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68C" w:rsidRDefault="00BD768C">
      <w:pPr>
        <w:rPr>
          <w:rFonts w:ascii="Times New Roman" w:eastAsia="Times New Roman" w:hAnsi="Times New Roman" w:cs="Times New Roman"/>
          <w:sz w:val="20"/>
          <w:szCs w:val="20"/>
        </w:rPr>
      </w:pPr>
      <w:bookmarkStart w:id="0" w:name="_Hlk489304689"/>
      <w:bookmarkStart w:id="1" w:name="_GoBack"/>
      <w:bookmarkEnd w:id="0"/>
      <w:bookmarkEnd w:id="1"/>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14"/>
          <w:szCs w:val="14"/>
        </w:rPr>
      </w:pPr>
    </w:p>
    <w:p w:rsidR="00BD768C" w:rsidRDefault="00180D16">
      <w:pPr>
        <w:spacing w:line="200" w:lineRule="atLeast"/>
        <w:ind w:left="2374"/>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037370" cy="20421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037370" cy="2042159"/>
                    </a:xfrm>
                    <a:prstGeom prst="rect">
                      <a:avLst/>
                    </a:prstGeom>
                  </pic:spPr>
                </pic:pic>
              </a:graphicData>
            </a:graphic>
          </wp:inline>
        </w:drawing>
      </w:r>
    </w:p>
    <w:p w:rsidR="00BD768C" w:rsidRDefault="00BD768C">
      <w:pPr>
        <w:rPr>
          <w:rFonts w:ascii="Times New Roman" w:eastAsia="Times New Roman" w:hAnsi="Times New Roman" w:cs="Times New Roman"/>
          <w:sz w:val="20"/>
          <w:szCs w:val="20"/>
        </w:rPr>
      </w:pPr>
    </w:p>
    <w:p w:rsidR="00BD768C" w:rsidRDefault="00BD768C">
      <w:pPr>
        <w:spacing w:before="7"/>
        <w:rPr>
          <w:rFonts w:ascii="Times New Roman" w:eastAsia="Times New Roman" w:hAnsi="Times New Roman" w:cs="Times New Roman"/>
          <w:sz w:val="16"/>
          <w:szCs w:val="16"/>
        </w:rPr>
      </w:pPr>
    </w:p>
    <w:p w:rsidR="00180D16" w:rsidRDefault="00180D16">
      <w:pPr>
        <w:spacing w:before="49"/>
        <w:ind w:left="661" w:right="114" w:hanging="1"/>
        <w:jc w:val="center"/>
        <w:rPr>
          <w:rFonts w:ascii="Times New Roman"/>
          <w:b/>
          <w:spacing w:val="29"/>
          <w:sz w:val="40"/>
        </w:rPr>
      </w:pPr>
      <w:r>
        <w:rPr>
          <w:rFonts w:ascii="Times New Roman"/>
          <w:b/>
          <w:spacing w:val="-1"/>
          <w:sz w:val="40"/>
        </w:rPr>
        <w:t>SCHOOL OF SOCIAL WORK</w:t>
      </w:r>
      <w:r>
        <w:rPr>
          <w:rFonts w:ascii="Times New Roman"/>
          <w:b/>
          <w:spacing w:val="29"/>
          <w:sz w:val="40"/>
        </w:rPr>
        <w:t xml:space="preserve"> </w:t>
      </w:r>
    </w:p>
    <w:p w:rsidR="00BD768C" w:rsidRDefault="00180D16">
      <w:pPr>
        <w:spacing w:before="49"/>
        <w:ind w:left="661" w:right="114" w:hanging="1"/>
        <w:jc w:val="center"/>
        <w:rPr>
          <w:rFonts w:ascii="Times New Roman" w:eastAsia="Times New Roman" w:hAnsi="Times New Roman" w:cs="Times New Roman"/>
          <w:sz w:val="40"/>
          <w:szCs w:val="40"/>
        </w:rPr>
      </w:pPr>
      <w:r>
        <w:rPr>
          <w:rFonts w:ascii="Times New Roman"/>
          <w:b/>
          <w:spacing w:val="-1"/>
          <w:sz w:val="40"/>
        </w:rPr>
        <w:t>BACHELOR</w:t>
      </w:r>
      <w:r>
        <w:rPr>
          <w:rFonts w:ascii="Times New Roman"/>
          <w:b/>
          <w:sz w:val="40"/>
        </w:rPr>
        <w:t xml:space="preserve"> OF </w:t>
      </w:r>
      <w:r>
        <w:rPr>
          <w:rFonts w:ascii="Times New Roman"/>
          <w:b/>
          <w:spacing w:val="-1"/>
          <w:sz w:val="40"/>
        </w:rPr>
        <w:t>SOCIAL</w:t>
      </w:r>
      <w:r>
        <w:rPr>
          <w:rFonts w:ascii="Times New Roman"/>
          <w:b/>
          <w:spacing w:val="-3"/>
          <w:sz w:val="40"/>
        </w:rPr>
        <w:t xml:space="preserve"> </w:t>
      </w:r>
      <w:r>
        <w:rPr>
          <w:rFonts w:ascii="Times New Roman"/>
          <w:b/>
          <w:sz w:val="40"/>
        </w:rPr>
        <w:t>WORK</w:t>
      </w:r>
      <w:r>
        <w:rPr>
          <w:rFonts w:ascii="Times New Roman"/>
          <w:b/>
          <w:spacing w:val="-1"/>
          <w:sz w:val="40"/>
        </w:rPr>
        <w:t xml:space="preserve"> PROGRAM</w:t>
      </w:r>
    </w:p>
    <w:p w:rsidR="00BD768C" w:rsidRDefault="00BD768C">
      <w:pPr>
        <w:rPr>
          <w:rFonts w:ascii="Times New Roman" w:eastAsia="Times New Roman" w:hAnsi="Times New Roman" w:cs="Times New Roman"/>
          <w:b/>
          <w:bCs/>
          <w:sz w:val="40"/>
          <w:szCs w:val="40"/>
        </w:rPr>
      </w:pPr>
    </w:p>
    <w:p w:rsidR="00BD768C" w:rsidRDefault="00BD768C">
      <w:pPr>
        <w:rPr>
          <w:rFonts w:ascii="Times New Roman" w:eastAsia="Times New Roman" w:hAnsi="Times New Roman" w:cs="Times New Roman"/>
          <w:b/>
          <w:bCs/>
          <w:sz w:val="40"/>
          <w:szCs w:val="40"/>
        </w:rPr>
      </w:pPr>
    </w:p>
    <w:p w:rsidR="00BD768C" w:rsidRDefault="00BD768C">
      <w:pPr>
        <w:rPr>
          <w:rFonts w:ascii="Times New Roman" w:eastAsia="Times New Roman" w:hAnsi="Times New Roman" w:cs="Times New Roman"/>
          <w:b/>
          <w:bCs/>
          <w:sz w:val="40"/>
          <w:szCs w:val="40"/>
        </w:rPr>
      </w:pPr>
    </w:p>
    <w:p w:rsidR="00BD768C" w:rsidRDefault="00BD768C">
      <w:pPr>
        <w:rPr>
          <w:rFonts w:ascii="Times New Roman" w:eastAsia="Times New Roman" w:hAnsi="Times New Roman" w:cs="Times New Roman"/>
          <w:b/>
          <w:bCs/>
          <w:sz w:val="40"/>
          <w:szCs w:val="40"/>
        </w:rPr>
      </w:pPr>
    </w:p>
    <w:p w:rsidR="00BD768C" w:rsidRDefault="00BD768C">
      <w:pPr>
        <w:rPr>
          <w:rFonts w:ascii="Times New Roman" w:eastAsia="Times New Roman" w:hAnsi="Times New Roman" w:cs="Times New Roman"/>
          <w:b/>
          <w:bCs/>
          <w:sz w:val="40"/>
          <w:szCs w:val="40"/>
        </w:rPr>
      </w:pPr>
    </w:p>
    <w:p w:rsidR="00BD768C" w:rsidRDefault="00180D16">
      <w:pPr>
        <w:spacing w:before="267"/>
        <w:ind w:left="1920" w:right="1375"/>
        <w:jc w:val="center"/>
        <w:rPr>
          <w:rFonts w:ascii="Times New Roman" w:eastAsia="Times New Roman" w:hAnsi="Times New Roman" w:cs="Times New Roman"/>
          <w:sz w:val="40"/>
          <w:szCs w:val="40"/>
        </w:rPr>
      </w:pPr>
      <w:r>
        <w:rPr>
          <w:rFonts w:ascii="Times New Roman"/>
          <w:b/>
          <w:spacing w:val="-1"/>
          <w:sz w:val="40"/>
        </w:rPr>
        <w:t>FIELD</w:t>
      </w:r>
      <w:r>
        <w:rPr>
          <w:rFonts w:ascii="Times New Roman"/>
          <w:b/>
          <w:spacing w:val="1"/>
          <w:sz w:val="40"/>
        </w:rPr>
        <w:t xml:space="preserve"> </w:t>
      </w:r>
      <w:r>
        <w:rPr>
          <w:rFonts w:ascii="Times New Roman"/>
          <w:b/>
          <w:spacing w:val="-1"/>
          <w:sz w:val="40"/>
        </w:rPr>
        <w:t>EDUCATION</w:t>
      </w:r>
      <w:r>
        <w:rPr>
          <w:rFonts w:ascii="Times New Roman"/>
          <w:b/>
          <w:spacing w:val="-3"/>
          <w:sz w:val="40"/>
        </w:rPr>
        <w:t xml:space="preserve"> </w:t>
      </w:r>
      <w:r>
        <w:rPr>
          <w:rFonts w:ascii="Times New Roman"/>
          <w:b/>
          <w:spacing w:val="-1"/>
          <w:sz w:val="40"/>
        </w:rPr>
        <w:t>MANUAL</w:t>
      </w:r>
    </w:p>
    <w:p w:rsidR="00BD768C" w:rsidRDefault="00BD768C">
      <w:pPr>
        <w:spacing w:before="1"/>
        <w:rPr>
          <w:rFonts w:ascii="Times New Roman" w:eastAsia="Times New Roman" w:hAnsi="Times New Roman" w:cs="Times New Roman"/>
          <w:b/>
          <w:bCs/>
          <w:sz w:val="48"/>
          <w:szCs w:val="48"/>
        </w:rPr>
      </w:pPr>
    </w:p>
    <w:p w:rsidR="00180D16" w:rsidRDefault="00180D16">
      <w:pPr>
        <w:pStyle w:val="Heading2"/>
        <w:ind w:left="3114" w:right="2558"/>
        <w:jc w:val="center"/>
        <w:rPr>
          <w:spacing w:val="-1"/>
          <w:u w:val="none"/>
        </w:rPr>
      </w:pPr>
      <w:r>
        <w:rPr>
          <w:spacing w:val="-1"/>
          <w:u w:val="none"/>
        </w:rPr>
        <w:t>School of Social Work</w:t>
      </w:r>
    </w:p>
    <w:p w:rsidR="00BD768C" w:rsidRDefault="00180D16">
      <w:pPr>
        <w:pStyle w:val="Heading2"/>
        <w:ind w:left="3114" w:right="2558"/>
        <w:jc w:val="center"/>
        <w:rPr>
          <w:b w:val="0"/>
          <w:bCs w:val="0"/>
          <w:u w:val="none"/>
        </w:rPr>
      </w:pPr>
      <w:r>
        <w:rPr>
          <w:spacing w:val="-1"/>
          <w:u w:val="none"/>
        </w:rPr>
        <w:t>1200</w:t>
      </w:r>
      <w:r>
        <w:rPr>
          <w:spacing w:val="1"/>
          <w:u w:val="none"/>
        </w:rPr>
        <w:t xml:space="preserve"> </w:t>
      </w:r>
      <w:r>
        <w:rPr>
          <w:spacing w:val="-1"/>
          <w:u w:val="none"/>
        </w:rPr>
        <w:t>Murchison</w:t>
      </w:r>
      <w:r>
        <w:rPr>
          <w:spacing w:val="-7"/>
          <w:u w:val="none"/>
        </w:rPr>
        <w:t xml:space="preserve"> </w:t>
      </w:r>
      <w:r>
        <w:rPr>
          <w:spacing w:val="-1"/>
          <w:u w:val="none"/>
        </w:rPr>
        <w:t>Road</w:t>
      </w:r>
    </w:p>
    <w:p w:rsidR="00BD768C" w:rsidRDefault="00180D16">
      <w:pPr>
        <w:ind w:left="2639" w:right="2096" w:firstLine="5"/>
        <w:jc w:val="center"/>
        <w:rPr>
          <w:rFonts w:ascii="Times New Roman" w:eastAsia="Times New Roman" w:hAnsi="Times New Roman" w:cs="Times New Roman"/>
          <w:sz w:val="28"/>
          <w:szCs w:val="28"/>
        </w:rPr>
      </w:pPr>
      <w:r>
        <w:rPr>
          <w:rFonts w:ascii="Times New Roman"/>
          <w:b/>
          <w:spacing w:val="-1"/>
          <w:sz w:val="28"/>
        </w:rPr>
        <w:t>Fayetteville, NC</w:t>
      </w:r>
      <w:r>
        <w:rPr>
          <w:rFonts w:ascii="Times New Roman"/>
          <w:b/>
          <w:spacing w:val="-5"/>
          <w:sz w:val="28"/>
        </w:rPr>
        <w:t xml:space="preserve"> </w:t>
      </w:r>
      <w:r>
        <w:rPr>
          <w:rFonts w:ascii="Times New Roman"/>
          <w:b/>
          <w:spacing w:val="-1"/>
          <w:sz w:val="28"/>
        </w:rPr>
        <w:t>28301-4298</w:t>
      </w:r>
      <w:r>
        <w:rPr>
          <w:rFonts w:ascii="Times New Roman"/>
          <w:b/>
          <w:spacing w:val="26"/>
          <w:sz w:val="28"/>
        </w:rPr>
        <w:t xml:space="preserve"> </w:t>
      </w:r>
      <w:r>
        <w:rPr>
          <w:rFonts w:ascii="Times New Roman"/>
          <w:b/>
          <w:spacing w:val="-1"/>
          <w:sz w:val="28"/>
        </w:rPr>
        <w:t>Location:</w:t>
      </w:r>
      <w:r>
        <w:rPr>
          <w:rFonts w:ascii="Times New Roman"/>
          <w:b/>
          <w:sz w:val="28"/>
        </w:rPr>
        <w:t xml:space="preserve"> </w:t>
      </w:r>
      <w:r>
        <w:rPr>
          <w:rFonts w:ascii="Times New Roman"/>
          <w:b/>
          <w:spacing w:val="-2"/>
          <w:sz w:val="28"/>
        </w:rPr>
        <w:t>Lauretta</w:t>
      </w:r>
      <w:r>
        <w:rPr>
          <w:rFonts w:ascii="Times New Roman"/>
          <w:b/>
          <w:spacing w:val="1"/>
          <w:sz w:val="28"/>
        </w:rPr>
        <w:t xml:space="preserve"> </w:t>
      </w:r>
      <w:r>
        <w:rPr>
          <w:rFonts w:ascii="Times New Roman"/>
          <w:b/>
          <w:spacing w:val="-1"/>
          <w:sz w:val="28"/>
        </w:rPr>
        <w:t>Taylor</w:t>
      </w:r>
      <w:r>
        <w:rPr>
          <w:rFonts w:ascii="Times New Roman"/>
          <w:b/>
          <w:spacing w:val="-13"/>
          <w:sz w:val="28"/>
        </w:rPr>
        <w:t xml:space="preserve"> </w:t>
      </w:r>
      <w:r>
        <w:rPr>
          <w:rFonts w:ascii="Times New Roman"/>
          <w:b/>
          <w:spacing w:val="-1"/>
          <w:sz w:val="28"/>
        </w:rPr>
        <w:t>Building</w:t>
      </w:r>
      <w:r>
        <w:rPr>
          <w:rFonts w:ascii="Times New Roman"/>
          <w:b/>
          <w:spacing w:val="27"/>
          <w:sz w:val="28"/>
        </w:rPr>
        <w:t xml:space="preserve"> </w:t>
      </w:r>
      <w:r>
        <w:rPr>
          <w:rFonts w:ascii="Times New Roman"/>
          <w:b/>
          <w:spacing w:val="-1"/>
          <w:sz w:val="28"/>
        </w:rPr>
        <w:t>Phone:</w:t>
      </w:r>
      <w:r>
        <w:rPr>
          <w:rFonts w:ascii="Times New Roman"/>
          <w:b/>
          <w:sz w:val="28"/>
        </w:rPr>
        <w:t xml:space="preserve"> </w:t>
      </w:r>
      <w:r>
        <w:rPr>
          <w:rFonts w:ascii="Times New Roman"/>
          <w:b/>
          <w:spacing w:val="-1"/>
          <w:sz w:val="28"/>
        </w:rPr>
        <w:t>(910)</w:t>
      </w:r>
      <w:r>
        <w:rPr>
          <w:rFonts w:ascii="Times New Roman"/>
          <w:b/>
          <w:spacing w:val="-9"/>
          <w:sz w:val="28"/>
        </w:rPr>
        <w:t xml:space="preserve"> </w:t>
      </w:r>
      <w:r>
        <w:rPr>
          <w:rFonts w:ascii="Times New Roman"/>
          <w:b/>
          <w:spacing w:val="-1"/>
          <w:sz w:val="28"/>
        </w:rPr>
        <w:t>672-1334</w:t>
      </w:r>
    </w:p>
    <w:p w:rsidR="00BD768C" w:rsidRDefault="00180D16">
      <w:pPr>
        <w:spacing w:line="320" w:lineRule="exact"/>
        <w:ind w:left="1407" w:right="1375"/>
        <w:jc w:val="center"/>
        <w:rPr>
          <w:rFonts w:ascii="Times New Roman" w:eastAsia="Times New Roman" w:hAnsi="Times New Roman" w:cs="Times New Roman"/>
          <w:sz w:val="28"/>
          <w:szCs w:val="28"/>
        </w:rPr>
      </w:pPr>
      <w:r>
        <w:rPr>
          <w:rFonts w:ascii="Times New Roman"/>
          <w:b/>
          <w:spacing w:val="-1"/>
          <w:sz w:val="28"/>
        </w:rPr>
        <w:t>Fax:</w:t>
      </w:r>
      <w:r>
        <w:rPr>
          <w:rFonts w:ascii="Times New Roman"/>
          <w:b/>
          <w:sz w:val="28"/>
        </w:rPr>
        <w:t xml:space="preserve"> </w:t>
      </w:r>
      <w:r>
        <w:rPr>
          <w:rFonts w:ascii="Times New Roman"/>
          <w:b/>
          <w:spacing w:val="-1"/>
          <w:sz w:val="28"/>
        </w:rPr>
        <w:t>(910)</w:t>
      </w:r>
      <w:r>
        <w:rPr>
          <w:rFonts w:ascii="Times New Roman"/>
          <w:b/>
          <w:spacing w:val="-11"/>
          <w:sz w:val="28"/>
        </w:rPr>
        <w:t xml:space="preserve"> </w:t>
      </w:r>
      <w:r>
        <w:rPr>
          <w:rFonts w:ascii="Times New Roman"/>
          <w:b/>
          <w:spacing w:val="-1"/>
          <w:sz w:val="28"/>
        </w:rPr>
        <w:t>672-1755</w:t>
      </w:r>
    </w:p>
    <w:p w:rsidR="00BD768C" w:rsidRDefault="00180D16">
      <w:pPr>
        <w:ind w:left="1914" w:right="1375"/>
        <w:jc w:val="center"/>
        <w:rPr>
          <w:rFonts w:ascii="Times New Roman" w:eastAsia="Times New Roman" w:hAnsi="Times New Roman" w:cs="Times New Roman"/>
          <w:sz w:val="28"/>
          <w:szCs w:val="28"/>
        </w:rPr>
      </w:pPr>
      <w:r>
        <w:rPr>
          <w:rFonts w:ascii="Times New Roman"/>
          <w:b/>
          <w:sz w:val="28"/>
        </w:rPr>
        <w:t xml:space="preserve">Web </w:t>
      </w:r>
      <w:r>
        <w:rPr>
          <w:rFonts w:ascii="Times New Roman"/>
          <w:b/>
          <w:spacing w:val="-1"/>
          <w:sz w:val="28"/>
        </w:rPr>
        <w:t>Site:</w:t>
      </w:r>
      <w:r>
        <w:rPr>
          <w:rFonts w:ascii="Times New Roman"/>
          <w:b/>
          <w:spacing w:val="-10"/>
          <w:sz w:val="28"/>
        </w:rPr>
        <w:t xml:space="preserve"> </w:t>
      </w:r>
      <w:hyperlink r:id="rId8">
        <w:r>
          <w:rPr>
            <w:rFonts w:ascii="Times New Roman"/>
            <w:b/>
            <w:color w:val="0000FF"/>
            <w:spacing w:val="-1"/>
            <w:sz w:val="28"/>
            <w:u w:val="thick" w:color="0000FF"/>
          </w:rPr>
          <w:t>http://www.uncfsu.edu/sw</w:t>
        </w:r>
      </w:hyperlink>
    </w:p>
    <w:p w:rsidR="00BD768C" w:rsidRDefault="00BD768C">
      <w:pPr>
        <w:jc w:val="center"/>
        <w:rPr>
          <w:rFonts w:ascii="Times New Roman" w:eastAsia="Times New Roman" w:hAnsi="Times New Roman" w:cs="Times New Roman"/>
          <w:sz w:val="28"/>
          <w:szCs w:val="28"/>
        </w:rPr>
        <w:sectPr w:rsidR="00BD768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540" w:bottom="280" w:left="1720" w:header="720" w:footer="720" w:gutter="0"/>
          <w:cols w:space="720"/>
        </w:sectPr>
      </w:pPr>
    </w:p>
    <w:p w:rsidR="00BD768C" w:rsidRDefault="00BD768C">
      <w:pPr>
        <w:spacing w:before="5"/>
        <w:rPr>
          <w:rFonts w:ascii="Times New Roman" w:eastAsia="Times New Roman" w:hAnsi="Times New Roman" w:cs="Times New Roman"/>
          <w:sz w:val="17"/>
          <w:szCs w:val="17"/>
        </w:rPr>
      </w:pPr>
    </w:p>
    <w:p w:rsidR="00BD768C" w:rsidRDefault="00180D16">
      <w:pPr>
        <w:spacing w:before="53"/>
        <w:ind w:left="3253"/>
        <w:rPr>
          <w:rFonts w:ascii="Times New Roman" w:eastAsia="Times New Roman" w:hAnsi="Times New Roman" w:cs="Times New Roman"/>
          <w:sz w:val="28"/>
          <w:szCs w:val="28"/>
        </w:rPr>
      </w:pPr>
      <w:r>
        <w:rPr>
          <w:rFonts w:ascii="Times New Roman"/>
          <w:b/>
          <w:spacing w:val="-1"/>
          <w:sz w:val="28"/>
        </w:rPr>
        <w:t xml:space="preserve">TABLE </w:t>
      </w:r>
      <w:r>
        <w:rPr>
          <w:rFonts w:ascii="Times New Roman"/>
          <w:b/>
          <w:sz w:val="28"/>
        </w:rPr>
        <w:t>OF</w:t>
      </w:r>
      <w:r>
        <w:rPr>
          <w:rFonts w:ascii="Times New Roman"/>
          <w:b/>
          <w:spacing w:val="-4"/>
          <w:sz w:val="28"/>
        </w:rPr>
        <w:t xml:space="preserve"> </w:t>
      </w:r>
      <w:r>
        <w:rPr>
          <w:rFonts w:ascii="Times New Roman"/>
          <w:b/>
          <w:spacing w:val="-1"/>
          <w:sz w:val="28"/>
        </w:rPr>
        <w:t>CONTENTS</w:t>
      </w:r>
    </w:p>
    <w:p w:rsidR="00BD768C" w:rsidRDefault="00BD768C">
      <w:pPr>
        <w:spacing w:before="11"/>
        <w:rPr>
          <w:rFonts w:ascii="Times New Roman" w:eastAsia="Times New Roman" w:hAnsi="Times New Roman" w:cs="Times New Roman"/>
          <w:b/>
          <w:bCs/>
          <w:sz w:val="15"/>
          <w:szCs w:val="15"/>
        </w:rPr>
      </w:pPr>
    </w:p>
    <w:p w:rsidR="00BD768C" w:rsidRDefault="00180D16">
      <w:pPr>
        <w:pStyle w:val="Heading5"/>
        <w:spacing w:before="69"/>
        <w:ind w:left="440"/>
        <w:rPr>
          <w:b w:val="0"/>
          <w:bCs w:val="0"/>
        </w:rPr>
      </w:pPr>
      <w:r>
        <w:t>CONTENT</w:t>
      </w:r>
      <w:r>
        <w:rPr>
          <w:spacing w:val="1"/>
        </w:rPr>
        <w:t xml:space="preserve"> </w:t>
      </w:r>
      <w:r>
        <w:rPr>
          <w:spacing w:val="-1"/>
        </w:rPr>
        <w:t>AREA</w:t>
      </w:r>
    </w:p>
    <w:p w:rsidR="00BD768C" w:rsidRDefault="00BD768C">
      <w:pPr>
        <w:sectPr w:rsidR="00BD768C">
          <w:pgSz w:w="12240" w:h="15840"/>
          <w:pgMar w:top="1380" w:right="1320" w:bottom="1672" w:left="1720" w:header="720" w:footer="720" w:gutter="0"/>
          <w:cols w:space="720"/>
        </w:sectPr>
      </w:pPr>
    </w:p>
    <w:sdt>
      <w:sdtPr>
        <w:id w:val="-147899280"/>
        <w:docPartObj>
          <w:docPartGallery w:val="Table of Contents"/>
          <w:docPartUnique/>
        </w:docPartObj>
      </w:sdtPr>
      <w:sdtEndPr/>
      <w:sdtContent>
        <w:p w:rsidR="00BD768C" w:rsidRDefault="00180D16">
          <w:pPr>
            <w:pStyle w:val="TOC2"/>
            <w:tabs>
              <w:tab w:val="right" w:leader="dot" w:pos="9084"/>
            </w:tabs>
            <w:spacing w:before="228"/>
          </w:pPr>
          <w:r>
            <w:rPr>
              <w:spacing w:val="-1"/>
            </w:rPr>
            <w:t>Acknowledgements</w:t>
          </w:r>
          <w:r>
            <w:rPr>
              <w:spacing w:val="-1"/>
            </w:rPr>
            <w:tab/>
          </w:r>
          <w:r>
            <w:t>1</w:t>
          </w:r>
        </w:p>
        <w:p w:rsidR="00BD768C" w:rsidRDefault="00180D16">
          <w:pPr>
            <w:pStyle w:val="TOC2"/>
            <w:tabs>
              <w:tab w:val="right" w:leader="dot" w:pos="9084"/>
            </w:tabs>
            <w:spacing w:before="242"/>
          </w:pPr>
          <w:r>
            <w:rPr>
              <w:spacing w:val="-1"/>
            </w:rPr>
            <w:t>Field</w:t>
          </w:r>
          <w:r>
            <w:t xml:space="preserve"> </w:t>
          </w:r>
          <w:r>
            <w:rPr>
              <w:spacing w:val="-1"/>
            </w:rPr>
            <w:t>Education</w:t>
          </w:r>
          <w:r>
            <w:t xml:space="preserve"> Overview &amp;</w:t>
          </w:r>
          <w:r>
            <w:rPr>
              <w:spacing w:val="-2"/>
            </w:rPr>
            <w:t xml:space="preserve"> </w:t>
          </w:r>
          <w:r>
            <w:rPr>
              <w:spacing w:val="-1"/>
            </w:rPr>
            <w:t>Introduction</w:t>
          </w:r>
          <w:r>
            <w:rPr>
              <w:spacing w:val="-1"/>
            </w:rPr>
            <w:tab/>
          </w:r>
          <w:r>
            <w:t>2</w:t>
          </w:r>
        </w:p>
        <w:p w:rsidR="00BD768C" w:rsidRDefault="00180D16">
          <w:pPr>
            <w:pStyle w:val="TOC2"/>
            <w:tabs>
              <w:tab w:val="right" w:leader="dot" w:pos="9084"/>
            </w:tabs>
          </w:pPr>
          <w:r>
            <w:rPr>
              <w:spacing w:val="-1"/>
            </w:rPr>
            <w:t>Field</w:t>
          </w:r>
          <w:r>
            <w:t xml:space="preserve"> </w:t>
          </w:r>
          <w:r>
            <w:rPr>
              <w:spacing w:val="-1"/>
            </w:rPr>
            <w:t>Education</w:t>
          </w:r>
          <w:r>
            <w:t xml:space="preserve"> </w:t>
          </w:r>
          <w:r>
            <w:rPr>
              <w:spacing w:val="-1"/>
            </w:rPr>
            <w:t>Contact</w:t>
          </w:r>
          <w:r>
            <w:rPr>
              <w:spacing w:val="6"/>
            </w:rPr>
            <w:t xml:space="preserve"> </w:t>
          </w:r>
          <w:r>
            <w:rPr>
              <w:spacing w:val="-1"/>
            </w:rPr>
            <w:t>Information</w:t>
          </w:r>
          <w:r>
            <w:rPr>
              <w:spacing w:val="-1"/>
            </w:rPr>
            <w:tab/>
          </w:r>
          <w:r>
            <w:t>3</w:t>
          </w:r>
        </w:p>
        <w:p w:rsidR="00BD768C" w:rsidRDefault="00555319">
          <w:pPr>
            <w:pStyle w:val="TOC2"/>
            <w:tabs>
              <w:tab w:val="right" w:leader="dot" w:pos="9084"/>
            </w:tabs>
            <w:spacing w:before="242"/>
          </w:pPr>
          <w:hyperlink w:anchor="_bookmark0" w:history="1">
            <w:r w:rsidR="00180D16">
              <w:rPr>
                <w:spacing w:val="-1"/>
              </w:rPr>
              <w:t>Field</w:t>
            </w:r>
            <w:r w:rsidR="00180D16">
              <w:t xml:space="preserve"> </w:t>
            </w:r>
            <w:r w:rsidR="00180D16">
              <w:rPr>
                <w:spacing w:val="-1"/>
              </w:rPr>
              <w:t>Education</w:t>
            </w:r>
            <w:r w:rsidR="00180D16">
              <w:t xml:space="preserve"> Calendar</w:t>
            </w:r>
            <w:r w:rsidR="00180D16">
              <w:rPr>
                <w:spacing w:val="1"/>
              </w:rPr>
              <w:t xml:space="preserve"> </w:t>
            </w:r>
            <w:r w:rsidR="00180D16">
              <w:rPr>
                <w:spacing w:val="-1"/>
              </w:rPr>
              <w:t>Fall</w:t>
            </w:r>
            <w:r w:rsidR="00180D16">
              <w:t xml:space="preserve"> 2014</w:t>
            </w:r>
            <w:r w:rsidR="00180D16">
              <w:tab/>
              <w:t>4</w:t>
            </w:r>
          </w:hyperlink>
        </w:p>
        <w:p w:rsidR="00BD768C" w:rsidRDefault="00180D16">
          <w:pPr>
            <w:pStyle w:val="TOC2"/>
            <w:tabs>
              <w:tab w:val="right" w:leader="dot" w:pos="9084"/>
            </w:tabs>
          </w:pPr>
          <w:r>
            <w:rPr>
              <w:spacing w:val="-1"/>
            </w:rPr>
            <w:t>Field</w:t>
          </w:r>
          <w:r>
            <w:t xml:space="preserve"> </w:t>
          </w:r>
          <w:r>
            <w:rPr>
              <w:spacing w:val="-1"/>
            </w:rPr>
            <w:t>Education</w:t>
          </w:r>
          <w:r>
            <w:t xml:space="preserve"> </w:t>
          </w:r>
          <w:r>
            <w:rPr>
              <w:spacing w:val="-1"/>
            </w:rPr>
            <w:t>Calendar</w:t>
          </w:r>
          <w:r>
            <w:rPr>
              <w:spacing w:val="1"/>
            </w:rPr>
            <w:t xml:space="preserve"> </w:t>
          </w:r>
          <w:r>
            <w:t>Spring</w:t>
          </w:r>
          <w:r>
            <w:rPr>
              <w:spacing w:val="-4"/>
            </w:rPr>
            <w:t xml:space="preserve"> </w:t>
          </w:r>
          <w:r>
            <w:t>2015</w:t>
          </w:r>
          <w:r>
            <w:tab/>
            <w:t>5</w:t>
          </w:r>
        </w:p>
        <w:p w:rsidR="00BD768C" w:rsidRDefault="00180D16">
          <w:pPr>
            <w:pStyle w:val="TOC1"/>
            <w:tabs>
              <w:tab w:val="right" w:leader="dot" w:pos="9084"/>
            </w:tabs>
            <w:spacing w:before="763"/>
            <w:rPr>
              <w:rFonts w:cs="Times New Roman"/>
              <w:b w:val="0"/>
              <w:bCs w:val="0"/>
            </w:rPr>
          </w:pPr>
          <w:r>
            <w:t>SECTION I</w:t>
          </w:r>
          <w:r>
            <w:rPr>
              <w:b w:val="0"/>
            </w:rPr>
            <w:tab/>
            <w:t>6</w:t>
          </w:r>
        </w:p>
        <w:p w:rsidR="00BD768C" w:rsidRDefault="00180D16">
          <w:pPr>
            <w:pStyle w:val="TOC1"/>
            <w:tabs>
              <w:tab w:val="right" w:leader="dot" w:pos="9084"/>
            </w:tabs>
            <w:spacing w:before="237"/>
            <w:rPr>
              <w:rFonts w:cs="Times New Roman"/>
              <w:b w:val="0"/>
              <w:bCs w:val="0"/>
            </w:rPr>
          </w:pPr>
          <w:r>
            <w:rPr>
              <w:spacing w:val="-1"/>
            </w:rPr>
            <w:t>DESCRIPTION</w:t>
          </w:r>
          <w:r>
            <w:t xml:space="preserve"> </w:t>
          </w:r>
          <w:r>
            <w:rPr>
              <w:spacing w:val="1"/>
            </w:rPr>
            <w:t>OF</w:t>
          </w:r>
          <w:r>
            <w:rPr>
              <w:spacing w:val="-3"/>
            </w:rPr>
            <w:t xml:space="preserve"> </w:t>
          </w:r>
          <w:r>
            <w:t xml:space="preserve">THE </w:t>
          </w:r>
          <w:r>
            <w:rPr>
              <w:spacing w:val="-1"/>
            </w:rPr>
            <w:t>UNIVERSITY</w:t>
          </w:r>
          <w:r>
            <w:t xml:space="preserve"> </w:t>
          </w:r>
          <w:r>
            <w:rPr>
              <w:spacing w:val="-1"/>
            </w:rPr>
            <w:t xml:space="preserve">AND </w:t>
          </w:r>
          <w:r>
            <w:t>BSW</w:t>
          </w:r>
          <w:r>
            <w:rPr>
              <w:spacing w:val="-5"/>
            </w:rPr>
            <w:t xml:space="preserve"> </w:t>
          </w:r>
          <w:r>
            <w:rPr>
              <w:spacing w:val="-1"/>
            </w:rPr>
            <w:t>PROGRAM</w:t>
          </w:r>
          <w:r>
            <w:rPr>
              <w:b w:val="0"/>
              <w:spacing w:val="-1"/>
            </w:rPr>
            <w:tab/>
          </w:r>
          <w:r>
            <w:rPr>
              <w:b w:val="0"/>
            </w:rPr>
            <w:t>7</w:t>
          </w:r>
        </w:p>
        <w:p w:rsidR="00BD768C" w:rsidRDefault="00180D16">
          <w:pPr>
            <w:pStyle w:val="TOC2"/>
            <w:tabs>
              <w:tab w:val="right" w:leader="dot" w:pos="9084"/>
            </w:tabs>
            <w:spacing w:before="242"/>
          </w:pPr>
          <w:r>
            <w:rPr>
              <w:spacing w:val="-1"/>
            </w:rPr>
            <w:t>Historical</w:t>
          </w:r>
          <w:r>
            <w:t xml:space="preserve"> Sketch </w:t>
          </w:r>
          <w:r>
            <w:rPr>
              <w:spacing w:val="-1"/>
            </w:rPr>
            <w:t>and</w:t>
          </w:r>
          <w:r>
            <w:t xml:space="preserve"> Mission of</w:t>
          </w:r>
          <w:r>
            <w:rPr>
              <w:spacing w:val="-2"/>
            </w:rPr>
            <w:t xml:space="preserve"> </w:t>
          </w:r>
          <w:r>
            <w:rPr>
              <w:spacing w:val="-1"/>
            </w:rPr>
            <w:t>FSU</w:t>
          </w:r>
          <w:r>
            <w:rPr>
              <w:spacing w:val="-1"/>
            </w:rPr>
            <w:tab/>
          </w:r>
          <w:r>
            <w:t>7</w:t>
          </w:r>
        </w:p>
        <w:p w:rsidR="00BD768C" w:rsidRDefault="00180D16">
          <w:pPr>
            <w:pStyle w:val="TOC2"/>
            <w:tabs>
              <w:tab w:val="right" w:leader="dot" w:pos="9084"/>
            </w:tabs>
          </w:pPr>
          <w:r>
            <w:rPr>
              <w:spacing w:val="-1"/>
            </w:rPr>
            <w:t>Program</w:t>
          </w:r>
          <w:r>
            <w:t xml:space="preserve"> Mission, </w:t>
          </w:r>
          <w:r>
            <w:rPr>
              <w:spacing w:val="-1"/>
            </w:rPr>
            <w:t>Purpose,</w:t>
          </w:r>
          <w:r>
            <w:t xml:space="preserve"> </w:t>
          </w:r>
          <w:r>
            <w:rPr>
              <w:spacing w:val="-1"/>
            </w:rPr>
            <w:t xml:space="preserve">and </w:t>
          </w:r>
          <w:r>
            <w:t>Goals.</w:t>
          </w:r>
          <w:r>
            <w:tab/>
            <w:t>11</w:t>
          </w:r>
        </w:p>
        <w:p w:rsidR="00BD768C" w:rsidRDefault="00180D16">
          <w:pPr>
            <w:pStyle w:val="TOC3"/>
            <w:tabs>
              <w:tab w:val="right" w:leader="dot" w:pos="9084"/>
            </w:tabs>
            <w:spacing w:before="813"/>
            <w:rPr>
              <w:rFonts w:cs="Times New Roman"/>
              <w:b w:val="0"/>
              <w:bCs w:val="0"/>
              <w:i w:val="0"/>
              <w:sz w:val="24"/>
              <w:szCs w:val="24"/>
            </w:rPr>
          </w:pPr>
          <w:r>
            <w:rPr>
              <w:i w:val="0"/>
              <w:sz w:val="24"/>
            </w:rPr>
            <w:t>SECTION II</w:t>
          </w:r>
          <w:r>
            <w:rPr>
              <w:b w:val="0"/>
              <w:i w:val="0"/>
              <w:sz w:val="24"/>
            </w:rPr>
            <w:tab/>
            <w:t>12</w:t>
          </w:r>
        </w:p>
        <w:p w:rsidR="00BD768C" w:rsidRDefault="00180D16">
          <w:pPr>
            <w:pStyle w:val="TOC1"/>
            <w:tabs>
              <w:tab w:val="right" w:leader="dot" w:pos="9084"/>
            </w:tabs>
            <w:spacing w:before="237"/>
            <w:rPr>
              <w:rFonts w:cs="Times New Roman"/>
              <w:b w:val="0"/>
              <w:bCs w:val="0"/>
            </w:rPr>
          </w:pPr>
          <w:r>
            <w:t xml:space="preserve">BSW </w:t>
          </w:r>
          <w:r>
            <w:rPr>
              <w:spacing w:val="-1"/>
            </w:rPr>
            <w:t>CURRICULUM SEQUENCE</w:t>
          </w:r>
          <w:r>
            <w:rPr>
              <w:b w:val="0"/>
              <w:spacing w:val="-1"/>
            </w:rPr>
            <w:tab/>
          </w:r>
          <w:r>
            <w:rPr>
              <w:b w:val="0"/>
            </w:rPr>
            <w:t>13</w:t>
          </w:r>
        </w:p>
        <w:p w:rsidR="00BD768C" w:rsidRDefault="00180D16">
          <w:pPr>
            <w:pStyle w:val="TOC2"/>
            <w:tabs>
              <w:tab w:val="right" w:leader="dot" w:pos="9084"/>
            </w:tabs>
            <w:spacing w:before="242"/>
          </w:pPr>
          <w:r>
            <w:rPr>
              <w:spacing w:val="-1"/>
            </w:rPr>
            <w:t>BSW</w:t>
          </w:r>
          <w:r>
            <w:rPr>
              <w:spacing w:val="1"/>
            </w:rPr>
            <w:t xml:space="preserve"> </w:t>
          </w:r>
          <w:r>
            <w:rPr>
              <w:spacing w:val="-1"/>
            </w:rPr>
            <w:t xml:space="preserve">Degree </w:t>
          </w:r>
          <w:r>
            <w:t>Plan of Study</w:t>
          </w:r>
          <w:r>
            <w:tab/>
            <w:t>13</w:t>
          </w:r>
        </w:p>
        <w:p w:rsidR="00BD768C" w:rsidRDefault="00180D16">
          <w:pPr>
            <w:pStyle w:val="TOC2"/>
            <w:tabs>
              <w:tab w:val="right" w:leader="dot" w:pos="9084"/>
            </w:tabs>
          </w:pPr>
          <w:r>
            <w:rPr>
              <w:spacing w:val="-1"/>
            </w:rPr>
            <w:t>BSW</w:t>
          </w:r>
          <w:r>
            <w:rPr>
              <w:spacing w:val="1"/>
            </w:rPr>
            <w:t xml:space="preserve"> </w:t>
          </w:r>
          <w:r>
            <w:rPr>
              <w:spacing w:val="-1"/>
            </w:rPr>
            <w:t>Curriculum</w:t>
          </w:r>
          <w:r>
            <w:t xml:space="preserve"> </w:t>
          </w:r>
          <w:r>
            <w:rPr>
              <w:spacing w:val="-1"/>
            </w:rPr>
            <w:t>Description</w:t>
          </w:r>
          <w:r>
            <w:t xml:space="preserve"> &amp;</w:t>
          </w:r>
          <w:r>
            <w:rPr>
              <w:spacing w:val="-2"/>
            </w:rPr>
            <w:t xml:space="preserve"> </w:t>
          </w:r>
          <w:r>
            <w:rPr>
              <w:spacing w:val="-1"/>
            </w:rPr>
            <w:t>Requirements</w:t>
          </w:r>
          <w:r>
            <w:rPr>
              <w:spacing w:val="-1"/>
            </w:rPr>
            <w:tab/>
          </w:r>
          <w:r>
            <w:t>16</w:t>
          </w:r>
        </w:p>
        <w:p w:rsidR="00BD768C" w:rsidRDefault="00180D16">
          <w:pPr>
            <w:pStyle w:val="TOC3"/>
            <w:tabs>
              <w:tab w:val="right" w:leader="dot" w:pos="9084"/>
            </w:tabs>
            <w:spacing w:before="759"/>
            <w:rPr>
              <w:rFonts w:cs="Times New Roman"/>
              <w:b w:val="0"/>
              <w:bCs w:val="0"/>
              <w:i w:val="0"/>
              <w:sz w:val="24"/>
              <w:szCs w:val="24"/>
            </w:rPr>
          </w:pPr>
          <w:r>
            <w:rPr>
              <w:i w:val="0"/>
              <w:sz w:val="24"/>
            </w:rPr>
            <w:t>SECTION III</w:t>
          </w:r>
          <w:r>
            <w:rPr>
              <w:b w:val="0"/>
              <w:i w:val="0"/>
              <w:sz w:val="24"/>
            </w:rPr>
            <w:tab/>
            <w:t>20</w:t>
          </w:r>
        </w:p>
        <w:p w:rsidR="00BD768C" w:rsidRDefault="00180D16">
          <w:pPr>
            <w:pStyle w:val="TOC1"/>
            <w:spacing w:before="249" w:line="275" w:lineRule="exact"/>
            <w:rPr>
              <w:b w:val="0"/>
              <w:bCs w:val="0"/>
            </w:rPr>
          </w:pPr>
          <w:r>
            <w:rPr>
              <w:spacing w:val="-1"/>
            </w:rPr>
            <w:t>FIELD</w:t>
          </w:r>
          <w:r>
            <w:t xml:space="preserve"> </w:t>
          </w:r>
          <w:r>
            <w:rPr>
              <w:spacing w:val="-1"/>
            </w:rPr>
            <w:t>EDUCATION</w:t>
          </w:r>
          <w:r>
            <w:rPr>
              <w:spacing w:val="-6"/>
            </w:rPr>
            <w:t xml:space="preserve"> </w:t>
          </w:r>
          <w:r>
            <w:t>SEQUENCE</w:t>
          </w:r>
        </w:p>
        <w:p w:rsidR="00BD768C" w:rsidRDefault="00180D16">
          <w:pPr>
            <w:pStyle w:val="TOC1"/>
            <w:tabs>
              <w:tab w:val="right" w:leader="dot" w:pos="9084"/>
            </w:tabs>
            <w:spacing w:before="0" w:line="275" w:lineRule="exact"/>
            <w:rPr>
              <w:rFonts w:cs="Times New Roman"/>
              <w:b w:val="0"/>
              <w:bCs w:val="0"/>
            </w:rPr>
          </w:pPr>
          <w:r>
            <w:rPr>
              <w:spacing w:val="-1"/>
            </w:rPr>
            <w:t>DESCRIPTION</w:t>
          </w:r>
          <w:r>
            <w:t xml:space="preserve"> &amp; COURSE</w:t>
          </w:r>
          <w:r>
            <w:rPr>
              <w:spacing w:val="2"/>
            </w:rPr>
            <w:t xml:space="preserve"> </w:t>
          </w:r>
          <w:r>
            <w:rPr>
              <w:spacing w:val="-1"/>
            </w:rPr>
            <w:t>OBJECTIVES</w:t>
          </w:r>
          <w:r>
            <w:rPr>
              <w:b w:val="0"/>
              <w:spacing w:val="-1"/>
            </w:rPr>
            <w:tab/>
          </w:r>
          <w:r>
            <w:rPr>
              <w:b w:val="0"/>
            </w:rPr>
            <w:t>21</w:t>
          </w:r>
        </w:p>
        <w:p w:rsidR="00BD768C" w:rsidRDefault="00180D16">
          <w:pPr>
            <w:pStyle w:val="TOC2"/>
            <w:tabs>
              <w:tab w:val="right" w:leader="dot" w:pos="9084"/>
            </w:tabs>
            <w:spacing w:before="273"/>
          </w:pPr>
          <w:r>
            <w:rPr>
              <w:spacing w:val="-1"/>
            </w:rPr>
            <w:t>Description</w:t>
          </w:r>
          <w:r>
            <w:t xml:space="preserve"> </w:t>
          </w:r>
          <w:r>
            <w:rPr>
              <w:spacing w:val="-1"/>
            </w:rPr>
            <w:t>and</w:t>
          </w:r>
          <w:r>
            <w:t xml:space="preserve"> Overview of</w:t>
          </w:r>
          <w:r>
            <w:rPr>
              <w:spacing w:val="-2"/>
            </w:rPr>
            <w:t xml:space="preserve"> </w:t>
          </w:r>
          <w:r>
            <w:rPr>
              <w:spacing w:val="-1"/>
            </w:rPr>
            <w:t>Field</w:t>
          </w:r>
          <w:r>
            <w:rPr>
              <w:spacing w:val="-2"/>
            </w:rPr>
            <w:t xml:space="preserve"> </w:t>
          </w:r>
          <w:r>
            <w:rPr>
              <w:spacing w:val="-1"/>
            </w:rPr>
            <w:t>Education</w:t>
          </w:r>
          <w:r>
            <w:rPr>
              <w:spacing w:val="-1"/>
            </w:rPr>
            <w:tab/>
          </w:r>
          <w:r>
            <w:t>22</w:t>
          </w:r>
        </w:p>
        <w:p w:rsidR="00BD768C" w:rsidRDefault="00555319">
          <w:pPr>
            <w:pStyle w:val="TOC2"/>
            <w:tabs>
              <w:tab w:val="right" w:leader="dot" w:pos="9084"/>
            </w:tabs>
          </w:pPr>
          <w:hyperlink w:anchor="_bookmark1" w:history="1">
            <w:r w:rsidR="00180D16">
              <w:rPr>
                <w:spacing w:val="-1"/>
              </w:rPr>
              <w:t>Models</w:t>
            </w:r>
            <w:r w:rsidR="00180D16">
              <w:t xml:space="preserve"> of</w:t>
            </w:r>
            <w:r w:rsidR="00180D16">
              <w:rPr>
                <w:spacing w:val="2"/>
              </w:rPr>
              <w:t xml:space="preserve"> </w:t>
            </w:r>
            <w:r w:rsidR="00180D16">
              <w:rPr>
                <w:spacing w:val="-1"/>
              </w:rPr>
              <w:t>Learning</w:t>
            </w:r>
            <w:r w:rsidR="00180D16">
              <w:rPr>
                <w:spacing w:val="-1"/>
              </w:rPr>
              <w:tab/>
            </w:r>
            <w:r w:rsidR="00180D16">
              <w:t>23</w:t>
            </w:r>
          </w:hyperlink>
        </w:p>
        <w:p w:rsidR="00BD768C" w:rsidRDefault="00555319">
          <w:pPr>
            <w:pStyle w:val="TOC2"/>
            <w:tabs>
              <w:tab w:val="right" w:leader="dot" w:pos="9084"/>
            </w:tabs>
            <w:spacing w:before="243"/>
          </w:pPr>
          <w:hyperlink w:anchor="_bookmark2" w:history="1">
            <w:r w:rsidR="00180D16">
              <w:rPr>
                <w:spacing w:val="-1"/>
              </w:rPr>
              <w:t>Documentation/Learning</w:t>
            </w:r>
            <w:r w:rsidR="00180D16">
              <w:rPr>
                <w:spacing w:val="1"/>
              </w:rPr>
              <w:t xml:space="preserve"> </w:t>
            </w:r>
            <w:r w:rsidR="00180D16">
              <w:t>Tools</w:t>
            </w:r>
            <w:r w:rsidR="00180D16">
              <w:tab/>
              <w:t>23</w:t>
            </w:r>
          </w:hyperlink>
        </w:p>
        <w:p w:rsidR="00BD768C" w:rsidRDefault="00180D16">
          <w:pPr>
            <w:pStyle w:val="TOC2"/>
            <w:tabs>
              <w:tab w:val="right" w:leader="dot" w:pos="9084"/>
            </w:tabs>
            <w:spacing w:before="261"/>
          </w:pPr>
          <w:r>
            <w:rPr>
              <w:spacing w:val="-1"/>
            </w:rPr>
            <w:lastRenderedPageBreak/>
            <w:t>Learning</w:t>
          </w:r>
          <w:r>
            <w:rPr>
              <w:spacing w:val="-5"/>
            </w:rPr>
            <w:t xml:space="preserve"> </w:t>
          </w:r>
          <w:r>
            <w:rPr>
              <w:spacing w:val="-1"/>
            </w:rPr>
            <w:t>Contract</w:t>
          </w:r>
          <w:r>
            <w:rPr>
              <w:spacing w:val="-1"/>
            </w:rPr>
            <w:tab/>
          </w:r>
          <w:r>
            <w:t>23</w:t>
          </w:r>
        </w:p>
        <w:p w:rsidR="00BD768C" w:rsidRDefault="00180D16">
          <w:pPr>
            <w:pStyle w:val="TOC2"/>
            <w:tabs>
              <w:tab w:val="right" w:leader="dot" w:pos="9084"/>
            </w:tabs>
          </w:pPr>
          <w:r>
            <w:t xml:space="preserve">Student </w:t>
          </w:r>
          <w:r>
            <w:rPr>
              <w:spacing w:val="-1"/>
            </w:rPr>
            <w:t>Field</w:t>
          </w:r>
          <w:r>
            <w:t xml:space="preserve"> </w:t>
          </w:r>
          <w:r>
            <w:rPr>
              <w:spacing w:val="-1"/>
            </w:rPr>
            <w:t>Attendance</w:t>
          </w:r>
          <w:r>
            <w:rPr>
              <w:spacing w:val="7"/>
            </w:rPr>
            <w:t xml:space="preserve"> </w:t>
          </w:r>
          <w:r>
            <w:rPr>
              <w:spacing w:val="-2"/>
            </w:rPr>
            <w:t>Log</w:t>
          </w:r>
          <w:r>
            <w:rPr>
              <w:spacing w:val="-2"/>
            </w:rPr>
            <w:tab/>
          </w:r>
          <w:r>
            <w:t>24</w:t>
          </w:r>
        </w:p>
        <w:p w:rsidR="00BD768C" w:rsidRDefault="00555319">
          <w:pPr>
            <w:pStyle w:val="TOC2"/>
            <w:tabs>
              <w:tab w:val="right" w:leader="dot" w:pos="9084"/>
            </w:tabs>
            <w:spacing w:before="242"/>
          </w:pPr>
          <w:hyperlink w:anchor="_bookmark3" w:history="1">
            <w:r w:rsidR="00180D16">
              <w:t>Student Weekly</w:t>
            </w:r>
            <w:r w:rsidR="00180D16">
              <w:rPr>
                <w:spacing w:val="-11"/>
              </w:rPr>
              <w:t xml:space="preserve"> </w:t>
            </w:r>
            <w:r w:rsidR="00180D16">
              <w:t>Journal</w:t>
            </w:r>
            <w:r w:rsidR="00180D16">
              <w:tab/>
              <w:t>25</w:t>
            </w:r>
          </w:hyperlink>
        </w:p>
        <w:p w:rsidR="00BD768C" w:rsidRDefault="00180D16">
          <w:pPr>
            <w:pStyle w:val="TOC2"/>
            <w:tabs>
              <w:tab w:val="right" w:leader="dot" w:pos="9084"/>
            </w:tabs>
          </w:pPr>
          <w:r>
            <w:t>Student Monthly</w:t>
          </w:r>
          <w:r>
            <w:rPr>
              <w:spacing w:val="-14"/>
            </w:rPr>
            <w:t xml:space="preserve"> </w:t>
          </w:r>
          <w:r>
            <w:rPr>
              <w:spacing w:val="-1"/>
            </w:rPr>
            <w:t>Report</w:t>
          </w:r>
          <w:r>
            <w:rPr>
              <w:spacing w:val="-1"/>
            </w:rPr>
            <w:tab/>
          </w:r>
          <w:r>
            <w:t>25</w:t>
          </w:r>
        </w:p>
        <w:p w:rsidR="005D0991" w:rsidRDefault="00180D16">
          <w:pPr>
            <w:pStyle w:val="TOC2"/>
            <w:tabs>
              <w:tab w:val="right" w:leader="dot" w:pos="9065"/>
            </w:tabs>
            <w:spacing w:before="242" w:line="453" w:lineRule="auto"/>
            <w:ind w:right="125"/>
          </w:pPr>
          <w:r>
            <w:rPr>
              <w:spacing w:val="-1"/>
            </w:rPr>
            <w:t>Process</w:t>
          </w:r>
          <w:r>
            <w:rPr>
              <w:spacing w:val="-2"/>
            </w:rPr>
            <w:t xml:space="preserve"> </w:t>
          </w:r>
          <w:r>
            <w:rPr>
              <w:rFonts w:cs="Times New Roman"/>
            </w:rPr>
            <w:t>Recording……………………………………………………………………</w:t>
          </w:r>
          <w:r>
            <w:t>.</w:t>
          </w:r>
          <w:r>
            <w:rPr>
              <w:rFonts w:cs="Times New Roman"/>
            </w:rPr>
            <w:t>….</w:t>
          </w:r>
          <w:r>
            <w:t>25</w:t>
          </w:r>
        </w:p>
        <w:p w:rsidR="00BD768C" w:rsidRDefault="00180D16">
          <w:pPr>
            <w:pStyle w:val="TOC2"/>
            <w:tabs>
              <w:tab w:val="right" w:leader="dot" w:pos="9065"/>
            </w:tabs>
            <w:spacing w:before="242" w:line="453" w:lineRule="auto"/>
            <w:ind w:right="125"/>
          </w:pPr>
          <w:r>
            <w:rPr>
              <w:spacing w:val="-1"/>
            </w:rPr>
            <w:t>Field</w:t>
          </w:r>
          <w:r>
            <w:t xml:space="preserve"> </w:t>
          </w:r>
          <w:r>
            <w:rPr>
              <w:spacing w:val="-1"/>
            </w:rPr>
            <w:t>Practicum</w:t>
          </w:r>
          <w:r>
            <w:rPr>
              <w:spacing w:val="-4"/>
            </w:rPr>
            <w:t xml:space="preserve"> </w:t>
          </w:r>
          <w:r>
            <w:rPr>
              <w:spacing w:val="-1"/>
            </w:rPr>
            <w:t>Evaluation</w:t>
          </w:r>
          <w:r>
            <w:rPr>
              <w:spacing w:val="-1"/>
            </w:rPr>
            <w:tab/>
          </w:r>
          <w:r>
            <w:t>25</w:t>
          </w:r>
        </w:p>
        <w:p w:rsidR="00BD768C" w:rsidRDefault="00180D16">
          <w:pPr>
            <w:pStyle w:val="TOC2"/>
            <w:tabs>
              <w:tab w:val="right" w:leader="dot" w:pos="9084"/>
            </w:tabs>
            <w:spacing w:before="11"/>
          </w:pPr>
          <w:r>
            <w:rPr>
              <w:spacing w:val="-1"/>
            </w:rPr>
            <w:t>Professional</w:t>
          </w:r>
          <w:r>
            <w:t xml:space="preserve"> </w:t>
          </w:r>
          <w:r>
            <w:rPr>
              <w:spacing w:val="-1"/>
            </w:rPr>
            <w:t>Development&amp;</w:t>
          </w:r>
          <w:r>
            <w:rPr>
              <w:spacing w:val="-3"/>
            </w:rPr>
            <w:t xml:space="preserve"> </w:t>
          </w:r>
          <w:r>
            <w:rPr>
              <w:spacing w:val="-1"/>
            </w:rPr>
            <w:t>Behavior</w:t>
          </w:r>
          <w:r>
            <w:rPr>
              <w:spacing w:val="-1"/>
            </w:rPr>
            <w:tab/>
          </w:r>
          <w:r>
            <w:t>26</w:t>
          </w:r>
        </w:p>
        <w:p w:rsidR="00BD768C" w:rsidRDefault="00180D16">
          <w:pPr>
            <w:pStyle w:val="TOC3"/>
            <w:tabs>
              <w:tab w:val="right" w:leader="dot" w:pos="9084"/>
            </w:tabs>
            <w:rPr>
              <w:rFonts w:cs="Times New Roman"/>
              <w:b w:val="0"/>
              <w:bCs w:val="0"/>
              <w:i w:val="0"/>
              <w:sz w:val="24"/>
              <w:szCs w:val="24"/>
            </w:rPr>
          </w:pPr>
          <w:r>
            <w:rPr>
              <w:i w:val="0"/>
              <w:sz w:val="24"/>
            </w:rPr>
            <w:t>SECTION IV</w:t>
          </w:r>
          <w:r>
            <w:rPr>
              <w:b w:val="0"/>
              <w:i w:val="0"/>
              <w:sz w:val="24"/>
            </w:rPr>
            <w:tab/>
            <w:t>28</w:t>
          </w:r>
        </w:p>
        <w:p w:rsidR="00BD768C" w:rsidRDefault="00180D16">
          <w:pPr>
            <w:pStyle w:val="TOC1"/>
            <w:spacing w:before="247" w:line="275" w:lineRule="exact"/>
            <w:rPr>
              <w:b w:val="0"/>
              <w:bCs w:val="0"/>
            </w:rPr>
          </w:pPr>
          <w:r>
            <w:t xml:space="preserve">THE </w:t>
          </w:r>
          <w:r>
            <w:rPr>
              <w:spacing w:val="-1"/>
            </w:rPr>
            <w:t>FIELD</w:t>
          </w:r>
          <w:r>
            <w:t xml:space="preserve"> </w:t>
          </w:r>
          <w:r>
            <w:rPr>
              <w:spacing w:val="-1"/>
            </w:rPr>
            <w:t>EDUCATION</w:t>
          </w:r>
          <w:r>
            <w:rPr>
              <w:spacing w:val="-6"/>
            </w:rPr>
            <w:t xml:space="preserve"> </w:t>
          </w:r>
          <w:r>
            <w:rPr>
              <w:spacing w:val="-1"/>
            </w:rPr>
            <w:t>TEAM:</w:t>
          </w:r>
        </w:p>
        <w:p w:rsidR="00BD768C" w:rsidRDefault="00180D16">
          <w:pPr>
            <w:pStyle w:val="TOC1"/>
            <w:tabs>
              <w:tab w:val="right" w:leader="dot" w:pos="9084"/>
            </w:tabs>
            <w:spacing w:before="0" w:line="275" w:lineRule="exact"/>
            <w:rPr>
              <w:rFonts w:cs="Times New Roman"/>
              <w:b w:val="0"/>
              <w:bCs w:val="0"/>
            </w:rPr>
          </w:pPr>
          <w:r>
            <w:t xml:space="preserve">ROLES </w:t>
          </w:r>
          <w:r>
            <w:rPr>
              <w:spacing w:val="-1"/>
            </w:rPr>
            <w:t>AND</w:t>
          </w:r>
          <w:r>
            <w:t xml:space="preserve"> </w:t>
          </w:r>
          <w:r>
            <w:rPr>
              <w:spacing w:val="-1"/>
            </w:rPr>
            <w:t>RESPONSIBILITIES</w:t>
          </w:r>
          <w:r>
            <w:rPr>
              <w:b w:val="0"/>
              <w:spacing w:val="-1"/>
            </w:rPr>
            <w:tab/>
          </w:r>
          <w:r>
            <w:rPr>
              <w:b w:val="0"/>
            </w:rPr>
            <w:t>29</w:t>
          </w:r>
        </w:p>
        <w:p w:rsidR="00BD768C" w:rsidRDefault="00180D16">
          <w:pPr>
            <w:pStyle w:val="TOC2"/>
            <w:tabs>
              <w:tab w:val="right" w:leader="dot" w:pos="9084"/>
            </w:tabs>
            <w:spacing w:before="238"/>
          </w:pPr>
          <w:r>
            <w:rPr>
              <w:spacing w:val="-1"/>
            </w:rPr>
            <w:t>Field</w:t>
          </w:r>
          <w:r>
            <w:t xml:space="preserve"> </w:t>
          </w:r>
          <w:r>
            <w:rPr>
              <w:spacing w:val="-1"/>
            </w:rPr>
            <w:t>Education</w:t>
          </w:r>
          <w:r>
            <w:t xml:space="preserve"> Advisory</w:t>
          </w:r>
          <w:r>
            <w:rPr>
              <w:spacing w:val="-7"/>
            </w:rPr>
            <w:t xml:space="preserve"> </w:t>
          </w:r>
          <w:r>
            <w:t>Committee</w:t>
          </w:r>
          <w:r>
            <w:tab/>
            <w:t>30</w:t>
          </w:r>
        </w:p>
        <w:p w:rsidR="00BD768C" w:rsidRDefault="00180D16">
          <w:pPr>
            <w:pStyle w:val="TOC2"/>
            <w:tabs>
              <w:tab w:val="right" w:leader="dot" w:pos="9084"/>
            </w:tabs>
            <w:spacing w:before="242"/>
          </w:pPr>
          <w:r>
            <w:t>Students: Roles,</w:t>
          </w:r>
          <w:r>
            <w:rPr>
              <w:spacing w:val="-2"/>
            </w:rPr>
            <w:t xml:space="preserve"> </w:t>
          </w:r>
          <w:r>
            <w:rPr>
              <w:spacing w:val="-1"/>
            </w:rPr>
            <w:t>Responsibilities</w:t>
          </w:r>
          <w:r>
            <w:rPr>
              <w:spacing w:val="-1"/>
            </w:rPr>
            <w:tab/>
          </w:r>
          <w:r>
            <w:t>30</w:t>
          </w:r>
        </w:p>
        <w:p w:rsidR="00BD768C" w:rsidRDefault="00180D16">
          <w:pPr>
            <w:pStyle w:val="TOC2"/>
            <w:tabs>
              <w:tab w:val="right" w:leader="dot" w:pos="9084"/>
            </w:tabs>
            <w:spacing w:before="242"/>
          </w:pPr>
          <w:r>
            <w:rPr>
              <w:spacing w:val="-1"/>
            </w:rPr>
            <w:t>Field</w:t>
          </w:r>
          <w:r>
            <w:t xml:space="preserve"> </w:t>
          </w:r>
          <w:r>
            <w:rPr>
              <w:spacing w:val="-1"/>
            </w:rPr>
            <w:t>Education</w:t>
          </w:r>
          <w:r>
            <w:t xml:space="preserve"> </w:t>
          </w:r>
          <w:r>
            <w:rPr>
              <w:spacing w:val="-1"/>
            </w:rPr>
            <w:t>Agency:</w:t>
          </w:r>
          <w:r>
            <w:t xml:space="preserve"> </w:t>
          </w:r>
          <w:r>
            <w:rPr>
              <w:spacing w:val="2"/>
            </w:rPr>
            <w:t xml:space="preserve"> </w:t>
          </w:r>
          <w:r>
            <w:t xml:space="preserve">Roles </w:t>
          </w:r>
          <w:r>
            <w:rPr>
              <w:spacing w:val="-1"/>
            </w:rPr>
            <w:t>and</w:t>
          </w:r>
          <w:r>
            <w:rPr>
              <w:spacing w:val="2"/>
            </w:rPr>
            <w:t xml:space="preserve"> </w:t>
          </w:r>
          <w:r>
            <w:rPr>
              <w:spacing w:val="-1"/>
            </w:rPr>
            <w:t>Responsibilities</w:t>
          </w:r>
          <w:r>
            <w:rPr>
              <w:spacing w:val="-1"/>
            </w:rPr>
            <w:tab/>
          </w:r>
          <w:r>
            <w:t>32</w:t>
          </w:r>
        </w:p>
        <w:p w:rsidR="00BD768C" w:rsidRDefault="00180D16">
          <w:pPr>
            <w:pStyle w:val="TOC2"/>
            <w:tabs>
              <w:tab w:val="right" w:leader="dot" w:pos="9084"/>
            </w:tabs>
          </w:pPr>
          <w:r>
            <w:rPr>
              <w:spacing w:val="-1"/>
            </w:rPr>
            <w:t>Field</w:t>
          </w:r>
          <w:r>
            <w:rPr>
              <w:spacing w:val="2"/>
            </w:rPr>
            <w:t xml:space="preserve"> </w:t>
          </w:r>
          <w:r>
            <w:rPr>
              <w:spacing w:val="-1"/>
            </w:rPr>
            <w:t>Instructors:</w:t>
          </w:r>
          <w:r>
            <w:t xml:space="preserve"> </w:t>
          </w:r>
          <w:r>
            <w:rPr>
              <w:spacing w:val="1"/>
            </w:rPr>
            <w:t xml:space="preserve"> </w:t>
          </w:r>
          <w:r>
            <w:t>Roles</w:t>
          </w:r>
          <w:r>
            <w:rPr>
              <w:spacing w:val="1"/>
            </w:rPr>
            <w:t xml:space="preserve"> </w:t>
          </w:r>
          <w:r>
            <w:rPr>
              <w:spacing w:val="-1"/>
            </w:rPr>
            <w:t>and</w:t>
          </w:r>
          <w:r>
            <w:rPr>
              <w:spacing w:val="2"/>
            </w:rPr>
            <w:t xml:space="preserve"> </w:t>
          </w:r>
          <w:r>
            <w:rPr>
              <w:spacing w:val="-1"/>
            </w:rPr>
            <w:t>Responsibilities</w:t>
          </w:r>
          <w:r>
            <w:rPr>
              <w:spacing w:val="-1"/>
            </w:rPr>
            <w:tab/>
          </w:r>
          <w:r>
            <w:t>32</w:t>
          </w:r>
        </w:p>
        <w:p w:rsidR="00BD768C" w:rsidRDefault="00180D16">
          <w:pPr>
            <w:pStyle w:val="TOC2"/>
            <w:tabs>
              <w:tab w:val="right" w:leader="dot" w:pos="9084"/>
            </w:tabs>
          </w:pPr>
          <w:r>
            <w:rPr>
              <w:spacing w:val="-1"/>
            </w:rPr>
            <w:t>Task</w:t>
          </w:r>
          <w:r>
            <w:t xml:space="preserve"> </w:t>
          </w:r>
          <w:r>
            <w:rPr>
              <w:spacing w:val="-1"/>
            </w:rPr>
            <w:t>Supervisors:</w:t>
          </w:r>
          <w:r>
            <w:t xml:space="preserve"> Roles </w:t>
          </w:r>
          <w:r>
            <w:rPr>
              <w:spacing w:val="-1"/>
            </w:rPr>
            <w:t>and</w:t>
          </w:r>
          <w:r>
            <w:rPr>
              <w:spacing w:val="1"/>
            </w:rPr>
            <w:t xml:space="preserve"> </w:t>
          </w:r>
          <w:r>
            <w:rPr>
              <w:spacing w:val="-1"/>
            </w:rPr>
            <w:t>Responsibilities</w:t>
          </w:r>
          <w:r>
            <w:rPr>
              <w:spacing w:val="-1"/>
            </w:rPr>
            <w:tab/>
          </w:r>
          <w:r>
            <w:t>34</w:t>
          </w:r>
        </w:p>
        <w:p w:rsidR="00BD768C" w:rsidRDefault="00180D16">
          <w:pPr>
            <w:pStyle w:val="TOC2"/>
            <w:tabs>
              <w:tab w:val="right" w:leader="dot" w:pos="9084"/>
            </w:tabs>
          </w:pPr>
          <w:r>
            <w:t>Faculty</w:t>
          </w:r>
          <w:r>
            <w:rPr>
              <w:spacing w:val="-3"/>
            </w:rPr>
            <w:t xml:space="preserve"> </w:t>
          </w:r>
          <w:r>
            <w:rPr>
              <w:spacing w:val="-1"/>
            </w:rPr>
            <w:t>Field</w:t>
          </w:r>
          <w:r>
            <w:rPr>
              <w:spacing w:val="2"/>
            </w:rPr>
            <w:t xml:space="preserve"> </w:t>
          </w:r>
          <w:r>
            <w:rPr>
              <w:spacing w:val="-1"/>
            </w:rPr>
            <w:t>Liaisons:</w:t>
          </w:r>
          <w:r>
            <w:rPr>
              <w:spacing w:val="60"/>
            </w:rPr>
            <w:t xml:space="preserve"> </w:t>
          </w:r>
          <w:r>
            <w:t xml:space="preserve">Roles </w:t>
          </w:r>
          <w:r>
            <w:rPr>
              <w:spacing w:val="-1"/>
            </w:rPr>
            <w:t>and Responsibilities</w:t>
          </w:r>
          <w:r>
            <w:rPr>
              <w:spacing w:val="-1"/>
            </w:rPr>
            <w:tab/>
          </w:r>
          <w:r>
            <w:t>34</w:t>
          </w:r>
        </w:p>
        <w:p w:rsidR="00BD768C" w:rsidRDefault="00180D16">
          <w:pPr>
            <w:pStyle w:val="TOC2"/>
            <w:tabs>
              <w:tab w:val="right" w:leader="dot" w:pos="9084"/>
            </w:tabs>
            <w:spacing w:before="243"/>
          </w:pPr>
          <w:r>
            <w:rPr>
              <w:spacing w:val="-1"/>
            </w:rPr>
            <w:t>Coordinator</w:t>
          </w:r>
          <w:r>
            <w:t xml:space="preserve"> of</w:t>
          </w:r>
          <w:r>
            <w:rPr>
              <w:spacing w:val="-1"/>
            </w:rPr>
            <w:t xml:space="preserve"> Field</w:t>
          </w:r>
          <w:r>
            <w:t xml:space="preserve"> </w:t>
          </w:r>
          <w:r>
            <w:rPr>
              <w:spacing w:val="-1"/>
            </w:rPr>
            <w:t>Education:</w:t>
          </w:r>
          <w:r>
            <w:t xml:space="preserve"> Role </w:t>
          </w:r>
          <w:r>
            <w:rPr>
              <w:spacing w:val="-1"/>
            </w:rPr>
            <w:t xml:space="preserve">and </w:t>
          </w:r>
          <w:r>
            <w:t>Responsibilities</w:t>
          </w:r>
          <w:r>
            <w:tab/>
            <w:t>36</w:t>
          </w:r>
        </w:p>
        <w:p w:rsidR="00BD768C" w:rsidRDefault="00180D16">
          <w:pPr>
            <w:pStyle w:val="TOC3"/>
            <w:tabs>
              <w:tab w:val="right" w:leader="dot" w:pos="9084"/>
            </w:tabs>
            <w:rPr>
              <w:rFonts w:cs="Times New Roman"/>
              <w:b w:val="0"/>
              <w:bCs w:val="0"/>
              <w:i w:val="0"/>
              <w:sz w:val="24"/>
              <w:szCs w:val="24"/>
            </w:rPr>
          </w:pPr>
          <w:r>
            <w:rPr>
              <w:i w:val="0"/>
              <w:sz w:val="24"/>
            </w:rPr>
            <w:t>SECTION V</w:t>
          </w:r>
          <w:r>
            <w:rPr>
              <w:b w:val="0"/>
              <w:i w:val="0"/>
              <w:sz w:val="24"/>
            </w:rPr>
            <w:tab/>
            <w:t>38</w:t>
          </w:r>
        </w:p>
        <w:p w:rsidR="00BD768C" w:rsidRDefault="00180D16">
          <w:pPr>
            <w:pStyle w:val="TOC1"/>
            <w:tabs>
              <w:tab w:val="right" w:leader="dot" w:pos="9084"/>
            </w:tabs>
            <w:spacing w:before="245"/>
            <w:rPr>
              <w:rFonts w:cs="Times New Roman"/>
              <w:b w:val="0"/>
              <w:bCs w:val="0"/>
            </w:rPr>
          </w:pPr>
          <w:r>
            <w:t xml:space="preserve">THE </w:t>
          </w:r>
          <w:r>
            <w:rPr>
              <w:spacing w:val="-1"/>
            </w:rPr>
            <w:t>FIELD</w:t>
          </w:r>
          <w:r>
            <w:t xml:space="preserve"> </w:t>
          </w:r>
          <w:r>
            <w:rPr>
              <w:spacing w:val="-1"/>
            </w:rPr>
            <w:t>EDUCATION</w:t>
          </w:r>
          <w:r>
            <w:rPr>
              <w:spacing w:val="2"/>
            </w:rPr>
            <w:t xml:space="preserve"> </w:t>
          </w:r>
          <w:r>
            <w:rPr>
              <w:spacing w:val="-1"/>
            </w:rPr>
            <w:t>PROCESS</w:t>
          </w:r>
          <w:r>
            <w:rPr>
              <w:b w:val="0"/>
              <w:spacing w:val="-1"/>
            </w:rPr>
            <w:tab/>
          </w:r>
          <w:r>
            <w:rPr>
              <w:b w:val="0"/>
            </w:rPr>
            <w:t>39</w:t>
          </w:r>
        </w:p>
        <w:p w:rsidR="00BD768C" w:rsidRDefault="00180D16">
          <w:pPr>
            <w:pStyle w:val="TOC2"/>
            <w:tabs>
              <w:tab w:val="right" w:leader="dot" w:pos="9084"/>
            </w:tabs>
            <w:spacing w:before="237"/>
          </w:pPr>
          <w:r>
            <w:rPr>
              <w:spacing w:val="-1"/>
            </w:rPr>
            <w:t>Overview</w:t>
          </w:r>
          <w:r>
            <w:t xml:space="preserve"> of the</w:t>
          </w:r>
          <w:r>
            <w:rPr>
              <w:spacing w:val="-2"/>
            </w:rPr>
            <w:t xml:space="preserve"> </w:t>
          </w:r>
          <w:r>
            <w:t xml:space="preserve">Field </w:t>
          </w:r>
          <w:r>
            <w:rPr>
              <w:spacing w:val="-1"/>
            </w:rPr>
            <w:t>Education</w:t>
          </w:r>
          <w:r>
            <w:t xml:space="preserve"> </w:t>
          </w:r>
          <w:r>
            <w:rPr>
              <w:spacing w:val="-1"/>
            </w:rPr>
            <w:t>Process&amp;</w:t>
          </w:r>
          <w:r>
            <w:rPr>
              <w:spacing w:val="-6"/>
            </w:rPr>
            <w:t xml:space="preserve"> </w:t>
          </w:r>
          <w:r>
            <w:rPr>
              <w:spacing w:val="-1"/>
            </w:rPr>
            <w:t>Requirements</w:t>
          </w:r>
          <w:r>
            <w:rPr>
              <w:spacing w:val="-1"/>
            </w:rPr>
            <w:tab/>
          </w:r>
          <w:r>
            <w:t>39</w:t>
          </w:r>
        </w:p>
        <w:p w:rsidR="00BD768C" w:rsidRDefault="00180D16">
          <w:pPr>
            <w:pStyle w:val="TOC2"/>
            <w:tabs>
              <w:tab w:val="right" w:leader="dot" w:pos="9084"/>
            </w:tabs>
            <w:spacing w:before="242"/>
          </w:pPr>
          <w:r>
            <w:rPr>
              <w:spacing w:val="-1"/>
            </w:rPr>
            <w:t>Criteria</w:t>
          </w:r>
          <w:r>
            <w:rPr>
              <w:spacing w:val="-2"/>
            </w:rPr>
            <w:t xml:space="preserve"> </w:t>
          </w:r>
          <w:r>
            <w:rPr>
              <w:spacing w:val="-1"/>
            </w:rPr>
            <w:t>and</w:t>
          </w:r>
          <w:r>
            <w:t xml:space="preserve"> </w:t>
          </w:r>
          <w:r>
            <w:rPr>
              <w:spacing w:val="-1"/>
            </w:rPr>
            <w:t>Procedures</w:t>
          </w:r>
          <w:r>
            <w:t xml:space="preserve"> for </w:t>
          </w:r>
          <w:r>
            <w:rPr>
              <w:spacing w:val="-1"/>
            </w:rPr>
            <w:t>Selection</w:t>
          </w:r>
          <w:r>
            <w:t xml:space="preserve"> of</w:t>
          </w:r>
          <w:r>
            <w:rPr>
              <w:spacing w:val="-1"/>
            </w:rPr>
            <w:t xml:space="preserve"> Field</w:t>
          </w:r>
          <w:r>
            <w:t xml:space="preserve"> Evaluation</w:t>
          </w:r>
          <w:r>
            <w:rPr>
              <w:spacing w:val="-2"/>
            </w:rPr>
            <w:t xml:space="preserve"> </w:t>
          </w:r>
          <w:r>
            <w:rPr>
              <w:spacing w:val="-1"/>
            </w:rPr>
            <w:t>Agencies</w:t>
          </w:r>
          <w:r>
            <w:rPr>
              <w:spacing w:val="-1"/>
            </w:rPr>
            <w:tab/>
          </w:r>
          <w:r>
            <w:t>40</w:t>
          </w:r>
        </w:p>
        <w:p w:rsidR="00BD768C" w:rsidRDefault="00555319">
          <w:pPr>
            <w:pStyle w:val="TOC2"/>
            <w:tabs>
              <w:tab w:val="right" w:leader="dot" w:pos="9084"/>
            </w:tabs>
            <w:spacing w:before="291"/>
          </w:pPr>
          <w:hyperlink w:anchor="_bookmark4" w:history="1">
            <w:r w:rsidR="00180D16">
              <w:rPr>
                <w:spacing w:val="-1"/>
              </w:rPr>
              <w:t>Procedures</w:t>
            </w:r>
            <w:r w:rsidR="00180D16">
              <w:rPr>
                <w:spacing w:val="2"/>
              </w:rPr>
              <w:t xml:space="preserve"> </w:t>
            </w:r>
            <w:r w:rsidR="00180D16">
              <w:t>for</w:t>
            </w:r>
            <w:r w:rsidR="00180D16">
              <w:rPr>
                <w:spacing w:val="-2"/>
              </w:rPr>
              <w:t xml:space="preserve"> </w:t>
            </w:r>
            <w:r w:rsidR="00180D16">
              <w:rPr>
                <w:spacing w:val="-1"/>
              </w:rPr>
              <w:t>Selecting Field Settings</w:t>
            </w:r>
            <w:r w:rsidR="00180D16">
              <w:rPr>
                <w:spacing w:val="-1"/>
              </w:rPr>
              <w:tab/>
            </w:r>
            <w:r w:rsidR="00180D16">
              <w:t>41</w:t>
            </w:r>
          </w:hyperlink>
        </w:p>
        <w:p w:rsidR="00BD768C" w:rsidRDefault="00555319">
          <w:pPr>
            <w:pStyle w:val="TOC2"/>
            <w:tabs>
              <w:tab w:val="right" w:leader="dot" w:pos="9084"/>
            </w:tabs>
            <w:spacing w:before="261"/>
          </w:pPr>
          <w:hyperlink w:anchor="_bookmark5" w:history="1">
            <w:r w:rsidR="00180D16">
              <w:rPr>
                <w:spacing w:val="-1"/>
              </w:rPr>
              <w:t>Criteria</w:t>
            </w:r>
            <w:r w:rsidR="00180D16">
              <w:rPr>
                <w:spacing w:val="-2"/>
              </w:rPr>
              <w:t xml:space="preserve"> </w:t>
            </w:r>
            <w:r w:rsidR="00180D16">
              <w:rPr>
                <w:spacing w:val="-1"/>
              </w:rPr>
              <w:t>and</w:t>
            </w:r>
            <w:r w:rsidR="00180D16">
              <w:t xml:space="preserve"> </w:t>
            </w:r>
            <w:r w:rsidR="00180D16">
              <w:rPr>
                <w:spacing w:val="-1"/>
              </w:rPr>
              <w:t>Procedures</w:t>
            </w:r>
            <w:r w:rsidR="00180D16">
              <w:t xml:space="preserve"> for </w:t>
            </w:r>
            <w:r w:rsidR="00180D16">
              <w:rPr>
                <w:spacing w:val="-1"/>
              </w:rPr>
              <w:t>Selection</w:t>
            </w:r>
            <w:r w:rsidR="00180D16">
              <w:t xml:space="preserve"> of</w:t>
            </w:r>
            <w:r w:rsidR="00180D16">
              <w:rPr>
                <w:spacing w:val="-1"/>
              </w:rPr>
              <w:t xml:space="preserve"> </w:t>
            </w:r>
            <w:r w:rsidR="00180D16">
              <w:t>Field</w:t>
            </w:r>
            <w:r w:rsidR="00180D16">
              <w:rPr>
                <w:spacing w:val="2"/>
              </w:rPr>
              <w:t xml:space="preserve"> </w:t>
            </w:r>
            <w:r w:rsidR="00180D16">
              <w:rPr>
                <w:spacing w:val="-1"/>
              </w:rPr>
              <w:t>Instructors</w:t>
            </w:r>
            <w:r w:rsidR="00180D16">
              <w:rPr>
                <w:spacing w:val="-1"/>
              </w:rPr>
              <w:tab/>
            </w:r>
            <w:r w:rsidR="00180D16">
              <w:t>42</w:t>
            </w:r>
          </w:hyperlink>
        </w:p>
        <w:p w:rsidR="00BD768C" w:rsidRDefault="00180D16">
          <w:pPr>
            <w:pStyle w:val="TOC2"/>
            <w:tabs>
              <w:tab w:val="right" w:leader="dot" w:pos="9084"/>
            </w:tabs>
            <w:spacing w:before="242"/>
          </w:pPr>
          <w:r>
            <w:t>The</w:t>
          </w:r>
          <w:r>
            <w:rPr>
              <w:spacing w:val="-2"/>
            </w:rPr>
            <w:t xml:space="preserve"> </w:t>
          </w:r>
          <w:r>
            <w:rPr>
              <w:spacing w:val="-1"/>
            </w:rPr>
            <w:t>Field</w:t>
          </w:r>
          <w:r>
            <w:t xml:space="preserve"> </w:t>
          </w:r>
          <w:r>
            <w:rPr>
              <w:spacing w:val="-1"/>
            </w:rPr>
            <w:t>Education</w:t>
          </w:r>
          <w:r>
            <w:rPr>
              <w:spacing w:val="-2"/>
            </w:rPr>
            <w:t xml:space="preserve"> </w:t>
          </w:r>
          <w:r>
            <w:rPr>
              <w:spacing w:val="-1"/>
            </w:rPr>
            <w:t>Process</w:t>
          </w:r>
          <w:r>
            <w:rPr>
              <w:spacing w:val="-1"/>
            </w:rPr>
            <w:tab/>
          </w:r>
          <w:r>
            <w:t>42</w:t>
          </w:r>
        </w:p>
        <w:p w:rsidR="00BD768C" w:rsidRDefault="00180D16">
          <w:pPr>
            <w:pStyle w:val="TOC2"/>
            <w:tabs>
              <w:tab w:val="right" w:leader="dot" w:pos="9084"/>
            </w:tabs>
          </w:pPr>
          <w:r>
            <w:rPr>
              <w:spacing w:val="-1"/>
            </w:rPr>
            <w:t>Contact</w:t>
          </w:r>
          <w:r>
            <w:t xml:space="preserve"> </w:t>
          </w:r>
          <w:r>
            <w:rPr>
              <w:spacing w:val="-1"/>
            </w:rPr>
            <w:t>Requirements</w:t>
          </w:r>
          <w:r>
            <w:rPr>
              <w:spacing w:val="-1"/>
            </w:rPr>
            <w:tab/>
          </w:r>
          <w:r>
            <w:t>43</w:t>
          </w:r>
        </w:p>
        <w:p w:rsidR="00BD768C" w:rsidRDefault="00180D16">
          <w:pPr>
            <w:pStyle w:val="TOC2"/>
            <w:tabs>
              <w:tab w:val="right" w:leader="dot" w:pos="9084"/>
            </w:tabs>
            <w:spacing w:before="242"/>
          </w:pPr>
          <w:r>
            <w:t xml:space="preserve">Student </w:t>
          </w:r>
          <w:r>
            <w:rPr>
              <w:spacing w:val="-1"/>
            </w:rPr>
            <w:t>Orientation</w:t>
          </w:r>
          <w:r>
            <w:t xml:space="preserve"> to</w:t>
          </w:r>
          <w:r>
            <w:rPr>
              <w:spacing w:val="1"/>
            </w:rPr>
            <w:t xml:space="preserve"> </w:t>
          </w:r>
          <w:r>
            <w:t>Agency</w:t>
          </w:r>
          <w:r>
            <w:tab/>
            <w:t>44</w:t>
          </w:r>
        </w:p>
        <w:p w:rsidR="00BD768C" w:rsidRDefault="00180D16">
          <w:pPr>
            <w:pStyle w:val="TOC2"/>
            <w:tabs>
              <w:tab w:val="right" w:leader="dot" w:pos="9084"/>
            </w:tabs>
            <w:spacing w:before="242"/>
          </w:pPr>
          <w:r>
            <w:rPr>
              <w:spacing w:val="-1"/>
            </w:rPr>
            <w:t>Personal</w:t>
          </w:r>
          <w:r>
            <w:t xml:space="preserve"> Safety</w:t>
          </w:r>
          <w:r>
            <w:tab/>
            <w:t>45</w:t>
          </w:r>
        </w:p>
        <w:p w:rsidR="00BD768C" w:rsidRDefault="00180D16">
          <w:pPr>
            <w:pStyle w:val="TOC2"/>
            <w:tabs>
              <w:tab w:val="right" w:leader="dot" w:pos="9084"/>
            </w:tabs>
          </w:pPr>
          <w:r>
            <w:rPr>
              <w:spacing w:val="-1"/>
            </w:rPr>
            <w:t>Teaching &amp;Learning</w:t>
          </w:r>
          <w:r>
            <w:rPr>
              <w:spacing w:val="-6"/>
            </w:rPr>
            <w:t xml:space="preserve"> </w:t>
          </w:r>
          <w:r>
            <w:rPr>
              <w:spacing w:val="-1"/>
            </w:rPr>
            <w:t>Styles</w:t>
          </w:r>
          <w:r>
            <w:rPr>
              <w:spacing w:val="-1"/>
            </w:rPr>
            <w:tab/>
          </w:r>
          <w:r>
            <w:t>45</w:t>
          </w:r>
        </w:p>
        <w:p w:rsidR="00BD768C" w:rsidRDefault="00180D16">
          <w:pPr>
            <w:pStyle w:val="TOC2"/>
            <w:tabs>
              <w:tab w:val="right" w:leader="dot" w:pos="9084"/>
            </w:tabs>
            <w:spacing w:before="245"/>
          </w:pPr>
          <w:r>
            <w:rPr>
              <w:spacing w:val="-1"/>
            </w:rPr>
            <w:t>Practicum</w:t>
          </w:r>
          <w:r>
            <w:t xml:space="preserve"> </w:t>
          </w:r>
          <w:r>
            <w:rPr>
              <w:spacing w:val="-1"/>
            </w:rPr>
            <w:t>Completion</w:t>
          </w:r>
          <w:r>
            <w:rPr>
              <w:spacing w:val="1"/>
            </w:rPr>
            <w:t xml:space="preserve"> </w:t>
          </w:r>
          <w:r>
            <w:rPr>
              <w:spacing w:val="-1"/>
            </w:rPr>
            <w:t>Plan</w:t>
          </w:r>
          <w:r>
            <w:rPr>
              <w:spacing w:val="-1"/>
            </w:rPr>
            <w:tab/>
          </w:r>
          <w:r>
            <w:t>45</w:t>
          </w:r>
        </w:p>
        <w:p w:rsidR="00BD768C" w:rsidRDefault="00180D16">
          <w:pPr>
            <w:pStyle w:val="TOC2"/>
            <w:tabs>
              <w:tab w:val="right" w:leader="dot" w:pos="9084"/>
            </w:tabs>
            <w:spacing w:before="237"/>
          </w:pPr>
          <w:r>
            <w:rPr>
              <w:spacing w:val="-1"/>
            </w:rPr>
            <w:t>Field</w:t>
          </w:r>
          <w:r>
            <w:t xml:space="preserve"> Clock </w:t>
          </w:r>
          <w:r>
            <w:rPr>
              <w:spacing w:val="-1"/>
            </w:rPr>
            <w:t>Hour</w:t>
          </w:r>
          <w:r>
            <w:rPr>
              <w:spacing w:val="-3"/>
            </w:rPr>
            <w:t xml:space="preserve"> </w:t>
          </w:r>
          <w:r>
            <w:rPr>
              <w:spacing w:val="-1"/>
            </w:rPr>
            <w:t>Requirements</w:t>
          </w:r>
          <w:r>
            <w:rPr>
              <w:spacing w:val="-1"/>
            </w:rPr>
            <w:tab/>
          </w:r>
          <w:r>
            <w:t>46</w:t>
          </w:r>
        </w:p>
        <w:p w:rsidR="00BD768C" w:rsidRDefault="00555319">
          <w:pPr>
            <w:pStyle w:val="TOC2"/>
            <w:tabs>
              <w:tab w:val="right" w:leader="dot" w:pos="9084"/>
            </w:tabs>
            <w:spacing w:before="242"/>
          </w:pPr>
          <w:hyperlink w:anchor="_bookmark6" w:history="1">
            <w:r w:rsidR="00180D16">
              <w:rPr>
                <w:spacing w:val="-1"/>
              </w:rPr>
              <w:t>Inclement</w:t>
            </w:r>
            <w:r w:rsidR="00180D16">
              <w:t xml:space="preserve"> </w:t>
            </w:r>
            <w:r w:rsidR="00180D16">
              <w:rPr>
                <w:spacing w:val="-1"/>
              </w:rPr>
              <w:t>Weather</w:t>
            </w:r>
            <w:r w:rsidR="00180D16">
              <w:rPr>
                <w:spacing w:val="-1"/>
              </w:rPr>
              <w:tab/>
            </w:r>
            <w:r w:rsidR="00180D16">
              <w:t>46</w:t>
            </w:r>
          </w:hyperlink>
        </w:p>
        <w:p w:rsidR="00BD768C" w:rsidRDefault="00180D16">
          <w:pPr>
            <w:pStyle w:val="TOC2"/>
            <w:tabs>
              <w:tab w:val="right" w:leader="dot" w:pos="9084"/>
            </w:tabs>
          </w:pPr>
          <w:r>
            <w:t xml:space="preserve">Written </w:t>
          </w:r>
          <w:r>
            <w:rPr>
              <w:spacing w:val="-1"/>
            </w:rPr>
            <w:t>Communication</w:t>
          </w:r>
          <w:r>
            <w:rPr>
              <w:spacing w:val="-1"/>
            </w:rPr>
            <w:tab/>
          </w:r>
          <w:r>
            <w:t>49</w:t>
          </w:r>
        </w:p>
        <w:p w:rsidR="00BD768C" w:rsidRDefault="00180D16">
          <w:pPr>
            <w:pStyle w:val="TOC2"/>
            <w:tabs>
              <w:tab w:val="right" w:leader="dot" w:pos="9084"/>
            </w:tabs>
            <w:spacing w:before="242"/>
          </w:pPr>
          <w:r>
            <w:t>Providing</w:t>
          </w:r>
          <w:r>
            <w:rPr>
              <w:spacing w:val="-3"/>
            </w:rPr>
            <w:t xml:space="preserve"> </w:t>
          </w:r>
          <w:r>
            <w:rPr>
              <w:spacing w:val="-1"/>
            </w:rPr>
            <w:t>Feedback</w:t>
          </w:r>
          <w:r>
            <w:t xml:space="preserve"> to</w:t>
          </w:r>
          <w:r>
            <w:rPr>
              <w:spacing w:val="-1"/>
            </w:rPr>
            <w:t xml:space="preserve"> </w:t>
          </w:r>
          <w:r>
            <w:t>Student</w:t>
          </w:r>
          <w:r>
            <w:tab/>
            <w:t>50</w:t>
          </w:r>
        </w:p>
        <w:p w:rsidR="00BD768C" w:rsidRDefault="00180D16">
          <w:pPr>
            <w:pStyle w:val="TOC2"/>
            <w:tabs>
              <w:tab w:val="right" w:leader="dot" w:pos="9084"/>
            </w:tabs>
          </w:pPr>
          <w:r>
            <w:rPr>
              <w:spacing w:val="-1"/>
            </w:rPr>
            <w:t>Field</w:t>
          </w:r>
          <w:r>
            <w:rPr>
              <w:spacing w:val="2"/>
            </w:rPr>
            <w:t xml:space="preserve"> </w:t>
          </w:r>
          <w:r>
            <w:rPr>
              <w:spacing w:val="-1"/>
            </w:rPr>
            <w:t>Instructor</w:t>
          </w:r>
          <w:r>
            <w:rPr>
              <w:spacing w:val="1"/>
            </w:rPr>
            <w:t xml:space="preserve"> </w:t>
          </w:r>
          <w:r>
            <w:t>Feedback of</w:t>
          </w:r>
          <w:r>
            <w:rPr>
              <w:spacing w:val="8"/>
            </w:rPr>
            <w:t xml:space="preserve"> </w:t>
          </w:r>
          <w:r>
            <w:rPr>
              <w:spacing w:val="-1"/>
            </w:rPr>
            <w:t>Liaison</w:t>
          </w:r>
          <w:r>
            <w:rPr>
              <w:spacing w:val="-1"/>
            </w:rPr>
            <w:tab/>
          </w:r>
          <w:r>
            <w:t>50</w:t>
          </w:r>
        </w:p>
        <w:p w:rsidR="00BD768C" w:rsidRDefault="00180D16">
          <w:pPr>
            <w:pStyle w:val="TOC2"/>
            <w:tabs>
              <w:tab w:val="right" w:leader="dot" w:pos="9084"/>
            </w:tabs>
          </w:pPr>
          <w:r>
            <w:t xml:space="preserve">Student </w:t>
          </w:r>
          <w:r>
            <w:rPr>
              <w:spacing w:val="-1"/>
            </w:rPr>
            <w:t>Feedback</w:t>
          </w:r>
          <w:r>
            <w:t xml:space="preserve"> of</w:t>
          </w:r>
          <w:r>
            <w:rPr>
              <w:spacing w:val="1"/>
            </w:rPr>
            <w:t xml:space="preserve"> </w:t>
          </w:r>
          <w:r>
            <w:t>Field</w:t>
          </w:r>
          <w:r>
            <w:rPr>
              <w:spacing w:val="6"/>
            </w:rPr>
            <w:t xml:space="preserve"> </w:t>
          </w:r>
          <w:r>
            <w:rPr>
              <w:spacing w:val="-1"/>
            </w:rPr>
            <w:t>Instructor</w:t>
          </w:r>
          <w:r>
            <w:rPr>
              <w:spacing w:val="-1"/>
            </w:rPr>
            <w:tab/>
          </w:r>
          <w:r>
            <w:t>50</w:t>
          </w:r>
        </w:p>
        <w:p w:rsidR="00BD768C" w:rsidRDefault="00180D16">
          <w:pPr>
            <w:pStyle w:val="TOC2"/>
            <w:tabs>
              <w:tab w:val="right" w:leader="dot" w:pos="9084"/>
            </w:tabs>
            <w:spacing w:before="242"/>
          </w:pPr>
          <w:r>
            <w:rPr>
              <w:spacing w:val="-1"/>
            </w:rPr>
            <w:t>Liaison</w:t>
          </w:r>
          <w:r>
            <w:rPr>
              <w:spacing w:val="2"/>
            </w:rPr>
            <w:t xml:space="preserve"> </w:t>
          </w:r>
          <w:r>
            <w:rPr>
              <w:spacing w:val="-1"/>
            </w:rPr>
            <w:t>Feedback</w:t>
          </w:r>
          <w:r>
            <w:t xml:space="preserve"> of</w:t>
          </w:r>
          <w:r>
            <w:rPr>
              <w:spacing w:val="1"/>
            </w:rPr>
            <w:t xml:space="preserve"> </w:t>
          </w:r>
          <w:r>
            <w:t>Field</w:t>
          </w:r>
          <w:r>
            <w:rPr>
              <w:spacing w:val="2"/>
            </w:rPr>
            <w:t xml:space="preserve"> </w:t>
          </w:r>
          <w:r>
            <w:rPr>
              <w:spacing w:val="-1"/>
            </w:rPr>
            <w:t>Instructor</w:t>
          </w:r>
          <w:r>
            <w:t xml:space="preserve"> </w:t>
          </w:r>
          <w:r>
            <w:rPr>
              <w:spacing w:val="-1"/>
            </w:rPr>
            <w:t>and</w:t>
          </w:r>
          <w:r>
            <w:rPr>
              <w:spacing w:val="7"/>
            </w:rPr>
            <w:t xml:space="preserve"> </w:t>
          </w:r>
          <w:r>
            <w:t>Agency</w:t>
          </w:r>
          <w:r>
            <w:tab/>
            <w:t>50</w:t>
          </w:r>
        </w:p>
        <w:p w:rsidR="00BD768C" w:rsidRDefault="00555319">
          <w:pPr>
            <w:pStyle w:val="TOC2"/>
            <w:tabs>
              <w:tab w:val="right" w:leader="dot" w:pos="9084"/>
            </w:tabs>
          </w:pPr>
          <w:hyperlink w:anchor="_bookmark7" w:history="1">
            <w:r w:rsidR="00180D16">
              <w:rPr>
                <w:spacing w:val="-1"/>
              </w:rPr>
              <w:t>Grades</w:t>
            </w:r>
            <w:r w:rsidR="00180D16">
              <w:rPr>
                <w:spacing w:val="-1"/>
              </w:rPr>
              <w:tab/>
            </w:r>
            <w:r w:rsidR="00180D16">
              <w:t>51</w:t>
            </w:r>
          </w:hyperlink>
        </w:p>
        <w:p w:rsidR="00BD768C" w:rsidRDefault="00180D16">
          <w:pPr>
            <w:pStyle w:val="TOC2"/>
            <w:tabs>
              <w:tab w:val="right" w:leader="dot" w:pos="9084"/>
            </w:tabs>
            <w:spacing w:before="242"/>
          </w:pPr>
          <w:r>
            <w:rPr>
              <w:spacing w:val="-1"/>
            </w:rPr>
            <w:t xml:space="preserve">Change </w:t>
          </w:r>
          <w:r>
            <w:rPr>
              <w:spacing w:val="1"/>
            </w:rPr>
            <w:t>of</w:t>
          </w:r>
          <w:r>
            <w:rPr>
              <w:spacing w:val="-3"/>
            </w:rPr>
            <w:t xml:space="preserve"> </w:t>
          </w:r>
          <w:r>
            <w:t>Grade</w:t>
          </w:r>
          <w:r>
            <w:tab/>
            <w:t>52</w:t>
          </w:r>
        </w:p>
        <w:p w:rsidR="00BD768C" w:rsidRDefault="00555319">
          <w:pPr>
            <w:pStyle w:val="TOC2"/>
            <w:tabs>
              <w:tab w:val="right" w:leader="dot" w:pos="9084"/>
            </w:tabs>
          </w:pPr>
          <w:hyperlink w:anchor="_bookmark8" w:history="1">
            <w:r w:rsidR="00180D16">
              <w:rPr>
                <w:spacing w:val="-1"/>
              </w:rPr>
              <w:t>Grounds</w:t>
            </w:r>
            <w:r w:rsidR="00180D16">
              <w:t xml:space="preserve"> for</w:t>
            </w:r>
            <w:r w:rsidR="00180D16">
              <w:rPr>
                <w:spacing w:val="-3"/>
              </w:rPr>
              <w:t xml:space="preserve"> </w:t>
            </w:r>
            <w:r w:rsidR="00180D16">
              <w:rPr>
                <w:spacing w:val="-1"/>
              </w:rPr>
              <w:t>Dismissal</w:t>
            </w:r>
            <w:r w:rsidR="00180D16">
              <w:rPr>
                <w:spacing w:val="-1"/>
              </w:rPr>
              <w:tab/>
            </w:r>
            <w:r w:rsidR="00180D16">
              <w:t>52</w:t>
            </w:r>
          </w:hyperlink>
        </w:p>
        <w:p w:rsidR="00BD768C" w:rsidRDefault="00180D16">
          <w:pPr>
            <w:pStyle w:val="TOC3"/>
            <w:tabs>
              <w:tab w:val="right" w:leader="dot" w:pos="9084"/>
            </w:tabs>
            <w:spacing w:before="763"/>
            <w:rPr>
              <w:rFonts w:cs="Times New Roman"/>
              <w:b w:val="0"/>
              <w:bCs w:val="0"/>
              <w:i w:val="0"/>
              <w:sz w:val="24"/>
              <w:szCs w:val="24"/>
            </w:rPr>
          </w:pPr>
          <w:r>
            <w:rPr>
              <w:i w:val="0"/>
              <w:sz w:val="24"/>
            </w:rPr>
            <w:t xml:space="preserve">SECTION </w:t>
          </w:r>
          <w:r>
            <w:rPr>
              <w:i w:val="0"/>
              <w:spacing w:val="-1"/>
              <w:sz w:val="24"/>
            </w:rPr>
            <w:t>VI</w:t>
          </w:r>
          <w:r>
            <w:rPr>
              <w:b w:val="0"/>
              <w:i w:val="0"/>
              <w:spacing w:val="-1"/>
              <w:sz w:val="24"/>
            </w:rPr>
            <w:tab/>
          </w:r>
          <w:r>
            <w:rPr>
              <w:b w:val="0"/>
              <w:i w:val="0"/>
              <w:sz w:val="24"/>
            </w:rPr>
            <w:t>55</w:t>
          </w:r>
        </w:p>
        <w:p w:rsidR="00BD768C" w:rsidRDefault="00180D16">
          <w:pPr>
            <w:pStyle w:val="TOC1"/>
            <w:tabs>
              <w:tab w:val="right" w:leader="dot" w:pos="9084"/>
            </w:tabs>
            <w:spacing w:before="237"/>
            <w:rPr>
              <w:rFonts w:cs="Times New Roman"/>
              <w:b w:val="0"/>
              <w:bCs w:val="0"/>
            </w:rPr>
          </w:pPr>
          <w:r>
            <w:rPr>
              <w:spacing w:val="-1"/>
            </w:rPr>
            <w:t>POLICIES</w:t>
          </w:r>
          <w:r>
            <w:rPr>
              <w:spacing w:val="1"/>
            </w:rPr>
            <w:t xml:space="preserve"> </w:t>
          </w:r>
          <w:r>
            <w:rPr>
              <w:spacing w:val="-1"/>
            </w:rPr>
            <w:t>AND</w:t>
          </w:r>
          <w:r>
            <w:rPr>
              <w:spacing w:val="1"/>
            </w:rPr>
            <w:t xml:space="preserve"> </w:t>
          </w:r>
          <w:r>
            <w:rPr>
              <w:spacing w:val="-1"/>
            </w:rPr>
            <w:t>PROCEDURES</w:t>
          </w:r>
          <w:r>
            <w:rPr>
              <w:b w:val="0"/>
              <w:spacing w:val="-1"/>
            </w:rPr>
            <w:tab/>
          </w:r>
          <w:r>
            <w:rPr>
              <w:b w:val="0"/>
            </w:rPr>
            <w:t>56</w:t>
          </w:r>
        </w:p>
        <w:p w:rsidR="00BD768C" w:rsidRDefault="00180D16">
          <w:pPr>
            <w:pStyle w:val="TOC2"/>
            <w:tabs>
              <w:tab w:val="right" w:leader="dot" w:pos="9084"/>
            </w:tabs>
            <w:spacing w:before="242"/>
          </w:pPr>
          <w:r>
            <w:rPr>
              <w:spacing w:val="-1"/>
            </w:rPr>
            <w:t>Field</w:t>
          </w:r>
          <w:r>
            <w:t xml:space="preserve"> </w:t>
          </w:r>
          <w:r>
            <w:rPr>
              <w:spacing w:val="-1"/>
            </w:rPr>
            <w:t>Placement</w:t>
          </w:r>
          <w:r>
            <w:t xml:space="preserve"> Assignment</w:t>
          </w:r>
          <w:r>
            <w:tab/>
            <w:t>57</w:t>
          </w:r>
        </w:p>
        <w:p w:rsidR="00BD768C" w:rsidRDefault="00180D16">
          <w:pPr>
            <w:pStyle w:val="TOC2"/>
            <w:tabs>
              <w:tab w:val="right" w:leader="dot" w:pos="9084"/>
            </w:tabs>
          </w:pPr>
          <w:r>
            <w:rPr>
              <w:spacing w:val="-1"/>
            </w:rPr>
            <w:t>Employment</w:t>
          </w:r>
          <w:r>
            <w:t xml:space="preserve"> </w:t>
          </w:r>
          <w:r>
            <w:rPr>
              <w:spacing w:val="-1"/>
            </w:rPr>
            <w:t>Based</w:t>
          </w:r>
          <w:r>
            <w:t xml:space="preserve"> Practicum</w:t>
          </w:r>
          <w:r>
            <w:rPr>
              <w:spacing w:val="2"/>
            </w:rPr>
            <w:t xml:space="preserve"> </w:t>
          </w:r>
          <w:r>
            <w:t>Policy</w:t>
          </w:r>
          <w:r>
            <w:tab/>
            <w:t>59</w:t>
          </w:r>
        </w:p>
        <w:p w:rsidR="00BD768C" w:rsidRDefault="00180D16">
          <w:pPr>
            <w:pStyle w:val="TOC2"/>
            <w:tabs>
              <w:tab w:val="right" w:leader="dot" w:pos="9084"/>
            </w:tabs>
            <w:spacing w:before="291"/>
          </w:pPr>
          <w:r>
            <w:rPr>
              <w:spacing w:val="-1"/>
            </w:rPr>
            <w:t>Field</w:t>
          </w:r>
          <w:r>
            <w:t xml:space="preserve"> Agency</w:t>
          </w:r>
          <w:r>
            <w:rPr>
              <w:spacing w:val="-9"/>
            </w:rPr>
            <w:t xml:space="preserve"> </w:t>
          </w:r>
          <w:r>
            <w:t>Disruption</w:t>
          </w:r>
          <w:r>
            <w:tab/>
            <w:t>59</w:t>
          </w:r>
        </w:p>
        <w:p w:rsidR="00BD768C" w:rsidRDefault="00180D16">
          <w:pPr>
            <w:pStyle w:val="TOC2"/>
            <w:tabs>
              <w:tab w:val="right" w:leader="dot" w:pos="9084"/>
            </w:tabs>
          </w:pPr>
          <w:r>
            <w:rPr>
              <w:spacing w:val="-1"/>
            </w:rPr>
            <w:t>Grievance</w:t>
          </w:r>
          <w:r>
            <w:rPr>
              <w:spacing w:val="-4"/>
            </w:rPr>
            <w:t xml:space="preserve"> </w:t>
          </w:r>
          <w:r>
            <w:rPr>
              <w:spacing w:val="-1"/>
            </w:rPr>
            <w:t>Procedure</w:t>
          </w:r>
          <w:r>
            <w:rPr>
              <w:spacing w:val="-1"/>
            </w:rPr>
            <w:tab/>
          </w:r>
          <w:r>
            <w:t>60</w:t>
          </w:r>
        </w:p>
        <w:p w:rsidR="00BD768C" w:rsidRDefault="00180D16">
          <w:pPr>
            <w:pStyle w:val="TOC2"/>
            <w:tabs>
              <w:tab w:val="right" w:leader="dot" w:pos="9084"/>
            </w:tabs>
            <w:spacing w:before="261"/>
          </w:pPr>
          <w:r>
            <w:rPr>
              <w:spacing w:val="-1"/>
            </w:rPr>
            <w:lastRenderedPageBreak/>
            <w:t>Placement</w:t>
          </w:r>
          <w:r>
            <w:t xml:space="preserve"> </w:t>
          </w:r>
          <w:r>
            <w:rPr>
              <w:spacing w:val="-1"/>
            </w:rPr>
            <w:t>termination:</w:t>
          </w:r>
          <w:r>
            <w:t xml:space="preserve"> </w:t>
          </w:r>
          <w:r>
            <w:rPr>
              <w:spacing w:val="-1"/>
            </w:rPr>
            <w:t xml:space="preserve">Withdrawing </w:t>
          </w:r>
          <w:r>
            <w:t>Student from</w:t>
          </w:r>
          <w:r>
            <w:rPr>
              <w:spacing w:val="-2"/>
            </w:rPr>
            <w:t xml:space="preserve"> </w:t>
          </w:r>
          <w:r>
            <w:t>Agency</w:t>
          </w:r>
          <w:r>
            <w:tab/>
            <w:t>62</w:t>
          </w:r>
        </w:p>
        <w:p w:rsidR="00BD768C" w:rsidRDefault="00180D16">
          <w:pPr>
            <w:pStyle w:val="TOC2"/>
            <w:tabs>
              <w:tab w:val="right" w:leader="dot" w:pos="9084"/>
            </w:tabs>
          </w:pPr>
          <w:r>
            <w:rPr>
              <w:spacing w:val="-1"/>
            </w:rPr>
            <w:t>Termination</w:t>
          </w:r>
          <w:r>
            <w:t xml:space="preserve"> of</w:t>
          </w:r>
          <w:r>
            <w:rPr>
              <w:spacing w:val="-1"/>
            </w:rPr>
            <w:t xml:space="preserve"> </w:t>
          </w:r>
          <w:r>
            <w:t xml:space="preserve">Student </w:t>
          </w:r>
          <w:r>
            <w:rPr>
              <w:spacing w:val="-1"/>
            </w:rPr>
            <w:t>Enrollment</w:t>
          </w:r>
          <w:r>
            <w:t xml:space="preserve"> </w:t>
          </w:r>
          <w:r>
            <w:rPr>
              <w:spacing w:val="-1"/>
            </w:rPr>
            <w:t>(Academic and</w:t>
          </w:r>
          <w:r>
            <w:rPr>
              <w:spacing w:val="2"/>
            </w:rPr>
            <w:t xml:space="preserve"> </w:t>
          </w:r>
          <w:r>
            <w:rPr>
              <w:spacing w:val="-1"/>
            </w:rPr>
            <w:t>Non-Academic</w:t>
          </w:r>
          <w:r>
            <w:rPr>
              <w:spacing w:val="-5"/>
            </w:rPr>
            <w:t xml:space="preserve"> </w:t>
          </w:r>
          <w:r>
            <w:rPr>
              <w:spacing w:val="-1"/>
            </w:rPr>
            <w:t>Appeals)</w:t>
          </w:r>
          <w:r>
            <w:rPr>
              <w:spacing w:val="-1"/>
            </w:rPr>
            <w:tab/>
          </w:r>
          <w:r>
            <w:t>64</w:t>
          </w:r>
        </w:p>
        <w:p w:rsidR="00BD768C" w:rsidRDefault="00555319">
          <w:pPr>
            <w:pStyle w:val="TOC1"/>
            <w:tabs>
              <w:tab w:val="right" w:leader="dot" w:pos="9084"/>
            </w:tabs>
            <w:spacing w:before="242"/>
            <w:rPr>
              <w:rFonts w:cs="Times New Roman"/>
              <w:b w:val="0"/>
              <w:bCs w:val="0"/>
            </w:rPr>
          </w:pPr>
          <w:hyperlink w:anchor="_bookmark9" w:history="1">
            <w:r w:rsidR="00180D16">
              <w:rPr>
                <w:spacing w:val="-1"/>
              </w:rPr>
              <w:t>ADDITIONAL</w:t>
            </w:r>
            <w:r w:rsidR="00180D16">
              <w:t xml:space="preserve"> </w:t>
            </w:r>
            <w:r w:rsidR="00180D16">
              <w:rPr>
                <w:spacing w:val="-1"/>
              </w:rPr>
              <w:t>FIELD</w:t>
            </w:r>
            <w:r w:rsidR="00180D16">
              <w:rPr>
                <w:spacing w:val="1"/>
              </w:rPr>
              <w:t xml:space="preserve"> </w:t>
            </w:r>
            <w:r w:rsidR="00180D16">
              <w:rPr>
                <w:spacing w:val="-1"/>
              </w:rPr>
              <w:t>POLICIES</w:t>
            </w:r>
            <w:r w:rsidR="00180D16">
              <w:rPr>
                <w:spacing w:val="1"/>
              </w:rPr>
              <w:t xml:space="preserve"> </w:t>
            </w:r>
            <w:r w:rsidR="00180D16">
              <w:rPr>
                <w:spacing w:val="-1"/>
              </w:rPr>
              <w:t>AND</w:t>
            </w:r>
            <w:r w:rsidR="00180D16">
              <w:rPr>
                <w:spacing w:val="4"/>
              </w:rPr>
              <w:t xml:space="preserve"> </w:t>
            </w:r>
            <w:r w:rsidR="00180D16">
              <w:rPr>
                <w:spacing w:val="-1"/>
              </w:rPr>
              <w:t>PROCEDURES</w:t>
            </w:r>
            <w:r w:rsidR="00180D16">
              <w:rPr>
                <w:b w:val="0"/>
                <w:spacing w:val="-1"/>
              </w:rPr>
              <w:tab/>
            </w:r>
            <w:r w:rsidR="00180D16">
              <w:rPr>
                <w:b w:val="0"/>
              </w:rPr>
              <w:t>69</w:t>
            </w:r>
          </w:hyperlink>
        </w:p>
        <w:p w:rsidR="00BD768C" w:rsidRDefault="00180D16">
          <w:pPr>
            <w:pStyle w:val="TOC2"/>
            <w:tabs>
              <w:tab w:val="right" w:leader="dot" w:pos="9084"/>
            </w:tabs>
            <w:spacing w:before="242"/>
          </w:pPr>
          <w:r>
            <w:rPr>
              <w:spacing w:val="-1"/>
            </w:rPr>
            <w:t>Dress</w:t>
          </w:r>
          <w:r>
            <w:t xml:space="preserve"> Code</w:t>
          </w:r>
          <w:r>
            <w:tab/>
            <w:t>69</w:t>
          </w:r>
        </w:p>
        <w:p w:rsidR="00BD768C" w:rsidRDefault="00555319">
          <w:pPr>
            <w:pStyle w:val="TOC2"/>
            <w:tabs>
              <w:tab w:val="right" w:leader="dot" w:pos="9084"/>
            </w:tabs>
          </w:pPr>
          <w:hyperlink w:anchor="_bookmark10" w:history="1">
            <w:r w:rsidR="00180D16">
              <w:rPr>
                <w:spacing w:val="-1"/>
              </w:rPr>
              <w:t>Health</w:t>
            </w:r>
            <w:r w:rsidR="00180D16">
              <w:rPr>
                <w:spacing w:val="2"/>
              </w:rPr>
              <w:t xml:space="preserve"> </w:t>
            </w:r>
            <w:r w:rsidR="00180D16">
              <w:rPr>
                <w:spacing w:val="-1"/>
              </w:rPr>
              <w:t xml:space="preserve">Insurance </w:t>
            </w:r>
            <w:r w:rsidR="00180D16">
              <w:t>Portability</w:t>
            </w:r>
            <w:r w:rsidR="00180D16">
              <w:rPr>
                <w:spacing w:val="-5"/>
              </w:rPr>
              <w:t xml:space="preserve"> </w:t>
            </w:r>
            <w:r w:rsidR="00180D16">
              <w:rPr>
                <w:spacing w:val="-1"/>
              </w:rPr>
              <w:t>and</w:t>
            </w:r>
            <w:r w:rsidR="00180D16">
              <w:t xml:space="preserve"> Accountability</w:t>
            </w:r>
            <w:r w:rsidR="00180D16">
              <w:rPr>
                <w:spacing w:val="-3"/>
              </w:rPr>
              <w:t xml:space="preserve"> </w:t>
            </w:r>
            <w:r w:rsidR="00180D16">
              <w:t xml:space="preserve">Act </w:t>
            </w:r>
            <w:r w:rsidR="00180D16">
              <w:rPr>
                <w:spacing w:val="-1"/>
              </w:rPr>
              <w:t>(HIPAA)</w:t>
            </w:r>
            <w:r w:rsidR="00180D16">
              <w:t xml:space="preserve"> of</w:t>
            </w:r>
            <w:r w:rsidR="00180D16">
              <w:rPr>
                <w:spacing w:val="-9"/>
              </w:rPr>
              <w:t xml:space="preserve"> </w:t>
            </w:r>
            <w:r w:rsidR="00180D16">
              <w:t>1996</w:t>
            </w:r>
            <w:r w:rsidR="00180D16">
              <w:tab/>
              <w:t>69</w:t>
            </w:r>
          </w:hyperlink>
        </w:p>
        <w:p w:rsidR="00BD768C" w:rsidRDefault="00555319">
          <w:pPr>
            <w:pStyle w:val="TOC2"/>
            <w:tabs>
              <w:tab w:val="right" w:leader="dot" w:pos="9084"/>
            </w:tabs>
            <w:spacing w:before="245"/>
          </w:pPr>
          <w:hyperlink w:anchor="_bookmark11" w:history="1">
            <w:r w:rsidR="00180D16">
              <w:t>Non-Discriminatory</w:t>
            </w:r>
            <w:r w:rsidR="00180D16">
              <w:rPr>
                <w:spacing w:val="-9"/>
              </w:rPr>
              <w:t xml:space="preserve"> </w:t>
            </w:r>
            <w:r w:rsidR="00180D16">
              <w:rPr>
                <w:spacing w:val="-1"/>
              </w:rPr>
              <w:t>Practices</w:t>
            </w:r>
            <w:r w:rsidR="00180D16">
              <w:rPr>
                <w:spacing w:val="-1"/>
              </w:rPr>
              <w:tab/>
            </w:r>
            <w:r w:rsidR="00180D16">
              <w:t>69</w:t>
            </w:r>
          </w:hyperlink>
        </w:p>
        <w:p w:rsidR="00BD768C" w:rsidRDefault="00555319">
          <w:pPr>
            <w:pStyle w:val="TOC2"/>
            <w:tabs>
              <w:tab w:val="right" w:leader="dot" w:pos="9084"/>
            </w:tabs>
            <w:spacing w:before="237"/>
          </w:pPr>
          <w:hyperlink w:anchor="_bookmark12" w:history="1">
            <w:r w:rsidR="00180D16">
              <w:rPr>
                <w:spacing w:val="-1"/>
              </w:rPr>
              <w:t>Professional</w:t>
            </w:r>
            <w:r w:rsidR="00180D16">
              <w:rPr>
                <w:spacing w:val="2"/>
              </w:rPr>
              <w:t xml:space="preserve"> </w:t>
            </w:r>
            <w:r w:rsidR="00180D16">
              <w:rPr>
                <w:spacing w:val="-1"/>
              </w:rPr>
              <w:t>Liability</w:t>
            </w:r>
            <w:r w:rsidR="00180D16">
              <w:rPr>
                <w:spacing w:val="-3"/>
              </w:rPr>
              <w:t xml:space="preserve"> </w:t>
            </w:r>
            <w:r w:rsidR="00180D16">
              <w:rPr>
                <w:spacing w:val="-1"/>
              </w:rPr>
              <w:t>Insurance</w:t>
            </w:r>
            <w:r w:rsidR="00180D16">
              <w:rPr>
                <w:spacing w:val="-1"/>
              </w:rPr>
              <w:tab/>
            </w:r>
            <w:r w:rsidR="00180D16">
              <w:t>69</w:t>
            </w:r>
          </w:hyperlink>
        </w:p>
        <w:p w:rsidR="00BD768C" w:rsidRDefault="00180D16">
          <w:pPr>
            <w:pStyle w:val="TOC2"/>
            <w:tabs>
              <w:tab w:val="right" w:leader="dot" w:pos="9084"/>
            </w:tabs>
            <w:spacing w:before="242"/>
          </w:pPr>
          <w:r>
            <w:t xml:space="preserve">Sexual </w:t>
          </w:r>
          <w:r>
            <w:rPr>
              <w:spacing w:val="-1"/>
            </w:rPr>
            <w:t>Harassment&amp;</w:t>
          </w:r>
          <w:r>
            <w:rPr>
              <w:spacing w:val="-2"/>
            </w:rPr>
            <w:t xml:space="preserve"> </w:t>
          </w:r>
          <w:r>
            <w:t>Safety</w:t>
          </w:r>
          <w:r>
            <w:rPr>
              <w:spacing w:val="-5"/>
            </w:rPr>
            <w:t xml:space="preserve"> </w:t>
          </w:r>
          <w:r>
            <w:t>in the</w:t>
          </w:r>
          <w:r>
            <w:rPr>
              <w:spacing w:val="-9"/>
            </w:rPr>
            <w:t xml:space="preserve"> </w:t>
          </w:r>
          <w:r>
            <w:t>Workplace</w:t>
          </w:r>
          <w:r>
            <w:tab/>
            <w:t>69</w:t>
          </w:r>
        </w:p>
        <w:p w:rsidR="00BD768C" w:rsidRDefault="00180D16">
          <w:pPr>
            <w:pStyle w:val="TOC2"/>
            <w:tabs>
              <w:tab w:val="right" w:leader="dot" w:pos="9065"/>
            </w:tabs>
            <w:spacing w:before="242" w:line="450" w:lineRule="auto"/>
            <w:ind w:right="132"/>
          </w:pPr>
          <w:r>
            <w:rPr>
              <w:spacing w:val="-1"/>
            </w:rPr>
            <w:t>Criminal</w:t>
          </w:r>
          <w:r>
            <w:t xml:space="preserve"> </w:t>
          </w:r>
          <w:r>
            <w:rPr>
              <w:spacing w:val="-1"/>
            </w:rPr>
            <w:t>Background</w:t>
          </w:r>
          <w:r>
            <w:rPr>
              <w:spacing w:val="-2"/>
            </w:rPr>
            <w:t xml:space="preserve"> </w:t>
          </w:r>
          <w:r>
            <w:rPr>
              <w:rFonts w:cs="Times New Roman"/>
            </w:rPr>
            <w:t>Checks……………………………………………………………</w:t>
          </w:r>
          <w:r>
            <w:t>70</w:t>
          </w:r>
          <w:r>
            <w:rPr>
              <w:spacing w:val="32"/>
            </w:rPr>
            <w:t xml:space="preserve"> </w:t>
          </w:r>
          <w:r>
            <w:rPr>
              <w:spacing w:val="-1"/>
            </w:rPr>
            <w:t>Transportation</w:t>
          </w:r>
          <w:r>
            <w:rPr>
              <w:spacing w:val="-1"/>
            </w:rPr>
            <w:tab/>
          </w:r>
          <w:r>
            <w:t>70</w:t>
          </w:r>
        </w:p>
        <w:p w:rsidR="00BD768C" w:rsidRDefault="00555319">
          <w:pPr>
            <w:pStyle w:val="TOC1"/>
            <w:tabs>
              <w:tab w:val="right" w:leader="dot" w:pos="9084"/>
            </w:tabs>
            <w:spacing w:before="532"/>
            <w:rPr>
              <w:rFonts w:cs="Times New Roman"/>
              <w:b w:val="0"/>
              <w:bCs w:val="0"/>
            </w:rPr>
          </w:pPr>
          <w:hyperlink w:anchor="_bookmark13" w:history="1">
            <w:r w:rsidR="00180D16">
              <w:t xml:space="preserve">OTHER </w:t>
            </w:r>
            <w:r w:rsidR="00180D16">
              <w:rPr>
                <w:spacing w:val="-1"/>
              </w:rPr>
              <w:t>POLICIES</w:t>
            </w:r>
            <w:r w:rsidR="00180D16">
              <w:rPr>
                <w:spacing w:val="1"/>
              </w:rPr>
              <w:t xml:space="preserve"> </w:t>
            </w:r>
            <w:r w:rsidR="00180D16">
              <w:rPr>
                <w:spacing w:val="-1"/>
              </w:rPr>
              <w:t>AND</w:t>
            </w:r>
            <w:r w:rsidR="00180D16">
              <w:rPr>
                <w:spacing w:val="1"/>
              </w:rPr>
              <w:t xml:space="preserve"> </w:t>
            </w:r>
            <w:r w:rsidR="00180D16">
              <w:rPr>
                <w:spacing w:val="-1"/>
              </w:rPr>
              <w:t>PROCEDURES</w:t>
            </w:r>
            <w:r w:rsidR="00180D16">
              <w:rPr>
                <w:b w:val="0"/>
                <w:spacing w:val="-1"/>
              </w:rPr>
              <w:tab/>
            </w:r>
            <w:r w:rsidR="00180D16">
              <w:rPr>
                <w:b w:val="0"/>
              </w:rPr>
              <w:t>70</w:t>
            </w:r>
          </w:hyperlink>
        </w:p>
        <w:p w:rsidR="00BD768C" w:rsidRDefault="00555319">
          <w:pPr>
            <w:pStyle w:val="TOC2"/>
            <w:tabs>
              <w:tab w:val="right" w:leader="dot" w:pos="9084"/>
            </w:tabs>
            <w:spacing w:before="242"/>
          </w:pPr>
          <w:hyperlink w:anchor="_bookmark14" w:history="1">
            <w:r w:rsidR="00180D16">
              <w:t>University</w:t>
            </w:r>
            <w:r w:rsidR="00180D16">
              <w:rPr>
                <w:spacing w:val="-5"/>
              </w:rPr>
              <w:t xml:space="preserve"> </w:t>
            </w:r>
            <w:r w:rsidR="00180D16">
              <w:t>Policy</w:t>
            </w:r>
            <w:r w:rsidR="00180D16">
              <w:rPr>
                <w:spacing w:val="-5"/>
              </w:rPr>
              <w:t xml:space="preserve"> </w:t>
            </w:r>
            <w:r w:rsidR="00180D16">
              <w:t xml:space="preserve">on </w:t>
            </w:r>
            <w:r w:rsidR="00180D16">
              <w:rPr>
                <w:spacing w:val="-1"/>
              </w:rPr>
              <w:t>Affirmative</w:t>
            </w:r>
            <w:r w:rsidR="00180D16">
              <w:rPr>
                <w:spacing w:val="-9"/>
              </w:rPr>
              <w:t xml:space="preserve"> </w:t>
            </w:r>
            <w:r w:rsidR="00180D16">
              <w:rPr>
                <w:spacing w:val="-1"/>
              </w:rPr>
              <w:t>Action</w:t>
            </w:r>
            <w:r w:rsidR="00180D16">
              <w:rPr>
                <w:spacing w:val="-1"/>
              </w:rPr>
              <w:tab/>
            </w:r>
            <w:r w:rsidR="00180D16">
              <w:t>70</w:t>
            </w:r>
          </w:hyperlink>
        </w:p>
        <w:p w:rsidR="00BD768C" w:rsidRDefault="00180D16">
          <w:pPr>
            <w:pStyle w:val="TOC2"/>
            <w:tabs>
              <w:tab w:val="right" w:leader="dot" w:pos="9084"/>
            </w:tabs>
            <w:spacing w:before="237"/>
          </w:pPr>
          <w:r>
            <w:rPr>
              <w:spacing w:val="-1"/>
            </w:rPr>
            <w:t>Americans</w:t>
          </w:r>
          <w:r>
            <w:t xml:space="preserve"> with </w:t>
          </w:r>
          <w:r>
            <w:rPr>
              <w:spacing w:val="-1"/>
            </w:rPr>
            <w:t>Disabilities</w:t>
          </w:r>
          <w:r>
            <w:rPr>
              <w:spacing w:val="1"/>
            </w:rPr>
            <w:t xml:space="preserve"> </w:t>
          </w:r>
          <w:r>
            <w:rPr>
              <w:spacing w:val="-1"/>
            </w:rPr>
            <w:t>Act</w:t>
          </w:r>
          <w:r>
            <w:rPr>
              <w:spacing w:val="-1"/>
            </w:rPr>
            <w:tab/>
          </w:r>
          <w:r>
            <w:t>70</w:t>
          </w:r>
        </w:p>
        <w:p w:rsidR="00BD768C" w:rsidRDefault="00180D16">
          <w:pPr>
            <w:pStyle w:val="TOC3"/>
            <w:tabs>
              <w:tab w:val="right" w:leader="dot" w:pos="9084"/>
            </w:tabs>
            <w:rPr>
              <w:rFonts w:cs="Times New Roman"/>
              <w:b w:val="0"/>
              <w:bCs w:val="0"/>
              <w:i w:val="0"/>
              <w:sz w:val="24"/>
              <w:szCs w:val="24"/>
            </w:rPr>
          </w:pPr>
          <w:r>
            <w:rPr>
              <w:i w:val="0"/>
              <w:sz w:val="24"/>
            </w:rPr>
            <w:t xml:space="preserve">SECTION </w:t>
          </w:r>
          <w:r>
            <w:rPr>
              <w:i w:val="0"/>
              <w:spacing w:val="-1"/>
              <w:sz w:val="24"/>
            </w:rPr>
            <w:t>VII</w:t>
          </w:r>
          <w:r>
            <w:rPr>
              <w:b w:val="0"/>
              <w:i w:val="0"/>
              <w:spacing w:val="-1"/>
              <w:sz w:val="24"/>
            </w:rPr>
            <w:tab/>
          </w:r>
          <w:r>
            <w:rPr>
              <w:b w:val="0"/>
              <w:i w:val="0"/>
              <w:sz w:val="24"/>
            </w:rPr>
            <w:t>72</w:t>
          </w:r>
        </w:p>
        <w:p w:rsidR="00BD768C" w:rsidRDefault="00180D16">
          <w:pPr>
            <w:pStyle w:val="TOC1"/>
            <w:tabs>
              <w:tab w:val="right" w:leader="dot" w:pos="9084"/>
            </w:tabs>
            <w:spacing w:before="243"/>
            <w:rPr>
              <w:rFonts w:cs="Times New Roman"/>
              <w:b w:val="0"/>
              <w:bCs w:val="0"/>
            </w:rPr>
          </w:pPr>
          <w:r>
            <w:rPr>
              <w:spacing w:val="-1"/>
            </w:rPr>
            <w:t>APPENDICES:</w:t>
          </w:r>
          <w:r>
            <w:t xml:space="preserve"> </w:t>
          </w:r>
          <w:r>
            <w:rPr>
              <w:spacing w:val="-1"/>
            </w:rPr>
            <w:t>FORMS</w:t>
          </w:r>
          <w:r>
            <w:t xml:space="preserve"> </w:t>
          </w:r>
          <w:r>
            <w:rPr>
              <w:spacing w:val="-1"/>
            </w:rPr>
            <w:t>AND</w:t>
          </w:r>
          <w:r>
            <w:t xml:space="preserve"> </w:t>
          </w:r>
          <w:r>
            <w:rPr>
              <w:spacing w:val="-1"/>
            </w:rPr>
            <w:t>REPORTS:</w:t>
          </w:r>
          <w:r>
            <w:rPr>
              <w:spacing w:val="60"/>
            </w:rPr>
            <w:t xml:space="preserve"> </w:t>
          </w:r>
          <w:r>
            <w:rPr>
              <w:spacing w:val="-1"/>
            </w:rPr>
            <w:t>STUDENTS</w:t>
          </w:r>
          <w:r>
            <w:rPr>
              <w:b w:val="0"/>
              <w:spacing w:val="-1"/>
            </w:rPr>
            <w:tab/>
          </w:r>
          <w:r>
            <w:rPr>
              <w:b w:val="0"/>
            </w:rPr>
            <w:t>73</w:t>
          </w:r>
        </w:p>
        <w:p w:rsidR="00BD768C" w:rsidRDefault="00180D16">
          <w:pPr>
            <w:pStyle w:val="TOC1"/>
            <w:spacing w:before="249" w:line="275" w:lineRule="exact"/>
            <w:rPr>
              <w:b w:val="0"/>
              <w:bCs w:val="0"/>
            </w:rPr>
          </w:pPr>
          <w:r>
            <w:rPr>
              <w:spacing w:val="-1"/>
            </w:rPr>
            <w:t>Appendix</w:t>
          </w:r>
          <w:r>
            <w:t xml:space="preserve"> A:</w:t>
          </w:r>
        </w:p>
        <w:p w:rsidR="00BD768C" w:rsidRDefault="00180D16">
          <w:pPr>
            <w:pStyle w:val="TOC2"/>
            <w:tabs>
              <w:tab w:val="right" w:leader="dot" w:pos="9084"/>
            </w:tabs>
            <w:spacing w:before="0" w:line="275" w:lineRule="exact"/>
          </w:pPr>
          <w:r>
            <w:rPr>
              <w:spacing w:val="-1"/>
            </w:rPr>
            <w:t>BSW</w:t>
          </w:r>
          <w:r>
            <w:t xml:space="preserve"> </w:t>
          </w:r>
          <w:r>
            <w:rPr>
              <w:spacing w:val="1"/>
            </w:rPr>
            <w:t xml:space="preserve"> </w:t>
          </w:r>
          <w:r>
            <w:rPr>
              <w:spacing w:val="-1"/>
            </w:rPr>
            <w:t>Pre-Field</w:t>
          </w:r>
          <w:r>
            <w:t xml:space="preserve"> Application</w:t>
          </w:r>
          <w:r>
            <w:tab/>
            <w:t>74</w:t>
          </w:r>
        </w:p>
        <w:p w:rsidR="00BD768C" w:rsidRDefault="00180D16">
          <w:pPr>
            <w:pStyle w:val="TOC1"/>
            <w:spacing w:before="281" w:line="275" w:lineRule="exact"/>
            <w:rPr>
              <w:b w:val="0"/>
              <w:bCs w:val="0"/>
            </w:rPr>
          </w:pPr>
          <w:r>
            <w:t>Appendix B:</w:t>
          </w:r>
        </w:p>
        <w:p w:rsidR="00BD768C" w:rsidRDefault="00180D16">
          <w:pPr>
            <w:pStyle w:val="TOC2"/>
            <w:tabs>
              <w:tab w:val="right" w:leader="dot" w:pos="9084"/>
            </w:tabs>
            <w:spacing w:before="0" w:line="275" w:lineRule="exact"/>
          </w:pPr>
          <w:r>
            <w:rPr>
              <w:spacing w:val="-1"/>
            </w:rPr>
            <w:t>BSW</w:t>
          </w:r>
          <w:r>
            <w:rPr>
              <w:spacing w:val="1"/>
            </w:rPr>
            <w:t xml:space="preserve"> </w:t>
          </w:r>
          <w:r>
            <w:rPr>
              <w:spacing w:val="-1"/>
            </w:rPr>
            <w:t>Field</w:t>
          </w:r>
          <w:r>
            <w:t xml:space="preserve"> </w:t>
          </w:r>
          <w:r>
            <w:rPr>
              <w:spacing w:val="-1"/>
            </w:rPr>
            <w:t>Application</w:t>
          </w:r>
          <w:r>
            <w:rPr>
              <w:spacing w:val="-1"/>
            </w:rPr>
            <w:tab/>
          </w:r>
          <w:r>
            <w:t>80</w:t>
          </w:r>
        </w:p>
        <w:p w:rsidR="00BD768C" w:rsidRDefault="00180D16">
          <w:pPr>
            <w:pStyle w:val="TOC1"/>
            <w:spacing w:before="288"/>
            <w:rPr>
              <w:b w:val="0"/>
              <w:bCs w:val="0"/>
            </w:rPr>
          </w:pPr>
          <w:r>
            <w:t>Appendix C:</w:t>
          </w:r>
        </w:p>
        <w:p w:rsidR="00BD768C" w:rsidRDefault="00555319">
          <w:pPr>
            <w:pStyle w:val="TOC2"/>
            <w:tabs>
              <w:tab w:val="right" w:leader="dot" w:pos="9084"/>
            </w:tabs>
            <w:spacing w:before="0"/>
          </w:pPr>
          <w:hyperlink w:anchor="_TOC_250001" w:history="1">
            <w:r w:rsidR="00180D16">
              <w:t xml:space="preserve">Student </w:t>
            </w:r>
            <w:r w:rsidR="00180D16">
              <w:rPr>
                <w:spacing w:val="-1"/>
              </w:rPr>
              <w:t>Field</w:t>
            </w:r>
            <w:r w:rsidR="00180D16">
              <w:t xml:space="preserve"> </w:t>
            </w:r>
            <w:r w:rsidR="00180D16">
              <w:rPr>
                <w:spacing w:val="-1"/>
              </w:rPr>
              <w:t>Attendance</w:t>
            </w:r>
            <w:r w:rsidR="00180D16">
              <w:rPr>
                <w:spacing w:val="1"/>
              </w:rPr>
              <w:t xml:space="preserve"> </w:t>
            </w:r>
            <w:r w:rsidR="00180D16">
              <w:rPr>
                <w:spacing w:val="-1"/>
              </w:rPr>
              <w:t>Documentation Log</w:t>
            </w:r>
            <w:r w:rsidR="00180D16">
              <w:rPr>
                <w:spacing w:val="-1"/>
              </w:rPr>
              <w:tab/>
            </w:r>
            <w:r w:rsidR="00180D16">
              <w:t>86</w:t>
            </w:r>
          </w:hyperlink>
        </w:p>
        <w:p w:rsidR="00BD768C" w:rsidRDefault="00180D16">
          <w:pPr>
            <w:pStyle w:val="TOC1"/>
            <w:spacing w:before="279" w:line="275" w:lineRule="exact"/>
            <w:rPr>
              <w:b w:val="0"/>
              <w:bCs w:val="0"/>
            </w:rPr>
          </w:pPr>
          <w:r>
            <w:t>Appendix D:</w:t>
          </w:r>
        </w:p>
        <w:p w:rsidR="00BD768C" w:rsidRDefault="00555319">
          <w:pPr>
            <w:pStyle w:val="TOC2"/>
            <w:tabs>
              <w:tab w:val="right" w:leader="dot" w:pos="9084"/>
            </w:tabs>
            <w:spacing w:before="0" w:line="275" w:lineRule="exact"/>
          </w:pPr>
          <w:hyperlink w:anchor="_TOC_250000" w:history="1">
            <w:r w:rsidR="00180D16">
              <w:t>Student Weekly</w:t>
            </w:r>
            <w:r w:rsidR="00180D16">
              <w:rPr>
                <w:spacing w:val="-9"/>
              </w:rPr>
              <w:t xml:space="preserve"> </w:t>
            </w:r>
            <w:r w:rsidR="00180D16">
              <w:t>Journal</w:t>
            </w:r>
            <w:r w:rsidR="00180D16">
              <w:tab/>
              <w:t>90</w:t>
            </w:r>
          </w:hyperlink>
        </w:p>
        <w:p w:rsidR="00BD768C" w:rsidRDefault="00180D16">
          <w:pPr>
            <w:pStyle w:val="TOC1"/>
            <w:spacing w:before="266" w:line="275" w:lineRule="exact"/>
            <w:rPr>
              <w:b w:val="0"/>
              <w:bCs w:val="0"/>
            </w:rPr>
          </w:pPr>
          <w:r>
            <w:t>Appendix</w:t>
          </w:r>
          <w:r>
            <w:rPr>
              <w:spacing w:val="1"/>
            </w:rPr>
            <w:t xml:space="preserve"> </w:t>
          </w:r>
          <w:r>
            <w:t>E:</w:t>
          </w:r>
        </w:p>
        <w:p w:rsidR="00BD768C" w:rsidRDefault="00180D16">
          <w:pPr>
            <w:pStyle w:val="TOC2"/>
            <w:tabs>
              <w:tab w:val="left" w:leader="dot" w:pos="8844"/>
            </w:tabs>
            <w:spacing w:before="0" w:line="275" w:lineRule="exact"/>
          </w:pPr>
          <w:r>
            <w:lastRenderedPageBreak/>
            <w:t>Student Monthly</w:t>
          </w:r>
          <w:r>
            <w:rPr>
              <w:spacing w:val="-11"/>
            </w:rPr>
            <w:t xml:space="preserve"> </w:t>
          </w:r>
          <w:r>
            <w:rPr>
              <w:spacing w:val="-1"/>
            </w:rPr>
            <w:t>Report</w:t>
          </w:r>
          <w:r>
            <w:rPr>
              <w:spacing w:val="-1"/>
            </w:rPr>
            <w:tab/>
          </w:r>
          <w:r>
            <w:t>94</w:t>
          </w:r>
        </w:p>
        <w:p w:rsidR="00BD768C" w:rsidRDefault="00180D16">
          <w:pPr>
            <w:pStyle w:val="TOC1"/>
            <w:rPr>
              <w:b w:val="0"/>
              <w:bCs w:val="0"/>
            </w:rPr>
          </w:pPr>
          <w:r>
            <w:t>Appendix</w:t>
          </w:r>
          <w:r>
            <w:rPr>
              <w:spacing w:val="-2"/>
            </w:rPr>
            <w:t xml:space="preserve"> </w:t>
          </w:r>
          <w:r>
            <w:rPr>
              <w:spacing w:val="-3"/>
            </w:rPr>
            <w:t>F:</w:t>
          </w:r>
        </w:p>
        <w:p w:rsidR="00BD768C" w:rsidRDefault="00180D16">
          <w:pPr>
            <w:pStyle w:val="TOC2"/>
            <w:tabs>
              <w:tab w:val="left" w:leader="dot" w:pos="8844"/>
            </w:tabs>
            <w:spacing w:before="0"/>
          </w:pPr>
          <w:r>
            <w:rPr>
              <w:spacing w:val="-1"/>
            </w:rPr>
            <w:t>Confirmation</w:t>
          </w:r>
          <w:r>
            <w:t xml:space="preserve"> of Agency</w:t>
          </w:r>
          <w:r>
            <w:rPr>
              <w:spacing w:val="-3"/>
            </w:rPr>
            <w:t xml:space="preserve"> </w:t>
          </w:r>
          <w:r>
            <w:rPr>
              <w:spacing w:val="-1"/>
            </w:rPr>
            <w:t>Field</w:t>
          </w:r>
          <w:r>
            <w:rPr>
              <w:spacing w:val="-6"/>
            </w:rPr>
            <w:t xml:space="preserve"> </w:t>
          </w:r>
          <w:r>
            <w:rPr>
              <w:spacing w:val="-1"/>
            </w:rPr>
            <w:t>Placement</w:t>
          </w:r>
          <w:r>
            <w:rPr>
              <w:spacing w:val="-1"/>
            </w:rPr>
            <w:tab/>
          </w:r>
          <w:r>
            <w:t>97</w:t>
          </w:r>
        </w:p>
        <w:p w:rsidR="00BD768C" w:rsidRDefault="00180D16">
          <w:pPr>
            <w:pStyle w:val="TOC1"/>
            <w:spacing w:line="275" w:lineRule="exact"/>
            <w:rPr>
              <w:b w:val="0"/>
              <w:bCs w:val="0"/>
            </w:rPr>
          </w:pPr>
          <w:r>
            <w:t>Appendix</w:t>
          </w:r>
          <w:r>
            <w:rPr>
              <w:spacing w:val="-2"/>
            </w:rPr>
            <w:t xml:space="preserve"> G:</w:t>
          </w:r>
        </w:p>
        <w:p w:rsidR="00BD768C" w:rsidRDefault="00180D16">
          <w:pPr>
            <w:pStyle w:val="TOC2"/>
            <w:tabs>
              <w:tab w:val="left" w:leader="dot" w:pos="8844"/>
            </w:tabs>
            <w:spacing w:before="0" w:line="275" w:lineRule="exact"/>
          </w:pPr>
          <w:r>
            <w:rPr>
              <w:spacing w:val="-1"/>
            </w:rPr>
            <w:t>Confirmation</w:t>
          </w:r>
          <w:r>
            <w:t xml:space="preserve"> of Agency</w:t>
          </w:r>
          <w:r>
            <w:rPr>
              <w:spacing w:val="-9"/>
            </w:rPr>
            <w:t xml:space="preserve"> </w:t>
          </w:r>
          <w:r>
            <w:rPr>
              <w:spacing w:val="-1"/>
            </w:rPr>
            <w:t>Acceptance</w:t>
          </w:r>
          <w:r>
            <w:rPr>
              <w:spacing w:val="-1"/>
            </w:rPr>
            <w:tab/>
          </w:r>
          <w:r>
            <w:t>99</w:t>
          </w:r>
        </w:p>
        <w:p w:rsidR="00BD768C" w:rsidRDefault="00180D16">
          <w:pPr>
            <w:pStyle w:val="TOC1"/>
            <w:spacing w:before="279" w:line="275" w:lineRule="exact"/>
            <w:rPr>
              <w:b w:val="0"/>
              <w:bCs w:val="0"/>
            </w:rPr>
          </w:pPr>
          <w:r>
            <w:t>Appendix</w:t>
          </w:r>
          <w:r>
            <w:rPr>
              <w:spacing w:val="1"/>
            </w:rPr>
            <w:t xml:space="preserve"> </w:t>
          </w:r>
          <w:r>
            <w:t>H:</w:t>
          </w:r>
        </w:p>
        <w:p w:rsidR="00BD768C" w:rsidRDefault="00180D16">
          <w:pPr>
            <w:pStyle w:val="TOC2"/>
            <w:tabs>
              <w:tab w:val="left" w:leader="dot" w:pos="8724"/>
            </w:tabs>
            <w:spacing w:before="0" w:line="275" w:lineRule="exact"/>
          </w:pPr>
          <w:r>
            <w:t>Student</w:t>
          </w:r>
          <w:r>
            <w:rPr>
              <w:spacing w:val="2"/>
            </w:rPr>
            <w:t xml:space="preserve"> </w:t>
          </w:r>
          <w:r>
            <w:rPr>
              <w:spacing w:val="-1"/>
            </w:rPr>
            <w:t>Learning</w:t>
          </w:r>
          <w:r>
            <w:rPr>
              <w:spacing w:val="-9"/>
            </w:rPr>
            <w:t xml:space="preserve"> </w:t>
          </w:r>
          <w:r>
            <w:rPr>
              <w:spacing w:val="-1"/>
            </w:rPr>
            <w:t>Contract</w:t>
          </w:r>
          <w:r>
            <w:rPr>
              <w:spacing w:val="-1"/>
            </w:rPr>
            <w:tab/>
          </w:r>
          <w:r>
            <w:t>101</w:t>
          </w:r>
        </w:p>
        <w:p w:rsidR="00BD768C" w:rsidRDefault="00180D16">
          <w:pPr>
            <w:pStyle w:val="TOC1"/>
            <w:spacing w:before="281" w:line="275" w:lineRule="exact"/>
            <w:rPr>
              <w:b w:val="0"/>
              <w:bCs w:val="0"/>
            </w:rPr>
          </w:pPr>
          <w:r>
            <w:t>Appendix</w:t>
          </w:r>
          <w:r>
            <w:rPr>
              <w:spacing w:val="1"/>
            </w:rPr>
            <w:t xml:space="preserve"> </w:t>
          </w:r>
          <w:r>
            <w:t>I:</w:t>
          </w:r>
        </w:p>
        <w:p w:rsidR="00BD768C" w:rsidRDefault="00180D16">
          <w:pPr>
            <w:pStyle w:val="TOC2"/>
            <w:tabs>
              <w:tab w:val="left" w:leader="dot" w:pos="8724"/>
            </w:tabs>
            <w:spacing w:before="0" w:line="275" w:lineRule="exact"/>
          </w:pPr>
          <w:r>
            <w:t xml:space="preserve">Student </w:t>
          </w:r>
          <w:r>
            <w:rPr>
              <w:spacing w:val="-1"/>
            </w:rPr>
            <w:t>Mid-Semester</w:t>
          </w:r>
          <w:r>
            <w:t xml:space="preserve"> and </w:t>
          </w:r>
          <w:r>
            <w:rPr>
              <w:spacing w:val="-1"/>
            </w:rPr>
            <w:t>Final</w:t>
          </w:r>
          <w:r>
            <w:t xml:space="preserve"> </w:t>
          </w:r>
          <w:r>
            <w:rPr>
              <w:spacing w:val="-1"/>
            </w:rPr>
            <w:t>Evaluation</w:t>
          </w:r>
          <w:r>
            <w:rPr>
              <w:spacing w:val="-4"/>
            </w:rPr>
            <w:t xml:space="preserve"> </w:t>
          </w:r>
          <w:r>
            <w:rPr>
              <w:spacing w:val="-1"/>
            </w:rPr>
            <w:t>Form</w:t>
          </w:r>
          <w:r>
            <w:rPr>
              <w:spacing w:val="-1"/>
            </w:rPr>
            <w:tab/>
          </w:r>
          <w:r>
            <w:t>114</w:t>
          </w:r>
        </w:p>
        <w:p w:rsidR="00BD768C" w:rsidRDefault="00180D16">
          <w:pPr>
            <w:pStyle w:val="TOC1"/>
            <w:spacing w:line="275" w:lineRule="exact"/>
            <w:rPr>
              <w:b w:val="0"/>
              <w:bCs w:val="0"/>
            </w:rPr>
          </w:pPr>
          <w:r>
            <w:t>Appendix</w:t>
          </w:r>
          <w:r>
            <w:rPr>
              <w:spacing w:val="1"/>
            </w:rPr>
            <w:t xml:space="preserve"> </w:t>
          </w:r>
          <w:r>
            <w:t>J:</w:t>
          </w:r>
        </w:p>
        <w:p w:rsidR="00BD768C" w:rsidRDefault="00180D16">
          <w:pPr>
            <w:pStyle w:val="TOC2"/>
            <w:tabs>
              <w:tab w:val="left" w:leader="dot" w:pos="8724"/>
            </w:tabs>
            <w:spacing w:before="0" w:line="275" w:lineRule="exact"/>
          </w:pPr>
          <w:r>
            <w:t xml:space="preserve">Student </w:t>
          </w:r>
          <w:r>
            <w:rPr>
              <w:spacing w:val="-1"/>
            </w:rPr>
            <w:t>Feedback</w:t>
          </w:r>
          <w:r>
            <w:t xml:space="preserve"> of</w:t>
          </w:r>
          <w:r>
            <w:rPr>
              <w:spacing w:val="1"/>
            </w:rPr>
            <w:t xml:space="preserve"> </w:t>
          </w:r>
          <w:r>
            <w:t xml:space="preserve">Field </w:t>
          </w:r>
          <w:r>
            <w:rPr>
              <w:spacing w:val="-1"/>
            </w:rPr>
            <w:t>Placement</w:t>
          </w:r>
          <w:r>
            <w:t xml:space="preserve"> Agency</w:t>
          </w:r>
          <w:r>
            <w:rPr>
              <w:spacing w:val="-5"/>
            </w:rPr>
            <w:t xml:space="preserve"> </w:t>
          </w:r>
          <w:r>
            <w:rPr>
              <w:spacing w:val="-1"/>
            </w:rPr>
            <w:t>and</w:t>
          </w:r>
          <w:r>
            <w:rPr>
              <w:spacing w:val="2"/>
            </w:rPr>
            <w:t xml:space="preserve"> </w:t>
          </w:r>
          <w:r>
            <w:rPr>
              <w:spacing w:val="-1"/>
            </w:rPr>
            <w:t>Field</w:t>
          </w:r>
          <w:r>
            <w:rPr>
              <w:spacing w:val="-7"/>
            </w:rPr>
            <w:t xml:space="preserve"> </w:t>
          </w:r>
          <w:r>
            <w:rPr>
              <w:spacing w:val="-1"/>
            </w:rPr>
            <w:t>Instructor</w:t>
          </w:r>
          <w:r>
            <w:rPr>
              <w:spacing w:val="-1"/>
            </w:rPr>
            <w:tab/>
          </w:r>
          <w:r>
            <w:t>122</w:t>
          </w:r>
        </w:p>
        <w:p w:rsidR="00BD768C" w:rsidRDefault="00180D16">
          <w:pPr>
            <w:pStyle w:val="TOC1"/>
            <w:spacing w:before="273"/>
            <w:rPr>
              <w:b w:val="0"/>
              <w:bCs w:val="0"/>
            </w:rPr>
          </w:pPr>
          <w:r>
            <w:t>Appendix</w:t>
          </w:r>
          <w:r>
            <w:rPr>
              <w:spacing w:val="-2"/>
            </w:rPr>
            <w:t xml:space="preserve"> K:</w:t>
          </w:r>
        </w:p>
        <w:p w:rsidR="00BD768C" w:rsidRDefault="00180D16">
          <w:pPr>
            <w:pStyle w:val="TOC2"/>
            <w:tabs>
              <w:tab w:val="left" w:leader="dot" w:pos="8724"/>
            </w:tabs>
            <w:spacing w:before="0"/>
          </w:pPr>
          <w:r>
            <w:t xml:space="preserve">Student </w:t>
          </w:r>
          <w:r>
            <w:rPr>
              <w:spacing w:val="-1"/>
            </w:rPr>
            <w:t>Field</w:t>
          </w:r>
          <w:r>
            <w:t xml:space="preserve"> </w:t>
          </w:r>
          <w:r>
            <w:rPr>
              <w:spacing w:val="-1"/>
            </w:rPr>
            <w:t>Practicum</w:t>
          </w:r>
          <w:r>
            <w:rPr>
              <w:spacing w:val="2"/>
            </w:rPr>
            <w:t xml:space="preserve"> </w:t>
          </w:r>
          <w:r>
            <w:t>Disruption</w:t>
          </w:r>
          <w:r>
            <w:rPr>
              <w:spacing w:val="-6"/>
            </w:rPr>
            <w:t xml:space="preserve"> </w:t>
          </w:r>
          <w:r>
            <w:rPr>
              <w:spacing w:val="-1"/>
            </w:rPr>
            <w:t>Form</w:t>
          </w:r>
          <w:r>
            <w:rPr>
              <w:spacing w:val="-1"/>
            </w:rPr>
            <w:tab/>
          </w:r>
          <w:r>
            <w:t>128</w:t>
          </w:r>
        </w:p>
        <w:p w:rsidR="00BD768C" w:rsidRDefault="00180D16">
          <w:pPr>
            <w:pStyle w:val="TOC1"/>
            <w:spacing w:before="281" w:line="275" w:lineRule="exact"/>
            <w:rPr>
              <w:b w:val="0"/>
              <w:bCs w:val="0"/>
            </w:rPr>
          </w:pPr>
          <w:r>
            <w:t>Appendix</w:t>
          </w:r>
          <w:r>
            <w:rPr>
              <w:spacing w:val="1"/>
            </w:rPr>
            <w:t xml:space="preserve"> </w:t>
          </w:r>
          <w:r>
            <w:t>L:</w:t>
          </w:r>
        </w:p>
        <w:p w:rsidR="00BD768C" w:rsidRDefault="00180D16">
          <w:pPr>
            <w:pStyle w:val="TOC2"/>
            <w:tabs>
              <w:tab w:val="left" w:leader="dot" w:pos="8724"/>
            </w:tabs>
            <w:spacing w:before="0" w:line="275" w:lineRule="exact"/>
          </w:pPr>
          <w:r>
            <w:t>Student Emergency</w:t>
          </w:r>
          <w:r>
            <w:rPr>
              <w:spacing w:val="-5"/>
            </w:rPr>
            <w:t xml:space="preserve"> </w:t>
          </w:r>
          <w:r>
            <w:rPr>
              <w:spacing w:val="-1"/>
            </w:rPr>
            <w:t>Contact</w:t>
          </w:r>
          <w:r>
            <w:rPr>
              <w:spacing w:val="-8"/>
            </w:rPr>
            <w:t xml:space="preserve"> </w:t>
          </w:r>
          <w:r>
            <w:t>Form</w:t>
          </w:r>
          <w:r>
            <w:tab/>
            <w:t>131</w:t>
          </w:r>
        </w:p>
        <w:p w:rsidR="00BD768C" w:rsidRDefault="00180D16">
          <w:pPr>
            <w:pStyle w:val="TOC1"/>
            <w:spacing w:line="275" w:lineRule="exact"/>
            <w:rPr>
              <w:b w:val="0"/>
              <w:bCs w:val="0"/>
            </w:rPr>
          </w:pPr>
          <w:r>
            <w:t>Appendix M</w:t>
          </w:r>
        </w:p>
        <w:p w:rsidR="00BD768C" w:rsidRDefault="00180D16">
          <w:pPr>
            <w:pStyle w:val="TOC2"/>
            <w:spacing w:before="0" w:line="275" w:lineRule="exact"/>
          </w:pPr>
          <w:r>
            <w:rPr>
              <w:spacing w:val="-1"/>
            </w:rPr>
            <w:t>Process</w:t>
          </w:r>
          <w:r>
            <w:rPr>
              <w:spacing w:val="-2"/>
            </w:rPr>
            <w:t xml:space="preserve"> </w:t>
          </w:r>
          <w:r>
            <w:t>Recording</w:t>
          </w:r>
          <w:r>
            <w:rPr>
              <w:rFonts w:cs="Times New Roman"/>
            </w:rPr>
            <w:t>………………………………………………………………………1</w:t>
          </w:r>
          <w:r>
            <w:t>34</w:t>
          </w:r>
        </w:p>
        <w:p w:rsidR="00BD768C" w:rsidRDefault="00180D16">
          <w:pPr>
            <w:pStyle w:val="TOC1"/>
            <w:tabs>
              <w:tab w:val="left" w:leader="dot" w:pos="8724"/>
            </w:tabs>
            <w:spacing w:before="269"/>
            <w:rPr>
              <w:rFonts w:cs="Times New Roman"/>
              <w:b w:val="0"/>
              <w:bCs w:val="0"/>
            </w:rPr>
          </w:pPr>
          <w:r>
            <w:rPr>
              <w:spacing w:val="-1"/>
            </w:rPr>
            <w:t>FORMS</w:t>
          </w:r>
          <w:r>
            <w:t xml:space="preserve"> AND</w:t>
          </w:r>
          <w:r>
            <w:rPr>
              <w:spacing w:val="-1"/>
            </w:rPr>
            <w:t xml:space="preserve"> </w:t>
          </w:r>
          <w:r>
            <w:t xml:space="preserve">REPORTS: </w:t>
          </w:r>
          <w:r>
            <w:rPr>
              <w:spacing w:val="-1"/>
            </w:rPr>
            <w:t>AGENCY</w:t>
          </w:r>
          <w:r>
            <w:t xml:space="preserve"> AND</w:t>
          </w:r>
          <w:r>
            <w:rPr>
              <w:spacing w:val="1"/>
            </w:rPr>
            <w:t xml:space="preserve"> </w:t>
          </w:r>
          <w:r>
            <w:rPr>
              <w:spacing w:val="-1"/>
            </w:rPr>
            <w:t>FIELD</w:t>
          </w:r>
          <w:r>
            <w:rPr>
              <w:spacing w:val="-7"/>
            </w:rPr>
            <w:t xml:space="preserve"> </w:t>
          </w:r>
          <w:r>
            <w:t>INSTRUCTORS</w:t>
          </w:r>
          <w:r>
            <w:rPr>
              <w:b w:val="0"/>
            </w:rPr>
            <w:tab/>
            <w:t>135</w:t>
          </w:r>
        </w:p>
        <w:p w:rsidR="00BD768C" w:rsidRDefault="00180D16">
          <w:pPr>
            <w:pStyle w:val="TOC1"/>
            <w:spacing w:before="285"/>
            <w:rPr>
              <w:b w:val="0"/>
              <w:bCs w:val="0"/>
            </w:rPr>
          </w:pPr>
          <w:r>
            <w:t>Appendix N:</w:t>
          </w:r>
        </w:p>
        <w:p w:rsidR="00BD768C" w:rsidRDefault="00180D16">
          <w:pPr>
            <w:pStyle w:val="TOC2"/>
            <w:tabs>
              <w:tab w:val="left" w:leader="dot" w:pos="8724"/>
            </w:tabs>
            <w:spacing w:before="0"/>
          </w:pPr>
          <w:r>
            <w:rPr>
              <w:spacing w:val="-1"/>
            </w:rPr>
            <w:t>Memorandum</w:t>
          </w:r>
          <w:r>
            <w:t xml:space="preserve"> of</w:t>
          </w:r>
          <w:r>
            <w:rPr>
              <w:spacing w:val="-5"/>
            </w:rPr>
            <w:t xml:space="preserve"> </w:t>
          </w:r>
          <w:r>
            <w:t>Agreement</w:t>
          </w:r>
          <w:r>
            <w:tab/>
            <w:t>136</w:t>
          </w:r>
        </w:p>
        <w:p w:rsidR="00BD768C" w:rsidRDefault="00180D16">
          <w:pPr>
            <w:pStyle w:val="TOC1"/>
            <w:spacing w:line="275" w:lineRule="exact"/>
            <w:rPr>
              <w:b w:val="0"/>
              <w:bCs w:val="0"/>
            </w:rPr>
          </w:pPr>
          <w:r>
            <w:t>Appendix</w:t>
          </w:r>
          <w:r>
            <w:rPr>
              <w:spacing w:val="1"/>
            </w:rPr>
            <w:t xml:space="preserve"> </w:t>
          </w:r>
          <w:r>
            <w:t>O:</w:t>
          </w:r>
        </w:p>
        <w:p w:rsidR="00BD768C" w:rsidRDefault="00180D16">
          <w:pPr>
            <w:pStyle w:val="TOC2"/>
            <w:tabs>
              <w:tab w:val="left" w:leader="dot" w:pos="8724"/>
            </w:tabs>
            <w:spacing w:before="0" w:line="275" w:lineRule="exact"/>
          </w:pPr>
          <w:r>
            <w:t>Agency</w:t>
          </w:r>
          <w:r>
            <w:rPr>
              <w:spacing w:val="-12"/>
            </w:rPr>
            <w:t xml:space="preserve"> </w:t>
          </w:r>
          <w:r>
            <w:rPr>
              <w:spacing w:val="-1"/>
            </w:rPr>
            <w:t>Profile/Application</w:t>
          </w:r>
          <w:r>
            <w:rPr>
              <w:spacing w:val="-1"/>
            </w:rPr>
            <w:tab/>
          </w:r>
          <w:r>
            <w:t>143</w:t>
          </w:r>
        </w:p>
        <w:p w:rsidR="00BD768C" w:rsidRDefault="00180D16">
          <w:pPr>
            <w:pStyle w:val="TOC1"/>
            <w:rPr>
              <w:b w:val="0"/>
              <w:bCs w:val="0"/>
            </w:rPr>
          </w:pPr>
          <w:r>
            <w:t>Appendix</w:t>
          </w:r>
          <w:r>
            <w:rPr>
              <w:spacing w:val="-2"/>
            </w:rPr>
            <w:t xml:space="preserve"> </w:t>
          </w:r>
          <w:r>
            <w:rPr>
              <w:spacing w:val="-3"/>
            </w:rPr>
            <w:t>P:</w:t>
          </w:r>
        </w:p>
        <w:p w:rsidR="00BD768C" w:rsidRDefault="00180D16">
          <w:pPr>
            <w:pStyle w:val="TOC2"/>
            <w:tabs>
              <w:tab w:val="left" w:leader="dot" w:pos="8724"/>
            </w:tabs>
            <w:spacing w:before="0"/>
          </w:pPr>
          <w:r>
            <w:rPr>
              <w:rFonts w:cs="Times New Roman"/>
              <w:spacing w:val="-1"/>
            </w:rPr>
            <w:t>Field</w:t>
          </w:r>
          <w:r>
            <w:rPr>
              <w:rFonts w:cs="Times New Roman"/>
              <w:spacing w:val="2"/>
            </w:rPr>
            <w:t xml:space="preserve"> </w:t>
          </w:r>
          <w:r>
            <w:rPr>
              <w:rFonts w:cs="Times New Roman"/>
              <w:spacing w:val="-1"/>
            </w:rPr>
            <w:t>Instructor’s</w:t>
          </w:r>
          <w:r>
            <w:rPr>
              <w:rFonts w:cs="Times New Roman"/>
              <w:spacing w:val="-7"/>
            </w:rPr>
            <w:t xml:space="preserve"> </w:t>
          </w:r>
          <w:r>
            <w:rPr>
              <w:spacing w:val="-1"/>
            </w:rPr>
            <w:t>Profile/Application</w:t>
          </w:r>
          <w:r>
            <w:rPr>
              <w:spacing w:val="-1"/>
            </w:rPr>
            <w:tab/>
          </w:r>
          <w:r>
            <w:t>146</w:t>
          </w:r>
        </w:p>
      </w:sdtContent>
    </w:sdt>
    <w:p w:rsidR="00BD768C" w:rsidRDefault="00BD768C"/>
    <w:p w:rsidR="00DE6392" w:rsidRPr="00DE6392" w:rsidRDefault="00DE6392" w:rsidP="00DE6392">
      <w:pPr>
        <w:ind w:left="440"/>
        <w:rPr>
          <w:rFonts w:ascii="Times New Roman" w:hAnsi="Times New Roman" w:cs="Times New Roman"/>
          <w:b/>
          <w:sz w:val="24"/>
          <w:szCs w:val="24"/>
        </w:rPr>
      </w:pPr>
      <w:r w:rsidRPr="00DE6392">
        <w:rPr>
          <w:rFonts w:ascii="Times New Roman" w:hAnsi="Times New Roman" w:cs="Times New Roman"/>
          <w:b/>
          <w:sz w:val="24"/>
          <w:szCs w:val="24"/>
        </w:rPr>
        <w:t>Appendix Q</w:t>
      </w:r>
    </w:p>
    <w:p w:rsidR="00DE6392" w:rsidRPr="00DE6392" w:rsidRDefault="00DE6392" w:rsidP="00DE6392">
      <w:pPr>
        <w:ind w:left="440"/>
        <w:rPr>
          <w:rFonts w:ascii="Times New Roman" w:hAnsi="Times New Roman" w:cs="Times New Roman"/>
          <w:sz w:val="24"/>
          <w:szCs w:val="24"/>
        </w:rPr>
      </w:pPr>
      <w:r w:rsidRPr="00DE6392">
        <w:rPr>
          <w:rFonts w:ascii="Times New Roman" w:hAnsi="Times New Roman" w:cs="Times New Roman"/>
          <w:sz w:val="24"/>
          <w:szCs w:val="24"/>
        </w:rPr>
        <w:t>Field Instructor’s Evaluation of School of Social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148</w:t>
      </w:r>
    </w:p>
    <w:p w:rsidR="00DE6392" w:rsidRDefault="00DE6392"/>
    <w:p w:rsidR="00DE6392" w:rsidRDefault="00DE6392">
      <w:pPr>
        <w:sectPr w:rsidR="00DE6392">
          <w:type w:val="continuous"/>
          <w:pgSz w:w="12240" w:h="15840"/>
          <w:pgMar w:top="1741" w:right="1320" w:bottom="1672" w:left="1720" w:header="720" w:footer="720" w:gutter="0"/>
          <w:cols w:space="720"/>
        </w:sectPr>
      </w:pPr>
    </w:p>
    <w:p w:rsidR="00BD768C" w:rsidRDefault="00BD768C">
      <w:pPr>
        <w:sectPr w:rsidR="00BD768C">
          <w:type w:val="continuous"/>
          <w:pgSz w:w="12240" w:h="15840"/>
          <w:pgMar w:top="1500" w:right="1320" w:bottom="280" w:left="1720" w:header="720" w:footer="720" w:gutter="0"/>
          <w:cols w:space="720"/>
        </w:sectPr>
      </w:pPr>
    </w:p>
    <w:p w:rsidR="00BD768C" w:rsidRDefault="00BD768C">
      <w:pPr>
        <w:spacing w:before="4"/>
        <w:rPr>
          <w:rFonts w:ascii="Times New Roman" w:eastAsia="Times New Roman" w:hAnsi="Times New Roman" w:cs="Times New Roman"/>
          <w:sz w:val="19"/>
          <w:szCs w:val="19"/>
        </w:rPr>
      </w:pPr>
    </w:p>
    <w:p w:rsidR="00BD768C" w:rsidRDefault="00180D16">
      <w:pPr>
        <w:pStyle w:val="Heading5"/>
        <w:ind w:left="440"/>
        <w:rPr>
          <w:b w:val="0"/>
          <w:bCs w:val="0"/>
        </w:rPr>
      </w:pPr>
      <w:r>
        <w:rPr>
          <w:spacing w:val="-1"/>
        </w:rPr>
        <w:t>FORMS</w:t>
      </w:r>
      <w:r>
        <w:t xml:space="preserve"> AND</w:t>
      </w:r>
      <w:r>
        <w:rPr>
          <w:spacing w:val="-1"/>
        </w:rPr>
        <w:t xml:space="preserve"> </w:t>
      </w:r>
      <w:r>
        <w:t xml:space="preserve">REPORTS: </w:t>
      </w:r>
      <w:r>
        <w:rPr>
          <w:spacing w:val="-1"/>
        </w:rPr>
        <w:t>FIELD</w:t>
      </w:r>
      <w:r>
        <w:rPr>
          <w:spacing w:val="-5"/>
        </w:rPr>
        <w:t xml:space="preserve"> </w:t>
      </w:r>
      <w:r>
        <w:t>LIAISONS</w:t>
      </w:r>
    </w:p>
    <w:p w:rsidR="00BD768C" w:rsidRDefault="00BD768C">
      <w:pPr>
        <w:spacing w:before="8"/>
        <w:rPr>
          <w:rFonts w:ascii="Times New Roman" w:eastAsia="Times New Roman" w:hAnsi="Times New Roman" w:cs="Times New Roman"/>
          <w:b/>
          <w:bCs/>
          <w:sz w:val="20"/>
          <w:szCs w:val="20"/>
        </w:rPr>
      </w:pPr>
    </w:p>
    <w:p w:rsidR="00BD768C" w:rsidRDefault="00180D16">
      <w:pPr>
        <w:spacing w:line="275" w:lineRule="exact"/>
        <w:ind w:left="440"/>
        <w:rPr>
          <w:rFonts w:ascii="Times New Roman" w:eastAsia="Times New Roman" w:hAnsi="Times New Roman" w:cs="Times New Roman"/>
          <w:sz w:val="24"/>
          <w:szCs w:val="24"/>
        </w:rPr>
      </w:pPr>
      <w:r>
        <w:rPr>
          <w:rFonts w:ascii="Times New Roman"/>
          <w:b/>
          <w:sz w:val="24"/>
        </w:rPr>
        <w:t>Appendix</w:t>
      </w:r>
      <w:r>
        <w:rPr>
          <w:rFonts w:ascii="Times New Roman"/>
          <w:b/>
          <w:spacing w:val="1"/>
          <w:sz w:val="24"/>
        </w:rPr>
        <w:t xml:space="preserve"> </w:t>
      </w:r>
      <w:r w:rsidR="001C2F20">
        <w:rPr>
          <w:rFonts w:ascii="Times New Roman"/>
          <w:b/>
          <w:sz w:val="24"/>
        </w:rPr>
        <w:t>R</w:t>
      </w:r>
    </w:p>
    <w:p w:rsidR="00BD768C" w:rsidRDefault="00180D16">
      <w:pPr>
        <w:pStyle w:val="BodyText"/>
        <w:tabs>
          <w:tab w:val="left" w:leader="dot" w:pos="8724"/>
        </w:tabs>
        <w:spacing w:line="275" w:lineRule="exact"/>
        <w:ind w:left="440"/>
      </w:pPr>
      <w:r>
        <w:t>Faculty</w:t>
      </w:r>
      <w:r>
        <w:rPr>
          <w:spacing w:val="-3"/>
        </w:rPr>
        <w:t xml:space="preserve"> </w:t>
      </w:r>
      <w:r>
        <w:rPr>
          <w:spacing w:val="-1"/>
        </w:rPr>
        <w:t>Field</w:t>
      </w:r>
      <w:r>
        <w:rPr>
          <w:spacing w:val="2"/>
        </w:rPr>
        <w:t xml:space="preserve"> </w:t>
      </w:r>
      <w:r>
        <w:rPr>
          <w:spacing w:val="-1"/>
        </w:rPr>
        <w:t>Liaison</w:t>
      </w:r>
      <w:r>
        <w:rPr>
          <w:spacing w:val="-5"/>
        </w:rPr>
        <w:t xml:space="preserve"> </w:t>
      </w:r>
      <w:r>
        <w:rPr>
          <w:spacing w:val="-1"/>
        </w:rPr>
        <w:t>Checklist</w:t>
      </w:r>
      <w:r>
        <w:rPr>
          <w:spacing w:val="-1"/>
        </w:rPr>
        <w:tab/>
      </w:r>
      <w:r>
        <w:t>15</w:t>
      </w:r>
      <w:r w:rsidR="00DE6392">
        <w:t>2</w:t>
      </w:r>
    </w:p>
    <w:p w:rsidR="00BD768C" w:rsidRDefault="00180D16">
      <w:pPr>
        <w:pStyle w:val="Heading5"/>
        <w:spacing w:before="279"/>
        <w:ind w:left="440"/>
        <w:rPr>
          <w:b w:val="0"/>
          <w:bCs w:val="0"/>
        </w:rPr>
      </w:pPr>
      <w:r>
        <w:t>Appendix</w:t>
      </w:r>
      <w:r>
        <w:rPr>
          <w:spacing w:val="1"/>
        </w:rPr>
        <w:t xml:space="preserve"> </w:t>
      </w:r>
      <w:r w:rsidR="001C2F20">
        <w:t>S</w:t>
      </w:r>
    </w:p>
    <w:p w:rsidR="00BD768C" w:rsidRDefault="00180D16">
      <w:pPr>
        <w:pStyle w:val="BodyText"/>
        <w:tabs>
          <w:tab w:val="left" w:leader="dot" w:pos="8724"/>
        </w:tabs>
        <w:ind w:left="440"/>
      </w:pPr>
      <w:r>
        <w:rPr>
          <w:spacing w:val="-1"/>
        </w:rPr>
        <w:t>Liaison</w:t>
      </w:r>
      <w:r>
        <w:t xml:space="preserve"> Monthly</w:t>
      </w:r>
      <w:r>
        <w:rPr>
          <w:spacing w:val="-5"/>
        </w:rPr>
        <w:t xml:space="preserve"> </w:t>
      </w:r>
      <w:r>
        <w:t>Reporting</w:t>
      </w:r>
      <w:r>
        <w:rPr>
          <w:spacing w:val="-6"/>
        </w:rPr>
        <w:t xml:space="preserve"> </w:t>
      </w:r>
      <w:r>
        <w:rPr>
          <w:spacing w:val="-1"/>
        </w:rPr>
        <w:t>Form</w:t>
      </w:r>
      <w:r>
        <w:rPr>
          <w:spacing w:val="-1"/>
        </w:rPr>
        <w:tab/>
      </w:r>
      <w:r>
        <w:t>15</w:t>
      </w:r>
      <w:r w:rsidR="00DE6392">
        <w:t>7</w:t>
      </w:r>
    </w:p>
    <w:p w:rsidR="00BD768C" w:rsidRDefault="00180D16">
      <w:pPr>
        <w:pStyle w:val="Heading5"/>
        <w:spacing w:before="278" w:line="275" w:lineRule="exact"/>
        <w:ind w:left="440"/>
        <w:rPr>
          <w:b w:val="0"/>
          <w:bCs w:val="0"/>
        </w:rPr>
      </w:pPr>
      <w:r>
        <w:t>Appendix</w:t>
      </w:r>
      <w:r>
        <w:rPr>
          <w:spacing w:val="-2"/>
        </w:rPr>
        <w:t xml:space="preserve"> </w:t>
      </w:r>
      <w:r w:rsidR="001C2F20">
        <w:t>T</w:t>
      </w:r>
      <w:r>
        <w:t>:</w:t>
      </w:r>
    </w:p>
    <w:p w:rsidR="00BD768C" w:rsidRDefault="00180D16">
      <w:pPr>
        <w:pStyle w:val="BodyText"/>
        <w:tabs>
          <w:tab w:val="left" w:leader="dot" w:pos="8724"/>
        </w:tabs>
        <w:spacing w:line="275" w:lineRule="exact"/>
        <w:ind w:left="440"/>
      </w:pPr>
      <w:r>
        <w:rPr>
          <w:spacing w:val="-1"/>
        </w:rPr>
        <w:t>Liaison</w:t>
      </w:r>
      <w:r>
        <w:t xml:space="preserve"> Tracking</w:t>
      </w:r>
      <w:r>
        <w:rPr>
          <w:spacing w:val="-7"/>
        </w:rPr>
        <w:t xml:space="preserve"> </w:t>
      </w:r>
      <w:r>
        <w:rPr>
          <w:spacing w:val="-1"/>
        </w:rPr>
        <w:t>Form</w:t>
      </w:r>
      <w:r>
        <w:rPr>
          <w:spacing w:val="-1"/>
        </w:rPr>
        <w:tab/>
      </w:r>
      <w:r>
        <w:t>15</w:t>
      </w:r>
      <w:r w:rsidR="001C2F20">
        <w:t>9</w:t>
      </w:r>
    </w:p>
    <w:p w:rsidR="00BD768C" w:rsidRDefault="00180D16">
      <w:pPr>
        <w:pStyle w:val="Heading5"/>
        <w:spacing w:before="278" w:line="275" w:lineRule="exact"/>
        <w:ind w:left="440"/>
        <w:rPr>
          <w:b w:val="0"/>
          <w:bCs w:val="0"/>
        </w:rPr>
      </w:pPr>
      <w:r>
        <w:t>Appendix</w:t>
      </w:r>
      <w:r>
        <w:rPr>
          <w:spacing w:val="1"/>
        </w:rPr>
        <w:t xml:space="preserve"> </w:t>
      </w:r>
      <w:r w:rsidR="001C2F20">
        <w:t>U</w:t>
      </w:r>
      <w:r>
        <w:t>:</w:t>
      </w:r>
    </w:p>
    <w:p w:rsidR="00BD768C" w:rsidRDefault="00180D16">
      <w:pPr>
        <w:pStyle w:val="BodyText"/>
        <w:tabs>
          <w:tab w:val="left" w:leader="dot" w:pos="8724"/>
        </w:tabs>
        <w:spacing w:line="275" w:lineRule="exact"/>
        <w:ind w:left="440"/>
      </w:pPr>
      <w:r>
        <w:rPr>
          <w:spacing w:val="-1"/>
        </w:rPr>
        <w:t>Liaison</w:t>
      </w:r>
      <w:r>
        <w:t xml:space="preserve"> </w:t>
      </w:r>
      <w:r>
        <w:rPr>
          <w:spacing w:val="-1"/>
        </w:rPr>
        <w:t>Practicum</w:t>
      </w:r>
      <w:r>
        <w:t xml:space="preserve"> Concern</w:t>
      </w:r>
      <w:r>
        <w:rPr>
          <w:spacing w:val="-9"/>
        </w:rPr>
        <w:t xml:space="preserve"> </w:t>
      </w:r>
      <w:r>
        <w:rPr>
          <w:spacing w:val="-1"/>
        </w:rPr>
        <w:t>Form</w:t>
      </w:r>
      <w:r>
        <w:rPr>
          <w:spacing w:val="-1"/>
        </w:rPr>
        <w:tab/>
      </w:r>
      <w:r>
        <w:t>1</w:t>
      </w:r>
      <w:r w:rsidR="001C2F20">
        <w:t>61</w:t>
      </w:r>
    </w:p>
    <w:p w:rsidR="00BD768C" w:rsidRDefault="00180D16">
      <w:pPr>
        <w:pStyle w:val="Heading5"/>
        <w:tabs>
          <w:tab w:val="left" w:leader="dot" w:pos="8724"/>
        </w:tabs>
        <w:spacing w:before="525"/>
        <w:ind w:left="440"/>
        <w:rPr>
          <w:b w:val="0"/>
          <w:bCs w:val="0"/>
        </w:rPr>
      </w:pPr>
      <w:r>
        <w:t>SECTION VIII</w:t>
      </w:r>
      <w:r>
        <w:tab/>
        <w:t>16</w:t>
      </w:r>
      <w:r w:rsidR="001C2F20">
        <w:t>4</w:t>
      </w:r>
    </w:p>
    <w:p w:rsidR="00BD768C" w:rsidRDefault="00180D16">
      <w:pPr>
        <w:pStyle w:val="Heading5"/>
        <w:spacing w:before="235"/>
        <w:ind w:left="440"/>
        <w:rPr>
          <w:b w:val="0"/>
          <w:bCs w:val="0"/>
        </w:rPr>
      </w:pPr>
      <w:r>
        <w:t xml:space="preserve">OTHER </w:t>
      </w:r>
      <w:r>
        <w:rPr>
          <w:spacing w:val="-1"/>
        </w:rPr>
        <w:t>USEFUL</w:t>
      </w:r>
      <w:r>
        <w:t xml:space="preserve"> </w:t>
      </w:r>
      <w:r>
        <w:rPr>
          <w:spacing w:val="-1"/>
        </w:rPr>
        <w:t>INFORMATION</w:t>
      </w:r>
      <w:r>
        <w:rPr>
          <w:spacing w:val="-8"/>
        </w:rPr>
        <w:t xml:space="preserve"> </w:t>
      </w:r>
      <w:r>
        <w:rPr>
          <w:spacing w:val="-1"/>
        </w:rPr>
        <w:t>FOR</w:t>
      </w:r>
    </w:p>
    <w:p w:rsidR="00BD768C" w:rsidRDefault="00180D16">
      <w:pPr>
        <w:pStyle w:val="Heading5"/>
        <w:tabs>
          <w:tab w:val="left" w:leader="dot" w:pos="8724"/>
        </w:tabs>
        <w:ind w:left="440"/>
        <w:rPr>
          <w:b w:val="0"/>
          <w:bCs w:val="0"/>
        </w:rPr>
      </w:pPr>
      <w:r>
        <w:rPr>
          <w:spacing w:val="-1"/>
        </w:rPr>
        <w:t>STUDENTS</w:t>
      </w:r>
      <w:r>
        <w:t xml:space="preserve"> &amp;</w:t>
      </w:r>
      <w:r>
        <w:rPr>
          <w:spacing w:val="-1"/>
        </w:rPr>
        <w:t xml:space="preserve"> FIELD</w:t>
      </w:r>
      <w:r>
        <w:rPr>
          <w:spacing w:val="-4"/>
        </w:rPr>
        <w:t xml:space="preserve"> </w:t>
      </w:r>
      <w:r>
        <w:t>INSTRUCTORS</w:t>
      </w:r>
      <w:r>
        <w:tab/>
        <w:t>16</w:t>
      </w:r>
      <w:r w:rsidR="001C2F20">
        <w:t>6</w:t>
      </w:r>
    </w:p>
    <w:p w:rsidR="00BD768C" w:rsidRDefault="00180D16">
      <w:pPr>
        <w:pStyle w:val="Heading5"/>
        <w:spacing w:before="276" w:line="275" w:lineRule="exact"/>
        <w:ind w:left="440"/>
        <w:rPr>
          <w:b w:val="0"/>
          <w:bCs w:val="0"/>
        </w:rPr>
      </w:pPr>
      <w:r>
        <w:t>Appendix U:</w:t>
      </w:r>
    </w:p>
    <w:p w:rsidR="00BD768C" w:rsidRDefault="00180D16">
      <w:pPr>
        <w:pStyle w:val="BodyText"/>
        <w:tabs>
          <w:tab w:val="left" w:leader="dot" w:pos="8724"/>
        </w:tabs>
        <w:spacing w:line="275" w:lineRule="exact"/>
        <w:ind w:left="440"/>
      </w:pPr>
      <w:r>
        <w:rPr>
          <w:spacing w:val="-1"/>
        </w:rPr>
        <w:t>Field</w:t>
      </w:r>
      <w:r>
        <w:t xml:space="preserve"> Course</w:t>
      </w:r>
      <w:r>
        <w:rPr>
          <w:spacing w:val="-8"/>
        </w:rPr>
        <w:t xml:space="preserve"> </w:t>
      </w:r>
      <w:r>
        <w:rPr>
          <w:spacing w:val="-1"/>
        </w:rPr>
        <w:t>Syllabi</w:t>
      </w:r>
      <w:r>
        <w:rPr>
          <w:spacing w:val="-1"/>
        </w:rPr>
        <w:tab/>
      </w:r>
      <w:r>
        <w:t>16</w:t>
      </w:r>
      <w:r w:rsidR="001C2F20">
        <w:t>8</w:t>
      </w:r>
    </w:p>
    <w:p w:rsidR="00BD768C" w:rsidRDefault="00180D16">
      <w:pPr>
        <w:pStyle w:val="Heading5"/>
        <w:spacing w:before="278"/>
        <w:ind w:left="440"/>
        <w:rPr>
          <w:b w:val="0"/>
          <w:bCs w:val="0"/>
        </w:rPr>
      </w:pPr>
      <w:r>
        <w:t>Appendix V:</w:t>
      </w:r>
    </w:p>
    <w:p w:rsidR="00BD768C" w:rsidRDefault="00180D16">
      <w:pPr>
        <w:pStyle w:val="BodyText"/>
        <w:tabs>
          <w:tab w:val="left" w:leader="dot" w:pos="8724"/>
        </w:tabs>
        <w:ind w:left="440"/>
      </w:pPr>
      <w:r>
        <w:rPr>
          <w:spacing w:val="-1"/>
        </w:rPr>
        <w:t>NASW</w:t>
      </w:r>
      <w:r>
        <w:rPr>
          <w:spacing w:val="1"/>
        </w:rPr>
        <w:t xml:space="preserve"> </w:t>
      </w:r>
      <w:r>
        <w:t>Code</w:t>
      </w:r>
      <w:r>
        <w:rPr>
          <w:spacing w:val="-1"/>
        </w:rPr>
        <w:t xml:space="preserve"> </w:t>
      </w:r>
      <w:r>
        <w:t>of</w:t>
      </w:r>
      <w:r>
        <w:rPr>
          <w:spacing w:val="-2"/>
        </w:rPr>
        <w:t xml:space="preserve"> </w:t>
      </w:r>
      <w:r>
        <w:rPr>
          <w:spacing w:val="-1"/>
        </w:rPr>
        <w:t>Ethics</w:t>
      </w:r>
      <w:r>
        <w:rPr>
          <w:spacing w:val="-1"/>
        </w:rPr>
        <w:tab/>
      </w:r>
      <w:r>
        <w:t>218</w:t>
      </w:r>
    </w:p>
    <w:p w:rsidR="00BD768C" w:rsidRDefault="00180D16">
      <w:pPr>
        <w:pStyle w:val="Heading5"/>
        <w:spacing w:before="278"/>
        <w:ind w:left="440"/>
        <w:rPr>
          <w:b w:val="0"/>
          <w:bCs w:val="0"/>
        </w:rPr>
      </w:pPr>
      <w:r>
        <w:t xml:space="preserve">Appendix </w:t>
      </w:r>
      <w:r w:rsidR="005F70F1">
        <w:t>W</w:t>
      </w:r>
      <w:r>
        <w:t>:</w:t>
      </w:r>
    </w:p>
    <w:p w:rsidR="00BD768C" w:rsidRDefault="00180D16">
      <w:pPr>
        <w:pStyle w:val="BodyText"/>
        <w:tabs>
          <w:tab w:val="left" w:leader="dot" w:pos="8724"/>
        </w:tabs>
        <w:ind w:left="440"/>
      </w:pPr>
      <w:r>
        <w:rPr>
          <w:spacing w:val="-1"/>
        </w:rPr>
        <w:t>NASW</w:t>
      </w:r>
      <w:r>
        <w:rPr>
          <w:spacing w:val="1"/>
        </w:rPr>
        <w:t xml:space="preserve"> </w:t>
      </w:r>
      <w:r>
        <w:rPr>
          <w:spacing w:val="-1"/>
        </w:rPr>
        <w:t>Cultural</w:t>
      </w:r>
      <w:r>
        <w:t xml:space="preserve"> </w:t>
      </w:r>
      <w:r>
        <w:rPr>
          <w:spacing w:val="-1"/>
        </w:rPr>
        <w:t xml:space="preserve">Competence </w:t>
      </w:r>
      <w:r>
        <w:t>in Social Work</w:t>
      </w:r>
      <w:r>
        <w:rPr>
          <w:spacing w:val="-8"/>
        </w:rPr>
        <w:t xml:space="preserve"> </w:t>
      </w:r>
      <w:r>
        <w:rPr>
          <w:spacing w:val="-1"/>
        </w:rPr>
        <w:t>Practice</w:t>
      </w:r>
      <w:r>
        <w:rPr>
          <w:spacing w:val="-1"/>
        </w:rPr>
        <w:tab/>
      </w:r>
      <w:r>
        <w:t>258</w:t>
      </w:r>
    </w:p>
    <w:p w:rsidR="00BD768C" w:rsidRDefault="00BD768C">
      <w:pPr>
        <w:sectPr w:rsidR="00BD768C">
          <w:footerReference w:type="default" r:id="rId15"/>
          <w:pgSz w:w="12240" w:h="15840"/>
          <w:pgMar w:top="1500" w:right="1320" w:bottom="2100" w:left="1720" w:header="0" w:footer="1917" w:gutter="0"/>
          <w:cols w:space="720"/>
        </w:sect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9"/>
          <w:szCs w:val="19"/>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302260"/>
                <wp:effectExtent l="635" t="0" r="0" b="2540"/>
                <wp:docPr id="798"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022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402" w:lineRule="exact"/>
                              <w:ind w:left="2228"/>
                              <w:rPr>
                                <w:rFonts w:ascii="Times New Roman" w:eastAsia="Times New Roman" w:hAnsi="Times New Roman" w:cs="Times New Roman"/>
                                <w:sz w:val="36"/>
                                <w:szCs w:val="36"/>
                              </w:rPr>
                            </w:pPr>
                            <w:r>
                              <w:rPr>
                                <w:rFonts w:ascii="Times New Roman"/>
                                <w:b/>
                                <w:spacing w:val="-1"/>
                                <w:sz w:val="36"/>
                                <w:u w:val="thick" w:color="000000"/>
                              </w:rPr>
                              <w:t>ACKNOWLEDGEMENTS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54" o:spid="_x0000_s1026" type="#_x0000_t202" style="width:435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" fillcolor="#00aeee" stroked="f">
                <v:textbox inset="0,0,0,0">
                  <w:txbxContent>
                    <w:p w:rsidR="004E6FBC" w:rsidRDefault="004E6FBC">
                      <w:pPr>
                        <w:spacing w:line="402" w:lineRule="exact"/>
                        <w:ind w:left="2228"/>
                        <w:rPr>
                          <w:rFonts w:ascii="Times New Roman" w:eastAsia="Times New Roman" w:hAnsi="Times New Roman" w:cs="Times New Roman"/>
                          <w:sz w:val="36"/>
                          <w:szCs w:val="36"/>
                        </w:rPr>
                      </w:pPr>
                      <w:r>
                        <w:rPr>
                          <w:rFonts w:ascii="Times New Roman"/>
                          <w:b/>
                          <w:spacing w:val="-1"/>
                          <w:sz w:val="36"/>
                          <w:u w:val="thick" w:color="000000"/>
                        </w:rPr>
                        <w:t>ACKNOWLEDGEMENTS</w:t>
                      </w:r>
                    </w:p>
                  </w:txbxContent>
                </v:textbox>
                <w10:anchorlock/>
              </v:shape>
            </w:pict>
          </mc:Fallback>
        </mc:AlternateConten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BD768C">
      <w:pPr>
        <w:spacing w:before="8"/>
        <w:rPr>
          <w:rFonts w:ascii="Times New Roman" w:eastAsia="Times New Roman" w:hAnsi="Times New Roman" w:cs="Times New Roman"/>
          <w:sz w:val="27"/>
          <w:szCs w:val="27"/>
        </w:rPr>
      </w:pPr>
    </w:p>
    <w:p w:rsidR="00BD768C" w:rsidRDefault="00180D16">
      <w:pPr>
        <w:pStyle w:val="BodyText"/>
        <w:spacing w:line="276" w:lineRule="auto"/>
        <w:ind w:left="440" w:right="131"/>
        <w:jc w:val="both"/>
      </w:pPr>
      <w:r>
        <w:rPr>
          <w:spacing w:val="-1"/>
        </w:rPr>
        <w:t>On</w:t>
      </w:r>
      <w:r>
        <w:rPr>
          <w:spacing w:val="50"/>
        </w:rPr>
        <w:t xml:space="preserve"> </w:t>
      </w:r>
      <w:r>
        <w:rPr>
          <w:spacing w:val="-1"/>
        </w:rPr>
        <w:t>behalf</w:t>
      </w:r>
      <w:r>
        <w:rPr>
          <w:spacing w:val="50"/>
        </w:rPr>
        <w:t xml:space="preserve"> </w:t>
      </w:r>
      <w:r>
        <w:t>of</w:t>
      </w:r>
      <w:r>
        <w:rPr>
          <w:spacing w:val="50"/>
        </w:rPr>
        <w:t xml:space="preserve"> </w:t>
      </w:r>
      <w:r>
        <w:t>the</w:t>
      </w:r>
      <w:r>
        <w:rPr>
          <w:spacing w:val="49"/>
        </w:rPr>
        <w:t xml:space="preserve"> </w:t>
      </w:r>
      <w:r>
        <w:rPr>
          <w:spacing w:val="-1"/>
        </w:rPr>
        <w:t>Bachelor</w:t>
      </w:r>
      <w:r>
        <w:rPr>
          <w:spacing w:val="50"/>
        </w:rPr>
        <w:t xml:space="preserve"> </w:t>
      </w:r>
      <w:r>
        <w:t>of</w:t>
      </w:r>
      <w:r>
        <w:rPr>
          <w:spacing w:val="49"/>
        </w:rPr>
        <w:t xml:space="preserve"> </w:t>
      </w:r>
      <w:r>
        <w:rPr>
          <w:spacing w:val="-1"/>
        </w:rPr>
        <w:t>Social</w:t>
      </w:r>
      <w:r>
        <w:rPr>
          <w:spacing w:val="51"/>
        </w:rPr>
        <w:t xml:space="preserve"> </w:t>
      </w:r>
      <w:r>
        <w:t>Work</w:t>
      </w:r>
      <w:r>
        <w:rPr>
          <w:spacing w:val="49"/>
        </w:rPr>
        <w:t xml:space="preserve"> </w:t>
      </w:r>
      <w:r>
        <w:rPr>
          <w:spacing w:val="-1"/>
        </w:rPr>
        <w:t>Program</w:t>
      </w:r>
      <w:r>
        <w:rPr>
          <w:spacing w:val="56"/>
        </w:rPr>
        <w:t xml:space="preserve"> </w:t>
      </w:r>
      <w:r>
        <w:t>(BSW)</w:t>
      </w:r>
      <w:r>
        <w:rPr>
          <w:spacing w:val="51"/>
        </w:rPr>
        <w:t xml:space="preserve"> </w:t>
      </w:r>
      <w:r>
        <w:rPr>
          <w:spacing w:val="-1"/>
        </w:rPr>
        <w:t>and</w:t>
      </w:r>
      <w:r>
        <w:rPr>
          <w:spacing w:val="50"/>
        </w:rPr>
        <w:t xml:space="preserve"> </w:t>
      </w:r>
      <w:r>
        <w:t>the</w:t>
      </w:r>
      <w:r>
        <w:rPr>
          <w:spacing w:val="49"/>
        </w:rPr>
        <w:t xml:space="preserve"> </w:t>
      </w:r>
      <w:r>
        <w:t>Field</w:t>
      </w:r>
      <w:r>
        <w:rPr>
          <w:spacing w:val="50"/>
        </w:rPr>
        <w:t xml:space="preserve"> </w:t>
      </w:r>
      <w:r>
        <w:rPr>
          <w:spacing w:val="-1"/>
        </w:rPr>
        <w:t>Education</w:t>
      </w:r>
      <w:r>
        <w:rPr>
          <w:spacing w:val="53"/>
        </w:rPr>
        <w:t xml:space="preserve"> </w:t>
      </w:r>
      <w:r>
        <w:rPr>
          <w:spacing w:val="-1"/>
        </w:rPr>
        <w:t>Office</w:t>
      </w:r>
      <w:r>
        <w:rPr>
          <w:spacing w:val="30"/>
        </w:rPr>
        <w:t xml:space="preserve"> </w:t>
      </w:r>
      <w:r>
        <w:rPr>
          <w:spacing w:val="-1"/>
        </w:rPr>
        <w:t>at</w:t>
      </w:r>
      <w:r>
        <w:rPr>
          <w:spacing w:val="31"/>
        </w:rPr>
        <w:t xml:space="preserve"> </w:t>
      </w:r>
      <w:r>
        <w:rPr>
          <w:spacing w:val="-1"/>
        </w:rPr>
        <w:t>Fayetteville</w:t>
      </w:r>
      <w:r>
        <w:rPr>
          <w:spacing w:val="27"/>
        </w:rPr>
        <w:t xml:space="preserve"> </w:t>
      </w:r>
      <w:r>
        <w:t>State</w:t>
      </w:r>
      <w:r>
        <w:rPr>
          <w:spacing w:val="25"/>
        </w:rPr>
        <w:t xml:space="preserve"> </w:t>
      </w:r>
      <w:r>
        <w:rPr>
          <w:spacing w:val="-1"/>
        </w:rPr>
        <w:t>University,</w:t>
      </w:r>
      <w:r>
        <w:rPr>
          <w:spacing w:val="34"/>
        </w:rPr>
        <w:t xml:space="preserve"> </w:t>
      </w:r>
      <w:r>
        <w:t>I</w:t>
      </w:r>
      <w:r>
        <w:rPr>
          <w:spacing w:val="25"/>
        </w:rPr>
        <w:t xml:space="preserve"> </w:t>
      </w:r>
      <w:r>
        <w:t>would</w:t>
      </w:r>
      <w:r>
        <w:rPr>
          <w:spacing w:val="26"/>
        </w:rPr>
        <w:t xml:space="preserve"> </w:t>
      </w:r>
      <w:r>
        <w:t>like</w:t>
      </w:r>
      <w:r>
        <w:rPr>
          <w:spacing w:val="26"/>
        </w:rPr>
        <w:t xml:space="preserve"> </w:t>
      </w:r>
      <w:r>
        <w:t>to</w:t>
      </w:r>
      <w:r>
        <w:rPr>
          <w:spacing w:val="26"/>
        </w:rPr>
        <w:t xml:space="preserve"> </w:t>
      </w:r>
      <w:r>
        <w:t>extend</w:t>
      </w:r>
      <w:r>
        <w:rPr>
          <w:spacing w:val="26"/>
        </w:rPr>
        <w:t xml:space="preserve"> </w:t>
      </w:r>
      <w:r>
        <w:rPr>
          <w:spacing w:val="-1"/>
        </w:rPr>
        <w:t>appreciation</w:t>
      </w:r>
      <w:r>
        <w:rPr>
          <w:spacing w:val="27"/>
        </w:rPr>
        <w:t xml:space="preserve"> </w:t>
      </w:r>
      <w:r>
        <w:t>to</w:t>
      </w:r>
      <w:r>
        <w:rPr>
          <w:spacing w:val="26"/>
        </w:rPr>
        <w:t xml:space="preserve"> </w:t>
      </w:r>
      <w:r>
        <w:rPr>
          <w:spacing w:val="-1"/>
        </w:rPr>
        <w:t>everyone</w:t>
      </w:r>
      <w:r>
        <w:rPr>
          <w:spacing w:val="82"/>
        </w:rPr>
        <w:t xml:space="preserve"> </w:t>
      </w:r>
      <w:r>
        <w:t>who</w:t>
      </w:r>
      <w:r>
        <w:rPr>
          <w:spacing w:val="21"/>
        </w:rPr>
        <w:t xml:space="preserve"> </w:t>
      </w:r>
      <w:r>
        <w:rPr>
          <w:spacing w:val="-1"/>
        </w:rPr>
        <w:t>participated</w:t>
      </w:r>
      <w:r>
        <w:rPr>
          <w:spacing w:val="22"/>
        </w:rPr>
        <w:t xml:space="preserve"> </w:t>
      </w:r>
      <w:r>
        <w:t>in</w:t>
      </w:r>
      <w:r>
        <w:rPr>
          <w:spacing w:val="24"/>
        </w:rPr>
        <w:t xml:space="preserve"> </w:t>
      </w:r>
      <w:r>
        <w:t>the</w:t>
      </w:r>
      <w:r>
        <w:rPr>
          <w:spacing w:val="25"/>
        </w:rPr>
        <w:t xml:space="preserve"> </w:t>
      </w:r>
      <w:r>
        <w:rPr>
          <w:spacing w:val="-1"/>
        </w:rPr>
        <w:t>process</w:t>
      </w:r>
      <w:r>
        <w:rPr>
          <w:spacing w:val="26"/>
        </w:rPr>
        <w:t xml:space="preserve"> </w:t>
      </w:r>
      <w:r>
        <w:rPr>
          <w:spacing w:val="-1"/>
        </w:rPr>
        <w:t>and</w:t>
      </w:r>
      <w:r>
        <w:rPr>
          <w:spacing w:val="24"/>
        </w:rPr>
        <w:t xml:space="preserve"> </w:t>
      </w:r>
      <w:r>
        <w:rPr>
          <w:spacing w:val="-1"/>
        </w:rPr>
        <w:t>assisted</w:t>
      </w:r>
      <w:r>
        <w:rPr>
          <w:spacing w:val="24"/>
        </w:rPr>
        <w:t xml:space="preserve"> </w:t>
      </w:r>
      <w:r>
        <w:t>in</w:t>
      </w:r>
      <w:r>
        <w:rPr>
          <w:spacing w:val="24"/>
        </w:rPr>
        <w:t xml:space="preserve"> </w:t>
      </w:r>
      <w:r>
        <w:rPr>
          <w:spacing w:val="-1"/>
        </w:rPr>
        <w:t>developing</w:t>
      </w:r>
      <w:r>
        <w:rPr>
          <w:spacing w:val="22"/>
        </w:rPr>
        <w:t xml:space="preserve"> </w:t>
      </w:r>
      <w:r>
        <w:rPr>
          <w:spacing w:val="-1"/>
        </w:rPr>
        <w:t>field</w:t>
      </w:r>
      <w:r>
        <w:rPr>
          <w:spacing w:val="26"/>
        </w:rPr>
        <w:t xml:space="preserve"> </w:t>
      </w:r>
      <w:r>
        <w:rPr>
          <w:spacing w:val="-1"/>
        </w:rPr>
        <w:t>education</w:t>
      </w:r>
      <w:r>
        <w:rPr>
          <w:spacing w:val="22"/>
        </w:rPr>
        <w:t xml:space="preserve"> </w:t>
      </w:r>
      <w:r>
        <w:t>for</w:t>
      </w:r>
      <w:r>
        <w:rPr>
          <w:spacing w:val="20"/>
        </w:rPr>
        <w:t xml:space="preserve"> </w:t>
      </w:r>
      <w:r>
        <w:t>the</w:t>
      </w:r>
      <w:r>
        <w:rPr>
          <w:spacing w:val="26"/>
        </w:rPr>
        <w:t xml:space="preserve"> </w:t>
      </w:r>
      <w:r>
        <w:rPr>
          <w:spacing w:val="-1"/>
        </w:rPr>
        <w:t>BSW</w:t>
      </w:r>
      <w:r>
        <w:rPr>
          <w:spacing w:val="93"/>
        </w:rPr>
        <w:t xml:space="preserve"> </w:t>
      </w:r>
      <w:r>
        <w:rPr>
          <w:spacing w:val="-1"/>
        </w:rPr>
        <w:t>Program.</w:t>
      </w:r>
      <w:r>
        <w:rPr>
          <w:spacing w:val="9"/>
        </w:rPr>
        <w:t xml:space="preserve"> </w:t>
      </w:r>
      <w:r>
        <w:t>A</w:t>
      </w:r>
      <w:r>
        <w:rPr>
          <w:spacing w:val="8"/>
        </w:rPr>
        <w:t xml:space="preserve"> </w:t>
      </w:r>
      <w:r>
        <w:rPr>
          <w:spacing w:val="-1"/>
        </w:rPr>
        <w:t>special</w:t>
      </w:r>
      <w:r>
        <w:rPr>
          <w:spacing w:val="9"/>
        </w:rPr>
        <w:t xml:space="preserve"> </w:t>
      </w:r>
      <w:r>
        <w:t>thank</w:t>
      </w:r>
      <w:r>
        <w:rPr>
          <w:spacing w:val="11"/>
        </w:rPr>
        <w:t xml:space="preserve"> </w:t>
      </w:r>
      <w:r>
        <w:rPr>
          <w:spacing w:val="-2"/>
        </w:rPr>
        <w:t>you</w:t>
      </w:r>
      <w:r>
        <w:rPr>
          <w:spacing w:val="9"/>
        </w:rPr>
        <w:t xml:space="preserve"> </w:t>
      </w:r>
      <w:r>
        <w:t>to</w:t>
      </w:r>
      <w:r>
        <w:rPr>
          <w:spacing w:val="9"/>
        </w:rPr>
        <w:t xml:space="preserve"> </w:t>
      </w:r>
      <w:r>
        <w:t>the</w:t>
      </w:r>
      <w:r>
        <w:rPr>
          <w:spacing w:val="8"/>
        </w:rPr>
        <w:t xml:space="preserve"> </w:t>
      </w:r>
      <w:r>
        <w:rPr>
          <w:spacing w:val="-1"/>
        </w:rPr>
        <w:t>Director</w:t>
      </w:r>
      <w:r>
        <w:rPr>
          <w:spacing w:val="8"/>
        </w:rPr>
        <w:t xml:space="preserve"> </w:t>
      </w:r>
      <w:r>
        <w:t>of</w:t>
      </w:r>
      <w:r>
        <w:rPr>
          <w:spacing w:val="8"/>
        </w:rPr>
        <w:t xml:space="preserve"> </w:t>
      </w:r>
      <w:r>
        <w:t>the</w:t>
      </w:r>
      <w:r>
        <w:rPr>
          <w:spacing w:val="8"/>
        </w:rPr>
        <w:t xml:space="preserve"> </w:t>
      </w:r>
      <w:r>
        <w:rPr>
          <w:spacing w:val="-1"/>
        </w:rPr>
        <w:t>BSW</w:t>
      </w:r>
      <w:r>
        <w:rPr>
          <w:spacing w:val="10"/>
        </w:rPr>
        <w:t xml:space="preserve"> </w:t>
      </w:r>
      <w:r>
        <w:rPr>
          <w:spacing w:val="-1"/>
        </w:rPr>
        <w:t>program,</w:t>
      </w:r>
      <w:r>
        <w:rPr>
          <w:spacing w:val="9"/>
        </w:rPr>
        <w:t xml:space="preserve"> </w:t>
      </w:r>
      <w:r>
        <w:t>the</w:t>
      </w:r>
      <w:r>
        <w:rPr>
          <w:spacing w:val="8"/>
        </w:rPr>
        <w:t xml:space="preserve"> </w:t>
      </w:r>
      <w:r>
        <w:rPr>
          <w:spacing w:val="-1"/>
        </w:rPr>
        <w:t>Director</w:t>
      </w:r>
      <w:r>
        <w:rPr>
          <w:spacing w:val="9"/>
        </w:rPr>
        <w:t xml:space="preserve"> </w:t>
      </w:r>
      <w:r>
        <w:t>of</w:t>
      </w:r>
      <w:r>
        <w:rPr>
          <w:spacing w:val="54"/>
        </w:rPr>
        <w:t xml:space="preserve"> </w:t>
      </w:r>
      <w:r>
        <w:rPr>
          <w:spacing w:val="-1"/>
        </w:rPr>
        <w:t>Field</w:t>
      </w:r>
      <w:r>
        <w:rPr>
          <w:spacing w:val="63"/>
        </w:rPr>
        <w:t xml:space="preserve"> </w:t>
      </w:r>
      <w:r>
        <w:rPr>
          <w:spacing w:val="-1"/>
        </w:rPr>
        <w:t>Education,</w:t>
      </w:r>
      <w:r>
        <w:rPr>
          <w:spacing w:val="17"/>
        </w:rPr>
        <w:t xml:space="preserve"> </w:t>
      </w:r>
      <w:r>
        <w:t>the</w:t>
      </w:r>
      <w:r>
        <w:rPr>
          <w:spacing w:val="16"/>
        </w:rPr>
        <w:t xml:space="preserve"> </w:t>
      </w:r>
      <w:r>
        <w:t>Department</w:t>
      </w:r>
      <w:r>
        <w:rPr>
          <w:spacing w:val="17"/>
        </w:rPr>
        <w:t xml:space="preserve"> </w:t>
      </w:r>
      <w:r>
        <w:rPr>
          <w:spacing w:val="-1"/>
        </w:rPr>
        <w:t>Chair,</w:t>
      </w:r>
      <w:r>
        <w:rPr>
          <w:spacing w:val="-3"/>
        </w:rPr>
        <w:t xml:space="preserve"> </w:t>
      </w:r>
      <w:r>
        <w:rPr>
          <w:spacing w:val="-1"/>
        </w:rPr>
        <w:t>faculty,</w:t>
      </w:r>
      <w:r>
        <w:rPr>
          <w:spacing w:val="20"/>
        </w:rPr>
        <w:t xml:space="preserve"> </w:t>
      </w:r>
      <w:r>
        <w:rPr>
          <w:spacing w:val="-1"/>
        </w:rPr>
        <w:t>and</w:t>
      </w:r>
      <w:r>
        <w:rPr>
          <w:spacing w:val="21"/>
        </w:rPr>
        <w:t xml:space="preserve"> </w:t>
      </w:r>
      <w:r>
        <w:rPr>
          <w:spacing w:val="-1"/>
        </w:rPr>
        <w:t>administrative</w:t>
      </w:r>
      <w:r>
        <w:rPr>
          <w:spacing w:val="15"/>
        </w:rPr>
        <w:t xml:space="preserve"> </w:t>
      </w:r>
      <w:r>
        <w:t>support</w:t>
      </w:r>
      <w:r>
        <w:rPr>
          <w:spacing w:val="19"/>
        </w:rPr>
        <w:t xml:space="preserve"> </w:t>
      </w:r>
      <w:r>
        <w:t>staff,</w:t>
      </w:r>
      <w:r>
        <w:rPr>
          <w:spacing w:val="17"/>
        </w:rPr>
        <w:t xml:space="preserve"> </w:t>
      </w:r>
      <w:r>
        <w:t>who</w:t>
      </w:r>
      <w:r>
        <w:rPr>
          <w:spacing w:val="16"/>
        </w:rPr>
        <w:t xml:space="preserve"> </w:t>
      </w:r>
      <w:r>
        <w:rPr>
          <w:spacing w:val="-1"/>
        </w:rPr>
        <w:t>have</w:t>
      </w:r>
      <w:r>
        <w:rPr>
          <w:spacing w:val="18"/>
        </w:rPr>
        <w:t xml:space="preserve"> </w:t>
      </w:r>
      <w:r>
        <w:rPr>
          <w:spacing w:val="-1"/>
        </w:rPr>
        <w:t>all</w:t>
      </w:r>
      <w:r>
        <w:rPr>
          <w:spacing w:val="75"/>
        </w:rPr>
        <w:t xml:space="preserve"> </w:t>
      </w:r>
      <w:r>
        <w:t>made</w:t>
      </w:r>
      <w:r>
        <w:rPr>
          <w:spacing w:val="-2"/>
        </w:rPr>
        <w:t xml:space="preserve"> </w:t>
      </w:r>
      <w:r>
        <w:rPr>
          <w:spacing w:val="-1"/>
        </w:rPr>
        <w:t>significant</w:t>
      </w:r>
      <w:r>
        <w:rPr>
          <w:spacing w:val="-2"/>
        </w:rPr>
        <w:t xml:space="preserve"> </w:t>
      </w:r>
      <w:r>
        <w:t>contributions.</w:t>
      </w:r>
    </w:p>
    <w:p w:rsidR="00BD768C" w:rsidRDefault="00180D16">
      <w:pPr>
        <w:pStyle w:val="BodyText"/>
        <w:spacing w:before="202" w:line="276" w:lineRule="auto"/>
        <w:ind w:left="440" w:right="131"/>
        <w:jc w:val="both"/>
      </w:pPr>
      <w:r>
        <w:rPr>
          <w:spacing w:val="-2"/>
        </w:rPr>
        <w:t>It</w:t>
      </w:r>
      <w:r>
        <w:rPr>
          <w:spacing w:val="9"/>
        </w:rPr>
        <w:t xml:space="preserve"> </w:t>
      </w:r>
      <w:r>
        <w:t>is</w:t>
      </w:r>
      <w:r>
        <w:rPr>
          <w:spacing w:val="10"/>
        </w:rPr>
        <w:t xml:space="preserve"> </w:t>
      </w:r>
      <w:r>
        <w:rPr>
          <w:spacing w:val="2"/>
        </w:rPr>
        <w:t>my</w:t>
      </w:r>
      <w:r>
        <w:rPr>
          <w:spacing w:val="7"/>
        </w:rPr>
        <w:t xml:space="preserve"> </w:t>
      </w:r>
      <w:r>
        <w:t>hope</w:t>
      </w:r>
      <w:r>
        <w:rPr>
          <w:spacing w:val="8"/>
        </w:rPr>
        <w:t xml:space="preserve"> </w:t>
      </w:r>
      <w:r>
        <w:t>that</w:t>
      </w:r>
      <w:r>
        <w:rPr>
          <w:spacing w:val="9"/>
        </w:rPr>
        <w:t xml:space="preserve"> </w:t>
      </w:r>
      <w:r>
        <w:t>the</w:t>
      </w:r>
      <w:r>
        <w:rPr>
          <w:spacing w:val="8"/>
        </w:rPr>
        <w:t xml:space="preserve"> </w:t>
      </w:r>
      <w:r>
        <w:t>content</w:t>
      </w:r>
      <w:r>
        <w:rPr>
          <w:spacing w:val="9"/>
        </w:rPr>
        <w:t xml:space="preserve"> </w:t>
      </w:r>
      <w:r>
        <w:t>of</w:t>
      </w:r>
      <w:r>
        <w:rPr>
          <w:spacing w:val="8"/>
        </w:rPr>
        <w:t xml:space="preserve"> </w:t>
      </w:r>
      <w:r>
        <w:t>this</w:t>
      </w:r>
      <w:r>
        <w:rPr>
          <w:spacing w:val="7"/>
        </w:rPr>
        <w:t xml:space="preserve"> </w:t>
      </w:r>
      <w:r>
        <w:rPr>
          <w:spacing w:val="-1"/>
        </w:rPr>
        <w:t>manual</w:t>
      </w:r>
      <w:r>
        <w:rPr>
          <w:spacing w:val="9"/>
        </w:rPr>
        <w:t xml:space="preserve"> </w:t>
      </w:r>
      <w:r>
        <w:t>will</w:t>
      </w:r>
      <w:r>
        <w:rPr>
          <w:spacing w:val="7"/>
        </w:rPr>
        <w:t xml:space="preserve"> </w:t>
      </w:r>
      <w:r>
        <w:t>be</w:t>
      </w:r>
      <w:r>
        <w:rPr>
          <w:spacing w:val="8"/>
        </w:rPr>
        <w:t xml:space="preserve"> </w:t>
      </w:r>
      <w:r>
        <w:rPr>
          <w:spacing w:val="-1"/>
        </w:rPr>
        <w:t>useful</w:t>
      </w:r>
      <w:r>
        <w:rPr>
          <w:spacing w:val="9"/>
        </w:rPr>
        <w:t xml:space="preserve"> </w:t>
      </w:r>
      <w:r>
        <w:t>in</w:t>
      </w:r>
      <w:r>
        <w:rPr>
          <w:spacing w:val="9"/>
        </w:rPr>
        <w:t xml:space="preserve"> </w:t>
      </w:r>
      <w:r>
        <w:rPr>
          <w:spacing w:val="-1"/>
        </w:rPr>
        <w:t>understanding</w:t>
      </w:r>
      <w:r>
        <w:rPr>
          <w:spacing w:val="7"/>
        </w:rPr>
        <w:t xml:space="preserve"> </w:t>
      </w:r>
      <w:r>
        <w:t>the</w:t>
      </w:r>
      <w:r>
        <w:rPr>
          <w:spacing w:val="26"/>
        </w:rPr>
        <w:t xml:space="preserve"> </w:t>
      </w:r>
      <w:r>
        <w:t>mission,</w:t>
      </w:r>
      <w:r>
        <w:rPr>
          <w:spacing w:val="45"/>
        </w:rPr>
        <w:t xml:space="preserve"> </w:t>
      </w:r>
      <w:r>
        <w:rPr>
          <w:spacing w:val="-1"/>
        </w:rPr>
        <w:t>policies,</w:t>
      </w:r>
      <w:r>
        <w:rPr>
          <w:spacing w:val="6"/>
        </w:rPr>
        <w:t xml:space="preserve"> </w:t>
      </w:r>
      <w:r>
        <w:rPr>
          <w:spacing w:val="-1"/>
        </w:rPr>
        <w:t>and</w:t>
      </w:r>
      <w:r>
        <w:rPr>
          <w:spacing w:val="6"/>
        </w:rPr>
        <w:t xml:space="preserve"> </w:t>
      </w:r>
      <w:r>
        <w:rPr>
          <w:spacing w:val="-1"/>
        </w:rPr>
        <w:t>operation</w:t>
      </w:r>
      <w:r>
        <w:rPr>
          <w:spacing w:val="6"/>
        </w:rPr>
        <w:t xml:space="preserve"> </w:t>
      </w:r>
      <w:r>
        <w:t>of</w:t>
      </w:r>
      <w:r>
        <w:rPr>
          <w:spacing w:val="6"/>
        </w:rPr>
        <w:t xml:space="preserve"> </w:t>
      </w:r>
      <w:r>
        <w:rPr>
          <w:spacing w:val="-1"/>
        </w:rPr>
        <w:t>field</w:t>
      </w:r>
      <w:r>
        <w:rPr>
          <w:spacing w:val="7"/>
        </w:rPr>
        <w:t xml:space="preserve"> </w:t>
      </w:r>
      <w:r>
        <w:rPr>
          <w:spacing w:val="-1"/>
        </w:rPr>
        <w:t>education</w:t>
      </w:r>
      <w:r>
        <w:rPr>
          <w:spacing w:val="6"/>
        </w:rPr>
        <w:t xml:space="preserve"> </w:t>
      </w:r>
      <w:r>
        <w:t>within</w:t>
      </w:r>
      <w:r>
        <w:rPr>
          <w:spacing w:val="6"/>
        </w:rPr>
        <w:t xml:space="preserve"> </w:t>
      </w:r>
      <w:r>
        <w:rPr>
          <w:spacing w:val="-1"/>
        </w:rPr>
        <w:t>the</w:t>
      </w:r>
      <w:r>
        <w:rPr>
          <w:spacing w:val="6"/>
        </w:rPr>
        <w:t xml:space="preserve"> </w:t>
      </w:r>
      <w:r>
        <w:rPr>
          <w:spacing w:val="-1"/>
        </w:rPr>
        <w:t>Bachelor</w:t>
      </w:r>
      <w:r>
        <w:rPr>
          <w:spacing w:val="6"/>
        </w:rPr>
        <w:t xml:space="preserve"> </w:t>
      </w:r>
      <w:r>
        <w:t>of</w:t>
      </w:r>
      <w:r>
        <w:rPr>
          <w:spacing w:val="6"/>
        </w:rPr>
        <w:t xml:space="preserve"> </w:t>
      </w:r>
      <w:r>
        <w:rPr>
          <w:spacing w:val="-1"/>
        </w:rPr>
        <w:t>Social</w:t>
      </w:r>
      <w:r>
        <w:rPr>
          <w:spacing w:val="6"/>
        </w:rPr>
        <w:t xml:space="preserve"> </w:t>
      </w:r>
      <w:r>
        <w:rPr>
          <w:spacing w:val="-1"/>
        </w:rPr>
        <w:t>Work</w:t>
      </w:r>
      <w:r>
        <w:rPr>
          <w:spacing w:val="6"/>
        </w:rPr>
        <w:t xml:space="preserve"> </w:t>
      </w:r>
      <w:r>
        <w:rPr>
          <w:spacing w:val="-1"/>
        </w:rPr>
        <w:t>Program</w:t>
      </w:r>
      <w:r>
        <w:rPr>
          <w:spacing w:val="43"/>
        </w:rPr>
        <w:t xml:space="preserve"> </w:t>
      </w:r>
      <w:r>
        <w:rPr>
          <w:spacing w:val="-1"/>
        </w:rPr>
        <w:t>at</w:t>
      </w:r>
      <w:r>
        <w:rPr>
          <w:spacing w:val="87"/>
        </w:rPr>
        <w:t xml:space="preserve"> </w:t>
      </w:r>
      <w:r>
        <w:rPr>
          <w:spacing w:val="-1"/>
        </w:rPr>
        <w:t>Fayetteville</w:t>
      </w:r>
      <w:r>
        <w:t xml:space="preserve"> </w:t>
      </w:r>
      <w:r>
        <w:rPr>
          <w:spacing w:val="-1"/>
        </w:rPr>
        <w:t>State</w:t>
      </w:r>
      <w:r>
        <w:rPr>
          <w:spacing w:val="-9"/>
        </w:rPr>
        <w:t xml:space="preserve"> </w:t>
      </w:r>
      <w:r>
        <w:rPr>
          <w:spacing w:val="-1"/>
        </w:rPr>
        <w:t>University.</w:t>
      </w:r>
    </w:p>
    <w:p w:rsidR="00BD768C" w:rsidRDefault="00BD768C">
      <w:pPr>
        <w:rPr>
          <w:rFonts w:ascii="Times New Roman" w:eastAsia="Times New Roman" w:hAnsi="Times New Roman" w:cs="Times New Roman"/>
          <w:sz w:val="24"/>
          <w:szCs w:val="24"/>
        </w:rPr>
      </w:pPr>
    </w:p>
    <w:p w:rsidR="00BD768C" w:rsidRDefault="00180D16">
      <w:pPr>
        <w:pStyle w:val="BodyText"/>
        <w:spacing w:before="199"/>
        <w:ind w:left="440" w:right="304"/>
      </w:pPr>
      <w:r>
        <w:rPr>
          <w:spacing w:val="-1"/>
        </w:rPr>
        <w:t xml:space="preserve">Once </w:t>
      </w:r>
      <w:r>
        <w:t>again,</w:t>
      </w:r>
      <w:r>
        <w:rPr>
          <w:spacing w:val="2"/>
        </w:rPr>
        <w:t xml:space="preserve"> </w:t>
      </w:r>
      <w:r>
        <w:t>I</w:t>
      </w:r>
      <w:r>
        <w:rPr>
          <w:spacing w:val="-4"/>
        </w:rPr>
        <w:t xml:space="preserve"> </w:t>
      </w:r>
      <w:r>
        <w:t>thank</w:t>
      </w:r>
      <w:r>
        <w:rPr>
          <w:spacing w:val="4"/>
        </w:rPr>
        <w:t xml:space="preserve"> </w:t>
      </w:r>
      <w:r>
        <w:rPr>
          <w:spacing w:val="-2"/>
        </w:rPr>
        <w:t>you</w:t>
      </w:r>
      <w:r>
        <w:rPr>
          <w:spacing w:val="2"/>
        </w:rPr>
        <w:t xml:space="preserve"> </w:t>
      </w:r>
      <w:r>
        <w:rPr>
          <w:spacing w:val="-1"/>
        </w:rPr>
        <w:t>and</w:t>
      </w:r>
      <w:r>
        <w:t xml:space="preserve"> look </w:t>
      </w:r>
      <w:r>
        <w:rPr>
          <w:spacing w:val="-1"/>
        </w:rPr>
        <w:t>forward</w:t>
      </w:r>
      <w:r>
        <w:t xml:space="preserve"> to </w:t>
      </w:r>
      <w:r>
        <w:rPr>
          <w:spacing w:val="-1"/>
        </w:rPr>
        <w:t>an</w:t>
      </w:r>
      <w:r>
        <w:t xml:space="preserve"> exciting</w:t>
      </w:r>
      <w:r>
        <w:rPr>
          <w:spacing w:val="-2"/>
        </w:rPr>
        <w:t xml:space="preserve"> </w:t>
      </w:r>
      <w:r>
        <w:rPr>
          <w:spacing w:val="-1"/>
        </w:rPr>
        <w:t>and</w:t>
      </w:r>
      <w:r>
        <w:t xml:space="preserve"> </w:t>
      </w:r>
      <w:r>
        <w:rPr>
          <w:spacing w:val="-1"/>
        </w:rPr>
        <w:t>successful</w:t>
      </w:r>
      <w:r>
        <w:rPr>
          <w:spacing w:val="-7"/>
        </w:rPr>
        <w:t xml:space="preserve"> </w:t>
      </w:r>
      <w:r>
        <w:rPr>
          <w:spacing w:val="-1"/>
        </w:rPr>
        <w:t>practicum</w:t>
      </w:r>
      <w:r>
        <w:rPr>
          <w:spacing w:val="59"/>
        </w:rPr>
        <w:t xml:space="preserve"> </w:t>
      </w:r>
      <w:r>
        <w:rPr>
          <w:spacing w:val="-1"/>
        </w:rPr>
        <w:t xml:space="preserve">experience </w:t>
      </w:r>
      <w:r>
        <w:t>for</w:t>
      </w:r>
      <w:r>
        <w:rPr>
          <w:spacing w:val="-5"/>
        </w:rPr>
        <w:t xml:space="preserve"> </w:t>
      </w:r>
      <w:r>
        <w:rPr>
          <w:spacing w:val="-1"/>
        </w:rPr>
        <w:t>all.</w:t>
      </w:r>
    </w:p>
    <w:p w:rsidR="00BD768C" w:rsidRDefault="00BD768C">
      <w:pPr>
        <w:rPr>
          <w:rFonts w:ascii="Times New Roman" w:eastAsia="Times New Roman" w:hAnsi="Times New Roman" w:cs="Times New Roman"/>
          <w:sz w:val="24"/>
          <w:szCs w:val="24"/>
        </w:rPr>
      </w:pPr>
    </w:p>
    <w:p w:rsidR="00BD768C" w:rsidRDefault="00180D16">
      <w:pPr>
        <w:pStyle w:val="BodyText"/>
        <w:ind w:left="440"/>
        <w:jc w:val="both"/>
      </w:pPr>
      <w:r>
        <w:rPr>
          <w:spacing w:val="-1"/>
        </w:rPr>
        <w:t xml:space="preserve">Tamara </w:t>
      </w:r>
      <w:r>
        <w:t xml:space="preserve">Woods, PhD, </w:t>
      </w:r>
      <w:r>
        <w:rPr>
          <w:spacing w:val="-1"/>
        </w:rPr>
        <w:t>LCSW</w:t>
      </w:r>
    </w:p>
    <w:p w:rsidR="00BD768C" w:rsidRDefault="00BD768C">
      <w:pPr>
        <w:spacing w:before="2"/>
        <w:rPr>
          <w:rFonts w:ascii="Times New Roman" w:eastAsia="Times New Roman" w:hAnsi="Times New Roman" w:cs="Times New Roman"/>
          <w:sz w:val="24"/>
          <w:szCs w:val="24"/>
        </w:rPr>
      </w:pPr>
    </w:p>
    <w:p w:rsidR="00BD768C" w:rsidRDefault="00180D16">
      <w:pPr>
        <w:pStyle w:val="BodyText"/>
        <w:ind w:left="440"/>
        <w:jc w:val="both"/>
        <w:rPr>
          <w:rFonts w:ascii="Blackadder ITC" w:eastAsia="Blackadder ITC" w:hAnsi="Blackadder ITC" w:cs="Blackadder ITC"/>
        </w:rPr>
      </w:pPr>
      <w:r>
        <w:rPr>
          <w:rFonts w:ascii="Blackadder ITC"/>
          <w:spacing w:val="2"/>
          <w:w w:val="95"/>
        </w:rPr>
        <w:t>Tamara</w:t>
      </w:r>
      <w:r w:rsidR="005F70F1">
        <w:rPr>
          <w:rFonts w:ascii="Blackadder ITC"/>
          <w:spacing w:val="2"/>
          <w:w w:val="95"/>
        </w:rPr>
        <w:t xml:space="preserve"> </w:t>
      </w:r>
      <w:r>
        <w:rPr>
          <w:rFonts w:ascii="Blackadder ITC"/>
          <w:spacing w:val="2"/>
          <w:w w:val="95"/>
        </w:rPr>
        <w:t>Woods,</w:t>
      </w:r>
      <w:r w:rsidR="005F70F1">
        <w:rPr>
          <w:rFonts w:ascii="Blackadder ITC"/>
          <w:spacing w:val="2"/>
          <w:w w:val="95"/>
        </w:rPr>
        <w:t xml:space="preserve"> </w:t>
      </w:r>
      <w:r>
        <w:rPr>
          <w:rFonts w:ascii="Blackadder ITC"/>
          <w:spacing w:val="2"/>
          <w:w w:val="95"/>
        </w:rPr>
        <w:t>PhD,</w:t>
      </w:r>
      <w:r w:rsidR="005F70F1">
        <w:rPr>
          <w:rFonts w:ascii="Blackadder ITC"/>
          <w:spacing w:val="2"/>
          <w:w w:val="95"/>
        </w:rPr>
        <w:t xml:space="preserve"> </w:t>
      </w:r>
      <w:r>
        <w:rPr>
          <w:rFonts w:ascii="Blackadder ITC"/>
          <w:spacing w:val="2"/>
          <w:w w:val="95"/>
        </w:rPr>
        <w:t>LCSW</w:t>
      </w:r>
    </w:p>
    <w:p w:rsidR="00BD768C" w:rsidRDefault="00BD768C">
      <w:pPr>
        <w:spacing w:before="10"/>
        <w:rPr>
          <w:rFonts w:ascii="Blackadder ITC" w:eastAsia="Blackadder ITC" w:hAnsi="Blackadder ITC" w:cs="Blackadder ITC"/>
          <w:sz w:val="23"/>
          <w:szCs w:val="23"/>
        </w:rPr>
      </w:pPr>
    </w:p>
    <w:p w:rsidR="00FA258B" w:rsidRDefault="00180D16">
      <w:pPr>
        <w:pStyle w:val="BodyText"/>
        <w:ind w:left="440" w:right="5030"/>
        <w:rPr>
          <w:spacing w:val="29"/>
        </w:rPr>
      </w:pPr>
      <w:r>
        <w:rPr>
          <w:spacing w:val="-1"/>
        </w:rPr>
        <w:t>BSW</w:t>
      </w:r>
      <w:r>
        <w:rPr>
          <w:spacing w:val="1"/>
        </w:rPr>
        <w:t xml:space="preserve"> </w:t>
      </w:r>
      <w:r>
        <w:rPr>
          <w:spacing w:val="-1"/>
        </w:rPr>
        <w:t>Coordinator</w:t>
      </w:r>
      <w:r>
        <w:t xml:space="preserve"> of</w:t>
      </w:r>
      <w:r>
        <w:rPr>
          <w:spacing w:val="-1"/>
        </w:rPr>
        <w:t xml:space="preserve"> </w:t>
      </w:r>
      <w:r>
        <w:t>Field</w:t>
      </w:r>
      <w:r>
        <w:rPr>
          <w:spacing w:val="-6"/>
        </w:rPr>
        <w:t xml:space="preserve"> </w:t>
      </w:r>
      <w:r>
        <w:rPr>
          <w:spacing w:val="-1"/>
        </w:rPr>
        <w:t>Education</w:t>
      </w:r>
      <w:r>
        <w:rPr>
          <w:spacing w:val="33"/>
        </w:rPr>
        <w:t xml:space="preserve"> </w:t>
      </w:r>
      <w:r w:rsidR="00FA258B">
        <w:rPr>
          <w:spacing w:val="-1"/>
        </w:rPr>
        <w:t>School of Social Work</w:t>
      </w:r>
      <w:r>
        <w:rPr>
          <w:spacing w:val="29"/>
        </w:rPr>
        <w:t xml:space="preserve"> </w:t>
      </w:r>
    </w:p>
    <w:p w:rsidR="00BD768C" w:rsidRDefault="00180D16">
      <w:pPr>
        <w:pStyle w:val="BodyText"/>
        <w:ind w:left="440" w:right="5030"/>
      </w:pPr>
      <w:r>
        <w:rPr>
          <w:spacing w:val="-1"/>
        </w:rPr>
        <w:t>Fayetteville</w:t>
      </w:r>
      <w:r>
        <w:t xml:space="preserve"> </w:t>
      </w:r>
      <w:r>
        <w:rPr>
          <w:spacing w:val="-1"/>
        </w:rPr>
        <w:t>State</w:t>
      </w:r>
      <w:r>
        <w:rPr>
          <w:spacing w:val="-2"/>
        </w:rPr>
        <w:t xml:space="preserve"> </w:t>
      </w:r>
      <w:r>
        <w:t>University</w:t>
      </w:r>
    </w:p>
    <w:p w:rsidR="00BD768C" w:rsidRDefault="00BD768C">
      <w:pPr>
        <w:sectPr w:rsidR="00BD768C" w:rsidSect="00DA3D67">
          <w:footerReference w:type="default" r:id="rId16"/>
          <w:pgSz w:w="12240" w:h="15840"/>
          <w:pgMar w:top="1500" w:right="1300" w:bottom="2100" w:left="1720" w:header="0" w:footer="1917" w:gutter="0"/>
          <w:pgNumType w:start="1"/>
          <w:cols w:space="720"/>
        </w:sectPr>
      </w:pPr>
    </w:p>
    <w:p w:rsidR="00BD768C" w:rsidRDefault="00BD768C">
      <w:pPr>
        <w:spacing w:before="5"/>
        <w:rPr>
          <w:rFonts w:ascii="Times New Roman" w:eastAsia="Times New Roman" w:hAnsi="Times New Roman" w:cs="Times New Roman"/>
          <w:sz w:val="24"/>
          <w:szCs w:val="2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408940"/>
                <wp:effectExtent l="635" t="0" r="0" b="0"/>
                <wp:docPr id="797"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0894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318" w:lineRule="exact"/>
                              <w:ind w:left="3"/>
                              <w:jc w:val="center"/>
                              <w:rPr>
                                <w:rFonts w:ascii="Times New Roman" w:eastAsia="Times New Roman" w:hAnsi="Times New Roman" w:cs="Times New Roman"/>
                                <w:sz w:val="28"/>
                                <w:szCs w:val="28"/>
                              </w:rPr>
                            </w:pPr>
                            <w:r>
                              <w:rPr>
                                <w:rFonts w:ascii="Times New Roman"/>
                                <w:b/>
                                <w:spacing w:val="-1"/>
                                <w:sz w:val="28"/>
                                <w:u w:val="thick" w:color="000000"/>
                              </w:rPr>
                              <w:t>Field</w:t>
                            </w:r>
                            <w:r>
                              <w:rPr>
                                <w:rFonts w:ascii="Times New Roman"/>
                                <w:b/>
                                <w:sz w:val="28"/>
                                <w:u w:val="thick" w:color="000000"/>
                              </w:rPr>
                              <w:t xml:space="preserve"> </w:t>
                            </w:r>
                            <w:r>
                              <w:rPr>
                                <w:rFonts w:ascii="Times New Roman"/>
                                <w:b/>
                                <w:spacing w:val="-2"/>
                                <w:sz w:val="28"/>
                                <w:u w:val="thick" w:color="000000"/>
                              </w:rPr>
                              <w:t>Education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53" o:spid="_x0000_s1027" type="#_x0000_t202" style="width:435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" fillcolor="#00aeee" stroked="f">
                <v:textbox inset="0,0,0,0">
                  <w:txbxContent>
                    <w:p w:rsidR="004E6FBC" w:rsidRDefault="004E6FBC">
                      <w:pPr>
                        <w:spacing w:line="318" w:lineRule="exact"/>
                        <w:ind w:left="3"/>
                        <w:jc w:val="center"/>
                        <w:rPr>
                          <w:rFonts w:ascii="Times New Roman" w:eastAsia="Times New Roman" w:hAnsi="Times New Roman" w:cs="Times New Roman"/>
                          <w:sz w:val="28"/>
                          <w:szCs w:val="28"/>
                        </w:rPr>
                      </w:pPr>
                      <w:r>
                        <w:rPr>
                          <w:rFonts w:ascii="Times New Roman"/>
                          <w:b/>
                          <w:spacing w:val="-1"/>
                          <w:sz w:val="28"/>
                          <w:u w:val="thick" w:color="000000"/>
                        </w:rPr>
                        <w:t>Field</w:t>
                      </w:r>
                      <w:r>
                        <w:rPr>
                          <w:rFonts w:ascii="Times New Roman"/>
                          <w:b/>
                          <w:sz w:val="28"/>
                          <w:u w:val="thick" w:color="000000"/>
                        </w:rPr>
                        <w:t xml:space="preserve"> </w:t>
                      </w:r>
                      <w:r>
                        <w:rPr>
                          <w:rFonts w:ascii="Times New Roman"/>
                          <w:b/>
                          <w:spacing w:val="-2"/>
                          <w:sz w:val="28"/>
                          <w:u w:val="thick" w:color="000000"/>
                        </w:rPr>
                        <w:t>Education</w:t>
                      </w:r>
                    </w:p>
                  </w:txbxContent>
                </v:textbox>
                <w10:anchorlock/>
              </v:shape>
            </w:pict>
          </mc:Fallback>
        </mc:AlternateContent>
      </w:r>
    </w:p>
    <w:p w:rsidR="00BD768C" w:rsidRDefault="00BD768C">
      <w:pPr>
        <w:spacing w:before="2"/>
        <w:rPr>
          <w:rFonts w:ascii="Times New Roman" w:eastAsia="Times New Roman" w:hAnsi="Times New Roman" w:cs="Times New Roman"/>
          <w:sz w:val="18"/>
          <w:szCs w:val="18"/>
        </w:rPr>
      </w:pPr>
    </w:p>
    <w:p w:rsidR="00BD768C" w:rsidRDefault="00180D16">
      <w:pPr>
        <w:pStyle w:val="BodyText"/>
        <w:spacing w:before="69" w:line="276" w:lineRule="auto"/>
        <w:ind w:left="440" w:right="128"/>
        <w:jc w:val="both"/>
      </w:pPr>
      <w:r>
        <w:rPr>
          <w:spacing w:val="-1"/>
        </w:rPr>
        <w:t>Field</w:t>
      </w:r>
      <w:r>
        <w:rPr>
          <w:spacing w:val="45"/>
        </w:rPr>
        <w:t xml:space="preserve"> </w:t>
      </w:r>
      <w:r>
        <w:rPr>
          <w:spacing w:val="-1"/>
        </w:rPr>
        <w:t>education</w:t>
      </w:r>
      <w:r>
        <w:rPr>
          <w:spacing w:val="49"/>
        </w:rPr>
        <w:t xml:space="preserve"> </w:t>
      </w:r>
      <w:r>
        <w:t>is</w:t>
      </w:r>
      <w:r>
        <w:rPr>
          <w:spacing w:val="48"/>
        </w:rPr>
        <w:t xml:space="preserve"> </w:t>
      </w:r>
      <w:r>
        <w:rPr>
          <w:spacing w:val="-1"/>
        </w:rPr>
        <w:t>an</w:t>
      </w:r>
      <w:r>
        <w:rPr>
          <w:spacing w:val="48"/>
        </w:rPr>
        <w:t xml:space="preserve"> </w:t>
      </w:r>
      <w:r>
        <w:rPr>
          <w:spacing w:val="-1"/>
        </w:rPr>
        <w:t>integral</w:t>
      </w:r>
      <w:r>
        <w:rPr>
          <w:spacing w:val="46"/>
        </w:rPr>
        <w:t xml:space="preserve"> </w:t>
      </w:r>
      <w:r>
        <w:t>part</w:t>
      </w:r>
      <w:r>
        <w:rPr>
          <w:spacing w:val="46"/>
        </w:rPr>
        <w:t xml:space="preserve"> </w:t>
      </w:r>
      <w:r>
        <w:t>of</w:t>
      </w:r>
      <w:r>
        <w:rPr>
          <w:spacing w:val="44"/>
        </w:rPr>
        <w:t xml:space="preserve"> </w:t>
      </w:r>
      <w:r>
        <w:rPr>
          <w:spacing w:val="-1"/>
        </w:rPr>
        <w:t>social</w:t>
      </w:r>
      <w:r>
        <w:rPr>
          <w:spacing w:val="48"/>
        </w:rPr>
        <w:t xml:space="preserve"> </w:t>
      </w:r>
      <w:r>
        <w:t>work</w:t>
      </w:r>
      <w:r>
        <w:rPr>
          <w:spacing w:val="45"/>
        </w:rPr>
        <w:t xml:space="preserve"> </w:t>
      </w:r>
      <w:r>
        <w:rPr>
          <w:spacing w:val="-1"/>
        </w:rPr>
        <w:t>education,</w:t>
      </w:r>
      <w:r>
        <w:rPr>
          <w:spacing w:val="46"/>
        </w:rPr>
        <w:t xml:space="preserve"> </w:t>
      </w:r>
      <w:r>
        <w:t>where</w:t>
      </w:r>
      <w:r>
        <w:rPr>
          <w:spacing w:val="44"/>
        </w:rPr>
        <w:t xml:space="preserve"> </w:t>
      </w:r>
      <w:r>
        <w:t>students</w:t>
      </w:r>
      <w:r>
        <w:rPr>
          <w:spacing w:val="53"/>
        </w:rPr>
        <w:t xml:space="preserve"> </w:t>
      </w:r>
      <w:r>
        <w:rPr>
          <w:spacing w:val="-1"/>
        </w:rPr>
        <w:t>begin</w:t>
      </w:r>
      <w:r>
        <w:rPr>
          <w:spacing w:val="46"/>
        </w:rPr>
        <w:t xml:space="preserve"> </w:t>
      </w:r>
      <w:r>
        <w:t>to</w:t>
      </w:r>
      <w:r>
        <w:rPr>
          <w:spacing w:val="69"/>
        </w:rPr>
        <w:t xml:space="preserve"> </w:t>
      </w:r>
      <w:r>
        <w:rPr>
          <w:spacing w:val="-1"/>
        </w:rPr>
        <w:t>connect</w:t>
      </w:r>
      <w:r>
        <w:rPr>
          <w:spacing w:val="7"/>
        </w:rPr>
        <w:t xml:space="preserve"> </w:t>
      </w:r>
      <w:r>
        <w:rPr>
          <w:spacing w:val="-1"/>
        </w:rPr>
        <w:t>and</w:t>
      </w:r>
      <w:r>
        <w:rPr>
          <w:spacing w:val="6"/>
        </w:rPr>
        <w:t xml:space="preserve"> </w:t>
      </w:r>
      <w:r>
        <w:rPr>
          <w:spacing w:val="-1"/>
        </w:rPr>
        <w:t>integrate</w:t>
      </w:r>
      <w:r>
        <w:rPr>
          <w:spacing w:val="6"/>
        </w:rPr>
        <w:t xml:space="preserve"> </w:t>
      </w:r>
      <w:r>
        <w:t>theory</w:t>
      </w:r>
      <w:r>
        <w:rPr>
          <w:spacing w:val="2"/>
        </w:rPr>
        <w:t xml:space="preserve"> </w:t>
      </w:r>
      <w:r>
        <w:rPr>
          <w:spacing w:val="-1"/>
        </w:rPr>
        <w:t>and</w:t>
      </w:r>
      <w:r>
        <w:rPr>
          <w:spacing w:val="6"/>
        </w:rPr>
        <w:t xml:space="preserve"> </w:t>
      </w:r>
      <w:r>
        <w:rPr>
          <w:spacing w:val="-1"/>
        </w:rPr>
        <w:t>practice.</w:t>
      </w:r>
      <w:r>
        <w:rPr>
          <w:spacing w:val="18"/>
        </w:rPr>
        <w:t xml:space="preserve"> </w:t>
      </w:r>
      <w:r>
        <w:t>The</w:t>
      </w:r>
      <w:r>
        <w:rPr>
          <w:spacing w:val="5"/>
        </w:rPr>
        <w:t xml:space="preserve"> </w:t>
      </w:r>
      <w:r>
        <w:rPr>
          <w:spacing w:val="-1"/>
        </w:rPr>
        <w:t>field</w:t>
      </w:r>
      <w:r>
        <w:rPr>
          <w:spacing w:val="7"/>
        </w:rPr>
        <w:t xml:space="preserve"> </w:t>
      </w:r>
      <w:r>
        <w:rPr>
          <w:spacing w:val="-1"/>
        </w:rPr>
        <w:t>experience</w:t>
      </w:r>
      <w:r>
        <w:rPr>
          <w:spacing w:val="6"/>
        </w:rPr>
        <w:t xml:space="preserve"> </w:t>
      </w:r>
      <w:r>
        <w:rPr>
          <w:spacing w:val="-1"/>
        </w:rPr>
        <w:t>reinforces</w:t>
      </w:r>
      <w:r>
        <w:rPr>
          <w:spacing w:val="50"/>
        </w:rPr>
        <w:t xml:space="preserve"> </w:t>
      </w:r>
      <w:r>
        <w:t>student</w:t>
      </w:r>
      <w:r>
        <w:rPr>
          <w:spacing w:val="79"/>
        </w:rPr>
        <w:t xml:space="preserve"> </w:t>
      </w:r>
      <w:r>
        <w:rPr>
          <w:spacing w:val="-1"/>
        </w:rPr>
        <w:t>identification</w:t>
      </w:r>
      <w:r>
        <w:rPr>
          <w:spacing w:val="30"/>
        </w:rPr>
        <w:t xml:space="preserve"> </w:t>
      </w:r>
      <w:r>
        <w:t>with</w:t>
      </w:r>
      <w:r>
        <w:rPr>
          <w:spacing w:val="31"/>
        </w:rPr>
        <w:t xml:space="preserve"> </w:t>
      </w:r>
      <w:r>
        <w:t>the</w:t>
      </w:r>
      <w:r>
        <w:rPr>
          <w:spacing w:val="30"/>
        </w:rPr>
        <w:t xml:space="preserve"> </w:t>
      </w:r>
      <w:r>
        <w:rPr>
          <w:spacing w:val="-1"/>
        </w:rPr>
        <w:t>purposes,</w:t>
      </w:r>
      <w:r>
        <w:rPr>
          <w:spacing w:val="31"/>
        </w:rPr>
        <w:t xml:space="preserve"> </w:t>
      </w:r>
      <w:r>
        <w:rPr>
          <w:spacing w:val="-1"/>
        </w:rPr>
        <w:t>values</w:t>
      </w:r>
      <w:r>
        <w:rPr>
          <w:spacing w:val="30"/>
        </w:rPr>
        <w:t xml:space="preserve"> </w:t>
      </w:r>
      <w:r>
        <w:rPr>
          <w:spacing w:val="-1"/>
        </w:rPr>
        <w:t>and</w:t>
      </w:r>
      <w:r>
        <w:rPr>
          <w:spacing w:val="33"/>
        </w:rPr>
        <w:t xml:space="preserve"> </w:t>
      </w:r>
      <w:r>
        <w:rPr>
          <w:spacing w:val="-1"/>
        </w:rPr>
        <w:t>ethics</w:t>
      </w:r>
      <w:r>
        <w:rPr>
          <w:spacing w:val="31"/>
        </w:rPr>
        <w:t xml:space="preserve"> </w:t>
      </w:r>
      <w:r>
        <w:t>of</w:t>
      </w:r>
      <w:r>
        <w:rPr>
          <w:spacing w:val="30"/>
        </w:rPr>
        <w:t xml:space="preserve"> </w:t>
      </w:r>
      <w:r>
        <w:t>the</w:t>
      </w:r>
      <w:r>
        <w:rPr>
          <w:spacing w:val="30"/>
        </w:rPr>
        <w:t xml:space="preserve"> </w:t>
      </w:r>
      <w:r>
        <w:rPr>
          <w:spacing w:val="-1"/>
        </w:rPr>
        <w:t>social</w:t>
      </w:r>
      <w:r>
        <w:rPr>
          <w:spacing w:val="30"/>
        </w:rPr>
        <w:t xml:space="preserve"> </w:t>
      </w:r>
      <w:r>
        <w:rPr>
          <w:spacing w:val="-1"/>
        </w:rPr>
        <w:t>work</w:t>
      </w:r>
      <w:r>
        <w:rPr>
          <w:spacing w:val="30"/>
        </w:rPr>
        <w:t xml:space="preserve"> </w:t>
      </w:r>
      <w:r>
        <w:t>profession.</w:t>
      </w:r>
      <w:r>
        <w:rPr>
          <w:spacing w:val="58"/>
        </w:rPr>
        <w:t xml:space="preserve"> </w:t>
      </w:r>
      <w:r>
        <w:rPr>
          <w:spacing w:val="-1"/>
        </w:rPr>
        <w:t>Field</w:t>
      </w:r>
      <w:r>
        <w:rPr>
          <w:spacing w:val="83"/>
        </w:rPr>
        <w:t xml:space="preserve"> </w:t>
      </w:r>
      <w:r>
        <w:t>faculty</w:t>
      </w:r>
      <w:r>
        <w:rPr>
          <w:spacing w:val="-12"/>
        </w:rPr>
        <w:t xml:space="preserve"> </w:t>
      </w:r>
      <w:r>
        <w:rPr>
          <w:spacing w:val="-1"/>
        </w:rPr>
        <w:t>and</w:t>
      </w:r>
      <w:r>
        <w:rPr>
          <w:spacing w:val="-8"/>
        </w:rPr>
        <w:t xml:space="preserve"> </w:t>
      </w:r>
      <w:r>
        <w:t>classroom</w:t>
      </w:r>
      <w:r>
        <w:rPr>
          <w:spacing w:val="-8"/>
        </w:rPr>
        <w:t xml:space="preserve"> </w:t>
      </w:r>
      <w:r>
        <w:t>faculty</w:t>
      </w:r>
      <w:r>
        <w:rPr>
          <w:spacing w:val="-12"/>
        </w:rPr>
        <w:t xml:space="preserve"> </w:t>
      </w:r>
      <w:r>
        <w:rPr>
          <w:spacing w:val="-1"/>
        </w:rPr>
        <w:t>collaborate</w:t>
      </w:r>
      <w:r>
        <w:rPr>
          <w:spacing w:val="-8"/>
        </w:rPr>
        <w:t xml:space="preserve"> </w:t>
      </w:r>
      <w:r>
        <w:t>on</w:t>
      </w:r>
      <w:r>
        <w:rPr>
          <w:spacing w:val="-8"/>
        </w:rPr>
        <w:t xml:space="preserve"> </w:t>
      </w:r>
      <w:r>
        <w:t>the</w:t>
      </w:r>
      <w:r>
        <w:rPr>
          <w:spacing w:val="-8"/>
        </w:rPr>
        <w:t xml:space="preserve"> </w:t>
      </w:r>
      <w:r>
        <w:rPr>
          <w:spacing w:val="-1"/>
        </w:rPr>
        <w:t>development</w:t>
      </w:r>
      <w:r>
        <w:rPr>
          <w:spacing w:val="-7"/>
        </w:rPr>
        <w:t xml:space="preserve"> </w:t>
      </w:r>
      <w:r>
        <w:t>of</w:t>
      </w:r>
      <w:r>
        <w:rPr>
          <w:spacing w:val="-8"/>
        </w:rPr>
        <w:t xml:space="preserve"> </w:t>
      </w:r>
      <w:r>
        <w:rPr>
          <w:spacing w:val="-1"/>
        </w:rPr>
        <w:t>roles,</w:t>
      </w:r>
      <w:r>
        <w:rPr>
          <w:spacing w:val="46"/>
        </w:rPr>
        <w:t xml:space="preserve"> </w:t>
      </w:r>
      <w:r>
        <w:t>responsibilities</w:t>
      </w:r>
      <w:r>
        <w:rPr>
          <w:spacing w:val="-8"/>
        </w:rPr>
        <w:t xml:space="preserve"> </w:t>
      </w:r>
      <w:r>
        <w:rPr>
          <w:spacing w:val="-1"/>
        </w:rPr>
        <w:t>and</w:t>
      </w:r>
      <w:r>
        <w:rPr>
          <w:spacing w:val="65"/>
        </w:rPr>
        <w:t xml:space="preserve"> </w:t>
      </w:r>
      <w:r>
        <w:t>tasks</w:t>
      </w:r>
      <w:r>
        <w:rPr>
          <w:spacing w:val="-3"/>
        </w:rPr>
        <w:t xml:space="preserve"> </w:t>
      </w:r>
      <w:r>
        <w:t>in</w:t>
      </w:r>
      <w:r>
        <w:rPr>
          <w:spacing w:val="-2"/>
        </w:rPr>
        <w:t xml:space="preserve"> </w:t>
      </w:r>
      <w:r>
        <w:t>the</w:t>
      </w:r>
      <w:r>
        <w:rPr>
          <w:spacing w:val="-3"/>
        </w:rPr>
        <w:t xml:space="preserve"> </w:t>
      </w:r>
      <w:r>
        <w:t>agency</w:t>
      </w:r>
      <w:r>
        <w:rPr>
          <w:spacing w:val="-8"/>
        </w:rPr>
        <w:t xml:space="preserve"> </w:t>
      </w:r>
      <w:r>
        <w:t xml:space="preserve">that </w:t>
      </w:r>
      <w:r>
        <w:rPr>
          <w:spacing w:val="-1"/>
        </w:rPr>
        <w:t>address</w:t>
      </w:r>
      <w:r>
        <w:rPr>
          <w:spacing w:val="-2"/>
        </w:rPr>
        <w:t xml:space="preserve"> </w:t>
      </w:r>
      <w:r>
        <w:rPr>
          <w:spacing w:val="-1"/>
        </w:rPr>
        <w:t>each</w:t>
      </w:r>
      <w:r>
        <w:t xml:space="preserve"> </w:t>
      </w:r>
      <w:r>
        <w:rPr>
          <w:spacing w:val="-1"/>
        </w:rPr>
        <w:t>area</w:t>
      </w:r>
      <w:r>
        <w:rPr>
          <w:spacing w:val="-4"/>
        </w:rPr>
        <w:t xml:space="preserve"> </w:t>
      </w:r>
      <w:r>
        <w:t xml:space="preserve">of </w:t>
      </w:r>
      <w:r>
        <w:rPr>
          <w:spacing w:val="-1"/>
        </w:rPr>
        <w:t>competency.</w:t>
      </w:r>
      <w:r>
        <w:rPr>
          <w:spacing w:val="-3"/>
        </w:rPr>
        <w:t xml:space="preserve"> </w:t>
      </w:r>
      <w:r>
        <w:t>Core</w:t>
      </w:r>
      <w:r>
        <w:rPr>
          <w:spacing w:val="-4"/>
        </w:rPr>
        <w:t xml:space="preserve"> </w:t>
      </w:r>
      <w:r>
        <w:t>competencies</w:t>
      </w:r>
      <w:r>
        <w:rPr>
          <w:spacing w:val="38"/>
        </w:rPr>
        <w:t xml:space="preserve"> </w:t>
      </w:r>
      <w:r>
        <w:rPr>
          <w:spacing w:val="-1"/>
        </w:rPr>
        <w:t>and</w:t>
      </w:r>
      <w:r>
        <w:rPr>
          <w:spacing w:val="-3"/>
        </w:rPr>
        <w:t xml:space="preserve"> </w:t>
      </w:r>
      <w:r>
        <w:rPr>
          <w:spacing w:val="-1"/>
        </w:rPr>
        <w:t>practice</w:t>
      </w:r>
      <w:r>
        <w:rPr>
          <w:spacing w:val="62"/>
        </w:rPr>
        <w:t xml:space="preserve"> </w:t>
      </w:r>
      <w:r>
        <w:rPr>
          <w:spacing w:val="-1"/>
        </w:rPr>
        <w:t>behaviors</w:t>
      </w:r>
      <w:r>
        <w:t xml:space="preserve"> are</w:t>
      </w:r>
      <w:r>
        <w:rPr>
          <w:spacing w:val="-1"/>
        </w:rPr>
        <w:t xml:space="preserve"> addressed</w:t>
      </w:r>
      <w:r>
        <w:rPr>
          <w:spacing w:val="1"/>
        </w:rPr>
        <w:t xml:space="preserve"> </w:t>
      </w:r>
      <w:r>
        <w:rPr>
          <w:spacing w:val="-1"/>
        </w:rPr>
        <w:t>at</w:t>
      </w:r>
      <w:r>
        <w:t xml:space="preserve"> the</w:t>
      </w:r>
      <w:r>
        <w:rPr>
          <w:spacing w:val="-1"/>
        </w:rPr>
        <w:t xml:space="preserve"> basic</w:t>
      </w:r>
      <w:r>
        <w:t xml:space="preserve"> </w:t>
      </w:r>
      <w:r>
        <w:rPr>
          <w:spacing w:val="-1"/>
        </w:rPr>
        <w:t>professional</w:t>
      </w:r>
      <w:r>
        <w:t xml:space="preserve"> </w:t>
      </w:r>
      <w:r>
        <w:rPr>
          <w:spacing w:val="-1"/>
        </w:rPr>
        <w:t>level</w:t>
      </w:r>
      <w:r>
        <w:t xml:space="preserve"> in the </w:t>
      </w:r>
      <w:r>
        <w:rPr>
          <w:spacing w:val="-1"/>
        </w:rPr>
        <w:t>BSW</w:t>
      </w:r>
      <w:r>
        <w:rPr>
          <w:spacing w:val="1"/>
        </w:rPr>
        <w:t xml:space="preserve"> </w:t>
      </w:r>
      <w:r>
        <w:rPr>
          <w:spacing w:val="-1"/>
        </w:rPr>
        <w:t>field</w:t>
      </w:r>
      <w:r>
        <w:rPr>
          <w:spacing w:val="-13"/>
        </w:rPr>
        <w:t xml:space="preserve"> </w:t>
      </w:r>
      <w:r>
        <w:rPr>
          <w:spacing w:val="-1"/>
        </w:rPr>
        <w:t>program.</w:t>
      </w:r>
    </w:p>
    <w:p w:rsidR="00BD768C" w:rsidRDefault="00180D16">
      <w:pPr>
        <w:pStyle w:val="BodyText"/>
        <w:spacing w:before="202" w:line="276" w:lineRule="auto"/>
        <w:ind w:left="440" w:right="127"/>
        <w:jc w:val="both"/>
      </w:pPr>
      <w:r>
        <w:t>As</w:t>
      </w:r>
      <w:r>
        <w:rPr>
          <w:spacing w:val="4"/>
        </w:rPr>
        <w:t xml:space="preserve"> </w:t>
      </w:r>
      <w:r>
        <w:rPr>
          <w:spacing w:val="-1"/>
        </w:rPr>
        <w:t>students,</w:t>
      </w:r>
      <w:r>
        <w:rPr>
          <w:spacing w:val="8"/>
        </w:rPr>
        <w:t xml:space="preserve"> </w:t>
      </w:r>
      <w:r>
        <w:rPr>
          <w:spacing w:val="-4"/>
        </w:rPr>
        <w:t>you</w:t>
      </w:r>
      <w:r>
        <w:t xml:space="preserve"> will</w:t>
      </w:r>
      <w:r>
        <w:rPr>
          <w:spacing w:val="5"/>
        </w:rPr>
        <w:t xml:space="preserve"> </w:t>
      </w:r>
      <w:r>
        <w:t>embark</w:t>
      </w:r>
      <w:r>
        <w:rPr>
          <w:spacing w:val="3"/>
        </w:rPr>
        <w:t xml:space="preserve"> </w:t>
      </w:r>
      <w:r>
        <w:t>on</w:t>
      </w:r>
      <w:r>
        <w:rPr>
          <w:spacing w:val="6"/>
        </w:rPr>
        <w:t xml:space="preserve"> </w:t>
      </w:r>
      <w:r>
        <w:t>a</w:t>
      </w:r>
      <w:r>
        <w:rPr>
          <w:spacing w:val="3"/>
        </w:rPr>
        <w:t xml:space="preserve"> </w:t>
      </w:r>
      <w:r>
        <w:rPr>
          <w:spacing w:val="-1"/>
        </w:rPr>
        <w:t>challenging</w:t>
      </w:r>
      <w:r>
        <w:rPr>
          <w:spacing w:val="5"/>
        </w:rPr>
        <w:t xml:space="preserve"> </w:t>
      </w:r>
      <w:r>
        <w:t>course</w:t>
      </w:r>
      <w:r>
        <w:rPr>
          <w:spacing w:val="3"/>
        </w:rPr>
        <w:t xml:space="preserve"> </w:t>
      </w:r>
      <w:r>
        <w:t>of</w:t>
      </w:r>
      <w:r>
        <w:rPr>
          <w:spacing w:val="3"/>
        </w:rPr>
        <w:t xml:space="preserve"> </w:t>
      </w:r>
      <w:r>
        <w:rPr>
          <w:spacing w:val="1"/>
        </w:rPr>
        <w:t>study</w:t>
      </w:r>
      <w:r>
        <w:rPr>
          <w:spacing w:val="-1"/>
        </w:rPr>
        <w:t xml:space="preserve"> </w:t>
      </w:r>
      <w:r>
        <w:t>that</w:t>
      </w:r>
      <w:r>
        <w:rPr>
          <w:spacing w:val="5"/>
        </w:rPr>
        <w:t xml:space="preserve"> </w:t>
      </w:r>
      <w:r>
        <w:t>will</w:t>
      </w:r>
      <w:r>
        <w:rPr>
          <w:spacing w:val="5"/>
        </w:rPr>
        <w:t xml:space="preserve"> </w:t>
      </w:r>
      <w:r>
        <w:rPr>
          <w:spacing w:val="-1"/>
        </w:rPr>
        <w:t>encourage</w:t>
      </w:r>
      <w:r>
        <w:rPr>
          <w:spacing w:val="10"/>
        </w:rPr>
        <w:t xml:space="preserve"> </w:t>
      </w:r>
      <w:r>
        <w:rPr>
          <w:spacing w:val="-2"/>
        </w:rPr>
        <w:t>you</w:t>
      </w:r>
      <w:r>
        <w:rPr>
          <w:spacing w:val="45"/>
        </w:rPr>
        <w:t xml:space="preserve"> </w:t>
      </w:r>
      <w:r>
        <w:t>to</w:t>
      </w:r>
      <w:r>
        <w:rPr>
          <w:spacing w:val="55"/>
        </w:rPr>
        <w:t xml:space="preserve"> </w:t>
      </w:r>
      <w:r>
        <w:t>think</w:t>
      </w:r>
      <w:r>
        <w:rPr>
          <w:spacing w:val="45"/>
        </w:rPr>
        <w:t xml:space="preserve"> </w:t>
      </w:r>
      <w:r>
        <w:t>critically</w:t>
      </w:r>
      <w:r>
        <w:rPr>
          <w:spacing w:val="39"/>
        </w:rPr>
        <w:t xml:space="preserve"> </w:t>
      </w:r>
      <w:r>
        <w:rPr>
          <w:spacing w:val="-1"/>
        </w:rPr>
        <w:t>and</w:t>
      </w:r>
      <w:r>
        <w:rPr>
          <w:spacing w:val="45"/>
        </w:rPr>
        <w:t xml:space="preserve"> </w:t>
      </w:r>
      <w:r>
        <w:t>outside</w:t>
      </w:r>
      <w:r>
        <w:rPr>
          <w:spacing w:val="45"/>
        </w:rPr>
        <w:t xml:space="preserve"> </w:t>
      </w:r>
      <w:r>
        <w:t>of</w:t>
      </w:r>
      <w:r>
        <w:rPr>
          <w:spacing w:val="52"/>
        </w:rPr>
        <w:t xml:space="preserve"> </w:t>
      </w:r>
      <w:r>
        <w:rPr>
          <w:spacing w:val="-2"/>
        </w:rPr>
        <w:t>your</w:t>
      </w:r>
      <w:r>
        <w:rPr>
          <w:spacing w:val="47"/>
        </w:rPr>
        <w:t xml:space="preserve"> </w:t>
      </w:r>
      <w:r>
        <w:rPr>
          <w:spacing w:val="-1"/>
        </w:rPr>
        <w:t>comfort</w:t>
      </w:r>
      <w:r>
        <w:rPr>
          <w:spacing w:val="48"/>
        </w:rPr>
        <w:t xml:space="preserve"> </w:t>
      </w:r>
      <w:r>
        <w:t>zone.</w:t>
      </w:r>
      <w:r>
        <w:rPr>
          <w:spacing w:val="19"/>
        </w:rPr>
        <w:t xml:space="preserve"> </w:t>
      </w:r>
      <w:r>
        <w:rPr>
          <w:spacing w:val="-1"/>
        </w:rPr>
        <w:t>As</w:t>
      </w:r>
      <w:r>
        <w:rPr>
          <w:spacing w:val="55"/>
        </w:rPr>
        <w:t xml:space="preserve"> </w:t>
      </w:r>
      <w:r>
        <w:rPr>
          <w:spacing w:val="-2"/>
        </w:rPr>
        <w:t>you</w:t>
      </w:r>
      <w:r>
        <w:rPr>
          <w:spacing w:val="48"/>
        </w:rPr>
        <w:t xml:space="preserve"> </w:t>
      </w:r>
      <w:r>
        <w:rPr>
          <w:spacing w:val="-1"/>
        </w:rPr>
        <w:t>embark</w:t>
      </w:r>
      <w:r>
        <w:rPr>
          <w:spacing w:val="45"/>
        </w:rPr>
        <w:t xml:space="preserve"> </w:t>
      </w:r>
      <w:r>
        <w:t>on</w:t>
      </w:r>
      <w:r>
        <w:rPr>
          <w:spacing w:val="55"/>
        </w:rPr>
        <w:t xml:space="preserve"> </w:t>
      </w:r>
      <w:r>
        <w:rPr>
          <w:spacing w:val="-1"/>
        </w:rPr>
        <w:t>your</w:t>
      </w:r>
      <w:r>
        <w:rPr>
          <w:spacing w:val="45"/>
        </w:rPr>
        <w:t xml:space="preserve"> </w:t>
      </w:r>
      <w:r>
        <w:rPr>
          <w:spacing w:val="-1"/>
        </w:rPr>
        <w:t>practicum</w:t>
      </w:r>
      <w:r>
        <w:rPr>
          <w:spacing w:val="51"/>
        </w:rPr>
        <w:t xml:space="preserve"> </w:t>
      </w:r>
      <w:r>
        <w:rPr>
          <w:spacing w:val="-1"/>
        </w:rPr>
        <w:t>experience,</w:t>
      </w:r>
      <w:r>
        <w:rPr>
          <w:spacing w:val="48"/>
        </w:rPr>
        <w:t xml:space="preserve"> </w:t>
      </w:r>
      <w:r>
        <w:t>this</w:t>
      </w:r>
      <w:r>
        <w:rPr>
          <w:spacing w:val="49"/>
        </w:rPr>
        <w:t xml:space="preserve"> </w:t>
      </w:r>
      <w:r>
        <w:rPr>
          <w:spacing w:val="-1"/>
        </w:rPr>
        <w:t>manual</w:t>
      </w:r>
      <w:r>
        <w:rPr>
          <w:spacing w:val="53"/>
        </w:rPr>
        <w:t xml:space="preserve"> </w:t>
      </w:r>
      <w:r>
        <w:t>is</w:t>
      </w:r>
      <w:r>
        <w:rPr>
          <w:spacing w:val="48"/>
        </w:rPr>
        <w:t xml:space="preserve"> </w:t>
      </w:r>
      <w:r>
        <w:rPr>
          <w:spacing w:val="-1"/>
        </w:rPr>
        <w:t>designed</w:t>
      </w:r>
      <w:r>
        <w:rPr>
          <w:spacing w:val="48"/>
        </w:rPr>
        <w:t xml:space="preserve"> </w:t>
      </w:r>
      <w:r>
        <w:t>to</w:t>
      </w:r>
      <w:r>
        <w:rPr>
          <w:spacing w:val="48"/>
        </w:rPr>
        <w:t xml:space="preserve"> </w:t>
      </w:r>
      <w:r>
        <w:t>provide</w:t>
      </w:r>
      <w:r>
        <w:rPr>
          <w:spacing w:val="56"/>
        </w:rPr>
        <w:t xml:space="preserve"> </w:t>
      </w:r>
      <w:r>
        <w:rPr>
          <w:spacing w:val="-2"/>
        </w:rPr>
        <w:t>you</w:t>
      </w:r>
      <w:r>
        <w:rPr>
          <w:spacing w:val="50"/>
        </w:rPr>
        <w:t xml:space="preserve"> </w:t>
      </w:r>
      <w:r>
        <w:t>with</w:t>
      </w:r>
      <w:r>
        <w:rPr>
          <w:spacing w:val="49"/>
        </w:rPr>
        <w:t xml:space="preserve"> </w:t>
      </w:r>
      <w:r>
        <w:t>a</w:t>
      </w:r>
      <w:r>
        <w:rPr>
          <w:spacing w:val="44"/>
        </w:rPr>
        <w:t xml:space="preserve"> </w:t>
      </w:r>
      <w:r>
        <w:t>model</w:t>
      </w:r>
      <w:r>
        <w:rPr>
          <w:spacing w:val="48"/>
        </w:rPr>
        <w:t xml:space="preserve"> </w:t>
      </w:r>
      <w:r>
        <w:t>for</w:t>
      </w:r>
      <w:r>
        <w:rPr>
          <w:spacing w:val="48"/>
        </w:rPr>
        <w:t xml:space="preserve"> </w:t>
      </w:r>
      <w:r>
        <w:t>achieving</w:t>
      </w:r>
      <w:r>
        <w:rPr>
          <w:spacing w:val="53"/>
        </w:rPr>
        <w:t xml:space="preserve"> </w:t>
      </w:r>
      <w:r>
        <w:rPr>
          <w:spacing w:val="-2"/>
        </w:rPr>
        <w:t>your</w:t>
      </w:r>
      <w:r>
        <w:rPr>
          <w:spacing w:val="45"/>
        </w:rPr>
        <w:t xml:space="preserve"> </w:t>
      </w:r>
      <w:r>
        <w:rPr>
          <w:spacing w:val="-1"/>
        </w:rPr>
        <w:t>objectives.</w:t>
      </w:r>
      <w:r>
        <w:rPr>
          <w:spacing w:val="7"/>
        </w:rPr>
        <w:t xml:space="preserve"> </w:t>
      </w:r>
      <w:r>
        <w:t>This</w:t>
      </w:r>
      <w:r>
        <w:rPr>
          <w:spacing w:val="7"/>
        </w:rPr>
        <w:t xml:space="preserve"> </w:t>
      </w:r>
      <w:r>
        <w:rPr>
          <w:spacing w:val="-1"/>
        </w:rPr>
        <w:t>Field</w:t>
      </w:r>
      <w:r>
        <w:rPr>
          <w:spacing w:val="6"/>
        </w:rPr>
        <w:t xml:space="preserve"> </w:t>
      </w:r>
      <w:r>
        <w:rPr>
          <w:spacing w:val="-1"/>
        </w:rPr>
        <w:t>Education</w:t>
      </w:r>
      <w:r>
        <w:rPr>
          <w:spacing w:val="6"/>
        </w:rPr>
        <w:t xml:space="preserve"> </w:t>
      </w:r>
      <w:r>
        <w:rPr>
          <w:spacing w:val="-1"/>
        </w:rPr>
        <w:t>Manual</w:t>
      </w:r>
      <w:r>
        <w:rPr>
          <w:spacing w:val="7"/>
        </w:rPr>
        <w:t xml:space="preserve"> </w:t>
      </w:r>
      <w:r>
        <w:rPr>
          <w:spacing w:val="-1"/>
        </w:rPr>
        <w:t>contains</w:t>
      </w:r>
      <w:r>
        <w:rPr>
          <w:spacing w:val="7"/>
        </w:rPr>
        <w:t xml:space="preserve"> </w:t>
      </w:r>
      <w:r>
        <w:rPr>
          <w:spacing w:val="-1"/>
        </w:rPr>
        <w:t>all</w:t>
      </w:r>
      <w:r>
        <w:rPr>
          <w:spacing w:val="7"/>
        </w:rPr>
        <w:t xml:space="preserve"> </w:t>
      </w:r>
      <w:r>
        <w:t>the</w:t>
      </w:r>
      <w:r>
        <w:rPr>
          <w:spacing w:val="6"/>
        </w:rPr>
        <w:t xml:space="preserve"> </w:t>
      </w:r>
      <w:r>
        <w:rPr>
          <w:spacing w:val="-1"/>
        </w:rPr>
        <w:t>information</w:t>
      </w:r>
      <w:r>
        <w:rPr>
          <w:spacing w:val="5"/>
        </w:rPr>
        <w:t xml:space="preserve"> </w:t>
      </w:r>
      <w:r>
        <w:t>necessary</w:t>
      </w:r>
      <w:r>
        <w:rPr>
          <w:spacing w:val="52"/>
        </w:rPr>
        <w:t xml:space="preserve"> </w:t>
      </w:r>
      <w:r>
        <w:t>for</w:t>
      </w:r>
      <w:r>
        <w:rPr>
          <w:spacing w:val="83"/>
        </w:rPr>
        <w:t xml:space="preserve"> </w:t>
      </w:r>
      <w:r>
        <w:t>understanding</w:t>
      </w:r>
      <w:r>
        <w:rPr>
          <w:spacing w:val="-15"/>
        </w:rPr>
        <w:t xml:space="preserve"> </w:t>
      </w:r>
      <w:r>
        <w:rPr>
          <w:spacing w:val="-1"/>
        </w:rPr>
        <w:t>and</w:t>
      </w:r>
      <w:r>
        <w:rPr>
          <w:spacing w:val="-12"/>
        </w:rPr>
        <w:t xml:space="preserve"> </w:t>
      </w:r>
      <w:r>
        <w:t>successfully</w:t>
      </w:r>
      <w:r>
        <w:rPr>
          <w:spacing w:val="-20"/>
        </w:rPr>
        <w:t xml:space="preserve"> </w:t>
      </w:r>
      <w:r>
        <w:t>navigating</w:t>
      </w:r>
      <w:r>
        <w:rPr>
          <w:spacing w:val="-15"/>
        </w:rPr>
        <w:t xml:space="preserve"> </w:t>
      </w:r>
      <w:r>
        <w:t>the</w:t>
      </w:r>
      <w:r>
        <w:rPr>
          <w:spacing w:val="-13"/>
        </w:rPr>
        <w:t xml:space="preserve"> </w:t>
      </w:r>
      <w:r>
        <w:rPr>
          <w:spacing w:val="-1"/>
        </w:rPr>
        <w:t>field</w:t>
      </w:r>
      <w:r>
        <w:rPr>
          <w:spacing w:val="-12"/>
        </w:rPr>
        <w:t xml:space="preserve"> </w:t>
      </w:r>
      <w:r>
        <w:rPr>
          <w:spacing w:val="-1"/>
        </w:rPr>
        <w:t>education</w:t>
      </w:r>
      <w:r>
        <w:rPr>
          <w:spacing w:val="-12"/>
        </w:rPr>
        <w:t xml:space="preserve"> </w:t>
      </w:r>
      <w:r>
        <w:rPr>
          <w:spacing w:val="-1"/>
        </w:rPr>
        <w:t>program.</w:t>
      </w:r>
      <w:r>
        <w:rPr>
          <w:spacing w:val="-6"/>
        </w:rPr>
        <w:t xml:space="preserve"> </w:t>
      </w:r>
      <w:r>
        <w:rPr>
          <w:spacing w:val="-4"/>
        </w:rPr>
        <w:t>It</w:t>
      </w:r>
      <w:r>
        <w:rPr>
          <w:spacing w:val="-17"/>
        </w:rPr>
        <w:t xml:space="preserve"> </w:t>
      </w:r>
      <w:r>
        <w:t>contains</w:t>
      </w:r>
      <w:r>
        <w:rPr>
          <w:spacing w:val="-12"/>
        </w:rPr>
        <w:t xml:space="preserve"> </w:t>
      </w:r>
      <w:r>
        <w:rPr>
          <w:spacing w:val="-1"/>
        </w:rPr>
        <w:t>policies,</w:t>
      </w:r>
      <w:r>
        <w:rPr>
          <w:spacing w:val="55"/>
        </w:rPr>
        <w:t xml:space="preserve"> </w:t>
      </w:r>
      <w:r>
        <w:rPr>
          <w:spacing w:val="-1"/>
        </w:rPr>
        <w:t>procedures</w:t>
      </w:r>
      <w:r>
        <w:rPr>
          <w:spacing w:val="17"/>
        </w:rPr>
        <w:t xml:space="preserve"> </w:t>
      </w:r>
      <w:r>
        <w:rPr>
          <w:spacing w:val="-1"/>
        </w:rPr>
        <w:t>and</w:t>
      </w:r>
      <w:r>
        <w:rPr>
          <w:spacing w:val="19"/>
        </w:rPr>
        <w:t xml:space="preserve"> </w:t>
      </w:r>
      <w:r>
        <w:t>information</w:t>
      </w:r>
      <w:r>
        <w:rPr>
          <w:spacing w:val="17"/>
        </w:rPr>
        <w:t xml:space="preserve"> </w:t>
      </w:r>
      <w:r>
        <w:rPr>
          <w:spacing w:val="-1"/>
        </w:rPr>
        <w:t>about</w:t>
      </w:r>
      <w:r>
        <w:rPr>
          <w:spacing w:val="17"/>
        </w:rPr>
        <w:t xml:space="preserve"> </w:t>
      </w:r>
      <w:r>
        <w:t>the</w:t>
      </w:r>
      <w:r>
        <w:rPr>
          <w:spacing w:val="14"/>
        </w:rPr>
        <w:t xml:space="preserve"> </w:t>
      </w:r>
      <w:r>
        <w:rPr>
          <w:spacing w:val="-1"/>
        </w:rPr>
        <w:t>field</w:t>
      </w:r>
      <w:r>
        <w:rPr>
          <w:spacing w:val="17"/>
        </w:rPr>
        <w:t xml:space="preserve"> </w:t>
      </w:r>
      <w:r>
        <w:rPr>
          <w:spacing w:val="-1"/>
        </w:rPr>
        <w:t>experience</w:t>
      </w:r>
      <w:r>
        <w:rPr>
          <w:spacing w:val="16"/>
        </w:rPr>
        <w:t xml:space="preserve"> </w:t>
      </w:r>
      <w:r>
        <w:t>in</w:t>
      </w:r>
      <w:r>
        <w:rPr>
          <w:spacing w:val="16"/>
        </w:rPr>
        <w:t xml:space="preserve"> </w:t>
      </w:r>
      <w:r>
        <w:t>the</w:t>
      </w:r>
      <w:r>
        <w:rPr>
          <w:spacing w:val="16"/>
        </w:rPr>
        <w:t xml:space="preserve"> </w:t>
      </w:r>
      <w:r>
        <w:rPr>
          <w:spacing w:val="-1"/>
        </w:rPr>
        <w:t>BSW</w:t>
      </w:r>
      <w:r>
        <w:rPr>
          <w:spacing w:val="18"/>
        </w:rPr>
        <w:t xml:space="preserve"> </w:t>
      </w:r>
      <w:r>
        <w:rPr>
          <w:spacing w:val="-1"/>
        </w:rPr>
        <w:t>program.</w:t>
      </w:r>
      <w:r>
        <w:rPr>
          <w:spacing w:val="-14"/>
        </w:rPr>
        <w:t xml:space="preserve"> </w:t>
      </w:r>
      <w:r>
        <w:t>The</w:t>
      </w:r>
      <w:r>
        <w:rPr>
          <w:spacing w:val="-16"/>
        </w:rPr>
        <w:t xml:space="preserve"> </w:t>
      </w:r>
      <w:r>
        <w:rPr>
          <w:spacing w:val="-1"/>
        </w:rPr>
        <w:t>manual</w:t>
      </w:r>
      <w:r>
        <w:rPr>
          <w:spacing w:val="73"/>
        </w:rPr>
        <w:t xml:space="preserve"> </w:t>
      </w:r>
      <w:r>
        <w:t>is</w:t>
      </w:r>
      <w:r>
        <w:rPr>
          <w:spacing w:val="26"/>
        </w:rPr>
        <w:t xml:space="preserve"> </w:t>
      </w:r>
      <w:r>
        <w:rPr>
          <w:spacing w:val="-1"/>
        </w:rPr>
        <w:t>designed</w:t>
      </w:r>
      <w:r>
        <w:rPr>
          <w:spacing w:val="26"/>
        </w:rPr>
        <w:t xml:space="preserve"> </w:t>
      </w:r>
      <w:r>
        <w:t>to</w:t>
      </w:r>
      <w:r>
        <w:rPr>
          <w:spacing w:val="26"/>
        </w:rPr>
        <w:t xml:space="preserve"> </w:t>
      </w:r>
      <w:r>
        <w:t>provide</w:t>
      </w:r>
      <w:r>
        <w:rPr>
          <w:spacing w:val="24"/>
        </w:rPr>
        <w:t xml:space="preserve"> </w:t>
      </w:r>
      <w:r>
        <w:rPr>
          <w:spacing w:val="-1"/>
        </w:rPr>
        <w:t>students,</w:t>
      </w:r>
      <w:r>
        <w:rPr>
          <w:spacing w:val="26"/>
        </w:rPr>
        <w:t xml:space="preserve"> </w:t>
      </w:r>
      <w:r>
        <w:rPr>
          <w:spacing w:val="-1"/>
        </w:rPr>
        <w:t>field</w:t>
      </w:r>
      <w:r>
        <w:rPr>
          <w:spacing w:val="26"/>
        </w:rPr>
        <w:t xml:space="preserve"> </w:t>
      </w:r>
      <w:r>
        <w:rPr>
          <w:spacing w:val="-1"/>
        </w:rPr>
        <w:t>instructors</w:t>
      </w:r>
      <w:r>
        <w:rPr>
          <w:spacing w:val="23"/>
        </w:rPr>
        <w:t xml:space="preserve"> </w:t>
      </w:r>
      <w:r>
        <w:rPr>
          <w:spacing w:val="-1"/>
        </w:rPr>
        <w:t>and</w:t>
      </w:r>
      <w:r>
        <w:rPr>
          <w:spacing w:val="26"/>
        </w:rPr>
        <w:t xml:space="preserve"> </w:t>
      </w:r>
      <w:r>
        <w:rPr>
          <w:spacing w:val="-1"/>
        </w:rPr>
        <w:t>liaisons</w:t>
      </w:r>
      <w:r>
        <w:rPr>
          <w:spacing w:val="26"/>
        </w:rPr>
        <w:t xml:space="preserve"> </w:t>
      </w:r>
      <w:r>
        <w:rPr>
          <w:spacing w:val="-1"/>
        </w:rPr>
        <w:t>all</w:t>
      </w:r>
      <w:r>
        <w:rPr>
          <w:spacing w:val="7"/>
        </w:rPr>
        <w:t xml:space="preserve"> </w:t>
      </w:r>
      <w:r>
        <w:t>the</w:t>
      </w:r>
      <w:r>
        <w:rPr>
          <w:spacing w:val="25"/>
        </w:rPr>
        <w:t xml:space="preserve"> </w:t>
      </w:r>
      <w:r>
        <w:rPr>
          <w:spacing w:val="-1"/>
        </w:rPr>
        <w:t>information</w:t>
      </w:r>
      <w:r>
        <w:rPr>
          <w:spacing w:val="26"/>
        </w:rPr>
        <w:t xml:space="preserve"> </w:t>
      </w:r>
      <w:r>
        <w:t>that</w:t>
      </w:r>
      <w:r>
        <w:rPr>
          <w:spacing w:val="26"/>
        </w:rPr>
        <w:t xml:space="preserve"> </w:t>
      </w:r>
      <w:r>
        <w:t>is</w:t>
      </w:r>
      <w:r>
        <w:rPr>
          <w:spacing w:val="87"/>
        </w:rPr>
        <w:t xml:space="preserve"> </w:t>
      </w:r>
      <w:r>
        <w:rPr>
          <w:spacing w:val="-1"/>
        </w:rPr>
        <w:t>needed</w:t>
      </w:r>
      <w:r>
        <w:t xml:space="preserve"> for</w:t>
      </w:r>
      <w:r>
        <w:rPr>
          <w:spacing w:val="-4"/>
        </w:rPr>
        <w:t xml:space="preserve"> </w:t>
      </w:r>
      <w:r>
        <w:t>the</w:t>
      </w:r>
      <w:r>
        <w:rPr>
          <w:spacing w:val="-4"/>
        </w:rPr>
        <w:t xml:space="preserve"> </w:t>
      </w:r>
      <w:r>
        <w:rPr>
          <w:spacing w:val="-1"/>
        </w:rPr>
        <w:t>internship</w:t>
      </w:r>
      <w:r>
        <w:t xml:space="preserve"> </w:t>
      </w:r>
      <w:r>
        <w:rPr>
          <w:spacing w:val="-1"/>
        </w:rPr>
        <w:t>and</w:t>
      </w:r>
      <w:r>
        <w:rPr>
          <w:spacing w:val="-3"/>
        </w:rPr>
        <w:t xml:space="preserve"> </w:t>
      </w:r>
      <w:r>
        <w:rPr>
          <w:spacing w:val="-1"/>
        </w:rPr>
        <w:t>field</w:t>
      </w:r>
      <w:r>
        <w:t xml:space="preserve"> </w:t>
      </w:r>
      <w:r>
        <w:rPr>
          <w:spacing w:val="-1"/>
        </w:rPr>
        <w:t xml:space="preserve">experience. </w:t>
      </w:r>
      <w:r>
        <w:t xml:space="preserve">All </w:t>
      </w:r>
      <w:r>
        <w:rPr>
          <w:spacing w:val="-1"/>
        </w:rPr>
        <w:t>forms</w:t>
      </w:r>
      <w:r>
        <w:rPr>
          <w:spacing w:val="-2"/>
        </w:rPr>
        <w:t xml:space="preserve"> </w:t>
      </w:r>
      <w:r>
        <w:rPr>
          <w:spacing w:val="-1"/>
        </w:rPr>
        <w:t>used</w:t>
      </w:r>
      <w:r>
        <w:rPr>
          <w:spacing w:val="-3"/>
        </w:rPr>
        <w:t xml:space="preserve"> </w:t>
      </w:r>
      <w:r>
        <w:t>in</w:t>
      </w:r>
      <w:r>
        <w:rPr>
          <w:spacing w:val="36"/>
        </w:rPr>
        <w:t xml:space="preserve"> </w:t>
      </w:r>
      <w:r>
        <w:rPr>
          <w:spacing w:val="-1"/>
        </w:rPr>
        <w:t>field</w:t>
      </w:r>
      <w:r>
        <w:t xml:space="preserve"> education</w:t>
      </w:r>
      <w:r>
        <w:rPr>
          <w:spacing w:val="-3"/>
        </w:rPr>
        <w:t xml:space="preserve"> </w:t>
      </w:r>
      <w:r>
        <w:rPr>
          <w:spacing w:val="-1"/>
        </w:rPr>
        <w:t>are</w:t>
      </w:r>
      <w:r>
        <w:rPr>
          <w:spacing w:val="-5"/>
        </w:rPr>
        <w:t xml:space="preserve"> </w:t>
      </w:r>
      <w:r>
        <w:t>in</w:t>
      </w:r>
      <w:r>
        <w:rPr>
          <w:spacing w:val="-2"/>
        </w:rPr>
        <w:t xml:space="preserve"> </w:t>
      </w:r>
      <w:r>
        <w:t>the</w:t>
      </w:r>
      <w:r>
        <w:rPr>
          <w:spacing w:val="83"/>
        </w:rPr>
        <w:t xml:space="preserve"> </w:t>
      </w:r>
      <w:r>
        <w:rPr>
          <w:spacing w:val="-1"/>
        </w:rPr>
        <w:t>back</w:t>
      </w:r>
      <w:r>
        <w:t xml:space="preserve"> of the</w:t>
      </w:r>
      <w:r>
        <w:rPr>
          <w:spacing w:val="-2"/>
        </w:rPr>
        <w:t xml:space="preserve"> </w:t>
      </w:r>
      <w:r>
        <w:t xml:space="preserve">manual and </w:t>
      </w:r>
      <w:r>
        <w:rPr>
          <w:spacing w:val="-1"/>
        </w:rPr>
        <w:t>can</w:t>
      </w:r>
      <w:r>
        <w:t xml:space="preserve"> be</w:t>
      </w:r>
      <w:r>
        <w:rPr>
          <w:spacing w:val="-1"/>
        </w:rPr>
        <w:t xml:space="preserve"> found</w:t>
      </w:r>
      <w:r>
        <w:t xml:space="preserve"> on our</w:t>
      </w:r>
      <w:r>
        <w:rPr>
          <w:spacing w:val="-7"/>
        </w:rPr>
        <w:t xml:space="preserve"> </w:t>
      </w:r>
      <w:r>
        <w:rPr>
          <w:spacing w:val="-1"/>
        </w:rPr>
        <w:t>website.</w:t>
      </w:r>
    </w:p>
    <w:p w:rsidR="00BD768C" w:rsidRDefault="00180D16">
      <w:pPr>
        <w:pStyle w:val="BodyText"/>
        <w:spacing w:before="197"/>
        <w:ind w:left="440" w:right="133"/>
        <w:jc w:val="both"/>
      </w:pPr>
      <w:r>
        <w:t>The</w:t>
      </w:r>
      <w:r>
        <w:rPr>
          <w:spacing w:val="3"/>
        </w:rPr>
        <w:t xml:space="preserve"> </w:t>
      </w:r>
      <w:r>
        <w:t>faculty</w:t>
      </w:r>
      <w:r>
        <w:rPr>
          <w:spacing w:val="-1"/>
        </w:rPr>
        <w:t xml:space="preserve"> and</w:t>
      </w:r>
      <w:r>
        <w:rPr>
          <w:spacing w:val="4"/>
        </w:rPr>
        <w:t xml:space="preserve"> </w:t>
      </w:r>
      <w:r>
        <w:t>staff</w:t>
      </w:r>
      <w:r>
        <w:rPr>
          <w:spacing w:val="5"/>
        </w:rPr>
        <w:t xml:space="preserve"> </w:t>
      </w:r>
      <w:r>
        <w:t>of</w:t>
      </w:r>
      <w:r>
        <w:rPr>
          <w:spacing w:val="3"/>
        </w:rPr>
        <w:t xml:space="preserve"> </w:t>
      </w:r>
      <w:r>
        <w:t>the</w:t>
      </w:r>
      <w:r>
        <w:rPr>
          <w:spacing w:val="3"/>
        </w:rPr>
        <w:t xml:space="preserve"> </w:t>
      </w:r>
      <w:r>
        <w:rPr>
          <w:spacing w:val="-1"/>
        </w:rPr>
        <w:t>BSW</w:t>
      </w:r>
      <w:r>
        <w:rPr>
          <w:spacing w:val="5"/>
        </w:rPr>
        <w:t xml:space="preserve"> </w:t>
      </w:r>
      <w:r>
        <w:rPr>
          <w:spacing w:val="-1"/>
        </w:rPr>
        <w:t>program</w:t>
      </w:r>
      <w:r>
        <w:rPr>
          <w:spacing w:val="5"/>
        </w:rPr>
        <w:t xml:space="preserve"> </w:t>
      </w:r>
      <w:r>
        <w:t>believe</w:t>
      </w:r>
      <w:r>
        <w:rPr>
          <w:spacing w:val="5"/>
        </w:rPr>
        <w:t xml:space="preserve"> </w:t>
      </w:r>
      <w:r>
        <w:t>the</w:t>
      </w:r>
      <w:r>
        <w:rPr>
          <w:spacing w:val="4"/>
        </w:rPr>
        <w:t xml:space="preserve"> </w:t>
      </w:r>
      <w:r>
        <w:rPr>
          <w:spacing w:val="-1"/>
        </w:rPr>
        <w:t>field</w:t>
      </w:r>
      <w:r>
        <w:rPr>
          <w:spacing w:val="5"/>
        </w:rPr>
        <w:t xml:space="preserve"> </w:t>
      </w:r>
      <w:r>
        <w:rPr>
          <w:spacing w:val="-1"/>
        </w:rPr>
        <w:t>experience</w:t>
      </w:r>
      <w:r>
        <w:rPr>
          <w:spacing w:val="3"/>
        </w:rPr>
        <w:t xml:space="preserve"> </w:t>
      </w:r>
      <w:r>
        <w:t>is</w:t>
      </w:r>
      <w:r>
        <w:rPr>
          <w:spacing w:val="5"/>
        </w:rPr>
        <w:t xml:space="preserve"> </w:t>
      </w:r>
      <w:r>
        <w:t>one</w:t>
      </w:r>
      <w:r>
        <w:rPr>
          <w:spacing w:val="3"/>
        </w:rPr>
        <w:t xml:space="preserve"> </w:t>
      </w:r>
      <w:r>
        <w:t>of</w:t>
      </w:r>
      <w:r>
        <w:rPr>
          <w:spacing w:val="3"/>
        </w:rPr>
        <w:t xml:space="preserve"> </w:t>
      </w:r>
      <w:r>
        <w:t>the</w:t>
      </w:r>
      <w:r>
        <w:rPr>
          <w:spacing w:val="48"/>
        </w:rPr>
        <w:t xml:space="preserve"> </w:t>
      </w:r>
      <w:r>
        <w:t>most</w:t>
      </w:r>
      <w:r>
        <w:rPr>
          <w:spacing w:val="49"/>
        </w:rPr>
        <w:t xml:space="preserve"> </w:t>
      </w:r>
      <w:r>
        <w:rPr>
          <w:spacing w:val="-1"/>
        </w:rPr>
        <w:t>important</w:t>
      </w:r>
      <w:r>
        <w:rPr>
          <w:spacing w:val="55"/>
        </w:rPr>
        <w:t xml:space="preserve"> </w:t>
      </w:r>
      <w:r>
        <w:rPr>
          <w:spacing w:val="-1"/>
        </w:rPr>
        <w:t>aspects</w:t>
      </w:r>
      <w:r>
        <w:rPr>
          <w:spacing w:val="56"/>
        </w:rPr>
        <w:t xml:space="preserve"> </w:t>
      </w:r>
      <w:r>
        <w:t>of</w:t>
      </w:r>
      <w:r>
        <w:rPr>
          <w:spacing w:val="52"/>
        </w:rPr>
        <w:t xml:space="preserve"> </w:t>
      </w:r>
      <w:r>
        <w:t>the</w:t>
      </w:r>
      <w:r>
        <w:rPr>
          <w:spacing w:val="52"/>
        </w:rPr>
        <w:t xml:space="preserve"> </w:t>
      </w:r>
      <w:r>
        <w:rPr>
          <w:spacing w:val="-1"/>
        </w:rPr>
        <w:t>social</w:t>
      </w:r>
      <w:r>
        <w:rPr>
          <w:spacing w:val="55"/>
        </w:rPr>
        <w:t xml:space="preserve"> </w:t>
      </w:r>
      <w:r>
        <w:rPr>
          <w:spacing w:val="-1"/>
        </w:rPr>
        <w:t>work</w:t>
      </w:r>
      <w:r>
        <w:rPr>
          <w:spacing w:val="55"/>
        </w:rPr>
        <w:t xml:space="preserve"> </w:t>
      </w:r>
      <w:r>
        <w:t>curriculum.</w:t>
      </w:r>
      <w:r>
        <w:rPr>
          <w:spacing w:val="53"/>
        </w:rPr>
        <w:t xml:space="preserve"> </w:t>
      </w:r>
      <w:r>
        <w:t>We</w:t>
      </w:r>
      <w:r>
        <w:rPr>
          <w:spacing w:val="51"/>
        </w:rPr>
        <w:t xml:space="preserve"> </w:t>
      </w:r>
      <w:r>
        <w:rPr>
          <w:spacing w:val="-1"/>
        </w:rPr>
        <w:t>are</w:t>
      </w:r>
      <w:r>
        <w:rPr>
          <w:spacing w:val="49"/>
        </w:rPr>
        <w:t xml:space="preserve"> </w:t>
      </w:r>
      <w:r>
        <w:rPr>
          <w:spacing w:val="-1"/>
        </w:rPr>
        <w:t>committed</w:t>
      </w:r>
      <w:r>
        <w:rPr>
          <w:spacing w:val="52"/>
        </w:rPr>
        <w:t xml:space="preserve"> </w:t>
      </w:r>
      <w:r>
        <w:rPr>
          <w:spacing w:val="1"/>
        </w:rPr>
        <w:t>to</w:t>
      </w:r>
      <w:r>
        <w:rPr>
          <w:spacing w:val="55"/>
        </w:rPr>
        <w:t xml:space="preserve"> </w:t>
      </w:r>
      <w:r>
        <w:t>providing</w:t>
      </w:r>
      <w:r>
        <w:rPr>
          <w:spacing w:val="48"/>
        </w:rPr>
        <w:t xml:space="preserve"> </w:t>
      </w:r>
      <w:r>
        <w:rPr>
          <w:spacing w:val="-1"/>
        </w:rPr>
        <w:t>an</w:t>
      </w:r>
      <w:r>
        <w:rPr>
          <w:spacing w:val="61"/>
        </w:rPr>
        <w:t xml:space="preserve"> </w:t>
      </w:r>
      <w:r>
        <w:rPr>
          <w:spacing w:val="-1"/>
        </w:rPr>
        <w:t>educational</w:t>
      </w:r>
      <w:r>
        <w:rPr>
          <w:spacing w:val="2"/>
        </w:rPr>
        <w:t xml:space="preserve"> </w:t>
      </w:r>
      <w:r>
        <w:rPr>
          <w:spacing w:val="-1"/>
        </w:rPr>
        <w:t>experience</w:t>
      </w:r>
      <w:r>
        <w:rPr>
          <w:spacing w:val="1"/>
        </w:rPr>
        <w:t xml:space="preserve"> </w:t>
      </w:r>
      <w:r>
        <w:t>that</w:t>
      </w:r>
      <w:r>
        <w:rPr>
          <w:spacing w:val="2"/>
        </w:rPr>
        <w:t xml:space="preserve"> </w:t>
      </w:r>
      <w:r>
        <w:t>will</w:t>
      </w:r>
      <w:r>
        <w:rPr>
          <w:spacing w:val="2"/>
        </w:rPr>
        <w:t xml:space="preserve"> </w:t>
      </w:r>
      <w:r>
        <w:rPr>
          <w:spacing w:val="-1"/>
        </w:rPr>
        <w:t>meet</w:t>
      </w:r>
      <w:r>
        <w:rPr>
          <w:spacing w:val="5"/>
        </w:rPr>
        <w:t xml:space="preserve"> </w:t>
      </w:r>
      <w:r>
        <w:rPr>
          <w:spacing w:val="-2"/>
        </w:rPr>
        <w:t>your</w:t>
      </w:r>
      <w:r>
        <w:rPr>
          <w:spacing w:val="1"/>
        </w:rPr>
        <w:t xml:space="preserve"> </w:t>
      </w:r>
      <w:r>
        <w:rPr>
          <w:spacing w:val="-1"/>
        </w:rPr>
        <w:t>needs</w:t>
      </w:r>
      <w:r>
        <w:rPr>
          <w:spacing w:val="2"/>
        </w:rPr>
        <w:t xml:space="preserve"> </w:t>
      </w:r>
      <w:r>
        <w:t>as</w:t>
      </w:r>
      <w:r>
        <w:rPr>
          <w:spacing w:val="2"/>
        </w:rPr>
        <w:t xml:space="preserve"> </w:t>
      </w:r>
      <w:r>
        <w:t>students</w:t>
      </w:r>
      <w:r>
        <w:rPr>
          <w:spacing w:val="2"/>
        </w:rPr>
        <w:t xml:space="preserve"> </w:t>
      </w:r>
      <w:r>
        <w:rPr>
          <w:spacing w:val="-1"/>
        </w:rPr>
        <w:t>and</w:t>
      </w:r>
      <w:r>
        <w:rPr>
          <w:spacing w:val="2"/>
        </w:rPr>
        <w:t xml:space="preserve"> </w:t>
      </w:r>
      <w:r>
        <w:rPr>
          <w:spacing w:val="-1"/>
        </w:rPr>
        <w:t>train</w:t>
      </w:r>
      <w:r>
        <w:rPr>
          <w:spacing w:val="10"/>
        </w:rPr>
        <w:t xml:space="preserve"> </w:t>
      </w:r>
      <w:r>
        <w:rPr>
          <w:spacing w:val="-5"/>
        </w:rPr>
        <w:t>you</w:t>
      </w:r>
      <w:r>
        <w:rPr>
          <w:spacing w:val="-3"/>
        </w:rPr>
        <w:t xml:space="preserve"> </w:t>
      </w:r>
      <w:r>
        <w:t>as</w:t>
      </w:r>
      <w:r>
        <w:rPr>
          <w:spacing w:val="17"/>
        </w:rPr>
        <w:t xml:space="preserve"> </w:t>
      </w:r>
      <w:r>
        <w:rPr>
          <w:spacing w:val="-1"/>
        </w:rPr>
        <w:t>professional</w:t>
      </w:r>
      <w:r>
        <w:rPr>
          <w:spacing w:val="81"/>
        </w:rPr>
        <w:t xml:space="preserve"> </w:t>
      </w:r>
      <w:r>
        <w:rPr>
          <w:spacing w:val="-1"/>
        </w:rPr>
        <w:t>social</w:t>
      </w:r>
      <w:r>
        <w:t xml:space="preserve"> </w:t>
      </w:r>
      <w:r>
        <w:rPr>
          <w:spacing w:val="-1"/>
        </w:rPr>
        <w:t>workers</w:t>
      </w:r>
      <w:r>
        <w:t xml:space="preserve"> in beginning</w:t>
      </w:r>
      <w:r>
        <w:rPr>
          <w:spacing w:val="-1"/>
        </w:rPr>
        <w:t xml:space="preserve"> generalist</w:t>
      </w:r>
      <w:r>
        <w:t xml:space="preserve"> </w:t>
      </w:r>
      <w:r>
        <w:rPr>
          <w:spacing w:val="-1"/>
        </w:rPr>
        <w:t>social</w:t>
      </w:r>
      <w:r>
        <w:t xml:space="preserve"> work</w:t>
      </w:r>
      <w:r>
        <w:rPr>
          <w:spacing w:val="-8"/>
        </w:rPr>
        <w:t xml:space="preserve"> </w:t>
      </w:r>
      <w:r>
        <w:rPr>
          <w:spacing w:val="-1"/>
        </w:rPr>
        <w:t>practice.</w:t>
      </w:r>
    </w:p>
    <w:p w:rsidR="00BD768C" w:rsidRDefault="00BD768C">
      <w:pPr>
        <w:rPr>
          <w:rFonts w:ascii="Times New Roman" w:eastAsia="Times New Roman" w:hAnsi="Times New Roman" w:cs="Times New Roman"/>
          <w:sz w:val="24"/>
          <w:szCs w:val="24"/>
        </w:rPr>
      </w:pPr>
    </w:p>
    <w:p w:rsidR="00BD768C" w:rsidRDefault="00BD768C">
      <w:pPr>
        <w:spacing w:before="3"/>
        <w:rPr>
          <w:rFonts w:ascii="Times New Roman" w:eastAsia="Times New Roman" w:hAnsi="Times New Roman" w:cs="Times New Roman"/>
          <w:sz w:val="21"/>
          <w:szCs w:val="21"/>
        </w:rPr>
      </w:pPr>
    </w:p>
    <w:p w:rsidR="00BD768C" w:rsidRDefault="00180D16">
      <w:pPr>
        <w:pStyle w:val="BodyText"/>
        <w:spacing w:line="277" w:lineRule="auto"/>
        <w:ind w:left="440" w:right="150"/>
        <w:jc w:val="both"/>
      </w:pPr>
      <w:r>
        <w:t xml:space="preserve">The </w:t>
      </w:r>
      <w:r>
        <w:rPr>
          <w:spacing w:val="-1"/>
        </w:rPr>
        <w:t>BSW</w:t>
      </w:r>
      <w:r>
        <w:rPr>
          <w:spacing w:val="1"/>
        </w:rPr>
        <w:t xml:space="preserve"> </w:t>
      </w:r>
      <w:r>
        <w:rPr>
          <w:spacing w:val="-1"/>
        </w:rPr>
        <w:t>program</w:t>
      </w:r>
      <w:r>
        <w:rPr>
          <w:spacing w:val="2"/>
        </w:rPr>
        <w:t xml:space="preserve"> </w:t>
      </w:r>
      <w:r>
        <w:rPr>
          <w:spacing w:val="-1"/>
        </w:rPr>
        <w:t>and</w:t>
      </w:r>
      <w:r>
        <w:t xml:space="preserve"> the</w:t>
      </w:r>
      <w:r>
        <w:rPr>
          <w:spacing w:val="-1"/>
        </w:rPr>
        <w:t xml:space="preserve"> field</w:t>
      </w:r>
      <w:r>
        <w:rPr>
          <w:spacing w:val="2"/>
        </w:rPr>
        <w:t xml:space="preserve"> </w:t>
      </w:r>
      <w:r>
        <w:rPr>
          <w:spacing w:val="-1"/>
        </w:rPr>
        <w:t>education</w:t>
      </w:r>
      <w:r>
        <w:t xml:space="preserve"> program wish </w:t>
      </w:r>
      <w:r>
        <w:rPr>
          <w:spacing w:val="-1"/>
        </w:rPr>
        <w:t>all</w:t>
      </w:r>
      <w:r>
        <w:t xml:space="preserve"> of</w:t>
      </w:r>
      <w:r>
        <w:rPr>
          <w:spacing w:val="6"/>
        </w:rPr>
        <w:t xml:space="preserve"> </w:t>
      </w:r>
      <w:r>
        <w:rPr>
          <w:spacing w:val="-2"/>
        </w:rPr>
        <w:t>you</w:t>
      </w:r>
      <w:r>
        <w:rPr>
          <w:spacing w:val="2"/>
        </w:rPr>
        <w:t xml:space="preserve"> </w:t>
      </w:r>
      <w:r>
        <w:t>a</w:t>
      </w:r>
      <w:r>
        <w:rPr>
          <w:spacing w:val="-1"/>
        </w:rPr>
        <w:t xml:space="preserve"> </w:t>
      </w:r>
      <w:r>
        <w:rPr>
          <w:spacing w:val="1"/>
        </w:rPr>
        <w:t>very</w:t>
      </w:r>
      <w:r>
        <w:rPr>
          <w:spacing w:val="-3"/>
        </w:rPr>
        <w:t xml:space="preserve"> </w:t>
      </w:r>
      <w:r>
        <w:rPr>
          <w:spacing w:val="-1"/>
        </w:rPr>
        <w:t>rewarding</w:t>
      </w:r>
      <w:r>
        <w:rPr>
          <w:spacing w:val="-13"/>
        </w:rPr>
        <w:t xml:space="preserve"> </w:t>
      </w:r>
      <w:r>
        <w:rPr>
          <w:spacing w:val="-1"/>
        </w:rPr>
        <w:t>field</w:t>
      </w:r>
      <w:r>
        <w:rPr>
          <w:spacing w:val="67"/>
        </w:rPr>
        <w:t xml:space="preserve"> </w:t>
      </w:r>
      <w:r>
        <w:rPr>
          <w:spacing w:val="-1"/>
        </w:rPr>
        <w:t>education</w:t>
      </w:r>
      <w:r>
        <w:rPr>
          <w:spacing w:val="-5"/>
        </w:rPr>
        <w:t xml:space="preserve"> </w:t>
      </w:r>
      <w:r>
        <w:rPr>
          <w:spacing w:val="-1"/>
        </w:rPr>
        <w:t>experience.</w:t>
      </w:r>
    </w:p>
    <w:p w:rsidR="00BD768C" w:rsidRDefault="00BD768C">
      <w:pPr>
        <w:spacing w:line="277" w:lineRule="auto"/>
        <w:jc w:val="both"/>
        <w:sectPr w:rsidR="00BD768C">
          <w:footerReference w:type="default" r:id="rId17"/>
          <w:pgSz w:w="12240" w:h="15840"/>
          <w:pgMar w:top="1500" w:right="1300" w:bottom="2120" w:left="1720" w:header="0" w:footer="1936" w:gutter="0"/>
          <w:pgNumType w:start="2"/>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9"/>
        <w:rPr>
          <w:rFonts w:ascii="Times New Roman" w:eastAsia="Times New Roman" w:hAnsi="Times New Roman" w:cs="Times New Roman"/>
          <w:sz w:val="12"/>
          <w:szCs w:val="12"/>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410210"/>
                <wp:effectExtent l="635" t="2540" r="0" b="0"/>
                <wp:docPr id="79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1021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315" w:lineRule="exact"/>
                              <w:ind w:left="1774"/>
                              <w:rPr>
                                <w:rFonts w:ascii="Times New Roman" w:eastAsia="Times New Roman" w:hAnsi="Times New Roman" w:cs="Times New Roman"/>
                                <w:sz w:val="28"/>
                                <w:szCs w:val="28"/>
                              </w:rPr>
                            </w:pPr>
                            <w:r>
                              <w:rPr>
                                <w:rFonts w:ascii="Times New Roman"/>
                                <w:b/>
                                <w:spacing w:val="-1"/>
                                <w:sz w:val="28"/>
                                <w:u w:val="thick" w:color="000000"/>
                              </w:rPr>
                              <w:t>BSW Faculty</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52" o:spid="_x0000_s1028" type="#_x0000_t202" style="width:43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" fillcolor="#00aeee" stroked="f">
                <v:textbox inset="0,0,0,0">
                  <w:txbxContent>
                    <w:p w:rsidR="004E6FBC" w:rsidRDefault="004E6FBC">
                      <w:pPr>
                        <w:spacing w:line="315" w:lineRule="exact"/>
                        <w:ind w:left="1774"/>
                        <w:rPr>
                          <w:rFonts w:ascii="Times New Roman" w:eastAsia="Times New Roman" w:hAnsi="Times New Roman" w:cs="Times New Roman"/>
                          <w:sz w:val="28"/>
                          <w:szCs w:val="28"/>
                        </w:rPr>
                      </w:pPr>
                      <w:r>
                        <w:rPr>
                          <w:rFonts w:ascii="Times New Roman"/>
                          <w:b/>
                          <w:spacing w:val="-1"/>
                          <w:sz w:val="28"/>
                          <w:u w:val="thick" w:color="000000"/>
                        </w:rPr>
                        <w:t>BSW Faculty</w:t>
                      </w:r>
                    </w:p>
                  </w:txbxContent>
                </v:textbox>
                <w10:anchorlock/>
              </v:shape>
            </w:pict>
          </mc:Fallback>
        </mc:AlternateContent>
      </w:r>
    </w:p>
    <w:p w:rsidR="00BD768C" w:rsidRDefault="00BD768C">
      <w:pPr>
        <w:spacing w:before="3"/>
        <w:rPr>
          <w:rFonts w:ascii="Times New Roman" w:eastAsia="Times New Roman" w:hAnsi="Times New Roman" w:cs="Times New Roman"/>
          <w:sz w:val="21"/>
          <w:szCs w:val="21"/>
        </w:rPr>
      </w:pPr>
    </w:p>
    <w:p w:rsidR="00BD768C" w:rsidRPr="00C97694" w:rsidRDefault="00180D16">
      <w:pPr>
        <w:pStyle w:val="BodyText"/>
        <w:spacing w:before="69"/>
        <w:ind w:left="440"/>
        <w:rPr>
          <w:rStyle w:val="Emphasis"/>
          <w:i w:val="0"/>
        </w:rPr>
      </w:pPr>
      <w:r w:rsidRPr="00C97694">
        <w:rPr>
          <w:rStyle w:val="Emphasis"/>
          <w:i w:val="0"/>
        </w:rPr>
        <w:t>Tamara Woods, PhD, MSW, LCSW</w:t>
      </w:r>
    </w:p>
    <w:p w:rsidR="00BD768C" w:rsidRPr="00C97694" w:rsidRDefault="00180D16">
      <w:pPr>
        <w:pStyle w:val="BodyText"/>
        <w:ind w:left="440" w:right="2265"/>
        <w:rPr>
          <w:rStyle w:val="Emphasis"/>
          <w:i w:val="0"/>
        </w:rPr>
      </w:pPr>
      <w:r w:rsidRPr="00C97694">
        <w:rPr>
          <w:rStyle w:val="Emphasis"/>
          <w:i w:val="0"/>
        </w:rPr>
        <w:t>BSW Coordinator of Field Education and Assistant Professor Office: (910) 672-1767</w:t>
      </w:r>
    </w:p>
    <w:p w:rsidR="00BD768C" w:rsidRPr="00C97694" w:rsidRDefault="00555319">
      <w:pPr>
        <w:pStyle w:val="BodyText"/>
        <w:ind w:left="440"/>
        <w:rPr>
          <w:rStyle w:val="Emphasis"/>
          <w:i w:val="0"/>
        </w:rPr>
      </w:pPr>
      <w:hyperlink r:id="rId18" w:history="1">
        <w:r w:rsidR="0018006A" w:rsidRPr="00C97694">
          <w:rPr>
            <w:rStyle w:val="Emphasis"/>
            <w:i w:val="0"/>
          </w:rPr>
          <w:t>Email: twoods@uncfsu.edu</w:t>
        </w:r>
      </w:hyperlink>
    </w:p>
    <w:p w:rsidR="00BD768C" w:rsidRPr="00C97694" w:rsidRDefault="00BD768C">
      <w:pPr>
        <w:spacing w:before="1"/>
        <w:rPr>
          <w:rStyle w:val="Emphasis"/>
          <w:i w:val="0"/>
        </w:rPr>
      </w:pPr>
    </w:p>
    <w:p w:rsidR="00BD768C" w:rsidRPr="00C97694" w:rsidRDefault="00180D16">
      <w:pPr>
        <w:pStyle w:val="BodyText"/>
        <w:ind w:left="440" w:right="6013"/>
        <w:rPr>
          <w:rStyle w:val="Emphasis"/>
          <w:i w:val="0"/>
        </w:rPr>
      </w:pPr>
      <w:r w:rsidRPr="00C97694">
        <w:rPr>
          <w:rStyle w:val="Emphasis"/>
          <w:i w:val="0"/>
        </w:rPr>
        <w:t xml:space="preserve">Erica Campbell, PhD, MSW </w:t>
      </w:r>
      <w:r w:rsidR="00FA258B" w:rsidRPr="00C97694">
        <w:rPr>
          <w:rStyle w:val="Emphasis"/>
          <w:i w:val="0"/>
        </w:rPr>
        <w:t xml:space="preserve">Interim BSW Program Director and </w:t>
      </w:r>
      <w:r w:rsidRPr="00C97694">
        <w:rPr>
          <w:rStyle w:val="Emphasis"/>
          <w:i w:val="0"/>
        </w:rPr>
        <w:t>Assistant</w:t>
      </w:r>
      <w:r w:rsidR="00032F42" w:rsidRPr="00C97694">
        <w:rPr>
          <w:rStyle w:val="Emphasis"/>
          <w:i w:val="0"/>
        </w:rPr>
        <w:t xml:space="preserve"> </w:t>
      </w:r>
      <w:r w:rsidRPr="00C97694">
        <w:rPr>
          <w:rStyle w:val="Emphasis"/>
          <w:i w:val="0"/>
        </w:rPr>
        <w:t>Professor</w:t>
      </w:r>
    </w:p>
    <w:p w:rsidR="00BD768C" w:rsidRPr="00C97694" w:rsidRDefault="00180D16">
      <w:pPr>
        <w:pStyle w:val="BodyText"/>
        <w:ind w:left="440"/>
        <w:rPr>
          <w:rStyle w:val="Emphasis"/>
          <w:i w:val="0"/>
        </w:rPr>
      </w:pPr>
      <w:r w:rsidRPr="00C97694">
        <w:rPr>
          <w:rStyle w:val="Emphasis"/>
          <w:i w:val="0"/>
        </w:rPr>
        <w:t>Office (910) 672-2685</w:t>
      </w:r>
    </w:p>
    <w:p w:rsidR="00BD768C" w:rsidRPr="00C97694" w:rsidRDefault="00180D16">
      <w:pPr>
        <w:pStyle w:val="BodyText"/>
        <w:ind w:left="440"/>
        <w:rPr>
          <w:rStyle w:val="Emphasis"/>
          <w:i w:val="0"/>
        </w:rPr>
      </w:pPr>
      <w:r w:rsidRPr="00C97694">
        <w:rPr>
          <w:rStyle w:val="Emphasis"/>
          <w:i w:val="0"/>
        </w:rPr>
        <w:t>Ema</w:t>
      </w:r>
      <w:hyperlink r:id="rId19">
        <w:r w:rsidRPr="00C97694">
          <w:rPr>
            <w:rStyle w:val="Emphasis"/>
            <w:i w:val="0"/>
          </w:rPr>
          <w:t>il: ecampb11@uncfsu.edu</w:t>
        </w:r>
      </w:hyperlink>
    </w:p>
    <w:p w:rsidR="00BD768C" w:rsidRPr="00C97694" w:rsidRDefault="00BD768C">
      <w:pPr>
        <w:rPr>
          <w:rStyle w:val="Emphasis"/>
          <w:i w:val="0"/>
        </w:rPr>
      </w:pPr>
    </w:p>
    <w:p w:rsidR="00BD768C" w:rsidRPr="00C97694" w:rsidRDefault="00180D16">
      <w:pPr>
        <w:pStyle w:val="BodyText"/>
        <w:ind w:left="440" w:right="5502"/>
        <w:rPr>
          <w:rStyle w:val="Emphasis"/>
          <w:i w:val="0"/>
        </w:rPr>
      </w:pPr>
      <w:r w:rsidRPr="00C97694">
        <w:rPr>
          <w:rStyle w:val="Emphasis"/>
          <w:i w:val="0"/>
        </w:rPr>
        <w:t xml:space="preserve">Dorrance Kennedy, PhD, LCSW </w:t>
      </w:r>
      <w:r w:rsidR="00FA258B" w:rsidRPr="00C97694">
        <w:rPr>
          <w:rStyle w:val="Emphasis"/>
          <w:i w:val="0"/>
        </w:rPr>
        <w:t xml:space="preserve">Assistant Professor </w:t>
      </w:r>
      <w:r w:rsidRPr="00C97694">
        <w:rPr>
          <w:rStyle w:val="Emphasis"/>
          <w:i w:val="0"/>
        </w:rPr>
        <w:t>&amp; Asst. Director of Field Education</w:t>
      </w:r>
    </w:p>
    <w:p w:rsidR="00BD768C" w:rsidRPr="00C97694" w:rsidRDefault="00180D16">
      <w:pPr>
        <w:pStyle w:val="BodyText"/>
        <w:ind w:left="440"/>
        <w:rPr>
          <w:rStyle w:val="Emphasis"/>
          <w:i w:val="0"/>
        </w:rPr>
      </w:pPr>
      <w:r w:rsidRPr="00C97694">
        <w:rPr>
          <w:rStyle w:val="Emphasis"/>
          <w:i w:val="0"/>
        </w:rPr>
        <w:t>Office: (910) 672-2549</w:t>
      </w:r>
    </w:p>
    <w:p w:rsidR="00BD768C" w:rsidRPr="00C97694" w:rsidRDefault="00555319">
      <w:pPr>
        <w:pStyle w:val="BodyText"/>
        <w:ind w:left="440"/>
        <w:rPr>
          <w:rStyle w:val="Emphasis"/>
          <w:i w:val="0"/>
        </w:rPr>
      </w:pPr>
      <w:hyperlink r:id="rId20">
        <w:r w:rsidR="00180D16" w:rsidRPr="00C97694">
          <w:rPr>
            <w:rStyle w:val="Emphasis"/>
            <w:i w:val="0"/>
          </w:rPr>
          <w:t>Email: dkenned2@uncfsu.edu</w:t>
        </w:r>
      </w:hyperlink>
    </w:p>
    <w:p w:rsidR="00BD768C" w:rsidRPr="00C97694" w:rsidRDefault="00BD768C">
      <w:pPr>
        <w:rPr>
          <w:rStyle w:val="Emphasis"/>
          <w:i w:val="0"/>
        </w:rPr>
      </w:pPr>
    </w:p>
    <w:p w:rsidR="00BD768C" w:rsidRPr="00C97694" w:rsidRDefault="00FA258B">
      <w:pPr>
        <w:pStyle w:val="BodyText"/>
        <w:ind w:left="440" w:right="6013"/>
        <w:rPr>
          <w:rStyle w:val="Emphasis"/>
          <w:i w:val="0"/>
        </w:rPr>
      </w:pPr>
      <w:r w:rsidRPr="00C97694">
        <w:rPr>
          <w:rStyle w:val="Emphasis"/>
          <w:i w:val="0"/>
        </w:rPr>
        <w:t>Kimberly Hardy</w:t>
      </w:r>
      <w:r w:rsidR="00F65FDF" w:rsidRPr="00C97694">
        <w:rPr>
          <w:rStyle w:val="Emphasis"/>
          <w:i w:val="0"/>
        </w:rPr>
        <w:t>, PhD</w:t>
      </w:r>
      <w:r w:rsidR="003B704C" w:rsidRPr="00C97694">
        <w:rPr>
          <w:rStyle w:val="Emphasis"/>
          <w:i w:val="0"/>
        </w:rPr>
        <w:t xml:space="preserve"> </w:t>
      </w:r>
      <w:r w:rsidR="00180D16" w:rsidRPr="00C97694">
        <w:rPr>
          <w:rStyle w:val="Emphasis"/>
          <w:i w:val="0"/>
        </w:rPr>
        <w:t xml:space="preserve">MSW </w:t>
      </w:r>
      <w:r w:rsidR="003B704C" w:rsidRPr="00C97694">
        <w:rPr>
          <w:rStyle w:val="Emphasis"/>
          <w:i w:val="0"/>
        </w:rPr>
        <w:t>Assistant Professor</w:t>
      </w:r>
    </w:p>
    <w:p w:rsidR="00BD768C" w:rsidRDefault="00180D16">
      <w:pPr>
        <w:pStyle w:val="BodyText"/>
        <w:ind w:left="440"/>
      </w:pPr>
      <w:r>
        <w:rPr>
          <w:spacing w:val="-1"/>
        </w:rPr>
        <w:t>Office:</w:t>
      </w:r>
      <w:r>
        <w:t xml:space="preserve"> (910)</w:t>
      </w:r>
      <w:r>
        <w:rPr>
          <w:spacing w:val="-8"/>
        </w:rPr>
        <w:t xml:space="preserve"> </w:t>
      </w:r>
      <w:r>
        <w:t>672-1317</w:t>
      </w:r>
    </w:p>
    <w:p w:rsidR="00BD768C" w:rsidRDefault="00555319">
      <w:pPr>
        <w:pStyle w:val="BodyText"/>
        <w:ind w:left="440"/>
      </w:pPr>
      <w:hyperlink r:id="rId21" w:history="1">
        <w:r w:rsidR="00F65FDF" w:rsidRPr="00B66FC4">
          <w:rPr>
            <w:rStyle w:val="Hyperlink"/>
            <w:spacing w:val="-1"/>
          </w:rPr>
          <w:t>Email:</w:t>
        </w:r>
        <w:r w:rsidR="00F65FDF" w:rsidRPr="00B66FC4">
          <w:rPr>
            <w:rStyle w:val="Hyperlink"/>
            <w:spacing w:val="-2"/>
          </w:rPr>
          <w:t xml:space="preserve"> khardy6</w:t>
        </w:r>
        <w:r w:rsidR="00F65FDF" w:rsidRPr="00B66FC4">
          <w:rPr>
            <w:rStyle w:val="Hyperlink"/>
            <w:spacing w:val="-1"/>
          </w:rPr>
          <w:t>@uncfsu.edu</w:t>
        </w:r>
      </w:hyperlink>
    </w:p>
    <w:p w:rsidR="00BD768C" w:rsidRDefault="00BD768C">
      <w:pPr>
        <w:spacing w:before="1"/>
        <w:rPr>
          <w:rFonts w:ascii="Times New Roman" w:eastAsia="Times New Roman" w:hAnsi="Times New Roman" w:cs="Times New Roman"/>
          <w:sz w:val="24"/>
          <w:szCs w:val="24"/>
        </w:rPr>
      </w:pPr>
    </w:p>
    <w:p w:rsidR="00BD768C" w:rsidRDefault="00180D16">
      <w:pPr>
        <w:pStyle w:val="BodyText"/>
        <w:ind w:left="440" w:right="5366"/>
      </w:pPr>
      <w:r>
        <w:rPr>
          <w:spacing w:val="-1"/>
        </w:rPr>
        <w:t>Sharice</w:t>
      </w:r>
      <w:r>
        <w:rPr>
          <w:spacing w:val="1"/>
        </w:rPr>
        <w:t xml:space="preserve"> </w:t>
      </w:r>
      <w:r>
        <w:rPr>
          <w:spacing w:val="-1"/>
        </w:rPr>
        <w:t>Zachary,</w:t>
      </w:r>
      <w:r>
        <w:rPr>
          <w:spacing w:val="2"/>
        </w:rPr>
        <w:t xml:space="preserve"> </w:t>
      </w:r>
      <w:r>
        <w:rPr>
          <w:spacing w:val="-1"/>
        </w:rPr>
        <w:t>BA</w:t>
      </w:r>
      <w:r>
        <w:rPr>
          <w:spacing w:val="27"/>
        </w:rPr>
        <w:t xml:space="preserve"> </w:t>
      </w:r>
      <w:r>
        <w:rPr>
          <w:spacing w:val="-1"/>
        </w:rPr>
        <w:t>Administrative Support</w:t>
      </w:r>
      <w:r>
        <w:t xml:space="preserve"> </w:t>
      </w:r>
      <w:r>
        <w:rPr>
          <w:spacing w:val="-1"/>
        </w:rPr>
        <w:t>Associate</w:t>
      </w:r>
      <w:r>
        <w:rPr>
          <w:spacing w:val="47"/>
        </w:rPr>
        <w:t xml:space="preserve"> </w:t>
      </w:r>
      <w:r>
        <w:rPr>
          <w:spacing w:val="-1"/>
        </w:rPr>
        <w:t>Office</w:t>
      </w:r>
      <w:r>
        <w:rPr>
          <w:spacing w:val="1"/>
        </w:rPr>
        <w:t xml:space="preserve"> </w:t>
      </w:r>
      <w:r>
        <w:rPr>
          <w:spacing w:val="-1"/>
        </w:rPr>
        <w:t>(10) 72-1334</w:t>
      </w:r>
    </w:p>
    <w:p w:rsidR="00BD768C" w:rsidRDefault="00180D16">
      <w:pPr>
        <w:pStyle w:val="BodyText"/>
        <w:ind w:left="440"/>
        <w:rPr>
          <w:spacing w:val="-1"/>
        </w:rPr>
      </w:pPr>
      <w:r>
        <w:rPr>
          <w:spacing w:val="-1"/>
        </w:rPr>
        <w:t>Ema</w:t>
      </w:r>
      <w:hyperlink r:id="rId22">
        <w:r>
          <w:rPr>
            <w:spacing w:val="-1"/>
          </w:rPr>
          <w:t>il:</w:t>
        </w:r>
        <w:r>
          <w:t xml:space="preserve"> </w:t>
        </w:r>
        <w:r>
          <w:rPr>
            <w:spacing w:val="-1"/>
          </w:rPr>
          <w:t>szachar1@uncfsu.edu</w:t>
        </w:r>
      </w:hyperlink>
    </w:p>
    <w:p w:rsidR="004E6FBC" w:rsidRDefault="004E6FBC">
      <w:pPr>
        <w:pStyle w:val="BodyText"/>
        <w:ind w:left="440"/>
        <w:rPr>
          <w:spacing w:val="-1"/>
        </w:rPr>
      </w:pPr>
    </w:p>
    <w:p w:rsidR="004E6FBC" w:rsidRPr="004E6FBC" w:rsidRDefault="004E6FBC">
      <w:pPr>
        <w:pStyle w:val="BodyText"/>
        <w:ind w:left="440"/>
        <w:rPr>
          <w:b/>
          <w:spacing w:val="-1"/>
        </w:rPr>
      </w:pPr>
      <w:r w:rsidRPr="004E6FBC">
        <w:rPr>
          <w:b/>
          <w:spacing w:val="-1"/>
        </w:rPr>
        <w:t>Faculty Field Liaisons</w:t>
      </w:r>
    </w:p>
    <w:p w:rsidR="004E6FBC" w:rsidRDefault="004E6FBC">
      <w:pPr>
        <w:pStyle w:val="BodyText"/>
        <w:ind w:left="440"/>
        <w:rPr>
          <w:spacing w:val="-1"/>
        </w:rPr>
      </w:pPr>
      <w:r>
        <w:rPr>
          <w:spacing w:val="-1"/>
        </w:rPr>
        <w:t xml:space="preserve">Ms. Denise Green </w:t>
      </w:r>
      <w:r w:rsidR="00C57B3E">
        <w:rPr>
          <w:spacing w:val="-1"/>
        </w:rPr>
        <w:t xml:space="preserve">   </w:t>
      </w:r>
      <w:r>
        <w:rPr>
          <w:spacing w:val="-1"/>
        </w:rPr>
        <w:t>dgreen@uncfsu.edu</w:t>
      </w:r>
    </w:p>
    <w:p w:rsidR="004E6FBC" w:rsidRDefault="004E6FBC">
      <w:pPr>
        <w:pStyle w:val="BodyText"/>
        <w:ind w:left="440"/>
        <w:rPr>
          <w:spacing w:val="-1"/>
        </w:rPr>
      </w:pPr>
      <w:r>
        <w:rPr>
          <w:spacing w:val="-1"/>
        </w:rPr>
        <w:t>Ms. Tiffany McCormick</w:t>
      </w:r>
      <w:r w:rsidR="00C57B3E">
        <w:rPr>
          <w:spacing w:val="-1"/>
        </w:rPr>
        <w:t xml:space="preserve">   </w:t>
      </w:r>
      <w:r>
        <w:rPr>
          <w:spacing w:val="-1"/>
        </w:rPr>
        <w:t xml:space="preserve"> tmccorm</w:t>
      </w:r>
      <w:r w:rsidR="00C57B3E">
        <w:rPr>
          <w:spacing w:val="-1"/>
        </w:rPr>
        <w:t>3</w:t>
      </w:r>
      <w:r>
        <w:rPr>
          <w:spacing w:val="-1"/>
        </w:rPr>
        <w:t>@uncfsu.edu</w:t>
      </w:r>
    </w:p>
    <w:p w:rsidR="004E6FBC" w:rsidRDefault="004E6FBC">
      <w:pPr>
        <w:pStyle w:val="BodyText"/>
        <w:ind w:left="440"/>
        <w:rPr>
          <w:b/>
          <w:spacing w:val="-1"/>
        </w:rPr>
      </w:pPr>
    </w:p>
    <w:p w:rsidR="004E6FBC" w:rsidRPr="004E6FBC" w:rsidRDefault="004E6FBC">
      <w:pPr>
        <w:pStyle w:val="BodyText"/>
        <w:ind w:left="440"/>
        <w:rPr>
          <w:b/>
          <w:spacing w:val="-1"/>
        </w:rPr>
      </w:pPr>
      <w:r w:rsidRPr="004E6FBC">
        <w:rPr>
          <w:b/>
          <w:spacing w:val="-1"/>
        </w:rPr>
        <w:t>Seminar Instructors</w:t>
      </w:r>
    </w:p>
    <w:p w:rsidR="004E6FBC" w:rsidRDefault="004E6FBC">
      <w:pPr>
        <w:pStyle w:val="BodyText"/>
        <w:ind w:left="440"/>
        <w:rPr>
          <w:spacing w:val="-1"/>
        </w:rPr>
      </w:pPr>
      <w:r>
        <w:rPr>
          <w:spacing w:val="-1"/>
        </w:rPr>
        <w:t xml:space="preserve">Ms. Pamela Gainer </w:t>
      </w:r>
      <w:r w:rsidR="00C57B3E">
        <w:rPr>
          <w:spacing w:val="-1"/>
        </w:rPr>
        <w:t xml:space="preserve">   </w:t>
      </w:r>
      <w:r>
        <w:rPr>
          <w:spacing w:val="-1"/>
        </w:rPr>
        <w:t>pkgainer@uncfsu.edu</w:t>
      </w:r>
    </w:p>
    <w:p w:rsidR="004E6FBC" w:rsidRDefault="004E6FBC">
      <w:pPr>
        <w:pStyle w:val="BodyText"/>
        <w:ind w:left="440"/>
        <w:rPr>
          <w:spacing w:val="-1"/>
        </w:rPr>
      </w:pPr>
      <w:r>
        <w:rPr>
          <w:spacing w:val="-1"/>
        </w:rPr>
        <w:t>Ms. Wendeline McLain</w:t>
      </w:r>
      <w:r w:rsidR="00C57B3E">
        <w:rPr>
          <w:spacing w:val="-1"/>
        </w:rPr>
        <w:t xml:space="preserve">   </w:t>
      </w:r>
      <w:r>
        <w:rPr>
          <w:spacing w:val="-1"/>
        </w:rPr>
        <w:t xml:space="preserve"> </w:t>
      </w:r>
      <w:r w:rsidR="00C57B3E">
        <w:rPr>
          <w:spacing w:val="-1"/>
        </w:rPr>
        <w:t>wmclain</w:t>
      </w:r>
      <w:r>
        <w:rPr>
          <w:spacing w:val="-1"/>
        </w:rPr>
        <w:t>@uncfsu.edu</w:t>
      </w:r>
    </w:p>
    <w:p w:rsidR="004E6FBC" w:rsidRDefault="004E6FBC">
      <w:pPr>
        <w:pStyle w:val="BodyText"/>
        <w:ind w:left="440"/>
      </w:pPr>
    </w:p>
    <w:p w:rsidR="00BD768C" w:rsidRDefault="00BD768C">
      <w:pPr>
        <w:sectPr w:rsidR="00BD768C">
          <w:pgSz w:w="12240" w:h="15840"/>
          <w:pgMar w:top="1500" w:right="1300" w:bottom="2120" w:left="1720" w:header="0" w:footer="1936" w:gutter="0"/>
          <w:cols w:space="720"/>
        </w:sectPr>
      </w:pPr>
    </w:p>
    <w:p w:rsidR="006D73AD" w:rsidRPr="006D73AD" w:rsidRDefault="006D73AD" w:rsidP="006D73AD">
      <w:pPr>
        <w:widowControl/>
        <w:spacing w:after="200" w:line="276" w:lineRule="auto"/>
        <w:rPr>
          <w:rFonts w:eastAsiaTheme="minorEastAsia"/>
        </w:rPr>
      </w:pPr>
    </w:p>
    <w:p w:rsidR="006D73AD" w:rsidRPr="006D73AD" w:rsidRDefault="006D73AD" w:rsidP="006D73AD">
      <w:pPr>
        <w:widowControl/>
        <w:shd w:val="clear" w:color="auto" w:fill="00B0F0"/>
        <w:spacing w:after="200" w:line="276" w:lineRule="auto"/>
        <w:contextualSpacing/>
        <w:jc w:val="center"/>
        <w:rPr>
          <w:rFonts w:ascii="Times New Roman" w:eastAsiaTheme="minorEastAsia" w:hAnsi="Times New Roman" w:cs="Times New Roman"/>
          <w:b/>
          <w:sz w:val="28"/>
          <w:szCs w:val="28"/>
        </w:rPr>
      </w:pPr>
      <w:r w:rsidRPr="006D73AD">
        <w:rPr>
          <w:rFonts w:ascii="Times New Roman" w:eastAsiaTheme="minorEastAsia" w:hAnsi="Times New Roman" w:cs="Times New Roman"/>
          <w:b/>
          <w:sz w:val="28"/>
          <w:szCs w:val="28"/>
        </w:rPr>
        <w:t>BSW Field Education Calendar Fall 2017</w:t>
      </w:r>
    </w:p>
    <w:p w:rsidR="006D73AD" w:rsidRPr="006D73AD" w:rsidRDefault="006D73AD" w:rsidP="006D73AD">
      <w:pPr>
        <w:widowControl/>
        <w:spacing w:after="200" w:line="276" w:lineRule="auto"/>
        <w:contextualSpacing/>
        <w:jc w:val="center"/>
        <w:rPr>
          <w:rFonts w:ascii="Times New Roman" w:eastAsiaTheme="minorEastAsia" w:hAnsi="Times New Roman" w:cs="Times New Roman"/>
          <w:b/>
          <w:sz w:val="24"/>
          <w:szCs w:val="24"/>
        </w:rPr>
      </w:pPr>
    </w:p>
    <w:tbl>
      <w:tblPr>
        <w:tblStyle w:val="TableGrid"/>
        <w:tblW w:w="8838" w:type="dxa"/>
        <w:tblLook w:val="04A0" w:firstRow="1" w:lastRow="0" w:firstColumn="1" w:lastColumn="0" w:noHBand="0" w:noVBand="1"/>
      </w:tblPr>
      <w:tblGrid>
        <w:gridCol w:w="2538"/>
        <w:gridCol w:w="6300"/>
      </w:tblGrid>
      <w:tr w:rsidR="006D73AD" w:rsidRPr="006D73AD" w:rsidTr="004E6FBC">
        <w:trPr>
          <w:trHeight w:val="305"/>
        </w:trPr>
        <w:tc>
          <w:tcPr>
            <w:tcW w:w="2538" w:type="dxa"/>
            <w:shd w:val="clear" w:color="auto" w:fill="auto"/>
          </w:tcPr>
          <w:p w:rsidR="006D73AD" w:rsidRPr="006D73AD" w:rsidRDefault="006D73AD" w:rsidP="006D73AD">
            <w:pPr>
              <w:rPr>
                <w:rFonts w:ascii="Times New Roman" w:hAnsi="Times New Roman" w:cs="Times New Roman"/>
                <w:b/>
              </w:rPr>
            </w:pPr>
          </w:p>
        </w:tc>
        <w:tc>
          <w:tcPr>
            <w:tcW w:w="6300" w:type="dxa"/>
            <w:shd w:val="clear" w:color="auto" w:fill="auto"/>
          </w:tcPr>
          <w:p w:rsidR="006D73AD" w:rsidRPr="006D73AD" w:rsidRDefault="006D73AD" w:rsidP="006D73AD">
            <w:pPr>
              <w:rPr>
                <w:rFonts w:ascii="Times New Roman" w:hAnsi="Times New Roman" w:cs="Times New Roman"/>
                <w:b/>
              </w:rPr>
            </w:pPr>
          </w:p>
        </w:tc>
      </w:tr>
      <w:tr w:rsidR="006D73AD" w:rsidRPr="006D73AD" w:rsidTr="004E6FBC">
        <w:trPr>
          <w:trHeight w:val="305"/>
        </w:trPr>
        <w:tc>
          <w:tcPr>
            <w:tcW w:w="2538" w:type="dxa"/>
            <w:shd w:val="clear" w:color="auto" w:fill="auto"/>
          </w:tcPr>
          <w:p w:rsidR="006D73AD" w:rsidRPr="006D73AD" w:rsidRDefault="006D73AD" w:rsidP="006D73AD">
            <w:pPr>
              <w:rPr>
                <w:rFonts w:ascii="Times New Roman" w:hAnsi="Times New Roman" w:cs="Times New Roman"/>
                <w:b/>
              </w:rPr>
            </w:pPr>
            <w:r w:rsidRPr="006D73AD">
              <w:rPr>
                <w:rFonts w:ascii="Times New Roman" w:hAnsi="Times New Roman" w:cs="Times New Roman"/>
                <w:b/>
              </w:rPr>
              <w:t>Date</w:t>
            </w:r>
          </w:p>
        </w:tc>
        <w:tc>
          <w:tcPr>
            <w:tcW w:w="6300" w:type="dxa"/>
            <w:shd w:val="clear" w:color="auto" w:fill="auto"/>
          </w:tcPr>
          <w:p w:rsidR="006D73AD" w:rsidRPr="006D73AD" w:rsidRDefault="006D73AD" w:rsidP="006D73AD">
            <w:pPr>
              <w:rPr>
                <w:rFonts w:ascii="Times New Roman" w:hAnsi="Times New Roman" w:cs="Times New Roman"/>
                <w:b/>
              </w:rPr>
            </w:pPr>
            <w:r w:rsidRPr="006D73AD">
              <w:rPr>
                <w:rFonts w:ascii="Times New Roman" w:hAnsi="Times New Roman" w:cs="Times New Roman"/>
                <w:b/>
              </w:rPr>
              <w:t>Activity/Tasks</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August 10, 2017</w:t>
            </w:r>
          </w:p>
        </w:tc>
        <w:tc>
          <w:tcPr>
            <w:tcW w:w="6300"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Field Education Conference/Field instructor orientation</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August 15, 2017</w:t>
            </w:r>
          </w:p>
        </w:tc>
        <w:tc>
          <w:tcPr>
            <w:tcW w:w="6300"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Classes Begin</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August 15, 2017</w:t>
            </w:r>
          </w:p>
        </w:tc>
        <w:tc>
          <w:tcPr>
            <w:tcW w:w="6300"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First Day of Field</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August 17, 2017</w:t>
            </w:r>
          </w:p>
        </w:tc>
        <w:tc>
          <w:tcPr>
            <w:tcW w:w="6300"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Meeting with Field Faculty 6 pm Room 230 LTB</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September 4,  2017</w:t>
            </w:r>
          </w:p>
        </w:tc>
        <w:tc>
          <w:tcPr>
            <w:tcW w:w="6300"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Labor Day  University Closed</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September 4, 2017</w:t>
            </w:r>
          </w:p>
        </w:tc>
        <w:tc>
          <w:tcPr>
            <w:tcW w:w="6300"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Faculty field liaison must make contact via telephone or email with agency and student by this date</w:t>
            </w:r>
          </w:p>
        </w:tc>
      </w:tr>
      <w:tr w:rsidR="006D73AD" w:rsidRPr="006D73AD" w:rsidTr="004E6FBC">
        <w:tc>
          <w:tcPr>
            <w:tcW w:w="2538" w:type="dxa"/>
          </w:tcPr>
          <w:p w:rsidR="006D73AD" w:rsidRPr="006D73AD" w:rsidRDefault="006D73AD" w:rsidP="006D73AD">
            <w:pPr>
              <w:rPr>
                <w:rFonts w:ascii="Times New Roman" w:hAnsi="Times New Roman" w:cs="Times New Roman"/>
              </w:rPr>
            </w:pPr>
            <w:r w:rsidRPr="006D73AD">
              <w:rPr>
                <w:rFonts w:ascii="Times New Roman" w:hAnsi="Times New Roman" w:cs="Times New Roman"/>
              </w:rPr>
              <w:t>September 18, 2017</w:t>
            </w:r>
          </w:p>
        </w:tc>
        <w:tc>
          <w:tcPr>
            <w:tcW w:w="6300" w:type="dxa"/>
          </w:tcPr>
          <w:p w:rsidR="006D73AD" w:rsidRPr="006D73AD" w:rsidRDefault="006D73AD" w:rsidP="006D73AD">
            <w:pPr>
              <w:rPr>
                <w:rFonts w:ascii="Times New Roman" w:hAnsi="Times New Roman" w:cs="Times New Roman"/>
                <w:b/>
              </w:rPr>
            </w:pPr>
            <w:r w:rsidRPr="006D73AD">
              <w:rPr>
                <w:rFonts w:ascii="Times New Roman" w:hAnsi="Times New Roman" w:cs="Times New Roman"/>
                <w:b/>
              </w:rPr>
              <w:t xml:space="preserve">Learning Contracts Due to seminar instructor and FFI </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2,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 xml:space="preserve">MIDTERM VISITS  BY FFL MUST BE COMPLETE.  LIAISON </w:t>
            </w:r>
            <w:r w:rsidRPr="006D73AD">
              <w:rPr>
                <w:rFonts w:ascii="Times New Roman" w:hAnsi="Times New Roman" w:cs="Times New Roman"/>
                <w:color w:val="FF0000"/>
              </w:rPr>
              <w:t>FORMS DUE  TO DR. WOODS BY 10/4 NO LATER THAN 5 PM</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3- Oct. 9,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 xml:space="preserve">Midterm exams </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9, 2017</w:t>
            </w:r>
          </w:p>
        </w:tc>
        <w:tc>
          <w:tcPr>
            <w:tcW w:w="6300" w:type="dxa"/>
          </w:tcPr>
          <w:p w:rsidR="00C61367" w:rsidRPr="006D73AD" w:rsidRDefault="00C61367" w:rsidP="00C61367">
            <w:pPr>
              <w:rPr>
                <w:rFonts w:ascii="Times New Roman" w:hAnsi="Times New Roman" w:cs="Times New Roman"/>
                <w:b/>
              </w:rPr>
            </w:pPr>
            <w:r w:rsidRPr="006D73AD">
              <w:rPr>
                <w:rFonts w:ascii="Times New Roman" w:hAnsi="Times New Roman" w:cs="Times New Roman"/>
                <w:b/>
              </w:rPr>
              <w:t>Mid-Semester Field Practicum Evaluations Due to Field Liaison</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10,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Pre-field orientation (PROSPECTIVE FIELD STUDENTS)</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11, 2017</w:t>
            </w:r>
          </w:p>
        </w:tc>
        <w:tc>
          <w:tcPr>
            <w:tcW w:w="6300" w:type="dxa"/>
          </w:tcPr>
          <w:p w:rsidR="00C61367" w:rsidRPr="006D73AD" w:rsidRDefault="00C61367" w:rsidP="00C61367">
            <w:pPr>
              <w:rPr>
                <w:rFonts w:ascii="Times New Roman" w:hAnsi="Times New Roman" w:cs="Times New Roman"/>
                <w:b/>
              </w:rPr>
            </w:pPr>
            <w:r w:rsidRPr="006D73AD">
              <w:rPr>
                <w:rFonts w:ascii="Times New Roman" w:hAnsi="Times New Roman" w:cs="Times New Roman"/>
                <w:b/>
              </w:rPr>
              <w:t xml:space="preserve">Midterm Evaluations due to Director of field by 5 p.m. </w:t>
            </w:r>
            <w:r w:rsidRPr="006D73AD">
              <w:rPr>
                <w:rFonts w:ascii="Times New Roman" w:hAnsi="Times New Roman" w:cs="Times New Roman"/>
                <w:b/>
                <w:color w:val="FF0000"/>
              </w:rPr>
              <w:t>GRADES CANNOT BE ISSUED WITHOUT REQUIRED EVALUATION</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12-Oct. 14,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Fall break   No classes</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24,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Pre-field packets due (prospective field students)</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Oct. 24,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Field Packets Due to Dr. Woods (SWRK 435)</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November 20,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Comprehensive Exam (online)</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Nov. 21, 28</w:t>
            </w:r>
            <w:r w:rsidRPr="006D73AD">
              <w:rPr>
                <w:rFonts w:ascii="Times New Roman" w:hAnsi="Times New Roman" w:cs="Times New Roman"/>
                <w:vertAlign w:val="superscript"/>
              </w:rPr>
              <w:t>th</w:t>
            </w:r>
            <w:r w:rsidRPr="006D73AD">
              <w:rPr>
                <w:rFonts w:ascii="Times New Roman" w:hAnsi="Times New Roman" w:cs="Times New Roman"/>
              </w:rPr>
              <w:t xml:space="preserve"> and Dec. 5th</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Portfolio Presentation (SWRK 435)</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November 27,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b/>
              </w:rPr>
              <w:t xml:space="preserve">BSW Final Field Practicum Evaluations and All Other Documents Due to Seminar Instructor and Field Liaison  </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November 29, 2017</w:t>
            </w:r>
          </w:p>
        </w:tc>
        <w:tc>
          <w:tcPr>
            <w:tcW w:w="6300" w:type="dxa"/>
          </w:tcPr>
          <w:p w:rsidR="00C61367" w:rsidRPr="006D73AD" w:rsidRDefault="00C61367" w:rsidP="00C61367">
            <w:pPr>
              <w:rPr>
                <w:rFonts w:ascii="Times New Roman" w:hAnsi="Times New Roman" w:cs="Times New Roman"/>
                <w:b/>
              </w:rPr>
            </w:pPr>
            <w:r w:rsidRPr="006D73AD">
              <w:rPr>
                <w:rFonts w:ascii="Times New Roman" w:hAnsi="Times New Roman" w:cs="Times New Roman"/>
                <w:b/>
              </w:rPr>
              <w:t xml:space="preserve">Field Evaluation, Evaluation of Agency and Field Instructor as well as Exit Survey Due to Director of </w:t>
            </w:r>
            <w:r>
              <w:rPr>
                <w:rFonts w:ascii="Times New Roman" w:hAnsi="Times New Roman" w:cs="Times New Roman"/>
                <w:b/>
              </w:rPr>
              <w:t xml:space="preserve">BSW Program </w:t>
            </w:r>
            <w:r w:rsidRPr="006D73AD">
              <w:rPr>
                <w:rFonts w:ascii="Times New Roman" w:hAnsi="Times New Roman" w:cs="Times New Roman"/>
                <w:b/>
              </w:rPr>
              <w:t xml:space="preserve">by 11/29 no later than 5 pm  </w:t>
            </w:r>
            <w:r w:rsidRPr="006D73AD">
              <w:rPr>
                <w:rFonts w:ascii="Times New Roman" w:hAnsi="Times New Roman" w:cs="Times New Roman"/>
                <w:b/>
                <w:color w:val="FF0000"/>
              </w:rPr>
              <w:t>GRADES CANNOT BE ISSUED WITHOUT ALL FIELD FORMS</w:t>
            </w:r>
          </w:p>
        </w:tc>
      </w:tr>
      <w:tr w:rsidR="00C61367" w:rsidRPr="006D73AD" w:rsidTr="004E6FBC">
        <w:tc>
          <w:tcPr>
            <w:tcW w:w="2538" w:type="dxa"/>
          </w:tcPr>
          <w:p w:rsidR="00C61367" w:rsidRPr="006D73AD" w:rsidRDefault="00C61367" w:rsidP="00C61367">
            <w:pPr>
              <w:rPr>
                <w:rFonts w:ascii="Times New Roman" w:hAnsi="Times New Roman" w:cs="Times New Roman"/>
              </w:rPr>
            </w:pPr>
            <w:r>
              <w:rPr>
                <w:rFonts w:ascii="Times New Roman" w:hAnsi="Times New Roman" w:cs="Times New Roman"/>
              </w:rPr>
              <w:t>November 29,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 xml:space="preserve">FINAL VISITS BY FFL MUST BE COMPLETE.  </w:t>
            </w:r>
            <w:r w:rsidRPr="006D73AD">
              <w:rPr>
                <w:rFonts w:ascii="Times New Roman" w:hAnsi="Times New Roman" w:cs="Times New Roman"/>
                <w:color w:val="FF0000"/>
              </w:rPr>
              <w:t>LIAISON FORMS DUE TO DR. WOODS BY 10/29  NO LATER THAN 5 PM</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Nov. 30, 2017</w:t>
            </w:r>
          </w:p>
        </w:tc>
        <w:tc>
          <w:tcPr>
            <w:tcW w:w="6300" w:type="dxa"/>
          </w:tcPr>
          <w:p w:rsidR="00C61367" w:rsidRPr="006D73AD" w:rsidRDefault="00C61367" w:rsidP="00C61367">
            <w:pPr>
              <w:rPr>
                <w:rFonts w:ascii="Times New Roman" w:hAnsi="Times New Roman" w:cs="Times New Roman"/>
                <w:b/>
              </w:rPr>
            </w:pPr>
            <w:r w:rsidRPr="006D73AD">
              <w:rPr>
                <w:rFonts w:ascii="Times New Roman" w:hAnsi="Times New Roman" w:cs="Times New Roman"/>
                <w:b/>
              </w:rPr>
              <w:t>Last Day of Field  (students must remain in field until this date)</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Dec. 2-Dec. 8,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 xml:space="preserve">Final Examinations </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December  5,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Last Day of Class for Non field students</w:t>
            </w:r>
          </w:p>
        </w:tc>
      </w:tr>
      <w:tr w:rsidR="00C61367" w:rsidRPr="006D73AD" w:rsidTr="004E6FBC">
        <w:tc>
          <w:tcPr>
            <w:tcW w:w="2538"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December 11, 2017</w:t>
            </w:r>
          </w:p>
        </w:tc>
        <w:tc>
          <w:tcPr>
            <w:tcW w:w="6300" w:type="dxa"/>
          </w:tcPr>
          <w:p w:rsidR="00C61367" w:rsidRPr="006D73AD" w:rsidRDefault="00C61367" w:rsidP="00C61367">
            <w:pPr>
              <w:rPr>
                <w:rFonts w:ascii="Times New Roman" w:hAnsi="Times New Roman" w:cs="Times New Roman"/>
              </w:rPr>
            </w:pPr>
            <w:r w:rsidRPr="006D73AD">
              <w:rPr>
                <w:rFonts w:ascii="Times New Roman" w:hAnsi="Times New Roman" w:cs="Times New Roman"/>
              </w:rPr>
              <w:t xml:space="preserve">Final grades due for all students </w:t>
            </w:r>
          </w:p>
        </w:tc>
      </w:tr>
    </w:tbl>
    <w:p w:rsidR="006D73AD" w:rsidRPr="006D73AD" w:rsidRDefault="006D73AD" w:rsidP="006D73AD">
      <w:pPr>
        <w:widowControl/>
        <w:spacing w:after="200" w:line="276" w:lineRule="auto"/>
        <w:rPr>
          <w:rFonts w:eastAsiaTheme="minorEastAsia"/>
          <w:b/>
        </w:rPr>
      </w:pPr>
    </w:p>
    <w:p w:rsidR="0018006A" w:rsidRDefault="0018006A">
      <w:pPr>
        <w:pStyle w:val="Heading5"/>
        <w:spacing w:before="69"/>
        <w:ind w:left="2305" w:right="2058" w:hanging="3"/>
        <w:jc w:val="center"/>
        <w:rPr>
          <w:spacing w:val="-1"/>
        </w:rPr>
      </w:pPr>
    </w:p>
    <w:p w:rsidR="0018006A" w:rsidRDefault="0018006A">
      <w:pPr>
        <w:pStyle w:val="Heading5"/>
        <w:spacing w:before="69"/>
        <w:ind w:left="2305" w:right="2058" w:hanging="3"/>
        <w:jc w:val="center"/>
        <w:rPr>
          <w:spacing w:val="-1"/>
        </w:rPr>
      </w:pPr>
    </w:p>
    <w:p w:rsidR="0018006A" w:rsidRDefault="0018006A">
      <w:pPr>
        <w:pStyle w:val="Heading5"/>
        <w:spacing w:before="69"/>
        <w:ind w:left="2305" w:right="2058" w:hanging="3"/>
        <w:jc w:val="center"/>
        <w:rPr>
          <w:spacing w:val="-1"/>
        </w:rPr>
      </w:pPr>
    </w:p>
    <w:p w:rsidR="00BD768C" w:rsidRDefault="00180D16">
      <w:pPr>
        <w:pStyle w:val="Heading5"/>
        <w:spacing w:before="69"/>
        <w:ind w:left="2305" w:right="2058" w:hanging="3"/>
        <w:jc w:val="center"/>
        <w:rPr>
          <w:b w:val="0"/>
          <w:bCs w:val="0"/>
        </w:rPr>
      </w:pPr>
      <w:r>
        <w:rPr>
          <w:spacing w:val="-1"/>
        </w:rPr>
        <w:lastRenderedPageBreak/>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r w:rsidR="00FA258B">
        <w:rPr>
          <w:spacing w:val="-1"/>
        </w:rPr>
        <w:t>SCHOOL OF SOCIAL WORK</w:t>
      </w:r>
      <w:r>
        <w:rPr>
          <w:spacing w:val="20"/>
        </w:rPr>
        <w:t xml:space="preserve"> </w:t>
      </w: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spacing w:before="11"/>
        <w:rPr>
          <w:rFonts w:ascii="Times New Roman" w:eastAsia="Times New Roman" w:hAnsi="Times New Roman" w:cs="Times New Roman"/>
          <w:b/>
          <w:bCs/>
          <w:sz w:val="24"/>
          <w:szCs w:val="2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67045" cy="210820"/>
                <wp:effectExtent l="635" t="0" r="4445" b="3175"/>
                <wp:docPr id="79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2108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7"/>
                              <w:ind w:left="2218"/>
                              <w:rPr>
                                <w:rFonts w:ascii="Times New Roman" w:eastAsia="Times New Roman" w:hAnsi="Times New Roman" w:cs="Times New Roman"/>
                                <w:sz w:val="28"/>
                                <w:szCs w:val="28"/>
                              </w:rPr>
                            </w:pPr>
                            <w:bookmarkStart w:id="2" w:name="_bookmark0"/>
                            <w:bookmarkEnd w:id="2"/>
                            <w:r>
                              <w:rPr>
                                <w:rFonts w:ascii="Times New Roman"/>
                                <w:b/>
                                <w:spacing w:val="-1"/>
                                <w:sz w:val="28"/>
                              </w:rPr>
                              <w:t>Field</w:t>
                            </w:r>
                            <w:r>
                              <w:rPr>
                                <w:rFonts w:ascii="Times New Roman"/>
                                <w:b/>
                                <w:sz w:val="28"/>
                              </w:rPr>
                              <w:t xml:space="preserve"> </w:t>
                            </w:r>
                            <w:r>
                              <w:rPr>
                                <w:rFonts w:ascii="Times New Roman"/>
                                <w:b/>
                                <w:spacing w:val="-1"/>
                                <w:sz w:val="28"/>
                              </w:rPr>
                              <w:t>Education</w:t>
                            </w:r>
                            <w:r>
                              <w:rPr>
                                <w:rFonts w:ascii="Times New Roman"/>
                                <w:b/>
                                <w:sz w:val="28"/>
                              </w:rPr>
                              <w:t xml:space="preserve"> </w:t>
                            </w:r>
                            <w:r>
                              <w:rPr>
                                <w:rFonts w:ascii="Times New Roman"/>
                                <w:b/>
                                <w:spacing w:val="-1"/>
                                <w:sz w:val="28"/>
                              </w:rPr>
                              <w:t>Calendar</w:t>
                            </w:r>
                            <w:r>
                              <w:rPr>
                                <w:rFonts w:ascii="Times New Roman"/>
                                <w:b/>
                                <w:sz w:val="28"/>
                              </w:rPr>
                              <w:t xml:space="preserve"> Spring 2018</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50" o:spid="_x0000_s1029" type="#_x0000_t202" style="width:438.3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" fillcolor="#00aeee" stroked="f">
                <v:textbox inset="0,0,0,0">
                  <w:txbxContent>
                    <w:p w:rsidR="004E6FBC" w:rsidRDefault="004E6FBC">
                      <w:pPr>
                        <w:spacing w:before="7"/>
                        <w:ind w:left="2218"/>
                        <w:rPr>
                          <w:rFonts w:ascii="Times New Roman" w:eastAsia="Times New Roman" w:hAnsi="Times New Roman" w:cs="Times New Roman"/>
                          <w:sz w:val="28"/>
                          <w:szCs w:val="28"/>
                        </w:rPr>
                      </w:pPr>
                      <w:bookmarkStart w:id="2" w:name="_bookmark0"/>
                      <w:bookmarkEnd w:id="2"/>
                      <w:r>
                        <w:rPr>
                          <w:rFonts w:ascii="Times New Roman"/>
                          <w:b/>
                          <w:spacing w:val="-1"/>
                          <w:sz w:val="28"/>
                        </w:rPr>
                        <w:t>Field</w:t>
                      </w:r>
                      <w:r>
                        <w:rPr>
                          <w:rFonts w:ascii="Times New Roman"/>
                          <w:b/>
                          <w:sz w:val="28"/>
                        </w:rPr>
                        <w:t xml:space="preserve"> </w:t>
                      </w:r>
                      <w:r>
                        <w:rPr>
                          <w:rFonts w:ascii="Times New Roman"/>
                          <w:b/>
                          <w:spacing w:val="-1"/>
                          <w:sz w:val="28"/>
                        </w:rPr>
                        <w:t>Education</w:t>
                      </w:r>
                      <w:r>
                        <w:rPr>
                          <w:rFonts w:ascii="Times New Roman"/>
                          <w:b/>
                          <w:sz w:val="28"/>
                        </w:rPr>
                        <w:t xml:space="preserve"> </w:t>
                      </w:r>
                      <w:r>
                        <w:rPr>
                          <w:rFonts w:ascii="Times New Roman"/>
                          <w:b/>
                          <w:spacing w:val="-1"/>
                          <w:sz w:val="28"/>
                        </w:rPr>
                        <w:t>Calendar</w:t>
                      </w:r>
                      <w:r>
                        <w:rPr>
                          <w:rFonts w:ascii="Times New Roman"/>
                          <w:b/>
                          <w:sz w:val="28"/>
                        </w:rPr>
                        <w:t xml:space="preserve"> Spring 2018</w:t>
                      </w:r>
                    </w:p>
                  </w:txbxContent>
                </v:textbox>
                <w10:anchorlock/>
              </v:shape>
            </w:pict>
          </mc:Fallback>
        </mc:AlternateContent>
      </w:r>
    </w:p>
    <w:p w:rsidR="00BD768C" w:rsidRDefault="00BD768C">
      <w:pPr>
        <w:rPr>
          <w:rFonts w:ascii="Times New Roman" w:eastAsia="Times New Roman" w:hAnsi="Times New Roman" w:cs="Times New Roman"/>
          <w:b/>
          <w:bCs/>
          <w:sz w:val="20"/>
          <w:szCs w:val="20"/>
        </w:rPr>
      </w:pPr>
    </w:p>
    <w:p w:rsidR="00BD768C" w:rsidRDefault="00BD768C">
      <w:pPr>
        <w:spacing w:before="3"/>
        <w:rPr>
          <w:rFonts w:ascii="Times New Roman" w:eastAsia="Times New Roman" w:hAnsi="Times New Roman" w:cs="Times New Roman"/>
          <w:b/>
          <w:bCs/>
          <w:sz w:val="10"/>
          <w:szCs w:val="10"/>
        </w:rPr>
      </w:pPr>
    </w:p>
    <w:tbl>
      <w:tblPr>
        <w:tblW w:w="0" w:type="auto"/>
        <w:tblInd w:w="326" w:type="dxa"/>
        <w:tblLayout w:type="fixed"/>
        <w:tblCellMar>
          <w:left w:w="0" w:type="dxa"/>
          <w:right w:w="0" w:type="dxa"/>
        </w:tblCellMar>
        <w:tblLook w:val="01E0" w:firstRow="1" w:lastRow="1" w:firstColumn="1" w:lastColumn="1" w:noHBand="0" w:noVBand="0"/>
      </w:tblPr>
      <w:tblGrid>
        <w:gridCol w:w="3257"/>
        <w:gridCol w:w="4883"/>
      </w:tblGrid>
      <w:tr w:rsidR="00BD768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Date</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Activity/Tasks</w:t>
            </w:r>
          </w:p>
        </w:tc>
      </w:tr>
      <w:tr w:rsidR="003F4AD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3F4ADC" w:rsidRPr="003F4ADC" w:rsidRDefault="003F4ADC">
            <w:pPr>
              <w:pStyle w:val="TableParagraph"/>
              <w:spacing w:line="248" w:lineRule="exact"/>
              <w:ind w:left="102"/>
              <w:rPr>
                <w:rFonts w:ascii="Times New Roman"/>
                <w:spacing w:val="-1"/>
              </w:rPr>
            </w:pPr>
            <w:r w:rsidRPr="003F4ADC">
              <w:rPr>
                <w:rFonts w:ascii="Times New Roman"/>
                <w:spacing w:val="-1"/>
              </w:rPr>
              <w:t>January 15, 2018</w:t>
            </w:r>
          </w:p>
        </w:tc>
        <w:tc>
          <w:tcPr>
            <w:tcW w:w="4883" w:type="dxa"/>
            <w:tcBorders>
              <w:top w:val="single" w:sz="5" w:space="0" w:color="000000"/>
              <w:left w:val="single" w:sz="5" w:space="0" w:color="000000"/>
              <w:bottom w:val="single" w:sz="5" w:space="0" w:color="000000"/>
              <w:right w:val="single" w:sz="5" w:space="0" w:color="000000"/>
            </w:tcBorders>
          </w:tcPr>
          <w:p w:rsidR="003F4ADC" w:rsidRDefault="003F4ADC">
            <w:pPr>
              <w:pStyle w:val="TableParagraph"/>
              <w:spacing w:line="248" w:lineRule="exact"/>
              <w:ind w:left="102"/>
              <w:rPr>
                <w:rFonts w:ascii="Times New Roman"/>
                <w:b/>
                <w:spacing w:val="-1"/>
              </w:rPr>
            </w:pPr>
            <w:r>
              <w:rPr>
                <w:rFonts w:ascii="Times New Roman"/>
                <w:spacing w:val="-1"/>
              </w:rPr>
              <w:t>MLK Holiday</w:t>
            </w:r>
            <w:r>
              <w:rPr>
                <w:rFonts w:ascii="Times New Roman"/>
                <w:spacing w:val="-2"/>
              </w:rPr>
              <w:t xml:space="preserve"> </w:t>
            </w:r>
            <w:r>
              <w:rPr>
                <w:rFonts w:ascii="Times New Roman"/>
                <w:spacing w:val="-1"/>
              </w:rPr>
              <w:t>(University</w:t>
            </w:r>
            <w:r>
              <w:rPr>
                <w:rFonts w:ascii="Times New Roman"/>
                <w:spacing w:val="-11"/>
              </w:rPr>
              <w:t xml:space="preserve"> </w:t>
            </w:r>
            <w:r>
              <w:rPr>
                <w:rFonts w:ascii="Times New Roman"/>
                <w:spacing w:val="-1"/>
              </w:rPr>
              <w:t>Closed)</w:t>
            </w:r>
          </w:p>
        </w:tc>
      </w:tr>
      <w:tr w:rsidR="00BD768C">
        <w:trPr>
          <w:trHeight w:hRule="exact" w:val="265"/>
        </w:trPr>
        <w:tc>
          <w:tcPr>
            <w:tcW w:w="3257" w:type="dxa"/>
            <w:tcBorders>
              <w:top w:val="single" w:sz="5" w:space="0" w:color="000000"/>
              <w:left w:val="single" w:sz="5" w:space="0" w:color="000000"/>
              <w:bottom w:val="single" w:sz="5" w:space="0" w:color="000000"/>
              <w:right w:val="single" w:sz="5" w:space="0" w:color="000000"/>
            </w:tcBorders>
          </w:tcPr>
          <w:p w:rsidR="00BD768C" w:rsidRDefault="00084863">
            <w:pPr>
              <w:pStyle w:val="TableParagraph"/>
              <w:spacing w:line="246" w:lineRule="exact"/>
              <w:ind w:left="102"/>
              <w:rPr>
                <w:rFonts w:ascii="Times New Roman" w:eastAsia="Times New Roman" w:hAnsi="Times New Roman" w:cs="Times New Roman"/>
              </w:rPr>
            </w:pPr>
            <w:r>
              <w:rPr>
                <w:rFonts w:ascii="Times New Roman"/>
                <w:spacing w:val="-1"/>
              </w:rPr>
              <w:t>January</w:t>
            </w:r>
            <w:r w:rsidR="00180D16">
              <w:rPr>
                <w:rFonts w:ascii="Times New Roman"/>
                <w:spacing w:val="1"/>
              </w:rPr>
              <w:t xml:space="preserve"> </w:t>
            </w:r>
            <w:r w:rsidR="00180D16">
              <w:rPr>
                <w:rFonts w:ascii="Times New Roman"/>
              </w:rPr>
              <w:t>16, 201</w:t>
            </w:r>
            <w:r>
              <w:rPr>
                <w:rFonts w:ascii="Times New Roman"/>
              </w:rPr>
              <w:t>8</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BSW</w:t>
            </w:r>
            <w:r>
              <w:rPr>
                <w:rFonts w:ascii="Times New Roman"/>
              </w:rPr>
              <w:t xml:space="preserve"> </w:t>
            </w:r>
            <w:r>
              <w:rPr>
                <w:rFonts w:ascii="Times New Roman"/>
                <w:spacing w:val="-1"/>
              </w:rPr>
              <w:t>Field</w:t>
            </w:r>
            <w:r>
              <w:rPr>
                <w:rFonts w:ascii="Times New Roman"/>
                <w:spacing w:val="-5"/>
              </w:rPr>
              <w:t xml:space="preserve"> </w:t>
            </w:r>
            <w:r>
              <w:rPr>
                <w:rFonts w:ascii="Times New Roman"/>
                <w:spacing w:val="-1"/>
              </w:rPr>
              <w:t>conference</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084863">
            <w:pPr>
              <w:pStyle w:val="TableParagraph"/>
              <w:spacing w:line="246" w:lineRule="exact"/>
              <w:ind w:left="102"/>
              <w:rPr>
                <w:rFonts w:ascii="Times New Roman" w:eastAsia="Times New Roman" w:hAnsi="Times New Roman" w:cs="Times New Roman"/>
              </w:rPr>
            </w:pPr>
            <w:r>
              <w:rPr>
                <w:rFonts w:ascii="Times New Roman"/>
                <w:spacing w:val="-1"/>
              </w:rPr>
              <w:t>January 16, 2018</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Classes</w:t>
            </w:r>
            <w:r>
              <w:rPr>
                <w:rFonts w:ascii="Times New Roman"/>
                <w:spacing w:val="-3"/>
              </w:rPr>
              <w:t xml:space="preserve"> </w:t>
            </w:r>
            <w:r>
              <w:rPr>
                <w:rFonts w:ascii="Times New Roman"/>
                <w:spacing w:val="-1"/>
              </w:rPr>
              <w:t>begin</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084863">
            <w:pPr>
              <w:pStyle w:val="TableParagraph"/>
              <w:spacing w:line="243" w:lineRule="exact"/>
              <w:ind w:left="102"/>
              <w:rPr>
                <w:rFonts w:ascii="Times New Roman" w:eastAsia="Times New Roman" w:hAnsi="Times New Roman" w:cs="Times New Roman"/>
              </w:rPr>
            </w:pPr>
            <w:r>
              <w:rPr>
                <w:rFonts w:ascii="Times New Roman"/>
                <w:spacing w:val="-1"/>
              </w:rPr>
              <w:t>January 17, 2018</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First</w:t>
            </w:r>
            <w:r>
              <w:rPr>
                <w:rFonts w:ascii="Times New Roman"/>
                <w:spacing w:val="1"/>
              </w:rPr>
              <w:t xml:space="preserve"> </w:t>
            </w:r>
            <w:r>
              <w:rPr>
                <w:rFonts w:ascii="Times New Roman"/>
              </w:rPr>
              <w:t>day</w:t>
            </w:r>
            <w:r>
              <w:rPr>
                <w:rFonts w:ascii="Times New Roman"/>
                <w:spacing w:val="-2"/>
              </w:rPr>
              <w:t xml:space="preserve"> </w:t>
            </w:r>
            <w:r>
              <w:rPr>
                <w:rFonts w:ascii="Times New Roman"/>
              </w:rPr>
              <w:t>of</w:t>
            </w:r>
            <w:r>
              <w:rPr>
                <w:rFonts w:ascii="Times New Roman"/>
                <w:spacing w:val="-3"/>
              </w:rPr>
              <w:t xml:space="preserve"> </w:t>
            </w:r>
            <w:r>
              <w:rPr>
                <w:rFonts w:ascii="Times New Roman"/>
                <w:spacing w:val="-1"/>
              </w:rPr>
              <w:t>Field</w:t>
            </w:r>
          </w:p>
        </w:tc>
      </w:tr>
      <w:tr w:rsidR="00BD768C">
        <w:trPr>
          <w:trHeight w:hRule="exact" w:val="516"/>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640"/>
              <w:rPr>
                <w:rFonts w:ascii="Times New Roman" w:eastAsia="Times New Roman" w:hAnsi="Times New Roman" w:cs="Times New Roman"/>
              </w:rPr>
            </w:pPr>
            <w:r>
              <w:rPr>
                <w:rFonts w:ascii="Times New Roman"/>
                <w:spacing w:val="-1"/>
              </w:rPr>
              <w:t>Deadline</w:t>
            </w:r>
            <w:r>
              <w:rPr>
                <w:rFonts w:ascii="Times New Roman"/>
                <w:spacing w:val="-2"/>
              </w:rPr>
              <w:t xml:space="preserve"> </w:t>
            </w:r>
            <w:r>
              <w:rPr>
                <w:rFonts w:ascii="Times New Roman"/>
              </w:rPr>
              <w:t>for</w:t>
            </w:r>
            <w:r>
              <w:rPr>
                <w:rFonts w:ascii="Times New Roman"/>
                <w:spacing w:val="2"/>
              </w:rPr>
              <w:t xml:space="preserve"> </w:t>
            </w:r>
            <w:r>
              <w:rPr>
                <w:rFonts w:ascii="Times New Roman"/>
                <w:spacing w:val="-2"/>
              </w:rPr>
              <w:t>BSW</w:t>
            </w:r>
            <w:r>
              <w:rPr>
                <w:rFonts w:ascii="Times New Roman"/>
              </w:rPr>
              <w:t xml:space="preserve"> </w:t>
            </w:r>
            <w:r>
              <w:rPr>
                <w:rFonts w:ascii="Times New Roman"/>
                <w:spacing w:val="-1"/>
              </w:rPr>
              <w:t>students</w:t>
            </w:r>
            <w:r>
              <w:rPr>
                <w:rFonts w:ascii="Times New Roman"/>
                <w:spacing w:val="-2"/>
              </w:rPr>
              <w:t xml:space="preserve"> </w:t>
            </w:r>
            <w:r>
              <w:rPr>
                <w:rFonts w:ascii="Times New Roman"/>
              </w:rPr>
              <w:t xml:space="preserve">to </w:t>
            </w:r>
            <w:r>
              <w:rPr>
                <w:rFonts w:ascii="Times New Roman"/>
                <w:spacing w:val="-1"/>
              </w:rPr>
              <w:t>return</w:t>
            </w:r>
            <w:r>
              <w:rPr>
                <w:rFonts w:ascii="Times New Roman"/>
                <w:spacing w:val="-3"/>
              </w:rPr>
              <w:t xml:space="preserve"> </w:t>
            </w:r>
            <w:r>
              <w:rPr>
                <w:rFonts w:ascii="Times New Roman"/>
                <w:spacing w:val="-1"/>
              </w:rPr>
              <w:t>their</w:t>
            </w:r>
            <w:r>
              <w:rPr>
                <w:rFonts w:ascii="Times New Roman"/>
                <w:spacing w:val="-12"/>
              </w:rPr>
              <w:t xml:space="preserve"> </w:t>
            </w:r>
            <w:r>
              <w:rPr>
                <w:rFonts w:ascii="Times New Roman"/>
                <w:spacing w:val="-1"/>
              </w:rPr>
              <w:t>field</w:t>
            </w:r>
            <w:r>
              <w:rPr>
                <w:rFonts w:ascii="Times New Roman"/>
                <w:spacing w:val="35"/>
              </w:rPr>
              <w:t xml:space="preserve"> </w:t>
            </w:r>
            <w:r>
              <w:rPr>
                <w:rFonts w:ascii="Times New Roman"/>
                <w:spacing w:val="-1"/>
              </w:rPr>
              <w:t>applications</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51" w:lineRule="exact"/>
              <w:ind w:left="102"/>
              <w:rPr>
                <w:rFonts w:ascii="Times New Roman" w:eastAsia="Times New Roman" w:hAnsi="Times New Roman" w:cs="Times New Roman"/>
              </w:rPr>
            </w:pPr>
            <w:r>
              <w:rPr>
                <w:rFonts w:ascii="Times New Roman"/>
                <w:b/>
                <w:spacing w:val="-1"/>
              </w:rPr>
              <w:t>Learning</w:t>
            </w:r>
            <w:r>
              <w:rPr>
                <w:rFonts w:ascii="Times New Roman"/>
                <w:b/>
                <w:spacing w:val="-2"/>
              </w:rPr>
              <w:t xml:space="preserve"> </w:t>
            </w:r>
            <w:r>
              <w:rPr>
                <w:rFonts w:ascii="Times New Roman"/>
                <w:b/>
                <w:spacing w:val="-1"/>
              </w:rPr>
              <w:t>contracts</w:t>
            </w:r>
            <w:r>
              <w:rPr>
                <w:rFonts w:ascii="Times New Roman"/>
                <w:b/>
                <w:spacing w:val="1"/>
              </w:rPr>
              <w:t xml:space="preserve"> </w:t>
            </w:r>
            <w:r>
              <w:rPr>
                <w:rFonts w:ascii="Times New Roman"/>
                <w:b/>
                <w:spacing w:val="-2"/>
              </w:rPr>
              <w:t>Due</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Field</w:t>
            </w:r>
            <w:r>
              <w:rPr>
                <w:rFonts w:ascii="Times New Roman"/>
                <w:spacing w:val="-2"/>
              </w:rPr>
              <w:t xml:space="preserve"> </w:t>
            </w:r>
            <w:r>
              <w:rPr>
                <w:rFonts w:ascii="Times New Roman"/>
                <w:spacing w:val="-1"/>
              </w:rPr>
              <w:t>Interviews</w:t>
            </w:r>
          </w:p>
        </w:tc>
      </w:tr>
      <w:tr w:rsidR="00BD768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BD768C" w:rsidRDefault="003F4ADC">
            <w:pPr>
              <w:pStyle w:val="TableParagraph"/>
              <w:spacing w:line="243" w:lineRule="exact"/>
              <w:ind w:left="102"/>
              <w:rPr>
                <w:rFonts w:ascii="Times New Roman" w:eastAsia="Times New Roman" w:hAnsi="Times New Roman" w:cs="Times New Roman"/>
              </w:rPr>
            </w:pPr>
            <w:r>
              <w:rPr>
                <w:rFonts w:ascii="Times New Roman"/>
              </w:rPr>
              <w:t>March 3-9, 2018</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Midterm</w:t>
            </w:r>
            <w:r>
              <w:rPr>
                <w:rFonts w:ascii="Times New Roman"/>
                <w:spacing w:val="-8"/>
              </w:rPr>
              <w:t xml:space="preserve"> </w:t>
            </w:r>
            <w:r>
              <w:rPr>
                <w:rFonts w:ascii="Times New Roman"/>
                <w:spacing w:val="-1"/>
              </w:rPr>
              <w:t>exams</w:t>
            </w:r>
          </w:p>
        </w:tc>
      </w:tr>
      <w:tr w:rsidR="003F4AD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3F4ADC" w:rsidRDefault="003F4ADC">
            <w:pPr>
              <w:pStyle w:val="TableParagraph"/>
              <w:spacing w:line="243" w:lineRule="exact"/>
              <w:ind w:left="102"/>
              <w:rPr>
                <w:rFonts w:ascii="Times New Roman"/>
              </w:rPr>
            </w:pPr>
            <w:r>
              <w:rPr>
                <w:rFonts w:ascii="Times New Roman"/>
              </w:rPr>
              <w:t>March 10-16, 2018</w:t>
            </w:r>
          </w:p>
        </w:tc>
        <w:tc>
          <w:tcPr>
            <w:tcW w:w="4883" w:type="dxa"/>
            <w:tcBorders>
              <w:top w:val="single" w:sz="5" w:space="0" w:color="000000"/>
              <w:left w:val="single" w:sz="5" w:space="0" w:color="000000"/>
              <w:bottom w:val="single" w:sz="5" w:space="0" w:color="000000"/>
              <w:right w:val="single" w:sz="5" w:space="0" w:color="000000"/>
            </w:tcBorders>
          </w:tcPr>
          <w:p w:rsidR="003F4ADC" w:rsidRDefault="003F4ADC">
            <w:pPr>
              <w:pStyle w:val="TableParagraph"/>
              <w:spacing w:line="243" w:lineRule="exact"/>
              <w:ind w:left="102"/>
              <w:rPr>
                <w:rFonts w:ascii="Times New Roman"/>
                <w:spacing w:val="-1"/>
              </w:rPr>
            </w:pPr>
            <w:r>
              <w:rPr>
                <w:rFonts w:ascii="Times New Roman"/>
                <w:spacing w:val="-1"/>
              </w:rPr>
              <w:t>Midterm Break</w:t>
            </w:r>
          </w:p>
        </w:tc>
      </w:tr>
      <w:tr w:rsidR="00BD768C">
        <w:trPr>
          <w:trHeight w:hRule="exact" w:val="516"/>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1" w:lineRule="auto"/>
              <w:ind w:left="102" w:right="287"/>
              <w:rPr>
                <w:rFonts w:ascii="Times New Roman" w:eastAsia="Times New Roman" w:hAnsi="Times New Roman" w:cs="Times New Roman"/>
              </w:rPr>
            </w:pPr>
            <w:r>
              <w:rPr>
                <w:rFonts w:ascii="Times New Roman"/>
                <w:b/>
                <w:spacing w:val="-1"/>
              </w:rPr>
              <w:t>Mid-Semester</w:t>
            </w:r>
            <w:r>
              <w:rPr>
                <w:rFonts w:ascii="Times New Roman"/>
                <w:b/>
                <w:spacing w:val="-2"/>
              </w:rPr>
              <w:t xml:space="preserve"> </w:t>
            </w:r>
            <w:r>
              <w:rPr>
                <w:rFonts w:ascii="Times New Roman"/>
                <w:b/>
                <w:spacing w:val="-1"/>
              </w:rPr>
              <w:t>Field</w:t>
            </w:r>
            <w:r>
              <w:rPr>
                <w:rFonts w:ascii="Times New Roman"/>
                <w:b/>
                <w:spacing w:val="-3"/>
              </w:rPr>
              <w:t xml:space="preserve"> </w:t>
            </w:r>
            <w:r>
              <w:rPr>
                <w:rFonts w:ascii="Times New Roman"/>
                <w:b/>
                <w:spacing w:val="-1"/>
              </w:rPr>
              <w:t>Practicum</w:t>
            </w:r>
            <w:r>
              <w:rPr>
                <w:rFonts w:ascii="Times New Roman"/>
                <w:b/>
                <w:spacing w:val="-2"/>
              </w:rPr>
              <w:t xml:space="preserve"> </w:t>
            </w:r>
            <w:r>
              <w:rPr>
                <w:rFonts w:ascii="Times New Roman"/>
                <w:b/>
                <w:spacing w:val="-1"/>
              </w:rPr>
              <w:t>Evaluations</w:t>
            </w:r>
            <w:r>
              <w:rPr>
                <w:rFonts w:ascii="Times New Roman"/>
                <w:b/>
                <w:spacing w:val="-8"/>
              </w:rPr>
              <w:t xml:space="preserve"> </w:t>
            </w:r>
            <w:r>
              <w:rPr>
                <w:rFonts w:ascii="Times New Roman"/>
                <w:b/>
                <w:spacing w:val="-1"/>
              </w:rPr>
              <w:t>Due</w:t>
            </w:r>
            <w:r>
              <w:rPr>
                <w:rFonts w:ascii="Times New Roman"/>
                <w:b/>
                <w:spacing w:val="45"/>
              </w:rPr>
              <w:t xml:space="preserve"> </w:t>
            </w:r>
            <w:r>
              <w:rPr>
                <w:rFonts w:ascii="Times New Roman"/>
                <w:b/>
              </w:rPr>
              <w:t>to</w:t>
            </w:r>
            <w:r>
              <w:rPr>
                <w:rFonts w:ascii="Times New Roman"/>
                <w:b/>
                <w:spacing w:val="-3"/>
              </w:rPr>
              <w:t xml:space="preserve"> </w:t>
            </w:r>
            <w:r>
              <w:rPr>
                <w:rFonts w:ascii="Times New Roman"/>
                <w:b/>
              </w:rPr>
              <w:t>Field</w:t>
            </w:r>
            <w:r>
              <w:rPr>
                <w:rFonts w:ascii="Times New Roman"/>
                <w:b/>
                <w:spacing w:val="-4"/>
              </w:rPr>
              <w:t xml:space="preserve"> </w:t>
            </w:r>
            <w:r>
              <w:rPr>
                <w:rFonts w:ascii="Times New Roman"/>
                <w:b/>
                <w:spacing w:val="-1"/>
              </w:rPr>
              <w:t>Liaison</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54"/>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Pre-field</w:t>
            </w:r>
            <w:r>
              <w:rPr>
                <w:rFonts w:ascii="Times New Roman"/>
                <w:spacing w:val="-7"/>
              </w:rPr>
              <w:t xml:space="preserve"> </w:t>
            </w:r>
            <w:r>
              <w:rPr>
                <w:rFonts w:ascii="Times New Roman"/>
                <w:spacing w:val="-1"/>
              </w:rPr>
              <w:t>orientation</w:t>
            </w:r>
          </w:p>
        </w:tc>
      </w:tr>
      <w:tr w:rsidR="00BD768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4" w:lineRule="exact"/>
              <w:ind w:left="109"/>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4" w:lineRule="exact"/>
              <w:ind w:left="102"/>
              <w:rPr>
                <w:rFonts w:ascii="Times New Roman" w:eastAsia="Times New Roman" w:hAnsi="Times New Roman" w:cs="Times New Roman"/>
              </w:rPr>
            </w:pPr>
            <w:r>
              <w:rPr>
                <w:rFonts w:ascii="Times New Roman"/>
                <w:spacing w:val="-1"/>
              </w:rPr>
              <w:t>Field</w:t>
            </w:r>
            <w:r>
              <w:rPr>
                <w:rFonts w:ascii="Times New Roman"/>
              </w:rPr>
              <w:t xml:space="preserve"> </w:t>
            </w:r>
            <w:r>
              <w:rPr>
                <w:rFonts w:ascii="Times New Roman"/>
                <w:spacing w:val="-1"/>
              </w:rPr>
              <w:t>Packets</w:t>
            </w:r>
            <w:r>
              <w:rPr>
                <w:rFonts w:ascii="Times New Roman"/>
                <w:spacing w:val="1"/>
              </w:rPr>
              <w:t xml:space="preserve"> </w:t>
            </w:r>
            <w:r>
              <w:rPr>
                <w:rFonts w:ascii="Times New Roman"/>
                <w:spacing w:val="-1"/>
              </w:rPr>
              <w:t>Due</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Pre-field</w:t>
            </w:r>
            <w:r>
              <w:rPr>
                <w:rFonts w:ascii="Times New Roman"/>
                <w:spacing w:val="-3"/>
              </w:rPr>
              <w:t xml:space="preserve"> </w:t>
            </w:r>
            <w:r>
              <w:rPr>
                <w:rFonts w:ascii="Times New Roman"/>
                <w:spacing w:val="-1"/>
              </w:rPr>
              <w:t>packets</w:t>
            </w:r>
            <w:r>
              <w:rPr>
                <w:rFonts w:ascii="Times New Roman"/>
                <w:spacing w:val="-6"/>
              </w:rPr>
              <w:t xml:space="preserve"> </w:t>
            </w:r>
            <w:r>
              <w:rPr>
                <w:rFonts w:ascii="Times New Roman"/>
                <w:spacing w:val="-1"/>
              </w:rPr>
              <w:t>Due</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084863">
            <w:pPr>
              <w:pStyle w:val="TableParagraph"/>
              <w:spacing w:line="246" w:lineRule="exact"/>
              <w:ind w:left="102"/>
              <w:rPr>
                <w:rFonts w:ascii="Times New Roman" w:eastAsia="Times New Roman" w:hAnsi="Times New Roman" w:cs="Times New Roman"/>
              </w:rPr>
            </w:pPr>
            <w:r>
              <w:rPr>
                <w:rFonts w:ascii="Times New Roman"/>
                <w:spacing w:val="-1"/>
              </w:rPr>
              <w:t>March 30, 2018</w:t>
            </w:r>
          </w:p>
        </w:tc>
        <w:tc>
          <w:tcPr>
            <w:tcW w:w="4883" w:type="dxa"/>
            <w:tcBorders>
              <w:top w:val="single" w:sz="5" w:space="0" w:color="000000"/>
              <w:left w:val="single" w:sz="5" w:space="0" w:color="000000"/>
              <w:bottom w:val="single" w:sz="5" w:space="0" w:color="000000"/>
              <w:right w:val="single" w:sz="5" w:space="0" w:color="000000"/>
            </w:tcBorders>
          </w:tcPr>
          <w:p w:rsidR="00BD768C" w:rsidRDefault="00084863">
            <w:pPr>
              <w:pStyle w:val="TableParagraph"/>
              <w:spacing w:line="246" w:lineRule="exact"/>
              <w:ind w:left="102"/>
              <w:rPr>
                <w:rFonts w:ascii="Times New Roman" w:eastAsia="Times New Roman" w:hAnsi="Times New Roman" w:cs="Times New Roman"/>
              </w:rPr>
            </w:pPr>
            <w:r>
              <w:rPr>
                <w:rFonts w:ascii="Times New Roman"/>
                <w:spacing w:val="-1"/>
              </w:rPr>
              <w:t>Good Friday</w:t>
            </w:r>
          </w:p>
        </w:tc>
      </w:tr>
      <w:tr w:rsidR="00BD768C">
        <w:trPr>
          <w:trHeight w:hRule="exact" w:val="516"/>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478"/>
              <w:rPr>
                <w:rFonts w:ascii="Times New Roman" w:eastAsia="Times New Roman" w:hAnsi="Times New Roman" w:cs="Times New Roman"/>
              </w:rPr>
            </w:pPr>
            <w:r>
              <w:rPr>
                <w:rFonts w:ascii="Times New Roman"/>
                <w:spacing w:val="-1"/>
              </w:rPr>
              <w:t>Deadline</w:t>
            </w:r>
            <w:r>
              <w:rPr>
                <w:rFonts w:ascii="Times New Roman"/>
                <w:spacing w:val="-2"/>
              </w:rPr>
              <w:t xml:space="preserve"> </w:t>
            </w:r>
            <w:r>
              <w:rPr>
                <w:rFonts w:ascii="Times New Roman"/>
              </w:rPr>
              <w:t>for</w:t>
            </w:r>
            <w:r>
              <w:rPr>
                <w:rFonts w:ascii="Times New Roman"/>
                <w:spacing w:val="-2"/>
              </w:rPr>
              <w:t xml:space="preserve"> </w:t>
            </w:r>
            <w:r>
              <w:rPr>
                <w:rFonts w:ascii="Times New Roman"/>
                <w:spacing w:val="-1"/>
              </w:rPr>
              <w:t>students</w:t>
            </w:r>
            <w:r>
              <w:rPr>
                <w:rFonts w:ascii="Times New Roman"/>
                <w:spacing w:val="-2"/>
              </w:rPr>
              <w:t xml:space="preserve"> </w:t>
            </w:r>
            <w:r>
              <w:rPr>
                <w:rFonts w:ascii="Times New Roman"/>
              </w:rPr>
              <w:t xml:space="preserve">to </w:t>
            </w:r>
            <w:r>
              <w:rPr>
                <w:rFonts w:ascii="Times New Roman"/>
                <w:spacing w:val="-1"/>
              </w:rPr>
              <w:t>submit</w:t>
            </w:r>
            <w:r>
              <w:rPr>
                <w:rFonts w:ascii="Times New Roman"/>
                <w:spacing w:val="1"/>
              </w:rPr>
              <w:t xml:space="preserve"> </w:t>
            </w:r>
            <w:r>
              <w:rPr>
                <w:rFonts w:ascii="Times New Roman"/>
                <w:spacing w:val="-1"/>
              </w:rPr>
              <w:t>their</w:t>
            </w:r>
            <w:r>
              <w:rPr>
                <w:rFonts w:ascii="Times New Roman"/>
                <w:spacing w:val="-11"/>
              </w:rPr>
              <w:t xml:space="preserve"> </w:t>
            </w:r>
            <w:r>
              <w:rPr>
                <w:rFonts w:ascii="Times New Roman"/>
                <w:spacing w:val="-1"/>
              </w:rPr>
              <w:t>Acceptance</w:t>
            </w:r>
            <w:r>
              <w:rPr>
                <w:rFonts w:ascii="Times New Roman"/>
                <w:spacing w:val="25"/>
              </w:rPr>
              <w:t xml:space="preserve"> </w:t>
            </w:r>
            <w:r>
              <w:rPr>
                <w:rFonts w:ascii="Times New Roman"/>
              </w:rPr>
              <w:t>Form</w:t>
            </w:r>
            <w:r>
              <w:rPr>
                <w:rFonts w:ascii="Times New Roman"/>
                <w:spacing w:val="-4"/>
              </w:rPr>
              <w:t xml:space="preserve"> </w:t>
            </w:r>
            <w:r>
              <w:rPr>
                <w:rFonts w:ascii="Times New Roman"/>
              </w:rPr>
              <w:t>from</w:t>
            </w:r>
            <w:r>
              <w:rPr>
                <w:rFonts w:ascii="Times New Roman"/>
                <w:spacing w:val="-4"/>
              </w:rPr>
              <w:t xml:space="preserve"> </w:t>
            </w:r>
            <w:r>
              <w:rPr>
                <w:rFonts w:ascii="Times New Roman"/>
              </w:rPr>
              <w:t>the</w:t>
            </w:r>
            <w:r>
              <w:rPr>
                <w:rFonts w:ascii="Times New Roman"/>
                <w:spacing w:val="-4"/>
              </w:rPr>
              <w:t xml:space="preserve"> </w:t>
            </w:r>
            <w:r>
              <w:rPr>
                <w:rFonts w:ascii="Times New Roman"/>
                <w:spacing w:val="-1"/>
              </w:rPr>
              <w:t>agency</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BSW</w:t>
            </w:r>
            <w:r>
              <w:rPr>
                <w:rFonts w:ascii="Times New Roman"/>
              </w:rPr>
              <w:t xml:space="preserve">  </w:t>
            </w:r>
            <w:r>
              <w:rPr>
                <w:rFonts w:ascii="Times New Roman"/>
                <w:spacing w:val="-1"/>
              </w:rPr>
              <w:t>Field</w:t>
            </w:r>
            <w:r>
              <w:rPr>
                <w:rFonts w:ascii="Times New Roman"/>
                <w:spacing w:val="-2"/>
              </w:rPr>
              <w:t xml:space="preserve"> </w:t>
            </w:r>
            <w:r>
              <w:rPr>
                <w:rFonts w:ascii="Times New Roman"/>
                <w:spacing w:val="-1"/>
              </w:rPr>
              <w:t>conference</w:t>
            </w:r>
          </w:p>
        </w:tc>
      </w:tr>
      <w:tr w:rsidR="00BD768C">
        <w:trPr>
          <w:trHeight w:hRule="exact" w:val="516"/>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1" w:line="252" w:lineRule="exact"/>
              <w:ind w:left="102" w:right="262"/>
              <w:rPr>
                <w:rFonts w:ascii="Times New Roman" w:eastAsia="Times New Roman" w:hAnsi="Times New Roman" w:cs="Times New Roman"/>
              </w:rPr>
            </w:pPr>
            <w:r>
              <w:rPr>
                <w:rFonts w:ascii="Times New Roman"/>
                <w:b/>
              </w:rPr>
              <w:t>BSW</w:t>
            </w:r>
            <w:r>
              <w:rPr>
                <w:rFonts w:ascii="Times New Roman"/>
                <w:b/>
                <w:spacing w:val="-3"/>
              </w:rPr>
              <w:t xml:space="preserve"> </w:t>
            </w:r>
            <w:r>
              <w:rPr>
                <w:rFonts w:ascii="Times New Roman"/>
                <w:b/>
                <w:spacing w:val="-1"/>
              </w:rPr>
              <w:t>Final</w:t>
            </w:r>
            <w:r>
              <w:rPr>
                <w:rFonts w:ascii="Times New Roman"/>
                <w:b/>
                <w:spacing w:val="-2"/>
              </w:rPr>
              <w:t xml:space="preserve"> </w:t>
            </w:r>
            <w:r>
              <w:rPr>
                <w:rFonts w:ascii="Times New Roman"/>
                <w:b/>
                <w:spacing w:val="-1"/>
              </w:rPr>
              <w:t>Field</w:t>
            </w:r>
            <w:r>
              <w:rPr>
                <w:rFonts w:ascii="Times New Roman"/>
                <w:b/>
                <w:spacing w:val="-3"/>
              </w:rPr>
              <w:t xml:space="preserve"> </w:t>
            </w:r>
            <w:r>
              <w:rPr>
                <w:rFonts w:ascii="Times New Roman"/>
                <w:b/>
                <w:spacing w:val="-1"/>
              </w:rPr>
              <w:t>Practicum</w:t>
            </w:r>
            <w:r>
              <w:rPr>
                <w:rFonts w:ascii="Times New Roman"/>
                <w:b/>
              </w:rPr>
              <w:t xml:space="preserve"> </w:t>
            </w:r>
            <w:r>
              <w:rPr>
                <w:rFonts w:ascii="Times New Roman"/>
                <w:b/>
                <w:spacing w:val="-1"/>
              </w:rPr>
              <w:t>Evaluations</w:t>
            </w:r>
            <w:r>
              <w:rPr>
                <w:rFonts w:ascii="Times New Roman"/>
                <w:b/>
              </w:rPr>
              <w:t xml:space="preserve"> and</w:t>
            </w:r>
            <w:r>
              <w:rPr>
                <w:rFonts w:ascii="Times New Roman"/>
                <w:b/>
                <w:spacing w:val="-8"/>
              </w:rPr>
              <w:t xml:space="preserve"> </w:t>
            </w:r>
            <w:r>
              <w:rPr>
                <w:rFonts w:ascii="Times New Roman"/>
                <w:b/>
                <w:spacing w:val="-2"/>
              </w:rPr>
              <w:t>All</w:t>
            </w:r>
            <w:r>
              <w:rPr>
                <w:rFonts w:ascii="Times New Roman"/>
                <w:b/>
                <w:spacing w:val="35"/>
              </w:rPr>
              <w:t xml:space="preserve"> </w:t>
            </w:r>
            <w:r>
              <w:rPr>
                <w:rFonts w:ascii="Times New Roman"/>
                <w:b/>
                <w:spacing w:val="-1"/>
              </w:rPr>
              <w:t>Other</w:t>
            </w:r>
            <w:r>
              <w:rPr>
                <w:rFonts w:ascii="Times New Roman"/>
                <w:b/>
              </w:rPr>
              <w:t xml:space="preserve"> </w:t>
            </w:r>
            <w:r>
              <w:rPr>
                <w:rFonts w:ascii="Times New Roman"/>
                <w:b/>
                <w:spacing w:val="-1"/>
              </w:rPr>
              <w:t>Documents</w:t>
            </w:r>
            <w:r>
              <w:rPr>
                <w:rFonts w:ascii="Times New Roman"/>
                <w:b/>
              </w:rPr>
              <w:t xml:space="preserve"> </w:t>
            </w:r>
            <w:r>
              <w:rPr>
                <w:rFonts w:ascii="Times New Roman"/>
                <w:b/>
                <w:spacing w:val="-1"/>
              </w:rPr>
              <w:t>Due</w:t>
            </w:r>
            <w:r>
              <w:rPr>
                <w:rFonts w:ascii="Times New Roman"/>
                <w:b/>
                <w:spacing w:val="-2"/>
              </w:rPr>
              <w:t xml:space="preserve"> </w:t>
            </w:r>
            <w:r>
              <w:rPr>
                <w:rFonts w:ascii="Times New Roman"/>
                <w:b/>
              </w:rPr>
              <w:t>to</w:t>
            </w:r>
            <w:r>
              <w:rPr>
                <w:rFonts w:ascii="Times New Roman"/>
                <w:b/>
                <w:spacing w:val="-3"/>
              </w:rPr>
              <w:t xml:space="preserve"> </w:t>
            </w:r>
            <w:r>
              <w:rPr>
                <w:rFonts w:ascii="Times New Roman"/>
                <w:b/>
              </w:rPr>
              <w:t>Field</w:t>
            </w:r>
            <w:r>
              <w:rPr>
                <w:rFonts w:ascii="Times New Roman"/>
                <w:b/>
                <w:spacing w:val="-10"/>
              </w:rPr>
              <w:t xml:space="preserve"> </w:t>
            </w:r>
            <w:r>
              <w:rPr>
                <w:rFonts w:ascii="Times New Roman"/>
                <w:b/>
                <w:spacing w:val="-1"/>
              </w:rPr>
              <w:t>Liaison</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rPr>
              <w:t>Last</w:t>
            </w:r>
            <w:r>
              <w:rPr>
                <w:rFonts w:ascii="Times New Roman"/>
                <w:spacing w:val="2"/>
              </w:rPr>
              <w:t xml:space="preserve"> </w:t>
            </w:r>
            <w:r>
              <w:rPr>
                <w:rFonts w:ascii="Times New Roman"/>
                <w:spacing w:val="-1"/>
              </w:rPr>
              <w:t>Day</w:t>
            </w:r>
            <w:r>
              <w:rPr>
                <w:rFonts w:ascii="Times New Roman"/>
                <w:spacing w:val="-2"/>
              </w:rPr>
              <w:t xml:space="preserve"> </w:t>
            </w:r>
            <w:r>
              <w:rPr>
                <w:rFonts w:ascii="Times New Roman"/>
              </w:rPr>
              <w:t>of</w:t>
            </w:r>
            <w:r>
              <w:rPr>
                <w:rFonts w:ascii="Times New Roman"/>
                <w:spacing w:val="-4"/>
              </w:rPr>
              <w:t xml:space="preserve"> </w:t>
            </w:r>
            <w:r>
              <w:rPr>
                <w:rFonts w:ascii="Times New Roman"/>
                <w:spacing w:val="-1"/>
              </w:rPr>
              <w:t>Classes</w:t>
            </w:r>
          </w:p>
        </w:tc>
      </w:tr>
      <w:tr w:rsidR="00BD768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4"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4" w:lineRule="exact"/>
              <w:ind w:left="102"/>
              <w:rPr>
                <w:rFonts w:ascii="Times New Roman" w:eastAsia="Times New Roman" w:hAnsi="Times New Roman" w:cs="Times New Roman"/>
              </w:rPr>
            </w:pPr>
            <w:r>
              <w:rPr>
                <w:rFonts w:ascii="Times New Roman"/>
                <w:spacing w:val="-1"/>
              </w:rPr>
              <w:t>Exams</w:t>
            </w:r>
            <w:r>
              <w:rPr>
                <w:rFonts w:ascii="Times New Roman"/>
              </w:rPr>
              <w:t xml:space="preserve"> for </w:t>
            </w:r>
            <w:r w:rsidR="00084863">
              <w:rPr>
                <w:rFonts w:ascii="Times New Roman"/>
              </w:rPr>
              <w:t xml:space="preserve">all students </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BD768C" w:rsidP="003F4ADC">
            <w:pPr>
              <w:pStyle w:val="TableParagraph"/>
              <w:spacing w:line="243" w:lineRule="exact"/>
              <w:rPr>
                <w:rFonts w:ascii="Times New Roman" w:eastAsia="Times New Roman" w:hAnsi="Times New Roman" w:cs="Times New Roman"/>
              </w:rPr>
            </w:pPr>
          </w:p>
        </w:tc>
        <w:tc>
          <w:tcPr>
            <w:tcW w:w="4883" w:type="dxa"/>
            <w:tcBorders>
              <w:top w:val="single" w:sz="5" w:space="0" w:color="000000"/>
              <w:left w:val="single" w:sz="5" w:space="0" w:color="000000"/>
              <w:bottom w:val="single" w:sz="5" w:space="0" w:color="000000"/>
              <w:right w:val="single" w:sz="5" w:space="0" w:color="000000"/>
            </w:tcBorders>
          </w:tcPr>
          <w:p w:rsidR="00BD768C" w:rsidRDefault="00BD768C" w:rsidP="003F4ADC">
            <w:pPr>
              <w:pStyle w:val="TableParagraph"/>
              <w:spacing w:line="243" w:lineRule="exact"/>
              <w:rPr>
                <w:rFonts w:ascii="Times New Roman" w:eastAsia="Times New Roman" w:hAnsi="Times New Roman" w:cs="Times New Roman"/>
              </w:rPr>
            </w:pPr>
          </w:p>
        </w:tc>
      </w:tr>
      <w:tr w:rsidR="00BD768C">
        <w:trPr>
          <w:trHeight w:hRule="exact" w:val="262"/>
        </w:trPr>
        <w:tc>
          <w:tcPr>
            <w:tcW w:w="3257" w:type="dxa"/>
            <w:tcBorders>
              <w:top w:val="single" w:sz="5" w:space="0" w:color="000000"/>
              <w:left w:val="single" w:sz="5" w:space="0" w:color="000000"/>
              <w:bottom w:val="single" w:sz="5" w:space="0" w:color="000000"/>
              <w:right w:val="single" w:sz="5" w:space="0" w:color="000000"/>
            </w:tcBorders>
          </w:tcPr>
          <w:p w:rsidR="00BD768C" w:rsidRDefault="003F4ADC">
            <w:pPr>
              <w:pStyle w:val="TableParagraph"/>
              <w:spacing w:line="243" w:lineRule="exact"/>
              <w:ind w:left="102"/>
              <w:rPr>
                <w:rFonts w:ascii="Times New Roman" w:eastAsia="Times New Roman" w:hAnsi="Times New Roman" w:cs="Times New Roman"/>
              </w:rPr>
            </w:pPr>
            <w:r>
              <w:rPr>
                <w:rFonts w:ascii="Times New Roman"/>
              </w:rPr>
              <w:t>May 12, 2018</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Commencement-Congratulations!</w:t>
            </w:r>
          </w:p>
        </w:tc>
      </w:tr>
      <w:tr w:rsidR="00BD768C">
        <w:trPr>
          <w:trHeight w:hRule="exact" w:val="264"/>
        </w:trPr>
        <w:tc>
          <w:tcPr>
            <w:tcW w:w="325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TBD</w:t>
            </w:r>
          </w:p>
        </w:tc>
        <w:tc>
          <w:tcPr>
            <w:tcW w:w="48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Final</w:t>
            </w:r>
            <w:r>
              <w:rPr>
                <w:rFonts w:ascii="Times New Roman"/>
                <w:spacing w:val="1"/>
              </w:rPr>
              <w:t xml:space="preserve"> </w:t>
            </w:r>
            <w:r>
              <w:rPr>
                <w:rFonts w:ascii="Times New Roman"/>
                <w:spacing w:val="-1"/>
              </w:rPr>
              <w:t>grades</w:t>
            </w:r>
            <w:r>
              <w:rPr>
                <w:rFonts w:ascii="Times New Roman"/>
                <w:spacing w:val="-2"/>
              </w:rPr>
              <w:t xml:space="preserve"> </w:t>
            </w:r>
            <w:r>
              <w:rPr>
                <w:rFonts w:ascii="Times New Roman"/>
              </w:rPr>
              <w:t>due</w:t>
            </w:r>
            <w:r>
              <w:rPr>
                <w:rFonts w:ascii="Times New Roman"/>
                <w:spacing w:val="-2"/>
              </w:rPr>
              <w:t xml:space="preserve"> </w:t>
            </w:r>
            <w:r>
              <w:rPr>
                <w:rFonts w:ascii="Times New Roman"/>
              </w:rPr>
              <w:t>for</w:t>
            </w:r>
            <w:r>
              <w:rPr>
                <w:rFonts w:ascii="Times New Roman"/>
                <w:spacing w:val="-2"/>
              </w:rPr>
              <w:t xml:space="preserve"> </w:t>
            </w:r>
            <w:r w:rsidR="003F4ADC">
              <w:rPr>
                <w:rFonts w:ascii="Times New Roman"/>
                <w:spacing w:val="-2"/>
              </w:rPr>
              <w:t xml:space="preserve">all </w:t>
            </w:r>
            <w:r>
              <w:rPr>
                <w:rFonts w:ascii="Times New Roman"/>
                <w:spacing w:val="-1"/>
              </w:rPr>
              <w:t>students</w:t>
            </w:r>
            <w:r>
              <w:rPr>
                <w:rFonts w:ascii="Times New Roman"/>
              </w:rPr>
              <w:t xml:space="preserve"> </w:t>
            </w:r>
          </w:p>
        </w:tc>
      </w:tr>
    </w:tbl>
    <w:p w:rsidR="00BD768C" w:rsidRDefault="00BD768C">
      <w:pPr>
        <w:spacing w:line="246" w:lineRule="exact"/>
        <w:rPr>
          <w:rFonts w:ascii="Times New Roman" w:eastAsia="Times New Roman" w:hAnsi="Times New Roman" w:cs="Times New Roman"/>
        </w:rPr>
        <w:sectPr w:rsidR="00BD768C">
          <w:pgSz w:w="12240" w:h="15840"/>
          <w:pgMar w:top="1500" w:right="124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7"/>
        <w:rPr>
          <w:rFonts w:ascii="Times New Roman" w:eastAsia="Times New Roman" w:hAnsi="Times New Roman" w:cs="Times New Roman"/>
          <w:sz w:val="29"/>
          <w:szCs w:val="29"/>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224280"/>
                <wp:effectExtent l="635" t="1270" r="0" b="3175"/>
                <wp:docPr id="79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2428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right="1"/>
                              <w:jc w:val="center"/>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z w:val="52"/>
                              </w:rPr>
                              <w:t>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49" o:spid="_x0000_s1030" type="#_x0000_t202" style="width:435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" fillcolor="#00aeee" stroked="f">
                <v:textbox inset="0,0,0,0">
                  <w:txbxContent>
                    <w:p w:rsidR="004E6FBC" w:rsidRDefault="004E6FBC">
                      <w:pPr>
                        <w:spacing w:line="591" w:lineRule="exact"/>
                        <w:ind w:right="1"/>
                        <w:jc w:val="center"/>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z w:val="52"/>
                        </w:rPr>
                        <w:t>I</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spacing w:before="1"/>
        <w:rPr>
          <w:rFonts w:ascii="Times New Roman" w:eastAsia="Times New Roman" w:hAnsi="Times New Roman" w:cs="Times New Roman"/>
          <w:sz w:val="21"/>
          <w:szCs w:val="21"/>
        </w:rPr>
      </w:pPr>
    </w:p>
    <w:p w:rsidR="00BD768C" w:rsidRDefault="00180D16">
      <w:pPr>
        <w:spacing w:before="49" w:line="360" w:lineRule="auto"/>
        <w:ind w:left="2284" w:right="1961"/>
        <w:jc w:val="center"/>
        <w:rPr>
          <w:rFonts w:ascii="Times New Roman" w:eastAsia="Times New Roman" w:hAnsi="Times New Roman" w:cs="Times New Roman"/>
          <w:sz w:val="40"/>
          <w:szCs w:val="40"/>
        </w:rPr>
      </w:pPr>
      <w:r>
        <w:rPr>
          <w:rFonts w:ascii="Times New Roman"/>
          <w:b/>
          <w:spacing w:val="-1"/>
          <w:sz w:val="40"/>
        </w:rPr>
        <w:t>Fayetteville</w:t>
      </w:r>
      <w:r>
        <w:rPr>
          <w:rFonts w:ascii="Times New Roman"/>
          <w:b/>
          <w:sz w:val="40"/>
        </w:rPr>
        <w:t xml:space="preserve"> State</w:t>
      </w:r>
      <w:r>
        <w:rPr>
          <w:rFonts w:ascii="Times New Roman"/>
          <w:b/>
          <w:spacing w:val="-6"/>
          <w:sz w:val="40"/>
        </w:rPr>
        <w:t xml:space="preserve"> </w:t>
      </w:r>
      <w:r>
        <w:rPr>
          <w:rFonts w:ascii="Times New Roman"/>
          <w:b/>
          <w:spacing w:val="-1"/>
          <w:sz w:val="40"/>
        </w:rPr>
        <w:t>University:</w:t>
      </w:r>
      <w:r>
        <w:rPr>
          <w:rFonts w:ascii="Times New Roman"/>
          <w:b/>
          <w:spacing w:val="33"/>
          <w:sz w:val="40"/>
        </w:rPr>
        <w:t xml:space="preserve"> </w:t>
      </w:r>
      <w:r>
        <w:rPr>
          <w:rFonts w:ascii="Times New Roman"/>
          <w:b/>
          <w:spacing w:val="-1"/>
          <w:sz w:val="40"/>
        </w:rPr>
        <w:t>History</w:t>
      </w:r>
      <w:r>
        <w:rPr>
          <w:rFonts w:ascii="Times New Roman"/>
          <w:b/>
          <w:sz w:val="40"/>
        </w:rPr>
        <w:t xml:space="preserve"> </w:t>
      </w:r>
      <w:r>
        <w:rPr>
          <w:rFonts w:ascii="Times New Roman"/>
          <w:b/>
          <w:spacing w:val="-1"/>
          <w:sz w:val="40"/>
        </w:rPr>
        <w:t xml:space="preserve">and </w:t>
      </w:r>
      <w:r>
        <w:rPr>
          <w:rFonts w:ascii="Times New Roman"/>
          <w:b/>
          <w:sz w:val="40"/>
        </w:rPr>
        <w:t>Mission</w:t>
      </w:r>
    </w:p>
    <w:p w:rsidR="00BD768C" w:rsidRDefault="00BD768C">
      <w:pPr>
        <w:spacing w:before="5"/>
        <w:rPr>
          <w:rFonts w:ascii="Times New Roman" w:eastAsia="Times New Roman" w:hAnsi="Times New Roman" w:cs="Times New Roman"/>
          <w:b/>
          <w:bCs/>
          <w:sz w:val="41"/>
          <w:szCs w:val="41"/>
        </w:rPr>
      </w:pPr>
    </w:p>
    <w:p w:rsidR="00BD768C" w:rsidRDefault="00180D16">
      <w:pPr>
        <w:ind w:left="2668" w:right="2338"/>
        <w:jc w:val="center"/>
        <w:rPr>
          <w:rFonts w:ascii="Times New Roman" w:eastAsia="Times New Roman" w:hAnsi="Times New Roman" w:cs="Times New Roman"/>
          <w:sz w:val="40"/>
          <w:szCs w:val="40"/>
        </w:rPr>
      </w:pPr>
      <w:r>
        <w:rPr>
          <w:rFonts w:ascii="Times New Roman"/>
          <w:b/>
          <w:sz w:val="40"/>
        </w:rPr>
        <w:t>Bachelor</w:t>
      </w:r>
      <w:r>
        <w:rPr>
          <w:rFonts w:ascii="Times New Roman"/>
          <w:b/>
          <w:spacing w:val="-3"/>
          <w:sz w:val="40"/>
        </w:rPr>
        <w:t xml:space="preserve"> </w:t>
      </w:r>
      <w:r>
        <w:rPr>
          <w:rFonts w:ascii="Times New Roman"/>
          <w:b/>
          <w:sz w:val="40"/>
        </w:rPr>
        <w:t xml:space="preserve">of </w:t>
      </w:r>
      <w:r>
        <w:rPr>
          <w:rFonts w:ascii="Times New Roman"/>
          <w:b/>
          <w:spacing w:val="-1"/>
          <w:sz w:val="40"/>
        </w:rPr>
        <w:t>Social</w:t>
      </w:r>
      <w:r>
        <w:rPr>
          <w:rFonts w:ascii="Times New Roman"/>
          <w:b/>
          <w:sz w:val="40"/>
        </w:rPr>
        <w:t xml:space="preserve"> </w:t>
      </w:r>
      <w:r>
        <w:rPr>
          <w:rFonts w:ascii="Times New Roman"/>
          <w:b/>
          <w:spacing w:val="-1"/>
          <w:sz w:val="40"/>
        </w:rPr>
        <w:t>Work</w:t>
      </w:r>
      <w:r>
        <w:rPr>
          <w:rFonts w:ascii="Times New Roman"/>
          <w:b/>
          <w:spacing w:val="26"/>
          <w:sz w:val="40"/>
        </w:rPr>
        <w:t xml:space="preserve"> </w:t>
      </w:r>
      <w:r>
        <w:rPr>
          <w:rFonts w:ascii="Times New Roman"/>
          <w:b/>
          <w:sz w:val="40"/>
        </w:rPr>
        <w:t>Mission</w:t>
      </w:r>
      <w:r>
        <w:rPr>
          <w:rFonts w:ascii="Times New Roman"/>
          <w:b/>
          <w:spacing w:val="-2"/>
          <w:sz w:val="40"/>
        </w:rPr>
        <w:t xml:space="preserve"> </w:t>
      </w:r>
      <w:r>
        <w:rPr>
          <w:rFonts w:ascii="Times New Roman"/>
          <w:b/>
          <w:sz w:val="40"/>
        </w:rPr>
        <w:t>and</w:t>
      </w:r>
      <w:r>
        <w:rPr>
          <w:rFonts w:ascii="Times New Roman"/>
          <w:b/>
          <w:spacing w:val="-1"/>
          <w:sz w:val="40"/>
        </w:rPr>
        <w:t xml:space="preserve"> </w:t>
      </w:r>
      <w:r>
        <w:rPr>
          <w:rFonts w:ascii="Times New Roman"/>
          <w:b/>
          <w:sz w:val="40"/>
        </w:rPr>
        <w:t>Goals</w:t>
      </w:r>
    </w:p>
    <w:p w:rsidR="00BD768C" w:rsidRDefault="00BD768C">
      <w:pPr>
        <w:rPr>
          <w:rFonts w:ascii="Times New Roman" w:eastAsia="Times New Roman" w:hAnsi="Times New Roman" w:cs="Times New Roman"/>
          <w:b/>
          <w:bCs/>
          <w:sz w:val="40"/>
          <w:szCs w:val="40"/>
        </w:rPr>
      </w:pPr>
    </w:p>
    <w:p w:rsidR="00BD768C" w:rsidRDefault="00BD768C">
      <w:pPr>
        <w:spacing w:before="10"/>
        <w:rPr>
          <w:rFonts w:ascii="Times New Roman" w:eastAsia="Times New Roman" w:hAnsi="Times New Roman" w:cs="Times New Roman"/>
          <w:b/>
          <w:bCs/>
          <w:sz w:val="37"/>
          <w:szCs w:val="37"/>
        </w:rPr>
      </w:pPr>
    </w:p>
    <w:p w:rsidR="00BD768C" w:rsidRDefault="00180D16">
      <w:pPr>
        <w:pStyle w:val="Heading2"/>
        <w:ind w:left="2669" w:right="2347"/>
        <w:jc w:val="center"/>
        <w:rPr>
          <w:b w:val="0"/>
          <w:bCs w:val="0"/>
          <w:u w:val="none"/>
        </w:rPr>
      </w:pPr>
      <w:r>
        <w:rPr>
          <w:spacing w:val="-1"/>
          <w:u w:val="none"/>
        </w:rPr>
        <w:t>About</w:t>
      </w:r>
      <w:r>
        <w:rPr>
          <w:u w:val="none"/>
        </w:rPr>
        <w:t xml:space="preserve"> </w:t>
      </w:r>
      <w:r>
        <w:rPr>
          <w:spacing w:val="-1"/>
          <w:u w:val="none"/>
        </w:rPr>
        <w:t>Fayetteville</w:t>
      </w:r>
      <w:r>
        <w:rPr>
          <w:u w:val="none"/>
        </w:rPr>
        <w:t xml:space="preserve"> </w:t>
      </w:r>
      <w:r>
        <w:rPr>
          <w:spacing w:val="-1"/>
          <w:u w:val="none"/>
        </w:rPr>
        <w:t>State</w:t>
      </w:r>
      <w:r>
        <w:rPr>
          <w:spacing w:val="-16"/>
          <w:u w:val="none"/>
        </w:rPr>
        <w:t xml:space="preserve"> </w:t>
      </w:r>
      <w:r>
        <w:rPr>
          <w:spacing w:val="-1"/>
          <w:u w:val="none"/>
        </w:rPr>
        <w:t>University</w:t>
      </w:r>
    </w:p>
    <w:p w:rsidR="00BD768C" w:rsidRDefault="00BD768C">
      <w:pPr>
        <w:spacing w:before="10"/>
        <w:rPr>
          <w:rFonts w:ascii="Times New Roman" w:eastAsia="Times New Roman" w:hAnsi="Times New Roman" w:cs="Times New Roman"/>
          <w:b/>
          <w:bCs/>
        </w:rPr>
      </w:pPr>
    </w:p>
    <w:p w:rsidR="00BD768C" w:rsidRDefault="00180D16">
      <w:pPr>
        <w:pStyle w:val="BodyText"/>
        <w:ind w:left="440" w:right="115"/>
        <w:jc w:val="both"/>
      </w:pPr>
      <w:r>
        <w:rPr>
          <w:spacing w:val="-1"/>
        </w:rPr>
        <w:t>Fayetteville</w:t>
      </w:r>
      <w:r>
        <w:rPr>
          <w:spacing w:val="1"/>
        </w:rPr>
        <w:t xml:space="preserve"> </w:t>
      </w:r>
      <w:r>
        <w:t>State</w:t>
      </w:r>
      <w:r>
        <w:rPr>
          <w:spacing w:val="58"/>
        </w:rPr>
        <w:t xml:space="preserve"> </w:t>
      </w:r>
      <w:r>
        <w:t>University</w:t>
      </w:r>
      <w:r>
        <w:rPr>
          <w:spacing w:val="54"/>
        </w:rPr>
        <w:t xml:space="preserve"> </w:t>
      </w:r>
      <w:r>
        <w:t>is</w:t>
      </w:r>
      <w:r>
        <w:rPr>
          <w:spacing w:val="2"/>
        </w:rPr>
        <w:t xml:space="preserve"> </w:t>
      </w:r>
      <w:r>
        <w:t>a</w:t>
      </w:r>
      <w:r>
        <w:rPr>
          <w:spacing w:val="58"/>
        </w:rPr>
        <w:t xml:space="preserve"> </w:t>
      </w:r>
      <w:r>
        <w:t xml:space="preserve">public </w:t>
      </w:r>
      <w:r>
        <w:rPr>
          <w:spacing w:val="-1"/>
        </w:rPr>
        <w:t>comprehensive</w:t>
      </w:r>
      <w:r>
        <w:rPr>
          <w:spacing w:val="1"/>
        </w:rPr>
        <w:t xml:space="preserve"> </w:t>
      </w:r>
      <w:r>
        <w:rPr>
          <w:spacing w:val="-1"/>
        </w:rPr>
        <w:t>regional</w:t>
      </w:r>
      <w:r>
        <w:rPr>
          <w:spacing w:val="59"/>
        </w:rPr>
        <w:t xml:space="preserve"> </w:t>
      </w:r>
      <w:r>
        <w:t>university,</w:t>
      </w:r>
      <w:r>
        <w:rPr>
          <w:spacing w:val="33"/>
        </w:rPr>
        <w:t xml:space="preserve"> </w:t>
      </w:r>
      <w:r>
        <w:t>offering</w:t>
      </w:r>
      <w:r>
        <w:rPr>
          <w:spacing w:val="50"/>
        </w:rPr>
        <w:t xml:space="preserve"> </w:t>
      </w:r>
      <w:r>
        <w:rPr>
          <w:spacing w:val="-1"/>
        </w:rPr>
        <w:t>degrees</w:t>
      </w:r>
      <w:r>
        <w:rPr>
          <w:spacing w:val="9"/>
        </w:rPr>
        <w:t xml:space="preserve"> </w:t>
      </w:r>
      <w:r>
        <w:rPr>
          <w:spacing w:val="-1"/>
        </w:rPr>
        <w:t>at</w:t>
      </w:r>
      <w:r>
        <w:rPr>
          <w:spacing w:val="7"/>
        </w:rPr>
        <w:t xml:space="preserve"> </w:t>
      </w:r>
      <w:r>
        <w:t>the</w:t>
      </w:r>
      <w:r>
        <w:rPr>
          <w:spacing w:val="6"/>
        </w:rPr>
        <w:t xml:space="preserve"> </w:t>
      </w:r>
      <w:r>
        <w:rPr>
          <w:spacing w:val="-1"/>
        </w:rPr>
        <w:t>baccalaureate,</w:t>
      </w:r>
      <w:r>
        <w:rPr>
          <w:spacing w:val="6"/>
        </w:rPr>
        <w:t xml:space="preserve"> </w:t>
      </w:r>
      <w:r>
        <w:t>master's,</w:t>
      </w:r>
      <w:r>
        <w:rPr>
          <w:spacing w:val="7"/>
        </w:rPr>
        <w:t xml:space="preserve"> </w:t>
      </w:r>
      <w:r>
        <w:rPr>
          <w:spacing w:val="-1"/>
        </w:rPr>
        <w:t>and</w:t>
      </w:r>
      <w:r>
        <w:rPr>
          <w:spacing w:val="6"/>
        </w:rPr>
        <w:t xml:space="preserve"> </w:t>
      </w:r>
      <w:r>
        <w:rPr>
          <w:spacing w:val="-1"/>
        </w:rPr>
        <w:t>doctoral</w:t>
      </w:r>
      <w:r>
        <w:rPr>
          <w:spacing w:val="7"/>
        </w:rPr>
        <w:t xml:space="preserve"> </w:t>
      </w:r>
      <w:r>
        <w:rPr>
          <w:spacing w:val="-1"/>
        </w:rPr>
        <w:t>levels.</w:t>
      </w:r>
      <w:r>
        <w:rPr>
          <w:spacing w:val="7"/>
        </w:rPr>
        <w:t xml:space="preserve"> </w:t>
      </w:r>
      <w:r>
        <w:t>The</w:t>
      </w:r>
      <w:r>
        <w:rPr>
          <w:spacing w:val="5"/>
        </w:rPr>
        <w:t xml:space="preserve"> </w:t>
      </w:r>
      <w:r>
        <w:t>primary</w:t>
      </w:r>
      <w:r>
        <w:rPr>
          <w:spacing w:val="4"/>
        </w:rPr>
        <w:t xml:space="preserve"> </w:t>
      </w:r>
      <w:r>
        <w:t>mission</w:t>
      </w:r>
      <w:r>
        <w:rPr>
          <w:spacing w:val="20"/>
        </w:rPr>
        <w:t xml:space="preserve"> </w:t>
      </w:r>
      <w:r>
        <w:t>of</w:t>
      </w:r>
      <w:r>
        <w:rPr>
          <w:spacing w:val="61"/>
        </w:rPr>
        <w:t xml:space="preserve"> </w:t>
      </w:r>
      <w:r>
        <w:rPr>
          <w:spacing w:val="-1"/>
        </w:rPr>
        <w:t>Fayetteville</w:t>
      </w:r>
      <w:r>
        <w:rPr>
          <w:spacing w:val="1"/>
        </w:rPr>
        <w:t xml:space="preserve"> </w:t>
      </w:r>
      <w:r>
        <w:t>State</w:t>
      </w:r>
      <w:r>
        <w:rPr>
          <w:spacing w:val="1"/>
        </w:rPr>
        <w:t xml:space="preserve"> </w:t>
      </w:r>
      <w:r>
        <w:t>University</w:t>
      </w:r>
      <w:r>
        <w:rPr>
          <w:spacing w:val="-6"/>
        </w:rPr>
        <w:t xml:space="preserve"> </w:t>
      </w:r>
      <w:r>
        <w:t>is</w:t>
      </w:r>
      <w:r>
        <w:rPr>
          <w:spacing w:val="2"/>
        </w:rPr>
        <w:t xml:space="preserve"> </w:t>
      </w:r>
      <w:r>
        <w:t>to</w:t>
      </w:r>
      <w:r>
        <w:rPr>
          <w:spacing w:val="2"/>
        </w:rPr>
        <w:t xml:space="preserve"> </w:t>
      </w:r>
      <w:r>
        <w:t>provide quality</w:t>
      </w:r>
      <w:r>
        <w:rPr>
          <w:spacing w:val="-3"/>
        </w:rPr>
        <w:t xml:space="preserve"> </w:t>
      </w:r>
      <w:r>
        <w:rPr>
          <w:spacing w:val="-1"/>
        </w:rPr>
        <w:t>education</w:t>
      </w:r>
      <w:r>
        <w:rPr>
          <w:spacing w:val="2"/>
        </w:rPr>
        <w:t xml:space="preserve"> </w:t>
      </w:r>
      <w:r>
        <w:t>to</w:t>
      </w:r>
      <w:r>
        <w:rPr>
          <w:spacing w:val="2"/>
        </w:rPr>
        <w:t xml:space="preserve"> </w:t>
      </w:r>
      <w:r>
        <w:t>its</w:t>
      </w:r>
      <w:r>
        <w:rPr>
          <w:spacing w:val="2"/>
        </w:rPr>
        <w:t xml:space="preserve"> </w:t>
      </w:r>
      <w:r>
        <w:t xml:space="preserve">students </w:t>
      </w:r>
      <w:r>
        <w:rPr>
          <w:spacing w:val="-1"/>
        </w:rPr>
        <w:t>through</w:t>
      </w:r>
      <w:r>
        <w:rPr>
          <w:spacing w:val="2"/>
        </w:rPr>
        <w:t xml:space="preserve"> </w:t>
      </w:r>
      <w:r>
        <w:t>a</w:t>
      </w:r>
      <w:r>
        <w:rPr>
          <w:spacing w:val="-4"/>
        </w:rPr>
        <w:t xml:space="preserve"> </w:t>
      </w:r>
      <w:r>
        <w:t>basic</w:t>
      </w:r>
      <w:r>
        <w:rPr>
          <w:spacing w:val="37"/>
        </w:rPr>
        <w:t xml:space="preserve"> </w:t>
      </w:r>
      <w:r>
        <w:rPr>
          <w:spacing w:val="-1"/>
        </w:rPr>
        <w:t>liberal</w:t>
      </w:r>
      <w:r>
        <w:rPr>
          <w:spacing w:val="9"/>
        </w:rPr>
        <w:t xml:space="preserve"> </w:t>
      </w:r>
      <w:r>
        <w:rPr>
          <w:spacing w:val="-1"/>
        </w:rPr>
        <w:t>arts</w:t>
      </w:r>
      <w:r>
        <w:rPr>
          <w:spacing w:val="9"/>
        </w:rPr>
        <w:t xml:space="preserve"> </w:t>
      </w:r>
      <w:r>
        <w:rPr>
          <w:spacing w:val="-1"/>
        </w:rPr>
        <w:t>foundation,</w:t>
      </w:r>
      <w:r>
        <w:rPr>
          <w:spacing w:val="9"/>
        </w:rPr>
        <w:t xml:space="preserve"> </w:t>
      </w:r>
      <w:r>
        <w:rPr>
          <w:spacing w:val="-1"/>
        </w:rPr>
        <w:t>specialized</w:t>
      </w:r>
      <w:r>
        <w:rPr>
          <w:spacing w:val="9"/>
        </w:rPr>
        <w:t xml:space="preserve"> </w:t>
      </w:r>
      <w:r>
        <w:rPr>
          <w:spacing w:val="-1"/>
        </w:rPr>
        <w:t>professional</w:t>
      </w:r>
      <w:r>
        <w:rPr>
          <w:spacing w:val="9"/>
        </w:rPr>
        <w:t xml:space="preserve"> </w:t>
      </w:r>
      <w:r>
        <w:rPr>
          <w:spacing w:val="-1"/>
        </w:rPr>
        <w:t>training,</w:t>
      </w:r>
      <w:r>
        <w:rPr>
          <w:spacing w:val="9"/>
        </w:rPr>
        <w:t xml:space="preserve"> </w:t>
      </w:r>
      <w:r>
        <w:rPr>
          <w:spacing w:val="-1"/>
        </w:rPr>
        <w:t>and</w:t>
      </w:r>
      <w:r>
        <w:rPr>
          <w:spacing w:val="9"/>
        </w:rPr>
        <w:t xml:space="preserve"> </w:t>
      </w:r>
      <w:r>
        <w:t>specific</w:t>
      </w:r>
      <w:r>
        <w:rPr>
          <w:spacing w:val="11"/>
        </w:rPr>
        <w:t xml:space="preserve"> </w:t>
      </w:r>
      <w:r>
        <w:rPr>
          <w:spacing w:val="-1"/>
        </w:rPr>
        <w:t>graduate</w:t>
      </w:r>
      <w:r>
        <w:rPr>
          <w:spacing w:val="40"/>
        </w:rPr>
        <w:t xml:space="preserve"> </w:t>
      </w:r>
      <w:r>
        <w:rPr>
          <w:spacing w:val="-1"/>
        </w:rPr>
        <w:t>programs.</w:t>
      </w:r>
      <w:r>
        <w:rPr>
          <w:spacing w:val="105"/>
        </w:rPr>
        <w:t xml:space="preserve"> </w:t>
      </w:r>
      <w:r>
        <w:t>Committed</w:t>
      </w:r>
      <w:r>
        <w:rPr>
          <w:spacing w:val="11"/>
        </w:rPr>
        <w:t xml:space="preserve"> </w:t>
      </w:r>
      <w:r>
        <w:t>to</w:t>
      </w:r>
      <w:r>
        <w:rPr>
          <w:spacing w:val="9"/>
        </w:rPr>
        <w:t xml:space="preserve"> </w:t>
      </w:r>
      <w:r>
        <w:rPr>
          <w:spacing w:val="-1"/>
        </w:rPr>
        <w:t>excellence</w:t>
      </w:r>
      <w:r>
        <w:rPr>
          <w:spacing w:val="10"/>
        </w:rPr>
        <w:t xml:space="preserve"> </w:t>
      </w:r>
      <w:r>
        <w:t>in</w:t>
      </w:r>
      <w:r>
        <w:rPr>
          <w:spacing w:val="12"/>
        </w:rPr>
        <w:t xml:space="preserve"> </w:t>
      </w:r>
      <w:r>
        <w:rPr>
          <w:spacing w:val="-1"/>
        </w:rPr>
        <w:t>teaching,</w:t>
      </w:r>
      <w:r>
        <w:rPr>
          <w:spacing w:val="14"/>
        </w:rPr>
        <w:t xml:space="preserve"> </w:t>
      </w:r>
      <w:r>
        <w:rPr>
          <w:spacing w:val="-1"/>
        </w:rPr>
        <w:t>research,</w:t>
      </w:r>
      <w:r>
        <w:rPr>
          <w:spacing w:val="13"/>
        </w:rPr>
        <w:t xml:space="preserve"> </w:t>
      </w:r>
      <w:r>
        <w:rPr>
          <w:spacing w:val="-1"/>
        </w:rPr>
        <w:t>and</w:t>
      </w:r>
      <w:r>
        <w:rPr>
          <w:spacing w:val="11"/>
        </w:rPr>
        <w:t xml:space="preserve"> </w:t>
      </w:r>
      <w:r>
        <w:rPr>
          <w:spacing w:val="-1"/>
        </w:rPr>
        <w:t>service</w:t>
      </w:r>
      <w:r>
        <w:rPr>
          <w:spacing w:val="10"/>
        </w:rPr>
        <w:t xml:space="preserve"> </w:t>
      </w:r>
      <w:r>
        <w:t>to</w:t>
      </w:r>
      <w:r>
        <w:rPr>
          <w:spacing w:val="12"/>
        </w:rPr>
        <w:t xml:space="preserve"> </w:t>
      </w:r>
      <w:r>
        <w:t>the</w:t>
      </w:r>
      <w:r>
        <w:rPr>
          <w:spacing w:val="11"/>
        </w:rPr>
        <w:t xml:space="preserve"> </w:t>
      </w:r>
      <w:r>
        <w:rPr>
          <w:spacing w:val="-1"/>
        </w:rPr>
        <w:t>community,</w:t>
      </w:r>
      <w:r>
        <w:rPr>
          <w:spacing w:val="59"/>
        </w:rPr>
        <w:t xml:space="preserve"> </w:t>
      </w:r>
      <w:r>
        <w:t>the</w:t>
      </w:r>
      <w:r>
        <w:rPr>
          <w:spacing w:val="61"/>
        </w:rPr>
        <w:t xml:space="preserve"> </w:t>
      </w:r>
      <w:r>
        <w:t>university</w:t>
      </w:r>
      <w:r>
        <w:rPr>
          <w:spacing w:val="11"/>
        </w:rPr>
        <w:t xml:space="preserve"> </w:t>
      </w:r>
      <w:r>
        <w:t>seeks</w:t>
      </w:r>
      <w:r>
        <w:rPr>
          <w:spacing w:val="16"/>
        </w:rPr>
        <w:t xml:space="preserve"> </w:t>
      </w:r>
      <w:r>
        <w:t>to</w:t>
      </w:r>
      <w:r>
        <w:rPr>
          <w:spacing w:val="17"/>
        </w:rPr>
        <w:t xml:space="preserve"> </w:t>
      </w:r>
      <w:r>
        <w:rPr>
          <w:spacing w:val="-1"/>
        </w:rPr>
        <w:t>prepare</w:t>
      </w:r>
      <w:r>
        <w:rPr>
          <w:spacing w:val="14"/>
        </w:rPr>
        <w:t xml:space="preserve"> </w:t>
      </w:r>
      <w:r>
        <w:t>its</w:t>
      </w:r>
      <w:r>
        <w:rPr>
          <w:spacing w:val="16"/>
        </w:rPr>
        <w:t xml:space="preserve"> </w:t>
      </w:r>
      <w:r>
        <w:t>students</w:t>
      </w:r>
      <w:r>
        <w:rPr>
          <w:spacing w:val="17"/>
        </w:rPr>
        <w:t xml:space="preserve"> </w:t>
      </w:r>
      <w:r>
        <w:rPr>
          <w:spacing w:val="-1"/>
        </w:rPr>
        <w:t>and</w:t>
      </w:r>
      <w:r>
        <w:rPr>
          <w:spacing w:val="16"/>
        </w:rPr>
        <w:t xml:space="preserve"> </w:t>
      </w:r>
      <w:r>
        <w:rPr>
          <w:spacing w:val="-1"/>
        </w:rPr>
        <w:t>graduates</w:t>
      </w:r>
      <w:r>
        <w:rPr>
          <w:spacing w:val="16"/>
        </w:rPr>
        <w:t xml:space="preserve"> </w:t>
      </w:r>
      <w:r>
        <w:t>to</w:t>
      </w:r>
      <w:r>
        <w:rPr>
          <w:spacing w:val="17"/>
        </w:rPr>
        <w:t xml:space="preserve"> </w:t>
      </w:r>
      <w:r>
        <w:rPr>
          <w:spacing w:val="-1"/>
        </w:rPr>
        <w:t>lead</w:t>
      </w:r>
      <w:r>
        <w:rPr>
          <w:spacing w:val="16"/>
        </w:rPr>
        <w:t xml:space="preserve"> </w:t>
      </w:r>
      <w:r>
        <w:rPr>
          <w:spacing w:val="-1"/>
        </w:rPr>
        <w:t>meaningful</w:t>
      </w:r>
      <w:r>
        <w:rPr>
          <w:spacing w:val="18"/>
        </w:rPr>
        <w:t xml:space="preserve"> </w:t>
      </w:r>
      <w:r>
        <w:rPr>
          <w:spacing w:val="-1"/>
        </w:rPr>
        <w:t>and</w:t>
      </w:r>
      <w:r>
        <w:rPr>
          <w:spacing w:val="25"/>
        </w:rPr>
        <w:t xml:space="preserve"> </w:t>
      </w:r>
      <w:r>
        <w:rPr>
          <w:spacing w:val="-1"/>
        </w:rPr>
        <w:t>productive</w:t>
      </w:r>
      <w:r>
        <w:rPr>
          <w:spacing w:val="71"/>
        </w:rPr>
        <w:t xml:space="preserve"> </w:t>
      </w:r>
      <w:r>
        <w:rPr>
          <w:spacing w:val="-1"/>
        </w:rPr>
        <w:t>lives.</w:t>
      </w:r>
      <w:r>
        <w:rPr>
          <w:spacing w:val="31"/>
        </w:rPr>
        <w:t xml:space="preserve"> </w:t>
      </w:r>
      <w:r>
        <w:rPr>
          <w:spacing w:val="-4"/>
        </w:rPr>
        <w:t>In</w:t>
      </w:r>
      <w:r>
        <w:rPr>
          <w:spacing w:val="24"/>
        </w:rPr>
        <w:t xml:space="preserve"> </w:t>
      </w:r>
      <w:r>
        <w:t>doing</w:t>
      </w:r>
      <w:r>
        <w:rPr>
          <w:spacing w:val="22"/>
        </w:rPr>
        <w:t xml:space="preserve"> </w:t>
      </w:r>
      <w:r>
        <w:t>so,</w:t>
      </w:r>
      <w:r>
        <w:rPr>
          <w:spacing w:val="29"/>
        </w:rPr>
        <w:t xml:space="preserve"> </w:t>
      </w:r>
      <w:r>
        <w:rPr>
          <w:spacing w:val="-1"/>
        </w:rPr>
        <w:t>Fayetteville</w:t>
      </w:r>
      <w:r>
        <w:rPr>
          <w:spacing w:val="23"/>
        </w:rPr>
        <w:t xml:space="preserve"> </w:t>
      </w:r>
      <w:r>
        <w:t>State</w:t>
      </w:r>
      <w:r>
        <w:rPr>
          <w:spacing w:val="23"/>
        </w:rPr>
        <w:t xml:space="preserve"> </w:t>
      </w:r>
      <w:r>
        <w:t>University</w:t>
      </w:r>
      <w:r>
        <w:rPr>
          <w:spacing w:val="17"/>
        </w:rPr>
        <w:t xml:space="preserve"> </w:t>
      </w:r>
      <w:r>
        <w:t>strives</w:t>
      </w:r>
      <w:r>
        <w:rPr>
          <w:spacing w:val="26"/>
        </w:rPr>
        <w:t xml:space="preserve"> </w:t>
      </w:r>
      <w:r>
        <w:t>to</w:t>
      </w:r>
      <w:r>
        <w:rPr>
          <w:spacing w:val="26"/>
        </w:rPr>
        <w:t xml:space="preserve"> </w:t>
      </w:r>
      <w:r>
        <w:rPr>
          <w:spacing w:val="-1"/>
        </w:rPr>
        <w:t>produce</w:t>
      </w:r>
      <w:r>
        <w:rPr>
          <w:spacing w:val="23"/>
        </w:rPr>
        <w:t xml:space="preserve"> </w:t>
      </w:r>
      <w:r>
        <w:t>creative</w:t>
      </w:r>
      <w:r>
        <w:rPr>
          <w:spacing w:val="23"/>
        </w:rPr>
        <w:t xml:space="preserve"> </w:t>
      </w:r>
      <w:r>
        <w:rPr>
          <w:spacing w:val="-1"/>
        </w:rPr>
        <w:t>thinkers</w:t>
      </w:r>
      <w:r>
        <w:rPr>
          <w:spacing w:val="26"/>
        </w:rPr>
        <w:t xml:space="preserve"> </w:t>
      </w:r>
      <w:r>
        <w:rPr>
          <w:spacing w:val="-1"/>
        </w:rPr>
        <w:t>and</w:t>
      </w:r>
      <w:r>
        <w:rPr>
          <w:spacing w:val="64"/>
        </w:rPr>
        <w:t xml:space="preserve"> </w:t>
      </w:r>
      <w:r>
        <w:rPr>
          <w:spacing w:val="-1"/>
        </w:rPr>
        <w:t>leaders</w:t>
      </w:r>
      <w:r>
        <w:rPr>
          <w:spacing w:val="6"/>
        </w:rPr>
        <w:t xml:space="preserve"> </w:t>
      </w:r>
      <w:r>
        <w:t>who</w:t>
      </w:r>
      <w:r>
        <w:rPr>
          <w:spacing w:val="6"/>
        </w:rPr>
        <w:t xml:space="preserve"> </w:t>
      </w:r>
      <w:r>
        <w:t>will</w:t>
      </w:r>
      <w:r>
        <w:rPr>
          <w:spacing w:val="9"/>
        </w:rPr>
        <w:t xml:space="preserve"> </w:t>
      </w:r>
      <w:r>
        <w:rPr>
          <w:spacing w:val="-1"/>
        </w:rPr>
        <w:t>reach</w:t>
      </w:r>
      <w:r>
        <w:rPr>
          <w:spacing w:val="6"/>
        </w:rPr>
        <w:t xml:space="preserve"> </w:t>
      </w:r>
      <w:r>
        <w:rPr>
          <w:spacing w:val="-1"/>
        </w:rPr>
        <w:t>beyond</w:t>
      </w:r>
      <w:r>
        <w:rPr>
          <w:spacing w:val="6"/>
        </w:rPr>
        <w:t xml:space="preserve"> </w:t>
      </w:r>
      <w:r>
        <w:rPr>
          <w:spacing w:val="-1"/>
        </w:rPr>
        <w:t>current</w:t>
      </w:r>
      <w:r>
        <w:rPr>
          <w:spacing w:val="7"/>
        </w:rPr>
        <w:t xml:space="preserve"> </w:t>
      </w:r>
      <w:r>
        <w:rPr>
          <w:spacing w:val="-1"/>
        </w:rPr>
        <w:t>intellectual</w:t>
      </w:r>
      <w:r>
        <w:rPr>
          <w:spacing w:val="7"/>
        </w:rPr>
        <w:t xml:space="preserve"> </w:t>
      </w:r>
      <w:r>
        <w:rPr>
          <w:spacing w:val="-1"/>
        </w:rPr>
        <w:t>and</w:t>
      </w:r>
      <w:r>
        <w:rPr>
          <w:spacing w:val="6"/>
        </w:rPr>
        <w:t xml:space="preserve"> </w:t>
      </w:r>
      <w:r>
        <w:rPr>
          <w:spacing w:val="-1"/>
        </w:rPr>
        <w:t>cultural</w:t>
      </w:r>
      <w:r>
        <w:rPr>
          <w:spacing w:val="7"/>
        </w:rPr>
        <w:t xml:space="preserve"> </w:t>
      </w:r>
      <w:r>
        <w:rPr>
          <w:spacing w:val="-1"/>
        </w:rPr>
        <w:t>boundaries</w:t>
      </w:r>
      <w:r>
        <w:rPr>
          <w:spacing w:val="7"/>
        </w:rPr>
        <w:t xml:space="preserve"> </w:t>
      </w:r>
      <w:r>
        <w:t>to</w:t>
      </w:r>
      <w:r>
        <w:rPr>
          <w:spacing w:val="7"/>
        </w:rPr>
        <w:t xml:space="preserve"> </w:t>
      </w:r>
      <w:r>
        <w:rPr>
          <w:spacing w:val="-1"/>
        </w:rPr>
        <w:t>become</w:t>
      </w:r>
      <w:r>
        <w:rPr>
          <w:spacing w:val="59"/>
        </w:rPr>
        <w:t xml:space="preserve"> </w:t>
      </w:r>
      <w:r>
        <w:t>the</w:t>
      </w:r>
      <w:r>
        <w:rPr>
          <w:spacing w:val="85"/>
        </w:rPr>
        <w:t xml:space="preserve"> </w:t>
      </w:r>
      <w:r>
        <w:rPr>
          <w:spacing w:val="-1"/>
        </w:rPr>
        <w:t>change</w:t>
      </w:r>
      <w:r>
        <w:rPr>
          <w:spacing w:val="1"/>
        </w:rPr>
        <w:t xml:space="preserve"> </w:t>
      </w:r>
      <w:r>
        <w:rPr>
          <w:spacing w:val="-1"/>
        </w:rPr>
        <w:t>agents</w:t>
      </w:r>
      <w:r>
        <w:t xml:space="preserve"> for</w:t>
      </w:r>
      <w:r>
        <w:rPr>
          <w:spacing w:val="-1"/>
        </w:rPr>
        <w:t xml:space="preserve"> </w:t>
      </w:r>
      <w:r>
        <w:t>shaping</w:t>
      </w:r>
      <w:r>
        <w:rPr>
          <w:spacing w:val="-2"/>
        </w:rPr>
        <w:t xml:space="preserve"> </w:t>
      </w:r>
      <w:r>
        <w:t>the future</w:t>
      </w:r>
      <w:r>
        <w:rPr>
          <w:spacing w:val="-2"/>
        </w:rPr>
        <w:t xml:space="preserve"> </w:t>
      </w:r>
      <w:r>
        <w:t>of</w:t>
      </w:r>
      <w:r>
        <w:rPr>
          <w:spacing w:val="1"/>
        </w:rPr>
        <w:t xml:space="preserve"> </w:t>
      </w:r>
      <w:r>
        <w:rPr>
          <w:spacing w:val="-1"/>
        </w:rPr>
        <w:t xml:space="preserve">America </w:t>
      </w:r>
      <w:r>
        <w:t>and the</w:t>
      </w:r>
      <w:r>
        <w:rPr>
          <w:spacing w:val="-10"/>
        </w:rPr>
        <w:t xml:space="preserve"> </w:t>
      </w:r>
      <w:r>
        <w:rPr>
          <w:spacing w:val="-1"/>
        </w:rPr>
        <w:t>world.</w:t>
      </w:r>
    </w:p>
    <w:p w:rsidR="00BD768C" w:rsidRDefault="00BD768C">
      <w:pPr>
        <w:rPr>
          <w:rFonts w:ascii="Times New Roman" w:eastAsia="Times New Roman" w:hAnsi="Times New Roman" w:cs="Times New Roman"/>
          <w:sz w:val="24"/>
          <w:szCs w:val="24"/>
        </w:rPr>
      </w:pPr>
    </w:p>
    <w:p w:rsidR="00BD768C" w:rsidRDefault="00180D16">
      <w:pPr>
        <w:pStyle w:val="BodyText"/>
        <w:ind w:left="440" w:right="114"/>
        <w:jc w:val="both"/>
      </w:pPr>
      <w:r>
        <w:t>As</w:t>
      </w:r>
      <w:r>
        <w:rPr>
          <w:spacing w:val="4"/>
        </w:rPr>
        <w:t xml:space="preserve"> </w:t>
      </w:r>
      <w:r>
        <w:rPr>
          <w:spacing w:val="-1"/>
        </w:rPr>
        <w:t>part</w:t>
      </w:r>
      <w:r>
        <w:rPr>
          <w:spacing w:val="4"/>
        </w:rPr>
        <w:t xml:space="preserve"> </w:t>
      </w:r>
      <w:r>
        <w:t>of</w:t>
      </w:r>
      <w:r>
        <w:rPr>
          <w:spacing w:val="6"/>
        </w:rPr>
        <w:t xml:space="preserve"> </w:t>
      </w:r>
      <w:r>
        <w:t>its</w:t>
      </w:r>
      <w:r>
        <w:rPr>
          <w:spacing w:val="4"/>
        </w:rPr>
        <w:t xml:space="preserve"> </w:t>
      </w:r>
      <w:r>
        <w:rPr>
          <w:spacing w:val="-1"/>
        </w:rPr>
        <w:t>broader</w:t>
      </w:r>
      <w:r>
        <w:rPr>
          <w:spacing w:val="3"/>
        </w:rPr>
        <w:t xml:space="preserve"> </w:t>
      </w:r>
      <w:r>
        <w:t>mission,</w:t>
      </w:r>
      <w:r>
        <w:rPr>
          <w:spacing w:val="4"/>
        </w:rPr>
        <w:t xml:space="preserve"> </w:t>
      </w:r>
      <w:r>
        <w:t>the</w:t>
      </w:r>
      <w:r>
        <w:rPr>
          <w:spacing w:val="4"/>
        </w:rPr>
        <w:t xml:space="preserve"> </w:t>
      </w:r>
      <w:r>
        <w:t>university</w:t>
      </w:r>
      <w:r>
        <w:rPr>
          <w:spacing w:val="2"/>
        </w:rPr>
        <w:t xml:space="preserve"> </w:t>
      </w:r>
      <w:r>
        <w:t>extends</w:t>
      </w:r>
      <w:r>
        <w:rPr>
          <w:spacing w:val="4"/>
        </w:rPr>
        <w:t xml:space="preserve"> </w:t>
      </w:r>
      <w:r>
        <w:t>its</w:t>
      </w:r>
      <w:r>
        <w:rPr>
          <w:spacing w:val="4"/>
        </w:rPr>
        <w:t xml:space="preserve"> </w:t>
      </w:r>
      <w:r>
        <w:rPr>
          <w:spacing w:val="-1"/>
        </w:rPr>
        <w:t>services</w:t>
      </w:r>
      <w:r>
        <w:rPr>
          <w:spacing w:val="7"/>
        </w:rPr>
        <w:t xml:space="preserve"> </w:t>
      </w:r>
      <w:r>
        <w:rPr>
          <w:spacing w:val="-1"/>
        </w:rPr>
        <w:t>as</w:t>
      </w:r>
      <w:r>
        <w:rPr>
          <w:spacing w:val="4"/>
        </w:rPr>
        <w:t xml:space="preserve"> </w:t>
      </w:r>
      <w:r>
        <w:t>a</w:t>
      </w:r>
      <w:r>
        <w:rPr>
          <w:spacing w:val="5"/>
        </w:rPr>
        <w:t xml:space="preserve"> </w:t>
      </w:r>
      <w:r>
        <w:rPr>
          <w:spacing w:val="-1"/>
        </w:rPr>
        <w:t>regional</w:t>
      </w:r>
      <w:r>
        <w:rPr>
          <w:spacing w:val="19"/>
        </w:rPr>
        <w:t xml:space="preserve"> </w:t>
      </w:r>
      <w:r>
        <w:rPr>
          <w:spacing w:val="-1"/>
        </w:rPr>
        <w:t>institution</w:t>
      </w:r>
      <w:r>
        <w:rPr>
          <w:spacing w:val="69"/>
        </w:rPr>
        <w:t xml:space="preserve"> </w:t>
      </w:r>
      <w:r>
        <w:rPr>
          <w:spacing w:val="1"/>
        </w:rPr>
        <w:t>by</w:t>
      </w:r>
      <w:r>
        <w:rPr>
          <w:spacing w:val="-15"/>
        </w:rPr>
        <w:t xml:space="preserve"> </w:t>
      </w:r>
      <w:r>
        <w:t>providing</w:t>
      </w:r>
      <w:r>
        <w:rPr>
          <w:spacing w:val="-12"/>
        </w:rPr>
        <w:t xml:space="preserve"> </w:t>
      </w:r>
      <w:r>
        <w:t>life-long</w:t>
      </w:r>
      <w:r>
        <w:rPr>
          <w:spacing w:val="-12"/>
        </w:rPr>
        <w:t xml:space="preserve"> </w:t>
      </w:r>
      <w:r>
        <w:t>learning</w:t>
      </w:r>
      <w:r>
        <w:rPr>
          <w:spacing w:val="-10"/>
        </w:rPr>
        <w:t xml:space="preserve"> </w:t>
      </w:r>
      <w:r>
        <w:rPr>
          <w:spacing w:val="-1"/>
        </w:rPr>
        <w:t>experiences</w:t>
      </w:r>
      <w:r>
        <w:rPr>
          <w:spacing w:val="-7"/>
        </w:rPr>
        <w:t xml:space="preserve"> </w:t>
      </w:r>
      <w:r>
        <w:rPr>
          <w:spacing w:val="-1"/>
        </w:rPr>
        <w:t>and</w:t>
      </w:r>
      <w:r>
        <w:rPr>
          <w:spacing w:val="-10"/>
        </w:rPr>
        <w:t xml:space="preserve"> </w:t>
      </w:r>
      <w:r>
        <w:t>opportunities</w:t>
      </w:r>
      <w:r>
        <w:rPr>
          <w:spacing w:val="-10"/>
        </w:rPr>
        <w:t xml:space="preserve"> </w:t>
      </w:r>
      <w:r>
        <w:t>to</w:t>
      </w:r>
      <w:r>
        <w:rPr>
          <w:spacing w:val="-10"/>
        </w:rPr>
        <w:t xml:space="preserve"> </w:t>
      </w:r>
      <w:r>
        <w:t>the</w:t>
      </w:r>
      <w:r>
        <w:rPr>
          <w:spacing w:val="1"/>
        </w:rPr>
        <w:t xml:space="preserve"> </w:t>
      </w:r>
      <w:r>
        <w:rPr>
          <w:spacing w:val="-1"/>
        </w:rPr>
        <w:t>university's</w:t>
      </w:r>
      <w:r>
        <w:rPr>
          <w:spacing w:val="-10"/>
        </w:rPr>
        <w:t xml:space="preserve"> </w:t>
      </w:r>
      <w:r>
        <w:rPr>
          <w:spacing w:val="-1"/>
        </w:rPr>
        <w:t>immediate</w:t>
      </w:r>
      <w:r>
        <w:rPr>
          <w:spacing w:val="68"/>
        </w:rPr>
        <w:t xml:space="preserve"> </w:t>
      </w:r>
      <w:r>
        <w:rPr>
          <w:spacing w:val="-1"/>
        </w:rPr>
        <w:t>and</w:t>
      </w:r>
      <w:r>
        <w:rPr>
          <w:spacing w:val="6"/>
        </w:rPr>
        <w:t xml:space="preserve"> </w:t>
      </w:r>
      <w:r>
        <w:rPr>
          <w:spacing w:val="-1"/>
        </w:rPr>
        <w:t>extended</w:t>
      </w:r>
      <w:r>
        <w:rPr>
          <w:spacing w:val="6"/>
        </w:rPr>
        <w:t xml:space="preserve"> </w:t>
      </w:r>
      <w:r>
        <w:rPr>
          <w:spacing w:val="-1"/>
        </w:rPr>
        <w:t>communities</w:t>
      </w:r>
      <w:r>
        <w:rPr>
          <w:spacing w:val="7"/>
        </w:rPr>
        <w:t xml:space="preserve"> </w:t>
      </w:r>
      <w:r>
        <w:rPr>
          <w:spacing w:val="-1"/>
        </w:rPr>
        <w:t>and</w:t>
      </w:r>
      <w:r>
        <w:rPr>
          <w:spacing w:val="6"/>
        </w:rPr>
        <w:t xml:space="preserve"> </w:t>
      </w:r>
      <w:r>
        <w:rPr>
          <w:spacing w:val="-1"/>
        </w:rPr>
        <w:t>serving</w:t>
      </w:r>
      <w:r>
        <w:rPr>
          <w:spacing w:val="4"/>
        </w:rPr>
        <w:t xml:space="preserve"> </w:t>
      </w:r>
      <w:r>
        <w:rPr>
          <w:spacing w:val="-1"/>
        </w:rPr>
        <w:t>as</w:t>
      </w:r>
      <w:r>
        <w:rPr>
          <w:spacing w:val="7"/>
        </w:rPr>
        <w:t xml:space="preserve"> </w:t>
      </w:r>
      <w:r>
        <w:t>a</w:t>
      </w:r>
      <w:r>
        <w:rPr>
          <w:spacing w:val="6"/>
        </w:rPr>
        <w:t xml:space="preserve"> </w:t>
      </w:r>
      <w:r>
        <w:rPr>
          <w:spacing w:val="-1"/>
        </w:rPr>
        <w:t>resource</w:t>
      </w:r>
      <w:r>
        <w:rPr>
          <w:spacing w:val="6"/>
        </w:rPr>
        <w:t xml:space="preserve"> </w:t>
      </w:r>
      <w:r>
        <w:t>for</w:t>
      </w:r>
      <w:r>
        <w:rPr>
          <w:spacing w:val="5"/>
        </w:rPr>
        <w:t xml:space="preserve"> </w:t>
      </w:r>
      <w:r>
        <w:rPr>
          <w:spacing w:val="-1"/>
        </w:rPr>
        <w:t>business,</w:t>
      </w:r>
      <w:r>
        <w:rPr>
          <w:spacing w:val="12"/>
        </w:rPr>
        <w:t xml:space="preserve"> </w:t>
      </w:r>
      <w:r>
        <w:t>education,</w:t>
      </w:r>
      <w:r>
        <w:rPr>
          <w:spacing w:val="6"/>
        </w:rPr>
        <w:t xml:space="preserve"> </w:t>
      </w:r>
      <w:r>
        <w:rPr>
          <w:spacing w:val="-1"/>
        </w:rPr>
        <w:t>and</w:t>
      </w:r>
      <w:r>
        <w:rPr>
          <w:spacing w:val="6"/>
        </w:rPr>
        <w:t xml:space="preserve"> </w:t>
      </w:r>
      <w:r>
        <w:rPr>
          <w:spacing w:val="-1"/>
        </w:rPr>
        <w:t>culture</w:t>
      </w:r>
      <w:r>
        <w:rPr>
          <w:spacing w:val="99"/>
        </w:rPr>
        <w:t xml:space="preserve"> </w:t>
      </w:r>
      <w:r>
        <w:t xml:space="preserve">in </w:t>
      </w:r>
      <w:r>
        <w:rPr>
          <w:spacing w:val="-1"/>
        </w:rPr>
        <w:t>North</w:t>
      </w:r>
      <w:r>
        <w:rPr>
          <w:spacing w:val="-5"/>
        </w:rPr>
        <w:t xml:space="preserve"> </w:t>
      </w:r>
      <w:r>
        <w:rPr>
          <w:spacing w:val="-1"/>
        </w:rPr>
        <w:t>Carolina.</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4" w:lineRule="exact"/>
        <w:ind w:left="440"/>
        <w:jc w:val="both"/>
        <w:rPr>
          <w:b w:val="0"/>
          <w:bCs w:val="0"/>
        </w:rPr>
      </w:pPr>
      <w:r>
        <w:rPr>
          <w:spacing w:val="-1"/>
        </w:rPr>
        <w:t>History</w:t>
      </w:r>
    </w:p>
    <w:p w:rsidR="00BD768C" w:rsidRDefault="00180D16">
      <w:pPr>
        <w:pStyle w:val="BodyText"/>
        <w:spacing w:line="239" w:lineRule="auto"/>
        <w:ind w:left="440" w:right="108"/>
        <w:jc w:val="both"/>
      </w:pPr>
      <w:r>
        <w:rPr>
          <w:spacing w:val="-2"/>
        </w:rPr>
        <w:t>In</w:t>
      </w:r>
      <w:r>
        <w:rPr>
          <w:spacing w:val="6"/>
        </w:rPr>
        <w:t xml:space="preserve"> </w:t>
      </w:r>
      <w:r>
        <w:t>1867,</w:t>
      </w:r>
      <w:r>
        <w:rPr>
          <w:spacing w:val="4"/>
        </w:rPr>
        <w:t xml:space="preserve"> </w:t>
      </w:r>
      <w:r>
        <w:t>seven</w:t>
      </w:r>
      <w:r>
        <w:rPr>
          <w:spacing w:val="6"/>
        </w:rPr>
        <w:t xml:space="preserve"> </w:t>
      </w:r>
      <w:r>
        <w:rPr>
          <w:spacing w:val="-1"/>
        </w:rPr>
        <w:t>Black</w:t>
      </w:r>
      <w:r>
        <w:rPr>
          <w:spacing w:val="6"/>
        </w:rPr>
        <w:t xml:space="preserve"> </w:t>
      </w:r>
      <w:r>
        <w:t>men</w:t>
      </w:r>
      <w:r>
        <w:rPr>
          <w:spacing w:val="7"/>
        </w:rPr>
        <w:t xml:space="preserve"> </w:t>
      </w:r>
      <w:r>
        <w:t>-</w:t>
      </w:r>
      <w:r>
        <w:rPr>
          <w:spacing w:val="4"/>
        </w:rPr>
        <w:t xml:space="preserve"> </w:t>
      </w:r>
      <w:r>
        <w:rPr>
          <w:spacing w:val="-1"/>
        </w:rPr>
        <w:t>Matthew</w:t>
      </w:r>
      <w:r>
        <w:rPr>
          <w:spacing w:val="6"/>
        </w:rPr>
        <w:t xml:space="preserve"> </w:t>
      </w:r>
      <w:r>
        <w:t>N.</w:t>
      </w:r>
      <w:r>
        <w:rPr>
          <w:spacing w:val="6"/>
        </w:rPr>
        <w:t xml:space="preserve"> </w:t>
      </w:r>
      <w:r>
        <w:rPr>
          <w:spacing w:val="-1"/>
        </w:rPr>
        <w:t>Leary,</w:t>
      </w:r>
      <w:r>
        <w:rPr>
          <w:spacing w:val="6"/>
        </w:rPr>
        <w:t xml:space="preserve"> </w:t>
      </w:r>
      <w:r>
        <w:t>A.</w:t>
      </w:r>
      <w:r>
        <w:rPr>
          <w:spacing w:val="4"/>
        </w:rPr>
        <w:t xml:space="preserve"> </w:t>
      </w:r>
      <w:r>
        <w:rPr>
          <w:spacing w:val="1"/>
        </w:rPr>
        <w:t>J.</w:t>
      </w:r>
      <w:r>
        <w:rPr>
          <w:spacing w:val="4"/>
        </w:rPr>
        <w:t xml:space="preserve"> </w:t>
      </w:r>
      <w:r>
        <w:rPr>
          <w:spacing w:val="-1"/>
        </w:rPr>
        <w:t>Chesnutt,</w:t>
      </w:r>
      <w:r>
        <w:rPr>
          <w:spacing w:val="5"/>
        </w:rPr>
        <w:t xml:space="preserve"> </w:t>
      </w:r>
      <w:r>
        <w:rPr>
          <w:spacing w:val="-1"/>
        </w:rPr>
        <w:t>Robert</w:t>
      </w:r>
      <w:r>
        <w:rPr>
          <w:spacing w:val="4"/>
        </w:rPr>
        <w:t xml:space="preserve"> </w:t>
      </w:r>
      <w:r>
        <w:t xml:space="preserve">Simmons, </w:t>
      </w:r>
      <w:r>
        <w:rPr>
          <w:spacing w:val="-1"/>
        </w:rPr>
        <w:t>George</w:t>
      </w:r>
      <w:r>
        <w:rPr>
          <w:spacing w:val="61"/>
        </w:rPr>
        <w:t xml:space="preserve"> </w:t>
      </w:r>
      <w:r>
        <w:rPr>
          <w:spacing w:val="-1"/>
        </w:rPr>
        <w:t>Grainger,</w:t>
      </w:r>
      <w:r>
        <w:rPr>
          <w:spacing w:val="18"/>
        </w:rPr>
        <w:t xml:space="preserve"> </w:t>
      </w:r>
      <w:r>
        <w:rPr>
          <w:spacing w:val="-1"/>
        </w:rPr>
        <w:t>Thomas</w:t>
      </w:r>
      <w:r>
        <w:rPr>
          <w:spacing w:val="24"/>
        </w:rPr>
        <w:t xml:space="preserve"> </w:t>
      </w:r>
      <w:r>
        <w:t>Lomax,</w:t>
      </w:r>
      <w:r>
        <w:rPr>
          <w:spacing w:val="19"/>
        </w:rPr>
        <w:t xml:space="preserve"> </w:t>
      </w:r>
      <w:r>
        <w:rPr>
          <w:spacing w:val="-1"/>
        </w:rPr>
        <w:t>Nelson</w:t>
      </w:r>
      <w:r>
        <w:rPr>
          <w:spacing w:val="17"/>
        </w:rPr>
        <w:t xml:space="preserve"> </w:t>
      </w:r>
      <w:r>
        <w:rPr>
          <w:spacing w:val="-1"/>
        </w:rPr>
        <w:t>Carter,</w:t>
      </w:r>
      <w:r>
        <w:rPr>
          <w:spacing w:val="19"/>
        </w:rPr>
        <w:t xml:space="preserve"> </w:t>
      </w:r>
      <w:r>
        <w:rPr>
          <w:spacing w:val="-1"/>
        </w:rPr>
        <w:t>and</w:t>
      </w:r>
      <w:r>
        <w:rPr>
          <w:spacing w:val="19"/>
        </w:rPr>
        <w:t xml:space="preserve"> </w:t>
      </w:r>
      <w:r>
        <w:rPr>
          <w:spacing w:val="-1"/>
        </w:rPr>
        <w:t>David</w:t>
      </w:r>
      <w:r>
        <w:rPr>
          <w:spacing w:val="19"/>
        </w:rPr>
        <w:t xml:space="preserve"> </w:t>
      </w:r>
      <w:r>
        <w:rPr>
          <w:spacing w:val="-1"/>
        </w:rPr>
        <w:t>A.</w:t>
      </w:r>
      <w:r>
        <w:rPr>
          <w:spacing w:val="19"/>
        </w:rPr>
        <w:t xml:space="preserve"> </w:t>
      </w:r>
      <w:r>
        <w:rPr>
          <w:spacing w:val="-1"/>
        </w:rPr>
        <w:t>Bryant</w:t>
      </w:r>
      <w:r>
        <w:rPr>
          <w:spacing w:val="25"/>
        </w:rPr>
        <w:t xml:space="preserve"> </w:t>
      </w:r>
      <w:r>
        <w:t>-</w:t>
      </w:r>
      <w:r>
        <w:rPr>
          <w:spacing w:val="18"/>
        </w:rPr>
        <w:t xml:space="preserve"> </w:t>
      </w:r>
      <w:r>
        <w:rPr>
          <w:spacing w:val="-1"/>
        </w:rPr>
        <w:t>paid</w:t>
      </w:r>
      <w:r>
        <w:rPr>
          <w:spacing w:val="19"/>
        </w:rPr>
        <w:t xml:space="preserve"> </w:t>
      </w:r>
      <w:r>
        <w:t>$136</w:t>
      </w:r>
      <w:r>
        <w:rPr>
          <w:spacing w:val="19"/>
        </w:rPr>
        <w:t xml:space="preserve"> </w:t>
      </w:r>
      <w:r>
        <w:t>for</w:t>
      </w:r>
      <w:r>
        <w:rPr>
          <w:spacing w:val="15"/>
        </w:rPr>
        <w:t xml:space="preserve"> </w:t>
      </w:r>
      <w:r>
        <w:t>two</w:t>
      </w:r>
      <w:r>
        <w:rPr>
          <w:spacing w:val="19"/>
        </w:rPr>
        <w:t xml:space="preserve"> </w:t>
      </w:r>
      <w:r>
        <w:t>lots</w:t>
      </w:r>
      <w:r>
        <w:rPr>
          <w:spacing w:val="55"/>
        </w:rPr>
        <w:t xml:space="preserve"> </w:t>
      </w:r>
      <w:r>
        <w:t>on</w:t>
      </w:r>
      <w:r>
        <w:rPr>
          <w:spacing w:val="2"/>
        </w:rPr>
        <w:t xml:space="preserve"> </w:t>
      </w:r>
      <w:r>
        <w:rPr>
          <w:spacing w:val="-1"/>
        </w:rPr>
        <w:t>Gillespie</w:t>
      </w:r>
      <w:r>
        <w:rPr>
          <w:spacing w:val="1"/>
        </w:rPr>
        <w:t xml:space="preserve"> </w:t>
      </w:r>
      <w:r>
        <w:rPr>
          <w:spacing w:val="-1"/>
        </w:rPr>
        <w:t>Street</w:t>
      </w:r>
      <w:r>
        <w:rPr>
          <w:spacing w:val="2"/>
        </w:rPr>
        <w:t xml:space="preserve"> </w:t>
      </w:r>
      <w:r>
        <w:rPr>
          <w:spacing w:val="-1"/>
        </w:rPr>
        <w:t>and</w:t>
      </w:r>
      <w:r>
        <w:rPr>
          <w:spacing w:val="2"/>
        </w:rPr>
        <w:t xml:space="preserve"> </w:t>
      </w:r>
      <w:r>
        <w:rPr>
          <w:spacing w:val="-1"/>
        </w:rPr>
        <w:t>converted</w:t>
      </w:r>
      <w:r>
        <w:rPr>
          <w:spacing w:val="2"/>
        </w:rPr>
        <w:t xml:space="preserve"> </w:t>
      </w:r>
      <w:r>
        <w:rPr>
          <w:spacing w:val="-1"/>
        </w:rPr>
        <w:t>themselves</w:t>
      </w:r>
      <w:r>
        <w:rPr>
          <w:spacing w:val="1"/>
        </w:rPr>
        <w:t xml:space="preserve"> </w:t>
      </w:r>
      <w:r>
        <w:t>into</w:t>
      </w:r>
      <w:r>
        <w:rPr>
          <w:spacing w:val="2"/>
        </w:rPr>
        <w:t xml:space="preserve"> </w:t>
      </w:r>
      <w:r>
        <w:t>a</w:t>
      </w:r>
      <w:r>
        <w:rPr>
          <w:spacing w:val="1"/>
        </w:rPr>
        <w:t xml:space="preserve"> </w:t>
      </w:r>
      <w:r>
        <w:rPr>
          <w:spacing w:val="-1"/>
        </w:rPr>
        <w:t>self-perpetuating</w:t>
      </w:r>
      <w:r>
        <w:rPr>
          <w:spacing w:val="2"/>
        </w:rPr>
        <w:t xml:space="preserve"> </w:t>
      </w:r>
      <w:r>
        <w:rPr>
          <w:spacing w:val="-1"/>
        </w:rPr>
        <w:t>Board</w:t>
      </w:r>
      <w:r>
        <w:rPr>
          <w:spacing w:val="2"/>
        </w:rPr>
        <w:t xml:space="preserve"> </w:t>
      </w:r>
      <w:r>
        <w:t>of</w:t>
      </w:r>
      <w:r>
        <w:rPr>
          <w:spacing w:val="1"/>
        </w:rPr>
        <w:t xml:space="preserve"> </w:t>
      </w:r>
      <w:r>
        <w:rPr>
          <w:spacing w:val="-1"/>
        </w:rPr>
        <w:t>Trustees</w:t>
      </w:r>
      <w:r>
        <w:rPr>
          <w:spacing w:val="-7"/>
        </w:rPr>
        <w:t xml:space="preserve"> </w:t>
      </w:r>
      <w:r>
        <w:t>to</w:t>
      </w:r>
      <w:r>
        <w:rPr>
          <w:spacing w:val="103"/>
        </w:rPr>
        <w:t xml:space="preserve"> </w:t>
      </w:r>
      <w:r>
        <w:t>maintain</w:t>
      </w:r>
      <w:r>
        <w:rPr>
          <w:spacing w:val="54"/>
        </w:rPr>
        <w:t xml:space="preserve"> </w:t>
      </w:r>
      <w:r>
        <w:t>this</w:t>
      </w:r>
      <w:r>
        <w:rPr>
          <w:spacing w:val="55"/>
        </w:rPr>
        <w:t xml:space="preserve"> </w:t>
      </w:r>
      <w:r>
        <w:t>property</w:t>
      </w:r>
      <w:r>
        <w:rPr>
          <w:spacing w:val="52"/>
        </w:rPr>
        <w:t xml:space="preserve"> </w:t>
      </w:r>
      <w:r>
        <w:t>permanently</w:t>
      </w:r>
      <w:r>
        <w:rPr>
          <w:spacing w:val="50"/>
        </w:rPr>
        <w:t xml:space="preserve"> </w:t>
      </w:r>
      <w:r>
        <w:rPr>
          <w:spacing w:val="-1"/>
        </w:rPr>
        <w:t>as</w:t>
      </w:r>
      <w:r>
        <w:rPr>
          <w:spacing w:val="57"/>
        </w:rPr>
        <w:t xml:space="preserve"> </w:t>
      </w:r>
      <w:r>
        <w:t>a</w:t>
      </w:r>
      <w:r>
        <w:rPr>
          <w:spacing w:val="54"/>
        </w:rPr>
        <w:t xml:space="preserve"> </w:t>
      </w:r>
      <w:r>
        <w:t>site</w:t>
      </w:r>
      <w:r>
        <w:rPr>
          <w:spacing w:val="54"/>
        </w:rPr>
        <w:t xml:space="preserve"> </w:t>
      </w:r>
      <w:r>
        <w:t>for</w:t>
      </w:r>
      <w:r>
        <w:rPr>
          <w:spacing w:val="54"/>
        </w:rPr>
        <w:t xml:space="preserve"> </w:t>
      </w:r>
      <w:r>
        <w:t>the</w:t>
      </w:r>
      <w:r>
        <w:rPr>
          <w:spacing w:val="54"/>
        </w:rPr>
        <w:t xml:space="preserve"> </w:t>
      </w:r>
      <w:r>
        <w:rPr>
          <w:spacing w:val="-1"/>
        </w:rPr>
        <w:t>education</w:t>
      </w:r>
      <w:r>
        <w:rPr>
          <w:spacing w:val="54"/>
        </w:rPr>
        <w:t xml:space="preserve"> </w:t>
      </w:r>
      <w:r>
        <w:t>of</w:t>
      </w:r>
      <w:r>
        <w:rPr>
          <w:spacing w:val="56"/>
        </w:rPr>
        <w:t xml:space="preserve"> </w:t>
      </w:r>
      <w:r>
        <w:rPr>
          <w:spacing w:val="-1"/>
        </w:rPr>
        <w:t>Black</w:t>
      </w:r>
      <w:r>
        <w:rPr>
          <w:spacing w:val="1"/>
        </w:rPr>
        <w:t xml:space="preserve"> </w:t>
      </w:r>
      <w:r>
        <w:rPr>
          <w:spacing w:val="-1"/>
        </w:rPr>
        <w:t>children</w:t>
      </w:r>
      <w:r>
        <w:t xml:space="preserve"> in</w:t>
      </w:r>
      <w:r>
        <w:rPr>
          <w:spacing w:val="43"/>
        </w:rPr>
        <w:t xml:space="preserve"> </w:t>
      </w:r>
      <w:r>
        <w:rPr>
          <w:spacing w:val="-1"/>
        </w:rPr>
        <w:t>Fayetteville.</w:t>
      </w:r>
      <w:r>
        <w:rPr>
          <w:spacing w:val="-13"/>
        </w:rPr>
        <w:t xml:space="preserve"> </w:t>
      </w:r>
      <w:r>
        <w:rPr>
          <w:spacing w:val="-1"/>
        </w:rPr>
        <w:t>General</w:t>
      </w:r>
      <w:r>
        <w:rPr>
          <w:spacing w:val="-12"/>
        </w:rPr>
        <w:t xml:space="preserve"> </w:t>
      </w:r>
      <w:r>
        <w:t>0.</w:t>
      </w:r>
      <w:r>
        <w:rPr>
          <w:spacing w:val="-15"/>
        </w:rPr>
        <w:t xml:space="preserve"> </w:t>
      </w:r>
      <w:r>
        <w:t>0.</w:t>
      </w:r>
      <w:r>
        <w:rPr>
          <w:spacing w:val="-13"/>
        </w:rPr>
        <w:t xml:space="preserve"> </w:t>
      </w:r>
      <w:r>
        <w:t>Howard</w:t>
      </w:r>
      <w:r>
        <w:rPr>
          <w:spacing w:val="-16"/>
        </w:rPr>
        <w:t xml:space="preserve"> </w:t>
      </w:r>
      <w:r>
        <w:t>of</w:t>
      </w:r>
      <w:r>
        <w:rPr>
          <w:spacing w:val="-13"/>
        </w:rPr>
        <w:t xml:space="preserve"> </w:t>
      </w:r>
      <w:r>
        <w:t>the</w:t>
      </w:r>
      <w:r>
        <w:rPr>
          <w:spacing w:val="-13"/>
        </w:rPr>
        <w:t xml:space="preserve"> </w:t>
      </w:r>
      <w:r>
        <w:rPr>
          <w:spacing w:val="-1"/>
        </w:rPr>
        <w:t>Freedman's</w:t>
      </w:r>
      <w:r>
        <w:rPr>
          <w:spacing w:val="-15"/>
        </w:rPr>
        <w:t xml:space="preserve"> </w:t>
      </w:r>
      <w:r>
        <w:rPr>
          <w:spacing w:val="-1"/>
        </w:rPr>
        <w:t>Bureau,</w:t>
      </w:r>
      <w:r>
        <w:rPr>
          <w:spacing w:val="-13"/>
        </w:rPr>
        <w:t xml:space="preserve"> </w:t>
      </w:r>
      <w:r>
        <w:t>one</w:t>
      </w:r>
      <w:r>
        <w:rPr>
          <w:spacing w:val="-14"/>
        </w:rPr>
        <w:t xml:space="preserve"> </w:t>
      </w:r>
      <w:r>
        <w:t>of</w:t>
      </w:r>
      <w:r>
        <w:rPr>
          <w:spacing w:val="-16"/>
        </w:rPr>
        <w:t xml:space="preserve"> </w:t>
      </w:r>
      <w:r>
        <w:t>the</w:t>
      </w:r>
      <w:r>
        <w:rPr>
          <w:spacing w:val="-25"/>
        </w:rPr>
        <w:t xml:space="preserve"> </w:t>
      </w:r>
      <w:r>
        <w:t>best-known</w:t>
      </w:r>
      <w:r>
        <w:rPr>
          <w:spacing w:val="-15"/>
        </w:rPr>
        <w:t xml:space="preserve"> </w:t>
      </w:r>
      <w:r>
        <w:rPr>
          <w:spacing w:val="-1"/>
        </w:rPr>
        <w:t>friends</w:t>
      </w:r>
      <w:r>
        <w:rPr>
          <w:spacing w:val="61"/>
        </w:rPr>
        <w:t xml:space="preserve"> </w:t>
      </w:r>
      <w:r>
        <w:t>of</w:t>
      </w:r>
      <w:r>
        <w:rPr>
          <w:spacing w:val="42"/>
        </w:rPr>
        <w:t xml:space="preserve"> </w:t>
      </w:r>
      <w:r>
        <w:rPr>
          <w:spacing w:val="-1"/>
        </w:rPr>
        <w:t>Black</w:t>
      </w:r>
      <w:r>
        <w:rPr>
          <w:spacing w:val="45"/>
        </w:rPr>
        <w:t xml:space="preserve"> </w:t>
      </w:r>
      <w:r>
        <w:rPr>
          <w:spacing w:val="-1"/>
        </w:rPr>
        <w:t>education,</w:t>
      </w:r>
      <w:r>
        <w:rPr>
          <w:spacing w:val="44"/>
        </w:rPr>
        <w:t xml:space="preserve"> </w:t>
      </w:r>
      <w:r>
        <w:t>erected</w:t>
      </w:r>
      <w:r>
        <w:rPr>
          <w:spacing w:val="45"/>
        </w:rPr>
        <w:t xml:space="preserve"> </w:t>
      </w:r>
      <w:r>
        <w:t>a</w:t>
      </w:r>
      <w:r>
        <w:rPr>
          <w:spacing w:val="42"/>
        </w:rPr>
        <w:t xml:space="preserve"> </w:t>
      </w:r>
      <w:r>
        <w:t>building</w:t>
      </w:r>
      <w:r>
        <w:rPr>
          <w:spacing w:val="41"/>
        </w:rPr>
        <w:t xml:space="preserve"> </w:t>
      </w:r>
      <w:r>
        <w:t>on</w:t>
      </w:r>
      <w:r>
        <w:rPr>
          <w:spacing w:val="45"/>
        </w:rPr>
        <w:t xml:space="preserve"> </w:t>
      </w:r>
      <w:r>
        <w:t>this</w:t>
      </w:r>
      <w:r>
        <w:rPr>
          <w:spacing w:val="43"/>
        </w:rPr>
        <w:t xml:space="preserve"> </w:t>
      </w:r>
      <w:r>
        <w:rPr>
          <w:spacing w:val="-1"/>
        </w:rPr>
        <w:t>site,</w:t>
      </w:r>
      <w:r>
        <w:rPr>
          <w:spacing w:val="43"/>
        </w:rPr>
        <w:t xml:space="preserve"> </w:t>
      </w:r>
      <w:r>
        <w:rPr>
          <w:spacing w:val="-1"/>
        </w:rPr>
        <w:t>and</w:t>
      </w:r>
      <w:r>
        <w:rPr>
          <w:spacing w:val="45"/>
        </w:rPr>
        <w:t xml:space="preserve"> </w:t>
      </w:r>
      <w:r>
        <w:t>the</w:t>
      </w:r>
      <w:r>
        <w:rPr>
          <w:spacing w:val="40"/>
        </w:rPr>
        <w:t xml:space="preserve"> </w:t>
      </w:r>
      <w:r>
        <w:t>institution</w:t>
      </w:r>
      <w:r>
        <w:rPr>
          <w:spacing w:val="46"/>
        </w:rPr>
        <w:t xml:space="preserve"> </w:t>
      </w:r>
      <w:r>
        <w:rPr>
          <w:spacing w:val="-1"/>
        </w:rPr>
        <w:t>became</w:t>
      </w:r>
      <w:r>
        <w:rPr>
          <w:spacing w:val="3"/>
        </w:rPr>
        <w:t xml:space="preserve"> </w:t>
      </w:r>
      <w:r>
        <w:t>known</w:t>
      </w:r>
      <w:r>
        <w:rPr>
          <w:spacing w:val="43"/>
        </w:rPr>
        <w:t xml:space="preserve"> </w:t>
      </w:r>
      <w:r>
        <w:rPr>
          <w:spacing w:val="-1"/>
        </w:rPr>
        <w:t>as</w:t>
      </w:r>
      <w:r>
        <w:rPr>
          <w:spacing w:val="5"/>
        </w:rPr>
        <w:t xml:space="preserve"> </w:t>
      </w:r>
      <w:r>
        <w:t>the</w:t>
      </w:r>
      <w:r>
        <w:rPr>
          <w:spacing w:val="1"/>
        </w:rPr>
        <w:t xml:space="preserve"> </w:t>
      </w:r>
      <w:r>
        <w:rPr>
          <w:spacing w:val="-1"/>
        </w:rPr>
        <w:t>Howard</w:t>
      </w:r>
      <w:r>
        <w:rPr>
          <w:spacing w:val="4"/>
        </w:rPr>
        <w:t xml:space="preserve"> </w:t>
      </w:r>
      <w:r>
        <w:rPr>
          <w:spacing w:val="-1"/>
        </w:rPr>
        <w:t>School.</w:t>
      </w:r>
      <w:r>
        <w:rPr>
          <w:spacing w:val="5"/>
        </w:rPr>
        <w:t xml:space="preserve"> </w:t>
      </w:r>
      <w:r>
        <w:t>By</w:t>
      </w:r>
      <w:r>
        <w:rPr>
          <w:spacing w:val="-3"/>
        </w:rPr>
        <w:t xml:space="preserve"> </w:t>
      </w:r>
      <w:r>
        <w:t>a</w:t>
      </w:r>
      <w:r>
        <w:rPr>
          <w:spacing w:val="1"/>
        </w:rPr>
        <w:t xml:space="preserve"> </w:t>
      </w:r>
      <w:r>
        <w:rPr>
          <w:spacing w:val="-1"/>
        </w:rPr>
        <w:t>legislative</w:t>
      </w:r>
      <w:r>
        <w:rPr>
          <w:spacing w:val="2"/>
        </w:rPr>
        <w:t xml:space="preserve"> </w:t>
      </w:r>
      <w:r>
        <w:t>act</w:t>
      </w:r>
      <w:r>
        <w:rPr>
          <w:spacing w:val="5"/>
        </w:rPr>
        <w:t xml:space="preserve"> </w:t>
      </w:r>
      <w:r>
        <w:t>of</w:t>
      </w:r>
      <w:r>
        <w:rPr>
          <w:spacing w:val="1"/>
        </w:rPr>
        <w:t xml:space="preserve"> </w:t>
      </w:r>
      <w:r>
        <w:t>1877,</w:t>
      </w:r>
      <w:r>
        <w:rPr>
          <w:spacing w:val="2"/>
        </w:rPr>
        <w:t xml:space="preserve"> </w:t>
      </w:r>
      <w:r>
        <w:t>the</w:t>
      </w:r>
      <w:r>
        <w:rPr>
          <w:spacing w:val="1"/>
        </w:rPr>
        <w:t xml:space="preserve"> </w:t>
      </w:r>
      <w:r>
        <w:rPr>
          <w:spacing w:val="-1"/>
        </w:rPr>
        <w:t>North</w:t>
      </w:r>
      <w:r>
        <w:rPr>
          <w:spacing w:val="3"/>
        </w:rPr>
        <w:t xml:space="preserve"> </w:t>
      </w:r>
      <w:r>
        <w:t>Carolina</w:t>
      </w:r>
      <w:r>
        <w:rPr>
          <w:spacing w:val="1"/>
        </w:rPr>
        <w:t xml:space="preserve"> </w:t>
      </w:r>
      <w:r>
        <w:rPr>
          <w:spacing w:val="-1"/>
        </w:rPr>
        <w:t>General</w:t>
      </w:r>
      <w:r>
        <w:rPr>
          <w:spacing w:val="-14"/>
        </w:rPr>
        <w:t xml:space="preserve"> </w:t>
      </w:r>
      <w:r>
        <w:t>Assembly</w:t>
      </w:r>
      <w:r>
        <w:rPr>
          <w:spacing w:val="61"/>
        </w:rPr>
        <w:t xml:space="preserve"> </w:t>
      </w:r>
      <w:r>
        <w:rPr>
          <w:spacing w:val="-1"/>
        </w:rPr>
        <w:t>provided</w:t>
      </w:r>
      <w:r>
        <w:rPr>
          <w:spacing w:val="18"/>
        </w:rPr>
        <w:t xml:space="preserve"> </w:t>
      </w:r>
      <w:r>
        <w:t>for</w:t>
      </w:r>
      <w:r>
        <w:rPr>
          <w:spacing w:val="17"/>
        </w:rPr>
        <w:t xml:space="preserve"> </w:t>
      </w:r>
      <w:r>
        <w:t>the</w:t>
      </w:r>
      <w:r>
        <w:rPr>
          <w:spacing w:val="18"/>
        </w:rPr>
        <w:t xml:space="preserve"> </w:t>
      </w:r>
      <w:r>
        <w:t>establishment</w:t>
      </w:r>
      <w:r>
        <w:rPr>
          <w:spacing w:val="18"/>
        </w:rPr>
        <w:t xml:space="preserve"> </w:t>
      </w:r>
      <w:r>
        <w:t>of</w:t>
      </w:r>
      <w:r>
        <w:rPr>
          <w:spacing w:val="18"/>
        </w:rPr>
        <w:t xml:space="preserve"> </w:t>
      </w:r>
      <w:r>
        <w:t>a</w:t>
      </w:r>
      <w:r>
        <w:rPr>
          <w:spacing w:val="18"/>
        </w:rPr>
        <w:t xml:space="preserve"> </w:t>
      </w:r>
      <w:r>
        <w:rPr>
          <w:spacing w:val="-1"/>
        </w:rPr>
        <w:t>Normal</w:t>
      </w:r>
      <w:r>
        <w:rPr>
          <w:spacing w:val="18"/>
        </w:rPr>
        <w:t xml:space="preserve"> </w:t>
      </w:r>
      <w:r>
        <w:t>School</w:t>
      </w:r>
      <w:r>
        <w:rPr>
          <w:spacing w:val="19"/>
        </w:rPr>
        <w:t xml:space="preserve"> </w:t>
      </w:r>
      <w:r>
        <w:t>for</w:t>
      </w:r>
      <w:r>
        <w:rPr>
          <w:spacing w:val="17"/>
        </w:rPr>
        <w:t xml:space="preserve"> </w:t>
      </w:r>
      <w:r>
        <w:t>the</w:t>
      </w:r>
      <w:r>
        <w:rPr>
          <w:spacing w:val="18"/>
        </w:rPr>
        <w:t xml:space="preserve"> </w:t>
      </w:r>
      <w:r>
        <w:rPr>
          <w:spacing w:val="-1"/>
        </w:rPr>
        <w:t>education</w:t>
      </w:r>
      <w:r>
        <w:rPr>
          <w:spacing w:val="18"/>
        </w:rPr>
        <w:t xml:space="preserve"> </w:t>
      </w:r>
      <w:r>
        <w:t>of</w:t>
      </w:r>
      <w:r>
        <w:rPr>
          <w:spacing w:val="21"/>
        </w:rPr>
        <w:t xml:space="preserve"> </w:t>
      </w:r>
      <w:r>
        <w:rPr>
          <w:spacing w:val="-1"/>
        </w:rPr>
        <w:t>Black</w:t>
      </w:r>
      <w:r>
        <w:rPr>
          <w:spacing w:val="18"/>
        </w:rPr>
        <w:t xml:space="preserve"> </w:t>
      </w:r>
      <w:r>
        <w:t>teachers.</w:t>
      </w:r>
      <w:r>
        <w:rPr>
          <w:spacing w:val="41"/>
        </w:rPr>
        <w:t xml:space="preserve"> </w:t>
      </w:r>
      <w:r>
        <w:t>The</w:t>
      </w:r>
      <w:r>
        <w:rPr>
          <w:spacing w:val="17"/>
        </w:rPr>
        <w:t xml:space="preserve"> </w:t>
      </w:r>
      <w:r>
        <w:rPr>
          <w:spacing w:val="-1"/>
        </w:rPr>
        <w:t>Howard</w:t>
      </w:r>
      <w:r>
        <w:rPr>
          <w:spacing w:val="18"/>
        </w:rPr>
        <w:t xml:space="preserve"> </w:t>
      </w:r>
      <w:r>
        <w:rPr>
          <w:spacing w:val="-1"/>
        </w:rPr>
        <w:t>School</w:t>
      </w:r>
      <w:r>
        <w:rPr>
          <w:spacing w:val="19"/>
        </w:rPr>
        <w:t xml:space="preserve"> </w:t>
      </w:r>
      <w:r>
        <w:rPr>
          <w:spacing w:val="-1"/>
        </w:rPr>
        <w:t>was</w:t>
      </w:r>
      <w:r>
        <w:rPr>
          <w:spacing w:val="21"/>
        </w:rPr>
        <w:t xml:space="preserve"> </w:t>
      </w:r>
      <w:r>
        <w:rPr>
          <w:spacing w:val="-1"/>
        </w:rPr>
        <w:t>chosen</w:t>
      </w:r>
      <w:r>
        <w:rPr>
          <w:spacing w:val="18"/>
        </w:rPr>
        <w:t xml:space="preserve"> </w:t>
      </w:r>
      <w:r>
        <w:rPr>
          <w:spacing w:val="-1"/>
        </w:rPr>
        <w:t>as</w:t>
      </w:r>
      <w:r>
        <w:rPr>
          <w:spacing w:val="19"/>
        </w:rPr>
        <w:t xml:space="preserve"> </w:t>
      </w:r>
      <w:r>
        <w:t>the</w:t>
      </w:r>
      <w:r>
        <w:rPr>
          <w:spacing w:val="18"/>
        </w:rPr>
        <w:t xml:space="preserve"> </w:t>
      </w:r>
      <w:r>
        <w:t>most</w:t>
      </w:r>
      <w:r>
        <w:rPr>
          <w:spacing w:val="19"/>
        </w:rPr>
        <w:t xml:space="preserve"> </w:t>
      </w:r>
      <w:r>
        <w:t>promising</w:t>
      </w:r>
      <w:r>
        <w:rPr>
          <w:spacing w:val="16"/>
        </w:rPr>
        <w:t xml:space="preserve"> </w:t>
      </w:r>
      <w:r>
        <w:rPr>
          <w:spacing w:val="-1"/>
        </w:rPr>
        <w:t>because</w:t>
      </w:r>
      <w:r>
        <w:rPr>
          <w:spacing w:val="18"/>
        </w:rPr>
        <w:t xml:space="preserve"> </w:t>
      </w:r>
      <w:r>
        <w:t>of</w:t>
      </w:r>
      <w:r>
        <w:rPr>
          <w:spacing w:val="18"/>
        </w:rPr>
        <w:t xml:space="preserve"> </w:t>
      </w:r>
      <w:r>
        <w:t>its</w:t>
      </w:r>
      <w:r>
        <w:rPr>
          <w:spacing w:val="15"/>
        </w:rPr>
        <w:t xml:space="preserve"> </w:t>
      </w:r>
      <w:r>
        <w:rPr>
          <w:spacing w:val="-1"/>
        </w:rPr>
        <w:t>successful</w:t>
      </w:r>
      <w:r>
        <w:rPr>
          <w:spacing w:val="19"/>
        </w:rPr>
        <w:t xml:space="preserve"> </w:t>
      </w:r>
      <w:r>
        <w:rPr>
          <w:spacing w:val="-1"/>
        </w:rPr>
        <w:t>record</w:t>
      </w:r>
      <w:r>
        <w:rPr>
          <w:spacing w:val="67"/>
        </w:rPr>
        <w:t xml:space="preserve"> </w:t>
      </w:r>
      <w:r>
        <w:t>during</w:t>
      </w:r>
      <w:r>
        <w:rPr>
          <w:spacing w:val="-6"/>
        </w:rPr>
        <w:t xml:space="preserve"> </w:t>
      </w:r>
      <w:r>
        <w:t>the</w:t>
      </w:r>
      <w:r>
        <w:rPr>
          <w:spacing w:val="-3"/>
        </w:rPr>
        <w:t xml:space="preserve"> </w:t>
      </w:r>
      <w:r>
        <w:rPr>
          <w:spacing w:val="-1"/>
        </w:rPr>
        <w:t>previous</w:t>
      </w:r>
      <w:r>
        <w:rPr>
          <w:spacing w:val="-2"/>
        </w:rPr>
        <w:t xml:space="preserve"> </w:t>
      </w:r>
      <w:r>
        <w:t xml:space="preserve">ten </w:t>
      </w:r>
      <w:r>
        <w:rPr>
          <w:spacing w:val="-1"/>
        </w:rPr>
        <w:t>years.</w:t>
      </w:r>
      <w:r>
        <w:t xml:space="preserve"> </w:t>
      </w:r>
      <w:r>
        <w:rPr>
          <w:spacing w:val="-4"/>
        </w:rPr>
        <w:t>It</w:t>
      </w:r>
      <w:r>
        <w:rPr>
          <w:spacing w:val="-7"/>
        </w:rPr>
        <w:t xml:space="preserve"> </w:t>
      </w:r>
      <w:r>
        <w:rPr>
          <w:spacing w:val="-1"/>
        </w:rPr>
        <w:t>was</w:t>
      </w:r>
      <w:r>
        <w:rPr>
          <w:spacing w:val="-3"/>
        </w:rPr>
        <w:t xml:space="preserve"> </w:t>
      </w:r>
      <w:r>
        <w:rPr>
          <w:spacing w:val="-1"/>
        </w:rPr>
        <w:t>designated</w:t>
      </w:r>
      <w:r>
        <w:rPr>
          <w:spacing w:val="-3"/>
        </w:rPr>
        <w:t xml:space="preserve"> </w:t>
      </w:r>
      <w:r>
        <w:t>a</w:t>
      </w:r>
      <w:r>
        <w:rPr>
          <w:spacing w:val="-4"/>
        </w:rPr>
        <w:t xml:space="preserve"> </w:t>
      </w:r>
      <w:r>
        <w:t>teacher</w:t>
      </w:r>
      <w:r>
        <w:rPr>
          <w:spacing w:val="-4"/>
        </w:rPr>
        <w:t xml:space="preserve"> </w:t>
      </w:r>
      <w:r>
        <w:t>training</w:t>
      </w:r>
      <w:r>
        <w:rPr>
          <w:spacing w:val="-5"/>
        </w:rPr>
        <w:t xml:space="preserve"> </w:t>
      </w:r>
      <w:r>
        <w:rPr>
          <w:spacing w:val="-1"/>
        </w:rPr>
        <w:t>institution,</w:t>
      </w:r>
      <w:r>
        <w:rPr>
          <w:spacing w:val="34"/>
        </w:rPr>
        <w:t xml:space="preserve"> </w:t>
      </w:r>
      <w:r>
        <w:rPr>
          <w:spacing w:val="-1"/>
        </w:rPr>
        <w:t>and</w:t>
      </w:r>
      <w:r>
        <w:rPr>
          <w:spacing w:val="-3"/>
        </w:rPr>
        <w:t xml:space="preserve"> </w:t>
      </w:r>
      <w:r>
        <w:t>its</w:t>
      </w:r>
      <w:r>
        <w:rPr>
          <w:spacing w:val="-3"/>
        </w:rPr>
        <w:t xml:space="preserve"> </w:t>
      </w:r>
      <w:r>
        <w:rPr>
          <w:spacing w:val="-1"/>
        </w:rPr>
        <w:t>name</w:t>
      </w:r>
      <w:r>
        <w:rPr>
          <w:spacing w:val="63"/>
        </w:rPr>
        <w:t xml:space="preserve"> </w:t>
      </w:r>
      <w:r>
        <w:rPr>
          <w:spacing w:val="-1"/>
        </w:rPr>
        <w:t>was</w:t>
      </w:r>
      <w:r>
        <w:t xml:space="preserve"> </w:t>
      </w:r>
      <w:r>
        <w:rPr>
          <w:spacing w:val="-1"/>
        </w:rPr>
        <w:t>changed</w:t>
      </w:r>
      <w:r>
        <w:t xml:space="preserve"> to the</w:t>
      </w:r>
      <w:r>
        <w:rPr>
          <w:spacing w:val="-1"/>
        </w:rPr>
        <w:t xml:space="preserve"> </w:t>
      </w:r>
      <w:r>
        <w:t>State</w:t>
      </w:r>
      <w:r>
        <w:rPr>
          <w:spacing w:val="1"/>
        </w:rPr>
        <w:t xml:space="preserve"> </w:t>
      </w:r>
      <w:r>
        <w:rPr>
          <w:spacing w:val="-1"/>
        </w:rPr>
        <w:t>Colored</w:t>
      </w:r>
      <w:r>
        <w:t xml:space="preserve"> </w:t>
      </w:r>
      <w:r>
        <w:rPr>
          <w:spacing w:val="-1"/>
        </w:rPr>
        <w:t>Normal</w:t>
      </w:r>
      <w:r>
        <w:t xml:space="preserve"> </w:t>
      </w:r>
      <w:r>
        <w:rPr>
          <w:spacing w:val="-1"/>
        </w:rPr>
        <w:t>School.</w:t>
      </w:r>
      <w:r>
        <w:t xml:space="preserve">  </w:t>
      </w:r>
      <w:r>
        <w:rPr>
          <w:spacing w:val="-1"/>
        </w:rPr>
        <w:t>Five</w:t>
      </w:r>
      <w:r>
        <w:t xml:space="preserve"> </w:t>
      </w:r>
      <w:r>
        <w:rPr>
          <w:spacing w:val="-1"/>
        </w:rPr>
        <w:t>Administrative</w:t>
      </w:r>
      <w:r>
        <w:t xml:space="preserve"> </w:t>
      </w:r>
      <w:r>
        <w:rPr>
          <w:spacing w:val="12"/>
        </w:rPr>
        <w:t xml:space="preserve"> </w:t>
      </w:r>
      <w:r>
        <w:rPr>
          <w:spacing w:val="-1"/>
        </w:rPr>
        <w:t>Officers</w:t>
      </w:r>
    </w:p>
    <w:p w:rsidR="00BD768C" w:rsidRDefault="00BD768C">
      <w:pPr>
        <w:spacing w:line="239" w:lineRule="auto"/>
        <w:jc w:val="both"/>
        <w:sectPr w:rsidR="00BD768C" w:rsidSect="00DA3D67">
          <w:pgSz w:w="12240" w:h="15840"/>
          <w:pgMar w:top="1500" w:right="1320" w:bottom="2120" w:left="1720" w:header="0" w:footer="1936" w:gutter="0"/>
          <w:pgNumType w:start="1"/>
          <w:cols w:space="720"/>
        </w:sectPr>
      </w:pPr>
    </w:p>
    <w:p w:rsidR="00BD768C" w:rsidRDefault="00BD768C">
      <w:pPr>
        <w:spacing w:before="4"/>
        <w:rPr>
          <w:rFonts w:ascii="Times New Roman" w:eastAsia="Times New Roman" w:hAnsi="Times New Roman" w:cs="Times New Roman"/>
          <w:sz w:val="18"/>
          <w:szCs w:val="18"/>
        </w:rPr>
      </w:pPr>
    </w:p>
    <w:p w:rsidR="00BD768C" w:rsidRDefault="00180D16">
      <w:pPr>
        <w:pStyle w:val="BodyText"/>
        <w:spacing w:before="69"/>
        <w:ind w:left="440" w:right="116"/>
        <w:jc w:val="both"/>
      </w:pPr>
      <w:r>
        <w:rPr>
          <w:spacing w:val="-1"/>
        </w:rPr>
        <w:t>served</w:t>
      </w:r>
      <w:r>
        <w:rPr>
          <w:spacing w:val="40"/>
        </w:rPr>
        <w:t xml:space="preserve"> </w:t>
      </w:r>
      <w:r>
        <w:t>for</w:t>
      </w:r>
      <w:r>
        <w:rPr>
          <w:spacing w:val="40"/>
        </w:rPr>
        <w:t xml:space="preserve"> </w:t>
      </w:r>
      <w:r>
        <w:t>relatively</w:t>
      </w:r>
      <w:r>
        <w:rPr>
          <w:spacing w:val="29"/>
        </w:rPr>
        <w:t xml:space="preserve"> </w:t>
      </w:r>
      <w:r>
        <w:t>short</w:t>
      </w:r>
      <w:r>
        <w:rPr>
          <w:spacing w:val="40"/>
        </w:rPr>
        <w:t xml:space="preserve"> </w:t>
      </w:r>
      <w:r>
        <w:rPr>
          <w:spacing w:val="-1"/>
        </w:rPr>
        <w:t>periods</w:t>
      </w:r>
      <w:r>
        <w:rPr>
          <w:spacing w:val="40"/>
        </w:rPr>
        <w:t xml:space="preserve"> </w:t>
      </w:r>
      <w:r>
        <w:t>until</w:t>
      </w:r>
      <w:r>
        <w:rPr>
          <w:spacing w:val="44"/>
        </w:rPr>
        <w:t xml:space="preserve"> </w:t>
      </w:r>
      <w:r>
        <w:t>1899:</w:t>
      </w:r>
      <w:r>
        <w:rPr>
          <w:spacing w:val="38"/>
        </w:rPr>
        <w:t xml:space="preserve"> </w:t>
      </w:r>
      <w:r>
        <w:rPr>
          <w:spacing w:val="-1"/>
        </w:rPr>
        <w:t>Robert</w:t>
      </w:r>
      <w:r>
        <w:rPr>
          <w:spacing w:val="45"/>
        </w:rPr>
        <w:t xml:space="preserve"> </w:t>
      </w:r>
      <w:r>
        <w:rPr>
          <w:spacing w:val="-4"/>
        </w:rPr>
        <w:t>L.</w:t>
      </w:r>
      <w:r>
        <w:rPr>
          <w:spacing w:val="38"/>
        </w:rPr>
        <w:t xml:space="preserve"> </w:t>
      </w:r>
      <w:r>
        <w:rPr>
          <w:spacing w:val="-1"/>
        </w:rPr>
        <w:t>Harris,</w:t>
      </w:r>
      <w:r>
        <w:rPr>
          <w:spacing w:val="44"/>
        </w:rPr>
        <w:t xml:space="preserve"> </w:t>
      </w:r>
      <w:r>
        <w:rPr>
          <w:spacing w:val="-1"/>
        </w:rPr>
        <w:t>Charles</w:t>
      </w:r>
      <w:r>
        <w:rPr>
          <w:spacing w:val="46"/>
        </w:rPr>
        <w:t xml:space="preserve"> </w:t>
      </w:r>
      <w:r>
        <w:t>W.</w:t>
      </w:r>
      <w:r>
        <w:rPr>
          <w:spacing w:val="40"/>
        </w:rPr>
        <w:t xml:space="preserve"> </w:t>
      </w:r>
      <w:r>
        <w:rPr>
          <w:spacing w:val="-1"/>
        </w:rPr>
        <w:t>Chesnutt,</w:t>
      </w:r>
      <w:r>
        <w:rPr>
          <w:spacing w:val="67"/>
        </w:rPr>
        <w:t xml:space="preserve"> </w:t>
      </w:r>
      <w:r>
        <w:rPr>
          <w:spacing w:val="-1"/>
        </w:rPr>
        <w:t>Ezekiel</w:t>
      </w:r>
      <w:r>
        <w:t xml:space="preserve"> E. Smith, </w:t>
      </w:r>
      <w:r>
        <w:rPr>
          <w:spacing w:val="-1"/>
        </w:rPr>
        <w:t>George</w:t>
      </w:r>
      <w:r>
        <w:rPr>
          <w:spacing w:val="1"/>
        </w:rPr>
        <w:t xml:space="preserve"> </w:t>
      </w:r>
      <w:r>
        <w:t>Williams, and the</w:t>
      </w:r>
      <w:r>
        <w:rPr>
          <w:spacing w:val="-1"/>
        </w:rPr>
        <w:t xml:space="preserve"> Rev.</w:t>
      </w:r>
      <w:r>
        <w:rPr>
          <w:spacing w:val="-3"/>
        </w:rPr>
        <w:t xml:space="preserve"> </w:t>
      </w:r>
      <w:r>
        <w:rPr>
          <w:spacing w:val="-2"/>
        </w:rPr>
        <w:t>L.</w:t>
      </w:r>
      <w:r>
        <w:t xml:space="preserve"> E.</w:t>
      </w:r>
      <w:r>
        <w:rPr>
          <w:spacing w:val="-10"/>
        </w:rPr>
        <w:t xml:space="preserve"> </w:t>
      </w:r>
      <w:r>
        <w:rPr>
          <w:spacing w:val="-1"/>
        </w:rPr>
        <w:t>Fairley.</w:t>
      </w:r>
    </w:p>
    <w:p w:rsidR="00BD768C" w:rsidRDefault="00BD768C">
      <w:pPr>
        <w:rPr>
          <w:rFonts w:ascii="Times New Roman" w:eastAsia="Times New Roman" w:hAnsi="Times New Roman" w:cs="Times New Roman"/>
          <w:sz w:val="24"/>
          <w:szCs w:val="24"/>
        </w:rPr>
      </w:pPr>
    </w:p>
    <w:p w:rsidR="00BD768C" w:rsidRDefault="00180D16">
      <w:pPr>
        <w:pStyle w:val="BodyText"/>
        <w:ind w:left="440" w:right="112"/>
        <w:jc w:val="both"/>
      </w:pPr>
      <w:r>
        <w:rPr>
          <w:spacing w:val="-2"/>
        </w:rPr>
        <w:t>In</w:t>
      </w:r>
      <w:r>
        <w:rPr>
          <w:spacing w:val="11"/>
        </w:rPr>
        <w:t xml:space="preserve"> </w:t>
      </w:r>
      <w:r>
        <w:t>1899,</w:t>
      </w:r>
      <w:r>
        <w:rPr>
          <w:spacing w:val="9"/>
        </w:rPr>
        <w:t xml:space="preserve"> </w:t>
      </w:r>
      <w:r>
        <w:t>Dr.</w:t>
      </w:r>
      <w:r>
        <w:rPr>
          <w:spacing w:val="8"/>
        </w:rPr>
        <w:t xml:space="preserve"> </w:t>
      </w:r>
      <w:r>
        <w:t>Smith</w:t>
      </w:r>
      <w:r>
        <w:rPr>
          <w:spacing w:val="9"/>
        </w:rPr>
        <w:t xml:space="preserve"> </w:t>
      </w:r>
      <w:r>
        <w:rPr>
          <w:spacing w:val="-1"/>
        </w:rPr>
        <w:t>returned</w:t>
      </w:r>
      <w:r>
        <w:rPr>
          <w:spacing w:val="9"/>
        </w:rPr>
        <w:t xml:space="preserve"> </w:t>
      </w:r>
      <w:r>
        <w:t>to</w:t>
      </w:r>
      <w:r>
        <w:rPr>
          <w:spacing w:val="9"/>
        </w:rPr>
        <w:t xml:space="preserve"> </w:t>
      </w:r>
      <w:r>
        <w:t>the</w:t>
      </w:r>
      <w:r>
        <w:rPr>
          <w:spacing w:val="11"/>
        </w:rPr>
        <w:t xml:space="preserve"> </w:t>
      </w:r>
      <w:r>
        <w:t>institution.</w:t>
      </w:r>
      <w:r>
        <w:rPr>
          <w:spacing w:val="9"/>
        </w:rPr>
        <w:t xml:space="preserve"> </w:t>
      </w:r>
      <w:r>
        <w:rPr>
          <w:spacing w:val="-1"/>
        </w:rPr>
        <w:t>Under</w:t>
      </w:r>
      <w:r>
        <w:rPr>
          <w:spacing w:val="8"/>
        </w:rPr>
        <w:t xml:space="preserve"> </w:t>
      </w:r>
      <w:r>
        <w:t>his</w:t>
      </w:r>
      <w:r>
        <w:rPr>
          <w:spacing w:val="12"/>
        </w:rPr>
        <w:t xml:space="preserve"> </w:t>
      </w:r>
      <w:r>
        <w:rPr>
          <w:spacing w:val="-1"/>
        </w:rPr>
        <w:t>administration,</w:t>
      </w:r>
      <w:r>
        <w:rPr>
          <w:spacing w:val="9"/>
        </w:rPr>
        <w:t xml:space="preserve"> </w:t>
      </w:r>
      <w:r>
        <w:t>the</w:t>
      </w:r>
      <w:r>
        <w:rPr>
          <w:spacing w:val="8"/>
        </w:rPr>
        <w:t xml:space="preserve"> </w:t>
      </w:r>
      <w:r>
        <w:rPr>
          <w:spacing w:val="-1"/>
        </w:rPr>
        <w:t>school</w:t>
      </w:r>
      <w:r>
        <w:rPr>
          <w:spacing w:val="20"/>
        </w:rPr>
        <w:t xml:space="preserve"> </w:t>
      </w:r>
      <w:r>
        <w:t>grew</w:t>
      </w:r>
      <w:r>
        <w:rPr>
          <w:spacing w:val="55"/>
        </w:rPr>
        <w:t xml:space="preserve"> </w:t>
      </w:r>
      <w:r>
        <w:rPr>
          <w:spacing w:val="-1"/>
        </w:rPr>
        <w:t>from</w:t>
      </w:r>
      <w:r>
        <w:t xml:space="preserve"> three</w:t>
      </w:r>
      <w:r>
        <w:rPr>
          <w:spacing w:val="-1"/>
        </w:rPr>
        <w:t xml:space="preserve"> </w:t>
      </w:r>
      <w:r>
        <w:t>rooms</w:t>
      </w:r>
      <w:r>
        <w:rPr>
          <w:spacing w:val="2"/>
        </w:rPr>
        <w:t xml:space="preserve"> </w:t>
      </w:r>
      <w:r>
        <w:t>in a</w:t>
      </w:r>
      <w:r>
        <w:rPr>
          <w:spacing w:val="1"/>
        </w:rPr>
        <w:t xml:space="preserve"> </w:t>
      </w:r>
      <w:r>
        <w:t xml:space="preserve">small </w:t>
      </w:r>
      <w:r>
        <w:rPr>
          <w:spacing w:val="-1"/>
        </w:rPr>
        <w:t xml:space="preserve">frame </w:t>
      </w:r>
      <w:r>
        <w:t>structure</w:t>
      </w:r>
      <w:r>
        <w:rPr>
          <w:spacing w:val="-1"/>
        </w:rPr>
        <w:t xml:space="preserve"> </w:t>
      </w:r>
      <w:r>
        <w:t>to</w:t>
      </w:r>
      <w:r>
        <w:rPr>
          <w:spacing w:val="2"/>
        </w:rPr>
        <w:t xml:space="preserve"> </w:t>
      </w:r>
      <w:r>
        <w:t>a</w:t>
      </w:r>
      <w:r>
        <w:rPr>
          <w:spacing w:val="-1"/>
        </w:rPr>
        <w:t xml:space="preserve"> physical</w:t>
      </w:r>
      <w:r>
        <w:rPr>
          <w:spacing w:val="2"/>
        </w:rPr>
        <w:t xml:space="preserve"> </w:t>
      </w:r>
      <w:r>
        <w:t>plant of</w:t>
      </w:r>
      <w:r>
        <w:rPr>
          <w:spacing w:val="1"/>
        </w:rPr>
        <w:t xml:space="preserve"> </w:t>
      </w:r>
      <w:r>
        <w:t>ten buildings on</w:t>
      </w:r>
      <w:r>
        <w:rPr>
          <w:spacing w:val="2"/>
        </w:rPr>
        <w:t xml:space="preserve"> </w:t>
      </w:r>
      <w:r>
        <w:t>a</w:t>
      </w:r>
      <w:r>
        <w:rPr>
          <w:spacing w:val="54"/>
        </w:rPr>
        <w:t xml:space="preserve"> </w:t>
      </w:r>
      <w:r>
        <w:t>fifty-</w:t>
      </w:r>
      <w:r>
        <w:rPr>
          <w:spacing w:val="25"/>
        </w:rPr>
        <w:t xml:space="preserve"> </w:t>
      </w:r>
      <w:r>
        <w:rPr>
          <w:spacing w:val="-1"/>
        </w:rPr>
        <w:t>acre</w:t>
      </w:r>
      <w:r>
        <w:rPr>
          <w:spacing w:val="12"/>
        </w:rPr>
        <w:t xml:space="preserve"> </w:t>
      </w:r>
      <w:r>
        <w:rPr>
          <w:spacing w:val="-1"/>
        </w:rPr>
        <w:t>tract</w:t>
      </w:r>
      <w:r>
        <w:rPr>
          <w:spacing w:val="17"/>
        </w:rPr>
        <w:t xml:space="preserve"> </w:t>
      </w:r>
      <w:r>
        <w:t>of</w:t>
      </w:r>
      <w:r>
        <w:rPr>
          <w:spacing w:val="14"/>
        </w:rPr>
        <w:t xml:space="preserve"> </w:t>
      </w:r>
      <w:r>
        <w:t>land.</w:t>
      </w:r>
      <w:r>
        <w:rPr>
          <w:spacing w:val="18"/>
        </w:rPr>
        <w:t xml:space="preserve"> </w:t>
      </w:r>
      <w:r>
        <w:rPr>
          <w:spacing w:val="-4"/>
        </w:rPr>
        <w:t>In</w:t>
      </w:r>
      <w:r>
        <w:rPr>
          <w:spacing w:val="14"/>
        </w:rPr>
        <w:t xml:space="preserve"> </w:t>
      </w:r>
      <w:r>
        <w:t>order</w:t>
      </w:r>
      <w:r>
        <w:rPr>
          <w:spacing w:val="13"/>
        </w:rPr>
        <w:t xml:space="preserve"> </w:t>
      </w:r>
      <w:r>
        <w:t>to</w:t>
      </w:r>
      <w:r>
        <w:rPr>
          <w:spacing w:val="16"/>
        </w:rPr>
        <w:t xml:space="preserve"> </w:t>
      </w:r>
      <w:r>
        <w:t>pay</w:t>
      </w:r>
      <w:r>
        <w:rPr>
          <w:spacing w:val="7"/>
        </w:rPr>
        <w:t xml:space="preserve"> </w:t>
      </w:r>
      <w:r>
        <w:t>for</w:t>
      </w:r>
      <w:r>
        <w:rPr>
          <w:spacing w:val="13"/>
        </w:rPr>
        <w:t xml:space="preserve"> </w:t>
      </w:r>
      <w:r>
        <w:t>the</w:t>
      </w:r>
      <w:r>
        <w:rPr>
          <w:spacing w:val="13"/>
        </w:rPr>
        <w:t xml:space="preserve"> </w:t>
      </w:r>
      <w:r>
        <w:t>land,</w:t>
      </w:r>
      <w:r>
        <w:rPr>
          <w:spacing w:val="14"/>
        </w:rPr>
        <w:t xml:space="preserve"> </w:t>
      </w:r>
      <w:r>
        <w:t>Dr.</w:t>
      </w:r>
      <w:r>
        <w:rPr>
          <w:spacing w:val="13"/>
        </w:rPr>
        <w:t xml:space="preserve"> </w:t>
      </w:r>
      <w:r>
        <w:t>Smith,</w:t>
      </w:r>
      <w:r>
        <w:rPr>
          <w:spacing w:val="12"/>
        </w:rPr>
        <w:t xml:space="preserve"> </w:t>
      </w:r>
      <w:r>
        <w:rPr>
          <w:spacing w:val="-1"/>
        </w:rPr>
        <w:t>along</w:t>
      </w:r>
      <w:r>
        <w:rPr>
          <w:spacing w:val="13"/>
        </w:rPr>
        <w:t xml:space="preserve"> </w:t>
      </w:r>
      <w:r>
        <w:t>with</w:t>
      </w:r>
      <w:r>
        <w:rPr>
          <w:spacing w:val="17"/>
        </w:rPr>
        <w:t xml:space="preserve"> </w:t>
      </w:r>
      <w:r>
        <w:rPr>
          <w:spacing w:val="-1"/>
        </w:rPr>
        <w:t>F.</w:t>
      </w:r>
      <w:r>
        <w:rPr>
          <w:spacing w:val="16"/>
        </w:rPr>
        <w:t xml:space="preserve"> </w:t>
      </w:r>
      <w:r>
        <w:rPr>
          <w:spacing w:val="-1"/>
        </w:rPr>
        <w:t>D.</w:t>
      </w:r>
      <w:r>
        <w:rPr>
          <w:spacing w:val="14"/>
        </w:rPr>
        <w:t xml:space="preserve"> </w:t>
      </w:r>
      <w:r>
        <w:t>Williston,</w:t>
      </w:r>
      <w:r>
        <w:rPr>
          <w:spacing w:val="16"/>
        </w:rPr>
        <w:t xml:space="preserve"> </w:t>
      </w:r>
      <w:r>
        <w:rPr>
          <w:spacing w:val="-1"/>
        </w:rPr>
        <w:t>E.</w:t>
      </w:r>
    </w:p>
    <w:p w:rsidR="00BD768C" w:rsidRDefault="00180D16">
      <w:pPr>
        <w:pStyle w:val="BodyText"/>
        <w:spacing w:line="239" w:lineRule="auto"/>
        <w:ind w:left="440" w:right="110"/>
        <w:jc w:val="both"/>
      </w:pPr>
      <w:r>
        <w:t>N.</w:t>
      </w:r>
      <w:r>
        <w:rPr>
          <w:spacing w:val="4"/>
        </w:rPr>
        <w:t xml:space="preserve"> </w:t>
      </w:r>
      <w:r>
        <w:t>Williams,</w:t>
      </w:r>
      <w:r>
        <w:rPr>
          <w:spacing w:val="2"/>
        </w:rPr>
        <w:t xml:space="preserve"> </w:t>
      </w:r>
      <w:r>
        <w:rPr>
          <w:spacing w:val="1"/>
        </w:rPr>
        <w:t>J.</w:t>
      </w:r>
      <w:r>
        <w:rPr>
          <w:spacing w:val="2"/>
        </w:rPr>
        <w:t xml:space="preserve"> </w:t>
      </w:r>
      <w:r>
        <w:t>G.</w:t>
      </w:r>
      <w:r>
        <w:rPr>
          <w:spacing w:val="4"/>
        </w:rPr>
        <w:t xml:space="preserve"> </w:t>
      </w:r>
      <w:r>
        <w:t>Smith</w:t>
      </w:r>
      <w:r>
        <w:rPr>
          <w:spacing w:val="2"/>
        </w:rPr>
        <w:t xml:space="preserve"> </w:t>
      </w:r>
      <w:r>
        <w:rPr>
          <w:spacing w:val="-1"/>
        </w:rPr>
        <w:t>and</w:t>
      </w:r>
      <w:r>
        <w:rPr>
          <w:spacing w:val="4"/>
        </w:rPr>
        <w:t xml:space="preserve"> </w:t>
      </w:r>
      <w:r>
        <w:rPr>
          <w:spacing w:val="-1"/>
        </w:rPr>
        <w:t>Dr.</w:t>
      </w:r>
      <w:r>
        <w:rPr>
          <w:spacing w:val="4"/>
        </w:rPr>
        <w:t xml:space="preserve"> </w:t>
      </w:r>
      <w:r>
        <w:t>P.</w:t>
      </w:r>
      <w:r>
        <w:rPr>
          <w:spacing w:val="4"/>
        </w:rPr>
        <w:t xml:space="preserve"> </w:t>
      </w:r>
      <w:r>
        <w:t>N.</w:t>
      </w:r>
      <w:r>
        <w:rPr>
          <w:spacing w:val="4"/>
        </w:rPr>
        <w:t xml:space="preserve"> </w:t>
      </w:r>
      <w:r>
        <w:rPr>
          <w:spacing w:val="-1"/>
        </w:rPr>
        <w:t>Melcher,</w:t>
      </w:r>
      <w:r>
        <w:rPr>
          <w:spacing w:val="6"/>
        </w:rPr>
        <w:t xml:space="preserve"> </w:t>
      </w:r>
      <w:r>
        <w:rPr>
          <w:spacing w:val="-1"/>
        </w:rPr>
        <w:t>endorsed</w:t>
      </w:r>
      <w:r>
        <w:rPr>
          <w:spacing w:val="4"/>
        </w:rPr>
        <w:t xml:space="preserve"> </w:t>
      </w:r>
      <w:r>
        <w:t>a</w:t>
      </w:r>
      <w:r>
        <w:rPr>
          <w:spacing w:val="3"/>
        </w:rPr>
        <w:t xml:space="preserve"> </w:t>
      </w:r>
      <w:r>
        <w:t>note</w:t>
      </w:r>
      <w:r>
        <w:rPr>
          <w:spacing w:val="4"/>
        </w:rPr>
        <w:t xml:space="preserve"> </w:t>
      </w:r>
      <w:r>
        <w:t>for</w:t>
      </w:r>
      <w:r>
        <w:rPr>
          <w:spacing w:val="3"/>
        </w:rPr>
        <w:t xml:space="preserve"> </w:t>
      </w:r>
      <w:r>
        <w:t>$3,000.00.</w:t>
      </w:r>
      <w:r>
        <w:rPr>
          <w:spacing w:val="4"/>
        </w:rPr>
        <w:t xml:space="preserve"> </w:t>
      </w:r>
      <w:r>
        <w:t>The</w:t>
      </w:r>
      <w:r>
        <w:rPr>
          <w:spacing w:val="11"/>
        </w:rPr>
        <w:t xml:space="preserve"> </w:t>
      </w:r>
      <w:r>
        <w:t>note</w:t>
      </w:r>
      <w:r>
        <w:rPr>
          <w:spacing w:val="33"/>
        </w:rPr>
        <w:t xml:space="preserve"> </w:t>
      </w:r>
      <w:r>
        <w:rPr>
          <w:spacing w:val="-1"/>
        </w:rPr>
        <w:t>was</w:t>
      </w:r>
      <w:r>
        <w:rPr>
          <w:spacing w:val="29"/>
        </w:rPr>
        <w:t xml:space="preserve"> </w:t>
      </w:r>
      <w:r>
        <w:rPr>
          <w:spacing w:val="-1"/>
        </w:rPr>
        <w:t>renewed</w:t>
      </w:r>
      <w:r>
        <w:rPr>
          <w:spacing w:val="32"/>
        </w:rPr>
        <w:t xml:space="preserve"> </w:t>
      </w:r>
      <w:r>
        <w:rPr>
          <w:spacing w:val="-1"/>
        </w:rPr>
        <w:t>several</w:t>
      </w:r>
      <w:r>
        <w:rPr>
          <w:spacing w:val="29"/>
        </w:rPr>
        <w:t xml:space="preserve"> </w:t>
      </w:r>
      <w:r>
        <w:t>times</w:t>
      </w:r>
      <w:r>
        <w:rPr>
          <w:spacing w:val="26"/>
        </w:rPr>
        <w:t xml:space="preserve"> </w:t>
      </w:r>
      <w:r>
        <w:rPr>
          <w:spacing w:val="-1"/>
        </w:rPr>
        <w:t>and</w:t>
      </w:r>
      <w:r>
        <w:rPr>
          <w:spacing w:val="28"/>
        </w:rPr>
        <w:t xml:space="preserve"> </w:t>
      </w:r>
      <w:r>
        <w:t>eventually</w:t>
      </w:r>
      <w:r>
        <w:rPr>
          <w:spacing w:val="20"/>
        </w:rPr>
        <w:t xml:space="preserve"> </w:t>
      </w:r>
      <w:r>
        <w:rPr>
          <w:spacing w:val="-1"/>
        </w:rPr>
        <w:t>paid</w:t>
      </w:r>
      <w:r>
        <w:rPr>
          <w:spacing w:val="29"/>
        </w:rPr>
        <w:t xml:space="preserve"> </w:t>
      </w:r>
      <w:r>
        <w:t>off</w:t>
      </w:r>
      <w:r>
        <w:rPr>
          <w:spacing w:val="25"/>
        </w:rPr>
        <w:t xml:space="preserve"> </w:t>
      </w:r>
      <w:r>
        <w:rPr>
          <w:spacing w:val="1"/>
        </w:rPr>
        <w:t>by</w:t>
      </w:r>
      <w:r>
        <w:rPr>
          <w:spacing w:val="19"/>
        </w:rPr>
        <w:t xml:space="preserve"> </w:t>
      </w:r>
      <w:r>
        <w:t>Dr.</w:t>
      </w:r>
      <w:r>
        <w:rPr>
          <w:spacing w:val="26"/>
        </w:rPr>
        <w:t xml:space="preserve"> </w:t>
      </w:r>
      <w:r>
        <w:t>Smith,</w:t>
      </w:r>
      <w:r>
        <w:rPr>
          <w:spacing w:val="29"/>
        </w:rPr>
        <w:t xml:space="preserve"> </w:t>
      </w:r>
      <w:r>
        <w:t>who</w:t>
      </w:r>
      <w:r>
        <w:rPr>
          <w:spacing w:val="25"/>
        </w:rPr>
        <w:t xml:space="preserve"> </w:t>
      </w:r>
      <w:r>
        <w:rPr>
          <w:spacing w:val="-1"/>
        </w:rPr>
        <w:t>later</w:t>
      </w:r>
      <w:r>
        <w:rPr>
          <w:spacing w:val="25"/>
        </w:rPr>
        <w:t xml:space="preserve"> </w:t>
      </w:r>
      <w:r>
        <w:rPr>
          <w:spacing w:val="-1"/>
        </w:rPr>
        <w:t>deeded</w:t>
      </w:r>
      <w:r>
        <w:rPr>
          <w:spacing w:val="29"/>
        </w:rPr>
        <w:t xml:space="preserve"> </w:t>
      </w:r>
      <w:r>
        <w:t>the</w:t>
      </w:r>
      <w:r>
        <w:rPr>
          <w:spacing w:val="59"/>
        </w:rPr>
        <w:t xml:space="preserve"> </w:t>
      </w:r>
      <w:r>
        <w:t>land</w:t>
      </w:r>
      <w:r>
        <w:rPr>
          <w:spacing w:val="18"/>
        </w:rPr>
        <w:t xml:space="preserve"> </w:t>
      </w:r>
      <w:r>
        <w:t>to</w:t>
      </w:r>
      <w:r>
        <w:rPr>
          <w:spacing w:val="21"/>
        </w:rPr>
        <w:t xml:space="preserve"> </w:t>
      </w:r>
      <w:r>
        <w:t>the</w:t>
      </w:r>
      <w:r>
        <w:rPr>
          <w:spacing w:val="18"/>
        </w:rPr>
        <w:t xml:space="preserve"> </w:t>
      </w:r>
      <w:r>
        <w:rPr>
          <w:spacing w:val="-1"/>
        </w:rPr>
        <w:t>State.</w:t>
      </w:r>
      <w:r>
        <w:rPr>
          <w:spacing w:val="20"/>
        </w:rPr>
        <w:t xml:space="preserve"> </w:t>
      </w:r>
      <w:r>
        <w:rPr>
          <w:spacing w:val="-1"/>
        </w:rPr>
        <w:t>Dr.</w:t>
      </w:r>
      <w:r>
        <w:rPr>
          <w:spacing w:val="19"/>
        </w:rPr>
        <w:t xml:space="preserve"> </w:t>
      </w:r>
      <w:r>
        <w:rPr>
          <w:spacing w:val="-1"/>
        </w:rPr>
        <w:t>Smith</w:t>
      </w:r>
      <w:r>
        <w:rPr>
          <w:spacing w:val="22"/>
        </w:rPr>
        <w:t xml:space="preserve"> </w:t>
      </w:r>
      <w:r>
        <w:rPr>
          <w:spacing w:val="-1"/>
        </w:rPr>
        <w:t>retired</w:t>
      </w:r>
      <w:r>
        <w:rPr>
          <w:spacing w:val="19"/>
        </w:rPr>
        <w:t xml:space="preserve"> </w:t>
      </w:r>
      <w:r>
        <w:t>in</w:t>
      </w:r>
      <w:r>
        <w:rPr>
          <w:spacing w:val="22"/>
        </w:rPr>
        <w:t xml:space="preserve"> </w:t>
      </w:r>
      <w:r>
        <w:t>1933</w:t>
      </w:r>
      <w:r>
        <w:rPr>
          <w:spacing w:val="19"/>
        </w:rPr>
        <w:t xml:space="preserve"> </w:t>
      </w:r>
      <w:r>
        <w:rPr>
          <w:spacing w:val="-1"/>
        </w:rPr>
        <w:t>at</w:t>
      </w:r>
      <w:r>
        <w:rPr>
          <w:spacing w:val="19"/>
        </w:rPr>
        <w:t xml:space="preserve"> </w:t>
      </w:r>
      <w:r>
        <w:rPr>
          <w:spacing w:val="-1"/>
        </w:rPr>
        <w:t>the</w:t>
      </w:r>
      <w:r>
        <w:rPr>
          <w:spacing w:val="18"/>
        </w:rPr>
        <w:t xml:space="preserve"> </w:t>
      </w:r>
      <w:r>
        <w:rPr>
          <w:spacing w:val="-1"/>
        </w:rPr>
        <w:t>age</w:t>
      </w:r>
      <w:r>
        <w:rPr>
          <w:spacing w:val="18"/>
        </w:rPr>
        <w:t xml:space="preserve"> </w:t>
      </w:r>
      <w:r>
        <w:t>of</w:t>
      </w:r>
      <w:r>
        <w:rPr>
          <w:spacing w:val="18"/>
        </w:rPr>
        <w:t xml:space="preserve"> </w:t>
      </w:r>
      <w:r>
        <w:t>80</w:t>
      </w:r>
      <w:r>
        <w:rPr>
          <w:spacing w:val="22"/>
        </w:rPr>
        <w:t xml:space="preserve"> </w:t>
      </w:r>
      <w:r>
        <w:t>with</w:t>
      </w:r>
      <w:r>
        <w:rPr>
          <w:spacing w:val="22"/>
        </w:rPr>
        <w:t xml:space="preserve"> </w:t>
      </w:r>
      <w:r>
        <w:t>more</w:t>
      </w:r>
      <w:r>
        <w:rPr>
          <w:spacing w:val="20"/>
        </w:rPr>
        <w:t xml:space="preserve"> </w:t>
      </w:r>
      <w:r>
        <w:t>than</w:t>
      </w:r>
      <w:r>
        <w:rPr>
          <w:spacing w:val="18"/>
        </w:rPr>
        <w:t xml:space="preserve"> </w:t>
      </w:r>
      <w:r>
        <w:t>40</w:t>
      </w:r>
      <w:r>
        <w:rPr>
          <w:spacing w:val="24"/>
        </w:rPr>
        <w:t xml:space="preserve"> </w:t>
      </w:r>
      <w:r>
        <w:rPr>
          <w:spacing w:val="-1"/>
        </w:rPr>
        <w:t>years</w:t>
      </w:r>
      <w:r>
        <w:rPr>
          <w:spacing w:val="19"/>
        </w:rPr>
        <w:t xml:space="preserve"> </w:t>
      </w:r>
      <w:r>
        <w:rPr>
          <w:spacing w:val="1"/>
        </w:rPr>
        <w:t>of</w:t>
      </w:r>
      <w:r>
        <w:rPr>
          <w:spacing w:val="31"/>
        </w:rPr>
        <w:t xml:space="preserve"> </w:t>
      </w:r>
      <w:r>
        <w:rPr>
          <w:spacing w:val="-1"/>
        </w:rPr>
        <w:t xml:space="preserve">service </w:t>
      </w:r>
      <w:r>
        <w:t>to the</w:t>
      </w:r>
      <w:r>
        <w:rPr>
          <w:spacing w:val="-5"/>
        </w:rPr>
        <w:t xml:space="preserve"> </w:t>
      </w:r>
      <w:r>
        <w:t>institution.</w:t>
      </w:r>
    </w:p>
    <w:p w:rsidR="00BD768C" w:rsidRDefault="00BD768C">
      <w:pPr>
        <w:rPr>
          <w:rFonts w:ascii="Times New Roman" w:eastAsia="Times New Roman" w:hAnsi="Times New Roman" w:cs="Times New Roman"/>
          <w:sz w:val="24"/>
          <w:szCs w:val="24"/>
        </w:rPr>
      </w:pPr>
    </w:p>
    <w:p w:rsidR="00BD768C" w:rsidRDefault="00180D16">
      <w:pPr>
        <w:pStyle w:val="BodyText"/>
        <w:ind w:left="440" w:right="113"/>
        <w:jc w:val="both"/>
      </w:pPr>
      <w:r>
        <w:t>W.</w:t>
      </w:r>
      <w:r>
        <w:rPr>
          <w:spacing w:val="14"/>
        </w:rPr>
        <w:t xml:space="preserve"> </w:t>
      </w:r>
      <w:r>
        <w:rPr>
          <w:spacing w:val="1"/>
        </w:rPr>
        <w:t>J.</w:t>
      </w:r>
      <w:r>
        <w:rPr>
          <w:spacing w:val="16"/>
        </w:rPr>
        <w:t xml:space="preserve"> </w:t>
      </w:r>
      <w:r>
        <w:t>Ward</w:t>
      </w:r>
      <w:r>
        <w:rPr>
          <w:spacing w:val="18"/>
        </w:rPr>
        <w:t xml:space="preserve"> </w:t>
      </w:r>
      <w:r>
        <w:rPr>
          <w:spacing w:val="-1"/>
        </w:rPr>
        <w:t>Seabrook</w:t>
      </w:r>
      <w:r>
        <w:rPr>
          <w:spacing w:val="19"/>
        </w:rPr>
        <w:t xml:space="preserve"> </w:t>
      </w:r>
      <w:r>
        <w:rPr>
          <w:spacing w:val="-1"/>
        </w:rPr>
        <w:t>succeeded</w:t>
      </w:r>
      <w:r>
        <w:rPr>
          <w:spacing w:val="19"/>
        </w:rPr>
        <w:t xml:space="preserve"> </w:t>
      </w:r>
      <w:r>
        <w:rPr>
          <w:spacing w:val="-1"/>
        </w:rPr>
        <w:t>Dr.</w:t>
      </w:r>
      <w:r>
        <w:rPr>
          <w:spacing w:val="19"/>
        </w:rPr>
        <w:t xml:space="preserve"> </w:t>
      </w:r>
      <w:r>
        <w:t>Smith</w:t>
      </w:r>
      <w:r>
        <w:rPr>
          <w:spacing w:val="22"/>
        </w:rPr>
        <w:t xml:space="preserve"> </w:t>
      </w:r>
      <w:r>
        <w:rPr>
          <w:spacing w:val="-1"/>
        </w:rPr>
        <w:t>and</w:t>
      </w:r>
      <w:r>
        <w:rPr>
          <w:spacing w:val="19"/>
        </w:rPr>
        <w:t xml:space="preserve"> </w:t>
      </w:r>
      <w:r>
        <w:rPr>
          <w:spacing w:val="-1"/>
        </w:rPr>
        <w:t>under</w:t>
      </w:r>
      <w:r>
        <w:rPr>
          <w:spacing w:val="18"/>
        </w:rPr>
        <w:t xml:space="preserve"> </w:t>
      </w:r>
      <w:r>
        <w:t>his</w:t>
      </w:r>
      <w:r>
        <w:rPr>
          <w:spacing w:val="22"/>
        </w:rPr>
        <w:t xml:space="preserve"> </w:t>
      </w:r>
      <w:r>
        <w:t>presidency</w:t>
      </w:r>
      <w:r>
        <w:rPr>
          <w:spacing w:val="10"/>
        </w:rPr>
        <w:t xml:space="preserve"> </w:t>
      </w:r>
      <w:r>
        <w:t>the</w:t>
      </w:r>
      <w:r>
        <w:rPr>
          <w:spacing w:val="18"/>
        </w:rPr>
        <w:t xml:space="preserve"> </w:t>
      </w:r>
      <w:r>
        <w:t>school</w:t>
      </w:r>
      <w:r>
        <w:rPr>
          <w:spacing w:val="22"/>
        </w:rPr>
        <w:t xml:space="preserve"> </w:t>
      </w:r>
      <w:r>
        <w:rPr>
          <w:spacing w:val="-1"/>
        </w:rPr>
        <w:t>became</w:t>
      </w:r>
      <w:r>
        <w:rPr>
          <w:spacing w:val="51"/>
        </w:rPr>
        <w:t xml:space="preserve"> </w:t>
      </w:r>
      <w:r>
        <w:rPr>
          <w:spacing w:val="-1"/>
        </w:rPr>
        <w:t>Fayetteville</w:t>
      </w:r>
      <w:r>
        <w:rPr>
          <w:spacing w:val="25"/>
        </w:rPr>
        <w:t xml:space="preserve"> </w:t>
      </w:r>
      <w:r>
        <w:t>State</w:t>
      </w:r>
      <w:r>
        <w:rPr>
          <w:spacing w:val="25"/>
        </w:rPr>
        <w:t xml:space="preserve"> </w:t>
      </w:r>
      <w:r>
        <w:rPr>
          <w:spacing w:val="-1"/>
        </w:rPr>
        <w:t>Teachers</w:t>
      </w:r>
      <w:r>
        <w:rPr>
          <w:spacing w:val="25"/>
        </w:rPr>
        <w:t xml:space="preserve"> </w:t>
      </w:r>
      <w:r>
        <w:rPr>
          <w:spacing w:val="-1"/>
        </w:rPr>
        <w:t>College.</w:t>
      </w:r>
      <w:r>
        <w:rPr>
          <w:spacing w:val="26"/>
        </w:rPr>
        <w:t xml:space="preserve"> </w:t>
      </w:r>
      <w:r>
        <w:t>The</w:t>
      </w:r>
      <w:r>
        <w:rPr>
          <w:spacing w:val="24"/>
        </w:rPr>
        <w:t xml:space="preserve"> </w:t>
      </w:r>
      <w:r>
        <w:t>college</w:t>
      </w:r>
      <w:r>
        <w:rPr>
          <w:spacing w:val="25"/>
        </w:rPr>
        <w:t xml:space="preserve"> </w:t>
      </w:r>
      <w:r>
        <w:rPr>
          <w:spacing w:val="-1"/>
        </w:rPr>
        <w:t>received</w:t>
      </w:r>
      <w:r>
        <w:rPr>
          <w:spacing w:val="25"/>
        </w:rPr>
        <w:t xml:space="preserve"> </w:t>
      </w:r>
      <w:r>
        <w:t>both</w:t>
      </w:r>
      <w:r>
        <w:rPr>
          <w:spacing w:val="26"/>
        </w:rPr>
        <w:t xml:space="preserve"> </w:t>
      </w:r>
      <w:r>
        <w:t>state</w:t>
      </w:r>
      <w:r>
        <w:rPr>
          <w:spacing w:val="25"/>
        </w:rPr>
        <w:t xml:space="preserve"> </w:t>
      </w:r>
      <w:r>
        <w:rPr>
          <w:spacing w:val="-1"/>
        </w:rPr>
        <w:t>and</w:t>
      </w:r>
      <w:r>
        <w:rPr>
          <w:spacing w:val="56"/>
        </w:rPr>
        <w:t xml:space="preserve"> </w:t>
      </w:r>
      <w:r>
        <w:rPr>
          <w:spacing w:val="-1"/>
        </w:rPr>
        <w:t>regional</w:t>
      </w:r>
      <w:r>
        <w:rPr>
          <w:spacing w:val="53"/>
        </w:rPr>
        <w:t xml:space="preserve"> </w:t>
      </w:r>
      <w:r>
        <w:rPr>
          <w:spacing w:val="-1"/>
        </w:rPr>
        <w:t>accreditation</w:t>
      </w:r>
      <w:r>
        <w:rPr>
          <w:spacing w:val="3"/>
        </w:rPr>
        <w:t xml:space="preserve"> </w:t>
      </w:r>
      <w:r>
        <w:t>in</w:t>
      </w:r>
      <w:r>
        <w:rPr>
          <w:spacing w:val="2"/>
        </w:rPr>
        <w:t xml:space="preserve"> </w:t>
      </w:r>
      <w:r>
        <w:t>1947.</w:t>
      </w:r>
      <w:r>
        <w:rPr>
          <w:spacing w:val="14"/>
        </w:rPr>
        <w:t xml:space="preserve"> </w:t>
      </w:r>
      <w:r>
        <w:rPr>
          <w:spacing w:val="-1"/>
        </w:rPr>
        <w:t>Dr.</w:t>
      </w:r>
      <w:r>
        <w:rPr>
          <w:spacing w:val="28"/>
        </w:rPr>
        <w:t xml:space="preserve"> </w:t>
      </w:r>
      <w:r>
        <w:rPr>
          <w:spacing w:val="-1"/>
        </w:rPr>
        <w:t>Seabrook</w:t>
      </w:r>
      <w:r>
        <w:rPr>
          <w:spacing w:val="28"/>
        </w:rPr>
        <w:t xml:space="preserve"> </w:t>
      </w:r>
      <w:r>
        <w:rPr>
          <w:spacing w:val="-1"/>
        </w:rPr>
        <w:t>retired</w:t>
      </w:r>
      <w:r>
        <w:rPr>
          <w:spacing w:val="29"/>
        </w:rPr>
        <w:t xml:space="preserve"> </w:t>
      </w:r>
      <w:r>
        <w:t>in</w:t>
      </w:r>
      <w:r>
        <w:rPr>
          <w:spacing w:val="28"/>
        </w:rPr>
        <w:t xml:space="preserve"> </w:t>
      </w:r>
      <w:r>
        <w:t>1956</w:t>
      </w:r>
      <w:r>
        <w:rPr>
          <w:spacing w:val="29"/>
        </w:rPr>
        <w:t xml:space="preserve"> </w:t>
      </w:r>
      <w:r>
        <w:rPr>
          <w:spacing w:val="-1"/>
        </w:rPr>
        <w:t>and</w:t>
      </w:r>
      <w:r>
        <w:rPr>
          <w:spacing w:val="28"/>
        </w:rPr>
        <w:t xml:space="preserve"> </w:t>
      </w:r>
      <w:r>
        <w:rPr>
          <w:spacing w:val="-1"/>
        </w:rPr>
        <w:t>was</w:t>
      </w:r>
      <w:r>
        <w:rPr>
          <w:spacing w:val="29"/>
        </w:rPr>
        <w:t xml:space="preserve"> </w:t>
      </w:r>
      <w:r>
        <w:rPr>
          <w:spacing w:val="-1"/>
        </w:rPr>
        <w:t>succeeded</w:t>
      </w:r>
      <w:r>
        <w:rPr>
          <w:spacing w:val="31"/>
        </w:rPr>
        <w:t xml:space="preserve"> </w:t>
      </w:r>
      <w:r>
        <w:rPr>
          <w:spacing w:val="1"/>
        </w:rPr>
        <w:t>by</w:t>
      </w:r>
      <w:r>
        <w:rPr>
          <w:spacing w:val="21"/>
        </w:rPr>
        <w:t xml:space="preserve"> </w:t>
      </w:r>
      <w:r>
        <w:rPr>
          <w:spacing w:val="-1"/>
        </w:rPr>
        <w:t>Dr.</w:t>
      </w:r>
      <w:r>
        <w:rPr>
          <w:spacing w:val="28"/>
        </w:rPr>
        <w:t xml:space="preserve"> </w:t>
      </w:r>
      <w:r>
        <w:t>Rudolph</w:t>
      </w:r>
      <w:r>
        <w:rPr>
          <w:spacing w:val="63"/>
        </w:rPr>
        <w:t xml:space="preserve"> </w:t>
      </w:r>
      <w:r>
        <w:t>Jones.</w:t>
      </w:r>
      <w:r>
        <w:rPr>
          <w:spacing w:val="57"/>
        </w:rPr>
        <w:t xml:space="preserve"> </w:t>
      </w:r>
      <w:r>
        <w:rPr>
          <w:spacing w:val="-1"/>
        </w:rPr>
        <w:t>During</w:t>
      </w:r>
      <w:r>
        <w:rPr>
          <w:spacing w:val="55"/>
        </w:rPr>
        <w:t xml:space="preserve"> </w:t>
      </w:r>
      <w:r>
        <w:t>his</w:t>
      </w:r>
      <w:r>
        <w:rPr>
          <w:spacing w:val="58"/>
        </w:rPr>
        <w:t xml:space="preserve"> </w:t>
      </w:r>
      <w:r>
        <w:rPr>
          <w:spacing w:val="-1"/>
        </w:rPr>
        <w:t>administration,</w:t>
      </w:r>
      <w:r>
        <w:rPr>
          <w:spacing w:val="57"/>
        </w:rPr>
        <w:t xml:space="preserve"> </w:t>
      </w:r>
      <w:r>
        <w:t>the</w:t>
      </w:r>
      <w:r>
        <w:rPr>
          <w:spacing w:val="56"/>
        </w:rPr>
        <w:t xml:space="preserve"> </w:t>
      </w:r>
      <w:r>
        <w:rPr>
          <w:spacing w:val="-1"/>
        </w:rPr>
        <w:t>curriculum</w:t>
      </w:r>
      <w:r>
        <w:rPr>
          <w:spacing w:val="57"/>
        </w:rPr>
        <w:t xml:space="preserve"> </w:t>
      </w:r>
      <w:r>
        <w:rPr>
          <w:spacing w:val="-1"/>
        </w:rPr>
        <w:t>was</w:t>
      </w:r>
      <w:r>
        <w:rPr>
          <w:spacing w:val="57"/>
        </w:rPr>
        <w:t xml:space="preserve"> </w:t>
      </w:r>
      <w:r>
        <w:rPr>
          <w:spacing w:val="-1"/>
        </w:rPr>
        <w:t>expanded</w:t>
      </w:r>
      <w:r>
        <w:rPr>
          <w:spacing w:val="57"/>
        </w:rPr>
        <w:t xml:space="preserve"> </w:t>
      </w:r>
      <w:r>
        <w:t>to</w:t>
      </w:r>
      <w:r>
        <w:rPr>
          <w:spacing w:val="57"/>
        </w:rPr>
        <w:t xml:space="preserve"> </w:t>
      </w:r>
      <w:r>
        <w:rPr>
          <w:spacing w:val="-1"/>
        </w:rPr>
        <w:t>include</w:t>
      </w:r>
      <w:r>
        <w:rPr>
          <w:spacing w:val="56"/>
        </w:rPr>
        <w:t xml:space="preserve"> </w:t>
      </w:r>
      <w:r>
        <w:rPr>
          <w:spacing w:val="-1"/>
        </w:rPr>
        <w:t>majors</w:t>
      </w:r>
      <w:r>
        <w:rPr>
          <w:spacing w:val="48"/>
        </w:rPr>
        <w:t xml:space="preserve"> </w:t>
      </w:r>
      <w:r>
        <w:t>in</w:t>
      </w:r>
      <w:r>
        <w:rPr>
          <w:spacing w:val="79"/>
        </w:rPr>
        <w:t xml:space="preserve"> </w:t>
      </w:r>
      <w:r>
        <w:t>secondary</w:t>
      </w:r>
      <w:r>
        <w:rPr>
          <w:spacing w:val="43"/>
        </w:rPr>
        <w:t xml:space="preserve"> </w:t>
      </w:r>
      <w:r>
        <w:rPr>
          <w:spacing w:val="-1"/>
        </w:rPr>
        <w:t>education</w:t>
      </w:r>
      <w:r>
        <w:rPr>
          <w:spacing w:val="49"/>
        </w:rPr>
        <w:t xml:space="preserve"> </w:t>
      </w:r>
      <w:r>
        <w:t>and</w:t>
      </w:r>
      <w:r>
        <w:rPr>
          <w:spacing w:val="48"/>
        </w:rPr>
        <w:t xml:space="preserve"> </w:t>
      </w:r>
      <w:r>
        <w:rPr>
          <w:spacing w:val="-1"/>
        </w:rPr>
        <w:t>programs</w:t>
      </w:r>
      <w:r>
        <w:rPr>
          <w:spacing w:val="51"/>
        </w:rPr>
        <w:t xml:space="preserve"> </w:t>
      </w:r>
      <w:r>
        <w:rPr>
          <w:spacing w:val="-1"/>
        </w:rPr>
        <w:t>leading</w:t>
      </w:r>
      <w:r>
        <w:rPr>
          <w:spacing w:val="43"/>
        </w:rPr>
        <w:t xml:space="preserve"> </w:t>
      </w:r>
      <w:r>
        <w:t>to</w:t>
      </w:r>
      <w:r>
        <w:rPr>
          <w:spacing w:val="52"/>
        </w:rPr>
        <w:t xml:space="preserve"> </w:t>
      </w:r>
      <w:r>
        <w:rPr>
          <w:spacing w:val="-1"/>
        </w:rPr>
        <w:t>degrees</w:t>
      </w:r>
      <w:r>
        <w:rPr>
          <w:spacing w:val="50"/>
        </w:rPr>
        <w:t xml:space="preserve"> </w:t>
      </w:r>
      <w:r>
        <w:t>outside</w:t>
      </w:r>
      <w:r>
        <w:rPr>
          <w:spacing w:val="47"/>
        </w:rPr>
        <w:t xml:space="preserve"> </w:t>
      </w:r>
      <w:r>
        <w:t>the</w:t>
      </w:r>
      <w:r>
        <w:rPr>
          <w:spacing w:val="47"/>
        </w:rPr>
        <w:t xml:space="preserve"> </w:t>
      </w:r>
      <w:r>
        <w:rPr>
          <w:spacing w:val="-1"/>
        </w:rPr>
        <w:t>teaching</w:t>
      </w:r>
      <w:r>
        <w:rPr>
          <w:spacing w:val="43"/>
        </w:rPr>
        <w:t xml:space="preserve"> </w:t>
      </w:r>
      <w:r>
        <w:rPr>
          <w:spacing w:val="-1"/>
        </w:rPr>
        <w:t>field.</w:t>
      </w:r>
      <w:r>
        <w:rPr>
          <w:spacing w:val="51"/>
        </w:rPr>
        <w:t xml:space="preserve"> </w:t>
      </w:r>
      <w:r>
        <w:t>The</w:t>
      </w:r>
      <w:r>
        <w:rPr>
          <w:spacing w:val="67"/>
        </w:rPr>
        <w:t xml:space="preserve"> </w:t>
      </w:r>
      <w:r>
        <w:rPr>
          <w:spacing w:val="-1"/>
        </w:rPr>
        <w:t>name</w:t>
      </w:r>
      <w:r>
        <w:rPr>
          <w:spacing w:val="25"/>
        </w:rPr>
        <w:t xml:space="preserve"> </w:t>
      </w:r>
      <w:r>
        <w:t>of</w:t>
      </w:r>
      <w:r>
        <w:rPr>
          <w:spacing w:val="25"/>
        </w:rPr>
        <w:t xml:space="preserve"> </w:t>
      </w:r>
      <w:r>
        <w:t>the</w:t>
      </w:r>
      <w:r>
        <w:rPr>
          <w:spacing w:val="26"/>
        </w:rPr>
        <w:t xml:space="preserve"> </w:t>
      </w:r>
      <w:r>
        <w:rPr>
          <w:spacing w:val="-1"/>
        </w:rPr>
        <w:t>school</w:t>
      </w:r>
      <w:r>
        <w:rPr>
          <w:spacing w:val="26"/>
        </w:rPr>
        <w:t xml:space="preserve"> </w:t>
      </w:r>
      <w:r>
        <w:rPr>
          <w:spacing w:val="-1"/>
        </w:rPr>
        <w:t>was</w:t>
      </w:r>
      <w:r>
        <w:rPr>
          <w:spacing w:val="29"/>
        </w:rPr>
        <w:t xml:space="preserve"> </w:t>
      </w:r>
      <w:r>
        <w:rPr>
          <w:spacing w:val="-1"/>
        </w:rPr>
        <w:t>changed</w:t>
      </w:r>
      <w:r>
        <w:rPr>
          <w:spacing w:val="29"/>
        </w:rPr>
        <w:t xml:space="preserve"> </w:t>
      </w:r>
      <w:r>
        <w:t>to</w:t>
      </w:r>
      <w:r>
        <w:rPr>
          <w:spacing w:val="26"/>
        </w:rPr>
        <w:t xml:space="preserve"> </w:t>
      </w:r>
      <w:r>
        <w:rPr>
          <w:spacing w:val="-1"/>
        </w:rPr>
        <w:t>Fayetteville</w:t>
      </w:r>
      <w:r>
        <w:rPr>
          <w:spacing w:val="26"/>
        </w:rPr>
        <w:t xml:space="preserve"> </w:t>
      </w:r>
      <w:r>
        <w:t>State</w:t>
      </w:r>
      <w:r>
        <w:rPr>
          <w:spacing w:val="25"/>
        </w:rPr>
        <w:t xml:space="preserve"> </w:t>
      </w:r>
      <w:r>
        <w:rPr>
          <w:spacing w:val="-1"/>
        </w:rPr>
        <w:t>College</w:t>
      </w:r>
      <w:r>
        <w:rPr>
          <w:spacing w:val="26"/>
        </w:rPr>
        <w:t xml:space="preserve"> </w:t>
      </w:r>
      <w:r>
        <w:t>in</w:t>
      </w:r>
      <w:r>
        <w:rPr>
          <w:spacing w:val="26"/>
        </w:rPr>
        <w:t xml:space="preserve"> </w:t>
      </w:r>
      <w:r>
        <w:t>1963.</w:t>
      </w:r>
      <w:r>
        <w:rPr>
          <w:spacing w:val="24"/>
        </w:rPr>
        <w:t xml:space="preserve"> </w:t>
      </w:r>
      <w:r>
        <w:t>Also,</w:t>
      </w:r>
      <w:r>
        <w:rPr>
          <w:spacing w:val="26"/>
        </w:rPr>
        <w:t xml:space="preserve"> </w:t>
      </w:r>
      <w:r>
        <w:rPr>
          <w:spacing w:val="-1"/>
        </w:rPr>
        <w:t>under</w:t>
      </w:r>
      <w:r>
        <w:rPr>
          <w:spacing w:val="26"/>
        </w:rPr>
        <w:t xml:space="preserve"> </w:t>
      </w:r>
      <w:r>
        <w:t>the</w:t>
      </w:r>
      <w:r>
        <w:rPr>
          <w:spacing w:val="55"/>
        </w:rPr>
        <w:t xml:space="preserve"> </w:t>
      </w:r>
      <w:r>
        <w:rPr>
          <w:spacing w:val="-1"/>
        </w:rPr>
        <w:t>leadership</w:t>
      </w:r>
      <w:r>
        <w:rPr>
          <w:spacing w:val="9"/>
        </w:rPr>
        <w:t xml:space="preserve"> </w:t>
      </w:r>
      <w:r>
        <w:t>of</w:t>
      </w:r>
      <w:r>
        <w:rPr>
          <w:spacing w:val="8"/>
        </w:rPr>
        <w:t xml:space="preserve"> </w:t>
      </w:r>
      <w:r>
        <w:t>Dr.</w:t>
      </w:r>
      <w:r>
        <w:rPr>
          <w:spacing w:val="8"/>
        </w:rPr>
        <w:t xml:space="preserve"> </w:t>
      </w:r>
      <w:r>
        <w:t>Jones,</w:t>
      </w:r>
      <w:r>
        <w:rPr>
          <w:spacing w:val="9"/>
        </w:rPr>
        <w:t xml:space="preserve"> </w:t>
      </w:r>
      <w:r>
        <w:t>six</w:t>
      </w:r>
      <w:r>
        <w:rPr>
          <w:spacing w:val="12"/>
        </w:rPr>
        <w:t xml:space="preserve"> </w:t>
      </w:r>
      <w:r>
        <w:rPr>
          <w:spacing w:val="-1"/>
        </w:rPr>
        <w:t>additions</w:t>
      </w:r>
      <w:r>
        <w:rPr>
          <w:spacing w:val="10"/>
        </w:rPr>
        <w:t xml:space="preserve"> </w:t>
      </w:r>
      <w:r>
        <w:rPr>
          <w:spacing w:val="-1"/>
        </w:rPr>
        <w:t>were</w:t>
      </w:r>
      <w:r>
        <w:rPr>
          <w:spacing w:val="7"/>
        </w:rPr>
        <w:t xml:space="preserve"> </w:t>
      </w:r>
      <w:r>
        <w:t>made</w:t>
      </w:r>
      <w:r>
        <w:rPr>
          <w:spacing w:val="10"/>
        </w:rPr>
        <w:t xml:space="preserve"> </w:t>
      </w:r>
      <w:r>
        <w:t>to</w:t>
      </w:r>
      <w:r>
        <w:rPr>
          <w:spacing w:val="9"/>
        </w:rPr>
        <w:t xml:space="preserve"> </w:t>
      </w:r>
      <w:r>
        <w:t>the</w:t>
      </w:r>
      <w:r>
        <w:rPr>
          <w:spacing w:val="8"/>
        </w:rPr>
        <w:t xml:space="preserve"> </w:t>
      </w:r>
      <w:r>
        <w:rPr>
          <w:spacing w:val="-1"/>
        </w:rPr>
        <w:t>physical</w:t>
      </w:r>
      <w:r>
        <w:rPr>
          <w:spacing w:val="9"/>
        </w:rPr>
        <w:t xml:space="preserve"> </w:t>
      </w:r>
      <w:r>
        <w:t>plant</w:t>
      </w:r>
      <w:r>
        <w:rPr>
          <w:spacing w:val="9"/>
        </w:rPr>
        <w:t xml:space="preserve"> </w:t>
      </w:r>
      <w:r>
        <w:t>to</w:t>
      </w:r>
      <w:r>
        <w:rPr>
          <w:spacing w:val="9"/>
        </w:rPr>
        <w:t xml:space="preserve"> </w:t>
      </w:r>
      <w:r>
        <w:rPr>
          <w:spacing w:val="-1"/>
        </w:rPr>
        <w:t>accommodate</w:t>
      </w:r>
      <w:r>
        <w:rPr>
          <w:spacing w:val="1"/>
        </w:rPr>
        <w:t xml:space="preserve"> </w:t>
      </w:r>
      <w:r>
        <w:t>a</w:t>
      </w:r>
      <w:r>
        <w:rPr>
          <w:spacing w:val="59"/>
        </w:rPr>
        <w:t xml:space="preserve"> </w:t>
      </w:r>
      <w:r>
        <w:t>rapidly</w:t>
      </w:r>
      <w:r>
        <w:rPr>
          <w:spacing w:val="-3"/>
        </w:rPr>
        <w:t xml:space="preserve"> </w:t>
      </w:r>
      <w:r>
        <w:t>expanding</w:t>
      </w:r>
      <w:r>
        <w:rPr>
          <w:spacing w:val="-3"/>
        </w:rPr>
        <w:t xml:space="preserve"> </w:t>
      </w:r>
      <w:r>
        <w:rPr>
          <w:spacing w:val="-1"/>
        </w:rPr>
        <w:t>enrollment.</w:t>
      </w:r>
    </w:p>
    <w:p w:rsidR="00BD768C" w:rsidRDefault="00BD768C">
      <w:pPr>
        <w:rPr>
          <w:rFonts w:ascii="Times New Roman" w:eastAsia="Times New Roman" w:hAnsi="Times New Roman" w:cs="Times New Roman"/>
          <w:sz w:val="24"/>
          <w:szCs w:val="24"/>
        </w:rPr>
      </w:pPr>
    </w:p>
    <w:p w:rsidR="00BD768C" w:rsidRDefault="00180D16">
      <w:pPr>
        <w:pStyle w:val="BodyText"/>
        <w:ind w:left="440" w:right="109"/>
        <w:jc w:val="both"/>
      </w:pPr>
      <w:r>
        <w:rPr>
          <w:spacing w:val="-2"/>
        </w:rPr>
        <w:t>In</w:t>
      </w:r>
      <w:r>
        <w:rPr>
          <w:spacing w:val="2"/>
        </w:rPr>
        <w:t xml:space="preserve"> </w:t>
      </w:r>
      <w:r>
        <w:t>1969,</w:t>
      </w:r>
      <w:r>
        <w:rPr>
          <w:spacing w:val="2"/>
        </w:rPr>
        <w:t xml:space="preserve"> </w:t>
      </w:r>
      <w:r>
        <w:t>the</w:t>
      </w:r>
      <w:r>
        <w:rPr>
          <w:spacing w:val="1"/>
        </w:rPr>
        <w:t xml:space="preserve"> </w:t>
      </w:r>
      <w:r>
        <w:t>institution</w:t>
      </w:r>
      <w:r>
        <w:rPr>
          <w:spacing w:val="2"/>
        </w:rPr>
        <w:t xml:space="preserve"> </w:t>
      </w:r>
      <w:r>
        <w:rPr>
          <w:spacing w:val="-1"/>
        </w:rPr>
        <w:t>acquired</w:t>
      </w:r>
      <w:r>
        <w:rPr>
          <w:spacing w:val="2"/>
        </w:rPr>
        <w:t xml:space="preserve"> </w:t>
      </w:r>
      <w:r>
        <w:t>its</w:t>
      </w:r>
      <w:r>
        <w:rPr>
          <w:spacing w:val="2"/>
        </w:rPr>
        <w:t xml:space="preserve"> </w:t>
      </w:r>
      <w:r>
        <w:rPr>
          <w:spacing w:val="-1"/>
        </w:rPr>
        <w:t>present</w:t>
      </w:r>
      <w:r>
        <w:rPr>
          <w:spacing w:val="2"/>
        </w:rPr>
        <w:t xml:space="preserve"> </w:t>
      </w:r>
      <w:r>
        <w:rPr>
          <w:spacing w:val="-1"/>
        </w:rPr>
        <w:t>name,</w:t>
      </w:r>
      <w:r>
        <w:rPr>
          <w:spacing w:val="3"/>
        </w:rPr>
        <w:t xml:space="preserve"> </w:t>
      </w:r>
      <w:r>
        <w:rPr>
          <w:spacing w:val="-1"/>
        </w:rPr>
        <w:t>"Fayetteville</w:t>
      </w:r>
      <w:r>
        <w:rPr>
          <w:spacing w:val="1"/>
        </w:rPr>
        <w:t xml:space="preserve"> </w:t>
      </w:r>
      <w:r>
        <w:t>State</w:t>
      </w:r>
      <w:r>
        <w:rPr>
          <w:spacing w:val="1"/>
        </w:rPr>
        <w:t xml:space="preserve"> </w:t>
      </w:r>
      <w:r>
        <w:rPr>
          <w:spacing w:val="-1"/>
        </w:rPr>
        <w:t>University,"</w:t>
      </w:r>
      <w:r>
        <w:rPr>
          <w:spacing w:val="7"/>
        </w:rPr>
        <w:t xml:space="preserve"> </w:t>
      </w:r>
      <w:r>
        <w:rPr>
          <w:spacing w:val="-1"/>
        </w:rPr>
        <w:t>and</w:t>
      </w:r>
      <w:r>
        <w:rPr>
          <w:spacing w:val="31"/>
        </w:rPr>
        <w:t xml:space="preserve"> </w:t>
      </w:r>
      <w:r>
        <w:t>Dr.</w:t>
      </w:r>
      <w:r>
        <w:rPr>
          <w:spacing w:val="57"/>
        </w:rPr>
        <w:t xml:space="preserve"> </w:t>
      </w:r>
      <w:r>
        <w:rPr>
          <w:spacing w:val="-1"/>
        </w:rPr>
        <w:t>Charles</w:t>
      </w:r>
      <w:r>
        <w:rPr>
          <w:spacing w:val="29"/>
        </w:rPr>
        <w:t xml:space="preserve"> </w:t>
      </w:r>
      <w:r>
        <w:rPr>
          <w:spacing w:val="-1"/>
        </w:rPr>
        <w:t>"A"</w:t>
      </w:r>
      <w:r>
        <w:rPr>
          <w:spacing w:val="30"/>
        </w:rPr>
        <w:t xml:space="preserve"> </w:t>
      </w:r>
      <w:r>
        <w:rPr>
          <w:spacing w:val="-1"/>
        </w:rPr>
        <w:t>Lyons,</w:t>
      </w:r>
      <w:r>
        <w:rPr>
          <w:spacing w:val="29"/>
        </w:rPr>
        <w:t xml:space="preserve"> </w:t>
      </w:r>
      <w:r>
        <w:t>Jr.</w:t>
      </w:r>
      <w:r>
        <w:rPr>
          <w:spacing w:val="25"/>
        </w:rPr>
        <w:t xml:space="preserve"> </w:t>
      </w:r>
      <w:r>
        <w:rPr>
          <w:spacing w:val="-1"/>
        </w:rPr>
        <w:t>was</w:t>
      </w:r>
      <w:r>
        <w:rPr>
          <w:spacing w:val="29"/>
        </w:rPr>
        <w:t xml:space="preserve"> </w:t>
      </w:r>
      <w:r>
        <w:rPr>
          <w:spacing w:val="-1"/>
        </w:rPr>
        <w:t>elected</w:t>
      </w:r>
      <w:r>
        <w:rPr>
          <w:spacing w:val="28"/>
        </w:rPr>
        <w:t xml:space="preserve"> </w:t>
      </w:r>
      <w:r>
        <w:t>president.</w:t>
      </w:r>
      <w:r>
        <w:rPr>
          <w:spacing w:val="31"/>
        </w:rPr>
        <w:t xml:space="preserve"> </w:t>
      </w:r>
      <w:r>
        <w:t>By</w:t>
      </w:r>
      <w:r>
        <w:rPr>
          <w:spacing w:val="24"/>
        </w:rPr>
        <w:t xml:space="preserve"> </w:t>
      </w:r>
      <w:r>
        <w:t>a</w:t>
      </w:r>
      <w:r>
        <w:rPr>
          <w:spacing w:val="27"/>
        </w:rPr>
        <w:t xml:space="preserve"> </w:t>
      </w:r>
      <w:r>
        <w:rPr>
          <w:spacing w:val="-1"/>
        </w:rPr>
        <w:t>legislative</w:t>
      </w:r>
      <w:r>
        <w:rPr>
          <w:spacing w:val="26"/>
        </w:rPr>
        <w:t xml:space="preserve"> </w:t>
      </w:r>
      <w:r>
        <w:t>act</w:t>
      </w:r>
      <w:r>
        <w:rPr>
          <w:spacing w:val="29"/>
        </w:rPr>
        <w:t xml:space="preserve"> </w:t>
      </w:r>
      <w:r>
        <w:t>in</w:t>
      </w:r>
      <w:r>
        <w:rPr>
          <w:spacing w:val="28"/>
        </w:rPr>
        <w:t xml:space="preserve"> </w:t>
      </w:r>
      <w:r>
        <w:t>1972,</w:t>
      </w:r>
      <w:r>
        <w:rPr>
          <w:spacing w:val="29"/>
        </w:rPr>
        <w:t xml:space="preserve"> </w:t>
      </w:r>
      <w:r>
        <w:rPr>
          <w:spacing w:val="-1"/>
        </w:rPr>
        <w:t>Fayetteville</w:t>
      </w:r>
      <w:r>
        <w:rPr>
          <w:spacing w:val="63"/>
        </w:rPr>
        <w:t xml:space="preserve"> </w:t>
      </w:r>
      <w:r>
        <w:t>State</w:t>
      </w:r>
      <w:r>
        <w:rPr>
          <w:spacing w:val="44"/>
        </w:rPr>
        <w:t xml:space="preserve"> </w:t>
      </w:r>
      <w:r>
        <w:t>University</w:t>
      </w:r>
      <w:r>
        <w:rPr>
          <w:spacing w:val="38"/>
        </w:rPr>
        <w:t xml:space="preserve"> </w:t>
      </w:r>
      <w:r>
        <w:t>became</w:t>
      </w:r>
      <w:r>
        <w:rPr>
          <w:spacing w:val="46"/>
        </w:rPr>
        <w:t xml:space="preserve"> </w:t>
      </w:r>
      <w:r>
        <w:t>a</w:t>
      </w:r>
      <w:r>
        <w:rPr>
          <w:spacing w:val="44"/>
        </w:rPr>
        <w:t xml:space="preserve"> </w:t>
      </w:r>
      <w:r>
        <w:rPr>
          <w:spacing w:val="-1"/>
        </w:rPr>
        <w:t>constituent</w:t>
      </w:r>
      <w:r>
        <w:rPr>
          <w:spacing w:val="45"/>
        </w:rPr>
        <w:t xml:space="preserve"> </w:t>
      </w:r>
      <w:r>
        <w:rPr>
          <w:spacing w:val="-1"/>
        </w:rPr>
        <w:t>institution</w:t>
      </w:r>
      <w:r>
        <w:rPr>
          <w:spacing w:val="43"/>
        </w:rPr>
        <w:t xml:space="preserve"> </w:t>
      </w:r>
      <w:r>
        <w:t>of</w:t>
      </w:r>
      <w:r>
        <w:rPr>
          <w:spacing w:val="44"/>
        </w:rPr>
        <w:t xml:space="preserve"> </w:t>
      </w:r>
      <w:r>
        <w:t>the</w:t>
      </w:r>
      <w:r>
        <w:rPr>
          <w:spacing w:val="44"/>
        </w:rPr>
        <w:t xml:space="preserve"> </w:t>
      </w:r>
      <w:r>
        <w:t>University</w:t>
      </w:r>
      <w:r>
        <w:rPr>
          <w:spacing w:val="38"/>
        </w:rPr>
        <w:t xml:space="preserve"> </w:t>
      </w:r>
      <w:r>
        <w:t>of</w:t>
      </w:r>
      <w:r>
        <w:rPr>
          <w:spacing w:val="44"/>
        </w:rPr>
        <w:t xml:space="preserve"> </w:t>
      </w:r>
      <w:r>
        <w:t>North</w:t>
      </w:r>
      <w:r>
        <w:rPr>
          <w:spacing w:val="32"/>
        </w:rPr>
        <w:t xml:space="preserve"> </w:t>
      </w:r>
      <w:r>
        <w:rPr>
          <w:spacing w:val="-1"/>
        </w:rPr>
        <w:t>Carolina</w:t>
      </w:r>
      <w:r>
        <w:rPr>
          <w:spacing w:val="58"/>
        </w:rPr>
        <w:t xml:space="preserve"> </w:t>
      </w:r>
      <w:r>
        <w:rPr>
          <w:spacing w:val="-1"/>
        </w:rPr>
        <w:t>System,</w:t>
      </w:r>
      <w:r>
        <w:rPr>
          <w:spacing w:val="7"/>
        </w:rPr>
        <w:t xml:space="preserve"> </w:t>
      </w:r>
      <w:r>
        <w:rPr>
          <w:spacing w:val="-1"/>
        </w:rPr>
        <w:t>and</w:t>
      </w:r>
      <w:r>
        <w:rPr>
          <w:spacing w:val="6"/>
        </w:rPr>
        <w:t xml:space="preserve"> </w:t>
      </w:r>
      <w:r>
        <w:rPr>
          <w:spacing w:val="-1"/>
        </w:rPr>
        <w:t>Dr.</w:t>
      </w:r>
      <w:r>
        <w:rPr>
          <w:spacing w:val="9"/>
        </w:rPr>
        <w:t xml:space="preserve"> </w:t>
      </w:r>
      <w:r>
        <w:rPr>
          <w:spacing w:val="-2"/>
        </w:rPr>
        <w:t>Lyons</w:t>
      </w:r>
      <w:r>
        <w:rPr>
          <w:spacing w:val="7"/>
        </w:rPr>
        <w:t xml:space="preserve"> </w:t>
      </w:r>
      <w:r>
        <w:rPr>
          <w:spacing w:val="-1"/>
        </w:rPr>
        <w:t>became</w:t>
      </w:r>
      <w:r>
        <w:rPr>
          <w:spacing w:val="6"/>
        </w:rPr>
        <w:t xml:space="preserve"> </w:t>
      </w:r>
      <w:r>
        <w:t>its</w:t>
      </w:r>
      <w:r>
        <w:rPr>
          <w:spacing w:val="7"/>
        </w:rPr>
        <w:t xml:space="preserve"> </w:t>
      </w:r>
      <w:r>
        <w:rPr>
          <w:spacing w:val="-1"/>
        </w:rPr>
        <w:t>first</w:t>
      </w:r>
      <w:r>
        <w:rPr>
          <w:spacing w:val="7"/>
        </w:rPr>
        <w:t xml:space="preserve"> </w:t>
      </w:r>
      <w:r>
        <w:rPr>
          <w:spacing w:val="-1"/>
        </w:rPr>
        <w:t>chancellor.</w:t>
      </w:r>
      <w:r>
        <w:rPr>
          <w:spacing w:val="6"/>
        </w:rPr>
        <w:t xml:space="preserve"> </w:t>
      </w:r>
      <w:r>
        <w:rPr>
          <w:spacing w:val="-1"/>
        </w:rPr>
        <w:t>During</w:t>
      </w:r>
      <w:r>
        <w:rPr>
          <w:spacing w:val="5"/>
        </w:rPr>
        <w:t xml:space="preserve"> </w:t>
      </w:r>
      <w:r>
        <w:t>his</w:t>
      </w:r>
      <w:r>
        <w:rPr>
          <w:spacing w:val="7"/>
        </w:rPr>
        <w:t xml:space="preserve"> </w:t>
      </w:r>
      <w:r>
        <w:rPr>
          <w:spacing w:val="-1"/>
        </w:rPr>
        <w:t>tenure,</w:t>
      </w:r>
      <w:r>
        <w:rPr>
          <w:spacing w:val="6"/>
        </w:rPr>
        <w:t xml:space="preserve"> </w:t>
      </w:r>
      <w:r>
        <w:t>the</w:t>
      </w:r>
      <w:r>
        <w:rPr>
          <w:spacing w:val="12"/>
        </w:rPr>
        <w:t xml:space="preserve"> </w:t>
      </w:r>
      <w:r>
        <w:rPr>
          <w:spacing w:val="-1"/>
        </w:rPr>
        <w:t>curriculum</w:t>
      </w:r>
      <w:r>
        <w:rPr>
          <w:spacing w:val="20"/>
        </w:rPr>
        <w:t xml:space="preserve"> </w:t>
      </w:r>
      <w:r>
        <w:rPr>
          <w:spacing w:val="-1"/>
        </w:rPr>
        <w:t>was</w:t>
      </w:r>
      <w:r>
        <w:rPr>
          <w:spacing w:val="91"/>
        </w:rPr>
        <w:t xml:space="preserve"> </w:t>
      </w:r>
      <w:r>
        <w:rPr>
          <w:spacing w:val="-1"/>
        </w:rPr>
        <w:t>expanded</w:t>
      </w:r>
      <w:r>
        <w:rPr>
          <w:spacing w:val="50"/>
        </w:rPr>
        <w:t xml:space="preserve"> </w:t>
      </w:r>
      <w:r>
        <w:t>to</w:t>
      </w:r>
      <w:r>
        <w:rPr>
          <w:spacing w:val="50"/>
        </w:rPr>
        <w:t xml:space="preserve"> </w:t>
      </w:r>
      <w:r>
        <w:t>include</w:t>
      </w:r>
      <w:r>
        <w:rPr>
          <w:spacing w:val="49"/>
        </w:rPr>
        <w:t xml:space="preserve"> </w:t>
      </w:r>
      <w:r>
        <w:t>a</w:t>
      </w:r>
      <w:r>
        <w:rPr>
          <w:spacing w:val="51"/>
        </w:rPr>
        <w:t xml:space="preserve"> </w:t>
      </w:r>
      <w:r>
        <w:t>variety</w:t>
      </w:r>
      <w:r>
        <w:rPr>
          <w:spacing w:val="45"/>
        </w:rPr>
        <w:t xml:space="preserve"> </w:t>
      </w:r>
      <w:r>
        <w:t>of</w:t>
      </w:r>
      <w:r>
        <w:rPr>
          <w:spacing w:val="49"/>
        </w:rPr>
        <w:t xml:space="preserve"> </w:t>
      </w:r>
      <w:r>
        <w:t>both</w:t>
      </w:r>
      <w:r>
        <w:rPr>
          <w:spacing w:val="50"/>
        </w:rPr>
        <w:t xml:space="preserve"> </w:t>
      </w:r>
      <w:r>
        <w:rPr>
          <w:spacing w:val="-1"/>
        </w:rPr>
        <w:t>baccalaureate</w:t>
      </w:r>
      <w:r>
        <w:rPr>
          <w:spacing w:val="52"/>
        </w:rPr>
        <w:t xml:space="preserve"> </w:t>
      </w:r>
      <w:r>
        <w:rPr>
          <w:spacing w:val="-1"/>
        </w:rPr>
        <w:t>and</w:t>
      </w:r>
      <w:r>
        <w:rPr>
          <w:spacing w:val="50"/>
        </w:rPr>
        <w:t xml:space="preserve"> </w:t>
      </w:r>
      <w:r>
        <w:rPr>
          <w:spacing w:val="-1"/>
        </w:rPr>
        <w:t>master's</w:t>
      </w:r>
      <w:r>
        <w:rPr>
          <w:spacing w:val="50"/>
        </w:rPr>
        <w:t xml:space="preserve"> </w:t>
      </w:r>
      <w:r>
        <w:t>level</w:t>
      </w:r>
      <w:r>
        <w:rPr>
          <w:spacing w:val="50"/>
        </w:rPr>
        <w:t xml:space="preserve"> </w:t>
      </w:r>
      <w:r>
        <w:rPr>
          <w:spacing w:val="-1"/>
        </w:rPr>
        <w:t>programs.</w:t>
      </w:r>
      <w:r>
        <w:rPr>
          <w:spacing w:val="43"/>
        </w:rPr>
        <w:t xml:space="preserve"> </w:t>
      </w:r>
      <w:r>
        <w:rPr>
          <w:spacing w:val="-2"/>
        </w:rPr>
        <w:t>In</w:t>
      </w:r>
      <w:r>
        <w:rPr>
          <w:spacing w:val="71"/>
        </w:rPr>
        <w:t xml:space="preserve"> </w:t>
      </w:r>
      <w:r>
        <w:rPr>
          <w:spacing w:val="-1"/>
        </w:rPr>
        <w:t>addition,</w:t>
      </w:r>
      <w:r>
        <w:rPr>
          <w:spacing w:val="22"/>
        </w:rPr>
        <w:t xml:space="preserve"> </w:t>
      </w:r>
      <w:r>
        <w:t>the</w:t>
      </w:r>
      <w:r>
        <w:rPr>
          <w:spacing w:val="21"/>
        </w:rPr>
        <w:t xml:space="preserve"> </w:t>
      </w:r>
      <w:r>
        <w:rPr>
          <w:spacing w:val="-1"/>
        </w:rPr>
        <w:t>Fort</w:t>
      </w:r>
      <w:r>
        <w:rPr>
          <w:spacing w:val="23"/>
        </w:rPr>
        <w:t xml:space="preserve"> </w:t>
      </w:r>
      <w:r>
        <w:rPr>
          <w:spacing w:val="-1"/>
        </w:rPr>
        <w:t>Bragg-Pope</w:t>
      </w:r>
      <w:r>
        <w:rPr>
          <w:spacing w:val="20"/>
        </w:rPr>
        <w:t xml:space="preserve"> </w:t>
      </w:r>
      <w:r>
        <w:rPr>
          <w:spacing w:val="-1"/>
        </w:rPr>
        <w:t>AFB</w:t>
      </w:r>
      <w:r>
        <w:rPr>
          <w:spacing w:val="17"/>
        </w:rPr>
        <w:t xml:space="preserve"> </w:t>
      </w:r>
      <w:r>
        <w:t>Extension</w:t>
      </w:r>
      <w:r>
        <w:rPr>
          <w:spacing w:val="22"/>
        </w:rPr>
        <w:t xml:space="preserve"> </w:t>
      </w:r>
      <w:r>
        <w:rPr>
          <w:spacing w:val="-1"/>
        </w:rPr>
        <w:t>Center,</w:t>
      </w:r>
      <w:r>
        <w:rPr>
          <w:spacing w:val="21"/>
        </w:rPr>
        <w:t xml:space="preserve"> </w:t>
      </w:r>
      <w:r>
        <w:t>in</w:t>
      </w:r>
      <w:r>
        <w:rPr>
          <w:spacing w:val="21"/>
        </w:rPr>
        <w:t xml:space="preserve"> </w:t>
      </w:r>
      <w:r>
        <w:rPr>
          <w:spacing w:val="-1"/>
        </w:rPr>
        <w:t>conjunction</w:t>
      </w:r>
      <w:r>
        <w:rPr>
          <w:spacing w:val="22"/>
        </w:rPr>
        <w:t xml:space="preserve"> </w:t>
      </w:r>
      <w:r>
        <w:t>with</w:t>
      </w:r>
      <w:r>
        <w:rPr>
          <w:spacing w:val="19"/>
        </w:rPr>
        <w:t xml:space="preserve"> </w:t>
      </w:r>
      <w:r>
        <w:t>the</w:t>
      </w:r>
      <w:r>
        <w:rPr>
          <w:spacing w:val="21"/>
        </w:rPr>
        <w:t xml:space="preserve"> </w:t>
      </w:r>
      <w:r>
        <w:rPr>
          <w:spacing w:val="-1"/>
        </w:rPr>
        <w:t>Weekend</w:t>
      </w:r>
      <w:r>
        <w:rPr>
          <w:spacing w:val="75"/>
        </w:rPr>
        <w:t xml:space="preserve"> </w:t>
      </w:r>
      <w:r>
        <w:rPr>
          <w:spacing w:val="-1"/>
        </w:rPr>
        <w:t>and</w:t>
      </w:r>
      <w:r>
        <w:rPr>
          <w:spacing w:val="33"/>
        </w:rPr>
        <w:t xml:space="preserve"> </w:t>
      </w:r>
      <w:r>
        <w:rPr>
          <w:spacing w:val="-1"/>
        </w:rPr>
        <w:t>Evening</w:t>
      </w:r>
      <w:r>
        <w:rPr>
          <w:spacing w:val="29"/>
        </w:rPr>
        <w:t xml:space="preserve"> </w:t>
      </w:r>
      <w:r>
        <w:rPr>
          <w:spacing w:val="-1"/>
        </w:rPr>
        <w:t>College,</w:t>
      </w:r>
      <w:r>
        <w:rPr>
          <w:spacing w:val="36"/>
        </w:rPr>
        <w:t xml:space="preserve"> </w:t>
      </w:r>
      <w:r>
        <w:t>was</w:t>
      </w:r>
      <w:r>
        <w:rPr>
          <w:spacing w:val="34"/>
        </w:rPr>
        <w:t xml:space="preserve"> </w:t>
      </w:r>
      <w:r>
        <w:rPr>
          <w:spacing w:val="-1"/>
        </w:rPr>
        <w:t>established</w:t>
      </w:r>
      <w:r>
        <w:rPr>
          <w:spacing w:val="34"/>
        </w:rPr>
        <w:t xml:space="preserve"> </w:t>
      </w:r>
      <w:r>
        <w:t>in</w:t>
      </w:r>
      <w:r>
        <w:rPr>
          <w:spacing w:val="33"/>
        </w:rPr>
        <w:t xml:space="preserve"> </w:t>
      </w:r>
      <w:r>
        <w:rPr>
          <w:spacing w:val="-1"/>
        </w:rPr>
        <w:t>order</w:t>
      </w:r>
      <w:r>
        <w:rPr>
          <w:spacing w:val="32"/>
        </w:rPr>
        <w:t xml:space="preserve"> </w:t>
      </w:r>
      <w:r>
        <w:t>to</w:t>
      </w:r>
      <w:r>
        <w:rPr>
          <w:spacing w:val="33"/>
        </w:rPr>
        <w:t xml:space="preserve"> </w:t>
      </w:r>
      <w:r>
        <w:t>provide</w:t>
      </w:r>
      <w:r>
        <w:rPr>
          <w:spacing w:val="33"/>
        </w:rPr>
        <w:t xml:space="preserve"> </w:t>
      </w:r>
      <w:r>
        <w:rPr>
          <w:spacing w:val="-1"/>
        </w:rPr>
        <w:t>military</w:t>
      </w:r>
      <w:r>
        <w:rPr>
          <w:spacing w:val="24"/>
        </w:rPr>
        <w:t xml:space="preserve"> </w:t>
      </w:r>
      <w:r>
        <w:rPr>
          <w:spacing w:val="-1"/>
        </w:rPr>
        <w:t>personnel</w:t>
      </w:r>
      <w:r>
        <w:rPr>
          <w:spacing w:val="34"/>
        </w:rPr>
        <w:t xml:space="preserve"> </w:t>
      </w:r>
      <w:r>
        <w:rPr>
          <w:spacing w:val="-1"/>
        </w:rPr>
        <w:t>and</w:t>
      </w:r>
      <w:r>
        <w:rPr>
          <w:spacing w:val="34"/>
        </w:rPr>
        <w:t xml:space="preserve"> </w:t>
      </w:r>
      <w:r>
        <w:t>other</w:t>
      </w:r>
      <w:r>
        <w:rPr>
          <w:spacing w:val="77"/>
        </w:rPr>
        <w:t xml:space="preserve"> </w:t>
      </w:r>
      <w:r>
        <w:rPr>
          <w:spacing w:val="-1"/>
        </w:rPr>
        <w:t>persons</w:t>
      </w:r>
      <w:r>
        <w:rPr>
          <w:spacing w:val="23"/>
        </w:rPr>
        <w:t xml:space="preserve"> </w:t>
      </w:r>
      <w:r>
        <w:rPr>
          <w:spacing w:val="-1"/>
        </w:rPr>
        <w:t>employed</w:t>
      </w:r>
      <w:r>
        <w:rPr>
          <w:spacing w:val="29"/>
        </w:rPr>
        <w:t xml:space="preserve"> </w:t>
      </w:r>
      <w:r>
        <w:rPr>
          <w:spacing w:val="-1"/>
        </w:rPr>
        <w:t>full-time</w:t>
      </w:r>
      <w:r>
        <w:rPr>
          <w:spacing w:val="23"/>
        </w:rPr>
        <w:t xml:space="preserve"> </w:t>
      </w:r>
      <w:r>
        <w:t>with</w:t>
      </w:r>
      <w:r>
        <w:rPr>
          <w:spacing w:val="26"/>
        </w:rPr>
        <w:t xml:space="preserve"> </w:t>
      </w:r>
      <w:r>
        <w:t>the</w:t>
      </w:r>
      <w:r>
        <w:rPr>
          <w:spacing w:val="23"/>
        </w:rPr>
        <w:t xml:space="preserve"> </w:t>
      </w:r>
      <w:r>
        <w:t>opportunity</w:t>
      </w:r>
      <w:r>
        <w:rPr>
          <w:spacing w:val="19"/>
        </w:rPr>
        <w:t xml:space="preserve"> </w:t>
      </w:r>
      <w:r>
        <w:t>to</w:t>
      </w:r>
      <w:r>
        <w:rPr>
          <w:spacing w:val="26"/>
        </w:rPr>
        <w:t xml:space="preserve"> </w:t>
      </w:r>
      <w:r>
        <w:rPr>
          <w:spacing w:val="-1"/>
        </w:rPr>
        <w:t>further</w:t>
      </w:r>
      <w:r>
        <w:rPr>
          <w:spacing w:val="23"/>
        </w:rPr>
        <w:t xml:space="preserve"> </w:t>
      </w:r>
      <w:r>
        <w:t>their</w:t>
      </w:r>
      <w:r>
        <w:rPr>
          <w:spacing w:val="25"/>
        </w:rPr>
        <w:t xml:space="preserve"> </w:t>
      </w:r>
      <w:r>
        <w:rPr>
          <w:spacing w:val="-1"/>
        </w:rPr>
        <w:t>education.</w:t>
      </w:r>
      <w:r>
        <w:rPr>
          <w:spacing w:val="24"/>
        </w:rPr>
        <w:t xml:space="preserve"> </w:t>
      </w:r>
      <w:r>
        <w:t>The</w:t>
      </w:r>
      <w:r>
        <w:rPr>
          <w:spacing w:val="25"/>
        </w:rPr>
        <w:t xml:space="preserve"> </w:t>
      </w:r>
      <w:r>
        <w:rPr>
          <w:spacing w:val="-1"/>
        </w:rPr>
        <w:t>general</w:t>
      </w:r>
      <w:r>
        <w:rPr>
          <w:spacing w:val="79"/>
        </w:rPr>
        <w:t xml:space="preserve"> </w:t>
      </w:r>
      <w:r>
        <w:rPr>
          <w:spacing w:val="-1"/>
        </w:rPr>
        <w:t>academic</w:t>
      </w:r>
      <w:r>
        <w:rPr>
          <w:spacing w:val="21"/>
        </w:rPr>
        <w:t xml:space="preserve"> </w:t>
      </w:r>
      <w:r>
        <w:rPr>
          <w:spacing w:val="-1"/>
        </w:rPr>
        <w:t>structure</w:t>
      </w:r>
      <w:r>
        <w:rPr>
          <w:spacing w:val="21"/>
        </w:rPr>
        <w:t xml:space="preserve"> </w:t>
      </w:r>
      <w:r>
        <w:t>took</w:t>
      </w:r>
      <w:r>
        <w:rPr>
          <w:spacing w:val="26"/>
        </w:rPr>
        <w:t xml:space="preserve"> </w:t>
      </w:r>
      <w:r>
        <w:t>its</w:t>
      </w:r>
      <w:r>
        <w:rPr>
          <w:spacing w:val="24"/>
        </w:rPr>
        <w:t xml:space="preserve"> </w:t>
      </w:r>
      <w:r>
        <w:rPr>
          <w:spacing w:val="-1"/>
        </w:rPr>
        <w:t>present</w:t>
      </w:r>
      <w:r>
        <w:rPr>
          <w:spacing w:val="22"/>
        </w:rPr>
        <w:t xml:space="preserve"> </w:t>
      </w:r>
      <w:r>
        <w:rPr>
          <w:spacing w:val="-1"/>
        </w:rPr>
        <w:t>configuration</w:t>
      </w:r>
      <w:r>
        <w:rPr>
          <w:spacing w:val="27"/>
        </w:rPr>
        <w:t xml:space="preserve"> </w:t>
      </w:r>
      <w:r>
        <w:t>in</w:t>
      </w:r>
      <w:r>
        <w:rPr>
          <w:spacing w:val="21"/>
        </w:rPr>
        <w:t xml:space="preserve"> </w:t>
      </w:r>
      <w:r>
        <w:t>1985</w:t>
      </w:r>
      <w:r>
        <w:rPr>
          <w:spacing w:val="21"/>
        </w:rPr>
        <w:t xml:space="preserve"> </w:t>
      </w:r>
      <w:r>
        <w:rPr>
          <w:spacing w:val="-1"/>
        </w:rPr>
        <w:t>when</w:t>
      </w:r>
      <w:r>
        <w:rPr>
          <w:spacing w:val="22"/>
        </w:rPr>
        <w:t xml:space="preserve"> </w:t>
      </w:r>
      <w:r>
        <w:t>the</w:t>
      </w:r>
      <w:r>
        <w:rPr>
          <w:spacing w:val="21"/>
        </w:rPr>
        <w:t xml:space="preserve"> </w:t>
      </w:r>
      <w:r>
        <w:t>university</w:t>
      </w:r>
      <w:r>
        <w:rPr>
          <w:spacing w:val="12"/>
        </w:rPr>
        <w:t xml:space="preserve"> </w:t>
      </w:r>
      <w:r>
        <w:rPr>
          <w:spacing w:val="-1"/>
        </w:rPr>
        <w:t>became</w:t>
      </w:r>
      <w:r>
        <w:rPr>
          <w:spacing w:val="24"/>
        </w:rPr>
        <w:t xml:space="preserve"> </w:t>
      </w:r>
      <w:r>
        <w:t>a</w:t>
      </w:r>
      <w:r>
        <w:rPr>
          <w:spacing w:val="73"/>
        </w:rPr>
        <w:t xml:space="preserve"> </w:t>
      </w:r>
      <w:r>
        <w:rPr>
          <w:spacing w:val="-1"/>
        </w:rPr>
        <w:t>Comprehensive</w:t>
      </w:r>
      <w:r>
        <w:rPr>
          <w:spacing w:val="1"/>
        </w:rPr>
        <w:t xml:space="preserve"> </w:t>
      </w:r>
      <w:r>
        <w:rPr>
          <w:spacing w:val="-1"/>
        </w:rPr>
        <w:t>Level</w:t>
      </w:r>
      <w:r>
        <w:rPr>
          <w:spacing w:val="2"/>
        </w:rPr>
        <w:t xml:space="preserve"> </w:t>
      </w:r>
      <w:r>
        <w:t>I</w:t>
      </w:r>
      <w:r>
        <w:rPr>
          <w:spacing w:val="1"/>
        </w:rPr>
        <w:t xml:space="preserve"> </w:t>
      </w:r>
      <w:r>
        <w:rPr>
          <w:spacing w:val="-1"/>
        </w:rPr>
        <w:t>Institution.</w:t>
      </w:r>
      <w:r>
        <w:rPr>
          <w:spacing w:val="2"/>
        </w:rPr>
        <w:t xml:space="preserve"> </w:t>
      </w:r>
      <w:r>
        <w:rPr>
          <w:spacing w:val="-4"/>
        </w:rPr>
        <w:t>In</w:t>
      </w:r>
      <w:r>
        <w:rPr>
          <w:spacing w:val="52"/>
        </w:rPr>
        <w:t xml:space="preserve"> </w:t>
      </w:r>
      <w:r>
        <w:rPr>
          <w:spacing w:val="-1"/>
        </w:rPr>
        <w:t>addition</w:t>
      </w:r>
      <w:r>
        <w:rPr>
          <w:spacing w:val="2"/>
        </w:rPr>
        <w:t xml:space="preserve"> </w:t>
      </w:r>
      <w:r>
        <w:t xml:space="preserve">to </w:t>
      </w:r>
      <w:r>
        <w:rPr>
          <w:spacing w:val="-1"/>
        </w:rPr>
        <w:t>expanding</w:t>
      </w:r>
      <w:r>
        <w:rPr>
          <w:spacing w:val="57"/>
        </w:rPr>
        <w:t xml:space="preserve"> </w:t>
      </w:r>
      <w:r>
        <w:rPr>
          <w:spacing w:val="-1"/>
        </w:rPr>
        <w:t>program</w:t>
      </w:r>
      <w:r>
        <w:rPr>
          <w:spacing w:val="5"/>
        </w:rPr>
        <w:t xml:space="preserve"> </w:t>
      </w:r>
      <w:r>
        <w:rPr>
          <w:spacing w:val="-1"/>
        </w:rPr>
        <w:t>offerings</w:t>
      </w:r>
      <w:r>
        <w:rPr>
          <w:spacing w:val="24"/>
        </w:rPr>
        <w:t xml:space="preserve"> </w:t>
      </w:r>
      <w:r>
        <w:rPr>
          <w:spacing w:val="-1"/>
        </w:rPr>
        <w:t>and</w:t>
      </w:r>
      <w:r>
        <w:rPr>
          <w:spacing w:val="77"/>
        </w:rPr>
        <w:t xml:space="preserve"> </w:t>
      </w:r>
      <w:r>
        <w:rPr>
          <w:spacing w:val="-1"/>
        </w:rPr>
        <w:t>services,</w:t>
      </w:r>
      <w:r>
        <w:t xml:space="preserve"> </w:t>
      </w:r>
      <w:r>
        <w:rPr>
          <w:spacing w:val="-1"/>
        </w:rPr>
        <w:t>eight</w:t>
      </w:r>
      <w:r>
        <w:t xml:space="preserve"> </w:t>
      </w:r>
      <w:r>
        <w:rPr>
          <w:spacing w:val="-1"/>
        </w:rPr>
        <w:t>buildings</w:t>
      </w:r>
      <w:r>
        <w:rPr>
          <w:spacing w:val="2"/>
        </w:rPr>
        <w:t xml:space="preserve"> </w:t>
      </w:r>
      <w:r>
        <w:rPr>
          <w:spacing w:val="-1"/>
        </w:rPr>
        <w:t>were</w:t>
      </w:r>
      <w:r>
        <w:t xml:space="preserve"> </w:t>
      </w:r>
      <w:r>
        <w:rPr>
          <w:spacing w:val="-1"/>
        </w:rPr>
        <w:t>added</w:t>
      </w:r>
      <w:r>
        <w:t xml:space="preserve"> to the</w:t>
      </w:r>
      <w:r>
        <w:rPr>
          <w:spacing w:val="-1"/>
        </w:rPr>
        <w:t xml:space="preserve"> physical</w:t>
      </w:r>
      <w:r>
        <w:t xml:space="preserve"> </w:t>
      </w:r>
      <w:r>
        <w:rPr>
          <w:spacing w:val="-1"/>
        </w:rPr>
        <w:t>plant</w:t>
      </w:r>
      <w:r>
        <w:t xml:space="preserve"> during</w:t>
      </w:r>
      <w:r>
        <w:rPr>
          <w:spacing w:val="-3"/>
        </w:rPr>
        <w:t xml:space="preserve"> </w:t>
      </w:r>
      <w:r>
        <w:t>this</w:t>
      </w:r>
      <w:r>
        <w:rPr>
          <w:spacing w:val="-13"/>
        </w:rPr>
        <w:t xml:space="preserve"> </w:t>
      </w:r>
      <w:r>
        <w:t>period.</w:t>
      </w:r>
    </w:p>
    <w:p w:rsidR="00BD768C" w:rsidRDefault="00BD768C">
      <w:pPr>
        <w:rPr>
          <w:rFonts w:ascii="Times New Roman" w:eastAsia="Times New Roman" w:hAnsi="Times New Roman" w:cs="Times New Roman"/>
          <w:sz w:val="24"/>
          <w:szCs w:val="24"/>
        </w:rPr>
      </w:pPr>
    </w:p>
    <w:p w:rsidR="00BD768C" w:rsidRDefault="00180D16">
      <w:pPr>
        <w:pStyle w:val="BodyText"/>
        <w:ind w:left="440" w:right="114"/>
        <w:jc w:val="both"/>
      </w:pPr>
      <w:r>
        <w:t>On</w:t>
      </w:r>
      <w:r>
        <w:rPr>
          <w:spacing w:val="4"/>
        </w:rPr>
        <w:t xml:space="preserve"> </w:t>
      </w:r>
      <w:r>
        <w:t>January</w:t>
      </w:r>
      <w:r>
        <w:rPr>
          <w:spacing w:val="-1"/>
        </w:rPr>
        <w:t xml:space="preserve"> </w:t>
      </w:r>
      <w:r>
        <w:t>1,</w:t>
      </w:r>
      <w:r>
        <w:rPr>
          <w:spacing w:val="4"/>
        </w:rPr>
        <w:t xml:space="preserve"> </w:t>
      </w:r>
      <w:r>
        <w:t>1988,</w:t>
      </w:r>
      <w:r>
        <w:rPr>
          <w:spacing w:val="6"/>
        </w:rPr>
        <w:t xml:space="preserve"> </w:t>
      </w:r>
      <w:r>
        <w:rPr>
          <w:spacing w:val="-1"/>
        </w:rPr>
        <w:t>Dr.</w:t>
      </w:r>
      <w:r>
        <w:rPr>
          <w:spacing w:val="9"/>
        </w:rPr>
        <w:t xml:space="preserve"> </w:t>
      </w:r>
      <w:r>
        <w:rPr>
          <w:spacing w:val="-1"/>
        </w:rPr>
        <w:t>Lloyd</w:t>
      </w:r>
      <w:r>
        <w:rPr>
          <w:spacing w:val="4"/>
        </w:rPr>
        <w:t xml:space="preserve"> </w:t>
      </w:r>
      <w:r>
        <w:t>V.</w:t>
      </w:r>
      <w:r>
        <w:rPr>
          <w:spacing w:val="6"/>
        </w:rPr>
        <w:t xml:space="preserve"> </w:t>
      </w:r>
      <w:r>
        <w:rPr>
          <w:spacing w:val="-1"/>
        </w:rPr>
        <w:t>Hackle</w:t>
      </w:r>
      <w:r>
        <w:rPr>
          <w:spacing w:val="4"/>
        </w:rPr>
        <w:t xml:space="preserve"> </w:t>
      </w:r>
      <w:r>
        <w:t>became</w:t>
      </w:r>
      <w:r>
        <w:rPr>
          <w:spacing w:val="6"/>
        </w:rPr>
        <w:t xml:space="preserve"> </w:t>
      </w:r>
      <w:r>
        <w:t>the</w:t>
      </w:r>
      <w:r>
        <w:rPr>
          <w:spacing w:val="4"/>
        </w:rPr>
        <w:t xml:space="preserve"> </w:t>
      </w:r>
      <w:r>
        <w:t>seventh</w:t>
      </w:r>
      <w:r>
        <w:rPr>
          <w:spacing w:val="5"/>
        </w:rPr>
        <w:t xml:space="preserve"> </w:t>
      </w:r>
      <w:r>
        <w:t>Chief</w:t>
      </w:r>
      <w:r>
        <w:rPr>
          <w:spacing w:val="3"/>
        </w:rPr>
        <w:t xml:space="preserve"> </w:t>
      </w:r>
      <w:r>
        <w:t>Executive</w:t>
      </w:r>
      <w:r>
        <w:rPr>
          <w:spacing w:val="3"/>
        </w:rPr>
        <w:t xml:space="preserve"> </w:t>
      </w:r>
      <w:r>
        <w:rPr>
          <w:spacing w:val="-1"/>
        </w:rPr>
        <w:t>Officer</w:t>
      </w:r>
      <w:r>
        <w:rPr>
          <w:spacing w:val="32"/>
        </w:rPr>
        <w:t xml:space="preserve"> </w:t>
      </w:r>
      <w:r>
        <w:t>of</w:t>
      </w:r>
      <w:r>
        <w:rPr>
          <w:spacing w:val="35"/>
        </w:rPr>
        <w:t xml:space="preserve"> </w:t>
      </w:r>
      <w:r>
        <w:t>the</w:t>
      </w:r>
      <w:r>
        <w:rPr>
          <w:spacing w:val="1"/>
        </w:rPr>
        <w:t xml:space="preserve"> </w:t>
      </w:r>
      <w:r>
        <w:rPr>
          <w:spacing w:val="-1"/>
        </w:rPr>
        <w:t>university.</w:t>
      </w:r>
      <w:r>
        <w:rPr>
          <w:spacing w:val="4"/>
        </w:rPr>
        <w:t xml:space="preserve"> </w:t>
      </w:r>
      <w:r>
        <w:rPr>
          <w:spacing w:val="-2"/>
        </w:rPr>
        <w:t>In</w:t>
      </w:r>
      <w:r>
        <w:rPr>
          <w:spacing w:val="2"/>
        </w:rPr>
        <w:t xml:space="preserve"> </w:t>
      </w:r>
      <w:r>
        <w:t>his</w:t>
      </w:r>
      <w:r>
        <w:rPr>
          <w:spacing w:val="2"/>
        </w:rPr>
        <w:t xml:space="preserve"> </w:t>
      </w:r>
      <w:r>
        <w:rPr>
          <w:spacing w:val="-1"/>
        </w:rPr>
        <w:t>seven</w:t>
      </w:r>
      <w:r>
        <w:rPr>
          <w:spacing w:val="4"/>
        </w:rPr>
        <w:t xml:space="preserve"> </w:t>
      </w:r>
      <w:r>
        <w:rPr>
          <w:spacing w:val="-1"/>
        </w:rPr>
        <w:t>years</w:t>
      </w:r>
      <w:r>
        <w:rPr>
          <w:spacing w:val="1"/>
        </w:rPr>
        <w:t xml:space="preserve"> </w:t>
      </w:r>
      <w:r>
        <w:rPr>
          <w:spacing w:val="-1"/>
        </w:rPr>
        <w:t>as</w:t>
      </w:r>
      <w:r>
        <w:rPr>
          <w:spacing w:val="2"/>
        </w:rPr>
        <w:t xml:space="preserve"> </w:t>
      </w:r>
      <w:r>
        <w:rPr>
          <w:spacing w:val="-1"/>
        </w:rPr>
        <w:t>Chancellor,</w:t>
      </w:r>
      <w:r>
        <w:rPr>
          <w:spacing w:val="1"/>
        </w:rPr>
        <w:t xml:space="preserve"> </w:t>
      </w:r>
      <w:r>
        <w:t>the</w:t>
      </w:r>
      <w:r>
        <w:rPr>
          <w:spacing w:val="1"/>
        </w:rPr>
        <w:t xml:space="preserve"> </w:t>
      </w:r>
      <w:r>
        <w:t>university</w:t>
      </w:r>
      <w:r>
        <w:rPr>
          <w:spacing w:val="-3"/>
        </w:rPr>
        <w:t xml:space="preserve"> </w:t>
      </w:r>
      <w:r>
        <w:rPr>
          <w:spacing w:val="-1"/>
        </w:rPr>
        <w:t>expanded</w:t>
      </w:r>
      <w:r>
        <w:rPr>
          <w:spacing w:val="2"/>
        </w:rPr>
        <w:t xml:space="preserve"> its </w:t>
      </w:r>
      <w:r>
        <w:rPr>
          <w:spacing w:val="-1"/>
        </w:rPr>
        <w:t>master's</w:t>
      </w:r>
      <w:r>
        <w:rPr>
          <w:spacing w:val="41"/>
        </w:rPr>
        <w:t xml:space="preserve"> </w:t>
      </w:r>
      <w:r>
        <w:t>level</w:t>
      </w:r>
      <w:r>
        <w:rPr>
          <w:spacing w:val="65"/>
        </w:rPr>
        <w:t xml:space="preserve"> </w:t>
      </w:r>
      <w:r>
        <w:rPr>
          <w:spacing w:val="-1"/>
        </w:rPr>
        <w:t>program</w:t>
      </w:r>
      <w:r>
        <w:rPr>
          <w:spacing w:val="-10"/>
        </w:rPr>
        <w:t xml:space="preserve"> </w:t>
      </w:r>
      <w:r>
        <w:rPr>
          <w:spacing w:val="-1"/>
        </w:rPr>
        <w:t>offerings</w:t>
      </w:r>
      <w:r>
        <w:rPr>
          <w:spacing w:val="-10"/>
        </w:rPr>
        <w:t xml:space="preserve"> </w:t>
      </w:r>
      <w:r>
        <w:t>to</w:t>
      </w:r>
      <w:r>
        <w:rPr>
          <w:spacing w:val="-10"/>
        </w:rPr>
        <w:t xml:space="preserve"> </w:t>
      </w:r>
      <w:r>
        <w:t>include</w:t>
      </w:r>
      <w:r>
        <w:rPr>
          <w:spacing w:val="-11"/>
        </w:rPr>
        <w:t xml:space="preserve"> </w:t>
      </w:r>
      <w:r>
        <w:rPr>
          <w:spacing w:val="-1"/>
        </w:rPr>
        <w:t>biology,</w:t>
      </w:r>
      <w:r>
        <w:rPr>
          <w:spacing w:val="-10"/>
        </w:rPr>
        <w:t xml:space="preserve"> </w:t>
      </w:r>
      <w:r>
        <w:rPr>
          <w:spacing w:val="-1"/>
        </w:rPr>
        <w:t>business</w:t>
      </w:r>
      <w:r>
        <w:rPr>
          <w:spacing w:val="-10"/>
        </w:rPr>
        <w:t xml:space="preserve"> </w:t>
      </w:r>
      <w:r>
        <w:rPr>
          <w:spacing w:val="-1"/>
        </w:rPr>
        <w:t>administration,</w:t>
      </w:r>
      <w:r>
        <w:rPr>
          <w:spacing w:val="-10"/>
        </w:rPr>
        <w:t xml:space="preserve"> </w:t>
      </w:r>
      <w:r>
        <w:rPr>
          <w:spacing w:val="-1"/>
        </w:rPr>
        <w:t>education,</w:t>
      </w:r>
      <w:r>
        <w:rPr>
          <w:spacing w:val="46"/>
        </w:rPr>
        <w:t xml:space="preserve"> </w:t>
      </w:r>
      <w:r>
        <w:rPr>
          <w:spacing w:val="-1"/>
        </w:rPr>
        <w:t>English,</w:t>
      </w:r>
      <w:r>
        <w:rPr>
          <w:spacing w:val="-10"/>
        </w:rPr>
        <w:t xml:space="preserve"> </w:t>
      </w:r>
      <w:r>
        <w:rPr>
          <w:spacing w:val="-1"/>
        </w:rPr>
        <w:t>history,</w:t>
      </w:r>
      <w:r>
        <w:rPr>
          <w:spacing w:val="105"/>
        </w:rPr>
        <w:t xml:space="preserve"> </w:t>
      </w:r>
      <w:r>
        <w:rPr>
          <w:spacing w:val="-1"/>
        </w:rPr>
        <w:t>mathematics,</w:t>
      </w:r>
      <w:r>
        <w:rPr>
          <w:spacing w:val="16"/>
        </w:rPr>
        <w:t xml:space="preserve"> </w:t>
      </w:r>
      <w:r>
        <w:rPr>
          <w:spacing w:val="-1"/>
        </w:rPr>
        <w:t>psychology,</w:t>
      </w:r>
      <w:r>
        <w:rPr>
          <w:spacing w:val="18"/>
        </w:rPr>
        <w:t xml:space="preserve"> </w:t>
      </w:r>
      <w:r>
        <w:rPr>
          <w:spacing w:val="-1"/>
        </w:rPr>
        <w:t>sociology,</w:t>
      </w:r>
      <w:r>
        <w:rPr>
          <w:spacing w:val="16"/>
        </w:rPr>
        <w:t xml:space="preserve"> </w:t>
      </w:r>
      <w:r>
        <w:rPr>
          <w:spacing w:val="-1"/>
        </w:rPr>
        <w:t>and</w:t>
      </w:r>
      <w:r>
        <w:rPr>
          <w:spacing w:val="16"/>
        </w:rPr>
        <w:t xml:space="preserve"> </w:t>
      </w:r>
      <w:r>
        <w:rPr>
          <w:spacing w:val="-1"/>
        </w:rPr>
        <w:t>teaching;</w:t>
      </w:r>
      <w:r>
        <w:rPr>
          <w:spacing w:val="17"/>
        </w:rPr>
        <w:t xml:space="preserve"> </w:t>
      </w:r>
      <w:r>
        <w:rPr>
          <w:spacing w:val="-1"/>
        </w:rPr>
        <w:t>FSU's</w:t>
      </w:r>
      <w:r>
        <w:rPr>
          <w:spacing w:val="16"/>
        </w:rPr>
        <w:t xml:space="preserve"> </w:t>
      </w:r>
      <w:r>
        <w:rPr>
          <w:spacing w:val="-1"/>
        </w:rPr>
        <w:t>first</w:t>
      </w:r>
      <w:r>
        <w:rPr>
          <w:spacing w:val="17"/>
        </w:rPr>
        <w:t xml:space="preserve"> </w:t>
      </w:r>
      <w:r>
        <w:rPr>
          <w:spacing w:val="-1"/>
        </w:rPr>
        <w:t>doctoral</w:t>
      </w:r>
      <w:r>
        <w:rPr>
          <w:spacing w:val="32"/>
        </w:rPr>
        <w:t xml:space="preserve"> </w:t>
      </w:r>
      <w:r>
        <w:rPr>
          <w:spacing w:val="-1"/>
        </w:rPr>
        <w:t>program</w:t>
      </w:r>
      <w:r>
        <w:rPr>
          <w:spacing w:val="17"/>
        </w:rPr>
        <w:t xml:space="preserve"> </w:t>
      </w:r>
      <w:r>
        <w:t>in</w:t>
      </w:r>
      <w:r>
        <w:rPr>
          <w:spacing w:val="93"/>
        </w:rPr>
        <w:t xml:space="preserve"> </w:t>
      </w:r>
      <w:r>
        <w:rPr>
          <w:spacing w:val="-1"/>
        </w:rPr>
        <w:t>Educational</w:t>
      </w:r>
      <w:r>
        <w:rPr>
          <w:spacing w:val="21"/>
        </w:rPr>
        <w:t xml:space="preserve"> </w:t>
      </w:r>
      <w:r>
        <w:rPr>
          <w:spacing w:val="-1"/>
        </w:rPr>
        <w:t>Leadership</w:t>
      </w:r>
      <w:r>
        <w:rPr>
          <w:spacing w:val="21"/>
        </w:rPr>
        <w:t xml:space="preserve"> </w:t>
      </w:r>
      <w:r>
        <w:rPr>
          <w:spacing w:val="-1"/>
        </w:rPr>
        <w:t>was</w:t>
      </w:r>
      <w:r>
        <w:rPr>
          <w:spacing w:val="19"/>
        </w:rPr>
        <w:t xml:space="preserve"> </w:t>
      </w:r>
      <w:r>
        <w:rPr>
          <w:spacing w:val="-1"/>
        </w:rPr>
        <w:t>established;</w:t>
      </w:r>
      <w:r>
        <w:rPr>
          <w:spacing w:val="19"/>
        </w:rPr>
        <w:t xml:space="preserve"> </w:t>
      </w:r>
      <w:r>
        <w:rPr>
          <w:spacing w:val="-1"/>
        </w:rPr>
        <w:t>and</w:t>
      </w:r>
      <w:r>
        <w:rPr>
          <w:spacing w:val="18"/>
        </w:rPr>
        <w:t xml:space="preserve"> </w:t>
      </w:r>
      <w:r>
        <w:rPr>
          <w:spacing w:val="-1"/>
        </w:rPr>
        <w:t>baccalaureate</w:t>
      </w:r>
      <w:r>
        <w:rPr>
          <w:spacing w:val="18"/>
        </w:rPr>
        <w:t xml:space="preserve"> </w:t>
      </w:r>
      <w:r>
        <w:t>program</w:t>
      </w:r>
      <w:r>
        <w:rPr>
          <w:spacing w:val="19"/>
        </w:rPr>
        <w:t xml:space="preserve"> </w:t>
      </w:r>
      <w:r>
        <w:rPr>
          <w:spacing w:val="-1"/>
        </w:rPr>
        <w:t>offerings</w:t>
      </w:r>
      <w:r>
        <w:rPr>
          <w:spacing w:val="44"/>
        </w:rPr>
        <w:t xml:space="preserve"> </w:t>
      </w:r>
      <w:r>
        <w:t>were</w:t>
      </w:r>
      <w:r>
        <w:rPr>
          <w:spacing w:val="17"/>
        </w:rPr>
        <w:t xml:space="preserve"> </w:t>
      </w:r>
      <w:r>
        <w:t>also</w:t>
      </w:r>
      <w:r>
        <w:rPr>
          <w:spacing w:val="97"/>
        </w:rPr>
        <w:t xml:space="preserve"> </w:t>
      </w:r>
      <w:r>
        <w:rPr>
          <w:spacing w:val="-1"/>
        </w:rPr>
        <w:t>increased</w:t>
      </w:r>
      <w:r>
        <w:rPr>
          <w:spacing w:val="9"/>
        </w:rPr>
        <w:t xml:space="preserve"> </w:t>
      </w:r>
      <w:r>
        <w:t>to</w:t>
      </w:r>
      <w:r>
        <w:rPr>
          <w:spacing w:val="9"/>
        </w:rPr>
        <w:t xml:space="preserve"> </w:t>
      </w:r>
      <w:r>
        <w:t>include</w:t>
      </w:r>
      <w:r>
        <w:rPr>
          <w:spacing w:val="8"/>
        </w:rPr>
        <w:t xml:space="preserve"> </w:t>
      </w:r>
      <w:r>
        <w:t>36</w:t>
      </w:r>
      <w:r>
        <w:rPr>
          <w:spacing w:val="9"/>
        </w:rPr>
        <w:t xml:space="preserve"> </w:t>
      </w:r>
      <w:r>
        <w:rPr>
          <w:spacing w:val="-1"/>
        </w:rPr>
        <w:t>disciplines</w:t>
      </w:r>
      <w:r>
        <w:rPr>
          <w:spacing w:val="9"/>
        </w:rPr>
        <w:t xml:space="preserve"> </w:t>
      </w:r>
      <w:r>
        <w:t>in</w:t>
      </w:r>
      <w:r>
        <w:rPr>
          <w:spacing w:val="9"/>
        </w:rPr>
        <w:t xml:space="preserve"> </w:t>
      </w:r>
      <w:r>
        <w:t>the</w:t>
      </w:r>
      <w:r>
        <w:rPr>
          <w:spacing w:val="8"/>
        </w:rPr>
        <w:t xml:space="preserve"> </w:t>
      </w:r>
      <w:r>
        <w:rPr>
          <w:spacing w:val="-1"/>
        </w:rPr>
        <w:t>arts</w:t>
      </w:r>
      <w:r>
        <w:rPr>
          <w:spacing w:val="9"/>
        </w:rPr>
        <w:t xml:space="preserve"> </w:t>
      </w:r>
      <w:r>
        <w:rPr>
          <w:spacing w:val="-1"/>
        </w:rPr>
        <w:t>and</w:t>
      </w:r>
      <w:r>
        <w:rPr>
          <w:spacing w:val="6"/>
        </w:rPr>
        <w:t xml:space="preserve"> </w:t>
      </w:r>
      <w:r>
        <w:rPr>
          <w:spacing w:val="-1"/>
        </w:rPr>
        <w:t>sciences,</w:t>
      </w:r>
      <w:r>
        <w:rPr>
          <w:spacing w:val="9"/>
        </w:rPr>
        <w:t xml:space="preserve"> </w:t>
      </w:r>
      <w:r>
        <w:rPr>
          <w:spacing w:val="-1"/>
        </w:rPr>
        <w:t>business</w:t>
      </w:r>
      <w:r>
        <w:rPr>
          <w:spacing w:val="9"/>
        </w:rPr>
        <w:t xml:space="preserve"> </w:t>
      </w:r>
      <w:r>
        <w:rPr>
          <w:spacing w:val="-1"/>
        </w:rPr>
        <w:t>and</w:t>
      </w:r>
      <w:r>
        <w:rPr>
          <w:spacing w:val="9"/>
        </w:rPr>
        <w:t xml:space="preserve"> </w:t>
      </w:r>
      <w:r>
        <w:rPr>
          <w:spacing w:val="-1"/>
        </w:rPr>
        <w:t>economics,</w:t>
      </w:r>
      <w:r>
        <w:rPr>
          <w:spacing w:val="9"/>
        </w:rPr>
        <w:t xml:space="preserve"> </w:t>
      </w:r>
      <w:r>
        <w:rPr>
          <w:spacing w:val="-1"/>
        </w:rPr>
        <w:t>and</w:t>
      </w:r>
      <w:r>
        <w:rPr>
          <w:spacing w:val="87"/>
        </w:rPr>
        <w:t xml:space="preserve"> </w:t>
      </w:r>
      <w:r>
        <w:rPr>
          <w:spacing w:val="-1"/>
        </w:rPr>
        <w:t>education.</w:t>
      </w:r>
      <w:r>
        <w:rPr>
          <w:spacing w:val="21"/>
        </w:rPr>
        <w:t xml:space="preserve"> </w:t>
      </w:r>
      <w:r>
        <w:t>The</w:t>
      </w:r>
      <w:r>
        <w:rPr>
          <w:spacing w:val="23"/>
        </w:rPr>
        <w:t xml:space="preserve"> </w:t>
      </w:r>
      <w:r>
        <w:rPr>
          <w:spacing w:val="-1"/>
        </w:rPr>
        <w:t>addition</w:t>
      </w:r>
      <w:r>
        <w:rPr>
          <w:spacing w:val="24"/>
        </w:rPr>
        <w:t xml:space="preserve"> </w:t>
      </w:r>
      <w:r>
        <w:t>of</w:t>
      </w:r>
      <w:r>
        <w:rPr>
          <w:spacing w:val="18"/>
        </w:rPr>
        <w:t xml:space="preserve"> </w:t>
      </w:r>
      <w:r>
        <w:t>the</w:t>
      </w:r>
      <w:r>
        <w:rPr>
          <w:spacing w:val="21"/>
        </w:rPr>
        <w:t xml:space="preserve"> </w:t>
      </w:r>
      <w:r>
        <w:t>$6.3</w:t>
      </w:r>
      <w:r>
        <w:rPr>
          <w:spacing w:val="22"/>
        </w:rPr>
        <w:t xml:space="preserve"> </w:t>
      </w:r>
      <w:r>
        <w:t>million</w:t>
      </w:r>
      <w:r>
        <w:rPr>
          <w:spacing w:val="24"/>
        </w:rPr>
        <w:t xml:space="preserve"> </w:t>
      </w:r>
      <w:r>
        <w:rPr>
          <w:spacing w:val="-1"/>
        </w:rPr>
        <w:t>ultra-modern</w:t>
      </w:r>
      <w:r>
        <w:rPr>
          <w:spacing w:val="22"/>
        </w:rPr>
        <w:t xml:space="preserve"> </w:t>
      </w:r>
      <w:r>
        <w:rPr>
          <w:spacing w:val="-1"/>
        </w:rPr>
        <w:t>School</w:t>
      </w:r>
      <w:r>
        <w:rPr>
          <w:spacing w:val="24"/>
        </w:rPr>
        <w:t xml:space="preserve"> </w:t>
      </w:r>
      <w:r>
        <w:t>of</w:t>
      </w:r>
      <w:r>
        <w:rPr>
          <w:spacing w:val="25"/>
        </w:rPr>
        <w:t xml:space="preserve"> </w:t>
      </w:r>
      <w:r>
        <w:rPr>
          <w:spacing w:val="-1"/>
        </w:rPr>
        <w:t>Business</w:t>
      </w:r>
      <w:r>
        <w:rPr>
          <w:spacing w:val="22"/>
        </w:rPr>
        <w:t xml:space="preserve"> </w:t>
      </w:r>
      <w:r>
        <w:rPr>
          <w:spacing w:val="-1"/>
        </w:rPr>
        <w:t>and</w:t>
      </w:r>
      <w:r>
        <w:rPr>
          <w:spacing w:val="63"/>
        </w:rPr>
        <w:t xml:space="preserve"> </w:t>
      </w:r>
      <w:r>
        <w:rPr>
          <w:spacing w:val="-1"/>
        </w:rPr>
        <w:t>Economics</w:t>
      </w:r>
      <w:r>
        <w:rPr>
          <w:spacing w:val="2"/>
        </w:rPr>
        <w:t xml:space="preserve"> </w:t>
      </w:r>
      <w:r>
        <w:rPr>
          <w:spacing w:val="-1"/>
        </w:rPr>
        <w:t>Building,</w:t>
      </w:r>
      <w:r>
        <w:rPr>
          <w:spacing w:val="2"/>
        </w:rPr>
        <w:t xml:space="preserve"> </w:t>
      </w:r>
      <w:r>
        <w:rPr>
          <w:spacing w:val="-1"/>
        </w:rPr>
        <w:t>and</w:t>
      </w:r>
      <w:r>
        <w:rPr>
          <w:spacing w:val="4"/>
        </w:rPr>
        <w:t xml:space="preserve"> </w:t>
      </w:r>
      <w:r>
        <w:t>the</w:t>
      </w:r>
      <w:r>
        <w:rPr>
          <w:spacing w:val="1"/>
        </w:rPr>
        <w:t xml:space="preserve"> </w:t>
      </w:r>
      <w:r>
        <w:rPr>
          <w:spacing w:val="-1"/>
        </w:rPr>
        <w:t>new</w:t>
      </w:r>
      <w:r>
        <w:rPr>
          <w:spacing w:val="1"/>
        </w:rPr>
        <w:t xml:space="preserve"> </w:t>
      </w:r>
      <w:r>
        <w:t>$10.9</w:t>
      </w:r>
      <w:r>
        <w:rPr>
          <w:spacing w:val="2"/>
        </w:rPr>
        <w:t xml:space="preserve"> </w:t>
      </w:r>
      <w:r>
        <w:t>million</w:t>
      </w:r>
      <w:r>
        <w:rPr>
          <w:spacing w:val="2"/>
        </w:rPr>
        <w:t xml:space="preserve"> </w:t>
      </w:r>
      <w:r>
        <w:rPr>
          <w:spacing w:val="-1"/>
        </w:rPr>
        <w:t>Health</w:t>
      </w:r>
      <w:r>
        <w:rPr>
          <w:spacing w:val="2"/>
        </w:rPr>
        <w:t xml:space="preserve"> </w:t>
      </w:r>
      <w:r>
        <w:rPr>
          <w:spacing w:val="-1"/>
        </w:rPr>
        <w:t>and</w:t>
      </w:r>
      <w:r>
        <w:rPr>
          <w:spacing w:val="2"/>
        </w:rPr>
        <w:t xml:space="preserve"> </w:t>
      </w:r>
      <w:r>
        <w:t>Physical</w:t>
      </w:r>
      <w:r>
        <w:rPr>
          <w:spacing w:val="2"/>
        </w:rPr>
        <w:t xml:space="preserve"> </w:t>
      </w:r>
      <w:r>
        <w:t>Education</w:t>
      </w:r>
      <w:r>
        <w:rPr>
          <w:spacing w:val="51"/>
        </w:rPr>
        <w:t xml:space="preserve"> </w:t>
      </w:r>
      <w:r>
        <w:rPr>
          <w:spacing w:val="-1"/>
        </w:rPr>
        <w:t>Building,</w:t>
      </w:r>
      <w:r>
        <w:rPr>
          <w:spacing w:val="51"/>
        </w:rPr>
        <w:t xml:space="preserve"> </w:t>
      </w:r>
      <w:r>
        <w:rPr>
          <w:spacing w:val="-1"/>
        </w:rPr>
        <w:t>underscored</w:t>
      </w:r>
      <w:r>
        <w:t xml:space="preserve"> </w:t>
      </w:r>
      <w:r>
        <w:rPr>
          <w:spacing w:val="-1"/>
        </w:rPr>
        <w:t>Dr.</w:t>
      </w:r>
      <w:r>
        <w:t xml:space="preserve"> </w:t>
      </w:r>
      <w:r>
        <w:rPr>
          <w:rFonts w:cs="Times New Roman"/>
        </w:rPr>
        <w:t xml:space="preserve">Hackle’s </w:t>
      </w:r>
      <w:r>
        <w:rPr>
          <w:spacing w:val="-1"/>
        </w:rPr>
        <w:t>commitment</w:t>
      </w:r>
      <w:r>
        <w:t xml:space="preserve"> to </w:t>
      </w:r>
      <w:r>
        <w:rPr>
          <w:spacing w:val="-1"/>
        </w:rPr>
        <w:t>FSU's</w:t>
      </w:r>
      <w:r>
        <w:t xml:space="preserve"> continued expansion </w:t>
      </w:r>
      <w:r>
        <w:rPr>
          <w:spacing w:val="-1"/>
        </w:rPr>
        <w:t>and</w:t>
      </w:r>
      <w:r>
        <w:rPr>
          <w:spacing w:val="-10"/>
        </w:rPr>
        <w:t xml:space="preserve"> </w:t>
      </w:r>
      <w:r>
        <w:rPr>
          <w:spacing w:val="-1"/>
        </w:rPr>
        <w:t>growth.</w:t>
      </w:r>
    </w:p>
    <w:p w:rsidR="00BD768C" w:rsidRDefault="00BD768C">
      <w:pPr>
        <w:jc w:val="both"/>
        <w:sectPr w:rsidR="00BD768C">
          <w:pgSz w:w="12240" w:h="15840"/>
          <w:pgMar w:top="1500" w:right="1320" w:bottom="2120" w:left="1720" w:header="0" w:footer="1936" w:gutter="0"/>
          <w:cols w:space="720"/>
        </w:sectPr>
      </w:pPr>
    </w:p>
    <w:p w:rsidR="00BD768C" w:rsidRDefault="00BD768C">
      <w:pPr>
        <w:spacing w:before="4"/>
        <w:rPr>
          <w:rFonts w:ascii="Times New Roman" w:eastAsia="Times New Roman" w:hAnsi="Times New Roman" w:cs="Times New Roman"/>
          <w:sz w:val="18"/>
          <w:szCs w:val="18"/>
        </w:rPr>
      </w:pPr>
    </w:p>
    <w:p w:rsidR="00BD768C" w:rsidRDefault="00180D16">
      <w:pPr>
        <w:pStyle w:val="BodyText"/>
        <w:spacing w:before="69" w:line="239" w:lineRule="auto"/>
        <w:ind w:left="440" w:right="108"/>
        <w:jc w:val="both"/>
      </w:pPr>
      <w:r>
        <w:rPr>
          <w:spacing w:val="-1"/>
        </w:rPr>
        <w:t>Chancellor</w:t>
      </w:r>
      <w:r>
        <w:rPr>
          <w:spacing w:val="-16"/>
        </w:rPr>
        <w:t xml:space="preserve"> </w:t>
      </w:r>
      <w:r>
        <w:rPr>
          <w:spacing w:val="-1"/>
        </w:rPr>
        <w:t>Hackle</w:t>
      </w:r>
      <w:r>
        <w:rPr>
          <w:spacing w:val="-15"/>
        </w:rPr>
        <w:t xml:space="preserve"> </w:t>
      </w:r>
      <w:r>
        <w:t>strengthened</w:t>
      </w:r>
      <w:r>
        <w:rPr>
          <w:spacing w:val="-15"/>
        </w:rPr>
        <w:t xml:space="preserve"> </w:t>
      </w:r>
      <w:r>
        <w:rPr>
          <w:spacing w:val="-1"/>
        </w:rPr>
        <w:t>FSU's</w:t>
      </w:r>
      <w:r>
        <w:rPr>
          <w:spacing w:val="-12"/>
        </w:rPr>
        <w:t xml:space="preserve"> </w:t>
      </w:r>
      <w:r>
        <w:t>community</w:t>
      </w:r>
      <w:r>
        <w:rPr>
          <w:spacing w:val="-17"/>
        </w:rPr>
        <w:t xml:space="preserve"> </w:t>
      </w:r>
      <w:r>
        <w:rPr>
          <w:spacing w:val="-1"/>
        </w:rPr>
        <w:t>outreach</w:t>
      </w:r>
      <w:r>
        <w:rPr>
          <w:spacing w:val="-15"/>
        </w:rPr>
        <w:t xml:space="preserve"> </w:t>
      </w:r>
      <w:r>
        <w:t>to</w:t>
      </w:r>
      <w:r>
        <w:rPr>
          <w:spacing w:val="-12"/>
        </w:rPr>
        <w:t xml:space="preserve"> </w:t>
      </w:r>
      <w:r>
        <w:t>at-risk</w:t>
      </w:r>
      <w:r>
        <w:rPr>
          <w:spacing w:val="-15"/>
        </w:rPr>
        <w:t xml:space="preserve"> </w:t>
      </w:r>
      <w:r>
        <w:t>children</w:t>
      </w:r>
      <w:r>
        <w:rPr>
          <w:spacing w:val="-15"/>
        </w:rPr>
        <w:t xml:space="preserve"> </w:t>
      </w:r>
      <w:r>
        <w:t>in</w:t>
      </w:r>
      <w:r>
        <w:rPr>
          <w:spacing w:val="6"/>
        </w:rPr>
        <w:t xml:space="preserve"> </w:t>
      </w:r>
      <w:r>
        <w:t>the</w:t>
      </w:r>
      <w:r>
        <w:rPr>
          <w:spacing w:val="-15"/>
        </w:rPr>
        <w:t xml:space="preserve"> </w:t>
      </w:r>
      <w:r>
        <w:t>public</w:t>
      </w:r>
      <w:r>
        <w:rPr>
          <w:spacing w:val="47"/>
        </w:rPr>
        <w:t xml:space="preserve"> </w:t>
      </w:r>
      <w:r>
        <w:rPr>
          <w:spacing w:val="-1"/>
        </w:rPr>
        <w:t>schools,</w:t>
      </w:r>
      <w:r>
        <w:rPr>
          <w:spacing w:val="55"/>
        </w:rPr>
        <w:t xml:space="preserve"> </w:t>
      </w:r>
      <w:r>
        <w:rPr>
          <w:spacing w:val="-1"/>
        </w:rPr>
        <w:t>establishing</w:t>
      </w:r>
      <w:r>
        <w:rPr>
          <w:spacing w:val="51"/>
        </w:rPr>
        <w:t xml:space="preserve"> </w:t>
      </w:r>
      <w:r>
        <w:t>numerous</w:t>
      </w:r>
      <w:r>
        <w:rPr>
          <w:spacing w:val="55"/>
        </w:rPr>
        <w:t xml:space="preserve"> </w:t>
      </w:r>
      <w:r>
        <w:rPr>
          <w:spacing w:val="-1"/>
        </w:rPr>
        <w:t>scholarships</w:t>
      </w:r>
      <w:r>
        <w:rPr>
          <w:spacing w:val="1"/>
        </w:rPr>
        <w:t xml:space="preserve"> </w:t>
      </w:r>
      <w:r>
        <w:rPr>
          <w:spacing w:val="-1"/>
        </w:rPr>
        <w:t>and</w:t>
      </w:r>
      <w:r>
        <w:rPr>
          <w:spacing w:val="55"/>
        </w:rPr>
        <w:t xml:space="preserve"> </w:t>
      </w:r>
      <w:r>
        <w:t>tutoring</w:t>
      </w:r>
      <w:r>
        <w:rPr>
          <w:spacing w:val="51"/>
        </w:rPr>
        <w:t xml:space="preserve"> </w:t>
      </w:r>
      <w:r>
        <w:t>mentoring</w:t>
      </w:r>
      <w:r>
        <w:rPr>
          <w:spacing w:val="52"/>
        </w:rPr>
        <w:t xml:space="preserve"> </w:t>
      </w:r>
      <w:r>
        <w:rPr>
          <w:spacing w:val="-1"/>
        </w:rPr>
        <w:t>programs</w:t>
      </w:r>
      <w:r>
        <w:rPr>
          <w:spacing w:val="58"/>
        </w:rPr>
        <w:t xml:space="preserve"> </w:t>
      </w:r>
      <w:r>
        <w:t>to</w:t>
      </w:r>
      <w:r>
        <w:rPr>
          <w:spacing w:val="71"/>
        </w:rPr>
        <w:t xml:space="preserve"> </w:t>
      </w:r>
      <w:r>
        <w:rPr>
          <w:spacing w:val="-1"/>
        </w:rPr>
        <w:t>encourage</w:t>
      </w:r>
      <w:r>
        <w:rPr>
          <w:spacing w:val="15"/>
        </w:rPr>
        <w:t xml:space="preserve"> </w:t>
      </w:r>
      <w:r>
        <w:t>more</w:t>
      </w:r>
      <w:r>
        <w:rPr>
          <w:spacing w:val="20"/>
        </w:rPr>
        <w:t xml:space="preserve"> </w:t>
      </w:r>
      <w:r>
        <w:rPr>
          <w:spacing w:val="-1"/>
        </w:rPr>
        <w:t>young</w:t>
      </w:r>
      <w:r>
        <w:rPr>
          <w:spacing w:val="14"/>
        </w:rPr>
        <w:t xml:space="preserve"> </w:t>
      </w:r>
      <w:r>
        <w:t>people</w:t>
      </w:r>
      <w:r>
        <w:rPr>
          <w:spacing w:val="16"/>
        </w:rPr>
        <w:t xml:space="preserve"> </w:t>
      </w:r>
      <w:r>
        <w:t>to</w:t>
      </w:r>
      <w:r>
        <w:rPr>
          <w:spacing w:val="17"/>
        </w:rPr>
        <w:t xml:space="preserve"> </w:t>
      </w:r>
      <w:r>
        <w:rPr>
          <w:spacing w:val="-1"/>
        </w:rPr>
        <w:t>aspire</w:t>
      </w:r>
      <w:r>
        <w:rPr>
          <w:spacing w:val="15"/>
        </w:rPr>
        <w:t xml:space="preserve"> </w:t>
      </w:r>
      <w:r>
        <w:t>to</w:t>
      </w:r>
      <w:r>
        <w:rPr>
          <w:spacing w:val="17"/>
        </w:rPr>
        <w:t xml:space="preserve"> </w:t>
      </w:r>
      <w:r>
        <w:t>academic</w:t>
      </w:r>
      <w:r>
        <w:rPr>
          <w:spacing w:val="15"/>
        </w:rPr>
        <w:t xml:space="preserve"> </w:t>
      </w:r>
      <w:r>
        <w:rPr>
          <w:spacing w:val="-1"/>
        </w:rPr>
        <w:t>excellence</w:t>
      </w:r>
      <w:r>
        <w:rPr>
          <w:spacing w:val="15"/>
        </w:rPr>
        <w:t xml:space="preserve"> </w:t>
      </w:r>
      <w:r>
        <w:rPr>
          <w:spacing w:val="-1"/>
        </w:rPr>
        <w:t>and</w:t>
      </w:r>
      <w:r>
        <w:rPr>
          <w:spacing w:val="18"/>
        </w:rPr>
        <w:t xml:space="preserve"> </w:t>
      </w:r>
      <w:r>
        <w:t>a</w:t>
      </w:r>
      <w:r>
        <w:rPr>
          <w:spacing w:val="15"/>
        </w:rPr>
        <w:t xml:space="preserve"> </w:t>
      </w:r>
      <w:r>
        <w:t>college</w:t>
      </w:r>
      <w:r>
        <w:rPr>
          <w:spacing w:val="24"/>
        </w:rPr>
        <w:t xml:space="preserve"> </w:t>
      </w:r>
      <w:r>
        <w:rPr>
          <w:spacing w:val="-1"/>
        </w:rPr>
        <w:t>education.</w:t>
      </w:r>
      <w:r>
        <w:rPr>
          <w:spacing w:val="69"/>
        </w:rPr>
        <w:t xml:space="preserve"> </w:t>
      </w:r>
      <w:r>
        <w:rPr>
          <w:spacing w:val="-1"/>
        </w:rPr>
        <w:t>FSU's</w:t>
      </w:r>
      <w:r>
        <w:rPr>
          <w:spacing w:val="2"/>
        </w:rPr>
        <w:t xml:space="preserve"> </w:t>
      </w:r>
      <w:r>
        <w:t>first</w:t>
      </w:r>
      <w:r>
        <w:rPr>
          <w:spacing w:val="2"/>
        </w:rPr>
        <w:t xml:space="preserve"> </w:t>
      </w:r>
      <w:r>
        <w:t>major</w:t>
      </w:r>
      <w:r>
        <w:rPr>
          <w:spacing w:val="1"/>
        </w:rPr>
        <w:t xml:space="preserve"> </w:t>
      </w:r>
      <w:r>
        <w:t>public</w:t>
      </w:r>
      <w:r>
        <w:rPr>
          <w:spacing w:val="1"/>
        </w:rPr>
        <w:t xml:space="preserve"> </w:t>
      </w:r>
      <w:r>
        <w:rPr>
          <w:spacing w:val="-1"/>
        </w:rPr>
        <w:t>capital</w:t>
      </w:r>
      <w:r>
        <w:rPr>
          <w:spacing w:val="2"/>
        </w:rPr>
        <w:t xml:space="preserve"> </w:t>
      </w:r>
      <w:r>
        <w:rPr>
          <w:spacing w:val="-1"/>
        </w:rPr>
        <w:t>campaign</w:t>
      </w:r>
      <w:r>
        <w:rPr>
          <w:spacing w:val="2"/>
        </w:rPr>
        <w:t xml:space="preserve"> </w:t>
      </w:r>
      <w:r>
        <w:rPr>
          <w:spacing w:val="-1"/>
        </w:rPr>
        <w:t>was</w:t>
      </w:r>
      <w:r>
        <w:rPr>
          <w:spacing w:val="2"/>
        </w:rPr>
        <w:t xml:space="preserve"> </w:t>
      </w:r>
      <w:r>
        <w:t>also</w:t>
      </w:r>
      <w:r>
        <w:rPr>
          <w:spacing w:val="2"/>
        </w:rPr>
        <w:t xml:space="preserve"> </w:t>
      </w:r>
      <w:r>
        <w:rPr>
          <w:spacing w:val="-1"/>
        </w:rPr>
        <w:t>completed</w:t>
      </w:r>
      <w:r>
        <w:rPr>
          <w:spacing w:val="1"/>
        </w:rPr>
        <w:t xml:space="preserve"> </w:t>
      </w:r>
      <w:r>
        <w:t>during</w:t>
      </w:r>
      <w:r>
        <w:rPr>
          <w:spacing w:val="-1"/>
        </w:rPr>
        <w:t xml:space="preserve"> Dr.</w:t>
      </w:r>
      <w:r>
        <w:rPr>
          <w:spacing w:val="10"/>
        </w:rPr>
        <w:t xml:space="preserve"> </w:t>
      </w:r>
      <w:r>
        <w:rPr>
          <w:rFonts w:cs="Times New Roman"/>
          <w:spacing w:val="-1"/>
        </w:rPr>
        <w:t>Hackle’s</w:t>
      </w:r>
      <w:r>
        <w:rPr>
          <w:rFonts w:cs="Times New Roman"/>
        </w:rPr>
        <w:t xml:space="preserve"> </w:t>
      </w:r>
      <w:r>
        <w:rPr>
          <w:spacing w:val="-1"/>
        </w:rPr>
        <w:t>tenure,</w:t>
      </w:r>
      <w:r>
        <w:rPr>
          <w:spacing w:val="59"/>
        </w:rPr>
        <w:t xml:space="preserve"> </w:t>
      </w:r>
      <w:r>
        <w:rPr>
          <w:spacing w:val="-1"/>
        </w:rPr>
        <w:t>which</w:t>
      </w:r>
      <w:r>
        <w:rPr>
          <w:spacing w:val="2"/>
        </w:rPr>
        <w:t xml:space="preserve"> </w:t>
      </w:r>
      <w:r>
        <w:rPr>
          <w:spacing w:val="-1"/>
        </w:rPr>
        <w:t>enabled</w:t>
      </w:r>
      <w:r>
        <w:rPr>
          <w:spacing w:val="1"/>
        </w:rPr>
        <w:t xml:space="preserve"> </w:t>
      </w:r>
      <w:r>
        <w:t>the</w:t>
      </w:r>
      <w:r>
        <w:rPr>
          <w:spacing w:val="1"/>
        </w:rPr>
        <w:t xml:space="preserve"> </w:t>
      </w:r>
      <w:r>
        <w:t>University</w:t>
      </w:r>
      <w:r>
        <w:rPr>
          <w:spacing w:val="-3"/>
        </w:rPr>
        <w:t xml:space="preserve"> </w:t>
      </w:r>
      <w:r>
        <w:t>to</w:t>
      </w:r>
      <w:r>
        <w:rPr>
          <w:spacing w:val="2"/>
        </w:rPr>
        <w:t xml:space="preserve"> </w:t>
      </w:r>
      <w:r>
        <w:rPr>
          <w:spacing w:val="-1"/>
        </w:rPr>
        <w:t>increase</w:t>
      </w:r>
      <w:r>
        <w:rPr>
          <w:spacing w:val="1"/>
        </w:rPr>
        <w:t xml:space="preserve"> </w:t>
      </w:r>
      <w:r>
        <w:t>the</w:t>
      </w:r>
      <w:r>
        <w:rPr>
          <w:spacing w:val="1"/>
        </w:rPr>
        <w:t xml:space="preserve"> </w:t>
      </w:r>
      <w:r>
        <w:t>number of</w:t>
      </w:r>
      <w:r>
        <w:rPr>
          <w:spacing w:val="1"/>
        </w:rPr>
        <w:t xml:space="preserve"> </w:t>
      </w:r>
      <w:r>
        <w:t>privately</w:t>
      </w:r>
      <w:r>
        <w:rPr>
          <w:spacing w:val="-3"/>
        </w:rPr>
        <w:t xml:space="preserve"> </w:t>
      </w:r>
      <w:r>
        <w:t>funded</w:t>
      </w:r>
      <w:r>
        <w:rPr>
          <w:spacing w:val="2"/>
        </w:rPr>
        <w:t xml:space="preserve"> </w:t>
      </w:r>
      <w:r>
        <w:rPr>
          <w:spacing w:val="-1"/>
        </w:rPr>
        <w:t>scholarships.</w:t>
      </w:r>
      <w:r>
        <w:rPr>
          <w:spacing w:val="10"/>
        </w:rPr>
        <w:t xml:space="preserve"> </w:t>
      </w:r>
      <w:r>
        <w:t>On</w:t>
      </w:r>
      <w:r>
        <w:rPr>
          <w:spacing w:val="70"/>
        </w:rPr>
        <w:t xml:space="preserve"> </w:t>
      </w:r>
      <w:r>
        <w:rPr>
          <w:spacing w:val="-1"/>
        </w:rPr>
        <w:t>December</w:t>
      </w:r>
      <w:r>
        <w:rPr>
          <w:spacing w:val="18"/>
        </w:rPr>
        <w:t xml:space="preserve"> </w:t>
      </w:r>
      <w:r>
        <w:t>31,</w:t>
      </w:r>
      <w:r>
        <w:rPr>
          <w:spacing w:val="19"/>
        </w:rPr>
        <w:t xml:space="preserve"> </w:t>
      </w:r>
      <w:r>
        <w:t>1995,</w:t>
      </w:r>
      <w:r>
        <w:rPr>
          <w:spacing w:val="21"/>
        </w:rPr>
        <w:t xml:space="preserve"> </w:t>
      </w:r>
      <w:r>
        <w:rPr>
          <w:spacing w:val="-1"/>
        </w:rPr>
        <w:t>Dr.</w:t>
      </w:r>
      <w:r>
        <w:rPr>
          <w:spacing w:val="26"/>
        </w:rPr>
        <w:t xml:space="preserve"> </w:t>
      </w:r>
      <w:r>
        <w:rPr>
          <w:spacing w:val="-1"/>
        </w:rPr>
        <w:t>Hackle</w:t>
      </w:r>
      <w:r>
        <w:rPr>
          <w:spacing w:val="21"/>
        </w:rPr>
        <w:t xml:space="preserve"> </w:t>
      </w:r>
      <w:r>
        <w:t>left</w:t>
      </w:r>
      <w:r>
        <w:rPr>
          <w:spacing w:val="19"/>
        </w:rPr>
        <w:t xml:space="preserve"> </w:t>
      </w:r>
      <w:r>
        <w:t>his</w:t>
      </w:r>
      <w:r>
        <w:rPr>
          <w:spacing w:val="19"/>
        </w:rPr>
        <w:t xml:space="preserve"> </w:t>
      </w:r>
      <w:r>
        <w:t>post</w:t>
      </w:r>
      <w:r>
        <w:rPr>
          <w:spacing w:val="19"/>
        </w:rPr>
        <w:t xml:space="preserve"> </w:t>
      </w:r>
      <w:r>
        <w:t>to</w:t>
      </w:r>
      <w:r>
        <w:rPr>
          <w:spacing w:val="21"/>
        </w:rPr>
        <w:t xml:space="preserve"> </w:t>
      </w:r>
      <w:r>
        <w:rPr>
          <w:spacing w:val="-1"/>
        </w:rPr>
        <w:t>become</w:t>
      </w:r>
      <w:r>
        <w:rPr>
          <w:spacing w:val="18"/>
        </w:rPr>
        <w:t xml:space="preserve"> </w:t>
      </w:r>
      <w:r>
        <w:rPr>
          <w:spacing w:val="-1"/>
        </w:rPr>
        <w:t>President</w:t>
      </w:r>
      <w:r>
        <w:rPr>
          <w:spacing w:val="20"/>
        </w:rPr>
        <w:t xml:space="preserve"> </w:t>
      </w:r>
      <w:r>
        <w:t>of</w:t>
      </w:r>
      <w:r>
        <w:rPr>
          <w:spacing w:val="18"/>
        </w:rPr>
        <w:t xml:space="preserve"> </w:t>
      </w:r>
      <w:r>
        <w:t>the</w:t>
      </w:r>
      <w:r>
        <w:rPr>
          <w:spacing w:val="23"/>
        </w:rPr>
        <w:t xml:space="preserve"> </w:t>
      </w:r>
      <w:r>
        <w:rPr>
          <w:spacing w:val="-1"/>
        </w:rPr>
        <w:t>North</w:t>
      </w:r>
      <w:r>
        <w:rPr>
          <w:spacing w:val="19"/>
        </w:rPr>
        <w:t xml:space="preserve"> </w:t>
      </w:r>
      <w:r>
        <w:rPr>
          <w:spacing w:val="-1"/>
        </w:rPr>
        <w:t>Carolina</w:t>
      </w:r>
      <w:r>
        <w:rPr>
          <w:spacing w:val="63"/>
        </w:rPr>
        <w:t xml:space="preserve"> </w:t>
      </w:r>
      <w:r>
        <w:rPr>
          <w:spacing w:val="-1"/>
        </w:rPr>
        <w:t>Department</w:t>
      </w:r>
      <w:r>
        <w:rPr>
          <w:spacing w:val="2"/>
        </w:rPr>
        <w:t xml:space="preserve"> </w:t>
      </w:r>
      <w:r>
        <w:t>of</w:t>
      </w:r>
      <w:r>
        <w:rPr>
          <w:spacing w:val="1"/>
        </w:rPr>
        <w:t xml:space="preserve"> </w:t>
      </w:r>
      <w:r>
        <w:t>Community</w:t>
      </w:r>
      <w:r>
        <w:rPr>
          <w:spacing w:val="-3"/>
        </w:rPr>
        <w:t xml:space="preserve"> </w:t>
      </w:r>
      <w:r>
        <w:rPr>
          <w:spacing w:val="-1"/>
        </w:rPr>
        <w:t>Colleges,</w:t>
      </w:r>
      <w:r>
        <w:rPr>
          <w:spacing w:val="2"/>
        </w:rPr>
        <w:t xml:space="preserve"> </w:t>
      </w:r>
      <w:r>
        <w:t>the</w:t>
      </w:r>
      <w:r>
        <w:rPr>
          <w:spacing w:val="1"/>
        </w:rPr>
        <w:t xml:space="preserve"> </w:t>
      </w:r>
      <w:r>
        <w:rPr>
          <w:spacing w:val="-1"/>
        </w:rPr>
        <w:t>first</w:t>
      </w:r>
      <w:r>
        <w:rPr>
          <w:spacing w:val="2"/>
        </w:rPr>
        <w:t xml:space="preserve"> </w:t>
      </w:r>
      <w:r>
        <w:t>African-American</w:t>
      </w:r>
      <w:r>
        <w:rPr>
          <w:spacing w:val="2"/>
        </w:rPr>
        <w:t xml:space="preserve"> </w:t>
      </w:r>
      <w:r>
        <w:t>to</w:t>
      </w:r>
      <w:r>
        <w:rPr>
          <w:spacing w:val="2"/>
        </w:rPr>
        <w:t xml:space="preserve"> </w:t>
      </w:r>
      <w:r>
        <w:t>lead</w:t>
      </w:r>
      <w:r>
        <w:rPr>
          <w:spacing w:val="2"/>
        </w:rPr>
        <w:t xml:space="preserve"> </w:t>
      </w:r>
      <w:r>
        <w:t>the</w:t>
      </w:r>
      <w:r>
        <w:rPr>
          <w:spacing w:val="3"/>
        </w:rPr>
        <w:t xml:space="preserve"> </w:t>
      </w:r>
      <w:r>
        <w:rPr>
          <w:spacing w:val="-1"/>
        </w:rPr>
        <w:t>state's</w:t>
      </w:r>
      <w:r>
        <w:rPr>
          <w:spacing w:val="24"/>
        </w:rPr>
        <w:t xml:space="preserve"> </w:t>
      </w:r>
      <w:r>
        <w:rPr>
          <w:spacing w:val="-1"/>
        </w:rPr>
        <w:t>system</w:t>
      </w:r>
      <w:r>
        <w:rPr>
          <w:spacing w:val="55"/>
        </w:rPr>
        <w:t xml:space="preserve"> </w:t>
      </w:r>
      <w:r>
        <w:t>of</w:t>
      </w:r>
      <w:r>
        <w:rPr>
          <w:spacing w:val="6"/>
        </w:rPr>
        <w:t xml:space="preserve"> </w:t>
      </w:r>
      <w:r>
        <w:t>59</w:t>
      </w:r>
      <w:r>
        <w:rPr>
          <w:spacing w:val="6"/>
        </w:rPr>
        <w:t xml:space="preserve"> </w:t>
      </w:r>
      <w:r>
        <w:t>community</w:t>
      </w:r>
      <w:r>
        <w:rPr>
          <w:spacing w:val="2"/>
        </w:rPr>
        <w:t xml:space="preserve"> </w:t>
      </w:r>
      <w:r>
        <w:rPr>
          <w:spacing w:val="-1"/>
        </w:rPr>
        <w:t>colleges.</w:t>
      </w:r>
      <w:r>
        <w:rPr>
          <w:spacing w:val="7"/>
        </w:rPr>
        <w:t xml:space="preserve"> </w:t>
      </w:r>
      <w:r>
        <w:rPr>
          <w:spacing w:val="-1"/>
        </w:rPr>
        <w:t>Dr.</w:t>
      </w:r>
      <w:r>
        <w:rPr>
          <w:spacing w:val="6"/>
        </w:rPr>
        <w:t xml:space="preserve"> </w:t>
      </w:r>
      <w:r>
        <w:t>Donna</w:t>
      </w:r>
      <w:r>
        <w:rPr>
          <w:spacing w:val="5"/>
        </w:rPr>
        <w:t xml:space="preserve"> </w:t>
      </w:r>
      <w:r>
        <w:rPr>
          <w:spacing w:val="1"/>
        </w:rPr>
        <w:t>J.</w:t>
      </w:r>
      <w:r>
        <w:rPr>
          <w:spacing w:val="6"/>
        </w:rPr>
        <w:t xml:space="preserve"> </w:t>
      </w:r>
      <w:r>
        <w:rPr>
          <w:spacing w:val="-1"/>
        </w:rPr>
        <w:t>Benson,</w:t>
      </w:r>
      <w:r>
        <w:rPr>
          <w:spacing w:val="7"/>
        </w:rPr>
        <w:t xml:space="preserve"> </w:t>
      </w:r>
      <w:r>
        <w:rPr>
          <w:spacing w:val="-1"/>
        </w:rPr>
        <w:t>Associate</w:t>
      </w:r>
      <w:r>
        <w:rPr>
          <w:spacing w:val="6"/>
        </w:rPr>
        <w:t xml:space="preserve"> </w:t>
      </w:r>
      <w:r>
        <w:rPr>
          <w:spacing w:val="1"/>
        </w:rPr>
        <w:t>Vice</w:t>
      </w:r>
      <w:r>
        <w:rPr>
          <w:spacing w:val="6"/>
        </w:rPr>
        <w:t xml:space="preserve"> </w:t>
      </w:r>
      <w:r>
        <w:rPr>
          <w:spacing w:val="-1"/>
        </w:rPr>
        <w:t>President</w:t>
      </w:r>
      <w:r>
        <w:rPr>
          <w:spacing w:val="7"/>
        </w:rPr>
        <w:t xml:space="preserve"> </w:t>
      </w:r>
      <w:r>
        <w:t>for</w:t>
      </w:r>
      <w:r>
        <w:rPr>
          <w:spacing w:val="54"/>
        </w:rPr>
        <w:t xml:space="preserve"> </w:t>
      </w:r>
      <w:r>
        <w:rPr>
          <w:spacing w:val="-1"/>
        </w:rPr>
        <w:t>Academic</w:t>
      </w:r>
      <w:r>
        <w:rPr>
          <w:spacing w:val="75"/>
        </w:rPr>
        <w:t xml:space="preserve"> </w:t>
      </w:r>
      <w:r>
        <w:rPr>
          <w:spacing w:val="-1"/>
        </w:rPr>
        <w:t>Affairs</w:t>
      </w:r>
      <w:r>
        <w:rPr>
          <w:spacing w:val="6"/>
        </w:rPr>
        <w:t xml:space="preserve"> </w:t>
      </w:r>
      <w:r>
        <w:t>of</w:t>
      </w:r>
      <w:r>
        <w:rPr>
          <w:spacing w:val="6"/>
        </w:rPr>
        <w:t xml:space="preserve"> </w:t>
      </w:r>
      <w:r>
        <w:t>the</w:t>
      </w:r>
      <w:r>
        <w:rPr>
          <w:spacing w:val="6"/>
        </w:rPr>
        <w:t xml:space="preserve"> </w:t>
      </w:r>
      <w:r>
        <w:t>University</w:t>
      </w:r>
      <w:r>
        <w:rPr>
          <w:spacing w:val="4"/>
        </w:rPr>
        <w:t xml:space="preserve"> </w:t>
      </w:r>
      <w:r>
        <w:t>of</w:t>
      </w:r>
      <w:r>
        <w:rPr>
          <w:spacing w:val="6"/>
        </w:rPr>
        <w:t xml:space="preserve"> </w:t>
      </w:r>
      <w:r>
        <w:rPr>
          <w:spacing w:val="-1"/>
        </w:rPr>
        <w:t>North</w:t>
      </w:r>
      <w:r>
        <w:rPr>
          <w:spacing w:val="7"/>
        </w:rPr>
        <w:t xml:space="preserve"> </w:t>
      </w:r>
      <w:r>
        <w:rPr>
          <w:spacing w:val="-1"/>
        </w:rPr>
        <w:t>Carolina</w:t>
      </w:r>
      <w:r>
        <w:rPr>
          <w:spacing w:val="6"/>
        </w:rPr>
        <w:t xml:space="preserve"> </w:t>
      </w:r>
      <w:r>
        <w:rPr>
          <w:spacing w:val="-1"/>
        </w:rPr>
        <w:t>served</w:t>
      </w:r>
      <w:r>
        <w:rPr>
          <w:spacing w:val="9"/>
        </w:rPr>
        <w:t xml:space="preserve"> </w:t>
      </w:r>
      <w:r>
        <w:rPr>
          <w:spacing w:val="-1"/>
        </w:rPr>
        <w:t>as</w:t>
      </w:r>
      <w:r>
        <w:rPr>
          <w:spacing w:val="9"/>
        </w:rPr>
        <w:t xml:space="preserve"> </w:t>
      </w:r>
      <w:r>
        <w:rPr>
          <w:spacing w:val="-1"/>
        </w:rPr>
        <w:t>Interim</w:t>
      </w:r>
      <w:r>
        <w:rPr>
          <w:spacing w:val="7"/>
        </w:rPr>
        <w:t xml:space="preserve"> </w:t>
      </w:r>
      <w:r>
        <w:rPr>
          <w:spacing w:val="-1"/>
        </w:rPr>
        <w:t>Chancellor</w:t>
      </w:r>
      <w:r>
        <w:rPr>
          <w:spacing w:val="6"/>
        </w:rPr>
        <w:t xml:space="preserve"> </w:t>
      </w:r>
      <w:r>
        <w:t>from</w:t>
      </w:r>
      <w:r>
        <w:rPr>
          <w:spacing w:val="5"/>
        </w:rPr>
        <w:t xml:space="preserve"> </w:t>
      </w:r>
      <w:r>
        <w:t>January</w:t>
      </w:r>
      <w:r>
        <w:rPr>
          <w:spacing w:val="38"/>
        </w:rPr>
        <w:t xml:space="preserve"> </w:t>
      </w:r>
      <w:r>
        <w:t>1,</w:t>
      </w:r>
      <w:r>
        <w:rPr>
          <w:spacing w:val="65"/>
        </w:rPr>
        <w:t xml:space="preserve"> </w:t>
      </w:r>
      <w:r>
        <w:t xml:space="preserve">1995 to </w:t>
      </w:r>
      <w:r>
        <w:rPr>
          <w:spacing w:val="-1"/>
        </w:rPr>
        <w:t>November</w:t>
      </w:r>
      <w:r>
        <w:rPr>
          <w:spacing w:val="-2"/>
        </w:rPr>
        <w:t xml:space="preserve"> </w:t>
      </w:r>
      <w:r>
        <w:t>15, 1995.</w:t>
      </w:r>
    </w:p>
    <w:p w:rsidR="00BD768C" w:rsidRDefault="00BD768C">
      <w:pPr>
        <w:rPr>
          <w:rFonts w:ascii="Times New Roman" w:eastAsia="Times New Roman" w:hAnsi="Times New Roman" w:cs="Times New Roman"/>
          <w:sz w:val="24"/>
          <w:szCs w:val="24"/>
        </w:rPr>
      </w:pPr>
    </w:p>
    <w:p w:rsidR="00BD768C" w:rsidRDefault="00180D16">
      <w:pPr>
        <w:pStyle w:val="BodyText"/>
        <w:ind w:left="440" w:right="109"/>
        <w:jc w:val="both"/>
      </w:pPr>
      <w:r>
        <w:rPr>
          <w:spacing w:val="-1"/>
        </w:rPr>
        <w:t>Dr.</w:t>
      </w:r>
      <w:r>
        <w:rPr>
          <w:spacing w:val="26"/>
        </w:rPr>
        <w:t xml:space="preserve"> </w:t>
      </w:r>
      <w:r>
        <w:t>Willis</w:t>
      </w:r>
      <w:r>
        <w:rPr>
          <w:spacing w:val="24"/>
        </w:rPr>
        <w:t xml:space="preserve"> </w:t>
      </w:r>
      <w:r>
        <w:rPr>
          <w:spacing w:val="-1"/>
        </w:rPr>
        <w:t>B.</w:t>
      </w:r>
      <w:r>
        <w:rPr>
          <w:spacing w:val="27"/>
        </w:rPr>
        <w:t xml:space="preserve"> </w:t>
      </w:r>
      <w:r>
        <w:rPr>
          <w:spacing w:val="-1"/>
        </w:rPr>
        <w:t>McLeod,</w:t>
      </w:r>
      <w:r>
        <w:rPr>
          <w:spacing w:val="26"/>
        </w:rPr>
        <w:t xml:space="preserve"> </w:t>
      </w:r>
      <w:r>
        <w:t>a</w:t>
      </w:r>
      <w:r>
        <w:rPr>
          <w:spacing w:val="27"/>
        </w:rPr>
        <w:t xml:space="preserve"> </w:t>
      </w:r>
      <w:r>
        <w:t>1964</w:t>
      </w:r>
      <w:r>
        <w:rPr>
          <w:spacing w:val="26"/>
        </w:rPr>
        <w:t xml:space="preserve"> </w:t>
      </w:r>
      <w:r>
        <w:rPr>
          <w:spacing w:val="-1"/>
        </w:rPr>
        <w:t>graduate</w:t>
      </w:r>
      <w:r>
        <w:rPr>
          <w:spacing w:val="26"/>
        </w:rPr>
        <w:t xml:space="preserve"> </w:t>
      </w:r>
      <w:r>
        <w:t>of</w:t>
      </w:r>
      <w:r>
        <w:rPr>
          <w:spacing w:val="25"/>
        </w:rPr>
        <w:t xml:space="preserve"> </w:t>
      </w:r>
      <w:r>
        <w:rPr>
          <w:spacing w:val="-1"/>
        </w:rPr>
        <w:t>Fayetteville</w:t>
      </w:r>
      <w:r>
        <w:rPr>
          <w:spacing w:val="26"/>
        </w:rPr>
        <w:t xml:space="preserve"> </w:t>
      </w:r>
      <w:r>
        <w:t>State</w:t>
      </w:r>
      <w:r>
        <w:rPr>
          <w:spacing w:val="26"/>
        </w:rPr>
        <w:t xml:space="preserve"> </w:t>
      </w:r>
      <w:r>
        <w:rPr>
          <w:spacing w:val="-1"/>
        </w:rPr>
        <w:t>University,</w:t>
      </w:r>
      <w:r>
        <w:rPr>
          <w:spacing w:val="29"/>
        </w:rPr>
        <w:t xml:space="preserve"> </w:t>
      </w:r>
      <w:r>
        <w:rPr>
          <w:spacing w:val="-1"/>
        </w:rPr>
        <w:t>was</w:t>
      </w:r>
      <w:r>
        <w:rPr>
          <w:spacing w:val="26"/>
        </w:rPr>
        <w:t xml:space="preserve"> </w:t>
      </w:r>
      <w:r>
        <w:t>appointed</w:t>
      </w:r>
      <w:r>
        <w:rPr>
          <w:spacing w:val="55"/>
        </w:rPr>
        <w:t xml:space="preserve"> </w:t>
      </w:r>
      <w:r>
        <w:rPr>
          <w:spacing w:val="-1"/>
        </w:rPr>
        <w:t>Chancellor</w:t>
      </w:r>
      <w:r>
        <w:rPr>
          <w:spacing w:val="18"/>
        </w:rPr>
        <w:t xml:space="preserve"> </w:t>
      </w:r>
      <w:r>
        <w:t>on</w:t>
      </w:r>
      <w:r>
        <w:rPr>
          <w:spacing w:val="19"/>
        </w:rPr>
        <w:t xml:space="preserve"> </w:t>
      </w:r>
      <w:r>
        <w:t>November</w:t>
      </w:r>
      <w:r>
        <w:rPr>
          <w:spacing w:val="18"/>
        </w:rPr>
        <w:t xml:space="preserve"> </w:t>
      </w:r>
      <w:r>
        <w:t>15,</w:t>
      </w:r>
      <w:r>
        <w:rPr>
          <w:spacing w:val="19"/>
        </w:rPr>
        <w:t xml:space="preserve"> </w:t>
      </w:r>
      <w:r>
        <w:t>1995.</w:t>
      </w:r>
      <w:r>
        <w:rPr>
          <w:spacing w:val="19"/>
        </w:rPr>
        <w:t xml:space="preserve"> </w:t>
      </w:r>
      <w:r>
        <w:rPr>
          <w:spacing w:val="-1"/>
        </w:rPr>
        <w:t>Dr.</w:t>
      </w:r>
      <w:r>
        <w:rPr>
          <w:spacing w:val="21"/>
        </w:rPr>
        <w:t xml:space="preserve"> </w:t>
      </w:r>
      <w:r>
        <w:rPr>
          <w:spacing w:val="-1"/>
        </w:rPr>
        <w:t>McLeod</w:t>
      </w:r>
      <w:r>
        <w:rPr>
          <w:spacing w:val="26"/>
        </w:rPr>
        <w:t xml:space="preserve"> </w:t>
      </w:r>
      <w:r>
        <w:t>is</w:t>
      </w:r>
      <w:r>
        <w:rPr>
          <w:spacing w:val="21"/>
        </w:rPr>
        <w:t xml:space="preserve"> </w:t>
      </w:r>
      <w:r>
        <w:t>the</w:t>
      </w:r>
      <w:r>
        <w:rPr>
          <w:spacing w:val="18"/>
        </w:rPr>
        <w:t xml:space="preserve"> </w:t>
      </w:r>
      <w:r>
        <w:t>ninth</w:t>
      </w:r>
      <w:r>
        <w:rPr>
          <w:spacing w:val="20"/>
        </w:rPr>
        <w:t xml:space="preserve"> </w:t>
      </w:r>
      <w:r>
        <w:rPr>
          <w:spacing w:val="-1"/>
        </w:rPr>
        <w:t>Chief</w:t>
      </w:r>
      <w:r>
        <w:rPr>
          <w:spacing w:val="18"/>
        </w:rPr>
        <w:t xml:space="preserve"> </w:t>
      </w:r>
      <w:r>
        <w:rPr>
          <w:spacing w:val="-1"/>
        </w:rPr>
        <w:t>Executive</w:t>
      </w:r>
      <w:r>
        <w:rPr>
          <w:spacing w:val="18"/>
        </w:rPr>
        <w:t xml:space="preserve"> </w:t>
      </w:r>
      <w:r>
        <w:rPr>
          <w:spacing w:val="-1"/>
        </w:rPr>
        <w:t>Officer</w:t>
      </w:r>
      <w:r>
        <w:rPr>
          <w:spacing w:val="19"/>
        </w:rPr>
        <w:t xml:space="preserve"> </w:t>
      </w:r>
      <w:r>
        <w:t>of</w:t>
      </w:r>
      <w:r>
        <w:rPr>
          <w:spacing w:val="57"/>
        </w:rPr>
        <w:t xml:space="preserve"> </w:t>
      </w:r>
      <w:r>
        <w:t>the</w:t>
      </w:r>
      <w:r>
        <w:rPr>
          <w:spacing w:val="52"/>
        </w:rPr>
        <w:t xml:space="preserve"> </w:t>
      </w:r>
      <w:r>
        <w:rPr>
          <w:spacing w:val="-1"/>
        </w:rPr>
        <w:t>130-year-old</w:t>
      </w:r>
      <w:r>
        <w:rPr>
          <w:spacing w:val="55"/>
        </w:rPr>
        <w:t xml:space="preserve"> </w:t>
      </w:r>
      <w:r>
        <w:rPr>
          <w:spacing w:val="-1"/>
        </w:rPr>
        <w:t>institution,</w:t>
      </w:r>
      <w:r>
        <w:rPr>
          <w:spacing w:val="53"/>
        </w:rPr>
        <w:t xml:space="preserve"> </w:t>
      </w:r>
      <w:r>
        <w:rPr>
          <w:spacing w:val="-1"/>
        </w:rPr>
        <w:t>and</w:t>
      </w:r>
      <w:r>
        <w:rPr>
          <w:spacing w:val="52"/>
        </w:rPr>
        <w:t xml:space="preserve"> </w:t>
      </w:r>
      <w:r>
        <w:t>the</w:t>
      </w:r>
      <w:r>
        <w:rPr>
          <w:spacing w:val="52"/>
        </w:rPr>
        <w:t xml:space="preserve"> </w:t>
      </w:r>
      <w:r>
        <w:rPr>
          <w:spacing w:val="-1"/>
        </w:rPr>
        <w:t>first</w:t>
      </w:r>
      <w:r>
        <w:rPr>
          <w:spacing w:val="55"/>
        </w:rPr>
        <w:t xml:space="preserve"> </w:t>
      </w:r>
      <w:r>
        <w:rPr>
          <w:spacing w:val="-1"/>
        </w:rPr>
        <w:t>alumnus</w:t>
      </w:r>
      <w:r>
        <w:rPr>
          <w:spacing w:val="53"/>
        </w:rPr>
        <w:t xml:space="preserve"> </w:t>
      </w:r>
      <w:r>
        <w:t>to</w:t>
      </w:r>
      <w:r>
        <w:rPr>
          <w:spacing w:val="55"/>
        </w:rPr>
        <w:t xml:space="preserve"> </w:t>
      </w:r>
      <w:r>
        <w:rPr>
          <w:spacing w:val="-1"/>
        </w:rPr>
        <w:t>serve</w:t>
      </w:r>
      <w:r>
        <w:rPr>
          <w:spacing w:val="49"/>
        </w:rPr>
        <w:t xml:space="preserve"> </w:t>
      </w:r>
      <w:r>
        <w:rPr>
          <w:spacing w:val="-1"/>
        </w:rPr>
        <w:t>as</w:t>
      </w:r>
      <w:r>
        <w:rPr>
          <w:spacing w:val="53"/>
        </w:rPr>
        <w:t xml:space="preserve"> </w:t>
      </w:r>
      <w:r>
        <w:t>Chancellor</w:t>
      </w:r>
      <w:r>
        <w:rPr>
          <w:spacing w:val="52"/>
        </w:rPr>
        <w:t xml:space="preserve"> </w:t>
      </w:r>
      <w:r>
        <w:t>since</w:t>
      </w:r>
      <w:r>
        <w:rPr>
          <w:spacing w:val="54"/>
        </w:rPr>
        <w:t xml:space="preserve"> </w:t>
      </w:r>
      <w:r>
        <w:rPr>
          <w:spacing w:val="-1"/>
        </w:rPr>
        <w:t>FSU</w:t>
      </w:r>
      <w:r>
        <w:rPr>
          <w:spacing w:val="81"/>
        </w:rPr>
        <w:t xml:space="preserve"> </w:t>
      </w:r>
      <w:r>
        <w:rPr>
          <w:spacing w:val="-1"/>
        </w:rPr>
        <w:t>became</w:t>
      </w:r>
      <w:r>
        <w:rPr>
          <w:spacing w:val="-13"/>
        </w:rPr>
        <w:t xml:space="preserve"> </w:t>
      </w:r>
      <w:r>
        <w:t>a</w:t>
      </w:r>
      <w:r>
        <w:rPr>
          <w:spacing w:val="-16"/>
        </w:rPr>
        <w:t xml:space="preserve"> </w:t>
      </w:r>
      <w:r>
        <w:rPr>
          <w:spacing w:val="-1"/>
        </w:rPr>
        <w:t>constituent</w:t>
      </w:r>
      <w:r>
        <w:rPr>
          <w:spacing w:val="-14"/>
        </w:rPr>
        <w:t xml:space="preserve"> </w:t>
      </w:r>
      <w:r>
        <w:t>of</w:t>
      </w:r>
      <w:r>
        <w:rPr>
          <w:spacing w:val="-16"/>
        </w:rPr>
        <w:t xml:space="preserve"> </w:t>
      </w:r>
      <w:r>
        <w:t>The</w:t>
      </w:r>
      <w:r>
        <w:rPr>
          <w:spacing w:val="-16"/>
        </w:rPr>
        <w:t xml:space="preserve"> </w:t>
      </w:r>
      <w:r>
        <w:t>University</w:t>
      </w:r>
      <w:r>
        <w:rPr>
          <w:spacing w:val="-20"/>
        </w:rPr>
        <w:t xml:space="preserve"> </w:t>
      </w:r>
      <w:r>
        <w:rPr>
          <w:spacing w:val="1"/>
        </w:rPr>
        <w:t>of</w:t>
      </w:r>
      <w:r>
        <w:rPr>
          <w:spacing w:val="-16"/>
        </w:rPr>
        <w:t xml:space="preserve"> </w:t>
      </w:r>
      <w:r>
        <w:rPr>
          <w:spacing w:val="-1"/>
        </w:rPr>
        <w:t>North</w:t>
      </w:r>
      <w:r>
        <w:rPr>
          <w:spacing w:val="-14"/>
        </w:rPr>
        <w:t xml:space="preserve"> </w:t>
      </w:r>
      <w:r>
        <w:t>Carolina</w:t>
      </w:r>
      <w:r>
        <w:rPr>
          <w:spacing w:val="-16"/>
        </w:rPr>
        <w:t xml:space="preserve"> </w:t>
      </w:r>
      <w:r>
        <w:t>in</w:t>
      </w:r>
      <w:r>
        <w:rPr>
          <w:spacing w:val="-14"/>
        </w:rPr>
        <w:t xml:space="preserve"> </w:t>
      </w:r>
      <w:r>
        <w:t>1972.</w:t>
      </w:r>
      <w:r>
        <w:rPr>
          <w:spacing w:val="-15"/>
        </w:rPr>
        <w:t xml:space="preserve"> </w:t>
      </w:r>
      <w:r>
        <w:rPr>
          <w:spacing w:val="-1"/>
        </w:rPr>
        <w:t>Several</w:t>
      </w:r>
      <w:r>
        <w:rPr>
          <w:spacing w:val="25"/>
        </w:rPr>
        <w:t xml:space="preserve"> </w:t>
      </w:r>
      <w:r>
        <w:t>major</w:t>
      </w:r>
      <w:r>
        <w:rPr>
          <w:spacing w:val="-16"/>
        </w:rPr>
        <w:t xml:space="preserve"> </w:t>
      </w:r>
      <w:r>
        <w:rPr>
          <w:spacing w:val="-1"/>
        </w:rPr>
        <w:t>initiatives</w:t>
      </w:r>
      <w:r>
        <w:rPr>
          <w:spacing w:val="61"/>
        </w:rPr>
        <w:t xml:space="preserve"> </w:t>
      </w:r>
      <w:r>
        <w:rPr>
          <w:spacing w:val="-1"/>
        </w:rPr>
        <w:t>have</w:t>
      </w:r>
      <w:r>
        <w:rPr>
          <w:spacing w:val="44"/>
        </w:rPr>
        <w:t xml:space="preserve"> </w:t>
      </w:r>
      <w:r>
        <w:rPr>
          <w:spacing w:val="-1"/>
        </w:rPr>
        <w:t>been</w:t>
      </w:r>
      <w:r>
        <w:rPr>
          <w:spacing w:val="45"/>
        </w:rPr>
        <w:t xml:space="preserve"> </w:t>
      </w:r>
      <w:r>
        <w:rPr>
          <w:spacing w:val="-1"/>
        </w:rPr>
        <w:t>established</w:t>
      </w:r>
      <w:r>
        <w:rPr>
          <w:spacing w:val="46"/>
        </w:rPr>
        <w:t xml:space="preserve"> </w:t>
      </w:r>
      <w:r>
        <w:rPr>
          <w:spacing w:val="1"/>
        </w:rPr>
        <w:t>by</w:t>
      </w:r>
      <w:r>
        <w:rPr>
          <w:spacing w:val="42"/>
        </w:rPr>
        <w:t xml:space="preserve"> </w:t>
      </w:r>
      <w:r>
        <w:rPr>
          <w:spacing w:val="-1"/>
        </w:rPr>
        <w:t>Dr.</w:t>
      </w:r>
      <w:r>
        <w:rPr>
          <w:spacing w:val="45"/>
        </w:rPr>
        <w:t xml:space="preserve"> </w:t>
      </w:r>
      <w:r>
        <w:rPr>
          <w:spacing w:val="-1"/>
        </w:rPr>
        <w:t>McLeod.</w:t>
      </w:r>
      <w:r>
        <w:rPr>
          <w:spacing w:val="45"/>
        </w:rPr>
        <w:t xml:space="preserve"> </w:t>
      </w:r>
      <w:r>
        <w:t>The</w:t>
      </w:r>
      <w:r>
        <w:rPr>
          <w:spacing w:val="46"/>
        </w:rPr>
        <w:t xml:space="preserve"> </w:t>
      </w:r>
      <w:r>
        <w:rPr>
          <w:spacing w:val="-1"/>
        </w:rPr>
        <w:t>"Freshman</w:t>
      </w:r>
      <w:r>
        <w:rPr>
          <w:spacing w:val="45"/>
        </w:rPr>
        <w:t xml:space="preserve"> </w:t>
      </w:r>
      <w:r>
        <w:rPr>
          <w:spacing w:val="-1"/>
        </w:rPr>
        <w:t>Year</w:t>
      </w:r>
      <w:r>
        <w:rPr>
          <w:spacing w:val="47"/>
        </w:rPr>
        <w:t xml:space="preserve"> </w:t>
      </w:r>
      <w:r>
        <w:rPr>
          <w:spacing w:val="-1"/>
        </w:rPr>
        <w:t>Initiative,"</w:t>
      </w:r>
      <w:r>
        <w:rPr>
          <w:spacing w:val="57"/>
        </w:rPr>
        <w:t xml:space="preserve"> </w:t>
      </w:r>
      <w:r>
        <w:t>(or</w:t>
      </w:r>
      <w:r>
        <w:rPr>
          <w:spacing w:val="43"/>
        </w:rPr>
        <w:t xml:space="preserve"> </w:t>
      </w:r>
      <w:r>
        <w:rPr>
          <w:spacing w:val="-1"/>
        </w:rPr>
        <w:t>F.Y.I.)</w:t>
      </w:r>
      <w:r>
        <w:rPr>
          <w:spacing w:val="28"/>
        </w:rPr>
        <w:t xml:space="preserve"> </w:t>
      </w:r>
      <w:r>
        <w:t>a</w:t>
      </w:r>
      <w:r>
        <w:rPr>
          <w:spacing w:val="77"/>
        </w:rPr>
        <w:t xml:space="preserve"> </w:t>
      </w:r>
      <w:r>
        <w:rPr>
          <w:spacing w:val="-1"/>
        </w:rPr>
        <w:t>program</w:t>
      </w:r>
      <w:r>
        <w:rPr>
          <w:spacing w:val="22"/>
        </w:rPr>
        <w:t xml:space="preserve"> </w:t>
      </w:r>
      <w:r>
        <w:t>designed</w:t>
      </w:r>
      <w:r>
        <w:rPr>
          <w:spacing w:val="22"/>
        </w:rPr>
        <w:t xml:space="preserve"> </w:t>
      </w:r>
      <w:r>
        <w:t>to</w:t>
      </w:r>
      <w:r>
        <w:rPr>
          <w:spacing w:val="21"/>
        </w:rPr>
        <w:t xml:space="preserve"> </w:t>
      </w:r>
      <w:r>
        <w:rPr>
          <w:spacing w:val="-1"/>
        </w:rPr>
        <w:t>enhance</w:t>
      </w:r>
      <w:r>
        <w:rPr>
          <w:spacing w:val="23"/>
        </w:rPr>
        <w:t xml:space="preserve"> </w:t>
      </w:r>
      <w:r>
        <w:t>students'</w:t>
      </w:r>
      <w:r>
        <w:rPr>
          <w:spacing w:val="22"/>
        </w:rPr>
        <w:t xml:space="preserve"> </w:t>
      </w:r>
      <w:r>
        <w:rPr>
          <w:spacing w:val="-1"/>
        </w:rPr>
        <w:t>educational</w:t>
      </w:r>
      <w:r>
        <w:rPr>
          <w:spacing w:val="22"/>
        </w:rPr>
        <w:t xml:space="preserve"> </w:t>
      </w:r>
      <w:r>
        <w:rPr>
          <w:spacing w:val="-1"/>
        </w:rPr>
        <w:t>outcomes,</w:t>
      </w:r>
      <w:r>
        <w:rPr>
          <w:spacing w:val="24"/>
        </w:rPr>
        <w:t xml:space="preserve"> </w:t>
      </w:r>
      <w:r>
        <w:t>was</w:t>
      </w:r>
      <w:r>
        <w:rPr>
          <w:spacing w:val="22"/>
        </w:rPr>
        <w:t xml:space="preserve"> </w:t>
      </w:r>
      <w:r>
        <w:rPr>
          <w:spacing w:val="-1"/>
        </w:rPr>
        <w:t>initiated</w:t>
      </w:r>
      <w:r>
        <w:rPr>
          <w:spacing w:val="21"/>
        </w:rPr>
        <w:t xml:space="preserve"> </w:t>
      </w:r>
      <w:r>
        <w:t>in</w:t>
      </w:r>
      <w:r>
        <w:rPr>
          <w:spacing w:val="-2"/>
        </w:rPr>
        <w:t xml:space="preserve"> </w:t>
      </w:r>
      <w:r>
        <w:rPr>
          <w:spacing w:val="-1"/>
        </w:rPr>
        <w:t>fall</w:t>
      </w:r>
      <w:r>
        <w:rPr>
          <w:spacing w:val="15"/>
        </w:rPr>
        <w:t xml:space="preserve"> </w:t>
      </w:r>
      <w:r>
        <w:t>1996;</w:t>
      </w:r>
      <w:r>
        <w:rPr>
          <w:spacing w:val="79"/>
        </w:rPr>
        <w:t xml:space="preserve"> </w:t>
      </w:r>
      <w:r>
        <w:rPr>
          <w:spacing w:val="-1"/>
        </w:rPr>
        <w:t>new</w:t>
      </w:r>
      <w:r>
        <w:rPr>
          <w:spacing w:val="23"/>
        </w:rPr>
        <w:t xml:space="preserve"> </w:t>
      </w:r>
      <w:r>
        <w:rPr>
          <w:spacing w:val="-1"/>
        </w:rPr>
        <w:t>outreach</w:t>
      </w:r>
      <w:r>
        <w:rPr>
          <w:spacing w:val="27"/>
        </w:rPr>
        <w:t xml:space="preserve"> </w:t>
      </w:r>
      <w:r>
        <w:rPr>
          <w:spacing w:val="-1"/>
        </w:rPr>
        <w:t>efforts</w:t>
      </w:r>
      <w:r>
        <w:rPr>
          <w:spacing w:val="27"/>
        </w:rPr>
        <w:t xml:space="preserve"> </w:t>
      </w:r>
      <w:r>
        <w:t>aimed</w:t>
      </w:r>
      <w:r>
        <w:rPr>
          <w:spacing w:val="24"/>
        </w:rPr>
        <w:t xml:space="preserve"> </w:t>
      </w:r>
      <w:r>
        <w:rPr>
          <w:spacing w:val="-1"/>
        </w:rPr>
        <w:t>at</w:t>
      </w:r>
      <w:r>
        <w:rPr>
          <w:spacing w:val="24"/>
        </w:rPr>
        <w:t xml:space="preserve"> </w:t>
      </w:r>
      <w:r>
        <w:rPr>
          <w:spacing w:val="-1"/>
        </w:rPr>
        <w:t>forging</w:t>
      </w:r>
      <w:r>
        <w:rPr>
          <w:spacing w:val="20"/>
        </w:rPr>
        <w:t xml:space="preserve"> </w:t>
      </w:r>
      <w:r>
        <w:rPr>
          <w:spacing w:val="-1"/>
        </w:rPr>
        <w:t>stronger</w:t>
      </w:r>
      <w:r>
        <w:rPr>
          <w:spacing w:val="23"/>
        </w:rPr>
        <w:t xml:space="preserve"> </w:t>
      </w:r>
      <w:r>
        <w:t>community</w:t>
      </w:r>
      <w:r>
        <w:rPr>
          <w:spacing w:val="13"/>
        </w:rPr>
        <w:t xml:space="preserve"> </w:t>
      </w:r>
      <w:r>
        <w:rPr>
          <w:spacing w:val="-1"/>
        </w:rPr>
        <w:t>ties</w:t>
      </w:r>
      <w:r>
        <w:rPr>
          <w:spacing w:val="29"/>
        </w:rPr>
        <w:t xml:space="preserve"> </w:t>
      </w:r>
      <w:r>
        <w:rPr>
          <w:spacing w:val="-1"/>
        </w:rPr>
        <w:t>and</w:t>
      </w:r>
      <w:r>
        <w:rPr>
          <w:spacing w:val="26"/>
        </w:rPr>
        <w:t xml:space="preserve"> </w:t>
      </w:r>
      <w:r>
        <w:t>involving</w:t>
      </w:r>
      <w:r>
        <w:rPr>
          <w:spacing w:val="53"/>
        </w:rPr>
        <w:t xml:space="preserve"> </w:t>
      </w:r>
      <w:r>
        <w:t>the</w:t>
      </w:r>
      <w:r>
        <w:rPr>
          <w:spacing w:val="69"/>
        </w:rPr>
        <w:t xml:space="preserve"> </w:t>
      </w:r>
      <w:r>
        <w:t>community</w:t>
      </w:r>
      <w:r>
        <w:rPr>
          <w:spacing w:val="53"/>
        </w:rPr>
        <w:t xml:space="preserve"> </w:t>
      </w:r>
      <w:r>
        <w:t>in</w:t>
      </w:r>
      <w:r>
        <w:rPr>
          <w:spacing w:val="7"/>
        </w:rPr>
        <w:t xml:space="preserve"> </w:t>
      </w:r>
      <w:r>
        <w:t>University</w:t>
      </w:r>
      <w:r>
        <w:rPr>
          <w:spacing w:val="55"/>
        </w:rPr>
        <w:t xml:space="preserve"> </w:t>
      </w:r>
      <w:r>
        <w:t>life</w:t>
      </w:r>
      <w:r>
        <w:rPr>
          <w:spacing w:val="3"/>
        </w:rPr>
        <w:t xml:space="preserve"> </w:t>
      </w:r>
      <w:r>
        <w:rPr>
          <w:spacing w:val="-1"/>
        </w:rPr>
        <w:t>have</w:t>
      </w:r>
      <w:r>
        <w:rPr>
          <w:spacing w:val="4"/>
        </w:rPr>
        <w:t xml:space="preserve"> </w:t>
      </w:r>
      <w:r>
        <w:t>been</w:t>
      </w:r>
      <w:r>
        <w:rPr>
          <w:spacing w:val="7"/>
        </w:rPr>
        <w:t xml:space="preserve"> </w:t>
      </w:r>
      <w:r>
        <w:rPr>
          <w:spacing w:val="-1"/>
        </w:rPr>
        <w:t>undertaken;</w:t>
      </w:r>
      <w:r>
        <w:rPr>
          <w:spacing w:val="7"/>
        </w:rPr>
        <w:t xml:space="preserve"> </w:t>
      </w:r>
      <w:r>
        <w:rPr>
          <w:spacing w:val="-1"/>
        </w:rPr>
        <w:t>campus</w:t>
      </w:r>
      <w:r>
        <w:rPr>
          <w:spacing w:val="8"/>
        </w:rPr>
        <w:t xml:space="preserve"> </w:t>
      </w:r>
      <w:r>
        <w:t>improvements</w:t>
      </w:r>
      <w:r>
        <w:rPr>
          <w:spacing w:val="5"/>
        </w:rPr>
        <w:t xml:space="preserve"> </w:t>
      </w:r>
      <w:r>
        <w:rPr>
          <w:spacing w:val="-1"/>
        </w:rPr>
        <w:t>such</w:t>
      </w:r>
      <w:r>
        <w:rPr>
          <w:spacing w:val="5"/>
        </w:rPr>
        <w:t xml:space="preserve"> </w:t>
      </w:r>
      <w:r>
        <w:t>as</w:t>
      </w:r>
      <w:r>
        <w:rPr>
          <w:spacing w:val="50"/>
        </w:rPr>
        <w:t xml:space="preserve"> </w:t>
      </w:r>
      <w:r>
        <w:t>expansion</w:t>
      </w:r>
      <w:r>
        <w:rPr>
          <w:spacing w:val="12"/>
        </w:rPr>
        <w:t xml:space="preserve"> </w:t>
      </w:r>
      <w:r>
        <w:t>of</w:t>
      </w:r>
      <w:r>
        <w:rPr>
          <w:spacing w:val="11"/>
        </w:rPr>
        <w:t xml:space="preserve"> </w:t>
      </w:r>
      <w:r>
        <w:t>the</w:t>
      </w:r>
      <w:r>
        <w:rPr>
          <w:spacing w:val="11"/>
        </w:rPr>
        <w:t xml:space="preserve"> </w:t>
      </w:r>
      <w:r>
        <w:rPr>
          <w:spacing w:val="-1"/>
        </w:rPr>
        <w:t>Rudolph</w:t>
      </w:r>
      <w:r>
        <w:rPr>
          <w:spacing w:val="11"/>
        </w:rPr>
        <w:t xml:space="preserve"> </w:t>
      </w:r>
      <w:r>
        <w:t>Jones</w:t>
      </w:r>
      <w:r>
        <w:rPr>
          <w:spacing w:val="9"/>
        </w:rPr>
        <w:t xml:space="preserve"> </w:t>
      </w:r>
      <w:r>
        <w:t>Student</w:t>
      </w:r>
      <w:r>
        <w:rPr>
          <w:spacing w:val="11"/>
        </w:rPr>
        <w:t xml:space="preserve"> </w:t>
      </w:r>
      <w:r>
        <w:rPr>
          <w:spacing w:val="-1"/>
        </w:rPr>
        <w:t>Center</w:t>
      </w:r>
      <w:r>
        <w:rPr>
          <w:spacing w:val="10"/>
        </w:rPr>
        <w:t xml:space="preserve"> </w:t>
      </w:r>
      <w:r>
        <w:rPr>
          <w:spacing w:val="-1"/>
        </w:rPr>
        <w:t>and</w:t>
      </w:r>
      <w:r>
        <w:rPr>
          <w:spacing w:val="11"/>
        </w:rPr>
        <w:t xml:space="preserve"> </w:t>
      </w:r>
      <w:r>
        <w:rPr>
          <w:spacing w:val="-1"/>
        </w:rPr>
        <w:t>master</w:t>
      </w:r>
      <w:r>
        <w:rPr>
          <w:spacing w:val="11"/>
        </w:rPr>
        <w:t xml:space="preserve"> </w:t>
      </w:r>
      <w:r>
        <w:t>planning</w:t>
      </w:r>
      <w:r>
        <w:rPr>
          <w:spacing w:val="9"/>
        </w:rPr>
        <w:t xml:space="preserve"> </w:t>
      </w:r>
      <w:r>
        <w:t>to</w:t>
      </w:r>
      <w:r>
        <w:rPr>
          <w:spacing w:val="12"/>
        </w:rPr>
        <w:t xml:space="preserve"> </w:t>
      </w:r>
      <w:r>
        <w:rPr>
          <w:spacing w:val="-1"/>
        </w:rPr>
        <w:t>accommodate</w:t>
      </w:r>
      <w:r>
        <w:rPr>
          <w:spacing w:val="32"/>
        </w:rPr>
        <w:t xml:space="preserve"> </w:t>
      </w:r>
      <w:r>
        <w:rPr>
          <w:spacing w:val="-1"/>
        </w:rPr>
        <w:t>an</w:t>
      </w:r>
      <w:r>
        <w:rPr>
          <w:spacing w:val="57"/>
        </w:rPr>
        <w:t xml:space="preserve"> </w:t>
      </w:r>
      <w:r>
        <w:rPr>
          <w:spacing w:val="-1"/>
        </w:rPr>
        <w:t>expected</w:t>
      </w:r>
      <w:r>
        <w:rPr>
          <w:spacing w:val="4"/>
        </w:rPr>
        <w:t xml:space="preserve"> </w:t>
      </w:r>
      <w:r>
        <w:rPr>
          <w:spacing w:val="-1"/>
        </w:rPr>
        <w:t>enrollment</w:t>
      </w:r>
      <w:r>
        <w:rPr>
          <w:spacing w:val="5"/>
        </w:rPr>
        <w:t xml:space="preserve"> </w:t>
      </w:r>
      <w:r>
        <w:t>increase</w:t>
      </w:r>
      <w:r>
        <w:rPr>
          <w:spacing w:val="6"/>
        </w:rPr>
        <w:t xml:space="preserve"> </w:t>
      </w:r>
      <w:r>
        <w:t>of</w:t>
      </w:r>
      <w:r>
        <w:rPr>
          <w:spacing w:val="3"/>
        </w:rPr>
        <w:t xml:space="preserve"> </w:t>
      </w:r>
      <w:r>
        <w:t>50%,</w:t>
      </w:r>
      <w:r>
        <w:rPr>
          <w:spacing w:val="4"/>
        </w:rPr>
        <w:t xml:space="preserve"> </w:t>
      </w:r>
      <w:r>
        <w:rPr>
          <w:spacing w:val="-1"/>
        </w:rPr>
        <w:t>and</w:t>
      </w:r>
      <w:r>
        <w:rPr>
          <w:spacing w:val="6"/>
        </w:rPr>
        <w:t xml:space="preserve"> </w:t>
      </w:r>
      <w:r>
        <w:rPr>
          <w:spacing w:val="-1"/>
        </w:rPr>
        <w:t>Dr.</w:t>
      </w:r>
      <w:r>
        <w:rPr>
          <w:spacing w:val="6"/>
        </w:rPr>
        <w:t xml:space="preserve"> </w:t>
      </w:r>
      <w:r>
        <w:rPr>
          <w:spacing w:val="-1"/>
        </w:rPr>
        <w:t>McLeod</w:t>
      </w:r>
      <w:r>
        <w:rPr>
          <w:spacing w:val="6"/>
        </w:rPr>
        <w:t xml:space="preserve"> </w:t>
      </w:r>
      <w:r>
        <w:rPr>
          <w:spacing w:val="-1"/>
        </w:rPr>
        <w:t>has</w:t>
      </w:r>
      <w:r>
        <w:rPr>
          <w:spacing w:val="6"/>
        </w:rPr>
        <w:t xml:space="preserve"> </w:t>
      </w:r>
      <w:r>
        <w:rPr>
          <w:spacing w:val="-1"/>
        </w:rPr>
        <w:t>been</w:t>
      </w:r>
      <w:r>
        <w:rPr>
          <w:spacing w:val="6"/>
        </w:rPr>
        <w:t xml:space="preserve"> </w:t>
      </w:r>
      <w:r>
        <w:t>instrumental</w:t>
      </w:r>
      <w:r>
        <w:rPr>
          <w:spacing w:val="4"/>
        </w:rPr>
        <w:t xml:space="preserve"> </w:t>
      </w:r>
      <w:r>
        <w:t>in</w:t>
      </w:r>
      <w:r>
        <w:rPr>
          <w:spacing w:val="22"/>
        </w:rPr>
        <w:t xml:space="preserve"> </w:t>
      </w:r>
      <w:r>
        <w:t>forming</w:t>
      </w:r>
      <w:r>
        <w:rPr>
          <w:spacing w:val="53"/>
        </w:rPr>
        <w:t xml:space="preserve"> </w:t>
      </w:r>
      <w:r>
        <w:t>a</w:t>
      </w:r>
      <w:r>
        <w:rPr>
          <w:spacing w:val="-9"/>
        </w:rPr>
        <w:t xml:space="preserve"> </w:t>
      </w:r>
      <w:r>
        <w:rPr>
          <w:spacing w:val="-1"/>
        </w:rPr>
        <w:t>regional</w:t>
      </w:r>
      <w:r>
        <w:rPr>
          <w:spacing w:val="-8"/>
        </w:rPr>
        <w:t xml:space="preserve"> </w:t>
      </w:r>
      <w:r>
        <w:rPr>
          <w:spacing w:val="-1"/>
        </w:rPr>
        <w:t>partnership</w:t>
      </w:r>
      <w:r>
        <w:rPr>
          <w:spacing w:val="-8"/>
        </w:rPr>
        <w:t xml:space="preserve"> </w:t>
      </w:r>
      <w:r>
        <w:rPr>
          <w:spacing w:val="1"/>
        </w:rPr>
        <w:t>of</w:t>
      </w:r>
      <w:r>
        <w:rPr>
          <w:spacing w:val="-6"/>
        </w:rPr>
        <w:t xml:space="preserve"> </w:t>
      </w:r>
      <w:r>
        <w:t>public</w:t>
      </w:r>
      <w:r>
        <w:rPr>
          <w:spacing w:val="-9"/>
        </w:rPr>
        <w:t xml:space="preserve"> </w:t>
      </w:r>
      <w:r>
        <w:t>school,</w:t>
      </w:r>
      <w:r>
        <w:rPr>
          <w:spacing w:val="-7"/>
        </w:rPr>
        <w:t xml:space="preserve"> </w:t>
      </w:r>
      <w:r>
        <w:t>community</w:t>
      </w:r>
      <w:r>
        <w:rPr>
          <w:spacing w:val="-10"/>
        </w:rPr>
        <w:t xml:space="preserve"> </w:t>
      </w:r>
      <w:r>
        <w:rPr>
          <w:spacing w:val="-1"/>
        </w:rPr>
        <w:t>college,</w:t>
      </w:r>
      <w:r>
        <w:rPr>
          <w:spacing w:val="-6"/>
        </w:rPr>
        <w:t xml:space="preserve"> </w:t>
      </w:r>
      <w:r>
        <w:rPr>
          <w:spacing w:val="-1"/>
        </w:rPr>
        <w:t>and</w:t>
      </w:r>
      <w:r>
        <w:rPr>
          <w:spacing w:val="-6"/>
        </w:rPr>
        <w:t xml:space="preserve"> </w:t>
      </w:r>
      <w:r>
        <w:t>university</w:t>
      </w:r>
      <w:r>
        <w:rPr>
          <w:spacing w:val="-10"/>
        </w:rPr>
        <w:t xml:space="preserve"> </w:t>
      </w:r>
      <w:r>
        <w:rPr>
          <w:spacing w:val="-1"/>
        </w:rPr>
        <w:t>leaders</w:t>
      </w:r>
      <w:r>
        <w:rPr>
          <w:spacing w:val="-5"/>
        </w:rPr>
        <w:t xml:space="preserve"> </w:t>
      </w:r>
      <w:r>
        <w:t>to</w:t>
      </w:r>
      <w:r>
        <w:rPr>
          <w:spacing w:val="-7"/>
        </w:rPr>
        <w:t xml:space="preserve"> </w:t>
      </w:r>
      <w:r>
        <w:t>focus</w:t>
      </w:r>
      <w:r>
        <w:rPr>
          <w:spacing w:val="71"/>
        </w:rPr>
        <w:t xml:space="preserve"> </w:t>
      </w:r>
      <w:r>
        <w:t xml:space="preserve">on </w:t>
      </w:r>
      <w:r>
        <w:rPr>
          <w:spacing w:val="-1"/>
        </w:rPr>
        <w:t>strengthening</w:t>
      </w:r>
      <w:r>
        <w:rPr>
          <w:spacing w:val="-2"/>
        </w:rPr>
        <w:t xml:space="preserve"> </w:t>
      </w:r>
      <w:r>
        <w:t>the</w:t>
      </w:r>
      <w:r>
        <w:rPr>
          <w:spacing w:val="-1"/>
        </w:rPr>
        <w:t xml:space="preserve"> educational</w:t>
      </w:r>
      <w:r>
        <w:t xml:space="preserve"> </w:t>
      </w:r>
      <w:r>
        <w:rPr>
          <w:spacing w:val="-1"/>
        </w:rPr>
        <w:t>pipeline from</w:t>
      </w:r>
      <w:r>
        <w:t xml:space="preserve"> pre-school to </w:t>
      </w:r>
      <w:r>
        <w:rPr>
          <w:spacing w:val="-1"/>
        </w:rPr>
        <w:t>post-graduate</w:t>
      </w:r>
      <w:r>
        <w:rPr>
          <w:spacing w:val="-13"/>
        </w:rPr>
        <w:t xml:space="preserve"> </w:t>
      </w:r>
      <w:r>
        <w:rPr>
          <w:spacing w:val="-1"/>
        </w:rPr>
        <w:t>studies.</w:t>
      </w:r>
    </w:p>
    <w:p w:rsidR="00BD768C" w:rsidRDefault="00BD768C">
      <w:pPr>
        <w:spacing w:before="9"/>
        <w:rPr>
          <w:rFonts w:ascii="Times New Roman" w:eastAsia="Times New Roman" w:hAnsi="Times New Roman" w:cs="Times New Roman"/>
          <w:sz w:val="23"/>
          <w:szCs w:val="23"/>
        </w:rPr>
      </w:pPr>
    </w:p>
    <w:p w:rsidR="00BD768C" w:rsidRDefault="00180D16">
      <w:pPr>
        <w:pStyle w:val="BodyText"/>
        <w:ind w:left="440" w:right="110"/>
        <w:jc w:val="both"/>
      </w:pPr>
      <w:r>
        <w:rPr>
          <w:spacing w:val="-1"/>
        </w:rPr>
        <w:t>On</w:t>
      </w:r>
      <w:r>
        <w:rPr>
          <w:spacing w:val="48"/>
        </w:rPr>
        <w:t xml:space="preserve"> </w:t>
      </w:r>
      <w:r>
        <w:rPr>
          <w:spacing w:val="1"/>
        </w:rPr>
        <w:t>July</w:t>
      </w:r>
      <w:r>
        <w:rPr>
          <w:spacing w:val="36"/>
        </w:rPr>
        <w:t xml:space="preserve"> </w:t>
      </w:r>
      <w:r>
        <w:t>1,</w:t>
      </w:r>
      <w:r>
        <w:rPr>
          <w:spacing w:val="50"/>
        </w:rPr>
        <w:t xml:space="preserve"> </w:t>
      </w:r>
      <w:r>
        <w:t>2003,</w:t>
      </w:r>
      <w:r>
        <w:rPr>
          <w:spacing w:val="51"/>
        </w:rPr>
        <w:t xml:space="preserve"> </w:t>
      </w:r>
      <w:r>
        <w:rPr>
          <w:spacing w:val="-1"/>
        </w:rPr>
        <w:t>Dr.</w:t>
      </w:r>
      <w:r>
        <w:rPr>
          <w:spacing w:val="52"/>
        </w:rPr>
        <w:t xml:space="preserve"> </w:t>
      </w:r>
      <w:r>
        <w:rPr>
          <w:spacing w:val="1"/>
        </w:rPr>
        <w:t>T.</w:t>
      </w:r>
      <w:r>
        <w:rPr>
          <w:spacing w:val="48"/>
        </w:rPr>
        <w:t xml:space="preserve"> </w:t>
      </w:r>
      <w:r>
        <w:rPr>
          <w:spacing w:val="1"/>
        </w:rPr>
        <w:t>J.</w:t>
      </w:r>
      <w:r>
        <w:rPr>
          <w:spacing w:val="48"/>
        </w:rPr>
        <w:t xml:space="preserve"> </w:t>
      </w:r>
      <w:r>
        <w:rPr>
          <w:spacing w:val="-1"/>
        </w:rPr>
        <w:t>Bryan</w:t>
      </w:r>
      <w:r>
        <w:rPr>
          <w:spacing w:val="51"/>
        </w:rPr>
        <w:t xml:space="preserve"> </w:t>
      </w:r>
      <w:r>
        <w:t>was</w:t>
      </w:r>
      <w:r>
        <w:rPr>
          <w:spacing w:val="53"/>
        </w:rPr>
        <w:t xml:space="preserve"> </w:t>
      </w:r>
      <w:r>
        <w:t>appointed</w:t>
      </w:r>
      <w:r>
        <w:rPr>
          <w:spacing w:val="48"/>
        </w:rPr>
        <w:t xml:space="preserve"> </w:t>
      </w:r>
      <w:r>
        <w:t>the</w:t>
      </w:r>
      <w:r>
        <w:rPr>
          <w:spacing w:val="47"/>
        </w:rPr>
        <w:t xml:space="preserve"> </w:t>
      </w:r>
      <w:r>
        <w:t>tenth</w:t>
      </w:r>
      <w:r>
        <w:rPr>
          <w:spacing w:val="53"/>
        </w:rPr>
        <w:t xml:space="preserve"> </w:t>
      </w:r>
      <w:r>
        <w:rPr>
          <w:spacing w:val="-1"/>
        </w:rPr>
        <w:t>chief</w:t>
      </w:r>
      <w:r>
        <w:rPr>
          <w:spacing w:val="49"/>
        </w:rPr>
        <w:t xml:space="preserve"> </w:t>
      </w:r>
      <w:r>
        <w:t>executive</w:t>
      </w:r>
      <w:r>
        <w:rPr>
          <w:spacing w:val="48"/>
        </w:rPr>
        <w:t xml:space="preserve"> </w:t>
      </w:r>
      <w:r>
        <w:rPr>
          <w:spacing w:val="-1"/>
        </w:rPr>
        <w:t>officer</w:t>
      </w:r>
      <w:r>
        <w:rPr>
          <w:spacing w:val="50"/>
        </w:rPr>
        <w:t xml:space="preserve"> </w:t>
      </w:r>
      <w:r>
        <w:t>of</w:t>
      </w:r>
      <w:r>
        <w:rPr>
          <w:spacing w:val="24"/>
        </w:rPr>
        <w:t xml:space="preserve"> </w:t>
      </w:r>
      <w:r>
        <w:rPr>
          <w:spacing w:val="-1"/>
        </w:rPr>
        <w:t>Fayetteville</w:t>
      </w:r>
      <w:r>
        <w:rPr>
          <w:spacing w:val="6"/>
        </w:rPr>
        <w:t xml:space="preserve"> </w:t>
      </w:r>
      <w:r>
        <w:t>State</w:t>
      </w:r>
      <w:r>
        <w:rPr>
          <w:spacing w:val="6"/>
        </w:rPr>
        <w:t xml:space="preserve"> </w:t>
      </w:r>
      <w:r>
        <w:rPr>
          <w:spacing w:val="-1"/>
        </w:rPr>
        <w:t>University.</w:t>
      </w:r>
      <w:r>
        <w:rPr>
          <w:spacing w:val="6"/>
        </w:rPr>
        <w:t xml:space="preserve"> </w:t>
      </w:r>
      <w:r>
        <w:t>She</w:t>
      </w:r>
      <w:r>
        <w:rPr>
          <w:spacing w:val="6"/>
        </w:rPr>
        <w:t xml:space="preserve"> </w:t>
      </w:r>
      <w:r>
        <w:rPr>
          <w:spacing w:val="-1"/>
        </w:rPr>
        <w:t>was</w:t>
      </w:r>
      <w:r>
        <w:rPr>
          <w:spacing w:val="7"/>
        </w:rPr>
        <w:t xml:space="preserve"> </w:t>
      </w:r>
      <w:r>
        <w:t>the</w:t>
      </w:r>
      <w:r>
        <w:rPr>
          <w:spacing w:val="6"/>
        </w:rPr>
        <w:t xml:space="preserve"> </w:t>
      </w:r>
      <w:r>
        <w:rPr>
          <w:spacing w:val="-1"/>
        </w:rPr>
        <w:t>first</w:t>
      </w:r>
      <w:r>
        <w:rPr>
          <w:spacing w:val="7"/>
        </w:rPr>
        <w:t xml:space="preserve"> </w:t>
      </w:r>
      <w:r>
        <w:rPr>
          <w:spacing w:val="-1"/>
        </w:rPr>
        <w:t>woman</w:t>
      </w:r>
      <w:r>
        <w:rPr>
          <w:spacing w:val="6"/>
        </w:rPr>
        <w:t xml:space="preserve"> </w:t>
      </w:r>
      <w:r>
        <w:t>to</w:t>
      </w:r>
      <w:r>
        <w:rPr>
          <w:spacing w:val="7"/>
        </w:rPr>
        <w:t xml:space="preserve"> </w:t>
      </w:r>
      <w:r>
        <w:rPr>
          <w:spacing w:val="-1"/>
        </w:rPr>
        <w:t>serve</w:t>
      </w:r>
      <w:r>
        <w:rPr>
          <w:spacing w:val="5"/>
        </w:rPr>
        <w:t xml:space="preserve"> </w:t>
      </w:r>
      <w:r>
        <w:rPr>
          <w:spacing w:val="-1"/>
        </w:rPr>
        <w:t>as</w:t>
      </w:r>
      <w:r>
        <w:rPr>
          <w:spacing w:val="7"/>
        </w:rPr>
        <w:t xml:space="preserve"> </w:t>
      </w:r>
      <w:r>
        <w:rPr>
          <w:spacing w:val="-1"/>
        </w:rPr>
        <w:t>Chancellor</w:t>
      </w:r>
      <w:r>
        <w:rPr>
          <w:spacing w:val="6"/>
        </w:rPr>
        <w:t xml:space="preserve"> </w:t>
      </w:r>
      <w:r>
        <w:t>of</w:t>
      </w:r>
      <w:r>
        <w:rPr>
          <w:spacing w:val="6"/>
        </w:rPr>
        <w:t xml:space="preserve"> </w:t>
      </w:r>
      <w:r>
        <w:rPr>
          <w:spacing w:val="-1"/>
        </w:rPr>
        <w:t>FSU</w:t>
      </w:r>
      <w:r>
        <w:rPr>
          <w:spacing w:val="-8"/>
        </w:rPr>
        <w:t xml:space="preserve"> </w:t>
      </w:r>
      <w:r>
        <w:rPr>
          <w:spacing w:val="-1"/>
        </w:rPr>
        <w:t>and</w:t>
      </w:r>
      <w:r>
        <w:rPr>
          <w:spacing w:val="79"/>
        </w:rPr>
        <w:t xml:space="preserve"> </w:t>
      </w:r>
      <w:r>
        <w:t>the</w:t>
      </w:r>
      <w:r>
        <w:rPr>
          <w:spacing w:val="-13"/>
        </w:rPr>
        <w:t xml:space="preserve"> </w:t>
      </w:r>
      <w:r>
        <w:rPr>
          <w:spacing w:val="-1"/>
        </w:rPr>
        <w:t>first</w:t>
      </w:r>
      <w:r>
        <w:rPr>
          <w:spacing w:val="-12"/>
        </w:rPr>
        <w:t xml:space="preserve"> </w:t>
      </w:r>
      <w:r>
        <w:rPr>
          <w:spacing w:val="-1"/>
        </w:rPr>
        <w:t>African-American</w:t>
      </w:r>
      <w:r>
        <w:rPr>
          <w:spacing w:val="-12"/>
        </w:rPr>
        <w:t xml:space="preserve"> </w:t>
      </w:r>
      <w:r>
        <w:rPr>
          <w:spacing w:val="-1"/>
        </w:rPr>
        <w:t>female</w:t>
      </w:r>
      <w:r>
        <w:rPr>
          <w:spacing w:val="-11"/>
        </w:rPr>
        <w:t xml:space="preserve"> </w:t>
      </w:r>
      <w:r>
        <w:t>to</w:t>
      </w:r>
      <w:r>
        <w:rPr>
          <w:spacing w:val="-12"/>
        </w:rPr>
        <w:t xml:space="preserve"> </w:t>
      </w:r>
      <w:r>
        <w:t>lead</w:t>
      </w:r>
      <w:r>
        <w:rPr>
          <w:spacing w:val="-10"/>
        </w:rPr>
        <w:t xml:space="preserve"> </w:t>
      </w:r>
      <w:r>
        <w:t>a</w:t>
      </w:r>
      <w:r>
        <w:rPr>
          <w:spacing w:val="-13"/>
        </w:rPr>
        <w:t xml:space="preserve"> </w:t>
      </w:r>
      <w:r>
        <w:rPr>
          <w:spacing w:val="-1"/>
        </w:rPr>
        <w:t>UNC</w:t>
      </w:r>
      <w:r>
        <w:rPr>
          <w:spacing w:val="-10"/>
        </w:rPr>
        <w:t xml:space="preserve"> </w:t>
      </w:r>
      <w:r>
        <w:t>institution.</w:t>
      </w:r>
      <w:r>
        <w:rPr>
          <w:spacing w:val="-12"/>
        </w:rPr>
        <w:t xml:space="preserve"> </w:t>
      </w:r>
      <w:r>
        <w:rPr>
          <w:spacing w:val="-1"/>
        </w:rPr>
        <w:t>Her</w:t>
      </w:r>
      <w:r>
        <w:rPr>
          <w:spacing w:val="-13"/>
        </w:rPr>
        <w:t xml:space="preserve"> </w:t>
      </w:r>
      <w:r>
        <w:t>major</w:t>
      </w:r>
      <w:r>
        <w:rPr>
          <w:spacing w:val="31"/>
        </w:rPr>
        <w:t xml:space="preserve"> </w:t>
      </w:r>
      <w:r>
        <w:rPr>
          <w:spacing w:val="-1"/>
        </w:rPr>
        <w:t>initiatives</w:t>
      </w:r>
      <w:r>
        <w:rPr>
          <w:spacing w:val="-12"/>
        </w:rPr>
        <w:t xml:space="preserve"> </w:t>
      </w:r>
      <w:r>
        <w:rPr>
          <w:spacing w:val="-1"/>
        </w:rPr>
        <w:t>included</w:t>
      </w:r>
      <w:r>
        <w:rPr>
          <w:spacing w:val="85"/>
        </w:rPr>
        <w:t xml:space="preserve"> </w:t>
      </w:r>
      <w:r>
        <w:t>the</w:t>
      </w:r>
      <w:r>
        <w:rPr>
          <w:spacing w:val="42"/>
        </w:rPr>
        <w:t xml:space="preserve"> </w:t>
      </w:r>
      <w:r>
        <w:rPr>
          <w:spacing w:val="-1"/>
        </w:rPr>
        <w:t>development</w:t>
      </w:r>
      <w:r>
        <w:rPr>
          <w:spacing w:val="43"/>
        </w:rPr>
        <w:t xml:space="preserve"> </w:t>
      </w:r>
      <w:r>
        <w:rPr>
          <w:spacing w:val="1"/>
        </w:rPr>
        <w:t>of</w:t>
      </w:r>
      <w:r>
        <w:rPr>
          <w:spacing w:val="42"/>
        </w:rPr>
        <w:t xml:space="preserve"> </w:t>
      </w:r>
      <w:r>
        <w:rPr>
          <w:spacing w:val="-1"/>
        </w:rPr>
        <w:t>new</w:t>
      </w:r>
      <w:r>
        <w:rPr>
          <w:spacing w:val="44"/>
        </w:rPr>
        <w:t xml:space="preserve"> </w:t>
      </w:r>
      <w:r>
        <w:rPr>
          <w:spacing w:val="-1"/>
        </w:rPr>
        <w:t>cutting-edge</w:t>
      </w:r>
      <w:r>
        <w:rPr>
          <w:spacing w:val="44"/>
        </w:rPr>
        <w:t xml:space="preserve"> </w:t>
      </w:r>
      <w:r>
        <w:rPr>
          <w:spacing w:val="-1"/>
        </w:rPr>
        <w:t>academic</w:t>
      </w:r>
      <w:r>
        <w:rPr>
          <w:spacing w:val="44"/>
        </w:rPr>
        <w:t xml:space="preserve"> </w:t>
      </w:r>
      <w:r>
        <w:rPr>
          <w:spacing w:val="-1"/>
        </w:rPr>
        <w:t>programs</w:t>
      </w:r>
      <w:r>
        <w:rPr>
          <w:spacing w:val="43"/>
        </w:rPr>
        <w:t xml:space="preserve"> </w:t>
      </w:r>
      <w:r>
        <w:rPr>
          <w:spacing w:val="-1"/>
        </w:rPr>
        <w:t>such</w:t>
      </w:r>
      <w:r>
        <w:rPr>
          <w:spacing w:val="45"/>
        </w:rPr>
        <w:t xml:space="preserve"> </w:t>
      </w:r>
      <w:r>
        <w:rPr>
          <w:spacing w:val="-1"/>
        </w:rPr>
        <w:t>as</w:t>
      </w:r>
      <w:r>
        <w:rPr>
          <w:spacing w:val="43"/>
        </w:rPr>
        <w:t xml:space="preserve"> </w:t>
      </w:r>
      <w:r>
        <w:t>a</w:t>
      </w:r>
      <w:r>
        <w:rPr>
          <w:spacing w:val="44"/>
        </w:rPr>
        <w:t xml:space="preserve"> </w:t>
      </w:r>
      <w:r>
        <w:t>four-year</w:t>
      </w:r>
      <w:r>
        <w:rPr>
          <w:spacing w:val="42"/>
        </w:rPr>
        <w:t xml:space="preserve"> </w:t>
      </w:r>
      <w:r>
        <w:t>nursing</w:t>
      </w:r>
      <w:r>
        <w:rPr>
          <w:spacing w:val="80"/>
        </w:rPr>
        <w:t xml:space="preserve"> </w:t>
      </w:r>
      <w:r>
        <w:rPr>
          <w:spacing w:val="-1"/>
        </w:rPr>
        <w:t>program,</w:t>
      </w:r>
      <w:r>
        <w:rPr>
          <w:spacing w:val="2"/>
        </w:rPr>
        <w:t xml:space="preserve"> </w:t>
      </w:r>
      <w:r>
        <w:t>a</w:t>
      </w:r>
      <w:r>
        <w:rPr>
          <w:spacing w:val="3"/>
        </w:rPr>
        <w:t xml:space="preserve"> </w:t>
      </w:r>
      <w:r>
        <w:t>bio-technology</w:t>
      </w:r>
      <w:r>
        <w:rPr>
          <w:spacing w:val="-1"/>
        </w:rPr>
        <w:t xml:space="preserve"> program,</w:t>
      </w:r>
      <w:r>
        <w:rPr>
          <w:spacing w:val="5"/>
        </w:rPr>
        <w:t xml:space="preserve"> </w:t>
      </w:r>
      <w:r>
        <w:rPr>
          <w:spacing w:val="-1"/>
        </w:rPr>
        <w:t>an</w:t>
      </w:r>
      <w:r>
        <w:rPr>
          <w:spacing w:val="2"/>
        </w:rPr>
        <w:t xml:space="preserve"> </w:t>
      </w:r>
      <w:r>
        <w:rPr>
          <w:spacing w:val="-1"/>
        </w:rPr>
        <w:t>honors</w:t>
      </w:r>
      <w:r>
        <w:rPr>
          <w:spacing w:val="2"/>
        </w:rPr>
        <w:t xml:space="preserve"> </w:t>
      </w:r>
      <w:r>
        <w:t>program,</w:t>
      </w:r>
      <w:r>
        <w:rPr>
          <w:spacing w:val="2"/>
        </w:rPr>
        <w:t xml:space="preserve"> </w:t>
      </w:r>
      <w:r>
        <w:t>a</w:t>
      </w:r>
      <w:r>
        <w:rPr>
          <w:spacing w:val="47"/>
        </w:rPr>
        <w:t xml:space="preserve"> </w:t>
      </w:r>
      <w:r>
        <w:rPr>
          <w:spacing w:val="-1"/>
        </w:rPr>
        <w:t>forensic-science</w:t>
      </w:r>
      <w:r>
        <w:rPr>
          <w:spacing w:val="3"/>
        </w:rPr>
        <w:t xml:space="preserve"> </w:t>
      </w:r>
      <w:r>
        <w:rPr>
          <w:spacing w:val="-1"/>
        </w:rPr>
        <w:t>program,</w:t>
      </w:r>
      <w:r>
        <w:rPr>
          <w:spacing w:val="35"/>
        </w:rPr>
        <w:t xml:space="preserve"> </w:t>
      </w:r>
      <w:r>
        <w:rPr>
          <w:spacing w:val="-1"/>
        </w:rPr>
        <w:t>and</w:t>
      </w:r>
      <w:r>
        <w:rPr>
          <w:spacing w:val="79"/>
        </w:rPr>
        <w:t xml:space="preserve"> </w:t>
      </w:r>
      <w:r>
        <w:rPr>
          <w:spacing w:val="-1"/>
        </w:rPr>
        <w:t>an</w:t>
      </w:r>
      <w:r>
        <w:rPr>
          <w:spacing w:val="9"/>
        </w:rPr>
        <w:t xml:space="preserve"> </w:t>
      </w:r>
      <w:r>
        <w:rPr>
          <w:spacing w:val="-1"/>
        </w:rPr>
        <w:t>international</w:t>
      </w:r>
      <w:r>
        <w:rPr>
          <w:spacing w:val="13"/>
        </w:rPr>
        <w:t xml:space="preserve"> </w:t>
      </w:r>
      <w:r>
        <w:rPr>
          <w:spacing w:val="-1"/>
        </w:rPr>
        <w:t>relations</w:t>
      </w:r>
      <w:r>
        <w:rPr>
          <w:spacing w:val="15"/>
        </w:rPr>
        <w:t xml:space="preserve"> </w:t>
      </w:r>
      <w:r>
        <w:rPr>
          <w:spacing w:val="-1"/>
        </w:rPr>
        <w:t>program</w:t>
      </w:r>
      <w:r>
        <w:rPr>
          <w:spacing w:val="12"/>
        </w:rPr>
        <w:t xml:space="preserve"> </w:t>
      </w:r>
      <w:r>
        <w:t>that</w:t>
      </w:r>
      <w:r>
        <w:rPr>
          <w:spacing w:val="12"/>
        </w:rPr>
        <w:t xml:space="preserve"> </w:t>
      </w:r>
      <w:r>
        <w:t>is</w:t>
      </w:r>
      <w:r>
        <w:rPr>
          <w:spacing w:val="12"/>
        </w:rPr>
        <w:t xml:space="preserve"> </w:t>
      </w:r>
      <w:r>
        <w:rPr>
          <w:spacing w:val="-1"/>
        </w:rPr>
        <w:t>being</w:t>
      </w:r>
      <w:r>
        <w:rPr>
          <w:spacing w:val="5"/>
        </w:rPr>
        <w:t xml:space="preserve"> </w:t>
      </w:r>
      <w:r>
        <w:t>developed</w:t>
      </w:r>
      <w:r>
        <w:rPr>
          <w:spacing w:val="9"/>
        </w:rPr>
        <w:t xml:space="preserve"> </w:t>
      </w:r>
      <w:r>
        <w:t>in</w:t>
      </w:r>
      <w:r>
        <w:rPr>
          <w:spacing w:val="10"/>
        </w:rPr>
        <w:t xml:space="preserve"> </w:t>
      </w:r>
      <w:r>
        <w:t>cooperation</w:t>
      </w:r>
      <w:r>
        <w:rPr>
          <w:spacing w:val="-12"/>
        </w:rPr>
        <w:t xml:space="preserve"> </w:t>
      </w:r>
      <w:r>
        <w:t>with</w:t>
      </w:r>
      <w:r>
        <w:rPr>
          <w:spacing w:val="-12"/>
        </w:rPr>
        <w:t xml:space="preserve"> </w:t>
      </w:r>
      <w:r>
        <w:t>the</w:t>
      </w:r>
      <w:r>
        <w:rPr>
          <w:spacing w:val="-13"/>
        </w:rPr>
        <w:t xml:space="preserve"> </w:t>
      </w:r>
      <w:r>
        <w:rPr>
          <w:spacing w:val="-1"/>
        </w:rPr>
        <w:t>Central</w:t>
      </w:r>
      <w:r>
        <w:rPr>
          <w:spacing w:val="59"/>
        </w:rPr>
        <w:t xml:space="preserve"> </w:t>
      </w:r>
      <w:r>
        <w:rPr>
          <w:spacing w:val="-1"/>
        </w:rPr>
        <w:t>Intelligence</w:t>
      </w:r>
      <w:r>
        <w:rPr>
          <w:spacing w:val="-11"/>
        </w:rPr>
        <w:t xml:space="preserve"> </w:t>
      </w:r>
      <w:r>
        <w:rPr>
          <w:spacing w:val="-1"/>
        </w:rPr>
        <w:t>Agency.</w:t>
      </w:r>
    </w:p>
    <w:p w:rsidR="00BD768C" w:rsidRDefault="00BD768C">
      <w:pPr>
        <w:spacing w:before="1"/>
        <w:rPr>
          <w:rFonts w:ascii="Times New Roman" w:eastAsia="Times New Roman" w:hAnsi="Times New Roman" w:cs="Times New Roman"/>
          <w:sz w:val="13"/>
          <w:szCs w:val="13"/>
        </w:rPr>
      </w:pPr>
    </w:p>
    <w:p w:rsidR="00BD768C" w:rsidRDefault="00BD768C">
      <w:pPr>
        <w:rPr>
          <w:rFonts w:ascii="Times New Roman" w:eastAsia="Times New Roman" w:hAnsi="Times New Roman" w:cs="Times New Roman"/>
          <w:sz w:val="13"/>
          <w:szCs w:val="13"/>
        </w:rPr>
        <w:sectPr w:rsidR="00BD768C">
          <w:pgSz w:w="12240" w:h="15840"/>
          <w:pgMar w:top="1500" w:right="1320" w:bottom="2120" w:left="1720" w:header="0" w:footer="1936" w:gutter="0"/>
          <w:cols w:space="720"/>
        </w:sectPr>
      </w:pPr>
    </w:p>
    <w:p w:rsidR="00BD768C" w:rsidRDefault="00180D16">
      <w:pPr>
        <w:spacing w:before="87" w:line="77" w:lineRule="exact"/>
        <w:jc w:val="right"/>
        <w:rPr>
          <w:rFonts w:ascii="Times New Roman" w:eastAsia="Times New Roman" w:hAnsi="Times New Roman" w:cs="Times New Roman"/>
          <w:sz w:val="10"/>
          <w:szCs w:val="10"/>
        </w:rPr>
      </w:pPr>
      <w:r>
        <w:rPr>
          <w:rFonts w:ascii="Times New Roman"/>
          <w:spacing w:val="-2"/>
          <w:w w:val="95"/>
          <w:sz w:val="10"/>
        </w:rPr>
        <w:t>th</w:t>
      </w:r>
    </w:p>
    <w:p w:rsidR="00BD768C" w:rsidRDefault="00180D16">
      <w:pPr>
        <w:pStyle w:val="BodyText"/>
        <w:spacing w:line="238" w:lineRule="exact"/>
        <w:ind w:left="0" w:right="74"/>
        <w:jc w:val="right"/>
      </w:pPr>
      <w:r>
        <w:rPr>
          <w:spacing w:val="-1"/>
        </w:rPr>
        <w:t>Dr.</w:t>
      </w:r>
      <w:r>
        <w:rPr>
          <w:spacing w:val="-5"/>
        </w:rPr>
        <w:t xml:space="preserve"> </w:t>
      </w:r>
      <w:r>
        <w:t>James</w:t>
      </w:r>
      <w:r>
        <w:rPr>
          <w:spacing w:val="-6"/>
        </w:rPr>
        <w:t xml:space="preserve"> </w:t>
      </w:r>
      <w:r>
        <w:t>A.</w:t>
      </w:r>
      <w:r>
        <w:rPr>
          <w:spacing w:val="-6"/>
        </w:rPr>
        <w:t xml:space="preserve"> </w:t>
      </w:r>
      <w:r>
        <w:rPr>
          <w:spacing w:val="-1"/>
        </w:rPr>
        <w:t>Anderson</w:t>
      </w:r>
      <w:r>
        <w:rPr>
          <w:spacing w:val="-6"/>
        </w:rPr>
        <w:t xml:space="preserve"> </w:t>
      </w:r>
      <w:r>
        <w:rPr>
          <w:spacing w:val="-1"/>
        </w:rPr>
        <w:t>began</w:t>
      </w:r>
      <w:r>
        <w:rPr>
          <w:spacing w:val="-5"/>
        </w:rPr>
        <w:t xml:space="preserve"> </w:t>
      </w:r>
      <w:r>
        <w:t>his</w:t>
      </w:r>
      <w:r>
        <w:rPr>
          <w:spacing w:val="-5"/>
        </w:rPr>
        <w:t xml:space="preserve"> </w:t>
      </w:r>
      <w:r>
        <w:rPr>
          <w:spacing w:val="-1"/>
        </w:rPr>
        <w:t>duties</w:t>
      </w:r>
      <w:r>
        <w:rPr>
          <w:spacing w:val="-5"/>
        </w:rPr>
        <w:t xml:space="preserve"> </w:t>
      </w:r>
      <w:r>
        <w:rPr>
          <w:spacing w:val="-1"/>
        </w:rPr>
        <w:t>as</w:t>
      </w:r>
      <w:r>
        <w:rPr>
          <w:spacing w:val="-5"/>
        </w:rPr>
        <w:t xml:space="preserve"> </w:t>
      </w:r>
      <w:r>
        <w:t>the</w:t>
      </w:r>
      <w:r>
        <w:rPr>
          <w:spacing w:val="-6"/>
        </w:rPr>
        <w:t xml:space="preserve"> </w:t>
      </w:r>
      <w:r>
        <w:t>11</w:t>
      </w:r>
    </w:p>
    <w:p w:rsidR="00BD768C" w:rsidRDefault="00180D16">
      <w:pPr>
        <w:pStyle w:val="BodyText"/>
        <w:spacing w:before="127"/>
        <w:ind w:left="33"/>
      </w:pPr>
      <w:r>
        <w:br w:type="column"/>
      </w:r>
      <w:r>
        <w:t>Chief</w:t>
      </w:r>
      <w:r>
        <w:rPr>
          <w:spacing w:val="-6"/>
        </w:rPr>
        <w:t xml:space="preserve"> </w:t>
      </w:r>
      <w:r>
        <w:rPr>
          <w:spacing w:val="-1"/>
        </w:rPr>
        <w:t>Executive</w:t>
      </w:r>
      <w:r>
        <w:rPr>
          <w:spacing w:val="-6"/>
        </w:rPr>
        <w:t xml:space="preserve"> </w:t>
      </w:r>
      <w:r>
        <w:rPr>
          <w:spacing w:val="-1"/>
        </w:rPr>
        <w:t>Officer</w:t>
      </w:r>
      <w:r>
        <w:rPr>
          <w:spacing w:val="39"/>
        </w:rPr>
        <w:t xml:space="preserve"> </w:t>
      </w:r>
      <w:r>
        <w:t>of</w:t>
      </w:r>
      <w:r>
        <w:rPr>
          <w:spacing w:val="-6"/>
        </w:rPr>
        <w:t xml:space="preserve"> </w:t>
      </w:r>
      <w:r>
        <w:rPr>
          <w:spacing w:val="-1"/>
        </w:rPr>
        <w:t>Fayetteville</w:t>
      </w:r>
    </w:p>
    <w:p w:rsidR="00BD768C" w:rsidRDefault="00BD768C">
      <w:pPr>
        <w:sectPr w:rsidR="00BD768C">
          <w:type w:val="continuous"/>
          <w:pgSz w:w="12240" w:h="15840"/>
          <w:pgMar w:top="1500" w:right="1320" w:bottom="280" w:left="1720" w:header="720" w:footer="720" w:gutter="0"/>
          <w:cols w:num="2" w:space="720" w:equalWidth="0">
            <w:col w:w="5235" w:space="40"/>
            <w:col w:w="3925"/>
          </w:cols>
        </w:sectPr>
      </w:pPr>
    </w:p>
    <w:p w:rsidR="00BD768C" w:rsidRDefault="00180D16">
      <w:pPr>
        <w:pStyle w:val="BodyText"/>
        <w:ind w:left="440" w:right="111"/>
        <w:jc w:val="both"/>
      </w:pPr>
      <w:r>
        <w:t>State</w:t>
      </w:r>
      <w:r>
        <w:rPr>
          <w:spacing w:val="47"/>
        </w:rPr>
        <w:t xml:space="preserve"> </w:t>
      </w:r>
      <w:r>
        <w:t>University</w:t>
      </w:r>
      <w:r>
        <w:rPr>
          <w:spacing w:val="41"/>
        </w:rPr>
        <w:t xml:space="preserve"> </w:t>
      </w:r>
      <w:r>
        <w:t>on</w:t>
      </w:r>
      <w:r>
        <w:rPr>
          <w:spacing w:val="50"/>
        </w:rPr>
        <w:t xml:space="preserve"> </w:t>
      </w:r>
      <w:r>
        <w:t>June</w:t>
      </w:r>
      <w:r>
        <w:rPr>
          <w:spacing w:val="47"/>
        </w:rPr>
        <w:t xml:space="preserve"> </w:t>
      </w:r>
      <w:r>
        <w:t>9,</w:t>
      </w:r>
      <w:r>
        <w:rPr>
          <w:spacing w:val="48"/>
        </w:rPr>
        <w:t xml:space="preserve"> </w:t>
      </w:r>
      <w:r>
        <w:t>2008.</w:t>
      </w:r>
      <w:r>
        <w:rPr>
          <w:spacing w:val="26"/>
        </w:rPr>
        <w:t xml:space="preserve"> </w:t>
      </w:r>
      <w:r>
        <w:rPr>
          <w:spacing w:val="-1"/>
        </w:rPr>
        <w:t>Dr.</w:t>
      </w:r>
      <w:r>
        <w:rPr>
          <w:spacing w:val="24"/>
        </w:rPr>
        <w:t xml:space="preserve"> </w:t>
      </w:r>
      <w:r>
        <w:t>Anderson</w:t>
      </w:r>
      <w:r>
        <w:rPr>
          <w:spacing w:val="50"/>
        </w:rPr>
        <w:t xml:space="preserve"> </w:t>
      </w:r>
      <w:r>
        <w:t>came</w:t>
      </w:r>
      <w:r>
        <w:rPr>
          <w:spacing w:val="47"/>
        </w:rPr>
        <w:t xml:space="preserve"> </w:t>
      </w:r>
      <w:r>
        <w:t>to</w:t>
      </w:r>
      <w:r>
        <w:rPr>
          <w:spacing w:val="55"/>
        </w:rPr>
        <w:t xml:space="preserve"> </w:t>
      </w:r>
      <w:r>
        <w:rPr>
          <w:spacing w:val="-1"/>
        </w:rPr>
        <w:t>FSU</w:t>
      </w:r>
      <w:r>
        <w:rPr>
          <w:spacing w:val="47"/>
        </w:rPr>
        <w:t xml:space="preserve"> </w:t>
      </w:r>
      <w:r>
        <w:rPr>
          <w:spacing w:val="-1"/>
        </w:rPr>
        <w:t>from</w:t>
      </w:r>
      <w:r>
        <w:rPr>
          <w:spacing w:val="50"/>
        </w:rPr>
        <w:t xml:space="preserve"> </w:t>
      </w:r>
      <w:r>
        <w:t>the</w:t>
      </w:r>
      <w:r>
        <w:rPr>
          <w:spacing w:val="6"/>
        </w:rPr>
        <w:t xml:space="preserve"> </w:t>
      </w:r>
      <w:r>
        <w:t>University</w:t>
      </w:r>
      <w:r>
        <w:rPr>
          <w:spacing w:val="2"/>
        </w:rPr>
        <w:t xml:space="preserve"> </w:t>
      </w:r>
      <w:r>
        <w:rPr>
          <w:spacing w:val="1"/>
        </w:rPr>
        <w:t>of</w:t>
      </w:r>
      <w:r>
        <w:rPr>
          <w:spacing w:val="28"/>
        </w:rPr>
        <w:t xml:space="preserve"> </w:t>
      </w:r>
      <w:r>
        <w:t>Albany</w:t>
      </w:r>
      <w:r>
        <w:rPr>
          <w:spacing w:val="-5"/>
        </w:rPr>
        <w:t xml:space="preserve"> </w:t>
      </w:r>
      <w:r>
        <w:t>in</w:t>
      </w:r>
      <w:r>
        <w:rPr>
          <w:spacing w:val="-2"/>
        </w:rPr>
        <w:t xml:space="preserve"> </w:t>
      </w:r>
      <w:r>
        <w:t>New</w:t>
      </w:r>
      <w:r>
        <w:rPr>
          <w:spacing w:val="-3"/>
        </w:rPr>
        <w:t xml:space="preserve"> </w:t>
      </w:r>
      <w:r>
        <w:t>York.</w:t>
      </w:r>
      <w:r>
        <w:rPr>
          <w:spacing w:val="-4"/>
        </w:rPr>
        <w:t xml:space="preserve"> </w:t>
      </w:r>
      <w:r>
        <w:rPr>
          <w:spacing w:val="-1"/>
        </w:rPr>
        <w:t>Dr. Anderson</w:t>
      </w:r>
      <w:r>
        <w:rPr>
          <w:spacing w:val="-3"/>
        </w:rPr>
        <w:t xml:space="preserve"> </w:t>
      </w:r>
      <w:r>
        <w:rPr>
          <w:spacing w:val="-1"/>
        </w:rPr>
        <w:t>served from</w:t>
      </w:r>
      <w:r>
        <w:t xml:space="preserve"> 2005-2007</w:t>
      </w:r>
      <w:r>
        <w:rPr>
          <w:spacing w:val="-3"/>
        </w:rPr>
        <w:t xml:space="preserve"> </w:t>
      </w:r>
      <w:r>
        <w:rPr>
          <w:spacing w:val="-1"/>
        </w:rPr>
        <w:t>as</w:t>
      </w:r>
      <w:r>
        <w:rPr>
          <w:spacing w:val="17"/>
        </w:rPr>
        <w:t xml:space="preserve"> </w:t>
      </w:r>
      <w:r>
        <w:t>the</w:t>
      </w:r>
      <w:r>
        <w:rPr>
          <w:spacing w:val="-4"/>
        </w:rPr>
        <w:t xml:space="preserve"> </w:t>
      </w:r>
      <w:r>
        <w:rPr>
          <w:rFonts w:cs="Times New Roman"/>
        </w:rPr>
        <w:t>University</w:t>
      </w:r>
      <w:r>
        <w:rPr>
          <w:rFonts w:cs="Times New Roman"/>
          <w:spacing w:val="-8"/>
        </w:rPr>
        <w:t xml:space="preserve"> </w:t>
      </w:r>
      <w:r>
        <w:rPr>
          <w:rFonts w:cs="Times New Roman"/>
        </w:rPr>
        <w:t>of</w:t>
      </w:r>
      <w:r>
        <w:rPr>
          <w:rFonts w:cs="Times New Roman"/>
          <w:spacing w:val="-1"/>
        </w:rPr>
        <w:t xml:space="preserve"> Albany’s</w:t>
      </w:r>
      <w:r>
        <w:rPr>
          <w:rFonts w:cs="Times New Roman"/>
          <w:spacing w:val="64"/>
        </w:rPr>
        <w:t xml:space="preserve"> </w:t>
      </w:r>
      <w:r>
        <w:rPr>
          <w:spacing w:val="-1"/>
        </w:rPr>
        <w:t>Vice</w:t>
      </w:r>
      <w:r>
        <w:rPr>
          <w:spacing w:val="25"/>
        </w:rPr>
        <w:t xml:space="preserve"> </w:t>
      </w:r>
      <w:r>
        <w:rPr>
          <w:spacing w:val="-1"/>
        </w:rPr>
        <w:t>President</w:t>
      </w:r>
      <w:r>
        <w:rPr>
          <w:spacing w:val="26"/>
        </w:rPr>
        <w:t xml:space="preserve"> </w:t>
      </w:r>
      <w:r>
        <w:t>for</w:t>
      </w:r>
      <w:r>
        <w:rPr>
          <w:spacing w:val="24"/>
        </w:rPr>
        <w:t xml:space="preserve"> </w:t>
      </w:r>
      <w:r>
        <w:t>Student</w:t>
      </w:r>
      <w:r>
        <w:rPr>
          <w:spacing w:val="26"/>
        </w:rPr>
        <w:t xml:space="preserve"> </w:t>
      </w:r>
      <w:r>
        <w:rPr>
          <w:spacing w:val="-1"/>
        </w:rPr>
        <w:t>Success</w:t>
      </w:r>
      <w:r>
        <w:rPr>
          <w:spacing w:val="26"/>
        </w:rPr>
        <w:t xml:space="preserve"> </w:t>
      </w:r>
      <w:r>
        <w:rPr>
          <w:spacing w:val="-1"/>
        </w:rPr>
        <w:t>and</w:t>
      </w:r>
      <w:r>
        <w:rPr>
          <w:spacing w:val="26"/>
        </w:rPr>
        <w:t xml:space="preserve"> </w:t>
      </w:r>
      <w:r>
        <w:rPr>
          <w:spacing w:val="-1"/>
        </w:rPr>
        <w:t>Vice</w:t>
      </w:r>
      <w:r>
        <w:rPr>
          <w:spacing w:val="25"/>
        </w:rPr>
        <w:t xml:space="preserve"> </w:t>
      </w:r>
      <w:r>
        <w:t>Provost</w:t>
      </w:r>
      <w:r>
        <w:rPr>
          <w:spacing w:val="24"/>
        </w:rPr>
        <w:t xml:space="preserve"> </w:t>
      </w:r>
      <w:r>
        <w:t>for</w:t>
      </w:r>
      <w:r>
        <w:rPr>
          <w:spacing w:val="27"/>
        </w:rPr>
        <w:t xml:space="preserve"> </w:t>
      </w:r>
      <w:r>
        <w:rPr>
          <w:spacing w:val="-1"/>
        </w:rPr>
        <w:t>Institutional</w:t>
      </w:r>
      <w:r>
        <w:rPr>
          <w:spacing w:val="1"/>
        </w:rPr>
        <w:t xml:space="preserve"> </w:t>
      </w:r>
      <w:r>
        <w:rPr>
          <w:spacing w:val="-1"/>
        </w:rPr>
        <w:t>Assessment</w:t>
      </w:r>
      <w:r>
        <w:rPr>
          <w:spacing w:val="2"/>
        </w:rPr>
        <w:t xml:space="preserve"> </w:t>
      </w:r>
      <w:r>
        <w:t>and</w:t>
      </w:r>
      <w:r>
        <w:rPr>
          <w:spacing w:val="77"/>
        </w:rPr>
        <w:t xml:space="preserve"> </w:t>
      </w:r>
      <w:r>
        <w:rPr>
          <w:spacing w:val="-1"/>
        </w:rPr>
        <w:t>Diversity.</w:t>
      </w:r>
      <w:r>
        <w:rPr>
          <w:spacing w:val="55"/>
        </w:rPr>
        <w:t xml:space="preserve"> </w:t>
      </w:r>
      <w:r>
        <w:rPr>
          <w:spacing w:val="-2"/>
        </w:rPr>
        <w:t>In</w:t>
      </w:r>
      <w:r>
        <w:rPr>
          <w:spacing w:val="48"/>
        </w:rPr>
        <w:t xml:space="preserve"> </w:t>
      </w:r>
      <w:r>
        <w:t>that</w:t>
      </w:r>
      <w:r>
        <w:rPr>
          <w:spacing w:val="48"/>
        </w:rPr>
        <w:t xml:space="preserve"> </w:t>
      </w:r>
      <w:r>
        <w:t>role</w:t>
      </w:r>
      <w:r>
        <w:rPr>
          <w:spacing w:val="44"/>
        </w:rPr>
        <w:t xml:space="preserve"> </w:t>
      </w:r>
      <w:r>
        <w:rPr>
          <w:spacing w:val="1"/>
        </w:rPr>
        <w:t>he</w:t>
      </w:r>
      <w:r>
        <w:rPr>
          <w:spacing w:val="44"/>
        </w:rPr>
        <w:t xml:space="preserve"> </w:t>
      </w:r>
      <w:r>
        <w:t>led</w:t>
      </w:r>
      <w:r>
        <w:rPr>
          <w:spacing w:val="45"/>
        </w:rPr>
        <w:t xml:space="preserve"> </w:t>
      </w:r>
      <w:r>
        <w:t>university</w:t>
      </w:r>
      <w:r>
        <w:rPr>
          <w:spacing w:val="36"/>
        </w:rPr>
        <w:t xml:space="preserve"> </w:t>
      </w:r>
      <w:r>
        <w:rPr>
          <w:spacing w:val="-1"/>
        </w:rPr>
        <w:t>efforts</w:t>
      </w:r>
      <w:r>
        <w:rPr>
          <w:spacing w:val="48"/>
        </w:rPr>
        <w:t xml:space="preserve"> </w:t>
      </w:r>
      <w:r>
        <w:t>to</w:t>
      </w:r>
      <w:r>
        <w:rPr>
          <w:spacing w:val="48"/>
        </w:rPr>
        <w:t xml:space="preserve"> </w:t>
      </w:r>
      <w:r>
        <w:rPr>
          <w:spacing w:val="-1"/>
        </w:rPr>
        <w:t>advance</w:t>
      </w:r>
      <w:r>
        <w:rPr>
          <w:spacing w:val="16"/>
        </w:rPr>
        <w:t xml:space="preserve"> </w:t>
      </w:r>
      <w:r>
        <w:rPr>
          <w:rFonts w:cs="Times New Roman"/>
        </w:rPr>
        <w:t>students’</w:t>
      </w:r>
      <w:r>
        <w:rPr>
          <w:rFonts w:cs="Times New Roman"/>
          <w:spacing w:val="16"/>
        </w:rPr>
        <w:t xml:space="preserve"> </w:t>
      </w:r>
      <w:r>
        <w:rPr>
          <w:rFonts w:cs="Times New Roman"/>
        </w:rPr>
        <w:t>academic</w:t>
      </w:r>
      <w:r>
        <w:rPr>
          <w:rFonts w:cs="Times New Roman"/>
          <w:spacing w:val="15"/>
        </w:rPr>
        <w:t xml:space="preserve"> </w:t>
      </w:r>
      <w:r>
        <w:rPr>
          <w:rFonts w:cs="Times New Roman"/>
          <w:spacing w:val="-1"/>
        </w:rPr>
        <w:t>success</w:t>
      </w:r>
      <w:r>
        <w:rPr>
          <w:rFonts w:cs="Times New Roman"/>
          <w:spacing w:val="47"/>
        </w:rPr>
        <w:t xml:space="preserve"> </w:t>
      </w:r>
      <w:r>
        <w:rPr>
          <w:spacing w:val="-1"/>
        </w:rPr>
        <w:t>and</w:t>
      </w:r>
      <w:r>
        <w:rPr>
          <w:spacing w:val="-5"/>
        </w:rPr>
        <w:t xml:space="preserve"> </w:t>
      </w:r>
      <w:r>
        <w:rPr>
          <w:spacing w:val="-1"/>
        </w:rPr>
        <w:t>learning,</w:t>
      </w:r>
      <w:r>
        <w:rPr>
          <w:spacing w:val="-3"/>
        </w:rPr>
        <w:t xml:space="preserve"> </w:t>
      </w:r>
      <w:r>
        <w:t>promote</w:t>
      </w:r>
      <w:r>
        <w:rPr>
          <w:spacing w:val="-4"/>
        </w:rPr>
        <w:t xml:space="preserve"> </w:t>
      </w:r>
      <w:r>
        <w:t>diversity</w:t>
      </w:r>
      <w:r>
        <w:rPr>
          <w:spacing w:val="-8"/>
        </w:rPr>
        <w:t xml:space="preserve"> </w:t>
      </w:r>
      <w:r>
        <w:rPr>
          <w:spacing w:val="-1"/>
        </w:rPr>
        <w:t>and</w:t>
      </w:r>
      <w:r>
        <w:rPr>
          <w:spacing w:val="-5"/>
        </w:rPr>
        <w:t xml:space="preserve"> </w:t>
      </w:r>
      <w:r>
        <w:t>inclusion,</w:t>
      </w:r>
      <w:r>
        <w:rPr>
          <w:spacing w:val="-5"/>
        </w:rPr>
        <w:t xml:space="preserve"> </w:t>
      </w:r>
      <w:r>
        <w:rPr>
          <w:spacing w:val="-1"/>
        </w:rPr>
        <w:t>and</w:t>
      </w:r>
      <w:r>
        <w:rPr>
          <w:spacing w:val="2"/>
        </w:rPr>
        <w:t xml:space="preserve"> </w:t>
      </w:r>
      <w:r>
        <w:rPr>
          <w:spacing w:val="-1"/>
        </w:rPr>
        <w:t>strengthen</w:t>
      </w:r>
      <w:r>
        <w:rPr>
          <w:spacing w:val="-3"/>
        </w:rPr>
        <w:t xml:space="preserve"> </w:t>
      </w:r>
      <w:r>
        <w:t>community</w:t>
      </w:r>
      <w:r>
        <w:rPr>
          <w:spacing w:val="-8"/>
        </w:rPr>
        <w:t xml:space="preserve"> </w:t>
      </w:r>
      <w:r>
        <w:rPr>
          <w:spacing w:val="-1"/>
        </w:rPr>
        <w:t>partnerships</w:t>
      </w:r>
      <w:r>
        <w:rPr>
          <w:spacing w:val="-3"/>
        </w:rPr>
        <w:t xml:space="preserve"> </w:t>
      </w:r>
      <w:r>
        <w:rPr>
          <w:spacing w:val="-1"/>
        </w:rPr>
        <w:t>and</w:t>
      </w:r>
      <w:r>
        <w:rPr>
          <w:spacing w:val="75"/>
        </w:rPr>
        <w:t xml:space="preserve"> </w:t>
      </w:r>
      <w:r>
        <w:rPr>
          <w:spacing w:val="-1"/>
        </w:rPr>
        <w:t>outreach.</w:t>
      </w:r>
    </w:p>
    <w:p w:rsidR="00BD768C" w:rsidRDefault="00BD768C">
      <w:pPr>
        <w:rPr>
          <w:rFonts w:ascii="Times New Roman" w:eastAsia="Times New Roman" w:hAnsi="Times New Roman" w:cs="Times New Roman"/>
          <w:sz w:val="24"/>
          <w:szCs w:val="24"/>
        </w:rPr>
      </w:pPr>
    </w:p>
    <w:p w:rsidR="00BD768C" w:rsidRDefault="00180D16">
      <w:pPr>
        <w:pStyle w:val="BodyText"/>
        <w:ind w:left="440" w:right="115"/>
        <w:jc w:val="both"/>
      </w:pPr>
      <w:r>
        <w:rPr>
          <w:spacing w:val="-1"/>
        </w:rPr>
        <w:t>Active</w:t>
      </w:r>
      <w:r>
        <w:rPr>
          <w:spacing w:val="-11"/>
        </w:rPr>
        <w:t xml:space="preserve"> </w:t>
      </w:r>
      <w:r>
        <w:t>in</w:t>
      </w:r>
      <w:r>
        <w:rPr>
          <w:spacing w:val="-10"/>
        </w:rPr>
        <w:t xml:space="preserve"> </w:t>
      </w:r>
      <w:r>
        <w:rPr>
          <w:spacing w:val="-1"/>
        </w:rPr>
        <w:t>professional,</w:t>
      </w:r>
      <w:r>
        <w:rPr>
          <w:spacing w:val="-10"/>
        </w:rPr>
        <w:t xml:space="preserve"> </w:t>
      </w:r>
      <w:r>
        <w:t>civic,</w:t>
      </w:r>
      <w:r>
        <w:rPr>
          <w:spacing w:val="-11"/>
        </w:rPr>
        <w:t xml:space="preserve"> </w:t>
      </w:r>
      <w:r>
        <w:rPr>
          <w:spacing w:val="-1"/>
        </w:rPr>
        <w:t>and</w:t>
      </w:r>
      <w:r>
        <w:rPr>
          <w:spacing w:val="-10"/>
        </w:rPr>
        <w:t xml:space="preserve"> </w:t>
      </w:r>
      <w:r>
        <w:rPr>
          <w:spacing w:val="-1"/>
        </w:rPr>
        <w:t>higher-education</w:t>
      </w:r>
      <w:r>
        <w:rPr>
          <w:spacing w:val="-10"/>
        </w:rPr>
        <w:t xml:space="preserve"> </w:t>
      </w:r>
      <w:r>
        <w:rPr>
          <w:spacing w:val="-1"/>
        </w:rPr>
        <w:t>organiz</w:t>
      </w:r>
      <w:r>
        <w:rPr>
          <w:rFonts w:cs="Times New Roman"/>
          <w:spacing w:val="-1"/>
        </w:rPr>
        <w:t>ations,</w:t>
      </w:r>
      <w:r>
        <w:rPr>
          <w:rFonts w:cs="Times New Roman"/>
          <w:spacing w:val="-10"/>
        </w:rPr>
        <w:t xml:space="preserve"> </w:t>
      </w:r>
      <w:r>
        <w:rPr>
          <w:rFonts w:cs="Times New Roman"/>
          <w:spacing w:val="-1"/>
        </w:rPr>
        <w:t>Anderson’s</w:t>
      </w:r>
      <w:r>
        <w:rPr>
          <w:rFonts w:cs="Times New Roman"/>
          <w:spacing w:val="12"/>
        </w:rPr>
        <w:t xml:space="preserve"> </w:t>
      </w:r>
      <w:r>
        <w:rPr>
          <w:spacing w:val="-1"/>
        </w:rPr>
        <w:t>research</w:t>
      </w:r>
      <w:r>
        <w:rPr>
          <w:spacing w:val="-9"/>
        </w:rPr>
        <w:t xml:space="preserve"> </w:t>
      </w:r>
      <w:r>
        <w:t>and</w:t>
      </w:r>
      <w:r>
        <w:rPr>
          <w:spacing w:val="121"/>
        </w:rPr>
        <w:t xml:space="preserve"> </w:t>
      </w:r>
      <w:r>
        <w:rPr>
          <w:spacing w:val="-1"/>
        </w:rPr>
        <w:t>writing</w:t>
      </w:r>
      <w:r>
        <w:rPr>
          <w:spacing w:val="7"/>
        </w:rPr>
        <w:t xml:space="preserve"> </w:t>
      </w:r>
      <w:r>
        <w:t>have</w:t>
      </w:r>
      <w:r>
        <w:rPr>
          <w:spacing w:val="11"/>
        </w:rPr>
        <w:t xml:space="preserve"> </w:t>
      </w:r>
      <w:r>
        <w:rPr>
          <w:spacing w:val="-1"/>
        </w:rPr>
        <w:t>focused</w:t>
      </w:r>
      <w:r>
        <w:rPr>
          <w:spacing w:val="12"/>
        </w:rPr>
        <w:t xml:space="preserve"> </w:t>
      </w:r>
      <w:r>
        <w:t>on</w:t>
      </w:r>
      <w:r>
        <w:rPr>
          <w:spacing w:val="14"/>
        </w:rPr>
        <w:t xml:space="preserve"> </w:t>
      </w:r>
      <w:r>
        <w:t>the</w:t>
      </w:r>
      <w:r>
        <w:rPr>
          <w:spacing w:val="11"/>
        </w:rPr>
        <w:t xml:space="preserve"> </w:t>
      </w:r>
      <w:r>
        <w:rPr>
          <w:spacing w:val="-1"/>
        </w:rPr>
        <w:t>assessment</w:t>
      </w:r>
      <w:r>
        <w:rPr>
          <w:spacing w:val="12"/>
        </w:rPr>
        <w:t xml:space="preserve"> </w:t>
      </w:r>
      <w:r>
        <w:t>of</w:t>
      </w:r>
      <w:r>
        <w:rPr>
          <w:spacing w:val="11"/>
        </w:rPr>
        <w:t xml:space="preserve"> </w:t>
      </w:r>
      <w:r>
        <w:t>student</w:t>
      </w:r>
      <w:r>
        <w:rPr>
          <w:spacing w:val="12"/>
        </w:rPr>
        <w:t xml:space="preserve"> </w:t>
      </w:r>
      <w:r>
        <w:rPr>
          <w:spacing w:val="-1"/>
        </w:rPr>
        <w:t>learning,</w:t>
      </w:r>
      <w:r>
        <w:rPr>
          <w:spacing w:val="15"/>
        </w:rPr>
        <w:t xml:space="preserve"> </w:t>
      </w:r>
      <w:r>
        <w:rPr>
          <w:spacing w:val="-1"/>
        </w:rPr>
        <w:t>as</w:t>
      </w:r>
      <w:r>
        <w:rPr>
          <w:spacing w:val="12"/>
        </w:rPr>
        <w:t xml:space="preserve"> </w:t>
      </w:r>
      <w:r>
        <w:rPr>
          <w:spacing w:val="-1"/>
        </w:rPr>
        <w:t>well</w:t>
      </w:r>
      <w:r>
        <w:rPr>
          <w:spacing w:val="12"/>
        </w:rPr>
        <w:t xml:space="preserve"> </w:t>
      </w:r>
      <w:r>
        <w:rPr>
          <w:spacing w:val="-1"/>
        </w:rPr>
        <w:t>as</w:t>
      </w:r>
      <w:r>
        <w:rPr>
          <w:spacing w:val="12"/>
        </w:rPr>
        <w:t xml:space="preserve"> </w:t>
      </w:r>
      <w:r>
        <w:t>the</w:t>
      </w:r>
      <w:r>
        <w:rPr>
          <w:spacing w:val="13"/>
        </w:rPr>
        <w:t xml:space="preserve"> </w:t>
      </w:r>
      <w:r>
        <w:rPr>
          <w:spacing w:val="-1"/>
        </w:rPr>
        <w:t>impact</w:t>
      </w:r>
      <w:r>
        <w:rPr>
          <w:spacing w:val="12"/>
        </w:rPr>
        <w:t xml:space="preserve"> </w:t>
      </w:r>
      <w:r>
        <w:t>of</w:t>
      </w:r>
    </w:p>
    <w:p w:rsidR="00BD768C" w:rsidRDefault="00BD768C">
      <w:pPr>
        <w:jc w:val="both"/>
        <w:sectPr w:rsidR="00BD768C">
          <w:type w:val="continuous"/>
          <w:pgSz w:w="12240" w:h="15840"/>
          <w:pgMar w:top="1500" w:right="1320" w:bottom="280" w:left="1720" w:header="720" w:footer="720" w:gutter="0"/>
          <w:cols w:space="720"/>
        </w:sectPr>
      </w:pPr>
    </w:p>
    <w:p w:rsidR="00BD768C" w:rsidRDefault="00BD768C">
      <w:pPr>
        <w:spacing w:before="4"/>
        <w:rPr>
          <w:rFonts w:ascii="Times New Roman" w:eastAsia="Times New Roman" w:hAnsi="Times New Roman" w:cs="Times New Roman"/>
          <w:sz w:val="18"/>
          <w:szCs w:val="18"/>
        </w:rPr>
      </w:pPr>
    </w:p>
    <w:p w:rsidR="00BD768C" w:rsidRDefault="00180D16">
      <w:pPr>
        <w:spacing w:before="69"/>
        <w:ind w:left="440" w:right="1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student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learning,</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retention,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overall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institutional</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effectiveness.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5"/>
          <w:sz w:val="24"/>
          <w:szCs w:val="24"/>
        </w:rPr>
        <w:t xml:space="preserve"> </w:t>
      </w:r>
      <w:r>
        <w:rPr>
          <w:rFonts w:ascii="Times New Roman" w:eastAsia="Times New Roman" w:hAnsi="Times New Roman" w:cs="Times New Roman"/>
          <w:spacing w:val="-1"/>
          <w:sz w:val="24"/>
          <w:szCs w:val="24"/>
        </w:rPr>
        <w:t>author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co-author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books,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i/>
          <w:sz w:val="24"/>
          <w:szCs w:val="24"/>
        </w:rPr>
        <w:t>The</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Unfinished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Agenda:</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Brown</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Board</w:t>
      </w:r>
      <w:r>
        <w:rPr>
          <w:rFonts w:ascii="Times New Roman" w:eastAsia="Times New Roman" w:hAnsi="Times New Roman" w:cs="Times New Roman"/>
          <w:i/>
          <w:spacing w:val="25"/>
          <w:sz w:val="24"/>
          <w:szCs w:val="24"/>
        </w:rPr>
        <w:t xml:space="preserve"> </w:t>
      </w:r>
      <w:r>
        <w:rPr>
          <w:rFonts w:ascii="Times New Roman" w:eastAsia="Times New Roman" w:hAnsi="Times New Roman" w:cs="Times New Roman"/>
          <w:i/>
          <w:sz w:val="24"/>
          <w:szCs w:val="24"/>
        </w:rPr>
        <w:t>of</w:t>
      </w:r>
      <w:r>
        <w:rPr>
          <w:rFonts w:ascii="Times New Roman" w:eastAsia="Times New Roman" w:hAnsi="Times New Roman" w:cs="Times New Roman"/>
          <w:i/>
          <w:spacing w:val="42"/>
          <w:sz w:val="24"/>
          <w:szCs w:val="24"/>
        </w:rPr>
        <w:t xml:space="preserve"> </w:t>
      </w:r>
      <w:r>
        <w:rPr>
          <w:rFonts w:ascii="Times New Roman" w:eastAsia="Times New Roman" w:hAnsi="Times New Roman" w:cs="Times New Roman"/>
          <w:i/>
          <w:spacing w:val="-1"/>
          <w:sz w:val="24"/>
          <w:szCs w:val="24"/>
        </w:rPr>
        <w:t>Education</w:t>
      </w:r>
      <w:r>
        <w:rPr>
          <w:rFonts w:ascii="Times New Roman" w:eastAsia="Times New Roman" w:hAnsi="Times New Roman" w:cs="Times New Roman"/>
          <w:i/>
          <w:spacing w:val="53"/>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i/>
          <w:spacing w:val="-1"/>
          <w:sz w:val="24"/>
          <w:szCs w:val="24"/>
        </w:rPr>
        <w:t>Driving</w:t>
      </w:r>
      <w:r>
        <w:rPr>
          <w:rFonts w:ascii="Times New Roman" w:eastAsia="Times New Roman" w:hAnsi="Times New Roman" w:cs="Times New Roman"/>
          <w:i/>
          <w:spacing w:val="53"/>
          <w:sz w:val="24"/>
          <w:szCs w:val="24"/>
        </w:rPr>
        <w:t xml:space="preserve"> </w:t>
      </w:r>
      <w:r>
        <w:rPr>
          <w:rFonts w:ascii="Times New Roman" w:eastAsia="Times New Roman" w:hAnsi="Times New Roman" w:cs="Times New Roman"/>
          <w:i/>
          <w:sz w:val="24"/>
          <w:szCs w:val="24"/>
        </w:rPr>
        <w:t>Change</w:t>
      </w:r>
      <w:r>
        <w:rPr>
          <w:rFonts w:ascii="Times New Roman" w:eastAsia="Times New Roman" w:hAnsi="Times New Roman" w:cs="Times New Roman"/>
          <w:i/>
          <w:spacing w:val="51"/>
          <w:sz w:val="24"/>
          <w:szCs w:val="24"/>
        </w:rPr>
        <w:t xml:space="preserve"> </w:t>
      </w:r>
      <w:r>
        <w:rPr>
          <w:rFonts w:ascii="Times New Roman" w:eastAsia="Times New Roman" w:hAnsi="Times New Roman" w:cs="Times New Roman"/>
          <w:i/>
          <w:sz w:val="24"/>
          <w:szCs w:val="24"/>
        </w:rPr>
        <w:t>through</w:t>
      </w:r>
      <w:r>
        <w:rPr>
          <w:rFonts w:ascii="Times New Roman" w:eastAsia="Times New Roman" w:hAnsi="Times New Roman" w:cs="Times New Roman"/>
          <w:i/>
          <w:spacing w:val="52"/>
          <w:sz w:val="24"/>
          <w:szCs w:val="24"/>
        </w:rPr>
        <w:t xml:space="preserve"> </w:t>
      </w:r>
      <w:r>
        <w:rPr>
          <w:rFonts w:ascii="Times New Roman" w:eastAsia="Times New Roman" w:hAnsi="Times New Roman" w:cs="Times New Roman"/>
          <w:i/>
          <w:spacing w:val="-1"/>
          <w:sz w:val="24"/>
          <w:szCs w:val="24"/>
        </w:rPr>
        <w:t>Diversity</w:t>
      </w:r>
      <w:r>
        <w:rPr>
          <w:rFonts w:ascii="Times New Roman" w:eastAsia="Times New Roman" w:hAnsi="Times New Roman" w:cs="Times New Roman"/>
          <w:i/>
          <w:spacing w:val="52"/>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1"/>
          <w:sz w:val="24"/>
          <w:szCs w:val="24"/>
        </w:rPr>
        <w:t>Globalization—Transformative</w:t>
      </w:r>
      <w:r>
        <w:rPr>
          <w:rFonts w:ascii="Times New Roman" w:eastAsia="Times New Roman" w:hAnsi="Times New Roman" w:cs="Times New Roman"/>
          <w:i/>
          <w:spacing w:val="97"/>
          <w:sz w:val="24"/>
          <w:szCs w:val="24"/>
        </w:rPr>
        <w:t xml:space="preserve"> </w:t>
      </w:r>
      <w:r>
        <w:rPr>
          <w:rFonts w:ascii="Times New Roman" w:eastAsia="Times New Roman" w:hAnsi="Times New Roman" w:cs="Times New Roman"/>
          <w:i/>
          <w:spacing w:val="-1"/>
          <w:sz w:val="24"/>
          <w:szCs w:val="24"/>
        </w:rPr>
        <w:t>Leadership</w:t>
      </w:r>
      <w:r>
        <w:rPr>
          <w:rFonts w:ascii="Times New Roman" w:eastAsia="Times New Roman" w:hAnsi="Times New Roman" w:cs="Times New Roman"/>
          <w:i/>
          <w:sz w:val="24"/>
          <w:szCs w:val="24"/>
        </w:rPr>
        <w:t xml:space="preserve"> in the</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pacing w:val="-1"/>
          <w:sz w:val="24"/>
          <w:szCs w:val="24"/>
        </w:rPr>
        <w:t>Academy.</w:t>
      </w:r>
    </w:p>
    <w:p w:rsidR="00BD768C" w:rsidRDefault="00BD768C">
      <w:pPr>
        <w:rPr>
          <w:rFonts w:ascii="Times New Roman" w:eastAsia="Times New Roman" w:hAnsi="Times New Roman" w:cs="Times New Roman"/>
          <w:i/>
          <w:sz w:val="24"/>
          <w:szCs w:val="24"/>
        </w:rPr>
      </w:pPr>
    </w:p>
    <w:p w:rsidR="00BD768C" w:rsidRDefault="00180D16">
      <w:pPr>
        <w:pStyle w:val="BodyText"/>
        <w:spacing w:line="239" w:lineRule="auto"/>
        <w:ind w:left="440" w:right="108"/>
        <w:jc w:val="both"/>
      </w:pPr>
      <w:r>
        <w:t>A</w:t>
      </w:r>
      <w:r>
        <w:rPr>
          <w:spacing w:val="6"/>
        </w:rPr>
        <w:t xml:space="preserve"> </w:t>
      </w:r>
      <w:r>
        <w:rPr>
          <w:spacing w:val="-1"/>
        </w:rPr>
        <w:t>former</w:t>
      </w:r>
      <w:r>
        <w:rPr>
          <w:spacing w:val="5"/>
        </w:rPr>
        <w:t xml:space="preserve"> </w:t>
      </w:r>
      <w:r>
        <w:rPr>
          <w:spacing w:val="-1"/>
        </w:rPr>
        <w:t>American</w:t>
      </w:r>
      <w:r>
        <w:rPr>
          <w:spacing w:val="6"/>
        </w:rPr>
        <w:t xml:space="preserve"> </w:t>
      </w:r>
      <w:r>
        <w:t>Council</w:t>
      </w:r>
      <w:r>
        <w:rPr>
          <w:spacing w:val="7"/>
        </w:rPr>
        <w:t xml:space="preserve"> </w:t>
      </w:r>
      <w:r>
        <w:t>on</w:t>
      </w:r>
      <w:r>
        <w:rPr>
          <w:spacing w:val="6"/>
        </w:rPr>
        <w:t xml:space="preserve"> </w:t>
      </w:r>
      <w:r>
        <w:rPr>
          <w:spacing w:val="-1"/>
        </w:rPr>
        <w:t>Education</w:t>
      </w:r>
      <w:r>
        <w:rPr>
          <w:spacing w:val="6"/>
        </w:rPr>
        <w:t xml:space="preserve"> </w:t>
      </w:r>
      <w:r>
        <w:rPr>
          <w:spacing w:val="-1"/>
        </w:rPr>
        <w:t>(ACE)</w:t>
      </w:r>
      <w:r>
        <w:rPr>
          <w:spacing w:val="8"/>
        </w:rPr>
        <w:t xml:space="preserve"> </w:t>
      </w:r>
      <w:r>
        <w:rPr>
          <w:spacing w:val="-1"/>
        </w:rPr>
        <w:t>Fellow,</w:t>
      </w:r>
      <w:r>
        <w:rPr>
          <w:spacing w:val="6"/>
        </w:rPr>
        <w:t xml:space="preserve"> </w:t>
      </w:r>
      <w:r>
        <w:rPr>
          <w:spacing w:val="-1"/>
        </w:rPr>
        <w:t>Danforth</w:t>
      </w:r>
      <w:r>
        <w:rPr>
          <w:spacing w:val="6"/>
        </w:rPr>
        <w:t xml:space="preserve"> </w:t>
      </w:r>
      <w:r>
        <w:rPr>
          <w:spacing w:val="-1"/>
        </w:rPr>
        <w:t>Fellow,</w:t>
      </w:r>
      <w:r>
        <w:rPr>
          <w:spacing w:val="6"/>
        </w:rPr>
        <w:t xml:space="preserve"> </w:t>
      </w:r>
      <w:r>
        <w:rPr>
          <w:spacing w:val="-1"/>
        </w:rPr>
        <w:t>and</w:t>
      </w:r>
      <w:r>
        <w:rPr>
          <w:spacing w:val="42"/>
        </w:rPr>
        <w:t xml:space="preserve"> </w:t>
      </w:r>
      <w:r>
        <w:rPr>
          <w:spacing w:val="-1"/>
        </w:rPr>
        <w:t>National</w:t>
      </w:r>
      <w:r>
        <w:rPr>
          <w:spacing w:val="93"/>
        </w:rPr>
        <w:t xml:space="preserve"> </w:t>
      </w:r>
      <w:r>
        <w:rPr>
          <w:spacing w:val="-1"/>
        </w:rPr>
        <w:t xml:space="preserve">Learning </w:t>
      </w:r>
      <w:r>
        <w:t>Communities</w:t>
      </w:r>
      <w:r>
        <w:rPr>
          <w:spacing w:val="1"/>
        </w:rPr>
        <w:t xml:space="preserve"> </w:t>
      </w:r>
      <w:r>
        <w:rPr>
          <w:spacing w:val="-1"/>
        </w:rPr>
        <w:t>Fellow,</w:t>
      </w:r>
      <w:r>
        <w:rPr>
          <w:spacing w:val="1"/>
        </w:rPr>
        <w:t xml:space="preserve"> </w:t>
      </w:r>
      <w:r>
        <w:t>he</w:t>
      </w:r>
      <w:r>
        <w:rPr>
          <w:spacing w:val="1"/>
        </w:rPr>
        <w:t xml:space="preserve"> </w:t>
      </w:r>
      <w:r>
        <w:rPr>
          <w:spacing w:val="-1"/>
        </w:rPr>
        <w:t>has</w:t>
      </w:r>
      <w:r>
        <w:rPr>
          <w:spacing w:val="2"/>
        </w:rPr>
        <w:t xml:space="preserve"> </w:t>
      </w:r>
      <w:r>
        <w:rPr>
          <w:spacing w:val="-1"/>
        </w:rPr>
        <w:t>been</w:t>
      </w:r>
      <w:r>
        <w:rPr>
          <w:spacing w:val="2"/>
        </w:rPr>
        <w:t xml:space="preserve"> </w:t>
      </w:r>
      <w:r>
        <w:rPr>
          <w:spacing w:val="-1"/>
        </w:rPr>
        <w:t>honored</w:t>
      </w:r>
      <w:r>
        <w:rPr>
          <w:spacing w:val="2"/>
        </w:rPr>
        <w:t xml:space="preserve"> </w:t>
      </w:r>
      <w:r>
        <w:t>with</w:t>
      </w:r>
      <w:r>
        <w:rPr>
          <w:spacing w:val="2"/>
        </w:rPr>
        <w:t xml:space="preserve"> </w:t>
      </w:r>
      <w:r>
        <w:t>the</w:t>
      </w:r>
      <w:r>
        <w:rPr>
          <w:spacing w:val="1"/>
        </w:rPr>
        <w:t xml:space="preserve"> </w:t>
      </w:r>
      <w:r>
        <w:rPr>
          <w:spacing w:val="-1"/>
        </w:rPr>
        <w:t>Outstanding</w:t>
      </w:r>
      <w:r>
        <w:t xml:space="preserve"> Contribution</w:t>
      </w:r>
      <w:r>
        <w:rPr>
          <w:spacing w:val="-5"/>
        </w:rPr>
        <w:t xml:space="preserve"> </w:t>
      </w:r>
      <w:r>
        <w:t>to</w:t>
      </w:r>
      <w:r>
        <w:rPr>
          <w:spacing w:val="63"/>
        </w:rPr>
        <w:t xml:space="preserve"> </w:t>
      </w:r>
      <w:r>
        <w:rPr>
          <w:spacing w:val="-1"/>
        </w:rPr>
        <w:t>Higher</w:t>
      </w:r>
      <w:r>
        <w:rPr>
          <w:spacing w:val="49"/>
        </w:rPr>
        <w:t xml:space="preserve"> </w:t>
      </w:r>
      <w:r>
        <w:rPr>
          <w:spacing w:val="-1"/>
        </w:rPr>
        <w:t>Education</w:t>
      </w:r>
      <w:r>
        <w:rPr>
          <w:spacing w:val="51"/>
        </w:rPr>
        <w:t xml:space="preserve"> </w:t>
      </w:r>
      <w:r>
        <w:t>Award</w:t>
      </w:r>
      <w:r>
        <w:rPr>
          <w:spacing w:val="50"/>
        </w:rPr>
        <w:t xml:space="preserve"> </w:t>
      </w:r>
      <w:r>
        <w:rPr>
          <w:spacing w:val="-1"/>
        </w:rPr>
        <w:t>(2005)</w:t>
      </w:r>
      <w:r>
        <w:rPr>
          <w:spacing w:val="52"/>
        </w:rPr>
        <w:t xml:space="preserve"> </w:t>
      </w:r>
      <w:r>
        <w:rPr>
          <w:spacing w:val="-1"/>
        </w:rPr>
        <w:t>from</w:t>
      </w:r>
      <w:r>
        <w:rPr>
          <w:spacing w:val="51"/>
        </w:rPr>
        <w:t xml:space="preserve"> </w:t>
      </w:r>
      <w:r>
        <w:t>the</w:t>
      </w:r>
      <w:r>
        <w:rPr>
          <w:spacing w:val="49"/>
        </w:rPr>
        <w:t xml:space="preserve"> </w:t>
      </w:r>
      <w:r>
        <w:rPr>
          <w:spacing w:val="-1"/>
        </w:rPr>
        <w:t>National</w:t>
      </w:r>
      <w:r>
        <w:rPr>
          <w:spacing w:val="51"/>
        </w:rPr>
        <w:t xml:space="preserve"> </w:t>
      </w:r>
      <w:r>
        <w:rPr>
          <w:spacing w:val="-1"/>
        </w:rPr>
        <w:t>Association</w:t>
      </w:r>
      <w:r>
        <w:rPr>
          <w:spacing w:val="53"/>
        </w:rPr>
        <w:t xml:space="preserve"> </w:t>
      </w:r>
      <w:r>
        <w:t>of</w:t>
      </w:r>
      <w:r>
        <w:rPr>
          <w:spacing w:val="49"/>
        </w:rPr>
        <w:t xml:space="preserve"> </w:t>
      </w:r>
      <w:r>
        <w:t>Student</w:t>
      </w:r>
      <w:r>
        <w:rPr>
          <w:spacing w:val="50"/>
        </w:rPr>
        <w:t xml:space="preserve"> </w:t>
      </w:r>
      <w:r>
        <w:rPr>
          <w:spacing w:val="-1"/>
        </w:rPr>
        <w:t>Personnel</w:t>
      </w:r>
      <w:r>
        <w:rPr>
          <w:spacing w:val="91"/>
        </w:rPr>
        <w:t xml:space="preserve"> </w:t>
      </w:r>
      <w:r>
        <w:rPr>
          <w:spacing w:val="-1"/>
        </w:rPr>
        <w:t>Administrators</w:t>
      </w:r>
      <w:r>
        <w:rPr>
          <w:spacing w:val="54"/>
        </w:rPr>
        <w:t xml:space="preserve"> </w:t>
      </w:r>
      <w:r>
        <w:rPr>
          <w:spacing w:val="-1"/>
        </w:rPr>
        <w:t>and</w:t>
      </w:r>
      <w:r>
        <w:rPr>
          <w:spacing w:val="54"/>
        </w:rPr>
        <w:t xml:space="preserve"> </w:t>
      </w:r>
      <w:r>
        <w:t>the</w:t>
      </w:r>
      <w:r>
        <w:rPr>
          <w:spacing w:val="56"/>
        </w:rPr>
        <w:t xml:space="preserve"> </w:t>
      </w:r>
      <w:r>
        <w:rPr>
          <w:spacing w:val="-1"/>
        </w:rPr>
        <w:t>Outstanding</w:t>
      </w:r>
      <w:r>
        <w:rPr>
          <w:spacing w:val="53"/>
        </w:rPr>
        <w:t xml:space="preserve"> </w:t>
      </w:r>
      <w:r>
        <w:rPr>
          <w:spacing w:val="-1"/>
        </w:rPr>
        <w:t>Service</w:t>
      </w:r>
      <w:r>
        <w:rPr>
          <w:spacing w:val="54"/>
        </w:rPr>
        <w:t xml:space="preserve"> </w:t>
      </w:r>
      <w:r>
        <w:rPr>
          <w:spacing w:val="-1"/>
        </w:rPr>
        <w:t>Award</w:t>
      </w:r>
      <w:r>
        <w:rPr>
          <w:spacing w:val="54"/>
        </w:rPr>
        <w:t xml:space="preserve"> </w:t>
      </w:r>
      <w:r>
        <w:t>(2004)</w:t>
      </w:r>
      <w:r>
        <w:rPr>
          <w:spacing w:val="54"/>
        </w:rPr>
        <w:t xml:space="preserve"> </w:t>
      </w:r>
      <w:r>
        <w:t>from</w:t>
      </w:r>
      <w:r>
        <w:rPr>
          <w:spacing w:val="54"/>
        </w:rPr>
        <w:t xml:space="preserve"> </w:t>
      </w:r>
      <w:r>
        <w:t>the</w:t>
      </w:r>
      <w:r>
        <w:rPr>
          <w:spacing w:val="56"/>
        </w:rPr>
        <w:t xml:space="preserve"> </w:t>
      </w:r>
      <w:r>
        <w:t>Commission</w:t>
      </w:r>
      <w:r>
        <w:rPr>
          <w:spacing w:val="11"/>
        </w:rPr>
        <w:t xml:space="preserve"> </w:t>
      </w:r>
      <w:r>
        <w:t>on</w:t>
      </w:r>
      <w:r>
        <w:rPr>
          <w:spacing w:val="75"/>
        </w:rPr>
        <w:t xml:space="preserve"> </w:t>
      </w:r>
      <w:r>
        <w:rPr>
          <w:spacing w:val="-1"/>
        </w:rPr>
        <w:t>Human</w:t>
      </w:r>
      <w:r>
        <w:rPr>
          <w:spacing w:val="28"/>
        </w:rPr>
        <w:t xml:space="preserve"> </w:t>
      </w:r>
      <w:r>
        <w:rPr>
          <w:spacing w:val="-1"/>
        </w:rPr>
        <w:t>Resources</w:t>
      </w:r>
      <w:r>
        <w:rPr>
          <w:spacing w:val="32"/>
        </w:rPr>
        <w:t xml:space="preserve"> </w:t>
      </w:r>
      <w:r>
        <w:rPr>
          <w:spacing w:val="-1"/>
        </w:rPr>
        <w:t>and</w:t>
      </w:r>
      <w:r>
        <w:rPr>
          <w:spacing w:val="28"/>
        </w:rPr>
        <w:t xml:space="preserve"> </w:t>
      </w:r>
      <w:r>
        <w:t>Social</w:t>
      </w:r>
      <w:r>
        <w:rPr>
          <w:spacing w:val="29"/>
        </w:rPr>
        <w:t xml:space="preserve"> </w:t>
      </w:r>
      <w:r>
        <w:rPr>
          <w:spacing w:val="-1"/>
        </w:rPr>
        <w:t>Change</w:t>
      </w:r>
      <w:r>
        <w:rPr>
          <w:spacing w:val="27"/>
        </w:rPr>
        <w:t xml:space="preserve"> </w:t>
      </w:r>
      <w:r>
        <w:t>of</w:t>
      </w:r>
      <w:r>
        <w:rPr>
          <w:spacing w:val="25"/>
        </w:rPr>
        <w:t xml:space="preserve"> </w:t>
      </w:r>
      <w:r>
        <w:t>the</w:t>
      </w:r>
      <w:r>
        <w:rPr>
          <w:spacing w:val="28"/>
        </w:rPr>
        <w:t xml:space="preserve"> </w:t>
      </w:r>
      <w:r>
        <w:t>National</w:t>
      </w:r>
      <w:r>
        <w:rPr>
          <w:spacing w:val="29"/>
        </w:rPr>
        <w:t xml:space="preserve"> </w:t>
      </w:r>
      <w:r>
        <w:rPr>
          <w:spacing w:val="-1"/>
        </w:rPr>
        <w:t>Association</w:t>
      </w:r>
      <w:r>
        <w:rPr>
          <w:spacing w:val="29"/>
        </w:rPr>
        <w:t xml:space="preserve"> </w:t>
      </w:r>
      <w:r>
        <w:t>of</w:t>
      </w:r>
      <w:r>
        <w:rPr>
          <w:spacing w:val="28"/>
        </w:rPr>
        <w:t xml:space="preserve"> </w:t>
      </w:r>
      <w:r>
        <w:t>State</w:t>
      </w:r>
      <w:r>
        <w:rPr>
          <w:spacing w:val="25"/>
        </w:rPr>
        <w:t xml:space="preserve"> </w:t>
      </w:r>
      <w:r>
        <w:t>Universities</w:t>
      </w:r>
      <w:r>
        <w:rPr>
          <w:spacing w:val="68"/>
        </w:rPr>
        <w:t xml:space="preserve"> </w:t>
      </w:r>
      <w:r>
        <w:rPr>
          <w:spacing w:val="-1"/>
        </w:rPr>
        <w:t>and</w:t>
      </w:r>
      <w:r>
        <w:rPr>
          <w:spacing w:val="2"/>
        </w:rPr>
        <w:t xml:space="preserve"> </w:t>
      </w:r>
      <w:r>
        <w:rPr>
          <w:spacing w:val="-1"/>
        </w:rPr>
        <w:t>Land-Grant</w:t>
      </w:r>
      <w:r>
        <w:t xml:space="preserve"> </w:t>
      </w:r>
      <w:r>
        <w:rPr>
          <w:spacing w:val="-1"/>
        </w:rPr>
        <w:t>Colleges</w:t>
      </w:r>
      <w:r>
        <w:rPr>
          <w:spacing w:val="-6"/>
        </w:rPr>
        <w:t xml:space="preserve"> </w:t>
      </w:r>
      <w:r>
        <w:rPr>
          <w:spacing w:val="-1"/>
        </w:rPr>
        <w:t>(NASULGC).</w:t>
      </w:r>
    </w:p>
    <w:p w:rsidR="00BD768C" w:rsidRDefault="00BD768C">
      <w:pPr>
        <w:spacing w:line="239" w:lineRule="auto"/>
        <w:jc w:val="both"/>
        <w:sectPr w:rsidR="00BD768C">
          <w:footerReference w:type="default" r:id="rId23"/>
          <w:pgSz w:w="12240" w:h="15840"/>
          <w:pgMar w:top="1500" w:right="1320" w:bottom="2120" w:left="1720" w:header="0" w:footer="1936" w:gutter="0"/>
          <w:cols w:space="720"/>
        </w:sectPr>
      </w:pPr>
    </w:p>
    <w:p w:rsidR="00BD768C" w:rsidRDefault="00BD768C">
      <w:pPr>
        <w:spacing w:before="2"/>
        <w:rPr>
          <w:rFonts w:ascii="Times New Roman" w:eastAsia="Times New Roman" w:hAnsi="Times New Roman" w:cs="Times New Roman"/>
          <w:sz w:val="19"/>
          <w:szCs w:val="19"/>
        </w:rPr>
      </w:pPr>
    </w:p>
    <w:p w:rsidR="004C7781" w:rsidRDefault="00180D16">
      <w:pPr>
        <w:pStyle w:val="Heading5"/>
        <w:spacing w:before="69"/>
        <w:ind w:left="2305" w:right="2058" w:hanging="3"/>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4C7781" w:rsidRDefault="00FA258B">
      <w:pPr>
        <w:pStyle w:val="Heading5"/>
        <w:spacing w:before="69"/>
        <w:ind w:left="2305" w:right="2058" w:hanging="3"/>
        <w:jc w:val="center"/>
        <w:rPr>
          <w:spacing w:val="20"/>
        </w:rPr>
      </w:pPr>
      <w:r>
        <w:rPr>
          <w:spacing w:val="-1"/>
        </w:rPr>
        <w:t>SCHOOL OF SOCIAL WORK</w:t>
      </w:r>
      <w:r w:rsidR="00180D16">
        <w:rPr>
          <w:spacing w:val="20"/>
        </w:rPr>
        <w:t xml:space="preserve"> </w:t>
      </w:r>
    </w:p>
    <w:p w:rsidR="00BD768C" w:rsidRDefault="00180D16">
      <w:pPr>
        <w:pStyle w:val="Heading5"/>
        <w:spacing w:before="69"/>
        <w:ind w:left="2305" w:right="205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rPr>
          <w:rFonts w:ascii="Times New Roman" w:eastAsia="Times New Roman" w:hAnsi="Times New Roman" w:cs="Times New Roman"/>
          <w:b/>
          <w:bCs/>
          <w:sz w:val="24"/>
          <w:szCs w:val="24"/>
        </w:rPr>
      </w:pPr>
    </w:p>
    <w:p w:rsidR="00BD768C" w:rsidRDefault="00BD768C">
      <w:pPr>
        <w:spacing w:before="3"/>
        <w:rPr>
          <w:rFonts w:ascii="Times New Roman" w:eastAsia="Times New Roman" w:hAnsi="Times New Roman" w:cs="Times New Roman"/>
          <w:b/>
          <w:bCs/>
          <w:sz w:val="20"/>
          <w:szCs w:val="20"/>
        </w:rPr>
      </w:pPr>
    </w:p>
    <w:p w:rsidR="00BD768C" w:rsidRDefault="00180D16">
      <w:pPr>
        <w:spacing w:line="272" w:lineRule="exact"/>
        <w:ind w:left="440"/>
        <w:jc w:val="both"/>
        <w:rPr>
          <w:rFonts w:ascii="Times New Roman" w:eastAsia="Times New Roman" w:hAnsi="Times New Roman" w:cs="Times New Roman"/>
          <w:sz w:val="24"/>
          <w:szCs w:val="24"/>
        </w:rPr>
      </w:pPr>
      <w:r>
        <w:rPr>
          <w:rFonts w:ascii="Times New Roman"/>
          <w:b/>
          <w:sz w:val="24"/>
        </w:rPr>
        <w:t xml:space="preserve">BSW </w:t>
      </w:r>
      <w:r>
        <w:rPr>
          <w:rFonts w:ascii="Times New Roman"/>
          <w:b/>
          <w:spacing w:val="-1"/>
          <w:sz w:val="24"/>
        </w:rPr>
        <w:t>Program</w:t>
      </w:r>
      <w:r>
        <w:rPr>
          <w:rFonts w:ascii="Times New Roman"/>
          <w:b/>
          <w:spacing w:val="-5"/>
          <w:sz w:val="24"/>
        </w:rPr>
        <w:t xml:space="preserve"> </w:t>
      </w:r>
      <w:r>
        <w:rPr>
          <w:rFonts w:ascii="Times New Roman"/>
          <w:b/>
          <w:sz w:val="24"/>
        </w:rPr>
        <w:t>Mission:</w:t>
      </w:r>
    </w:p>
    <w:p w:rsidR="00BD768C" w:rsidRDefault="00180D16">
      <w:pPr>
        <w:pStyle w:val="BodyText"/>
        <w:ind w:left="440" w:right="185"/>
        <w:jc w:val="both"/>
      </w:pPr>
      <w:r>
        <w:t>The</w:t>
      </w:r>
      <w:r>
        <w:rPr>
          <w:spacing w:val="58"/>
        </w:rPr>
        <w:t xml:space="preserve"> </w:t>
      </w:r>
      <w:r>
        <w:t>mission</w:t>
      </w:r>
      <w:r>
        <w:rPr>
          <w:spacing w:val="59"/>
        </w:rPr>
        <w:t xml:space="preserve"> </w:t>
      </w:r>
      <w:r>
        <w:t>of</w:t>
      </w:r>
      <w:r>
        <w:rPr>
          <w:spacing w:val="59"/>
        </w:rPr>
        <w:t xml:space="preserve"> </w:t>
      </w:r>
      <w:r>
        <w:t>the</w:t>
      </w:r>
      <w:r>
        <w:rPr>
          <w:spacing w:val="59"/>
        </w:rPr>
        <w:t xml:space="preserve"> </w:t>
      </w:r>
      <w:r>
        <w:rPr>
          <w:spacing w:val="-1"/>
        </w:rPr>
        <w:t>Bachelor</w:t>
      </w:r>
      <w:r>
        <w:rPr>
          <w:spacing w:val="59"/>
        </w:rPr>
        <w:t xml:space="preserve"> </w:t>
      </w:r>
      <w:r>
        <w:rPr>
          <w:spacing w:val="1"/>
        </w:rPr>
        <w:t>of</w:t>
      </w:r>
      <w:r>
        <w:rPr>
          <w:spacing w:val="59"/>
        </w:rPr>
        <w:t xml:space="preserve"> </w:t>
      </w:r>
      <w:r>
        <w:t>Social Work</w:t>
      </w:r>
      <w:r>
        <w:rPr>
          <w:spacing w:val="59"/>
        </w:rPr>
        <w:t xml:space="preserve"> </w:t>
      </w:r>
      <w:r>
        <w:rPr>
          <w:spacing w:val="-1"/>
        </w:rPr>
        <w:t>Program</w:t>
      </w:r>
      <w:r>
        <w:t xml:space="preserve"> </w:t>
      </w:r>
      <w:r>
        <w:rPr>
          <w:spacing w:val="-1"/>
        </w:rPr>
        <w:t>(BSW)</w:t>
      </w:r>
      <w:r>
        <w:rPr>
          <w:spacing w:val="59"/>
        </w:rPr>
        <w:t xml:space="preserve"> </w:t>
      </w:r>
      <w:r>
        <w:rPr>
          <w:spacing w:val="-1"/>
        </w:rPr>
        <w:t>at</w:t>
      </w:r>
      <w:r>
        <w:rPr>
          <w:spacing w:val="2"/>
        </w:rPr>
        <w:t xml:space="preserve"> </w:t>
      </w:r>
      <w:r>
        <w:rPr>
          <w:spacing w:val="-1"/>
        </w:rPr>
        <w:t>Fayetteville</w:t>
      </w:r>
      <w:r>
        <w:rPr>
          <w:spacing w:val="31"/>
        </w:rPr>
        <w:t xml:space="preserve"> </w:t>
      </w:r>
      <w:r>
        <w:t>State</w:t>
      </w:r>
      <w:r>
        <w:rPr>
          <w:spacing w:val="47"/>
        </w:rPr>
        <w:t xml:space="preserve"> </w:t>
      </w:r>
      <w:r>
        <w:t>University</w:t>
      </w:r>
      <w:r>
        <w:rPr>
          <w:spacing w:val="17"/>
        </w:rPr>
        <w:t xml:space="preserve"> </w:t>
      </w:r>
      <w:r>
        <w:rPr>
          <w:spacing w:val="-1"/>
        </w:rPr>
        <w:t>(FSU)</w:t>
      </w:r>
      <w:r>
        <w:rPr>
          <w:spacing w:val="23"/>
        </w:rPr>
        <w:t xml:space="preserve"> </w:t>
      </w:r>
      <w:r>
        <w:t>is</w:t>
      </w:r>
      <w:r>
        <w:rPr>
          <w:spacing w:val="24"/>
        </w:rPr>
        <w:t xml:space="preserve"> </w:t>
      </w:r>
      <w:r>
        <w:t>consistent</w:t>
      </w:r>
      <w:r>
        <w:rPr>
          <w:spacing w:val="22"/>
        </w:rPr>
        <w:t xml:space="preserve"> </w:t>
      </w:r>
      <w:r>
        <w:t>with</w:t>
      </w:r>
      <w:r>
        <w:rPr>
          <w:spacing w:val="22"/>
        </w:rPr>
        <w:t xml:space="preserve"> </w:t>
      </w:r>
      <w:r>
        <w:t>the</w:t>
      </w:r>
      <w:r>
        <w:rPr>
          <w:spacing w:val="21"/>
        </w:rPr>
        <w:t xml:space="preserve"> </w:t>
      </w:r>
      <w:r>
        <w:rPr>
          <w:rFonts w:cs="Times New Roman"/>
        </w:rPr>
        <w:t>profession’s</w:t>
      </w:r>
      <w:r>
        <w:rPr>
          <w:rFonts w:cs="Times New Roman"/>
          <w:spacing w:val="21"/>
        </w:rPr>
        <w:t xml:space="preserve"> </w:t>
      </w:r>
      <w:r>
        <w:rPr>
          <w:spacing w:val="-1"/>
        </w:rPr>
        <w:t>purpose</w:t>
      </w:r>
      <w:r>
        <w:rPr>
          <w:spacing w:val="23"/>
        </w:rPr>
        <w:t xml:space="preserve"> </w:t>
      </w:r>
      <w:r>
        <w:rPr>
          <w:spacing w:val="-1"/>
        </w:rPr>
        <w:t>and</w:t>
      </w:r>
      <w:r>
        <w:rPr>
          <w:spacing w:val="24"/>
        </w:rPr>
        <w:t xml:space="preserve"> </w:t>
      </w:r>
      <w:r>
        <w:rPr>
          <w:spacing w:val="-1"/>
        </w:rPr>
        <w:t>values,</w:t>
      </w:r>
      <w:r>
        <w:rPr>
          <w:spacing w:val="26"/>
        </w:rPr>
        <w:t xml:space="preserve"> </w:t>
      </w:r>
      <w:r>
        <w:rPr>
          <w:spacing w:val="-1"/>
        </w:rPr>
        <w:t>and</w:t>
      </w:r>
      <w:r>
        <w:rPr>
          <w:spacing w:val="21"/>
        </w:rPr>
        <w:t xml:space="preserve"> </w:t>
      </w:r>
      <w:r>
        <w:rPr>
          <w:rFonts w:cs="Times New Roman"/>
          <w:spacing w:val="-1"/>
        </w:rPr>
        <w:t>program’s</w:t>
      </w:r>
      <w:r>
        <w:rPr>
          <w:rFonts w:cs="Times New Roman"/>
          <w:spacing w:val="57"/>
        </w:rPr>
        <w:t xml:space="preserve"> </w:t>
      </w:r>
      <w:r>
        <w:t>context.</w:t>
      </w:r>
      <w:r>
        <w:rPr>
          <w:spacing w:val="17"/>
        </w:rPr>
        <w:t xml:space="preserve"> </w:t>
      </w:r>
      <w:r>
        <w:t>The</w:t>
      </w:r>
      <w:r>
        <w:rPr>
          <w:spacing w:val="15"/>
        </w:rPr>
        <w:t xml:space="preserve"> </w:t>
      </w:r>
      <w:r>
        <w:rPr>
          <w:spacing w:val="-1"/>
        </w:rPr>
        <w:t>BSW</w:t>
      </w:r>
      <w:r>
        <w:rPr>
          <w:spacing w:val="15"/>
        </w:rPr>
        <w:t xml:space="preserve"> </w:t>
      </w:r>
      <w:r>
        <w:rPr>
          <w:spacing w:val="-1"/>
        </w:rPr>
        <w:t>program</w:t>
      </w:r>
      <w:r>
        <w:rPr>
          <w:spacing w:val="17"/>
        </w:rPr>
        <w:t xml:space="preserve"> </w:t>
      </w:r>
      <w:r>
        <w:rPr>
          <w:spacing w:val="-1"/>
        </w:rPr>
        <w:t>seeks</w:t>
      </w:r>
      <w:r>
        <w:rPr>
          <w:spacing w:val="16"/>
        </w:rPr>
        <w:t xml:space="preserve"> </w:t>
      </w:r>
      <w:r>
        <w:t>to</w:t>
      </w:r>
      <w:r>
        <w:rPr>
          <w:spacing w:val="17"/>
        </w:rPr>
        <w:t xml:space="preserve"> </w:t>
      </w:r>
      <w:r>
        <w:t>provide</w:t>
      </w:r>
      <w:r>
        <w:rPr>
          <w:spacing w:val="15"/>
        </w:rPr>
        <w:t xml:space="preserve"> </w:t>
      </w:r>
      <w:r>
        <w:t>the</w:t>
      </w:r>
      <w:r>
        <w:rPr>
          <w:spacing w:val="13"/>
        </w:rPr>
        <w:t xml:space="preserve"> </w:t>
      </w:r>
      <w:r>
        <w:rPr>
          <w:spacing w:val="-1"/>
        </w:rPr>
        <w:t>knowledge,</w:t>
      </w:r>
      <w:r>
        <w:rPr>
          <w:spacing w:val="16"/>
        </w:rPr>
        <w:t xml:space="preserve"> </w:t>
      </w:r>
      <w:r>
        <w:t>skills</w:t>
      </w:r>
      <w:r>
        <w:rPr>
          <w:spacing w:val="17"/>
        </w:rPr>
        <w:t xml:space="preserve"> </w:t>
      </w:r>
      <w:r>
        <w:rPr>
          <w:spacing w:val="-1"/>
        </w:rPr>
        <w:t>and</w:t>
      </w:r>
      <w:r>
        <w:rPr>
          <w:spacing w:val="16"/>
        </w:rPr>
        <w:t xml:space="preserve"> </w:t>
      </w:r>
      <w:r>
        <w:rPr>
          <w:spacing w:val="-1"/>
        </w:rPr>
        <w:t>values</w:t>
      </w:r>
      <w:r>
        <w:rPr>
          <w:spacing w:val="16"/>
        </w:rPr>
        <w:t xml:space="preserve"> </w:t>
      </w:r>
      <w:r>
        <w:rPr>
          <w:spacing w:val="-1"/>
        </w:rPr>
        <w:t>needed</w:t>
      </w:r>
      <w:r>
        <w:rPr>
          <w:spacing w:val="29"/>
        </w:rPr>
        <w:t xml:space="preserve"> </w:t>
      </w:r>
      <w:r>
        <w:t>to</w:t>
      </w:r>
      <w:r>
        <w:rPr>
          <w:spacing w:val="51"/>
        </w:rPr>
        <w:t xml:space="preserve"> </w:t>
      </w:r>
      <w:r>
        <w:rPr>
          <w:spacing w:val="-1"/>
        </w:rPr>
        <w:t>practice</w:t>
      </w:r>
      <w:r>
        <w:rPr>
          <w:spacing w:val="54"/>
        </w:rPr>
        <w:t xml:space="preserve"> </w:t>
      </w:r>
      <w:r>
        <w:t>beginning</w:t>
      </w:r>
      <w:r>
        <w:rPr>
          <w:spacing w:val="54"/>
        </w:rPr>
        <w:t xml:space="preserve"> </w:t>
      </w:r>
      <w:r>
        <w:rPr>
          <w:spacing w:val="-1"/>
        </w:rPr>
        <w:t>generalist</w:t>
      </w:r>
      <w:r>
        <w:rPr>
          <w:spacing w:val="55"/>
        </w:rPr>
        <w:t xml:space="preserve"> </w:t>
      </w:r>
      <w:r>
        <w:t>social</w:t>
      </w:r>
      <w:r>
        <w:rPr>
          <w:spacing w:val="55"/>
        </w:rPr>
        <w:t xml:space="preserve"> </w:t>
      </w:r>
      <w:r>
        <w:rPr>
          <w:spacing w:val="-1"/>
        </w:rPr>
        <w:t>work</w:t>
      </w:r>
      <w:r>
        <w:rPr>
          <w:spacing w:val="54"/>
        </w:rPr>
        <w:t xml:space="preserve"> </w:t>
      </w:r>
      <w:r>
        <w:rPr>
          <w:spacing w:val="-1"/>
        </w:rPr>
        <w:t>practice</w:t>
      </w:r>
      <w:r>
        <w:rPr>
          <w:spacing w:val="54"/>
        </w:rPr>
        <w:t xml:space="preserve"> </w:t>
      </w:r>
      <w:r>
        <w:t>with</w:t>
      </w:r>
      <w:r>
        <w:rPr>
          <w:spacing w:val="55"/>
        </w:rPr>
        <w:t xml:space="preserve"> </w:t>
      </w:r>
      <w:r>
        <w:t>individuals,</w:t>
      </w:r>
      <w:r>
        <w:rPr>
          <w:spacing w:val="55"/>
        </w:rPr>
        <w:t xml:space="preserve"> </w:t>
      </w:r>
      <w:r>
        <w:rPr>
          <w:spacing w:val="-1"/>
        </w:rPr>
        <w:t>families,</w:t>
      </w:r>
      <w:r>
        <w:rPr>
          <w:spacing w:val="51"/>
        </w:rPr>
        <w:t xml:space="preserve"> </w:t>
      </w:r>
      <w:r>
        <w:rPr>
          <w:spacing w:val="-1"/>
        </w:rPr>
        <w:t>groups,</w:t>
      </w:r>
      <w:r>
        <w:rPr>
          <w:spacing w:val="53"/>
        </w:rPr>
        <w:t xml:space="preserve"> </w:t>
      </w:r>
      <w:r>
        <w:rPr>
          <w:spacing w:val="-1"/>
        </w:rPr>
        <w:t>organizations</w:t>
      </w:r>
      <w:r>
        <w:rPr>
          <w:spacing w:val="2"/>
        </w:rPr>
        <w:t xml:space="preserve"> </w:t>
      </w:r>
      <w:r>
        <w:rPr>
          <w:spacing w:val="-1"/>
        </w:rPr>
        <w:t>and</w:t>
      </w:r>
      <w:r>
        <w:rPr>
          <w:spacing w:val="2"/>
        </w:rPr>
        <w:t xml:space="preserve"> </w:t>
      </w:r>
      <w:r>
        <w:rPr>
          <w:spacing w:val="-1"/>
        </w:rPr>
        <w:t>communities;</w:t>
      </w:r>
      <w:r>
        <w:rPr>
          <w:spacing w:val="2"/>
        </w:rPr>
        <w:t xml:space="preserve"> </w:t>
      </w:r>
      <w:r>
        <w:t>to</w:t>
      </w:r>
      <w:r>
        <w:rPr>
          <w:spacing w:val="2"/>
        </w:rPr>
        <w:t xml:space="preserve"> </w:t>
      </w:r>
      <w:r>
        <w:rPr>
          <w:spacing w:val="-1"/>
        </w:rPr>
        <w:t>prepare</w:t>
      </w:r>
      <w:r>
        <w:t xml:space="preserve"> students</w:t>
      </w:r>
      <w:r>
        <w:rPr>
          <w:spacing w:val="2"/>
        </w:rPr>
        <w:t xml:space="preserve"> </w:t>
      </w:r>
      <w:r>
        <w:t xml:space="preserve">for </w:t>
      </w:r>
      <w:r>
        <w:rPr>
          <w:spacing w:val="-1"/>
        </w:rPr>
        <w:t>practice</w:t>
      </w:r>
      <w:r>
        <w:rPr>
          <w:spacing w:val="1"/>
        </w:rPr>
        <w:t xml:space="preserve"> </w:t>
      </w:r>
      <w:r>
        <w:t>within</w:t>
      </w:r>
      <w:r>
        <w:rPr>
          <w:spacing w:val="2"/>
        </w:rPr>
        <w:t xml:space="preserve"> </w:t>
      </w:r>
      <w:r>
        <w:t>a</w:t>
      </w:r>
      <w:r>
        <w:rPr>
          <w:spacing w:val="1"/>
        </w:rPr>
        <w:t xml:space="preserve"> </w:t>
      </w:r>
      <w:r>
        <w:rPr>
          <w:spacing w:val="-1"/>
        </w:rPr>
        <w:t>rural</w:t>
      </w:r>
      <w:r>
        <w:rPr>
          <w:spacing w:val="2"/>
        </w:rPr>
        <w:t xml:space="preserve"> </w:t>
      </w:r>
      <w:r>
        <w:t>context</w:t>
      </w:r>
      <w:r>
        <w:rPr>
          <w:spacing w:val="2"/>
        </w:rPr>
        <w:t xml:space="preserve"> </w:t>
      </w:r>
      <w:r>
        <w:rPr>
          <w:spacing w:val="-1"/>
        </w:rPr>
        <w:t>and</w:t>
      </w:r>
      <w:r>
        <w:rPr>
          <w:spacing w:val="79"/>
        </w:rPr>
        <w:t xml:space="preserve"> </w:t>
      </w:r>
      <w:r>
        <w:t>military</w:t>
      </w:r>
      <w:r>
        <w:rPr>
          <w:spacing w:val="-1"/>
        </w:rPr>
        <w:t xml:space="preserve"> setting;</w:t>
      </w:r>
      <w:r>
        <w:rPr>
          <w:spacing w:val="5"/>
        </w:rPr>
        <w:t xml:space="preserve"> </w:t>
      </w:r>
      <w:r>
        <w:t>to</w:t>
      </w:r>
      <w:r>
        <w:rPr>
          <w:spacing w:val="7"/>
        </w:rPr>
        <w:t xml:space="preserve"> </w:t>
      </w:r>
      <w:r>
        <w:t>enable</w:t>
      </w:r>
      <w:r>
        <w:rPr>
          <w:spacing w:val="3"/>
        </w:rPr>
        <w:t xml:space="preserve"> </w:t>
      </w:r>
      <w:r>
        <w:t>students</w:t>
      </w:r>
      <w:r>
        <w:rPr>
          <w:spacing w:val="5"/>
        </w:rPr>
        <w:t xml:space="preserve"> </w:t>
      </w:r>
      <w:r>
        <w:t>to</w:t>
      </w:r>
      <w:r>
        <w:rPr>
          <w:spacing w:val="7"/>
        </w:rPr>
        <w:t xml:space="preserve"> </w:t>
      </w:r>
      <w:r>
        <w:rPr>
          <w:spacing w:val="-1"/>
        </w:rPr>
        <w:t>engage</w:t>
      </w:r>
      <w:r>
        <w:rPr>
          <w:spacing w:val="3"/>
        </w:rPr>
        <w:t xml:space="preserve"> </w:t>
      </w:r>
      <w:r>
        <w:t>in</w:t>
      </w:r>
      <w:r>
        <w:rPr>
          <w:spacing w:val="5"/>
        </w:rPr>
        <w:t xml:space="preserve"> </w:t>
      </w:r>
      <w:r>
        <w:rPr>
          <w:spacing w:val="-1"/>
        </w:rPr>
        <w:t>practice</w:t>
      </w:r>
      <w:r>
        <w:rPr>
          <w:spacing w:val="5"/>
        </w:rPr>
        <w:t xml:space="preserve"> </w:t>
      </w:r>
      <w:r>
        <w:t>according</w:t>
      </w:r>
      <w:r>
        <w:rPr>
          <w:spacing w:val="4"/>
        </w:rPr>
        <w:t xml:space="preserve"> </w:t>
      </w:r>
      <w:r>
        <w:t>to</w:t>
      </w:r>
      <w:r>
        <w:rPr>
          <w:spacing w:val="5"/>
        </w:rPr>
        <w:t xml:space="preserve"> </w:t>
      </w:r>
      <w:r>
        <w:t>the</w:t>
      </w:r>
      <w:r>
        <w:rPr>
          <w:spacing w:val="8"/>
        </w:rPr>
        <w:t xml:space="preserve"> </w:t>
      </w:r>
      <w:r>
        <w:rPr>
          <w:spacing w:val="-1"/>
        </w:rPr>
        <w:t>NASW</w:t>
      </w:r>
      <w:r>
        <w:rPr>
          <w:spacing w:val="5"/>
        </w:rPr>
        <w:t xml:space="preserve"> </w:t>
      </w:r>
      <w:r>
        <w:t>Code</w:t>
      </w:r>
      <w:r>
        <w:rPr>
          <w:spacing w:val="20"/>
        </w:rPr>
        <w:t xml:space="preserve"> </w:t>
      </w:r>
      <w:r>
        <w:t>of</w:t>
      </w:r>
      <w:r>
        <w:rPr>
          <w:spacing w:val="41"/>
        </w:rPr>
        <w:t xml:space="preserve"> </w:t>
      </w:r>
      <w:r>
        <w:rPr>
          <w:spacing w:val="-1"/>
        </w:rPr>
        <w:t>Ethics;</w:t>
      </w:r>
      <w:r>
        <w:rPr>
          <w:spacing w:val="-7"/>
        </w:rPr>
        <w:t xml:space="preserve"> </w:t>
      </w:r>
      <w:r>
        <w:t>to</w:t>
      </w:r>
      <w:r>
        <w:rPr>
          <w:spacing w:val="-7"/>
        </w:rPr>
        <w:t xml:space="preserve"> </w:t>
      </w:r>
      <w:r>
        <w:t>provide</w:t>
      </w:r>
      <w:r>
        <w:rPr>
          <w:spacing w:val="-9"/>
        </w:rPr>
        <w:t xml:space="preserve"> </w:t>
      </w:r>
      <w:r>
        <w:t>the</w:t>
      </w:r>
      <w:r>
        <w:rPr>
          <w:spacing w:val="-7"/>
        </w:rPr>
        <w:t xml:space="preserve"> </w:t>
      </w:r>
      <w:r>
        <w:rPr>
          <w:spacing w:val="-1"/>
        </w:rPr>
        <w:t>framework</w:t>
      </w:r>
      <w:r>
        <w:rPr>
          <w:spacing w:val="-8"/>
        </w:rPr>
        <w:t xml:space="preserve"> </w:t>
      </w:r>
      <w:r>
        <w:rPr>
          <w:spacing w:val="-1"/>
        </w:rPr>
        <w:t>needed</w:t>
      </w:r>
      <w:r>
        <w:rPr>
          <w:spacing w:val="-8"/>
        </w:rPr>
        <w:t xml:space="preserve"> </w:t>
      </w:r>
      <w:r>
        <w:t>for</w:t>
      </w:r>
      <w:r>
        <w:rPr>
          <w:spacing w:val="-9"/>
        </w:rPr>
        <w:t xml:space="preserve"> </w:t>
      </w:r>
      <w:r>
        <w:t>students</w:t>
      </w:r>
      <w:r>
        <w:rPr>
          <w:spacing w:val="-7"/>
        </w:rPr>
        <w:t xml:space="preserve"> </w:t>
      </w:r>
      <w:r>
        <w:t>to</w:t>
      </w:r>
      <w:r>
        <w:rPr>
          <w:spacing w:val="-7"/>
        </w:rPr>
        <w:t xml:space="preserve"> </w:t>
      </w:r>
      <w:r>
        <w:t>identify</w:t>
      </w:r>
      <w:r>
        <w:rPr>
          <w:spacing w:val="-15"/>
        </w:rPr>
        <w:t xml:space="preserve"> </w:t>
      </w:r>
      <w:r>
        <w:rPr>
          <w:spacing w:val="-1"/>
        </w:rPr>
        <w:t>and</w:t>
      </w:r>
      <w:r>
        <w:rPr>
          <w:spacing w:val="-8"/>
        </w:rPr>
        <w:t xml:space="preserve"> </w:t>
      </w:r>
      <w:r>
        <w:t>utilize</w:t>
      </w:r>
      <w:r>
        <w:rPr>
          <w:spacing w:val="6"/>
        </w:rPr>
        <w:t xml:space="preserve"> </w:t>
      </w:r>
      <w:r>
        <w:rPr>
          <w:spacing w:val="-1"/>
        </w:rPr>
        <w:t>evidence</w:t>
      </w:r>
      <w:r>
        <w:rPr>
          <w:spacing w:val="-9"/>
        </w:rPr>
        <w:t xml:space="preserve"> </w:t>
      </w:r>
      <w:r>
        <w:t>based</w:t>
      </w:r>
      <w:r>
        <w:rPr>
          <w:spacing w:val="53"/>
        </w:rPr>
        <w:t xml:space="preserve"> </w:t>
      </w:r>
      <w:r>
        <w:rPr>
          <w:spacing w:val="-1"/>
        </w:rPr>
        <w:t>practice</w:t>
      </w:r>
      <w:r>
        <w:rPr>
          <w:spacing w:val="1"/>
        </w:rPr>
        <w:t xml:space="preserve"> </w:t>
      </w:r>
      <w:r>
        <w:t>for</w:t>
      </w:r>
      <w:r>
        <w:rPr>
          <w:spacing w:val="1"/>
        </w:rPr>
        <w:t xml:space="preserve"> </w:t>
      </w:r>
      <w:r>
        <w:rPr>
          <w:spacing w:val="-1"/>
        </w:rPr>
        <w:t>intervention;</w:t>
      </w:r>
      <w:r>
        <w:rPr>
          <w:spacing w:val="2"/>
        </w:rPr>
        <w:t xml:space="preserve"> </w:t>
      </w:r>
      <w:r>
        <w:t>to</w:t>
      </w:r>
      <w:r>
        <w:rPr>
          <w:spacing w:val="2"/>
        </w:rPr>
        <w:t xml:space="preserve"> </w:t>
      </w:r>
      <w:r>
        <w:rPr>
          <w:spacing w:val="-1"/>
        </w:rPr>
        <w:t>instill</w:t>
      </w:r>
      <w:r>
        <w:rPr>
          <w:spacing w:val="2"/>
        </w:rPr>
        <w:t xml:space="preserve"> </w:t>
      </w:r>
      <w:r>
        <w:t>in students</w:t>
      </w:r>
      <w:r>
        <w:rPr>
          <w:spacing w:val="2"/>
        </w:rPr>
        <w:t xml:space="preserve"> </w:t>
      </w:r>
      <w:r>
        <w:t xml:space="preserve">the </w:t>
      </w:r>
      <w:r>
        <w:rPr>
          <w:spacing w:val="-1"/>
        </w:rPr>
        <w:t>importance</w:t>
      </w:r>
      <w:r>
        <w:rPr>
          <w:spacing w:val="1"/>
        </w:rPr>
        <w:t xml:space="preserve"> </w:t>
      </w:r>
      <w:r>
        <w:t>of</w:t>
      </w:r>
      <w:r>
        <w:rPr>
          <w:spacing w:val="1"/>
        </w:rPr>
        <w:t xml:space="preserve"> </w:t>
      </w:r>
      <w:r>
        <w:rPr>
          <w:spacing w:val="-1"/>
        </w:rPr>
        <w:t>engaging</w:t>
      </w:r>
      <w:r>
        <w:rPr>
          <w:spacing w:val="29"/>
        </w:rPr>
        <w:t xml:space="preserve"> </w:t>
      </w:r>
      <w:r>
        <w:t>in</w:t>
      </w:r>
      <w:r>
        <w:rPr>
          <w:spacing w:val="2"/>
        </w:rPr>
        <w:t xml:space="preserve"> </w:t>
      </w:r>
      <w:r>
        <w:rPr>
          <w:spacing w:val="-1"/>
        </w:rPr>
        <w:t>practices</w:t>
      </w:r>
      <w:r>
        <w:rPr>
          <w:spacing w:val="2"/>
        </w:rPr>
        <w:t xml:space="preserve"> </w:t>
      </w:r>
      <w:r>
        <w:t>that</w:t>
      </w:r>
      <w:r>
        <w:rPr>
          <w:spacing w:val="71"/>
        </w:rPr>
        <w:t xml:space="preserve"> </w:t>
      </w:r>
      <w:r>
        <w:rPr>
          <w:spacing w:val="-1"/>
        </w:rPr>
        <w:t>alleviate</w:t>
      </w:r>
      <w:r>
        <w:rPr>
          <w:spacing w:val="15"/>
        </w:rPr>
        <w:t xml:space="preserve"> </w:t>
      </w:r>
      <w:r>
        <w:rPr>
          <w:spacing w:val="-1"/>
        </w:rPr>
        <w:t>oppression,</w:t>
      </w:r>
      <w:r>
        <w:rPr>
          <w:spacing w:val="16"/>
        </w:rPr>
        <w:t xml:space="preserve"> </w:t>
      </w:r>
      <w:r>
        <w:rPr>
          <w:spacing w:val="-1"/>
        </w:rPr>
        <w:t>poverty,</w:t>
      </w:r>
      <w:r>
        <w:rPr>
          <w:spacing w:val="16"/>
        </w:rPr>
        <w:t xml:space="preserve"> </w:t>
      </w:r>
      <w:r>
        <w:t>social</w:t>
      </w:r>
      <w:r>
        <w:rPr>
          <w:spacing w:val="17"/>
        </w:rPr>
        <w:t xml:space="preserve"> </w:t>
      </w:r>
      <w:r>
        <w:rPr>
          <w:spacing w:val="-1"/>
        </w:rPr>
        <w:t>and</w:t>
      </w:r>
      <w:r>
        <w:rPr>
          <w:spacing w:val="16"/>
        </w:rPr>
        <w:t xml:space="preserve"> </w:t>
      </w:r>
      <w:r>
        <w:t>economic</w:t>
      </w:r>
      <w:r>
        <w:rPr>
          <w:spacing w:val="15"/>
        </w:rPr>
        <w:t xml:space="preserve"> </w:t>
      </w:r>
      <w:r>
        <w:rPr>
          <w:spacing w:val="-1"/>
        </w:rPr>
        <w:t>injustice</w:t>
      </w:r>
      <w:r>
        <w:rPr>
          <w:spacing w:val="6"/>
        </w:rPr>
        <w:t xml:space="preserve"> </w:t>
      </w:r>
      <w:r>
        <w:rPr>
          <w:spacing w:val="-1"/>
        </w:rPr>
        <w:t>and</w:t>
      </w:r>
      <w:r>
        <w:rPr>
          <w:spacing w:val="16"/>
        </w:rPr>
        <w:t xml:space="preserve"> </w:t>
      </w:r>
      <w:r>
        <w:t>discrimination;</w:t>
      </w:r>
      <w:r>
        <w:rPr>
          <w:spacing w:val="47"/>
        </w:rPr>
        <w:t xml:space="preserve"> </w:t>
      </w:r>
      <w:r>
        <w:t>to</w:t>
      </w:r>
      <w:r>
        <w:rPr>
          <w:spacing w:val="65"/>
        </w:rPr>
        <w:t xml:space="preserve"> </w:t>
      </w:r>
      <w:r>
        <w:rPr>
          <w:spacing w:val="-1"/>
        </w:rPr>
        <w:t>graduate</w:t>
      </w:r>
      <w:r>
        <w:rPr>
          <w:spacing w:val="33"/>
        </w:rPr>
        <w:t xml:space="preserve"> </w:t>
      </w:r>
      <w:r>
        <w:t>students</w:t>
      </w:r>
      <w:r>
        <w:rPr>
          <w:spacing w:val="34"/>
        </w:rPr>
        <w:t xml:space="preserve"> </w:t>
      </w:r>
      <w:r>
        <w:t>who</w:t>
      </w:r>
      <w:r>
        <w:rPr>
          <w:spacing w:val="33"/>
        </w:rPr>
        <w:t xml:space="preserve"> </w:t>
      </w:r>
      <w:r>
        <w:t>will</w:t>
      </w:r>
      <w:r>
        <w:rPr>
          <w:spacing w:val="36"/>
        </w:rPr>
        <w:t xml:space="preserve"> </w:t>
      </w:r>
      <w:r>
        <w:rPr>
          <w:spacing w:val="-1"/>
        </w:rPr>
        <w:t>understand</w:t>
      </w:r>
      <w:r>
        <w:rPr>
          <w:spacing w:val="31"/>
        </w:rPr>
        <w:t xml:space="preserve"> </w:t>
      </w:r>
      <w:r>
        <w:t>the</w:t>
      </w:r>
      <w:r>
        <w:rPr>
          <w:spacing w:val="30"/>
        </w:rPr>
        <w:t xml:space="preserve"> </w:t>
      </w:r>
      <w:r>
        <w:rPr>
          <w:spacing w:val="-1"/>
        </w:rPr>
        <w:t>impact</w:t>
      </w:r>
      <w:r>
        <w:rPr>
          <w:spacing w:val="34"/>
        </w:rPr>
        <w:t xml:space="preserve"> </w:t>
      </w:r>
      <w:r>
        <w:t>of</w:t>
      </w:r>
      <w:r>
        <w:rPr>
          <w:spacing w:val="30"/>
        </w:rPr>
        <w:t xml:space="preserve"> </w:t>
      </w:r>
      <w:r>
        <w:t>diversity</w:t>
      </w:r>
      <w:r>
        <w:rPr>
          <w:spacing w:val="27"/>
        </w:rPr>
        <w:t xml:space="preserve"> </w:t>
      </w:r>
      <w:r>
        <w:rPr>
          <w:spacing w:val="-1"/>
        </w:rPr>
        <w:t>and</w:t>
      </w:r>
      <w:r>
        <w:rPr>
          <w:spacing w:val="-3"/>
        </w:rPr>
        <w:t xml:space="preserve"> </w:t>
      </w:r>
      <w:r>
        <w:rPr>
          <w:spacing w:val="-1"/>
        </w:rPr>
        <w:t>difference</w:t>
      </w:r>
      <w:r>
        <w:rPr>
          <w:spacing w:val="-4"/>
        </w:rPr>
        <w:t xml:space="preserve"> </w:t>
      </w:r>
      <w:r>
        <w:t>on</w:t>
      </w:r>
      <w:r>
        <w:rPr>
          <w:spacing w:val="-5"/>
        </w:rPr>
        <w:t xml:space="preserve"> </w:t>
      </w:r>
      <w:r>
        <w:t>human</w:t>
      </w:r>
      <w:r>
        <w:rPr>
          <w:spacing w:val="53"/>
        </w:rPr>
        <w:t xml:space="preserve"> </w:t>
      </w:r>
      <w:r>
        <w:rPr>
          <w:spacing w:val="-1"/>
        </w:rPr>
        <w:t>behavior;</w:t>
      </w:r>
      <w:r>
        <w:rPr>
          <w:spacing w:val="12"/>
        </w:rPr>
        <w:t xml:space="preserve"> </w:t>
      </w:r>
      <w:r>
        <w:t>to</w:t>
      </w:r>
      <w:r>
        <w:rPr>
          <w:spacing w:val="12"/>
        </w:rPr>
        <w:t xml:space="preserve"> </w:t>
      </w:r>
      <w:r>
        <w:rPr>
          <w:spacing w:val="-1"/>
        </w:rPr>
        <w:t>prepare</w:t>
      </w:r>
      <w:r>
        <w:rPr>
          <w:spacing w:val="10"/>
        </w:rPr>
        <w:t xml:space="preserve"> </w:t>
      </w:r>
      <w:r>
        <w:t>students</w:t>
      </w:r>
      <w:r>
        <w:rPr>
          <w:spacing w:val="12"/>
        </w:rPr>
        <w:t xml:space="preserve"> </w:t>
      </w:r>
      <w:r>
        <w:t>for</w:t>
      </w:r>
      <w:r>
        <w:rPr>
          <w:spacing w:val="10"/>
        </w:rPr>
        <w:t xml:space="preserve"> </w:t>
      </w:r>
      <w:r>
        <w:rPr>
          <w:spacing w:val="-1"/>
        </w:rPr>
        <w:t>leadership</w:t>
      </w:r>
      <w:r>
        <w:rPr>
          <w:spacing w:val="11"/>
        </w:rPr>
        <w:t xml:space="preserve"> </w:t>
      </w:r>
      <w:r>
        <w:t>in</w:t>
      </w:r>
      <w:r>
        <w:rPr>
          <w:spacing w:val="12"/>
        </w:rPr>
        <w:t xml:space="preserve"> </w:t>
      </w:r>
      <w:r>
        <w:t>the</w:t>
      </w:r>
      <w:r>
        <w:rPr>
          <w:spacing w:val="-7"/>
        </w:rPr>
        <w:t xml:space="preserve"> </w:t>
      </w:r>
      <w:r>
        <w:rPr>
          <w:spacing w:val="-1"/>
        </w:rPr>
        <w:t>professional</w:t>
      </w:r>
      <w:r>
        <w:rPr>
          <w:spacing w:val="12"/>
        </w:rPr>
        <w:t xml:space="preserve"> </w:t>
      </w:r>
      <w:r>
        <w:rPr>
          <w:spacing w:val="-1"/>
        </w:rPr>
        <w:t>community,</w:t>
      </w:r>
      <w:r>
        <w:rPr>
          <w:spacing w:val="13"/>
        </w:rPr>
        <w:t xml:space="preserve"> </w:t>
      </w:r>
      <w:r>
        <w:rPr>
          <w:spacing w:val="-1"/>
        </w:rPr>
        <w:t>and</w:t>
      </w:r>
      <w:r>
        <w:rPr>
          <w:spacing w:val="11"/>
        </w:rPr>
        <w:t xml:space="preserve"> </w:t>
      </w:r>
      <w:r>
        <w:t>who</w:t>
      </w:r>
      <w:r>
        <w:rPr>
          <w:spacing w:val="11"/>
        </w:rPr>
        <w:t xml:space="preserve"> </w:t>
      </w:r>
      <w:r>
        <w:t>will</w:t>
      </w:r>
      <w:r>
        <w:rPr>
          <w:spacing w:val="85"/>
        </w:rPr>
        <w:t xml:space="preserve"> </w:t>
      </w:r>
      <w:r>
        <w:rPr>
          <w:spacing w:val="-1"/>
        </w:rPr>
        <w:t>understand</w:t>
      </w:r>
      <w:r>
        <w:t xml:space="preserve"> the </w:t>
      </w:r>
      <w:r>
        <w:rPr>
          <w:spacing w:val="-1"/>
        </w:rPr>
        <w:t>dynamics</w:t>
      </w:r>
      <w:r>
        <w:rPr>
          <w:spacing w:val="2"/>
        </w:rPr>
        <w:t xml:space="preserve"> </w:t>
      </w:r>
      <w:r>
        <w:t xml:space="preserve">of </w:t>
      </w:r>
      <w:r>
        <w:rPr>
          <w:spacing w:val="-1"/>
        </w:rPr>
        <w:t xml:space="preserve">practice </w:t>
      </w:r>
      <w:r>
        <w:t xml:space="preserve">in a </w:t>
      </w:r>
      <w:r>
        <w:rPr>
          <w:spacing w:val="-1"/>
        </w:rPr>
        <w:t>multicultural</w:t>
      </w:r>
      <w:r>
        <w:t xml:space="preserve"> </w:t>
      </w:r>
      <w:r>
        <w:rPr>
          <w:spacing w:val="-1"/>
        </w:rPr>
        <w:t>society,</w:t>
      </w:r>
      <w:r>
        <w:t xml:space="preserve"> </w:t>
      </w:r>
      <w:r>
        <w:rPr>
          <w:spacing w:val="-1"/>
        </w:rPr>
        <w:t>and</w:t>
      </w:r>
      <w:r>
        <w:rPr>
          <w:spacing w:val="2"/>
        </w:rPr>
        <w:t xml:space="preserve"> </w:t>
      </w:r>
      <w:r>
        <w:t>a</w:t>
      </w:r>
      <w:r>
        <w:rPr>
          <w:spacing w:val="1"/>
        </w:rPr>
        <w:t xml:space="preserve"> </w:t>
      </w:r>
      <w:r>
        <w:rPr>
          <w:spacing w:val="-1"/>
        </w:rPr>
        <w:t>global</w:t>
      </w:r>
      <w:r>
        <w:rPr>
          <w:spacing w:val="-2"/>
        </w:rPr>
        <w:t xml:space="preserve"> </w:t>
      </w:r>
      <w:r>
        <w:rPr>
          <w:spacing w:val="-1"/>
        </w:rPr>
        <w:t>community.</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BD768C">
      <w:pPr>
        <w:spacing w:before="10"/>
        <w:rPr>
          <w:rFonts w:ascii="Times New Roman" w:eastAsia="Times New Roman" w:hAnsi="Times New Roman" w:cs="Times New Roman"/>
          <w:sz w:val="24"/>
          <w:szCs w:val="24"/>
        </w:rPr>
      </w:pPr>
    </w:p>
    <w:p w:rsidR="00BD768C" w:rsidRPr="00C61367" w:rsidRDefault="00180D16">
      <w:pPr>
        <w:pStyle w:val="Heading5"/>
        <w:ind w:left="440"/>
        <w:jc w:val="both"/>
        <w:rPr>
          <w:b w:val="0"/>
          <w:bCs w:val="0"/>
        </w:rPr>
      </w:pPr>
      <w:r w:rsidRPr="00C61367">
        <w:t xml:space="preserve">BSW </w:t>
      </w:r>
      <w:r w:rsidRPr="00C61367">
        <w:rPr>
          <w:spacing w:val="-1"/>
        </w:rPr>
        <w:t>Program</w:t>
      </w:r>
      <w:r w:rsidRPr="00C61367">
        <w:rPr>
          <w:spacing w:val="-5"/>
        </w:rPr>
        <w:t xml:space="preserve"> </w:t>
      </w:r>
      <w:r w:rsidRPr="00C61367">
        <w:rPr>
          <w:spacing w:val="-1"/>
        </w:rPr>
        <w:t>Goals:</w:t>
      </w:r>
    </w:p>
    <w:tbl>
      <w:tblPr>
        <w:tblW w:w="0" w:type="auto"/>
        <w:tblInd w:w="326" w:type="dxa"/>
        <w:tblLayout w:type="fixed"/>
        <w:tblCellMar>
          <w:left w:w="0" w:type="dxa"/>
          <w:right w:w="0" w:type="dxa"/>
        </w:tblCellMar>
        <w:tblLook w:val="01E0" w:firstRow="1" w:lastRow="1" w:firstColumn="1" w:lastColumn="1" w:noHBand="0" w:noVBand="0"/>
      </w:tblPr>
      <w:tblGrid>
        <w:gridCol w:w="8844"/>
      </w:tblGrid>
      <w:tr w:rsidR="00207C98" w:rsidRPr="00C61367">
        <w:trPr>
          <w:trHeight w:hRule="exact" w:val="838"/>
        </w:trPr>
        <w:tc>
          <w:tcPr>
            <w:tcW w:w="8844" w:type="dxa"/>
            <w:tcBorders>
              <w:top w:val="single" w:sz="5" w:space="0" w:color="000000"/>
              <w:left w:val="single" w:sz="5" w:space="0" w:color="000000"/>
              <w:bottom w:val="single" w:sz="5" w:space="0" w:color="000000"/>
              <w:right w:val="single" w:sz="5" w:space="0" w:color="000000"/>
            </w:tcBorders>
          </w:tcPr>
          <w:p w:rsidR="00BD768C" w:rsidRPr="00C61367" w:rsidRDefault="00180D16">
            <w:pPr>
              <w:pStyle w:val="TableParagraph"/>
              <w:ind w:left="102" w:right="302"/>
              <w:rPr>
                <w:rFonts w:ascii="Times New Roman" w:eastAsia="Times New Roman" w:hAnsi="Times New Roman" w:cs="Times New Roman"/>
                <w:sz w:val="24"/>
                <w:szCs w:val="24"/>
              </w:rPr>
            </w:pPr>
            <w:r w:rsidRPr="00C61367">
              <w:rPr>
                <w:rFonts w:ascii="Times New Roman"/>
                <w:sz w:val="24"/>
              </w:rPr>
              <w:t xml:space="preserve">1. To </w:t>
            </w:r>
            <w:r w:rsidRPr="00C61367">
              <w:rPr>
                <w:rFonts w:ascii="Times New Roman"/>
                <w:spacing w:val="-1"/>
                <w:sz w:val="24"/>
              </w:rPr>
              <w:t xml:space="preserve">prepare </w:t>
            </w:r>
            <w:r w:rsidRPr="00C61367">
              <w:rPr>
                <w:rFonts w:ascii="Times New Roman"/>
                <w:sz w:val="24"/>
              </w:rPr>
              <w:t xml:space="preserve">students for  </w:t>
            </w:r>
            <w:r w:rsidRPr="00C61367">
              <w:rPr>
                <w:rFonts w:ascii="Times New Roman"/>
                <w:spacing w:val="-1"/>
                <w:sz w:val="24"/>
              </w:rPr>
              <w:t>beginning generalist</w:t>
            </w:r>
            <w:r w:rsidRPr="00C61367">
              <w:rPr>
                <w:rFonts w:ascii="Times New Roman"/>
                <w:sz w:val="24"/>
              </w:rPr>
              <w:t xml:space="preserve"> </w:t>
            </w:r>
            <w:r w:rsidRPr="00C61367">
              <w:rPr>
                <w:rFonts w:ascii="Times New Roman"/>
                <w:spacing w:val="-1"/>
                <w:sz w:val="24"/>
              </w:rPr>
              <w:t>social</w:t>
            </w:r>
            <w:r w:rsidRPr="00C61367">
              <w:rPr>
                <w:rFonts w:ascii="Times New Roman"/>
                <w:sz w:val="24"/>
              </w:rPr>
              <w:t xml:space="preserve"> </w:t>
            </w:r>
            <w:r w:rsidRPr="00C61367">
              <w:rPr>
                <w:rFonts w:ascii="Times New Roman"/>
                <w:spacing w:val="-1"/>
                <w:sz w:val="24"/>
              </w:rPr>
              <w:t>work</w:t>
            </w:r>
            <w:r w:rsidRPr="00C61367">
              <w:rPr>
                <w:rFonts w:ascii="Times New Roman"/>
                <w:sz w:val="24"/>
              </w:rPr>
              <w:t xml:space="preserve"> </w:t>
            </w:r>
            <w:r w:rsidRPr="00C61367">
              <w:rPr>
                <w:rFonts w:ascii="Times New Roman"/>
                <w:spacing w:val="-1"/>
                <w:sz w:val="24"/>
              </w:rPr>
              <w:t>practice</w:t>
            </w:r>
            <w:r w:rsidRPr="00C61367">
              <w:rPr>
                <w:rFonts w:ascii="Times New Roman"/>
                <w:spacing w:val="1"/>
                <w:sz w:val="24"/>
              </w:rPr>
              <w:t xml:space="preserve"> </w:t>
            </w:r>
            <w:r w:rsidRPr="00C61367">
              <w:rPr>
                <w:rFonts w:ascii="Times New Roman"/>
                <w:sz w:val="24"/>
              </w:rPr>
              <w:t>with</w:t>
            </w:r>
            <w:r w:rsidRPr="00C61367">
              <w:rPr>
                <w:rFonts w:ascii="Times New Roman"/>
                <w:spacing w:val="-6"/>
                <w:sz w:val="24"/>
              </w:rPr>
              <w:t xml:space="preserve"> </w:t>
            </w:r>
            <w:r w:rsidRPr="00C61367">
              <w:rPr>
                <w:rFonts w:ascii="Times New Roman"/>
                <w:sz w:val="24"/>
              </w:rPr>
              <w:t>individuals,</w:t>
            </w:r>
            <w:r w:rsidRPr="00C61367">
              <w:rPr>
                <w:rFonts w:ascii="Times New Roman"/>
                <w:spacing w:val="69"/>
                <w:sz w:val="24"/>
              </w:rPr>
              <w:t xml:space="preserve"> </w:t>
            </w:r>
            <w:r w:rsidRPr="00C61367">
              <w:rPr>
                <w:rFonts w:ascii="Times New Roman"/>
                <w:spacing w:val="-1"/>
                <w:sz w:val="24"/>
              </w:rPr>
              <w:t>families,</w:t>
            </w:r>
            <w:r w:rsidRPr="00C61367">
              <w:rPr>
                <w:rFonts w:ascii="Times New Roman"/>
                <w:sz w:val="24"/>
              </w:rPr>
              <w:t xml:space="preserve"> </w:t>
            </w:r>
            <w:r w:rsidRPr="00C61367">
              <w:rPr>
                <w:rFonts w:ascii="Times New Roman"/>
                <w:spacing w:val="-1"/>
                <w:sz w:val="24"/>
              </w:rPr>
              <w:t>groups,</w:t>
            </w:r>
            <w:r w:rsidRPr="00C61367">
              <w:rPr>
                <w:rFonts w:ascii="Times New Roman"/>
                <w:sz w:val="24"/>
              </w:rPr>
              <w:t xml:space="preserve"> </w:t>
            </w:r>
            <w:r w:rsidRPr="00C61367">
              <w:rPr>
                <w:rFonts w:ascii="Times New Roman"/>
                <w:spacing w:val="-1"/>
                <w:sz w:val="24"/>
              </w:rPr>
              <w:t>organizations</w:t>
            </w:r>
            <w:r w:rsidRPr="00C61367">
              <w:rPr>
                <w:rFonts w:ascii="Times New Roman"/>
                <w:sz w:val="24"/>
              </w:rPr>
              <w:t xml:space="preserve"> </w:t>
            </w:r>
            <w:r w:rsidRPr="00C61367">
              <w:rPr>
                <w:rFonts w:ascii="Times New Roman"/>
                <w:spacing w:val="-1"/>
                <w:sz w:val="24"/>
              </w:rPr>
              <w:t>and</w:t>
            </w:r>
            <w:r w:rsidRPr="00C61367">
              <w:rPr>
                <w:rFonts w:ascii="Times New Roman"/>
                <w:sz w:val="24"/>
              </w:rPr>
              <w:t xml:space="preserve"> </w:t>
            </w:r>
            <w:r w:rsidRPr="00C61367">
              <w:rPr>
                <w:rFonts w:ascii="Times New Roman"/>
                <w:spacing w:val="-1"/>
                <w:sz w:val="24"/>
              </w:rPr>
              <w:t>communities</w:t>
            </w:r>
            <w:r w:rsidRPr="00C61367">
              <w:rPr>
                <w:rFonts w:ascii="Times New Roman"/>
                <w:sz w:val="24"/>
              </w:rPr>
              <w:t xml:space="preserve"> </w:t>
            </w:r>
            <w:r w:rsidRPr="00C61367">
              <w:rPr>
                <w:rFonts w:ascii="Times New Roman"/>
                <w:spacing w:val="-1"/>
                <w:sz w:val="24"/>
              </w:rPr>
              <w:t>with</w:t>
            </w:r>
            <w:r w:rsidRPr="00C61367">
              <w:rPr>
                <w:rFonts w:ascii="Times New Roman"/>
                <w:sz w:val="24"/>
              </w:rPr>
              <w:t xml:space="preserve"> </w:t>
            </w:r>
            <w:r w:rsidRPr="00C61367">
              <w:rPr>
                <w:rFonts w:ascii="Times New Roman"/>
                <w:spacing w:val="-1"/>
                <w:sz w:val="24"/>
              </w:rPr>
              <w:t>an</w:t>
            </w:r>
            <w:r w:rsidRPr="00C61367">
              <w:rPr>
                <w:rFonts w:ascii="Times New Roman"/>
                <w:sz w:val="24"/>
              </w:rPr>
              <w:t xml:space="preserve"> </w:t>
            </w:r>
            <w:r w:rsidRPr="00C61367">
              <w:rPr>
                <w:rFonts w:ascii="Times New Roman"/>
                <w:spacing w:val="-1"/>
                <w:sz w:val="24"/>
              </w:rPr>
              <w:t>emphasis</w:t>
            </w:r>
            <w:r w:rsidRPr="00C61367">
              <w:rPr>
                <w:rFonts w:ascii="Times New Roman"/>
                <w:sz w:val="24"/>
              </w:rPr>
              <w:t xml:space="preserve"> on rural and</w:t>
            </w:r>
            <w:r w:rsidRPr="00C61367">
              <w:rPr>
                <w:rFonts w:ascii="Times New Roman"/>
                <w:spacing w:val="-7"/>
                <w:sz w:val="24"/>
              </w:rPr>
              <w:t xml:space="preserve"> </w:t>
            </w:r>
            <w:r w:rsidRPr="00C61367">
              <w:rPr>
                <w:rFonts w:ascii="Times New Roman"/>
                <w:sz w:val="24"/>
              </w:rPr>
              <w:t>military</w:t>
            </w:r>
            <w:r w:rsidRPr="00C61367">
              <w:rPr>
                <w:rFonts w:ascii="Times New Roman"/>
                <w:spacing w:val="89"/>
                <w:sz w:val="24"/>
              </w:rPr>
              <w:t xml:space="preserve"> </w:t>
            </w:r>
            <w:r w:rsidRPr="00C61367">
              <w:rPr>
                <w:rFonts w:ascii="Times New Roman"/>
                <w:spacing w:val="-1"/>
                <w:sz w:val="24"/>
              </w:rPr>
              <w:t>social</w:t>
            </w:r>
            <w:r w:rsidRPr="00C61367">
              <w:rPr>
                <w:rFonts w:ascii="Times New Roman"/>
                <w:spacing w:val="-3"/>
                <w:sz w:val="24"/>
              </w:rPr>
              <w:t xml:space="preserve"> </w:t>
            </w:r>
            <w:r w:rsidRPr="00C61367">
              <w:rPr>
                <w:rFonts w:ascii="Times New Roman"/>
                <w:spacing w:val="-1"/>
                <w:sz w:val="24"/>
              </w:rPr>
              <w:t>work</w:t>
            </w:r>
          </w:p>
        </w:tc>
      </w:tr>
      <w:tr w:rsidR="00207C98" w:rsidRPr="00C61367">
        <w:trPr>
          <w:trHeight w:hRule="exact" w:val="286"/>
        </w:trPr>
        <w:tc>
          <w:tcPr>
            <w:tcW w:w="8844" w:type="dxa"/>
            <w:tcBorders>
              <w:top w:val="single" w:sz="5" w:space="0" w:color="000000"/>
              <w:left w:val="single" w:sz="5" w:space="0" w:color="000000"/>
              <w:bottom w:val="single" w:sz="5" w:space="0" w:color="000000"/>
              <w:right w:val="single" w:sz="5" w:space="0" w:color="000000"/>
            </w:tcBorders>
          </w:tcPr>
          <w:p w:rsidR="00BD768C" w:rsidRPr="00C61367" w:rsidRDefault="00180D16">
            <w:pPr>
              <w:pStyle w:val="TableParagraph"/>
              <w:spacing w:line="265" w:lineRule="exact"/>
              <w:ind w:left="102"/>
              <w:rPr>
                <w:rFonts w:ascii="Times New Roman" w:eastAsia="Times New Roman" w:hAnsi="Times New Roman" w:cs="Times New Roman"/>
                <w:sz w:val="24"/>
                <w:szCs w:val="24"/>
              </w:rPr>
            </w:pPr>
            <w:r w:rsidRPr="00C61367">
              <w:rPr>
                <w:rFonts w:ascii="Times New Roman"/>
                <w:sz w:val="24"/>
              </w:rPr>
              <w:t xml:space="preserve">2. To </w:t>
            </w:r>
            <w:r w:rsidRPr="00C61367">
              <w:rPr>
                <w:rFonts w:ascii="Times New Roman"/>
                <w:spacing w:val="-1"/>
                <w:sz w:val="24"/>
              </w:rPr>
              <w:t>develop</w:t>
            </w:r>
            <w:r w:rsidRPr="00C61367">
              <w:rPr>
                <w:rFonts w:ascii="Times New Roman"/>
                <w:sz w:val="24"/>
              </w:rPr>
              <w:t xml:space="preserve"> </w:t>
            </w:r>
            <w:r w:rsidRPr="00C61367">
              <w:rPr>
                <w:rFonts w:ascii="Times New Roman"/>
                <w:spacing w:val="-1"/>
                <w:sz w:val="24"/>
              </w:rPr>
              <w:t>social</w:t>
            </w:r>
            <w:r w:rsidRPr="00C61367">
              <w:rPr>
                <w:rFonts w:ascii="Times New Roman"/>
                <w:sz w:val="24"/>
              </w:rPr>
              <w:t xml:space="preserve"> </w:t>
            </w:r>
            <w:r w:rsidRPr="00C61367">
              <w:rPr>
                <w:rFonts w:ascii="Times New Roman"/>
                <w:spacing w:val="-1"/>
                <w:sz w:val="24"/>
              </w:rPr>
              <w:t>workers</w:t>
            </w:r>
            <w:r w:rsidRPr="00C61367">
              <w:rPr>
                <w:rFonts w:ascii="Times New Roman"/>
                <w:sz w:val="24"/>
              </w:rPr>
              <w:t xml:space="preserve"> </w:t>
            </w:r>
            <w:r w:rsidRPr="00C61367">
              <w:rPr>
                <w:rFonts w:ascii="Times New Roman"/>
                <w:spacing w:val="-1"/>
                <w:sz w:val="24"/>
              </w:rPr>
              <w:t>who</w:t>
            </w:r>
            <w:r w:rsidRPr="00C61367">
              <w:rPr>
                <w:rFonts w:ascii="Times New Roman"/>
                <w:sz w:val="24"/>
              </w:rPr>
              <w:t xml:space="preserve"> </w:t>
            </w:r>
            <w:r w:rsidRPr="00C61367">
              <w:rPr>
                <w:rFonts w:ascii="Times New Roman"/>
                <w:spacing w:val="-1"/>
                <w:sz w:val="24"/>
              </w:rPr>
              <w:t>advance</w:t>
            </w:r>
            <w:r w:rsidRPr="00C61367">
              <w:rPr>
                <w:rFonts w:ascii="Times New Roman"/>
                <w:spacing w:val="1"/>
                <w:sz w:val="24"/>
              </w:rPr>
              <w:t xml:space="preserve"> </w:t>
            </w:r>
            <w:r w:rsidRPr="00C61367">
              <w:rPr>
                <w:rFonts w:ascii="Times New Roman"/>
                <w:spacing w:val="-1"/>
                <w:sz w:val="24"/>
              </w:rPr>
              <w:t>and</w:t>
            </w:r>
            <w:r w:rsidRPr="00C61367">
              <w:rPr>
                <w:rFonts w:ascii="Times New Roman"/>
                <w:sz w:val="24"/>
              </w:rPr>
              <w:t xml:space="preserve"> promote</w:t>
            </w:r>
            <w:r w:rsidRPr="00C61367">
              <w:rPr>
                <w:rFonts w:ascii="Times New Roman"/>
                <w:spacing w:val="-1"/>
                <w:sz w:val="24"/>
              </w:rPr>
              <w:t xml:space="preserve"> social</w:t>
            </w:r>
            <w:r w:rsidRPr="00C61367">
              <w:rPr>
                <w:rFonts w:ascii="Times New Roman"/>
                <w:spacing w:val="-9"/>
                <w:sz w:val="24"/>
              </w:rPr>
              <w:t xml:space="preserve"> </w:t>
            </w:r>
            <w:r w:rsidRPr="00C61367">
              <w:rPr>
                <w:rFonts w:ascii="Times New Roman"/>
                <w:sz w:val="24"/>
              </w:rPr>
              <w:t>justice</w:t>
            </w:r>
          </w:p>
        </w:tc>
      </w:tr>
      <w:tr w:rsidR="00207C98" w:rsidRPr="00C61367">
        <w:trPr>
          <w:trHeight w:hRule="exact" w:val="562"/>
        </w:trPr>
        <w:tc>
          <w:tcPr>
            <w:tcW w:w="8844" w:type="dxa"/>
            <w:tcBorders>
              <w:top w:val="single" w:sz="5" w:space="0" w:color="000000"/>
              <w:left w:val="single" w:sz="5" w:space="0" w:color="000000"/>
              <w:bottom w:val="single" w:sz="5" w:space="0" w:color="000000"/>
              <w:right w:val="single" w:sz="5" w:space="0" w:color="000000"/>
            </w:tcBorders>
          </w:tcPr>
          <w:p w:rsidR="00BD768C" w:rsidRPr="00C61367" w:rsidRDefault="00180D16">
            <w:pPr>
              <w:pStyle w:val="TableParagraph"/>
              <w:ind w:left="102" w:right="552"/>
              <w:rPr>
                <w:rFonts w:ascii="Times New Roman" w:eastAsia="Times New Roman" w:hAnsi="Times New Roman" w:cs="Times New Roman"/>
                <w:sz w:val="24"/>
                <w:szCs w:val="24"/>
              </w:rPr>
            </w:pPr>
            <w:r w:rsidRPr="00C61367">
              <w:rPr>
                <w:rFonts w:ascii="Times New Roman"/>
                <w:sz w:val="24"/>
              </w:rPr>
              <w:t xml:space="preserve">3. To </w:t>
            </w:r>
            <w:r w:rsidRPr="00C61367">
              <w:rPr>
                <w:rFonts w:ascii="Times New Roman"/>
                <w:spacing w:val="-1"/>
                <w:sz w:val="24"/>
              </w:rPr>
              <w:t>empower</w:t>
            </w:r>
            <w:r w:rsidRPr="00C61367">
              <w:rPr>
                <w:rFonts w:ascii="Times New Roman"/>
                <w:sz w:val="24"/>
              </w:rPr>
              <w:t xml:space="preserve"> social work </w:t>
            </w:r>
            <w:r w:rsidRPr="00C61367">
              <w:rPr>
                <w:rFonts w:ascii="Times New Roman"/>
                <w:spacing w:val="-1"/>
                <w:sz w:val="24"/>
              </w:rPr>
              <w:t>students</w:t>
            </w:r>
            <w:r w:rsidRPr="00C61367">
              <w:rPr>
                <w:rFonts w:ascii="Times New Roman"/>
                <w:sz w:val="24"/>
              </w:rPr>
              <w:t xml:space="preserve"> with the</w:t>
            </w:r>
            <w:r w:rsidRPr="00C61367">
              <w:rPr>
                <w:rFonts w:ascii="Times New Roman"/>
                <w:spacing w:val="-1"/>
                <w:sz w:val="24"/>
              </w:rPr>
              <w:t xml:space="preserve"> knowledge,</w:t>
            </w:r>
            <w:r w:rsidRPr="00C61367">
              <w:rPr>
                <w:rFonts w:ascii="Times New Roman"/>
                <w:sz w:val="24"/>
              </w:rPr>
              <w:t xml:space="preserve"> skills, </w:t>
            </w:r>
            <w:r w:rsidRPr="00C61367">
              <w:rPr>
                <w:rFonts w:ascii="Times New Roman"/>
                <w:spacing w:val="-1"/>
                <w:sz w:val="24"/>
              </w:rPr>
              <w:t>and</w:t>
            </w:r>
            <w:r w:rsidRPr="00C61367">
              <w:rPr>
                <w:rFonts w:ascii="Times New Roman"/>
                <w:sz w:val="24"/>
              </w:rPr>
              <w:t xml:space="preserve"> values </w:t>
            </w:r>
            <w:r w:rsidRPr="00C61367">
              <w:rPr>
                <w:rFonts w:ascii="Times New Roman"/>
                <w:spacing w:val="-1"/>
                <w:sz w:val="24"/>
              </w:rPr>
              <w:t>needed</w:t>
            </w:r>
            <w:r w:rsidRPr="00C61367">
              <w:rPr>
                <w:rFonts w:ascii="Times New Roman"/>
                <w:spacing w:val="-7"/>
                <w:sz w:val="24"/>
              </w:rPr>
              <w:t xml:space="preserve"> </w:t>
            </w:r>
            <w:r w:rsidRPr="00C61367">
              <w:rPr>
                <w:rFonts w:ascii="Times New Roman"/>
                <w:sz w:val="24"/>
              </w:rPr>
              <w:t>to</w:t>
            </w:r>
            <w:r w:rsidRPr="00C61367">
              <w:rPr>
                <w:rFonts w:ascii="Times New Roman"/>
                <w:spacing w:val="51"/>
                <w:sz w:val="24"/>
              </w:rPr>
              <w:t xml:space="preserve"> </w:t>
            </w:r>
            <w:r w:rsidRPr="00C61367">
              <w:rPr>
                <w:rFonts w:ascii="Times New Roman"/>
                <w:spacing w:val="-1"/>
                <w:sz w:val="24"/>
              </w:rPr>
              <w:t>alleviate oppression,</w:t>
            </w:r>
            <w:r w:rsidRPr="00C61367">
              <w:rPr>
                <w:rFonts w:ascii="Times New Roman"/>
                <w:sz w:val="24"/>
              </w:rPr>
              <w:t xml:space="preserve"> </w:t>
            </w:r>
            <w:r w:rsidRPr="00C61367">
              <w:rPr>
                <w:rFonts w:ascii="Times New Roman"/>
                <w:spacing w:val="-1"/>
                <w:sz w:val="24"/>
              </w:rPr>
              <w:t>poverty,</w:t>
            </w:r>
            <w:r w:rsidRPr="00C61367">
              <w:rPr>
                <w:rFonts w:ascii="Times New Roman"/>
                <w:sz w:val="24"/>
              </w:rPr>
              <w:t xml:space="preserve"> discrimination, </w:t>
            </w:r>
            <w:r w:rsidRPr="00C61367">
              <w:rPr>
                <w:rFonts w:ascii="Times New Roman"/>
                <w:spacing w:val="-1"/>
                <w:sz w:val="24"/>
              </w:rPr>
              <w:t>and</w:t>
            </w:r>
            <w:r w:rsidRPr="00C61367">
              <w:rPr>
                <w:rFonts w:ascii="Times New Roman"/>
                <w:spacing w:val="2"/>
                <w:sz w:val="24"/>
              </w:rPr>
              <w:t xml:space="preserve"> </w:t>
            </w:r>
            <w:r w:rsidRPr="00C61367">
              <w:rPr>
                <w:rFonts w:ascii="Times New Roman"/>
                <w:spacing w:val="-1"/>
                <w:sz w:val="24"/>
              </w:rPr>
              <w:t>social</w:t>
            </w:r>
            <w:r w:rsidRPr="00C61367">
              <w:rPr>
                <w:rFonts w:ascii="Times New Roman"/>
                <w:sz w:val="24"/>
              </w:rPr>
              <w:t xml:space="preserve"> </w:t>
            </w:r>
            <w:r w:rsidRPr="00C61367">
              <w:rPr>
                <w:rFonts w:ascii="Times New Roman"/>
                <w:spacing w:val="-1"/>
                <w:sz w:val="24"/>
              </w:rPr>
              <w:t>and</w:t>
            </w:r>
            <w:r w:rsidRPr="00C61367">
              <w:rPr>
                <w:rFonts w:ascii="Times New Roman"/>
                <w:sz w:val="24"/>
              </w:rPr>
              <w:t xml:space="preserve"> </w:t>
            </w:r>
            <w:r w:rsidRPr="00C61367">
              <w:rPr>
                <w:rFonts w:ascii="Times New Roman"/>
                <w:spacing w:val="-1"/>
                <w:sz w:val="24"/>
              </w:rPr>
              <w:t>economic</w:t>
            </w:r>
            <w:r w:rsidRPr="00C61367">
              <w:rPr>
                <w:rFonts w:ascii="Times New Roman"/>
                <w:spacing w:val="-7"/>
                <w:sz w:val="24"/>
              </w:rPr>
              <w:t xml:space="preserve"> </w:t>
            </w:r>
            <w:r w:rsidRPr="00C61367">
              <w:rPr>
                <w:rFonts w:ascii="Times New Roman"/>
                <w:sz w:val="24"/>
              </w:rPr>
              <w:t>injustice.</w:t>
            </w:r>
          </w:p>
        </w:tc>
      </w:tr>
      <w:tr w:rsidR="00207C98" w:rsidRPr="00C61367">
        <w:trPr>
          <w:trHeight w:hRule="exact" w:val="565"/>
        </w:trPr>
        <w:tc>
          <w:tcPr>
            <w:tcW w:w="8844" w:type="dxa"/>
            <w:tcBorders>
              <w:top w:val="single" w:sz="5" w:space="0" w:color="000000"/>
              <w:left w:val="single" w:sz="5" w:space="0" w:color="000000"/>
              <w:bottom w:val="single" w:sz="5" w:space="0" w:color="000000"/>
              <w:right w:val="single" w:sz="5" w:space="0" w:color="000000"/>
            </w:tcBorders>
          </w:tcPr>
          <w:p w:rsidR="00BD768C" w:rsidRPr="00C61367" w:rsidRDefault="00180D16">
            <w:pPr>
              <w:pStyle w:val="TableParagraph"/>
              <w:ind w:left="102" w:right="578"/>
              <w:rPr>
                <w:rFonts w:ascii="Times New Roman" w:eastAsia="Times New Roman" w:hAnsi="Times New Roman" w:cs="Times New Roman"/>
                <w:sz w:val="24"/>
                <w:szCs w:val="24"/>
              </w:rPr>
            </w:pPr>
            <w:r w:rsidRPr="00C61367">
              <w:rPr>
                <w:rFonts w:ascii="Times New Roman"/>
                <w:sz w:val="24"/>
              </w:rPr>
              <w:t xml:space="preserve">4. To </w:t>
            </w:r>
            <w:r w:rsidRPr="00C61367">
              <w:rPr>
                <w:rFonts w:ascii="Times New Roman"/>
                <w:spacing w:val="-1"/>
                <w:sz w:val="24"/>
              </w:rPr>
              <w:t>inculcate</w:t>
            </w:r>
            <w:r w:rsidRPr="00C61367">
              <w:rPr>
                <w:rFonts w:ascii="Times New Roman"/>
                <w:sz w:val="24"/>
              </w:rPr>
              <w:t xml:space="preserve"> in students a</w:t>
            </w:r>
            <w:r w:rsidRPr="00C61367">
              <w:rPr>
                <w:rFonts w:ascii="Times New Roman"/>
                <w:spacing w:val="-1"/>
                <w:sz w:val="24"/>
              </w:rPr>
              <w:t xml:space="preserve"> respect</w:t>
            </w:r>
            <w:r w:rsidRPr="00C61367">
              <w:rPr>
                <w:rFonts w:ascii="Times New Roman"/>
                <w:sz w:val="24"/>
              </w:rPr>
              <w:t xml:space="preserve"> for</w:t>
            </w:r>
            <w:r w:rsidRPr="00C61367">
              <w:rPr>
                <w:rFonts w:ascii="Times New Roman"/>
                <w:spacing w:val="-1"/>
                <w:sz w:val="24"/>
              </w:rPr>
              <w:t xml:space="preserve"> </w:t>
            </w:r>
            <w:r w:rsidRPr="00C61367">
              <w:rPr>
                <w:rFonts w:ascii="Times New Roman"/>
                <w:sz w:val="24"/>
              </w:rPr>
              <w:t>diversity</w:t>
            </w:r>
            <w:r w:rsidRPr="00C61367">
              <w:rPr>
                <w:rFonts w:ascii="Times New Roman"/>
                <w:spacing w:val="-5"/>
                <w:sz w:val="24"/>
              </w:rPr>
              <w:t xml:space="preserve"> </w:t>
            </w:r>
            <w:r w:rsidRPr="00C61367">
              <w:rPr>
                <w:rFonts w:ascii="Times New Roman"/>
                <w:sz w:val="24"/>
              </w:rPr>
              <w:t xml:space="preserve">and </w:t>
            </w:r>
            <w:r w:rsidRPr="00C61367">
              <w:rPr>
                <w:rFonts w:ascii="Times New Roman"/>
                <w:spacing w:val="-1"/>
                <w:sz w:val="24"/>
              </w:rPr>
              <w:t>an</w:t>
            </w:r>
            <w:r w:rsidRPr="00C61367">
              <w:rPr>
                <w:rFonts w:ascii="Times New Roman"/>
                <w:sz w:val="24"/>
              </w:rPr>
              <w:t xml:space="preserve"> appreciation of</w:t>
            </w:r>
            <w:r w:rsidRPr="00C61367">
              <w:rPr>
                <w:rFonts w:ascii="Times New Roman"/>
                <w:spacing w:val="-1"/>
                <w:sz w:val="24"/>
              </w:rPr>
              <w:t xml:space="preserve"> difference</w:t>
            </w:r>
            <w:r w:rsidRPr="00C61367">
              <w:rPr>
                <w:rFonts w:ascii="Times New Roman"/>
                <w:spacing w:val="-13"/>
                <w:sz w:val="24"/>
              </w:rPr>
              <w:t xml:space="preserve"> </w:t>
            </w:r>
            <w:r w:rsidRPr="00C61367">
              <w:rPr>
                <w:rFonts w:ascii="Times New Roman"/>
                <w:spacing w:val="-1"/>
                <w:sz w:val="24"/>
              </w:rPr>
              <w:t>as</w:t>
            </w:r>
            <w:r w:rsidRPr="00C61367">
              <w:rPr>
                <w:rFonts w:ascii="Times New Roman"/>
                <w:spacing w:val="55"/>
                <w:sz w:val="24"/>
              </w:rPr>
              <w:t xml:space="preserve"> </w:t>
            </w:r>
            <w:r w:rsidRPr="00C61367">
              <w:rPr>
                <w:rFonts w:ascii="Times New Roman"/>
                <w:sz w:val="24"/>
              </w:rPr>
              <w:t>they</w:t>
            </w:r>
            <w:r w:rsidRPr="00C61367">
              <w:rPr>
                <w:rFonts w:ascii="Times New Roman"/>
                <w:spacing w:val="-5"/>
                <w:sz w:val="24"/>
              </w:rPr>
              <w:t xml:space="preserve"> </w:t>
            </w:r>
            <w:r w:rsidRPr="00C61367">
              <w:rPr>
                <w:rFonts w:ascii="Times New Roman"/>
                <w:sz w:val="24"/>
              </w:rPr>
              <w:t>prepare</w:t>
            </w:r>
            <w:r w:rsidRPr="00C61367">
              <w:rPr>
                <w:rFonts w:ascii="Times New Roman"/>
                <w:spacing w:val="-2"/>
                <w:sz w:val="24"/>
              </w:rPr>
              <w:t xml:space="preserve"> </w:t>
            </w:r>
            <w:r w:rsidRPr="00C61367">
              <w:rPr>
                <w:rFonts w:ascii="Times New Roman"/>
                <w:sz w:val="24"/>
              </w:rPr>
              <w:t xml:space="preserve">for </w:t>
            </w:r>
            <w:r w:rsidRPr="00C61367">
              <w:rPr>
                <w:rFonts w:ascii="Times New Roman"/>
                <w:spacing w:val="-1"/>
                <w:sz w:val="24"/>
              </w:rPr>
              <w:t xml:space="preserve">service </w:t>
            </w:r>
            <w:r w:rsidRPr="00C61367">
              <w:rPr>
                <w:rFonts w:ascii="Times New Roman"/>
                <w:spacing w:val="1"/>
                <w:sz w:val="24"/>
              </w:rPr>
              <w:t>in</w:t>
            </w:r>
            <w:r w:rsidRPr="00C61367">
              <w:rPr>
                <w:rFonts w:ascii="Times New Roman"/>
                <w:sz w:val="24"/>
              </w:rPr>
              <w:t xml:space="preserve"> a</w:t>
            </w:r>
            <w:r w:rsidRPr="00C61367">
              <w:rPr>
                <w:rFonts w:ascii="Times New Roman"/>
                <w:spacing w:val="-1"/>
                <w:sz w:val="24"/>
              </w:rPr>
              <w:t xml:space="preserve"> multicultural</w:t>
            </w:r>
            <w:r w:rsidRPr="00C61367">
              <w:rPr>
                <w:rFonts w:ascii="Times New Roman"/>
                <w:sz w:val="24"/>
              </w:rPr>
              <w:t xml:space="preserve"> society</w:t>
            </w:r>
            <w:r w:rsidRPr="00C61367">
              <w:rPr>
                <w:rFonts w:ascii="Times New Roman"/>
                <w:spacing w:val="-3"/>
                <w:sz w:val="24"/>
              </w:rPr>
              <w:t xml:space="preserve"> </w:t>
            </w:r>
            <w:r w:rsidRPr="00C61367">
              <w:rPr>
                <w:rFonts w:ascii="Times New Roman"/>
                <w:spacing w:val="-1"/>
                <w:sz w:val="24"/>
              </w:rPr>
              <w:t>and</w:t>
            </w:r>
            <w:r w:rsidRPr="00C61367">
              <w:rPr>
                <w:rFonts w:ascii="Times New Roman"/>
                <w:sz w:val="24"/>
              </w:rPr>
              <w:t xml:space="preserve"> </w:t>
            </w:r>
            <w:r w:rsidRPr="00C61367">
              <w:rPr>
                <w:rFonts w:ascii="Times New Roman"/>
                <w:spacing w:val="-1"/>
                <w:sz w:val="24"/>
              </w:rPr>
              <w:t>global</w:t>
            </w:r>
            <w:r w:rsidRPr="00C61367">
              <w:rPr>
                <w:rFonts w:ascii="Times New Roman"/>
                <w:spacing w:val="-12"/>
                <w:sz w:val="24"/>
              </w:rPr>
              <w:t xml:space="preserve"> </w:t>
            </w:r>
            <w:r w:rsidRPr="00C61367">
              <w:rPr>
                <w:rFonts w:ascii="Times New Roman"/>
                <w:spacing w:val="-1"/>
                <w:sz w:val="24"/>
              </w:rPr>
              <w:t>community.</w:t>
            </w:r>
          </w:p>
        </w:tc>
      </w:tr>
      <w:tr w:rsidR="00207C98" w:rsidRPr="00C61367">
        <w:trPr>
          <w:trHeight w:hRule="exact" w:val="562"/>
        </w:trPr>
        <w:tc>
          <w:tcPr>
            <w:tcW w:w="8844" w:type="dxa"/>
            <w:tcBorders>
              <w:top w:val="single" w:sz="5" w:space="0" w:color="000000"/>
              <w:left w:val="single" w:sz="5" w:space="0" w:color="000000"/>
              <w:bottom w:val="single" w:sz="5" w:space="0" w:color="000000"/>
              <w:right w:val="single" w:sz="5" w:space="0" w:color="000000"/>
            </w:tcBorders>
          </w:tcPr>
          <w:p w:rsidR="00BD768C" w:rsidRPr="00C61367" w:rsidRDefault="00180D16">
            <w:pPr>
              <w:pStyle w:val="TableParagraph"/>
              <w:ind w:left="102" w:right="233"/>
              <w:rPr>
                <w:rFonts w:ascii="Times New Roman" w:eastAsia="Times New Roman" w:hAnsi="Times New Roman" w:cs="Times New Roman"/>
                <w:sz w:val="24"/>
                <w:szCs w:val="24"/>
              </w:rPr>
            </w:pPr>
            <w:r w:rsidRPr="00C61367">
              <w:rPr>
                <w:rFonts w:ascii="Times New Roman"/>
                <w:sz w:val="24"/>
              </w:rPr>
              <w:t xml:space="preserve">5. To </w:t>
            </w:r>
            <w:r w:rsidRPr="00C61367">
              <w:rPr>
                <w:rFonts w:ascii="Times New Roman"/>
                <w:spacing w:val="-1"/>
                <w:sz w:val="24"/>
              </w:rPr>
              <w:t xml:space="preserve">produce </w:t>
            </w:r>
            <w:r w:rsidRPr="00C61367">
              <w:rPr>
                <w:rFonts w:ascii="Times New Roman"/>
                <w:sz w:val="24"/>
              </w:rPr>
              <w:t xml:space="preserve">social </w:t>
            </w:r>
            <w:r w:rsidRPr="00C61367">
              <w:rPr>
                <w:rFonts w:ascii="Times New Roman"/>
                <w:spacing w:val="-1"/>
                <w:sz w:val="24"/>
              </w:rPr>
              <w:t>workers</w:t>
            </w:r>
            <w:r w:rsidRPr="00C61367">
              <w:rPr>
                <w:rFonts w:ascii="Times New Roman"/>
                <w:sz w:val="24"/>
              </w:rPr>
              <w:t xml:space="preserve"> </w:t>
            </w:r>
            <w:r w:rsidRPr="00C61367">
              <w:rPr>
                <w:rFonts w:ascii="Times New Roman"/>
                <w:spacing w:val="-1"/>
                <w:sz w:val="24"/>
              </w:rPr>
              <w:t>who</w:t>
            </w:r>
            <w:r w:rsidRPr="00C61367">
              <w:rPr>
                <w:rFonts w:ascii="Times New Roman"/>
                <w:sz w:val="24"/>
              </w:rPr>
              <w:t xml:space="preserve"> will be</w:t>
            </w:r>
            <w:r w:rsidRPr="00C61367">
              <w:rPr>
                <w:rFonts w:ascii="Times New Roman"/>
                <w:spacing w:val="-1"/>
                <w:sz w:val="24"/>
              </w:rPr>
              <w:t xml:space="preserve"> effective consumers</w:t>
            </w:r>
            <w:r w:rsidRPr="00C61367">
              <w:rPr>
                <w:rFonts w:ascii="Times New Roman"/>
                <w:sz w:val="24"/>
              </w:rPr>
              <w:t xml:space="preserve"> and producers of</w:t>
            </w:r>
            <w:r w:rsidRPr="00C61367">
              <w:rPr>
                <w:rFonts w:ascii="Times New Roman"/>
                <w:spacing w:val="-7"/>
                <w:sz w:val="24"/>
              </w:rPr>
              <w:t xml:space="preserve"> </w:t>
            </w:r>
            <w:r w:rsidRPr="00C61367">
              <w:rPr>
                <w:rFonts w:ascii="Times New Roman"/>
                <w:spacing w:val="-1"/>
                <w:sz w:val="24"/>
              </w:rPr>
              <w:t>research</w:t>
            </w:r>
            <w:r w:rsidRPr="00C61367">
              <w:rPr>
                <w:rFonts w:ascii="Times New Roman"/>
                <w:spacing w:val="73"/>
                <w:sz w:val="24"/>
              </w:rPr>
              <w:t xml:space="preserve"> </w:t>
            </w:r>
            <w:r w:rsidRPr="00C61367">
              <w:rPr>
                <w:rFonts w:ascii="Times New Roman"/>
                <w:sz w:val="24"/>
              </w:rPr>
              <w:t>for</w:t>
            </w:r>
            <w:r w:rsidRPr="00C61367">
              <w:rPr>
                <w:rFonts w:ascii="Times New Roman"/>
                <w:spacing w:val="-2"/>
                <w:sz w:val="24"/>
              </w:rPr>
              <w:t xml:space="preserve"> </w:t>
            </w:r>
            <w:r w:rsidRPr="00C61367">
              <w:rPr>
                <w:rFonts w:ascii="Times New Roman"/>
                <w:spacing w:val="-1"/>
                <w:sz w:val="24"/>
              </w:rPr>
              <w:t xml:space="preserve">evidence </w:t>
            </w:r>
            <w:r w:rsidRPr="00C61367">
              <w:rPr>
                <w:rFonts w:ascii="Times New Roman"/>
                <w:sz w:val="24"/>
              </w:rPr>
              <w:t>based</w:t>
            </w:r>
            <w:r w:rsidRPr="00C61367">
              <w:rPr>
                <w:rFonts w:ascii="Times New Roman"/>
                <w:spacing w:val="-7"/>
                <w:sz w:val="24"/>
              </w:rPr>
              <w:t xml:space="preserve"> </w:t>
            </w:r>
            <w:r w:rsidRPr="00C61367">
              <w:rPr>
                <w:rFonts w:ascii="Times New Roman"/>
                <w:sz w:val="24"/>
              </w:rPr>
              <w:t>practice</w:t>
            </w:r>
          </w:p>
        </w:tc>
      </w:tr>
      <w:tr w:rsidR="00207C98" w:rsidRPr="00C61367">
        <w:trPr>
          <w:trHeight w:hRule="exact" w:val="288"/>
        </w:trPr>
        <w:tc>
          <w:tcPr>
            <w:tcW w:w="8844" w:type="dxa"/>
            <w:tcBorders>
              <w:top w:val="single" w:sz="5" w:space="0" w:color="000000"/>
              <w:left w:val="single" w:sz="5" w:space="0" w:color="000000"/>
              <w:bottom w:val="single" w:sz="5" w:space="0" w:color="000000"/>
              <w:right w:val="single" w:sz="5" w:space="0" w:color="000000"/>
            </w:tcBorders>
          </w:tcPr>
          <w:p w:rsidR="00BD768C" w:rsidRPr="00C61367" w:rsidRDefault="00180D16">
            <w:pPr>
              <w:pStyle w:val="TableParagraph"/>
              <w:spacing w:line="265" w:lineRule="exact"/>
              <w:ind w:left="102"/>
              <w:rPr>
                <w:rFonts w:ascii="Times New Roman" w:eastAsia="Times New Roman" w:hAnsi="Times New Roman" w:cs="Times New Roman"/>
                <w:sz w:val="24"/>
                <w:szCs w:val="24"/>
              </w:rPr>
            </w:pPr>
            <w:r w:rsidRPr="00C61367">
              <w:rPr>
                <w:rFonts w:ascii="Times New Roman"/>
                <w:sz w:val="24"/>
              </w:rPr>
              <w:t xml:space="preserve">6. To </w:t>
            </w:r>
            <w:r w:rsidRPr="00C61367">
              <w:rPr>
                <w:rFonts w:ascii="Times New Roman"/>
                <w:spacing w:val="-1"/>
                <w:sz w:val="24"/>
              </w:rPr>
              <w:t xml:space="preserve">produce </w:t>
            </w:r>
            <w:r w:rsidRPr="00C61367">
              <w:rPr>
                <w:rFonts w:ascii="Times New Roman"/>
                <w:sz w:val="24"/>
              </w:rPr>
              <w:t xml:space="preserve">students who will </w:t>
            </w:r>
            <w:r w:rsidRPr="00C61367">
              <w:rPr>
                <w:rFonts w:ascii="Times New Roman"/>
                <w:spacing w:val="-1"/>
                <w:sz w:val="24"/>
              </w:rPr>
              <w:t xml:space="preserve">embrace </w:t>
            </w:r>
            <w:r w:rsidRPr="00C61367">
              <w:rPr>
                <w:rFonts w:ascii="Times New Roman"/>
                <w:sz w:val="24"/>
              </w:rPr>
              <w:t>the</w:t>
            </w:r>
            <w:r w:rsidRPr="00C61367">
              <w:rPr>
                <w:rFonts w:ascii="Times New Roman"/>
                <w:spacing w:val="3"/>
                <w:sz w:val="24"/>
              </w:rPr>
              <w:t xml:space="preserve"> </w:t>
            </w:r>
            <w:r w:rsidRPr="00C61367">
              <w:rPr>
                <w:rFonts w:ascii="Times New Roman"/>
                <w:spacing w:val="-1"/>
                <w:sz w:val="24"/>
              </w:rPr>
              <w:t>concept</w:t>
            </w:r>
            <w:r w:rsidRPr="00C61367">
              <w:rPr>
                <w:rFonts w:ascii="Times New Roman"/>
                <w:sz w:val="24"/>
              </w:rPr>
              <w:t xml:space="preserve"> of lifelong</w:t>
            </w:r>
            <w:r w:rsidRPr="00C61367">
              <w:rPr>
                <w:rFonts w:ascii="Times New Roman"/>
                <w:spacing w:val="-11"/>
                <w:sz w:val="24"/>
              </w:rPr>
              <w:t xml:space="preserve"> </w:t>
            </w:r>
            <w:r w:rsidRPr="00C61367">
              <w:rPr>
                <w:rFonts w:ascii="Times New Roman"/>
                <w:spacing w:val="-1"/>
                <w:sz w:val="24"/>
              </w:rPr>
              <w:t>learners</w:t>
            </w:r>
          </w:p>
        </w:tc>
      </w:tr>
    </w:tbl>
    <w:p w:rsidR="00BD768C" w:rsidRPr="00C61367" w:rsidRDefault="00BD768C">
      <w:pPr>
        <w:spacing w:line="265" w:lineRule="exact"/>
        <w:rPr>
          <w:rFonts w:ascii="Times New Roman" w:eastAsia="Times New Roman" w:hAnsi="Times New Roman" w:cs="Times New Roman"/>
          <w:sz w:val="24"/>
          <w:szCs w:val="24"/>
        </w:rPr>
        <w:sectPr w:rsidR="00BD768C" w:rsidRPr="00C61367">
          <w:footerReference w:type="default" r:id="rId24"/>
          <w:pgSz w:w="12240" w:h="15840"/>
          <w:pgMar w:top="1500" w:right="1240" w:bottom="2100" w:left="1720" w:header="0" w:footer="1916" w:gutter="0"/>
          <w:pgNumType w:start="11"/>
          <w:cols w:space="720"/>
        </w:sect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rPr>
          <w:rFonts w:ascii="Times New Roman" w:eastAsia="Times New Roman" w:hAnsi="Times New Roman" w:cs="Times New Roman"/>
          <w:color w:val="FF0000"/>
          <w:sz w:val="20"/>
          <w:szCs w:val="20"/>
        </w:rPr>
      </w:pPr>
    </w:p>
    <w:p w:rsidR="00BD768C" w:rsidRPr="00224A21" w:rsidRDefault="00BD768C">
      <w:pPr>
        <w:spacing w:before="10"/>
        <w:rPr>
          <w:rFonts w:ascii="Times New Roman" w:eastAsia="Times New Roman" w:hAnsi="Times New Roman" w:cs="Times New Roman"/>
          <w:color w:val="FF0000"/>
          <w:sz w:val="28"/>
          <w:szCs w:val="28"/>
        </w:rPr>
      </w:pPr>
    </w:p>
    <w:p w:rsidR="00BD768C" w:rsidRPr="00224A21" w:rsidRDefault="00CA5633">
      <w:pPr>
        <w:spacing w:line="200" w:lineRule="atLeast"/>
        <w:ind w:left="411"/>
        <w:rPr>
          <w:rFonts w:ascii="Times New Roman" w:eastAsia="Times New Roman" w:hAnsi="Times New Roman" w:cs="Times New Roman"/>
          <w:color w:val="FF0000"/>
          <w:sz w:val="20"/>
          <w:szCs w:val="20"/>
        </w:rPr>
      </w:pPr>
      <w:r w:rsidRPr="00224A21">
        <w:rPr>
          <w:rFonts w:ascii="Times New Roman" w:eastAsia="Times New Roman" w:hAnsi="Times New Roman" w:cs="Times New Roman"/>
          <w:noProof/>
          <w:color w:val="FF0000"/>
          <w:sz w:val="20"/>
          <w:szCs w:val="20"/>
        </w:rPr>
        <mc:AlternateContent>
          <mc:Choice Requires="wps">
            <w:drawing>
              <wp:inline distT="0" distB="0" distL="0" distR="0">
                <wp:extent cx="5524500" cy="1268095"/>
                <wp:effectExtent l="635" t="2540" r="0" b="0"/>
                <wp:docPr id="79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6809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3" w:lineRule="exact"/>
                              <w:ind w:right="1"/>
                              <w:jc w:val="center"/>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2"/>
                                <w:sz w:val="52"/>
                              </w:rPr>
                              <w:t>II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48" o:spid="_x0000_s1031" type="#_x0000_t202" style="width:435pt;height: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" fillcolor="#00aeee" stroked="f">
                <v:textbox inset="0,0,0,0">
                  <w:txbxContent>
                    <w:p w:rsidR="004E6FBC" w:rsidRDefault="004E6FBC">
                      <w:pPr>
                        <w:spacing w:line="593" w:lineRule="exact"/>
                        <w:ind w:right="1"/>
                        <w:jc w:val="center"/>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2"/>
                          <w:sz w:val="52"/>
                        </w:rPr>
                        <w:t>II</w:t>
                      </w:r>
                    </w:p>
                  </w:txbxContent>
                </v:textbox>
                <w10:anchorlock/>
              </v:shape>
            </w:pict>
          </mc:Fallback>
        </mc:AlternateContent>
      </w:r>
    </w:p>
    <w:p w:rsidR="00BD768C" w:rsidRPr="00224A21" w:rsidRDefault="00BD768C">
      <w:pPr>
        <w:spacing w:line="200" w:lineRule="atLeast"/>
        <w:rPr>
          <w:rFonts w:ascii="Times New Roman" w:eastAsia="Times New Roman" w:hAnsi="Times New Roman" w:cs="Times New Roman"/>
          <w:color w:val="FF0000"/>
          <w:sz w:val="20"/>
          <w:szCs w:val="20"/>
        </w:rPr>
        <w:sectPr w:rsidR="00BD768C" w:rsidRPr="00224A21">
          <w:pgSz w:w="12240" w:h="15840"/>
          <w:pgMar w:top="1500" w:right="1300" w:bottom="2120" w:left="1720" w:header="0" w:footer="1916" w:gutter="0"/>
          <w:cols w:space="720"/>
        </w:sectPr>
      </w:pPr>
    </w:p>
    <w:p w:rsidR="00BD768C" w:rsidRDefault="00BD768C">
      <w:pPr>
        <w:spacing w:before="8"/>
        <w:rPr>
          <w:rFonts w:ascii="Times New Roman" w:eastAsia="Times New Roman" w:hAnsi="Times New Roman" w:cs="Times New Roman"/>
          <w:sz w:val="15"/>
          <w:szCs w:val="15"/>
        </w:rPr>
      </w:pPr>
    </w:p>
    <w:p w:rsidR="00161ED8" w:rsidRPr="00A87F7A" w:rsidRDefault="00161ED8" w:rsidP="00161ED8">
      <w:pPr>
        <w:jc w:val="center"/>
        <w:rPr>
          <w:b/>
          <w:sz w:val="20"/>
          <w:szCs w:val="20"/>
        </w:rPr>
      </w:pPr>
      <w:r w:rsidRPr="00A87F7A">
        <w:rPr>
          <w:b/>
          <w:sz w:val="20"/>
          <w:szCs w:val="20"/>
        </w:rPr>
        <w:t>Bachelor of Social Work</w:t>
      </w:r>
    </w:p>
    <w:p w:rsidR="00161ED8" w:rsidRPr="004002E7" w:rsidRDefault="00161ED8" w:rsidP="00161ED8">
      <w:pPr>
        <w:jc w:val="center"/>
        <w:rPr>
          <w:sz w:val="20"/>
          <w:szCs w:val="20"/>
        </w:rPr>
      </w:pPr>
      <w:r>
        <w:rPr>
          <w:b/>
          <w:sz w:val="20"/>
          <w:szCs w:val="20"/>
        </w:rPr>
        <w:t>Plan of Study – Four Y</w:t>
      </w:r>
      <w:r w:rsidRPr="00A87F7A">
        <w:rPr>
          <w:b/>
          <w:sz w:val="20"/>
          <w:szCs w:val="20"/>
        </w:rPr>
        <w:t>ear Plan</w:t>
      </w:r>
    </w:p>
    <w:p w:rsidR="00161ED8" w:rsidRDefault="00161ED8" w:rsidP="00161ED8">
      <w:pPr>
        <w:pStyle w:val="NoSpacing"/>
        <w:rPr>
          <w:rFonts w:ascii="Times New Roman" w:hAnsi="Times New Roman"/>
          <w:b/>
          <w:sz w:val="20"/>
          <w:szCs w:val="20"/>
        </w:rPr>
      </w:pPr>
      <w:r>
        <w:rPr>
          <w:rFonts w:ascii="Times New Roman" w:hAnsi="Times New Roman"/>
          <w:b/>
          <w:sz w:val="20"/>
          <w:szCs w:val="20"/>
        </w:rPr>
        <w:t xml:space="preserve">Name __________________________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Banner ID: _______________________</w:t>
      </w:r>
    </w:p>
    <w:p w:rsidR="00161ED8" w:rsidRDefault="00161ED8" w:rsidP="00161ED8">
      <w:pPr>
        <w:pStyle w:val="NoSpacing"/>
        <w:rPr>
          <w:rFonts w:ascii="Times New Roman" w:hAnsi="Times New Roman"/>
          <w:b/>
          <w:sz w:val="20"/>
          <w:szCs w:val="20"/>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20"/>
        <w:gridCol w:w="990"/>
        <w:gridCol w:w="1350"/>
        <w:gridCol w:w="1980"/>
        <w:gridCol w:w="2700"/>
      </w:tblGrid>
      <w:tr w:rsidR="00161ED8" w:rsidRPr="000D2D48" w:rsidTr="00EE75F9">
        <w:trPr>
          <w:trHeight w:val="197"/>
        </w:trPr>
        <w:tc>
          <w:tcPr>
            <w:tcW w:w="10260"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FRESHMAN YEAR - FIRST SEMESTER</w:t>
            </w:r>
          </w:p>
        </w:tc>
      </w:tr>
      <w:tr w:rsidR="00161ED8" w:rsidRPr="000D2D48" w:rsidTr="00EE75F9">
        <w:trPr>
          <w:trHeight w:val="170"/>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135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SEMESTER</w:t>
            </w: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Or May take</w:t>
            </w:r>
          </w:p>
        </w:tc>
        <w:tc>
          <w:tcPr>
            <w:tcW w:w="270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MAY  SUBSTITUTE</w:t>
            </w:r>
            <w:r>
              <w:rPr>
                <w:rFonts w:ascii="Times New Roman" w:hAnsi="Times New Roman"/>
                <w:b/>
                <w:sz w:val="16"/>
                <w:szCs w:val="16"/>
              </w:rPr>
              <w:t xml:space="preserve"> for Transfer from CC</w:t>
            </w:r>
          </w:p>
        </w:tc>
      </w:tr>
      <w:tr w:rsidR="00161ED8" w:rsidRPr="000D2D48" w:rsidTr="00EE75F9">
        <w:trPr>
          <w:trHeight w:val="278"/>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w w:val="107"/>
                <w:sz w:val="16"/>
                <w:szCs w:val="16"/>
              </w:rPr>
            </w:pPr>
            <w:r w:rsidRPr="000D2D48">
              <w:rPr>
                <w:rFonts w:ascii="Times New Roman" w:hAnsi="Times New Roman"/>
                <w:b/>
                <w:sz w:val="16"/>
                <w:szCs w:val="16"/>
              </w:rPr>
              <w:t>U</w:t>
            </w:r>
            <w:r w:rsidRPr="000D2D48">
              <w:rPr>
                <w:rFonts w:ascii="Times New Roman" w:hAnsi="Times New Roman"/>
                <w:b/>
                <w:spacing w:val="11"/>
                <w:sz w:val="16"/>
                <w:szCs w:val="16"/>
              </w:rPr>
              <w:t>N</w:t>
            </w:r>
            <w:r w:rsidRPr="000D2D48">
              <w:rPr>
                <w:rFonts w:ascii="Times New Roman" w:hAnsi="Times New Roman"/>
                <w:b/>
                <w:spacing w:val="-9"/>
                <w:sz w:val="16"/>
                <w:szCs w:val="16"/>
              </w:rPr>
              <w:t>I</w:t>
            </w:r>
            <w:r w:rsidRPr="000D2D48">
              <w:rPr>
                <w:rFonts w:ascii="Times New Roman" w:hAnsi="Times New Roman"/>
                <w:b/>
                <w:sz w:val="16"/>
                <w:szCs w:val="16"/>
              </w:rPr>
              <w:t>V</w:t>
            </w:r>
            <w:r w:rsidRPr="000D2D48">
              <w:rPr>
                <w:rFonts w:ascii="Times New Roman" w:hAnsi="Times New Roman"/>
                <w:b/>
                <w:spacing w:val="40"/>
                <w:sz w:val="16"/>
                <w:szCs w:val="16"/>
              </w:rPr>
              <w:t xml:space="preserve"> </w:t>
            </w:r>
            <w:r w:rsidRPr="000D2D48">
              <w:rPr>
                <w:rFonts w:ascii="Times New Roman" w:hAnsi="Times New Roman"/>
                <w:b/>
                <w:w w:val="104"/>
                <w:sz w:val="16"/>
                <w:szCs w:val="16"/>
              </w:rPr>
              <w:t>1</w:t>
            </w:r>
            <w:r w:rsidRPr="000D2D48">
              <w:rPr>
                <w:rFonts w:ascii="Times New Roman" w:hAnsi="Times New Roman"/>
                <w:b/>
                <w:spacing w:val="-14"/>
                <w:w w:val="104"/>
                <w:sz w:val="16"/>
                <w:szCs w:val="16"/>
              </w:rPr>
              <w:t>1</w:t>
            </w:r>
            <w:r w:rsidRPr="000D2D48">
              <w:rPr>
                <w:rFonts w:ascii="Times New Roman" w:hAnsi="Times New Roman"/>
                <w:b/>
                <w:w w:val="117"/>
                <w:sz w:val="16"/>
                <w:szCs w:val="16"/>
              </w:rPr>
              <w:t xml:space="preserve">0 (2) or </w:t>
            </w:r>
            <w:r w:rsidRPr="000D2D48">
              <w:rPr>
                <w:rFonts w:ascii="Times New Roman" w:hAnsi="Times New Roman"/>
                <w:b/>
                <w:w w:val="107"/>
                <w:sz w:val="16"/>
                <w:szCs w:val="16"/>
              </w:rPr>
              <w:t>101</w:t>
            </w:r>
          </w:p>
          <w:p w:rsidR="00161ED8" w:rsidRPr="000D2D48" w:rsidRDefault="00161ED8" w:rsidP="00EE75F9">
            <w:pPr>
              <w:pStyle w:val="NoSpacing"/>
              <w:rPr>
                <w:rFonts w:ascii="Times New Roman" w:hAnsi="Times New Roman"/>
                <w:b/>
                <w:sz w:val="16"/>
                <w:szCs w:val="16"/>
              </w:rPr>
            </w:pPr>
            <w:r w:rsidRPr="000D2D48">
              <w:rPr>
                <w:rFonts w:ascii="Times New Roman" w:hAnsi="Times New Roman"/>
                <w:b/>
                <w:w w:val="107"/>
                <w:sz w:val="16"/>
                <w:szCs w:val="16"/>
              </w:rPr>
              <w:t>(Waived for transfer students)</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12"/>
                <w:sz w:val="16"/>
                <w:szCs w:val="16"/>
              </w:rPr>
              <w:t>A</w:t>
            </w:r>
            <w:r w:rsidRPr="000D2D48">
              <w:rPr>
                <w:rFonts w:ascii="Times New Roman" w:hAnsi="Times New Roman"/>
                <w:b/>
                <w:sz w:val="16"/>
                <w:szCs w:val="16"/>
              </w:rPr>
              <w:t>CA</w:t>
            </w:r>
            <w:r w:rsidRPr="000D2D48">
              <w:rPr>
                <w:rFonts w:ascii="Times New Roman" w:hAnsi="Times New Roman"/>
                <w:b/>
                <w:spacing w:val="18"/>
                <w:sz w:val="16"/>
                <w:szCs w:val="16"/>
              </w:rPr>
              <w:t xml:space="preserve"> </w:t>
            </w:r>
            <w:r w:rsidRPr="000D2D48">
              <w:rPr>
                <w:rFonts w:ascii="Times New Roman" w:hAnsi="Times New Roman"/>
                <w:b/>
                <w:spacing w:val="-3"/>
                <w:sz w:val="16"/>
                <w:szCs w:val="16"/>
              </w:rPr>
              <w:t>1</w:t>
            </w:r>
            <w:r w:rsidRPr="000D2D48">
              <w:rPr>
                <w:rFonts w:ascii="Times New Roman" w:hAnsi="Times New Roman"/>
                <w:b/>
                <w:sz w:val="16"/>
                <w:szCs w:val="16"/>
              </w:rPr>
              <w:t>11</w:t>
            </w:r>
            <w:r w:rsidRPr="000D2D48">
              <w:rPr>
                <w:rFonts w:ascii="Times New Roman" w:hAnsi="Times New Roman"/>
                <w:b/>
                <w:spacing w:val="13"/>
                <w:sz w:val="16"/>
                <w:szCs w:val="16"/>
              </w:rPr>
              <w:t xml:space="preserve"> </w:t>
            </w:r>
            <w:r w:rsidRPr="000D2D48">
              <w:rPr>
                <w:rFonts w:ascii="Times New Roman" w:hAnsi="Times New Roman"/>
                <w:b/>
                <w:sz w:val="16"/>
                <w:szCs w:val="16"/>
              </w:rPr>
              <w:t>and</w:t>
            </w:r>
            <w:r w:rsidRPr="000D2D48">
              <w:rPr>
                <w:rFonts w:ascii="Times New Roman" w:hAnsi="Times New Roman"/>
                <w:b/>
                <w:spacing w:val="16"/>
                <w:sz w:val="16"/>
                <w:szCs w:val="16"/>
              </w:rPr>
              <w:t xml:space="preserve"> </w:t>
            </w:r>
            <w:r w:rsidRPr="000D2D48">
              <w:rPr>
                <w:rFonts w:ascii="Times New Roman" w:hAnsi="Times New Roman"/>
                <w:b/>
                <w:sz w:val="16"/>
                <w:szCs w:val="16"/>
              </w:rPr>
              <w:t>ACA</w:t>
            </w:r>
            <w:r w:rsidRPr="000D2D48">
              <w:rPr>
                <w:rFonts w:ascii="Times New Roman" w:hAnsi="Times New Roman"/>
                <w:b/>
                <w:spacing w:val="19"/>
                <w:sz w:val="16"/>
                <w:szCs w:val="16"/>
              </w:rPr>
              <w:t xml:space="preserve"> </w:t>
            </w:r>
            <w:r w:rsidRPr="000D2D48">
              <w:rPr>
                <w:rFonts w:ascii="Times New Roman" w:hAnsi="Times New Roman"/>
                <w:b/>
                <w:w w:val="79"/>
                <w:sz w:val="16"/>
                <w:szCs w:val="16"/>
              </w:rPr>
              <w:t>11</w:t>
            </w:r>
            <w:r w:rsidRPr="000D2D48">
              <w:rPr>
                <w:rFonts w:ascii="Times New Roman" w:hAnsi="Times New Roman"/>
                <w:b/>
                <w:sz w:val="16"/>
                <w:szCs w:val="16"/>
              </w:rPr>
              <w:t>5</w:t>
            </w:r>
          </w:p>
        </w:tc>
      </w:tr>
      <w:tr w:rsidR="00161ED8" w:rsidRPr="000D2D48" w:rsidTr="00EE75F9">
        <w:trPr>
          <w:trHeight w:val="242"/>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EN</w:t>
            </w:r>
            <w:r w:rsidRPr="000D2D48">
              <w:rPr>
                <w:rFonts w:ascii="Times New Roman" w:hAnsi="Times New Roman"/>
                <w:b/>
                <w:spacing w:val="11"/>
                <w:sz w:val="16"/>
                <w:szCs w:val="16"/>
              </w:rPr>
              <w:t>G</w:t>
            </w:r>
            <w:r w:rsidRPr="000D2D48">
              <w:rPr>
                <w:rFonts w:ascii="Times New Roman" w:hAnsi="Times New Roman"/>
                <w:b/>
                <w:sz w:val="16"/>
                <w:szCs w:val="16"/>
              </w:rPr>
              <w:t>L</w:t>
            </w:r>
            <w:r w:rsidRPr="000D2D48">
              <w:rPr>
                <w:rFonts w:ascii="Times New Roman" w:hAnsi="Times New Roman"/>
                <w:b/>
                <w:spacing w:val="19"/>
                <w:sz w:val="16"/>
                <w:szCs w:val="16"/>
              </w:rPr>
              <w:t xml:space="preserve"> </w:t>
            </w:r>
            <w:r w:rsidRPr="000D2D48">
              <w:rPr>
                <w:rFonts w:ascii="Times New Roman" w:hAnsi="Times New Roman"/>
                <w:b/>
                <w:w w:val="104"/>
                <w:sz w:val="16"/>
                <w:szCs w:val="16"/>
              </w:rPr>
              <w:t>1</w:t>
            </w:r>
            <w:r w:rsidRPr="000D2D48">
              <w:rPr>
                <w:rFonts w:ascii="Times New Roman" w:hAnsi="Times New Roman"/>
                <w:b/>
                <w:spacing w:val="-1"/>
                <w:w w:val="104"/>
                <w:sz w:val="16"/>
                <w:szCs w:val="16"/>
              </w:rPr>
              <w:t>1</w:t>
            </w:r>
            <w:r w:rsidRPr="000D2D48">
              <w:rPr>
                <w:rFonts w:ascii="Times New Roman" w:hAnsi="Times New Roman"/>
                <w:b/>
                <w:w w:val="107"/>
                <w:sz w:val="16"/>
                <w:szCs w:val="16"/>
              </w:rPr>
              <w:t>0</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13"/>
                <w:sz w:val="16"/>
                <w:szCs w:val="16"/>
              </w:rPr>
              <w:t>E</w:t>
            </w:r>
            <w:r w:rsidRPr="000D2D48">
              <w:rPr>
                <w:rFonts w:ascii="Times New Roman" w:hAnsi="Times New Roman"/>
                <w:b/>
                <w:sz w:val="16"/>
                <w:szCs w:val="16"/>
              </w:rPr>
              <w:t>NG</w:t>
            </w:r>
            <w:r w:rsidRPr="000D2D48">
              <w:rPr>
                <w:rFonts w:ascii="Times New Roman" w:hAnsi="Times New Roman"/>
                <w:b/>
                <w:spacing w:val="24"/>
                <w:sz w:val="16"/>
                <w:szCs w:val="16"/>
              </w:rPr>
              <w:t xml:space="preserve"> </w:t>
            </w:r>
            <w:r w:rsidRPr="000D2D48">
              <w:rPr>
                <w:rFonts w:ascii="Times New Roman" w:hAnsi="Times New Roman"/>
                <w:b/>
                <w:sz w:val="16"/>
                <w:szCs w:val="16"/>
              </w:rPr>
              <w:t>111</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ind w:right="-20"/>
              <w:rPr>
                <w:b/>
                <w:sz w:val="16"/>
                <w:szCs w:val="16"/>
              </w:rPr>
            </w:pPr>
            <w:r w:rsidRPr="000D2D48">
              <w:rPr>
                <w:b/>
                <w:sz w:val="16"/>
                <w:szCs w:val="16"/>
              </w:rPr>
              <w:t>PHIL 110</w:t>
            </w:r>
            <w:r>
              <w:rPr>
                <w:b/>
                <w:sz w:val="16"/>
                <w:szCs w:val="16"/>
              </w:rPr>
              <w:t xml:space="preserve"> </w:t>
            </w:r>
          </w:p>
          <w:p w:rsidR="00161ED8" w:rsidRPr="000D2D48" w:rsidRDefault="00161ED8" w:rsidP="00EE75F9">
            <w:pPr>
              <w:pStyle w:val="NoSpacing"/>
              <w:rPr>
                <w:rFonts w:ascii="Times New Roman" w:hAnsi="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ind w:right="-20"/>
              <w:rPr>
                <w:b/>
                <w:sz w:val="16"/>
                <w:szCs w:val="16"/>
              </w:rPr>
            </w:pPr>
            <w:r>
              <w:rPr>
                <w:b/>
                <w:sz w:val="16"/>
                <w:szCs w:val="16"/>
              </w:rPr>
              <w:t>PHIL 212 or</w:t>
            </w:r>
          </w:p>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PHIL 220</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ind w:right="-20"/>
              <w:rPr>
                <w:b/>
                <w:sz w:val="16"/>
                <w:szCs w:val="16"/>
              </w:rPr>
            </w:pPr>
            <w:r w:rsidRPr="000D2D48">
              <w:rPr>
                <w:b/>
                <w:sz w:val="16"/>
                <w:szCs w:val="16"/>
              </w:rPr>
              <w:t>PHIL 215</w:t>
            </w:r>
            <w:r>
              <w:rPr>
                <w:b/>
                <w:sz w:val="16"/>
                <w:szCs w:val="16"/>
              </w:rPr>
              <w:t xml:space="preserve"> or</w:t>
            </w:r>
          </w:p>
          <w:p w:rsidR="00161ED8" w:rsidRPr="000D2D48" w:rsidRDefault="00161ED8" w:rsidP="00EE75F9">
            <w:pPr>
              <w:ind w:right="-20"/>
              <w:rPr>
                <w:b/>
                <w:sz w:val="16"/>
                <w:szCs w:val="16"/>
              </w:rPr>
            </w:pPr>
            <w:r w:rsidRPr="000D2D48">
              <w:rPr>
                <w:b/>
                <w:sz w:val="16"/>
                <w:szCs w:val="16"/>
              </w:rPr>
              <w:t>PHIL 230</w:t>
            </w:r>
          </w:p>
          <w:p w:rsidR="00161ED8" w:rsidRPr="000D2D48" w:rsidRDefault="00161ED8" w:rsidP="00EE75F9">
            <w:pPr>
              <w:pStyle w:val="NoSpacing"/>
              <w:rPr>
                <w:rFonts w:ascii="Times New Roman" w:hAnsi="Times New Roman"/>
                <w:b/>
                <w:sz w:val="16"/>
                <w:szCs w:val="16"/>
              </w:rPr>
            </w:pPr>
          </w:p>
        </w:tc>
      </w:tr>
      <w:tr w:rsidR="00161ED8" w:rsidRPr="000D2D48" w:rsidTr="00EE75F9">
        <w:trPr>
          <w:trHeight w:val="17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w w:val="113"/>
                <w:sz w:val="16"/>
                <w:szCs w:val="16"/>
              </w:rPr>
              <w:t>MATH121</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7"/>
                <w:w w:val="104"/>
                <w:sz w:val="16"/>
                <w:szCs w:val="16"/>
              </w:rPr>
              <w:t>MAT 140</w:t>
            </w: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HIST 210</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HIST 221</w:t>
            </w:r>
          </w:p>
        </w:tc>
      </w:tr>
      <w:tr w:rsidR="00161ED8" w:rsidRPr="000D2D48" w:rsidTr="00EE75F9">
        <w:trPr>
          <w:trHeight w:val="20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line="272" w:lineRule="exact"/>
              <w:ind w:right="-20"/>
              <w:rPr>
                <w:b/>
                <w:sz w:val="16"/>
                <w:szCs w:val="16"/>
                <w:u w:val="single"/>
              </w:rPr>
            </w:pPr>
            <w:r w:rsidRPr="000D2D48">
              <w:rPr>
                <w:b/>
                <w:i/>
                <w:sz w:val="16"/>
                <w:szCs w:val="16"/>
                <w:u w:val="single"/>
              </w:rPr>
              <w:t>Humanities/Fine Arts (Choose one</w:t>
            </w:r>
            <w:r w:rsidRPr="000D2D48">
              <w:rPr>
                <w:b/>
                <w:i/>
                <w:spacing w:val="-2"/>
                <w:sz w:val="16"/>
                <w:szCs w:val="16"/>
                <w:u w:val="single"/>
              </w:rPr>
              <w:t>)</w:t>
            </w:r>
            <w:r w:rsidRPr="000D2D48">
              <w:rPr>
                <w:b/>
                <w:i/>
                <w:sz w:val="16"/>
                <w:szCs w:val="16"/>
                <w:u w:val="single"/>
              </w:rPr>
              <w:t>:</w:t>
            </w:r>
          </w:p>
          <w:p w:rsidR="00161ED8" w:rsidRPr="000D2D48" w:rsidRDefault="00161ED8" w:rsidP="00EE75F9">
            <w:pPr>
              <w:spacing w:line="272" w:lineRule="exact"/>
              <w:ind w:right="-20"/>
              <w:rPr>
                <w:b/>
                <w:sz w:val="16"/>
                <w:szCs w:val="16"/>
              </w:rPr>
            </w:pPr>
            <w:r w:rsidRPr="000D2D48">
              <w:rPr>
                <w:b/>
                <w:sz w:val="16"/>
                <w:szCs w:val="16"/>
              </w:rPr>
              <w:t>ART 210 or ART 211 ENGL 211 or ENGL 212 ENGL 240 or ENGL 360 ENGL 431 or ENGL 350 HUM 211 or HUM 212</w:t>
            </w:r>
          </w:p>
          <w:p w:rsidR="00161ED8" w:rsidRPr="000D2D48" w:rsidRDefault="00161ED8" w:rsidP="00EE75F9">
            <w:pPr>
              <w:ind w:right="-20"/>
              <w:rPr>
                <w:b/>
                <w:sz w:val="16"/>
                <w:szCs w:val="16"/>
              </w:rPr>
            </w:pPr>
            <w:r w:rsidRPr="000D2D48">
              <w:rPr>
                <w:b/>
                <w:sz w:val="16"/>
                <w:szCs w:val="16"/>
              </w:rPr>
              <w:t>MUSI 210 or MUSI 225</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ind w:right="-20"/>
              <w:rPr>
                <w:b/>
                <w:sz w:val="16"/>
                <w:szCs w:val="16"/>
              </w:rPr>
            </w:pPr>
            <w:r>
              <w:rPr>
                <w:b/>
                <w:sz w:val="16"/>
                <w:szCs w:val="16"/>
              </w:rPr>
              <w:t>COMM 220 or ENGL 220 or ENGL 250 or ENGL 253 or MUSI 260 or PHIL 210 or RELI 215 or THEA 203</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line="272" w:lineRule="exact"/>
              <w:ind w:right="-20"/>
              <w:rPr>
                <w:b/>
                <w:sz w:val="16"/>
                <w:szCs w:val="16"/>
                <w:u w:val="single"/>
              </w:rPr>
            </w:pPr>
            <w:r w:rsidRPr="000D2D48">
              <w:rPr>
                <w:b/>
                <w:i/>
                <w:sz w:val="16"/>
                <w:szCs w:val="16"/>
                <w:u w:val="single"/>
              </w:rPr>
              <w:t>(Choose one</w:t>
            </w:r>
            <w:r w:rsidRPr="000D2D48">
              <w:rPr>
                <w:b/>
                <w:i/>
                <w:spacing w:val="-2"/>
                <w:sz w:val="16"/>
                <w:szCs w:val="16"/>
                <w:u w:val="single"/>
              </w:rPr>
              <w:t>)</w:t>
            </w:r>
            <w:r w:rsidRPr="000D2D48">
              <w:rPr>
                <w:b/>
                <w:i/>
                <w:sz w:val="16"/>
                <w:szCs w:val="16"/>
                <w:u w:val="single"/>
              </w:rPr>
              <w:t>:</w:t>
            </w:r>
          </w:p>
          <w:p w:rsidR="00161ED8" w:rsidRPr="000D2D48" w:rsidRDefault="00161ED8" w:rsidP="00EE75F9">
            <w:pPr>
              <w:spacing w:line="272" w:lineRule="exact"/>
              <w:ind w:right="-20"/>
              <w:rPr>
                <w:b/>
                <w:sz w:val="16"/>
                <w:szCs w:val="16"/>
              </w:rPr>
            </w:pPr>
            <w:r w:rsidRPr="000D2D48">
              <w:rPr>
                <w:b/>
                <w:sz w:val="16"/>
                <w:szCs w:val="16"/>
              </w:rPr>
              <w:t>ART 111 or ART 114 ENG 261 or ENG 262</w:t>
            </w:r>
          </w:p>
          <w:p w:rsidR="00161ED8" w:rsidRPr="000D2D48" w:rsidRDefault="00161ED8" w:rsidP="00EE75F9">
            <w:pPr>
              <w:ind w:right="-20"/>
              <w:rPr>
                <w:b/>
                <w:sz w:val="16"/>
                <w:szCs w:val="16"/>
              </w:rPr>
            </w:pPr>
            <w:r w:rsidRPr="000D2D48">
              <w:rPr>
                <w:b/>
                <w:sz w:val="16"/>
                <w:szCs w:val="16"/>
              </w:rPr>
              <w:t>ENG 131 or ENG 132</w:t>
            </w:r>
          </w:p>
          <w:p w:rsidR="00161ED8" w:rsidRPr="000D2D48" w:rsidRDefault="00161ED8" w:rsidP="00EE75F9">
            <w:pPr>
              <w:ind w:right="-20"/>
              <w:rPr>
                <w:b/>
                <w:sz w:val="16"/>
                <w:szCs w:val="16"/>
              </w:rPr>
            </w:pPr>
            <w:r w:rsidRPr="000D2D48">
              <w:rPr>
                <w:b/>
                <w:sz w:val="16"/>
                <w:szCs w:val="16"/>
              </w:rPr>
              <w:t>ENG 133 or ENG134</w:t>
            </w:r>
          </w:p>
          <w:p w:rsidR="00161ED8" w:rsidRPr="000D2D48" w:rsidRDefault="00161ED8" w:rsidP="00EE75F9">
            <w:pPr>
              <w:ind w:right="-20"/>
              <w:rPr>
                <w:b/>
                <w:sz w:val="16"/>
                <w:szCs w:val="16"/>
              </w:rPr>
            </w:pPr>
            <w:r w:rsidRPr="000D2D48">
              <w:rPr>
                <w:b/>
                <w:sz w:val="16"/>
                <w:szCs w:val="16"/>
              </w:rPr>
              <w:t>HUM 211 or HUM212</w:t>
            </w:r>
          </w:p>
          <w:p w:rsidR="00161ED8" w:rsidRPr="000D2D48" w:rsidRDefault="00161ED8" w:rsidP="00EE75F9">
            <w:pPr>
              <w:ind w:right="-20"/>
              <w:rPr>
                <w:b/>
                <w:sz w:val="16"/>
                <w:szCs w:val="16"/>
              </w:rPr>
            </w:pPr>
            <w:r w:rsidRPr="000D2D48">
              <w:rPr>
                <w:b/>
                <w:sz w:val="16"/>
                <w:szCs w:val="16"/>
              </w:rPr>
              <w:t>MUS 112 or ART 115</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16</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ind w:right="-20"/>
              <w:rPr>
                <w:b/>
                <w:sz w:val="16"/>
                <w:szCs w:val="16"/>
              </w:rPr>
            </w:pPr>
          </w:p>
        </w:tc>
      </w:tr>
    </w:tbl>
    <w:p w:rsidR="00161ED8" w:rsidRPr="0087317D" w:rsidRDefault="00161ED8" w:rsidP="00161ED8">
      <w:pPr>
        <w:pStyle w:val="NoSpacing"/>
        <w:rPr>
          <w:rFonts w:ascii="Times New Roman" w:hAnsi="Times New Roman"/>
          <w:b/>
          <w:sz w:val="24"/>
          <w:szCs w:val="24"/>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20"/>
        <w:gridCol w:w="990"/>
        <w:gridCol w:w="1350"/>
        <w:gridCol w:w="1980"/>
        <w:gridCol w:w="2700"/>
      </w:tblGrid>
      <w:tr w:rsidR="00161ED8" w:rsidRPr="000D2D48" w:rsidTr="00EE75F9">
        <w:trPr>
          <w:trHeight w:val="170"/>
        </w:trPr>
        <w:tc>
          <w:tcPr>
            <w:tcW w:w="10260"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FRESHMAN YEAR - SECOND SEMESTER</w:t>
            </w:r>
          </w:p>
        </w:tc>
      </w:tr>
      <w:tr w:rsidR="00161ED8" w:rsidRPr="000D2D48" w:rsidTr="00EE75F9">
        <w:trPr>
          <w:trHeight w:val="365"/>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135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SEMESTER</w:t>
            </w: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c>
          <w:tcPr>
            <w:tcW w:w="270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MAY  SUBSTITUTE</w:t>
            </w:r>
            <w:r>
              <w:rPr>
                <w:rFonts w:ascii="Times New Roman" w:hAnsi="Times New Roman"/>
                <w:b/>
                <w:sz w:val="16"/>
                <w:szCs w:val="16"/>
              </w:rPr>
              <w:t xml:space="preserve"> for transfer</w:t>
            </w:r>
          </w:p>
        </w:tc>
      </w:tr>
      <w:tr w:rsidR="00161ED8" w:rsidRPr="000D2D48" w:rsidTr="00EE75F9">
        <w:trPr>
          <w:trHeight w:val="278"/>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UNIV</w:t>
            </w:r>
            <w:r w:rsidRPr="000D2D48">
              <w:rPr>
                <w:rFonts w:ascii="Times New Roman" w:hAnsi="Times New Roman"/>
                <w:b/>
                <w:spacing w:val="31"/>
                <w:sz w:val="16"/>
                <w:szCs w:val="16"/>
              </w:rPr>
              <w:t xml:space="preserve"> </w:t>
            </w:r>
            <w:r w:rsidRPr="000D2D48">
              <w:rPr>
                <w:rFonts w:ascii="Times New Roman" w:hAnsi="Times New Roman"/>
                <w:b/>
                <w:sz w:val="16"/>
                <w:szCs w:val="16"/>
              </w:rPr>
              <w:t>102</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01</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ACA</w:t>
            </w:r>
            <w:r w:rsidRPr="000D2D48">
              <w:rPr>
                <w:rFonts w:ascii="Times New Roman" w:hAnsi="Times New Roman"/>
                <w:b/>
                <w:spacing w:val="19"/>
                <w:sz w:val="16"/>
                <w:szCs w:val="16"/>
              </w:rPr>
              <w:t xml:space="preserve"> </w:t>
            </w:r>
            <w:r w:rsidRPr="000D2D48">
              <w:rPr>
                <w:rFonts w:ascii="Times New Roman" w:hAnsi="Times New Roman"/>
                <w:b/>
                <w:w w:val="79"/>
                <w:sz w:val="16"/>
                <w:szCs w:val="16"/>
              </w:rPr>
              <w:t>11</w:t>
            </w:r>
            <w:r w:rsidRPr="000D2D48">
              <w:rPr>
                <w:rFonts w:ascii="Times New Roman" w:hAnsi="Times New Roman"/>
                <w:b/>
                <w:sz w:val="16"/>
                <w:szCs w:val="16"/>
              </w:rPr>
              <w:t>5</w:t>
            </w:r>
          </w:p>
        </w:tc>
      </w:tr>
      <w:tr w:rsidR="00161ED8" w:rsidRPr="000D2D48" w:rsidTr="00EE75F9">
        <w:trPr>
          <w:trHeight w:val="242"/>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E</w:t>
            </w:r>
            <w:r w:rsidRPr="000D2D48">
              <w:rPr>
                <w:rFonts w:ascii="Times New Roman" w:hAnsi="Times New Roman"/>
                <w:b/>
                <w:spacing w:val="-1"/>
                <w:sz w:val="16"/>
                <w:szCs w:val="16"/>
              </w:rPr>
              <w:t>N</w:t>
            </w:r>
            <w:r w:rsidRPr="000D2D48">
              <w:rPr>
                <w:rFonts w:ascii="Times New Roman" w:hAnsi="Times New Roman"/>
                <w:b/>
                <w:spacing w:val="1"/>
                <w:sz w:val="16"/>
                <w:szCs w:val="16"/>
              </w:rPr>
              <w:t>G</w:t>
            </w:r>
            <w:r w:rsidRPr="000D2D48">
              <w:rPr>
                <w:rFonts w:ascii="Times New Roman" w:hAnsi="Times New Roman"/>
                <w:b/>
                <w:sz w:val="16"/>
                <w:szCs w:val="16"/>
              </w:rPr>
              <w:t>L</w:t>
            </w:r>
            <w:r w:rsidRPr="000D2D48">
              <w:rPr>
                <w:rFonts w:ascii="Times New Roman" w:hAnsi="Times New Roman"/>
                <w:b/>
                <w:spacing w:val="44"/>
                <w:sz w:val="16"/>
                <w:szCs w:val="16"/>
              </w:rPr>
              <w:t xml:space="preserve"> </w:t>
            </w:r>
            <w:r w:rsidRPr="000D2D48">
              <w:rPr>
                <w:rFonts w:ascii="Times New Roman" w:hAnsi="Times New Roman"/>
                <w:b/>
                <w:w w:val="105"/>
                <w:sz w:val="16"/>
                <w:szCs w:val="16"/>
              </w:rPr>
              <w:t>120</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3"/>
                <w:sz w:val="16"/>
                <w:szCs w:val="16"/>
              </w:rPr>
              <w:t>E</w:t>
            </w:r>
            <w:r w:rsidRPr="000D2D48">
              <w:rPr>
                <w:rFonts w:ascii="Times New Roman" w:hAnsi="Times New Roman"/>
                <w:b/>
                <w:sz w:val="16"/>
                <w:szCs w:val="16"/>
              </w:rPr>
              <w:t>NG</w:t>
            </w:r>
            <w:r w:rsidRPr="000D2D48">
              <w:rPr>
                <w:rFonts w:ascii="Times New Roman" w:hAnsi="Times New Roman"/>
                <w:b/>
                <w:spacing w:val="14"/>
                <w:sz w:val="16"/>
                <w:szCs w:val="16"/>
              </w:rPr>
              <w:t xml:space="preserve"> </w:t>
            </w:r>
            <w:r w:rsidRPr="000D2D48">
              <w:rPr>
                <w:rFonts w:ascii="Times New Roman" w:hAnsi="Times New Roman"/>
                <w:b/>
                <w:sz w:val="16"/>
                <w:szCs w:val="16"/>
              </w:rPr>
              <w:t>112,</w:t>
            </w:r>
            <w:r w:rsidRPr="000D2D48">
              <w:rPr>
                <w:rFonts w:ascii="Times New Roman" w:hAnsi="Times New Roman"/>
                <w:b/>
                <w:spacing w:val="16"/>
                <w:sz w:val="16"/>
                <w:szCs w:val="16"/>
              </w:rPr>
              <w:t xml:space="preserve"> </w:t>
            </w:r>
            <w:r w:rsidRPr="000D2D48">
              <w:rPr>
                <w:rFonts w:ascii="Times New Roman" w:hAnsi="Times New Roman"/>
                <w:b/>
                <w:spacing w:val="-3"/>
                <w:sz w:val="16"/>
                <w:szCs w:val="16"/>
              </w:rPr>
              <w:t>E</w:t>
            </w:r>
            <w:r w:rsidRPr="000D2D48">
              <w:rPr>
                <w:rFonts w:ascii="Times New Roman" w:hAnsi="Times New Roman"/>
                <w:b/>
                <w:sz w:val="16"/>
                <w:szCs w:val="16"/>
              </w:rPr>
              <w:t>NG</w:t>
            </w:r>
            <w:r w:rsidRPr="000D2D48">
              <w:rPr>
                <w:rFonts w:ascii="Times New Roman" w:hAnsi="Times New Roman"/>
                <w:b/>
                <w:spacing w:val="14"/>
                <w:sz w:val="16"/>
                <w:szCs w:val="16"/>
              </w:rPr>
              <w:t xml:space="preserve"> </w:t>
            </w:r>
            <w:r w:rsidRPr="000D2D48">
              <w:rPr>
                <w:rFonts w:ascii="Times New Roman" w:hAnsi="Times New Roman"/>
                <w:b/>
                <w:sz w:val="16"/>
                <w:szCs w:val="16"/>
              </w:rPr>
              <w:t>1</w:t>
            </w:r>
            <w:r w:rsidRPr="000D2D48">
              <w:rPr>
                <w:rFonts w:ascii="Times New Roman" w:hAnsi="Times New Roman"/>
                <w:b/>
                <w:spacing w:val="4"/>
                <w:sz w:val="16"/>
                <w:szCs w:val="16"/>
              </w:rPr>
              <w:t>1</w:t>
            </w:r>
            <w:r w:rsidRPr="000D2D48">
              <w:rPr>
                <w:rFonts w:ascii="Times New Roman" w:hAnsi="Times New Roman"/>
                <w:b/>
                <w:sz w:val="16"/>
                <w:szCs w:val="16"/>
              </w:rPr>
              <w:t>3,</w:t>
            </w:r>
            <w:r w:rsidRPr="000D2D48">
              <w:rPr>
                <w:rFonts w:ascii="Times New Roman" w:hAnsi="Times New Roman"/>
                <w:b/>
                <w:spacing w:val="8"/>
                <w:sz w:val="16"/>
                <w:szCs w:val="16"/>
              </w:rPr>
              <w:t xml:space="preserve"> </w:t>
            </w:r>
            <w:r w:rsidRPr="000D2D48">
              <w:rPr>
                <w:rFonts w:ascii="Times New Roman" w:hAnsi="Times New Roman"/>
                <w:b/>
                <w:sz w:val="16"/>
                <w:szCs w:val="16"/>
              </w:rPr>
              <w:t>or</w:t>
            </w:r>
            <w:r w:rsidRPr="000D2D48">
              <w:rPr>
                <w:rFonts w:ascii="Times New Roman" w:hAnsi="Times New Roman"/>
                <w:b/>
                <w:spacing w:val="23"/>
                <w:sz w:val="16"/>
                <w:szCs w:val="16"/>
              </w:rPr>
              <w:t xml:space="preserve"> </w:t>
            </w:r>
            <w:r w:rsidRPr="000D2D48">
              <w:rPr>
                <w:rFonts w:ascii="Times New Roman" w:hAnsi="Times New Roman"/>
                <w:b/>
                <w:spacing w:val="-3"/>
                <w:sz w:val="16"/>
                <w:szCs w:val="16"/>
              </w:rPr>
              <w:t>E</w:t>
            </w:r>
            <w:r w:rsidRPr="000D2D48">
              <w:rPr>
                <w:rFonts w:ascii="Times New Roman" w:hAnsi="Times New Roman"/>
                <w:b/>
                <w:sz w:val="16"/>
                <w:szCs w:val="16"/>
              </w:rPr>
              <w:t>NG</w:t>
            </w:r>
            <w:r w:rsidRPr="000D2D48">
              <w:rPr>
                <w:rFonts w:ascii="Times New Roman" w:hAnsi="Times New Roman"/>
                <w:b/>
                <w:spacing w:val="24"/>
                <w:sz w:val="16"/>
                <w:szCs w:val="16"/>
              </w:rPr>
              <w:t xml:space="preserve"> </w:t>
            </w:r>
            <w:r w:rsidRPr="000D2D48">
              <w:rPr>
                <w:rFonts w:ascii="Times New Roman" w:hAnsi="Times New Roman"/>
                <w:b/>
                <w:w w:val="108"/>
                <w:sz w:val="16"/>
                <w:szCs w:val="16"/>
              </w:rPr>
              <w:t>114</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HIST  211 (US Hist)</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HIST 100 or HIST 322 or HIST 212 or HIST 110 or HIST 120</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pacing w:val="-17"/>
                <w:sz w:val="16"/>
                <w:szCs w:val="16"/>
              </w:rPr>
              <w:t>HIS 111  or  HIS 112  Oo</w:t>
            </w:r>
            <w:r w:rsidRPr="000D2D48">
              <w:rPr>
                <w:rFonts w:ascii="Times New Roman" w:hAnsi="Times New Roman"/>
                <w:b/>
                <w:spacing w:val="-17"/>
                <w:sz w:val="16"/>
                <w:szCs w:val="16"/>
              </w:rPr>
              <w:t xml:space="preserve">   </w:t>
            </w:r>
            <w:r>
              <w:rPr>
                <w:rFonts w:ascii="Times New Roman" w:hAnsi="Times New Roman"/>
                <w:b/>
                <w:sz w:val="16"/>
                <w:szCs w:val="16"/>
              </w:rPr>
              <w:t>HIS 131 or</w:t>
            </w:r>
            <w:r w:rsidRPr="000D2D48">
              <w:rPr>
                <w:rFonts w:ascii="Times New Roman" w:hAnsi="Times New Roman"/>
                <w:b/>
                <w:sz w:val="16"/>
                <w:szCs w:val="16"/>
              </w:rPr>
              <w:t xml:space="preserve"> HIS 132</w:t>
            </w:r>
          </w:p>
        </w:tc>
      </w:tr>
      <w:tr w:rsidR="00161ED8" w:rsidRPr="000D2D48" w:rsidTr="00EE75F9">
        <w:trPr>
          <w:trHeight w:val="17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MATH 123</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04</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MATH 126 or MATH 129 or MATH 130 or MATH 130 or MATH 131 or MATH 140 or STAT 202</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7"/>
                <w:w w:val="104"/>
                <w:sz w:val="16"/>
                <w:szCs w:val="16"/>
              </w:rPr>
              <w:t>MAT 161</w:t>
            </w:r>
          </w:p>
        </w:tc>
      </w:tr>
      <w:tr w:rsidR="00161ED8" w:rsidRPr="000D2D48" w:rsidTr="00EE75F9">
        <w:trPr>
          <w:trHeight w:val="17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SOCI 210</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17"/>
                <w:sz w:val="16"/>
                <w:szCs w:val="16"/>
              </w:rPr>
              <w:t xml:space="preserve">SOC 210   </w:t>
            </w:r>
          </w:p>
        </w:tc>
      </w:tr>
      <w:tr w:rsidR="00161ED8" w:rsidRPr="000D2D48" w:rsidTr="00EE75F9">
        <w:trPr>
          <w:trHeight w:val="20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13"/>
              <w:ind w:right="-20"/>
              <w:rPr>
                <w:b/>
                <w:spacing w:val="33"/>
                <w:sz w:val="16"/>
                <w:szCs w:val="16"/>
              </w:rPr>
            </w:pPr>
            <w:r w:rsidRPr="000D2D48">
              <w:rPr>
                <w:b/>
                <w:sz w:val="16"/>
                <w:szCs w:val="16"/>
              </w:rPr>
              <w:t>HEED</w:t>
            </w:r>
            <w:r w:rsidRPr="000D2D48">
              <w:rPr>
                <w:b/>
                <w:spacing w:val="40"/>
                <w:sz w:val="16"/>
                <w:szCs w:val="16"/>
              </w:rPr>
              <w:t xml:space="preserve"> </w:t>
            </w:r>
            <w:r w:rsidRPr="000D2D48">
              <w:rPr>
                <w:b/>
                <w:w w:val="79"/>
                <w:sz w:val="16"/>
                <w:szCs w:val="16"/>
              </w:rPr>
              <w:t>1</w:t>
            </w:r>
            <w:r w:rsidRPr="000D2D48">
              <w:rPr>
                <w:b/>
                <w:spacing w:val="-34"/>
                <w:sz w:val="16"/>
                <w:szCs w:val="16"/>
              </w:rPr>
              <w:t xml:space="preserve"> </w:t>
            </w:r>
            <w:r w:rsidRPr="000D2D48">
              <w:rPr>
                <w:b/>
                <w:w w:val="109"/>
                <w:sz w:val="16"/>
                <w:szCs w:val="16"/>
              </w:rPr>
              <w:t xml:space="preserve">12  </w:t>
            </w:r>
            <w:r>
              <w:rPr>
                <w:b/>
                <w:w w:val="106"/>
                <w:sz w:val="16"/>
                <w:szCs w:val="16"/>
              </w:rPr>
              <w:t>or</w:t>
            </w:r>
            <w:r w:rsidRPr="000D2D48">
              <w:rPr>
                <w:b/>
                <w:sz w:val="16"/>
                <w:szCs w:val="16"/>
              </w:rPr>
              <w:t xml:space="preserve"> </w:t>
            </w:r>
            <w:r w:rsidRPr="000D2D48">
              <w:rPr>
                <w:b/>
                <w:spacing w:val="-10"/>
                <w:sz w:val="16"/>
                <w:szCs w:val="16"/>
              </w:rPr>
              <w:t>T</w:t>
            </w:r>
            <w:r w:rsidRPr="000D2D48">
              <w:rPr>
                <w:b/>
                <w:sz w:val="16"/>
                <w:szCs w:val="16"/>
              </w:rPr>
              <w:t>wo</w:t>
            </w:r>
            <w:r w:rsidRPr="000D2D48">
              <w:rPr>
                <w:b/>
                <w:spacing w:val="35"/>
                <w:sz w:val="16"/>
                <w:szCs w:val="16"/>
              </w:rPr>
              <w:t xml:space="preserve"> </w:t>
            </w:r>
            <w:r w:rsidRPr="000D2D48">
              <w:rPr>
                <w:b/>
                <w:w w:val="117"/>
                <w:sz w:val="16"/>
                <w:szCs w:val="16"/>
              </w:rPr>
              <w:t>cla</w:t>
            </w:r>
            <w:r w:rsidRPr="000D2D48">
              <w:rPr>
                <w:b/>
                <w:spacing w:val="-15"/>
                <w:w w:val="117"/>
                <w:sz w:val="16"/>
                <w:szCs w:val="16"/>
              </w:rPr>
              <w:t>s</w:t>
            </w:r>
            <w:r w:rsidRPr="000D2D48">
              <w:rPr>
                <w:b/>
                <w:spacing w:val="-19"/>
                <w:w w:val="117"/>
                <w:sz w:val="16"/>
                <w:szCs w:val="16"/>
              </w:rPr>
              <w:t>se</w:t>
            </w:r>
            <w:r w:rsidRPr="000D2D48">
              <w:rPr>
                <w:b/>
                <w:w w:val="117"/>
                <w:sz w:val="16"/>
                <w:szCs w:val="16"/>
              </w:rPr>
              <w:t>s</w:t>
            </w:r>
            <w:r w:rsidRPr="000D2D48">
              <w:rPr>
                <w:b/>
                <w:spacing w:val="-24"/>
                <w:w w:val="117"/>
                <w:sz w:val="16"/>
                <w:szCs w:val="16"/>
              </w:rPr>
              <w:t xml:space="preserve"> </w:t>
            </w:r>
            <w:r w:rsidRPr="000D2D48">
              <w:rPr>
                <w:b/>
                <w:sz w:val="16"/>
                <w:szCs w:val="16"/>
              </w:rPr>
              <w:t>selected</w:t>
            </w:r>
            <w:r w:rsidRPr="000D2D48">
              <w:rPr>
                <w:b/>
                <w:spacing w:val="33"/>
                <w:sz w:val="16"/>
                <w:szCs w:val="16"/>
              </w:rPr>
              <w:t xml:space="preserve"> </w:t>
            </w:r>
            <w:r w:rsidRPr="000D2D48">
              <w:rPr>
                <w:b/>
                <w:sz w:val="16"/>
                <w:szCs w:val="16"/>
              </w:rPr>
              <w:t>from</w:t>
            </w:r>
            <w:r w:rsidRPr="000D2D48">
              <w:rPr>
                <w:b/>
                <w:spacing w:val="33"/>
                <w:sz w:val="16"/>
                <w:szCs w:val="16"/>
              </w:rPr>
              <w:t xml:space="preserve"> </w:t>
            </w:r>
          </w:p>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PEDU</w:t>
            </w:r>
            <w:r w:rsidRPr="000D2D48">
              <w:rPr>
                <w:rFonts w:ascii="Times New Roman" w:hAnsi="Times New Roman"/>
                <w:b/>
                <w:spacing w:val="24"/>
                <w:sz w:val="16"/>
                <w:szCs w:val="16"/>
              </w:rPr>
              <w:t xml:space="preserve"> </w:t>
            </w:r>
            <w:r w:rsidRPr="000D2D48">
              <w:rPr>
                <w:rFonts w:ascii="Times New Roman" w:hAnsi="Times New Roman"/>
                <w:b/>
                <w:spacing w:val="-14"/>
                <w:w w:val="111"/>
                <w:sz w:val="16"/>
                <w:szCs w:val="16"/>
              </w:rPr>
              <w:t>1</w:t>
            </w:r>
            <w:r w:rsidRPr="000D2D48">
              <w:rPr>
                <w:rFonts w:ascii="Times New Roman" w:hAnsi="Times New Roman"/>
                <w:b/>
                <w:w w:val="106"/>
                <w:sz w:val="16"/>
                <w:szCs w:val="16"/>
              </w:rPr>
              <w:t>00-141</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02</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FINC 100 or GEOG 110 or PEDU 101 or PEDU 107 or PEDU 112 or PEDU 120 or PEDU 122 or PEDU 130 or PEDU 132 or PEDU 140</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b/>
                <w:sz w:val="16"/>
                <w:szCs w:val="16"/>
              </w:rPr>
            </w:pPr>
            <w:r w:rsidRPr="000D2D48">
              <w:rPr>
                <w:b/>
                <w:spacing w:val="-4"/>
                <w:sz w:val="16"/>
                <w:szCs w:val="16"/>
              </w:rPr>
              <w:t>P</w:t>
            </w:r>
            <w:r w:rsidRPr="000D2D48">
              <w:rPr>
                <w:b/>
                <w:sz w:val="16"/>
                <w:szCs w:val="16"/>
              </w:rPr>
              <w:t>ED</w:t>
            </w:r>
            <w:r w:rsidRPr="000D2D48">
              <w:rPr>
                <w:b/>
                <w:spacing w:val="13"/>
                <w:sz w:val="16"/>
                <w:szCs w:val="16"/>
              </w:rPr>
              <w:t xml:space="preserve"> </w:t>
            </w:r>
            <w:r w:rsidRPr="000D2D48">
              <w:rPr>
                <w:b/>
                <w:w w:val="105"/>
                <w:sz w:val="16"/>
                <w:szCs w:val="16"/>
              </w:rPr>
              <w:t xml:space="preserve">110 </w:t>
            </w:r>
            <w:r>
              <w:rPr>
                <w:b/>
                <w:w w:val="106"/>
                <w:sz w:val="16"/>
                <w:szCs w:val="16"/>
              </w:rPr>
              <w:t>or</w:t>
            </w:r>
          </w:p>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two</w:t>
            </w:r>
            <w:r w:rsidRPr="000D2D48">
              <w:rPr>
                <w:rFonts w:ascii="Times New Roman" w:hAnsi="Times New Roman"/>
                <w:b/>
                <w:spacing w:val="13"/>
                <w:sz w:val="16"/>
                <w:szCs w:val="16"/>
              </w:rPr>
              <w:t xml:space="preserve"> </w:t>
            </w:r>
            <w:r w:rsidRPr="000D2D48">
              <w:rPr>
                <w:rFonts w:ascii="Times New Roman" w:hAnsi="Times New Roman"/>
                <w:b/>
                <w:sz w:val="16"/>
                <w:szCs w:val="16"/>
              </w:rPr>
              <w:t>PED</w:t>
            </w:r>
            <w:r w:rsidRPr="000D2D48">
              <w:rPr>
                <w:rFonts w:ascii="Times New Roman" w:hAnsi="Times New Roman"/>
                <w:b/>
                <w:spacing w:val="10"/>
                <w:sz w:val="16"/>
                <w:szCs w:val="16"/>
              </w:rPr>
              <w:t xml:space="preserve"> </w:t>
            </w:r>
            <w:r w:rsidRPr="000D2D48">
              <w:rPr>
                <w:rFonts w:ascii="Times New Roman" w:hAnsi="Times New Roman"/>
                <w:b/>
                <w:sz w:val="16"/>
                <w:szCs w:val="16"/>
              </w:rPr>
              <w:t>classes</w:t>
            </w:r>
            <w:r w:rsidRPr="000D2D48">
              <w:rPr>
                <w:rFonts w:ascii="Times New Roman" w:hAnsi="Times New Roman"/>
                <w:b/>
                <w:spacing w:val="35"/>
                <w:sz w:val="16"/>
                <w:szCs w:val="16"/>
              </w:rPr>
              <w:t xml:space="preserve"> </w:t>
            </w:r>
            <w:r w:rsidRPr="000D2D48">
              <w:rPr>
                <w:rFonts w:ascii="Times New Roman" w:hAnsi="Times New Roman"/>
                <w:b/>
                <w:sz w:val="16"/>
                <w:szCs w:val="16"/>
              </w:rPr>
              <w:t>at</w:t>
            </w:r>
            <w:r w:rsidRPr="000D2D48">
              <w:rPr>
                <w:rFonts w:ascii="Times New Roman" w:hAnsi="Times New Roman"/>
                <w:b/>
                <w:spacing w:val="11"/>
                <w:sz w:val="16"/>
                <w:szCs w:val="16"/>
              </w:rPr>
              <w:t xml:space="preserve"> </w:t>
            </w:r>
            <w:r w:rsidRPr="000D2D48">
              <w:rPr>
                <w:rFonts w:ascii="Times New Roman" w:hAnsi="Times New Roman"/>
                <w:b/>
                <w:sz w:val="16"/>
                <w:szCs w:val="16"/>
              </w:rPr>
              <w:t>the</w:t>
            </w:r>
            <w:r w:rsidRPr="000D2D48">
              <w:rPr>
                <w:rFonts w:ascii="Times New Roman" w:hAnsi="Times New Roman"/>
                <w:b/>
                <w:spacing w:val="14"/>
                <w:sz w:val="16"/>
                <w:szCs w:val="16"/>
              </w:rPr>
              <w:t xml:space="preserve"> </w:t>
            </w:r>
            <w:r w:rsidRPr="000D2D48">
              <w:rPr>
                <w:rFonts w:ascii="Times New Roman" w:hAnsi="Times New Roman"/>
                <w:b/>
                <w:spacing w:val="-14"/>
                <w:w w:val="111"/>
                <w:sz w:val="16"/>
                <w:szCs w:val="16"/>
              </w:rPr>
              <w:t>1</w:t>
            </w:r>
            <w:r w:rsidRPr="000D2D48">
              <w:rPr>
                <w:rFonts w:ascii="Times New Roman" w:hAnsi="Times New Roman"/>
                <w:b/>
                <w:w w:val="112"/>
                <w:sz w:val="16"/>
                <w:szCs w:val="16"/>
              </w:rPr>
              <w:t xml:space="preserve">00 </w:t>
            </w:r>
            <w:r w:rsidRPr="000D2D48">
              <w:rPr>
                <w:rFonts w:ascii="Times New Roman" w:hAnsi="Times New Roman"/>
                <w:b/>
                <w:spacing w:val="-3"/>
                <w:w w:val="91"/>
                <w:sz w:val="16"/>
                <w:szCs w:val="16"/>
              </w:rPr>
              <w:t>l</w:t>
            </w:r>
            <w:r w:rsidRPr="000D2D48">
              <w:rPr>
                <w:rFonts w:ascii="Times New Roman" w:hAnsi="Times New Roman"/>
                <w:b/>
                <w:w w:val="105"/>
                <w:sz w:val="16"/>
                <w:szCs w:val="16"/>
              </w:rPr>
              <w:t>evel</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16</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r>
    </w:tbl>
    <w:p w:rsidR="00161ED8" w:rsidRPr="00A87F7A" w:rsidRDefault="00161ED8" w:rsidP="00161ED8">
      <w:pPr>
        <w:pStyle w:val="NoSpacing"/>
        <w:rPr>
          <w:rFonts w:ascii="Times New Roman" w:hAnsi="Times New Roman"/>
          <w:b/>
          <w:sz w:val="20"/>
          <w:szCs w:val="20"/>
        </w:rPr>
      </w:pPr>
    </w:p>
    <w:p w:rsidR="00161ED8" w:rsidRDefault="00161ED8" w:rsidP="00161ED8">
      <w:pPr>
        <w:pStyle w:val="NoSpacing"/>
        <w:rPr>
          <w:b/>
          <w:sz w:val="16"/>
          <w:szCs w:val="16"/>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20"/>
        <w:gridCol w:w="990"/>
        <w:gridCol w:w="1350"/>
        <w:gridCol w:w="1980"/>
        <w:gridCol w:w="2700"/>
      </w:tblGrid>
      <w:tr w:rsidR="00161ED8" w:rsidRPr="000D2D48" w:rsidTr="00EE75F9">
        <w:trPr>
          <w:trHeight w:val="190"/>
        </w:trPr>
        <w:tc>
          <w:tcPr>
            <w:tcW w:w="10260"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SOPHOMORE YEAR - FIRST SEMESTER</w:t>
            </w:r>
          </w:p>
        </w:tc>
      </w:tr>
      <w:tr w:rsidR="00161ED8" w:rsidRPr="000D2D48" w:rsidTr="00EE75F9">
        <w:trPr>
          <w:trHeight w:val="365"/>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135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SEMESTER</w:t>
            </w: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Or May Take</w:t>
            </w:r>
          </w:p>
        </w:tc>
        <w:tc>
          <w:tcPr>
            <w:tcW w:w="270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MAY  SUBSTITUTE</w:t>
            </w:r>
            <w:r>
              <w:rPr>
                <w:rFonts w:ascii="Times New Roman" w:hAnsi="Times New Roman"/>
                <w:b/>
                <w:sz w:val="16"/>
                <w:szCs w:val="16"/>
              </w:rPr>
              <w:t xml:space="preserve"> for Transfer</w:t>
            </w: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PSYC 210</w:t>
            </w:r>
            <w:r w:rsidRPr="000D2D48">
              <w:rPr>
                <w:rFonts w:ascii="Times New Roman" w:hAnsi="Times New Roman"/>
                <w:b/>
                <w:sz w:val="16"/>
                <w:szCs w:val="16"/>
              </w:rPr>
              <w:tab/>
              <w:t xml:space="preserve">General Psychology </w:t>
            </w:r>
            <w:r w:rsidRPr="000D2D48">
              <w:rPr>
                <w:rFonts w:ascii="Times New Roman" w:hAnsi="Times New Roman"/>
                <w:b/>
                <w:sz w:val="16"/>
                <w:szCs w:val="16"/>
              </w:rPr>
              <w:tab/>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pacing w:val="-14"/>
                <w:sz w:val="16"/>
                <w:szCs w:val="16"/>
              </w:rPr>
              <w:t>P</w:t>
            </w:r>
            <w:r w:rsidRPr="000D2D48">
              <w:rPr>
                <w:rFonts w:ascii="Times New Roman" w:hAnsi="Times New Roman"/>
                <w:b/>
                <w:sz w:val="16"/>
                <w:szCs w:val="16"/>
              </w:rPr>
              <w:t>SY</w:t>
            </w:r>
            <w:r w:rsidRPr="000D2D48">
              <w:rPr>
                <w:rFonts w:ascii="Times New Roman" w:hAnsi="Times New Roman"/>
                <w:b/>
                <w:spacing w:val="40"/>
                <w:sz w:val="16"/>
                <w:szCs w:val="16"/>
              </w:rPr>
              <w:t xml:space="preserve"> </w:t>
            </w:r>
            <w:r w:rsidRPr="000D2D48">
              <w:rPr>
                <w:rFonts w:ascii="Times New Roman" w:hAnsi="Times New Roman"/>
                <w:b/>
                <w:sz w:val="16"/>
                <w:szCs w:val="16"/>
              </w:rPr>
              <w:t>150</w:t>
            </w:r>
            <w:r w:rsidRPr="000D2D48">
              <w:rPr>
                <w:rFonts w:ascii="Times New Roman" w:hAnsi="Times New Roman"/>
                <w:b/>
                <w:spacing w:val="-3"/>
                <w:sz w:val="16"/>
                <w:szCs w:val="16"/>
              </w:rPr>
              <w:t xml:space="preserve"> </w:t>
            </w:r>
            <w:r w:rsidRPr="000D2D48">
              <w:rPr>
                <w:rFonts w:ascii="Times New Roman" w:hAnsi="Times New Roman"/>
                <w:b/>
                <w:sz w:val="16"/>
                <w:szCs w:val="16"/>
              </w:rPr>
              <w:t>General</w:t>
            </w:r>
            <w:r w:rsidRPr="000D2D48">
              <w:rPr>
                <w:rFonts w:ascii="Times New Roman" w:hAnsi="Times New Roman"/>
                <w:b/>
                <w:spacing w:val="15"/>
                <w:sz w:val="16"/>
                <w:szCs w:val="16"/>
              </w:rPr>
              <w:t xml:space="preserve"> </w:t>
            </w:r>
            <w:r w:rsidRPr="000D2D48">
              <w:rPr>
                <w:rFonts w:ascii="Times New Roman" w:hAnsi="Times New Roman"/>
                <w:b/>
                <w:w w:val="104"/>
                <w:sz w:val="16"/>
                <w:szCs w:val="16"/>
              </w:rPr>
              <w:t>Psychology</w:t>
            </w:r>
          </w:p>
        </w:tc>
      </w:tr>
      <w:tr w:rsidR="00161ED8" w:rsidRPr="000D2D48" w:rsidTr="00EE75F9">
        <w:trPr>
          <w:trHeight w:val="197"/>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SPEE 200 Speech</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b/>
                <w:sz w:val="16"/>
                <w:szCs w:val="16"/>
              </w:rPr>
            </w:pPr>
            <w:r>
              <w:rPr>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b/>
                <w:sz w:val="16"/>
                <w:szCs w:val="16"/>
              </w:rPr>
            </w:pPr>
            <w:r w:rsidRPr="000D2D48">
              <w:rPr>
                <w:b/>
                <w:spacing w:val="-7"/>
                <w:w w:val="104"/>
                <w:sz w:val="16"/>
                <w:szCs w:val="16"/>
              </w:rPr>
              <w:t>C</w:t>
            </w:r>
            <w:r w:rsidRPr="000D2D48">
              <w:rPr>
                <w:b/>
                <w:w w:val="113"/>
                <w:sz w:val="16"/>
                <w:szCs w:val="16"/>
              </w:rPr>
              <w:t>OM 231</w:t>
            </w:r>
            <w:r w:rsidRPr="000D2D48">
              <w:rPr>
                <w:b/>
                <w:sz w:val="16"/>
                <w:szCs w:val="16"/>
              </w:rPr>
              <w:t xml:space="preserve"> Public</w:t>
            </w:r>
            <w:r w:rsidRPr="000D2D48">
              <w:rPr>
                <w:b/>
                <w:spacing w:val="14"/>
                <w:sz w:val="16"/>
                <w:szCs w:val="16"/>
              </w:rPr>
              <w:t xml:space="preserve"> </w:t>
            </w:r>
            <w:r w:rsidRPr="000D2D48">
              <w:rPr>
                <w:b/>
                <w:w w:val="105"/>
                <w:sz w:val="16"/>
                <w:szCs w:val="16"/>
              </w:rPr>
              <w:t>Speaking</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230 Introduction to Social Work</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sz w:val="16"/>
                <w:szCs w:val="16"/>
              </w:rPr>
            </w:pPr>
            <w:r>
              <w:rPr>
                <w:rFonts w:ascii="Times New Roman" w:hAnsi="Times New Roman"/>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sz w:val="16"/>
                <w:szCs w:val="16"/>
              </w:rPr>
            </w:pPr>
            <w:r w:rsidRPr="000D2D48">
              <w:rPr>
                <w:rFonts w:ascii="Times New Roman" w:hAnsi="Times New Roman"/>
                <w:sz w:val="16"/>
                <w:szCs w:val="16"/>
              </w:rPr>
              <w:t>NA</w:t>
            </w:r>
          </w:p>
        </w:tc>
      </w:tr>
      <w:tr w:rsidR="00161ED8" w:rsidRPr="000D2D48" w:rsidTr="00EE75F9">
        <w:trPr>
          <w:trHeight w:val="17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 xml:space="preserve">BIOL 110 General Biology I </w:t>
            </w:r>
          </w:p>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or</w:t>
            </w:r>
          </w:p>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 xml:space="preserve">NSCI 120 </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4</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sz w:val="16"/>
                <w:szCs w:val="16"/>
              </w:rPr>
            </w:pPr>
            <w:r>
              <w:rPr>
                <w:rFonts w:ascii="Times New Roman" w:hAnsi="Times New Roman"/>
                <w:sz w:val="16"/>
                <w:szCs w:val="16"/>
              </w:rPr>
              <w:t>BIOL 130 or BIOL 150 or BIOL 160</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line="243" w:lineRule="auto"/>
              <w:ind w:right="647"/>
              <w:rPr>
                <w:b/>
                <w:spacing w:val="-17"/>
                <w:sz w:val="16"/>
                <w:szCs w:val="16"/>
              </w:rPr>
            </w:pPr>
            <w:r w:rsidRPr="000D2D48">
              <w:rPr>
                <w:b/>
                <w:spacing w:val="-17"/>
                <w:sz w:val="16"/>
                <w:szCs w:val="16"/>
              </w:rPr>
              <w:t xml:space="preserve">BIO 110  Principle s  of  Biology  </w:t>
            </w:r>
          </w:p>
          <w:p w:rsidR="00161ED8" w:rsidRPr="000D2D48" w:rsidRDefault="00161ED8" w:rsidP="00EE75F9">
            <w:pPr>
              <w:spacing w:before="4" w:line="243" w:lineRule="auto"/>
              <w:ind w:right="647"/>
              <w:rPr>
                <w:b/>
                <w:spacing w:val="-17"/>
                <w:sz w:val="16"/>
                <w:szCs w:val="16"/>
              </w:rPr>
            </w:pPr>
            <w:r>
              <w:rPr>
                <w:b/>
                <w:spacing w:val="-17"/>
                <w:sz w:val="16"/>
                <w:szCs w:val="16"/>
              </w:rPr>
              <w:t>or</w:t>
            </w:r>
          </w:p>
          <w:p w:rsidR="00161ED8" w:rsidRPr="000D2D48" w:rsidRDefault="00161ED8" w:rsidP="00EE75F9">
            <w:pPr>
              <w:spacing w:before="4" w:line="243" w:lineRule="auto"/>
              <w:ind w:right="647"/>
              <w:rPr>
                <w:b/>
                <w:spacing w:val="-17"/>
                <w:sz w:val="16"/>
                <w:szCs w:val="16"/>
              </w:rPr>
            </w:pPr>
            <w:r w:rsidRPr="000D2D48">
              <w:rPr>
                <w:b/>
                <w:spacing w:val="-17"/>
                <w:sz w:val="16"/>
                <w:szCs w:val="16"/>
              </w:rPr>
              <w:t>BIO</w:t>
            </w:r>
            <w:r>
              <w:rPr>
                <w:b/>
                <w:spacing w:val="-17"/>
                <w:sz w:val="16"/>
                <w:szCs w:val="16"/>
              </w:rPr>
              <w:t xml:space="preserve"> 111 General  Biology I       or</w:t>
            </w:r>
          </w:p>
          <w:p w:rsidR="00161ED8" w:rsidRPr="000D2D48" w:rsidRDefault="00161ED8" w:rsidP="00EE75F9">
            <w:pPr>
              <w:spacing w:before="4" w:line="243" w:lineRule="auto"/>
              <w:ind w:right="647"/>
              <w:rPr>
                <w:b/>
                <w:spacing w:val="-17"/>
                <w:sz w:val="16"/>
                <w:szCs w:val="16"/>
              </w:rPr>
            </w:pPr>
            <w:r w:rsidRPr="000D2D48">
              <w:rPr>
                <w:b/>
                <w:spacing w:val="-17"/>
                <w:sz w:val="16"/>
                <w:szCs w:val="16"/>
              </w:rPr>
              <w:lastRenderedPageBreak/>
              <w:t>BIO 112 General Biology II</w:t>
            </w:r>
          </w:p>
          <w:p w:rsidR="00161ED8" w:rsidRPr="000D2D48" w:rsidRDefault="00161ED8" w:rsidP="00EE75F9">
            <w:pPr>
              <w:pStyle w:val="NoSpacing"/>
              <w:rPr>
                <w:rFonts w:ascii="Times New Roman" w:hAnsi="Times New Roman"/>
                <w:sz w:val="16"/>
                <w:szCs w:val="16"/>
              </w:rPr>
            </w:pPr>
          </w:p>
        </w:tc>
      </w:tr>
      <w:tr w:rsidR="00161ED8" w:rsidRPr="000D2D48" w:rsidTr="00EE75F9">
        <w:trPr>
          <w:trHeight w:val="242"/>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lastRenderedPageBreak/>
              <w:t>SPAN 110 Elementary Spanish I</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sz w:val="16"/>
                <w:szCs w:val="16"/>
              </w:rPr>
            </w:pPr>
            <w:r>
              <w:rPr>
                <w:sz w:val="16"/>
                <w:szCs w:val="16"/>
              </w:rPr>
              <w:t xml:space="preserve">Will accept 3 credits of FL in the same language. </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sz w:val="16"/>
                <w:szCs w:val="16"/>
              </w:rPr>
            </w:pPr>
            <w:r w:rsidRPr="000D2D48">
              <w:rPr>
                <w:b/>
                <w:spacing w:val="-7"/>
                <w:w w:val="104"/>
                <w:sz w:val="16"/>
                <w:szCs w:val="16"/>
              </w:rPr>
              <w:t xml:space="preserve">SPA 111 </w:t>
            </w:r>
            <w:r w:rsidRPr="000D2D48">
              <w:rPr>
                <w:b/>
                <w:sz w:val="16"/>
                <w:szCs w:val="16"/>
              </w:rPr>
              <w:t>Spanish</w:t>
            </w:r>
            <w:r w:rsidRPr="000D2D48">
              <w:rPr>
                <w:sz w:val="16"/>
                <w:szCs w:val="16"/>
              </w:rPr>
              <w:t xml:space="preserve"> I</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16</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r>
    </w:tbl>
    <w:p w:rsidR="00161ED8" w:rsidRDefault="00161ED8" w:rsidP="00161ED8">
      <w:pPr>
        <w:pStyle w:val="NoSpacing"/>
        <w:rPr>
          <w:b/>
          <w:sz w:val="16"/>
          <w:szCs w:val="16"/>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20"/>
        <w:gridCol w:w="990"/>
        <w:gridCol w:w="1350"/>
        <w:gridCol w:w="1980"/>
        <w:gridCol w:w="2700"/>
      </w:tblGrid>
      <w:tr w:rsidR="00161ED8" w:rsidRPr="000D2D48" w:rsidTr="00EE75F9">
        <w:trPr>
          <w:trHeight w:val="190"/>
        </w:trPr>
        <w:tc>
          <w:tcPr>
            <w:tcW w:w="10260" w:type="dxa"/>
            <w:gridSpan w:val="6"/>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PHOMORE YEAR - SECOND SEMESTER</w:t>
            </w: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135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SEMESTER</w:t>
            </w: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Or May Take</w:t>
            </w:r>
          </w:p>
        </w:tc>
        <w:tc>
          <w:tcPr>
            <w:tcW w:w="270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MAY  SUBSTITUTE</w:t>
            </w:r>
            <w:r>
              <w:rPr>
                <w:rFonts w:ascii="Times New Roman" w:hAnsi="Times New Roman"/>
                <w:b/>
                <w:sz w:val="16"/>
                <w:szCs w:val="16"/>
              </w:rPr>
              <w:t xml:space="preserve"> for transfer</w:t>
            </w: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POLI 200 or POLI 210</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POLI 220 or POLI 230 or POLI 332 or POLI 442</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POL 120   American Government</w:t>
            </w:r>
          </w:p>
        </w:tc>
      </w:tr>
      <w:tr w:rsidR="00161ED8" w:rsidRPr="000D2D48" w:rsidTr="00EE75F9">
        <w:trPr>
          <w:trHeight w:val="26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ECON 211 or</w:t>
            </w:r>
            <w:r w:rsidRPr="000D2D48">
              <w:rPr>
                <w:rFonts w:ascii="Times New Roman" w:hAnsi="Times New Roman"/>
                <w:b/>
                <w:sz w:val="16"/>
                <w:szCs w:val="16"/>
              </w:rPr>
              <w:t xml:space="preserve"> ECON 212</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NA</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EC</w:t>
            </w:r>
            <w:r>
              <w:rPr>
                <w:rFonts w:ascii="Times New Roman" w:hAnsi="Times New Roman"/>
                <w:b/>
                <w:sz w:val="16"/>
                <w:szCs w:val="16"/>
              </w:rPr>
              <w:t>O 251 Prin. of Microeconomics or</w:t>
            </w:r>
            <w:r w:rsidRPr="000D2D48">
              <w:rPr>
                <w:rFonts w:ascii="Times New Roman" w:hAnsi="Times New Roman"/>
                <w:b/>
                <w:sz w:val="16"/>
                <w:szCs w:val="16"/>
              </w:rPr>
              <w:t xml:space="preserve"> </w:t>
            </w:r>
            <w:r w:rsidRPr="000D2D48">
              <w:rPr>
                <w:rFonts w:ascii="Times New Roman" w:hAnsi="Times New Roman"/>
                <w:b/>
                <w:w w:val="106"/>
                <w:sz w:val="16"/>
                <w:szCs w:val="16"/>
              </w:rPr>
              <w:t xml:space="preserve"> </w:t>
            </w:r>
            <w:r w:rsidRPr="000D2D48">
              <w:rPr>
                <w:rFonts w:ascii="Times New Roman" w:hAnsi="Times New Roman"/>
                <w:b/>
                <w:spacing w:val="-15"/>
                <w:sz w:val="16"/>
                <w:szCs w:val="16"/>
              </w:rPr>
              <w:t>E</w:t>
            </w:r>
            <w:r w:rsidRPr="000D2D48">
              <w:rPr>
                <w:rFonts w:ascii="Times New Roman" w:hAnsi="Times New Roman"/>
                <w:b/>
                <w:sz w:val="16"/>
                <w:szCs w:val="16"/>
              </w:rPr>
              <w:t>CO</w:t>
            </w:r>
            <w:r w:rsidRPr="000D2D48">
              <w:rPr>
                <w:rFonts w:ascii="Times New Roman" w:hAnsi="Times New Roman"/>
                <w:b/>
                <w:spacing w:val="31"/>
                <w:sz w:val="16"/>
                <w:szCs w:val="16"/>
              </w:rPr>
              <w:t xml:space="preserve"> </w:t>
            </w:r>
            <w:r w:rsidRPr="000D2D48">
              <w:rPr>
                <w:rFonts w:ascii="Times New Roman" w:hAnsi="Times New Roman"/>
                <w:b/>
                <w:sz w:val="16"/>
                <w:szCs w:val="16"/>
              </w:rPr>
              <w:t>252</w:t>
            </w:r>
            <w:r w:rsidRPr="000D2D48">
              <w:rPr>
                <w:rFonts w:ascii="Times New Roman" w:hAnsi="Times New Roman"/>
                <w:b/>
                <w:spacing w:val="8"/>
                <w:sz w:val="16"/>
                <w:szCs w:val="16"/>
              </w:rPr>
              <w:t xml:space="preserve"> </w:t>
            </w:r>
            <w:r w:rsidRPr="000D2D48">
              <w:rPr>
                <w:rFonts w:ascii="Times New Roman" w:hAnsi="Times New Roman"/>
                <w:b/>
                <w:sz w:val="16"/>
                <w:szCs w:val="16"/>
              </w:rPr>
              <w:t>Prin. Of Econ</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ANTH 210</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sz w:val="16"/>
                <w:szCs w:val="16"/>
              </w:rPr>
            </w:pPr>
            <w:r>
              <w:rPr>
                <w:rFonts w:ascii="Times New Roman" w:hAnsi="Times New Roman"/>
                <w:sz w:val="16"/>
                <w:szCs w:val="16"/>
              </w:rPr>
              <w:t>SOCI 150 or SOCI 370 or SOCI 412 or SOCI 470 or GEOG 270 or GEOG 340</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sz w:val="16"/>
                <w:szCs w:val="16"/>
              </w:rPr>
            </w:pPr>
          </w:p>
        </w:tc>
      </w:tr>
      <w:tr w:rsidR="00161ED8" w:rsidRPr="000D2D48" w:rsidTr="00EE75F9">
        <w:trPr>
          <w:trHeight w:val="17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b/>
                <w:sz w:val="16"/>
                <w:szCs w:val="16"/>
              </w:rPr>
            </w:pPr>
            <w:r>
              <w:rPr>
                <w:b/>
                <w:sz w:val="16"/>
                <w:szCs w:val="16"/>
              </w:rPr>
              <w:t>AST 111 or</w:t>
            </w:r>
          </w:p>
          <w:p w:rsidR="00161ED8" w:rsidRPr="000D2D48" w:rsidRDefault="00161ED8" w:rsidP="00EE75F9">
            <w:pPr>
              <w:spacing w:before="4"/>
              <w:ind w:right="-20"/>
              <w:rPr>
                <w:b/>
                <w:sz w:val="16"/>
                <w:szCs w:val="16"/>
              </w:rPr>
            </w:pPr>
            <w:r>
              <w:rPr>
                <w:b/>
                <w:sz w:val="16"/>
                <w:szCs w:val="16"/>
              </w:rPr>
              <w:t>CHEM 140 or</w:t>
            </w:r>
          </w:p>
          <w:p w:rsidR="00161ED8" w:rsidRPr="000D2D48" w:rsidRDefault="00161ED8" w:rsidP="00EE75F9">
            <w:pPr>
              <w:spacing w:before="4"/>
              <w:ind w:right="-20"/>
              <w:rPr>
                <w:b/>
                <w:sz w:val="16"/>
                <w:szCs w:val="16"/>
              </w:rPr>
            </w:pPr>
            <w:r>
              <w:rPr>
                <w:b/>
                <w:sz w:val="16"/>
                <w:szCs w:val="16"/>
              </w:rPr>
              <w:t>CHEM 160 or</w:t>
            </w:r>
          </w:p>
          <w:p w:rsidR="00161ED8" w:rsidRPr="000D2D48" w:rsidRDefault="00161ED8" w:rsidP="00EE75F9">
            <w:pPr>
              <w:spacing w:before="4"/>
              <w:ind w:right="-20"/>
              <w:rPr>
                <w:b/>
                <w:sz w:val="16"/>
                <w:szCs w:val="16"/>
              </w:rPr>
            </w:pPr>
            <w:r>
              <w:rPr>
                <w:b/>
                <w:sz w:val="16"/>
                <w:szCs w:val="16"/>
              </w:rPr>
              <w:t>NSCI 110 or</w:t>
            </w:r>
          </w:p>
          <w:p w:rsidR="00161ED8" w:rsidRPr="000D2D48" w:rsidRDefault="00161ED8" w:rsidP="00EE75F9">
            <w:pPr>
              <w:spacing w:before="4"/>
              <w:ind w:right="-20"/>
              <w:rPr>
                <w:sz w:val="16"/>
                <w:szCs w:val="16"/>
              </w:rPr>
            </w:pP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line="259" w:lineRule="exact"/>
              <w:ind w:right="-20"/>
              <w:rPr>
                <w:b/>
                <w:sz w:val="16"/>
                <w:szCs w:val="16"/>
              </w:rPr>
            </w:pPr>
            <w:r w:rsidRPr="000D2D48">
              <w:rPr>
                <w:b/>
                <w:sz w:val="16"/>
                <w:szCs w:val="16"/>
              </w:rPr>
              <w:t xml:space="preserve">   4</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sz w:val="16"/>
                <w:szCs w:val="16"/>
              </w:rPr>
            </w:pPr>
            <w:r>
              <w:rPr>
                <w:rFonts w:ascii="Times New Roman" w:hAnsi="Times New Roman"/>
                <w:sz w:val="16"/>
                <w:szCs w:val="16"/>
              </w:rPr>
              <w:t>ASTR 112 or CHEM 141 or CHEM 161 and CHEM 162 or PHYS 111 or PHYS 112</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AST  151/151A  or  AST 152/152A  or</w:t>
            </w:r>
          </w:p>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CHM 151  General Chemistry I  or</w:t>
            </w:r>
            <w:r w:rsidRPr="000D2D48">
              <w:rPr>
                <w:rFonts w:ascii="Times New Roman" w:hAnsi="Times New Roman"/>
                <w:b/>
                <w:sz w:val="16"/>
                <w:szCs w:val="16"/>
              </w:rPr>
              <w:t xml:space="preserve"> </w:t>
            </w:r>
          </w:p>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CHM 152 General Chemistry II  or</w:t>
            </w:r>
          </w:p>
          <w:p w:rsidR="00161ED8" w:rsidRPr="000D2D48" w:rsidRDefault="00161ED8" w:rsidP="00EE75F9">
            <w:pPr>
              <w:pStyle w:val="NoSpacing"/>
              <w:rPr>
                <w:rFonts w:ascii="Times New Roman" w:hAnsi="Times New Roman"/>
                <w:sz w:val="16"/>
                <w:szCs w:val="16"/>
              </w:rPr>
            </w:pPr>
            <w:r w:rsidRPr="000D2D48">
              <w:rPr>
                <w:rFonts w:ascii="Times New Roman" w:hAnsi="Times New Roman"/>
                <w:b/>
                <w:sz w:val="16"/>
                <w:szCs w:val="16"/>
              </w:rPr>
              <w:t>PHY 110 Survey of Physical Science</w:t>
            </w:r>
          </w:p>
        </w:tc>
      </w:tr>
      <w:tr w:rsidR="00161ED8" w:rsidRPr="000D2D48" w:rsidTr="00EE75F9">
        <w:trPr>
          <w:trHeight w:val="21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SPAN 120 Elementary Spanish II</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b/>
                <w:spacing w:val="-7"/>
                <w:w w:val="104"/>
                <w:sz w:val="16"/>
                <w:szCs w:val="16"/>
              </w:rPr>
            </w:pPr>
            <w:r>
              <w:rPr>
                <w:b/>
                <w:spacing w:val="-7"/>
                <w:w w:val="104"/>
                <w:sz w:val="16"/>
                <w:szCs w:val="16"/>
              </w:rPr>
              <w:t>Will accept 3 credit for the same language as above</w:t>
            </w: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spacing w:before="4"/>
              <w:ind w:right="-20"/>
              <w:rPr>
                <w:b/>
                <w:spacing w:val="-7"/>
                <w:w w:val="104"/>
                <w:sz w:val="16"/>
                <w:szCs w:val="16"/>
              </w:rPr>
            </w:pPr>
            <w:r w:rsidRPr="000D2D48">
              <w:rPr>
                <w:b/>
                <w:spacing w:val="-7"/>
                <w:w w:val="104"/>
                <w:sz w:val="16"/>
                <w:szCs w:val="16"/>
              </w:rPr>
              <w:t xml:space="preserve">SPA 112 </w:t>
            </w:r>
            <w:r w:rsidRPr="000D2D48">
              <w:rPr>
                <w:b/>
                <w:sz w:val="16"/>
                <w:szCs w:val="16"/>
              </w:rPr>
              <w:t>Spanish II</w:t>
            </w: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16</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198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c>
          <w:tcPr>
            <w:tcW w:w="270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p>
        </w:tc>
      </w:tr>
    </w:tbl>
    <w:p w:rsidR="00161ED8" w:rsidRDefault="00161ED8" w:rsidP="00161ED8">
      <w:pPr>
        <w:pStyle w:val="NoSpacing"/>
        <w:rPr>
          <w:b/>
          <w:sz w:val="16"/>
          <w:szCs w:val="16"/>
        </w:rPr>
      </w:pPr>
    </w:p>
    <w:tbl>
      <w:tblPr>
        <w:tblW w:w="1027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4"/>
        <w:gridCol w:w="716"/>
        <w:gridCol w:w="990"/>
        <w:gridCol w:w="6030"/>
        <w:gridCol w:w="15"/>
      </w:tblGrid>
      <w:tr w:rsidR="00161ED8" w:rsidRPr="000D2D48" w:rsidTr="00EE75F9">
        <w:trPr>
          <w:trHeight w:val="192"/>
        </w:trPr>
        <w:tc>
          <w:tcPr>
            <w:tcW w:w="10275" w:type="dxa"/>
            <w:gridSpan w:val="5"/>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JUNIOR YEAR - FIRST SEMESTER</w:t>
            </w:r>
          </w:p>
        </w:tc>
      </w:tr>
      <w:tr w:rsidR="00161ED8" w:rsidRPr="000D2D48" w:rsidTr="00EE75F9">
        <w:trPr>
          <w:gridAfter w:val="1"/>
          <w:wAfter w:w="15" w:type="dxa"/>
          <w:trHeight w:val="215"/>
        </w:trPr>
        <w:tc>
          <w:tcPr>
            <w:tcW w:w="2524"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16"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603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SEMESTER</w:t>
            </w:r>
          </w:p>
        </w:tc>
      </w:tr>
      <w:tr w:rsidR="00161ED8" w:rsidRPr="000D2D48" w:rsidTr="00EE75F9">
        <w:trPr>
          <w:gridAfter w:val="1"/>
          <w:wAfter w:w="15" w:type="dxa"/>
          <w:trHeight w:val="278"/>
        </w:trPr>
        <w:tc>
          <w:tcPr>
            <w:tcW w:w="2524"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310 Statistics for Social Workers</w:t>
            </w:r>
            <w:r w:rsidRPr="000D2D48">
              <w:rPr>
                <w:rFonts w:ascii="Times New Roman" w:hAnsi="Times New Roman"/>
                <w:b/>
                <w:sz w:val="16"/>
                <w:szCs w:val="16"/>
              </w:rPr>
              <w:tab/>
            </w:r>
          </w:p>
        </w:tc>
        <w:tc>
          <w:tcPr>
            <w:tcW w:w="716"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sidRPr="000D2D48">
              <w:rPr>
                <w:rFonts w:ascii="Times New Roman" w:hAnsi="Times New Roman"/>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gridAfter w:val="1"/>
          <w:wAfter w:w="15" w:type="dxa"/>
          <w:trHeight w:val="242"/>
        </w:trPr>
        <w:tc>
          <w:tcPr>
            <w:tcW w:w="2524"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330  HBSE I:  Infancy to Adolescence</w:t>
            </w:r>
          </w:p>
        </w:tc>
        <w:tc>
          <w:tcPr>
            <w:tcW w:w="716"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gridAfter w:val="1"/>
          <w:wAfter w:w="15" w:type="dxa"/>
          <w:trHeight w:val="192"/>
        </w:trPr>
        <w:tc>
          <w:tcPr>
            <w:tcW w:w="2524"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340  Social Welfare Policy I:  Social Welfare History</w:t>
            </w:r>
          </w:p>
        </w:tc>
        <w:tc>
          <w:tcPr>
            <w:tcW w:w="716"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gridAfter w:val="1"/>
          <w:wAfter w:w="15" w:type="dxa"/>
          <w:trHeight w:val="177"/>
        </w:trPr>
        <w:tc>
          <w:tcPr>
            <w:tcW w:w="2524"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 xml:space="preserve">SWRK 360 SW Generalist Practice I:  Individuals </w:t>
            </w:r>
          </w:p>
        </w:tc>
        <w:tc>
          <w:tcPr>
            <w:tcW w:w="716"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gridAfter w:val="1"/>
          <w:wAfter w:w="15" w:type="dxa"/>
          <w:trHeight w:val="236"/>
        </w:trPr>
        <w:tc>
          <w:tcPr>
            <w:tcW w:w="2524"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365 Intervention and Communication Skills</w:t>
            </w:r>
          </w:p>
        </w:tc>
        <w:tc>
          <w:tcPr>
            <w:tcW w:w="716"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gridAfter w:val="1"/>
          <w:wAfter w:w="15" w:type="dxa"/>
          <w:trHeight w:val="192"/>
        </w:trPr>
        <w:tc>
          <w:tcPr>
            <w:tcW w:w="2524"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16"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15</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r>
    </w:tbl>
    <w:p w:rsidR="00161ED8" w:rsidRPr="00EC13E3" w:rsidRDefault="00161ED8" w:rsidP="00161ED8">
      <w:pPr>
        <w:rPr>
          <w:b/>
          <w:sz w:val="16"/>
          <w:szCs w:val="16"/>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720"/>
        <w:gridCol w:w="990"/>
        <w:gridCol w:w="6030"/>
      </w:tblGrid>
      <w:tr w:rsidR="00161ED8" w:rsidRPr="000D2D48" w:rsidTr="00EE75F9">
        <w:trPr>
          <w:trHeight w:val="19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JUNIOR YEAR - SECOND SEMESTER</w:t>
            </w:r>
          </w:p>
        </w:tc>
      </w:tr>
      <w:tr w:rsidR="00161ED8" w:rsidRPr="000D2D48" w:rsidTr="00EE75F9">
        <w:trPr>
          <w:trHeight w:val="197"/>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603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SEMESTER</w:t>
            </w: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320 Research Methods: Practice Oriented</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7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335 HBSE II:  Young Adulthood to Old Age</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350  Social Welfare Policy II:  Policy Analysis and Evaluation</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7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370 SW Generalist Practice II:  Families and Groups</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375  SW Practice with Military Families</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15</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r>
    </w:tbl>
    <w:p w:rsidR="00161ED8" w:rsidRPr="000D2D48" w:rsidRDefault="00161ED8" w:rsidP="00161ED8">
      <w:pPr>
        <w:jc w:val="center"/>
        <w:rPr>
          <w:b/>
          <w:sz w:val="16"/>
          <w:szCs w:val="16"/>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20"/>
        <w:gridCol w:w="990"/>
        <w:gridCol w:w="6030"/>
      </w:tblGrid>
      <w:tr w:rsidR="00161ED8" w:rsidRPr="000D2D48" w:rsidTr="00EE75F9">
        <w:trPr>
          <w:trHeight w:val="19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SENIOR YEAR - FIRST SEMESTER</w:t>
            </w:r>
          </w:p>
        </w:tc>
      </w:tr>
      <w:tr w:rsidR="00161ED8" w:rsidRPr="000D2D48" w:rsidTr="00EE75F9">
        <w:trPr>
          <w:trHeight w:val="197"/>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603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SEMESTER</w:t>
            </w:r>
          </w:p>
        </w:tc>
      </w:tr>
      <w:tr w:rsidR="00161ED8" w:rsidRPr="000D2D48" w:rsidTr="00EE75F9">
        <w:trPr>
          <w:trHeight w:val="287"/>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 xml:space="preserve">SWRK  </w:t>
            </w:r>
            <w:r>
              <w:rPr>
                <w:rFonts w:ascii="Times New Roman" w:hAnsi="Times New Roman"/>
                <w:b/>
                <w:sz w:val="16"/>
                <w:szCs w:val="16"/>
              </w:rPr>
              <w:t xml:space="preserve">410  Generalist Practice </w:t>
            </w:r>
            <w:r w:rsidRPr="000D2D48">
              <w:rPr>
                <w:rFonts w:ascii="Times New Roman" w:hAnsi="Times New Roman"/>
                <w:b/>
                <w:sz w:val="16"/>
                <w:szCs w:val="16"/>
              </w:rPr>
              <w:t xml:space="preserve"> III: Communities and Organizations</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26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445 Cultural Diversity</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435  Senior Seminar:  Professional Development</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75"/>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lastRenderedPageBreak/>
              <w:t>SWRK  Elective</w:t>
            </w:r>
            <w:r w:rsidRPr="000D2D48">
              <w:rPr>
                <w:rFonts w:ascii="Times New Roman" w:hAnsi="Times New Roman"/>
                <w:b/>
                <w:sz w:val="16"/>
                <w:szCs w:val="16"/>
              </w:rPr>
              <w:t xml:space="preserve"> </w:t>
            </w:r>
            <w:r>
              <w:rPr>
                <w:rFonts w:ascii="Times New Roman" w:hAnsi="Times New Roman"/>
                <w:b/>
                <w:sz w:val="16"/>
                <w:szCs w:val="16"/>
              </w:rPr>
              <w:t>(220 satisfies ETCE requirement)</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SWRK  Elective</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20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r>
              <w:rPr>
                <w:rFonts w:ascii="Times New Roman" w:hAnsi="Times New Roman"/>
                <w:sz w:val="16"/>
                <w:szCs w:val="16"/>
              </w:rPr>
              <w:t>15</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bl>
    <w:p w:rsidR="00161ED8" w:rsidRPr="009622D3" w:rsidRDefault="00161ED8" w:rsidP="00161ED8">
      <w:pPr>
        <w:ind w:firstLine="720"/>
        <w:rPr>
          <w:sz w:val="16"/>
          <w:szCs w:val="16"/>
        </w:rPr>
      </w:pPr>
    </w:p>
    <w:tbl>
      <w:tblPr>
        <w:tblW w:w="1026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720"/>
        <w:gridCol w:w="990"/>
        <w:gridCol w:w="6030"/>
      </w:tblGrid>
      <w:tr w:rsidR="00161ED8" w:rsidRPr="000D2D48" w:rsidTr="00EE75F9">
        <w:trPr>
          <w:trHeight w:val="190"/>
        </w:trPr>
        <w:tc>
          <w:tcPr>
            <w:tcW w:w="1026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SENIOR YEAR - SECOND SEMESTER</w:t>
            </w:r>
          </w:p>
        </w:tc>
      </w:tr>
      <w:tr w:rsidR="00161ED8" w:rsidRPr="000D2D48" w:rsidTr="00EE75F9">
        <w:trPr>
          <w:trHeight w:val="170"/>
        </w:trPr>
        <w:tc>
          <w:tcPr>
            <w:tcW w:w="25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COURSE</w:t>
            </w:r>
          </w:p>
        </w:tc>
        <w:tc>
          <w:tcPr>
            <w:tcW w:w="72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HRS</w:t>
            </w:r>
          </w:p>
        </w:tc>
        <w:tc>
          <w:tcPr>
            <w:tcW w:w="99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GRADE</w:t>
            </w:r>
          </w:p>
        </w:tc>
        <w:tc>
          <w:tcPr>
            <w:tcW w:w="6030" w:type="dxa"/>
            <w:tcBorders>
              <w:top w:val="single" w:sz="4" w:space="0" w:color="000000"/>
              <w:left w:val="single" w:sz="4" w:space="0" w:color="000000"/>
              <w:bottom w:val="single" w:sz="4" w:space="0" w:color="000000"/>
              <w:right w:val="single" w:sz="4" w:space="0" w:color="000000"/>
            </w:tcBorders>
            <w:hideMark/>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SEMESTER</w:t>
            </w:r>
          </w:p>
        </w:tc>
      </w:tr>
      <w:tr w:rsidR="00161ED8" w:rsidRPr="000D2D48" w:rsidTr="00EE75F9">
        <w:trPr>
          <w:trHeight w:val="26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465  Block Field Practicum</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8</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233"/>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SWRK 475 Integrative Field Seminar</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2</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General Elective</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sz w:val="16"/>
                <w:szCs w:val="16"/>
              </w:rPr>
            </w:pP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w:t>
            </w:r>
          </w:p>
        </w:tc>
        <w:tc>
          <w:tcPr>
            <w:tcW w:w="7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r w:rsidRPr="000D2D48">
              <w:rPr>
                <w:rFonts w:ascii="Times New Roman" w:hAnsi="Times New Roman"/>
                <w:b/>
                <w:sz w:val="16"/>
                <w:szCs w:val="16"/>
              </w:rPr>
              <w:t>13</w:t>
            </w:r>
          </w:p>
        </w:tc>
        <w:tc>
          <w:tcPr>
            <w:tcW w:w="99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c>
          <w:tcPr>
            <w:tcW w:w="603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jc w:val="center"/>
              <w:rPr>
                <w:rFonts w:ascii="Times New Roman" w:hAnsi="Times New Roman"/>
                <w:b/>
                <w:sz w:val="16"/>
                <w:szCs w:val="16"/>
              </w:rPr>
            </w:pPr>
          </w:p>
        </w:tc>
      </w:tr>
      <w:tr w:rsidR="00161ED8" w:rsidRPr="000D2D48" w:rsidTr="00EE75F9">
        <w:trPr>
          <w:trHeight w:val="190"/>
        </w:trPr>
        <w:tc>
          <w:tcPr>
            <w:tcW w:w="2520" w:type="dxa"/>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sidRPr="000D2D48">
              <w:rPr>
                <w:rFonts w:ascii="Times New Roman" w:hAnsi="Times New Roman"/>
                <w:b/>
                <w:sz w:val="16"/>
                <w:szCs w:val="16"/>
              </w:rPr>
              <w:t>Total for the Major</w:t>
            </w:r>
          </w:p>
        </w:tc>
        <w:tc>
          <w:tcPr>
            <w:tcW w:w="7740" w:type="dxa"/>
            <w:gridSpan w:val="3"/>
            <w:tcBorders>
              <w:top w:val="single" w:sz="4" w:space="0" w:color="000000"/>
              <w:left w:val="single" w:sz="4" w:space="0" w:color="000000"/>
              <w:bottom w:val="single" w:sz="4" w:space="0" w:color="000000"/>
              <w:right w:val="single" w:sz="4" w:space="0" w:color="000000"/>
            </w:tcBorders>
          </w:tcPr>
          <w:p w:rsidR="00161ED8" w:rsidRPr="000D2D48" w:rsidRDefault="00161ED8" w:rsidP="00EE75F9">
            <w:pPr>
              <w:pStyle w:val="NoSpacing"/>
              <w:rPr>
                <w:rFonts w:ascii="Times New Roman" w:hAnsi="Times New Roman"/>
                <w:b/>
                <w:sz w:val="16"/>
                <w:szCs w:val="16"/>
              </w:rPr>
            </w:pPr>
            <w:r>
              <w:rPr>
                <w:rFonts w:ascii="Times New Roman" w:hAnsi="Times New Roman"/>
                <w:b/>
                <w:sz w:val="16"/>
                <w:szCs w:val="16"/>
              </w:rPr>
              <w:t>121</w:t>
            </w:r>
            <w:r w:rsidRPr="000D2D48">
              <w:rPr>
                <w:rFonts w:ascii="Times New Roman" w:hAnsi="Times New Roman"/>
                <w:b/>
                <w:sz w:val="16"/>
                <w:szCs w:val="16"/>
              </w:rPr>
              <w:t xml:space="preserve"> Hours</w:t>
            </w:r>
          </w:p>
        </w:tc>
      </w:tr>
    </w:tbl>
    <w:p w:rsidR="00161ED8" w:rsidRDefault="00161ED8" w:rsidP="00161ED8"/>
    <w:p w:rsidR="00161ED8" w:rsidRDefault="00161ED8" w:rsidP="00161ED8">
      <w:r>
        <w:t>Other courses that will satisfy ETCE requirement:  BADM 220 or CRJC 203 or EDUC 211 or ENGL 232 or ENGL 233 or ETCE 101 or ETCE 102 or ETCE 103 or ETCE 200  or GEOG 270 or HCM 200 or HIST 211 or PHIL 120 or PHIL 212 or PNUR 210 or POLI 150 or SWRK 220</w:t>
      </w:r>
    </w:p>
    <w:p w:rsidR="00161ED8" w:rsidRDefault="00161ED8" w:rsidP="00161ED8"/>
    <w:p w:rsidR="00161ED8" w:rsidRDefault="00161ED8" w:rsidP="00161ED8"/>
    <w:p w:rsidR="00161ED8" w:rsidRDefault="00161ED8" w:rsidP="00161ED8"/>
    <w:p w:rsidR="00161ED8" w:rsidRDefault="00161ED8" w:rsidP="00161ED8">
      <w:r w:rsidRPr="00EC13E3">
        <w:t>Advisor _________________</w:t>
      </w:r>
      <w:r>
        <w:t>____</w:t>
      </w:r>
      <w:r w:rsidRPr="00EC13E3">
        <w:t xml:space="preserve">  Total</w:t>
      </w:r>
      <w:r>
        <w:t xml:space="preserve"> Transfer Credits _________ Total Credits All ______</w:t>
      </w:r>
    </w:p>
    <w:p w:rsidR="00161ED8" w:rsidRDefault="00161ED8" w:rsidP="00161ED8"/>
    <w:p w:rsidR="00161ED8" w:rsidRDefault="00161ED8" w:rsidP="00161ED8"/>
    <w:p w:rsidR="00161ED8" w:rsidRDefault="00161ED8" w:rsidP="00161ED8"/>
    <w:p w:rsidR="00161ED8" w:rsidRDefault="00161ED8" w:rsidP="00161ED8">
      <w:r>
        <w:t>Comments or advisement notes:</w:t>
      </w:r>
    </w:p>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Default="00161ED8" w:rsidP="00161ED8"/>
    <w:p w:rsidR="00161ED8" w:rsidRPr="00EC13E3" w:rsidRDefault="00161ED8" w:rsidP="00161ED8">
      <w:r>
        <w:t>Revised and effective spring 2017</w:t>
      </w:r>
    </w:p>
    <w:p w:rsidR="00BD768C" w:rsidRDefault="00BD768C">
      <w:pPr>
        <w:rPr>
          <w:rFonts w:ascii="Times New Roman" w:eastAsia="Times New Roman" w:hAnsi="Times New Roman" w:cs="Times New Roman"/>
          <w:sz w:val="15"/>
          <w:szCs w:val="15"/>
        </w:rPr>
        <w:sectPr w:rsidR="00BD768C">
          <w:pgSz w:w="12240" w:h="15840"/>
          <w:pgMar w:top="1500" w:right="600" w:bottom="2120" w:left="1140" w:header="0" w:footer="1916" w:gutter="0"/>
          <w:cols w:space="720"/>
        </w:sectPr>
      </w:pPr>
    </w:p>
    <w:p w:rsidR="00BD768C" w:rsidRDefault="00BD768C">
      <w:pPr>
        <w:spacing w:before="4"/>
        <w:rPr>
          <w:rFonts w:ascii="Times New Roman" w:eastAsia="Times New Roman" w:hAnsi="Times New Roman" w:cs="Times New Roman"/>
          <w:sz w:val="26"/>
          <w:szCs w:val="26"/>
        </w:rPr>
      </w:pPr>
    </w:p>
    <w:p w:rsidR="00BD768C" w:rsidRPr="00224A21" w:rsidRDefault="00161ED8" w:rsidP="00161ED8">
      <w:pPr>
        <w:spacing w:before="59" w:line="244" w:lineRule="exact"/>
        <w:ind w:left="101"/>
        <w:rPr>
          <w:rFonts w:ascii="Calibri" w:eastAsia="Calibri" w:hAnsi="Calibri" w:cs="Calibri"/>
          <w:highlight w:val="yellow"/>
        </w:rPr>
      </w:pPr>
      <w:r w:rsidRPr="00224A21">
        <w:rPr>
          <w:rFonts w:ascii="Calibri" w:eastAsia="Calibri" w:hAnsi="Calibri" w:cs="Calibri"/>
          <w:highlight w:val="yellow"/>
        </w:rPr>
        <w:t xml:space="preserve"> </w:t>
      </w:r>
    </w:p>
    <w:p w:rsidR="00BD768C" w:rsidRDefault="00161ED8">
      <w:pPr>
        <w:pStyle w:val="Heading1"/>
        <w:spacing w:before="34"/>
        <w:ind w:left="3445"/>
        <w:rPr>
          <w:rFonts w:ascii="Calibri" w:eastAsia="Calibri" w:hAnsi="Calibri" w:cs="Calibri"/>
          <w:b w:val="0"/>
          <w:bCs w:val="0"/>
        </w:rPr>
      </w:pPr>
      <w:r>
        <w:rPr>
          <w:rFonts w:ascii="Calibri"/>
        </w:rPr>
        <w:t>S</w:t>
      </w:r>
      <w:r w:rsidR="00180D16">
        <w:rPr>
          <w:rFonts w:ascii="Calibri"/>
        </w:rPr>
        <w:t>ocial</w:t>
      </w:r>
      <w:r w:rsidR="00180D16">
        <w:rPr>
          <w:rFonts w:ascii="Calibri"/>
          <w:spacing w:val="-14"/>
        </w:rPr>
        <w:t xml:space="preserve"> </w:t>
      </w:r>
      <w:r w:rsidR="00180D16">
        <w:rPr>
          <w:rFonts w:ascii="Calibri"/>
        </w:rPr>
        <w:t>Work</w:t>
      </w:r>
      <w:r w:rsidR="00180D16">
        <w:rPr>
          <w:rFonts w:ascii="Calibri"/>
          <w:spacing w:val="-14"/>
        </w:rPr>
        <w:t xml:space="preserve"> </w:t>
      </w:r>
      <w:r w:rsidR="00180D16">
        <w:rPr>
          <w:rFonts w:ascii="Calibri"/>
          <w:spacing w:val="-1"/>
        </w:rPr>
        <w:t>Elective</w:t>
      </w:r>
      <w:r w:rsidR="00180D16">
        <w:rPr>
          <w:rFonts w:ascii="Calibri"/>
          <w:spacing w:val="-27"/>
        </w:rPr>
        <w:t xml:space="preserve"> </w:t>
      </w:r>
      <w:r w:rsidR="00180D16">
        <w:rPr>
          <w:rFonts w:ascii="Calibri"/>
          <w:spacing w:val="-1"/>
        </w:rPr>
        <w:t>Courses</w:t>
      </w:r>
    </w:p>
    <w:p w:rsidR="00BD768C" w:rsidRDefault="00BD768C">
      <w:pPr>
        <w:spacing w:before="8"/>
        <w:rPr>
          <w:rFonts w:ascii="Calibri" w:eastAsia="Calibri" w:hAnsi="Calibri" w:cs="Calibri"/>
          <w:b/>
          <w:bCs/>
          <w:sz w:val="21"/>
          <w:szCs w:val="21"/>
        </w:rPr>
      </w:pPr>
    </w:p>
    <w:tbl>
      <w:tblPr>
        <w:tblW w:w="0" w:type="auto"/>
        <w:tblInd w:w="906" w:type="dxa"/>
        <w:tblLayout w:type="fixed"/>
        <w:tblCellMar>
          <w:left w:w="0" w:type="dxa"/>
          <w:right w:w="0" w:type="dxa"/>
        </w:tblCellMar>
        <w:tblLook w:val="01E0" w:firstRow="1" w:lastRow="1" w:firstColumn="1" w:lastColumn="1" w:noHBand="0" w:noVBand="0"/>
      </w:tblPr>
      <w:tblGrid>
        <w:gridCol w:w="2573"/>
        <w:gridCol w:w="3743"/>
        <w:gridCol w:w="2544"/>
      </w:tblGrid>
      <w:tr w:rsidR="00BD768C">
        <w:trPr>
          <w:trHeight w:hRule="exact" w:val="305"/>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91" w:lineRule="exact"/>
              <w:ind w:left="500"/>
              <w:rPr>
                <w:rFonts w:ascii="Calibri" w:eastAsia="Calibri" w:hAnsi="Calibri" w:cs="Calibri"/>
                <w:sz w:val="24"/>
                <w:szCs w:val="24"/>
              </w:rPr>
            </w:pPr>
            <w:r>
              <w:rPr>
                <w:rFonts w:ascii="Calibri"/>
                <w:b/>
                <w:spacing w:val="-1"/>
                <w:sz w:val="24"/>
              </w:rPr>
              <w:t>Course</w:t>
            </w:r>
            <w:r>
              <w:rPr>
                <w:rFonts w:ascii="Calibri"/>
                <w:b/>
                <w:spacing w:val="-15"/>
                <w:sz w:val="24"/>
              </w:rPr>
              <w:t xml:space="preserve"> </w:t>
            </w:r>
            <w:r>
              <w:rPr>
                <w:rFonts w:ascii="Calibri"/>
                <w:b/>
                <w:spacing w:val="-1"/>
                <w:sz w:val="24"/>
              </w:rPr>
              <w:t>Number</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91" w:lineRule="exact"/>
              <w:ind w:right="5"/>
              <w:jc w:val="center"/>
              <w:rPr>
                <w:rFonts w:ascii="Calibri" w:eastAsia="Calibri" w:hAnsi="Calibri" w:cs="Calibri"/>
                <w:sz w:val="24"/>
                <w:szCs w:val="24"/>
              </w:rPr>
            </w:pPr>
            <w:r>
              <w:rPr>
                <w:rFonts w:ascii="Calibri"/>
                <w:b/>
                <w:spacing w:val="-1"/>
                <w:sz w:val="24"/>
              </w:rPr>
              <w:t>Course</w:t>
            </w:r>
            <w:r>
              <w:rPr>
                <w:rFonts w:ascii="Calibri"/>
                <w:b/>
                <w:spacing w:val="-15"/>
                <w:sz w:val="24"/>
              </w:rPr>
              <w:t xml:space="preserve"> </w:t>
            </w:r>
            <w:r>
              <w:rPr>
                <w:rFonts w:ascii="Calibri"/>
                <w:b/>
                <w:spacing w:val="-1"/>
                <w:sz w:val="24"/>
              </w:rPr>
              <w:t>Title</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91" w:lineRule="exact"/>
              <w:ind w:left="546"/>
              <w:rPr>
                <w:rFonts w:ascii="Calibri" w:eastAsia="Calibri" w:hAnsi="Calibri" w:cs="Calibri"/>
                <w:sz w:val="24"/>
                <w:szCs w:val="24"/>
              </w:rPr>
            </w:pPr>
            <w:r>
              <w:rPr>
                <w:rFonts w:ascii="Calibri"/>
                <w:b/>
                <w:spacing w:val="-1"/>
                <w:sz w:val="24"/>
              </w:rPr>
              <w:t>Course</w:t>
            </w:r>
            <w:r>
              <w:rPr>
                <w:rFonts w:ascii="Calibri"/>
                <w:b/>
                <w:spacing w:val="-15"/>
                <w:sz w:val="24"/>
              </w:rPr>
              <w:t xml:space="preserve"> </w:t>
            </w:r>
            <w:r>
              <w:rPr>
                <w:rFonts w:ascii="Calibri"/>
                <w:b/>
                <w:spacing w:val="-1"/>
                <w:sz w:val="24"/>
              </w:rPr>
              <w:t>Credits</w:t>
            </w:r>
          </w:p>
        </w:tc>
      </w:tr>
      <w:tr w:rsidR="00BD768C">
        <w:trPr>
          <w:trHeight w:hRule="exact" w:val="305"/>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1" w:line="292" w:lineRule="exact"/>
              <w:ind w:left="102"/>
              <w:rPr>
                <w:rFonts w:ascii="Calibri" w:eastAsia="Calibri" w:hAnsi="Calibri" w:cs="Calibri"/>
                <w:sz w:val="24"/>
                <w:szCs w:val="24"/>
              </w:rPr>
            </w:pPr>
            <w:r>
              <w:rPr>
                <w:rFonts w:ascii="Calibri"/>
                <w:b/>
                <w:sz w:val="24"/>
              </w:rPr>
              <w:t>SWRK</w:t>
            </w:r>
            <w:r>
              <w:rPr>
                <w:rFonts w:ascii="Calibri"/>
                <w:b/>
                <w:spacing w:val="-10"/>
                <w:sz w:val="24"/>
              </w:rPr>
              <w:t xml:space="preserve"> </w:t>
            </w:r>
            <w:r>
              <w:rPr>
                <w:rFonts w:ascii="Calibri"/>
                <w:b/>
                <w:sz w:val="24"/>
              </w:rPr>
              <w:t>220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1" w:line="292" w:lineRule="exact"/>
              <w:ind w:left="284"/>
              <w:rPr>
                <w:rFonts w:ascii="Calibri" w:eastAsia="Calibri" w:hAnsi="Calibri" w:cs="Calibri"/>
                <w:sz w:val="24"/>
                <w:szCs w:val="24"/>
              </w:rPr>
            </w:pPr>
            <w:r>
              <w:rPr>
                <w:rFonts w:ascii="Calibri"/>
                <w:b/>
                <w:spacing w:val="-1"/>
                <w:sz w:val="24"/>
              </w:rPr>
              <w:t>Introduction</w:t>
            </w:r>
            <w:r>
              <w:rPr>
                <w:rFonts w:ascii="Calibri"/>
                <w:b/>
                <w:spacing w:val="-9"/>
                <w:sz w:val="24"/>
              </w:rPr>
              <w:t xml:space="preserve"> </w:t>
            </w:r>
            <w:r>
              <w:rPr>
                <w:rFonts w:ascii="Calibri"/>
                <w:b/>
                <w:sz w:val="24"/>
              </w:rPr>
              <w:t>to</w:t>
            </w:r>
            <w:r>
              <w:rPr>
                <w:rFonts w:ascii="Calibri"/>
                <w:b/>
                <w:spacing w:val="-7"/>
                <w:sz w:val="24"/>
              </w:rPr>
              <w:t xml:space="preserve"> </w:t>
            </w:r>
            <w:r>
              <w:rPr>
                <w:rFonts w:ascii="Calibri"/>
                <w:b/>
                <w:spacing w:val="-1"/>
                <w:sz w:val="24"/>
              </w:rPr>
              <w:t>Human</w:t>
            </w:r>
            <w:r>
              <w:rPr>
                <w:rFonts w:ascii="Calibri"/>
                <w:b/>
                <w:spacing w:val="-18"/>
                <w:sz w:val="24"/>
              </w:rPr>
              <w:t xml:space="preserve"> </w:t>
            </w:r>
            <w:r>
              <w:rPr>
                <w:rFonts w:ascii="Calibri"/>
                <w:b/>
                <w:spacing w:val="-1"/>
                <w:sz w:val="24"/>
              </w:rPr>
              <w:t>Services</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1" w:line="292" w:lineRule="exact"/>
              <w:jc w:val="center"/>
              <w:rPr>
                <w:rFonts w:ascii="Calibri" w:eastAsia="Calibri" w:hAnsi="Calibri" w:cs="Calibri"/>
                <w:sz w:val="24"/>
                <w:szCs w:val="24"/>
              </w:rPr>
            </w:pPr>
            <w:r>
              <w:rPr>
                <w:rFonts w:ascii="Calibri"/>
                <w:b/>
                <w:sz w:val="24"/>
              </w:rPr>
              <w:t>03</w:t>
            </w:r>
          </w:p>
        </w:tc>
      </w:tr>
      <w:tr w:rsidR="00BD768C">
        <w:trPr>
          <w:trHeight w:hRule="exact" w:val="300"/>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5"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380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5" w:lineRule="exact"/>
              <w:ind w:left="697"/>
              <w:rPr>
                <w:rFonts w:ascii="Calibri" w:eastAsia="Calibri" w:hAnsi="Calibri" w:cs="Calibri"/>
                <w:sz w:val="24"/>
                <w:szCs w:val="24"/>
              </w:rPr>
            </w:pPr>
            <w:r>
              <w:rPr>
                <w:rFonts w:ascii="Calibri"/>
                <w:b/>
                <w:spacing w:val="-1"/>
                <w:sz w:val="24"/>
              </w:rPr>
              <w:t>Health</w:t>
            </w:r>
            <w:r>
              <w:rPr>
                <w:rFonts w:ascii="Calibri"/>
                <w:b/>
                <w:spacing w:val="-4"/>
                <w:sz w:val="24"/>
              </w:rPr>
              <w:t xml:space="preserve"> </w:t>
            </w:r>
            <w:r>
              <w:rPr>
                <w:rFonts w:ascii="Calibri"/>
                <w:b/>
                <w:spacing w:val="-1"/>
                <w:sz w:val="24"/>
              </w:rPr>
              <w:t>and</w:t>
            </w:r>
            <w:r>
              <w:rPr>
                <w:rFonts w:ascii="Calibri"/>
                <w:b/>
                <w:spacing w:val="-4"/>
                <w:sz w:val="24"/>
              </w:rPr>
              <w:t xml:space="preserve"> </w:t>
            </w:r>
            <w:r>
              <w:rPr>
                <w:rFonts w:ascii="Calibri"/>
                <w:b/>
                <w:spacing w:val="-1"/>
                <w:sz w:val="24"/>
              </w:rPr>
              <w:t>Social</w:t>
            </w:r>
            <w:r>
              <w:rPr>
                <w:rFonts w:ascii="Calibri"/>
                <w:b/>
                <w:spacing w:val="-9"/>
                <w:sz w:val="24"/>
              </w:rPr>
              <w:t xml:space="preserve"> </w:t>
            </w:r>
            <w:r>
              <w:rPr>
                <w:rFonts w:ascii="Calibri"/>
                <w:b/>
                <w:spacing w:val="-1"/>
                <w:sz w:val="24"/>
              </w:rPr>
              <w:t>Work</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5" w:lineRule="exact"/>
              <w:jc w:val="center"/>
              <w:rPr>
                <w:rFonts w:ascii="Calibri" w:eastAsia="Calibri" w:hAnsi="Calibri" w:cs="Calibri"/>
                <w:sz w:val="24"/>
                <w:szCs w:val="24"/>
              </w:rPr>
            </w:pPr>
            <w:r>
              <w:rPr>
                <w:rFonts w:ascii="Calibri"/>
                <w:b/>
                <w:sz w:val="24"/>
              </w:rPr>
              <w:t>03</w:t>
            </w:r>
          </w:p>
        </w:tc>
      </w:tr>
      <w:tr w:rsidR="00BD768C">
        <w:trPr>
          <w:trHeight w:hRule="exact" w:val="303"/>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6" w:line="285"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415</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6" w:line="285" w:lineRule="exact"/>
              <w:ind w:left="915"/>
              <w:rPr>
                <w:rFonts w:ascii="Calibri" w:eastAsia="Calibri" w:hAnsi="Calibri" w:cs="Calibri"/>
                <w:sz w:val="24"/>
                <w:szCs w:val="24"/>
              </w:rPr>
            </w:pPr>
            <w:r>
              <w:rPr>
                <w:rFonts w:ascii="Calibri"/>
                <w:b/>
                <w:sz w:val="24"/>
              </w:rPr>
              <w:t>School</w:t>
            </w:r>
            <w:r>
              <w:rPr>
                <w:rFonts w:ascii="Calibri"/>
                <w:b/>
                <w:spacing w:val="-9"/>
                <w:sz w:val="24"/>
              </w:rPr>
              <w:t xml:space="preserve"> </w:t>
            </w:r>
            <w:r>
              <w:rPr>
                <w:rFonts w:ascii="Calibri"/>
                <w:b/>
                <w:spacing w:val="-1"/>
                <w:sz w:val="24"/>
              </w:rPr>
              <w:t>Social</w:t>
            </w:r>
            <w:r>
              <w:rPr>
                <w:rFonts w:ascii="Calibri"/>
                <w:b/>
                <w:spacing w:val="-11"/>
                <w:sz w:val="24"/>
              </w:rPr>
              <w:t xml:space="preserve"> </w:t>
            </w:r>
            <w:r>
              <w:rPr>
                <w:rFonts w:ascii="Calibri"/>
                <w:b/>
                <w:spacing w:val="-1"/>
                <w:sz w:val="24"/>
              </w:rPr>
              <w:t>Work</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6" w:line="285" w:lineRule="exact"/>
              <w:jc w:val="center"/>
              <w:rPr>
                <w:rFonts w:ascii="Calibri" w:eastAsia="Calibri" w:hAnsi="Calibri" w:cs="Calibri"/>
                <w:sz w:val="24"/>
                <w:szCs w:val="24"/>
              </w:rPr>
            </w:pPr>
            <w:r>
              <w:rPr>
                <w:rFonts w:ascii="Calibri"/>
                <w:b/>
                <w:sz w:val="24"/>
              </w:rPr>
              <w:t>03</w:t>
            </w:r>
          </w:p>
        </w:tc>
      </w:tr>
      <w:tr w:rsidR="00BD768C">
        <w:trPr>
          <w:trHeight w:hRule="exact" w:val="305"/>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91"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420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91" w:lineRule="exact"/>
              <w:ind w:left="1016"/>
              <w:rPr>
                <w:rFonts w:ascii="Calibri" w:eastAsia="Calibri" w:hAnsi="Calibri" w:cs="Calibri"/>
                <w:sz w:val="24"/>
                <w:szCs w:val="24"/>
              </w:rPr>
            </w:pPr>
            <w:r>
              <w:rPr>
                <w:rFonts w:ascii="Calibri"/>
                <w:b/>
                <w:spacing w:val="-1"/>
                <w:sz w:val="24"/>
              </w:rPr>
              <w:t>Substance</w:t>
            </w:r>
            <w:r>
              <w:rPr>
                <w:rFonts w:ascii="Calibri"/>
                <w:b/>
                <w:spacing w:val="-16"/>
                <w:sz w:val="24"/>
              </w:rPr>
              <w:t xml:space="preserve"> </w:t>
            </w:r>
            <w:r>
              <w:rPr>
                <w:rFonts w:ascii="Calibri"/>
                <w:b/>
                <w:spacing w:val="-1"/>
                <w:sz w:val="24"/>
              </w:rPr>
              <w:t>Abuse</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91" w:lineRule="exact"/>
              <w:jc w:val="center"/>
              <w:rPr>
                <w:rFonts w:ascii="Calibri" w:eastAsia="Calibri" w:hAnsi="Calibri" w:cs="Calibri"/>
                <w:sz w:val="24"/>
                <w:szCs w:val="24"/>
              </w:rPr>
            </w:pPr>
            <w:r>
              <w:rPr>
                <w:rFonts w:ascii="Calibri"/>
                <w:b/>
                <w:sz w:val="24"/>
              </w:rPr>
              <w:t>03</w:t>
            </w:r>
          </w:p>
        </w:tc>
      </w:tr>
      <w:tr w:rsidR="00BD768C">
        <w:trPr>
          <w:trHeight w:hRule="exact" w:val="302"/>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5" w:line="285"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425</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5" w:line="285" w:lineRule="exact"/>
              <w:ind w:left="584"/>
              <w:rPr>
                <w:rFonts w:ascii="Calibri" w:eastAsia="Calibri" w:hAnsi="Calibri" w:cs="Calibri"/>
                <w:sz w:val="24"/>
                <w:szCs w:val="24"/>
              </w:rPr>
            </w:pPr>
            <w:r>
              <w:rPr>
                <w:rFonts w:ascii="Calibri"/>
                <w:b/>
                <w:spacing w:val="-1"/>
                <w:sz w:val="24"/>
              </w:rPr>
              <w:t>Social</w:t>
            </w:r>
            <w:r>
              <w:rPr>
                <w:rFonts w:ascii="Calibri"/>
                <w:b/>
                <w:spacing w:val="-4"/>
                <w:sz w:val="24"/>
              </w:rPr>
              <w:t xml:space="preserve"> </w:t>
            </w:r>
            <w:r>
              <w:rPr>
                <w:rFonts w:ascii="Calibri"/>
                <w:b/>
                <w:spacing w:val="-1"/>
                <w:sz w:val="24"/>
              </w:rPr>
              <w:t>Work</w:t>
            </w:r>
            <w:r>
              <w:rPr>
                <w:rFonts w:ascii="Calibri"/>
                <w:b/>
                <w:spacing w:val="-6"/>
                <w:sz w:val="24"/>
              </w:rPr>
              <w:t xml:space="preserve"> </w:t>
            </w:r>
            <w:r>
              <w:rPr>
                <w:rFonts w:ascii="Calibri"/>
                <w:b/>
                <w:spacing w:val="-1"/>
                <w:sz w:val="24"/>
              </w:rPr>
              <w:t>with</w:t>
            </w:r>
            <w:r>
              <w:rPr>
                <w:rFonts w:ascii="Calibri"/>
                <w:b/>
                <w:spacing w:val="-15"/>
                <w:sz w:val="24"/>
              </w:rPr>
              <w:t xml:space="preserve"> </w:t>
            </w:r>
            <w:r>
              <w:rPr>
                <w:rFonts w:ascii="Calibri"/>
                <w:b/>
                <w:spacing w:val="-1"/>
                <w:sz w:val="24"/>
              </w:rPr>
              <w:t>Families</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5" w:line="285" w:lineRule="exact"/>
              <w:jc w:val="center"/>
              <w:rPr>
                <w:rFonts w:ascii="Calibri" w:eastAsia="Calibri" w:hAnsi="Calibri" w:cs="Calibri"/>
                <w:sz w:val="24"/>
                <w:szCs w:val="24"/>
              </w:rPr>
            </w:pPr>
            <w:r>
              <w:rPr>
                <w:rFonts w:ascii="Calibri"/>
                <w:b/>
                <w:sz w:val="24"/>
              </w:rPr>
              <w:t>03</w:t>
            </w:r>
          </w:p>
        </w:tc>
      </w:tr>
      <w:tr w:rsidR="00BD768C">
        <w:trPr>
          <w:trHeight w:hRule="exact" w:val="302"/>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440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ind w:left="229"/>
              <w:rPr>
                <w:rFonts w:ascii="Calibri" w:eastAsia="Calibri" w:hAnsi="Calibri" w:cs="Calibri"/>
                <w:sz w:val="24"/>
                <w:szCs w:val="24"/>
              </w:rPr>
            </w:pPr>
            <w:r>
              <w:rPr>
                <w:rFonts w:ascii="Calibri"/>
                <w:b/>
                <w:spacing w:val="-1"/>
                <w:sz w:val="24"/>
              </w:rPr>
              <w:t>Social</w:t>
            </w:r>
            <w:r>
              <w:rPr>
                <w:rFonts w:ascii="Calibri"/>
                <w:b/>
                <w:spacing w:val="-3"/>
                <w:sz w:val="24"/>
              </w:rPr>
              <w:t xml:space="preserve"> </w:t>
            </w:r>
            <w:r>
              <w:rPr>
                <w:rFonts w:ascii="Calibri"/>
                <w:b/>
                <w:spacing w:val="-1"/>
                <w:sz w:val="24"/>
              </w:rPr>
              <w:t>Work</w:t>
            </w:r>
            <w:r>
              <w:rPr>
                <w:rFonts w:ascii="Calibri"/>
                <w:b/>
                <w:spacing w:val="-5"/>
                <w:sz w:val="24"/>
              </w:rPr>
              <w:t xml:space="preserve"> </w:t>
            </w:r>
            <w:r>
              <w:rPr>
                <w:rFonts w:ascii="Calibri"/>
                <w:b/>
                <w:spacing w:val="-1"/>
                <w:sz w:val="24"/>
              </w:rPr>
              <w:t>with</w:t>
            </w:r>
            <w:r>
              <w:rPr>
                <w:rFonts w:ascii="Calibri"/>
                <w:b/>
                <w:spacing w:val="-2"/>
                <w:sz w:val="24"/>
              </w:rPr>
              <w:t xml:space="preserve"> </w:t>
            </w:r>
            <w:r>
              <w:rPr>
                <w:rFonts w:ascii="Calibri"/>
                <w:b/>
                <w:spacing w:val="-1"/>
                <w:sz w:val="24"/>
              </w:rPr>
              <w:t>People</w:t>
            </w:r>
            <w:r>
              <w:rPr>
                <w:rFonts w:ascii="Calibri"/>
                <w:b/>
                <w:spacing w:val="-6"/>
                <w:sz w:val="24"/>
              </w:rPr>
              <w:t xml:space="preserve"> </w:t>
            </w:r>
            <w:r>
              <w:rPr>
                <w:rFonts w:ascii="Calibri"/>
                <w:b/>
                <w:sz w:val="24"/>
              </w:rPr>
              <w:t>of</w:t>
            </w:r>
            <w:r>
              <w:rPr>
                <w:rFonts w:ascii="Calibri"/>
                <w:b/>
                <w:spacing w:val="-12"/>
                <w:sz w:val="24"/>
              </w:rPr>
              <w:t xml:space="preserve"> </w:t>
            </w:r>
            <w:r>
              <w:rPr>
                <w:rFonts w:ascii="Calibri"/>
                <w:b/>
                <w:spacing w:val="-1"/>
                <w:sz w:val="24"/>
              </w:rPr>
              <w:t>Color</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jc w:val="center"/>
              <w:rPr>
                <w:rFonts w:ascii="Calibri" w:eastAsia="Calibri" w:hAnsi="Calibri" w:cs="Calibri"/>
                <w:sz w:val="24"/>
                <w:szCs w:val="24"/>
              </w:rPr>
            </w:pPr>
            <w:r>
              <w:rPr>
                <w:rFonts w:ascii="Calibri"/>
                <w:b/>
                <w:sz w:val="24"/>
              </w:rPr>
              <w:t>03</w:t>
            </w:r>
          </w:p>
        </w:tc>
      </w:tr>
      <w:tr w:rsidR="00BD768C">
        <w:trPr>
          <w:trHeight w:hRule="exact" w:val="302"/>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470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ind w:left="747"/>
              <w:rPr>
                <w:rFonts w:ascii="Calibri" w:eastAsia="Calibri" w:hAnsi="Calibri" w:cs="Calibri"/>
                <w:sz w:val="24"/>
                <w:szCs w:val="24"/>
              </w:rPr>
            </w:pPr>
            <w:r>
              <w:rPr>
                <w:rFonts w:ascii="Calibri"/>
                <w:b/>
                <w:spacing w:val="-1"/>
                <w:sz w:val="24"/>
              </w:rPr>
              <w:t>Aging</w:t>
            </w:r>
            <w:r>
              <w:rPr>
                <w:rFonts w:ascii="Calibri"/>
                <w:b/>
                <w:spacing w:val="-6"/>
                <w:sz w:val="24"/>
              </w:rPr>
              <w:t xml:space="preserve"> </w:t>
            </w:r>
            <w:r>
              <w:rPr>
                <w:rFonts w:ascii="Calibri"/>
                <w:b/>
                <w:spacing w:val="-1"/>
                <w:sz w:val="24"/>
              </w:rPr>
              <w:t>and</w:t>
            </w:r>
            <w:r>
              <w:rPr>
                <w:rFonts w:ascii="Calibri"/>
                <w:b/>
                <w:spacing w:val="-3"/>
                <w:sz w:val="24"/>
              </w:rPr>
              <w:t xml:space="preserve"> </w:t>
            </w:r>
            <w:r>
              <w:rPr>
                <w:rFonts w:ascii="Calibri"/>
                <w:b/>
                <w:spacing w:val="-1"/>
                <w:sz w:val="24"/>
              </w:rPr>
              <w:t>Social</w:t>
            </w:r>
            <w:r>
              <w:rPr>
                <w:rFonts w:ascii="Calibri"/>
                <w:b/>
                <w:spacing w:val="-10"/>
                <w:sz w:val="24"/>
              </w:rPr>
              <w:t xml:space="preserve"> </w:t>
            </w:r>
            <w:r>
              <w:rPr>
                <w:rFonts w:ascii="Calibri"/>
                <w:b/>
                <w:sz w:val="24"/>
              </w:rPr>
              <w:t>Work</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jc w:val="center"/>
              <w:rPr>
                <w:rFonts w:ascii="Calibri" w:eastAsia="Calibri" w:hAnsi="Calibri" w:cs="Calibri"/>
                <w:sz w:val="24"/>
                <w:szCs w:val="24"/>
              </w:rPr>
            </w:pPr>
            <w:r>
              <w:rPr>
                <w:rFonts w:ascii="Calibri"/>
                <w:b/>
                <w:sz w:val="24"/>
              </w:rPr>
              <w:t>03</w:t>
            </w:r>
          </w:p>
        </w:tc>
      </w:tr>
      <w:tr w:rsidR="00BD768C">
        <w:trPr>
          <w:trHeight w:hRule="exact" w:val="305"/>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90"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480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90" w:lineRule="exact"/>
              <w:ind w:left="752"/>
              <w:rPr>
                <w:rFonts w:ascii="Calibri" w:eastAsia="Calibri" w:hAnsi="Calibri" w:cs="Calibri"/>
                <w:sz w:val="24"/>
                <w:szCs w:val="24"/>
              </w:rPr>
            </w:pPr>
            <w:r>
              <w:rPr>
                <w:rFonts w:ascii="Calibri"/>
                <w:b/>
                <w:spacing w:val="-1"/>
                <w:sz w:val="24"/>
              </w:rPr>
              <w:t>Child</w:t>
            </w:r>
            <w:r>
              <w:rPr>
                <w:rFonts w:ascii="Calibri"/>
                <w:b/>
                <w:spacing w:val="-4"/>
                <w:sz w:val="24"/>
              </w:rPr>
              <w:t xml:space="preserve"> </w:t>
            </w:r>
            <w:r>
              <w:rPr>
                <w:rFonts w:ascii="Calibri"/>
                <w:b/>
                <w:spacing w:val="-1"/>
                <w:sz w:val="24"/>
              </w:rPr>
              <w:t>Welfare</w:t>
            </w:r>
            <w:r>
              <w:rPr>
                <w:rFonts w:ascii="Calibri"/>
                <w:b/>
                <w:spacing w:val="-13"/>
                <w:sz w:val="24"/>
              </w:rPr>
              <w:t xml:space="preserve"> </w:t>
            </w:r>
            <w:r>
              <w:rPr>
                <w:rFonts w:ascii="Calibri"/>
                <w:b/>
                <w:spacing w:val="-1"/>
                <w:sz w:val="24"/>
              </w:rPr>
              <w:t>Services</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90" w:lineRule="exact"/>
              <w:jc w:val="center"/>
              <w:rPr>
                <w:rFonts w:ascii="Calibri" w:eastAsia="Calibri" w:hAnsi="Calibri" w:cs="Calibri"/>
                <w:sz w:val="24"/>
                <w:szCs w:val="24"/>
              </w:rPr>
            </w:pPr>
            <w:r>
              <w:rPr>
                <w:rFonts w:ascii="Calibri"/>
                <w:b/>
                <w:sz w:val="24"/>
              </w:rPr>
              <w:t>03</w:t>
            </w:r>
          </w:p>
        </w:tc>
      </w:tr>
      <w:tr w:rsidR="00BD768C">
        <w:trPr>
          <w:trHeight w:hRule="exact" w:val="302"/>
        </w:trPr>
        <w:tc>
          <w:tcPr>
            <w:tcW w:w="257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ind w:left="102"/>
              <w:rPr>
                <w:rFonts w:ascii="Calibri" w:eastAsia="Calibri" w:hAnsi="Calibri" w:cs="Calibri"/>
                <w:sz w:val="24"/>
                <w:szCs w:val="24"/>
              </w:rPr>
            </w:pPr>
            <w:r>
              <w:rPr>
                <w:rFonts w:ascii="Calibri"/>
                <w:b/>
                <w:sz w:val="24"/>
              </w:rPr>
              <w:t>SWRK</w:t>
            </w:r>
            <w:r>
              <w:rPr>
                <w:rFonts w:ascii="Calibri"/>
                <w:b/>
                <w:spacing w:val="43"/>
                <w:sz w:val="24"/>
              </w:rPr>
              <w:t xml:space="preserve"> </w:t>
            </w:r>
            <w:r>
              <w:rPr>
                <w:rFonts w:ascii="Calibri"/>
                <w:b/>
                <w:sz w:val="24"/>
              </w:rPr>
              <w:t>490</w:t>
            </w:r>
          </w:p>
        </w:tc>
        <w:tc>
          <w:tcPr>
            <w:tcW w:w="374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ind w:left="430"/>
              <w:rPr>
                <w:rFonts w:ascii="Calibri" w:eastAsia="Calibri" w:hAnsi="Calibri" w:cs="Calibri"/>
                <w:sz w:val="24"/>
                <w:szCs w:val="24"/>
              </w:rPr>
            </w:pPr>
            <w:r>
              <w:rPr>
                <w:rFonts w:ascii="Calibri"/>
                <w:b/>
                <w:spacing w:val="-1"/>
                <w:sz w:val="24"/>
              </w:rPr>
              <w:t>Special</w:t>
            </w:r>
            <w:r>
              <w:rPr>
                <w:rFonts w:ascii="Calibri"/>
                <w:b/>
                <w:spacing w:val="-4"/>
                <w:sz w:val="24"/>
              </w:rPr>
              <w:t xml:space="preserve"> </w:t>
            </w:r>
            <w:r>
              <w:rPr>
                <w:rFonts w:ascii="Calibri"/>
                <w:b/>
                <w:spacing w:val="-1"/>
                <w:sz w:val="24"/>
              </w:rPr>
              <w:t>Topics</w:t>
            </w:r>
            <w:r>
              <w:rPr>
                <w:rFonts w:ascii="Calibri"/>
                <w:b/>
                <w:spacing w:val="-5"/>
                <w:sz w:val="24"/>
              </w:rPr>
              <w:t xml:space="preserve"> </w:t>
            </w:r>
            <w:r>
              <w:rPr>
                <w:rFonts w:ascii="Calibri"/>
                <w:b/>
                <w:spacing w:val="-1"/>
                <w:sz w:val="24"/>
              </w:rPr>
              <w:t>in</w:t>
            </w:r>
            <w:r>
              <w:rPr>
                <w:rFonts w:ascii="Calibri"/>
                <w:b/>
                <w:spacing w:val="-4"/>
                <w:sz w:val="24"/>
              </w:rPr>
              <w:t xml:space="preserve"> </w:t>
            </w:r>
            <w:r>
              <w:rPr>
                <w:rFonts w:ascii="Calibri"/>
                <w:b/>
                <w:spacing w:val="-1"/>
                <w:sz w:val="24"/>
              </w:rPr>
              <w:t>Social</w:t>
            </w:r>
            <w:r>
              <w:rPr>
                <w:rFonts w:ascii="Calibri"/>
                <w:b/>
                <w:spacing w:val="-14"/>
                <w:sz w:val="24"/>
              </w:rPr>
              <w:t xml:space="preserve"> </w:t>
            </w:r>
            <w:r>
              <w:rPr>
                <w:rFonts w:ascii="Calibri"/>
                <w:b/>
                <w:sz w:val="24"/>
              </w:rPr>
              <w:t>Work</w:t>
            </w:r>
          </w:p>
        </w:tc>
        <w:tc>
          <w:tcPr>
            <w:tcW w:w="2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before="3" w:line="288" w:lineRule="exact"/>
              <w:jc w:val="center"/>
              <w:rPr>
                <w:rFonts w:ascii="Calibri" w:eastAsia="Calibri" w:hAnsi="Calibri" w:cs="Calibri"/>
                <w:sz w:val="24"/>
                <w:szCs w:val="24"/>
              </w:rPr>
            </w:pPr>
            <w:r>
              <w:rPr>
                <w:rFonts w:ascii="Calibri"/>
                <w:b/>
                <w:sz w:val="24"/>
              </w:rPr>
              <w:t>03</w:t>
            </w:r>
          </w:p>
        </w:tc>
      </w:tr>
    </w:tbl>
    <w:p w:rsidR="00BD768C" w:rsidRDefault="00BD768C">
      <w:pPr>
        <w:spacing w:line="288" w:lineRule="exact"/>
        <w:jc w:val="center"/>
        <w:rPr>
          <w:rFonts w:ascii="Calibri" w:eastAsia="Calibri" w:hAnsi="Calibri" w:cs="Calibri"/>
          <w:sz w:val="24"/>
          <w:szCs w:val="24"/>
        </w:rPr>
        <w:sectPr w:rsidR="00BD768C">
          <w:pgSz w:w="12240" w:h="15840"/>
          <w:pgMar w:top="1440" w:right="600" w:bottom="2100" w:left="1140" w:header="0" w:footer="1916" w:gutter="0"/>
          <w:cols w:space="720"/>
        </w:sectPr>
      </w:pPr>
    </w:p>
    <w:p w:rsidR="00BD768C" w:rsidRDefault="00180D16">
      <w:pPr>
        <w:pStyle w:val="Heading2"/>
        <w:spacing w:before="60"/>
        <w:ind w:left="2790"/>
        <w:rPr>
          <w:b w:val="0"/>
          <w:bCs w:val="0"/>
          <w:u w:val="none"/>
        </w:rPr>
      </w:pPr>
      <w:r>
        <w:rPr>
          <w:u w:val="thick" w:color="000000"/>
        </w:rPr>
        <w:lastRenderedPageBreak/>
        <w:t xml:space="preserve">BSW </w:t>
      </w:r>
      <w:r>
        <w:rPr>
          <w:spacing w:val="-1"/>
          <w:u w:val="thick" w:color="000000"/>
        </w:rPr>
        <w:t>Major</w:t>
      </w:r>
      <w:r>
        <w:rPr>
          <w:u w:val="thick" w:color="000000"/>
        </w:rPr>
        <w:t xml:space="preserve"> </w:t>
      </w:r>
      <w:r>
        <w:rPr>
          <w:spacing w:val="-1"/>
          <w:u w:val="thick" w:color="000000"/>
        </w:rPr>
        <w:t>Course</w:t>
      </w:r>
      <w:r>
        <w:rPr>
          <w:spacing w:val="-11"/>
          <w:u w:val="thick" w:color="000000"/>
        </w:rPr>
        <w:t xml:space="preserve"> </w:t>
      </w:r>
      <w:r>
        <w:rPr>
          <w:spacing w:val="-1"/>
          <w:u w:val="thick" w:color="000000"/>
        </w:rPr>
        <w:t>Descriptions</w:t>
      </w:r>
    </w:p>
    <w:p w:rsidR="00BD768C" w:rsidRDefault="00BD768C">
      <w:pPr>
        <w:rPr>
          <w:rFonts w:ascii="Times New Roman" w:eastAsia="Times New Roman" w:hAnsi="Times New Roman" w:cs="Times New Roman"/>
          <w:b/>
          <w:bCs/>
          <w:sz w:val="20"/>
          <w:szCs w:val="20"/>
        </w:rPr>
      </w:pPr>
    </w:p>
    <w:p w:rsidR="00BD768C" w:rsidRDefault="00BD768C">
      <w:pPr>
        <w:spacing w:before="8"/>
        <w:rPr>
          <w:rFonts w:ascii="Times New Roman" w:eastAsia="Times New Roman" w:hAnsi="Times New Roman" w:cs="Times New Roman"/>
          <w:b/>
          <w:bCs/>
          <w:sz w:val="21"/>
          <w:szCs w:val="21"/>
        </w:rPr>
      </w:pPr>
    </w:p>
    <w:p w:rsidR="00BD768C" w:rsidRDefault="00180D16">
      <w:pPr>
        <w:pStyle w:val="Heading5"/>
        <w:spacing w:before="69"/>
        <w:ind w:left="440"/>
        <w:jc w:val="both"/>
        <w:rPr>
          <w:b w:val="0"/>
          <w:bCs w:val="0"/>
        </w:rPr>
      </w:pPr>
      <w:r>
        <w:t xml:space="preserve">SW 230 </w:t>
      </w:r>
      <w:r>
        <w:rPr>
          <w:spacing w:val="-1"/>
        </w:rPr>
        <w:t>Introduction</w:t>
      </w:r>
      <w:r>
        <w:t xml:space="preserve"> to Social Work</w:t>
      </w:r>
      <w:r>
        <w:rPr>
          <w:spacing w:val="-5"/>
        </w:rPr>
        <w:t xml:space="preserve"> </w:t>
      </w:r>
      <w:r>
        <w:t>(3)</w:t>
      </w:r>
    </w:p>
    <w:p w:rsidR="00BD768C" w:rsidRDefault="00180D16">
      <w:pPr>
        <w:pStyle w:val="BodyText"/>
        <w:spacing w:line="274" w:lineRule="exact"/>
        <w:ind w:left="440"/>
        <w:jc w:val="both"/>
      </w:pPr>
      <w:r>
        <w:rPr>
          <w:spacing w:val="-1"/>
        </w:rPr>
        <w:t>Prerequisites:</w:t>
      </w:r>
      <w:r>
        <w:rPr>
          <w:spacing w:val="-4"/>
        </w:rPr>
        <w:t xml:space="preserve"> </w:t>
      </w:r>
      <w:r>
        <w:t>None</w:t>
      </w:r>
    </w:p>
    <w:p w:rsidR="00BD768C" w:rsidRDefault="00180D16">
      <w:pPr>
        <w:pStyle w:val="BodyText"/>
        <w:spacing w:line="239" w:lineRule="auto"/>
        <w:ind w:left="440" w:right="112"/>
        <w:jc w:val="both"/>
      </w:pPr>
      <w:r>
        <w:t>This</w:t>
      </w:r>
      <w:r>
        <w:rPr>
          <w:spacing w:val="46"/>
        </w:rPr>
        <w:t xml:space="preserve"> </w:t>
      </w:r>
      <w:r>
        <w:rPr>
          <w:spacing w:val="-1"/>
        </w:rPr>
        <w:t>course</w:t>
      </w:r>
      <w:r>
        <w:rPr>
          <w:spacing w:val="44"/>
        </w:rPr>
        <w:t xml:space="preserve"> </w:t>
      </w:r>
      <w:r>
        <w:rPr>
          <w:spacing w:val="-1"/>
        </w:rPr>
        <w:t>focuses</w:t>
      </w:r>
      <w:r>
        <w:rPr>
          <w:spacing w:val="45"/>
        </w:rPr>
        <w:t xml:space="preserve"> </w:t>
      </w:r>
      <w:r>
        <w:t>on</w:t>
      </w:r>
      <w:r>
        <w:rPr>
          <w:spacing w:val="50"/>
        </w:rPr>
        <w:t xml:space="preserve"> </w:t>
      </w:r>
      <w:r>
        <w:t>the</w:t>
      </w:r>
      <w:r>
        <w:rPr>
          <w:spacing w:val="45"/>
        </w:rPr>
        <w:t xml:space="preserve"> </w:t>
      </w:r>
      <w:r>
        <w:rPr>
          <w:spacing w:val="-1"/>
        </w:rPr>
        <w:t>historical</w:t>
      </w:r>
      <w:r>
        <w:rPr>
          <w:spacing w:val="46"/>
        </w:rPr>
        <w:t xml:space="preserve"> </w:t>
      </w:r>
      <w:r>
        <w:rPr>
          <w:spacing w:val="-1"/>
        </w:rPr>
        <w:t>development</w:t>
      </w:r>
      <w:r>
        <w:rPr>
          <w:spacing w:val="46"/>
        </w:rPr>
        <w:t xml:space="preserve"> </w:t>
      </w:r>
      <w:r>
        <w:t>of</w:t>
      </w:r>
      <w:r>
        <w:rPr>
          <w:spacing w:val="44"/>
        </w:rPr>
        <w:t xml:space="preserve"> </w:t>
      </w:r>
      <w:r>
        <w:rPr>
          <w:spacing w:val="-1"/>
        </w:rPr>
        <w:t>social</w:t>
      </w:r>
      <w:r>
        <w:rPr>
          <w:spacing w:val="46"/>
        </w:rPr>
        <w:t xml:space="preserve"> </w:t>
      </w:r>
      <w:r>
        <w:rPr>
          <w:spacing w:val="-1"/>
        </w:rPr>
        <w:t>welfare,</w:t>
      </w:r>
      <w:r>
        <w:rPr>
          <w:spacing w:val="45"/>
        </w:rPr>
        <w:t xml:space="preserve"> </w:t>
      </w:r>
      <w:r>
        <w:rPr>
          <w:spacing w:val="-1"/>
        </w:rPr>
        <w:t>social</w:t>
      </w:r>
      <w:r>
        <w:rPr>
          <w:spacing w:val="45"/>
        </w:rPr>
        <w:t xml:space="preserve"> </w:t>
      </w:r>
      <w:r>
        <w:rPr>
          <w:spacing w:val="-1"/>
        </w:rPr>
        <w:t>work</w:t>
      </w:r>
      <w:r>
        <w:rPr>
          <w:spacing w:val="46"/>
        </w:rPr>
        <w:t xml:space="preserve"> </w:t>
      </w:r>
      <w:r>
        <w:rPr>
          <w:spacing w:val="-1"/>
        </w:rPr>
        <w:t>and</w:t>
      </w:r>
      <w:r>
        <w:rPr>
          <w:spacing w:val="89"/>
        </w:rPr>
        <w:t xml:space="preserve"> </w:t>
      </w:r>
      <w:r>
        <w:rPr>
          <w:spacing w:val="-1"/>
        </w:rPr>
        <w:t>various</w:t>
      </w:r>
      <w:r>
        <w:rPr>
          <w:spacing w:val="36"/>
        </w:rPr>
        <w:t xml:space="preserve"> </w:t>
      </w:r>
      <w:r>
        <w:rPr>
          <w:spacing w:val="-1"/>
        </w:rPr>
        <w:t>social</w:t>
      </w:r>
      <w:r>
        <w:rPr>
          <w:spacing w:val="39"/>
        </w:rPr>
        <w:t xml:space="preserve"> </w:t>
      </w:r>
      <w:r>
        <w:rPr>
          <w:spacing w:val="-1"/>
        </w:rPr>
        <w:t>services.</w:t>
      </w:r>
      <w:r>
        <w:rPr>
          <w:spacing w:val="41"/>
        </w:rPr>
        <w:t xml:space="preserve"> </w:t>
      </w:r>
      <w:r>
        <w:t>The</w:t>
      </w:r>
      <w:r>
        <w:rPr>
          <w:spacing w:val="34"/>
        </w:rPr>
        <w:t xml:space="preserve"> </w:t>
      </w:r>
      <w:r>
        <w:rPr>
          <w:spacing w:val="-1"/>
        </w:rPr>
        <w:t>course</w:t>
      </w:r>
      <w:r>
        <w:rPr>
          <w:spacing w:val="34"/>
        </w:rPr>
        <w:t xml:space="preserve"> </w:t>
      </w:r>
      <w:r>
        <w:rPr>
          <w:spacing w:val="-1"/>
        </w:rPr>
        <w:t>focuses</w:t>
      </w:r>
      <w:r>
        <w:rPr>
          <w:spacing w:val="38"/>
        </w:rPr>
        <w:t xml:space="preserve"> </w:t>
      </w:r>
      <w:r>
        <w:t>on</w:t>
      </w:r>
      <w:r>
        <w:rPr>
          <w:spacing w:val="36"/>
        </w:rPr>
        <w:t xml:space="preserve"> </w:t>
      </w:r>
      <w:r>
        <w:t>the</w:t>
      </w:r>
      <w:r>
        <w:rPr>
          <w:spacing w:val="35"/>
        </w:rPr>
        <w:t xml:space="preserve"> </w:t>
      </w:r>
      <w:r>
        <w:rPr>
          <w:spacing w:val="-1"/>
        </w:rPr>
        <w:t>nature,</w:t>
      </w:r>
      <w:r>
        <w:rPr>
          <w:spacing w:val="41"/>
        </w:rPr>
        <w:t xml:space="preserve"> </w:t>
      </w:r>
      <w:r>
        <w:rPr>
          <w:spacing w:val="-1"/>
        </w:rPr>
        <w:t>causes,</w:t>
      </w:r>
      <w:r>
        <w:rPr>
          <w:spacing w:val="38"/>
        </w:rPr>
        <w:t xml:space="preserve"> </w:t>
      </w:r>
      <w:r>
        <w:rPr>
          <w:spacing w:val="-1"/>
        </w:rPr>
        <w:t>and</w:t>
      </w:r>
      <w:r>
        <w:rPr>
          <w:spacing w:val="36"/>
        </w:rPr>
        <w:t xml:space="preserve"> </w:t>
      </w:r>
      <w:r>
        <w:t>extent</w:t>
      </w:r>
      <w:r>
        <w:rPr>
          <w:spacing w:val="36"/>
        </w:rPr>
        <w:t xml:space="preserve"> </w:t>
      </w:r>
      <w:r>
        <w:t>of</w:t>
      </w:r>
      <w:r>
        <w:rPr>
          <w:spacing w:val="35"/>
        </w:rPr>
        <w:t xml:space="preserve"> </w:t>
      </w:r>
      <w:r>
        <w:t>major</w:t>
      </w:r>
      <w:r>
        <w:rPr>
          <w:spacing w:val="77"/>
        </w:rPr>
        <w:t xml:space="preserve"> </w:t>
      </w:r>
      <w:r>
        <w:rPr>
          <w:spacing w:val="-1"/>
        </w:rPr>
        <w:t>social</w:t>
      </w:r>
      <w:r>
        <w:rPr>
          <w:spacing w:val="23"/>
        </w:rPr>
        <w:t xml:space="preserve"> </w:t>
      </w:r>
      <w:r>
        <w:rPr>
          <w:spacing w:val="-1"/>
        </w:rPr>
        <w:t>problems,</w:t>
      </w:r>
      <w:r>
        <w:rPr>
          <w:spacing w:val="24"/>
        </w:rPr>
        <w:t xml:space="preserve"> </w:t>
      </w:r>
      <w:r>
        <w:rPr>
          <w:spacing w:val="-1"/>
        </w:rPr>
        <w:t>and</w:t>
      </w:r>
      <w:r>
        <w:rPr>
          <w:spacing w:val="23"/>
        </w:rPr>
        <w:t xml:space="preserve"> </w:t>
      </w:r>
      <w:r>
        <w:t>provides</w:t>
      </w:r>
      <w:r>
        <w:rPr>
          <w:spacing w:val="23"/>
        </w:rPr>
        <w:t xml:space="preserve"> </w:t>
      </w:r>
      <w:r>
        <w:rPr>
          <w:spacing w:val="-1"/>
        </w:rPr>
        <w:t>examples</w:t>
      </w:r>
      <w:r>
        <w:rPr>
          <w:spacing w:val="24"/>
        </w:rPr>
        <w:t xml:space="preserve"> </w:t>
      </w:r>
      <w:r>
        <w:t>of</w:t>
      </w:r>
      <w:r>
        <w:rPr>
          <w:spacing w:val="23"/>
        </w:rPr>
        <w:t xml:space="preserve"> </w:t>
      </w:r>
      <w:r>
        <w:t>how</w:t>
      </w:r>
      <w:r>
        <w:rPr>
          <w:spacing w:val="25"/>
        </w:rPr>
        <w:t xml:space="preserve"> </w:t>
      </w:r>
      <w:r>
        <w:rPr>
          <w:spacing w:val="-1"/>
        </w:rPr>
        <w:t>people</w:t>
      </w:r>
      <w:r>
        <w:rPr>
          <w:spacing w:val="23"/>
        </w:rPr>
        <w:t xml:space="preserve"> </w:t>
      </w:r>
      <w:r>
        <w:t>are</w:t>
      </w:r>
      <w:r>
        <w:rPr>
          <w:spacing w:val="22"/>
        </w:rPr>
        <w:t xml:space="preserve"> </w:t>
      </w:r>
      <w:r>
        <w:rPr>
          <w:spacing w:val="-1"/>
        </w:rPr>
        <w:t>affected</w:t>
      </w:r>
      <w:r>
        <w:rPr>
          <w:spacing w:val="23"/>
        </w:rPr>
        <w:t xml:space="preserve"> </w:t>
      </w:r>
      <w:r>
        <w:rPr>
          <w:spacing w:val="2"/>
        </w:rPr>
        <w:t>by</w:t>
      </w:r>
      <w:r>
        <w:rPr>
          <w:spacing w:val="18"/>
        </w:rPr>
        <w:t xml:space="preserve"> </w:t>
      </w:r>
      <w:r>
        <w:t>such</w:t>
      </w:r>
      <w:r>
        <w:rPr>
          <w:spacing w:val="53"/>
        </w:rPr>
        <w:t xml:space="preserve"> </w:t>
      </w:r>
      <w:r>
        <w:rPr>
          <w:spacing w:val="-1"/>
        </w:rPr>
        <w:t>problems.</w:t>
      </w:r>
      <w:r>
        <w:rPr>
          <w:spacing w:val="90"/>
        </w:rPr>
        <w:t xml:space="preserve"> </w:t>
      </w:r>
      <w:r>
        <w:rPr>
          <w:spacing w:val="-1"/>
        </w:rPr>
        <w:t>Emphasis</w:t>
      </w:r>
      <w:r>
        <w:rPr>
          <w:spacing w:val="39"/>
        </w:rPr>
        <w:t xml:space="preserve"> </w:t>
      </w:r>
      <w:r>
        <w:t>is</w:t>
      </w:r>
      <w:r>
        <w:rPr>
          <w:spacing w:val="39"/>
        </w:rPr>
        <w:t xml:space="preserve"> </w:t>
      </w:r>
      <w:r>
        <w:rPr>
          <w:spacing w:val="-1"/>
        </w:rPr>
        <w:t>placed</w:t>
      </w:r>
      <w:r>
        <w:rPr>
          <w:spacing w:val="38"/>
        </w:rPr>
        <w:t xml:space="preserve"> </w:t>
      </w:r>
      <w:r>
        <w:t>on</w:t>
      </w:r>
      <w:r>
        <w:rPr>
          <w:spacing w:val="36"/>
        </w:rPr>
        <w:t xml:space="preserve"> </w:t>
      </w:r>
      <w:r>
        <w:rPr>
          <w:spacing w:val="-1"/>
        </w:rPr>
        <w:t>various</w:t>
      </w:r>
      <w:r>
        <w:rPr>
          <w:spacing w:val="38"/>
        </w:rPr>
        <w:t xml:space="preserve"> </w:t>
      </w:r>
      <w:r>
        <w:rPr>
          <w:spacing w:val="-1"/>
        </w:rPr>
        <w:t>roles</w:t>
      </w:r>
      <w:r>
        <w:rPr>
          <w:spacing w:val="39"/>
        </w:rPr>
        <w:t xml:space="preserve"> </w:t>
      </w:r>
      <w:r>
        <w:t>of</w:t>
      </w:r>
      <w:r>
        <w:rPr>
          <w:spacing w:val="37"/>
        </w:rPr>
        <w:t xml:space="preserve"> </w:t>
      </w:r>
      <w:r>
        <w:rPr>
          <w:spacing w:val="-1"/>
        </w:rPr>
        <w:t>social</w:t>
      </w:r>
      <w:r>
        <w:rPr>
          <w:spacing w:val="40"/>
        </w:rPr>
        <w:t xml:space="preserve"> </w:t>
      </w:r>
      <w:r>
        <w:rPr>
          <w:spacing w:val="-1"/>
        </w:rPr>
        <w:t>workers,</w:t>
      </w:r>
      <w:r>
        <w:rPr>
          <w:spacing w:val="37"/>
        </w:rPr>
        <w:t xml:space="preserve"> </w:t>
      </w:r>
      <w:r>
        <w:t>the</w:t>
      </w:r>
      <w:r>
        <w:rPr>
          <w:spacing w:val="40"/>
        </w:rPr>
        <w:t xml:space="preserve"> </w:t>
      </w:r>
      <w:r>
        <w:rPr>
          <w:spacing w:val="-1"/>
        </w:rPr>
        <w:t>generalist</w:t>
      </w:r>
      <w:r>
        <w:rPr>
          <w:spacing w:val="44"/>
        </w:rPr>
        <w:t xml:space="preserve"> </w:t>
      </w:r>
      <w:r>
        <w:t>method,</w:t>
      </w:r>
      <w:r>
        <w:rPr>
          <w:spacing w:val="38"/>
        </w:rPr>
        <w:t xml:space="preserve"> </w:t>
      </w:r>
      <w:r>
        <w:rPr>
          <w:spacing w:val="-1"/>
        </w:rPr>
        <w:t>cultural</w:t>
      </w:r>
      <w:r>
        <w:rPr>
          <w:spacing w:val="79"/>
        </w:rPr>
        <w:t xml:space="preserve"> </w:t>
      </w:r>
      <w:r>
        <w:rPr>
          <w:spacing w:val="-1"/>
        </w:rPr>
        <w:t>competence,</w:t>
      </w:r>
      <w:r>
        <w:rPr>
          <w:spacing w:val="29"/>
        </w:rPr>
        <w:t xml:space="preserve"> </w:t>
      </w:r>
      <w:r>
        <w:rPr>
          <w:spacing w:val="-1"/>
        </w:rPr>
        <w:t>ecological</w:t>
      </w:r>
      <w:r>
        <w:rPr>
          <w:spacing w:val="34"/>
        </w:rPr>
        <w:t xml:space="preserve"> </w:t>
      </w:r>
      <w:r>
        <w:rPr>
          <w:spacing w:val="-1"/>
        </w:rPr>
        <w:t>and</w:t>
      </w:r>
      <w:r>
        <w:rPr>
          <w:spacing w:val="28"/>
        </w:rPr>
        <w:t xml:space="preserve"> </w:t>
      </w:r>
      <w:r>
        <w:rPr>
          <w:spacing w:val="-1"/>
        </w:rPr>
        <w:t>systems</w:t>
      </w:r>
      <w:r>
        <w:rPr>
          <w:spacing w:val="29"/>
        </w:rPr>
        <w:t xml:space="preserve"> </w:t>
      </w:r>
      <w:r>
        <w:rPr>
          <w:spacing w:val="-1"/>
        </w:rPr>
        <w:t>theory,</w:t>
      </w:r>
      <w:r>
        <w:rPr>
          <w:spacing w:val="29"/>
        </w:rPr>
        <w:t xml:space="preserve"> </w:t>
      </w:r>
      <w:r>
        <w:t>the</w:t>
      </w:r>
      <w:r>
        <w:rPr>
          <w:spacing w:val="30"/>
        </w:rPr>
        <w:t xml:space="preserve"> </w:t>
      </w:r>
      <w:r>
        <w:rPr>
          <w:spacing w:val="-1"/>
        </w:rPr>
        <w:t>strengths</w:t>
      </w:r>
      <w:r>
        <w:rPr>
          <w:spacing w:val="29"/>
        </w:rPr>
        <w:t xml:space="preserve"> </w:t>
      </w:r>
      <w:r>
        <w:rPr>
          <w:spacing w:val="-1"/>
        </w:rPr>
        <w:t>perspective,</w:t>
      </w:r>
      <w:r>
        <w:rPr>
          <w:spacing w:val="30"/>
        </w:rPr>
        <w:t xml:space="preserve"> </w:t>
      </w:r>
      <w:r>
        <w:t>and</w:t>
      </w:r>
      <w:r>
        <w:rPr>
          <w:spacing w:val="29"/>
        </w:rPr>
        <w:t xml:space="preserve"> </w:t>
      </w:r>
      <w:r>
        <w:rPr>
          <w:spacing w:val="-1"/>
        </w:rPr>
        <w:t>responses</w:t>
      </w:r>
      <w:r>
        <w:rPr>
          <w:spacing w:val="28"/>
        </w:rPr>
        <w:t xml:space="preserve"> </w:t>
      </w:r>
      <w:r>
        <w:t>to</w:t>
      </w:r>
      <w:r>
        <w:rPr>
          <w:spacing w:val="101"/>
        </w:rPr>
        <w:t xml:space="preserve"> </w:t>
      </w:r>
      <w:r>
        <w:t>the</w:t>
      </w:r>
      <w:r>
        <w:rPr>
          <w:spacing w:val="45"/>
        </w:rPr>
        <w:t xml:space="preserve"> </w:t>
      </w:r>
      <w:r>
        <w:rPr>
          <w:spacing w:val="-1"/>
        </w:rPr>
        <w:t>needs</w:t>
      </w:r>
      <w:r>
        <w:rPr>
          <w:spacing w:val="45"/>
        </w:rPr>
        <w:t xml:space="preserve"> </w:t>
      </w:r>
      <w:r>
        <w:t>of</w:t>
      </w:r>
      <w:r>
        <w:rPr>
          <w:spacing w:val="45"/>
        </w:rPr>
        <w:t xml:space="preserve"> </w:t>
      </w:r>
      <w:r>
        <w:t>the</w:t>
      </w:r>
      <w:r>
        <w:rPr>
          <w:spacing w:val="45"/>
        </w:rPr>
        <w:t xml:space="preserve"> </w:t>
      </w:r>
      <w:r>
        <w:t>poor,</w:t>
      </w:r>
      <w:r>
        <w:rPr>
          <w:spacing w:val="44"/>
        </w:rPr>
        <w:t xml:space="preserve"> </w:t>
      </w:r>
      <w:r>
        <w:rPr>
          <w:spacing w:val="-1"/>
        </w:rPr>
        <w:t>families,</w:t>
      </w:r>
      <w:r>
        <w:rPr>
          <w:spacing w:val="46"/>
        </w:rPr>
        <w:t xml:space="preserve"> </w:t>
      </w:r>
      <w:r>
        <w:rPr>
          <w:spacing w:val="-1"/>
        </w:rPr>
        <w:t>and</w:t>
      </w:r>
      <w:r>
        <w:rPr>
          <w:spacing w:val="46"/>
        </w:rPr>
        <w:t xml:space="preserve"> </w:t>
      </w:r>
      <w:r>
        <w:t>populations</w:t>
      </w:r>
      <w:r>
        <w:rPr>
          <w:spacing w:val="43"/>
        </w:rPr>
        <w:t xml:space="preserve"> </w:t>
      </w:r>
      <w:r>
        <w:rPr>
          <w:spacing w:val="-1"/>
        </w:rPr>
        <w:t>at</w:t>
      </w:r>
      <w:r>
        <w:rPr>
          <w:spacing w:val="46"/>
        </w:rPr>
        <w:t xml:space="preserve"> </w:t>
      </w:r>
      <w:r>
        <w:t>risk</w:t>
      </w:r>
      <w:r>
        <w:rPr>
          <w:spacing w:val="45"/>
        </w:rPr>
        <w:t xml:space="preserve"> </w:t>
      </w:r>
      <w:r>
        <w:rPr>
          <w:spacing w:val="-1"/>
        </w:rPr>
        <w:t>such</w:t>
      </w:r>
      <w:r>
        <w:rPr>
          <w:spacing w:val="46"/>
        </w:rPr>
        <w:t xml:space="preserve"> </w:t>
      </w:r>
      <w:r>
        <w:rPr>
          <w:spacing w:val="-1"/>
        </w:rPr>
        <w:t>as</w:t>
      </w:r>
      <w:r>
        <w:rPr>
          <w:spacing w:val="45"/>
        </w:rPr>
        <w:t xml:space="preserve"> </w:t>
      </w:r>
      <w:r>
        <w:t>the</w:t>
      </w:r>
      <w:r>
        <w:rPr>
          <w:spacing w:val="45"/>
        </w:rPr>
        <w:t xml:space="preserve"> </w:t>
      </w:r>
      <w:r>
        <w:rPr>
          <w:spacing w:val="-1"/>
        </w:rPr>
        <w:t>elderly,</w:t>
      </w:r>
      <w:r>
        <w:rPr>
          <w:spacing w:val="50"/>
        </w:rPr>
        <w:t xml:space="preserve"> </w:t>
      </w:r>
      <w:r>
        <w:rPr>
          <w:spacing w:val="-1"/>
        </w:rPr>
        <w:t>children,</w:t>
      </w:r>
      <w:r>
        <w:rPr>
          <w:spacing w:val="49"/>
        </w:rPr>
        <w:t xml:space="preserve"> </w:t>
      </w:r>
      <w:r>
        <w:t>sexual</w:t>
      </w:r>
      <w:r>
        <w:rPr>
          <w:spacing w:val="7"/>
        </w:rPr>
        <w:t xml:space="preserve"> </w:t>
      </w:r>
      <w:r>
        <w:rPr>
          <w:spacing w:val="-1"/>
        </w:rPr>
        <w:t>minorities,</w:t>
      </w:r>
      <w:r>
        <w:rPr>
          <w:spacing w:val="6"/>
        </w:rPr>
        <w:t xml:space="preserve"> </w:t>
      </w:r>
      <w:r>
        <w:rPr>
          <w:spacing w:val="-1"/>
        </w:rPr>
        <w:t>and</w:t>
      </w:r>
      <w:r>
        <w:rPr>
          <w:spacing w:val="6"/>
        </w:rPr>
        <w:t xml:space="preserve"> </w:t>
      </w:r>
      <w:r>
        <w:rPr>
          <w:spacing w:val="-1"/>
        </w:rPr>
        <w:t>people</w:t>
      </w:r>
      <w:r>
        <w:rPr>
          <w:spacing w:val="6"/>
        </w:rPr>
        <w:t xml:space="preserve"> </w:t>
      </w:r>
      <w:r>
        <w:t>of</w:t>
      </w:r>
      <w:r>
        <w:rPr>
          <w:spacing w:val="6"/>
        </w:rPr>
        <w:t xml:space="preserve"> </w:t>
      </w:r>
      <w:r>
        <w:rPr>
          <w:spacing w:val="-1"/>
        </w:rPr>
        <w:t>color.</w:t>
      </w:r>
      <w:r>
        <w:rPr>
          <w:spacing w:val="6"/>
        </w:rPr>
        <w:t xml:space="preserve"> </w:t>
      </w:r>
      <w:r>
        <w:t>Also</w:t>
      </w:r>
      <w:r>
        <w:rPr>
          <w:spacing w:val="7"/>
        </w:rPr>
        <w:t xml:space="preserve"> </w:t>
      </w:r>
      <w:r>
        <w:rPr>
          <w:spacing w:val="-1"/>
        </w:rPr>
        <w:t>addressed</w:t>
      </w:r>
      <w:r>
        <w:rPr>
          <w:spacing w:val="6"/>
        </w:rPr>
        <w:t xml:space="preserve"> </w:t>
      </w:r>
      <w:r>
        <w:rPr>
          <w:spacing w:val="-1"/>
        </w:rPr>
        <w:t>are</w:t>
      </w:r>
      <w:r>
        <w:rPr>
          <w:spacing w:val="5"/>
        </w:rPr>
        <w:t xml:space="preserve"> </w:t>
      </w:r>
      <w:r>
        <w:rPr>
          <w:spacing w:val="-1"/>
        </w:rPr>
        <w:t>changing</w:t>
      </w:r>
      <w:r>
        <w:rPr>
          <w:spacing w:val="4"/>
        </w:rPr>
        <w:t xml:space="preserve"> </w:t>
      </w:r>
      <w:r>
        <w:rPr>
          <w:spacing w:val="-1"/>
        </w:rPr>
        <w:t>trends</w:t>
      </w:r>
      <w:r>
        <w:rPr>
          <w:spacing w:val="9"/>
        </w:rPr>
        <w:t xml:space="preserve"> </w:t>
      </w:r>
      <w:r>
        <w:t>in</w:t>
      </w:r>
      <w:r>
        <w:rPr>
          <w:spacing w:val="7"/>
        </w:rPr>
        <w:t xml:space="preserve"> </w:t>
      </w:r>
      <w:r>
        <w:t>society</w:t>
      </w:r>
      <w:r>
        <w:rPr>
          <w:spacing w:val="30"/>
        </w:rPr>
        <w:t xml:space="preserve"> </w:t>
      </w:r>
      <w:r>
        <w:rPr>
          <w:spacing w:val="-1"/>
        </w:rPr>
        <w:t>and</w:t>
      </w:r>
      <w:r>
        <w:rPr>
          <w:spacing w:val="85"/>
        </w:rPr>
        <w:t xml:space="preserve"> </w:t>
      </w:r>
      <w:r>
        <w:t>how they</w:t>
      </w:r>
      <w:r>
        <w:rPr>
          <w:spacing w:val="-3"/>
        </w:rPr>
        <w:t xml:space="preserve"> </w:t>
      </w:r>
      <w:r>
        <w:rPr>
          <w:spacing w:val="-1"/>
        </w:rPr>
        <w:t>affect</w:t>
      </w:r>
      <w:r>
        <w:t xml:space="preserve"> </w:t>
      </w:r>
      <w:r>
        <w:rPr>
          <w:spacing w:val="-1"/>
        </w:rPr>
        <w:t>social</w:t>
      </w:r>
      <w:r>
        <w:t xml:space="preserve"> work</w:t>
      </w:r>
      <w:r>
        <w:rPr>
          <w:spacing w:val="-7"/>
        </w:rPr>
        <w:t xml:space="preserve"> </w:t>
      </w:r>
      <w:r>
        <w:rPr>
          <w:spacing w:val="-1"/>
        </w:rPr>
        <w:t>practice</w:t>
      </w:r>
    </w:p>
    <w:p w:rsidR="00BD768C" w:rsidRDefault="00BD768C">
      <w:pPr>
        <w:spacing w:before="1"/>
        <w:rPr>
          <w:rFonts w:ascii="Times New Roman" w:eastAsia="Times New Roman" w:hAnsi="Times New Roman" w:cs="Times New Roman"/>
          <w:sz w:val="25"/>
          <w:szCs w:val="25"/>
        </w:rPr>
      </w:pPr>
    </w:p>
    <w:p w:rsidR="00BD768C" w:rsidRDefault="00180D16">
      <w:pPr>
        <w:pStyle w:val="Heading5"/>
        <w:spacing w:line="275" w:lineRule="exact"/>
        <w:ind w:left="440"/>
        <w:jc w:val="both"/>
        <w:rPr>
          <w:b w:val="0"/>
          <w:bCs w:val="0"/>
        </w:rPr>
      </w:pPr>
      <w:r>
        <w:t xml:space="preserve">SW 310 </w:t>
      </w:r>
      <w:r>
        <w:rPr>
          <w:spacing w:val="-1"/>
        </w:rPr>
        <w:t>Social</w:t>
      </w:r>
      <w:r>
        <w:t xml:space="preserve"> </w:t>
      </w:r>
      <w:r>
        <w:rPr>
          <w:spacing w:val="-1"/>
        </w:rPr>
        <w:t>Statistics</w:t>
      </w:r>
      <w:r>
        <w:t xml:space="preserve"> for</w:t>
      </w:r>
      <w:r>
        <w:rPr>
          <w:spacing w:val="-1"/>
        </w:rPr>
        <w:t xml:space="preserve"> Social</w:t>
      </w:r>
      <w:r>
        <w:t xml:space="preserve"> </w:t>
      </w:r>
      <w:r>
        <w:rPr>
          <w:spacing w:val="-1"/>
        </w:rPr>
        <w:t>Workers</w:t>
      </w:r>
      <w:r>
        <w:rPr>
          <w:spacing w:val="-5"/>
        </w:rPr>
        <w:t xml:space="preserve"> </w:t>
      </w:r>
      <w:r>
        <w:t>(3)</w:t>
      </w:r>
    </w:p>
    <w:p w:rsidR="00BD768C" w:rsidRDefault="00180D16">
      <w:pPr>
        <w:pStyle w:val="BodyText"/>
        <w:spacing w:line="271" w:lineRule="exact"/>
        <w:ind w:left="440"/>
        <w:jc w:val="both"/>
      </w:pPr>
      <w:r>
        <w:rPr>
          <w:spacing w:val="-1"/>
        </w:rPr>
        <w:t>Prerequisites:</w:t>
      </w:r>
      <w:r>
        <w:t xml:space="preserve"> SWRK </w:t>
      </w:r>
      <w:r>
        <w:rPr>
          <w:spacing w:val="-1"/>
        </w:rPr>
        <w:t>230</w:t>
      </w:r>
      <w:r>
        <w:t xml:space="preserve"> </w:t>
      </w:r>
      <w:r>
        <w:rPr>
          <w:spacing w:val="-1"/>
        </w:rPr>
        <w:t>and</w:t>
      </w:r>
      <w:r>
        <w:rPr>
          <w:spacing w:val="-6"/>
        </w:rPr>
        <w:t xml:space="preserve"> </w:t>
      </w:r>
      <w:r>
        <w:t>320</w:t>
      </w:r>
    </w:p>
    <w:p w:rsidR="00BD768C" w:rsidRDefault="00180D16">
      <w:pPr>
        <w:pStyle w:val="BodyText"/>
        <w:ind w:left="440" w:right="105"/>
        <w:jc w:val="both"/>
      </w:pPr>
      <w:r>
        <w:t>SWRK</w:t>
      </w:r>
      <w:r>
        <w:rPr>
          <w:spacing w:val="6"/>
        </w:rPr>
        <w:t xml:space="preserve"> </w:t>
      </w:r>
      <w:r>
        <w:t>310</w:t>
      </w:r>
      <w:r>
        <w:rPr>
          <w:spacing w:val="6"/>
        </w:rPr>
        <w:t xml:space="preserve"> </w:t>
      </w:r>
      <w:r>
        <w:rPr>
          <w:spacing w:val="-1"/>
        </w:rPr>
        <w:t>Statistics</w:t>
      </w:r>
      <w:r>
        <w:rPr>
          <w:spacing w:val="6"/>
        </w:rPr>
        <w:t xml:space="preserve"> </w:t>
      </w:r>
      <w:r>
        <w:rPr>
          <w:spacing w:val="-1"/>
        </w:rPr>
        <w:t>introduces</w:t>
      </w:r>
      <w:r>
        <w:rPr>
          <w:spacing w:val="7"/>
        </w:rPr>
        <w:t xml:space="preserve"> </w:t>
      </w:r>
      <w:r>
        <w:t>students</w:t>
      </w:r>
      <w:r>
        <w:rPr>
          <w:spacing w:val="7"/>
        </w:rPr>
        <w:t xml:space="preserve"> </w:t>
      </w:r>
      <w:r>
        <w:t>to</w:t>
      </w:r>
      <w:r>
        <w:rPr>
          <w:spacing w:val="7"/>
        </w:rPr>
        <w:t xml:space="preserve"> </w:t>
      </w:r>
      <w:r>
        <w:t>descriptive</w:t>
      </w:r>
      <w:r>
        <w:rPr>
          <w:spacing w:val="6"/>
        </w:rPr>
        <w:t xml:space="preserve"> </w:t>
      </w:r>
      <w:r>
        <w:rPr>
          <w:spacing w:val="-1"/>
        </w:rPr>
        <w:t>and</w:t>
      </w:r>
      <w:r>
        <w:rPr>
          <w:spacing w:val="9"/>
        </w:rPr>
        <w:t xml:space="preserve"> </w:t>
      </w:r>
      <w:r>
        <w:t>rudimentary</w:t>
      </w:r>
      <w:r>
        <w:rPr>
          <w:spacing w:val="53"/>
        </w:rPr>
        <w:t xml:space="preserve"> </w:t>
      </w:r>
      <w:r>
        <w:rPr>
          <w:spacing w:val="-1"/>
        </w:rPr>
        <w:t>inferential</w:t>
      </w:r>
      <w:r>
        <w:rPr>
          <w:spacing w:val="59"/>
        </w:rPr>
        <w:t xml:space="preserve"> </w:t>
      </w:r>
      <w:r>
        <w:rPr>
          <w:spacing w:val="-1"/>
        </w:rPr>
        <w:t>statistics</w:t>
      </w:r>
      <w:r>
        <w:rPr>
          <w:spacing w:val="46"/>
        </w:rPr>
        <w:t xml:space="preserve"> </w:t>
      </w:r>
      <w:r>
        <w:t>for</w:t>
      </w:r>
      <w:r>
        <w:rPr>
          <w:spacing w:val="42"/>
        </w:rPr>
        <w:t xml:space="preserve"> </w:t>
      </w:r>
      <w:r>
        <w:rPr>
          <w:spacing w:val="-1"/>
        </w:rPr>
        <w:t>social</w:t>
      </w:r>
      <w:r>
        <w:rPr>
          <w:spacing w:val="45"/>
        </w:rPr>
        <w:t xml:space="preserve"> </w:t>
      </w:r>
      <w:r>
        <w:rPr>
          <w:spacing w:val="-1"/>
        </w:rPr>
        <w:t>workers.</w:t>
      </w:r>
      <w:r>
        <w:rPr>
          <w:spacing w:val="8"/>
        </w:rPr>
        <w:t xml:space="preserve"> </w:t>
      </w:r>
      <w:r>
        <w:rPr>
          <w:spacing w:val="-1"/>
        </w:rPr>
        <w:t>Emphasis</w:t>
      </w:r>
      <w:r>
        <w:rPr>
          <w:spacing w:val="47"/>
        </w:rPr>
        <w:t xml:space="preserve"> </w:t>
      </w:r>
      <w:r>
        <w:t>is</w:t>
      </w:r>
      <w:r>
        <w:rPr>
          <w:spacing w:val="45"/>
        </w:rPr>
        <w:t xml:space="preserve"> </w:t>
      </w:r>
      <w:r>
        <w:t>on</w:t>
      </w:r>
      <w:r>
        <w:rPr>
          <w:spacing w:val="45"/>
        </w:rPr>
        <w:t xml:space="preserve"> </w:t>
      </w:r>
      <w:r>
        <w:t>understanding</w:t>
      </w:r>
      <w:r>
        <w:rPr>
          <w:spacing w:val="39"/>
        </w:rPr>
        <w:t xml:space="preserve"> </w:t>
      </w:r>
      <w:r>
        <w:rPr>
          <w:spacing w:val="-1"/>
        </w:rPr>
        <w:t>and</w:t>
      </w:r>
      <w:r>
        <w:rPr>
          <w:spacing w:val="48"/>
        </w:rPr>
        <w:t xml:space="preserve"> </w:t>
      </w:r>
      <w:r>
        <w:rPr>
          <w:spacing w:val="-1"/>
        </w:rPr>
        <w:t>calculations</w:t>
      </w:r>
      <w:r>
        <w:rPr>
          <w:spacing w:val="46"/>
        </w:rPr>
        <w:t xml:space="preserve"> </w:t>
      </w:r>
      <w:r>
        <w:t>of</w:t>
      </w:r>
      <w:r>
        <w:rPr>
          <w:spacing w:val="42"/>
        </w:rPr>
        <w:t xml:space="preserve"> </w:t>
      </w:r>
      <w:r>
        <w:rPr>
          <w:spacing w:val="-1"/>
        </w:rPr>
        <w:t>central</w:t>
      </w:r>
      <w:r>
        <w:rPr>
          <w:spacing w:val="81"/>
        </w:rPr>
        <w:t xml:space="preserve"> </w:t>
      </w:r>
      <w:r>
        <w:t>tendency</w:t>
      </w:r>
      <w:r>
        <w:rPr>
          <w:spacing w:val="2"/>
        </w:rPr>
        <w:t xml:space="preserve"> </w:t>
      </w:r>
      <w:r>
        <w:rPr>
          <w:spacing w:val="-1"/>
        </w:rPr>
        <w:t>measures,</w:t>
      </w:r>
      <w:r>
        <w:rPr>
          <w:spacing w:val="7"/>
        </w:rPr>
        <w:t xml:space="preserve"> </w:t>
      </w:r>
      <w:r>
        <w:t>measures</w:t>
      </w:r>
      <w:r>
        <w:rPr>
          <w:spacing w:val="7"/>
        </w:rPr>
        <w:t xml:space="preserve"> </w:t>
      </w:r>
      <w:r>
        <w:t>of</w:t>
      </w:r>
      <w:r>
        <w:rPr>
          <w:spacing w:val="6"/>
        </w:rPr>
        <w:t xml:space="preserve"> </w:t>
      </w:r>
      <w:r>
        <w:rPr>
          <w:spacing w:val="-1"/>
        </w:rPr>
        <w:t>dispersion</w:t>
      </w:r>
      <w:r>
        <w:rPr>
          <w:spacing w:val="10"/>
        </w:rPr>
        <w:t xml:space="preserve"> </w:t>
      </w:r>
      <w:r>
        <w:rPr>
          <w:spacing w:val="-1"/>
        </w:rPr>
        <w:t>and</w:t>
      </w:r>
      <w:r>
        <w:rPr>
          <w:spacing w:val="6"/>
        </w:rPr>
        <w:t xml:space="preserve"> </w:t>
      </w:r>
      <w:r>
        <w:rPr>
          <w:spacing w:val="-1"/>
        </w:rPr>
        <w:t>measures</w:t>
      </w:r>
      <w:r>
        <w:rPr>
          <w:spacing w:val="9"/>
        </w:rPr>
        <w:t xml:space="preserve"> </w:t>
      </w:r>
      <w:r>
        <w:t>relating</w:t>
      </w:r>
      <w:r>
        <w:rPr>
          <w:spacing w:val="4"/>
        </w:rPr>
        <w:t xml:space="preserve"> </w:t>
      </w:r>
      <w:r>
        <w:t>to</w:t>
      </w:r>
      <w:r>
        <w:rPr>
          <w:spacing w:val="7"/>
        </w:rPr>
        <w:t xml:space="preserve"> </w:t>
      </w:r>
      <w:r>
        <w:t>the</w:t>
      </w:r>
      <w:r>
        <w:rPr>
          <w:spacing w:val="6"/>
        </w:rPr>
        <w:t xml:space="preserve"> </w:t>
      </w:r>
      <w:r>
        <w:t>standard</w:t>
      </w:r>
      <w:r>
        <w:rPr>
          <w:spacing w:val="10"/>
        </w:rPr>
        <w:t xml:space="preserve"> </w:t>
      </w:r>
      <w:r>
        <w:rPr>
          <w:spacing w:val="-1"/>
        </w:rPr>
        <w:t>normal</w:t>
      </w:r>
      <w:r>
        <w:rPr>
          <w:spacing w:val="67"/>
        </w:rPr>
        <w:t xml:space="preserve"> </w:t>
      </w:r>
      <w:r>
        <w:t>distribution.</w:t>
      </w:r>
      <w:r>
        <w:rPr>
          <w:spacing w:val="27"/>
        </w:rPr>
        <w:t xml:space="preserve"> </w:t>
      </w:r>
      <w:r>
        <w:rPr>
          <w:spacing w:val="-4"/>
        </w:rPr>
        <w:t>It</w:t>
      </w:r>
      <w:r>
        <w:rPr>
          <w:spacing w:val="22"/>
        </w:rPr>
        <w:t xml:space="preserve"> </w:t>
      </w:r>
      <w:r>
        <w:t>exposes</w:t>
      </w:r>
      <w:r>
        <w:rPr>
          <w:spacing w:val="26"/>
        </w:rPr>
        <w:t xml:space="preserve"> </w:t>
      </w:r>
      <w:r>
        <w:t>students</w:t>
      </w:r>
      <w:r>
        <w:rPr>
          <w:spacing w:val="26"/>
        </w:rPr>
        <w:t xml:space="preserve"> </w:t>
      </w:r>
      <w:r>
        <w:t>to</w:t>
      </w:r>
      <w:r>
        <w:rPr>
          <w:spacing w:val="26"/>
        </w:rPr>
        <w:t xml:space="preserve"> </w:t>
      </w:r>
      <w:r>
        <w:t>the</w:t>
      </w:r>
      <w:r>
        <w:rPr>
          <w:spacing w:val="25"/>
        </w:rPr>
        <w:t xml:space="preserve"> </w:t>
      </w:r>
      <w:r>
        <w:t>methods</w:t>
      </w:r>
      <w:r>
        <w:rPr>
          <w:spacing w:val="26"/>
        </w:rPr>
        <w:t xml:space="preserve"> </w:t>
      </w:r>
      <w:r>
        <w:t>of</w:t>
      </w:r>
      <w:r>
        <w:rPr>
          <w:spacing w:val="25"/>
        </w:rPr>
        <w:t xml:space="preserve"> </w:t>
      </w:r>
      <w:r>
        <w:rPr>
          <w:spacing w:val="-1"/>
        </w:rPr>
        <w:t>data</w:t>
      </w:r>
      <w:r>
        <w:rPr>
          <w:spacing w:val="28"/>
        </w:rPr>
        <w:t xml:space="preserve"> </w:t>
      </w:r>
      <w:r>
        <w:rPr>
          <w:spacing w:val="-1"/>
        </w:rPr>
        <w:t>collection,</w:t>
      </w:r>
      <w:r>
        <w:rPr>
          <w:spacing w:val="28"/>
        </w:rPr>
        <w:t xml:space="preserve"> </w:t>
      </w:r>
      <w:r>
        <w:rPr>
          <w:spacing w:val="-1"/>
        </w:rPr>
        <w:t>graphing</w:t>
      </w:r>
      <w:r>
        <w:rPr>
          <w:spacing w:val="55"/>
        </w:rPr>
        <w:t xml:space="preserve"> </w:t>
      </w:r>
      <w:r>
        <w:rPr>
          <w:spacing w:val="-1"/>
        </w:rPr>
        <w:t>and</w:t>
      </w:r>
      <w:r>
        <w:rPr>
          <w:spacing w:val="41"/>
        </w:rPr>
        <w:t xml:space="preserve"> </w:t>
      </w:r>
      <w:r>
        <w:rPr>
          <w:spacing w:val="-1"/>
        </w:rPr>
        <w:t>summarizing.</w:t>
      </w:r>
      <w:r>
        <w:rPr>
          <w:spacing w:val="14"/>
        </w:rPr>
        <w:t xml:space="preserve"> </w:t>
      </w:r>
      <w:r>
        <w:t>Students</w:t>
      </w:r>
      <w:r>
        <w:rPr>
          <w:spacing w:val="16"/>
        </w:rPr>
        <w:t xml:space="preserve"> </w:t>
      </w:r>
      <w:r>
        <w:t>will</w:t>
      </w:r>
      <w:r>
        <w:rPr>
          <w:spacing w:val="14"/>
        </w:rPr>
        <w:t xml:space="preserve"> </w:t>
      </w:r>
      <w:r>
        <w:rPr>
          <w:spacing w:val="-1"/>
        </w:rPr>
        <w:t>review</w:t>
      </w:r>
      <w:r>
        <w:rPr>
          <w:spacing w:val="15"/>
        </w:rPr>
        <w:t xml:space="preserve"> </w:t>
      </w:r>
      <w:r>
        <w:rPr>
          <w:spacing w:val="-1"/>
        </w:rPr>
        <w:t>basic</w:t>
      </w:r>
      <w:r>
        <w:rPr>
          <w:spacing w:val="13"/>
        </w:rPr>
        <w:t xml:space="preserve"> </w:t>
      </w:r>
      <w:r>
        <w:rPr>
          <w:spacing w:val="-1"/>
        </w:rPr>
        <w:t>statistical</w:t>
      </w:r>
      <w:r>
        <w:rPr>
          <w:spacing w:val="14"/>
        </w:rPr>
        <w:t xml:space="preserve"> </w:t>
      </w:r>
      <w:r>
        <w:t>methods</w:t>
      </w:r>
      <w:r>
        <w:rPr>
          <w:spacing w:val="16"/>
        </w:rPr>
        <w:t xml:space="preserve"> </w:t>
      </w:r>
      <w:r>
        <w:rPr>
          <w:spacing w:val="-1"/>
        </w:rPr>
        <w:t>(Descriptive</w:t>
      </w:r>
      <w:r>
        <w:rPr>
          <w:spacing w:val="15"/>
        </w:rPr>
        <w:t xml:space="preserve"> </w:t>
      </w:r>
      <w:r>
        <w:rPr>
          <w:spacing w:val="-1"/>
        </w:rPr>
        <w:t>and</w:t>
      </w:r>
      <w:r>
        <w:rPr>
          <w:spacing w:val="22"/>
        </w:rPr>
        <w:t xml:space="preserve"> </w:t>
      </w:r>
      <w:r>
        <w:rPr>
          <w:spacing w:val="-1"/>
        </w:rPr>
        <w:t>Inferential</w:t>
      </w:r>
      <w:r>
        <w:rPr>
          <w:spacing w:val="87"/>
        </w:rPr>
        <w:t xml:space="preserve"> </w:t>
      </w:r>
      <w:r>
        <w:t>Statistics;</w:t>
      </w:r>
      <w:r>
        <w:rPr>
          <w:spacing w:val="2"/>
        </w:rPr>
        <w:t xml:space="preserve"> </w:t>
      </w:r>
      <w:r>
        <w:rPr>
          <w:spacing w:val="-1"/>
        </w:rPr>
        <w:t>Measures</w:t>
      </w:r>
      <w:r>
        <w:rPr>
          <w:spacing w:val="2"/>
        </w:rPr>
        <w:t xml:space="preserve"> </w:t>
      </w:r>
      <w:r>
        <w:t>of</w:t>
      </w:r>
      <w:r>
        <w:rPr>
          <w:spacing w:val="1"/>
        </w:rPr>
        <w:t xml:space="preserve"> </w:t>
      </w:r>
      <w:r>
        <w:rPr>
          <w:spacing w:val="-1"/>
        </w:rPr>
        <w:t>Association),</w:t>
      </w:r>
      <w:r>
        <w:rPr>
          <w:spacing w:val="1"/>
        </w:rPr>
        <w:t xml:space="preserve"> </w:t>
      </w:r>
      <w:r>
        <w:rPr>
          <w:spacing w:val="-1"/>
        </w:rPr>
        <w:t>and</w:t>
      </w:r>
      <w:r>
        <w:rPr>
          <w:spacing w:val="2"/>
        </w:rPr>
        <w:t xml:space="preserve"> </w:t>
      </w:r>
      <w:r>
        <w:rPr>
          <w:spacing w:val="-1"/>
        </w:rPr>
        <w:t>become</w:t>
      </w:r>
      <w:r>
        <w:rPr>
          <w:spacing w:val="4"/>
        </w:rPr>
        <w:t xml:space="preserve"> </w:t>
      </w:r>
      <w:r>
        <w:t>familiar</w:t>
      </w:r>
      <w:r>
        <w:rPr>
          <w:spacing w:val="1"/>
        </w:rPr>
        <w:t xml:space="preserve"> </w:t>
      </w:r>
      <w:r>
        <w:t>with</w:t>
      </w:r>
      <w:r>
        <w:rPr>
          <w:spacing w:val="2"/>
        </w:rPr>
        <w:t xml:space="preserve"> </w:t>
      </w:r>
      <w:r>
        <w:rPr>
          <w:spacing w:val="-1"/>
        </w:rPr>
        <w:t>basic</w:t>
      </w:r>
      <w:r>
        <w:rPr>
          <w:spacing w:val="1"/>
        </w:rPr>
        <w:t xml:space="preserve"> </w:t>
      </w:r>
      <w:r>
        <w:rPr>
          <w:spacing w:val="-1"/>
        </w:rPr>
        <w:t>parametric</w:t>
      </w:r>
      <w:r>
        <w:rPr>
          <w:spacing w:val="1"/>
        </w:rPr>
        <w:t xml:space="preserve"> </w:t>
      </w:r>
      <w:r>
        <w:rPr>
          <w:spacing w:val="-1"/>
        </w:rPr>
        <w:t>and</w:t>
      </w:r>
      <w:r>
        <w:rPr>
          <w:spacing w:val="4"/>
        </w:rPr>
        <w:t xml:space="preserve"> </w:t>
      </w:r>
      <w:r>
        <w:t>non-</w:t>
      </w:r>
      <w:r>
        <w:rPr>
          <w:spacing w:val="75"/>
        </w:rPr>
        <w:t xml:space="preserve"> </w:t>
      </w:r>
      <w:r>
        <w:rPr>
          <w:spacing w:val="-1"/>
        </w:rPr>
        <w:t>parametric techniques.</w:t>
      </w:r>
      <w:r>
        <w:t xml:space="preserve"> </w:t>
      </w:r>
      <w:r>
        <w:rPr>
          <w:spacing w:val="1"/>
        </w:rPr>
        <w:t xml:space="preserve"> </w:t>
      </w:r>
      <w:r>
        <w:rPr>
          <w:spacing w:val="-1"/>
        </w:rPr>
        <w:t>Basic</w:t>
      </w:r>
      <w:r>
        <w:t xml:space="preserve"> </w:t>
      </w:r>
      <w:r>
        <w:rPr>
          <w:spacing w:val="-1"/>
        </w:rPr>
        <w:t>design</w:t>
      </w:r>
      <w:r>
        <w:t xml:space="preserve"> </w:t>
      </w:r>
      <w:r>
        <w:rPr>
          <w:spacing w:val="-1"/>
        </w:rPr>
        <w:t>principles</w:t>
      </w:r>
      <w:r>
        <w:t xml:space="preserve"> will also be</w:t>
      </w:r>
      <w:r>
        <w:rPr>
          <w:spacing w:val="-11"/>
        </w:rPr>
        <w:t xml:space="preserve"> </w:t>
      </w:r>
      <w:r>
        <w:rPr>
          <w:spacing w:val="-1"/>
        </w:rPr>
        <w:t>introduced.</w:t>
      </w:r>
    </w:p>
    <w:p w:rsidR="00BD768C" w:rsidRDefault="00BD768C">
      <w:pPr>
        <w:rPr>
          <w:rFonts w:ascii="Times New Roman" w:eastAsia="Times New Roman" w:hAnsi="Times New Roman" w:cs="Times New Roman"/>
          <w:sz w:val="24"/>
          <w:szCs w:val="24"/>
        </w:rPr>
      </w:pPr>
    </w:p>
    <w:p w:rsidR="00BD768C" w:rsidRDefault="00180D16">
      <w:pPr>
        <w:pStyle w:val="Heading5"/>
        <w:ind w:left="440"/>
        <w:jc w:val="both"/>
        <w:rPr>
          <w:rFonts w:cs="Times New Roman"/>
          <w:b w:val="0"/>
          <w:bCs w:val="0"/>
        </w:rPr>
      </w:pPr>
      <w:r>
        <w:t xml:space="preserve">SW 320 </w:t>
      </w:r>
      <w:r>
        <w:rPr>
          <w:spacing w:val="-1"/>
        </w:rPr>
        <w:t>Social</w:t>
      </w:r>
      <w:r>
        <w:t xml:space="preserve"> </w:t>
      </w:r>
      <w:r>
        <w:rPr>
          <w:spacing w:val="-1"/>
        </w:rPr>
        <w:t>Work</w:t>
      </w:r>
      <w:r>
        <w:t xml:space="preserve"> </w:t>
      </w:r>
      <w:r>
        <w:rPr>
          <w:spacing w:val="-1"/>
        </w:rPr>
        <w:t>Research</w:t>
      </w:r>
      <w:r>
        <w:t xml:space="preserve"> Methods</w:t>
      </w:r>
      <w:r>
        <w:rPr>
          <w:spacing w:val="-5"/>
        </w:rPr>
        <w:t xml:space="preserve"> </w:t>
      </w:r>
      <w:r>
        <w:rPr>
          <w:spacing w:val="-1"/>
        </w:rPr>
        <w:t>(3</w:t>
      </w:r>
      <w:r>
        <w:rPr>
          <w:b w:val="0"/>
          <w:spacing w:val="-1"/>
        </w:rPr>
        <w:t>)</w:t>
      </w:r>
    </w:p>
    <w:p w:rsidR="00BD768C" w:rsidRDefault="00180D16">
      <w:pPr>
        <w:pStyle w:val="BodyText"/>
        <w:ind w:left="440" w:right="132"/>
      </w:pPr>
      <w:r>
        <w:rPr>
          <w:spacing w:val="-1"/>
        </w:rPr>
        <w:t>Prerequisites:</w:t>
      </w:r>
      <w:r>
        <w:t xml:space="preserve"> All </w:t>
      </w:r>
      <w:r>
        <w:rPr>
          <w:spacing w:val="-1"/>
        </w:rPr>
        <w:t>liberal</w:t>
      </w:r>
      <w:r>
        <w:rPr>
          <w:spacing w:val="2"/>
        </w:rPr>
        <w:t xml:space="preserve"> </w:t>
      </w:r>
      <w:r>
        <w:rPr>
          <w:spacing w:val="-1"/>
        </w:rPr>
        <w:t>arts</w:t>
      </w:r>
      <w:r>
        <w:t xml:space="preserve"> </w:t>
      </w:r>
      <w:r>
        <w:rPr>
          <w:spacing w:val="-1"/>
        </w:rPr>
        <w:t>foundation</w:t>
      </w:r>
      <w:r>
        <w:t xml:space="preserve"> </w:t>
      </w:r>
      <w:r>
        <w:rPr>
          <w:spacing w:val="-1"/>
        </w:rPr>
        <w:t>courses</w:t>
      </w:r>
      <w:r>
        <w:t xml:space="preserve"> and SW</w:t>
      </w:r>
      <w:r>
        <w:rPr>
          <w:spacing w:val="1"/>
        </w:rPr>
        <w:t xml:space="preserve"> </w:t>
      </w:r>
      <w:r>
        <w:t xml:space="preserve">230 </w:t>
      </w:r>
      <w:r>
        <w:rPr>
          <w:spacing w:val="-1"/>
        </w:rPr>
        <w:t>and</w:t>
      </w:r>
      <w:r>
        <w:t xml:space="preserve"> a</w:t>
      </w:r>
      <w:r>
        <w:rPr>
          <w:spacing w:val="-1"/>
        </w:rPr>
        <w:t xml:space="preserve"> social</w:t>
      </w:r>
      <w:r>
        <w:t xml:space="preserve"> </w:t>
      </w:r>
      <w:r>
        <w:rPr>
          <w:spacing w:val="-1"/>
        </w:rPr>
        <w:t>work</w:t>
      </w:r>
      <w:r>
        <w:rPr>
          <w:spacing w:val="-6"/>
        </w:rPr>
        <w:t xml:space="preserve"> </w:t>
      </w:r>
      <w:r>
        <w:rPr>
          <w:spacing w:val="-1"/>
        </w:rPr>
        <w:t>major.</w:t>
      </w:r>
      <w:r>
        <w:rPr>
          <w:spacing w:val="93"/>
        </w:rPr>
        <w:t xml:space="preserve"> </w:t>
      </w:r>
      <w:r>
        <w:t>This</w:t>
      </w:r>
      <w:r>
        <w:rPr>
          <w:spacing w:val="24"/>
        </w:rPr>
        <w:t xml:space="preserve"> </w:t>
      </w:r>
      <w:r>
        <w:rPr>
          <w:spacing w:val="-1"/>
        </w:rPr>
        <w:t>course</w:t>
      </w:r>
      <w:r>
        <w:rPr>
          <w:spacing w:val="20"/>
        </w:rPr>
        <w:t xml:space="preserve"> </w:t>
      </w:r>
      <w:r>
        <w:t>is</w:t>
      </w:r>
      <w:r>
        <w:rPr>
          <w:spacing w:val="24"/>
        </w:rPr>
        <w:t xml:space="preserve"> </w:t>
      </w:r>
      <w:r>
        <w:rPr>
          <w:spacing w:val="-1"/>
        </w:rPr>
        <w:t>designed</w:t>
      </w:r>
      <w:r>
        <w:rPr>
          <w:spacing w:val="26"/>
        </w:rPr>
        <w:t xml:space="preserve"> </w:t>
      </w:r>
      <w:r>
        <w:t>to</w:t>
      </w:r>
      <w:r>
        <w:rPr>
          <w:spacing w:val="24"/>
        </w:rPr>
        <w:t xml:space="preserve"> </w:t>
      </w:r>
      <w:r>
        <w:rPr>
          <w:spacing w:val="-1"/>
        </w:rPr>
        <w:t>prepare</w:t>
      </w:r>
      <w:r>
        <w:rPr>
          <w:spacing w:val="20"/>
        </w:rPr>
        <w:t xml:space="preserve"> </w:t>
      </w:r>
      <w:r>
        <w:t>students</w:t>
      </w:r>
      <w:r>
        <w:rPr>
          <w:spacing w:val="24"/>
        </w:rPr>
        <w:t xml:space="preserve"> </w:t>
      </w:r>
      <w:r>
        <w:t>to</w:t>
      </w:r>
      <w:r>
        <w:rPr>
          <w:spacing w:val="24"/>
        </w:rPr>
        <w:t xml:space="preserve"> </w:t>
      </w:r>
      <w:r>
        <w:t>be</w:t>
      </w:r>
      <w:r>
        <w:rPr>
          <w:spacing w:val="25"/>
        </w:rPr>
        <w:t xml:space="preserve"> </w:t>
      </w:r>
      <w:r>
        <w:rPr>
          <w:spacing w:val="-1"/>
        </w:rPr>
        <w:t>effective</w:t>
      </w:r>
      <w:r>
        <w:rPr>
          <w:spacing w:val="23"/>
        </w:rPr>
        <w:t xml:space="preserve"> </w:t>
      </w:r>
      <w:r>
        <w:t>consumers</w:t>
      </w:r>
      <w:r>
        <w:rPr>
          <w:spacing w:val="24"/>
        </w:rPr>
        <w:t xml:space="preserve"> </w:t>
      </w:r>
      <w:r>
        <w:t>and</w:t>
      </w:r>
      <w:r>
        <w:rPr>
          <w:spacing w:val="24"/>
        </w:rPr>
        <w:t xml:space="preserve"> </w:t>
      </w:r>
      <w:r>
        <w:rPr>
          <w:spacing w:val="-1"/>
        </w:rPr>
        <w:t>producers</w:t>
      </w:r>
      <w:r>
        <w:rPr>
          <w:spacing w:val="23"/>
        </w:rPr>
        <w:t xml:space="preserve"> </w:t>
      </w:r>
      <w:r>
        <w:t>of</w:t>
      </w:r>
      <w:r>
        <w:rPr>
          <w:spacing w:val="53"/>
        </w:rPr>
        <w:t xml:space="preserve"> </w:t>
      </w:r>
      <w:r>
        <w:rPr>
          <w:spacing w:val="-1"/>
        </w:rPr>
        <w:t>research,</w:t>
      </w:r>
      <w:r>
        <w:t xml:space="preserve"> </w:t>
      </w:r>
      <w:r>
        <w:rPr>
          <w:spacing w:val="-1"/>
        </w:rPr>
        <w:t>and</w:t>
      </w:r>
      <w:r>
        <w:t xml:space="preserve"> to</w:t>
      </w:r>
      <w:r>
        <w:rPr>
          <w:spacing w:val="2"/>
        </w:rPr>
        <w:t xml:space="preserve"> </w:t>
      </w:r>
      <w:r>
        <w:rPr>
          <w:spacing w:val="-1"/>
        </w:rPr>
        <w:t>evaluate</w:t>
      </w:r>
      <w:r>
        <w:rPr>
          <w:spacing w:val="1"/>
        </w:rPr>
        <w:t xml:space="preserve"> </w:t>
      </w:r>
      <w:r>
        <w:t>their</w:t>
      </w:r>
      <w:r>
        <w:rPr>
          <w:spacing w:val="-1"/>
        </w:rPr>
        <w:t xml:space="preserve"> </w:t>
      </w:r>
      <w:r>
        <w:t xml:space="preserve">own </w:t>
      </w:r>
      <w:r>
        <w:rPr>
          <w:spacing w:val="-1"/>
        </w:rPr>
        <w:t>practice.</w:t>
      </w:r>
      <w:r>
        <w:t xml:space="preserve"> They</w:t>
      </w:r>
      <w:r>
        <w:rPr>
          <w:spacing w:val="-3"/>
        </w:rPr>
        <w:t xml:space="preserve"> </w:t>
      </w:r>
      <w:r>
        <w:rPr>
          <w:spacing w:val="-1"/>
        </w:rPr>
        <w:t>learn</w:t>
      </w:r>
      <w:r>
        <w:t xml:space="preserve"> to </w:t>
      </w:r>
      <w:r>
        <w:rPr>
          <w:spacing w:val="-1"/>
        </w:rPr>
        <w:t>read,</w:t>
      </w:r>
      <w:r>
        <w:t xml:space="preserve"> critically</w:t>
      </w:r>
      <w:r>
        <w:rPr>
          <w:spacing w:val="-3"/>
        </w:rPr>
        <w:t xml:space="preserve"> </w:t>
      </w:r>
      <w:r>
        <w:rPr>
          <w:spacing w:val="-1"/>
        </w:rPr>
        <w:t>evaluate,</w:t>
      </w:r>
      <w:r>
        <w:rPr>
          <w:spacing w:val="47"/>
        </w:rPr>
        <w:t xml:space="preserve"> </w:t>
      </w:r>
      <w:r>
        <w:rPr>
          <w:spacing w:val="-1"/>
        </w:rPr>
        <w:t>and</w:t>
      </w:r>
      <w:r>
        <w:rPr>
          <w:spacing w:val="81"/>
        </w:rPr>
        <w:t xml:space="preserve"> </w:t>
      </w:r>
      <w:r>
        <w:t>use</w:t>
      </w:r>
      <w:r>
        <w:rPr>
          <w:spacing w:val="-1"/>
        </w:rPr>
        <w:t xml:space="preserve"> </w:t>
      </w:r>
      <w:r>
        <w:t xml:space="preserve">the </w:t>
      </w:r>
      <w:r>
        <w:rPr>
          <w:spacing w:val="-1"/>
        </w:rPr>
        <w:t>research</w:t>
      </w:r>
      <w:r>
        <w:t xml:space="preserve"> of </w:t>
      </w:r>
      <w:r>
        <w:rPr>
          <w:spacing w:val="-1"/>
        </w:rPr>
        <w:t>others</w:t>
      </w:r>
      <w:r>
        <w:rPr>
          <w:spacing w:val="2"/>
        </w:rPr>
        <w:t xml:space="preserve"> </w:t>
      </w:r>
      <w:r>
        <w:t xml:space="preserve">to </w:t>
      </w:r>
      <w:r>
        <w:rPr>
          <w:spacing w:val="-1"/>
        </w:rPr>
        <w:t>select</w:t>
      </w:r>
      <w:r>
        <w:t xml:space="preserve"> </w:t>
      </w:r>
      <w:r>
        <w:rPr>
          <w:spacing w:val="-1"/>
        </w:rPr>
        <w:t>interventions</w:t>
      </w:r>
      <w:r>
        <w:t xml:space="preserve"> </w:t>
      </w:r>
      <w:r>
        <w:rPr>
          <w:spacing w:val="-1"/>
        </w:rPr>
        <w:t>that</w:t>
      </w:r>
      <w:r>
        <w:t xml:space="preserve"> </w:t>
      </w:r>
      <w:r>
        <w:rPr>
          <w:spacing w:val="-1"/>
        </w:rPr>
        <w:t xml:space="preserve">are </w:t>
      </w:r>
      <w:r>
        <w:t xml:space="preserve">based on </w:t>
      </w:r>
      <w:r>
        <w:rPr>
          <w:spacing w:val="-1"/>
        </w:rPr>
        <w:t>evidence.</w:t>
      </w:r>
      <w:r>
        <w:rPr>
          <w:spacing w:val="2"/>
        </w:rPr>
        <w:t xml:space="preserve"> </w:t>
      </w:r>
      <w:r>
        <w:t>Within</w:t>
      </w:r>
      <w:r>
        <w:rPr>
          <w:spacing w:val="50"/>
        </w:rPr>
        <w:t xml:space="preserve"> </w:t>
      </w:r>
      <w:r>
        <w:t>this</w:t>
      </w:r>
      <w:r>
        <w:rPr>
          <w:spacing w:val="69"/>
        </w:rPr>
        <w:t xml:space="preserve"> </w:t>
      </w:r>
      <w:r>
        <w:rPr>
          <w:spacing w:val="-1"/>
        </w:rPr>
        <w:t>process,</w:t>
      </w:r>
      <w:r>
        <w:t xml:space="preserve"> the following</w:t>
      </w:r>
      <w:r>
        <w:rPr>
          <w:spacing w:val="-3"/>
        </w:rPr>
        <w:t xml:space="preserve"> </w:t>
      </w:r>
      <w:r>
        <w:t>will be</w:t>
      </w:r>
      <w:r>
        <w:rPr>
          <w:spacing w:val="-1"/>
        </w:rPr>
        <w:t xml:space="preserve"> covered:</w:t>
      </w:r>
      <w:r>
        <w:t xml:space="preserve"> the</w:t>
      </w:r>
      <w:r>
        <w:rPr>
          <w:spacing w:val="-1"/>
        </w:rPr>
        <w:t xml:space="preserve"> </w:t>
      </w:r>
      <w:r>
        <w:t xml:space="preserve">scientific </w:t>
      </w:r>
      <w:r>
        <w:rPr>
          <w:spacing w:val="-1"/>
        </w:rPr>
        <w:t>method</w:t>
      </w:r>
      <w:r>
        <w:t xml:space="preserve"> for</w:t>
      </w:r>
      <w:r>
        <w:rPr>
          <w:spacing w:val="-1"/>
        </w:rPr>
        <w:t xml:space="preserve"> </w:t>
      </w:r>
      <w:r>
        <w:t>building</w:t>
      </w:r>
      <w:r>
        <w:rPr>
          <w:spacing w:val="-2"/>
        </w:rPr>
        <w:t xml:space="preserve"> </w:t>
      </w:r>
      <w:r>
        <w:t>knowledge</w:t>
      </w:r>
      <w:r>
        <w:rPr>
          <w:spacing w:val="53"/>
        </w:rPr>
        <w:t xml:space="preserve"> </w:t>
      </w:r>
      <w:r>
        <w:t>for</w:t>
      </w:r>
      <w:r>
        <w:rPr>
          <w:spacing w:val="40"/>
        </w:rPr>
        <w:t xml:space="preserve"> </w:t>
      </w:r>
      <w:r>
        <w:rPr>
          <w:spacing w:val="-1"/>
        </w:rPr>
        <w:t>social</w:t>
      </w:r>
      <w:r>
        <w:t xml:space="preserve"> </w:t>
      </w:r>
      <w:r>
        <w:rPr>
          <w:spacing w:val="-1"/>
        </w:rPr>
        <w:t>work</w:t>
      </w:r>
      <w:r>
        <w:t xml:space="preserve"> </w:t>
      </w:r>
      <w:r>
        <w:rPr>
          <w:spacing w:val="-1"/>
        </w:rPr>
        <w:t>practice,</w:t>
      </w:r>
      <w:r>
        <w:rPr>
          <w:spacing w:val="2"/>
        </w:rPr>
        <w:t xml:space="preserve"> </w:t>
      </w:r>
      <w:r>
        <w:rPr>
          <w:spacing w:val="-1"/>
        </w:rPr>
        <w:t>ethical</w:t>
      </w:r>
      <w:r>
        <w:t xml:space="preserve"> </w:t>
      </w:r>
      <w:r>
        <w:rPr>
          <w:spacing w:val="-1"/>
        </w:rPr>
        <w:t>standards</w:t>
      </w:r>
      <w:r>
        <w:rPr>
          <w:spacing w:val="1"/>
        </w:rPr>
        <w:t xml:space="preserve"> </w:t>
      </w:r>
      <w:r>
        <w:t>for</w:t>
      </w:r>
      <w:r>
        <w:rPr>
          <w:spacing w:val="-2"/>
        </w:rPr>
        <w:t xml:space="preserve"> </w:t>
      </w:r>
      <w:r>
        <w:t>scientific</w:t>
      </w:r>
      <w:r>
        <w:rPr>
          <w:spacing w:val="-1"/>
        </w:rPr>
        <w:t xml:space="preserve"> inquiry,</w:t>
      </w:r>
      <w:r>
        <w:t xml:space="preserve"> qualitative </w:t>
      </w:r>
      <w:r>
        <w:rPr>
          <w:spacing w:val="-1"/>
        </w:rPr>
        <w:t>and</w:t>
      </w:r>
      <w:r>
        <w:rPr>
          <w:spacing w:val="21"/>
        </w:rPr>
        <w:t xml:space="preserve"> </w:t>
      </w:r>
      <w:r>
        <w:rPr>
          <w:spacing w:val="-1"/>
        </w:rPr>
        <w:t>quantitative</w:t>
      </w:r>
      <w:r>
        <w:rPr>
          <w:spacing w:val="85"/>
        </w:rPr>
        <w:t xml:space="preserve"> </w:t>
      </w:r>
      <w:r>
        <w:rPr>
          <w:spacing w:val="-1"/>
        </w:rPr>
        <w:t>research</w:t>
      </w:r>
      <w:r>
        <w:t xml:space="preserve"> </w:t>
      </w:r>
      <w:r>
        <w:rPr>
          <w:spacing w:val="-1"/>
        </w:rPr>
        <w:t>methodology,</w:t>
      </w:r>
      <w:r>
        <w:t xml:space="preserve"> </w:t>
      </w:r>
      <w:r>
        <w:rPr>
          <w:spacing w:val="-1"/>
        </w:rPr>
        <w:t>research</w:t>
      </w:r>
      <w:r>
        <w:t xml:space="preserve"> </w:t>
      </w:r>
      <w:r>
        <w:rPr>
          <w:spacing w:val="-1"/>
        </w:rPr>
        <w:t>designs</w:t>
      </w:r>
      <w:r>
        <w:rPr>
          <w:spacing w:val="2"/>
        </w:rPr>
        <w:t xml:space="preserve"> </w:t>
      </w:r>
      <w:r>
        <w:t>for</w:t>
      </w:r>
      <w:r>
        <w:rPr>
          <w:spacing w:val="-2"/>
        </w:rPr>
        <w:t xml:space="preserve"> </w:t>
      </w:r>
      <w:r>
        <w:t>developing</w:t>
      </w:r>
      <w:r>
        <w:rPr>
          <w:spacing w:val="-2"/>
        </w:rPr>
        <w:t xml:space="preserve"> </w:t>
      </w:r>
      <w:r>
        <w:t>knowledge</w:t>
      </w:r>
      <w:r>
        <w:rPr>
          <w:spacing w:val="-1"/>
        </w:rPr>
        <w:t xml:space="preserve"> and</w:t>
      </w:r>
      <w:r>
        <w:rPr>
          <w:spacing w:val="25"/>
        </w:rPr>
        <w:t xml:space="preserve"> </w:t>
      </w:r>
      <w:r>
        <w:rPr>
          <w:spacing w:val="-1"/>
        </w:rPr>
        <w:t>systematically</w:t>
      </w:r>
      <w:r>
        <w:rPr>
          <w:spacing w:val="90"/>
        </w:rPr>
        <w:t xml:space="preserve"> </w:t>
      </w:r>
      <w:r>
        <w:t>evaluating</w:t>
      </w:r>
      <w:r>
        <w:rPr>
          <w:spacing w:val="-3"/>
        </w:rPr>
        <w:t xml:space="preserve"> </w:t>
      </w:r>
      <w:r>
        <w:rPr>
          <w:spacing w:val="-1"/>
        </w:rPr>
        <w:t>social</w:t>
      </w:r>
      <w:r>
        <w:t xml:space="preserve"> </w:t>
      </w:r>
      <w:r>
        <w:rPr>
          <w:spacing w:val="-1"/>
        </w:rPr>
        <w:t>work</w:t>
      </w:r>
      <w:r>
        <w:t xml:space="preserve"> practice</w:t>
      </w:r>
      <w:r>
        <w:rPr>
          <w:spacing w:val="1"/>
        </w:rPr>
        <w:t xml:space="preserve"> </w:t>
      </w:r>
      <w:r>
        <w:rPr>
          <w:spacing w:val="-1"/>
        </w:rPr>
        <w:t>and</w:t>
      </w:r>
      <w:r>
        <w:t xml:space="preserve"> human </w:t>
      </w:r>
      <w:r>
        <w:rPr>
          <w:spacing w:val="-1"/>
        </w:rPr>
        <w:t>service</w:t>
      </w:r>
      <w:r>
        <w:rPr>
          <w:spacing w:val="1"/>
        </w:rPr>
        <w:t xml:space="preserve"> </w:t>
      </w:r>
      <w:r>
        <w:rPr>
          <w:spacing w:val="-1"/>
        </w:rPr>
        <w:t>programs,</w:t>
      </w:r>
      <w:r>
        <w:t xml:space="preserve"> and the</w:t>
      </w:r>
      <w:r>
        <w:rPr>
          <w:spacing w:val="1"/>
        </w:rPr>
        <w:t xml:space="preserve"> </w:t>
      </w:r>
      <w:r>
        <w:rPr>
          <w:spacing w:val="-1"/>
        </w:rPr>
        <w:t>review</w:t>
      </w:r>
      <w:r>
        <w:rPr>
          <w:spacing w:val="34"/>
        </w:rPr>
        <w:t xml:space="preserve"> </w:t>
      </w:r>
      <w:r>
        <w:rPr>
          <w:spacing w:val="-1"/>
        </w:rPr>
        <w:t>and</w:t>
      </w:r>
      <w:r>
        <w:rPr>
          <w:spacing w:val="55"/>
        </w:rPr>
        <w:t xml:space="preserve"> </w:t>
      </w:r>
      <w:r>
        <w:rPr>
          <w:spacing w:val="-1"/>
        </w:rPr>
        <w:t>utilization</w:t>
      </w:r>
      <w:r>
        <w:t xml:space="preserve"> of </w:t>
      </w:r>
      <w:r>
        <w:rPr>
          <w:spacing w:val="-1"/>
        </w:rPr>
        <w:t>research</w:t>
      </w:r>
      <w:r>
        <w:rPr>
          <w:spacing w:val="-6"/>
        </w:rPr>
        <w:t xml:space="preserve"> </w:t>
      </w:r>
      <w:r>
        <w:rPr>
          <w:spacing w:val="-1"/>
        </w:rPr>
        <w:t>findings.</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5" w:lineRule="exact"/>
        <w:ind w:left="440"/>
        <w:jc w:val="both"/>
        <w:rPr>
          <w:b w:val="0"/>
          <w:bCs w:val="0"/>
        </w:rPr>
      </w:pPr>
      <w:r>
        <w:t xml:space="preserve">SW 340 </w:t>
      </w:r>
      <w:r>
        <w:rPr>
          <w:spacing w:val="-1"/>
        </w:rPr>
        <w:t>Social</w:t>
      </w:r>
      <w:r>
        <w:t xml:space="preserve"> </w:t>
      </w:r>
      <w:r>
        <w:rPr>
          <w:spacing w:val="-1"/>
        </w:rPr>
        <w:t>Welfare</w:t>
      </w:r>
      <w:r>
        <w:rPr>
          <w:spacing w:val="-4"/>
        </w:rPr>
        <w:t xml:space="preserve"> </w:t>
      </w:r>
      <w:r>
        <w:rPr>
          <w:spacing w:val="-1"/>
        </w:rPr>
        <w:t>Policy</w:t>
      </w:r>
      <w:r>
        <w:t xml:space="preserve"> I</w:t>
      </w:r>
      <w:r>
        <w:rPr>
          <w:spacing w:val="-6"/>
        </w:rPr>
        <w:t xml:space="preserve"> </w:t>
      </w:r>
      <w:r>
        <w:t>(3)</w:t>
      </w:r>
    </w:p>
    <w:p w:rsidR="00BD768C" w:rsidRDefault="00180D16">
      <w:pPr>
        <w:pStyle w:val="BodyText"/>
        <w:spacing w:line="271" w:lineRule="exact"/>
        <w:ind w:left="440"/>
        <w:jc w:val="both"/>
      </w:pPr>
      <w:r>
        <w:rPr>
          <w:spacing w:val="-1"/>
        </w:rPr>
        <w:t>Prerequisite:</w:t>
      </w:r>
      <w:r>
        <w:t xml:space="preserve"> All </w:t>
      </w:r>
      <w:r>
        <w:rPr>
          <w:spacing w:val="-1"/>
        </w:rPr>
        <w:t>liberal</w:t>
      </w:r>
      <w:r>
        <w:t xml:space="preserve"> arts </w:t>
      </w:r>
      <w:r>
        <w:rPr>
          <w:spacing w:val="-1"/>
        </w:rPr>
        <w:t>foundation</w:t>
      </w:r>
      <w:r>
        <w:t xml:space="preserve"> </w:t>
      </w:r>
      <w:r>
        <w:rPr>
          <w:spacing w:val="-1"/>
        </w:rPr>
        <w:t>courses,</w:t>
      </w:r>
      <w:r>
        <w:t xml:space="preserve"> </w:t>
      </w:r>
      <w:r>
        <w:rPr>
          <w:spacing w:val="1"/>
        </w:rPr>
        <w:t xml:space="preserve">SW </w:t>
      </w:r>
      <w:r>
        <w:t xml:space="preserve">230 </w:t>
      </w:r>
      <w:r>
        <w:rPr>
          <w:spacing w:val="-1"/>
        </w:rPr>
        <w:t>and</w:t>
      </w:r>
      <w:r>
        <w:t xml:space="preserve"> a</w:t>
      </w:r>
      <w:r>
        <w:rPr>
          <w:spacing w:val="-1"/>
        </w:rPr>
        <w:t xml:space="preserve"> social</w:t>
      </w:r>
      <w:r>
        <w:t xml:space="preserve"> </w:t>
      </w:r>
      <w:r>
        <w:rPr>
          <w:spacing w:val="-1"/>
        </w:rPr>
        <w:t>work</w:t>
      </w:r>
      <w:r>
        <w:rPr>
          <w:spacing w:val="-4"/>
        </w:rPr>
        <w:t xml:space="preserve"> </w:t>
      </w:r>
      <w:r>
        <w:rPr>
          <w:spacing w:val="-1"/>
        </w:rPr>
        <w:t>major.</w:t>
      </w:r>
    </w:p>
    <w:p w:rsidR="00BD768C" w:rsidRDefault="00180D16">
      <w:pPr>
        <w:pStyle w:val="BodyText"/>
        <w:ind w:left="440" w:right="117"/>
        <w:jc w:val="both"/>
      </w:pPr>
      <w:r>
        <w:t>This</w:t>
      </w:r>
      <w:r>
        <w:rPr>
          <w:spacing w:val="29"/>
        </w:rPr>
        <w:t xml:space="preserve"> </w:t>
      </w:r>
      <w:r>
        <w:rPr>
          <w:spacing w:val="-1"/>
        </w:rPr>
        <w:t>course</w:t>
      </w:r>
      <w:r>
        <w:rPr>
          <w:spacing w:val="25"/>
        </w:rPr>
        <w:t xml:space="preserve"> </w:t>
      </w:r>
      <w:r>
        <w:t>is</w:t>
      </w:r>
      <w:r>
        <w:rPr>
          <w:spacing w:val="29"/>
        </w:rPr>
        <w:t xml:space="preserve"> </w:t>
      </w:r>
      <w:r>
        <w:t>the</w:t>
      </w:r>
      <w:r>
        <w:rPr>
          <w:spacing w:val="28"/>
        </w:rPr>
        <w:t xml:space="preserve"> </w:t>
      </w:r>
      <w:r>
        <w:t>first</w:t>
      </w:r>
      <w:r>
        <w:rPr>
          <w:spacing w:val="29"/>
        </w:rPr>
        <w:t xml:space="preserve"> </w:t>
      </w:r>
      <w:r>
        <w:t>of</w:t>
      </w:r>
      <w:r>
        <w:rPr>
          <w:spacing w:val="28"/>
        </w:rPr>
        <w:t xml:space="preserve"> </w:t>
      </w:r>
      <w:r>
        <w:t>a</w:t>
      </w:r>
      <w:r>
        <w:rPr>
          <w:spacing w:val="25"/>
        </w:rPr>
        <w:t xml:space="preserve"> </w:t>
      </w:r>
      <w:r>
        <w:t>two</w:t>
      </w:r>
      <w:r>
        <w:rPr>
          <w:spacing w:val="28"/>
        </w:rPr>
        <w:t xml:space="preserve"> </w:t>
      </w:r>
      <w:r>
        <w:t>course</w:t>
      </w:r>
      <w:r>
        <w:rPr>
          <w:spacing w:val="26"/>
        </w:rPr>
        <w:t xml:space="preserve"> </w:t>
      </w:r>
      <w:r>
        <w:t>policy</w:t>
      </w:r>
      <w:r>
        <w:rPr>
          <w:spacing w:val="14"/>
        </w:rPr>
        <w:t xml:space="preserve"> </w:t>
      </w:r>
      <w:r>
        <w:t>sequence.</w:t>
      </w:r>
      <w:r>
        <w:rPr>
          <w:spacing w:val="55"/>
        </w:rPr>
        <w:t xml:space="preserve"> </w:t>
      </w:r>
      <w:r>
        <w:t>This</w:t>
      </w:r>
      <w:r>
        <w:rPr>
          <w:spacing w:val="29"/>
        </w:rPr>
        <w:t xml:space="preserve"> </w:t>
      </w:r>
      <w:r>
        <w:t>course</w:t>
      </w:r>
      <w:r>
        <w:rPr>
          <w:spacing w:val="25"/>
        </w:rPr>
        <w:t xml:space="preserve"> </w:t>
      </w:r>
      <w:r>
        <w:t>focuses</w:t>
      </w:r>
      <w:r>
        <w:rPr>
          <w:spacing w:val="29"/>
        </w:rPr>
        <w:t xml:space="preserve"> </w:t>
      </w:r>
      <w:r>
        <w:t>on</w:t>
      </w:r>
      <w:r>
        <w:rPr>
          <w:spacing w:val="28"/>
        </w:rPr>
        <w:t xml:space="preserve"> </w:t>
      </w:r>
      <w:r>
        <w:rPr>
          <w:spacing w:val="-1"/>
        </w:rPr>
        <w:t>social</w:t>
      </w:r>
      <w:r>
        <w:rPr>
          <w:spacing w:val="28"/>
        </w:rPr>
        <w:t xml:space="preserve"> </w:t>
      </w:r>
      <w:r>
        <w:rPr>
          <w:spacing w:val="-1"/>
        </w:rPr>
        <w:t>welfare</w:t>
      </w:r>
      <w:r>
        <w:rPr>
          <w:spacing w:val="-9"/>
        </w:rPr>
        <w:t xml:space="preserve"> </w:t>
      </w:r>
      <w:r>
        <w:rPr>
          <w:spacing w:val="-1"/>
        </w:rPr>
        <w:t>legislation</w:t>
      </w:r>
      <w:r>
        <w:rPr>
          <w:spacing w:val="-5"/>
        </w:rPr>
        <w:t xml:space="preserve"> </w:t>
      </w:r>
      <w:r>
        <w:rPr>
          <w:spacing w:val="-1"/>
        </w:rPr>
        <w:t>and</w:t>
      </w:r>
      <w:r>
        <w:rPr>
          <w:spacing w:val="-8"/>
        </w:rPr>
        <w:t xml:space="preserve"> </w:t>
      </w:r>
      <w:r>
        <w:t>the</w:t>
      </w:r>
      <w:r>
        <w:rPr>
          <w:spacing w:val="-9"/>
        </w:rPr>
        <w:t xml:space="preserve"> </w:t>
      </w:r>
      <w:r>
        <w:rPr>
          <w:spacing w:val="-1"/>
        </w:rPr>
        <w:t>policies,</w:t>
      </w:r>
      <w:r>
        <w:rPr>
          <w:spacing w:val="-8"/>
        </w:rPr>
        <w:t xml:space="preserve"> </w:t>
      </w:r>
      <w:r>
        <w:rPr>
          <w:spacing w:val="-1"/>
        </w:rPr>
        <w:t>programs</w:t>
      </w:r>
      <w:r>
        <w:rPr>
          <w:spacing w:val="-5"/>
        </w:rPr>
        <w:t xml:space="preserve"> </w:t>
      </w:r>
      <w:r>
        <w:rPr>
          <w:spacing w:val="-1"/>
        </w:rPr>
        <w:t>and</w:t>
      </w:r>
      <w:r>
        <w:rPr>
          <w:spacing w:val="-5"/>
        </w:rPr>
        <w:t xml:space="preserve"> </w:t>
      </w:r>
      <w:r>
        <w:rPr>
          <w:spacing w:val="-1"/>
        </w:rPr>
        <w:t>services</w:t>
      </w:r>
      <w:r>
        <w:rPr>
          <w:spacing w:val="-5"/>
        </w:rPr>
        <w:t xml:space="preserve"> </w:t>
      </w:r>
      <w:r>
        <w:t>that</w:t>
      </w:r>
      <w:r>
        <w:rPr>
          <w:spacing w:val="-8"/>
        </w:rPr>
        <w:t xml:space="preserve"> </w:t>
      </w:r>
      <w:r>
        <w:t>flow</w:t>
      </w:r>
      <w:r>
        <w:rPr>
          <w:spacing w:val="-6"/>
        </w:rPr>
        <w:t xml:space="preserve"> </w:t>
      </w:r>
      <w:r>
        <w:rPr>
          <w:spacing w:val="-1"/>
        </w:rPr>
        <w:t>from</w:t>
      </w:r>
      <w:r>
        <w:rPr>
          <w:spacing w:val="35"/>
        </w:rPr>
        <w:t xml:space="preserve"> </w:t>
      </w:r>
      <w:r>
        <w:rPr>
          <w:spacing w:val="-1"/>
        </w:rPr>
        <w:t>such</w:t>
      </w:r>
      <w:r>
        <w:rPr>
          <w:spacing w:val="-8"/>
        </w:rPr>
        <w:t xml:space="preserve"> </w:t>
      </w:r>
      <w:r>
        <w:rPr>
          <w:spacing w:val="-1"/>
        </w:rPr>
        <w:t>legislation.</w:t>
      </w:r>
      <w:r>
        <w:rPr>
          <w:spacing w:val="101"/>
        </w:rPr>
        <w:t xml:space="preserve"> </w:t>
      </w:r>
      <w:r>
        <w:t xml:space="preserve">Students </w:t>
      </w:r>
      <w:r>
        <w:rPr>
          <w:spacing w:val="-1"/>
        </w:rPr>
        <w:t>analyze</w:t>
      </w:r>
      <w:r>
        <w:t xml:space="preserve"> </w:t>
      </w:r>
      <w:r>
        <w:rPr>
          <w:spacing w:val="-1"/>
        </w:rPr>
        <w:t>social</w:t>
      </w:r>
      <w:r>
        <w:rPr>
          <w:spacing w:val="2"/>
        </w:rPr>
        <w:t xml:space="preserve"> </w:t>
      </w:r>
      <w:r>
        <w:rPr>
          <w:spacing w:val="-1"/>
        </w:rPr>
        <w:t>welfare</w:t>
      </w:r>
      <w:r>
        <w:rPr>
          <w:spacing w:val="58"/>
        </w:rPr>
        <w:t xml:space="preserve"> </w:t>
      </w:r>
      <w:r>
        <w:t>policy</w:t>
      </w:r>
      <w:r>
        <w:rPr>
          <w:spacing w:val="53"/>
        </w:rPr>
        <w:t xml:space="preserve"> </w:t>
      </w:r>
      <w:r>
        <w:t>within the</w:t>
      </w:r>
      <w:r>
        <w:rPr>
          <w:spacing w:val="59"/>
        </w:rPr>
        <w:t xml:space="preserve"> </w:t>
      </w:r>
      <w:r>
        <w:t>context</w:t>
      </w:r>
      <w:r>
        <w:rPr>
          <w:spacing w:val="1"/>
        </w:rPr>
        <w:t xml:space="preserve"> </w:t>
      </w:r>
      <w:r>
        <w:t>of</w:t>
      </w:r>
      <w:r>
        <w:rPr>
          <w:spacing w:val="1"/>
        </w:rPr>
        <w:t xml:space="preserve"> </w:t>
      </w:r>
      <w:r>
        <w:t>the</w:t>
      </w:r>
      <w:r>
        <w:rPr>
          <w:spacing w:val="59"/>
        </w:rPr>
        <w:t xml:space="preserve"> </w:t>
      </w:r>
      <w:r>
        <w:rPr>
          <w:spacing w:val="-1"/>
        </w:rPr>
        <w:t>social</w:t>
      </w:r>
      <w:r>
        <w:t xml:space="preserve"> </w:t>
      </w:r>
      <w:r>
        <w:rPr>
          <w:spacing w:val="-1"/>
        </w:rPr>
        <w:t>and</w:t>
      </w:r>
      <w:r>
        <w:rPr>
          <w:spacing w:val="23"/>
        </w:rPr>
        <w:t xml:space="preserve"> </w:t>
      </w:r>
      <w:r>
        <w:rPr>
          <w:spacing w:val="-1"/>
        </w:rPr>
        <w:t>political</w:t>
      </w:r>
      <w:r>
        <w:rPr>
          <w:spacing w:val="55"/>
        </w:rPr>
        <w:t xml:space="preserve"> </w:t>
      </w:r>
      <w:r>
        <w:rPr>
          <w:spacing w:val="-1"/>
        </w:rPr>
        <w:t>milieu</w:t>
      </w:r>
      <w:r>
        <w:rPr>
          <w:spacing w:val="2"/>
        </w:rPr>
        <w:t xml:space="preserve"> </w:t>
      </w:r>
      <w:r>
        <w:rPr>
          <w:spacing w:val="-1"/>
        </w:rPr>
        <w:t>which</w:t>
      </w:r>
      <w:r>
        <w:rPr>
          <w:spacing w:val="3"/>
        </w:rPr>
        <w:t xml:space="preserve"> </w:t>
      </w:r>
      <w:r>
        <w:rPr>
          <w:spacing w:val="-1"/>
        </w:rPr>
        <w:t>spawns</w:t>
      </w:r>
      <w:r>
        <w:rPr>
          <w:spacing w:val="1"/>
        </w:rPr>
        <w:t xml:space="preserve"> </w:t>
      </w:r>
      <w:r>
        <w:rPr>
          <w:spacing w:val="-1"/>
        </w:rPr>
        <w:t>social</w:t>
      </w:r>
      <w:r>
        <w:rPr>
          <w:spacing w:val="2"/>
        </w:rPr>
        <w:t xml:space="preserve"> </w:t>
      </w:r>
      <w:r>
        <w:rPr>
          <w:spacing w:val="-1"/>
        </w:rPr>
        <w:t>welfare</w:t>
      </w:r>
      <w:r>
        <w:t xml:space="preserve"> </w:t>
      </w:r>
      <w:r>
        <w:rPr>
          <w:spacing w:val="-1"/>
        </w:rPr>
        <w:t>legislation.</w:t>
      </w:r>
      <w:r>
        <w:rPr>
          <w:spacing w:val="2"/>
        </w:rPr>
        <w:t xml:space="preserve"> </w:t>
      </w:r>
      <w:r>
        <w:t>Policy</w:t>
      </w:r>
      <w:r>
        <w:rPr>
          <w:spacing w:val="-1"/>
        </w:rPr>
        <w:t xml:space="preserve"> </w:t>
      </w:r>
      <w:r>
        <w:t>I</w:t>
      </w:r>
      <w:r>
        <w:rPr>
          <w:spacing w:val="-1"/>
        </w:rPr>
        <w:t xml:space="preserve"> identifies</w:t>
      </w:r>
      <w:r>
        <w:rPr>
          <w:spacing w:val="2"/>
        </w:rPr>
        <w:t xml:space="preserve"> </w:t>
      </w:r>
      <w:r>
        <w:t>how</w:t>
      </w:r>
      <w:r>
        <w:rPr>
          <w:spacing w:val="20"/>
        </w:rPr>
        <w:t xml:space="preserve"> </w:t>
      </w:r>
      <w:r>
        <w:t>values</w:t>
      </w:r>
      <w:r>
        <w:rPr>
          <w:spacing w:val="2"/>
        </w:rPr>
        <w:t xml:space="preserve"> </w:t>
      </w:r>
      <w:r>
        <w:rPr>
          <w:spacing w:val="-1"/>
        </w:rPr>
        <w:t>from</w:t>
      </w:r>
      <w:r>
        <w:rPr>
          <w:spacing w:val="2"/>
        </w:rPr>
        <w:t xml:space="preserve"> </w:t>
      </w:r>
      <w:r>
        <w:rPr>
          <w:spacing w:val="-1"/>
        </w:rPr>
        <w:t>social</w:t>
      </w:r>
      <w:r>
        <w:rPr>
          <w:spacing w:val="97"/>
        </w:rPr>
        <w:t xml:space="preserve"> </w:t>
      </w:r>
      <w:r>
        <w:t xml:space="preserve">to </w:t>
      </w:r>
      <w:r>
        <w:rPr>
          <w:spacing w:val="-1"/>
        </w:rPr>
        <w:t>personal</w:t>
      </w:r>
      <w:r>
        <w:t xml:space="preserve"> </w:t>
      </w:r>
      <w:r>
        <w:rPr>
          <w:spacing w:val="-1"/>
        </w:rPr>
        <w:t xml:space="preserve">influence </w:t>
      </w:r>
      <w:r>
        <w:t>the</w:t>
      </w:r>
      <w:r>
        <w:rPr>
          <w:spacing w:val="1"/>
        </w:rPr>
        <w:t xml:space="preserve"> </w:t>
      </w:r>
      <w:r>
        <w:rPr>
          <w:spacing w:val="-1"/>
        </w:rPr>
        <w:t>formulation</w:t>
      </w:r>
      <w:r>
        <w:t xml:space="preserve"> of</w:t>
      </w:r>
      <w:r>
        <w:rPr>
          <w:spacing w:val="-1"/>
        </w:rPr>
        <w:t xml:space="preserve"> social</w:t>
      </w:r>
      <w:r>
        <w:t xml:space="preserve"> </w:t>
      </w:r>
      <w:r>
        <w:rPr>
          <w:spacing w:val="-1"/>
        </w:rPr>
        <w:t>welfare</w:t>
      </w:r>
      <w:r>
        <w:rPr>
          <w:spacing w:val="-2"/>
        </w:rPr>
        <w:t xml:space="preserve"> </w:t>
      </w:r>
      <w:r>
        <w:rPr>
          <w:spacing w:val="-1"/>
        </w:rPr>
        <w:t>policy.</w:t>
      </w:r>
      <w:r>
        <w:t xml:space="preserve">  </w:t>
      </w:r>
      <w:r>
        <w:rPr>
          <w:spacing w:val="10"/>
        </w:rPr>
        <w:t xml:space="preserve"> </w:t>
      </w:r>
      <w:r>
        <w:rPr>
          <w:spacing w:val="-1"/>
        </w:rPr>
        <w:t>Consideration</w:t>
      </w:r>
    </w:p>
    <w:p w:rsidR="00BD768C" w:rsidRDefault="00BD768C">
      <w:pPr>
        <w:jc w:val="both"/>
        <w:sectPr w:rsidR="00BD768C">
          <w:pgSz w:w="12240" w:h="15840"/>
          <w:pgMar w:top="1500" w:right="1320" w:bottom="2100" w:left="1720" w:header="0" w:footer="1916" w:gutter="0"/>
          <w:cols w:space="720"/>
        </w:sectPr>
      </w:pPr>
    </w:p>
    <w:p w:rsidR="00BD768C" w:rsidRDefault="00BD768C">
      <w:pPr>
        <w:spacing w:before="4"/>
        <w:rPr>
          <w:rFonts w:ascii="Times New Roman" w:eastAsia="Times New Roman" w:hAnsi="Times New Roman" w:cs="Times New Roman"/>
          <w:sz w:val="18"/>
          <w:szCs w:val="18"/>
        </w:rPr>
      </w:pPr>
    </w:p>
    <w:p w:rsidR="00BD768C" w:rsidRDefault="00180D16">
      <w:pPr>
        <w:pStyle w:val="BodyText"/>
        <w:spacing w:before="69"/>
        <w:ind w:left="440" w:right="108"/>
        <w:jc w:val="both"/>
      </w:pPr>
      <w:r>
        <w:t>of</w:t>
      </w:r>
      <w:r>
        <w:rPr>
          <w:spacing w:val="6"/>
        </w:rPr>
        <w:t xml:space="preserve"> </w:t>
      </w:r>
      <w:r>
        <w:rPr>
          <w:spacing w:val="-1"/>
        </w:rPr>
        <w:t>definitions</w:t>
      </w:r>
      <w:r>
        <w:rPr>
          <w:spacing w:val="7"/>
        </w:rPr>
        <w:t xml:space="preserve"> </w:t>
      </w:r>
      <w:r>
        <w:rPr>
          <w:spacing w:val="-1"/>
        </w:rPr>
        <w:t>and</w:t>
      </w:r>
      <w:r>
        <w:rPr>
          <w:spacing w:val="6"/>
        </w:rPr>
        <w:t xml:space="preserve"> </w:t>
      </w:r>
      <w:r>
        <w:rPr>
          <w:spacing w:val="-1"/>
        </w:rPr>
        <w:t>theories</w:t>
      </w:r>
      <w:r>
        <w:rPr>
          <w:spacing w:val="6"/>
        </w:rPr>
        <w:t xml:space="preserve"> </w:t>
      </w:r>
      <w:r>
        <w:t>on</w:t>
      </w:r>
      <w:r>
        <w:rPr>
          <w:spacing w:val="6"/>
        </w:rPr>
        <w:t xml:space="preserve"> </w:t>
      </w:r>
      <w:r>
        <w:t>poverty</w:t>
      </w:r>
      <w:r>
        <w:rPr>
          <w:spacing w:val="59"/>
        </w:rPr>
        <w:t xml:space="preserve"> </w:t>
      </w:r>
      <w:r>
        <w:t>is</w:t>
      </w:r>
      <w:r>
        <w:rPr>
          <w:spacing w:val="7"/>
        </w:rPr>
        <w:t xml:space="preserve"> </w:t>
      </w:r>
      <w:r>
        <w:t>viewed</w:t>
      </w:r>
      <w:r>
        <w:rPr>
          <w:spacing w:val="6"/>
        </w:rPr>
        <w:t xml:space="preserve"> </w:t>
      </w:r>
      <w:r>
        <w:rPr>
          <w:spacing w:val="-1"/>
        </w:rPr>
        <w:t>from</w:t>
      </w:r>
      <w:r>
        <w:rPr>
          <w:spacing w:val="7"/>
        </w:rPr>
        <w:t xml:space="preserve"> </w:t>
      </w:r>
      <w:r>
        <w:t>both</w:t>
      </w:r>
      <w:r>
        <w:rPr>
          <w:spacing w:val="7"/>
        </w:rPr>
        <w:t xml:space="preserve"> </w:t>
      </w:r>
      <w:r>
        <w:t>the</w:t>
      </w:r>
      <w:r>
        <w:rPr>
          <w:spacing w:val="6"/>
        </w:rPr>
        <w:t xml:space="preserve"> </w:t>
      </w:r>
      <w:r>
        <w:t>USA</w:t>
      </w:r>
      <w:r>
        <w:rPr>
          <w:spacing w:val="4"/>
        </w:rPr>
        <w:t xml:space="preserve"> </w:t>
      </w:r>
      <w:r>
        <w:rPr>
          <w:spacing w:val="-1"/>
        </w:rPr>
        <w:t>and</w:t>
      </w:r>
      <w:r>
        <w:rPr>
          <w:spacing w:val="6"/>
        </w:rPr>
        <w:t xml:space="preserve"> </w:t>
      </w:r>
      <w:r>
        <w:t>a</w:t>
      </w:r>
      <w:r>
        <w:rPr>
          <w:spacing w:val="14"/>
        </w:rPr>
        <w:t xml:space="preserve"> </w:t>
      </w:r>
      <w:r>
        <w:rPr>
          <w:spacing w:val="-1"/>
        </w:rPr>
        <w:t>global</w:t>
      </w:r>
      <w:r>
        <w:rPr>
          <w:spacing w:val="51"/>
        </w:rPr>
        <w:t xml:space="preserve"> </w:t>
      </w:r>
      <w:r>
        <w:rPr>
          <w:spacing w:val="-1"/>
        </w:rPr>
        <w:t>perspective.</w:t>
      </w:r>
      <w:r>
        <w:rPr>
          <w:spacing w:val="11"/>
        </w:rPr>
        <w:t xml:space="preserve"> </w:t>
      </w:r>
      <w:r>
        <w:t>Social</w:t>
      </w:r>
      <w:r>
        <w:rPr>
          <w:spacing w:val="12"/>
        </w:rPr>
        <w:t xml:space="preserve"> </w:t>
      </w:r>
      <w:r>
        <w:rPr>
          <w:spacing w:val="-1"/>
        </w:rPr>
        <w:t>and</w:t>
      </w:r>
      <w:r>
        <w:rPr>
          <w:spacing w:val="11"/>
        </w:rPr>
        <w:t xml:space="preserve"> </w:t>
      </w:r>
      <w:r>
        <w:t>economic</w:t>
      </w:r>
      <w:r>
        <w:rPr>
          <w:spacing w:val="10"/>
        </w:rPr>
        <w:t xml:space="preserve"> </w:t>
      </w:r>
      <w:r>
        <w:t>justice</w:t>
      </w:r>
      <w:r>
        <w:rPr>
          <w:spacing w:val="10"/>
        </w:rPr>
        <w:t xml:space="preserve"> </w:t>
      </w:r>
      <w:r>
        <w:t>for</w:t>
      </w:r>
      <w:r>
        <w:rPr>
          <w:spacing w:val="10"/>
        </w:rPr>
        <w:t xml:space="preserve"> </w:t>
      </w:r>
      <w:r>
        <w:t>people</w:t>
      </w:r>
      <w:r>
        <w:rPr>
          <w:spacing w:val="11"/>
        </w:rPr>
        <w:t xml:space="preserve"> </w:t>
      </w:r>
      <w:r>
        <w:rPr>
          <w:spacing w:val="-1"/>
        </w:rPr>
        <w:t>from</w:t>
      </w:r>
      <w:r>
        <w:rPr>
          <w:spacing w:val="12"/>
        </w:rPr>
        <w:t xml:space="preserve"> </w:t>
      </w:r>
      <w:r>
        <w:rPr>
          <w:spacing w:val="-1"/>
        </w:rPr>
        <w:t>diverse</w:t>
      </w:r>
      <w:r>
        <w:rPr>
          <w:spacing w:val="11"/>
        </w:rPr>
        <w:t xml:space="preserve"> </w:t>
      </w:r>
      <w:r>
        <w:t>backgrounds</w:t>
      </w:r>
      <w:r>
        <w:rPr>
          <w:spacing w:val="12"/>
        </w:rPr>
        <w:t xml:space="preserve"> </w:t>
      </w:r>
      <w:r>
        <w:rPr>
          <w:spacing w:val="-1"/>
        </w:rPr>
        <w:t>and</w:t>
      </w:r>
      <w:r>
        <w:rPr>
          <w:spacing w:val="55"/>
        </w:rPr>
        <w:t xml:space="preserve"> </w:t>
      </w:r>
      <w:r>
        <w:t>those</w:t>
      </w:r>
      <w:r>
        <w:rPr>
          <w:spacing w:val="47"/>
        </w:rPr>
        <w:t xml:space="preserve"> </w:t>
      </w:r>
      <w:r>
        <w:t>who may</w:t>
      </w:r>
      <w:r>
        <w:rPr>
          <w:spacing w:val="-5"/>
        </w:rPr>
        <w:t xml:space="preserve"> </w:t>
      </w:r>
      <w:r>
        <w:rPr>
          <w:spacing w:val="1"/>
        </w:rPr>
        <w:t>be</w:t>
      </w:r>
      <w:r>
        <w:rPr>
          <w:spacing w:val="-1"/>
        </w:rPr>
        <w:t xml:space="preserve"> </w:t>
      </w:r>
      <w:r>
        <w:t>oppressed is</w:t>
      </w:r>
      <w:r>
        <w:rPr>
          <w:spacing w:val="-4"/>
        </w:rPr>
        <w:t xml:space="preserve"> </w:t>
      </w:r>
      <w:r>
        <w:rPr>
          <w:spacing w:val="-1"/>
        </w:rPr>
        <w:t>discussed.</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5" w:lineRule="exact"/>
        <w:ind w:left="440"/>
        <w:jc w:val="both"/>
        <w:rPr>
          <w:b w:val="0"/>
          <w:bCs w:val="0"/>
        </w:rPr>
      </w:pPr>
      <w:r>
        <w:t>SWRK</w:t>
      </w:r>
      <w:r>
        <w:rPr>
          <w:spacing w:val="-3"/>
        </w:rPr>
        <w:t xml:space="preserve"> </w:t>
      </w:r>
      <w:r>
        <w:t xml:space="preserve">330 </w:t>
      </w:r>
      <w:r>
        <w:rPr>
          <w:spacing w:val="-1"/>
        </w:rPr>
        <w:t>Human</w:t>
      </w:r>
      <w:r>
        <w:t xml:space="preserve"> Behavior in the Social Work </w:t>
      </w:r>
      <w:r>
        <w:rPr>
          <w:spacing w:val="-1"/>
        </w:rPr>
        <w:t>Environment</w:t>
      </w:r>
      <w:r>
        <w:t xml:space="preserve"> I</w:t>
      </w:r>
      <w:r>
        <w:rPr>
          <w:spacing w:val="-12"/>
        </w:rPr>
        <w:t xml:space="preserve"> </w:t>
      </w:r>
      <w:r>
        <w:t>(3)</w:t>
      </w:r>
    </w:p>
    <w:p w:rsidR="00BD768C" w:rsidRDefault="00180D16">
      <w:pPr>
        <w:pStyle w:val="BodyText"/>
        <w:spacing w:line="271" w:lineRule="exact"/>
        <w:ind w:left="440"/>
        <w:jc w:val="both"/>
      </w:pPr>
      <w:r>
        <w:t xml:space="preserve">All </w:t>
      </w:r>
      <w:r>
        <w:rPr>
          <w:spacing w:val="-1"/>
        </w:rPr>
        <w:t>liberal</w:t>
      </w:r>
      <w:r>
        <w:t xml:space="preserve"> </w:t>
      </w:r>
      <w:r>
        <w:rPr>
          <w:spacing w:val="-1"/>
        </w:rPr>
        <w:t>arts</w:t>
      </w:r>
      <w:r>
        <w:t xml:space="preserve"> foundation </w:t>
      </w:r>
      <w:r>
        <w:rPr>
          <w:spacing w:val="-1"/>
        </w:rPr>
        <w:t>courses,</w:t>
      </w:r>
      <w:r>
        <w:t xml:space="preserve"> SW</w:t>
      </w:r>
      <w:r>
        <w:rPr>
          <w:spacing w:val="1"/>
        </w:rPr>
        <w:t xml:space="preserve"> </w:t>
      </w:r>
      <w:r>
        <w:t xml:space="preserve">230, </w:t>
      </w:r>
      <w:r>
        <w:rPr>
          <w:spacing w:val="-1"/>
        </w:rPr>
        <w:t>and</w:t>
      </w:r>
      <w:r>
        <w:t xml:space="preserve"> a</w:t>
      </w:r>
      <w:r>
        <w:rPr>
          <w:spacing w:val="1"/>
        </w:rPr>
        <w:t xml:space="preserve"> </w:t>
      </w:r>
      <w:r>
        <w:rPr>
          <w:spacing w:val="-1"/>
        </w:rPr>
        <w:t>social</w:t>
      </w:r>
      <w:r>
        <w:t xml:space="preserve"> </w:t>
      </w:r>
      <w:r>
        <w:rPr>
          <w:spacing w:val="-1"/>
        </w:rPr>
        <w:t>work</w:t>
      </w:r>
      <w:r>
        <w:rPr>
          <w:spacing w:val="-7"/>
        </w:rPr>
        <w:t xml:space="preserve"> </w:t>
      </w:r>
      <w:r>
        <w:rPr>
          <w:spacing w:val="-1"/>
        </w:rPr>
        <w:t>major.</w:t>
      </w:r>
    </w:p>
    <w:p w:rsidR="00BD768C" w:rsidRDefault="00180D16">
      <w:pPr>
        <w:pStyle w:val="BodyText"/>
        <w:ind w:left="440" w:right="108"/>
        <w:jc w:val="both"/>
      </w:pPr>
      <w:r>
        <w:t xml:space="preserve">This </w:t>
      </w:r>
      <w:r>
        <w:rPr>
          <w:spacing w:val="-1"/>
        </w:rPr>
        <w:t>course</w:t>
      </w:r>
      <w:r>
        <w:rPr>
          <w:spacing w:val="1"/>
        </w:rPr>
        <w:t xml:space="preserve"> </w:t>
      </w:r>
      <w:r>
        <w:rPr>
          <w:spacing w:val="-1"/>
        </w:rPr>
        <w:t>provides</w:t>
      </w:r>
      <w:r>
        <w:rPr>
          <w:spacing w:val="2"/>
        </w:rPr>
        <w:t xml:space="preserve"> </w:t>
      </w:r>
      <w:r>
        <w:rPr>
          <w:spacing w:val="-1"/>
        </w:rPr>
        <w:t>an</w:t>
      </w:r>
      <w:r>
        <w:rPr>
          <w:spacing w:val="2"/>
        </w:rPr>
        <w:t xml:space="preserve"> </w:t>
      </w:r>
      <w:r>
        <w:t>understanding</w:t>
      </w:r>
      <w:r>
        <w:rPr>
          <w:spacing w:val="-3"/>
        </w:rPr>
        <w:t xml:space="preserve"> </w:t>
      </w:r>
      <w:r>
        <w:t>of</w:t>
      </w:r>
      <w:r>
        <w:rPr>
          <w:spacing w:val="1"/>
        </w:rPr>
        <w:t xml:space="preserve"> </w:t>
      </w:r>
      <w:r>
        <w:t xml:space="preserve">the developmental </w:t>
      </w:r>
      <w:r>
        <w:rPr>
          <w:spacing w:val="-1"/>
        </w:rPr>
        <w:t>stages</w:t>
      </w:r>
      <w:r>
        <w:rPr>
          <w:spacing w:val="2"/>
        </w:rPr>
        <w:t xml:space="preserve"> </w:t>
      </w:r>
      <w:r>
        <w:t>of the</w:t>
      </w:r>
      <w:r>
        <w:rPr>
          <w:spacing w:val="1"/>
        </w:rPr>
        <w:t xml:space="preserve"> </w:t>
      </w:r>
      <w:r>
        <w:t>individual</w:t>
      </w:r>
      <w:r>
        <w:rPr>
          <w:spacing w:val="26"/>
        </w:rPr>
        <w:t xml:space="preserve"> </w:t>
      </w:r>
      <w:r>
        <w:rPr>
          <w:spacing w:val="-1"/>
        </w:rPr>
        <w:t>from</w:t>
      </w:r>
      <w:r>
        <w:rPr>
          <w:spacing w:val="37"/>
        </w:rPr>
        <w:t xml:space="preserve"> </w:t>
      </w:r>
      <w:r>
        <w:t>infancy</w:t>
      </w:r>
      <w:r>
        <w:rPr>
          <w:spacing w:val="-3"/>
        </w:rPr>
        <w:t xml:space="preserve"> </w:t>
      </w:r>
      <w:r>
        <w:t>to</w:t>
      </w:r>
      <w:r>
        <w:rPr>
          <w:spacing w:val="2"/>
        </w:rPr>
        <w:t xml:space="preserve"> </w:t>
      </w:r>
      <w:r>
        <w:rPr>
          <w:spacing w:val="-1"/>
        </w:rPr>
        <w:t>adolescence,</w:t>
      </w:r>
      <w:r>
        <w:rPr>
          <w:spacing w:val="2"/>
        </w:rPr>
        <w:t xml:space="preserve"> </w:t>
      </w:r>
      <w:r>
        <w:t>and</w:t>
      </w:r>
      <w:r>
        <w:rPr>
          <w:spacing w:val="2"/>
        </w:rPr>
        <w:t xml:space="preserve"> </w:t>
      </w:r>
      <w:r>
        <w:t>the</w:t>
      </w:r>
      <w:r>
        <w:rPr>
          <w:spacing w:val="1"/>
        </w:rPr>
        <w:t xml:space="preserve"> </w:t>
      </w:r>
      <w:r>
        <w:rPr>
          <w:spacing w:val="-1"/>
        </w:rPr>
        <w:t>relationship</w:t>
      </w:r>
      <w:r>
        <w:rPr>
          <w:spacing w:val="2"/>
        </w:rPr>
        <w:t xml:space="preserve"> </w:t>
      </w:r>
      <w:r>
        <w:rPr>
          <w:spacing w:val="-1"/>
        </w:rPr>
        <w:t>between</w:t>
      </w:r>
      <w:r>
        <w:rPr>
          <w:spacing w:val="2"/>
        </w:rPr>
        <w:t xml:space="preserve"> </w:t>
      </w:r>
      <w:r>
        <w:t>human</w:t>
      </w:r>
      <w:r>
        <w:rPr>
          <w:spacing w:val="1"/>
        </w:rPr>
        <w:t xml:space="preserve"> </w:t>
      </w:r>
      <w:r>
        <w:rPr>
          <w:spacing w:val="-1"/>
        </w:rPr>
        <w:t>growth,</w:t>
      </w:r>
      <w:r>
        <w:rPr>
          <w:spacing w:val="2"/>
        </w:rPr>
        <w:t xml:space="preserve"> </w:t>
      </w:r>
      <w:r>
        <w:rPr>
          <w:spacing w:val="-1"/>
        </w:rPr>
        <w:t>development</w:t>
      </w:r>
      <w:r>
        <w:rPr>
          <w:spacing w:val="2"/>
        </w:rPr>
        <w:t xml:space="preserve"> </w:t>
      </w:r>
      <w:r>
        <w:rPr>
          <w:spacing w:val="-1"/>
        </w:rPr>
        <w:t>and</w:t>
      </w:r>
      <w:r>
        <w:rPr>
          <w:spacing w:val="3"/>
        </w:rPr>
        <w:t xml:space="preserve"> </w:t>
      </w:r>
      <w:r>
        <w:t>the</w:t>
      </w:r>
      <w:r>
        <w:rPr>
          <w:spacing w:val="77"/>
        </w:rPr>
        <w:t xml:space="preserve"> </w:t>
      </w:r>
      <w:r>
        <w:rPr>
          <w:spacing w:val="-1"/>
        </w:rPr>
        <w:t>environment.</w:t>
      </w:r>
      <w:r>
        <w:rPr>
          <w:spacing w:val="7"/>
        </w:rPr>
        <w:t xml:space="preserve"> </w:t>
      </w:r>
      <w:r>
        <w:t>Knowledge</w:t>
      </w:r>
      <w:r>
        <w:rPr>
          <w:spacing w:val="6"/>
        </w:rPr>
        <w:t xml:space="preserve"> </w:t>
      </w:r>
      <w:r>
        <w:rPr>
          <w:spacing w:val="-1"/>
        </w:rPr>
        <w:t>and</w:t>
      </w:r>
      <w:r>
        <w:rPr>
          <w:spacing w:val="6"/>
        </w:rPr>
        <w:t xml:space="preserve"> </w:t>
      </w:r>
      <w:r>
        <w:t>understanding</w:t>
      </w:r>
      <w:r>
        <w:rPr>
          <w:spacing w:val="4"/>
        </w:rPr>
        <w:t xml:space="preserve"> </w:t>
      </w:r>
      <w:r>
        <w:t>of</w:t>
      </w:r>
      <w:r>
        <w:rPr>
          <w:spacing w:val="8"/>
        </w:rPr>
        <w:t xml:space="preserve"> </w:t>
      </w:r>
      <w:r>
        <w:rPr>
          <w:spacing w:val="-1"/>
        </w:rPr>
        <w:t>biological,</w:t>
      </w:r>
      <w:r>
        <w:rPr>
          <w:spacing w:val="7"/>
        </w:rPr>
        <w:t xml:space="preserve"> </w:t>
      </w:r>
      <w:r>
        <w:rPr>
          <w:spacing w:val="-1"/>
        </w:rPr>
        <w:t>psychological</w:t>
      </w:r>
      <w:r>
        <w:rPr>
          <w:spacing w:val="7"/>
        </w:rPr>
        <w:t xml:space="preserve"> </w:t>
      </w:r>
      <w:r>
        <w:rPr>
          <w:spacing w:val="-1"/>
        </w:rPr>
        <w:t>and</w:t>
      </w:r>
      <w:r>
        <w:rPr>
          <w:spacing w:val="41"/>
        </w:rPr>
        <w:t xml:space="preserve"> </w:t>
      </w:r>
      <w:r>
        <w:rPr>
          <w:spacing w:val="-1"/>
        </w:rPr>
        <w:t>social</w:t>
      </w:r>
      <w:r>
        <w:rPr>
          <w:spacing w:val="73"/>
        </w:rPr>
        <w:t xml:space="preserve"> </w:t>
      </w:r>
      <w:r>
        <w:rPr>
          <w:spacing w:val="-1"/>
        </w:rPr>
        <w:t>systems</w:t>
      </w:r>
      <w:r>
        <w:rPr>
          <w:spacing w:val="7"/>
        </w:rPr>
        <w:t xml:space="preserve"> </w:t>
      </w:r>
      <w:r>
        <w:t>relationships;</w:t>
      </w:r>
      <w:r>
        <w:rPr>
          <w:spacing w:val="7"/>
        </w:rPr>
        <w:t xml:space="preserve"> </w:t>
      </w:r>
      <w:r>
        <w:rPr>
          <w:spacing w:val="-1"/>
        </w:rPr>
        <w:t>cultural</w:t>
      </w:r>
      <w:r>
        <w:rPr>
          <w:spacing w:val="7"/>
        </w:rPr>
        <w:t xml:space="preserve"> </w:t>
      </w:r>
      <w:r>
        <w:t>norms,</w:t>
      </w:r>
      <w:r>
        <w:rPr>
          <w:spacing w:val="6"/>
        </w:rPr>
        <w:t xml:space="preserve"> </w:t>
      </w:r>
      <w:r>
        <w:rPr>
          <w:spacing w:val="-1"/>
        </w:rPr>
        <w:t>and</w:t>
      </w:r>
      <w:r>
        <w:rPr>
          <w:spacing w:val="6"/>
        </w:rPr>
        <w:t xml:space="preserve"> </w:t>
      </w:r>
      <w:r>
        <w:t>the</w:t>
      </w:r>
      <w:r>
        <w:rPr>
          <w:spacing w:val="6"/>
        </w:rPr>
        <w:t xml:space="preserve"> </w:t>
      </w:r>
      <w:r>
        <w:rPr>
          <w:spacing w:val="-1"/>
        </w:rPr>
        <w:t>significance</w:t>
      </w:r>
      <w:r>
        <w:rPr>
          <w:spacing w:val="6"/>
        </w:rPr>
        <w:t xml:space="preserve"> </w:t>
      </w:r>
      <w:r>
        <w:rPr>
          <w:spacing w:val="1"/>
        </w:rPr>
        <w:t>of</w:t>
      </w:r>
      <w:r>
        <w:rPr>
          <w:spacing w:val="6"/>
        </w:rPr>
        <w:t xml:space="preserve"> </w:t>
      </w:r>
      <w:r>
        <w:rPr>
          <w:spacing w:val="-1"/>
        </w:rPr>
        <w:t>interaction</w:t>
      </w:r>
      <w:r>
        <w:rPr>
          <w:spacing w:val="6"/>
        </w:rPr>
        <w:t xml:space="preserve"> </w:t>
      </w:r>
      <w:r>
        <w:t>with</w:t>
      </w:r>
      <w:r>
        <w:rPr>
          <w:spacing w:val="7"/>
        </w:rPr>
        <w:t xml:space="preserve"> </w:t>
      </w:r>
      <w:r>
        <w:t>the</w:t>
      </w:r>
      <w:r>
        <w:rPr>
          <w:spacing w:val="40"/>
        </w:rPr>
        <w:t xml:space="preserve"> </w:t>
      </w:r>
      <w:r>
        <w:rPr>
          <w:spacing w:val="-1"/>
        </w:rPr>
        <w:t>family,</w:t>
      </w:r>
      <w:r>
        <w:rPr>
          <w:spacing w:val="61"/>
        </w:rPr>
        <w:t xml:space="preserve"> </w:t>
      </w:r>
      <w:r>
        <w:rPr>
          <w:spacing w:val="-1"/>
        </w:rPr>
        <w:t>group</w:t>
      </w:r>
      <w:r>
        <w:rPr>
          <w:spacing w:val="1"/>
        </w:rPr>
        <w:t xml:space="preserve"> </w:t>
      </w:r>
      <w:r>
        <w:rPr>
          <w:spacing w:val="-1"/>
        </w:rPr>
        <w:t>and</w:t>
      </w:r>
      <w:r>
        <w:t xml:space="preserve"> the </w:t>
      </w:r>
      <w:r>
        <w:rPr>
          <w:spacing w:val="-1"/>
        </w:rPr>
        <w:t>community</w:t>
      </w:r>
      <w:r>
        <w:rPr>
          <w:spacing w:val="-3"/>
        </w:rPr>
        <w:t xml:space="preserve"> </w:t>
      </w:r>
      <w:r>
        <w:t>are</w:t>
      </w:r>
      <w:r>
        <w:rPr>
          <w:spacing w:val="-10"/>
        </w:rPr>
        <w:t xml:space="preserve"> </w:t>
      </w:r>
      <w:r>
        <w:t>stressed.</w:t>
      </w:r>
    </w:p>
    <w:p w:rsidR="00BD768C" w:rsidRDefault="00BD768C">
      <w:pPr>
        <w:spacing w:before="11"/>
        <w:rPr>
          <w:rFonts w:ascii="Times New Roman" w:eastAsia="Times New Roman" w:hAnsi="Times New Roman" w:cs="Times New Roman"/>
          <w:sz w:val="23"/>
          <w:szCs w:val="23"/>
        </w:rPr>
      </w:pPr>
    </w:p>
    <w:p w:rsidR="00BD768C" w:rsidRDefault="00180D16">
      <w:pPr>
        <w:ind w:left="440" w:right="1129"/>
        <w:rPr>
          <w:rFonts w:ascii="Times New Roman" w:eastAsia="Times New Roman" w:hAnsi="Times New Roman" w:cs="Times New Roman"/>
          <w:sz w:val="24"/>
          <w:szCs w:val="24"/>
        </w:rPr>
      </w:pPr>
      <w:r>
        <w:rPr>
          <w:rFonts w:ascii="Times New Roman"/>
          <w:b/>
          <w:sz w:val="24"/>
        </w:rPr>
        <w:t xml:space="preserve">SW 350 SW </w:t>
      </w:r>
      <w:r>
        <w:rPr>
          <w:rFonts w:ascii="Times New Roman"/>
          <w:b/>
          <w:spacing w:val="-1"/>
          <w:sz w:val="24"/>
        </w:rPr>
        <w:t>Social</w:t>
      </w:r>
      <w:r>
        <w:rPr>
          <w:rFonts w:ascii="Times New Roman"/>
          <w:b/>
          <w:sz w:val="24"/>
        </w:rPr>
        <w:t xml:space="preserve"> </w:t>
      </w:r>
      <w:r>
        <w:rPr>
          <w:rFonts w:ascii="Times New Roman"/>
          <w:b/>
          <w:spacing w:val="-1"/>
          <w:sz w:val="24"/>
        </w:rPr>
        <w:t>Welfare</w:t>
      </w:r>
      <w:r>
        <w:rPr>
          <w:rFonts w:ascii="Times New Roman"/>
          <w:b/>
          <w:spacing w:val="1"/>
          <w:sz w:val="24"/>
        </w:rPr>
        <w:t xml:space="preserve"> </w:t>
      </w:r>
      <w:r>
        <w:rPr>
          <w:rFonts w:ascii="Times New Roman"/>
          <w:b/>
          <w:spacing w:val="-1"/>
          <w:sz w:val="24"/>
        </w:rPr>
        <w:t>Policy</w:t>
      </w:r>
      <w:r>
        <w:rPr>
          <w:rFonts w:ascii="Times New Roman"/>
          <w:b/>
          <w:sz w:val="24"/>
        </w:rPr>
        <w:t xml:space="preserve"> II (3)</w:t>
      </w:r>
      <w:r>
        <w:rPr>
          <w:rFonts w:ascii="Times New Roman"/>
          <w:b/>
          <w:spacing w:val="3"/>
          <w:sz w:val="24"/>
        </w:rPr>
        <w:t xml:space="preserve"> </w:t>
      </w:r>
      <w:r>
        <w:rPr>
          <w:rFonts w:ascii="Times New Roman"/>
          <w:spacing w:val="-1"/>
          <w:sz w:val="24"/>
        </w:rPr>
        <w:t>and</w:t>
      </w:r>
      <w:r>
        <w:rPr>
          <w:rFonts w:ascii="Times New Roman"/>
          <w:sz w:val="24"/>
        </w:rPr>
        <w:t xml:space="preserve"> a</w:t>
      </w:r>
      <w:r>
        <w:rPr>
          <w:rFonts w:ascii="Times New Roman"/>
          <w:spacing w:val="-1"/>
          <w:sz w:val="24"/>
        </w:rPr>
        <w:t xml:space="preserve"> </w:t>
      </w:r>
      <w:r>
        <w:rPr>
          <w:rFonts w:ascii="Times New Roman"/>
          <w:sz w:val="24"/>
        </w:rPr>
        <w:t xml:space="preserve">social </w:t>
      </w:r>
      <w:r>
        <w:rPr>
          <w:rFonts w:ascii="Times New Roman"/>
          <w:spacing w:val="-1"/>
          <w:sz w:val="24"/>
        </w:rPr>
        <w:t>work</w:t>
      </w:r>
      <w:r>
        <w:rPr>
          <w:rFonts w:ascii="Times New Roman"/>
          <w:spacing w:val="-9"/>
          <w:sz w:val="24"/>
        </w:rPr>
        <w:t xml:space="preserve"> </w:t>
      </w:r>
      <w:r>
        <w:rPr>
          <w:rFonts w:ascii="Times New Roman"/>
          <w:spacing w:val="-1"/>
          <w:sz w:val="24"/>
        </w:rPr>
        <w:t>major.</w:t>
      </w:r>
      <w:r>
        <w:rPr>
          <w:rFonts w:ascii="Times New Roman"/>
          <w:spacing w:val="39"/>
          <w:sz w:val="24"/>
        </w:rPr>
        <w:t xml:space="preserve"> </w:t>
      </w:r>
      <w:r>
        <w:rPr>
          <w:rFonts w:ascii="Times New Roman"/>
          <w:spacing w:val="-1"/>
          <w:sz w:val="24"/>
        </w:rPr>
        <w:t>Prerequisite:</w:t>
      </w:r>
      <w:r>
        <w:rPr>
          <w:rFonts w:ascii="Times New Roman"/>
          <w:sz w:val="24"/>
        </w:rPr>
        <w:t xml:space="preserve"> SWRK 230</w:t>
      </w:r>
      <w:r>
        <w:rPr>
          <w:rFonts w:ascii="Times New Roman"/>
          <w:spacing w:val="-3"/>
          <w:sz w:val="24"/>
        </w:rPr>
        <w:t xml:space="preserve"> </w:t>
      </w:r>
      <w:r>
        <w:rPr>
          <w:rFonts w:ascii="Times New Roman"/>
          <w:spacing w:val="-1"/>
          <w:sz w:val="24"/>
        </w:rPr>
        <w:t>and</w:t>
      </w:r>
      <w:r>
        <w:rPr>
          <w:rFonts w:ascii="Times New Roman"/>
          <w:spacing w:val="-6"/>
          <w:sz w:val="24"/>
        </w:rPr>
        <w:t xml:space="preserve"> </w:t>
      </w:r>
      <w:r>
        <w:rPr>
          <w:rFonts w:ascii="Times New Roman"/>
          <w:sz w:val="24"/>
        </w:rPr>
        <w:t>340</w:t>
      </w:r>
    </w:p>
    <w:p w:rsidR="00BD768C" w:rsidRDefault="00180D16">
      <w:pPr>
        <w:pStyle w:val="BodyText"/>
        <w:ind w:left="440" w:right="110"/>
        <w:jc w:val="both"/>
      </w:pPr>
      <w:r>
        <w:t>This</w:t>
      </w:r>
      <w:r>
        <w:rPr>
          <w:spacing w:val="53"/>
        </w:rPr>
        <w:t xml:space="preserve"> </w:t>
      </w:r>
      <w:r>
        <w:rPr>
          <w:spacing w:val="-1"/>
        </w:rPr>
        <w:t>course</w:t>
      </w:r>
      <w:r>
        <w:rPr>
          <w:spacing w:val="51"/>
        </w:rPr>
        <w:t xml:space="preserve"> </w:t>
      </w:r>
      <w:r>
        <w:t>is</w:t>
      </w:r>
      <w:r>
        <w:rPr>
          <w:spacing w:val="53"/>
        </w:rPr>
        <w:t xml:space="preserve"> </w:t>
      </w:r>
      <w:r>
        <w:t>the</w:t>
      </w:r>
      <w:r>
        <w:rPr>
          <w:spacing w:val="52"/>
        </w:rPr>
        <w:t xml:space="preserve"> </w:t>
      </w:r>
      <w:r>
        <w:t>second</w:t>
      </w:r>
      <w:r>
        <w:rPr>
          <w:spacing w:val="52"/>
        </w:rPr>
        <w:t xml:space="preserve"> </w:t>
      </w:r>
      <w:r>
        <w:rPr>
          <w:spacing w:val="-1"/>
        </w:rPr>
        <w:t>course</w:t>
      </w:r>
      <w:r>
        <w:rPr>
          <w:spacing w:val="51"/>
        </w:rPr>
        <w:t xml:space="preserve"> </w:t>
      </w:r>
      <w:r>
        <w:t>of</w:t>
      </w:r>
      <w:r>
        <w:rPr>
          <w:spacing w:val="51"/>
        </w:rPr>
        <w:t xml:space="preserve"> </w:t>
      </w:r>
      <w:r>
        <w:t>the</w:t>
      </w:r>
      <w:r>
        <w:rPr>
          <w:spacing w:val="52"/>
        </w:rPr>
        <w:t xml:space="preserve"> </w:t>
      </w:r>
      <w:r>
        <w:t>two-course</w:t>
      </w:r>
      <w:r>
        <w:rPr>
          <w:spacing w:val="51"/>
        </w:rPr>
        <w:t xml:space="preserve"> </w:t>
      </w:r>
      <w:r>
        <w:t>policy</w:t>
      </w:r>
      <w:r>
        <w:rPr>
          <w:spacing w:val="47"/>
        </w:rPr>
        <w:t xml:space="preserve"> </w:t>
      </w:r>
      <w:r>
        <w:rPr>
          <w:spacing w:val="-1"/>
        </w:rPr>
        <w:t>sequence</w:t>
      </w:r>
      <w:r>
        <w:rPr>
          <w:spacing w:val="51"/>
        </w:rPr>
        <w:t xml:space="preserve"> </w:t>
      </w:r>
      <w:r>
        <w:t>and</w:t>
      </w:r>
      <w:r>
        <w:rPr>
          <w:spacing w:val="52"/>
        </w:rPr>
        <w:t xml:space="preserve"> </w:t>
      </w:r>
      <w:r>
        <w:t>extends</w:t>
      </w:r>
      <w:r>
        <w:rPr>
          <w:spacing w:val="22"/>
        </w:rPr>
        <w:t xml:space="preserve"> </w:t>
      </w:r>
      <w:r>
        <w:t>the</w:t>
      </w:r>
      <w:r>
        <w:rPr>
          <w:spacing w:val="54"/>
        </w:rPr>
        <w:t xml:space="preserve"> </w:t>
      </w:r>
      <w:r>
        <w:rPr>
          <w:spacing w:val="-1"/>
        </w:rPr>
        <w:t>foundation</w:t>
      </w:r>
      <w:r>
        <w:rPr>
          <w:spacing w:val="2"/>
        </w:rPr>
        <w:t xml:space="preserve"> </w:t>
      </w:r>
      <w:r>
        <w:t>of</w:t>
      </w:r>
      <w:r>
        <w:rPr>
          <w:spacing w:val="1"/>
        </w:rPr>
        <w:t xml:space="preserve"> </w:t>
      </w:r>
      <w:r>
        <w:rPr>
          <w:spacing w:val="-1"/>
        </w:rPr>
        <w:t>Social</w:t>
      </w:r>
      <w:r>
        <w:rPr>
          <w:spacing w:val="2"/>
        </w:rPr>
        <w:t xml:space="preserve"> </w:t>
      </w:r>
      <w:r>
        <w:rPr>
          <w:spacing w:val="-1"/>
        </w:rPr>
        <w:t>Welfare</w:t>
      </w:r>
      <w:r>
        <w:t xml:space="preserve"> Policy</w:t>
      </w:r>
      <w:r>
        <w:rPr>
          <w:spacing w:val="-1"/>
        </w:rPr>
        <w:t xml:space="preserve"> </w:t>
      </w:r>
      <w:r>
        <w:t>I</w:t>
      </w:r>
      <w:r>
        <w:rPr>
          <w:spacing w:val="-1"/>
        </w:rPr>
        <w:t xml:space="preserve"> </w:t>
      </w:r>
      <w:r>
        <w:rPr>
          <w:spacing w:val="2"/>
        </w:rPr>
        <w:t>by</w:t>
      </w:r>
      <w:r>
        <w:rPr>
          <w:spacing w:val="-6"/>
        </w:rPr>
        <w:t xml:space="preserve"> </w:t>
      </w:r>
      <w:r>
        <w:t>having</w:t>
      </w:r>
      <w:r>
        <w:rPr>
          <w:spacing w:val="-1"/>
        </w:rPr>
        <w:t xml:space="preserve"> </w:t>
      </w:r>
      <w:r>
        <w:t>students</w:t>
      </w:r>
      <w:r>
        <w:rPr>
          <w:spacing w:val="2"/>
        </w:rPr>
        <w:t xml:space="preserve"> </w:t>
      </w:r>
      <w:r>
        <w:t>apply</w:t>
      </w:r>
      <w:r>
        <w:rPr>
          <w:spacing w:val="-3"/>
        </w:rPr>
        <w:t xml:space="preserve"> </w:t>
      </w:r>
      <w:r>
        <w:t>knowledge</w:t>
      </w:r>
      <w:r>
        <w:rPr>
          <w:spacing w:val="1"/>
        </w:rPr>
        <w:t xml:space="preserve"> </w:t>
      </w:r>
      <w:r>
        <w:rPr>
          <w:spacing w:val="-1"/>
        </w:rPr>
        <w:t>obtained</w:t>
      </w:r>
      <w:r>
        <w:rPr>
          <w:spacing w:val="45"/>
        </w:rPr>
        <w:t xml:space="preserve"> </w:t>
      </w:r>
      <w:r>
        <w:t>from</w:t>
      </w:r>
      <w:r>
        <w:rPr>
          <w:spacing w:val="62"/>
        </w:rPr>
        <w:t xml:space="preserve"> </w:t>
      </w:r>
      <w:r>
        <w:t>the</w:t>
      </w:r>
      <w:r>
        <w:rPr>
          <w:spacing w:val="-11"/>
        </w:rPr>
        <w:t xml:space="preserve"> </w:t>
      </w:r>
      <w:r>
        <w:rPr>
          <w:spacing w:val="-1"/>
        </w:rPr>
        <w:t>first</w:t>
      </w:r>
      <w:r>
        <w:rPr>
          <w:spacing w:val="-9"/>
        </w:rPr>
        <w:t xml:space="preserve"> </w:t>
      </w:r>
      <w:r>
        <w:t>policy</w:t>
      </w:r>
      <w:r>
        <w:rPr>
          <w:spacing w:val="-15"/>
        </w:rPr>
        <w:t xml:space="preserve"> </w:t>
      </w:r>
      <w:r>
        <w:t>course</w:t>
      </w:r>
      <w:r>
        <w:rPr>
          <w:spacing w:val="-11"/>
        </w:rPr>
        <w:t xml:space="preserve"> </w:t>
      </w:r>
      <w:r>
        <w:t>regarding</w:t>
      </w:r>
      <w:r>
        <w:rPr>
          <w:spacing w:val="-10"/>
        </w:rPr>
        <w:t xml:space="preserve"> </w:t>
      </w:r>
      <w:r>
        <w:t>rudimentary</w:t>
      </w:r>
      <w:r>
        <w:rPr>
          <w:spacing w:val="-12"/>
        </w:rPr>
        <w:t xml:space="preserve"> </w:t>
      </w:r>
      <w:r>
        <w:t>analysis</w:t>
      </w:r>
      <w:r>
        <w:rPr>
          <w:spacing w:val="-9"/>
        </w:rPr>
        <w:t xml:space="preserve"> </w:t>
      </w:r>
      <w:r>
        <w:rPr>
          <w:spacing w:val="-1"/>
        </w:rPr>
        <w:t>and</w:t>
      </w:r>
      <w:r>
        <w:rPr>
          <w:spacing w:val="-10"/>
        </w:rPr>
        <w:t xml:space="preserve"> </w:t>
      </w:r>
      <w:r>
        <w:rPr>
          <w:spacing w:val="-1"/>
        </w:rPr>
        <w:t>begin</w:t>
      </w:r>
      <w:r>
        <w:rPr>
          <w:spacing w:val="-10"/>
        </w:rPr>
        <w:t xml:space="preserve"> </w:t>
      </w:r>
      <w:r>
        <w:t>to</w:t>
      </w:r>
      <w:r>
        <w:rPr>
          <w:spacing w:val="-10"/>
        </w:rPr>
        <w:t xml:space="preserve"> </w:t>
      </w:r>
      <w:r>
        <w:t>employ</w:t>
      </w:r>
      <w:r>
        <w:rPr>
          <w:spacing w:val="-1"/>
        </w:rPr>
        <w:t xml:space="preserve"> critical</w:t>
      </w:r>
      <w:r>
        <w:rPr>
          <w:spacing w:val="-10"/>
        </w:rPr>
        <w:t xml:space="preserve"> </w:t>
      </w:r>
      <w:r>
        <w:t>thinking</w:t>
      </w:r>
      <w:r>
        <w:rPr>
          <w:spacing w:val="50"/>
        </w:rPr>
        <w:t xml:space="preserve"> </w:t>
      </w:r>
      <w:r>
        <w:t>skills</w:t>
      </w:r>
      <w:r>
        <w:rPr>
          <w:spacing w:val="41"/>
        </w:rPr>
        <w:t xml:space="preserve"> </w:t>
      </w:r>
      <w:r>
        <w:t>to</w:t>
      </w:r>
      <w:r>
        <w:rPr>
          <w:spacing w:val="36"/>
        </w:rPr>
        <w:t xml:space="preserve"> </w:t>
      </w:r>
      <w:r>
        <w:rPr>
          <w:spacing w:val="-1"/>
        </w:rPr>
        <w:t>evaluate</w:t>
      </w:r>
      <w:r>
        <w:rPr>
          <w:spacing w:val="38"/>
        </w:rPr>
        <w:t xml:space="preserve"> </w:t>
      </w:r>
      <w:r>
        <w:t>how</w:t>
      </w:r>
      <w:r>
        <w:rPr>
          <w:spacing w:val="37"/>
        </w:rPr>
        <w:t xml:space="preserve"> </w:t>
      </w:r>
      <w:r>
        <w:t>policy</w:t>
      </w:r>
      <w:r>
        <w:rPr>
          <w:spacing w:val="26"/>
        </w:rPr>
        <w:t xml:space="preserve"> </w:t>
      </w:r>
      <w:r>
        <w:rPr>
          <w:spacing w:val="-1"/>
        </w:rPr>
        <w:t>impacts</w:t>
      </w:r>
      <w:r>
        <w:rPr>
          <w:spacing w:val="42"/>
        </w:rPr>
        <w:t xml:space="preserve"> </w:t>
      </w:r>
      <w:r>
        <w:rPr>
          <w:spacing w:val="-1"/>
        </w:rPr>
        <w:t>outcomes</w:t>
      </w:r>
      <w:r>
        <w:rPr>
          <w:spacing w:val="41"/>
        </w:rPr>
        <w:t xml:space="preserve"> </w:t>
      </w:r>
      <w:r>
        <w:t>for</w:t>
      </w:r>
      <w:r>
        <w:rPr>
          <w:spacing w:val="36"/>
        </w:rPr>
        <w:t xml:space="preserve"> </w:t>
      </w:r>
      <w:r>
        <w:rPr>
          <w:spacing w:val="-1"/>
        </w:rPr>
        <w:t>clients.</w:t>
      </w:r>
      <w:r>
        <w:rPr>
          <w:spacing w:val="11"/>
        </w:rPr>
        <w:t xml:space="preserve"> </w:t>
      </w:r>
      <w:r>
        <w:t>Students</w:t>
      </w:r>
      <w:r>
        <w:rPr>
          <w:spacing w:val="41"/>
        </w:rPr>
        <w:t xml:space="preserve"> </w:t>
      </w:r>
      <w:r>
        <w:rPr>
          <w:spacing w:val="-1"/>
        </w:rPr>
        <w:t>develop</w:t>
      </w:r>
      <w:r>
        <w:rPr>
          <w:spacing w:val="5"/>
        </w:rPr>
        <w:t xml:space="preserve"> </w:t>
      </w:r>
      <w:r>
        <w:rPr>
          <w:spacing w:val="-1"/>
        </w:rPr>
        <w:t>strategies</w:t>
      </w:r>
      <w:r>
        <w:rPr>
          <w:spacing w:val="75"/>
        </w:rPr>
        <w:t xml:space="preserve"> </w:t>
      </w:r>
      <w:r>
        <w:t>to</w:t>
      </w:r>
      <w:r>
        <w:rPr>
          <w:spacing w:val="41"/>
        </w:rPr>
        <w:t xml:space="preserve"> </w:t>
      </w:r>
      <w:r>
        <w:rPr>
          <w:spacing w:val="-1"/>
        </w:rPr>
        <w:t>achieve</w:t>
      </w:r>
      <w:r>
        <w:rPr>
          <w:spacing w:val="39"/>
        </w:rPr>
        <w:t xml:space="preserve"> </w:t>
      </w:r>
      <w:r>
        <w:rPr>
          <w:spacing w:val="-1"/>
        </w:rPr>
        <w:t>social</w:t>
      </w:r>
      <w:r>
        <w:rPr>
          <w:spacing w:val="40"/>
        </w:rPr>
        <w:t xml:space="preserve"> </w:t>
      </w:r>
      <w:r>
        <w:rPr>
          <w:spacing w:val="-1"/>
        </w:rPr>
        <w:t>change,</w:t>
      </w:r>
      <w:r>
        <w:rPr>
          <w:spacing w:val="42"/>
        </w:rPr>
        <w:t xml:space="preserve"> </w:t>
      </w:r>
      <w:r>
        <w:rPr>
          <w:spacing w:val="-1"/>
        </w:rPr>
        <w:t>and</w:t>
      </w:r>
      <w:r>
        <w:rPr>
          <w:spacing w:val="40"/>
        </w:rPr>
        <w:t xml:space="preserve"> </w:t>
      </w:r>
      <w:r>
        <w:rPr>
          <w:spacing w:val="-1"/>
        </w:rPr>
        <w:t>social</w:t>
      </w:r>
      <w:r>
        <w:rPr>
          <w:spacing w:val="40"/>
        </w:rPr>
        <w:t xml:space="preserve"> </w:t>
      </w:r>
      <w:r>
        <w:t>economic</w:t>
      </w:r>
      <w:r>
        <w:rPr>
          <w:spacing w:val="40"/>
        </w:rPr>
        <w:t xml:space="preserve"> </w:t>
      </w:r>
      <w:r>
        <w:t>justice</w:t>
      </w:r>
      <w:r>
        <w:rPr>
          <w:spacing w:val="39"/>
        </w:rPr>
        <w:t xml:space="preserve"> </w:t>
      </w:r>
      <w:r>
        <w:t>for</w:t>
      </w:r>
      <w:r>
        <w:rPr>
          <w:spacing w:val="39"/>
        </w:rPr>
        <w:t xml:space="preserve"> </w:t>
      </w:r>
      <w:r>
        <w:rPr>
          <w:spacing w:val="-1"/>
        </w:rPr>
        <w:t>families,</w:t>
      </w:r>
      <w:r>
        <w:rPr>
          <w:spacing w:val="40"/>
        </w:rPr>
        <w:t xml:space="preserve"> </w:t>
      </w:r>
      <w:r>
        <w:rPr>
          <w:spacing w:val="-1"/>
        </w:rPr>
        <w:t>groups,</w:t>
      </w:r>
      <w:r>
        <w:rPr>
          <w:spacing w:val="10"/>
        </w:rPr>
        <w:t xml:space="preserve"> </w:t>
      </w:r>
      <w:r>
        <w:rPr>
          <w:spacing w:val="-1"/>
        </w:rPr>
        <w:t>and</w:t>
      </w:r>
      <w:r>
        <w:rPr>
          <w:spacing w:val="69"/>
        </w:rPr>
        <w:t xml:space="preserve"> </w:t>
      </w:r>
      <w:r>
        <w:rPr>
          <w:spacing w:val="-1"/>
        </w:rPr>
        <w:t>communities.</w:t>
      </w:r>
      <w:r>
        <w:rPr>
          <w:spacing w:val="-8"/>
        </w:rPr>
        <w:t xml:space="preserve"> </w:t>
      </w:r>
      <w:r>
        <w:rPr>
          <w:spacing w:val="-1"/>
        </w:rPr>
        <w:t>Emphasis</w:t>
      </w:r>
      <w:r>
        <w:rPr>
          <w:spacing w:val="-7"/>
        </w:rPr>
        <w:t xml:space="preserve"> </w:t>
      </w:r>
      <w:r>
        <w:t>is</w:t>
      </w:r>
      <w:r>
        <w:rPr>
          <w:spacing w:val="-7"/>
        </w:rPr>
        <w:t xml:space="preserve"> </w:t>
      </w:r>
      <w:r>
        <w:rPr>
          <w:spacing w:val="-1"/>
        </w:rPr>
        <w:t>placed</w:t>
      </w:r>
      <w:r>
        <w:rPr>
          <w:spacing w:val="-8"/>
        </w:rPr>
        <w:t xml:space="preserve"> </w:t>
      </w:r>
      <w:r>
        <w:t>on</w:t>
      </w:r>
      <w:r>
        <w:rPr>
          <w:spacing w:val="-8"/>
        </w:rPr>
        <w:t xml:space="preserve"> </w:t>
      </w:r>
      <w:r>
        <w:t>understanding</w:t>
      </w:r>
      <w:r>
        <w:rPr>
          <w:spacing w:val="-10"/>
        </w:rPr>
        <w:t xml:space="preserve"> </w:t>
      </w:r>
      <w:r>
        <w:t>poverty</w:t>
      </w:r>
      <w:r>
        <w:rPr>
          <w:spacing w:val="-12"/>
        </w:rPr>
        <w:t xml:space="preserve"> </w:t>
      </w:r>
      <w:r>
        <w:rPr>
          <w:spacing w:val="-1"/>
        </w:rPr>
        <w:t>and</w:t>
      </w:r>
      <w:r>
        <w:rPr>
          <w:spacing w:val="-8"/>
        </w:rPr>
        <w:t xml:space="preserve"> </w:t>
      </w:r>
      <w:r>
        <w:t>the</w:t>
      </w:r>
      <w:r>
        <w:rPr>
          <w:spacing w:val="-9"/>
        </w:rPr>
        <w:t xml:space="preserve"> </w:t>
      </w:r>
      <w:r>
        <w:rPr>
          <w:spacing w:val="-1"/>
        </w:rPr>
        <w:t>various</w:t>
      </w:r>
      <w:r>
        <w:rPr>
          <w:spacing w:val="47"/>
        </w:rPr>
        <w:t xml:space="preserve"> </w:t>
      </w:r>
      <w:r>
        <w:rPr>
          <w:spacing w:val="-1"/>
        </w:rPr>
        <w:t>ways</w:t>
      </w:r>
      <w:r>
        <w:rPr>
          <w:spacing w:val="-15"/>
        </w:rPr>
        <w:t xml:space="preserve"> </w:t>
      </w:r>
      <w:r>
        <w:t>in</w:t>
      </w:r>
      <w:r>
        <w:rPr>
          <w:spacing w:val="-7"/>
        </w:rPr>
        <w:t xml:space="preserve"> </w:t>
      </w:r>
      <w:r>
        <w:rPr>
          <w:spacing w:val="-1"/>
        </w:rPr>
        <w:t>which</w:t>
      </w:r>
      <w:r>
        <w:rPr>
          <w:spacing w:val="88"/>
        </w:rPr>
        <w:t xml:space="preserve"> </w:t>
      </w:r>
      <w:r>
        <w:t>our</w:t>
      </w:r>
      <w:r>
        <w:rPr>
          <w:spacing w:val="37"/>
        </w:rPr>
        <w:t xml:space="preserve"> </w:t>
      </w:r>
      <w:r>
        <w:t>society</w:t>
      </w:r>
      <w:r>
        <w:rPr>
          <w:spacing w:val="33"/>
        </w:rPr>
        <w:t xml:space="preserve"> </w:t>
      </w:r>
      <w:r>
        <w:rPr>
          <w:spacing w:val="-1"/>
        </w:rPr>
        <w:t>has</w:t>
      </w:r>
      <w:r>
        <w:rPr>
          <w:spacing w:val="40"/>
        </w:rPr>
        <w:t xml:space="preserve"> </w:t>
      </w:r>
      <w:r>
        <w:rPr>
          <w:spacing w:val="-1"/>
        </w:rPr>
        <w:t>responded</w:t>
      </w:r>
      <w:r>
        <w:rPr>
          <w:spacing w:val="38"/>
        </w:rPr>
        <w:t xml:space="preserve"> </w:t>
      </w:r>
      <w:r>
        <w:t>to</w:t>
      </w:r>
      <w:r>
        <w:rPr>
          <w:spacing w:val="38"/>
        </w:rPr>
        <w:t xml:space="preserve"> </w:t>
      </w:r>
      <w:r>
        <w:t>it</w:t>
      </w:r>
      <w:r>
        <w:rPr>
          <w:spacing w:val="38"/>
        </w:rPr>
        <w:t xml:space="preserve"> </w:t>
      </w:r>
      <w:r>
        <w:rPr>
          <w:spacing w:val="-1"/>
        </w:rPr>
        <w:t>over</w:t>
      </w:r>
      <w:r>
        <w:rPr>
          <w:spacing w:val="37"/>
        </w:rPr>
        <w:t xml:space="preserve"> </w:t>
      </w:r>
      <w:r>
        <w:t>time.</w:t>
      </w:r>
      <w:r>
        <w:rPr>
          <w:spacing w:val="37"/>
        </w:rPr>
        <w:t xml:space="preserve"> </w:t>
      </w:r>
      <w:r>
        <w:t>The</w:t>
      </w:r>
      <w:r>
        <w:rPr>
          <w:spacing w:val="41"/>
        </w:rPr>
        <w:t xml:space="preserve"> </w:t>
      </w:r>
      <w:r>
        <w:rPr>
          <w:spacing w:val="-1"/>
        </w:rPr>
        <w:t>course</w:t>
      </w:r>
      <w:r>
        <w:rPr>
          <w:spacing w:val="39"/>
        </w:rPr>
        <w:t xml:space="preserve"> </w:t>
      </w:r>
      <w:r>
        <w:rPr>
          <w:spacing w:val="-1"/>
        </w:rPr>
        <w:t>explores</w:t>
      </w:r>
      <w:r>
        <w:rPr>
          <w:spacing w:val="38"/>
        </w:rPr>
        <w:t xml:space="preserve"> </w:t>
      </w:r>
      <w:r>
        <w:t>the</w:t>
      </w:r>
      <w:r>
        <w:rPr>
          <w:spacing w:val="44"/>
        </w:rPr>
        <w:t xml:space="preserve"> </w:t>
      </w:r>
      <w:r>
        <w:rPr>
          <w:spacing w:val="-1"/>
        </w:rPr>
        <w:t>interplay</w:t>
      </w:r>
      <w:r>
        <w:rPr>
          <w:spacing w:val="35"/>
        </w:rPr>
        <w:t xml:space="preserve"> </w:t>
      </w:r>
      <w:r>
        <w:rPr>
          <w:spacing w:val="-1"/>
        </w:rPr>
        <w:t>between</w:t>
      </w:r>
      <w:r>
        <w:rPr>
          <w:spacing w:val="92"/>
        </w:rPr>
        <w:t xml:space="preserve"> </w:t>
      </w:r>
      <w:r>
        <w:rPr>
          <w:spacing w:val="-1"/>
        </w:rPr>
        <w:t>values,</w:t>
      </w:r>
      <w:r>
        <w:rPr>
          <w:spacing w:val="42"/>
        </w:rPr>
        <w:t xml:space="preserve"> </w:t>
      </w:r>
      <w:r>
        <w:rPr>
          <w:spacing w:val="-1"/>
        </w:rPr>
        <w:t>political</w:t>
      </w:r>
      <w:r>
        <w:rPr>
          <w:spacing w:val="49"/>
        </w:rPr>
        <w:t xml:space="preserve"> </w:t>
      </w:r>
      <w:r>
        <w:rPr>
          <w:spacing w:val="-1"/>
        </w:rPr>
        <w:t>structures,</w:t>
      </w:r>
      <w:r>
        <w:rPr>
          <w:spacing w:val="48"/>
        </w:rPr>
        <w:t xml:space="preserve"> </w:t>
      </w:r>
      <w:r>
        <w:rPr>
          <w:spacing w:val="-1"/>
        </w:rPr>
        <w:t>and</w:t>
      </w:r>
      <w:r>
        <w:rPr>
          <w:spacing w:val="45"/>
        </w:rPr>
        <w:t xml:space="preserve"> </w:t>
      </w:r>
      <w:r>
        <w:rPr>
          <w:spacing w:val="-1"/>
        </w:rPr>
        <w:t>economic</w:t>
      </w:r>
      <w:r>
        <w:rPr>
          <w:spacing w:val="42"/>
        </w:rPr>
        <w:t xml:space="preserve"> </w:t>
      </w:r>
      <w:r>
        <w:t>factors,</w:t>
      </w:r>
      <w:r>
        <w:rPr>
          <w:spacing w:val="43"/>
        </w:rPr>
        <w:t xml:space="preserve"> </w:t>
      </w:r>
      <w:r>
        <w:rPr>
          <w:spacing w:val="-1"/>
        </w:rPr>
        <w:t>and</w:t>
      </w:r>
      <w:r>
        <w:rPr>
          <w:spacing w:val="45"/>
        </w:rPr>
        <w:t xml:space="preserve"> </w:t>
      </w:r>
      <w:r>
        <w:t>how</w:t>
      </w:r>
      <w:r>
        <w:rPr>
          <w:spacing w:val="43"/>
        </w:rPr>
        <w:t xml:space="preserve"> </w:t>
      </w:r>
      <w:r>
        <w:t>these</w:t>
      </w:r>
      <w:r>
        <w:rPr>
          <w:spacing w:val="44"/>
        </w:rPr>
        <w:t xml:space="preserve"> </w:t>
      </w:r>
      <w:r>
        <w:rPr>
          <w:spacing w:val="-1"/>
        </w:rPr>
        <w:t>affect</w:t>
      </w:r>
      <w:r>
        <w:rPr>
          <w:spacing w:val="46"/>
        </w:rPr>
        <w:t xml:space="preserve"> </w:t>
      </w:r>
      <w:r>
        <w:rPr>
          <w:spacing w:val="-1"/>
        </w:rPr>
        <w:t>social</w:t>
      </w:r>
      <w:r>
        <w:rPr>
          <w:spacing w:val="6"/>
        </w:rPr>
        <w:t xml:space="preserve"> </w:t>
      </w:r>
      <w:r>
        <w:t>welfare</w:t>
      </w:r>
      <w:r>
        <w:rPr>
          <w:spacing w:val="91"/>
        </w:rPr>
        <w:t xml:space="preserve"> </w:t>
      </w:r>
      <w:r>
        <w:t>policy</w:t>
      </w:r>
      <w:r>
        <w:rPr>
          <w:spacing w:val="5"/>
        </w:rPr>
        <w:t xml:space="preserve"> </w:t>
      </w:r>
      <w:r>
        <w:rPr>
          <w:spacing w:val="-1"/>
        </w:rPr>
        <w:t>development,</w:t>
      </w:r>
      <w:r>
        <w:rPr>
          <w:spacing w:val="20"/>
        </w:rPr>
        <w:t xml:space="preserve"> </w:t>
      </w:r>
      <w:r>
        <w:rPr>
          <w:spacing w:val="-1"/>
        </w:rPr>
        <w:t>and</w:t>
      </w:r>
      <w:r>
        <w:rPr>
          <w:spacing w:val="16"/>
        </w:rPr>
        <w:t xml:space="preserve"> </w:t>
      </w:r>
      <w:r>
        <w:rPr>
          <w:spacing w:val="-1"/>
        </w:rPr>
        <w:t>create</w:t>
      </w:r>
      <w:r>
        <w:rPr>
          <w:spacing w:val="16"/>
        </w:rPr>
        <w:t xml:space="preserve"> </w:t>
      </w:r>
      <w:r>
        <w:rPr>
          <w:spacing w:val="1"/>
        </w:rPr>
        <w:t>or</w:t>
      </w:r>
      <w:r>
        <w:rPr>
          <w:spacing w:val="16"/>
        </w:rPr>
        <w:t xml:space="preserve"> </w:t>
      </w:r>
      <w:r>
        <w:t>limit</w:t>
      </w:r>
      <w:r>
        <w:rPr>
          <w:spacing w:val="20"/>
        </w:rPr>
        <w:t xml:space="preserve"> </w:t>
      </w:r>
      <w:r>
        <w:rPr>
          <w:spacing w:val="-1"/>
        </w:rPr>
        <w:t>access</w:t>
      </w:r>
      <w:r>
        <w:rPr>
          <w:spacing w:val="19"/>
        </w:rPr>
        <w:t xml:space="preserve"> </w:t>
      </w:r>
      <w:r>
        <w:rPr>
          <w:spacing w:val="-1"/>
        </w:rPr>
        <w:t>and</w:t>
      </w:r>
      <w:r>
        <w:rPr>
          <w:spacing w:val="16"/>
        </w:rPr>
        <w:t xml:space="preserve"> </w:t>
      </w:r>
      <w:r>
        <w:t>availability</w:t>
      </w:r>
      <w:r>
        <w:rPr>
          <w:spacing w:val="8"/>
        </w:rPr>
        <w:t xml:space="preserve"> </w:t>
      </w:r>
      <w:r>
        <w:t>to</w:t>
      </w:r>
      <w:r>
        <w:rPr>
          <w:spacing w:val="19"/>
        </w:rPr>
        <w:t xml:space="preserve"> </w:t>
      </w:r>
      <w:r>
        <w:rPr>
          <w:spacing w:val="-1"/>
        </w:rPr>
        <w:t>social</w:t>
      </w:r>
      <w:r>
        <w:rPr>
          <w:spacing w:val="19"/>
        </w:rPr>
        <w:t xml:space="preserve"> </w:t>
      </w:r>
      <w:r>
        <w:rPr>
          <w:spacing w:val="-1"/>
        </w:rPr>
        <w:t>welfare services</w:t>
      </w:r>
      <w:r>
        <w:rPr>
          <w:spacing w:val="71"/>
        </w:rPr>
        <w:t xml:space="preserve"> </w:t>
      </w:r>
      <w:r>
        <w:rPr>
          <w:spacing w:val="-1"/>
        </w:rPr>
        <w:t>and</w:t>
      </w:r>
      <w:r>
        <w:rPr>
          <w:spacing w:val="11"/>
        </w:rPr>
        <w:t xml:space="preserve"> </w:t>
      </w:r>
      <w:r>
        <w:rPr>
          <w:spacing w:val="-1"/>
        </w:rPr>
        <w:t>programs.</w:t>
      </w:r>
      <w:r>
        <w:rPr>
          <w:spacing w:val="12"/>
        </w:rPr>
        <w:t xml:space="preserve"> </w:t>
      </w:r>
      <w:r>
        <w:rPr>
          <w:spacing w:val="-1"/>
        </w:rPr>
        <w:t>Special</w:t>
      </w:r>
      <w:r>
        <w:rPr>
          <w:spacing w:val="14"/>
        </w:rPr>
        <w:t xml:space="preserve"> </w:t>
      </w:r>
      <w:r>
        <w:rPr>
          <w:spacing w:val="-1"/>
        </w:rPr>
        <w:t>attention</w:t>
      </w:r>
      <w:r>
        <w:rPr>
          <w:spacing w:val="14"/>
        </w:rPr>
        <w:t xml:space="preserve"> </w:t>
      </w:r>
      <w:r>
        <w:t>is</w:t>
      </w:r>
      <w:r>
        <w:rPr>
          <w:spacing w:val="12"/>
        </w:rPr>
        <w:t xml:space="preserve"> </w:t>
      </w:r>
      <w:r>
        <w:rPr>
          <w:spacing w:val="-1"/>
        </w:rPr>
        <w:t>placed</w:t>
      </w:r>
      <w:r>
        <w:rPr>
          <w:spacing w:val="11"/>
        </w:rPr>
        <w:t xml:space="preserve"> </w:t>
      </w:r>
      <w:r>
        <w:t>on</w:t>
      </w:r>
      <w:r>
        <w:rPr>
          <w:spacing w:val="11"/>
        </w:rPr>
        <w:t xml:space="preserve"> </w:t>
      </w:r>
      <w:r>
        <w:t>the</w:t>
      </w:r>
      <w:r>
        <w:rPr>
          <w:spacing w:val="11"/>
        </w:rPr>
        <w:t xml:space="preserve"> </w:t>
      </w:r>
      <w:r>
        <w:rPr>
          <w:spacing w:val="-1"/>
        </w:rPr>
        <w:t>differential</w:t>
      </w:r>
      <w:r>
        <w:rPr>
          <w:spacing w:val="12"/>
        </w:rPr>
        <w:t xml:space="preserve"> </w:t>
      </w:r>
      <w:r>
        <w:rPr>
          <w:spacing w:val="-1"/>
        </w:rPr>
        <w:t>impact</w:t>
      </w:r>
      <w:r>
        <w:rPr>
          <w:spacing w:val="14"/>
        </w:rPr>
        <w:t xml:space="preserve"> </w:t>
      </w:r>
      <w:r>
        <w:t>of</w:t>
      </w:r>
      <w:r>
        <w:rPr>
          <w:spacing w:val="11"/>
        </w:rPr>
        <w:t xml:space="preserve"> </w:t>
      </w:r>
      <w:r>
        <w:rPr>
          <w:spacing w:val="-1"/>
        </w:rPr>
        <w:t>policies</w:t>
      </w:r>
      <w:r>
        <w:rPr>
          <w:spacing w:val="56"/>
        </w:rPr>
        <w:t xml:space="preserve"> </w:t>
      </w:r>
      <w:r>
        <w:t>on</w:t>
      </w:r>
      <w:r>
        <w:rPr>
          <w:spacing w:val="81"/>
        </w:rPr>
        <w:t xml:space="preserve"> </w:t>
      </w:r>
      <w:r>
        <w:t>populations</w:t>
      </w:r>
      <w:r>
        <w:rPr>
          <w:spacing w:val="12"/>
        </w:rPr>
        <w:t xml:space="preserve"> </w:t>
      </w:r>
      <w:r>
        <w:rPr>
          <w:spacing w:val="-1"/>
        </w:rPr>
        <w:t>at</w:t>
      </w:r>
      <w:r>
        <w:rPr>
          <w:spacing w:val="12"/>
        </w:rPr>
        <w:t xml:space="preserve"> </w:t>
      </w:r>
      <w:r>
        <w:t>risk,</w:t>
      </w:r>
      <w:r>
        <w:rPr>
          <w:spacing w:val="11"/>
        </w:rPr>
        <w:t xml:space="preserve"> </w:t>
      </w:r>
      <w:r>
        <w:t>including</w:t>
      </w:r>
      <w:r>
        <w:rPr>
          <w:spacing w:val="9"/>
        </w:rPr>
        <w:t xml:space="preserve"> </w:t>
      </w:r>
      <w:r>
        <w:rPr>
          <w:spacing w:val="-1"/>
        </w:rPr>
        <w:t>women,</w:t>
      </w:r>
      <w:r>
        <w:rPr>
          <w:spacing w:val="13"/>
        </w:rPr>
        <w:t xml:space="preserve"> </w:t>
      </w:r>
      <w:r>
        <w:rPr>
          <w:spacing w:val="-1"/>
        </w:rPr>
        <w:t>children,</w:t>
      </w:r>
      <w:r>
        <w:rPr>
          <w:spacing w:val="11"/>
        </w:rPr>
        <w:t xml:space="preserve"> </w:t>
      </w:r>
      <w:r>
        <w:t>people</w:t>
      </w:r>
      <w:r>
        <w:rPr>
          <w:spacing w:val="11"/>
        </w:rPr>
        <w:t xml:space="preserve"> </w:t>
      </w:r>
      <w:r>
        <w:t>of</w:t>
      </w:r>
      <w:r>
        <w:rPr>
          <w:spacing w:val="13"/>
        </w:rPr>
        <w:t xml:space="preserve"> </w:t>
      </w:r>
      <w:r>
        <w:rPr>
          <w:spacing w:val="-1"/>
        </w:rPr>
        <w:t>color,</w:t>
      </w:r>
      <w:r>
        <w:rPr>
          <w:spacing w:val="11"/>
        </w:rPr>
        <w:t xml:space="preserve"> </w:t>
      </w:r>
      <w:r>
        <w:rPr>
          <w:spacing w:val="-1"/>
        </w:rPr>
        <w:t>immigrant</w:t>
      </w:r>
      <w:r>
        <w:rPr>
          <w:spacing w:val="12"/>
        </w:rPr>
        <w:t xml:space="preserve"> </w:t>
      </w:r>
      <w:r>
        <w:rPr>
          <w:spacing w:val="-1"/>
        </w:rPr>
        <w:t>groups,</w:t>
      </w:r>
      <w:r>
        <w:rPr>
          <w:spacing w:val="34"/>
        </w:rPr>
        <w:t xml:space="preserve"> </w:t>
      </w:r>
      <w:r>
        <w:t>older</w:t>
      </w:r>
      <w:r>
        <w:rPr>
          <w:spacing w:val="63"/>
        </w:rPr>
        <w:t xml:space="preserve"> </w:t>
      </w:r>
      <w:r>
        <w:rPr>
          <w:spacing w:val="-1"/>
        </w:rPr>
        <w:t>adults,</w:t>
      </w:r>
      <w:r>
        <w:rPr>
          <w:spacing w:val="60"/>
        </w:rPr>
        <w:t xml:space="preserve"> </w:t>
      </w:r>
      <w:r>
        <w:rPr>
          <w:spacing w:val="-1"/>
        </w:rPr>
        <w:t>people</w:t>
      </w:r>
      <w:r>
        <w:rPr>
          <w:spacing w:val="59"/>
        </w:rPr>
        <w:t xml:space="preserve"> </w:t>
      </w:r>
      <w:r>
        <w:t xml:space="preserve">with </w:t>
      </w:r>
      <w:r>
        <w:rPr>
          <w:spacing w:val="-1"/>
        </w:rPr>
        <w:t>mental</w:t>
      </w:r>
      <w:r>
        <w:t xml:space="preserve"> </w:t>
      </w:r>
      <w:r>
        <w:rPr>
          <w:spacing w:val="-1"/>
        </w:rPr>
        <w:t>and</w:t>
      </w:r>
      <w:r>
        <w:rPr>
          <w:spacing w:val="59"/>
        </w:rPr>
        <w:t xml:space="preserve"> </w:t>
      </w:r>
      <w:r>
        <w:rPr>
          <w:spacing w:val="-1"/>
        </w:rPr>
        <w:t>physical</w:t>
      </w:r>
      <w:r>
        <w:t xml:space="preserve"> </w:t>
      </w:r>
      <w:r>
        <w:rPr>
          <w:spacing w:val="-1"/>
        </w:rPr>
        <w:t>challenges,</w:t>
      </w:r>
      <w:r>
        <w:rPr>
          <w:spacing w:val="2"/>
        </w:rPr>
        <w:t xml:space="preserve"> </w:t>
      </w:r>
      <w:r>
        <w:rPr>
          <w:spacing w:val="-1"/>
        </w:rPr>
        <w:t>and</w:t>
      </w:r>
      <w:r>
        <w:rPr>
          <w:spacing w:val="2"/>
        </w:rPr>
        <w:t xml:space="preserve"> </w:t>
      </w:r>
      <w:r>
        <w:rPr>
          <w:spacing w:val="-2"/>
        </w:rPr>
        <w:t>gay,</w:t>
      </w:r>
      <w:r>
        <w:rPr>
          <w:spacing w:val="59"/>
        </w:rPr>
        <w:t xml:space="preserve"> </w:t>
      </w:r>
      <w:r>
        <w:rPr>
          <w:spacing w:val="-1"/>
        </w:rPr>
        <w:t>lesbian,</w:t>
      </w:r>
      <w:r>
        <w:rPr>
          <w:spacing w:val="1"/>
        </w:rPr>
        <w:t xml:space="preserve"> </w:t>
      </w:r>
      <w:r>
        <w:t>bisexual,</w:t>
      </w:r>
      <w:r>
        <w:rPr>
          <w:spacing w:val="59"/>
        </w:rPr>
        <w:t xml:space="preserve"> </w:t>
      </w:r>
      <w:r>
        <w:rPr>
          <w:spacing w:val="-1"/>
        </w:rPr>
        <w:t>and</w:t>
      </w:r>
      <w:r>
        <w:rPr>
          <w:spacing w:val="87"/>
        </w:rPr>
        <w:t xml:space="preserve"> </w:t>
      </w:r>
      <w:r>
        <w:rPr>
          <w:spacing w:val="-1"/>
        </w:rPr>
        <w:t>transgender</w:t>
      </w:r>
      <w:r>
        <w:rPr>
          <w:spacing w:val="-6"/>
        </w:rPr>
        <w:t xml:space="preserve"> </w:t>
      </w:r>
      <w:r>
        <w:t>individuals.</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5" w:lineRule="exact"/>
        <w:ind w:left="440"/>
        <w:jc w:val="both"/>
        <w:rPr>
          <w:b w:val="0"/>
          <w:bCs w:val="0"/>
        </w:rPr>
      </w:pPr>
      <w:r>
        <w:t xml:space="preserve">SW 335 </w:t>
      </w:r>
      <w:r>
        <w:rPr>
          <w:spacing w:val="-1"/>
        </w:rPr>
        <w:t>Human</w:t>
      </w:r>
      <w:r>
        <w:t xml:space="preserve"> </w:t>
      </w:r>
      <w:r>
        <w:rPr>
          <w:spacing w:val="-1"/>
        </w:rPr>
        <w:t xml:space="preserve">Behavior </w:t>
      </w:r>
      <w:r>
        <w:t>in</w:t>
      </w:r>
      <w:r>
        <w:rPr>
          <w:spacing w:val="1"/>
        </w:rPr>
        <w:t xml:space="preserve"> </w:t>
      </w:r>
      <w:r>
        <w:t xml:space="preserve">the Social Work </w:t>
      </w:r>
      <w:r>
        <w:rPr>
          <w:spacing w:val="-1"/>
        </w:rPr>
        <w:t>Environment</w:t>
      </w:r>
      <w:r>
        <w:t xml:space="preserve"> II</w:t>
      </w:r>
      <w:r>
        <w:rPr>
          <w:spacing w:val="-14"/>
        </w:rPr>
        <w:t xml:space="preserve"> </w:t>
      </w:r>
      <w:r>
        <w:t>(3)</w:t>
      </w:r>
    </w:p>
    <w:p w:rsidR="00BD768C" w:rsidRDefault="00180D16">
      <w:pPr>
        <w:pStyle w:val="BodyText"/>
        <w:spacing w:line="273" w:lineRule="exact"/>
        <w:ind w:left="440"/>
        <w:jc w:val="both"/>
      </w:pPr>
      <w:r>
        <w:rPr>
          <w:spacing w:val="-1"/>
        </w:rPr>
        <w:t>Prerequisite:</w:t>
      </w:r>
      <w:r>
        <w:t xml:space="preserve"> </w:t>
      </w:r>
      <w:r>
        <w:rPr>
          <w:spacing w:val="-1"/>
        </w:rPr>
        <w:t>Human</w:t>
      </w:r>
      <w:r>
        <w:rPr>
          <w:spacing w:val="2"/>
        </w:rPr>
        <w:t xml:space="preserve"> </w:t>
      </w:r>
      <w:r>
        <w:t>Biology</w:t>
      </w:r>
      <w:r>
        <w:rPr>
          <w:spacing w:val="-5"/>
        </w:rPr>
        <w:t xml:space="preserve"> </w:t>
      </w:r>
      <w:r>
        <w:rPr>
          <w:spacing w:val="-1"/>
        </w:rPr>
        <w:t>and</w:t>
      </w:r>
      <w:r>
        <w:t xml:space="preserve"> SW</w:t>
      </w:r>
      <w:r>
        <w:rPr>
          <w:spacing w:val="-4"/>
        </w:rPr>
        <w:t xml:space="preserve"> </w:t>
      </w:r>
      <w:r>
        <w:t>330</w:t>
      </w:r>
    </w:p>
    <w:p w:rsidR="00BD768C" w:rsidRDefault="00180D16">
      <w:pPr>
        <w:pStyle w:val="BodyText"/>
        <w:ind w:left="440" w:right="108"/>
        <w:jc w:val="both"/>
      </w:pPr>
      <w:r>
        <w:t>SWRK</w:t>
      </w:r>
      <w:r>
        <w:rPr>
          <w:spacing w:val="4"/>
        </w:rPr>
        <w:t xml:space="preserve"> </w:t>
      </w:r>
      <w:r>
        <w:t>335</w:t>
      </w:r>
      <w:r>
        <w:rPr>
          <w:spacing w:val="6"/>
        </w:rPr>
        <w:t xml:space="preserve"> </w:t>
      </w:r>
      <w:r>
        <w:t>is</w:t>
      </w:r>
      <w:r>
        <w:rPr>
          <w:spacing w:val="5"/>
        </w:rPr>
        <w:t xml:space="preserve"> </w:t>
      </w:r>
      <w:r>
        <w:t>the</w:t>
      </w:r>
      <w:r>
        <w:rPr>
          <w:spacing w:val="6"/>
        </w:rPr>
        <w:t xml:space="preserve"> </w:t>
      </w:r>
      <w:r>
        <w:rPr>
          <w:spacing w:val="-1"/>
        </w:rPr>
        <w:t>second</w:t>
      </w:r>
      <w:r>
        <w:rPr>
          <w:spacing w:val="6"/>
        </w:rPr>
        <w:t xml:space="preserve"> </w:t>
      </w:r>
      <w:r>
        <w:t>of</w:t>
      </w:r>
      <w:r>
        <w:rPr>
          <w:spacing w:val="6"/>
        </w:rPr>
        <w:t xml:space="preserve"> </w:t>
      </w:r>
      <w:r>
        <w:t>two</w:t>
      </w:r>
      <w:r>
        <w:rPr>
          <w:spacing w:val="6"/>
        </w:rPr>
        <w:t xml:space="preserve"> </w:t>
      </w:r>
      <w:r>
        <w:rPr>
          <w:spacing w:val="-1"/>
        </w:rPr>
        <w:t>courses</w:t>
      </w:r>
      <w:r>
        <w:rPr>
          <w:spacing w:val="7"/>
        </w:rPr>
        <w:t xml:space="preserve"> </w:t>
      </w:r>
      <w:r>
        <w:t>in</w:t>
      </w:r>
      <w:r>
        <w:rPr>
          <w:spacing w:val="7"/>
        </w:rPr>
        <w:t xml:space="preserve"> </w:t>
      </w:r>
      <w:r>
        <w:rPr>
          <w:spacing w:val="-1"/>
        </w:rPr>
        <w:t>Human</w:t>
      </w:r>
      <w:r>
        <w:rPr>
          <w:spacing w:val="6"/>
        </w:rPr>
        <w:t xml:space="preserve"> </w:t>
      </w:r>
      <w:r>
        <w:rPr>
          <w:spacing w:val="-1"/>
        </w:rPr>
        <w:t>Behavior</w:t>
      </w:r>
      <w:r>
        <w:rPr>
          <w:spacing w:val="6"/>
        </w:rPr>
        <w:t xml:space="preserve"> </w:t>
      </w:r>
      <w:r>
        <w:rPr>
          <w:spacing w:val="-1"/>
        </w:rPr>
        <w:t>and</w:t>
      </w:r>
      <w:r>
        <w:rPr>
          <w:spacing w:val="6"/>
        </w:rPr>
        <w:t xml:space="preserve"> </w:t>
      </w:r>
      <w:r>
        <w:t>the</w:t>
      </w:r>
      <w:r>
        <w:rPr>
          <w:spacing w:val="6"/>
        </w:rPr>
        <w:t xml:space="preserve"> </w:t>
      </w:r>
      <w:r>
        <w:rPr>
          <w:spacing w:val="-1"/>
        </w:rPr>
        <w:t>Social</w:t>
      </w:r>
      <w:r>
        <w:rPr>
          <w:spacing w:val="15"/>
        </w:rPr>
        <w:t xml:space="preserve"> </w:t>
      </w:r>
      <w:r>
        <w:rPr>
          <w:spacing w:val="-1"/>
        </w:rPr>
        <w:t>Environment</w:t>
      </w:r>
      <w:r>
        <w:rPr>
          <w:spacing w:val="63"/>
        </w:rPr>
        <w:t xml:space="preserve"> </w:t>
      </w:r>
      <w:r>
        <w:rPr>
          <w:spacing w:val="-1"/>
        </w:rPr>
        <w:t>(HBSE</w:t>
      </w:r>
      <w:r>
        <w:rPr>
          <w:spacing w:val="45"/>
        </w:rPr>
        <w:t xml:space="preserve"> </w:t>
      </w:r>
      <w:r>
        <w:t>I</w:t>
      </w:r>
      <w:r>
        <w:rPr>
          <w:spacing w:val="35"/>
        </w:rPr>
        <w:t xml:space="preserve"> </w:t>
      </w:r>
      <w:r>
        <w:rPr>
          <w:spacing w:val="-1"/>
        </w:rPr>
        <w:t>and</w:t>
      </w:r>
      <w:r>
        <w:rPr>
          <w:spacing w:val="41"/>
        </w:rPr>
        <w:t xml:space="preserve"> </w:t>
      </w:r>
      <w:r>
        <w:rPr>
          <w:spacing w:val="-1"/>
        </w:rPr>
        <w:t>HBSE</w:t>
      </w:r>
      <w:r>
        <w:rPr>
          <w:spacing w:val="45"/>
        </w:rPr>
        <w:t xml:space="preserve"> </w:t>
      </w:r>
      <w:r>
        <w:rPr>
          <w:spacing w:val="-1"/>
        </w:rPr>
        <w:t>II).</w:t>
      </w:r>
      <w:r>
        <w:rPr>
          <w:spacing w:val="44"/>
        </w:rPr>
        <w:t xml:space="preserve"> </w:t>
      </w:r>
      <w:r>
        <w:rPr>
          <w:spacing w:val="-1"/>
        </w:rPr>
        <w:t>HBSE</w:t>
      </w:r>
      <w:r>
        <w:rPr>
          <w:spacing w:val="45"/>
        </w:rPr>
        <w:t xml:space="preserve"> </w:t>
      </w:r>
      <w:r>
        <w:rPr>
          <w:spacing w:val="-1"/>
        </w:rPr>
        <w:t>II</w:t>
      </w:r>
      <w:r>
        <w:rPr>
          <w:spacing w:val="30"/>
        </w:rPr>
        <w:t xml:space="preserve"> </w:t>
      </w:r>
      <w:r>
        <w:rPr>
          <w:spacing w:val="-1"/>
        </w:rPr>
        <w:t>traces</w:t>
      </w:r>
      <w:r>
        <w:rPr>
          <w:spacing w:val="41"/>
        </w:rPr>
        <w:t xml:space="preserve"> </w:t>
      </w:r>
      <w:r>
        <w:t>human</w:t>
      </w:r>
      <w:r>
        <w:rPr>
          <w:spacing w:val="42"/>
        </w:rPr>
        <w:t xml:space="preserve"> </w:t>
      </w:r>
      <w:r>
        <w:rPr>
          <w:spacing w:val="-1"/>
        </w:rPr>
        <w:t>development</w:t>
      </w:r>
      <w:r>
        <w:rPr>
          <w:spacing w:val="42"/>
        </w:rPr>
        <w:t xml:space="preserve"> </w:t>
      </w:r>
      <w:r>
        <w:rPr>
          <w:spacing w:val="-1"/>
        </w:rPr>
        <w:t>from</w:t>
      </w:r>
      <w:r>
        <w:rPr>
          <w:spacing w:val="48"/>
        </w:rPr>
        <w:t xml:space="preserve"> </w:t>
      </w:r>
      <w:r>
        <w:rPr>
          <w:spacing w:val="-1"/>
        </w:rPr>
        <w:t>young</w:t>
      </w:r>
      <w:r>
        <w:rPr>
          <w:spacing w:val="36"/>
        </w:rPr>
        <w:t xml:space="preserve"> </w:t>
      </w:r>
      <w:r>
        <w:rPr>
          <w:spacing w:val="-1"/>
        </w:rPr>
        <w:t>and</w:t>
      </w:r>
      <w:r>
        <w:rPr>
          <w:spacing w:val="40"/>
        </w:rPr>
        <w:t xml:space="preserve"> </w:t>
      </w:r>
      <w:r>
        <w:t>middle</w:t>
      </w:r>
      <w:r>
        <w:rPr>
          <w:spacing w:val="53"/>
        </w:rPr>
        <w:t xml:space="preserve"> </w:t>
      </w:r>
      <w:r>
        <w:rPr>
          <w:spacing w:val="-1"/>
        </w:rPr>
        <w:t>adulthood</w:t>
      </w:r>
      <w:r>
        <w:rPr>
          <w:spacing w:val="6"/>
        </w:rPr>
        <w:t xml:space="preserve"> </w:t>
      </w:r>
      <w:r>
        <w:rPr>
          <w:spacing w:val="-1"/>
        </w:rPr>
        <w:t>through</w:t>
      </w:r>
      <w:r>
        <w:rPr>
          <w:spacing w:val="6"/>
        </w:rPr>
        <w:t xml:space="preserve"> </w:t>
      </w:r>
      <w:r>
        <w:t>later</w:t>
      </w:r>
      <w:r>
        <w:rPr>
          <w:spacing w:val="8"/>
        </w:rPr>
        <w:t xml:space="preserve"> </w:t>
      </w:r>
      <w:r>
        <w:t>adulthood.</w:t>
      </w:r>
      <w:r>
        <w:rPr>
          <w:spacing w:val="6"/>
        </w:rPr>
        <w:t xml:space="preserve"> </w:t>
      </w:r>
      <w:r>
        <w:rPr>
          <w:spacing w:val="-1"/>
        </w:rPr>
        <w:t>Gender,</w:t>
      </w:r>
      <w:r>
        <w:rPr>
          <w:spacing w:val="8"/>
        </w:rPr>
        <w:t xml:space="preserve"> </w:t>
      </w:r>
      <w:r>
        <w:t>gender</w:t>
      </w:r>
      <w:r>
        <w:rPr>
          <w:spacing w:val="6"/>
        </w:rPr>
        <w:t xml:space="preserve"> </w:t>
      </w:r>
      <w:r>
        <w:rPr>
          <w:spacing w:val="-1"/>
        </w:rPr>
        <w:t>identity,</w:t>
      </w:r>
      <w:r>
        <w:rPr>
          <w:spacing w:val="9"/>
        </w:rPr>
        <w:t xml:space="preserve"> </w:t>
      </w:r>
      <w:r>
        <w:rPr>
          <w:spacing w:val="-1"/>
        </w:rPr>
        <w:t>gender</w:t>
      </w:r>
      <w:r>
        <w:rPr>
          <w:spacing w:val="8"/>
        </w:rPr>
        <w:t xml:space="preserve"> </w:t>
      </w:r>
      <w:r>
        <w:rPr>
          <w:spacing w:val="-1"/>
        </w:rPr>
        <w:t>expression,</w:t>
      </w:r>
      <w:r>
        <w:rPr>
          <w:spacing w:val="6"/>
        </w:rPr>
        <w:t xml:space="preserve"> </w:t>
      </w:r>
      <w:r>
        <w:t>sexism</w:t>
      </w:r>
      <w:r>
        <w:rPr>
          <w:spacing w:val="12"/>
        </w:rPr>
        <w:t xml:space="preserve"> </w:t>
      </w:r>
      <w:r>
        <w:rPr>
          <w:spacing w:val="-1"/>
        </w:rPr>
        <w:t>as</w:t>
      </w:r>
      <w:r>
        <w:rPr>
          <w:spacing w:val="83"/>
        </w:rPr>
        <w:t xml:space="preserve"> </w:t>
      </w:r>
      <w:r>
        <w:rPr>
          <w:spacing w:val="-1"/>
        </w:rPr>
        <w:t>well</w:t>
      </w:r>
      <w:r>
        <w:t xml:space="preserve"> </w:t>
      </w:r>
      <w:r>
        <w:rPr>
          <w:spacing w:val="-1"/>
        </w:rPr>
        <w:t>as</w:t>
      </w:r>
      <w:r>
        <w:t xml:space="preserve"> sexual </w:t>
      </w:r>
      <w:r>
        <w:rPr>
          <w:spacing w:val="-1"/>
        </w:rPr>
        <w:t>orientation</w:t>
      </w:r>
      <w:r>
        <w:t xml:space="preserve"> </w:t>
      </w:r>
      <w:r>
        <w:rPr>
          <w:spacing w:val="-1"/>
        </w:rPr>
        <w:t>are</w:t>
      </w:r>
      <w:r>
        <w:rPr>
          <w:spacing w:val="58"/>
        </w:rPr>
        <w:t xml:space="preserve"> </w:t>
      </w:r>
      <w:r>
        <w:rPr>
          <w:spacing w:val="-1"/>
        </w:rPr>
        <w:t>reviewed</w:t>
      </w:r>
      <w:r>
        <w:rPr>
          <w:spacing w:val="59"/>
        </w:rPr>
        <w:t xml:space="preserve"> </w:t>
      </w:r>
      <w:r>
        <w:t>in-depth</w:t>
      </w:r>
      <w:r>
        <w:rPr>
          <w:spacing w:val="59"/>
        </w:rPr>
        <w:t xml:space="preserve"> </w:t>
      </w:r>
      <w:r>
        <w:t xml:space="preserve">in </w:t>
      </w:r>
      <w:r>
        <w:rPr>
          <w:spacing w:val="-1"/>
        </w:rPr>
        <w:t>HBSE</w:t>
      </w:r>
      <w:r>
        <w:rPr>
          <w:spacing w:val="1"/>
        </w:rPr>
        <w:t xml:space="preserve"> </w:t>
      </w:r>
      <w:r>
        <w:rPr>
          <w:spacing w:val="-3"/>
        </w:rPr>
        <w:t>II.</w:t>
      </w:r>
      <w:r>
        <w:rPr>
          <w:spacing w:val="59"/>
        </w:rPr>
        <w:t xml:space="preserve"> </w:t>
      </w:r>
      <w:r>
        <w:t>This course</w:t>
      </w:r>
      <w:r>
        <w:rPr>
          <w:spacing w:val="13"/>
        </w:rPr>
        <w:t xml:space="preserve"> </w:t>
      </w:r>
      <w:r>
        <w:t>provides</w:t>
      </w:r>
      <w:r>
        <w:rPr>
          <w:spacing w:val="51"/>
        </w:rPr>
        <w:t xml:space="preserve"> </w:t>
      </w:r>
      <w:r>
        <w:rPr>
          <w:spacing w:val="-1"/>
        </w:rPr>
        <w:t>knowledge</w:t>
      </w:r>
      <w:r>
        <w:rPr>
          <w:spacing w:val="-9"/>
        </w:rPr>
        <w:t xml:space="preserve"> </w:t>
      </w:r>
      <w:r>
        <w:t>for</w:t>
      </w:r>
      <w:r>
        <w:rPr>
          <w:spacing w:val="-9"/>
        </w:rPr>
        <w:t xml:space="preserve"> </w:t>
      </w:r>
      <w:r>
        <w:t>the</w:t>
      </w:r>
      <w:r>
        <w:rPr>
          <w:spacing w:val="-8"/>
        </w:rPr>
        <w:t xml:space="preserve"> </w:t>
      </w:r>
      <w:r>
        <w:t>assessment</w:t>
      </w:r>
      <w:r>
        <w:rPr>
          <w:spacing w:val="-8"/>
        </w:rPr>
        <w:t xml:space="preserve"> </w:t>
      </w:r>
      <w:r>
        <w:t>of</w:t>
      </w:r>
      <w:r>
        <w:rPr>
          <w:spacing w:val="-8"/>
        </w:rPr>
        <w:t xml:space="preserve"> </w:t>
      </w:r>
      <w:r>
        <w:t>individual</w:t>
      </w:r>
      <w:r>
        <w:rPr>
          <w:spacing w:val="-10"/>
        </w:rPr>
        <w:t xml:space="preserve"> </w:t>
      </w:r>
      <w:r>
        <w:t>human</w:t>
      </w:r>
      <w:r>
        <w:rPr>
          <w:spacing w:val="-8"/>
        </w:rPr>
        <w:t xml:space="preserve"> </w:t>
      </w:r>
      <w:r>
        <w:rPr>
          <w:spacing w:val="-1"/>
        </w:rPr>
        <w:t>development</w:t>
      </w:r>
      <w:r>
        <w:rPr>
          <w:spacing w:val="-7"/>
        </w:rPr>
        <w:t xml:space="preserve"> </w:t>
      </w:r>
      <w:r>
        <w:rPr>
          <w:spacing w:val="-1"/>
        </w:rPr>
        <w:t>and</w:t>
      </w:r>
      <w:r>
        <w:rPr>
          <w:spacing w:val="-8"/>
        </w:rPr>
        <w:t xml:space="preserve"> </w:t>
      </w:r>
      <w:r>
        <w:rPr>
          <w:spacing w:val="-1"/>
        </w:rPr>
        <w:t>behavior</w:t>
      </w:r>
      <w:r>
        <w:rPr>
          <w:spacing w:val="2"/>
        </w:rPr>
        <w:t xml:space="preserve"> </w:t>
      </w:r>
      <w:r>
        <w:rPr>
          <w:spacing w:val="-1"/>
        </w:rPr>
        <w:t>and</w:t>
      </w:r>
      <w:r>
        <w:rPr>
          <w:spacing w:val="-8"/>
        </w:rPr>
        <w:t xml:space="preserve"> </w:t>
      </w:r>
      <w:r>
        <w:rPr>
          <w:spacing w:val="-1"/>
        </w:rPr>
        <w:t>focuses</w:t>
      </w:r>
      <w:r>
        <w:rPr>
          <w:spacing w:val="63"/>
        </w:rPr>
        <w:t xml:space="preserve"> </w:t>
      </w:r>
      <w:r>
        <w:t>on</w:t>
      </w:r>
      <w:r>
        <w:rPr>
          <w:spacing w:val="-10"/>
        </w:rPr>
        <w:t xml:space="preserve"> </w:t>
      </w:r>
      <w:r>
        <w:t>the</w:t>
      </w:r>
      <w:r>
        <w:rPr>
          <w:spacing w:val="-11"/>
        </w:rPr>
        <w:t xml:space="preserve"> </w:t>
      </w:r>
      <w:r>
        <w:rPr>
          <w:spacing w:val="-1"/>
        </w:rPr>
        <w:t>biological,</w:t>
      </w:r>
      <w:r>
        <w:rPr>
          <w:spacing w:val="-10"/>
        </w:rPr>
        <w:t xml:space="preserve"> </w:t>
      </w:r>
      <w:r>
        <w:rPr>
          <w:spacing w:val="-1"/>
        </w:rPr>
        <w:t>psychological,</w:t>
      </w:r>
      <w:r>
        <w:rPr>
          <w:spacing w:val="-10"/>
        </w:rPr>
        <w:t xml:space="preserve"> </w:t>
      </w:r>
      <w:r>
        <w:rPr>
          <w:spacing w:val="-1"/>
        </w:rPr>
        <w:t>sociological,</w:t>
      </w:r>
      <w:r>
        <w:rPr>
          <w:spacing w:val="-10"/>
        </w:rPr>
        <w:t xml:space="preserve"> </w:t>
      </w:r>
      <w:r>
        <w:rPr>
          <w:spacing w:val="-1"/>
        </w:rPr>
        <w:t>cultural</w:t>
      </w:r>
      <w:r>
        <w:rPr>
          <w:spacing w:val="-10"/>
        </w:rPr>
        <w:t xml:space="preserve"> </w:t>
      </w:r>
      <w:r>
        <w:rPr>
          <w:spacing w:val="-1"/>
        </w:rPr>
        <w:t>and</w:t>
      </w:r>
      <w:r>
        <w:rPr>
          <w:spacing w:val="-10"/>
        </w:rPr>
        <w:t xml:space="preserve"> </w:t>
      </w:r>
      <w:r>
        <w:rPr>
          <w:spacing w:val="-1"/>
        </w:rPr>
        <w:t>spiritual</w:t>
      </w:r>
      <w:r>
        <w:rPr>
          <w:spacing w:val="18"/>
        </w:rPr>
        <w:t xml:space="preserve"> </w:t>
      </w:r>
      <w:r>
        <w:rPr>
          <w:spacing w:val="-1"/>
        </w:rPr>
        <w:t>determinants</w:t>
      </w:r>
      <w:r>
        <w:rPr>
          <w:spacing w:val="-9"/>
        </w:rPr>
        <w:t xml:space="preserve"> </w:t>
      </w:r>
      <w:r>
        <w:t>of</w:t>
      </w:r>
      <w:r>
        <w:rPr>
          <w:spacing w:val="-11"/>
        </w:rPr>
        <w:t xml:space="preserve"> </w:t>
      </w:r>
      <w:r>
        <w:t>human</w:t>
      </w:r>
      <w:r>
        <w:rPr>
          <w:spacing w:val="99"/>
        </w:rPr>
        <w:t xml:space="preserve"> </w:t>
      </w:r>
      <w:r>
        <w:rPr>
          <w:spacing w:val="-1"/>
        </w:rPr>
        <w:t>behavior.</w:t>
      </w:r>
      <w:r>
        <w:rPr>
          <w:spacing w:val="4"/>
        </w:rPr>
        <w:t xml:space="preserve"> </w:t>
      </w:r>
      <w:r>
        <w:rPr>
          <w:spacing w:val="-1"/>
        </w:rPr>
        <w:t>Application</w:t>
      </w:r>
      <w:r>
        <w:rPr>
          <w:spacing w:val="4"/>
        </w:rPr>
        <w:t xml:space="preserve"> </w:t>
      </w:r>
      <w:r>
        <w:t>of</w:t>
      </w:r>
      <w:r>
        <w:rPr>
          <w:spacing w:val="6"/>
        </w:rPr>
        <w:t xml:space="preserve"> </w:t>
      </w:r>
      <w:r>
        <w:t>human</w:t>
      </w:r>
      <w:r>
        <w:rPr>
          <w:spacing w:val="4"/>
        </w:rPr>
        <w:t xml:space="preserve"> </w:t>
      </w:r>
      <w:r>
        <w:rPr>
          <w:spacing w:val="-1"/>
        </w:rPr>
        <w:t>behavior</w:t>
      </w:r>
      <w:r>
        <w:rPr>
          <w:spacing w:val="4"/>
        </w:rPr>
        <w:t xml:space="preserve"> </w:t>
      </w:r>
      <w:r>
        <w:rPr>
          <w:spacing w:val="-1"/>
        </w:rPr>
        <w:t>knowledge</w:t>
      </w:r>
      <w:r>
        <w:rPr>
          <w:spacing w:val="3"/>
        </w:rPr>
        <w:t xml:space="preserve"> </w:t>
      </w:r>
      <w:r>
        <w:t>to</w:t>
      </w:r>
      <w:r>
        <w:rPr>
          <w:spacing w:val="5"/>
        </w:rPr>
        <w:t xml:space="preserve"> </w:t>
      </w:r>
      <w:r>
        <w:t>social</w:t>
      </w:r>
      <w:r>
        <w:rPr>
          <w:spacing w:val="5"/>
        </w:rPr>
        <w:t xml:space="preserve"> </w:t>
      </w:r>
      <w:r>
        <w:rPr>
          <w:spacing w:val="-1"/>
        </w:rPr>
        <w:t>work</w:t>
      </w:r>
      <w:r>
        <w:rPr>
          <w:spacing w:val="4"/>
        </w:rPr>
        <w:t xml:space="preserve"> </w:t>
      </w:r>
      <w:r>
        <w:t>practice</w:t>
      </w:r>
      <w:r>
        <w:rPr>
          <w:spacing w:val="59"/>
        </w:rPr>
        <w:t xml:space="preserve"> </w:t>
      </w:r>
      <w:r>
        <w:t>is</w:t>
      </w:r>
      <w:r>
        <w:rPr>
          <w:spacing w:val="5"/>
        </w:rPr>
        <w:t xml:space="preserve"> </w:t>
      </w:r>
      <w:r>
        <w:rPr>
          <w:spacing w:val="-1"/>
        </w:rPr>
        <w:t>applied</w:t>
      </w:r>
      <w:r>
        <w:rPr>
          <w:spacing w:val="4"/>
        </w:rPr>
        <w:t xml:space="preserve"> </w:t>
      </w:r>
      <w:r>
        <w:rPr>
          <w:spacing w:val="-1"/>
        </w:rPr>
        <w:t>at</w:t>
      </w:r>
      <w:r>
        <w:rPr>
          <w:spacing w:val="75"/>
        </w:rPr>
        <w:t xml:space="preserve"> </w:t>
      </w:r>
      <w:r>
        <w:t xml:space="preserve">the </w:t>
      </w:r>
      <w:r>
        <w:rPr>
          <w:spacing w:val="-1"/>
        </w:rPr>
        <w:t>micro,</w:t>
      </w:r>
      <w:r>
        <w:t xml:space="preserve"> mezzo, </w:t>
      </w:r>
      <w:r>
        <w:rPr>
          <w:spacing w:val="-1"/>
        </w:rPr>
        <w:t>and</w:t>
      </w:r>
      <w:r>
        <w:t xml:space="preserve"> </w:t>
      </w:r>
      <w:r>
        <w:rPr>
          <w:spacing w:val="-1"/>
        </w:rPr>
        <w:t>macro</w:t>
      </w:r>
      <w:r>
        <w:rPr>
          <w:spacing w:val="-10"/>
        </w:rPr>
        <w:t xml:space="preserve"> </w:t>
      </w:r>
      <w:r>
        <w:t>levels.</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5" w:lineRule="exact"/>
        <w:ind w:left="440"/>
        <w:jc w:val="both"/>
        <w:rPr>
          <w:b w:val="0"/>
          <w:bCs w:val="0"/>
        </w:rPr>
      </w:pPr>
      <w:r>
        <w:t xml:space="preserve">SW 360 </w:t>
      </w:r>
      <w:r>
        <w:rPr>
          <w:spacing w:val="-1"/>
        </w:rPr>
        <w:t>Social</w:t>
      </w:r>
      <w:r>
        <w:t xml:space="preserve"> </w:t>
      </w:r>
      <w:r>
        <w:rPr>
          <w:spacing w:val="-1"/>
        </w:rPr>
        <w:t>Work</w:t>
      </w:r>
      <w:r>
        <w:t xml:space="preserve"> </w:t>
      </w:r>
      <w:r>
        <w:rPr>
          <w:spacing w:val="-1"/>
        </w:rPr>
        <w:t xml:space="preserve">Practice </w:t>
      </w:r>
      <w:r>
        <w:t>I</w:t>
      </w:r>
      <w:r>
        <w:rPr>
          <w:spacing w:val="-3"/>
        </w:rPr>
        <w:t xml:space="preserve"> </w:t>
      </w:r>
      <w:r>
        <w:t>(3)</w:t>
      </w:r>
    </w:p>
    <w:p w:rsidR="00BD768C" w:rsidRDefault="00180D16">
      <w:pPr>
        <w:pStyle w:val="BodyText"/>
        <w:spacing w:line="275" w:lineRule="exact"/>
        <w:ind w:left="440"/>
        <w:jc w:val="both"/>
      </w:pPr>
      <w:r>
        <w:rPr>
          <w:spacing w:val="-1"/>
        </w:rPr>
        <w:t>Prerequisite:</w:t>
      </w:r>
      <w:r>
        <w:t xml:space="preserve"> All </w:t>
      </w:r>
      <w:r>
        <w:rPr>
          <w:spacing w:val="-1"/>
        </w:rPr>
        <w:t>liberal</w:t>
      </w:r>
      <w:r>
        <w:t xml:space="preserve"> arts </w:t>
      </w:r>
      <w:r>
        <w:rPr>
          <w:spacing w:val="-1"/>
        </w:rPr>
        <w:t>foundation</w:t>
      </w:r>
      <w:r>
        <w:t xml:space="preserve"> </w:t>
      </w:r>
      <w:r>
        <w:rPr>
          <w:spacing w:val="-1"/>
        </w:rPr>
        <w:t>courses,</w:t>
      </w:r>
      <w:r>
        <w:t xml:space="preserve"> </w:t>
      </w:r>
      <w:r>
        <w:rPr>
          <w:spacing w:val="1"/>
        </w:rPr>
        <w:t xml:space="preserve">SW </w:t>
      </w:r>
      <w:r>
        <w:t xml:space="preserve">230, </w:t>
      </w:r>
      <w:r>
        <w:rPr>
          <w:spacing w:val="-1"/>
        </w:rPr>
        <w:t>and</w:t>
      </w:r>
      <w:r>
        <w:t xml:space="preserve"> a</w:t>
      </w:r>
      <w:r>
        <w:rPr>
          <w:spacing w:val="-1"/>
        </w:rPr>
        <w:t xml:space="preserve"> social</w:t>
      </w:r>
      <w:r>
        <w:t xml:space="preserve"> </w:t>
      </w:r>
      <w:r>
        <w:rPr>
          <w:spacing w:val="-1"/>
        </w:rPr>
        <w:t>work</w:t>
      </w:r>
      <w:r>
        <w:rPr>
          <w:spacing w:val="-5"/>
        </w:rPr>
        <w:t xml:space="preserve"> </w:t>
      </w:r>
      <w:r>
        <w:rPr>
          <w:spacing w:val="-1"/>
        </w:rPr>
        <w:t>major.</w:t>
      </w:r>
    </w:p>
    <w:p w:rsidR="00BD768C" w:rsidRDefault="00BD768C">
      <w:pPr>
        <w:spacing w:line="275" w:lineRule="exact"/>
        <w:jc w:val="both"/>
        <w:sectPr w:rsidR="00BD768C">
          <w:pgSz w:w="12240" w:h="15840"/>
          <w:pgMar w:top="1500" w:right="1320" w:bottom="2100" w:left="1720" w:header="0" w:footer="1916" w:gutter="0"/>
          <w:cols w:space="720"/>
        </w:sectPr>
      </w:pPr>
    </w:p>
    <w:p w:rsidR="00BD768C" w:rsidRDefault="00224A21">
      <w:pPr>
        <w:spacing w:before="4"/>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t>
      </w:r>
    </w:p>
    <w:p w:rsidR="00BD768C" w:rsidRDefault="00180D16">
      <w:pPr>
        <w:pStyle w:val="BodyText"/>
        <w:spacing w:before="69"/>
        <w:ind w:left="440" w:right="108"/>
        <w:jc w:val="both"/>
      </w:pPr>
      <w:r>
        <w:t>This</w:t>
      </w:r>
      <w:r>
        <w:rPr>
          <w:spacing w:val="22"/>
        </w:rPr>
        <w:t xml:space="preserve"> </w:t>
      </w:r>
      <w:r>
        <w:rPr>
          <w:spacing w:val="-1"/>
        </w:rPr>
        <w:t>course</w:t>
      </w:r>
      <w:r>
        <w:rPr>
          <w:spacing w:val="17"/>
        </w:rPr>
        <w:t xml:space="preserve"> </w:t>
      </w:r>
      <w:r>
        <w:t>is</w:t>
      </w:r>
      <w:r>
        <w:rPr>
          <w:spacing w:val="22"/>
        </w:rPr>
        <w:t xml:space="preserve"> </w:t>
      </w:r>
      <w:r>
        <w:t>one</w:t>
      </w:r>
      <w:r>
        <w:rPr>
          <w:spacing w:val="23"/>
        </w:rPr>
        <w:t xml:space="preserve"> </w:t>
      </w:r>
      <w:r>
        <w:t>of</w:t>
      </w:r>
      <w:r>
        <w:rPr>
          <w:spacing w:val="18"/>
        </w:rPr>
        <w:t xml:space="preserve"> </w:t>
      </w:r>
      <w:r>
        <w:t>six</w:t>
      </w:r>
      <w:r>
        <w:rPr>
          <w:spacing w:val="29"/>
        </w:rPr>
        <w:t xml:space="preserve"> </w:t>
      </w:r>
      <w:r>
        <w:t>in</w:t>
      </w:r>
      <w:r>
        <w:rPr>
          <w:spacing w:val="21"/>
        </w:rPr>
        <w:t xml:space="preserve"> </w:t>
      </w:r>
      <w:r>
        <w:t>the</w:t>
      </w:r>
      <w:r>
        <w:rPr>
          <w:spacing w:val="18"/>
        </w:rPr>
        <w:t xml:space="preserve"> </w:t>
      </w:r>
      <w:r>
        <w:rPr>
          <w:spacing w:val="-1"/>
        </w:rPr>
        <w:t>social</w:t>
      </w:r>
      <w:r>
        <w:rPr>
          <w:spacing w:val="22"/>
        </w:rPr>
        <w:t xml:space="preserve"> </w:t>
      </w:r>
      <w:r>
        <w:rPr>
          <w:spacing w:val="-1"/>
        </w:rPr>
        <w:t>work</w:t>
      </w:r>
      <w:r>
        <w:rPr>
          <w:spacing w:val="24"/>
        </w:rPr>
        <w:t xml:space="preserve"> </w:t>
      </w:r>
      <w:r>
        <w:rPr>
          <w:spacing w:val="-1"/>
        </w:rPr>
        <w:t>practice</w:t>
      </w:r>
      <w:r>
        <w:rPr>
          <w:spacing w:val="18"/>
        </w:rPr>
        <w:t xml:space="preserve"> </w:t>
      </w:r>
      <w:r>
        <w:rPr>
          <w:spacing w:val="-1"/>
        </w:rPr>
        <w:t>and</w:t>
      </w:r>
      <w:r>
        <w:rPr>
          <w:spacing w:val="21"/>
        </w:rPr>
        <w:t xml:space="preserve"> </w:t>
      </w:r>
      <w:r>
        <w:t>methods</w:t>
      </w:r>
      <w:r>
        <w:rPr>
          <w:spacing w:val="22"/>
        </w:rPr>
        <w:t xml:space="preserve"> </w:t>
      </w:r>
      <w:r>
        <w:t>sequence.</w:t>
      </w:r>
      <w:r>
        <w:rPr>
          <w:spacing w:val="43"/>
        </w:rPr>
        <w:t xml:space="preserve"> </w:t>
      </w:r>
      <w:r>
        <w:rPr>
          <w:spacing w:val="-3"/>
        </w:rPr>
        <w:t>It</w:t>
      </w:r>
      <w:r>
        <w:rPr>
          <w:spacing w:val="22"/>
        </w:rPr>
        <w:t xml:space="preserve"> </w:t>
      </w:r>
      <w:r>
        <w:t>provides</w:t>
      </w:r>
      <w:r>
        <w:rPr>
          <w:spacing w:val="41"/>
        </w:rPr>
        <w:t xml:space="preserve"> </w:t>
      </w:r>
      <w:r>
        <w:t>students</w:t>
      </w:r>
      <w:r>
        <w:rPr>
          <w:spacing w:val="38"/>
        </w:rPr>
        <w:t xml:space="preserve"> </w:t>
      </w:r>
      <w:r>
        <w:t>with</w:t>
      </w:r>
      <w:r>
        <w:rPr>
          <w:spacing w:val="39"/>
        </w:rPr>
        <w:t xml:space="preserve"> </w:t>
      </w:r>
      <w:r>
        <w:t>beginning</w:t>
      </w:r>
      <w:r>
        <w:rPr>
          <w:spacing w:val="39"/>
        </w:rPr>
        <w:t xml:space="preserve"> </w:t>
      </w:r>
      <w:r>
        <w:rPr>
          <w:spacing w:val="-1"/>
        </w:rPr>
        <w:t>level</w:t>
      </w:r>
      <w:r>
        <w:rPr>
          <w:spacing w:val="38"/>
        </w:rPr>
        <w:t xml:space="preserve"> </w:t>
      </w:r>
      <w:r>
        <w:rPr>
          <w:spacing w:val="-1"/>
        </w:rPr>
        <w:t>knowledge,</w:t>
      </w:r>
      <w:r>
        <w:rPr>
          <w:spacing w:val="44"/>
        </w:rPr>
        <w:t xml:space="preserve"> </w:t>
      </w:r>
      <w:r>
        <w:t>skills,</w:t>
      </w:r>
      <w:r>
        <w:rPr>
          <w:spacing w:val="39"/>
        </w:rPr>
        <w:t xml:space="preserve"> </w:t>
      </w:r>
      <w:r>
        <w:rPr>
          <w:spacing w:val="-1"/>
        </w:rPr>
        <w:t>and</w:t>
      </w:r>
      <w:r>
        <w:rPr>
          <w:spacing w:val="38"/>
        </w:rPr>
        <w:t xml:space="preserve"> </w:t>
      </w:r>
      <w:r>
        <w:t>values</w:t>
      </w:r>
      <w:r>
        <w:rPr>
          <w:spacing w:val="43"/>
        </w:rPr>
        <w:t xml:space="preserve"> </w:t>
      </w:r>
      <w:r>
        <w:t>for</w:t>
      </w:r>
      <w:r>
        <w:rPr>
          <w:spacing w:val="41"/>
        </w:rPr>
        <w:t xml:space="preserve"> </w:t>
      </w:r>
      <w:r>
        <w:rPr>
          <w:spacing w:val="-1"/>
        </w:rPr>
        <w:t>generalist</w:t>
      </w:r>
      <w:r>
        <w:rPr>
          <w:spacing w:val="39"/>
        </w:rPr>
        <w:t xml:space="preserve"> </w:t>
      </w:r>
      <w:r>
        <w:rPr>
          <w:spacing w:val="-1"/>
        </w:rPr>
        <w:t>social</w:t>
      </w:r>
      <w:r>
        <w:rPr>
          <w:spacing w:val="38"/>
        </w:rPr>
        <w:t xml:space="preserve"> </w:t>
      </w:r>
      <w:r>
        <w:t>work</w:t>
      </w:r>
      <w:r>
        <w:rPr>
          <w:spacing w:val="57"/>
        </w:rPr>
        <w:t xml:space="preserve"> </w:t>
      </w:r>
      <w:r>
        <w:rPr>
          <w:spacing w:val="-1"/>
        </w:rPr>
        <w:t>practice</w:t>
      </w:r>
      <w:r>
        <w:rPr>
          <w:spacing w:val="8"/>
        </w:rPr>
        <w:t xml:space="preserve"> </w:t>
      </w:r>
      <w:r>
        <w:t>with</w:t>
      </w:r>
      <w:r>
        <w:rPr>
          <w:spacing w:val="7"/>
        </w:rPr>
        <w:t xml:space="preserve"> </w:t>
      </w:r>
      <w:r>
        <w:t>individuals.</w:t>
      </w:r>
      <w:r>
        <w:rPr>
          <w:spacing w:val="7"/>
        </w:rPr>
        <w:t xml:space="preserve"> </w:t>
      </w:r>
      <w:r>
        <w:t>Students</w:t>
      </w:r>
      <w:r>
        <w:rPr>
          <w:spacing w:val="7"/>
        </w:rPr>
        <w:t xml:space="preserve"> </w:t>
      </w:r>
      <w:r>
        <w:rPr>
          <w:spacing w:val="-1"/>
        </w:rPr>
        <w:t>are</w:t>
      </w:r>
      <w:r>
        <w:rPr>
          <w:spacing w:val="5"/>
        </w:rPr>
        <w:t xml:space="preserve"> </w:t>
      </w:r>
      <w:r>
        <w:rPr>
          <w:spacing w:val="-1"/>
        </w:rPr>
        <w:t>provided</w:t>
      </w:r>
      <w:r>
        <w:rPr>
          <w:spacing w:val="6"/>
        </w:rPr>
        <w:t xml:space="preserve"> </w:t>
      </w:r>
      <w:r>
        <w:t>knowledge</w:t>
      </w:r>
      <w:r>
        <w:rPr>
          <w:spacing w:val="6"/>
        </w:rPr>
        <w:t xml:space="preserve"> </w:t>
      </w:r>
      <w:r>
        <w:t>of</w:t>
      </w:r>
      <w:r>
        <w:rPr>
          <w:spacing w:val="6"/>
        </w:rPr>
        <w:t xml:space="preserve"> </w:t>
      </w:r>
      <w:r>
        <w:t>the</w:t>
      </w:r>
      <w:r>
        <w:rPr>
          <w:spacing w:val="8"/>
        </w:rPr>
        <w:t xml:space="preserve"> </w:t>
      </w:r>
      <w:r>
        <w:rPr>
          <w:spacing w:val="-1"/>
        </w:rPr>
        <w:t>ecological</w:t>
      </w:r>
      <w:r>
        <w:rPr>
          <w:spacing w:val="17"/>
        </w:rPr>
        <w:t xml:space="preserve"> </w:t>
      </w:r>
      <w:r>
        <w:rPr>
          <w:spacing w:val="-1"/>
        </w:rPr>
        <w:t>perspective</w:t>
      </w:r>
      <w:r>
        <w:rPr>
          <w:spacing w:val="55"/>
        </w:rPr>
        <w:t xml:space="preserve"> </w:t>
      </w:r>
      <w:r>
        <w:rPr>
          <w:spacing w:val="-1"/>
        </w:rPr>
        <w:t>and</w:t>
      </w:r>
      <w:r>
        <w:rPr>
          <w:spacing w:val="54"/>
        </w:rPr>
        <w:t xml:space="preserve"> </w:t>
      </w:r>
      <w:r>
        <w:rPr>
          <w:spacing w:val="-1"/>
        </w:rPr>
        <w:t>systems</w:t>
      </w:r>
      <w:r>
        <w:rPr>
          <w:spacing w:val="55"/>
        </w:rPr>
        <w:t xml:space="preserve"> </w:t>
      </w:r>
      <w:r>
        <w:t>theory</w:t>
      </w:r>
      <w:r>
        <w:rPr>
          <w:spacing w:val="50"/>
        </w:rPr>
        <w:t xml:space="preserve"> </w:t>
      </w:r>
      <w:r>
        <w:t>with</w:t>
      </w:r>
      <w:r>
        <w:rPr>
          <w:spacing w:val="55"/>
        </w:rPr>
        <w:t xml:space="preserve"> </w:t>
      </w:r>
      <w:r>
        <w:rPr>
          <w:spacing w:val="-1"/>
        </w:rPr>
        <w:t>special</w:t>
      </w:r>
      <w:r>
        <w:rPr>
          <w:spacing w:val="54"/>
        </w:rPr>
        <w:t xml:space="preserve"> </w:t>
      </w:r>
      <w:r>
        <w:rPr>
          <w:spacing w:val="-1"/>
        </w:rPr>
        <w:t>focus</w:t>
      </w:r>
      <w:r>
        <w:rPr>
          <w:spacing w:val="55"/>
        </w:rPr>
        <w:t xml:space="preserve"> </w:t>
      </w:r>
      <w:r>
        <w:t>on</w:t>
      </w:r>
      <w:r>
        <w:rPr>
          <w:spacing w:val="54"/>
        </w:rPr>
        <w:t xml:space="preserve"> </w:t>
      </w:r>
      <w:r>
        <w:t>the</w:t>
      </w:r>
      <w:r>
        <w:rPr>
          <w:spacing w:val="56"/>
        </w:rPr>
        <w:t xml:space="preserve"> </w:t>
      </w:r>
      <w:r>
        <w:t>problem-solving</w:t>
      </w:r>
      <w:r>
        <w:rPr>
          <w:spacing w:val="52"/>
        </w:rPr>
        <w:t xml:space="preserve"> </w:t>
      </w:r>
      <w:r>
        <w:t>process.</w:t>
      </w:r>
      <w:r>
        <w:rPr>
          <w:spacing w:val="54"/>
        </w:rPr>
        <w:t xml:space="preserve"> </w:t>
      </w:r>
      <w:r>
        <w:t>Students</w:t>
      </w:r>
      <w:r>
        <w:rPr>
          <w:spacing w:val="26"/>
        </w:rPr>
        <w:t xml:space="preserve"> </w:t>
      </w:r>
      <w:r>
        <w:rPr>
          <w:spacing w:val="-1"/>
        </w:rPr>
        <w:t>are</w:t>
      </w:r>
      <w:r>
        <w:rPr>
          <w:spacing w:val="44"/>
        </w:rPr>
        <w:t xml:space="preserve"> </w:t>
      </w:r>
      <w:r>
        <w:rPr>
          <w:spacing w:val="-1"/>
        </w:rPr>
        <w:t>provided</w:t>
      </w:r>
      <w:r>
        <w:rPr>
          <w:spacing w:val="-10"/>
        </w:rPr>
        <w:t xml:space="preserve"> </w:t>
      </w:r>
      <w:r>
        <w:rPr>
          <w:spacing w:val="-1"/>
        </w:rPr>
        <w:t>opportunities</w:t>
      </w:r>
      <w:r>
        <w:rPr>
          <w:spacing w:val="-10"/>
        </w:rPr>
        <w:t xml:space="preserve"> </w:t>
      </w:r>
      <w:r>
        <w:rPr>
          <w:spacing w:val="-1"/>
        </w:rPr>
        <w:t>through</w:t>
      </w:r>
      <w:r>
        <w:rPr>
          <w:spacing w:val="-10"/>
        </w:rPr>
        <w:t xml:space="preserve"> </w:t>
      </w:r>
      <w:r>
        <w:t>classroom</w:t>
      </w:r>
      <w:r>
        <w:rPr>
          <w:spacing w:val="-10"/>
        </w:rPr>
        <w:t xml:space="preserve"> </w:t>
      </w:r>
      <w:r>
        <w:rPr>
          <w:spacing w:val="-1"/>
        </w:rPr>
        <w:t>experiences</w:t>
      </w:r>
      <w:r>
        <w:rPr>
          <w:spacing w:val="-10"/>
        </w:rPr>
        <w:t xml:space="preserve"> </w:t>
      </w:r>
      <w:r>
        <w:rPr>
          <w:spacing w:val="-1"/>
        </w:rPr>
        <w:t>and</w:t>
      </w:r>
      <w:r>
        <w:rPr>
          <w:spacing w:val="-10"/>
        </w:rPr>
        <w:t xml:space="preserve"> </w:t>
      </w:r>
      <w:r>
        <w:rPr>
          <w:spacing w:val="-1"/>
        </w:rPr>
        <w:t>class</w:t>
      </w:r>
      <w:r>
        <w:rPr>
          <w:spacing w:val="-10"/>
        </w:rPr>
        <w:t xml:space="preserve"> </w:t>
      </w:r>
      <w:r>
        <w:rPr>
          <w:spacing w:val="-1"/>
        </w:rPr>
        <w:t>assignments</w:t>
      </w:r>
      <w:r>
        <w:rPr>
          <w:spacing w:val="41"/>
        </w:rPr>
        <w:t xml:space="preserve"> </w:t>
      </w:r>
      <w:r>
        <w:t>to</w:t>
      </w:r>
      <w:r>
        <w:rPr>
          <w:spacing w:val="-23"/>
        </w:rPr>
        <w:t xml:space="preserve"> </w:t>
      </w:r>
      <w:r>
        <w:rPr>
          <w:spacing w:val="-1"/>
        </w:rPr>
        <w:t>learn</w:t>
      </w:r>
      <w:r>
        <w:rPr>
          <w:spacing w:val="-11"/>
        </w:rPr>
        <w:t xml:space="preserve"> </w:t>
      </w:r>
      <w:r>
        <w:rPr>
          <w:spacing w:val="-1"/>
        </w:rPr>
        <w:t>basic</w:t>
      </w:r>
      <w:r>
        <w:rPr>
          <w:spacing w:val="99"/>
        </w:rPr>
        <w:t xml:space="preserve"> </w:t>
      </w:r>
      <w:r>
        <w:rPr>
          <w:spacing w:val="-1"/>
        </w:rPr>
        <w:t>social</w:t>
      </w:r>
      <w:r>
        <w:rPr>
          <w:spacing w:val="30"/>
        </w:rPr>
        <w:t xml:space="preserve"> </w:t>
      </w:r>
      <w:r>
        <w:rPr>
          <w:spacing w:val="-1"/>
        </w:rPr>
        <w:t>work</w:t>
      </w:r>
      <w:r>
        <w:rPr>
          <w:spacing w:val="33"/>
        </w:rPr>
        <w:t xml:space="preserve"> </w:t>
      </w:r>
      <w:r>
        <w:rPr>
          <w:spacing w:val="-1"/>
        </w:rPr>
        <w:t>processes</w:t>
      </w:r>
      <w:r>
        <w:rPr>
          <w:spacing w:val="33"/>
        </w:rPr>
        <w:t xml:space="preserve"> </w:t>
      </w:r>
      <w:r>
        <w:t>from</w:t>
      </w:r>
      <w:r>
        <w:rPr>
          <w:spacing w:val="31"/>
        </w:rPr>
        <w:t xml:space="preserve"> </w:t>
      </w:r>
      <w:r>
        <w:rPr>
          <w:spacing w:val="-1"/>
        </w:rPr>
        <w:t>engagement</w:t>
      </w:r>
      <w:r>
        <w:rPr>
          <w:spacing w:val="31"/>
        </w:rPr>
        <w:t xml:space="preserve"> </w:t>
      </w:r>
      <w:r>
        <w:rPr>
          <w:spacing w:val="-1"/>
        </w:rPr>
        <w:t>through</w:t>
      </w:r>
      <w:r>
        <w:rPr>
          <w:spacing w:val="33"/>
        </w:rPr>
        <w:t xml:space="preserve"> </w:t>
      </w:r>
      <w:r>
        <w:rPr>
          <w:spacing w:val="-1"/>
        </w:rPr>
        <w:t>evaluation</w:t>
      </w:r>
      <w:r>
        <w:rPr>
          <w:spacing w:val="33"/>
        </w:rPr>
        <w:t xml:space="preserve"> </w:t>
      </w:r>
      <w:r>
        <w:rPr>
          <w:spacing w:val="-1"/>
        </w:rPr>
        <w:t>and</w:t>
      </w:r>
      <w:r>
        <w:rPr>
          <w:spacing w:val="3"/>
        </w:rPr>
        <w:t xml:space="preserve"> </w:t>
      </w:r>
      <w:r>
        <w:rPr>
          <w:spacing w:val="-1"/>
        </w:rPr>
        <w:t>termination.</w:t>
      </w:r>
      <w:r>
        <w:rPr>
          <w:spacing w:val="31"/>
        </w:rPr>
        <w:t xml:space="preserve"> </w:t>
      </w:r>
      <w:r>
        <w:rPr>
          <w:spacing w:val="-1"/>
        </w:rPr>
        <w:t>Particular</w:t>
      </w:r>
      <w:r>
        <w:rPr>
          <w:spacing w:val="111"/>
        </w:rPr>
        <w:t xml:space="preserve"> </w:t>
      </w:r>
      <w:r>
        <w:rPr>
          <w:spacing w:val="-1"/>
        </w:rPr>
        <w:t>attention</w:t>
      </w:r>
      <w:r>
        <w:t xml:space="preserve"> is </w:t>
      </w:r>
      <w:r>
        <w:rPr>
          <w:spacing w:val="-1"/>
        </w:rPr>
        <w:t>given</w:t>
      </w:r>
      <w:r>
        <w:t xml:space="preserve"> to social </w:t>
      </w:r>
      <w:r>
        <w:rPr>
          <w:spacing w:val="-1"/>
        </w:rPr>
        <w:t>work</w:t>
      </w:r>
      <w:r>
        <w:t xml:space="preserve"> with </w:t>
      </w:r>
      <w:r>
        <w:rPr>
          <w:spacing w:val="-1"/>
        </w:rPr>
        <w:t>rural</w:t>
      </w:r>
      <w:r>
        <w:t xml:space="preserve"> residents and </w:t>
      </w:r>
      <w:r>
        <w:rPr>
          <w:spacing w:val="-1"/>
        </w:rPr>
        <w:t>African</w:t>
      </w:r>
      <w:r>
        <w:rPr>
          <w:spacing w:val="-17"/>
        </w:rPr>
        <w:t xml:space="preserve"> </w:t>
      </w:r>
      <w:r>
        <w:rPr>
          <w:spacing w:val="-1"/>
        </w:rPr>
        <w:t>Americans.</w:t>
      </w:r>
    </w:p>
    <w:p w:rsidR="00BD768C" w:rsidRDefault="00180D16">
      <w:pPr>
        <w:pStyle w:val="BodyText"/>
        <w:spacing w:line="239" w:lineRule="auto"/>
        <w:ind w:left="440" w:right="106"/>
        <w:jc w:val="both"/>
      </w:pPr>
      <w:r>
        <w:t>Students</w:t>
      </w:r>
      <w:r>
        <w:rPr>
          <w:spacing w:val="26"/>
        </w:rPr>
        <w:t xml:space="preserve"> </w:t>
      </w:r>
      <w:r>
        <w:rPr>
          <w:spacing w:val="-1"/>
        </w:rPr>
        <w:t>develop</w:t>
      </w:r>
      <w:r>
        <w:rPr>
          <w:spacing w:val="27"/>
        </w:rPr>
        <w:t xml:space="preserve"> </w:t>
      </w:r>
      <w:r>
        <w:rPr>
          <w:spacing w:val="-1"/>
        </w:rPr>
        <w:t>knowledge,</w:t>
      </w:r>
      <w:r>
        <w:rPr>
          <w:spacing w:val="26"/>
        </w:rPr>
        <w:t xml:space="preserve"> </w:t>
      </w:r>
      <w:r>
        <w:t>skills,</w:t>
      </w:r>
      <w:r>
        <w:rPr>
          <w:spacing w:val="27"/>
        </w:rPr>
        <w:t xml:space="preserve"> </w:t>
      </w:r>
      <w:r>
        <w:rPr>
          <w:spacing w:val="-1"/>
        </w:rPr>
        <w:t>and</w:t>
      </w:r>
      <w:r>
        <w:rPr>
          <w:spacing w:val="26"/>
        </w:rPr>
        <w:t xml:space="preserve"> </w:t>
      </w:r>
      <w:r>
        <w:rPr>
          <w:spacing w:val="-1"/>
        </w:rPr>
        <w:t>values</w:t>
      </w:r>
      <w:r>
        <w:rPr>
          <w:spacing w:val="26"/>
        </w:rPr>
        <w:t xml:space="preserve"> </w:t>
      </w:r>
      <w:r>
        <w:rPr>
          <w:spacing w:val="-1"/>
        </w:rPr>
        <w:t>needed</w:t>
      </w:r>
      <w:r>
        <w:rPr>
          <w:spacing w:val="26"/>
        </w:rPr>
        <w:t xml:space="preserve"> </w:t>
      </w:r>
      <w:r>
        <w:t>for</w:t>
      </w:r>
      <w:r>
        <w:rPr>
          <w:spacing w:val="28"/>
        </w:rPr>
        <w:t xml:space="preserve"> </w:t>
      </w:r>
      <w:r>
        <w:rPr>
          <w:spacing w:val="-1"/>
        </w:rPr>
        <w:t>generalist</w:t>
      </w:r>
      <w:r>
        <w:rPr>
          <w:spacing w:val="27"/>
        </w:rPr>
        <w:t xml:space="preserve"> </w:t>
      </w:r>
      <w:r>
        <w:rPr>
          <w:spacing w:val="-1"/>
        </w:rPr>
        <w:t>practice</w:t>
      </w:r>
      <w:r>
        <w:rPr>
          <w:spacing w:val="25"/>
        </w:rPr>
        <w:t xml:space="preserve"> </w:t>
      </w:r>
      <w:r>
        <w:t>including</w:t>
      </w:r>
      <w:r>
        <w:rPr>
          <w:spacing w:val="71"/>
        </w:rPr>
        <w:t xml:space="preserve"> </w:t>
      </w:r>
      <w:r>
        <w:rPr>
          <w:spacing w:val="-1"/>
        </w:rPr>
        <w:t>client</w:t>
      </w:r>
      <w:r>
        <w:rPr>
          <w:spacing w:val="2"/>
        </w:rPr>
        <w:t xml:space="preserve"> </w:t>
      </w:r>
      <w:r>
        <w:rPr>
          <w:spacing w:val="-1"/>
        </w:rPr>
        <w:t>engagement,</w:t>
      </w:r>
      <w:r>
        <w:rPr>
          <w:spacing w:val="2"/>
        </w:rPr>
        <w:t xml:space="preserve"> </w:t>
      </w:r>
      <w:r>
        <w:rPr>
          <w:spacing w:val="-1"/>
        </w:rPr>
        <w:t>assessment,</w:t>
      </w:r>
      <w:r>
        <w:rPr>
          <w:spacing w:val="2"/>
        </w:rPr>
        <w:t xml:space="preserve"> </w:t>
      </w:r>
      <w:r>
        <w:rPr>
          <w:spacing w:val="-1"/>
        </w:rPr>
        <w:t>planning,</w:t>
      </w:r>
      <w:r>
        <w:rPr>
          <w:spacing w:val="4"/>
        </w:rPr>
        <w:t xml:space="preserve"> </w:t>
      </w:r>
      <w:r>
        <w:rPr>
          <w:spacing w:val="-1"/>
        </w:rPr>
        <w:t>contracting,</w:t>
      </w:r>
      <w:r>
        <w:rPr>
          <w:spacing w:val="4"/>
        </w:rPr>
        <w:t xml:space="preserve"> </w:t>
      </w:r>
      <w:r>
        <w:rPr>
          <w:spacing w:val="-1"/>
        </w:rPr>
        <w:t>implementation,</w:t>
      </w:r>
      <w:r>
        <w:rPr>
          <w:spacing w:val="12"/>
        </w:rPr>
        <w:t xml:space="preserve"> </w:t>
      </w:r>
      <w:r>
        <w:rPr>
          <w:spacing w:val="-1"/>
        </w:rPr>
        <w:t>evaluation,</w:t>
      </w:r>
      <w:r>
        <w:rPr>
          <w:spacing w:val="115"/>
        </w:rPr>
        <w:t xml:space="preserve"> </w:t>
      </w:r>
      <w:r>
        <w:rPr>
          <w:spacing w:val="-1"/>
        </w:rPr>
        <w:t>termination</w:t>
      </w:r>
      <w:r>
        <w:rPr>
          <w:spacing w:val="2"/>
        </w:rPr>
        <w:t xml:space="preserve"> </w:t>
      </w:r>
      <w:r>
        <w:rPr>
          <w:spacing w:val="-1"/>
        </w:rPr>
        <w:t>and</w:t>
      </w:r>
      <w:r>
        <w:rPr>
          <w:spacing w:val="2"/>
        </w:rPr>
        <w:t xml:space="preserve"> </w:t>
      </w:r>
      <w:r>
        <w:t>follow-up.</w:t>
      </w:r>
      <w:r>
        <w:rPr>
          <w:spacing w:val="2"/>
        </w:rPr>
        <w:t xml:space="preserve"> </w:t>
      </w:r>
      <w:r>
        <w:rPr>
          <w:spacing w:val="-1"/>
        </w:rPr>
        <w:t>Basic</w:t>
      </w:r>
      <w:r>
        <w:rPr>
          <w:spacing w:val="1"/>
        </w:rPr>
        <w:t xml:space="preserve"> </w:t>
      </w:r>
      <w:r>
        <w:rPr>
          <w:spacing w:val="-1"/>
        </w:rPr>
        <w:t>communication</w:t>
      </w:r>
      <w:r>
        <w:rPr>
          <w:spacing w:val="2"/>
        </w:rPr>
        <w:t xml:space="preserve"> </w:t>
      </w:r>
      <w:r>
        <w:rPr>
          <w:spacing w:val="-1"/>
        </w:rPr>
        <w:t>and</w:t>
      </w:r>
      <w:r>
        <w:rPr>
          <w:spacing w:val="2"/>
        </w:rPr>
        <w:t xml:space="preserve"> </w:t>
      </w:r>
      <w:r>
        <w:rPr>
          <w:spacing w:val="-1"/>
        </w:rPr>
        <w:t>helping</w:t>
      </w:r>
      <w:r>
        <w:rPr>
          <w:spacing w:val="59"/>
        </w:rPr>
        <w:t xml:space="preserve"> </w:t>
      </w:r>
      <w:r>
        <w:t>skills</w:t>
      </w:r>
      <w:r>
        <w:rPr>
          <w:spacing w:val="2"/>
        </w:rPr>
        <w:t xml:space="preserve"> </w:t>
      </w:r>
      <w:r>
        <w:t>are</w:t>
      </w:r>
      <w:r>
        <w:rPr>
          <w:spacing w:val="1"/>
        </w:rPr>
        <w:t xml:space="preserve"> </w:t>
      </w:r>
      <w:r>
        <w:rPr>
          <w:spacing w:val="-1"/>
        </w:rPr>
        <w:t>emphasized.</w:t>
      </w:r>
      <w:r>
        <w:rPr>
          <w:spacing w:val="89"/>
        </w:rPr>
        <w:t xml:space="preserve"> </w:t>
      </w:r>
      <w:r>
        <w:t>Students</w:t>
      </w:r>
      <w:r>
        <w:rPr>
          <w:spacing w:val="2"/>
        </w:rPr>
        <w:t xml:space="preserve"> </w:t>
      </w:r>
      <w:r>
        <w:rPr>
          <w:spacing w:val="-1"/>
        </w:rPr>
        <w:t>learn</w:t>
      </w:r>
      <w:r>
        <w:rPr>
          <w:spacing w:val="1"/>
        </w:rPr>
        <w:t xml:space="preserve"> </w:t>
      </w:r>
      <w:r>
        <w:t>how</w:t>
      </w:r>
      <w:r>
        <w:rPr>
          <w:spacing w:val="1"/>
        </w:rPr>
        <w:t xml:space="preserve"> </w:t>
      </w:r>
      <w:r>
        <w:t>to</w:t>
      </w:r>
      <w:r>
        <w:rPr>
          <w:spacing w:val="2"/>
        </w:rPr>
        <w:t xml:space="preserve"> </w:t>
      </w:r>
      <w:r>
        <w:rPr>
          <w:spacing w:val="-1"/>
        </w:rPr>
        <w:t>engage</w:t>
      </w:r>
      <w:r>
        <w:rPr>
          <w:spacing w:val="1"/>
        </w:rPr>
        <w:t xml:space="preserve"> </w:t>
      </w:r>
      <w:r>
        <w:t>their</w:t>
      </w:r>
      <w:r>
        <w:rPr>
          <w:spacing w:val="1"/>
        </w:rPr>
        <w:t xml:space="preserve"> </w:t>
      </w:r>
      <w:r>
        <w:rPr>
          <w:spacing w:val="-1"/>
        </w:rPr>
        <w:t>clients</w:t>
      </w:r>
      <w:r>
        <w:rPr>
          <w:spacing w:val="2"/>
        </w:rPr>
        <w:t xml:space="preserve"> </w:t>
      </w:r>
      <w:r>
        <w:t>in</w:t>
      </w:r>
      <w:r>
        <w:rPr>
          <w:spacing w:val="2"/>
        </w:rPr>
        <w:t xml:space="preserve"> </w:t>
      </w:r>
      <w:r>
        <w:rPr>
          <w:spacing w:val="-1"/>
        </w:rPr>
        <w:t>appropriate</w:t>
      </w:r>
      <w:r>
        <w:rPr>
          <w:spacing w:val="1"/>
        </w:rPr>
        <w:t xml:space="preserve"> </w:t>
      </w:r>
      <w:r>
        <w:t>working</w:t>
      </w:r>
      <w:r>
        <w:rPr>
          <w:spacing w:val="-1"/>
        </w:rPr>
        <w:t xml:space="preserve"> </w:t>
      </w:r>
      <w:r>
        <w:t>relationships</w:t>
      </w:r>
      <w:r>
        <w:rPr>
          <w:spacing w:val="2"/>
        </w:rPr>
        <w:t xml:space="preserve"> </w:t>
      </w:r>
      <w:r>
        <w:t>to</w:t>
      </w:r>
      <w:r>
        <w:rPr>
          <w:spacing w:val="20"/>
        </w:rPr>
        <w:t xml:space="preserve"> </w:t>
      </w:r>
      <w:r>
        <w:t>identify</w:t>
      </w:r>
      <w:r>
        <w:rPr>
          <w:spacing w:val="39"/>
        </w:rPr>
        <w:t xml:space="preserve"> </w:t>
      </w:r>
      <w:r>
        <w:rPr>
          <w:spacing w:val="-1"/>
        </w:rPr>
        <w:t>needs,</w:t>
      </w:r>
      <w:r>
        <w:t xml:space="preserve"> </w:t>
      </w:r>
      <w:r>
        <w:rPr>
          <w:spacing w:val="-1"/>
        </w:rPr>
        <w:t>resources</w:t>
      </w:r>
      <w:r>
        <w:rPr>
          <w:spacing w:val="2"/>
        </w:rPr>
        <w:t xml:space="preserve"> </w:t>
      </w:r>
      <w:r>
        <w:rPr>
          <w:spacing w:val="-1"/>
        </w:rPr>
        <w:t>and</w:t>
      </w:r>
      <w:r>
        <w:rPr>
          <w:spacing w:val="-4"/>
        </w:rPr>
        <w:t xml:space="preserve"> </w:t>
      </w:r>
      <w:r>
        <w:t>assets.</w:t>
      </w:r>
    </w:p>
    <w:p w:rsidR="00BD768C" w:rsidRDefault="00BD768C">
      <w:pPr>
        <w:rPr>
          <w:rFonts w:ascii="Times New Roman" w:eastAsia="Times New Roman" w:hAnsi="Times New Roman" w:cs="Times New Roman"/>
          <w:sz w:val="24"/>
          <w:szCs w:val="24"/>
        </w:rPr>
      </w:pPr>
    </w:p>
    <w:p w:rsidR="00BD768C" w:rsidRDefault="00BD768C">
      <w:pPr>
        <w:spacing w:before="1"/>
        <w:rPr>
          <w:rFonts w:ascii="Times New Roman" w:eastAsia="Times New Roman" w:hAnsi="Times New Roman" w:cs="Times New Roman"/>
          <w:sz w:val="25"/>
          <w:szCs w:val="25"/>
        </w:rPr>
      </w:pPr>
    </w:p>
    <w:p w:rsidR="00BD768C" w:rsidRDefault="00180D16">
      <w:pPr>
        <w:pStyle w:val="Heading5"/>
        <w:spacing w:line="275" w:lineRule="exact"/>
        <w:ind w:left="440"/>
        <w:jc w:val="both"/>
        <w:rPr>
          <w:b w:val="0"/>
          <w:bCs w:val="0"/>
        </w:rPr>
      </w:pPr>
      <w:r>
        <w:rPr>
          <w:spacing w:val="-1"/>
        </w:rPr>
        <w:t>SWRK365</w:t>
      </w:r>
      <w:r>
        <w:t xml:space="preserve"> </w:t>
      </w:r>
      <w:r>
        <w:rPr>
          <w:spacing w:val="-1"/>
        </w:rPr>
        <w:t>Intervention</w:t>
      </w:r>
      <w:r>
        <w:t xml:space="preserve"> and </w:t>
      </w:r>
      <w:r>
        <w:rPr>
          <w:spacing w:val="-1"/>
        </w:rPr>
        <w:t>Communication</w:t>
      </w:r>
      <w:r>
        <w:rPr>
          <w:spacing w:val="1"/>
        </w:rPr>
        <w:t xml:space="preserve"> </w:t>
      </w:r>
      <w:r>
        <w:t>Skills</w:t>
      </w:r>
      <w:r>
        <w:rPr>
          <w:spacing w:val="-5"/>
        </w:rPr>
        <w:t xml:space="preserve"> </w:t>
      </w:r>
      <w:r>
        <w:t>(3)</w:t>
      </w:r>
    </w:p>
    <w:p w:rsidR="00BD768C" w:rsidRDefault="00180D16">
      <w:pPr>
        <w:pStyle w:val="BodyText"/>
        <w:spacing w:line="271" w:lineRule="exact"/>
        <w:ind w:left="440"/>
        <w:jc w:val="both"/>
      </w:pPr>
      <w:r>
        <w:t xml:space="preserve">All </w:t>
      </w:r>
      <w:r>
        <w:rPr>
          <w:spacing w:val="-1"/>
        </w:rPr>
        <w:t>liberal</w:t>
      </w:r>
      <w:r>
        <w:t xml:space="preserve"> </w:t>
      </w:r>
      <w:r>
        <w:rPr>
          <w:spacing w:val="-1"/>
        </w:rPr>
        <w:t>arts</w:t>
      </w:r>
      <w:r>
        <w:t xml:space="preserve"> foundation </w:t>
      </w:r>
      <w:r>
        <w:rPr>
          <w:spacing w:val="-1"/>
        </w:rPr>
        <w:t>courses,</w:t>
      </w:r>
      <w:r>
        <w:t xml:space="preserve"> SW</w:t>
      </w:r>
      <w:r>
        <w:rPr>
          <w:spacing w:val="1"/>
        </w:rPr>
        <w:t xml:space="preserve"> </w:t>
      </w:r>
      <w:r>
        <w:t xml:space="preserve">230, </w:t>
      </w:r>
      <w:r>
        <w:rPr>
          <w:spacing w:val="-1"/>
        </w:rPr>
        <w:t>and</w:t>
      </w:r>
      <w:r>
        <w:t xml:space="preserve"> a</w:t>
      </w:r>
      <w:r>
        <w:rPr>
          <w:spacing w:val="1"/>
        </w:rPr>
        <w:t xml:space="preserve"> </w:t>
      </w:r>
      <w:r>
        <w:rPr>
          <w:spacing w:val="-1"/>
        </w:rPr>
        <w:t>social</w:t>
      </w:r>
      <w:r>
        <w:t xml:space="preserve"> </w:t>
      </w:r>
      <w:r>
        <w:rPr>
          <w:spacing w:val="-1"/>
        </w:rPr>
        <w:t>work</w:t>
      </w:r>
      <w:r>
        <w:rPr>
          <w:spacing w:val="-7"/>
        </w:rPr>
        <w:t xml:space="preserve"> </w:t>
      </w:r>
      <w:r>
        <w:rPr>
          <w:spacing w:val="-1"/>
        </w:rPr>
        <w:t>major.</w:t>
      </w:r>
    </w:p>
    <w:p w:rsidR="00BD768C" w:rsidRDefault="00180D16">
      <w:pPr>
        <w:pStyle w:val="BodyText"/>
        <w:ind w:left="440" w:right="107"/>
        <w:jc w:val="both"/>
      </w:pPr>
      <w:r>
        <w:t>SWRK</w:t>
      </w:r>
      <w:r>
        <w:rPr>
          <w:spacing w:val="13"/>
        </w:rPr>
        <w:t xml:space="preserve"> </w:t>
      </w:r>
      <w:r>
        <w:t>000</w:t>
      </w:r>
      <w:r>
        <w:rPr>
          <w:spacing w:val="16"/>
        </w:rPr>
        <w:t xml:space="preserve"> </w:t>
      </w:r>
      <w:r>
        <w:rPr>
          <w:spacing w:val="-1"/>
        </w:rPr>
        <w:t>introduces</w:t>
      </w:r>
      <w:r>
        <w:rPr>
          <w:spacing w:val="16"/>
        </w:rPr>
        <w:t xml:space="preserve"> </w:t>
      </w:r>
      <w:r>
        <w:rPr>
          <w:spacing w:val="-1"/>
        </w:rPr>
        <w:t>students</w:t>
      </w:r>
      <w:r>
        <w:rPr>
          <w:spacing w:val="17"/>
        </w:rPr>
        <w:t xml:space="preserve"> </w:t>
      </w:r>
      <w:r>
        <w:t>to</w:t>
      </w:r>
      <w:r>
        <w:rPr>
          <w:spacing w:val="17"/>
        </w:rPr>
        <w:t xml:space="preserve"> </w:t>
      </w:r>
      <w:r>
        <w:rPr>
          <w:spacing w:val="-1"/>
        </w:rPr>
        <w:t>interviewing,</w:t>
      </w:r>
      <w:r>
        <w:rPr>
          <w:spacing w:val="16"/>
        </w:rPr>
        <w:t xml:space="preserve"> </w:t>
      </w:r>
      <w:r>
        <w:rPr>
          <w:spacing w:val="-1"/>
        </w:rPr>
        <w:t>intervention,</w:t>
      </w:r>
      <w:r>
        <w:rPr>
          <w:spacing w:val="16"/>
        </w:rPr>
        <w:t xml:space="preserve"> </w:t>
      </w:r>
      <w:r>
        <w:rPr>
          <w:spacing w:val="-1"/>
        </w:rPr>
        <w:t>and</w:t>
      </w:r>
      <w:r>
        <w:rPr>
          <w:spacing w:val="16"/>
        </w:rPr>
        <w:t xml:space="preserve"> </w:t>
      </w:r>
      <w:r>
        <w:rPr>
          <w:spacing w:val="-1"/>
        </w:rPr>
        <w:t>communication</w:t>
      </w:r>
      <w:r>
        <w:t xml:space="preserve"> skills.</w:t>
      </w:r>
      <w:r>
        <w:rPr>
          <w:spacing w:val="85"/>
        </w:rPr>
        <w:t xml:space="preserve"> </w:t>
      </w:r>
      <w:r>
        <w:t>Students</w:t>
      </w:r>
      <w:r>
        <w:rPr>
          <w:spacing w:val="16"/>
        </w:rPr>
        <w:t xml:space="preserve"> </w:t>
      </w:r>
      <w:r>
        <w:t>must</w:t>
      </w:r>
      <w:r>
        <w:rPr>
          <w:spacing w:val="17"/>
        </w:rPr>
        <w:t xml:space="preserve"> </w:t>
      </w:r>
      <w:r>
        <w:rPr>
          <w:spacing w:val="-1"/>
        </w:rPr>
        <w:t>demonstrate</w:t>
      </w:r>
      <w:r>
        <w:rPr>
          <w:spacing w:val="16"/>
        </w:rPr>
        <w:t xml:space="preserve"> </w:t>
      </w:r>
      <w:r>
        <w:rPr>
          <w:spacing w:val="-1"/>
        </w:rPr>
        <w:t>an</w:t>
      </w:r>
      <w:r>
        <w:rPr>
          <w:spacing w:val="18"/>
        </w:rPr>
        <w:t xml:space="preserve"> </w:t>
      </w:r>
      <w:r>
        <w:t>ability</w:t>
      </w:r>
      <w:r>
        <w:rPr>
          <w:spacing w:val="11"/>
        </w:rPr>
        <w:t xml:space="preserve"> </w:t>
      </w:r>
      <w:r>
        <w:t>to</w:t>
      </w:r>
      <w:r>
        <w:rPr>
          <w:spacing w:val="19"/>
        </w:rPr>
        <w:t xml:space="preserve"> </w:t>
      </w:r>
      <w:r>
        <w:t>utilize</w:t>
      </w:r>
      <w:r>
        <w:rPr>
          <w:spacing w:val="15"/>
        </w:rPr>
        <w:t xml:space="preserve"> </w:t>
      </w:r>
      <w:r>
        <w:rPr>
          <w:spacing w:val="-1"/>
        </w:rPr>
        <w:t>interviewing</w:t>
      </w:r>
      <w:r>
        <w:rPr>
          <w:spacing w:val="16"/>
        </w:rPr>
        <w:t xml:space="preserve"> </w:t>
      </w:r>
      <w:r>
        <w:rPr>
          <w:spacing w:val="-1"/>
        </w:rPr>
        <w:t>and</w:t>
      </w:r>
      <w:r>
        <w:rPr>
          <w:spacing w:val="16"/>
        </w:rPr>
        <w:t xml:space="preserve"> </w:t>
      </w:r>
      <w:r>
        <w:t>documentation</w:t>
      </w:r>
      <w:r>
        <w:rPr>
          <w:spacing w:val="16"/>
        </w:rPr>
        <w:t xml:space="preserve"> </w:t>
      </w:r>
      <w:r>
        <w:t>skills</w:t>
      </w:r>
      <w:r>
        <w:rPr>
          <w:spacing w:val="42"/>
        </w:rPr>
        <w:t xml:space="preserve"> </w:t>
      </w:r>
      <w:r>
        <w:t>in</w:t>
      </w:r>
      <w:r>
        <w:rPr>
          <w:spacing w:val="49"/>
        </w:rPr>
        <w:t xml:space="preserve"> </w:t>
      </w:r>
      <w:r>
        <w:rPr>
          <w:spacing w:val="-1"/>
        </w:rPr>
        <w:t>helping</w:t>
      </w:r>
      <w:r>
        <w:rPr>
          <w:spacing w:val="21"/>
        </w:rPr>
        <w:t xml:space="preserve"> </w:t>
      </w:r>
      <w:r>
        <w:rPr>
          <w:spacing w:val="-1"/>
        </w:rPr>
        <w:t>relationships</w:t>
      </w:r>
      <w:r>
        <w:rPr>
          <w:spacing w:val="22"/>
        </w:rPr>
        <w:t xml:space="preserve"> </w:t>
      </w:r>
      <w:r>
        <w:t>with</w:t>
      </w:r>
      <w:r>
        <w:rPr>
          <w:spacing w:val="21"/>
        </w:rPr>
        <w:t xml:space="preserve"> </w:t>
      </w:r>
      <w:r>
        <w:t>individuals</w:t>
      </w:r>
      <w:r>
        <w:rPr>
          <w:spacing w:val="21"/>
        </w:rPr>
        <w:t xml:space="preserve"> </w:t>
      </w:r>
      <w:r>
        <w:rPr>
          <w:spacing w:val="-1"/>
        </w:rPr>
        <w:t>and</w:t>
      </w:r>
      <w:r>
        <w:rPr>
          <w:spacing w:val="21"/>
        </w:rPr>
        <w:t xml:space="preserve"> </w:t>
      </w:r>
      <w:r>
        <w:t>or</w:t>
      </w:r>
      <w:r>
        <w:rPr>
          <w:spacing w:val="23"/>
        </w:rPr>
        <w:t xml:space="preserve"> </w:t>
      </w:r>
      <w:r>
        <w:t>families.</w:t>
      </w:r>
      <w:r>
        <w:rPr>
          <w:spacing w:val="21"/>
        </w:rPr>
        <w:t xml:space="preserve"> </w:t>
      </w:r>
      <w:r>
        <w:t>Students</w:t>
      </w:r>
      <w:r>
        <w:rPr>
          <w:spacing w:val="21"/>
        </w:rPr>
        <w:t xml:space="preserve"> </w:t>
      </w:r>
      <w:r>
        <w:rPr>
          <w:spacing w:val="-1"/>
        </w:rPr>
        <w:t>learn</w:t>
      </w:r>
      <w:r>
        <w:rPr>
          <w:spacing w:val="20"/>
        </w:rPr>
        <w:t xml:space="preserve"> </w:t>
      </w:r>
      <w:r>
        <w:rPr>
          <w:spacing w:val="2"/>
        </w:rPr>
        <w:t>by</w:t>
      </w:r>
      <w:r>
        <w:rPr>
          <w:spacing w:val="16"/>
        </w:rPr>
        <w:t xml:space="preserve"> </w:t>
      </w:r>
      <w:r>
        <w:t>doing</w:t>
      </w:r>
      <w:r>
        <w:rPr>
          <w:spacing w:val="47"/>
        </w:rPr>
        <w:t xml:space="preserve"> </w:t>
      </w:r>
      <w:r>
        <w:t>through</w:t>
      </w:r>
      <w:r>
        <w:rPr>
          <w:spacing w:val="50"/>
        </w:rPr>
        <w:t xml:space="preserve"> </w:t>
      </w:r>
      <w:r>
        <w:t xml:space="preserve">role </w:t>
      </w:r>
      <w:r>
        <w:rPr>
          <w:spacing w:val="-1"/>
        </w:rPr>
        <w:t>plays,</w:t>
      </w:r>
      <w:r>
        <w:rPr>
          <w:spacing w:val="4"/>
        </w:rPr>
        <w:t xml:space="preserve"> </w:t>
      </w:r>
      <w:r>
        <w:rPr>
          <w:spacing w:val="-1"/>
        </w:rPr>
        <w:t>case</w:t>
      </w:r>
      <w:r>
        <w:rPr>
          <w:spacing w:val="1"/>
        </w:rPr>
        <w:t xml:space="preserve"> </w:t>
      </w:r>
      <w:r>
        <w:t>scenarios,</w:t>
      </w:r>
      <w:r>
        <w:rPr>
          <w:spacing w:val="2"/>
        </w:rPr>
        <w:t xml:space="preserve"> </w:t>
      </w:r>
      <w:r>
        <w:rPr>
          <w:spacing w:val="-1"/>
        </w:rPr>
        <w:t>analysis</w:t>
      </w:r>
      <w:r>
        <w:rPr>
          <w:spacing w:val="2"/>
        </w:rPr>
        <w:t xml:space="preserve"> </w:t>
      </w:r>
      <w:r>
        <w:t>of</w:t>
      </w:r>
      <w:r>
        <w:rPr>
          <w:spacing w:val="1"/>
        </w:rPr>
        <w:t xml:space="preserve"> </w:t>
      </w:r>
      <w:r>
        <w:t>taped</w:t>
      </w:r>
      <w:r>
        <w:rPr>
          <w:spacing w:val="2"/>
        </w:rPr>
        <w:t xml:space="preserve"> </w:t>
      </w:r>
      <w:r>
        <w:t>case</w:t>
      </w:r>
      <w:r>
        <w:rPr>
          <w:spacing w:val="1"/>
        </w:rPr>
        <w:t xml:space="preserve"> </w:t>
      </w:r>
      <w:r>
        <w:rPr>
          <w:spacing w:val="-1"/>
        </w:rPr>
        <w:t>presentations,</w:t>
      </w:r>
      <w:r>
        <w:rPr>
          <w:spacing w:val="2"/>
        </w:rPr>
        <w:t xml:space="preserve"> </w:t>
      </w:r>
      <w:r>
        <w:rPr>
          <w:spacing w:val="-1"/>
        </w:rPr>
        <w:t>and</w:t>
      </w:r>
      <w:r>
        <w:rPr>
          <w:spacing w:val="2"/>
        </w:rPr>
        <w:t xml:space="preserve"> </w:t>
      </w:r>
      <w:r>
        <w:t>identifying skills</w:t>
      </w:r>
      <w:r>
        <w:rPr>
          <w:spacing w:val="26"/>
        </w:rPr>
        <w:t xml:space="preserve"> </w:t>
      </w:r>
      <w:r>
        <w:rPr>
          <w:spacing w:val="-1"/>
        </w:rPr>
        <w:t>used</w:t>
      </w:r>
      <w:r>
        <w:rPr>
          <w:spacing w:val="54"/>
        </w:rPr>
        <w:t xml:space="preserve"> </w:t>
      </w:r>
      <w:r>
        <w:rPr>
          <w:spacing w:val="1"/>
        </w:rPr>
        <w:t>by</w:t>
      </w:r>
      <w:r>
        <w:rPr>
          <w:spacing w:val="-5"/>
        </w:rPr>
        <w:t xml:space="preserve"> </w:t>
      </w:r>
      <w:r>
        <w:t xml:space="preserve">master </w:t>
      </w:r>
      <w:r>
        <w:rPr>
          <w:spacing w:val="-1"/>
        </w:rPr>
        <w:t>social</w:t>
      </w:r>
      <w:r>
        <w:t xml:space="preserve"> </w:t>
      </w:r>
      <w:r>
        <w:rPr>
          <w:spacing w:val="-1"/>
        </w:rPr>
        <w:t>work</w:t>
      </w:r>
      <w:r>
        <w:rPr>
          <w:spacing w:val="-4"/>
        </w:rPr>
        <w:t xml:space="preserve"> </w:t>
      </w:r>
      <w:r>
        <w:rPr>
          <w:spacing w:val="-1"/>
        </w:rPr>
        <w:t>interviewers.</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4" w:lineRule="exact"/>
        <w:ind w:left="440"/>
        <w:jc w:val="both"/>
        <w:rPr>
          <w:b w:val="0"/>
          <w:bCs w:val="0"/>
        </w:rPr>
      </w:pPr>
      <w:r>
        <w:t xml:space="preserve">SW 370 </w:t>
      </w:r>
      <w:r>
        <w:rPr>
          <w:spacing w:val="-1"/>
        </w:rPr>
        <w:t>Social</w:t>
      </w:r>
      <w:r>
        <w:t xml:space="preserve"> </w:t>
      </w:r>
      <w:r>
        <w:rPr>
          <w:spacing w:val="-1"/>
        </w:rPr>
        <w:t>Work</w:t>
      </w:r>
      <w:r>
        <w:t xml:space="preserve"> </w:t>
      </w:r>
      <w:r>
        <w:rPr>
          <w:spacing w:val="-1"/>
        </w:rPr>
        <w:t xml:space="preserve">Practice </w:t>
      </w:r>
      <w:r>
        <w:t xml:space="preserve">with </w:t>
      </w:r>
      <w:r>
        <w:rPr>
          <w:spacing w:val="-1"/>
        </w:rPr>
        <w:t>Families</w:t>
      </w:r>
      <w:r>
        <w:t xml:space="preserve"> and </w:t>
      </w:r>
      <w:r>
        <w:rPr>
          <w:spacing w:val="-1"/>
        </w:rPr>
        <w:t>Groups</w:t>
      </w:r>
      <w:r>
        <w:rPr>
          <w:spacing w:val="-6"/>
        </w:rPr>
        <w:t xml:space="preserve"> </w:t>
      </w:r>
      <w:r>
        <w:t>(3)</w:t>
      </w:r>
    </w:p>
    <w:p w:rsidR="00BD768C" w:rsidRDefault="00180D16">
      <w:pPr>
        <w:pStyle w:val="BodyText"/>
        <w:spacing w:line="270" w:lineRule="exact"/>
        <w:ind w:left="440"/>
        <w:jc w:val="both"/>
      </w:pPr>
      <w:r>
        <w:rPr>
          <w:spacing w:val="-1"/>
        </w:rPr>
        <w:t>Prerequisite:</w:t>
      </w:r>
      <w:r>
        <w:t xml:space="preserve"> SWRK 230,</w:t>
      </w:r>
      <w:r>
        <w:rPr>
          <w:spacing w:val="-3"/>
        </w:rPr>
        <w:t xml:space="preserve"> </w:t>
      </w:r>
      <w:r>
        <w:t xml:space="preserve">320, 330, 340, 360, </w:t>
      </w:r>
      <w:r>
        <w:rPr>
          <w:spacing w:val="-1"/>
        </w:rPr>
        <w:t>and</w:t>
      </w:r>
      <w:r>
        <w:t xml:space="preserve"> a</w:t>
      </w:r>
      <w:r>
        <w:rPr>
          <w:spacing w:val="-1"/>
        </w:rPr>
        <w:t xml:space="preserve"> social</w:t>
      </w:r>
      <w:r>
        <w:t xml:space="preserve"> </w:t>
      </w:r>
      <w:r>
        <w:rPr>
          <w:spacing w:val="-1"/>
        </w:rPr>
        <w:t>work</w:t>
      </w:r>
      <w:r>
        <w:rPr>
          <w:spacing w:val="-7"/>
        </w:rPr>
        <w:t xml:space="preserve"> </w:t>
      </w:r>
      <w:r>
        <w:rPr>
          <w:spacing w:val="-1"/>
        </w:rPr>
        <w:t>major.</w:t>
      </w:r>
    </w:p>
    <w:p w:rsidR="00BD768C" w:rsidRDefault="00180D16">
      <w:pPr>
        <w:pStyle w:val="BodyText"/>
        <w:ind w:left="440" w:right="108"/>
        <w:jc w:val="both"/>
      </w:pPr>
      <w:r>
        <w:t>This</w:t>
      </w:r>
      <w:r>
        <w:rPr>
          <w:spacing w:val="7"/>
        </w:rPr>
        <w:t xml:space="preserve"> </w:t>
      </w:r>
      <w:r>
        <w:rPr>
          <w:spacing w:val="-1"/>
        </w:rPr>
        <w:t>course</w:t>
      </w:r>
      <w:r>
        <w:rPr>
          <w:spacing w:val="5"/>
        </w:rPr>
        <w:t xml:space="preserve"> </w:t>
      </w:r>
      <w:r>
        <w:rPr>
          <w:spacing w:val="-1"/>
        </w:rPr>
        <w:t>emphasizes</w:t>
      </w:r>
      <w:r>
        <w:rPr>
          <w:spacing w:val="7"/>
        </w:rPr>
        <w:t xml:space="preserve"> </w:t>
      </w:r>
      <w:r>
        <w:t>the</w:t>
      </w:r>
      <w:r>
        <w:rPr>
          <w:spacing w:val="6"/>
        </w:rPr>
        <w:t xml:space="preserve"> </w:t>
      </w:r>
      <w:r>
        <w:rPr>
          <w:spacing w:val="-1"/>
        </w:rPr>
        <w:t>generalist</w:t>
      </w:r>
      <w:r>
        <w:rPr>
          <w:spacing w:val="7"/>
        </w:rPr>
        <w:t xml:space="preserve"> </w:t>
      </w:r>
      <w:r>
        <w:rPr>
          <w:spacing w:val="-1"/>
        </w:rPr>
        <w:t>approach</w:t>
      </w:r>
      <w:r>
        <w:rPr>
          <w:spacing w:val="6"/>
        </w:rPr>
        <w:t xml:space="preserve"> </w:t>
      </w:r>
      <w:r>
        <w:t>to</w:t>
      </w:r>
      <w:r>
        <w:rPr>
          <w:spacing w:val="9"/>
        </w:rPr>
        <w:t xml:space="preserve"> </w:t>
      </w:r>
      <w:r>
        <w:rPr>
          <w:spacing w:val="-1"/>
        </w:rPr>
        <w:t>social</w:t>
      </w:r>
      <w:r>
        <w:rPr>
          <w:spacing w:val="6"/>
        </w:rPr>
        <w:t xml:space="preserve"> </w:t>
      </w:r>
      <w:r>
        <w:rPr>
          <w:spacing w:val="-1"/>
        </w:rPr>
        <w:t>work</w:t>
      </w:r>
      <w:r>
        <w:rPr>
          <w:spacing w:val="6"/>
        </w:rPr>
        <w:t xml:space="preserve"> </w:t>
      </w:r>
      <w:r>
        <w:rPr>
          <w:spacing w:val="-1"/>
        </w:rPr>
        <w:t>practice</w:t>
      </w:r>
      <w:r>
        <w:rPr>
          <w:spacing w:val="6"/>
        </w:rPr>
        <w:t xml:space="preserve"> </w:t>
      </w:r>
      <w:r>
        <w:t>with</w:t>
      </w:r>
      <w:r>
        <w:rPr>
          <w:spacing w:val="7"/>
        </w:rPr>
        <w:t xml:space="preserve"> </w:t>
      </w:r>
      <w:r>
        <w:rPr>
          <w:spacing w:val="-1"/>
        </w:rPr>
        <w:t>families</w:t>
      </w:r>
      <w:r>
        <w:rPr>
          <w:spacing w:val="47"/>
        </w:rPr>
        <w:t xml:space="preserve"> </w:t>
      </w:r>
      <w:r>
        <w:rPr>
          <w:spacing w:val="-1"/>
        </w:rPr>
        <w:t>and</w:t>
      </w:r>
      <w:r>
        <w:rPr>
          <w:spacing w:val="93"/>
        </w:rPr>
        <w:t xml:space="preserve"> </w:t>
      </w:r>
      <w:r>
        <w:t>small</w:t>
      </w:r>
      <w:r>
        <w:rPr>
          <w:spacing w:val="12"/>
        </w:rPr>
        <w:t xml:space="preserve"> </w:t>
      </w:r>
      <w:r>
        <w:rPr>
          <w:spacing w:val="-1"/>
        </w:rPr>
        <w:t>groups.</w:t>
      </w:r>
      <w:r>
        <w:rPr>
          <w:spacing w:val="11"/>
        </w:rPr>
        <w:t xml:space="preserve"> </w:t>
      </w:r>
      <w:r>
        <w:rPr>
          <w:spacing w:val="-1"/>
        </w:rPr>
        <w:t>Special</w:t>
      </w:r>
      <w:r>
        <w:rPr>
          <w:spacing w:val="11"/>
        </w:rPr>
        <w:t xml:space="preserve"> </w:t>
      </w:r>
      <w:r>
        <w:rPr>
          <w:spacing w:val="-1"/>
        </w:rPr>
        <w:t>attention</w:t>
      </w:r>
      <w:r>
        <w:rPr>
          <w:spacing w:val="11"/>
        </w:rPr>
        <w:t xml:space="preserve"> </w:t>
      </w:r>
      <w:r>
        <w:t>is</w:t>
      </w:r>
      <w:r>
        <w:rPr>
          <w:spacing w:val="12"/>
        </w:rPr>
        <w:t xml:space="preserve"> </w:t>
      </w:r>
      <w:r>
        <w:rPr>
          <w:spacing w:val="-1"/>
        </w:rPr>
        <w:t>given</w:t>
      </w:r>
      <w:r>
        <w:rPr>
          <w:spacing w:val="11"/>
        </w:rPr>
        <w:t xml:space="preserve"> </w:t>
      </w:r>
      <w:r>
        <w:t>to</w:t>
      </w:r>
      <w:r>
        <w:rPr>
          <w:spacing w:val="12"/>
        </w:rPr>
        <w:t xml:space="preserve"> </w:t>
      </w:r>
      <w:r>
        <w:rPr>
          <w:spacing w:val="-1"/>
        </w:rPr>
        <w:t>prevention</w:t>
      </w:r>
      <w:r>
        <w:rPr>
          <w:spacing w:val="11"/>
        </w:rPr>
        <w:t xml:space="preserve"> </w:t>
      </w:r>
      <w:r>
        <w:rPr>
          <w:spacing w:val="-1"/>
        </w:rPr>
        <w:t>and</w:t>
      </w:r>
      <w:r>
        <w:rPr>
          <w:spacing w:val="11"/>
        </w:rPr>
        <w:t xml:space="preserve"> </w:t>
      </w:r>
      <w:r>
        <w:rPr>
          <w:spacing w:val="-1"/>
        </w:rPr>
        <w:t>intervention</w:t>
      </w:r>
      <w:r>
        <w:rPr>
          <w:spacing w:val="11"/>
        </w:rPr>
        <w:t xml:space="preserve"> </w:t>
      </w:r>
      <w:r>
        <w:rPr>
          <w:spacing w:val="-1"/>
        </w:rPr>
        <w:t>with</w:t>
      </w:r>
      <w:r>
        <w:rPr>
          <w:spacing w:val="11"/>
        </w:rPr>
        <w:t xml:space="preserve"> </w:t>
      </w:r>
      <w:r>
        <w:rPr>
          <w:spacing w:val="-1"/>
        </w:rPr>
        <w:t>families</w:t>
      </w:r>
      <w:r>
        <w:rPr>
          <w:spacing w:val="59"/>
        </w:rPr>
        <w:t xml:space="preserve"> </w:t>
      </w:r>
      <w:r>
        <w:t>that</w:t>
      </w:r>
      <w:r>
        <w:rPr>
          <w:spacing w:val="87"/>
        </w:rPr>
        <w:t xml:space="preserve"> </w:t>
      </w:r>
      <w:r>
        <w:rPr>
          <w:spacing w:val="-1"/>
        </w:rPr>
        <w:t>have</w:t>
      </w:r>
      <w:r>
        <w:rPr>
          <w:spacing w:val="6"/>
        </w:rPr>
        <w:t xml:space="preserve"> </w:t>
      </w:r>
      <w:r>
        <w:rPr>
          <w:spacing w:val="-1"/>
        </w:rPr>
        <w:t>special</w:t>
      </w:r>
      <w:r>
        <w:rPr>
          <w:spacing w:val="6"/>
        </w:rPr>
        <w:t xml:space="preserve"> </w:t>
      </w:r>
      <w:r>
        <w:t>needs,</w:t>
      </w:r>
      <w:r>
        <w:rPr>
          <w:spacing w:val="7"/>
        </w:rPr>
        <w:t xml:space="preserve"> </w:t>
      </w:r>
      <w:r>
        <w:rPr>
          <w:spacing w:val="-1"/>
        </w:rPr>
        <w:t>and</w:t>
      </w:r>
      <w:r>
        <w:rPr>
          <w:spacing w:val="6"/>
        </w:rPr>
        <w:t xml:space="preserve"> </w:t>
      </w:r>
      <w:r>
        <w:rPr>
          <w:spacing w:val="-1"/>
        </w:rPr>
        <w:t>families</w:t>
      </w:r>
      <w:r>
        <w:rPr>
          <w:spacing w:val="7"/>
        </w:rPr>
        <w:t xml:space="preserve"> </w:t>
      </w:r>
      <w:r>
        <w:t>with</w:t>
      </w:r>
      <w:r>
        <w:rPr>
          <w:spacing w:val="7"/>
        </w:rPr>
        <w:t xml:space="preserve"> </w:t>
      </w:r>
      <w:r>
        <w:rPr>
          <w:spacing w:val="-1"/>
        </w:rPr>
        <w:t>diverse</w:t>
      </w:r>
      <w:r>
        <w:rPr>
          <w:spacing w:val="6"/>
        </w:rPr>
        <w:t xml:space="preserve"> </w:t>
      </w:r>
      <w:r>
        <w:rPr>
          <w:spacing w:val="-1"/>
        </w:rPr>
        <w:t>racial</w:t>
      </w:r>
      <w:r>
        <w:rPr>
          <w:spacing w:val="7"/>
        </w:rPr>
        <w:t xml:space="preserve"> </w:t>
      </w:r>
      <w:r>
        <w:rPr>
          <w:spacing w:val="-1"/>
        </w:rPr>
        <w:t>and</w:t>
      </w:r>
      <w:r>
        <w:rPr>
          <w:spacing w:val="6"/>
        </w:rPr>
        <w:t xml:space="preserve"> </w:t>
      </w:r>
      <w:r>
        <w:rPr>
          <w:spacing w:val="-1"/>
        </w:rPr>
        <w:t>ethnic</w:t>
      </w:r>
      <w:r>
        <w:rPr>
          <w:spacing w:val="6"/>
        </w:rPr>
        <w:t xml:space="preserve"> </w:t>
      </w:r>
      <w:r>
        <w:rPr>
          <w:spacing w:val="-1"/>
        </w:rPr>
        <w:t>backgrounds.</w:t>
      </w:r>
      <w:r>
        <w:rPr>
          <w:spacing w:val="7"/>
        </w:rPr>
        <w:t xml:space="preserve"> </w:t>
      </w:r>
      <w:r>
        <w:t>Students</w:t>
      </w:r>
      <w:r>
        <w:rPr>
          <w:spacing w:val="21"/>
        </w:rPr>
        <w:t xml:space="preserve"> </w:t>
      </w:r>
      <w:r>
        <w:rPr>
          <w:spacing w:val="-1"/>
        </w:rPr>
        <w:t>are</w:t>
      </w:r>
      <w:r>
        <w:rPr>
          <w:spacing w:val="91"/>
        </w:rPr>
        <w:t xml:space="preserve"> </w:t>
      </w:r>
      <w:r>
        <w:rPr>
          <w:spacing w:val="-1"/>
        </w:rPr>
        <w:t>prepared</w:t>
      </w:r>
      <w:r>
        <w:rPr>
          <w:spacing w:val="48"/>
        </w:rPr>
        <w:t xml:space="preserve"> </w:t>
      </w:r>
      <w:r>
        <w:t>to</w:t>
      </w:r>
      <w:r>
        <w:rPr>
          <w:spacing w:val="48"/>
        </w:rPr>
        <w:t xml:space="preserve"> </w:t>
      </w:r>
      <w:r>
        <w:rPr>
          <w:spacing w:val="-1"/>
        </w:rPr>
        <w:t>work</w:t>
      </w:r>
      <w:r>
        <w:rPr>
          <w:spacing w:val="48"/>
        </w:rPr>
        <w:t xml:space="preserve"> </w:t>
      </w:r>
      <w:r>
        <w:t>with</w:t>
      </w:r>
      <w:r>
        <w:rPr>
          <w:spacing w:val="53"/>
        </w:rPr>
        <w:t xml:space="preserve"> </w:t>
      </w:r>
      <w:r>
        <w:t>small</w:t>
      </w:r>
      <w:r>
        <w:rPr>
          <w:spacing w:val="48"/>
        </w:rPr>
        <w:t xml:space="preserve"> </w:t>
      </w:r>
      <w:r>
        <w:rPr>
          <w:spacing w:val="-1"/>
        </w:rPr>
        <w:t>groups</w:t>
      </w:r>
      <w:r>
        <w:rPr>
          <w:spacing w:val="47"/>
        </w:rPr>
        <w:t xml:space="preserve"> </w:t>
      </w:r>
      <w:r>
        <w:t>including</w:t>
      </w:r>
      <w:r>
        <w:rPr>
          <w:spacing w:val="45"/>
        </w:rPr>
        <w:t xml:space="preserve"> </w:t>
      </w:r>
      <w:r>
        <w:rPr>
          <w:spacing w:val="-1"/>
        </w:rPr>
        <w:t>group</w:t>
      </w:r>
      <w:r>
        <w:rPr>
          <w:spacing w:val="47"/>
        </w:rPr>
        <w:t xml:space="preserve"> </w:t>
      </w:r>
      <w:r>
        <w:rPr>
          <w:spacing w:val="-1"/>
        </w:rPr>
        <w:t>process,</w:t>
      </w:r>
      <w:r>
        <w:rPr>
          <w:spacing w:val="49"/>
        </w:rPr>
        <w:t xml:space="preserve"> </w:t>
      </w:r>
      <w:r>
        <w:rPr>
          <w:spacing w:val="-1"/>
        </w:rPr>
        <w:t>types</w:t>
      </w:r>
      <w:r>
        <w:rPr>
          <w:spacing w:val="48"/>
        </w:rPr>
        <w:t xml:space="preserve"> </w:t>
      </w:r>
      <w:r>
        <w:rPr>
          <w:spacing w:val="1"/>
        </w:rPr>
        <w:t>of</w:t>
      </w:r>
      <w:r>
        <w:rPr>
          <w:spacing w:val="52"/>
        </w:rPr>
        <w:t xml:space="preserve"> </w:t>
      </w:r>
      <w:r>
        <w:rPr>
          <w:spacing w:val="-1"/>
        </w:rPr>
        <w:t>groups,</w:t>
      </w:r>
      <w:r>
        <w:rPr>
          <w:spacing w:val="49"/>
        </w:rPr>
        <w:t xml:space="preserve"> </w:t>
      </w:r>
      <w:r>
        <w:rPr>
          <w:spacing w:val="-1"/>
        </w:rPr>
        <w:t>group</w:t>
      </w:r>
      <w:r>
        <w:rPr>
          <w:spacing w:val="67"/>
        </w:rPr>
        <w:t xml:space="preserve"> </w:t>
      </w:r>
      <w:r>
        <w:rPr>
          <w:spacing w:val="-1"/>
        </w:rPr>
        <w:t>dynamics,</w:t>
      </w:r>
      <w:r>
        <w:rPr>
          <w:spacing w:val="27"/>
        </w:rPr>
        <w:t xml:space="preserve"> </w:t>
      </w:r>
      <w:r>
        <w:rPr>
          <w:spacing w:val="-1"/>
        </w:rPr>
        <w:t>and</w:t>
      </w:r>
      <w:r>
        <w:rPr>
          <w:spacing w:val="27"/>
        </w:rPr>
        <w:t xml:space="preserve"> </w:t>
      </w:r>
      <w:r>
        <w:t>the</w:t>
      </w:r>
      <w:r>
        <w:rPr>
          <w:spacing w:val="25"/>
        </w:rPr>
        <w:t xml:space="preserve"> </w:t>
      </w:r>
      <w:r>
        <w:t>role</w:t>
      </w:r>
      <w:r>
        <w:rPr>
          <w:spacing w:val="22"/>
        </w:rPr>
        <w:t xml:space="preserve"> </w:t>
      </w:r>
      <w:r>
        <w:rPr>
          <w:spacing w:val="1"/>
        </w:rPr>
        <w:t>of</w:t>
      </w:r>
      <w:r>
        <w:rPr>
          <w:spacing w:val="23"/>
        </w:rPr>
        <w:t xml:space="preserve"> </w:t>
      </w:r>
      <w:r>
        <w:t>the</w:t>
      </w:r>
      <w:r>
        <w:rPr>
          <w:spacing w:val="23"/>
        </w:rPr>
        <w:t xml:space="preserve"> </w:t>
      </w:r>
      <w:r>
        <w:t>social</w:t>
      </w:r>
      <w:r>
        <w:rPr>
          <w:spacing w:val="25"/>
        </w:rPr>
        <w:t xml:space="preserve"> </w:t>
      </w:r>
      <w:r>
        <w:rPr>
          <w:spacing w:val="-1"/>
        </w:rPr>
        <w:t>worker</w:t>
      </w:r>
      <w:r>
        <w:rPr>
          <w:spacing w:val="25"/>
        </w:rPr>
        <w:t xml:space="preserve"> </w:t>
      </w:r>
      <w:r>
        <w:rPr>
          <w:spacing w:val="-1"/>
        </w:rPr>
        <w:t>as</w:t>
      </w:r>
      <w:r>
        <w:rPr>
          <w:spacing w:val="26"/>
        </w:rPr>
        <w:t xml:space="preserve"> </w:t>
      </w:r>
      <w:r>
        <w:rPr>
          <w:spacing w:val="-1"/>
        </w:rPr>
        <w:t>facilitator.</w:t>
      </w:r>
      <w:r>
        <w:rPr>
          <w:spacing w:val="48"/>
        </w:rPr>
        <w:t xml:space="preserve"> </w:t>
      </w:r>
      <w:r>
        <w:t>This</w:t>
      </w:r>
      <w:r>
        <w:rPr>
          <w:spacing w:val="25"/>
        </w:rPr>
        <w:t xml:space="preserve"> </w:t>
      </w:r>
      <w:r>
        <w:rPr>
          <w:spacing w:val="-1"/>
        </w:rPr>
        <w:t>course</w:t>
      </w:r>
      <w:r>
        <w:rPr>
          <w:spacing w:val="22"/>
        </w:rPr>
        <w:t xml:space="preserve"> </w:t>
      </w:r>
      <w:r>
        <w:t>also</w:t>
      </w:r>
      <w:r>
        <w:rPr>
          <w:spacing w:val="26"/>
        </w:rPr>
        <w:t xml:space="preserve"> </w:t>
      </w:r>
      <w:r>
        <w:t>looks</w:t>
      </w:r>
      <w:r>
        <w:rPr>
          <w:spacing w:val="24"/>
        </w:rPr>
        <w:t xml:space="preserve"> </w:t>
      </w:r>
      <w:r>
        <w:rPr>
          <w:spacing w:val="-1"/>
        </w:rPr>
        <w:t>at</w:t>
      </w:r>
      <w:r>
        <w:rPr>
          <w:spacing w:val="27"/>
        </w:rPr>
        <w:t xml:space="preserve"> </w:t>
      </w:r>
      <w:r>
        <w:t>the</w:t>
      </w:r>
      <w:r>
        <w:rPr>
          <w:spacing w:val="59"/>
        </w:rPr>
        <w:t xml:space="preserve"> </w:t>
      </w:r>
      <w:r>
        <w:t>family</w:t>
      </w:r>
      <w:r>
        <w:rPr>
          <w:spacing w:val="10"/>
        </w:rPr>
        <w:t xml:space="preserve"> </w:t>
      </w:r>
      <w:r>
        <w:rPr>
          <w:spacing w:val="-1"/>
        </w:rPr>
        <w:t>as</w:t>
      </w:r>
      <w:r>
        <w:rPr>
          <w:spacing w:val="14"/>
        </w:rPr>
        <w:t xml:space="preserve"> </w:t>
      </w:r>
      <w:r>
        <w:t>the</w:t>
      </w:r>
      <w:r>
        <w:rPr>
          <w:spacing w:val="16"/>
        </w:rPr>
        <w:t xml:space="preserve"> </w:t>
      </w:r>
      <w:r>
        <w:t>primary</w:t>
      </w:r>
      <w:r>
        <w:rPr>
          <w:spacing w:val="7"/>
        </w:rPr>
        <w:t xml:space="preserve"> </w:t>
      </w:r>
      <w:r>
        <w:t>social</w:t>
      </w:r>
      <w:r>
        <w:rPr>
          <w:spacing w:val="19"/>
        </w:rPr>
        <w:t xml:space="preserve"> </w:t>
      </w:r>
      <w:r>
        <w:rPr>
          <w:spacing w:val="-1"/>
        </w:rPr>
        <w:t>group,</w:t>
      </w:r>
      <w:r>
        <w:rPr>
          <w:spacing w:val="18"/>
        </w:rPr>
        <w:t xml:space="preserve"> </w:t>
      </w:r>
      <w:r>
        <w:t>family</w:t>
      </w:r>
      <w:r>
        <w:rPr>
          <w:spacing w:val="10"/>
        </w:rPr>
        <w:t xml:space="preserve"> </w:t>
      </w:r>
      <w:r>
        <w:rPr>
          <w:spacing w:val="-1"/>
        </w:rPr>
        <w:t>as</w:t>
      </w:r>
      <w:r>
        <w:rPr>
          <w:spacing w:val="19"/>
        </w:rPr>
        <w:t xml:space="preserve"> </w:t>
      </w:r>
      <w:r>
        <w:t>a</w:t>
      </w:r>
      <w:r>
        <w:rPr>
          <w:spacing w:val="13"/>
        </w:rPr>
        <w:t xml:space="preserve"> </w:t>
      </w:r>
      <w:r>
        <w:rPr>
          <w:spacing w:val="-1"/>
        </w:rPr>
        <w:t>system,</w:t>
      </w:r>
      <w:r>
        <w:rPr>
          <w:spacing w:val="19"/>
        </w:rPr>
        <w:t xml:space="preserve"> </w:t>
      </w:r>
      <w:r>
        <w:t>family</w:t>
      </w:r>
      <w:r>
        <w:rPr>
          <w:spacing w:val="10"/>
        </w:rPr>
        <w:t xml:space="preserve"> </w:t>
      </w:r>
      <w:r>
        <w:rPr>
          <w:spacing w:val="-1"/>
        </w:rPr>
        <w:t>problems,</w:t>
      </w:r>
      <w:r>
        <w:rPr>
          <w:spacing w:val="22"/>
        </w:rPr>
        <w:t xml:space="preserve"> </w:t>
      </w:r>
      <w:r>
        <w:rPr>
          <w:spacing w:val="-1"/>
        </w:rPr>
        <w:t>and</w:t>
      </w:r>
      <w:r>
        <w:rPr>
          <w:spacing w:val="14"/>
        </w:rPr>
        <w:t xml:space="preserve"> </w:t>
      </w:r>
      <w:r>
        <w:t>the</w:t>
      </w:r>
      <w:r>
        <w:rPr>
          <w:spacing w:val="18"/>
        </w:rPr>
        <w:t xml:space="preserve"> </w:t>
      </w:r>
      <w:r>
        <w:t>role</w:t>
      </w:r>
      <w:r>
        <w:rPr>
          <w:spacing w:val="13"/>
        </w:rPr>
        <w:t xml:space="preserve"> </w:t>
      </w:r>
      <w:r>
        <w:t>of</w:t>
      </w:r>
      <w:r>
        <w:rPr>
          <w:spacing w:val="50"/>
        </w:rPr>
        <w:t xml:space="preserve"> </w:t>
      </w:r>
      <w:r>
        <w:t xml:space="preserve">the </w:t>
      </w:r>
      <w:r>
        <w:rPr>
          <w:spacing w:val="-1"/>
        </w:rPr>
        <w:t>social</w:t>
      </w:r>
      <w:r>
        <w:rPr>
          <w:spacing w:val="-3"/>
        </w:rPr>
        <w:t xml:space="preserve"> </w:t>
      </w:r>
      <w:r>
        <w:rPr>
          <w:spacing w:val="-1"/>
        </w:rPr>
        <w:t>worker.</w:t>
      </w:r>
    </w:p>
    <w:p w:rsidR="00BD768C" w:rsidRDefault="00BD768C">
      <w:pPr>
        <w:spacing w:before="2"/>
        <w:rPr>
          <w:rFonts w:ascii="Times New Roman" w:eastAsia="Times New Roman" w:hAnsi="Times New Roman" w:cs="Times New Roman"/>
          <w:sz w:val="24"/>
          <w:szCs w:val="24"/>
        </w:rPr>
      </w:pPr>
    </w:p>
    <w:p w:rsidR="00BD768C" w:rsidRDefault="00180D16">
      <w:pPr>
        <w:pStyle w:val="Heading5"/>
        <w:spacing w:line="275" w:lineRule="exact"/>
        <w:ind w:left="440"/>
        <w:jc w:val="both"/>
        <w:rPr>
          <w:b w:val="0"/>
          <w:bCs w:val="0"/>
        </w:rPr>
      </w:pPr>
      <w:r>
        <w:t xml:space="preserve">SW 375 </w:t>
      </w:r>
      <w:r>
        <w:rPr>
          <w:spacing w:val="-1"/>
        </w:rPr>
        <w:t>Social</w:t>
      </w:r>
      <w:r>
        <w:t xml:space="preserve"> </w:t>
      </w:r>
      <w:r>
        <w:rPr>
          <w:spacing w:val="-1"/>
        </w:rPr>
        <w:t>Work</w:t>
      </w:r>
      <w:r>
        <w:t xml:space="preserve"> </w:t>
      </w:r>
      <w:r>
        <w:rPr>
          <w:spacing w:val="-1"/>
        </w:rPr>
        <w:t xml:space="preserve">Practice </w:t>
      </w:r>
      <w:r>
        <w:t xml:space="preserve">with </w:t>
      </w:r>
      <w:r>
        <w:rPr>
          <w:spacing w:val="-1"/>
        </w:rPr>
        <w:t>Military</w:t>
      </w:r>
      <w:r>
        <w:rPr>
          <w:spacing w:val="2"/>
        </w:rPr>
        <w:t xml:space="preserve"> </w:t>
      </w:r>
      <w:r>
        <w:rPr>
          <w:spacing w:val="-1"/>
        </w:rPr>
        <w:t>Families</w:t>
      </w:r>
      <w:r>
        <w:rPr>
          <w:spacing w:val="-7"/>
        </w:rPr>
        <w:t xml:space="preserve"> </w:t>
      </w:r>
      <w:r>
        <w:rPr>
          <w:spacing w:val="-1"/>
        </w:rPr>
        <w:t>(3)</w:t>
      </w:r>
    </w:p>
    <w:p w:rsidR="00BD768C" w:rsidRDefault="00180D16">
      <w:pPr>
        <w:pStyle w:val="BodyText"/>
        <w:spacing w:line="272" w:lineRule="exact"/>
        <w:ind w:left="440"/>
        <w:jc w:val="both"/>
      </w:pPr>
      <w:r>
        <w:rPr>
          <w:spacing w:val="-1"/>
        </w:rPr>
        <w:t>Prerequisite:</w:t>
      </w:r>
      <w:r>
        <w:t xml:space="preserve"> SWRK 230,</w:t>
      </w:r>
      <w:r>
        <w:rPr>
          <w:spacing w:val="-3"/>
        </w:rPr>
        <w:t xml:space="preserve"> </w:t>
      </w:r>
      <w:r>
        <w:t xml:space="preserve">320, 330, 340, 360, </w:t>
      </w:r>
      <w:r>
        <w:rPr>
          <w:spacing w:val="-1"/>
        </w:rPr>
        <w:t>and</w:t>
      </w:r>
      <w:r>
        <w:t xml:space="preserve"> a</w:t>
      </w:r>
      <w:r>
        <w:rPr>
          <w:spacing w:val="-1"/>
        </w:rPr>
        <w:t xml:space="preserve"> social</w:t>
      </w:r>
      <w:r>
        <w:t xml:space="preserve"> </w:t>
      </w:r>
      <w:r>
        <w:rPr>
          <w:spacing w:val="-1"/>
        </w:rPr>
        <w:t>work</w:t>
      </w:r>
      <w:r>
        <w:rPr>
          <w:spacing w:val="-10"/>
        </w:rPr>
        <w:t xml:space="preserve"> </w:t>
      </w:r>
      <w:r>
        <w:rPr>
          <w:spacing w:val="-1"/>
        </w:rPr>
        <w:t>major.</w:t>
      </w:r>
    </w:p>
    <w:p w:rsidR="00BD768C" w:rsidRDefault="00180D16">
      <w:pPr>
        <w:pStyle w:val="BodyText"/>
        <w:ind w:left="440" w:right="107"/>
        <w:jc w:val="both"/>
      </w:pPr>
      <w:r>
        <w:t>This</w:t>
      </w:r>
      <w:r>
        <w:rPr>
          <w:spacing w:val="2"/>
        </w:rPr>
        <w:t xml:space="preserve"> </w:t>
      </w:r>
      <w:r>
        <w:rPr>
          <w:spacing w:val="-1"/>
        </w:rPr>
        <w:t>course</w:t>
      </w:r>
      <w:r>
        <w:t xml:space="preserve"> is</w:t>
      </w:r>
      <w:r>
        <w:rPr>
          <w:spacing w:val="2"/>
        </w:rPr>
        <w:t xml:space="preserve"> </w:t>
      </w:r>
      <w:r>
        <w:rPr>
          <w:spacing w:val="-1"/>
        </w:rPr>
        <w:t>designed</w:t>
      </w:r>
      <w:r>
        <w:rPr>
          <w:spacing w:val="2"/>
        </w:rPr>
        <w:t xml:space="preserve"> </w:t>
      </w:r>
      <w:r>
        <w:t>to</w:t>
      </w:r>
      <w:r>
        <w:rPr>
          <w:spacing w:val="2"/>
        </w:rPr>
        <w:t xml:space="preserve"> </w:t>
      </w:r>
      <w:r>
        <w:rPr>
          <w:spacing w:val="-1"/>
        </w:rPr>
        <w:t>develop</w:t>
      </w:r>
      <w:r>
        <w:rPr>
          <w:spacing w:val="2"/>
        </w:rPr>
        <w:t xml:space="preserve"> </w:t>
      </w:r>
      <w:r>
        <w:t>the</w:t>
      </w:r>
      <w:r>
        <w:rPr>
          <w:spacing w:val="1"/>
        </w:rPr>
        <w:t xml:space="preserve"> </w:t>
      </w:r>
      <w:r>
        <w:rPr>
          <w:spacing w:val="-1"/>
        </w:rPr>
        <w:t>military</w:t>
      </w:r>
      <w:r>
        <w:rPr>
          <w:spacing w:val="-3"/>
        </w:rPr>
        <w:t xml:space="preserve"> </w:t>
      </w:r>
      <w:r>
        <w:rPr>
          <w:spacing w:val="-1"/>
        </w:rPr>
        <w:t>as</w:t>
      </w:r>
      <w:r>
        <w:rPr>
          <w:spacing w:val="4"/>
        </w:rPr>
        <w:t xml:space="preserve"> </w:t>
      </w:r>
      <w:r>
        <w:t>a</w:t>
      </w:r>
      <w:r>
        <w:rPr>
          <w:spacing w:val="1"/>
        </w:rPr>
        <w:t xml:space="preserve"> </w:t>
      </w:r>
      <w:r>
        <w:rPr>
          <w:spacing w:val="-1"/>
        </w:rPr>
        <w:t>focus</w:t>
      </w:r>
      <w:r>
        <w:rPr>
          <w:spacing w:val="2"/>
        </w:rPr>
        <w:t xml:space="preserve"> </w:t>
      </w:r>
      <w:r>
        <w:rPr>
          <w:spacing w:val="-1"/>
        </w:rPr>
        <w:t>which</w:t>
      </w:r>
      <w:r>
        <w:rPr>
          <w:spacing w:val="2"/>
        </w:rPr>
        <w:t xml:space="preserve"> </w:t>
      </w:r>
      <w:r>
        <w:t>is</w:t>
      </w:r>
      <w:r>
        <w:rPr>
          <w:spacing w:val="2"/>
        </w:rPr>
        <w:t xml:space="preserve"> </w:t>
      </w:r>
      <w:r>
        <w:t>a</w:t>
      </w:r>
      <w:r>
        <w:rPr>
          <w:spacing w:val="1"/>
        </w:rPr>
        <w:t xml:space="preserve"> </w:t>
      </w:r>
      <w:r>
        <w:rPr>
          <w:spacing w:val="-1"/>
        </w:rPr>
        <w:t>central</w:t>
      </w:r>
      <w:r>
        <w:rPr>
          <w:spacing w:val="2"/>
        </w:rPr>
        <w:t xml:space="preserve"> </w:t>
      </w:r>
      <w:r>
        <w:rPr>
          <w:spacing w:val="-1"/>
        </w:rPr>
        <w:t>component</w:t>
      </w:r>
      <w:r>
        <w:rPr>
          <w:spacing w:val="8"/>
        </w:rPr>
        <w:t xml:space="preserve"> </w:t>
      </w:r>
      <w:r>
        <w:t>of</w:t>
      </w:r>
      <w:r>
        <w:rPr>
          <w:spacing w:val="79"/>
        </w:rPr>
        <w:t xml:space="preserve"> </w:t>
      </w:r>
      <w:r>
        <w:t>the</w:t>
      </w:r>
      <w:r>
        <w:rPr>
          <w:spacing w:val="59"/>
        </w:rPr>
        <w:t xml:space="preserve"> </w:t>
      </w:r>
      <w:r>
        <w:rPr>
          <w:rFonts w:cs="Times New Roman"/>
          <w:spacing w:val="-1"/>
        </w:rPr>
        <w:t>program’s</w:t>
      </w:r>
      <w:r>
        <w:rPr>
          <w:rFonts w:cs="Times New Roman"/>
          <w:spacing w:val="1"/>
        </w:rPr>
        <w:t xml:space="preserve"> </w:t>
      </w:r>
      <w:r>
        <w:t>mission.</w:t>
      </w:r>
      <w:r>
        <w:rPr>
          <w:spacing w:val="46"/>
        </w:rPr>
        <w:t xml:space="preserve"> </w:t>
      </w:r>
      <w:r>
        <w:rPr>
          <w:spacing w:val="-1"/>
        </w:rPr>
        <w:t>Social</w:t>
      </w:r>
      <w:r>
        <w:t xml:space="preserve"> Work</w:t>
      </w:r>
      <w:r>
        <w:rPr>
          <w:spacing w:val="59"/>
        </w:rPr>
        <w:t xml:space="preserve"> </w:t>
      </w:r>
      <w:r>
        <w:rPr>
          <w:spacing w:val="-1"/>
        </w:rPr>
        <w:t>Practice</w:t>
      </w:r>
      <w:r>
        <w:rPr>
          <w:spacing w:val="6"/>
        </w:rPr>
        <w:t xml:space="preserve"> </w:t>
      </w:r>
      <w:r>
        <w:t>with</w:t>
      </w:r>
      <w:r>
        <w:rPr>
          <w:spacing w:val="2"/>
        </w:rPr>
        <w:t xml:space="preserve"> </w:t>
      </w:r>
      <w:r>
        <w:t>Military</w:t>
      </w:r>
      <w:r>
        <w:rPr>
          <w:spacing w:val="54"/>
        </w:rPr>
        <w:t xml:space="preserve"> </w:t>
      </w:r>
      <w:r>
        <w:rPr>
          <w:spacing w:val="-1"/>
        </w:rPr>
        <w:t>Families</w:t>
      </w:r>
      <w:r>
        <w:rPr>
          <w:spacing w:val="5"/>
        </w:rPr>
        <w:t xml:space="preserve"> </w:t>
      </w:r>
      <w:r>
        <w:rPr>
          <w:spacing w:val="-1"/>
        </w:rPr>
        <w:t>emphasizes</w:t>
      </w:r>
      <w:r>
        <w:rPr>
          <w:spacing w:val="3"/>
        </w:rPr>
        <w:t xml:space="preserve"> </w:t>
      </w:r>
      <w:r>
        <w:t>the</w:t>
      </w:r>
      <w:r>
        <w:rPr>
          <w:spacing w:val="65"/>
        </w:rPr>
        <w:t xml:space="preserve"> </w:t>
      </w:r>
      <w:r>
        <w:rPr>
          <w:spacing w:val="-1"/>
        </w:rPr>
        <w:t>ecological</w:t>
      </w:r>
      <w:r>
        <w:rPr>
          <w:spacing w:val="2"/>
        </w:rPr>
        <w:t xml:space="preserve"> </w:t>
      </w:r>
      <w:r>
        <w:t>systems</w:t>
      </w:r>
      <w:r>
        <w:rPr>
          <w:spacing w:val="2"/>
        </w:rPr>
        <w:t xml:space="preserve"> </w:t>
      </w:r>
      <w:r>
        <w:rPr>
          <w:spacing w:val="-1"/>
        </w:rPr>
        <w:t>perspective</w:t>
      </w:r>
      <w:r>
        <w:rPr>
          <w:spacing w:val="1"/>
        </w:rPr>
        <w:t xml:space="preserve"> </w:t>
      </w:r>
      <w:r>
        <w:rPr>
          <w:spacing w:val="-1"/>
        </w:rPr>
        <w:t>and</w:t>
      </w:r>
      <w:r>
        <w:rPr>
          <w:spacing w:val="2"/>
        </w:rPr>
        <w:t xml:space="preserve"> </w:t>
      </w:r>
      <w:r>
        <w:rPr>
          <w:spacing w:val="-1"/>
        </w:rPr>
        <w:t>intervention</w:t>
      </w:r>
      <w:r>
        <w:rPr>
          <w:spacing w:val="2"/>
        </w:rPr>
        <w:t xml:space="preserve"> </w:t>
      </w:r>
      <w:r>
        <w:t>with</w:t>
      </w:r>
      <w:r>
        <w:rPr>
          <w:spacing w:val="2"/>
        </w:rPr>
        <w:t xml:space="preserve"> </w:t>
      </w:r>
      <w:r>
        <w:rPr>
          <w:spacing w:val="-1"/>
        </w:rPr>
        <w:t>military</w:t>
      </w:r>
      <w:r>
        <w:rPr>
          <w:spacing w:val="-3"/>
        </w:rPr>
        <w:t xml:space="preserve"> </w:t>
      </w:r>
      <w:r>
        <w:rPr>
          <w:spacing w:val="-1"/>
        </w:rPr>
        <w:t>families.</w:t>
      </w:r>
      <w:r>
        <w:rPr>
          <w:spacing w:val="2"/>
        </w:rPr>
        <w:t xml:space="preserve"> </w:t>
      </w:r>
      <w:r>
        <w:t>Content</w:t>
      </w:r>
      <w:r>
        <w:rPr>
          <w:spacing w:val="2"/>
        </w:rPr>
        <w:t xml:space="preserve"> </w:t>
      </w:r>
      <w:r>
        <w:t>will</w:t>
      </w:r>
      <w:r>
        <w:rPr>
          <w:spacing w:val="14"/>
        </w:rPr>
        <w:t xml:space="preserve"> </w:t>
      </w:r>
      <w:r>
        <w:rPr>
          <w:spacing w:val="-1"/>
        </w:rPr>
        <w:t>focus</w:t>
      </w:r>
      <w:r>
        <w:rPr>
          <w:spacing w:val="89"/>
        </w:rPr>
        <w:t xml:space="preserve"> </w:t>
      </w:r>
      <w:r>
        <w:t>on</w:t>
      </w:r>
      <w:r>
        <w:rPr>
          <w:spacing w:val="26"/>
        </w:rPr>
        <w:t xml:space="preserve"> </w:t>
      </w:r>
      <w:r>
        <w:t>the</w:t>
      </w:r>
      <w:r>
        <w:rPr>
          <w:spacing w:val="25"/>
        </w:rPr>
        <w:t xml:space="preserve"> </w:t>
      </w:r>
      <w:r>
        <w:rPr>
          <w:spacing w:val="-1"/>
        </w:rPr>
        <w:t>specific</w:t>
      </w:r>
      <w:r>
        <w:rPr>
          <w:spacing w:val="23"/>
        </w:rPr>
        <w:t xml:space="preserve"> </w:t>
      </w:r>
      <w:r>
        <w:rPr>
          <w:spacing w:val="-1"/>
        </w:rPr>
        <w:t>needs</w:t>
      </w:r>
      <w:r>
        <w:rPr>
          <w:spacing w:val="26"/>
        </w:rPr>
        <w:t xml:space="preserve"> </w:t>
      </w:r>
      <w:r>
        <w:t>of</w:t>
      </w:r>
      <w:r>
        <w:rPr>
          <w:spacing w:val="28"/>
        </w:rPr>
        <w:t xml:space="preserve"> </w:t>
      </w:r>
      <w:r>
        <w:t>military</w:t>
      </w:r>
      <w:r>
        <w:rPr>
          <w:spacing w:val="15"/>
        </w:rPr>
        <w:t xml:space="preserve"> </w:t>
      </w:r>
      <w:r>
        <w:rPr>
          <w:spacing w:val="-1"/>
        </w:rPr>
        <w:t>families,</w:t>
      </w:r>
      <w:r>
        <w:rPr>
          <w:spacing w:val="27"/>
        </w:rPr>
        <w:t xml:space="preserve"> </w:t>
      </w:r>
      <w:r>
        <w:t>the</w:t>
      </w:r>
      <w:r>
        <w:rPr>
          <w:spacing w:val="25"/>
        </w:rPr>
        <w:t xml:space="preserve"> </w:t>
      </w:r>
      <w:r>
        <w:rPr>
          <w:spacing w:val="-1"/>
        </w:rPr>
        <w:t>dynamics</w:t>
      </w:r>
      <w:r>
        <w:rPr>
          <w:spacing w:val="27"/>
        </w:rPr>
        <w:t xml:space="preserve"> </w:t>
      </w:r>
      <w:r>
        <w:t>of</w:t>
      </w:r>
      <w:r>
        <w:rPr>
          <w:spacing w:val="26"/>
        </w:rPr>
        <w:t xml:space="preserve"> </w:t>
      </w:r>
      <w:r>
        <w:t>the</w:t>
      </w:r>
      <w:r>
        <w:rPr>
          <w:spacing w:val="25"/>
        </w:rPr>
        <w:t xml:space="preserve"> </w:t>
      </w:r>
      <w:r>
        <w:t>family</w:t>
      </w:r>
      <w:r>
        <w:rPr>
          <w:spacing w:val="19"/>
        </w:rPr>
        <w:t xml:space="preserve"> </w:t>
      </w:r>
      <w:r>
        <w:t>environment</w:t>
      </w:r>
      <w:r>
        <w:rPr>
          <w:spacing w:val="26"/>
        </w:rPr>
        <w:t xml:space="preserve"> </w:t>
      </w:r>
      <w:r>
        <w:t>in</w:t>
      </w:r>
      <w:r>
        <w:rPr>
          <w:spacing w:val="26"/>
        </w:rPr>
        <w:t xml:space="preserve"> </w:t>
      </w:r>
      <w:r>
        <w:t>a</w:t>
      </w:r>
      <w:r>
        <w:rPr>
          <w:spacing w:val="43"/>
        </w:rPr>
        <w:t xml:space="preserve"> </w:t>
      </w:r>
      <w:r>
        <w:rPr>
          <w:spacing w:val="-1"/>
        </w:rPr>
        <w:t>transient</w:t>
      </w:r>
      <w:r>
        <w:rPr>
          <w:spacing w:val="-7"/>
        </w:rPr>
        <w:t xml:space="preserve"> </w:t>
      </w:r>
      <w:r>
        <w:t>context,</w:t>
      </w:r>
      <w:r>
        <w:rPr>
          <w:spacing w:val="-7"/>
        </w:rPr>
        <w:t xml:space="preserve"> </w:t>
      </w:r>
      <w:r>
        <w:rPr>
          <w:spacing w:val="-1"/>
        </w:rPr>
        <w:t>problems</w:t>
      </w:r>
      <w:r>
        <w:rPr>
          <w:spacing w:val="-7"/>
        </w:rPr>
        <w:t xml:space="preserve"> </w:t>
      </w:r>
      <w:r>
        <w:rPr>
          <w:spacing w:val="-1"/>
        </w:rPr>
        <w:t>encountered,</w:t>
      </w:r>
      <w:r>
        <w:rPr>
          <w:spacing w:val="-5"/>
        </w:rPr>
        <w:t xml:space="preserve"> </w:t>
      </w:r>
      <w:r>
        <w:rPr>
          <w:spacing w:val="-1"/>
        </w:rPr>
        <w:t>and</w:t>
      </w:r>
      <w:r>
        <w:rPr>
          <w:spacing w:val="-8"/>
        </w:rPr>
        <w:t xml:space="preserve"> </w:t>
      </w:r>
      <w:r>
        <w:t>service</w:t>
      </w:r>
      <w:r>
        <w:rPr>
          <w:spacing w:val="-9"/>
        </w:rPr>
        <w:t xml:space="preserve"> </w:t>
      </w:r>
      <w:r>
        <w:rPr>
          <w:spacing w:val="-1"/>
        </w:rPr>
        <w:t>needs.</w:t>
      </w:r>
      <w:r>
        <w:rPr>
          <w:spacing w:val="-4"/>
        </w:rPr>
        <w:t xml:space="preserve"> </w:t>
      </w:r>
      <w:r>
        <w:rPr>
          <w:spacing w:val="-3"/>
        </w:rPr>
        <w:t>It</w:t>
      </w:r>
      <w:r>
        <w:rPr>
          <w:spacing w:val="-11"/>
        </w:rPr>
        <w:t xml:space="preserve"> </w:t>
      </w:r>
      <w:r>
        <w:rPr>
          <w:spacing w:val="-1"/>
        </w:rPr>
        <w:t>introduces</w:t>
      </w:r>
      <w:r>
        <w:rPr>
          <w:spacing w:val="43"/>
        </w:rPr>
        <w:t xml:space="preserve"> </w:t>
      </w:r>
      <w:r>
        <w:rPr>
          <w:spacing w:val="-1"/>
        </w:rPr>
        <w:t>theories,</w:t>
      </w:r>
      <w:r>
        <w:rPr>
          <w:spacing w:val="-7"/>
        </w:rPr>
        <w:t xml:space="preserve"> </w:t>
      </w:r>
      <w:r>
        <w:t>practice</w:t>
      </w:r>
      <w:r>
        <w:rPr>
          <w:spacing w:val="83"/>
        </w:rPr>
        <w:t xml:space="preserve"> </w:t>
      </w:r>
      <w:r>
        <w:rPr>
          <w:spacing w:val="-1"/>
        </w:rPr>
        <w:t>and</w:t>
      </w:r>
      <w:r>
        <w:rPr>
          <w:spacing w:val="-10"/>
        </w:rPr>
        <w:t xml:space="preserve"> </w:t>
      </w:r>
      <w:r>
        <w:rPr>
          <w:spacing w:val="-1"/>
        </w:rPr>
        <w:t>research</w:t>
      </w:r>
      <w:r>
        <w:rPr>
          <w:spacing w:val="-10"/>
        </w:rPr>
        <w:t xml:space="preserve"> </w:t>
      </w:r>
      <w:r>
        <w:rPr>
          <w:spacing w:val="-1"/>
        </w:rPr>
        <w:t>relevant</w:t>
      </w:r>
      <w:r>
        <w:rPr>
          <w:spacing w:val="-10"/>
        </w:rPr>
        <w:t xml:space="preserve"> </w:t>
      </w:r>
      <w:r>
        <w:t>to</w:t>
      </w:r>
      <w:r>
        <w:rPr>
          <w:spacing w:val="-10"/>
        </w:rPr>
        <w:t xml:space="preserve"> </w:t>
      </w:r>
      <w:r>
        <w:rPr>
          <w:spacing w:val="-1"/>
        </w:rPr>
        <w:t>families.</w:t>
      </w:r>
      <w:r>
        <w:rPr>
          <w:spacing w:val="-10"/>
        </w:rPr>
        <w:t xml:space="preserve"> </w:t>
      </w:r>
      <w:r>
        <w:rPr>
          <w:spacing w:val="-1"/>
        </w:rPr>
        <w:t>Emphasis</w:t>
      </w:r>
      <w:r>
        <w:rPr>
          <w:spacing w:val="-9"/>
        </w:rPr>
        <w:t xml:space="preserve"> </w:t>
      </w:r>
      <w:r>
        <w:t>is</w:t>
      </w:r>
      <w:r>
        <w:rPr>
          <w:spacing w:val="-9"/>
        </w:rPr>
        <w:t xml:space="preserve"> </w:t>
      </w:r>
      <w:r>
        <w:rPr>
          <w:spacing w:val="-1"/>
        </w:rPr>
        <w:t>placed</w:t>
      </w:r>
      <w:r>
        <w:rPr>
          <w:spacing w:val="-10"/>
        </w:rPr>
        <w:t xml:space="preserve"> </w:t>
      </w:r>
      <w:r>
        <w:t>on</w:t>
      </w:r>
      <w:r>
        <w:rPr>
          <w:spacing w:val="-10"/>
        </w:rPr>
        <w:t xml:space="preserve"> </w:t>
      </w:r>
      <w:r>
        <w:t>the</w:t>
      </w:r>
      <w:r>
        <w:rPr>
          <w:spacing w:val="-11"/>
        </w:rPr>
        <w:t xml:space="preserve"> </w:t>
      </w:r>
      <w:r>
        <w:rPr>
          <w:spacing w:val="-1"/>
        </w:rPr>
        <w:t>socio-cultural</w:t>
      </w:r>
      <w:r>
        <w:rPr>
          <w:spacing w:val="-19"/>
        </w:rPr>
        <w:t xml:space="preserve"> </w:t>
      </w:r>
      <w:r>
        <w:rPr>
          <w:spacing w:val="-1"/>
        </w:rPr>
        <w:t>forces</w:t>
      </w:r>
      <w:r>
        <w:rPr>
          <w:spacing w:val="-10"/>
        </w:rPr>
        <w:t xml:space="preserve"> </w:t>
      </w:r>
      <w:r>
        <w:t>impacting</w:t>
      </w:r>
      <w:r>
        <w:rPr>
          <w:spacing w:val="83"/>
        </w:rPr>
        <w:t xml:space="preserve"> </w:t>
      </w:r>
      <w:r>
        <w:t>family</w:t>
      </w:r>
      <w:r>
        <w:rPr>
          <w:spacing w:val="-10"/>
        </w:rPr>
        <w:t xml:space="preserve"> </w:t>
      </w:r>
      <w:r>
        <w:t>structure</w:t>
      </w:r>
      <w:r>
        <w:rPr>
          <w:spacing w:val="-4"/>
        </w:rPr>
        <w:t xml:space="preserve"> </w:t>
      </w:r>
      <w:r>
        <w:rPr>
          <w:spacing w:val="-1"/>
        </w:rPr>
        <w:t>and</w:t>
      </w:r>
      <w:r>
        <w:rPr>
          <w:spacing w:val="-3"/>
        </w:rPr>
        <w:t xml:space="preserve"> </w:t>
      </w:r>
      <w:r>
        <w:t>functions.</w:t>
      </w:r>
      <w:r>
        <w:rPr>
          <w:spacing w:val="-5"/>
        </w:rPr>
        <w:t xml:space="preserve"> </w:t>
      </w:r>
      <w:r>
        <w:t>The</w:t>
      </w:r>
      <w:r>
        <w:rPr>
          <w:spacing w:val="-4"/>
        </w:rPr>
        <w:t xml:space="preserve"> </w:t>
      </w:r>
      <w:r>
        <w:rPr>
          <w:spacing w:val="-1"/>
        </w:rPr>
        <w:t>generalist</w:t>
      </w:r>
      <w:r>
        <w:rPr>
          <w:spacing w:val="-5"/>
        </w:rPr>
        <w:t xml:space="preserve"> </w:t>
      </w:r>
      <w:r>
        <w:t>method</w:t>
      </w:r>
      <w:r>
        <w:rPr>
          <w:spacing w:val="-5"/>
        </w:rPr>
        <w:t xml:space="preserve"> </w:t>
      </w:r>
      <w:r>
        <w:t>of</w:t>
      </w:r>
      <w:r>
        <w:rPr>
          <w:spacing w:val="-6"/>
        </w:rPr>
        <w:t xml:space="preserve"> </w:t>
      </w:r>
      <w:r>
        <w:t>social</w:t>
      </w:r>
      <w:r>
        <w:rPr>
          <w:spacing w:val="-5"/>
        </w:rPr>
        <w:t xml:space="preserve"> </w:t>
      </w:r>
      <w:r>
        <w:t>work</w:t>
      </w:r>
      <w:r>
        <w:rPr>
          <w:spacing w:val="11"/>
        </w:rPr>
        <w:t xml:space="preserve"> </w:t>
      </w:r>
      <w:r>
        <w:rPr>
          <w:spacing w:val="-1"/>
        </w:rPr>
        <w:t>practice,</w:t>
      </w:r>
      <w:r>
        <w:rPr>
          <w:spacing w:val="-5"/>
        </w:rPr>
        <w:t xml:space="preserve"> </w:t>
      </w:r>
      <w:r>
        <w:t>the</w:t>
      </w:r>
      <w:r>
        <w:rPr>
          <w:spacing w:val="-4"/>
        </w:rPr>
        <w:t xml:space="preserve"> </w:t>
      </w:r>
      <w:r>
        <w:rPr>
          <w:spacing w:val="-1"/>
        </w:rPr>
        <w:t>problem</w:t>
      </w:r>
      <w:r>
        <w:rPr>
          <w:spacing w:val="49"/>
        </w:rPr>
        <w:t xml:space="preserve"> </w:t>
      </w:r>
      <w:r>
        <w:t>solving</w:t>
      </w:r>
      <w:r>
        <w:rPr>
          <w:spacing w:val="-3"/>
        </w:rPr>
        <w:t xml:space="preserve"> </w:t>
      </w:r>
      <w:r>
        <w:rPr>
          <w:spacing w:val="-1"/>
        </w:rPr>
        <w:t>process</w:t>
      </w:r>
      <w:r>
        <w:t xml:space="preserve">  and the </w:t>
      </w:r>
      <w:r>
        <w:rPr>
          <w:spacing w:val="1"/>
        </w:rPr>
        <w:t xml:space="preserve"> </w:t>
      </w:r>
      <w:r>
        <w:rPr>
          <w:spacing w:val="-1"/>
        </w:rPr>
        <w:t>eco-systems</w:t>
      </w:r>
      <w:r>
        <w:rPr>
          <w:spacing w:val="60"/>
        </w:rPr>
        <w:t xml:space="preserve"> </w:t>
      </w:r>
      <w:r>
        <w:rPr>
          <w:spacing w:val="-1"/>
        </w:rPr>
        <w:t>theoretical</w:t>
      </w:r>
      <w:r>
        <w:t xml:space="preserve"> </w:t>
      </w:r>
      <w:r>
        <w:rPr>
          <w:spacing w:val="2"/>
        </w:rPr>
        <w:t xml:space="preserve"> </w:t>
      </w:r>
      <w:r>
        <w:rPr>
          <w:spacing w:val="-1"/>
        </w:rPr>
        <w:t>perspective</w:t>
      </w:r>
      <w:r>
        <w:t xml:space="preserve"> </w:t>
      </w:r>
      <w:r>
        <w:rPr>
          <w:spacing w:val="1"/>
        </w:rPr>
        <w:t xml:space="preserve"> </w:t>
      </w:r>
      <w:r>
        <w:rPr>
          <w:spacing w:val="-1"/>
        </w:rPr>
        <w:t>are</w:t>
      </w:r>
      <w:r>
        <w:rPr>
          <w:spacing w:val="1"/>
        </w:rPr>
        <w:t xml:space="preserve"> </w:t>
      </w:r>
      <w:r>
        <w:t>utilized</w:t>
      </w:r>
      <w:r>
        <w:rPr>
          <w:spacing w:val="24"/>
        </w:rPr>
        <w:t xml:space="preserve"> </w:t>
      </w:r>
      <w:r>
        <w:t>to</w:t>
      </w:r>
    </w:p>
    <w:p w:rsidR="00BD768C" w:rsidRDefault="00BD768C">
      <w:pPr>
        <w:jc w:val="both"/>
        <w:sectPr w:rsidR="00BD768C">
          <w:pgSz w:w="12240" w:h="15840"/>
          <w:pgMar w:top="1500" w:right="1320" w:bottom="2100" w:left="1720" w:header="0" w:footer="1916" w:gutter="0"/>
          <w:cols w:space="720"/>
        </w:sectPr>
      </w:pPr>
    </w:p>
    <w:p w:rsidR="00BD768C" w:rsidRDefault="00BD768C">
      <w:pPr>
        <w:spacing w:before="4"/>
        <w:rPr>
          <w:rFonts w:ascii="Times New Roman" w:eastAsia="Times New Roman" w:hAnsi="Times New Roman" w:cs="Times New Roman"/>
          <w:sz w:val="18"/>
          <w:szCs w:val="18"/>
        </w:rPr>
      </w:pPr>
    </w:p>
    <w:p w:rsidR="00BD768C" w:rsidRDefault="00180D16">
      <w:pPr>
        <w:pStyle w:val="BodyText"/>
        <w:spacing w:before="69"/>
        <w:ind w:left="440" w:right="188"/>
        <w:jc w:val="both"/>
      </w:pPr>
      <w:r>
        <w:t>provide</w:t>
      </w:r>
      <w:r>
        <w:rPr>
          <w:spacing w:val="-9"/>
        </w:rPr>
        <w:t xml:space="preserve"> </w:t>
      </w:r>
      <w:r>
        <w:t>a</w:t>
      </w:r>
      <w:r>
        <w:rPr>
          <w:spacing w:val="-9"/>
        </w:rPr>
        <w:t xml:space="preserve"> </w:t>
      </w:r>
      <w:r>
        <w:rPr>
          <w:spacing w:val="-1"/>
        </w:rPr>
        <w:t>conceptual</w:t>
      </w:r>
      <w:r>
        <w:rPr>
          <w:spacing w:val="-8"/>
        </w:rPr>
        <w:t xml:space="preserve"> </w:t>
      </w:r>
      <w:r>
        <w:t>framework</w:t>
      </w:r>
      <w:r>
        <w:rPr>
          <w:spacing w:val="-8"/>
        </w:rPr>
        <w:t xml:space="preserve"> </w:t>
      </w:r>
      <w:r>
        <w:t>for</w:t>
      </w:r>
      <w:r>
        <w:rPr>
          <w:spacing w:val="-9"/>
        </w:rPr>
        <w:t xml:space="preserve"> </w:t>
      </w:r>
      <w:r>
        <w:t>practice</w:t>
      </w:r>
      <w:r>
        <w:rPr>
          <w:spacing w:val="-9"/>
        </w:rPr>
        <w:t xml:space="preserve"> </w:t>
      </w:r>
      <w:r>
        <w:t>with</w:t>
      </w:r>
      <w:r>
        <w:rPr>
          <w:spacing w:val="-5"/>
        </w:rPr>
        <w:t xml:space="preserve"> </w:t>
      </w:r>
      <w:r>
        <w:t>military</w:t>
      </w:r>
      <w:r>
        <w:rPr>
          <w:spacing w:val="-12"/>
        </w:rPr>
        <w:t xml:space="preserve"> </w:t>
      </w:r>
      <w:r>
        <w:rPr>
          <w:spacing w:val="-1"/>
        </w:rPr>
        <w:t>families.</w:t>
      </w:r>
      <w:r>
        <w:rPr>
          <w:spacing w:val="-7"/>
        </w:rPr>
        <w:t xml:space="preserve"> </w:t>
      </w:r>
      <w:r>
        <w:t>An</w:t>
      </w:r>
      <w:r>
        <w:rPr>
          <w:spacing w:val="-6"/>
        </w:rPr>
        <w:t xml:space="preserve"> </w:t>
      </w:r>
      <w:r>
        <w:rPr>
          <w:spacing w:val="-1"/>
        </w:rPr>
        <w:t>examination</w:t>
      </w:r>
      <w:r>
        <w:rPr>
          <w:spacing w:val="46"/>
        </w:rPr>
        <w:t xml:space="preserve"> </w:t>
      </w:r>
      <w:r>
        <w:t>of</w:t>
      </w:r>
      <w:r>
        <w:rPr>
          <w:spacing w:val="-8"/>
        </w:rPr>
        <w:t xml:space="preserve"> </w:t>
      </w:r>
      <w:r>
        <w:t>the</w:t>
      </w:r>
      <w:r>
        <w:rPr>
          <w:spacing w:val="51"/>
        </w:rPr>
        <w:t xml:space="preserve"> </w:t>
      </w:r>
      <w:r>
        <w:t>unique</w:t>
      </w:r>
      <w:r>
        <w:rPr>
          <w:spacing w:val="16"/>
        </w:rPr>
        <w:t xml:space="preserve"> </w:t>
      </w:r>
      <w:r>
        <w:rPr>
          <w:spacing w:val="-1"/>
        </w:rPr>
        <w:t>challenges</w:t>
      </w:r>
      <w:r>
        <w:rPr>
          <w:spacing w:val="22"/>
        </w:rPr>
        <w:t xml:space="preserve"> </w:t>
      </w:r>
      <w:r>
        <w:rPr>
          <w:spacing w:val="-1"/>
        </w:rPr>
        <w:t>and</w:t>
      </w:r>
      <w:r>
        <w:rPr>
          <w:spacing w:val="19"/>
        </w:rPr>
        <w:t xml:space="preserve"> </w:t>
      </w:r>
      <w:r>
        <w:rPr>
          <w:spacing w:val="-1"/>
        </w:rPr>
        <w:t>opportunities</w:t>
      </w:r>
      <w:r>
        <w:rPr>
          <w:spacing w:val="20"/>
        </w:rPr>
        <w:t xml:space="preserve"> </w:t>
      </w:r>
      <w:r>
        <w:rPr>
          <w:spacing w:val="-1"/>
        </w:rPr>
        <w:t>facing</w:t>
      </w:r>
      <w:r>
        <w:rPr>
          <w:spacing w:val="14"/>
        </w:rPr>
        <w:t xml:space="preserve"> </w:t>
      </w:r>
      <w:r>
        <w:rPr>
          <w:spacing w:val="-1"/>
        </w:rPr>
        <w:t>veterans,</w:t>
      </w:r>
      <w:r>
        <w:rPr>
          <w:spacing w:val="22"/>
        </w:rPr>
        <w:t xml:space="preserve"> </w:t>
      </w:r>
      <w:r>
        <w:rPr>
          <w:spacing w:val="-1"/>
        </w:rPr>
        <w:t>active</w:t>
      </w:r>
      <w:r>
        <w:rPr>
          <w:spacing w:val="16"/>
        </w:rPr>
        <w:t xml:space="preserve"> </w:t>
      </w:r>
      <w:r>
        <w:t>duty</w:t>
      </w:r>
      <w:r>
        <w:rPr>
          <w:spacing w:val="5"/>
        </w:rPr>
        <w:t xml:space="preserve"> </w:t>
      </w:r>
      <w:r>
        <w:t>military</w:t>
      </w:r>
      <w:r>
        <w:rPr>
          <w:spacing w:val="10"/>
        </w:rPr>
        <w:t xml:space="preserve"> </w:t>
      </w:r>
      <w:r>
        <w:rPr>
          <w:spacing w:val="-1"/>
        </w:rPr>
        <w:t>and</w:t>
      </w:r>
      <w:r>
        <w:rPr>
          <w:spacing w:val="17"/>
        </w:rPr>
        <w:t xml:space="preserve"> </w:t>
      </w:r>
      <w:r>
        <w:t>their</w:t>
      </w:r>
      <w:r>
        <w:rPr>
          <w:spacing w:val="79"/>
        </w:rPr>
        <w:t xml:space="preserve"> </w:t>
      </w:r>
      <w:r>
        <w:rPr>
          <w:spacing w:val="-1"/>
        </w:rPr>
        <w:t>families</w:t>
      </w:r>
      <w:r>
        <w:t xml:space="preserve"> is </w:t>
      </w:r>
      <w:r>
        <w:rPr>
          <w:spacing w:val="-1"/>
        </w:rPr>
        <w:t>explored.</w:t>
      </w:r>
      <w:r>
        <w:t xml:space="preserve"> Topics </w:t>
      </w:r>
      <w:r>
        <w:rPr>
          <w:spacing w:val="-1"/>
        </w:rPr>
        <w:t>include</w:t>
      </w:r>
      <w:r>
        <w:t xml:space="preserve"> </w:t>
      </w:r>
      <w:r>
        <w:rPr>
          <w:spacing w:val="-1"/>
        </w:rPr>
        <w:t>programs</w:t>
      </w:r>
      <w:r>
        <w:rPr>
          <w:spacing w:val="2"/>
        </w:rPr>
        <w:t xml:space="preserve"> </w:t>
      </w:r>
      <w:r>
        <w:rPr>
          <w:spacing w:val="-1"/>
        </w:rPr>
        <w:t>and</w:t>
      </w:r>
      <w:r>
        <w:rPr>
          <w:spacing w:val="2"/>
        </w:rPr>
        <w:t xml:space="preserve"> </w:t>
      </w:r>
      <w:r>
        <w:rPr>
          <w:spacing w:val="-1"/>
        </w:rPr>
        <w:t>services</w:t>
      </w:r>
      <w:r>
        <w:t xml:space="preserve"> specific</w:t>
      </w:r>
      <w:r>
        <w:rPr>
          <w:spacing w:val="2"/>
        </w:rPr>
        <w:t xml:space="preserve"> </w:t>
      </w:r>
      <w:r>
        <w:t xml:space="preserve">to </w:t>
      </w:r>
      <w:r>
        <w:rPr>
          <w:spacing w:val="-1"/>
        </w:rPr>
        <w:t>these</w:t>
      </w:r>
      <w:r>
        <w:rPr>
          <w:spacing w:val="-11"/>
        </w:rPr>
        <w:t xml:space="preserve"> </w:t>
      </w:r>
      <w:r>
        <w:t>populations.</w:t>
      </w:r>
    </w:p>
    <w:p w:rsidR="00BD768C" w:rsidRDefault="00BD768C">
      <w:pPr>
        <w:spacing w:before="10"/>
        <w:rPr>
          <w:rFonts w:ascii="Times New Roman" w:eastAsia="Times New Roman" w:hAnsi="Times New Roman" w:cs="Times New Roman"/>
          <w:sz w:val="24"/>
          <w:szCs w:val="24"/>
        </w:rPr>
      </w:pPr>
    </w:p>
    <w:p w:rsidR="00BD768C" w:rsidRDefault="00180D16">
      <w:pPr>
        <w:spacing w:line="239" w:lineRule="auto"/>
        <w:ind w:left="440" w:right="105"/>
        <w:rPr>
          <w:rFonts w:ascii="Times New Roman" w:eastAsia="Times New Roman" w:hAnsi="Times New Roman" w:cs="Times New Roman"/>
          <w:sz w:val="23"/>
          <w:szCs w:val="23"/>
        </w:rPr>
      </w:pPr>
      <w:r>
        <w:rPr>
          <w:rFonts w:ascii="Times New Roman"/>
          <w:b/>
          <w:sz w:val="24"/>
        </w:rPr>
        <w:t>SWRK</w:t>
      </w:r>
      <w:r>
        <w:rPr>
          <w:rFonts w:ascii="Times New Roman"/>
          <w:b/>
          <w:spacing w:val="-3"/>
          <w:sz w:val="24"/>
        </w:rPr>
        <w:t xml:space="preserve"> </w:t>
      </w:r>
      <w:r>
        <w:rPr>
          <w:rFonts w:ascii="Times New Roman"/>
          <w:b/>
          <w:sz w:val="24"/>
        </w:rPr>
        <w:t xml:space="preserve">410 </w:t>
      </w:r>
      <w:r>
        <w:rPr>
          <w:rFonts w:ascii="Times New Roman"/>
          <w:b/>
          <w:spacing w:val="-1"/>
          <w:sz w:val="24"/>
        </w:rPr>
        <w:t>Generalist</w:t>
      </w:r>
      <w:r>
        <w:rPr>
          <w:rFonts w:ascii="Times New Roman"/>
          <w:b/>
          <w:spacing w:val="1"/>
          <w:sz w:val="24"/>
        </w:rPr>
        <w:t xml:space="preserve"> </w:t>
      </w:r>
      <w:r>
        <w:rPr>
          <w:rFonts w:ascii="Times New Roman"/>
          <w:b/>
          <w:spacing w:val="-1"/>
          <w:sz w:val="24"/>
        </w:rPr>
        <w:t xml:space="preserve">Practice </w:t>
      </w:r>
      <w:r>
        <w:rPr>
          <w:rFonts w:ascii="Times New Roman"/>
          <w:b/>
          <w:sz w:val="24"/>
        </w:rPr>
        <w:t xml:space="preserve">Methods III: </w:t>
      </w:r>
      <w:r>
        <w:rPr>
          <w:rFonts w:ascii="Times New Roman"/>
          <w:b/>
          <w:spacing w:val="-1"/>
          <w:sz w:val="24"/>
        </w:rPr>
        <w:t>Communities</w:t>
      </w:r>
      <w:r>
        <w:rPr>
          <w:rFonts w:ascii="Times New Roman"/>
          <w:b/>
          <w:sz w:val="24"/>
        </w:rPr>
        <w:t xml:space="preserve"> and </w:t>
      </w:r>
      <w:r>
        <w:rPr>
          <w:rFonts w:ascii="Times New Roman"/>
          <w:b/>
          <w:spacing w:val="-1"/>
          <w:sz w:val="24"/>
        </w:rPr>
        <w:t>Organizations</w:t>
      </w:r>
      <w:r>
        <w:rPr>
          <w:rFonts w:ascii="Times New Roman"/>
          <w:b/>
          <w:spacing w:val="-2"/>
          <w:sz w:val="24"/>
        </w:rPr>
        <w:t xml:space="preserve"> </w:t>
      </w:r>
      <w:r>
        <w:rPr>
          <w:rFonts w:ascii="Times New Roman"/>
          <w:b/>
          <w:sz w:val="24"/>
        </w:rPr>
        <w:t>(3)</w:t>
      </w:r>
      <w:r>
        <w:rPr>
          <w:rFonts w:ascii="Times New Roman"/>
          <w:b/>
          <w:spacing w:val="57"/>
          <w:sz w:val="24"/>
        </w:rPr>
        <w:t xml:space="preserve"> </w:t>
      </w:r>
      <w:r>
        <w:rPr>
          <w:rFonts w:ascii="Times New Roman"/>
          <w:spacing w:val="-1"/>
          <w:sz w:val="24"/>
        </w:rPr>
        <w:t>Prerequisite:</w:t>
      </w:r>
      <w:r>
        <w:rPr>
          <w:rFonts w:ascii="Times New Roman"/>
          <w:spacing w:val="34"/>
          <w:sz w:val="24"/>
        </w:rPr>
        <w:t xml:space="preserve"> </w:t>
      </w:r>
      <w:r>
        <w:rPr>
          <w:rFonts w:ascii="Times New Roman"/>
          <w:spacing w:val="-1"/>
          <w:sz w:val="24"/>
        </w:rPr>
        <w:t>Senior</w:t>
      </w:r>
      <w:r>
        <w:rPr>
          <w:rFonts w:ascii="Times New Roman"/>
          <w:spacing w:val="31"/>
          <w:sz w:val="24"/>
        </w:rPr>
        <w:t xml:space="preserve"> </w:t>
      </w:r>
      <w:r>
        <w:rPr>
          <w:rFonts w:ascii="Times New Roman"/>
          <w:sz w:val="24"/>
        </w:rPr>
        <w:t>Standing</w:t>
      </w:r>
      <w:r>
        <w:rPr>
          <w:rFonts w:ascii="Times New Roman"/>
          <w:spacing w:val="29"/>
          <w:sz w:val="24"/>
        </w:rPr>
        <w:t xml:space="preserve"> </w:t>
      </w:r>
      <w:r>
        <w:rPr>
          <w:rFonts w:ascii="Times New Roman"/>
          <w:spacing w:val="-1"/>
          <w:sz w:val="24"/>
        </w:rPr>
        <w:t>and</w:t>
      </w:r>
      <w:r>
        <w:rPr>
          <w:rFonts w:ascii="Times New Roman"/>
          <w:spacing w:val="31"/>
          <w:sz w:val="24"/>
        </w:rPr>
        <w:t xml:space="preserve"> </w:t>
      </w:r>
      <w:r>
        <w:rPr>
          <w:rFonts w:ascii="Times New Roman"/>
          <w:sz w:val="24"/>
        </w:rPr>
        <w:t>SWRK</w:t>
      </w:r>
      <w:r>
        <w:rPr>
          <w:rFonts w:ascii="Times New Roman"/>
          <w:spacing w:val="31"/>
          <w:sz w:val="24"/>
        </w:rPr>
        <w:t xml:space="preserve"> </w:t>
      </w:r>
      <w:r>
        <w:rPr>
          <w:rFonts w:ascii="Times New Roman"/>
          <w:sz w:val="24"/>
        </w:rPr>
        <w:t>230,</w:t>
      </w:r>
      <w:r>
        <w:rPr>
          <w:rFonts w:ascii="Times New Roman"/>
          <w:spacing w:val="36"/>
          <w:sz w:val="24"/>
        </w:rPr>
        <w:t xml:space="preserve"> </w:t>
      </w:r>
      <w:r>
        <w:rPr>
          <w:rFonts w:ascii="Times New Roman"/>
          <w:sz w:val="24"/>
        </w:rPr>
        <w:t>310,</w:t>
      </w:r>
      <w:r>
        <w:rPr>
          <w:rFonts w:ascii="Times New Roman"/>
          <w:spacing w:val="31"/>
          <w:sz w:val="24"/>
        </w:rPr>
        <w:t xml:space="preserve"> </w:t>
      </w:r>
      <w:r>
        <w:rPr>
          <w:rFonts w:ascii="Times New Roman"/>
          <w:sz w:val="24"/>
        </w:rPr>
        <w:t>320,</w:t>
      </w:r>
      <w:r>
        <w:rPr>
          <w:rFonts w:ascii="Times New Roman"/>
          <w:spacing w:val="33"/>
          <w:sz w:val="24"/>
        </w:rPr>
        <w:t xml:space="preserve"> </w:t>
      </w:r>
      <w:r>
        <w:rPr>
          <w:rFonts w:ascii="Times New Roman"/>
          <w:sz w:val="24"/>
        </w:rPr>
        <w:t>330,</w:t>
      </w:r>
      <w:r>
        <w:rPr>
          <w:rFonts w:ascii="Times New Roman"/>
          <w:spacing w:val="31"/>
          <w:sz w:val="24"/>
        </w:rPr>
        <w:t xml:space="preserve"> </w:t>
      </w:r>
      <w:r>
        <w:rPr>
          <w:rFonts w:ascii="Times New Roman"/>
          <w:sz w:val="24"/>
        </w:rPr>
        <w:t>335,</w:t>
      </w:r>
      <w:r>
        <w:rPr>
          <w:rFonts w:ascii="Times New Roman"/>
          <w:spacing w:val="31"/>
          <w:sz w:val="24"/>
        </w:rPr>
        <w:t xml:space="preserve"> </w:t>
      </w:r>
      <w:r>
        <w:rPr>
          <w:rFonts w:ascii="Times New Roman"/>
          <w:sz w:val="24"/>
        </w:rPr>
        <w:t>340,</w:t>
      </w:r>
      <w:r>
        <w:rPr>
          <w:rFonts w:ascii="Times New Roman"/>
          <w:spacing w:val="36"/>
          <w:sz w:val="24"/>
        </w:rPr>
        <w:t xml:space="preserve"> </w:t>
      </w:r>
      <w:r>
        <w:rPr>
          <w:rFonts w:ascii="Times New Roman"/>
          <w:sz w:val="24"/>
        </w:rPr>
        <w:t>350,360,</w:t>
      </w:r>
      <w:r>
        <w:rPr>
          <w:rFonts w:ascii="Times New Roman"/>
          <w:spacing w:val="34"/>
          <w:sz w:val="24"/>
        </w:rPr>
        <w:t xml:space="preserve"> </w:t>
      </w:r>
      <w:r>
        <w:rPr>
          <w:rFonts w:ascii="Times New Roman"/>
          <w:sz w:val="24"/>
        </w:rPr>
        <w:t>365,</w:t>
      </w:r>
      <w:r>
        <w:rPr>
          <w:rFonts w:ascii="Times New Roman"/>
          <w:spacing w:val="35"/>
          <w:sz w:val="24"/>
        </w:rPr>
        <w:t xml:space="preserve"> </w:t>
      </w:r>
      <w:r>
        <w:rPr>
          <w:rFonts w:ascii="Times New Roman"/>
          <w:sz w:val="24"/>
        </w:rPr>
        <w:t>370,</w:t>
      </w:r>
      <w:r>
        <w:rPr>
          <w:rFonts w:ascii="Times New Roman"/>
          <w:spacing w:val="19"/>
          <w:sz w:val="24"/>
        </w:rPr>
        <w:t xml:space="preserve"> </w:t>
      </w:r>
      <w:r>
        <w:rPr>
          <w:rFonts w:ascii="Times New Roman"/>
          <w:sz w:val="24"/>
        </w:rPr>
        <w:t>375</w:t>
      </w:r>
      <w:r>
        <w:rPr>
          <w:rFonts w:ascii="Times New Roman"/>
          <w:spacing w:val="21"/>
          <w:sz w:val="24"/>
        </w:rPr>
        <w:t xml:space="preserve"> </w:t>
      </w:r>
      <w:r>
        <w:rPr>
          <w:rFonts w:ascii="Times New Roman"/>
          <w:spacing w:val="-1"/>
          <w:sz w:val="24"/>
        </w:rPr>
        <w:t>and</w:t>
      </w:r>
      <w:r>
        <w:rPr>
          <w:rFonts w:ascii="Times New Roman"/>
          <w:spacing w:val="19"/>
          <w:sz w:val="24"/>
        </w:rPr>
        <w:t xml:space="preserve"> </w:t>
      </w:r>
      <w:r>
        <w:rPr>
          <w:rFonts w:ascii="Times New Roman"/>
          <w:sz w:val="24"/>
        </w:rPr>
        <w:t>a</w:t>
      </w:r>
      <w:r>
        <w:rPr>
          <w:rFonts w:ascii="Times New Roman"/>
          <w:spacing w:val="20"/>
          <w:sz w:val="24"/>
        </w:rPr>
        <w:t xml:space="preserve"> </w:t>
      </w:r>
      <w:r>
        <w:rPr>
          <w:rFonts w:ascii="Times New Roman"/>
          <w:spacing w:val="-1"/>
          <w:sz w:val="24"/>
        </w:rPr>
        <w:t>social</w:t>
      </w:r>
      <w:r>
        <w:rPr>
          <w:rFonts w:ascii="Times New Roman"/>
          <w:spacing w:val="21"/>
          <w:sz w:val="24"/>
        </w:rPr>
        <w:t xml:space="preserve"> </w:t>
      </w:r>
      <w:r>
        <w:rPr>
          <w:rFonts w:ascii="Times New Roman"/>
          <w:sz w:val="24"/>
        </w:rPr>
        <w:t>work</w:t>
      </w:r>
      <w:r>
        <w:rPr>
          <w:rFonts w:ascii="Times New Roman"/>
          <w:spacing w:val="18"/>
          <w:sz w:val="24"/>
        </w:rPr>
        <w:t xml:space="preserve"> </w:t>
      </w:r>
      <w:r>
        <w:rPr>
          <w:rFonts w:ascii="Times New Roman"/>
          <w:spacing w:val="-1"/>
          <w:sz w:val="24"/>
        </w:rPr>
        <w:t>major.</w:t>
      </w:r>
      <w:r>
        <w:rPr>
          <w:rFonts w:ascii="Times New Roman"/>
          <w:sz w:val="24"/>
        </w:rPr>
        <w:t xml:space="preserve">  </w:t>
      </w:r>
      <w:r>
        <w:rPr>
          <w:rFonts w:ascii="Times New Roman"/>
          <w:spacing w:val="-1"/>
          <w:sz w:val="23"/>
        </w:rPr>
        <w:t>Generalist</w:t>
      </w:r>
      <w:r>
        <w:rPr>
          <w:rFonts w:ascii="Times New Roman"/>
          <w:spacing w:val="21"/>
          <w:sz w:val="23"/>
        </w:rPr>
        <w:t xml:space="preserve"> </w:t>
      </w:r>
      <w:r>
        <w:rPr>
          <w:rFonts w:ascii="Times New Roman"/>
          <w:spacing w:val="-1"/>
          <w:sz w:val="23"/>
        </w:rPr>
        <w:t>practice</w:t>
      </w:r>
      <w:r>
        <w:rPr>
          <w:rFonts w:ascii="Times New Roman"/>
          <w:spacing w:val="20"/>
          <w:sz w:val="23"/>
        </w:rPr>
        <w:t xml:space="preserve"> </w:t>
      </w:r>
      <w:r>
        <w:rPr>
          <w:rFonts w:ascii="Times New Roman"/>
          <w:spacing w:val="-1"/>
          <w:sz w:val="23"/>
        </w:rPr>
        <w:t>with</w:t>
      </w:r>
      <w:r>
        <w:rPr>
          <w:rFonts w:ascii="Times New Roman"/>
          <w:spacing w:val="18"/>
          <w:sz w:val="23"/>
        </w:rPr>
        <w:t xml:space="preserve"> </w:t>
      </w:r>
      <w:r>
        <w:rPr>
          <w:rFonts w:ascii="Times New Roman"/>
          <w:spacing w:val="-1"/>
          <w:sz w:val="23"/>
        </w:rPr>
        <w:t>organizations</w:t>
      </w:r>
      <w:r>
        <w:rPr>
          <w:rFonts w:ascii="Times New Roman"/>
          <w:spacing w:val="14"/>
          <w:sz w:val="23"/>
        </w:rPr>
        <w:t xml:space="preserve"> </w:t>
      </w:r>
      <w:r>
        <w:rPr>
          <w:rFonts w:ascii="Times New Roman"/>
          <w:spacing w:val="-1"/>
          <w:sz w:val="23"/>
        </w:rPr>
        <w:t>and</w:t>
      </w:r>
      <w:r>
        <w:rPr>
          <w:rFonts w:ascii="Times New Roman"/>
          <w:spacing w:val="19"/>
          <w:sz w:val="23"/>
        </w:rPr>
        <w:t xml:space="preserve"> </w:t>
      </w:r>
      <w:r>
        <w:rPr>
          <w:rFonts w:ascii="Times New Roman"/>
          <w:spacing w:val="-1"/>
          <w:sz w:val="23"/>
        </w:rPr>
        <w:t>communities</w:t>
      </w:r>
      <w:r>
        <w:rPr>
          <w:rFonts w:ascii="Times New Roman"/>
          <w:spacing w:val="77"/>
          <w:sz w:val="23"/>
        </w:rPr>
        <w:t xml:space="preserve"> </w:t>
      </w:r>
      <w:r>
        <w:rPr>
          <w:rFonts w:ascii="Times New Roman"/>
          <w:spacing w:val="-1"/>
          <w:sz w:val="23"/>
        </w:rPr>
        <w:t>emphasizes theories and</w:t>
      </w:r>
      <w:r>
        <w:rPr>
          <w:rFonts w:ascii="Times New Roman"/>
          <w:sz w:val="23"/>
        </w:rPr>
        <w:t xml:space="preserve"> </w:t>
      </w:r>
      <w:r>
        <w:rPr>
          <w:rFonts w:ascii="Times New Roman"/>
          <w:spacing w:val="-1"/>
          <w:sz w:val="23"/>
        </w:rPr>
        <w:t>strategies for</w:t>
      </w:r>
      <w:r>
        <w:rPr>
          <w:rFonts w:ascii="Times New Roman"/>
          <w:sz w:val="23"/>
        </w:rPr>
        <w:t xml:space="preserve"> </w:t>
      </w:r>
      <w:r>
        <w:rPr>
          <w:rFonts w:ascii="Times New Roman"/>
          <w:spacing w:val="-1"/>
          <w:sz w:val="23"/>
        </w:rPr>
        <w:t>community</w:t>
      </w:r>
      <w:r>
        <w:rPr>
          <w:rFonts w:ascii="Times New Roman"/>
          <w:spacing w:val="-5"/>
          <w:sz w:val="23"/>
        </w:rPr>
        <w:t xml:space="preserve"> </w:t>
      </w:r>
      <w:r>
        <w:rPr>
          <w:rFonts w:ascii="Times New Roman"/>
          <w:spacing w:val="-1"/>
          <w:sz w:val="23"/>
        </w:rPr>
        <w:t>organization</w:t>
      </w:r>
      <w:r>
        <w:rPr>
          <w:rFonts w:ascii="Times New Roman"/>
          <w:sz w:val="23"/>
        </w:rPr>
        <w:t xml:space="preserve"> and</w:t>
      </w:r>
      <w:r>
        <w:rPr>
          <w:rFonts w:ascii="Times New Roman"/>
          <w:spacing w:val="-3"/>
          <w:sz w:val="23"/>
        </w:rPr>
        <w:t xml:space="preserve"> </w:t>
      </w:r>
      <w:r>
        <w:rPr>
          <w:rFonts w:ascii="Times New Roman"/>
          <w:spacing w:val="-1"/>
          <w:sz w:val="23"/>
        </w:rPr>
        <w:t>community</w:t>
      </w:r>
      <w:r>
        <w:rPr>
          <w:rFonts w:ascii="Times New Roman"/>
          <w:spacing w:val="10"/>
          <w:sz w:val="23"/>
        </w:rPr>
        <w:t xml:space="preserve"> </w:t>
      </w:r>
      <w:r>
        <w:rPr>
          <w:rFonts w:ascii="Times New Roman"/>
          <w:spacing w:val="-1"/>
          <w:sz w:val="23"/>
        </w:rPr>
        <w:t>development.</w:t>
      </w:r>
      <w:r>
        <w:rPr>
          <w:rFonts w:ascii="Times New Roman"/>
          <w:spacing w:val="77"/>
          <w:sz w:val="23"/>
        </w:rPr>
        <w:t xml:space="preserve"> </w:t>
      </w:r>
      <w:r>
        <w:rPr>
          <w:rFonts w:ascii="Times New Roman"/>
          <w:spacing w:val="-1"/>
          <w:sz w:val="23"/>
        </w:rPr>
        <w:t>Students develop</w:t>
      </w:r>
      <w:r>
        <w:rPr>
          <w:rFonts w:ascii="Times New Roman"/>
          <w:spacing w:val="-3"/>
          <w:sz w:val="23"/>
        </w:rPr>
        <w:t xml:space="preserve"> </w:t>
      </w:r>
      <w:r>
        <w:rPr>
          <w:rFonts w:ascii="Times New Roman"/>
          <w:sz w:val="23"/>
        </w:rPr>
        <w:t xml:space="preserve">an </w:t>
      </w:r>
      <w:r>
        <w:rPr>
          <w:rFonts w:ascii="Times New Roman"/>
          <w:spacing w:val="-1"/>
          <w:sz w:val="23"/>
        </w:rPr>
        <w:t>understanding</w:t>
      </w:r>
      <w:r>
        <w:rPr>
          <w:rFonts w:ascii="Times New Roman"/>
          <w:spacing w:val="-3"/>
          <w:sz w:val="23"/>
        </w:rPr>
        <w:t xml:space="preserve"> </w:t>
      </w:r>
      <w:r>
        <w:rPr>
          <w:rFonts w:ascii="Times New Roman"/>
          <w:sz w:val="23"/>
        </w:rPr>
        <w:t>of</w:t>
      </w:r>
      <w:r>
        <w:rPr>
          <w:rFonts w:ascii="Times New Roman"/>
          <w:spacing w:val="-3"/>
          <w:sz w:val="23"/>
        </w:rPr>
        <w:t xml:space="preserve"> </w:t>
      </w:r>
      <w:r>
        <w:rPr>
          <w:rFonts w:ascii="Times New Roman"/>
          <w:sz w:val="23"/>
        </w:rPr>
        <w:t xml:space="preserve">the </w:t>
      </w:r>
      <w:r>
        <w:rPr>
          <w:rFonts w:ascii="Times New Roman"/>
          <w:spacing w:val="-1"/>
          <w:sz w:val="23"/>
        </w:rPr>
        <w:t>definitions,</w:t>
      </w:r>
      <w:r>
        <w:rPr>
          <w:rFonts w:ascii="Times New Roman"/>
          <w:sz w:val="23"/>
        </w:rPr>
        <w:t xml:space="preserve"> </w:t>
      </w:r>
      <w:r>
        <w:rPr>
          <w:rFonts w:ascii="Times New Roman"/>
          <w:spacing w:val="-1"/>
          <w:sz w:val="23"/>
        </w:rPr>
        <w:t>concepts,</w:t>
      </w:r>
      <w:r>
        <w:rPr>
          <w:rFonts w:ascii="Times New Roman"/>
          <w:sz w:val="23"/>
        </w:rPr>
        <w:t xml:space="preserve"> and</w:t>
      </w:r>
      <w:r>
        <w:rPr>
          <w:rFonts w:ascii="Times New Roman"/>
          <w:spacing w:val="-3"/>
          <w:sz w:val="23"/>
        </w:rPr>
        <w:t xml:space="preserve"> </w:t>
      </w:r>
      <w:r>
        <w:rPr>
          <w:rFonts w:ascii="Times New Roman"/>
          <w:spacing w:val="-1"/>
          <w:sz w:val="23"/>
        </w:rPr>
        <w:t xml:space="preserve">roles </w:t>
      </w:r>
      <w:r>
        <w:rPr>
          <w:rFonts w:ascii="Times New Roman"/>
          <w:sz w:val="23"/>
        </w:rPr>
        <w:t>of</w:t>
      </w:r>
      <w:r>
        <w:rPr>
          <w:rFonts w:ascii="Times New Roman"/>
          <w:spacing w:val="-3"/>
          <w:sz w:val="23"/>
        </w:rPr>
        <w:t xml:space="preserve"> </w:t>
      </w:r>
      <w:r>
        <w:rPr>
          <w:rFonts w:ascii="Times New Roman"/>
          <w:spacing w:val="-1"/>
          <w:sz w:val="23"/>
        </w:rPr>
        <w:t>communities</w:t>
      </w:r>
      <w:r>
        <w:rPr>
          <w:rFonts w:ascii="Times New Roman"/>
          <w:spacing w:val="15"/>
          <w:sz w:val="23"/>
        </w:rPr>
        <w:t xml:space="preserve"> </w:t>
      </w:r>
      <w:r>
        <w:rPr>
          <w:rFonts w:ascii="Times New Roman"/>
          <w:spacing w:val="-1"/>
          <w:sz w:val="23"/>
        </w:rPr>
        <w:t>and</w:t>
      </w:r>
      <w:r>
        <w:rPr>
          <w:rFonts w:ascii="Times New Roman"/>
          <w:spacing w:val="79"/>
          <w:sz w:val="23"/>
        </w:rPr>
        <w:t xml:space="preserve"> </w:t>
      </w:r>
      <w:r>
        <w:rPr>
          <w:rFonts w:ascii="Times New Roman"/>
          <w:spacing w:val="-1"/>
          <w:sz w:val="23"/>
        </w:rPr>
        <w:t>community</w:t>
      </w:r>
      <w:r>
        <w:rPr>
          <w:rFonts w:ascii="Times New Roman"/>
          <w:spacing w:val="-5"/>
          <w:sz w:val="23"/>
        </w:rPr>
        <w:t xml:space="preserve"> </w:t>
      </w:r>
      <w:r>
        <w:rPr>
          <w:rFonts w:ascii="Times New Roman"/>
          <w:spacing w:val="-1"/>
          <w:sz w:val="23"/>
        </w:rPr>
        <w:t>organizations.</w:t>
      </w:r>
      <w:r>
        <w:rPr>
          <w:rFonts w:ascii="Times New Roman"/>
          <w:sz w:val="23"/>
        </w:rPr>
        <w:t xml:space="preserve"> </w:t>
      </w:r>
      <w:r>
        <w:rPr>
          <w:rFonts w:ascii="Times New Roman"/>
          <w:spacing w:val="-1"/>
          <w:sz w:val="23"/>
        </w:rPr>
        <w:t>Major</w:t>
      </w:r>
      <w:r>
        <w:rPr>
          <w:rFonts w:ascii="Times New Roman"/>
          <w:sz w:val="23"/>
        </w:rPr>
        <w:t xml:space="preserve"> </w:t>
      </w:r>
      <w:r>
        <w:rPr>
          <w:rFonts w:ascii="Times New Roman"/>
          <w:spacing w:val="-1"/>
          <w:sz w:val="23"/>
        </w:rPr>
        <w:t>topics include</w:t>
      </w:r>
      <w:r>
        <w:rPr>
          <w:rFonts w:ascii="Times New Roman"/>
          <w:sz w:val="23"/>
        </w:rPr>
        <w:t xml:space="preserve"> </w:t>
      </w:r>
      <w:r>
        <w:rPr>
          <w:rFonts w:ascii="Times New Roman"/>
          <w:spacing w:val="-1"/>
          <w:sz w:val="23"/>
        </w:rPr>
        <w:t>community</w:t>
      </w:r>
      <w:r>
        <w:rPr>
          <w:rFonts w:ascii="Times New Roman"/>
          <w:spacing w:val="-5"/>
          <w:sz w:val="23"/>
        </w:rPr>
        <w:t xml:space="preserve"> </w:t>
      </w:r>
      <w:r>
        <w:rPr>
          <w:rFonts w:ascii="Times New Roman"/>
          <w:spacing w:val="1"/>
          <w:sz w:val="23"/>
        </w:rPr>
        <w:t>based</w:t>
      </w:r>
      <w:r>
        <w:rPr>
          <w:rFonts w:ascii="Times New Roman"/>
          <w:sz w:val="23"/>
        </w:rPr>
        <w:t xml:space="preserve"> </w:t>
      </w:r>
      <w:r>
        <w:rPr>
          <w:rFonts w:ascii="Times New Roman"/>
          <w:spacing w:val="-1"/>
          <w:sz w:val="23"/>
        </w:rPr>
        <w:t>planning,</w:t>
      </w:r>
      <w:r>
        <w:rPr>
          <w:rFonts w:ascii="Times New Roman"/>
          <w:spacing w:val="21"/>
          <w:sz w:val="23"/>
        </w:rPr>
        <w:t xml:space="preserve"> </w:t>
      </w:r>
      <w:r>
        <w:rPr>
          <w:rFonts w:ascii="Times New Roman"/>
          <w:spacing w:val="-2"/>
          <w:sz w:val="23"/>
        </w:rPr>
        <w:t>advocacy,</w:t>
      </w:r>
      <w:r>
        <w:rPr>
          <w:rFonts w:ascii="Times New Roman"/>
          <w:spacing w:val="75"/>
          <w:sz w:val="23"/>
        </w:rPr>
        <w:t xml:space="preserve"> </w:t>
      </w:r>
      <w:r>
        <w:rPr>
          <w:rFonts w:ascii="Times New Roman"/>
          <w:spacing w:val="-1"/>
          <w:sz w:val="23"/>
        </w:rPr>
        <w:t>governance,</w:t>
      </w:r>
      <w:r>
        <w:rPr>
          <w:rFonts w:ascii="Times New Roman"/>
          <w:spacing w:val="-3"/>
          <w:sz w:val="23"/>
        </w:rPr>
        <w:t xml:space="preserve"> </w:t>
      </w:r>
      <w:r>
        <w:rPr>
          <w:rFonts w:ascii="Times New Roman"/>
          <w:sz w:val="23"/>
        </w:rPr>
        <w:t xml:space="preserve">and </w:t>
      </w:r>
      <w:r>
        <w:rPr>
          <w:rFonts w:ascii="Times New Roman"/>
          <w:spacing w:val="-1"/>
          <w:sz w:val="23"/>
        </w:rPr>
        <w:t>residence</w:t>
      </w:r>
      <w:r>
        <w:rPr>
          <w:rFonts w:ascii="Times New Roman"/>
          <w:spacing w:val="-11"/>
          <w:sz w:val="23"/>
        </w:rPr>
        <w:t xml:space="preserve"> </w:t>
      </w:r>
      <w:r>
        <w:rPr>
          <w:rFonts w:ascii="Times New Roman"/>
          <w:spacing w:val="-1"/>
          <w:sz w:val="23"/>
        </w:rPr>
        <w:t>participation.</w:t>
      </w:r>
    </w:p>
    <w:p w:rsidR="00BD768C" w:rsidRDefault="00BD768C">
      <w:pPr>
        <w:spacing w:before="7"/>
        <w:rPr>
          <w:rFonts w:ascii="Times New Roman" w:eastAsia="Times New Roman" w:hAnsi="Times New Roman" w:cs="Times New Roman"/>
          <w:sz w:val="24"/>
          <w:szCs w:val="24"/>
        </w:rPr>
      </w:pPr>
    </w:p>
    <w:p w:rsidR="00BD768C" w:rsidRDefault="00180D16">
      <w:pPr>
        <w:pStyle w:val="Heading5"/>
        <w:spacing w:line="272" w:lineRule="exact"/>
        <w:ind w:left="440"/>
        <w:jc w:val="both"/>
        <w:rPr>
          <w:b w:val="0"/>
          <w:bCs w:val="0"/>
        </w:rPr>
      </w:pPr>
      <w:r>
        <w:t>SWRK</w:t>
      </w:r>
      <w:r>
        <w:rPr>
          <w:spacing w:val="-3"/>
        </w:rPr>
        <w:t xml:space="preserve"> </w:t>
      </w:r>
      <w:r>
        <w:t xml:space="preserve">435 </w:t>
      </w:r>
      <w:r>
        <w:rPr>
          <w:spacing w:val="-1"/>
        </w:rPr>
        <w:t>Senior</w:t>
      </w:r>
      <w:r>
        <w:rPr>
          <w:spacing w:val="-4"/>
        </w:rPr>
        <w:t xml:space="preserve"> </w:t>
      </w:r>
      <w:r>
        <w:rPr>
          <w:spacing w:val="-1"/>
        </w:rPr>
        <w:t>Seminar(</w:t>
      </w:r>
      <w:r w:rsidR="00161ED8">
        <w:rPr>
          <w:spacing w:val="-1"/>
        </w:rPr>
        <w:t>3)</w:t>
      </w:r>
    </w:p>
    <w:p w:rsidR="00BD768C" w:rsidRDefault="00180D16">
      <w:pPr>
        <w:pStyle w:val="BodyText"/>
        <w:ind w:left="440" w:right="186"/>
        <w:jc w:val="both"/>
      </w:pPr>
      <w:r>
        <w:rPr>
          <w:spacing w:val="-1"/>
        </w:rPr>
        <w:t>Prerequisite:</w:t>
      </w:r>
      <w:r>
        <w:rPr>
          <w:spacing w:val="10"/>
        </w:rPr>
        <w:t xml:space="preserve"> </w:t>
      </w:r>
      <w:r>
        <w:rPr>
          <w:spacing w:val="-1"/>
        </w:rPr>
        <w:t>Senior</w:t>
      </w:r>
      <w:r>
        <w:rPr>
          <w:spacing w:val="9"/>
        </w:rPr>
        <w:t xml:space="preserve"> </w:t>
      </w:r>
      <w:r>
        <w:rPr>
          <w:spacing w:val="-1"/>
        </w:rPr>
        <w:t>Standing,</w:t>
      </w:r>
      <w:r>
        <w:rPr>
          <w:spacing w:val="43"/>
        </w:rPr>
        <w:t xml:space="preserve"> </w:t>
      </w:r>
      <w:r>
        <w:rPr>
          <w:spacing w:val="-1"/>
        </w:rPr>
        <w:t>Completion</w:t>
      </w:r>
      <w:r>
        <w:rPr>
          <w:spacing w:val="44"/>
        </w:rPr>
        <w:t xml:space="preserve"> </w:t>
      </w:r>
      <w:r>
        <w:t>of</w:t>
      </w:r>
      <w:r>
        <w:rPr>
          <w:spacing w:val="11"/>
        </w:rPr>
        <w:t xml:space="preserve"> </w:t>
      </w:r>
      <w:r>
        <w:t>the</w:t>
      </w:r>
      <w:r>
        <w:rPr>
          <w:spacing w:val="8"/>
        </w:rPr>
        <w:t xml:space="preserve"> </w:t>
      </w:r>
      <w:r>
        <w:rPr>
          <w:spacing w:val="-1"/>
        </w:rPr>
        <w:t>BSW</w:t>
      </w:r>
      <w:r>
        <w:rPr>
          <w:spacing w:val="13"/>
        </w:rPr>
        <w:t xml:space="preserve"> </w:t>
      </w:r>
      <w:r>
        <w:rPr>
          <w:spacing w:val="-1"/>
        </w:rPr>
        <w:t>pre-field</w:t>
      </w:r>
      <w:r w:rsidR="001B3508">
        <w:rPr>
          <w:spacing w:val="-1"/>
        </w:rPr>
        <w:t xml:space="preserve"> </w:t>
      </w:r>
      <w:r>
        <w:rPr>
          <w:spacing w:val="-1"/>
        </w:rPr>
        <w:t>packet,</w:t>
      </w:r>
      <w:r>
        <w:rPr>
          <w:spacing w:val="12"/>
        </w:rPr>
        <w:t xml:space="preserve"> </w:t>
      </w:r>
      <w:r>
        <w:t>SWRK230,</w:t>
      </w:r>
      <w:r>
        <w:rPr>
          <w:spacing w:val="87"/>
        </w:rPr>
        <w:t xml:space="preserve"> </w:t>
      </w:r>
      <w:r>
        <w:t xml:space="preserve">310, 320, 330, 335, 340, 350,360, 365, 370, 375, </w:t>
      </w:r>
      <w:r>
        <w:rPr>
          <w:spacing w:val="-1"/>
        </w:rPr>
        <w:t>and</w:t>
      </w:r>
      <w:r>
        <w:t xml:space="preserve"> a</w:t>
      </w:r>
      <w:r>
        <w:rPr>
          <w:spacing w:val="-1"/>
        </w:rPr>
        <w:t xml:space="preserve"> social</w:t>
      </w:r>
      <w:r>
        <w:t xml:space="preserve"> </w:t>
      </w:r>
      <w:r>
        <w:rPr>
          <w:spacing w:val="-1"/>
        </w:rPr>
        <w:t>work</w:t>
      </w:r>
      <w:r>
        <w:rPr>
          <w:spacing w:val="-4"/>
        </w:rPr>
        <w:t xml:space="preserve"> </w:t>
      </w:r>
      <w:r>
        <w:rPr>
          <w:spacing w:val="-1"/>
        </w:rPr>
        <w:t>major.</w:t>
      </w:r>
    </w:p>
    <w:p w:rsidR="00BD768C" w:rsidRDefault="00180D16">
      <w:pPr>
        <w:pStyle w:val="BodyText"/>
        <w:ind w:left="440" w:right="184"/>
        <w:jc w:val="both"/>
        <w:rPr>
          <w:sz w:val="20"/>
          <w:szCs w:val="20"/>
        </w:rPr>
      </w:pPr>
      <w:r>
        <w:t>This</w:t>
      </w:r>
      <w:r>
        <w:rPr>
          <w:spacing w:val="14"/>
        </w:rPr>
        <w:t xml:space="preserve"> </w:t>
      </w:r>
      <w:r>
        <w:rPr>
          <w:spacing w:val="-1"/>
        </w:rPr>
        <w:t>seminar</w:t>
      </w:r>
      <w:r>
        <w:rPr>
          <w:spacing w:val="12"/>
        </w:rPr>
        <w:t xml:space="preserve"> </w:t>
      </w:r>
      <w:r>
        <w:t>course</w:t>
      </w:r>
      <w:r>
        <w:rPr>
          <w:spacing w:val="13"/>
        </w:rPr>
        <w:t xml:space="preserve"> </w:t>
      </w:r>
      <w:r>
        <w:t>is</w:t>
      </w:r>
      <w:r>
        <w:rPr>
          <w:spacing w:val="17"/>
        </w:rPr>
        <w:t xml:space="preserve"> </w:t>
      </w:r>
      <w:r>
        <w:t>a</w:t>
      </w:r>
      <w:r>
        <w:rPr>
          <w:spacing w:val="13"/>
        </w:rPr>
        <w:t xml:space="preserve"> </w:t>
      </w:r>
      <w:r>
        <w:rPr>
          <w:spacing w:val="-1"/>
        </w:rPr>
        <w:t>bridge</w:t>
      </w:r>
      <w:r>
        <w:rPr>
          <w:spacing w:val="15"/>
        </w:rPr>
        <w:t xml:space="preserve"> </w:t>
      </w:r>
      <w:r>
        <w:rPr>
          <w:spacing w:val="-1"/>
        </w:rPr>
        <w:t>between</w:t>
      </w:r>
      <w:r>
        <w:rPr>
          <w:spacing w:val="14"/>
        </w:rPr>
        <w:t xml:space="preserve"> </w:t>
      </w:r>
      <w:r>
        <w:t>classroom</w:t>
      </w:r>
      <w:r>
        <w:rPr>
          <w:spacing w:val="14"/>
        </w:rPr>
        <w:t xml:space="preserve"> </w:t>
      </w:r>
      <w:r>
        <w:rPr>
          <w:spacing w:val="-1"/>
        </w:rPr>
        <w:t>and</w:t>
      </w:r>
      <w:r>
        <w:rPr>
          <w:spacing w:val="14"/>
        </w:rPr>
        <w:t xml:space="preserve"> </w:t>
      </w:r>
      <w:r>
        <w:rPr>
          <w:spacing w:val="-1"/>
        </w:rPr>
        <w:t>field.</w:t>
      </w:r>
      <w:r>
        <w:rPr>
          <w:spacing w:val="22"/>
        </w:rPr>
        <w:t xml:space="preserve"> </w:t>
      </w:r>
      <w:r>
        <w:rPr>
          <w:spacing w:val="-3"/>
        </w:rPr>
        <w:t>It</w:t>
      </w:r>
      <w:r>
        <w:rPr>
          <w:spacing w:val="10"/>
        </w:rPr>
        <w:t xml:space="preserve"> </w:t>
      </w:r>
      <w:r>
        <w:t>is</w:t>
      </w:r>
      <w:r>
        <w:rPr>
          <w:spacing w:val="14"/>
        </w:rPr>
        <w:t xml:space="preserve"> </w:t>
      </w:r>
      <w:r>
        <w:t>a</w:t>
      </w:r>
      <w:r>
        <w:rPr>
          <w:spacing w:val="20"/>
        </w:rPr>
        <w:t xml:space="preserve"> </w:t>
      </w:r>
      <w:r>
        <w:rPr>
          <w:spacing w:val="-1"/>
        </w:rPr>
        <w:t>professional</w:t>
      </w:r>
      <w:r>
        <w:rPr>
          <w:spacing w:val="61"/>
        </w:rPr>
        <w:t xml:space="preserve"> </w:t>
      </w:r>
      <w:r>
        <w:rPr>
          <w:spacing w:val="-1"/>
        </w:rPr>
        <w:t>development</w:t>
      </w:r>
      <w:r>
        <w:rPr>
          <w:spacing w:val="19"/>
        </w:rPr>
        <w:t xml:space="preserve"> </w:t>
      </w:r>
      <w:r>
        <w:t>course</w:t>
      </w:r>
      <w:r>
        <w:rPr>
          <w:spacing w:val="18"/>
        </w:rPr>
        <w:t xml:space="preserve"> </w:t>
      </w:r>
      <w:r>
        <w:rPr>
          <w:spacing w:val="-1"/>
        </w:rPr>
        <w:t>and</w:t>
      </w:r>
      <w:r>
        <w:rPr>
          <w:spacing w:val="21"/>
        </w:rPr>
        <w:t xml:space="preserve"> </w:t>
      </w:r>
      <w:r>
        <w:rPr>
          <w:spacing w:val="-1"/>
        </w:rPr>
        <w:t>requires</w:t>
      </w:r>
      <w:r>
        <w:rPr>
          <w:spacing w:val="19"/>
        </w:rPr>
        <w:t xml:space="preserve"> </w:t>
      </w:r>
      <w:r>
        <w:t>students</w:t>
      </w:r>
      <w:r>
        <w:rPr>
          <w:spacing w:val="19"/>
        </w:rPr>
        <w:t xml:space="preserve"> </w:t>
      </w:r>
      <w:r>
        <w:t>to</w:t>
      </w:r>
      <w:r>
        <w:rPr>
          <w:spacing w:val="19"/>
        </w:rPr>
        <w:t xml:space="preserve"> </w:t>
      </w:r>
      <w:r>
        <w:t>complete</w:t>
      </w:r>
      <w:r>
        <w:rPr>
          <w:spacing w:val="18"/>
        </w:rPr>
        <w:t xml:space="preserve"> </w:t>
      </w:r>
      <w:r>
        <w:t>a</w:t>
      </w:r>
      <w:r>
        <w:rPr>
          <w:spacing w:val="18"/>
        </w:rPr>
        <w:t xml:space="preserve"> </w:t>
      </w:r>
      <w:r>
        <w:rPr>
          <w:spacing w:val="-1"/>
        </w:rPr>
        <w:t>senior</w:t>
      </w:r>
      <w:r>
        <w:rPr>
          <w:spacing w:val="18"/>
        </w:rPr>
        <w:t xml:space="preserve"> </w:t>
      </w:r>
      <w:r>
        <w:t>portfolio</w:t>
      </w:r>
      <w:r>
        <w:rPr>
          <w:b/>
        </w:rPr>
        <w:t>.</w:t>
      </w:r>
      <w:r>
        <w:rPr>
          <w:b/>
          <w:spacing w:val="33"/>
        </w:rPr>
        <w:t xml:space="preserve"> </w:t>
      </w:r>
      <w:r>
        <w:rPr>
          <w:spacing w:val="-1"/>
        </w:rPr>
        <w:t>Understanding</w:t>
      </w:r>
      <w:r>
        <w:rPr>
          <w:spacing w:val="71"/>
        </w:rPr>
        <w:t xml:space="preserve"> </w:t>
      </w:r>
      <w:r>
        <w:t>that</w:t>
      </w:r>
      <w:r>
        <w:rPr>
          <w:spacing w:val="9"/>
        </w:rPr>
        <w:t xml:space="preserve"> </w:t>
      </w:r>
      <w:r>
        <w:rPr>
          <w:spacing w:val="-1"/>
        </w:rPr>
        <w:t>field</w:t>
      </w:r>
      <w:r>
        <w:rPr>
          <w:spacing w:val="9"/>
        </w:rPr>
        <w:t xml:space="preserve"> </w:t>
      </w:r>
      <w:r>
        <w:rPr>
          <w:spacing w:val="-1"/>
        </w:rPr>
        <w:t>education</w:t>
      </w:r>
      <w:r>
        <w:rPr>
          <w:spacing w:val="9"/>
        </w:rPr>
        <w:t xml:space="preserve"> </w:t>
      </w:r>
      <w:r>
        <w:t>is</w:t>
      </w:r>
      <w:r>
        <w:rPr>
          <w:spacing w:val="10"/>
        </w:rPr>
        <w:t xml:space="preserve"> </w:t>
      </w:r>
      <w:r>
        <w:t>the</w:t>
      </w:r>
      <w:r>
        <w:rPr>
          <w:spacing w:val="8"/>
        </w:rPr>
        <w:t xml:space="preserve"> </w:t>
      </w:r>
      <w:r>
        <w:t>signature</w:t>
      </w:r>
      <w:r>
        <w:rPr>
          <w:spacing w:val="10"/>
        </w:rPr>
        <w:t xml:space="preserve"> </w:t>
      </w:r>
      <w:r>
        <w:t>pedagogy</w:t>
      </w:r>
      <w:r>
        <w:rPr>
          <w:spacing w:val="4"/>
        </w:rPr>
        <w:t xml:space="preserve"> </w:t>
      </w:r>
      <w:r>
        <w:t>for</w:t>
      </w:r>
      <w:r>
        <w:rPr>
          <w:spacing w:val="10"/>
        </w:rPr>
        <w:t xml:space="preserve"> </w:t>
      </w:r>
      <w:r>
        <w:rPr>
          <w:spacing w:val="-1"/>
        </w:rPr>
        <w:t>social</w:t>
      </w:r>
      <w:r>
        <w:rPr>
          <w:spacing w:val="9"/>
        </w:rPr>
        <w:t xml:space="preserve"> </w:t>
      </w:r>
      <w:r>
        <w:t>work,</w:t>
      </w:r>
      <w:r>
        <w:rPr>
          <w:spacing w:val="8"/>
        </w:rPr>
        <w:t xml:space="preserve"> </w:t>
      </w:r>
      <w:r>
        <w:t>it</w:t>
      </w:r>
      <w:r>
        <w:rPr>
          <w:spacing w:val="10"/>
        </w:rPr>
        <w:t xml:space="preserve"> </w:t>
      </w:r>
      <w:r>
        <w:t>is</w:t>
      </w:r>
      <w:r>
        <w:rPr>
          <w:spacing w:val="10"/>
        </w:rPr>
        <w:t xml:space="preserve"> </w:t>
      </w:r>
      <w:r>
        <w:rPr>
          <w:spacing w:val="-1"/>
        </w:rPr>
        <w:t>essential</w:t>
      </w:r>
      <w:r>
        <w:rPr>
          <w:spacing w:val="9"/>
        </w:rPr>
        <w:t xml:space="preserve"> </w:t>
      </w:r>
      <w:r>
        <w:t>that</w:t>
      </w:r>
      <w:r>
        <w:rPr>
          <w:spacing w:val="17"/>
        </w:rPr>
        <w:t xml:space="preserve"> </w:t>
      </w:r>
      <w:r>
        <w:t>students</w:t>
      </w:r>
      <w:r>
        <w:rPr>
          <w:spacing w:val="64"/>
        </w:rPr>
        <w:t xml:space="preserve"> </w:t>
      </w:r>
      <w:r>
        <w:rPr>
          <w:spacing w:val="-1"/>
        </w:rPr>
        <w:t>are</w:t>
      </w:r>
      <w:r>
        <w:rPr>
          <w:spacing w:val="34"/>
        </w:rPr>
        <w:t xml:space="preserve"> </w:t>
      </w:r>
      <w:r>
        <w:rPr>
          <w:spacing w:val="-1"/>
        </w:rPr>
        <w:t>prepared</w:t>
      </w:r>
      <w:r>
        <w:rPr>
          <w:spacing w:val="35"/>
        </w:rPr>
        <w:t xml:space="preserve"> </w:t>
      </w:r>
      <w:r>
        <w:t>for</w:t>
      </w:r>
      <w:r>
        <w:rPr>
          <w:spacing w:val="34"/>
        </w:rPr>
        <w:t xml:space="preserve"> </w:t>
      </w:r>
      <w:r>
        <w:rPr>
          <w:spacing w:val="-1"/>
        </w:rPr>
        <w:t>and</w:t>
      </w:r>
      <w:r>
        <w:rPr>
          <w:spacing w:val="35"/>
        </w:rPr>
        <w:t xml:space="preserve"> </w:t>
      </w:r>
      <w:r>
        <w:t>understand</w:t>
      </w:r>
      <w:r>
        <w:rPr>
          <w:spacing w:val="35"/>
        </w:rPr>
        <w:t xml:space="preserve"> </w:t>
      </w:r>
      <w:r>
        <w:t>the</w:t>
      </w:r>
      <w:r>
        <w:rPr>
          <w:spacing w:val="35"/>
        </w:rPr>
        <w:t xml:space="preserve"> </w:t>
      </w:r>
      <w:r>
        <w:rPr>
          <w:spacing w:val="-1"/>
        </w:rPr>
        <w:t>importance</w:t>
      </w:r>
      <w:r>
        <w:rPr>
          <w:spacing w:val="36"/>
        </w:rPr>
        <w:t xml:space="preserve"> </w:t>
      </w:r>
      <w:r>
        <w:t>of</w:t>
      </w:r>
      <w:r>
        <w:rPr>
          <w:spacing w:val="35"/>
        </w:rPr>
        <w:t xml:space="preserve"> </w:t>
      </w:r>
      <w:r>
        <w:t>a</w:t>
      </w:r>
      <w:r>
        <w:rPr>
          <w:spacing w:val="34"/>
        </w:rPr>
        <w:t xml:space="preserve"> </w:t>
      </w:r>
      <w:r>
        <w:rPr>
          <w:spacing w:val="-1"/>
        </w:rPr>
        <w:t>successful</w:t>
      </w:r>
      <w:r>
        <w:rPr>
          <w:spacing w:val="36"/>
        </w:rPr>
        <w:t xml:space="preserve"> </w:t>
      </w:r>
      <w:r>
        <w:rPr>
          <w:spacing w:val="-1"/>
        </w:rPr>
        <w:t>field</w:t>
      </w:r>
      <w:r>
        <w:rPr>
          <w:spacing w:val="36"/>
        </w:rPr>
        <w:t xml:space="preserve"> </w:t>
      </w:r>
      <w:r>
        <w:rPr>
          <w:spacing w:val="-1"/>
        </w:rPr>
        <w:t>experience.</w:t>
      </w:r>
      <w:r>
        <w:rPr>
          <w:spacing w:val="42"/>
        </w:rPr>
        <w:t xml:space="preserve"> </w:t>
      </w:r>
      <w:r>
        <w:t>This</w:t>
      </w:r>
      <w:r>
        <w:rPr>
          <w:spacing w:val="75"/>
        </w:rPr>
        <w:t xml:space="preserve"> </w:t>
      </w:r>
      <w:r>
        <w:rPr>
          <w:spacing w:val="-1"/>
        </w:rPr>
        <w:t>undergraduate</w:t>
      </w:r>
      <w:r>
        <w:rPr>
          <w:spacing w:val="6"/>
        </w:rPr>
        <w:t xml:space="preserve"> </w:t>
      </w:r>
      <w:r>
        <w:rPr>
          <w:spacing w:val="-1"/>
        </w:rPr>
        <w:t>field</w:t>
      </w:r>
      <w:r>
        <w:rPr>
          <w:spacing w:val="7"/>
        </w:rPr>
        <w:t xml:space="preserve"> </w:t>
      </w:r>
      <w:r>
        <w:t>seminar</w:t>
      </w:r>
      <w:r>
        <w:rPr>
          <w:spacing w:val="5"/>
        </w:rPr>
        <w:t xml:space="preserve"> </w:t>
      </w:r>
      <w:r>
        <w:rPr>
          <w:spacing w:val="-1"/>
        </w:rPr>
        <w:t>provides</w:t>
      </w:r>
      <w:r>
        <w:rPr>
          <w:spacing w:val="7"/>
        </w:rPr>
        <w:t xml:space="preserve"> </w:t>
      </w:r>
      <w:r>
        <w:t>the</w:t>
      </w:r>
      <w:r>
        <w:rPr>
          <w:spacing w:val="6"/>
        </w:rPr>
        <w:t xml:space="preserve"> </w:t>
      </w:r>
      <w:r>
        <w:t>opportunity</w:t>
      </w:r>
      <w:r>
        <w:rPr>
          <w:spacing w:val="2"/>
        </w:rPr>
        <w:t xml:space="preserve"> </w:t>
      </w:r>
      <w:r>
        <w:t>for</w:t>
      </w:r>
      <w:r>
        <w:rPr>
          <w:spacing w:val="5"/>
        </w:rPr>
        <w:t xml:space="preserve"> </w:t>
      </w:r>
      <w:r>
        <w:t>students</w:t>
      </w:r>
      <w:r>
        <w:rPr>
          <w:spacing w:val="7"/>
        </w:rPr>
        <w:t xml:space="preserve"> </w:t>
      </w:r>
      <w:r>
        <w:t>to</w:t>
      </w:r>
      <w:r>
        <w:rPr>
          <w:spacing w:val="7"/>
        </w:rPr>
        <w:t xml:space="preserve"> </w:t>
      </w:r>
      <w:r>
        <w:rPr>
          <w:spacing w:val="-1"/>
        </w:rPr>
        <w:t>reflect</w:t>
      </w:r>
      <w:r>
        <w:rPr>
          <w:spacing w:val="7"/>
        </w:rPr>
        <w:t xml:space="preserve"> </w:t>
      </w:r>
      <w:r>
        <w:t>on</w:t>
      </w:r>
      <w:r>
        <w:rPr>
          <w:spacing w:val="51"/>
        </w:rPr>
        <w:t xml:space="preserve"> </w:t>
      </w:r>
      <w:r>
        <w:t>the</w:t>
      </w:r>
      <w:r>
        <w:rPr>
          <w:spacing w:val="53"/>
        </w:rPr>
        <w:t xml:space="preserve"> </w:t>
      </w:r>
      <w:r>
        <w:rPr>
          <w:spacing w:val="-1"/>
        </w:rPr>
        <w:t>application</w:t>
      </w:r>
      <w:r>
        <w:rPr>
          <w:spacing w:val="36"/>
        </w:rPr>
        <w:t xml:space="preserve"> </w:t>
      </w:r>
      <w:r>
        <w:t>of</w:t>
      </w:r>
      <w:r>
        <w:rPr>
          <w:spacing w:val="35"/>
        </w:rPr>
        <w:t xml:space="preserve"> </w:t>
      </w:r>
      <w:r>
        <w:t>theory</w:t>
      </w:r>
      <w:r>
        <w:rPr>
          <w:spacing w:val="31"/>
        </w:rPr>
        <w:t xml:space="preserve"> </w:t>
      </w:r>
      <w:r>
        <w:t>and</w:t>
      </w:r>
      <w:r>
        <w:rPr>
          <w:spacing w:val="36"/>
        </w:rPr>
        <w:t xml:space="preserve"> </w:t>
      </w:r>
      <w:r>
        <w:rPr>
          <w:spacing w:val="-1"/>
        </w:rPr>
        <w:t>classroom</w:t>
      </w:r>
      <w:r>
        <w:rPr>
          <w:spacing w:val="39"/>
        </w:rPr>
        <w:t xml:space="preserve"> </w:t>
      </w:r>
      <w:r>
        <w:t>learning</w:t>
      </w:r>
      <w:r>
        <w:rPr>
          <w:spacing w:val="36"/>
        </w:rPr>
        <w:t xml:space="preserve"> </w:t>
      </w:r>
      <w:r>
        <w:t>while</w:t>
      </w:r>
      <w:r>
        <w:rPr>
          <w:spacing w:val="35"/>
        </w:rPr>
        <w:t xml:space="preserve"> </w:t>
      </w:r>
      <w:r>
        <w:rPr>
          <w:spacing w:val="-1"/>
        </w:rPr>
        <w:t>adapting</w:t>
      </w:r>
      <w:r>
        <w:rPr>
          <w:spacing w:val="36"/>
        </w:rPr>
        <w:t xml:space="preserve"> </w:t>
      </w:r>
      <w:r>
        <w:rPr>
          <w:spacing w:val="-1"/>
        </w:rPr>
        <w:t>professional</w:t>
      </w:r>
      <w:r>
        <w:rPr>
          <w:spacing w:val="39"/>
        </w:rPr>
        <w:t xml:space="preserve"> </w:t>
      </w:r>
      <w:r>
        <w:rPr>
          <w:spacing w:val="-1"/>
        </w:rPr>
        <w:t>attitudes</w:t>
      </w:r>
      <w:r>
        <w:rPr>
          <w:spacing w:val="39"/>
        </w:rPr>
        <w:t xml:space="preserve"> </w:t>
      </w:r>
      <w:r>
        <w:rPr>
          <w:spacing w:val="-1"/>
        </w:rPr>
        <w:t>and</w:t>
      </w:r>
      <w:r>
        <w:rPr>
          <w:spacing w:val="93"/>
        </w:rPr>
        <w:t xml:space="preserve"> </w:t>
      </w:r>
      <w:r>
        <w:rPr>
          <w:spacing w:val="-1"/>
        </w:rPr>
        <w:t>behaviors.</w:t>
      </w:r>
      <w:r>
        <w:rPr>
          <w:spacing w:val="6"/>
        </w:rPr>
        <w:t xml:space="preserve"> </w:t>
      </w:r>
      <w:r>
        <w:t>The</w:t>
      </w:r>
      <w:r>
        <w:rPr>
          <w:spacing w:val="5"/>
        </w:rPr>
        <w:t xml:space="preserve"> </w:t>
      </w:r>
      <w:r>
        <w:t>seminar</w:t>
      </w:r>
      <w:r>
        <w:rPr>
          <w:spacing w:val="8"/>
        </w:rPr>
        <w:t xml:space="preserve"> </w:t>
      </w:r>
      <w:r>
        <w:t>environment</w:t>
      </w:r>
      <w:r>
        <w:rPr>
          <w:spacing w:val="7"/>
        </w:rPr>
        <w:t xml:space="preserve"> </w:t>
      </w:r>
      <w:r>
        <w:t>is</w:t>
      </w:r>
      <w:r>
        <w:rPr>
          <w:spacing w:val="7"/>
        </w:rPr>
        <w:t xml:space="preserve"> </w:t>
      </w:r>
      <w:r>
        <w:t>for</w:t>
      </w:r>
      <w:r>
        <w:rPr>
          <w:spacing w:val="5"/>
        </w:rPr>
        <w:t xml:space="preserve"> </w:t>
      </w:r>
      <w:r>
        <w:t>students</w:t>
      </w:r>
      <w:r>
        <w:rPr>
          <w:spacing w:val="7"/>
        </w:rPr>
        <w:t xml:space="preserve"> </w:t>
      </w:r>
      <w:r>
        <w:t>to</w:t>
      </w:r>
      <w:r>
        <w:rPr>
          <w:spacing w:val="7"/>
        </w:rPr>
        <w:t xml:space="preserve"> </w:t>
      </w:r>
      <w:r>
        <w:rPr>
          <w:spacing w:val="-1"/>
        </w:rPr>
        <w:t>process</w:t>
      </w:r>
      <w:r>
        <w:rPr>
          <w:spacing w:val="7"/>
        </w:rPr>
        <w:t xml:space="preserve"> </w:t>
      </w:r>
      <w:r>
        <w:rPr>
          <w:spacing w:val="-1"/>
        </w:rPr>
        <w:t>expected</w:t>
      </w:r>
      <w:r>
        <w:rPr>
          <w:spacing w:val="8"/>
        </w:rPr>
        <w:t xml:space="preserve"> </w:t>
      </w:r>
      <w:r>
        <w:t>field</w:t>
      </w:r>
      <w:r>
        <w:rPr>
          <w:spacing w:val="19"/>
        </w:rPr>
        <w:t xml:space="preserve"> </w:t>
      </w:r>
      <w:r>
        <w:rPr>
          <w:spacing w:val="-1"/>
        </w:rPr>
        <w:t>experiences</w:t>
      </w:r>
      <w:r>
        <w:rPr>
          <w:spacing w:val="57"/>
        </w:rPr>
        <w:t xml:space="preserve"> </w:t>
      </w:r>
      <w:r>
        <w:rPr>
          <w:spacing w:val="-1"/>
        </w:rPr>
        <w:t>and</w:t>
      </w:r>
      <w:r>
        <w:rPr>
          <w:spacing w:val="26"/>
        </w:rPr>
        <w:t xml:space="preserve"> </w:t>
      </w:r>
      <w:r>
        <w:t>their</w:t>
      </w:r>
      <w:r>
        <w:rPr>
          <w:spacing w:val="30"/>
        </w:rPr>
        <w:t xml:space="preserve"> </w:t>
      </w:r>
      <w:r>
        <w:t>capacity</w:t>
      </w:r>
      <w:r>
        <w:rPr>
          <w:spacing w:val="17"/>
        </w:rPr>
        <w:t xml:space="preserve"> </w:t>
      </w:r>
      <w:r>
        <w:t>to</w:t>
      </w:r>
      <w:r>
        <w:rPr>
          <w:spacing w:val="28"/>
        </w:rPr>
        <w:t xml:space="preserve"> </w:t>
      </w:r>
      <w:r>
        <w:t>pursue</w:t>
      </w:r>
      <w:r>
        <w:rPr>
          <w:spacing w:val="25"/>
        </w:rPr>
        <w:t xml:space="preserve"> </w:t>
      </w:r>
      <w:r>
        <w:t>beginning</w:t>
      </w:r>
      <w:r>
        <w:rPr>
          <w:spacing w:val="27"/>
        </w:rPr>
        <w:t xml:space="preserve"> </w:t>
      </w:r>
      <w:r>
        <w:rPr>
          <w:spacing w:val="-1"/>
        </w:rPr>
        <w:t>generalist</w:t>
      </w:r>
      <w:r>
        <w:rPr>
          <w:spacing w:val="27"/>
        </w:rPr>
        <w:t xml:space="preserve"> </w:t>
      </w:r>
      <w:r>
        <w:rPr>
          <w:spacing w:val="-1"/>
        </w:rPr>
        <w:t>practice.</w:t>
      </w:r>
      <w:r>
        <w:rPr>
          <w:spacing w:val="29"/>
        </w:rPr>
        <w:t xml:space="preserve"> </w:t>
      </w:r>
      <w:r>
        <w:t>Students</w:t>
      </w:r>
      <w:r>
        <w:rPr>
          <w:spacing w:val="26"/>
        </w:rPr>
        <w:t xml:space="preserve"> </w:t>
      </w:r>
      <w:r>
        <w:t>will</w:t>
      </w:r>
      <w:r>
        <w:rPr>
          <w:spacing w:val="34"/>
        </w:rPr>
        <w:t xml:space="preserve"> </w:t>
      </w:r>
      <w:r>
        <w:t>be</w:t>
      </w:r>
      <w:r>
        <w:rPr>
          <w:spacing w:val="25"/>
        </w:rPr>
        <w:t xml:space="preserve"> </w:t>
      </w:r>
      <w:r>
        <w:rPr>
          <w:spacing w:val="-1"/>
        </w:rPr>
        <w:t>expected</w:t>
      </w:r>
      <w:r>
        <w:rPr>
          <w:spacing w:val="28"/>
        </w:rPr>
        <w:t xml:space="preserve"> </w:t>
      </w:r>
      <w:r>
        <w:t>to</w:t>
      </w:r>
      <w:r>
        <w:rPr>
          <w:spacing w:val="55"/>
        </w:rPr>
        <w:t xml:space="preserve"> </w:t>
      </w:r>
      <w:r>
        <w:rPr>
          <w:spacing w:val="-1"/>
        </w:rPr>
        <w:t>engage</w:t>
      </w:r>
      <w:r>
        <w:rPr>
          <w:spacing w:val="35"/>
        </w:rPr>
        <w:t xml:space="preserve"> </w:t>
      </w:r>
      <w:r>
        <w:t>in</w:t>
      </w:r>
      <w:r>
        <w:rPr>
          <w:spacing w:val="33"/>
        </w:rPr>
        <w:t xml:space="preserve"> </w:t>
      </w:r>
      <w:r>
        <w:t>in-depth</w:t>
      </w:r>
      <w:r>
        <w:rPr>
          <w:spacing w:val="34"/>
        </w:rPr>
        <w:t xml:space="preserve"> </w:t>
      </w:r>
      <w:r>
        <w:t>self-examination,</w:t>
      </w:r>
      <w:r>
        <w:rPr>
          <w:spacing w:val="34"/>
        </w:rPr>
        <w:t xml:space="preserve"> </w:t>
      </w:r>
      <w:r>
        <w:t>be</w:t>
      </w:r>
      <w:r>
        <w:rPr>
          <w:spacing w:val="32"/>
        </w:rPr>
        <w:t xml:space="preserve"> </w:t>
      </w:r>
      <w:r>
        <w:rPr>
          <w:spacing w:val="-1"/>
        </w:rPr>
        <w:t>open</w:t>
      </w:r>
      <w:r>
        <w:rPr>
          <w:spacing w:val="33"/>
        </w:rPr>
        <w:t xml:space="preserve"> </w:t>
      </w:r>
      <w:r>
        <w:t>to</w:t>
      </w:r>
      <w:r>
        <w:rPr>
          <w:spacing w:val="40"/>
        </w:rPr>
        <w:t xml:space="preserve"> </w:t>
      </w:r>
      <w:r>
        <w:rPr>
          <w:spacing w:val="-1"/>
        </w:rPr>
        <w:t>new</w:t>
      </w:r>
      <w:r>
        <w:rPr>
          <w:spacing w:val="33"/>
        </w:rPr>
        <w:t xml:space="preserve"> </w:t>
      </w:r>
      <w:r>
        <w:rPr>
          <w:spacing w:val="-1"/>
        </w:rPr>
        <w:t>ideas</w:t>
      </w:r>
      <w:r>
        <w:rPr>
          <w:spacing w:val="39"/>
        </w:rPr>
        <w:t xml:space="preserve"> </w:t>
      </w:r>
      <w:r>
        <w:rPr>
          <w:spacing w:val="-1"/>
        </w:rPr>
        <w:t>and</w:t>
      </w:r>
      <w:r>
        <w:rPr>
          <w:spacing w:val="33"/>
        </w:rPr>
        <w:t xml:space="preserve"> </w:t>
      </w:r>
      <w:r>
        <w:t>input</w:t>
      </w:r>
      <w:r>
        <w:rPr>
          <w:spacing w:val="36"/>
        </w:rPr>
        <w:t xml:space="preserve"> </w:t>
      </w:r>
      <w:r>
        <w:t>from</w:t>
      </w:r>
      <w:r>
        <w:rPr>
          <w:spacing w:val="34"/>
        </w:rPr>
        <w:t xml:space="preserve"> </w:t>
      </w:r>
      <w:r>
        <w:rPr>
          <w:spacing w:val="-1"/>
        </w:rPr>
        <w:t>others,</w:t>
      </w:r>
      <w:r>
        <w:rPr>
          <w:spacing w:val="34"/>
        </w:rPr>
        <w:t xml:space="preserve"> </w:t>
      </w:r>
      <w:r>
        <w:rPr>
          <w:spacing w:val="-1"/>
        </w:rPr>
        <w:t>and</w:t>
      </w:r>
      <w:r>
        <w:rPr>
          <w:spacing w:val="43"/>
        </w:rPr>
        <w:t xml:space="preserve"> </w:t>
      </w:r>
      <w:r>
        <w:t>continually</w:t>
      </w:r>
      <w:r>
        <w:rPr>
          <w:spacing w:val="6"/>
        </w:rPr>
        <w:t xml:space="preserve"> </w:t>
      </w:r>
      <w:r>
        <w:t>evaluate</w:t>
      </w:r>
      <w:r>
        <w:rPr>
          <w:spacing w:val="10"/>
        </w:rPr>
        <w:t xml:space="preserve"> </w:t>
      </w:r>
      <w:r>
        <w:t>their</w:t>
      </w:r>
      <w:r>
        <w:rPr>
          <w:spacing w:val="11"/>
        </w:rPr>
        <w:t xml:space="preserve"> </w:t>
      </w:r>
      <w:r>
        <w:t>own</w:t>
      </w:r>
      <w:r>
        <w:rPr>
          <w:spacing w:val="11"/>
        </w:rPr>
        <w:t xml:space="preserve"> </w:t>
      </w:r>
      <w:r>
        <w:rPr>
          <w:spacing w:val="-1"/>
        </w:rPr>
        <w:t>knowledge,</w:t>
      </w:r>
      <w:r>
        <w:rPr>
          <w:spacing w:val="11"/>
        </w:rPr>
        <w:t xml:space="preserve"> </w:t>
      </w:r>
      <w:r>
        <w:t>values,</w:t>
      </w:r>
      <w:r>
        <w:rPr>
          <w:spacing w:val="11"/>
        </w:rPr>
        <w:t xml:space="preserve"> </w:t>
      </w:r>
      <w:r>
        <w:rPr>
          <w:spacing w:val="-1"/>
        </w:rPr>
        <w:t>and</w:t>
      </w:r>
      <w:r>
        <w:rPr>
          <w:spacing w:val="11"/>
        </w:rPr>
        <w:t xml:space="preserve"> </w:t>
      </w:r>
      <w:r>
        <w:t>skills.</w:t>
      </w:r>
      <w:r>
        <w:rPr>
          <w:spacing w:val="10"/>
        </w:rPr>
        <w:t xml:space="preserve"> </w:t>
      </w:r>
      <w:r>
        <w:t>The</w:t>
      </w:r>
      <w:r>
        <w:rPr>
          <w:spacing w:val="10"/>
        </w:rPr>
        <w:t xml:space="preserve"> </w:t>
      </w:r>
      <w:r>
        <w:rPr>
          <w:spacing w:val="-1"/>
        </w:rPr>
        <w:t>seminar</w:t>
      </w:r>
      <w:r>
        <w:rPr>
          <w:spacing w:val="11"/>
        </w:rPr>
        <w:t xml:space="preserve"> </w:t>
      </w:r>
      <w:r>
        <w:t>is</w:t>
      </w:r>
      <w:r>
        <w:rPr>
          <w:spacing w:val="12"/>
        </w:rPr>
        <w:t xml:space="preserve"> </w:t>
      </w:r>
      <w:r>
        <w:t>a</w:t>
      </w:r>
      <w:r>
        <w:rPr>
          <w:spacing w:val="10"/>
        </w:rPr>
        <w:t xml:space="preserve"> </w:t>
      </w:r>
      <w:r>
        <w:rPr>
          <w:spacing w:val="-1"/>
        </w:rPr>
        <w:t>forum</w:t>
      </w:r>
      <w:r>
        <w:rPr>
          <w:spacing w:val="45"/>
        </w:rPr>
        <w:t xml:space="preserve"> </w:t>
      </w:r>
      <w:r>
        <w:t>for</w:t>
      </w:r>
      <w:r>
        <w:rPr>
          <w:spacing w:val="37"/>
        </w:rPr>
        <w:t xml:space="preserve"> </w:t>
      </w:r>
      <w:r>
        <w:t>the</w:t>
      </w:r>
      <w:r>
        <w:rPr>
          <w:spacing w:val="11"/>
        </w:rPr>
        <w:t xml:space="preserve"> </w:t>
      </w:r>
      <w:r>
        <w:rPr>
          <w:spacing w:val="-1"/>
        </w:rPr>
        <w:t>exchange</w:t>
      </w:r>
      <w:r>
        <w:rPr>
          <w:spacing w:val="10"/>
        </w:rPr>
        <w:t xml:space="preserve"> </w:t>
      </w:r>
      <w:r>
        <w:rPr>
          <w:spacing w:val="1"/>
        </w:rPr>
        <w:t>of</w:t>
      </w:r>
      <w:r>
        <w:rPr>
          <w:spacing w:val="11"/>
        </w:rPr>
        <w:t xml:space="preserve"> </w:t>
      </w:r>
      <w:r>
        <w:t>ideas,</w:t>
      </w:r>
      <w:r>
        <w:rPr>
          <w:spacing w:val="12"/>
        </w:rPr>
        <w:t xml:space="preserve"> </w:t>
      </w:r>
      <w:r>
        <w:rPr>
          <w:spacing w:val="-1"/>
        </w:rPr>
        <w:t>feelings,</w:t>
      </w:r>
      <w:r>
        <w:rPr>
          <w:spacing w:val="14"/>
        </w:rPr>
        <w:t xml:space="preserve"> </w:t>
      </w:r>
      <w:r>
        <w:rPr>
          <w:spacing w:val="-1"/>
        </w:rPr>
        <w:t>and</w:t>
      </w:r>
      <w:r>
        <w:rPr>
          <w:spacing w:val="11"/>
        </w:rPr>
        <w:t xml:space="preserve"> </w:t>
      </w:r>
      <w:r>
        <w:rPr>
          <w:spacing w:val="-1"/>
        </w:rPr>
        <w:t>experiences</w:t>
      </w:r>
      <w:r>
        <w:rPr>
          <w:spacing w:val="12"/>
        </w:rPr>
        <w:t xml:space="preserve"> </w:t>
      </w:r>
      <w:r>
        <w:t>relative</w:t>
      </w:r>
      <w:r>
        <w:rPr>
          <w:spacing w:val="11"/>
        </w:rPr>
        <w:t xml:space="preserve"> </w:t>
      </w:r>
      <w:r>
        <w:t>to</w:t>
      </w:r>
      <w:r>
        <w:rPr>
          <w:spacing w:val="12"/>
        </w:rPr>
        <w:t xml:space="preserve"> </w:t>
      </w:r>
      <w:r>
        <w:rPr>
          <w:spacing w:val="-1"/>
        </w:rPr>
        <w:t>practical</w:t>
      </w:r>
      <w:r>
        <w:rPr>
          <w:spacing w:val="12"/>
        </w:rPr>
        <w:t xml:space="preserve"> </w:t>
      </w:r>
      <w:r>
        <w:t>issues,</w:t>
      </w:r>
      <w:r>
        <w:rPr>
          <w:spacing w:val="16"/>
        </w:rPr>
        <w:t xml:space="preserve"> </w:t>
      </w:r>
      <w:r>
        <w:rPr>
          <w:spacing w:val="-1"/>
        </w:rPr>
        <w:t>professional</w:t>
      </w:r>
      <w:r>
        <w:rPr>
          <w:spacing w:val="79"/>
        </w:rPr>
        <w:t xml:space="preserve"> </w:t>
      </w:r>
      <w:r>
        <w:rPr>
          <w:spacing w:val="-1"/>
        </w:rPr>
        <w:t>growth</w:t>
      </w:r>
      <w:r>
        <w:rPr>
          <w:spacing w:val="2"/>
        </w:rPr>
        <w:t xml:space="preserve"> </w:t>
      </w:r>
      <w:r>
        <w:rPr>
          <w:spacing w:val="-1"/>
        </w:rPr>
        <w:t>and</w:t>
      </w:r>
      <w:r>
        <w:rPr>
          <w:spacing w:val="2"/>
        </w:rPr>
        <w:t xml:space="preserve"> </w:t>
      </w:r>
      <w:r>
        <w:t>development</w:t>
      </w:r>
      <w:r>
        <w:rPr>
          <w:sz w:val="23"/>
        </w:rPr>
        <w:t>,</w:t>
      </w:r>
      <w:r>
        <w:rPr>
          <w:spacing w:val="4"/>
          <w:sz w:val="23"/>
        </w:rPr>
        <w:t xml:space="preserve"> </w:t>
      </w:r>
      <w:r>
        <w:rPr>
          <w:spacing w:val="-1"/>
          <w:sz w:val="23"/>
        </w:rPr>
        <w:t>cultural</w:t>
      </w:r>
      <w:r>
        <w:rPr>
          <w:spacing w:val="2"/>
          <w:sz w:val="23"/>
        </w:rPr>
        <w:t xml:space="preserve"> </w:t>
      </w:r>
      <w:r>
        <w:rPr>
          <w:spacing w:val="-2"/>
          <w:sz w:val="23"/>
        </w:rPr>
        <w:t>diversity,</w:t>
      </w:r>
      <w:r>
        <w:rPr>
          <w:spacing w:val="2"/>
          <w:sz w:val="23"/>
        </w:rPr>
        <w:t xml:space="preserve"> </w:t>
      </w:r>
      <w:r>
        <w:rPr>
          <w:sz w:val="23"/>
        </w:rPr>
        <w:t>the</w:t>
      </w:r>
      <w:r>
        <w:rPr>
          <w:spacing w:val="2"/>
          <w:sz w:val="23"/>
        </w:rPr>
        <w:t xml:space="preserve"> </w:t>
      </w:r>
      <w:r>
        <w:rPr>
          <w:sz w:val="23"/>
        </w:rPr>
        <w:t>helping</w:t>
      </w:r>
      <w:r>
        <w:rPr>
          <w:spacing w:val="-1"/>
          <w:sz w:val="23"/>
        </w:rPr>
        <w:t xml:space="preserve"> process,</w:t>
      </w:r>
      <w:r>
        <w:rPr>
          <w:spacing w:val="2"/>
          <w:sz w:val="23"/>
        </w:rPr>
        <w:t xml:space="preserve"> </w:t>
      </w:r>
      <w:r>
        <w:rPr>
          <w:sz w:val="23"/>
        </w:rPr>
        <w:t>and</w:t>
      </w:r>
      <w:r>
        <w:rPr>
          <w:spacing w:val="9"/>
          <w:sz w:val="23"/>
        </w:rPr>
        <w:t xml:space="preserve"> </w:t>
      </w:r>
      <w:r>
        <w:rPr>
          <w:spacing w:val="-1"/>
          <w:sz w:val="23"/>
        </w:rPr>
        <w:t>social</w:t>
      </w:r>
      <w:r>
        <w:rPr>
          <w:spacing w:val="2"/>
          <w:sz w:val="23"/>
        </w:rPr>
        <w:t xml:space="preserve"> </w:t>
      </w:r>
      <w:r>
        <w:rPr>
          <w:spacing w:val="-1"/>
          <w:sz w:val="23"/>
        </w:rPr>
        <w:t>work</w:t>
      </w:r>
      <w:r>
        <w:rPr>
          <w:spacing w:val="2"/>
          <w:sz w:val="23"/>
        </w:rPr>
        <w:t xml:space="preserve"> </w:t>
      </w:r>
      <w:r>
        <w:rPr>
          <w:spacing w:val="-1"/>
          <w:sz w:val="23"/>
        </w:rPr>
        <w:t>values</w:t>
      </w:r>
      <w:r>
        <w:rPr>
          <w:spacing w:val="53"/>
          <w:sz w:val="23"/>
        </w:rPr>
        <w:t xml:space="preserve"> </w:t>
      </w:r>
      <w:r>
        <w:rPr>
          <w:sz w:val="23"/>
        </w:rPr>
        <w:t>and</w:t>
      </w:r>
      <w:r>
        <w:rPr>
          <w:spacing w:val="67"/>
          <w:sz w:val="23"/>
        </w:rPr>
        <w:t xml:space="preserve"> </w:t>
      </w:r>
      <w:r>
        <w:rPr>
          <w:spacing w:val="-1"/>
          <w:sz w:val="23"/>
        </w:rPr>
        <w:t>ethics.</w:t>
      </w:r>
      <w:r>
        <w:rPr>
          <w:spacing w:val="45"/>
          <w:sz w:val="23"/>
        </w:rPr>
        <w:t xml:space="preserve"> </w:t>
      </w:r>
      <w:r>
        <w:rPr>
          <w:spacing w:val="-1"/>
          <w:sz w:val="23"/>
        </w:rPr>
        <w:t>Students</w:t>
      </w:r>
      <w:r>
        <w:rPr>
          <w:spacing w:val="44"/>
          <w:sz w:val="23"/>
        </w:rPr>
        <w:t xml:space="preserve"> </w:t>
      </w:r>
      <w:r>
        <w:rPr>
          <w:spacing w:val="-1"/>
          <w:sz w:val="23"/>
        </w:rPr>
        <w:t>will</w:t>
      </w:r>
      <w:r>
        <w:rPr>
          <w:spacing w:val="43"/>
          <w:sz w:val="23"/>
        </w:rPr>
        <w:t xml:space="preserve"> </w:t>
      </w:r>
      <w:r>
        <w:rPr>
          <w:spacing w:val="-1"/>
          <w:sz w:val="23"/>
        </w:rPr>
        <w:t>receive</w:t>
      </w:r>
      <w:r>
        <w:rPr>
          <w:spacing w:val="47"/>
          <w:sz w:val="23"/>
        </w:rPr>
        <w:t xml:space="preserve"> </w:t>
      </w:r>
      <w:r>
        <w:rPr>
          <w:spacing w:val="-1"/>
          <w:sz w:val="23"/>
        </w:rPr>
        <w:t>systematic</w:t>
      </w:r>
      <w:r>
        <w:rPr>
          <w:spacing w:val="48"/>
          <w:sz w:val="23"/>
        </w:rPr>
        <w:t xml:space="preserve"> </w:t>
      </w:r>
      <w:r>
        <w:rPr>
          <w:spacing w:val="-1"/>
          <w:sz w:val="23"/>
        </w:rPr>
        <w:t>feedback</w:t>
      </w:r>
      <w:r>
        <w:rPr>
          <w:spacing w:val="42"/>
          <w:sz w:val="23"/>
        </w:rPr>
        <w:t xml:space="preserve"> </w:t>
      </w:r>
      <w:r>
        <w:rPr>
          <w:spacing w:val="-1"/>
          <w:sz w:val="23"/>
        </w:rPr>
        <w:t>to</w:t>
      </w:r>
      <w:r>
        <w:rPr>
          <w:spacing w:val="45"/>
          <w:sz w:val="23"/>
        </w:rPr>
        <w:t xml:space="preserve"> </w:t>
      </w:r>
      <w:r>
        <w:rPr>
          <w:spacing w:val="-1"/>
          <w:sz w:val="23"/>
        </w:rPr>
        <w:t>help</w:t>
      </w:r>
      <w:r>
        <w:rPr>
          <w:spacing w:val="41"/>
          <w:sz w:val="23"/>
        </w:rPr>
        <w:t xml:space="preserve"> </w:t>
      </w:r>
      <w:r>
        <w:rPr>
          <w:spacing w:val="-1"/>
          <w:sz w:val="23"/>
        </w:rPr>
        <w:t>them</w:t>
      </w:r>
      <w:r>
        <w:rPr>
          <w:spacing w:val="42"/>
          <w:sz w:val="23"/>
        </w:rPr>
        <w:t xml:space="preserve"> </w:t>
      </w:r>
      <w:r>
        <w:rPr>
          <w:spacing w:val="-1"/>
          <w:sz w:val="23"/>
        </w:rPr>
        <w:t>critically</w:t>
      </w:r>
      <w:r>
        <w:rPr>
          <w:spacing w:val="37"/>
          <w:sz w:val="23"/>
        </w:rPr>
        <w:t xml:space="preserve"> </w:t>
      </w:r>
      <w:r>
        <w:rPr>
          <w:spacing w:val="-1"/>
          <w:sz w:val="23"/>
        </w:rPr>
        <w:t>assess</w:t>
      </w:r>
      <w:r>
        <w:rPr>
          <w:spacing w:val="42"/>
          <w:sz w:val="23"/>
        </w:rPr>
        <w:t xml:space="preserve"> </w:t>
      </w:r>
      <w:r>
        <w:rPr>
          <w:sz w:val="23"/>
        </w:rPr>
        <w:t>their</w:t>
      </w:r>
      <w:r>
        <w:rPr>
          <w:spacing w:val="42"/>
          <w:sz w:val="23"/>
        </w:rPr>
        <w:t xml:space="preserve"> </w:t>
      </w:r>
      <w:r>
        <w:rPr>
          <w:spacing w:val="-1"/>
          <w:sz w:val="23"/>
        </w:rPr>
        <w:t>own</w:t>
      </w:r>
      <w:r>
        <w:rPr>
          <w:spacing w:val="61"/>
          <w:sz w:val="23"/>
        </w:rPr>
        <w:t xml:space="preserve"> </w:t>
      </w:r>
      <w:r>
        <w:rPr>
          <w:spacing w:val="-1"/>
          <w:sz w:val="23"/>
        </w:rPr>
        <w:t xml:space="preserve">development </w:t>
      </w:r>
      <w:r>
        <w:rPr>
          <w:sz w:val="23"/>
        </w:rPr>
        <w:t>as</w:t>
      </w:r>
      <w:r>
        <w:rPr>
          <w:spacing w:val="-4"/>
          <w:sz w:val="23"/>
        </w:rPr>
        <w:t xml:space="preserve"> </w:t>
      </w:r>
      <w:r>
        <w:rPr>
          <w:sz w:val="23"/>
        </w:rPr>
        <w:t>they</w:t>
      </w:r>
      <w:r>
        <w:rPr>
          <w:spacing w:val="-5"/>
          <w:sz w:val="23"/>
        </w:rPr>
        <w:t xml:space="preserve"> </w:t>
      </w:r>
      <w:r>
        <w:rPr>
          <w:spacing w:val="-1"/>
          <w:sz w:val="23"/>
        </w:rPr>
        <w:t>transition</w:t>
      </w:r>
      <w:r>
        <w:rPr>
          <w:sz w:val="23"/>
        </w:rPr>
        <w:t xml:space="preserve"> </w:t>
      </w:r>
      <w:r>
        <w:rPr>
          <w:spacing w:val="-1"/>
          <w:sz w:val="23"/>
        </w:rPr>
        <w:t>from</w:t>
      </w:r>
      <w:r>
        <w:rPr>
          <w:spacing w:val="-2"/>
          <w:sz w:val="23"/>
        </w:rPr>
        <w:t xml:space="preserve"> </w:t>
      </w:r>
      <w:r>
        <w:rPr>
          <w:spacing w:val="-1"/>
          <w:sz w:val="23"/>
        </w:rPr>
        <w:t>classroom</w:t>
      </w:r>
      <w:r>
        <w:rPr>
          <w:spacing w:val="-2"/>
          <w:sz w:val="23"/>
        </w:rPr>
        <w:t xml:space="preserve"> </w:t>
      </w:r>
      <w:r>
        <w:rPr>
          <w:sz w:val="23"/>
        </w:rPr>
        <w:t xml:space="preserve">to </w:t>
      </w:r>
      <w:r>
        <w:rPr>
          <w:spacing w:val="-1"/>
          <w:sz w:val="23"/>
        </w:rPr>
        <w:t>field</w:t>
      </w:r>
      <w:r>
        <w:rPr>
          <w:spacing w:val="-11"/>
          <w:sz w:val="23"/>
        </w:rPr>
        <w:t xml:space="preserve"> </w:t>
      </w:r>
      <w:r>
        <w:rPr>
          <w:spacing w:val="-1"/>
          <w:sz w:val="23"/>
        </w:rPr>
        <w:t>practicum</w:t>
      </w:r>
      <w:r>
        <w:rPr>
          <w:spacing w:val="-1"/>
          <w:sz w:val="20"/>
        </w:rPr>
        <w:t>.</w:t>
      </w:r>
    </w:p>
    <w:p w:rsidR="00BD768C" w:rsidRDefault="00BD768C">
      <w:pPr>
        <w:spacing w:before="5"/>
        <w:rPr>
          <w:rFonts w:ascii="Times New Roman" w:eastAsia="Times New Roman" w:hAnsi="Times New Roman" w:cs="Times New Roman"/>
          <w:sz w:val="24"/>
          <w:szCs w:val="24"/>
        </w:rPr>
      </w:pPr>
    </w:p>
    <w:p w:rsidR="00BD768C" w:rsidRDefault="00180D16">
      <w:pPr>
        <w:pStyle w:val="Heading5"/>
        <w:spacing w:line="272" w:lineRule="exact"/>
        <w:ind w:left="440"/>
        <w:jc w:val="both"/>
        <w:rPr>
          <w:b w:val="0"/>
          <w:bCs w:val="0"/>
        </w:rPr>
      </w:pPr>
      <w:r>
        <w:t>SWRK</w:t>
      </w:r>
      <w:r>
        <w:rPr>
          <w:spacing w:val="-3"/>
        </w:rPr>
        <w:t xml:space="preserve"> </w:t>
      </w:r>
      <w:r>
        <w:t xml:space="preserve">445 </w:t>
      </w:r>
      <w:r>
        <w:rPr>
          <w:spacing w:val="-1"/>
        </w:rPr>
        <w:t>Cultural</w:t>
      </w:r>
      <w:r>
        <w:t xml:space="preserve"> </w:t>
      </w:r>
      <w:r>
        <w:rPr>
          <w:spacing w:val="-1"/>
        </w:rPr>
        <w:t>Diversity</w:t>
      </w:r>
      <w:r>
        <w:rPr>
          <w:spacing w:val="-7"/>
        </w:rPr>
        <w:t xml:space="preserve"> </w:t>
      </w:r>
      <w:r>
        <w:t>(3)</w:t>
      </w:r>
    </w:p>
    <w:p w:rsidR="00BD768C" w:rsidRDefault="00180D16">
      <w:pPr>
        <w:pStyle w:val="BodyText"/>
        <w:ind w:left="440" w:right="188"/>
        <w:jc w:val="both"/>
      </w:pPr>
      <w:r>
        <w:rPr>
          <w:spacing w:val="-1"/>
        </w:rPr>
        <w:t>Prerequisite:</w:t>
      </w:r>
      <w:r>
        <w:rPr>
          <w:spacing w:val="34"/>
        </w:rPr>
        <w:t xml:space="preserve"> </w:t>
      </w:r>
      <w:r>
        <w:rPr>
          <w:spacing w:val="-1"/>
        </w:rPr>
        <w:t>Senior</w:t>
      </w:r>
      <w:r>
        <w:rPr>
          <w:spacing w:val="33"/>
        </w:rPr>
        <w:t xml:space="preserve"> </w:t>
      </w:r>
      <w:r>
        <w:t>Standing</w:t>
      </w:r>
      <w:r>
        <w:rPr>
          <w:spacing w:val="32"/>
        </w:rPr>
        <w:t xml:space="preserve"> </w:t>
      </w:r>
      <w:r>
        <w:rPr>
          <w:spacing w:val="-1"/>
        </w:rPr>
        <w:t>and</w:t>
      </w:r>
      <w:r>
        <w:rPr>
          <w:spacing w:val="33"/>
        </w:rPr>
        <w:t xml:space="preserve"> </w:t>
      </w:r>
      <w:r>
        <w:t>SWRK</w:t>
      </w:r>
      <w:r>
        <w:rPr>
          <w:spacing w:val="34"/>
        </w:rPr>
        <w:t xml:space="preserve"> </w:t>
      </w:r>
      <w:r>
        <w:t>230,</w:t>
      </w:r>
      <w:r>
        <w:rPr>
          <w:spacing w:val="38"/>
        </w:rPr>
        <w:t xml:space="preserve"> </w:t>
      </w:r>
      <w:r>
        <w:rPr>
          <w:spacing w:val="-1"/>
        </w:rPr>
        <w:t>310,</w:t>
      </w:r>
      <w:r>
        <w:rPr>
          <w:spacing w:val="33"/>
        </w:rPr>
        <w:t xml:space="preserve"> </w:t>
      </w:r>
      <w:r>
        <w:t>320,</w:t>
      </w:r>
      <w:r>
        <w:rPr>
          <w:spacing w:val="36"/>
        </w:rPr>
        <w:t xml:space="preserve"> </w:t>
      </w:r>
      <w:r>
        <w:t>330,</w:t>
      </w:r>
      <w:r>
        <w:rPr>
          <w:spacing w:val="34"/>
        </w:rPr>
        <w:t xml:space="preserve"> </w:t>
      </w:r>
      <w:r>
        <w:t>335,</w:t>
      </w:r>
      <w:r>
        <w:rPr>
          <w:spacing w:val="33"/>
        </w:rPr>
        <w:t xml:space="preserve"> </w:t>
      </w:r>
      <w:r>
        <w:t>340,</w:t>
      </w:r>
      <w:r>
        <w:rPr>
          <w:spacing w:val="36"/>
        </w:rPr>
        <w:t xml:space="preserve"> </w:t>
      </w:r>
      <w:r>
        <w:t>350,360,</w:t>
      </w:r>
      <w:r>
        <w:rPr>
          <w:spacing w:val="36"/>
        </w:rPr>
        <w:t xml:space="preserve"> </w:t>
      </w:r>
      <w:r>
        <w:t>365,</w:t>
      </w:r>
      <w:r>
        <w:rPr>
          <w:spacing w:val="39"/>
        </w:rPr>
        <w:t xml:space="preserve"> </w:t>
      </w:r>
      <w:r>
        <w:t xml:space="preserve">370, 375, </w:t>
      </w:r>
      <w:r>
        <w:rPr>
          <w:spacing w:val="-1"/>
        </w:rPr>
        <w:t>and</w:t>
      </w:r>
      <w:r>
        <w:t xml:space="preserve"> a</w:t>
      </w:r>
      <w:r>
        <w:rPr>
          <w:spacing w:val="-1"/>
        </w:rPr>
        <w:t xml:space="preserve"> social</w:t>
      </w:r>
      <w:r>
        <w:t xml:space="preserve"> work</w:t>
      </w:r>
      <w:r>
        <w:rPr>
          <w:spacing w:val="-5"/>
        </w:rPr>
        <w:t xml:space="preserve"> </w:t>
      </w:r>
      <w:r>
        <w:rPr>
          <w:spacing w:val="-1"/>
        </w:rPr>
        <w:t>major.</w:t>
      </w:r>
    </w:p>
    <w:p w:rsidR="00BD768C" w:rsidRDefault="00180D16">
      <w:pPr>
        <w:pStyle w:val="BodyText"/>
        <w:ind w:left="440" w:right="187"/>
        <w:jc w:val="both"/>
      </w:pPr>
      <w:r>
        <w:t>This</w:t>
      </w:r>
      <w:r>
        <w:rPr>
          <w:spacing w:val="2"/>
        </w:rPr>
        <w:t xml:space="preserve"> </w:t>
      </w:r>
      <w:r>
        <w:rPr>
          <w:spacing w:val="-1"/>
        </w:rPr>
        <w:t>practice</w:t>
      </w:r>
      <w:r>
        <w:rPr>
          <w:spacing w:val="1"/>
        </w:rPr>
        <w:t xml:space="preserve"> </w:t>
      </w:r>
      <w:r>
        <w:rPr>
          <w:spacing w:val="-1"/>
        </w:rPr>
        <w:t>course</w:t>
      </w:r>
      <w:r>
        <w:t xml:space="preserve"> exposes</w:t>
      </w:r>
      <w:r>
        <w:rPr>
          <w:spacing w:val="2"/>
        </w:rPr>
        <w:t xml:space="preserve"> </w:t>
      </w:r>
      <w:r>
        <w:t>students</w:t>
      </w:r>
      <w:r>
        <w:rPr>
          <w:spacing w:val="2"/>
        </w:rPr>
        <w:t xml:space="preserve"> </w:t>
      </w:r>
      <w:r>
        <w:t xml:space="preserve">to </w:t>
      </w:r>
      <w:r>
        <w:rPr>
          <w:spacing w:val="-1"/>
        </w:rPr>
        <w:t>knowledge</w:t>
      </w:r>
      <w:r>
        <w:rPr>
          <w:spacing w:val="1"/>
        </w:rPr>
        <w:t xml:space="preserve"> </w:t>
      </w:r>
      <w:r>
        <w:t>of</w:t>
      </w:r>
      <w:r>
        <w:rPr>
          <w:spacing w:val="1"/>
        </w:rPr>
        <w:t xml:space="preserve"> </w:t>
      </w:r>
      <w:r>
        <w:rPr>
          <w:spacing w:val="-1"/>
        </w:rPr>
        <w:t>racial/ethnic</w:t>
      </w:r>
      <w:r>
        <w:rPr>
          <w:spacing w:val="1"/>
        </w:rPr>
        <w:t xml:space="preserve"> </w:t>
      </w:r>
      <w:r>
        <w:rPr>
          <w:spacing w:val="-1"/>
        </w:rPr>
        <w:t>groups</w:t>
      </w:r>
      <w:r>
        <w:rPr>
          <w:spacing w:val="4"/>
        </w:rPr>
        <w:t xml:space="preserve"> </w:t>
      </w:r>
      <w:r>
        <w:rPr>
          <w:spacing w:val="-1"/>
        </w:rPr>
        <w:t>and</w:t>
      </w:r>
      <w:r>
        <w:rPr>
          <w:spacing w:val="2"/>
        </w:rPr>
        <w:t xml:space="preserve"> </w:t>
      </w:r>
      <w:r>
        <w:t>to</w:t>
      </w:r>
      <w:r>
        <w:rPr>
          <w:spacing w:val="12"/>
        </w:rPr>
        <w:t xml:space="preserve"> </w:t>
      </w:r>
      <w:r>
        <w:t>provide</w:t>
      </w:r>
      <w:r>
        <w:rPr>
          <w:spacing w:val="67"/>
        </w:rPr>
        <w:t xml:space="preserve"> </w:t>
      </w:r>
      <w:r>
        <w:t>skills</w:t>
      </w:r>
      <w:r>
        <w:rPr>
          <w:spacing w:val="22"/>
        </w:rPr>
        <w:t xml:space="preserve"> </w:t>
      </w:r>
      <w:r>
        <w:t>for</w:t>
      </w:r>
      <w:r>
        <w:rPr>
          <w:spacing w:val="19"/>
        </w:rPr>
        <w:t xml:space="preserve"> </w:t>
      </w:r>
      <w:r>
        <w:rPr>
          <w:spacing w:val="-1"/>
        </w:rPr>
        <w:t>effective</w:t>
      </w:r>
      <w:r>
        <w:rPr>
          <w:spacing w:val="22"/>
        </w:rPr>
        <w:t xml:space="preserve"> </w:t>
      </w:r>
      <w:r>
        <w:rPr>
          <w:spacing w:val="-1"/>
        </w:rPr>
        <w:t>social</w:t>
      </w:r>
      <w:r>
        <w:rPr>
          <w:spacing w:val="23"/>
        </w:rPr>
        <w:t xml:space="preserve"> </w:t>
      </w:r>
      <w:r>
        <w:rPr>
          <w:spacing w:val="-1"/>
        </w:rPr>
        <w:t>work</w:t>
      </w:r>
      <w:r>
        <w:rPr>
          <w:spacing w:val="21"/>
        </w:rPr>
        <w:t xml:space="preserve"> </w:t>
      </w:r>
      <w:r>
        <w:rPr>
          <w:spacing w:val="-1"/>
        </w:rPr>
        <w:t>intervention</w:t>
      </w:r>
      <w:r>
        <w:rPr>
          <w:spacing w:val="21"/>
        </w:rPr>
        <w:t xml:space="preserve"> </w:t>
      </w:r>
      <w:r>
        <w:t>with</w:t>
      </w:r>
      <w:r>
        <w:rPr>
          <w:spacing w:val="24"/>
        </w:rPr>
        <w:t xml:space="preserve"> </w:t>
      </w:r>
      <w:r>
        <w:t>these</w:t>
      </w:r>
      <w:r>
        <w:rPr>
          <w:spacing w:val="22"/>
        </w:rPr>
        <w:t xml:space="preserve"> </w:t>
      </w:r>
      <w:r>
        <w:rPr>
          <w:spacing w:val="-1"/>
        </w:rPr>
        <w:t>groups.</w:t>
      </w:r>
      <w:r>
        <w:rPr>
          <w:spacing w:val="23"/>
        </w:rPr>
        <w:t xml:space="preserve"> </w:t>
      </w:r>
      <w:r>
        <w:rPr>
          <w:spacing w:val="-1"/>
        </w:rPr>
        <w:t>Theoretical</w:t>
      </w:r>
      <w:r>
        <w:rPr>
          <w:spacing w:val="21"/>
        </w:rPr>
        <w:t xml:space="preserve"> </w:t>
      </w:r>
      <w:r>
        <w:rPr>
          <w:spacing w:val="-1"/>
        </w:rPr>
        <w:t>and</w:t>
      </w:r>
      <w:r>
        <w:rPr>
          <w:spacing w:val="35"/>
        </w:rPr>
        <w:t xml:space="preserve"> </w:t>
      </w:r>
      <w:r>
        <w:rPr>
          <w:spacing w:val="-1"/>
        </w:rPr>
        <w:t>practice</w:t>
      </w:r>
      <w:r>
        <w:rPr>
          <w:spacing w:val="91"/>
        </w:rPr>
        <w:t xml:space="preserve"> </w:t>
      </w:r>
      <w:r>
        <w:rPr>
          <w:spacing w:val="-1"/>
        </w:rPr>
        <w:t>dimensions</w:t>
      </w:r>
      <w:r>
        <w:rPr>
          <w:spacing w:val="-7"/>
        </w:rPr>
        <w:t xml:space="preserve"> </w:t>
      </w:r>
      <w:r>
        <w:t>of</w:t>
      </w:r>
      <w:r>
        <w:rPr>
          <w:spacing w:val="-8"/>
        </w:rPr>
        <w:t xml:space="preserve"> </w:t>
      </w:r>
      <w:r>
        <w:rPr>
          <w:spacing w:val="-1"/>
        </w:rPr>
        <w:t>social</w:t>
      </w:r>
      <w:r>
        <w:rPr>
          <w:spacing w:val="-8"/>
        </w:rPr>
        <w:t xml:space="preserve"> </w:t>
      </w:r>
      <w:r>
        <w:t>work</w:t>
      </w:r>
      <w:r>
        <w:rPr>
          <w:spacing w:val="-8"/>
        </w:rPr>
        <w:t xml:space="preserve"> </w:t>
      </w:r>
      <w:r>
        <w:t>with</w:t>
      </w:r>
      <w:r>
        <w:rPr>
          <w:spacing w:val="-7"/>
        </w:rPr>
        <w:t xml:space="preserve"> </w:t>
      </w:r>
      <w:r>
        <w:rPr>
          <w:spacing w:val="-1"/>
        </w:rPr>
        <w:t>oppressed</w:t>
      </w:r>
      <w:r>
        <w:rPr>
          <w:spacing w:val="-8"/>
        </w:rPr>
        <w:t xml:space="preserve"> </w:t>
      </w:r>
      <w:r>
        <w:rPr>
          <w:spacing w:val="-1"/>
        </w:rPr>
        <w:t>people</w:t>
      </w:r>
      <w:r>
        <w:rPr>
          <w:spacing w:val="-4"/>
        </w:rPr>
        <w:t xml:space="preserve"> </w:t>
      </w:r>
      <w:r>
        <w:rPr>
          <w:spacing w:val="-1"/>
        </w:rPr>
        <w:t>are</w:t>
      </w:r>
      <w:r>
        <w:rPr>
          <w:spacing w:val="-7"/>
        </w:rPr>
        <w:t xml:space="preserve"> </w:t>
      </w:r>
      <w:r>
        <w:rPr>
          <w:spacing w:val="-1"/>
        </w:rPr>
        <w:t>addressed</w:t>
      </w:r>
      <w:r>
        <w:rPr>
          <w:spacing w:val="-6"/>
        </w:rPr>
        <w:t xml:space="preserve"> </w:t>
      </w:r>
      <w:r>
        <w:t>in</w:t>
      </w:r>
      <w:r>
        <w:rPr>
          <w:spacing w:val="-7"/>
        </w:rPr>
        <w:t xml:space="preserve"> </w:t>
      </w:r>
      <w:r>
        <w:t>this</w:t>
      </w:r>
      <w:r>
        <w:rPr>
          <w:spacing w:val="-7"/>
        </w:rPr>
        <w:t xml:space="preserve"> </w:t>
      </w:r>
      <w:r>
        <w:rPr>
          <w:spacing w:val="-1"/>
        </w:rPr>
        <w:t>course.</w:t>
      </w:r>
      <w:r>
        <w:t xml:space="preserve"> Students</w:t>
      </w:r>
      <w:r>
        <w:rPr>
          <w:spacing w:val="-7"/>
        </w:rPr>
        <w:t xml:space="preserve"> </w:t>
      </w:r>
      <w:r>
        <w:rPr>
          <w:spacing w:val="-1"/>
        </w:rPr>
        <w:t>are</w:t>
      </w:r>
      <w:r>
        <w:rPr>
          <w:spacing w:val="85"/>
        </w:rPr>
        <w:t xml:space="preserve"> </w:t>
      </w:r>
      <w:r>
        <w:rPr>
          <w:spacing w:val="-1"/>
        </w:rPr>
        <w:t>guided</w:t>
      </w:r>
      <w:r>
        <w:t xml:space="preserve"> in understanding</w:t>
      </w:r>
      <w:r>
        <w:rPr>
          <w:spacing w:val="-3"/>
        </w:rPr>
        <w:t xml:space="preserve"> </w:t>
      </w:r>
      <w:r>
        <w:t>their</w:t>
      </w:r>
      <w:r>
        <w:rPr>
          <w:spacing w:val="-1"/>
        </w:rPr>
        <w:t xml:space="preserve"> </w:t>
      </w:r>
      <w:r>
        <w:t xml:space="preserve">own </w:t>
      </w:r>
      <w:r>
        <w:rPr>
          <w:spacing w:val="-1"/>
        </w:rPr>
        <w:t>cultural</w:t>
      </w:r>
      <w:r>
        <w:t xml:space="preserve"> and </w:t>
      </w:r>
      <w:r>
        <w:rPr>
          <w:spacing w:val="-1"/>
        </w:rPr>
        <w:t>ethnic heritage,</w:t>
      </w:r>
      <w:r>
        <w:t xml:space="preserve"> </w:t>
      </w:r>
      <w:r>
        <w:rPr>
          <w:spacing w:val="-1"/>
        </w:rPr>
        <w:t>increasing</w:t>
      </w:r>
      <w:r>
        <w:rPr>
          <w:spacing w:val="32"/>
        </w:rPr>
        <w:t xml:space="preserve"> </w:t>
      </w:r>
      <w:r>
        <w:t>their sensitivity</w:t>
      </w:r>
      <w:r>
        <w:rPr>
          <w:spacing w:val="55"/>
        </w:rPr>
        <w:t xml:space="preserve"> </w:t>
      </w:r>
      <w:r>
        <w:t>to</w:t>
      </w:r>
      <w:r>
        <w:rPr>
          <w:spacing w:val="14"/>
        </w:rPr>
        <w:t xml:space="preserve"> </w:t>
      </w:r>
      <w:r>
        <w:t>the</w:t>
      </w:r>
      <w:r>
        <w:rPr>
          <w:spacing w:val="13"/>
        </w:rPr>
        <w:t xml:space="preserve"> </w:t>
      </w:r>
      <w:r>
        <w:rPr>
          <w:spacing w:val="-1"/>
        </w:rPr>
        <w:t>ethnic</w:t>
      </w:r>
      <w:r>
        <w:rPr>
          <w:spacing w:val="13"/>
        </w:rPr>
        <w:t xml:space="preserve"> </w:t>
      </w:r>
      <w:r>
        <w:t>reality</w:t>
      </w:r>
      <w:r>
        <w:rPr>
          <w:spacing w:val="11"/>
        </w:rPr>
        <w:t xml:space="preserve"> </w:t>
      </w:r>
      <w:r>
        <w:t>of</w:t>
      </w:r>
      <w:r>
        <w:rPr>
          <w:spacing w:val="15"/>
        </w:rPr>
        <w:t xml:space="preserve"> </w:t>
      </w:r>
      <w:r>
        <w:t>culturally</w:t>
      </w:r>
      <w:r>
        <w:rPr>
          <w:spacing w:val="9"/>
        </w:rPr>
        <w:t xml:space="preserve"> </w:t>
      </w:r>
      <w:r>
        <w:t>diverse</w:t>
      </w:r>
      <w:r>
        <w:rPr>
          <w:spacing w:val="15"/>
        </w:rPr>
        <w:t xml:space="preserve"> </w:t>
      </w:r>
      <w:r>
        <w:rPr>
          <w:spacing w:val="-1"/>
        </w:rPr>
        <w:t>groups</w:t>
      </w:r>
      <w:r>
        <w:rPr>
          <w:spacing w:val="15"/>
        </w:rPr>
        <w:t xml:space="preserve"> </w:t>
      </w:r>
      <w:r>
        <w:t>in</w:t>
      </w:r>
      <w:r>
        <w:rPr>
          <w:spacing w:val="14"/>
        </w:rPr>
        <w:t xml:space="preserve"> </w:t>
      </w:r>
      <w:r>
        <w:t>this</w:t>
      </w:r>
      <w:r>
        <w:rPr>
          <w:spacing w:val="14"/>
        </w:rPr>
        <w:t xml:space="preserve"> </w:t>
      </w:r>
      <w:r>
        <w:rPr>
          <w:spacing w:val="-1"/>
        </w:rPr>
        <w:t>country,</w:t>
      </w:r>
      <w:r>
        <w:rPr>
          <w:spacing w:val="16"/>
        </w:rPr>
        <w:t xml:space="preserve"> </w:t>
      </w:r>
      <w:r>
        <w:rPr>
          <w:spacing w:val="-1"/>
        </w:rPr>
        <w:t>as</w:t>
      </w:r>
      <w:r>
        <w:rPr>
          <w:spacing w:val="14"/>
        </w:rPr>
        <w:t xml:space="preserve"> </w:t>
      </w:r>
      <w:r>
        <w:rPr>
          <w:spacing w:val="2"/>
        </w:rPr>
        <w:t>they</w:t>
      </w:r>
      <w:r>
        <w:rPr>
          <w:spacing w:val="-5"/>
        </w:rPr>
        <w:t xml:space="preserve"> </w:t>
      </w:r>
      <w:r>
        <w:rPr>
          <w:spacing w:val="-1"/>
        </w:rPr>
        <w:t>prepare</w:t>
      </w:r>
      <w:r>
        <w:rPr>
          <w:spacing w:val="14"/>
        </w:rPr>
        <w:t xml:space="preserve"> </w:t>
      </w:r>
      <w:r>
        <w:t>to</w:t>
      </w:r>
      <w:r>
        <w:rPr>
          <w:spacing w:val="8"/>
        </w:rPr>
        <w:t xml:space="preserve"> </w:t>
      </w:r>
      <w:r>
        <w:rPr>
          <w:spacing w:val="-1"/>
        </w:rPr>
        <w:t>work</w:t>
      </w:r>
      <w:r>
        <w:rPr>
          <w:spacing w:val="52"/>
        </w:rPr>
        <w:t xml:space="preserve"> </w:t>
      </w:r>
      <w:r>
        <w:t>with</w:t>
      </w:r>
      <w:r>
        <w:rPr>
          <w:spacing w:val="58"/>
        </w:rPr>
        <w:t xml:space="preserve"> </w:t>
      </w:r>
      <w:r>
        <w:rPr>
          <w:spacing w:val="-1"/>
        </w:rPr>
        <w:t>diverse</w:t>
      </w:r>
      <w:r>
        <w:rPr>
          <w:spacing w:val="57"/>
        </w:rPr>
        <w:t xml:space="preserve"> </w:t>
      </w:r>
      <w:r>
        <w:t>populations.</w:t>
      </w:r>
      <w:r>
        <w:rPr>
          <w:spacing w:val="58"/>
        </w:rPr>
        <w:t xml:space="preserve"> </w:t>
      </w:r>
      <w:r>
        <w:t>The</w:t>
      </w:r>
      <w:r>
        <w:rPr>
          <w:spacing w:val="56"/>
        </w:rPr>
        <w:t xml:space="preserve"> </w:t>
      </w:r>
      <w:r>
        <w:rPr>
          <w:spacing w:val="-1"/>
        </w:rPr>
        <w:t>meaning</w:t>
      </w:r>
      <w:r>
        <w:rPr>
          <w:spacing w:val="56"/>
        </w:rPr>
        <w:t xml:space="preserve"> </w:t>
      </w:r>
      <w:r>
        <w:rPr>
          <w:spacing w:val="1"/>
        </w:rPr>
        <w:t>of</w:t>
      </w:r>
      <w:r>
        <w:rPr>
          <w:spacing w:val="56"/>
        </w:rPr>
        <w:t xml:space="preserve"> </w:t>
      </w:r>
      <w:r>
        <w:rPr>
          <w:spacing w:val="-1"/>
        </w:rPr>
        <w:t>similarities</w:t>
      </w:r>
      <w:r>
        <w:rPr>
          <w:spacing w:val="57"/>
        </w:rPr>
        <w:t xml:space="preserve"> </w:t>
      </w:r>
      <w:r>
        <w:rPr>
          <w:spacing w:val="-1"/>
        </w:rPr>
        <w:t>and</w:t>
      </w:r>
      <w:r>
        <w:rPr>
          <w:spacing w:val="58"/>
        </w:rPr>
        <w:t xml:space="preserve"> </w:t>
      </w:r>
      <w:r>
        <w:rPr>
          <w:spacing w:val="-1"/>
        </w:rPr>
        <w:t>differences</w:t>
      </w:r>
      <w:r>
        <w:t xml:space="preserve"> </w:t>
      </w:r>
      <w:r>
        <w:rPr>
          <w:spacing w:val="-1"/>
        </w:rPr>
        <w:t>among</w:t>
      </w:r>
      <w:r>
        <w:rPr>
          <w:spacing w:val="7"/>
        </w:rPr>
        <w:t xml:space="preserve"> </w:t>
      </w:r>
      <w:r>
        <w:t>diverse</w:t>
      </w:r>
      <w:r>
        <w:rPr>
          <w:spacing w:val="61"/>
        </w:rPr>
        <w:t xml:space="preserve"> </w:t>
      </w:r>
      <w:r>
        <w:rPr>
          <w:spacing w:val="-1"/>
        </w:rPr>
        <w:t>racial</w:t>
      </w:r>
      <w:r>
        <w:t xml:space="preserve"> </w:t>
      </w:r>
      <w:r>
        <w:rPr>
          <w:spacing w:val="-1"/>
        </w:rPr>
        <w:t>and</w:t>
      </w:r>
      <w:r>
        <w:rPr>
          <w:spacing w:val="-3"/>
        </w:rPr>
        <w:t xml:space="preserve"> </w:t>
      </w:r>
      <w:r>
        <w:rPr>
          <w:spacing w:val="-1"/>
        </w:rPr>
        <w:t>ethnic</w:t>
      </w:r>
      <w:r>
        <w:rPr>
          <w:spacing w:val="1"/>
        </w:rPr>
        <w:t xml:space="preserve"> </w:t>
      </w:r>
      <w:r>
        <w:rPr>
          <w:spacing w:val="-1"/>
        </w:rPr>
        <w:t>groups</w:t>
      </w:r>
      <w:r>
        <w:rPr>
          <w:spacing w:val="-3"/>
        </w:rPr>
        <w:t xml:space="preserve"> </w:t>
      </w:r>
      <w:r>
        <w:rPr>
          <w:spacing w:val="1"/>
        </w:rPr>
        <w:t>in</w:t>
      </w:r>
      <w:r>
        <w:rPr>
          <w:spacing w:val="-3"/>
        </w:rPr>
        <w:t xml:space="preserve"> </w:t>
      </w:r>
      <w:r>
        <w:t>the</w:t>
      </w:r>
      <w:r>
        <w:rPr>
          <w:spacing w:val="-3"/>
        </w:rPr>
        <w:t xml:space="preserve"> </w:t>
      </w:r>
      <w:r>
        <w:t>United</w:t>
      </w:r>
      <w:r>
        <w:rPr>
          <w:spacing w:val="-3"/>
        </w:rPr>
        <w:t xml:space="preserve"> </w:t>
      </w:r>
      <w:r>
        <w:rPr>
          <w:spacing w:val="-1"/>
        </w:rPr>
        <w:t>States</w:t>
      </w:r>
      <w:r>
        <w:rPr>
          <w:spacing w:val="-3"/>
        </w:rPr>
        <w:t xml:space="preserve"> </w:t>
      </w:r>
      <w:r>
        <w:t>will</w:t>
      </w:r>
      <w:r>
        <w:rPr>
          <w:spacing w:val="-2"/>
        </w:rPr>
        <w:t xml:space="preserve"> </w:t>
      </w:r>
      <w:r>
        <w:rPr>
          <w:spacing w:val="-1"/>
        </w:rPr>
        <w:t>undergo</w:t>
      </w:r>
      <w:r>
        <w:rPr>
          <w:spacing w:val="-3"/>
        </w:rPr>
        <w:t xml:space="preserve"> </w:t>
      </w:r>
      <w:r>
        <w:t>in-depth</w:t>
      </w:r>
      <w:r>
        <w:rPr>
          <w:spacing w:val="-2"/>
        </w:rPr>
        <w:t xml:space="preserve"> </w:t>
      </w:r>
      <w:r>
        <w:t>study.</w:t>
      </w:r>
      <w:r>
        <w:rPr>
          <w:spacing w:val="50"/>
        </w:rPr>
        <w:t xml:space="preserve"> </w:t>
      </w:r>
      <w:r>
        <w:t>The</w:t>
      </w:r>
      <w:r>
        <w:rPr>
          <w:spacing w:val="-4"/>
        </w:rPr>
        <w:t xml:space="preserve"> </w:t>
      </w:r>
      <w:r>
        <w:rPr>
          <w:spacing w:val="-1"/>
        </w:rPr>
        <w:t>concepts</w:t>
      </w:r>
      <w:r>
        <w:rPr>
          <w:spacing w:val="-2"/>
        </w:rPr>
        <w:t xml:space="preserve"> </w:t>
      </w:r>
      <w:r>
        <w:t>of</w:t>
      </w:r>
      <w:r>
        <w:rPr>
          <w:spacing w:val="67"/>
        </w:rPr>
        <w:t xml:space="preserve"> </w:t>
      </w:r>
      <w:r>
        <w:rPr>
          <w:spacing w:val="-1"/>
        </w:rPr>
        <w:t>race,</w:t>
      </w:r>
      <w:r>
        <w:rPr>
          <w:spacing w:val="38"/>
        </w:rPr>
        <w:t xml:space="preserve"> </w:t>
      </w:r>
      <w:r>
        <w:rPr>
          <w:spacing w:val="-1"/>
        </w:rPr>
        <w:t>culture,</w:t>
      </w:r>
      <w:r>
        <w:rPr>
          <w:spacing w:val="35"/>
        </w:rPr>
        <w:t xml:space="preserve"> </w:t>
      </w:r>
      <w:r>
        <w:rPr>
          <w:spacing w:val="-1"/>
        </w:rPr>
        <w:t>ethnicity,</w:t>
      </w:r>
      <w:r>
        <w:rPr>
          <w:spacing w:val="37"/>
        </w:rPr>
        <w:t xml:space="preserve"> </w:t>
      </w:r>
      <w:r>
        <w:rPr>
          <w:spacing w:val="-1"/>
        </w:rPr>
        <w:t>prejudice,</w:t>
      </w:r>
      <w:r>
        <w:rPr>
          <w:spacing w:val="35"/>
        </w:rPr>
        <w:t xml:space="preserve"> </w:t>
      </w:r>
      <w:r>
        <w:rPr>
          <w:spacing w:val="-1"/>
        </w:rPr>
        <w:t>discrimination,</w:t>
      </w:r>
      <w:r>
        <w:rPr>
          <w:spacing w:val="36"/>
        </w:rPr>
        <w:t xml:space="preserve"> </w:t>
      </w:r>
      <w:r>
        <w:t>institutional</w:t>
      </w:r>
      <w:r>
        <w:rPr>
          <w:spacing w:val="50"/>
        </w:rPr>
        <w:t xml:space="preserve"> </w:t>
      </w:r>
      <w:r>
        <w:rPr>
          <w:spacing w:val="-1"/>
        </w:rPr>
        <w:t>racism,</w:t>
      </w:r>
      <w:r>
        <w:rPr>
          <w:spacing w:val="35"/>
        </w:rPr>
        <w:t xml:space="preserve"> </w:t>
      </w:r>
      <w:r>
        <w:rPr>
          <w:spacing w:val="-1"/>
        </w:rPr>
        <w:t>institutional</w:t>
      </w:r>
      <w:r>
        <w:rPr>
          <w:spacing w:val="109"/>
        </w:rPr>
        <w:t xml:space="preserve"> </w:t>
      </w:r>
      <w:r>
        <w:rPr>
          <w:spacing w:val="-1"/>
        </w:rPr>
        <w:t>discrimination;</w:t>
      </w:r>
      <w:r>
        <w:t xml:space="preserve"> </w:t>
      </w:r>
      <w:r>
        <w:rPr>
          <w:spacing w:val="-1"/>
        </w:rPr>
        <w:t>and</w:t>
      </w:r>
      <w:r>
        <w:t xml:space="preserve"> </w:t>
      </w:r>
      <w:r>
        <w:rPr>
          <w:spacing w:val="-1"/>
        </w:rPr>
        <w:t>oppression</w:t>
      </w:r>
      <w:r>
        <w:t xml:space="preserve"> </w:t>
      </w:r>
      <w:r>
        <w:rPr>
          <w:spacing w:val="-1"/>
        </w:rPr>
        <w:t>provide</w:t>
      </w:r>
      <w:r>
        <w:t xml:space="preserve"> the</w:t>
      </w:r>
      <w:r>
        <w:rPr>
          <w:spacing w:val="-1"/>
        </w:rPr>
        <w:t xml:space="preserve"> </w:t>
      </w:r>
      <w:r>
        <w:t>context for</w:t>
      </w:r>
      <w:r>
        <w:rPr>
          <w:spacing w:val="-1"/>
        </w:rPr>
        <w:t xml:space="preserve"> </w:t>
      </w:r>
      <w:r>
        <w:t>this</w:t>
      </w:r>
      <w:r>
        <w:rPr>
          <w:spacing w:val="-10"/>
        </w:rPr>
        <w:t xml:space="preserve"> </w:t>
      </w:r>
      <w:r>
        <w:rPr>
          <w:spacing w:val="-1"/>
        </w:rPr>
        <w:t>course.</w:t>
      </w:r>
    </w:p>
    <w:p w:rsidR="00BD768C" w:rsidRDefault="00BD768C">
      <w:pPr>
        <w:jc w:val="both"/>
        <w:sectPr w:rsidR="00BD768C">
          <w:pgSz w:w="12240" w:h="15840"/>
          <w:pgMar w:top="1500" w:right="1240" w:bottom="2100" w:left="1720" w:header="0" w:footer="1916" w:gutter="0"/>
          <w:cols w:space="720"/>
        </w:sectPr>
      </w:pPr>
    </w:p>
    <w:p w:rsidR="00BD768C" w:rsidRDefault="00BD768C">
      <w:pPr>
        <w:spacing w:before="11"/>
        <w:rPr>
          <w:rFonts w:ascii="Times New Roman" w:eastAsia="Times New Roman" w:hAnsi="Times New Roman" w:cs="Times New Roman"/>
          <w:sz w:val="18"/>
          <w:szCs w:val="18"/>
        </w:rPr>
      </w:pPr>
    </w:p>
    <w:p w:rsidR="00BD768C" w:rsidRDefault="00180D16">
      <w:pPr>
        <w:pStyle w:val="Heading5"/>
        <w:spacing w:before="69" w:line="274" w:lineRule="exact"/>
        <w:ind w:left="440"/>
        <w:jc w:val="both"/>
        <w:rPr>
          <w:b w:val="0"/>
          <w:bCs w:val="0"/>
        </w:rPr>
      </w:pPr>
      <w:r>
        <w:rPr>
          <w:spacing w:val="-1"/>
        </w:rPr>
        <w:t>SWRK465</w:t>
      </w:r>
      <w:r>
        <w:rPr>
          <w:spacing w:val="2"/>
        </w:rPr>
        <w:t xml:space="preserve"> </w:t>
      </w:r>
      <w:r>
        <w:rPr>
          <w:spacing w:val="-1"/>
        </w:rPr>
        <w:t>Field</w:t>
      </w:r>
      <w:r>
        <w:t xml:space="preserve"> </w:t>
      </w:r>
      <w:r w:rsidRPr="00C61367">
        <w:rPr>
          <w:spacing w:val="-1"/>
        </w:rPr>
        <w:t>Practicum</w:t>
      </w:r>
      <w:r w:rsidRPr="00C61367">
        <w:rPr>
          <w:spacing w:val="-4"/>
        </w:rPr>
        <w:t xml:space="preserve"> </w:t>
      </w:r>
      <w:r w:rsidRPr="00C61367">
        <w:t>I</w:t>
      </w:r>
      <w:r w:rsidRPr="00C61367">
        <w:rPr>
          <w:spacing w:val="-6"/>
        </w:rPr>
        <w:t xml:space="preserve"> </w:t>
      </w:r>
      <w:r w:rsidRPr="00C61367">
        <w:t>(8)</w:t>
      </w:r>
    </w:p>
    <w:p w:rsidR="00BD768C" w:rsidRDefault="00180D16" w:rsidP="001B3508">
      <w:pPr>
        <w:pStyle w:val="BodyText"/>
        <w:ind w:left="440"/>
      </w:pPr>
      <w:r>
        <w:t>Prerequisite:</w:t>
      </w:r>
      <w:r>
        <w:rPr>
          <w:spacing w:val="49"/>
        </w:rPr>
        <w:t xml:space="preserve"> </w:t>
      </w:r>
      <w:r>
        <w:t>S</w:t>
      </w:r>
      <w:r w:rsidRPr="001B3508">
        <w:t xml:space="preserve">enior standing </w:t>
      </w:r>
      <w:r w:rsidR="001B3508" w:rsidRPr="001B3508">
        <w:t xml:space="preserve">of 2.7 in major courses, 2.5 overall, </w:t>
      </w:r>
      <w:r w:rsidRPr="001B3508">
        <w:t>completion of all courses and other requirements. Open only to social work majors.</w:t>
      </w:r>
      <w:r w:rsidR="001B3508">
        <w:t xml:space="preserve"> </w:t>
      </w:r>
      <w:r w:rsidRPr="001B3508">
        <w:t>This is a super</w:t>
      </w:r>
      <w:r>
        <w:t>vised</w:t>
      </w:r>
      <w:r>
        <w:rPr>
          <w:spacing w:val="6"/>
        </w:rPr>
        <w:t xml:space="preserve"> </w:t>
      </w:r>
      <w:r>
        <w:t>field</w:t>
      </w:r>
      <w:r>
        <w:rPr>
          <w:spacing w:val="7"/>
        </w:rPr>
        <w:t xml:space="preserve"> </w:t>
      </w:r>
      <w:r>
        <w:t>practicum</w:t>
      </w:r>
      <w:r>
        <w:rPr>
          <w:spacing w:val="7"/>
        </w:rPr>
        <w:t xml:space="preserve"> </w:t>
      </w:r>
      <w:r>
        <w:t>experience</w:t>
      </w:r>
      <w:r>
        <w:rPr>
          <w:spacing w:val="6"/>
        </w:rPr>
        <w:t xml:space="preserve"> </w:t>
      </w:r>
      <w:r>
        <w:t>in</w:t>
      </w:r>
      <w:r>
        <w:rPr>
          <w:spacing w:val="7"/>
        </w:rPr>
        <w:t xml:space="preserve"> </w:t>
      </w:r>
      <w:r>
        <w:t>an</w:t>
      </w:r>
      <w:r>
        <w:rPr>
          <w:spacing w:val="6"/>
        </w:rPr>
        <w:t xml:space="preserve"> </w:t>
      </w:r>
      <w:r>
        <w:t>approved</w:t>
      </w:r>
      <w:r>
        <w:rPr>
          <w:spacing w:val="6"/>
        </w:rPr>
        <w:t xml:space="preserve"> </w:t>
      </w:r>
      <w:r>
        <w:t>social</w:t>
      </w:r>
      <w:r>
        <w:rPr>
          <w:spacing w:val="6"/>
        </w:rPr>
        <w:t xml:space="preserve"> </w:t>
      </w:r>
      <w:r>
        <w:t>work</w:t>
      </w:r>
      <w:r>
        <w:rPr>
          <w:spacing w:val="6"/>
        </w:rPr>
        <w:t xml:space="preserve"> </w:t>
      </w:r>
      <w:r>
        <w:t>agency</w:t>
      </w:r>
      <w:r>
        <w:rPr>
          <w:spacing w:val="2"/>
        </w:rPr>
        <w:t xml:space="preserve"> </w:t>
      </w:r>
      <w:r>
        <w:t>which</w:t>
      </w:r>
      <w:r>
        <w:rPr>
          <w:spacing w:val="79"/>
        </w:rPr>
        <w:t xml:space="preserve"> </w:t>
      </w:r>
      <w:r>
        <w:t>focuses</w:t>
      </w:r>
      <w:r>
        <w:rPr>
          <w:spacing w:val="33"/>
        </w:rPr>
        <w:t xml:space="preserve"> </w:t>
      </w:r>
      <w:r>
        <w:t>on</w:t>
      </w:r>
      <w:r>
        <w:rPr>
          <w:spacing w:val="36"/>
        </w:rPr>
        <w:t xml:space="preserve"> </w:t>
      </w:r>
      <w:r>
        <w:t>the</w:t>
      </w:r>
      <w:r>
        <w:rPr>
          <w:spacing w:val="33"/>
        </w:rPr>
        <w:t xml:space="preserve"> </w:t>
      </w:r>
      <w:r>
        <w:t>development</w:t>
      </w:r>
      <w:r>
        <w:rPr>
          <w:spacing w:val="36"/>
        </w:rPr>
        <w:t xml:space="preserve"> </w:t>
      </w:r>
      <w:r>
        <w:t>of</w:t>
      </w:r>
      <w:r>
        <w:rPr>
          <w:spacing w:val="32"/>
        </w:rPr>
        <w:t xml:space="preserve"> </w:t>
      </w:r>
      <w:r>
        <w:t>beginning</w:t>
      </w:r>
      <w:r>
        <w:rPr>
          <w:spacing w:val="34"/>
        </w:rPr>
        <w:t xml:space="preserve"> </w:t>
      </w:r>
      <w:r>
        <w:t>competency</w:t>
      </w:r>
      <w:r>
        <w:rPr>
          <w:spacing w:val="24"/>
        </w:rPr>
        <w:t xml:space="preserve"> </w:t>
      </w:r>
      <w:r>
        <w:t>in</w:t>
      </w:r>
      <w:r>
        <w:rPr>
          <w:spacing w:val="36"/>
        </w:rPr>
        <w:t xml:space="preserve"> </w:t>
      </w:r>
      <w:r>
        <w:t>the</w:t>
      </w:r>
      <w:r>
        <w:rPr>
          <w:spacing w:val="36"/>
        </w:rPr>
        <w:t xml:space="preserve"> </w:t>
      </w:r>
      <w:r>
        <w:t>application</w:t>
      </w:r>
      <w:r>
        <w:rPr>
          <w:spacing w:val="36"/>
        </w:rPr>
        <w:t xml:space="preserve"> </w:t>
      </w:r>
      <w:r>
        <w:t>of</w:t>
      </w:r>
      <w:r>
        <w:rPr>
          <w:spacing w:val="32"/>
        </w:rPr>
        <w:t xml:space="preserve"> </w:t>
      </w:r>
      <w:r>
        <w:t>theory</w:t>
      </w:r>
      <w:r>
        <w:rPr>
          <w:spacing w:val="24"/>
        </w:rPr>
        <w:t xml:space="preserve"> </w:t>
      </w:r>
      <w:r>
        <w:t>and</w:t>
      </w:r>
      <w:r>
        <w:rPr>
          <w:spacing w:val="62"/>
        </w:rPr>
        <w:t xml:space="preserve"> </w:t>
      </w:r>
      <w:r>
        <w:t>skills</w:t>
      </w:r>
      <w:r>
        <w:rPr>
          <w:spacing w:val="12"/>
        </w:rPr>
        <w:t xml:space="preserve"> </w:t>
      </w:r>
      <w:r>
        <w:t>acquired</w:t>
      </w:r>
      <w:r>
        <w:rPr>
          <w:spacing w:val="11"/>
        </w:rPr>
        <w:t xml:space="preserve"> </w:t>
      </w:r>
      <w:r>
        <w:t>in</w:t>
      </w:r>
      <w:r>
        <w:rPr>
          <w:spacing w:val="12"/>
        </w:rPr>
        <w:t xml:space="preserve"> </w:t>
      </w:r>
      <w:r>
        <w:t>the</w:t>
      </w:r>
      <w:r>
        <w:rPr>
          <w:spacing w:val="13"/>
        </w:rPr>
        <w:t xml:space="preserve"> </w:t>
      </w:r>
      <w:r>
        <w:t>professional</w:t>
      </w:r>
      <w:r>
        <w:rPr>
          <w:spacing w:val="12"/>
        </w:rPr>
        <w:t xml:space="preserve"> </w:t>
      </w:r>
      <w:r>
        <w:t>foundation</w:t>
      </w:r>
      <w:r>
        <w:rPr>
          <w:spacing w:val="14"/>
        </w:rPr>
        <w:t xml:space="preserve"> </w:t>
      </w:r>
      <w:r>
        <w:t>courses</w:t>
      </w:r>
      <w:r>
        <w:rPr>
          <w:spacing w:val="12"/>
        </w:rPr>
        <w:t xml:space="preserve"> </w:t>
      </w:r>
      <w:r>
        <w:t>to</w:t>
      </w:r>
      <w:r>
        <w:rPr>
          <w:spacing w:val="12"/>
        </w:rPr>
        <w:t xml:space="preserve"> </w:t>
      </w:r>
      <w:r>
        <w:t>work</w:t>
      </w:r>
      <w:r>
        <w:rPr>
          <w:spacing w:val="13"/>
        </w:rPr>
        <w:t xml:space="preserve"> </w:t>
      </w:r>
      <w:r>
        <w:t>with</w:t>
      </w:r>
      <w:r>
        <w:rPr>
          <w:spacing w:val="12"/>
        </w:rPr>
        <w:t xml:space="preserve"> </w:t>
      </w:r>
      <w:r>
        <w:t>individuals,</w:t>
      </w:r>
      <w:r>
        <w:rPr>
          <w:spacing w:val="51"/>
        </w:rPr>
        <w:t xml:space="preserve"> </w:t>
      </w:r>
      <w:r>
        <w:t>families,</w:t>
      </w:r>
      <w:r>
        <w:rPr>
          <w:spacing w:val="73"/>
        </w:rPr>
        <w:t xml:space="preserve"> </w:t>
      </w:r>
      <w:r>
        <w:t>groups,</w:t>
      </w:r>
      <w:r>
        <w:rPr>
          <w:spacing w:val="9"/>
        </w:rPr>
        <w:t xml:space="preserve"> </w:t>
      </w:r>
      <w:r>
        <w:t>and</w:t>
      </w:r>
      <w:r>
        <w:rPr>
          <w:spacing w:val="9"/>
        </w:rPr>
        <w:t xml:space="preserve"> </w:t>
      </w:r>
      <w:r>
        <w:t>communities</w:t>
      </w:r>
      <w:r>
        <w:rPr>
          <w:spacing w:val="6"/>
        </w:rPr>
        <w:t xml:space="preserve"> </w:t>
      </w:r>
      <w:r>
        <w:t>as</w:t>
      </w:r>
      <w:r>
        <w:rPr>
          <w:spacing w:val="9"/>
        </w:rPr>
        <w:t xml:space="preserve"> </w:t>
      </w:r>
      <w:r>
        <w:t>a</w:t>
      </w:r>
      <w:r>
        <w:rPr>
          <w:spacing w:val="6"/>
        </w:rPr>
        <w:t xml:space="preserve"> </w:t>
      </w:r>
      <w:r>
        <w:t>beginning</w:t>
      </w:r>
      <w:r>
        <w:rPr>
          <w:spacing w:val="6"/>
        </w:rPr>
        <w:t xml:space="preserve"> </w:t>
      </w:r>
      <w:r>
        <w:t>generalist.</w:t>
      </w:r>
      <w:r>
        <w:rPr>
          <w:spacing w:val="7"/>
        </w:rPr>
        <w:t xml:space="preserve"> </w:t>
      </w:r>
      <w:r>
        <w:t>Professional</w:t>
      </w:r>
      <w:r>
        <w:rPr>
          <w:spacing w:val="7"/>
        </w:rPr>
        <w:t xml:space="preserve"> </w:t>
      </w:r>
      <w:r>
        <w:t>behavior,</w:t>
      </w:r>
      <w:r>
        <w:rPr>
          <w:spacing w:val="27"/>
        </w:rPr>
        <w:t xml:space="preserve"> </w:t>
      </w:r>
      <w:r>
        <w:t>demonstration</w:t>
      </w:r>
      <w:r>
        <w:rPr>
          <w:spacing w:val="89"/>
        </w:rPr>
        <w:t xml:space="preserve"> </w:t>
      </w:r>
      <w:r>
        <w:t>of</w:t>
      </w:r>
      <w:r>
        <w:rPr>
          <w:spacing w:val="11"/>
        </w:rPr>
        <w:t xml:space="preserve"> </w:t>
      </w:r>
      <w:r>
        <w:t>social</w:t>
      </w:r>
      <w:r>
        <w:rPr>
          <w:spacing w:val="11"/>
        </w:rPr>
        <w:t xml:space="preserve"> </w:t>
      </w:r>
      <w:r>
        <w:t>work</w:t>
      </w:r>
      <w:r>
        <w:rPr>
          <w:spacing w:val="11"/>
        </w:rPr>
        <w:t xml:space="preserve"> </w:t>
      </w:r>
      <w:r>
        <w:t>ethics,</w:t>
      </w:r>
      <w:r>
        <w:rPr>
          <w:spacing w:val="14"/>
        </w:rPr>
        <w:t xml:space="preserve"> </w:t>
      </w:r>
      <w:r>
        <w:t>use</w:t>
      </w:r>
      <w:r>
        <w:rPr>
          <w:spacing w:val="11"/>
        </w:rPr>
        <w:t xml:space="preserve"> </w:t>
      </w:r>
      <w:r>
        <w:t>of</w:t>
      </w:r>
      <w:r>
        <w:rPr>
          <w:spacing w:val="11"/>
        </w:rPr>
        <w:t xml:space="preserve"> </w:t>
      </w:r>
      <w:r>
        <w:t>the</w:t>
      </w:r>
      <w:r>
        <w:rPr>
          <w:spacing w:val="11"/>
        </w:rPr>
        <w:t xml:space="preserve"> </w:t>
      </w:r>
      <w:r>
        <w:t>problem</w:t>
      </w:r>
      <w:r>
        <w:rPr>
          <w:spacing w:val="12"/>
        </w:rPr>
        <w:t xml:space="preserve"> </w:t>
      </w:r>
      <w:r>
        <w:t>solving</w:t>
      </w:r>
      <w:r>
        <w:rPr>
          <w:spacing w:val="9"/>
        </w:rPr>
        <w:t xml:space="preserve"> </w:t>
      </w:r>
      <w:r>
        <w:t>process,</w:t>
      </w:r>
      <w:r>
        <w:rPr>
          <w:spacing w:val="12"/>
        </w:rPr>
        <w:t xml:space="preserve"> </w:t>
      </w:r>
      <w:r>
        <w:t>practical</w:t>
      </w:r>
      <w:r>
        <w:rPr>
          <w:spacing w:val="12"/>
        </w:rPr>
        <w:t xml:space="preserve"> </w:t>
      </w:r>
      <w:r>
        <w:t>application</w:t>
      </w:r>
      <w:r>
        <w:rPr>
          <w:spacing w:val="11"/>
        </w:rPr>
        <w:t xml:space="preserve"> </w:t>
      </w:r>
      <w:r>
        <w:t>of</w:t>
      </w:r>
      <w:r>
        <w:rPr>
          <w:spacing w:val="77"/>
        </w:rPr>
        <w:t xml:space="preserve"> </w:t>
      </w:r>
      <w:r>
        <w:t>interviewing</w:t>
      </w:r>
      <w:r>
        <w:rPr>
          <w:spacing w:val="48"/>
        </w:rPr>
        <w:t xml:space="preserve"> </w:t>
      </w:r>
      <w:r>
        <w:t>and</w:t>
      </w:r>
      <w:r>
        <w:rPr>
          <w:spacing w:val="48"/>
        </w:rPr>
        <w:t xml:space="preserve"> </w:t>
      </w:r>
      <w:r>
        <w:t>recording</w:t>
      </w:r>
      <w:r>
        <w:rPr>
          <w:spacing w:val="43"/>
        </w:rPr>
        <w:t xml:space="preserve"> </w:t>
      </w:r>
      <w:r>
        <w:t>skills,</w:t>
      </w:r>
      <w:r>
        <w:rPr>
          <w:spacing w:val="51"/>
        </w:rPr>
        <w:t xml:space="preserve"> </w:t>
      </w:r>
      <w:r>
        <w:t>use</w:t>
      </w:r>
      <w:r>
        <w:rPr>
          <w:spacing w:val="47"/>
        </w:rPr>
        <w:t xml:space="preserve"> </w:t>
      </w:r>
      <w:r>
        <w:t>of</w:t>
      </w:r>
      <w:r>
        <w:rPr>
          <w:spacing w:val="47"/>
        </w:rPr>
        <w:t xml:space="preserve"> </w:t>
      </w:r>
      <w:r>
        <w:t>community</w:t>
      </w:r>
      <w:r>
        <w:rPr>
          <w:spacing w:val="38"/>
        </w:rPr>
        <w:t xml:space="preserve"> </w:t>
      </w:r>
      <w:r>
        <w:t>resources</w:t>
      </w:r>
      <w:r>
        <w:rPr>
          <w:spacing w:val="51"/>
        </w:rPr>
        <w:t xml:space="preserve"> </w:t>
      </w:r>
      <w:r>
        <w:t>and</w:t>
      </w:r>
      <w:r>
        <w:rPr>
          <w:spacing w:val="48"/>
        </w:rPr>
        <w:t xml:space="preserve"> </w:t>
      </w:r>
      <w:r>
        <w:t>knowledge</w:t>
      </w:r>
      <w:r>
        <w:rPr>
          <w:spacing w:val="47"/>
        </w:rPr>
        <w:t xml:space="preserve"> </w:t>
      </w:r>
      <w:r>
        <w:t>of</w:t>
      </w:r>
      <w:r>
        <w:rPr>
          <w:spacing w:val="47"/>
        </w:rPr>
        <w:t xml:space="preserve"> </w:t>
      </w:r>
      <w:r>
        <w:t>the</w:t>
      </w:r>
      <w:r>
        <w:rPr>
          <w:spacing w:val="54"/>
        </w:rPr>
        <w:t xml:space="preserve"> </w:t>
      </w:r>
      <w:r>
        <w:rPr>
          <w:rFonts w:cs="Times New Roman"/>
        </w:rPr>
        <w:t>agency’s</w:t>
      </w:r>
      <w:r>
        <w:rPr>
          <w:rFonts w:cs="Times New Roman"/>
          <w:spacing w:val="21"/>
        </w:rPr>
        <w:t xml:space="preserve"> </w:t>
      </w:r>
      <w:r>
        <w:t>fit</w:t>
      </w:r>
      <w:r>
        <w:rPr>
          <w:spacing w:val="19"/>
        </w:rPr>
        <w:t xml:space="preserve"> </w:t>
      </w:r>
      <w:r>
        <w:t>in</w:t>
      </w:r>
      <w:r>
        <w:rPr>
          <w:spacing w:val="19"/>
        </w:rPr>
        <w:t xml:space="preserve"> </w:t>
      </w:r>
      <w:r>
        <w:t>the</w:t>
      </w:r>
      <w:r>
        <w:rPr>
          <w:spacing w:val="20"/>
        </w:rPr>
        <w:t xml:space="preserve"> </w:t>
      </w:r>
      <w:r>
        <w:t>human</w:t>
      </w:r>
      <w:r>
        <w:rPr>
          <w:spacing w:val="18"/>
        </w:rPr>
        <w:t xml:space="preserve"> </w:t>
      </w:r>
      <w:r>
        <w:t>service</w:t>
      </w:r>
      <w:r>
        <w:rPr>
          <w:spacing w:val="18"/>
        </w:rPr>
        <w:t xml:space="preserve"> </w:t>
      </w:r>
      <w:r>
        <w:t>delivery</w:t>
      </w:r>
      <w:r>
        <w:rPr>
          <w:spacing w:val="14"/>
        </w:rPr>
        <w:t xml:space="preserve"> </w:t>
      </w:r>
      <w:r>
        <w:t>system</w:t>
      </w:r>
      <w:r>
        <w:rPr>
          <w:spacing w:val="19"/>
        </w:rPr>
        <w:t xml:space="preserve"> </w:t>
      </w:r>
      <w:r>
        <w:t>are</w:t>
      </w:r>
      <w:r>
        <w:rPr>
          <w:spacing w:val="24"/>
        </w:rPr>
        <w:t xml:space="preserve"> </w:t>
      </w:r>
      <w:r>
        <w:t>highlights</w:t>
      </w:r>
      <w:r>
        <w:rPr>
          <w:spacing w:val="19"/>
        </w:rPr>
        <w:t xml:space="preserve"> </w:t>
      </w:r>
      <w:r>
        <w:t>of</w:t>
      </w:r>
      <w:r>
        <w:rPr>
          <w:spacing w:val="20"/>
        </w:rPr>
        <w:t xml:space="preserve"> </w:t>
      </w:r>
      <w:r>
        <w:t>the</w:t>
      </w:r>
      <w:r>
        <w:rPr>
          <w:spacing w:val="20"/>
        </w:rPr>
        <w:t xml:space="preserve"> </w:t>
      </w:r>
      <w:r>
        <w:t>course.</w:t>
      </w:r>
      <w:r>
        <w:rPr>
          <w:spacing w:val="30"/>
        </w:rPr>
        <w:t xml:space="preserve"> </w:t>
      </w:r>
      <w:r>
        <w:t>Students</w:t>
      </w:r>
      <w:r>
        <w:rPr>
          <w:spacing w:val="60"/>
        </w:rPr>
        <w:t xml:space="preserve"> </w:t>
      </w:r>
      <w:r>
        <w:t>spend</w:t>
      </w:r>
      <w:r>
        <w:rPr>
          <w:spacing w:val="35"/>
        </w:rPr>
        <w:t xml:space="preserve"> </w:t>
      </w:r>
      <w:r>
        <w:t>four</w:t>
      </w:r>
      <w:r>
        <w:rPr>
          <w:spacing w:val="34"/>
        </w:rPr>
        <w:t xml:space="preserve"> </w:t>
      </w:r>
      <w:r>
        <w:t>days</w:t>
      </w:r>
      <w:r>
        <w:rPr>
          <w:spacing w:val="36"/>
        </w:rPr>
        <w:t xml:space="preserve"> </w:t>
      </w:r>
      <w:r>
        <w:t>per</w:t>
      </w:r>
      <w:r>
        <w:rPr>
          <w:spacing w:val="35"/>
        </w:rPr>
        <w:t xml:space="preserve"> </w:t>
      </w:r>
      <w:r>
        <w:t>week</w:t>
      </w:r>
      <w:r>
        <w:rPr>
          <w:spacing w:val="35"/>
        </w:rPr>
        <w:t xml:space="preserve"> </w:t>
      </w:r>
      <w:r>
        <w:t>in</w:t>
      </w:r>
      <w:r>
        <w:rPr>
          <w:spacing w:val="36"/>
        </w:rPr>
        <w:t xml:space="preserve"> </w:t>
      </w:r>
      <w:r>
        <w:t>a</w:t>
      </w:r>
      <w:r>
        <w:rPr>
          <w:spacing w:val="34"/>
        </w:rPr>
        <w:t xml:space="preserve"> </w:t>
      </w:r>
      <w:r>
        <w:t>block</w:t>
      </w:r>
      <w:r>
        <w:rPr>
          <w:spacing w:val="35"/>
        </w:rPr>
        <w:t xml:space="preserve"> </w:t>
      </w:r>
      <w:r>
        <w:t>practicum</w:t>
      </w:r>
      <w:r>
        <w:rPr>
          <w:spacing w:val="38"/>
        </w:rPr>
        <w:t xml:space="preserve"> </w:t>
      </w:r>
      <w:r>
        <w:t>for</w:t>
      </w:r>
      <w:r>
        <w:rPr>
          <w:spacing w:val="36"/>
        </w:rPr>
        <w:t xml:space="preserve"> </w:t>
      </w:r>
      <w:r>
        <w:t>a</w:t>
      </w:r>
      <w:r>
        <w:rPr>
          <w:spacing w:val="34"/>
        </w:rPr>
        <w:t xml:space="preserve"> </w:t>
      </w:r>
      <w:r>
        <w:t>total</w:t>
      </w:r>
      <w:r>
        <w:rPr>
          <w:spacing w:val="36"/>
        </w:rPr>
        <w:t xml:space="preserve"> </w:t>
      </w:r>
      <w:r>
        <w:t>of</w:t>
      </w:r>
      <w:r>
        <w:rPr>
          <w:spacing w:val="35"/>
        </w:rPr>
        <w:t xml:space="preserve"> </w:t>
      </w:r>
      <w:r>
        <w:t>480</w:t>
      </w:r>
      <w:r>
        <w:rPr>
          <w:spacing w:val="37"/>
        </w:rPr>
        <w:t xml:space="preserve"> </w:t>
      </w:r>
      <w:r>
        <w:t>clock</w:t>
      </w:r>
      <w:r>
        <w:rPr>
          <w:spacing w:val="35"/>
        </w:rPr>
        <w:t xml:space="preserve"> </w:t>
      </w:r>
      <w:r>
        <w:t>hours</w:t>
      </w:r>
      <w:r>
        <w:rPr>
          <w:spacing w:val="35"/>
        </w:rPr>
        <w:t xml:space="preserve"> </w:t>
      </w:r>
      <w:r>
        <w:t>for</w:t>
      </w:r>
      <w:r>
        <w:rPr>
          <w:spacing w:val="48"/>
        </w:rPr>
        <w:t xml:space="preserve"> </w:t>
      </w:r>
      <w:r>
        <w:t>the</w:t>
      </w:r>
      <w:r>
        <w:rPr>
          <w:spacing w:val="36"/>
        </w:rPr>
        <w:t xml:space="preserve"> </w:t>
      </w:r>
      <w:r>
        <w:t>semester</w:t>
      </w:r>
    </w:p>
    <w:p w:rsidR="00BD768C" w:rsidRDefault="00BD768C" w:rsidP="001B3508">
      <w:pPr>
        <w:spacing w:before="10"/>
        <w:rPr>
          <w:rFonts w:ascii="Times New Roman" w:eastAsia="Times New Roman" w:hAnsi="Times New Roman" w:cs="Times New Roman"/>
          <w:sz w:val="24"/>
          <w:szCs w:val="24"/>
        </w:rPr>
      </w:pPr>
    </w:p>
    <w:p w:rsidR="00BD768C" w:rsidRDefault="00180D16">
      <w:pPr>
        <w:pStyle w:val="Heading5"/>
        <w:spacing w:line="272" w:lineRule="exact"/>
        <w:ind w:left="440"/>
        <w:jc w:val="both"/>
        <w:rPr>
          <w:b w:val="0"/>
          <w:bCs w:val="0"/>
        </w:rPr>
      </w:pPr>
      <w:r>
        <w:rPr>
          <w:spacing w:val="-1"/>
        </w:rPr>
        <w:t>SWRK475</w:t>
      </w:r>
      <w:r>
        <w:t xml:space="preserve"> </w:t>
      </w:r>
      <w:r>
        <w:rPr>
          <w:spacing w:val="-1"/>
        </w:rPr>
        <w:t>Integrative</w:t>
      </w:r>
      <w:r>
        <w:t xml:space="preserve"> </w:t>
      </w:r>
      <w:r>
        <w:rPr>
          <w:spacing w:val="-1"/>
        </w:rPr>
        <w:t>Seminar</w:t>
      </w:r>
      <w:r>
        <w:rPr>
          <w:spacing w:val="-7"/>
        </w:rPr>
        <w:t xml:space="preserve"> </w:t>
      </w:r>
      <w:r>
        <w:t>(2)</w:t>
      </w:r>
    </w:p>
    <w:p w:rsidR="00BD768C" w:rsidRDefault="00180D16">
      <w:pPr>
        <w:pStyle w:val="BodyText"/>
        <w:ind w:left="440" w:right="120"/>
        <w:jc w:val="both"/>
      </w:pPr>
      <w:r>
        <w:rPr>
          <w:spacing w:val="-1"/>
        </w:rPr>
        <w:t>Prerequisite:</w:t>
      </w:r>
      <w:r>
        <w:rPr>
          <w:spacing w:val="49"/>
        </w:rPr>
        <w:t xml:space="preserve"> </w:t>
      </w:r>
      <w:r>
        <w:rPr>
          <w:spacing w:val="-1"/>
        </w:rPr>
        <w:t>Senior</w:t>
      </w:r>
      <w:r>
        <w:rPr>
          <w:spacing w:val="48"/>
        </w:rPr>
        <w:t xml:space="preserve"> </w:t>
      </w:r>
      <w:r>
        <w:t>standing</w:t>
      </w:r>
      <w:r>
        <w:rPr>
          <w:spacing w:val="43"/>
        </w:rPr>
        <w:t xml:space="preserve"> </w:t>
      </w:r>
      <w:r>
        <w:rPr>
          <w:spacing w:val="-1"/>
        </w:rPr>
        <w:t>completion</w:t>
      </w:r>
      <w:r>
        <w:rPr>
          <w:spacing w:val="48"/>
        </w:rPr>
        <w:t xml:space="preserve"> </w:t>
      </w:r>
      <w:r>
        <w:t>of</w:t>
      </w:r>
      <w:r>
        <w:rPr>
          <w:spacing w:val="47"/>
        </w:rPr>
        <w:t xml:space="preserve"> </w:t>
      </w:r>
      <w:r>
        <w:rPr>
          <w:spacing w:val="-1"/>
        </w:rPr>
        <w:t>all</w:t>
      </w:r>
      <w:r>
        <w:rPr>
          <w:spacing w:val="48"/>
        </w:rPr>
        <w:t xml:space="preserve"> </w:t>
      </w:r>
      <w:r>
        <w:rPr>
          <w:spacing w:val="-1"/>
        </w:rPr>
        <w:t>courses</w:t>
      </w:r>
      <w:r>
        <w:rPr>
          <w:spacing w:val="48"/>
        </w:rPr>
        <w:t xml:space="preserve"> </w:t>
      </w:r>
      <w:r>
        <w:rPr>
          <w:spacing w:val="-1"/>
        </w:rPr>
        <w:t>and</w:t>
      </w:r>
      <w:r>
        <w:rPr>
          <w:spacing w:val="48"/>
        </w:rPr>
        <w:t xml:space="preserve"> </w:t>
      </w:r>
      <w:r>
        <w:t>other</w:t>
      </w:r>
      <w:r>
        <w:rPr>
          <w:spacing w:val="49"/>
        </w:rPr>
        <w:t xml:space="preserve"> </w:t>
      </w:r>
      <w:r>
        <w:rPr>
          <w:spacing w:val="-1"/>
        </w:rPr>
        <w:t>requirements.</w:t>
      </w:r>
      <w:r>
        <w:rPr>
          <w:spacing w:val="48"/>
        </w:rPr>
        <w:t xml:space="preserve"> </w:t>
      </w:r>
      <w:r>
        <w:rPr>
          <w:spacing w:val="-1"/>
        </w:rPr>
        <w:t>Open</w:t>
      </w:r>
      <w:r>
        <w:rPr>
          <w:spacing w:val="87"/>
        </w:rPr>
        <w:t xml:space="preserve"> </w:t>
      </w:r>
      <w:r>
        <w:t>only</w:t>
      </w:r>
      <w:r>
        <w:rPr>
          <w:spacing w:val="-5"/>
        </w:rPr>
        <w:t xml:space="preserve"> </w:t>
      </w:r>
      <w:r>
        <w:t xml:space="preserve">to </w:t>
      </w:r>
      <w:r>
        <w:rPr>
          <w:spacing w:val="-1"/>
        </w:rPr>
        <w:t>social</w:t>
      </w:r>
      <w:r>
        <w:t xml:space="preserve"> </w:t>
      </w:r>
      <w:r>
        <w:rPr>
          <w:spacing w:val="-1"/>
        </w:rPr>
        <w:t>work</w:t>
      </w:r>
      <w:r>
        <w:rPr>
          <w:spacing w:val="-4"/>
        </w:rPr>
        <w:t xml:space="preserve"> </w:t>
      </w:r>
      <w:r>
        <w:t>majors.</w:t>
      </w:r>
    </w:p>
    <w:p w:rsidR="00BD768C" w:rsidRDefault="00180D16">
      <w:pPr>
        <w:pStyle w:val="BodyText"/>
        <w:ind w:left="440" w:right="110"/>
        <w:jc w:val="both"/>
      </w:pPr>
      <w:r>
        <w:t>The</w:t>
      </w:r>
      <w:r>
        <w:rPr>
          <w:spacing w:val="29"/>
        </w:rPr>
        <w:t xml:space="preserve"> </w:t>
      </w:r>
      <w:r>
        <w:rPr>
          <w:spacing w:val="-1"/>
        </w:rPr>
        <w:t>purpose</w:t>
      </w:r>
      <w:r>
        <w:rPr>
          <w:spacing w:val="32"/>
        </w:rPr>
        <w:t xml:space="preserve"> </w:t>
      </w:r>
      <w:r>
        <w:t>of</w:t>
      </w:r>
      <w:r>
        <w:rPr>
          <w:spacing w:val="32"/>
        </w:rPr>
        <w:t xml:space="preserve"> </w:t>
      </w:r>
      <w:r>
        <w:t>the</w:t>
      </w:r>
      <w:r>
        <w:rPr>
          <w:spacing w:val="30"/>
        </w:rPr>
        <w:t xml:space="preserve"> </w:t>
      </w:r>
      <w:r>
        <w:rPr>
          <w:spacing w:val="-1"/>
        </w:rPr>
        <w:t>integrative</w:t>
      </w:r>
      <w:r>
        <w:rPr>
          <w:spacing w:val="30"/>
        </w:rPr>
        <w:t xml:space="preserve"> </w:t>
      </w:r>
      <w:r>
        <w:t>field</w:t>
      </w:r>
      <w:r>
        <w:rPr>
          <w:spacing w:val="31"/>
        </w:rPr>
        <w:t xml:space="preserve"> </w:t>
      </w:r>
      <w:r>
        <w:rPr>
          <w:spacing w:val="-1"/>
        </w:rPr>
        <w:t>seminar</w:t>
      </w:r>
      <w:r>
        <w:rPr>
          <w:spacing w:val="32"/>
        </w:rPr>
        <w:t xml:space="preserve"> </w:t>
      </w:r>
      <w:r>
        <w:t>is</w:t>
      </w:r>
      <w:r>
        <w:rPr>
          <w:spacing w:val="34"/>
        </w:rPr>
        <w:t xml:space="preserve"> </w:t>
      </w:r>
      <w:r>
        <w:t>to</w:t>
      </w:r>
      <w:r>
        <w:rPr>
          <w:spacing w:val="31"/>
        </w:rPr>
        <w:t xml:space="preserve"> </w:t>
      </w:r>
      <w:r>
        <w:t>provide</w:t>
      </w:r>
      <w:r>
        <w:rPr>
          <w:spacing w:val="29"/>
        </w:rPr>
        <w:t xml:space="preserve"> </w:t>
      </w:r>
      <w:r>
        <w:t>the</w:t>
      </w:r>
      <w:r>
        <w:rPr>
          <w:spacing w:val="32"/>
        </w:rPr>
        <w:t xml:space="preserve"> </w:t>
      </w:r>
      <w:r>
        <w:t>student</w:t>
      </w:r>
      <w:r>
        <w:rPr>
          <w:spacing w:val="31"/>
        </w:rPr>
        <w:t xml:space="preserve"> </w:t>
      </w:r>
      <w:r>
        <w:t>a</w:t>
      </w:r>
      <w:r>
        <w:rPr>
          <w:spacing w:val="32"/>
        </w:rPr>
        <w:t xml:space="preserve"> </w:t>
      </w:r>
      <w:r>
        <w:rPr>
          <w:spacing w:val="-1"/>
        </w:rPr>
        <w:t>forum</w:t>
      </w:r>
      <w:r>
        <w:rPr>
          <w:spacing w:val="31"/>
        </w:rPr>
        <w:t xml:space="preserve"> </w:t>
      </w:r>
      <w:r>
        <w:t>for</w:t>
      </w:r>
      <w:r>
        <w:rPr>
          <w:spacing w:val="57"/>
        </w:rPr>
        <w:t xml:space="preserve"> </w:t>
      </w:r>
      <w:r>
        <w:t>the</w:t>
      </w:r>
      <w:r>
        <w:rPr>
          <w:spacing w:val="49"/>
        </w:rPr>
        <w:t xml:space="preserve"> </w:t>
      </w:r>
      <w:r>
        <w:rPr>
          <w:spacing w:val="-1"/>
        </w:rPr>
        <w:t>integration</w:t>
      </w:r>
      <w:r>
        <w:rPr>
          <w:spacing w:val="6"/>
        </w:rPr>
        <w:t xml:space="preserve"> </w:t>
      </w:r>
      <w:r>
        <w:t>of</w:t>
      </w:r>
      <w:r>
        <w:rPr>
          <w:spacing w:val="6"/>
        </w:rPr>
        <w:t xml:space="preserve"> </w:t>
      </w:r>
      <w:r>
        <w:rPr>
          <w:spacing w:val="-1"/>
        </w:rPr>
        <w:t>academic</w:t>
      </w:r>
      <w:r>
        <w:rPr>
          <w:spacing w:val="6"/>
        </w:rPr>
        <w:t xml:space="preserve"> </w:t>
      </w:r>
      <w:r>
        <w:rPr>
          <w:spacing w:val="-1"/>
        </w:rPr>
        <w:t>learning</w:t>
      </w:r>
      <w:r>
        <w:rPr>
          <w:spacing w:val="4"/>
        </w:rPr>
        <w:t xml:space="preserve"> </w:t>
      </w:r>
      <w:r>
        <w:t>within</w:t>
      </w:r>
      <w:r>
        <w:rPr>
          <w:spacing w:val="6"/>
        </w:rPr>
        <w:t xml:space="preserve"> </w:t>
      </w:r>
      <w:r>
        <w:rPr>
          <w:spacing w:val="-1"/>
        </w:rPr>
        <w:t>an</w:t>
      </w:r>
      <w:r>
        <w:rPr>
          <w:spacing w:val="6"/>
        </w:rPr>
        <w:t xml:space="preserve"> </w:t>
      </w:r>
      <w:r>
        <w:rPr>
          <w:spacing w:val="-1"/>
        </w:rPr>
        <w:t>agency-based</w:t>
      </w:r>
      <w:r>
        <w:rPr>
          <w:spacing w:val="6"/>
        </w:rPr>
        <w:t xml:space="preserve"> </w:t>
      </w:r>
      <w:r>
        <w:rPr>
          <w:spacing w:val="-1"/>
        </w:rPr>
        <w:t>field</w:t>
      </w:r>
      <w:r>
        <w:rPr>
          <w:spacing w:val="7"/>
        </w:rPr>
        <w:t xml:space="preserve"> </w:t>
      </w:r>
      <w:r>
        <w:rPr>
          <w:spacing w:val="-1"/>
        </w:rPr>
        <w:t>placement.</w:t>
      </w:r>
      <w:r>
        <w:rPr>
          <w:spacing w:val="6"/>
        </w:rPr>
        <w:t xml:space="preserve"> </w:t>
      </w:r>
      <w:r>
        <w:rPr>
          <w:spacing w:val="-1"/>
        </w:rPr>
        <w:t>Focus</w:t>
      </w:r>
      <w:r>
        <w:rPr>
          <w:spacing w:val="7"/>
        </w:rPr>
        <w:t xml:space="preserve"> </w:t>
      </w:r>
      <w:r>
        <w:t>is</w:t>
      </w:r>
      <w:r>
        <w:rPr>
          <w:spacing w:val="7"/>
        </w:rPr>
        <w:t xml:space="preserve"> </w:t>
      </w:r>
      <w:r>
        <w:t>on</w:t>
      </w:r>
      <w:r>
        <w:rPr>
          <w:spacing w:val="21"/>
        </w:rPr>
        <w:t xml:space="preserve"> </w:t>
      </w:r>
      <w:r>
        <w:t>the</w:t>
      </w:r>
      <w:r>
        <w:rPr>
          <w:spacing w:val="97"/>
        </w:rPr>
        <w:t xml:space="preserve"> </w:t>
      </w:r>
      <w:r>
        <w:rPr>
          <w:spacing w:val="-1"/>
        </w:rPr>
        <w:t>common</w:t>
      </w:r>
      <w:r>
        <w:rPr>
          <w:spacing w:val="-15"/>
        </w:rPr>
        <w:t xml:space="preserve"> </w:t>
      </w:r>
      <w:r>
        <w:rPr>
          <w:spacing w:val="-1"/>
        </w:rPr>
        <w:t>experiences</w:t>
      </w:r>
      <w:r>
        <w:rPr>
          <w:spacing w:val="-12"/>
        </w:rPr>
        <w:t xml:space="preserve"> </w:t>
      </w:r>
      <w:r>
        <w:rPr>
          <w:spacing w:val="-1"/>
        </w:rPr>
        <w:t>and</w:t>
      </w:r>
      <w:r>
        <w:rPr>
          <w:spacing w:val="-13"/>
        </w:rPr>
        <w:t xml:space="preserve"> </w:t>
      </w:r>
      <w:r>
        <w:rPr>
          <w:spacing w:val="-1"/>
        </w:rPr>
        <w:t>concerns</w:t>
      </w:r>
      <w:r>
        <w:rPr>
          <w:spacing w:val="-15"/>
        </w:rPr>
        <w:t xml:space="preserve"> </w:t>
      </w:r>
      <w:r>
        <w:t>of</w:t>
      </w:r>
      <w:r>
        <w:rPr>
          <w:spacing w:val="-13"/>
        </w:rPr>
        <w:t xml:space="preserve"> </w:t>
      </w:r>
      <w:r>
        <w:rPr>
          <w:spacing w:val="-1"/>
        </w:rPr>
        <w:t>field</w:t>
      </w:r>
      <w:r>
        <w:rPr>
          <w:spacing w:val="-14"/>
        </w:rPr>
        <w:t xml:space="preserve"> </w:t>
      </w:r>
      <w:r>
        <w:t>students</w:t>
      </w:r>
      <w:r>
        <w:rPr>
          <w:spacing w:val="-15"/>
        </w:rPr>
        <w:t xml:space="preserve"> </w:t>
      </w:r>
      <w:r>
        <w:t>in</w:t>
      </w:r>
      <w:r>
        <w:rPr>
          <w:spacing w:val="-14"/>
        </w:rPr>
        <w:t xml:space="preserve"> </w:t>
      </w:r>
      <w:r>
        <w:t>their</w:t>
      </w:r>
      <w:r>
        <w:rPr>
          <w:spacing w:val="-16"/>
        </w:rPr>
        <w:t xml:space="preserve"> </w:t>
      </w:r>
      <w:r>
        <w:rPr>
          <w:spacing w:val="-1"/>
        </w:rPr>
        <w:t>evolution</w:t>
      </w:r>
      <w:r>
        <w:rPr>
          <w:spacing w:val="-14"/>
        </w:rPr>
        <w:t xml:space="preserve"> </w:t>
      </w:r>
      <w:r>
        <w:rPr>
          <w:spacing w:val="-1"/>
        </w:rPr>
        <w:t>from</w:t>
      </w:r>
      <w:r>
        <w:rPr>
          <w:spacing w:val="-14"/>
        </w:rPr>
        <w:t xml:space="preserve"> </w:t>
      </w:r>
      <w:r>
        <w:t>student</w:t>
      </w:r>
      <w:r>
        <w:rPr>
          <w:spacing w:val="-5"/>
        </w:rPr>
        <w:t xml:space="preserve"> </w:t>
      </w:r>
      <w:r>
        <w:t>to</w:t>
      </w:r>
      <w:r>
        <w:rPr>
          <w:spacing w:val="-14"/>
        </w:rPr>
        <w:t xml:space="preserve"> </w:t>
      </w:r>
      <w:r>
        <w:rPr>
          <w:spacing w:val="-1"/>
        </w:rPr>
        <w:t>social</w:t>
      </w:r>
      <w:r>
        <w:rPr>
          <w:spacing w:val="89"/>
        </w:rPr>
        <w:t xml:space="preserve"> </w:t>
      </w:r>
      <w:r>
        <w:rPr>
          <w:spacing w:val="-1"/>
        </w:rPr>
        <w:t>work</w:t>
      </w:r>
      <w:r>
        <w:rPr>
          <w:spacing w:val="23"/>
        </w:rPr>
        <w:t xml:space="preserve"> </w:t>
      </w:r>
      <w:r>
        <w:rPr>
          <w:spacing w:val="-1"/>
        </w:rPr>
        <w:t>practitioner.</w:t>
      </w:r>
      <w:r>
        <w:rPr>
          <w:spacing w:val="23"/>
        </w:rPr>
        <w:t xml:space="preserve"> </w:t>
      </w:r>
      <w:r>
        <w:t>The</w:t>
      </w:r>
      <w:r>
        <w:rPr>
          <w:spacing w:val="22"/>
        </w:rPr>
        <w:t xml:space="preserve"> </w:t>
      </w:r>
      <w:r>
        <w:t>seminar</w:t>
      </w:r>
      <w:r>
        <w:rPr>
          <w:spacing w:val="23"/>
        </w:rPr>
        <w:t xml:space="preserve"> </w:t>
      </w:r>
      <w:r>
        <w:rPr>
          <w:spacing w:val="-1"/>
        </w:rPr>
        <w:t>includes</w:t>
      </w:r>
      <w:r>
        <w:rPr>
          <w:spacing w:val="24"/>
        </w:rPr>
        <w:t xml:space="preserve"> </w:t>
      </w:r>
      <w:r>
        <w:t>discussions</w:t>
      </w:r>
      <w:r>
        <w:rPr>
          <w:spacing w:val="24"/>
        </w:rPr>
        <w:t xml:space="preserve"> </w:t>
      </w:r>
      <w:r>
        <w:t>on</w:t>
      </w:r>
      <w:r>
        <w:rPr>
          <w:spacing w:val="23"/>
        </w:rPr>
        <w:t xml:space="preserve"> </w:t>
      </w:r>
      <w:r>
        <w:rPr>
          <w:spacing w:val="-1"/>
        </w:rPr>
        <w:t>selected</w:t>
      </w:r>
      <w:r>
        <w:rPr>
          <w:spacing w:val="23"/>
        </w:rPr>
        <w:t xml:space="preserve"> </w:t>
      </w:r>
      <w:r>
        <w:rPr>
          <w:spacing w:val="-1"/>
        </w:rPr>
        <w:t>topics</w:t>
      </w:r>
      <w:r>
        <w:rPr>
          <w:spacing w:val="58"/>
        </w:rPr>
        <w:t xml:space="preserve"> </w:t>
      </w:r>
      <w:r>
        <w:t>(both</w:t>
      </w:r>
      <w:r>
        <w:rPr>
          <w:spacing w:val="24"/>
        </w:rPr>
        <w:t xml:space="preserve"> </w:t>
      </w:r>
      <w:r>
        <w:rPr>
          <w:spacing w:val="-1"/>
        </w:rPr>
        <w:t>instructor-</w:t>
      </w:r>
      <w:r>
        <w:rPr>
          <w:spacing w:val="81"/>
        </w:rPr>
        <w:t xml:space="preserve"> </w:t>
      </w:r>
      <w:r>
        <w:rPr>
          <w:spacing w:val="-1"/>
        </w:rPr>
        <w:t>and</w:t>
      </w:r>
      <w:r>
        <w:rPr>
          <w:spacing w:val="26"/>
        </w:rPr>
        <w:t xml:space="preserve"> </w:t>
      </w:r>
      <w:r>
        <w:rPr>
          <w:spacing w:val="-1"/>
        </w:rPr>
        <w:t>student-initiated)</w:t>
      </w:r>
      <w:r>
        <w:rPr>
          <w:spacing w:val="27"/>
        </w:rPr>
        <w:t xml:space="preserve"> </w:t>
      </w:r>
      <w:r>
        <w:t>and</w:t>
      </w:r>
      <w:r>
        <w:rPr>
          <w:spacing w:val="26"/>
        </w:rPr>
        <w:t xml:space="preserve"> </w:t>
      </w:r>
      <w:r>
        <w:t>agency</w:t>
      </w:r>
      <w:r>
        <w:rPr>
          <w:spacing w:val="21"/>
        </w:rPr>
        <w:t xml:space="preserve"> </w:t>
      </w:r>
      <w:r>
        <w:rPr>
          <w:spacing w:val="-1"/>
        </w:rPr>
        <w:t>and</w:t>
      </w:r>
      <w:r>
        <w:rPr>
          <w:spacing w:val="28"/>
        </w:rPr>
        <w:t xml:space="preserve"> </w:t>
      </w:r>
      <w:r>
        <w:t>case</w:t>
      </w:r>
      <w:r>
        <w:rPr>
          <w:spacing w:val="25"/>
        </w:rPr>
        <w:t xml:space="preserve"> </w:t>
      </w:r>
      <w:r>
        <w:t>presentations</w:t>
      </w:r>
      <w:r>
        <w:rPr>
          <w:spacing w:val="26"/>
        </w:rPr>
        <w:t xml:space="preserve"> </w:t>
      </w:r>
      <w:r>
        <w:rPr>
          <w:spacing w:val="1"/>
        </w:rPr>
        <w:t>by</w:t>
      </w:r>
      <w:r>
        <w:rPr>
          <w:spacing w:val="21"/>
        </w:rPr>
        <w:t xml:space="preserve"> </w:t>
      </w:r>
      <w:r>
        <w:t>students.</w:t>
      </w:r>
      <w:r>
        <w:rPr>
          <w:spacing w:val="35"/>
        </w:rPr>
        <w:t xml:space="preserve"> </w:t>
      </w:r>
      <w:r>
        <w:rPr>
          <w:spacing w:val="-1"/>
        </w:rPr>
        <w:t>Seminar</w:t>
      </w:r>
      <w:r>
        <w:rPr>
          <w:spacing w:val="25"/>
        </w:rPr>
        <w:t xml:space="preserve"> </w:t>
      </w:r>
      <w:r>
        <w:t>students</w:t>
      </w:r>
      <w:r>
        <w:rPr>
          <w:spacing w:val="60"/>
        </w:rPr>
        <w:t xml:space="preserve"> </w:t>
      </w:r>
      <w:r>
        <w:rPr>
          <w:spacing w:val="-1"/>
        </w:rPr>
        <w:t>have</w:t>
      </w:r>
      <w:r>
        <w:rPr>
          <w:spacing w:val="13"/>
        </w:rPr>
        <w:t xml:space="preserve"> </w:t>
      </w:r>
      <w:r>
        <w:rPr>
          <w:spacing w:val="-1"/>
        </w:rPr>
        <w:t>an</w:t>
      </w:r>
      <w:r>
        <w:rPr>
          <w:spacing w:val="14"/>
        </w:rPr>
        <w:t xml:space="preserve"> </w:t>
      </w:r>
      <w:r>
        <w:t>opportunity</w:t>
      </w:r>
      <w:r>
        <w:rPr>
          <w:spacing w:val="9"/>
        </w:rPr>
        <w:t xml:space="preserve"> </w:t>
      </w:r>
      <w:r>
        <w:t>to</w:t>
      </w:r>
      <w:r>
        <w:rPr>
          <w:spacing w:val="14"/>
        </w:rPr>
        <w:t xml:space="preserve"> </w:t>
      </w:r>
      <w:r>
        <w:t>discuss</w:t>
      </w:r>
      <w:r>
        <w:rPr>
          <w:spacing w:val="14"/>
        </w:rPr>
        <w:t xml:space="preserve"> </w:t>
      </w:r>
      <w:r>
        <w:rPr>
          <w:spacing w:val="-1"/>
        </w:rPr>
        <w:t>issues</w:t>
      </w:r>
      <w:r>
        <w:rPr>
          <w:spacing w:val="14"/>
        </w:rPr>
        <w:t xml:space="preserve"> </w:t>
      </w:r>
      <w:r>
        <w:rPr>
          <w:spacing w:val="-1"/>
        </w:rPr>
        <w:t>related</w:t>
      </w:r>
      <w:r>
        <w:rPr>
          <w:spacing w:val="14"/>
        </w:rPr>
        <w:t xml:space="preserve"> </w:t>
      </w:r>
      <w:r>
        <w:t>to</w:t>
      </w:r>
      <w:r>
        <w:rPr>
          <w:spacing w:val="14"/>
        </w:rPr>
        <w:t xml:space="preserve"> </w:t>
      </w:r>
      <w:r>
        <w:rPr>
          <w:spacing w:val="-1"/>
        </w:rPr>
        <w:t>their</w:t>
      </w:r>
      <w:r>
        <w:rPr>
          <w:spacing w:val="13"/>
        </w:rPr>
        <w:t xml:space="preserve"> </w:t>
      </w:r>
      <w:r>
        <w:rPr>
          <w:spacing w:val="-1"/>
        </w:rPr>
        <w:t>learning</w:t>
      </w:r>
      <w:r>
        <w:rPr>
          <w:spacing w:val="11"/>
        </w:rPr>
        <w:t xml:space="preserve"> </w:t>
      </w:r>
      <w:r>
        <w:rPr>
          <w:spacing w:val="-1"/>
        </w:rPr>
        <w:t>experiences</w:t>
      </w:r>
      <w:r>
        <w:rPr>
          <w:spacing w:val="14"/>
        </w:rPr>
        <w:t xml:space="preserve"> </w:t>
      </w:r>
      <w:r>
        <w:t>in</w:t>
      </w:r>
      <w:r>
        <w:rPr>
          <w:spacing w:val="37"/>
        </w:rPr>
        <w:t xml:space="preserve"> </w:t>
      </w:r>
      <w:r>
        <w:t>the</w:t>
      </w:r>
      <w:r>
        <w:rPr>
          <w:spacing w:val="13"/>
        </w:rPr>
        <w:t xml:space="preserve"> </w:t>
      </w:r>
      <w:r>
        <w:rPr>
          <w:spacing w:val="-1"/>
        </w:rPr>
        <w:t>agency.</w:t>
      </w:r>
      <w:r>
        <w:rPr>
          <w:spacing w:val="69"/>
        </w:rPr>
        <w:t xml:space="preserve"> </w:t>
      </w:r>
      <w:r>
        <w:rPr>
          <w:spacing w:val="-1"/>
        </w:rPr>
        <w:t>Through</w:t>
      </w:r>
      <w:r>
        <w:rPr>
          <w:spacing w:val="-10"/>
        </w:rPr>
        <w:t xml:space="preserve"> </w:t>
      </w:r>
      <w:r>
        <w:rPr>
          <w:spacing w:val="-1"/>
        </w:rPr>
        <w:t>facilitated</w:t>
      </w:r>
      <w:r>
        <w:rPr>
          <w:spacing w:val="-13"/>
        </w:rPr>
        <w:t xml:space="preserve"> </w:t>
      </w:r>
      <w:r>
        <w:t>discussion,</w:t>
      </w:r>
      <w:r>
        <w:rPr>
          <w:spacing w:val="-12"/>
        </w:rPr>
        <w:t xml:space="preserve"> </w:t>
      </w:r>
      <w:r>
        <w:t>students</w:t>
      </w:r>
      <w:r>
        <w:rPr>
          <w:spacing w:val="-12"/>
        </w:rPr>
        <w:t xml:space="preserve"> </w:t>
      </w:r>
      <w:r>
        <w:rPr>
          <w:spacing w:val="-1"/>
        </w:rPr>
        <w:t>learn</w:t>
      </w:r>
      <w:r>
        <w:rPr>
          <w:spacing w:val="-13"/>
        </w:rPr>
        <w:t xml:space="preserve"> </w:t>
      </w:r>
      <w:r>
        <w:t>about</w:t>
      </w:r>
      <w:r>
        <w:rPr>
          <w:spacing w:val="-12"/>
        </w:rPr>
        <w:t xml:space="preserve"> </w:t>
      </w:r>
      <w:r>
        <w:rPr>
          <w:spacing w:val="-1"/>
        </w:rPr>
        <w:t>social</w:t>
      </w:r>
      <w:r>
        <w:rPr>
          <w:spacing w:val="-12"/>
        </w:rPr>
        <w:t xml:space="preserve"> </w:t>
      </w:r>
      <w:r>
        <w:rPr>
          <w:spacing w:val="-1"/>
        </w:rPr>
        <w:t>work</w:t>
      </w:r>
      <w:r>
        <w:rPr>
          <w:spacing w:val="-12"/>
        </w:rPr>
        <w:t xml:space="preserve"> </w:t>
      </w:r>
      <w:r>
        <w:rPr>
          <w:spacing w:val="-1"/>
        </w:rPr>
        <w:t>practice</w:t>
      </w:r>
      <w:r>
        <w:rPr>
          <w:spacing w:val="23"/>
        </w:rPr>
        <w:t xml:space="preserve"> </w:t>
      </w:r>
      <w:r>
        <w:t>in</w:t>
      </w:r>
      <w:r>
        <w:rPr>
          <w:spacing w:val="-12"/>
        </w:rPr>
        <w:t xml:space="preserve"> </w:t>
      </w:r>
      <w:r>
        <w:rPr>
          <w:spacing w:val="-1"/>
        </w:rPr>
        <w:t>various</w:t>
      </w:r>
      <w:r>
        <w:rPr>
          <w:spacing w:val="-12"/>
        </w:rPr>
        <w:t xml:space="preserve"> </w:t>
      </w:r>
      <w:r>
        <w:rPr>
          <w:spacing w:val="-1"/>
        </w:rPr>
        <w:t>settings</w:t>
      </w:r>
      <w:r>
        <w:rPr>
          <w:spacing w:val="81"/>
        </w:rPr>
        <w:t xml:space="preserve"> </w:t>
      </w:r>
      <w:r>
        <w:rPr>
          <w:spacing w:val="-1"/>
        </w:rPr>
        <w:t>and</w:t>
      </w:r>
      <w:r>
        <w:rPr>
          <w:spacing w:val="30"/>
        </w:rPr>
        <w:t xml:space="preserve"> </w:t>
      </w:r>
      <w:r>
        <w:rPr>
          <w:spacing w:val="-1"/>
        </w:rPr>
        <w:t>assist</w:t>
      </w:r>
      <w:r>
        <w:rPr>
          <w:spacing w:val="31"/>
        </w:rPr>
        <w:t xml:space="preserve"> </w:t>
      </w:r>
      <w:r>
        <w:rPr>
          <w:spacing w:val="-1"/>
        </w:rPr>
        <w:t>each</w:t>
      </w:r>
      <w:r>
        <w:rPr>
          <w:spacing w:val="33"/>
        </w:rPr>
        <w:t xml:space="preserve"> </w:t>
      </w:r>
      <w:r>
        <w:t>other</w:t>
      </w:r>
      <w:r>
        <w:rPr>
          <w:spacing w:val="29"/>
        </w:rPr>
        <w:t xml:space="preserve"> </w:t>
      </w:r>
      <w:r>
        <w:t>in</w:t>
      </w:r>
      <w:r>
        <w:rPr>
          <w:spacing w:val="33"/>
        </w:rPr>
        <w:t xml:space="preserve"> </w:t>
      </w:r>
      <w:r>
        <w:rPr>
          <w:spacing w:val="-1"/>
        </w:rPr>
        <w:t>seeing</w:t>
      </w:r>
      <w:r>
        <w:rPr>
          <w:spacing w:val="31"/>
        </w:rPr>
        <w:t xml:space="preserve"> </w:t>
      </w:r>
      <w:r>
        <w:t>the</w:t>
      </w:r>
      <w:r>
        <w:rPr>
          <w:spacing w:val="30"/>
        </w:rPr>
        <w:t xml:space="preserve"> </w:t>
      </w:r>
      <w:r>
        <w:rPr>
          <w:spacing w:val="-1"/>
        </w:rPr>
        <w:t>similarities</w:t>
      </w:r>
      <w:r>
        <w:rPr>
          <w:spacing w:val="30"/>
        </w:rPr>
        <w:t xml:space="preserve"> </w:t>
      </w:r>
      <w:r>
        <w:t>and</w:t>
      </w:r>
      <w:r>
        <w:rPr>
          <w:spacing w:val="30"/>
        </w:rPr>
        <w:t xml:space="preserve"> </w:t>
      </w:r>
      <w:r>
        <w:rPr>
          <w:spacing w:val="-1"/>
        </w:rPr>
        <w:t>differences</w:t>
      </w:r>
      <w:r>
        <w:rPr>
          <w:spacing w:val="31"/>
        </w:rPr>
        <w:t xml:space="preserve"> </w:t>
      </w:r>
      <w:r>
        <w:t>in</w:t>
      </w:r>
      <w:r>
        <w:rPr>
          <w:spacing w:val="44"/>
        </w:rPr>
        <w:t xml:space="preserve"> </w:t>
      </w:r>
      <w:r>
        <w:t>applying</w:t>
      </w:r>
      <w:r>
        <w:rPr>
          <w:spacing w:val="28"/>
        </w:rPr>
        <w:t xml:space="preserve"> </w:t>
      </w:r>
      <w:r>
        <w:t>social</w:t>
      </w:r>
      <w:r>
        <w:rPr>
          <w:spacing w:val="31"/>
        </w:rPr>
        <w:t xml:space="preserve"> </w:t>
      </w:r>
      <w:r>
        <w:rPr>
          <w:spacing w:val="-1"/>
        </w:rPr>
        <w:t>work</w:t>
      </w:r>
      <w:r>
        <w:rPr>
          <w:spacing w:val="69"/>
        </w:rPr>
        <w:t xml:space="preserve"> </w:t>
      </w:r>
      <w:r>
        <w:rPr>
          <w:spacing w:val="-1"/>
        </w:rPr>
        <w:t>knowledge,</w:t>
      </w:r>
      <w:r>
        <w:t xml:space="preserve"> </w:t>
      </w:r>
      <w:r>
        <w:rPr>
          <w:spacing w:val="-1"/>
        </w:rPr>
        <w:t>values,</w:t>
      </w:r>
      <w:r>
        <w:rPr>
          <w:spacing w:val="1"/>
        </w:rPr>
        <w:t xml:space="preserve"> </w:t>
      </w:r>
      <w:r>
        <w:rPr>
          <w:spacing w:val="-1"/>
        </w:rPr>
        <w:t>and</w:t>
      </w:r>
      <w:r>
        <w:t xml:space="preserve"> skills </w:t>
      </w:r>
      <w:r>
        <w:rPr>
          <w:spacing w:val="-1"/>
        </w:rPr>
        <w:t>from</w:t>
      </w:r>
      <w:r>
        <w:t xml:space="preserve"> one </w:t>
      </w:r>
      <w:r>
        <w:rPr>
          <w:spacing w:val="-1"/>
        </w:rPr>
        <w:t>setting</w:t>
      </w:r>
      <w:r>
        <w:rPr>
          <w:spacing w:val="-2"/>
        </w:rPr>
        <w:t xml:space="preserve"> </w:t>
      </w:r>
      <w:r>
        <w:t>to</w:t>
      </w:r>
      <w:r>
        <w:rPr>
          <w:spacing w:val="-5"/>
        </w:rPr>
        <w:t xml:space="preserve"> </w:t>
      </w:r>
      <w:r>
        <w:rPr>
          <w:spacing w:val="-1"/>
        </w:rPr>
        <w:t>another.</w:t>
      </w:r>
    </w:p>
    <w:p w:rsidR="00BD768C" w:rsidRDefault="00BD768C">
      <w:pPr>
        <w:jc w:val="both"/>
        <w:sectPr w:rsidR="00BD768C">
          <w:footerReference w:type="default" r:id="rId25"/>
          <w:pgSz w:w="12240" w:h="15840"/>
          <w:pgMar w:top="1500" w:right="132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7"/>
        <w:rPr>
          <w:rFonts w:ascii="Times New Roman" w:eastAsia="Times New Roman" w:hAnsi="Times New Roman" w:cs="Times New Roman"/>
          <w:sz w:val="28"/>
          <w:szCs w:val="28"/>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343025"/>
                <wp:effectExtent l="635" t="635" r="0" b="0"/>
                <wp:docPr id="79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34302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7"/>
                              <w:ind w:left="2811"/>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2"/>
                                <w:sz w:val="52"/>
                              </w:rPr>
                              <w:t>III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47" o:spid="_x0000_s1032" type="#_x0000_t202" style="width:43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" fillcolor="#00aeee" stroked="f">
                <v:textbox inset="0,0,0,0">
                  <w:txbxContent>
                    <w:p w:rsidR="004E6FBC" w:rsidRDefault="004E6FBC">
                      <w:pPr>
                        <w:spacing w:before="7"/>
                        <w:ind w:left="2811"/>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2"/>
                          <w:sz w:val="52"/>
                        </w:rPr>
                        <w:t>III</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spacing w:before="7"/>
        <w:rPr>
          <w:rFonts w:ascii="Times New Roman" w:eastAsia="Times New Roman" w:hAnsi="Times New Roman" w:cs="Times New Roman"/>
          <w:sz w:val="24"/>
          <w:szCs w:val="2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022985"/>
                <wp:effectExtent l="635" t="0" r="0" b="0"/>
                <wp:docPr id="79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2298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3" w:lineRule="auto"/>
                              <w:ind w:left="161" w:right="239" w:firstLine="775"/>
                              <w:rPr>
                                <w:rFonts w:ascii="Times New Roman" w:eastAsia="Times New Roman" w:hAnsi="Times New Roman" w:cs="Times New Roman"/>
                                <w:sz w:val="44"/>
                                <w:szCs w:val="44"/>
                              </w:rPr>
                            </w:pPr>
                            <w:r>
                              <w:rPr>
                                <w:rFonts w:ascii="Times New Roman"/>
                                <w:b/>
                                <w:sz w:val="44"/>
                              </w:rPr>
                              <w:t>FIELD</w:t>
                            </w:r>
                            <w:r>
                              <w:rPr>
                                <w:rFonts w:ascii="Times New Roman"/>
                                <w:b/>
                                <w:spacing w:val="-64"/>
                                <w:sz w:val="44"/>
                              </w:rPr>
                              <w:t xml:space="preserve"> </w:t>
                            </w:r>
                            <w:r>
                              <w:rPr>
                                <w:rFonts w:ascii="Times New Roman"/>
                                <w:b/>
                                <w:spacing w:val="1"/>
                                <w:sz w:val="44"/>
                              </w:rPr>
                              <w:t>EDUCATION</w:t>
                            </w:r>
                            <w:r>
                              <w:rPr>
                                <w:rFonts w:ascii="Times New Roman"/>
                                <w:b/>
                                <w:spacing w:val="-64"/>
                                <w:sz w:val="44"/>
                              </w:rPr>
                              <w:t xml:space="preserve"> </w:t>
                            </w:r>
                            <w:r>
                              <w:rPr>
                                <w:rFonts w:ascii="Times New Roman"/>
                                <w:b/>
                                <w:sz w:val="44"/>
                              </w:rPr>
                              <w:t>SEQUENCE:</w:t>
                            </w:r>
                            <w:r>
                              <w:rPr>
                                <w:rFonts w:ascii="Times New Roman"/>
                                <w:b/>
                                <w:spacing w:val="30"/>
                                <w:w w:val="98"/>
                                <w:sz w:val="44"/>
                              </w:rPr>
                              <w:t xml:space="preserve"> </w:t>
                            </w:r>
                            <w:r>
                              <w:rPr>
                                <w:rFonts w:ascii="Times New Roman"/>
                                <w:b/>
                                <w:sz w:val="44"/>
                              </w:rPr>
                              <w:t>DESCRIPTION</w:t>
                            </w:r>
                            <w:r>
                              <w:rPr>
                                <w:rFonts w:ascii="Times New Roman"/>
                                <w:b/>
                                <w:spacing w:val="-51"/>
                                <w:sz w:val="44"/>
                              </w:rPr>
                              <w:t xml:space="preserve"> </w:t>
                            </w:r>
                            <w:r>
                              <w:rPr>
                                <w:rFonts w:ascii="Times New Roman"/>
                                <w:b/>
                                <w:sz w:val="44"/>
                              </w:rPr>
                              <w:t>&amp;</w:t>
                            </w:r>
                            <w:r>
                              <w:rPr>
                                <w:rFonts w:ascii="Times New Roman"/>
                                <w:b/>
                                <w:spacing w:val="-54"/>
                                <w:sz w:val="44"/>
                              </w:rPr>
                              <w:t xml:space="preserve"> </w:t>
                            </w:r>
                            <w:r>
                              <w:rPr>
                                <w:rFonts w:ascii="Times New Roman"/>
                                <w:b/>
                                <w:spacing w:val="1"/>
                                <w:sz w:val="44"/>
                              </w:rPr>
                              <w:t>COURSE</w:t>
                            </w:r>
                            <w:r>
                              <w:rPr>
                                <w:rFonts w:ascii="Times New Roman"/>
                                <w:b/>
                                <w:spacing w:val="-52"/>
                                <w:sz w:val="44"/>
                              </w:rPr>
                              <w:t xml:space="preserve"> </w:t>
                            </w:r>
                            <w:r>
                              <w:rPr>
                                <w:rFonts w:ascii="Times New Roman"/>
                                <w:b/>
                                <w:spacing w:val="1"/>
                                <w:sz w:val="44"/>
                              </w:rPr>
                              <w:t>OBJECTIVES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46" o:spid="_x0000_s1033" type="#_x0000_t202" style="width:435pt;height: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" fillcolor="#00aeee" stroked="f">
                <v:textbox inset="0,0,0,0">
                  <w:txbxContent>
                    <w:p w:rsidR="004E6FBC" w:rsidRDefault="004E6FBC">
                      <w:pPr>
                        <w:spacing w:line="243" w:lineRule="auto"/>
                        <w:ind w:left="161" w:right="239" w:firstLine="775"/>
                        <w:rPr>
                          <w:rFonts w:ascii="Times New Roman" w:eastAsia="Times New Roman" w:hAnsi="Times New Roman" w:cs="Times New Roman"/>
                          <w:sz w:val="44"/>
                          <w:szCs w:val="44"/>
                        </w:rPr>
                      </w:pPr>
                      <w:r>
                        <w:rPr>
                          <w:rFonts w:ascii="Times New Roman"/>
                          <w:b/>
                          <w:sz w:val="44"/>
                        </w:rPr>
                        <w:t>FIELD</w:t>
                      </w:r>
                      <w:r>
                        <w:rPr>
                          <w:rFonts w:ascii="Times New Roman"/>
                          <w:b/>
                          <w:spacing w:val="-64"/>
                          <w:sz w:val="44"/>
                        </w:rPr>
                        <w:t xml:space="preserve"> </w:t>
                      </w:r>
                      <w:r>
                        <w:rPr>
                          <w:rFonts w:ascii="Times New Roman"/>
                          <w:b/>
                          <w:spacing w:val="1"/>
                          <w:sz w:val="44"/>
                        </w:rPr>
                        <w:t>EDUCATION</w:t>
                      </w:r>
                      <w:r>
                        <w:rPr>
                          <w:rFonts w:ascii="Times New Roman"/>
                          <w:b/>
                          <w:spacing w:val="-64"/>
                          <w:sz w:val="44"/>
                        </w:rPr>
                        <w:t xml:space="preserve"> </w:t>
                      </w:r>
                      <w:r>
                        <w:rPr>
                          <w:rFonts w:ascii="Times New Roman"/>
                          <w:b/>
                          <w:sz w:val="44"/>
                        </w:rPr>
                        <w:t>SEQUENCE:</w:t>
                      </w:r>
                      <w:r>
                        <w:rPr>
                          <w:rFonts w:ascii="Times New Roman"/>
                          <w:b/>
                          <w:spacing w:val="30"/>
                          <w:w w:val="98"/>
                          <w:sz w:val="44"/>
                        </w:rPr>
                        <w:t xml:space="preserve"> </w:t>
                      </w:r>
                      <w:r>
                        <w:rPr>
                          <w:rFonts w:ascii="Times New Roman"/>
                          <w:b/>
                          <w:sz w:val="44"/>
                        </w:rPr>
                        <w:t>DESCRIPTION</w:t>
                      </w:r>
                      <w:r>
                        <w:rPr>
                          <w:rFonts w:ascii="Times New Roman"/>
                          <w:b/>
                          <w:spacing w:val="-51"/>
                          <w:sz w:val="44"/>
                        </w:rPr>
                        <w:t xml:space="preserve"> </w:t>
                      </w:r>
                      <w:r>
                        <w:rPr>
                          <w:rFonts w:ascii="Times New Roman"/>
                          <w:b/>
                          <w:sz w:val="44"/>
                        </w:rPr>
                        <w:t>&amp;</w:t>
                      </w:r>
                      <w:r>
                        <w:rPr>
                          <w:rFonts w:ascii="Times New Roman"/>
                          <w:b/>
                          <w:spacing w:val="-54"/>
                          <w:sz w:val="44"/>
                        </w:rPr>
                        <w:t xml:space="preserve"> </w:t>
                      </w:r>
                      <w:r>
                        <w:rPr>
                          <w:rFonts w:ascii="Times New Roman"/>
                          <w:b/>
                          <w:spacing w:val="1"/>
                          <w:sz w:val="44"/>
                        </w:rPr>
                        <w:t>COURSE</w:t>
                      </w:r>
                      <w:r>
                        <w:rPr>
                          <w:rFonts w:ascii="Times New Roman"/>
                          <w:b/>
                          <w:spacing w:val="-52"/>
                          <w:sz w:val="44"/>
                        </w:rPr>
                        <w:t xml:space="preserve"> </w:t>
                      </w:r>
                      <w:r>
                        <w:rPr>
                          <w:rFonts w:ascii="Times New Roman"/>
                          <w:b/>
                          <w:spacing w:val="1"/>
                          <w:sz w:val="44"/>
                        </w:rPr>
                        <w:t>OBJECTIVES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26"/>
          <w:pgSz w:w="12240" w:h="15840"/>
          <w:pgMar w:top="1500" w:right="1300" w:bottom="2120" w:left="1720" w:header="0" w:footer="1936" w:gutter="0"/>
          <w:pgNumType w:start="21"/>
          <w:cols w:space="720"/>
        </w:sectPr>
      </w:pPr>
    </w:p>
    <w:p w:rsidR="00BD768C" w:rsidRDefault="00BD768C">
      <w:pPr>
        <w:spacing w:before="5"/>
        <w:rPr>
          <w:rFonts w:ascii="Times New Roman" w:eastAsia="Times New Roman" w:hAnsi="Times New Roman" w:cs="Times New Roman"/>
          <w:sz w:val="24"/>
          <w:szCs w:val="2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234950"/>
                <wp:effectExtent l="635" t="0" r="0" b="0"/>
                <wp:docPr id="79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3495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318" w:lineRule="exact"/>
                              <w:jc w:val="center"/>
                              <w:rPr>
                                <w:rFonts w:ascii="Times New Roman" w:eastAsia="Times New Roman" w:hAnsi="Times New Roman" w:cs="Times New Roman"/>
                                <w:sz w:val="28"/>
                                <w:szCs w:val="28"/>
                              </w:rPr>
                            </w:pPr>
                            <w:r>
                              <w:rPr>
                                <w:rFonts w:ascii="Times New Roman"/>
                                <w:b/>
                                <w:spacing w:val="-1"/>
                                <w:sz w:val="28"/>
                                <w:u w:val="thick" w:color="000000"/>
                              </w:rPr>
                              <w:t>FIELD</w:t>
                            </w:r>
                            <w:r>
                              <w:rPr>
                                <w:rFonts w:ascii="Times New Roman"/>
                                <w:b/>
                                <w:spacing w:val="-4"/>
                                <w:sz w:val="28"/>
                                <w:u w:val="thick" w:color="000000"/>
                              </w:rPr>
                              <w:t xml:space="preserve"> </w:t>
                            </w:r>
                            <w:r>
                              <w:rPr>
                                <w:rFonts w:ascii="Times New Roman"/>
                                <w:b/>
                                <w:spacing w:val="-2"/>
                                <w:sz w:val="28"/>
                                <w:u w:val="thick" w:color="000000"/>
                              </w:rPr>
                              <w:t>EDUCATION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45" o:spid="_x0000_s1034" type="#_x0000_t202" style="width:43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" fillcolor="#00aeee" stroked="f">
                <v:textbox inset="0,0,0,0">
                  <w:txbxContent>
                    <w:p w:rsidR="004E6FBC" w:rsidRDefault="004E6FBC">
                      <w:pPr>
                        <w:spacing w:line="318" w:lineRule="exact"/>
                        <w:jc w:val="center"/>
                        <w:rPr>
                          <w:rFonts w:ascii="Times New Roman" w:eastAsia="Times New Roman" w:hAnsi="Times New Roman" w:cs="Times New Roman"/>
                          <w:sz w:val="28"/>
                          <w:szCs w:val="28"/>
                        </w:rPr>
                      </w:pPr>
                      <w:r>
                        <w:rPr>
                          <w:rFonts w:ascii="Times New Roman"/>
                          <w:b/>
                          <w:spacing w:val="-1"/>
                          <w:sz w:val="28"/>
                          <w:u w:val="thick" w:color="000000"/>
                        </w:rPr>
                        <w:t>FIELD</w:t>
                      </w:r>
                      <w:r>
                        <w:rPr>
                          <w:rFonts w:ascii="Times New Roman"/>
                          <w:b/>
                          <w:spacing w:val="-4"/>
                          <w:sz w:val="28"/>
                          <w:u w:val="thick" w:color="000000"/>
                        </w:rPr>
                        <w:t xml:space="preserve"> </w:t>
                      </w:r>
                      <w:r>
                        <w:rPr>
                          <w:rFonts w:ascii="Times New Roman"/>
                          <w:b/>
                          <w:spacing w:val="-2"/>
                          <w:sz w:val="28"/>
                          <w:u w:val="thick" w:color="000000"/>
                        </w:rPr>
                        <w:t>EDUCATION</w:t>
                      </w:r>
                    </w:p>
                  </w:txbxContent>
                </v:textbox>
                <w10:anchorlock/>
              </v:shape>
            </w:pict>
          </mc:Fallback>
        </mc:AlternateContent>
      </w:r>
    </w:p>
    <w:p w:rsidR="00BD768C" w:rsidRDefault="00BD768C">
      <w:pPr>
        <w:spacing w:before="6"/>
        <w:rPr>
          <w:rFonts w:ascii="Times New Roman" w:eastAsia="Times New Roman" w:hAnsi="Times New Roman" w:cs="Times New Roman"/>
          <w:sz w:val="11"/>
          <w:szCs w:val="11"/>
        </w:rPr>
      </w:pPr>
    </w:p>
    <w:p w:rsidR="00BD768C" w:rsidRDefault="00180D16">
      <w:pPr>
        <w:pStyle w:val="BodyText"/>
        <w:spacing w:before="69" w:line="276" w:lineRule="auto"/>
        <w:ind w:left="440" w:right="129"/>
        <w:jc w:val="both"/>
      </w:pPr>
      <w:r>
        <w:rPr>
          <w:spacing w:val="-1"/>
        </w:rPr>
        <w:t>Field</w:t>
      </w:r>
      <w:r>
        <w:rPr>
          <w:spacing w:val="28"/>
        </w:rPr>
        <w:t xml:space="preserve"> </w:t>
      </w:r>
      <w:r>
        <w:rPr>
          <w:spacing w:val="-1"/>
        </w:rPr>
        <w:t>education</w:t>
      </w:r>
      <w:r>
        <w:rPr>
          <w:spacing w:val="29"/>
        </w:rPr>
        <w:t xml:space="preserve"> </w:t>
      </w:r>
      <w:r>
        <w:t>is</w:t>
      </w:r>
      <w:r>
        <w:rPr>
          <w:spacing w:val="31"/>
        </w:rPr>
        <w:t xml:space="preserve"> </w:t>
      </w:r>
      <w:r>
        <w:rPr>
          <w:spacing w:val="-1"/>
        </w:rPr>
        <w:t>an</w:t>
      </w:r>
      <w:r>
        <w:rPr>
          <w:spacing w:val="28"/>
        </w:rPr>
        <w:t xml:space="preserve"> </w:t>
      </w:r>
      <w:r>
        <w:rPr>
          <w:spacing w:val="-1"/>
        </w:rPr>
        <w:t>integral</w:t>
      </w:r>
      <w:r>
        <w:rPr>
          <w:spacing w:val="31"/>
        </w:rPr>
        <w:t xml:space="preserve"> </w:t>
      </w:r>
      <w:r>
        <w:rPr>
          <w:spacing w:val="-1"/>
        </w:rPr>
        <w:t>part</w:t>
      </w:r>
      <w:r>
        <w:rPr>
          <w:spacing w:val="28"/>
        </w:rPr>
        <w:t xml:space="preserve"> </w:t>
      </w:r>
      <w:r>
        <w:t>of</w:t>
      </w:r>
      <w:r>
        <w:rPr>
          <w:spacing w:val="28"/>
        </w:rPr>
        <w:t xml:space="preserve"> </w:t>
      </w:r>
      <w:r>
        <w:t>the</w:t>
      </w:r>
      <w:r>
        <w:rPr>
          <w:spacing w:val="28"/>
        </w:rPr>
        <w:t xml:space="preserve"> </w:t>
      </w:r>
      <w:r>
        <w:rPr>
          <w:spacing w:val="-1"/>
        </w:rPr>
        <w:t>educational</w:t>
      </w:r>
      <w:r>
        <w:rPr>
          <w:spacing w:val="32"/>
        </w:rPr>
        <w:t xml:space="preserve"> </w:t>
      </w:r>
      <w:r>
        <w:rPr>
          <w:spacing w:val="-1"/>
        </w:rPr>
        <w:t>process</w:t>
      </w:r>
      <w:r>
        <w:rPr>
          <w:spacing w:val="32"/>
        </w:rPr>
        <w:t xml:space="preserve"> </w:t>
      </w:r>
      <w:r>
        <w:t>of</w:t>
      </w:r>
      <w:r>
        <w:rPr>
          <w:spacing w:val="28"/>
        </w:rPr>
        <w:t xml:space="preserve"> </w:t>
      </w:r>
      <w:r>
        <w:t>the</w:t>
      </w:r>
      <w:r>
        <w:rPr>
          <w:spacing w:val="33"/>
        </w:rPr>
        <w:t xml:space="preserve"> </w:t>
      </w:r>
      <w:r>
        <w:rPr>
          <w:spacing w:val="-1"/>
        </w:rPr>
        <w:t>Bachelor</w:t>
      </w:r>
      <w:r>
        <w:rPr>
          <w:spacing w:val="28"/>
        </w:rPr>
        <w:t xml:space="preserve"> </w:t>
      </w:r>
      <w:r>
        <w:t>of</w:t>
      </w:r>
      <w:r>
        <w:rPr>
          <w:spacing w:val="28"/>
        </w:rPr>
        <w:t xml:space="preserve"> </w:t>
      </w:r>
      <w:r>
        <w:rPr>
          <w:spacing w:val="-1"/>
        </w:rPr>
        <w:t>Social</w:t>
      </w:r>
      <w:r>
        <w:rPr>
          <w:spacing w:val="83"/>
        </w:rPr>
        <w:t xml:space="preserve"> </w:t>
      </w:r>
      <w:r>
        <w:t>Work</w:t>
      </w:r>
      <w:r>
        <w:rPr>
          <w:spacing w:val="11"/>
        </w:rPr>
        <w:t xml:space="preserve"> </w:t>
      </w:r>
      <w:r>
        <w:rPr>
          <w:spacing w:val="-1"/>
        </w:rPr>
        <w:t>Program</w:t>
      </w:r>
      <w:r>
        <w:rPr>
          <w:spacing w:val="14"/>
        </w:rPr>
        <w:t xml:space="preserve"> </w:t>
      </w:r>
      <w:r>
        <w:rPr>
          <w:spacing w:val="-1"/>
        </w:rPr>
        <w:t>at</w:t>
      </w:r>
      <w:r>
        <w:rPr>
          <w:spacing w:val="12"/>
        </w:rPr>
        <w:t xml:space="preserve"> </w:t>
      </w:r>
      <w:r>
        <w:rPr>
          <w:spacing w:val="-1"/>
        </w:rPr>
        <w:t>Fayetteville</w:t>
      </w:r>
      <w:r>
        <w:rPr>
          <w:spacing w:val="11"/>
        </w:rPr>
        <w:t xml:space="preserve"> </w:t>
      </w:r>
      <w:r>
        <w:t>State</w:t>
      </w:r>
      <w:r>
        <w:rPr>
          <w:spacing w:val="10"/>
        </w:rPr>
        <w:t xml:space="preserve"> </w:t>
      </w:r>
      <w:r>
        <w:rPr>
          <w:spacing w:val="-1"/>
        </w:rPr>
        <w:t>University.</w:t>
      </w:r>
      <w:r>
        <w:rPr>
          <w:spacing w:val="16"/>
        </w:rPr>
        <w:t xml:space="preserve"> </w:t>
      </w:r>
      <w:r>
        <w:t>In</w:t>
      </w:r>
      <w:r>
        <w:rPr>
          <w:spacing w:val="11"/>
        </w:rPr>
        <w:t xml:space="preserve"> </w:t>
      </w:r>
      <w:r>
        <w:rPr>
          <w:spacing w:val="-1"/>
        </w:rPr>
        <w:t>field</w:t>
      </w:r>
      <w:r>
        <w:rPr>
          <w:spacing w:val="12"/>
        </w:rPr>
        <w:t xml:space="preserve"> </w:t>
      </w:r>
      <w:r>
        <w:rPr>
          <w:spacing w:val="-1"/>
        </w:rPr>
        <w:t>education,</w:t>
      </w:r>
      <w:r>
        <w:rPr>
          <w:spacing w:val="11"/>
        </w:rPr>
        <w:t xml:space="preserve"> </w:t>
      </w:r>
      <w:r>
        <w:t>students</w:t>
      </w:r>
      <w:r>
        <w:rPr>
          <w:spacing w:val="12"/>
        </w:rPr>
        <w:t xml:space="preserve"> </w:t>
      </w:r>
      <w:r>
        <w:rPr>
          <w:spacing w:val="-1"/>
        </w:rPr>
        <w:t>are</w:t>
      </w:r>
      <w:r>
        <w:rPr>
          <w:spacing w:val="6"/>
        </w:rPr>
        <w:t xml:space="preserve"> </w:t>
      </w:r>
      <w:r>
        <w:rPr>
          <w:spacing w:val="-1"/>
        </w:rPr>
        <w:t>provided</w:t>
      </w:r>
      <w:r>
        <w:rPr>
          <w:spacing w:val="87"/>
        </w:rPr>
        <w:t xml:space="preserve"> </w:t>
      </w:r>
      <w:r>
        <w:t>educationally</w:t>
      </w:r>
      <w:r>
        <w:rPr>
          <w:spacing w:val="54"/>
        </w:rPr>
        <w:t xml:space="preserve"> </w:t>
      </w:r>
      <w:r>
        <w:t>directed</w:t>
      </w:r>
      <w:r>
        <w:rPr>
          <w:spacing w:val="2"/>
        </w:rPr>
        <w:t xml:space="preserve"> </w:t>
      </w:r>
      <w:r>
        <w:rPr>
          <w:spacing w:val="-1"/>
        </w:rPr>
        <w:t>learning</w:t>
      </w:r>
      <w:r>
        <w:rPr>
          <w:spacing w:val="59"/>
        </w:rPr>
        <w:t xml:space="preserve"> </w:t>
      </w:r>
      <w:r>
        <w:rPr>
          <w:spacing w:val="-1"/>
        </w:rPr>
        <w:t>experiences</w:t>
      </w:r>
      <w:r>
        <w:rPr>
          <w:spacing w:val="2"/>
        </w:rPr>
        <w:t xml:space="preserve"> </w:t>
      </w:r>
      <w:r>
        <w:t>in</w:t>
      </w:r>
      <w:r>
        <w:rPr>
          <w:spacing w:val="2"/>
        </w:rPr>
        <w:t xml:space="preserve"> </w:t>
      </w:r>
      <w:r>
        <w:rPr>
          <w:spacing w:val="-1"/>
        </w:rPr>
        <w:t>social</w:t>
      </w:r>
      <w:r>
        <w:rPr>
          <w:spacing w:val="2"/>
        </w:rPr>
        <w:t xml:space="preserve"> </w:t>
      </w:r>
      <w:r>
        <w:rPr>
          <w:spacing w:val="-1"/>
        </w:rPr>
        <w:t>service</w:t>
      </w:r>
      <w:r>
        <w:rPr>
          <w:spacing w:val="1"/>
        </w:rPr>
        <w:t xml:space="preserve"> </w:t>
      </w:r>
      <w:r>
        <w:rPr>
          <w:spacing w:val="-1"/>
        </w:rPr>
        <w:t>agencies</w:t>
      </w:r>
      <w:r>
        <w:rPr>
          <w:spacing w:val="4"/>
        </w:rPr>
        <w:t xml:space="preserve"> </w:t>
      </w:r>
      <w:r>
        <w:t>or</w:t>
      </w:r>
      <w:r>
        <w:rPr>
          <w:spacing w:val="23"/>
        </w:rPr>
        <w:t xml:space="preserve"> </w:t>
      </w:r>
      <w:r>
        <w:t>community</w:t>
      </w:r>
      <w:r>
        <w:rPr>
          <w:spacing w:val="71"/>
        </w:rPr>
        <w:t xml:space="preserve"> </w:t>
      </w:r>
      <w:r>
        <w:rPr>
          <w:spacing w:val="-1"/>
        </w:rPr>
        <w:t>settings</w:t>
      </w:r>
      <w:r>
        <w:rPr>
          <w:spacing w:val="12"/>
        </w:rPr>
        <w:t xml:space="preserve"> </w:t>
      </w:r>
      <w:r>
        <w:rPr>
          <w:spacing w:val="-1"/>
        </w:rPr>
        <w:t>under</w:t>
      </w:r>
      <w:r>
        <w:rPr>
          <w:spacing w:val="11"/>
        </w:rPr>
        <w:t xml:space="preserve"> </w:t>
      </w:r>
      <w:r>
        <w:t>social</w:t>
      </w:r>
      <w:r>
        <w:rPr>
          <w:spacing w:val="12"/>
        </w:rPr>
        <w:t xml:space="preserve"> </w:t>
      </w:r>
      <w:r>
        <w:t>work</w:t>
      </w:r>
      <w:r>
        <w:rPr>
          <w:spacing w:val="11"/>
        </w:rPr>
        <w:t xml:space="preserve"> </w:t>
      </w:r>
      <w:r>
        <w:rPr>
          <w:spacing w:val="-1"/>
        </w:rPr>
        <w:t>supervision.</w:t>
      </w:r>
      <w:r>
        <w:rPr>
          <w:spacing w:val="12"/>
        </w:rPr>
        <w:t xml:space="preserve"> </w:t>
      </w:r>
      <w:r>
        <w:t>Students</w:t>
      </w:r>
      <w:r>
        <w:rPr>
          <w:spacing w:val="12"/>
        </w:rPr>
        <w:t xml:space="preserve"> </w:t>
      </w:r>
      <w:r>
        <w:rPr>
          <w:spacing w:val="-1"/>
        </w:rPr>
        <w:t>apply,</w:t>
      </w:r>
      <w:r>
        <w:rPr>
          <w:spacing w:val="11"/>
        </w:rPr>
        <w:t xml:space="preserve"> </w:t>
      </w:r>
      <w:r>
        <w:t>test,</w:t>
      </w:r>
      <w:r>
        <w:rPr>
          <w:spacing w:val="12"/>
        </w:rPr>
        <w:t xml:space="preserve"> </w:t>
      </w:r>
      <w:r>
        <w:rPr>
          <w:spacing w:val="-1"/>
        </w:rPr>
        <w:t>and</w:t>
      </w:r>
      <w:r>
        <w:rPr>
          <w:spacing w:val="11"/>
        </w:rPr>
        <w:t xml:space="preserve"> </w:t>
      </w:r>
      <w:r>
        <w:rPr>
          <w:spacing w:val="-1"/>
        </w:rPr>
        <w:t>integrate</w:t>
      </w:r>
      <w:r>
        <w:rPr>
          <w:spacing w:val="11"/>
        </w:rPr>
        <w:t xml:space="preserve"> </w:t>
      </w:r>
      <w:r>
        <w:t>the</w:t>
      </w:r>
      <w:r>
        <w:rPr>
          <w:spacing w:val="12"/>
        </w:rPr>
        <w:t xml:space="preserve"> </w:t>
      </w:r>
      <w:r>
        <w:rPr>
          <w:spacing w:val="-1"/>
        </w:rPr>
        <w:t>principles,</w:t>
      </w:r>
      <w:r>
        <w:rPr>
          <w:spacing w:val="79"/>
        </w:rPr>
        <w:t xml:space="preserve"> </w:t>
      </w:r>
      <w:r>
        <w:rPr>
          <w:spacing w:val="-1"/>
        </w:rPr>
        <w:t>theories,</w:t>
      </w:r>
      <w:r>
        <w:rPr>
          <w:spacing w:val="52"/>
        </w:rPr>
        <w:t xml:space="preserve"> </w:t>
      </w:r>
      <w:r>
        <w:t>skills</w:t>
      </w:r>
      <w:r>
        <w:rPr>
          <w:spacing w:val="53"/>
        </w:rPr>
        <w:t xml:space="preserve"> </w:t>
      </w:r>
      <w:r>
        <w:rPr>
          <w:spacing w:val="-1"/>
        </w:rPr>
        <w:t>and</w:t>
      </w:r>
      <w:r>
        <w:rPr>
          <w:spacing w:val="52"/>
        </w:rPr>
        <w:t xml:space="preserve"> </w:t>
      </w:r>
      <w:r>
        <w:rPr>
          <w:spacing w:val="-1"/>
        </w:rPr>
        <w:t>values</w:t>
      </w:r>
      <w:r>
        <w:rPr>
          <w:spacing w:val="52"/>
        </w:rPr>
        <w:t xml:space="preserve"> </w:t>
      </w:r>
      <w:r>
        <w:rPr>
          <w:spacing w:val="-1"/>
        </w:rPr>
        <w:t>presented</w:t>
      </w:r>
      <w:r>
        <w:rPr>
          <w:spacing w:val="52"/>
        </w:rPr>
        <w:t xml:space="preserve"> </w:t>
      </w:r>
      <w:r>
        <w:t>in</w:t>
      </w:r>
      <w:r>
        <w:rPr>
          <w:spacing w:val="53"/>
        </w:rPr>
        <w:t xml:space="preserve"> </w:t>
      </w:r>
      <w:r>
        <w:t>the</w:t>
      </w:r>
      <w:r>
        <w:rPr>
          <w:spacing w:val="52"/>
        </w:rPr>
        <w:t xml:space="preserve"> </w:t>
      </w:r>
      <w:r>
        <w:t>classroom</w:t>
      </w:r>
      <w:r>
        <w:rPr>
          <w:spacing w:val="52"/>
        </w:rPr>
        <w:t xml:space="preserve"> </w:t>
      </w:r>
      <w:r>
        <w:rPr>
          <w:spacing w:val="-1"/>
        </w:rPr>
        <w:t>as</w:t>
      </w:r>
      <w:r>
        <w:rPr>
          <w:spacing w:val="52"/>
        </w:rPr>
        <w:t xml:space="preserve"> </w:t>
      </w:r>
      <w:r>
        <w:rPr>
          <w:spacing w:val="1"/>
        </w:rPr>
        <w:t>they</w:t>
      </w:r>
      <w:r>
        <w:rPr>
          <w:spacing w:val="47"/>
        </w:rPr>
        <w:t xml:space="preserve"> </w:t>
      </w:r>
      <w:r>
        <w:t>work</w:t>
      </w:r>
      <w:r>
        <w:rPr>
          <w:spacing w:val="51"/>
        </w:rPr>
        <w:t xml:space="preserve"> </w:t>
      </w:r>
      <w:r>
        <w:t>with</w:t>
      </w:r>
      <w:r>
        <w:rPr>
          <w:spacing w:val="30"/>
        </w:rPr>
        <w:t xml:space="preserve"> </w:t>
      </w:r>
      <w:r>
        <w:t>individuals,</w:t>
      </w:r>
      <w:r>
        <w:rPr>
          <w:spacing w:val="46"/>
        </w:rPr>
        <w:t xml:space="preserve"> </w:t>
      </w:r>
      <w:r>
        <w:rPr>
          <w:spacing w:val="-1"/>
        </w:rPr>
        <w:t>families,</w:t>
      </w:r>
      <w:r>
        <w:rPr>
          <w:spacing w:val="2"/>
        </w:rPr>
        <w:t xml:space="preserve"> </w:t>
      </w:r>
      <w:r>
        <w:rPr>
          <w:spacing w:val="-1"/>
        </w:rPr>
        <w:t>groups,</w:t>
      </w:r>
      <w:r>
        <w:rPr>
          <w:spacing w:val="1"/>
        </w:rPr>
        <w:t xml:space="preserve"> </w:t>
      </w:r>
      <w:r>
        <w:rPr>
          <w:spacing w:val="-1"/>
        </w:rPr>
        <w:t>organizational</w:t>
      </w:r>
      <w:r>
        <w:rPr>
          <w:spacing w:val="2"/>
        </w:rPr>
        <w:t xml:space="preserve"> </w:t>
      </w:r>
      <w:r>
        <w:rPr>
          <w:spacing w:val="-1"/>
        </w:rPr>
        <w:t>systems,</w:t>
      </w:r>
      <w:r>
        <w:rPr>
          <w:spacing w:val="2"/>
        </w:rPr>
        <w:t xml:space="preserve"> </w:t>
      </w:r>
      <w:r>
        <w:rPr>
          <w:spacing w:val="-1"/>
        </w:rPr>
        <w:t>and</w:t>
      </w:r>
      <w:r>
        <w:rPr>
          <w:spacing w:val="4"/>
        </w:rPr>
        <w:t xml:space="preserve"> </w:t>
      </w:r>
      <w:r>
        <w:t>communities</w:t>
      </w:r>
      <w:r>
        <w:rPr>
          <w:spacing w:val="2"/>
        </w:rPr>
        <w:t xml:space="preserve"> </w:t>
      </w:r>
      <w:r>
        <w:t>in</w:t>
      </w:r>
      <w:r>
        <w:rPr>
          <w:spacing w:val="2"/>
        </w:rPr>
        <w:t xml:space="preserve"> </w:t>
      </w:r>
      <w:r>
        <w:t>the</w:t>
      </w:r>
      <w:r>
        <w:rPr>
          <w:spacing w:val="1"/>
        </w:rPr>
        <w:t xml:space="preserve"> </w:t>
      </w:r>
      <w:r>
        <w:rPr>
          <w:spacing w:val="-1"/>
        </w:rPr>
        <w:t>field</w:t>
      </w:r>
      <w:r>
        <w:rPr>
          <w:spacing w:val="2"/>
        </w:rPr>
        <w:t xml:space="preserve"> </w:t>
      </w:r>
      <w:r>
        <w:rPr>
          <w:spacing w:val="-1"/>
        </w:rPr>
        <w:t>placement</w:t>
      </w:r>
      <w:r>
        <w:rPr>
          <w:spacing w:val="3"/>
        </w:rPr>
        <w:t xml:space="preserve"> </w:t>
      </w:r>
      <w:r>
        <w:rPr>
          <w:spacing w:val="-1"/>
        </w:rPr>
        <w:t>settings.</w:t>
      </w:r>
      <w:r>
        <w:rPr>
          <w:spacing w:val="89"/>
        </w:rPr>
        <w:t xml:space="preserve"> </w:t>
      </w:r>
      <w:r>
        <w:rPr>
          <w:spacing w:val="-1"/>
        </w:rPr>
        <w:t>Philosophically,</w:t>
      </w:r>
      <w:r>
        <w:rPr>
          <w:spacing w:val="18"/>
        </w:rPr>
        <w:t xml:space="preserve"> </w:t>
      </w:r>
      <w:r>
        <w:t>the</w:t>
      </w:r>
      <w:r>
        <w:rPr>
          <w:spacing w:val="16"/>
        </w:rPr>
        <w:t xml:space="preserve"> </w:t>
      </w:r>
      <w:r>
        <w:t>field</w:t>
      </w:r>
      <w:r>
        <w:rPr>
          <w:spacing w:val="17"/>
        </w:rPr>
        <w:t xml:space="preserve"> </w:t>
      </w:r>
      <w:r>
        <w:rPr>
          <w:spacing w:val="-1"/>
        </w:rPr>
        <w:t>education</w:t>
      </w:r>
      <w:r>
        <w:rPr>
          <w:spacing w:val="16"/>
        </w:rPr>
        <w:t xml:space="preserve"> </w:t>
      </w:r>
      <w:r>
        <w:rPr>
          <w:spacing w:val="-1"/>
        </w:rPr>
        <w:t>program</w:t>
      </w:r>
      <w:r>
        <w:rPr>
          <w:spacing w:val="19"/>
        </w:rPr>
        <w:t xml:space="preserve"> </w:t>
      </w:r>
      <w:r>
        <w:t>is</w:t>
      </w:r>
      <w:r>
        <w:rPr>
          <w:spacing w:val="17"/>
        </w:rPr>
        <w:t xml:space="preserve"> </w:t>
      </w:r>
      <w:r>
        <w:rPr>
          <w:spacing w:val="-1"/>
        </w:rPr>
        <w:t>oriented</w:t>
      </w:r>
      <w:r>
        <w:rPr>
          <w:spacing w:val="16"/>
        </w:rPr>
        <w:t xml:space="preserve"> </w:t>
      </w:r>
      <w:r>
        <w:t>toward</w:t>
      </w:r>
      <w:r>
        <w:rPr>
          <w:spacing w:val="15"/>
        </w:rPr>
        <w:t xml:space="preserve"> </w:t>
      </w:r>
      <w:r>
        <w:t>the</w:t>
      </w:r>
      <w:r>
        <w:rPr>
          <w:spacing w:val="15"/>
        </w:rPr>
        <w:t xml:space="preserve"> </w:t>
      </w:r>
      <w:r>
        <w:rPr>
          <w:spacing w:val="-1"/>
        </w:rPr>
        <w:t>application</w:t>
      </w:r>
      <w:r>
        <w:rPr>
          <w:spacing w:val="29"/>
        </w:rPr>
        <w:t xml:space="preserve"> </w:t>
      </w:r>
      <w:r>
        <w:t>of</w:t>
      </w:r>
      <w:r>
        <w:rPr>
          <w:spacing w:val="79"/>
        </w:rPr>
        <w:t xml:space="preserve"> </w:t>
      </w:r>
      <w:r>
        <w:rPr>
          <w:spacing w:val="-1"/>
        </w:rPr>
        <w:t>principles</w:t>
      </w:r>
      <w:r>
        <w:rPr>
          <w:spacing w:val="12"/>
        </w:rPr>
        <w:t xml:space="preserve"> </w:t>
      </w:r>
      <w:r>
        <w:t>of</w:t>
      </w:r>
      <w:r>
        <w:rPr>
          <w:spacing w:val="11"/>
        </w:rPr>
        <w:t xml:space="preserve"> </w:t>
      </w:r>
      <w:r>
        <w:rPr>
          <w:spacing w:val="-1"/>
        </w:rPr>
        <w:t>adult</w:t>
      </w:r>
      <w:r>
        <w:rPr>
          <w:spacing w:val="12"/>
        </w:rPr>
        <w:t xml:space="preserve"> </w:t>
      </w:r>
      <w:r>
        <w:rPr>
          <w:spacing w:val="-1"/>
        </w:rPr>
        <w:t>learning</w:t>
      </w:r>
      <w:r>
        <w:rPr>
          <w:spacing w:val="9"/>
        </w:rPr>
        <w:t xml:space="preserve"> </w:t>
      </w:r>
      <w:r>
        <w:rPr>
          <w:spacing w:val="-1"/>
        </w:rPr>
        <w:t>and</w:t>
      </w:r>
      <w:r>
        <w:rPr>
          <w:spacing w:val="11"/>
        </w:rPr>
        <w:t xml:space="preserve"> </w:t>
      </w:r>
      <w:r>
        <w:t>a</w:t>
      </w:r>
      <w:r>
        <w:rPr>
          <w:spacing w:val="10"/>
        </w:rPr>
        <w:t xml:space="preserve"> </w:t>
      </w:r>
      <w:r>
        <w:rPr>
          <w:spacing w:val="-1"/>
        </w:rPr>
        <w:t>learner</w:t>
      </w:r>
      <w:r>
        <w:rPr>
          <w:spacing w:val="11"/>
        </w:rPr>
        <w:t xml:space="preserve"> </w:t>
      </w:r>
      <w:r>
        <w:t>centered</w:t>
      </w:r>
      <w:r>
        <w:rPr>
          <w:spacing w:val="11"/>
        </w:rPr>
        <w:t xml:space="preserve"> </w:t>
      </w:r>
      <w:r>
        <w:t>teaching</w:t>
      </w:r>
      <w:r>
        <w:rPr>
          <w:spacing w:val="9"/>
        </w:rPr>
        <w:t xml:space="preserve"> </w:t>
      </w:r>
      <w:r>
        <w:t>model</w:t>
      </w:r>
      <w:r>
        <w:rPr>
          <w:spacing w:val="11"/>
        </w:rPr>
        <w:t xml:space="preserve"> </w:t>
      </w:r>
      <w:r>
        <w:t>that</w:t>
      </w:r>
      <w:r>
        <w:rPr>
          <w:spacing w:val="11"/>
        </w:rPr>
        <w:t xml:space="preserve"> </w:t>
      </w:r>
      <w:r>
        <w:t>empowers</w:t>
      </w:r>
      <w:r>
        <w:rPr>
          <w:spacing w:val="46"/>
        </w:rPr>
        <w:t xml:space="preserve"> </w:t>
      </w:r>
      <w:r>
        <w:rPr>
          <w:spacing w:val="-1"/>
        </w:rPr>
        <w:t>interns</w:t>
      </w:r>
      <w:r>
        <w:rPr>
          <w:spacing w:val="65"/>
        </w:rPr>
        <w:t xml:space="preserve"> </w:t>
      </w:r>
      <w:r>
        <w:t xml:space="preserve">to </w:t>
      </w:r>
      <w:r>
        <w:rPr>
          <w:spacing w:val="-1"/>
        </w:rPr>
        <w:t>direct</w:t>
      </w:r>
      <w:r>
        <w:t xml:space="preserve"> </w:t>
      </w:r>
      <w:r>
        <w:rPr>
          <w:spacing w:val="-1"/>
        </w:rPr>
        <w:t>their</w:t>
      </w:r>
      <w:r>
        <w:t xml:space="preserve"> </w:t>
      </w:r>
      <w:r>
        <w:rPr>
          <w:spacing w:val="-1"/>
        </w:rPr>
        <w:t>own</w:t>
      </w:r>
      <w:r>
        <w:rPr>
          <w:spacing w:val="-7"/>
        </w:rPr>
        <w:t xml:space="preserve"> </w:t>
      </w:r>
      <w:r>
        <w:rPr>
          <w:spacing w:val="-1"/>
        </w:rPr>
        <w:t>learning.</w:t>
      </w:r>
    </w:p>
    <w:p w:rsidR="00BD768C" w:rsidRDefault="00180D16">
      <w:pPr>
        <w:pStyle w:val="BodyText"/>
        <w:spacing w:before="202" w:line="276" w:lineRule="auto"/>
        <w:ind w:left="440" w:right="134"/>
        <w:jc w:val="both"/>
      </w:pPr>
      <w:r>
        <w:rPr>
          <w:spacing w:val="-1"/>
        </w:rPr>
        <w:t>Block</w:t>
      </w:r>
      <w:r>
        <w:rPr>
          <w:spacing w:val="33"/>
        </w:rPr>
        <w:t xml:space="preserve"> </w:t>
      </w:r>
      <w:r>
        <w:rPr>
          <w:spacing w:val="-1"/>
        </w:rPr>
        <w:t>field</w:t>
      </w:r>
      <w:r>
        <w:rPr>
          <w:spacing w:val="34"/>
        </w:rPr>
        <w:t xml:space="preserve"> </w:t>
      </w:r>
      <w:r>
        <w:rPr>
          <w:spacing w:val="-1"/>
        </w:rPr>
        <w:t>placement</w:t>
      </w:r>
      <w:r>
        <w:rPr>
          <w:spacing w:val="34"/>
        </w:rPr>
        <w:t xml:space="preserve"> </w:t>
      </w:r>
      <w:r>
        <w:t>is</w:t>
      </w:r>
      <w:r>
        <w:rPr>
          <w:spacing w:val="36"/>
        </w:rPr>
        <w:t xml:space="preserve"> </w:t>
      </w:r>
      <w:r>
        <w:t>the</w:t>
      </w:r>
      <w:r>
        <w:rPr>
          <w:spacing w:val="33"/>
        </w:rPr>
        <w:t xml:space="preserve"> </w:t>
      </w:r>
      <w:r>
        <w:t>model</w:t>
      </w:r>
      <w:r>
        <w:rPr>
          <w:spacing w:val="34"/>
        </w:rPr>
        <w:t xml:space="preserve"> </w:t>
      </w:r>
      <w:r>
        <w:rPr>
          <w:spacing w:val="-1"/>
        </w:rPr>
        <w:t>used</w:t>
      </w:r>
      <w:r>
        <w:rPr>
          <w:spacing w:val="33"/>
        </w:rPr>
        <w:t xml:space="preserve"> </w:t>
      </w:r>
      <w:r>
        <w:t>for</w:t>
      </w:r>
      <w:r>
        <w:rPr>
          <w:spacing w:val="29"/>
        </w:rPr>
        <w:t xml:space="preserve"> </w:t>
      </w:r>
      <w:r>
        <w:t>the</w:t>
      </w:r>
      <w:r>
        <w:rPr>
          <w:spacing w:val="33"/>
        </w:rPr>
        <w:t xml:space="preserve"> </w:t>
      </w:r>
      <w:r>
        <w:rPr>
          <w:spacing w:val="-1"/>
        </w:rPr>
        <w:t>BSW</w:t>
      </w:r>
      <w:r>
        <w:rPr>
          <w:spacing w:val="37"/>
        </w:rPr>
        <w:t xml:space="preserve"> </w:t>
      </w:r>
      <w:r>
        <w:rPr>
          <w:spacing w:val="-1"/>
        </w:rPr>
        <w:t>program.</w:t>
      </w:r>
      <w:r>
        <w:rPr>
          <w:spacing w:val="34"/>
        </w:rPr>
        <w:t xml:space="preserve"> </w:t>
      </w:r>
      <w:r>
        <w:t>The</w:t>
      </w:r>
      <w:r>
        <w:rPr>
          <w:spacing w:val="32"/>
        </w:rPr>
        <w:t xml:space="preserve"> </w:t>
      </w:r>
      <w:r>
        <w:rPr>
          <w:spacing w:val="-1"/>
        </w:rPr>
        <w:t>interns</w:t>
      </w:r>
      <w:r>
        <w:rPr>
          <w:spacing w:val="33"/>
        </w:rPr>
        <w:t xml:space="preserve"> </w:t>
      </w:r>
      <w:r>
        <w:rPr>
          <w:spacing w:val="-1"/>
        </w:rPr>
        <w:t>are</w:t>
      </w:r>
      <w:r>
        <w:rPr>
          <w:spacing w:val="34"/>
        </w:rPr>
        <w:t xml:space="preserve"> </w:t>
      </w:r>
      <w:r>
        <w:rPr>
          <w:spacing w:val="-1"/>
        </w:rPr>
        <w:t>at</w:t>
      </w:r>
      <w:r>
        <w:rPr>
          <w:spacing w:val="34"/>
        </w:rPr>
        <w:t xml:space="preserve"> </w:t>
      </w:r>
      <w:r>
        <w:t>the</w:t>
      </w:r>
      <w:r>
        <w:rPr>
          <w:spacing w:val="59"/>
        </w:rPr>
        <w:t xml:space="preserve"> </w:t>
      </w:r>
      <w:r>
        <w:rPr>
          <w:spacing w:val="-1"/>
        </w:rPr>
        <w:t>field</w:t>
      </w:r>
      <w:r>
        <w:rPr>
          <w:spacing w:val="9"/>
        </w:rPr>
        <w:t xml:space="preserve"> </w:t>
      </w:r>
      <w:r>
        <w:rPr>
          <w:spacing w:val="-1"/>
        </w:rPr>
        <w:t>placement</w:t>
      </w:r>
      <w:r>
        <w:rPr>
          <w:spacing w:val="9"/>
        </w:rPr>
        <w:t xml:space="preserve"> </w:t>
      </w:r>
      <w:r>
        <w:t>agency</w:t>
      </w:r>
      <w:r>
        <w:rPr>
          <w:spacing w:val="6"/>
        </w:rPr>
        <w:t xml:space="preserve"> </w:t>
      </w:r>
      <w:r>
        <w:t>a</w:t>
      </w:r>
      <w:r>
        <w:rPr>
          <w:spacing w:val="10"/>
        </w:rPr>
        <w:t xml:space="preserve"> </w:t>
      </w:r>
      <w:r>
        <w:t>minimum</w:t>
      </w:r>
      <w:r>
        <w:rPr>
          <w:spacing w:val="9"/>
        </w:rPr>
        <w:t xml:space="preserve"> </w:t>
      </w:r>
      <w:r>
        <w:t>of</w:t>
      </w:r>
      <w:r>
        <w:rPr>
          <w:spacing w:val="8"/>
        </w:rPr>
        <w:t xml:space="preserve"> </w:t>
      </w:r>
      <w:r>
        <w:t>four</w:t>
      </w:r>
      <w:r>
        <w:rPr>
          <w:spacing w:val="10"/>
        </w:rPr>
        <w:t xml:space="preserve"> </w:t>
      </w:r>
      <w:r>
        <w:rPr>
          <w:spacing w:val="-1"/>
        </w:rPr>
        <w:t>days</w:t>
      </w:r>
      <w:r>
        <w:rPr>
          <w:spacing w:val="12"/>
        </w:rPr>
        <w:t xml:space="preserve"> </w:t>
      </w:r>
      <w:r>
        <w:rPr>
          <w:spacing w:val="-1"/>
        </w:rPr>
        <w:t>each</w:t>
      </w:r>
      <w:r>
        <w:rPr>
          <w:spacing w:val="9"/>
        </w:rPr>
        <w:t xml:space="preserve"> </w:t>
      </w:r>
      <w:r>
        <w:rPr>
          <w:spacing w:val="-1"/>
        </w:rPr>
        <w:t>week.</w:t>
      </w:r>
      <w:r>
        <w:rPr>
          <w:spacing w:val="11"/>
        </w:rPr>
        <w:t xml:space="preserve"> </w:t>
      </w:r>
      <w:r>
        <w:t>Students</w:t>
      </w:r>
      <w:r>
        <w:rPr>
          <w:spacing w:val="9"/>
        </w:rPr>
        <w:t xml:space="preserve"> </w:t>
      </w:r>
      <w:r>
        <w:t>must</w:t>
      </w:r>
      <w:r>
        <w:rPr>
          <w:spacing w:val="10"/>
        </w:rPr>
        <w:t xml:space="preserve"> </w:t>
      </w:r>
      <w:r>
        <w:rPr>
          <w:spacing w:val="-1"/>
        </w:rPr>
        <w:t>accumulate</w:t>
      </w:r>
      <w:r>
        <w:rPr>
          <w:spacing w:val="58"/>
        </w:rPr>
        <w:t xml:space="preserve"> </w:t>
      </w:r>
      <w:r>
        <w:t>a</w:t>
      </w:r>
      <w:r>
        <w:rPr>
          <w:spacing w:val="62"/>
        </w:rPr>
        <w:t xml:space="preserve"> </w:t>
      </w:r>
      <w:r>
        <w:t>minimum</w:t>
      </w:r>
      <w:r>
        <w:rPr>
          <w:spacing w:val="41"/>
        </w:rPr>
        <w:t xml:space="preserve"> </w:t>
      </w:r>
      <w:r>
        <w:t>of</w:t>
      </w:r>
      <w:r>
        <w:rPr>
          <w:spacing w:val="23"/>
        </w:rPr>
        <w:t xml:space="preserve"> </w:t>
      </w:r>
      <w:r>
        <w:t>480</w:t>
      </w:r>
      <w:r>
        <w:rPr>
          <w:spacing w:val="40"/>
        </w:rPr>
        <w:t xml:space="preserve"> </w:t>
      </w:r>
      <w:r>
        <w:t>hours</w:t>
      </w:r>
      <w:r>
        <w:rPr>
          <w:spacing w:val="37"/>
        </w:rPr>
        <w:t xml:space="preserve"> </w:t>
      </w:r>
      <w:r>
        <w:t>for</w:t>
      </w:r>
      <w:r>
        <w:rPr>
          <w:spacing w:val="36"/>
        </w:rPr>
        <w:t xml:space="preserve"> </w:t>
      </w:r>
      <w:r>
        <w:t>their</w:t>
      </w:r>
      <w:r>
        <w:rPr>
          <w:spacing w:val="37"/>
        </w:rPr>
        <w:t xml:space="preserve"> </w:t>
      </w:r>
      <w:r>
        <w:t>block</w:t>
      </w:r>
      <w:r>
        <w:rPr>
          <w:spacing w:val="40"/>
        </w:rPr>
        <w:t xml:space="preserve"> </w:t>
      </w:r>
      <w:r>
        <w:t>placement.</w:t>
      </w:r>
      <w:r>
        <w:rPr>
          <w:spacing w:val="44"/>
        </w:rPr>
        <w:t xml:space="preserve"> </w:t>
      </w:r>
      <w:r>
        <w:rPr>
          <w:spacing w:val="-1"/>
        </w:rPr>
        <w:t>Interns</w:t>
      </w:r>
      <w:r>
        <w:rPr>
          <w:spacing w:val="41"/>
        </w:rPr>
        <w:t xml:space="preserve"> </w:t>
      </w:r>
      <w:r>
        <w:t>are</w:t>
      </w:r>
      <w:r>
        <w:rPr>
          <w:spacing w:val="40"/>
        </w:rPr>
        <w:t xml:space="preserve"> </w:t>
      </w:r>
      <w:r>
        <w:rPr>
          <w:spacing w:val="-1"/>
        </w:rPr>
        <w:t>encouraged</w:t>
      </w:r>
      <w:r>
        <w:rPr>
          <w:spacing w:val="38"/>
        </w:rPr>
        <w:t xml:space="preserve"> </w:t>
      </w:r>
      <w:r>
        <w:t>to</w:t>
      </w:r>
      <w:r>
        <w:rPr>
          <w:spacing w:val="40"/>
        </w:rPr>
        <w:t xml:space="preserve"> </w:t>
      </w:r>
      <w:r>
        <w:rPr>
          <w:spacing w:val="-1"/>
        </w:rPr>
        <w:t>complete</w:t>
      </w:r>
      <w:r>
        <w:rPr>
          <w:spacing w:val="33"/>
        </w:rPr>
        <w:t xml:space="preserve"> </w:t>
      </w:r>
      <w:r>
        <w:rPr>
          <w:spacing w:val="-1"/>
        </w:rPr>
        <w:t>additional</w:t>
      </w:r>
      <w:r>
        <w:rPr>
          <w:spacing w:val="2"/>
        </w:rPr>
        <w:t xml:space="preserve"> </w:t>
      </w:r>
      <w:r>
        <w:t>hours</w:t>
      </w:r>
      <w:r>
        <w:rPr>
          <w:spacing w:val="1"/>
        </w:rPr>
        <w:t xml:space="preserve"> </w:t>
      </w:r>
      <w:r>
        <w:t>in</w:t>
      </w:r>
      <w:r>
        <w:rPr>
          <w:spacing w:val="2"/>
        </w:rPr>
        <w:t xml:space="preserve"> </w:t>
      </w:r>
      <w:r>
        <w:rPr>
          <w:spacing w:val="-1"/>
        </w:rPr>
        <w:t>order</w:t>
      </w:r>
      <w:r>
        <w:t xml:space="preserve"> to</w:t>
      </w:r>
      <w:r>
        <w:rPr>
          <w:spacing w:val="1"/>
        </w:rPr>
        <w:t xml:space="preserve"> </w:t>
      </w:r>
      <w:r>
        <w:rPr>
          <w:spacing w:val="-2"/>
        </w:rPr>
        <w:t>get</w:t>
      </w:r>
      <w:r>
        <w:rPr>
          <w:spacing w:val="2"/>
        </w:rPr>
        <w:t xml:space="preserve"> </w:t>
      </w:r>
      <w:r>
        <w:t>the</w:t>
      </w:r>
      <w:r>
        <w:rPr>
          <w:spacing w:val="1"/>
        </w:rPr>
        <w:t xml:space="preserve"> </w:t>
      </w:r>
      <w:r>
        <w:rPr>
          <w:spacing w:val="-1"/>
        </w:rPr>
        <w:t>best</w:t>
      </w:r>
      <w:r>
        <w:rPr>
          <w:spacing w:val="2"/>
        </w:rPr>
        <w:t xml:space="preserve"> </w:t>
      </w:r>
      <w:r>
        <w:t>possible</w:t>
      </w:r>
      <w:r>
        <w:rPr>
          <w:spacing w:val="1"/>
        </w:rPr>
        <w:t xml:space="preserve"> </w:t>
      </w:r>
      <w:r>
        <w:rPr>
          <w:spacing w:val="-1"/>
        </w:rPr>
        <w:t>experience</w:t>
      </w:r>
      <w:r>
        <w:rPr>
          <w:spacing w:val="1"/>
        </w:rPr>
        <w:t xml:space="preserve"> </w:t>
      </w:r>
      <w:r>
        <w:rPr>
          <w:spacing w:val="-1"/>
        </w:rPr>
        <w:t>from</w:t>
      </w:r>
      <w:r>
        <w:rPr>
          <w:spacing w:val="2"/>
        </w:rPr>
        <w:t xml:space="preserve"> </w:t>
      </w:r>
      <w:r>
        <w:t>the</w:t>
      </w:r>
      <w:r>
        <w:rPr>
          <w:spacing w:val="1"/>
        </w:rPr>
        <w:t xml:space="preserve"> </w:t>
      </w:r>
      <w:r>
        <w:rPr>
          <w:spacing w:val="-1"/>
        </w:rPr>
        <w:t>agency</w:t>
      </w:r>
      <w:r>
        <w:rPr>
          <w:spacing w:val="-3"/>
        </w:rPr>
        <w:t xml:space="preserve"> </w:t>
      </w:r>
      <w:r>
        <w:t>setting</w:t>
      </w:r>
      <w:r>
        <w:rPr>
          <w:spacing w:val="18"/>
        </w:rPr>
        <w:t xml:space="preserve"> </w:t>
      </w:r>
      <w:r>
        <w:t>when</w:t>
      </w:r>
      <w:r>
        <w:rPr>
          <w:spacing w:val="59"/>
        </w:rPr>
        <w:t xml:space="preserve"> </w:t>
      </w:r>
      <w:r>
        <w:t>possible.</w:t>
      </w:r>
    </w:p>
    <w:p w:rsidR="00BD768C" w:rsidRDefault="00180D16">
      <w:pPr>
        <w:pStyle w:val="Heading5"/>
        <w:spacing w:before="212"/>
        <w:ind w:left="440"/>
        <w:jc w:val="both"/>
        <w:rPr>
          <w:b w:val="0"/>
          <w:bCs w:val="0"/>
        </w:rPr>
      </w:pPr>
      <w:bookmarkStart w:id="3" w:name="_bookmark1"/>
      <w:bookmarkEnd w:id="3"/>
      <w:r>
        <w:rPr>
          <w:spacing w:val="-1"/>
        </w:rPr>
        <w:t>Models</w:t>
      </w:r>
      <w:r>
        <w:t xml:space="preserve"> of</w:t>
      </w:r>
      <w:r>
        <w:rPr>
          <w:spacing w:val="2"/>
        </w:rPr>
        <w:t xml:space="preserve"> </w:t>
      </w:r>
      <w:r>
        <w:rPr>
          <w:spacing w:val="-1"/>
        </w:rPr>
        <w:t>Learning</w:t>
      </w:r>
    </w:p>
    <w:p w:rsidR="00BD768C" w:rsidRDefault="00BD768C">
      <w:pPr>
        <w:spacing w:before="3"/>
        <w:rPr>
          <w:rFonts w:ascii="Times New Roman" w:eastAsia="Times New Roman" w:hAnsi="Times New Roman" w:cs="Times New Roman"/>
          <w:b/>
          <w:bCs/>
          <w:sz w:val="20"/>
          <w:szCs w:val="20"/>
        </w:rPr>
      </w:pPr>
    </w:p>
    <w:p w:rsidR="00BD768C" w:rsidRDefault="00180D16">
      <w:pPr>
        <w:pStyle w:val="BodyText"/>
        <w:spacing w:line="276" w:lineRule="auto"/>
        <w:ind w:left="440" w:right="126"/>
        <w:jc w:val="both"/>
      </w:pPr>
      <w:r>
        <w:rPr>
          <w:spacing w:val="-1"/>
        </w:rPr>
        <w:t>Two</w:t>
      </w:r>
      <w:r>
        <w:rPr>
          <w:spacing w:val="42"/>
        </w:rPr>
        <w:t xml:space="preserve"> </w:t>
      </w:r>
      <w:r>
        <w:t>models</w:t>
      </w:r>
      <w:r>
        <w:rPr>
          <w:spacing w:val="43"/>
        </w:rPr>
        <w:t xml:space="preserve"> </w:t>
      </w:r>
      <w:r>
        <w:rPr>
          <w:spacing w:val="-1"/>
        </w:rPr>
        <w:t>are</w:t>
      </w:r>
      <w:r>
        <w:rPr>
          <w:spacing w:val="41"/>
        </w:rPr>
        <w:t xml:space="preserve"> </w:t>
      </w:r>
      <w:r>
        <w:t>used</w:t>
      </w:r>
      <w:r>
        <w:rPr>
          <w:spacing w:val="45"/>
        </w:rPr>
        <w:t xml:space="preserve"> </w:t>
      </w:r>
      <w:r>
        <w:t>primarily</w:t>
      </w:r>
      <w:r>
        <w:rPr>
          <w:spacing w:val="38"/>
        </w:rPr>
        <w:t xml:space="preserve"> </w:t>
      </w:r>
      <w:r>
        <w:rPr>
          <w:spacing w:val="2"/>
        </w:rPr>
        <w:t>by</w:t>
      </w:r>
      <w:r>
        <w:rPr>
          <w:spacing w:val="40"/>
        </w:rPr>
        <w:t xml:space="preserve"> </w:t>
      </w:r>
      <w:r>
        <w:rPr>
          <w:spacing w:val="-1"/>
        </w:rPr>
        <w:t>field</w:t>
      </w:r>
      <w:r>
        <w:rPr>
          <w:spacing w:val="43"/>
        </w:rPr>
        <w:t xml:space="preserve"> </w:t>
      </w:r>
      <w:r>
        <w:rPr>
          <w:spacing w:val="-1"/>
        </w:rPr>
        <w:t>instructors.</w:t>
      </w:r>
      <w:r>
        <w:rPr>
          <w:spacing w:val="42"/>
        </w:rPr>
        <w:t xml:space="preserve"> </w:t>
      </w:r>
      <w:r>
        <w:rPr>
          <w:spacing w:val="-1"/>
        </w:rPr>
        <w:t>These</w:t>
      </w:r>
      <w:r>
        <w:rPr>
          <w:spacing w:val="42"/>
        </w:rPr>
        <w:t xml:space="preserve"> </w:t>
      </w:r>
      <w:r>
        <w:t>models</w:t>
      </w:r>
      <w:r>
        <w:rPr>
          <w:spacing w:val="43"/>
        </w:rPr>
        <w:t xml:space="preserve"> </w:t>
      </w:r>
      <w:r>
        <w:t>include the</w:t>
      </w:r>
      <w:r>
        <w:rPr>
          <w:spacing w:val="46"/>
        </w:rPr>
        <w:t xml:space="preserve"> </w:t>
      </w:r>
      <w:r>
        <w:rPr>
          <w:spacing w:val="-1"/>
        </w:rPr>
        <w:t>apprenticeship</w:t>
      </w:r>
      <w:r>
        <w:rPr>
          <w:spacing w:val="2"/>
        </w:rPr>
        <w:t xml:space="preserve"> </w:t>
      </w:r>
      <w:r>
        <w:t>model</w:t>
      </w:r>
      <w:r>
        <w:rPr>
          <w:spacing w:val="2"/>
        </w:rPr>
        <w:t xml:space="preserve"> </w:t>
      </w:r>
      <w:r>
        <w:t>and</w:t>
      </w:r>
      <w:r>
        <w:rPr>
          <w:spacing w:val="2"/>
        </w:rPr>
        <w:t xml:space="preserve"> </w:t>
      </w:r>
      <w:r>
        <w:t>a</w:t>
      </w:r>
      <w:r>
        <w:rPr>
          <w:spacing w:val="1"/>
        </w:rPr>
        <w:t xml:space="preserve"> </w:t>
      </w:r>
      <w:r>
        <w:t>role modeling system.</w:t>
      </w:r>
      <w:r>
        <w:rPr>
          <w:spacing w:val="2"/>
        </w:rPr>
        <w:t xml:space="preserve"> </w:t>
      </w:r>
      <w:r>
        <w:t>When</w:t>
      </w:r>
      <w:r>
        <w:rPr>
          <w:spacing w:val="2"/>
        </w:rPr>
        <w:t xml:space="preserve"> </w:t>
      </w:r>
      <w:r>
        <w:t>using the</w:t>
      </w:r>
      <w:r>
        <w:rPr>
          <w:spacing w:val="1"/>
        </w:rPr>
        <w:t xml:space="preserve"> </w:t>
      </w:r>
      <w:r>
        <w:rPr>
          <w:spacing w:val="-1"/>
        </w:rPr>
        <w:t>apprenticeship</w:t>
      </w:r>
      <w:r>
        <w:rPr>
          <w:spacing w:val="10"/>
        </w:rPr>
        <w:t xml:space="preserve"> </w:t>
      </w:r>
      <w:r>
        <w:t>model,</w:t>
      </w:r>
      <w:r>
        <w:rPr>
          <w:spacing w:val="44"/>
        </w:rPr>
        <w:t xml:space="preserve"> </w:t>
      </w:r>
      <w:r>
        <w:t>the</w:t>
      </w:r>
      <w:r>
        <w:rPr>
          <w:spacing w:val="6"/>
        </w:rPr>
        <w:t xml:space="preserve"> </w:t>
      </w:r>
      <w:r>
        <w:t>student</w:t>
      </w:r>
      <w:r>
        <w:rPr>
          <w:spacing w:val="7"/>
        </w:rPr>
        <w:t xml:space="preserve"> </w:t>
      </w:r>
      <w:r>
        <w:rPr>
          <w:spacing w:val="-1"/>
        </w:rPr>
        <w:t>observes</w:t>
      </w:r>
      <w:r>
        <w:rPr>
          <w:spacing w:val="7"/>
        </w:rPr>
        <w:t xml:space="preserve"> </w:t>
      </w:r>
      <w:r>
        <w:t>the</w:t>
      </w:r>
      <w:r>
        <w:rPr>
          <w:spacing w:val="8"/>
        </w:rPr>
        <w:t xml:space="preserve"> </w:t>
      </w:r>
      <w:r>
        <w:rPr>
          <w:rFonts w:cs="Times New Roman"/>
          <w:spacing w:val="-1"/>
        </w:rPr>
        <w:t>field</w:t>
      </w:r>
      <w:r>
        <w:rPr>
          <w:rFonts w:cs="Times New Roman"/>
          <w:spacing w:val="7"/>
        </w:rPr>
        <w:t xml:space="preserve"> </w:t>
      </w:r>
      <w:r>
        <w:rPr>
          <w:rFonts w:cs="Times New Roman"/>
          <w:spacing w:val="-1"/>
        </w:rPr>
        <w:t>instructor’s</w:t>
      </w:r>
      <w:r>
        <w:rPr>
          <w:rFonts w:cs="Times New Roman"/>
          <w:spacing w:val="7"/>
        </w:rPr>
        <w:t xml:space="preserve"> </w:t>
      </w:r>
      <w:r>
        <w:rPr>
          <w:rFonts w:cs="Times New Roman"/>
        </w:rPr>
        <w:t>behavior,</w:t>
      </w:r>
      <w:r>
        <w:rPr>
          <w:rFonts w:cs="Times New Roman"/>
          <w:spacing w:val="6"/>
        </w:rPr>
        <w:t xml:space="preserve"> </w:t>
      </w:r>
      <w:r>
        <w:rPr>
          <w:rFonts w:cs="Times New Roman"/>
        </w:rPr>
        <w:t>the</w:t>
      </w:r>
      <w:r>
        <w:rPr>
          <w:rFonts w:cs="Times New Roman"/>
          <w:spacing w:val="6"/>
        </w:rPr>
        <w:t xml:space="preserve"> </w:t>
      </w:r>
      <w:r>
        <w:rPr>
          <w:rFonts w:cs="Times New Roman"/>
          <w:spacing w:val="-1"/>
        </w:rPr>
        <w:t>field</w:t>
      </w:r>
      <w:r>
        <w:rPr>
          <w:rFonts w:cs="Times New Roman"/>
          <w:spacing w:val="7"/>
        </w:rPr>
        <w:t xml:space="preserve"> </w:t>
      </w:r>
      <w:r>
        <w:rPr>
          <w:rFonts w:cs="Times New Roman"/>
          <w:spacing w:val="-1"/>
        </w:rPr>
        <w:t>instructor</w:t>
      </w:r>
      <w:r>
        <w:rPr>
          <w:rFonts w:cs="Times New Roman"/>
          <w:spacing w:val="6"/>
        </w:rPr>
        <w:t xml:space="preserve"> </w:t>
      </w:r>
      <w:r>
        <w:rPr>
          <w:rFonts w:cs="Times New Roman"/>
          <w:spacing w:val="-1"/>
        </w:rPr>
        <w:t>passes</w:t>
      </w:r>
      <w:r>
        <w:rPr>
          <w:rFonts w:cs="Times New Roman"/>
          <w:spacing w:val="10"/>
        </w:rPr>
        <w:t xml:space="preserve"> </w:t>
      </w:r>
      <w:r>
        <w:t>on</w:t>
      </w:r>
      <w:r>
        <w:rPr>
          <w:spacing w:val="38"/>
        </w:rPr>
        <w:t xml:space="preserve"> </w:t>
      </w:r>
      <w:r>
        <w:rPr>
          <w:spacing w:val="-1"/>
        </w:rPr>
        <w:t>practice</w:t>
      </w:r>
      <w:r>
        <w:rPr>
          <w:spacing w:val="75"/>
        </w:rPr>
        <w:t xml:space="preserve"> </w:t>
      </w:r>
      <w:r>
        <w:t>wisdom</w:t>
      </w:r>
      <w:r>
        <w:rPr>
          <w:spacing w:val="-14"/>
        </w:rPr>
        <w:t xml:space="preserve"> </w:t>
      </w:r>
      <w:r>
        <w:t>via</w:t>
      </w:r>
      <w:r>
        <w:rPr>
          <w:spacing w:val="-15"/>
        </w:rPr>
        <w:t xml:space="preserve"> </w:t>
      </w:r>
      <w:r>
        <w:t>modeling</w:t>
      </w:r>
      <w:r>
        <w:rPr>
          <w:spacing w:val="-16"/>
        </w:rPr>
        <w:t xml:space="preserve"> </w:t>
      </w:r>
      <w:r>
        <w:rPr>
          <w:spacing w:val="-1"/>
        </w:rPr>
        <w:t>and</w:t>
      </w:r>
      <w:r>
        <w:rPr>
          <w:spacing w:val="-13"/>
        </w:rPr>
        <w:t xml:space="preserve"> </w:t>
      </w:r>
      <w:r>
        <w:t>then</w:t>
      </w:r>
      <w:r>
        <w:rPr>
          <w:spacing w:val="-15"/>
        </w:rPr>
        <w:t xml:space="preserve"> </w:t>
      </w:r>
      <w:r>
        <w:t>the</w:t>
      </w:r>
      <w:r>
        <w:rPr>
          <w:spacing w:val="-15"/>
        </w:rPr>
        <w:t xml:space="preserve"> </w:t>
      </w:r>
      <w:r>
        <w:t>student</w:t>
      </w:r>
      <w:r>
        <w:rPr>
          <w:spacing w:val="-15"/>
        </w:rPr>
        <w:t xml:space="preserve"> </w:t>
      </w:r>
      <w:r>
        <w:rPr>
          <w:spacing w:val="-1"/>
        </w:rPr>
        <w:t>practices</w:t>
      </w:r>
      <w:r>
        <w:rPr>
          <w:spacing w:val="-12"/>
        </w:rPr>
        <w:t xml:space="preserve"> </w:t>
      </w:r>
      <w:r>
        <w:rPr>
          <w:spacing w:val="-1"/>
        </w:rPr>
        <w:t>what</w:t>
      </w:r>
      <w:r>
        <w:rPr>
          <w:spacing w:val="-14"/>
        </w:rPr>
        <w:t xml:space="preserve"> </w:t>
      </w:r>
      <w:r>
        <w:t>is</w:t>
      </w:r>
      <w:r>
        <w:rPr>
          <w:spacing w:val="-14"/>
        </w:rPr>
        <w:t xml:space="preserve"> </w:t>
      </w:r>
      <w:r>
        <w:rPr>
          <w:spacing w:val="-1"/>
        </w:rPr>
        <w:t>observed.</w:t>
      </w:r>
      <w:r>
        <w:rPr>
          <w:spacing w:val="-15"/>
        </w:rPr>
        <w:t xml:space="preserve"> </w:t>
      </w:r>
      <w:r>
        <w:t>As</w:t>
      </w:r>
      <w:r>
        <w:rPr>
          <w:spacing w:val="-13"/>
        </w:rPr>
        <w:t xml:space="preserve"> </w:t>
      </w:r>
      <w:r>
        <w:t>student</w:t>
      </w:r>
      <w:r>
        <w:rPr>
          <w:rFonts w:cs="Times New Roman"/>
        </w:rPr>
        <w:t>’</w:t>
      </w:r>
      <w:r>
        <w:t>s</w:t>
      </w:r>
      <w:r>
        <w:rPr>
          <w:spacing w:val="-15"/>
        </w:rPr>
        <w:t xml:space="preserve"> </w:t>
      </w:r>
      <w:r>
        <w:rPr>
          <w:spacing w:val="-1"/>
        </w:rPr>
        <w:t>progress</w:t>
      </w:r>
      <w:r>
        <w:rPr>
          <w:spacing w:val="37"/>
        </w:rPr>
        <w:t xml:space="preserve"> </w:t>
      </w:r>
      <w:r>
        <w:t>in</w:t>
      </w:r>
      <w:r>
        <w:rPr>
          <w:spacing w:val="21"/>
        </w:rPr>
        <w:t xml:space="preserve"> </w:t>
      </w:r>
      <w:r>
        <w:t>their</w:t>
      </w:r>
      <w:r>
        <w:rPr>
          <w:spacing w:val="20"/>
        </w:rPr>
        <w:t xml:space="preserve"> </w:t>
      </w:r>
      <w:r>
        <w:rPr>
          <w:spacing w:val="-1"/>
        </w:rPr>
        <w:t>knowledge</w:t>
      </w:r>
      <w:r>
        <w:rPr>
          <w:spacing w:val="22"/>
        </w:rPr>
        <w:t xml:space="preserve"> </w:t>
      </w:r>
      <w:r>
        <w:rPr>
          <w:spacing w:val="-1"/>
        </w:rPr>
        <w:t>and</w:t>
      </w:r>
      <w:r>
        <w:rPr>
          <w:spacing w:val="21"/>
        </w:rPr>
        <w:t xml:space="preserve"> </w:t>
      </w:r>
      <w:r>
        <w:t>skills,</w:t>
      </w:r>
      <w:r>
        <w:rPr>
          <w:spacing w:val="22"/>
        </w:rPr>
        <w:t xml:space="preserve"> </w:t>
      </w:r>
      <w:r>
        <w:t>a</w:t>
      </w:r>
      <w:r>
        <w:rPr>
          <w:spacing w:val="20"/>
        </w:rPr>
        <w:t xml:space="preserve"> </w:t>
      </w:r>
      <w:r>
        <w:rPr>
          <w:spacing w:val="-1"/>
        </w:rPr>
        <w:t>combination</w:t>
      </w:r>
      <w:r>
        <w:rPr>
          <w:spacing w:val="21"/>
        </w:rPr>
        <w:t xml:space="preserve"> </w:t>
      </w:r>
      <w:r>
        <w:t>or</w:t>
      </w:r>
      <w:r>
        <w:rPr>
          <w:spacing w:val="23"/>
        </w:rPr>
        <w:t xml:space="preserve"> </w:t>
      </w:r>
      <w:r>
        <w:t>more</w:t>
      </w:r>
      <w:r>
        <w:rPr>
          <w:spacing w:val="20"/>
        </w:rPr>
        <w:t xml:space="preserve"> </w:t>
      </w:r>
      <w:r>
        <w:t>exclusively</w:t>
      </w:r>
      <w:r>
        <w:rPr>
          <w:spacing w:val="18"/>
        </w:rPr>
        <w:t xml:space="preserve"> </w:t>
      </w:r>
      <w:r>
        <w:t>a</w:t>
      </w:r>
      <w:r>
        <w:rPr>
          <w:spacing w:val="20"/>
        </w:rPr>
        <w:t xml:space="preserve"> </w:t>
      </w:r>
      <w:r>
        <w:t>role</w:t>
      </w:r>
      <w:r>
        <w:rPr>
          <w:spacing w:val="26"/>
        </w:rPr>
        <w:t xml:space="preserve"> </w:t>
      </w:r>
      <w:r>
        <w:rPr>
          <w:spacing w:val="-1"/>
        </w:rPr>
        <w:t>systems</w:t>
      </w:r>
      <w:r>
        <w:rPr>
          <w:spacing w:val="21"/>
        </w:rPr>
        <w:t xml:space="preserve"> </w:t>
      </w:r>
      <w:r>
        <w:t>model</w:t>
      </w:r>
      <w:r>
        <w:rPr>
          <w:spacing w:val="50"/>
        </w:rPr>
        <w:t xml:space="preserve"> </w:t>
      </w:r>
      <w:r>
        <w:t>may</w:t>
      </w:r>
      <w:r>
        <w:rPr>
          <w:spacing w:val="7"/>
        </w:rPr>
        <w:t xml:space="preserve"> </w:t>
      </w:r>
      <w:r>
        <w:t>be</w:t>
      </w:r>
      <w:r>
        <w:rPr>
          <w:spacing w:val="15"/>
        </w:rPr>
        <w:t xml:space="preserve"> </w:t>
      </w:r>
      <w:r>
        <w:t>utilized.</w:t>
      </w:r>
      <w:r>
        <w:rPr>
          <w:spacing w:val="18"/>
        </w:rPr>
        <w:t xml:space="preserve"> </w:t>
      </w:r>
      <w:r>
        <w:t>When</w:t>
      </w:r>
      <w:r>
        <w:rPr>
          <w:spacing w:val="17"/>
        </w:rPr>
        <w:t xml:space="preserve"> </w:t>
      </w:r>
      <w:r>
        <w:t>using</w:t>
      </w:r>
      <w:r>
        <w:rPr>
          <w:spacing w:val="15"/>
        </w:rPr>
        <w:t xml:space="preserve"> </w:t>
      </w:r>
      <w:r>
        <w:t>the</w:t>
      </w:r>
      <w:r>
        <w:rPr>
          <w:spacing w:val="16"/>
        </w:rPr>
        <w:t xml:space="preserve"> </w:t>
      </w:r>
      <w:r>
        <w:t>model</w:t>
      </w:r>
      <w:r>
        <w:rPr>
          <w:spacing w:val="17"/>
        </w:rPr>
        <w:t xml:space="preserve"> </w:t>
      </w:r>
      <w:r>
        <w:rPr>
          <w:spacing w:val="-1"/>
        </w:rPr>
        <w:t>identified</w:t>
      </w:r>
      <w:r>
        <w:rPr>
          <w:spacing w:val="16"/>
        </w:rPr>
        <w:t xml:space="preserve"> </w:t>
      </w:r>
      <w:r>
        <w:rPr>
          <w:spacing w:val="-1"/>
        </w:rPr>
        <w:t>as</w:t>
      </w:r>
      <w:r>
        <w:rPr>
          <w:spacing w:val="17"/>
        </w:rPr>
        <w:t xml:space="preserve"> </w:t>
      </w:r>
      <w:r>
        <w:t>the</w:t>
      </w:r>
      <w:r>
        <w:rPr>
          <w:spacing w:val="16"/>
        </w:rPr>
        <w:t xml:space="preserve"> </w:t>
      </w:r>
      <w:r>
        <w:t>role</w:t>
      </w:r>
      <w:r>
        <w:rPr>
          <w:spacing w:val="16"/>
        </w:rPr>
        <w:t xml:space="preserve"> </w:t>
      </w:r>
      <w:r>
        <w:rPr>
          <w:spacing w:val="-1"/>
        </w:rPr>
        <w:t>systems</w:t>
      </w:r>
      <w:r>
        <w:rPr>
          <w:spacing w:val="22"/>
        </w:rPr>
        <w:t xml:space="preserve"> </w:t>
      </w:r>
      <w:r>
        <w:t>model,</w:t>
      </w:r>
      <w:r>
        <w:rPr>
          <w:spacing w:val="17"/>
        </w:rPr>
        <w:t xml:space="preserve"> </w:t>
      </w:r>
      <w:r>
        <w:t>the</w:t>
      </w:r>
      <w:r>
        <w:rPr>
          <w:spacing w:val="-3"/>
        </w:rPr>
        <w:t xml:space="preserve"> </w:t>
      </w:r>
      <w:r>
        <w:t>student</w:t>
      </w:r>
      <w:r>
        <w:rPr>
          <w:spacing w:val="32"/>
        </w:rPr>
        <w:t xml:space="preserve"> </w:t>
      </w:r>
      <w:r>
        <w:rPr>
          <w:spacing w:val="-1"/>
        </w:rPr>
        <w:t>has</w:t>
      </w:r>
      <w:r>
        <w:rPr>
          <w:spacing w:val="14"/>
        </w:rPr>
        <w:t xml:space="preserve"> </w:t>
      </w:r>
      <w:r>
        <w:t>responsibility</w:t>
      </w:r>
      <w:r>
        <w:rPr>
          <w:spacing w:val="10"/>
        </w:rPr>
        <w:t xml:space="preserve"> </w:t>
      </w:r>
      <w:r>
        <w:t>to</w:t>
      </w:r>
      <w:r>
        <w:rPr>
          <w:spacing w:val="16"/>
        </w:rPr>
        <w:t xml:space="preserve"> </w:t>
      </w:r>
      <w:r>
        <w:t>negotiate</w:t>
      </w:r>
      <w:r>
        <w:rPr>
          <w:spacing w:val="14"/>
        </w:rPr>
        <w:t xml:space="preserve"> </w:t>
      </w:r>
      <w:r>
        <w:t>with</w:t>
      </w:r>
      <w:r>
        <w:rPr>
          <w:spacing w:val="17"/>
        </w:rPr>
        <w:t xml:space="preserve"> </w:t>
      </w:r>
      <w:r>
        <w:t>the</w:t>
      </w:r>
      <w:r>
        <w:rPr>
          <w:spacing w:val="14"/>
        </w:rPr>
        <w:t xml:space="preserve"> </w:t>
      </w:r>
      <w:r>
        <w:rPr>
          <w:spacing w:val="-1"/>
        </w:rPr>
        <w:t>field</w:t>
      </w:r>
      <w:r>
        <w:rPr>
          <w:spacing w:val="14"/>
        </w:rPr>
        <w:t xml:space="preserve"> </w:t>
      </w:r>
      <w:r>
        <w:t>instructor</w:t>
      </w:r>
      <w:r>
        <w:rPr>
          <w:spacing w:val="14"/>
        </w:rPr>
        <w:t xml:space="preserve"> </w:t>
      </w:r>
      <w:r>
        <w:t>for</w:t>
      </w:r>
      <w:r>
        <w:rPr>
          <w:spacing w:val="13"/>
        </w:rPr>
        <w:t xml:space="preserve"> </w:t>
      </w:r>
      <w:r>
        <w:t>the</w:t>
      </w:r>
      <w:r>
        <w:rPr>
          <w:spacing w:val="14"/>
        </w:rPr>
        <w:t xml:space="preserve"> </w:t>
      </w:r>
      <w:r>
        <w:t>learning</w:t>
      </w:r>
      <w:r>
        <w:rPr>
          <w:spacing w:val="14"/>
        </w:rPr>
        <w:t xml:space="preserve"> </w:t>
      </w:r>
      <w:r>
        <w:t>and</w:t>
      </w:r>
      <w:r>
        <w:rPr>
          <w:spacing w:val="14"/>
        </w:rPr>
        <w:t xml:space="preserve"> </w:t>
      </w:r>
      <w:r>
        <w:rPr>
          <w:spacing w:val="-1"/>
        </w:rPr>
        <w:t>has</w:t>
      </w:r>
      <w:r>
        <w:rPr>
          <w:spacing w:val="-7"/>
        </w:rPr>
        <w:t xml:space="preserve"> </w:t>
      </w:r>
      <w:r>
        <w:rPr>
          <w:spacing w:val="-1"/>
        </w:rPr>
        <w:t>influence</w:t>
      </w:r>
      <w:r>
        <w:rPr>
          <w:spacing w:val="36"/>
        </w:rPr>
        <w:t xml:space="preserve"> </w:t>
      </w:r>
      <w:r>
        <w:rPr>
          <w:spacing w:val="-1"/>
        </w:rPr>
        <w:t>over</w:t>
      </w:r>
      <w:r>
        <w:rPr>
          <w:spacing w:val="37"/>
        </w:rPr>
        <w:t xml:space="preserve"> </w:t>
      </w:r>
      <w:r>
        <w:t>the</w:t>
      </w:r>
      <w:r>
        <w:rPr>
          <w:spacing w:val="37"/>
        </w:rPr>
        <w:t xml:space="preserve"> </w:t>
      </w:r>
      <w:r>
        <w:rPr>
          <w:spacing w:val="-1"/>
        </w:rPr>
        <w:t>learning</w:t>
      </w:r>
      <w:r>
        <w:rPr>
          <w:spacing w:val="35"/>
        </w:rPr>
        <w:t xml:space="preserve"> </w:t>
      </w:r>
      <w:r>
        <w:t>outcomes:</w:t>
      </w:r>
      <w:r>
        <w:rPr>
          <w:spacing w:val="38"/>
        </w:rPr>
        <w:t xml:space="preserve"> </w:t>
      </w:r>
      <w:r>
        <w:t>a</w:t>
      </w:r>
      <w:r>
        <w:rPr>
          <w:spacing w:val="37"/>
        </w:rPr>
        <w:t xml:space="preserve"> </w:t>
      </w:r>
      <w:r>
        <w:rPr>
          <w:spacing w:val="-1"/>
        </w:rPr>
        <w:t>partnership</w:t>
      </w:r>
      <w:r>
        <w:rPr>
          <w:spacing w:val="38"/>
        </w:rPr>
        <w:t xml:space="preserve"> </w:t>
      </w:r>
      <w:r>
        <w:t>of</w:t>
      </w:r>
      <w:r>
        <w:rPr>
          <w:spacing w:val="37"/>
        </w:rPr>
        <w:t xml:space="preserve"> </w:t>
      </w:r>
      <w:r>
        <w:rPr>
          <w:spacing w:val="-1"/>
        </w:rPr>
        <w:t>learning</w:t>
      </w:r>
      <w:r>
        <w:rPr>
          <w:spacing w:val="35"/>
        </w:rPr>
        <w:t xml:space="preserve"> </w:t>
      </w:r>
      <w:r>
        <w:t>model.</w:t>
      </w:r>
      <w:r>
        <w:rPr>
          <w:spacing w:val="38"/>
        </w:rPr>
        <w:t xml:space="preserve"> </w:t>
      </w:r>
      <w:r>
        <w:t>This</w:t>
      </w:r>
      <w:r>
        <w:rPr>
          <w:spacing w:val="38"/>
        </w:rPr>
        <w:t xml:space="preserve"> </w:t>
      </w:r>
      <w:r>
        <w:t>model</w:t>
      </w:r>
      <w:r>
        <w:rPr>
          <w:spacing w:val="42"/>
        </w:rPr>
        <w:t xml:space="preserve"> </w:t>
      </w:r>
      <w:r>
        <w:t>fits</w:t>
      </w:r>
      <w:r>
        <w:rPr>
          <w:spacing w:val="38"/>
        </w:rPr>
        <w:t xml:space="preserve"> </w:t>
      </w:r>
      <w:r>
        <w:t>with</w:t>
      </w:r>
      <w:r>
        <w:rPr>
          <w:spacing w:val="38"/>
        </w:rPr>
        <w:t xml:space="preserve"> </w:t>
      </w:r>
      <w:r>
        <w:t>the</w:t>
      </w:r>
      <w:r>
        <w:rPr>
          <w:spacing w:val="51"/>
        </w:rPr>
        <w:t xml:space="preserve"> </w:t>
      </w:r>
      <w:r>
        <w:rPr>
          <w:spacing w:val="-1"/>
        </w:rPr>
        <w:t>program</w:t>
      </w:r>
      <w:r>
        <w:t xml:space="preserve"> move</w:t>
      </w:r>
      <w:r>
        <w:rPr>
          <w:spacing w:val="-1"/>
        </w:rPr>
        <w:t xml:space="preserve"> </w:t>
      </w:r>
      <w:r>
        <w:t xml:space="preserve">to a learner </w:t>
      </w:r>
      <w:r>
        <w:rPr>
          <w:spacing w:val="-1"/>
        </w:rPr>
        <w:t>centered</w:t>
      </w:r>
      <w:r>
        <w:t xml:space="preserve"> teaching</w:t>
      </w:r>
      <w:r>
        <w:rPr>
          <w:spacing w:val="-10"/>
        </w:rPr>
        <w:t xml:space="preserve"> </w:t>
      </w:r>
      <w:r>
        <w:t>model.</w:t>
      </w:r>
    </w:p>
    <w:p w:rsidR="00BD768C" w:rsidRDefault="00180D16">
      <w:pPr>
        <w:spacing w:before="209" w:line="275" w:lineRule="auto"/>
        <w:ind w:left="440" w:right="129"/>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Faculty</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will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use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variety</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methods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foster</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linkage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between</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18"/>
          <w:sz w:val="24"/>
          <w:szCs w:val="24"/>
        </w:rPr>
        <w:t xml:space="preserve"> </w:t>
      </w:r>
      <w:r>
        <w:rPr>
          <w:rFonts w:ascii="Times New Roman" w:eastAsia="Times New Roman" w:hAnsi="Times New Roman" w:cs="Times New Roman"/>
          <w:b/>
          <w:bCs/>
          <w:sz w:val="24"/>
          <w:szCs w:val="24"/>
        </w:rPr>
        <w:t>field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education</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pacing w:val="-1"/>
          <w:sz w:val="24"/>
          <w:szCs w:val="24"/>
        </w:rPr>
        <w:t>experience</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classroom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experience.</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assignments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designated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classroom</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syllabus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should</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reviewed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instructor</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pacing w:val="-1"/>
          <w:sz w:val="24"/>
          <w:szCs w:val="24"/>
        </w:rPr>
        <w:t>instructor’s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training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beginning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semester.</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responsibility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lies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9"/>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intern</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integrate</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assignments</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into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agency</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field</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experience.</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assignments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may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coordinated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education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learning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experiences.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71"/>
          <w:sz w:val="24"/>
          <w:szCs w:val="24"/>
        </w:rPr>
        <w:t xml:space="preserve"> </w:t>
      </w:r>
      <w:r>
        <w:rPr>
          <w:rFonts w:ascii="Times New Roman" w:eastAsia="Times New Roman" w:hAnsi="Times New Roman" w:cs="Times New Roman"/>
          <w:spacing w:val="-1"/>
          <w:sz w:val="24"/>
          <w:szCs w:val="24"/>
        </w:rPr>
        <w:t>component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provides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an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organized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method</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foster</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integration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classroom</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content</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field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learning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experience.</w:t>
      </w:r>
    </w:p>
    <w:p w:rsidR="00BD768C" w:rsidRDefault="00BD768C">
      <w:pPr>
        <w:spacing w:line="275" w:lineRule="auto"/>
        <w:jc w:val="both"/>
        <w:rPr>
          <w:rFonts w:ascii="Times New Roman" w:eastAsia="Times New Roman" w:hAnsi="Times New Roman" w:cs="Times New Roman"/>
          <w:sz w:val="24"/>
          <w:szCs w:val="24"/>
        </w:rPr>
        <w:sectPr w:rsidR="00BD768C">
          <w:pgSz w:w="12240" w:h="15840"/>
          <w:pgMar w:top="1500" w:right="1300" w:bottom="2120" w:left="1720" w:header="0" w:footer="1936" w:gutter="0"/>
          <w:cols w:space="720"/>
        </w:sectPr>
      </w:pPr>
    </w:p>
    <w:p w:rsidR="00BD768C" w:rsidRDefault="00BD768C">
      <w:pPr>
        <w:spacing w:before="6"/>
        <w:rPr>
          <w:rFonts w:ascii="Times New Roman" w:eastAsia="Times New Roman" w:hAnsi="Times New Roman" w:cs="Times New Roman"/>
          <w:sz w:val="19"/>
          <w:szCs w:val="19"/>
        </w:rPr>
      </w:pPr>
    </w:p>
    <w:p w:rsidR="00BD768C" w:rsidRDefault="00180D16">
      <w:pPr>
        <w:pStyle w:val="Heading2"/>
        <w:spacing w:before="64"/>
        <w:jc w:val="both"/>
        <w:rPr>
          <w:b w:val="0"/>
          <w:bCs w:val="0"/>
          <w:u w:val="none"/>
        </w:rPr>
      </w:pPr>
      <w:bookmarkStart w:id="4" w:name="_bookmark2"/>
      <w:bookmarkEnd w:id="4"/>
      <w:r>
        <w:rPr>
          <w:spacing w:val="-1"/>
          <w:u w:val="none"/>
        </w:rPr>
        <w:t>Documentation</w:t>
      </w:r>
      <w:r>
        <w:rPr>
          <w:spacing w:val="-3"/>
          <w:u w:val="none"/>
        </w:rPr>
        <w:t xml:space="preserve"> </w:t>
      </w:r>
      <w:r>
        <w:rPr>
          <w:spacing w:val="-1"/>
          <w:u w:val="none"/>
        </w:rPr>
        <w:t>/learning</w:t>
      </w:r>
      <w:r>
        <w:rPr>
          <w:spacing w:val="-9"/>
          <w:u w:val="none"/>
        </w:rPr>
        <w:t xml:space="preserve"> </w:t>
      </w:r>
      <w:r>
        <w:rPr>
          <w:spacing w:val="-2"/>
          <w:u w:val="none"/>
        </w:rPr>
        <w:t>tools:</w:t>
      </w:r>
    </w:p>
    <w:p w:rsidR="00BD768C" w:rsidRDefault="00180D16">
      <w:pPr>
        <w:pStyle w:val="BodyText"/>
        <w:spacing w:before="241" w:line="276" w:lineRule="auto"/>
        <w:ind w:left="440" w:right="116"/>
        <w:jc w:val="both"/>
      </w:pPr>
      <w:r>
        <w:rPr>
          <w:spacing w:val="-1"/>
        </w:rPr>
        <w:t>Documentation/learning</w:t>
      </w:r>
      <w:r>
        <w:rPr>
          <w:spacing w:val="2"/>
        </w:rPr>
        <w:t xml:space="preserve"> </w:t>
      </w:r>
      <w:r>
        <w:t>tools</w:t>
      </w:r>
      <w:r>
        <w:rPr>
          <w:spacing w:val="2"/>
        </w:rPr>
        <w:t xml:space="preserve"> </w:t>
      </w:r>
      <w:r>
        <w:t>provide a</w:t>
      </w:r>
      <w:r>
        <w:rPr>
          <w:spacing w:val="1"/>
        </w:rPr>
        <w:t xml:space="preserve"> </w:t>
      </w:r>
      <w:r>
        <w:rPr>
          <w:spacing w:val="-1"/>
        </w:rPr>
        <w:t>guide</w:t>
      </w:r>
      <w:r>
        <w:rPr>
          <w:spacing w:val="1"/>
        </w:rPr>
        <w:t xml:space="preserve"> </w:t>
      </w:r>
      <w:r>
        <w:t>to</w:t>
      </w:r>
      <w:r>
        <w:rPr>
          <w:spacing w:val="2"/>
        </w:rPr>
        <w:t xml:space="preserve"> </w:t>
      </w:r>
      <w:r>
        <w:rPr>
          <w:spacing w:val="-1"/>
        </w:rPr>
        <w:t>the</w:t>
      </w:r>
      <w:r>
        <w:rPr>
          <w:spacing w:val="1"/>
        </w:rPr>
        <w:t xml:space="preserve"> </w:t>
      </w:r>
      <w:r>
        <w:rPr>
          <w:spacing w:val="-1"/>
        </w:rPr>
        <w:t>evaluation</w:t>
      </w:r>
      <w:r>
        <w:rPr>
          <w:spacing w:val="2"/>
        </w:rPr>
        <w:t xml:space="preserve"> </w:t>
      </w:r>
      <w:r>
        <w:t>of</w:t>
      </w:r>
      <w:r>
        <w:rPr>
          <w:spacing w:val="1"/>
        </w:rPr>
        <w:t xml:space="preserve"> </w:t>
      </w:r>
      <w:r>
        <w:t>student</w:t>
      </w:r>
      <w:r>
        <w:rPr>
          <w:spacing w:val="2"/>
        </w:rPr>
        <w:t xml:space="preserve"> </w:t>
      </w:r>
      <w:r>
        <w:rPr>
          <w:spacing w:val="-1"/>
        </w:rPr>
        <w:t>performance</w:t>
      </w:r>
      <w:r>
        <w:rPr>
          <w:spacing w:val="26"/>
        </w:rPr>
        <w:t xml:space="preserve"> </w:t>
      </w:r>
      <w:r>
        <w:t>in</w:t>
      </w:r>
      <w:r>
        <w:rPr>
          <w:spacing w:val="73"/>
        </w:rPr>
        <w:t xml:space="preserve"> </w:t>
      </w:r>
      <w:r>
        <w:rPr>
          <w:spacing w:val="-1"/>
        </w:rPr>
        <w:t>field</w:t>
      </w:r>
      <w:r>
        <w:rPr>
          <w:spacing w:val="19"/>
        </w:rPr>
        <w:t xml:space="preserve"> </w:t>
      </w:r>
      <w:r>
        <w:rPr>
          <w:spacing w:val="-1"/>
        </w:rPr>
        <w:t>placement.</w:t>
      </w:r>
      <w:r>
        <w:rPr>
          <w:spacing w:val="19"/>
        </w:rPr>
        <w:t xml:space="preserve"> </w:t>
      </w:r>
      <w:r>
        <w:t>They</w:t>
      </w:r>
      <w:r>
        <w:rPr>
          <w:spacing w:val="16"/>
        </w:rPr>
        <w:t xml:space="preserve"> </w:t>
      </w:r>
      <w:r>
        <w:t>are</w:t>
      </w:r>
      <w:r>
        <w:rPr>
          <w:spacing w:val="18"/>
        </w:rPr>
        <w:t xml:space="preserve"> </w:t>
      </w:r>
      <w:r>
        <w:rPr>
          <w:spacing w:val="-1"/>
        </w:rPr>
        <w:t>designed</w:t>
      </w:r>
      <w:r>
        <w:rPr>
          <w:spacing w:val="18"/>
        </w:rPr>
        <w:t xml:space="preserve"> </w:t>
      </w:r>
      <w:r>
        <w:t>so</w:t>
      </w:r>
      <w:r>
        <w:rPr>
          <w:spacing w:val="19"/>
        </w:rPr>
        <w:t xml:space="preserve"> </w:t>
      </w:r>
      <w:r>
        <w:t>that</w:t>
      </w:r>
      <w:r>
        <w:rPr>
          <w:spacing w:val="19"/>
        </w:rPr>
        <w:t xml:space="preserve"> </w:t>
      </w:r>
      <w:r>
        <w:t>the</w:t>
      </w:r>
      <w:r>
        <w:rPr>
          <w:spacing w:val="18"/>
        </w:rPr>
        <w:t xml:space="preserve"> </w:t>
      </w:r>
      <w:r>
        <w:t>student</w:t>
      </w:r>
      <w:r>
        <w:rPr>
          <w:spacing w:val="19"/>
        </w:rPr>
        <w:t xml:space="preserve"> </w:t>
      </w:r>
      <w:r>
        <w:rPr>
          <w:spacing w:val="1"/>
        </w:rPr>
        <w:t>may</w:t>
      </w:r>
      <w:r>
        <w:rPr>
          <w:spacing w:val="14"/>
        </w:rPr>
        <w:t xml:space="preserve"> </w:t>
      </w:r>
      <w:r>
        <w:rPr>
          <w:spacing w:val="-1"/>
        </w:rPr>
        <w:t>demonstrate</w:t>
      </w:r>
      <w:r>
        <w:rPr>
          <w:spacing w:val="18"/>
        </w:rPr>
        <w:t xml:space="preserve"> </w:t>
      </w:r>
      <w:r>
        <w:t>in</w:t>
      </w:r>
      <w:r>
        <w:rPr>
          <w:spacing w:val="19"/>
        </w:rPr>
        <w:t xml:space="preserve"> </w:t>
      </w:r>
      <w:r>
        <w:rPr>
          <w:spacing w:val="-1"/>
        </w:rPr>
        <w:t>practice</w:t>
      </w:r>
      <w:r>
        <w:rPr>
          <w:spacing w:val="6"/>
        </w:rPr>
        <w:t xml:space="preserve"> </w:t>
      </w:r>
      <w:r>
        <w:rPr>
          <w:spacing w:val="-1"/>
        </w:rPr>
        <w:t>and</w:t>
      </w:r>
      <w:r>
        <w:rPr>
          <w:spacing w:val="80"/>
        </w:rPr>
        <w:t xml:space="preserve"> </w:t>
      </w:r>
      <w:r>
        <w:rPr>
          <w:spacing w:val="-1"/>
        </w:rPr>
        <w:t>written</w:t>
      </w:r>
      <w:r>
        <w:rPr>
          <w:spacing w:val="18"/>
        </w:rPr>
        <w:t xml:space="preserve"> </w:t>
      </w:r>
      <w:r>
        <w:rPr>
          <w:spacing w:val="-1"/>
        </w:rPr>
        <w:t>work</w:t>
      </w:r>
      <w:r>
        <w:rPr>
          <w:spacing w:val="18"/>
        </w:rPr>
        <w:t xml:space="preserve"> </w:t>
      </w:r>
      <w:r>
        <w:t>their</w:t>
      </w:r>
      <w:r>
        <w:rPr>
          <w:spacing w:val="18"/>
        </w:rPr>
        <w:t xml:space="preserve"> </w:t>
      </w:r>
      <w:r>
        <w:t>attainment</w:t>
      </w:r>
      <w:r>
        <w:rPr>
          <w:spacing w:val="18"/>
        </w:rPr>
        <w:t xml:space="preserve"> </w:t>
      </w:r>
      <w:r>
        <w:t>of</w:t>
      </w:r>
      <w:r>
        <w:rPr>
          <w:spacing w:val="18"/>
        </w:rPr>
        <w:t xml:space="preserve"> </w:t>
      </w:r>
      <w:r>
        <w:rPr>
          <w:spacing w:val="-1"/>
        </w:rPr>
        <w:t>goals.</w:t>
      </w:r>
      <w:r>
        <w:rPr>
          <w:spacing w:val="19"/>
        </w:rPr>
        <w:t xml:space="preserve"> </w:t>
      </w:r>
      <w:r>
        <w:t>The</w:t>
      </w:r>
      <w:r>
        <w:rPr>
          <w:spacing w:val="17"/>
        </w:rPr>
        <w:t xml:space="preserve"> </w:t>
      </w:r>
      <w:r>
        <w:t>major</w:t>
      </w:r>
      <w:r>
        <w:rPr>
          <w:spacing w:val="18"/>
        </w:rPr>
        <w:t xml:space="preserve"> </w:t>
      </w:r>
      <w:r>
        <w:rPr>
          <w:spacing w:val="-1"/>
        </w:rPr>
        <w:t>objectives</w:t>
      </w:r>
      <w:r>
        <w:rPr>
          <w:spacing w:val="19"/>
        </w:rPr>
        <w:t xml:space="preserve"> </w:t>
      </w:r>
      <w:r>
        <w:t>are</w:t>
      </w:r>
      <w:r>
        <w:rPr>
          <w:spacing w:val="18"/>
        </w:rPr>
        <w:t xml:space="preserve"> </w:t>
      </w:r>
      <w:r>
        <w:t>then</w:t>
      </w:r>
      <w:r>
        <w:rPr>
          <w:spacing w:val="18"/>
        </w:rPr>
        <w:t xml:space="preserve"> </w:t>
      </w:r>
      <w:r>
        <w:t>broken</w:t>
      </w:r>
      <w:r>
        <w:rPr>
          <w:spacing w:val="18"/>
        </w:rPr>
        <w:t xml:space="preserve"> </w:t>
      </w:r>
      <w:r>
        <w:t>down</w:t>
      </w:r>
      <w:r>
        <w:rPr>
          <w:spacing w:val="56"/>
        </w:rPr>
        <w:t xml:space="preserve"> </w:t>
      </w:r>
      <w:r>
        <w:t>into</w:t>
      </w:r>
      <w:r>
        <w:rPr>
          <w:spacing w:val="41"/>
        </w:rPr>
        <w:t xml:space="preserve"> </w:t>
      </w:r>
      <w:r>
        <w:rPr>
          <w:spacing w:val="-1"/>
        </w:rPr>
        <w:t>components</w:t>
      </w:r>
      <w:r>
        <w:t xml:space="preserve"> for</w:t>
      </w:r>
      <w:r>
        <w:rPr>
          <w:spacing w:val="-2"/>
        </w:rPr>
        <w:t xml:space="preserve"> </w:t>
      </w:r>
      <w:r>
        <w:t xml:space="preserve">the mid-term </w:t>
      </w:r>
      <w:r>
        <w:rPr>
          <w:spacing w:val="-1"/>
        </w:rPr>
        <w:t>and</w:t>
      </w:r>
      <w:r>
        <w:t xml:space="preserve"> </w:t>
      </w:r>
      <w:r>
        <w:rPr>
          <w:spacing w:val="-1"/>
        </w:rPr>
        <w:t>final</w:t>
      </w:r>
      <w:r>
        <w:rPr>
          <w:spacing w:val="2"/>
        </w:rPr>
        <w:t xml:space="preserve"> </w:t>
      </w:r>
      <w:r>
        <w:rPr>
          <w:spacing w:val="-1"/>
        </w:rPr>
        <w:t>evaluation</w:t>
      </w:r>
      <w:r>
        <w:rPr>
          <w:spacing w:val="-4"/>
        </w:rPr>
        <w:t xml:space="preserve"> </w:t>
      </w:r>
      <w:r>
        <w:rPr>
          <w:spacing w:val="-1"/>
        </w:rPr>
        <w:t>processes.</w:t>
      </w:r>
    </w:p>
    <w:p w:rsidR="00BD768C" w:rsidRDefault="00180D16">
      <w:pPr>
        <w:pStyle w:val="BodyText"/>
        <w:spacing w:before="202" w:line="276" w:lineRule="auto"/>
        <w:ind w:left="440" w:right="114"/>
        <w:jc w:val="both"/>
      </w:pPr>
      <w:r>
        <w:rPr>
          <w:spacing w:val="-1"/>
        </w:rPr>
        <w:t>Each</w:t>
      </w:r>
      <w:r>
        <w:rPr>
          <w:spacing w:val="40"/>
        </w:rPr>
        <w:t xml:space="preserve"> </w:t>
      </w:r>
      <w:r>
        <w:rPr>
          <w:spacing w:val="-1"/>
        </w:rPr>
        <w:t>document/learning</w:t>
      </w:r>
      <w:r>
        <w:rPr>
          <w:spacing w:val="41"/>
        </w:rPr>
        <w:t xml:space="preserve"> </w:t>
      </w:r>
      <w:r>
        <w:t>tool</w:t>
      </w:r>
      <w:r>
        <w:rPr>
          <w:spacing w:val="41"/>
        </w:rPr>
        <w:t xml:space="preserve"> </w:t>
      </w:r>
      <w:r>
        <w:rPr>
          <w:spacing w:val="-1"/>
        </w:rPr>
        <w:t>provides</w:t>
      </w:r>
      <w:r>
        <w:rPr>
          <w:spacing w:val="43"/>
        </w:rPr>
        <w:t xml:space="preserve"> </w:t>
      </w:r>
      <w:r>
        <w:rPr>
          <w:spacing w:val="-1"/>
        </w:rPr>
        <w:t>an</w:t>
      </w:r>
      <w:r>
        <w:rPr>
          <w:spacing w:val="40"/>
        </w:rPr>
        <w:t xml:space="preserve"> </w:t>
      </w:r>
      <w:r>
        <w:t>opportunity</w:t>
      </w:r>
      <w:r>
        <w:rPr>
          <w:spacing w:val="29"/>
        </w:rPr>
        <w:t xml:space="preserve"> </w:t>
      </w:r>
      <w:r>
        <w:t>for</w:t>
      </w:r>
      <w:r>
        <w:rPr>
          <w:spacing w:val="37"/>
        </w:rPr>
        <w:t xml:space="preserve"> </w:t>
      </w:r>
      <w:r>
        <w:rPr>
          <w:spacing w:val="-1"/>
        </w:rPr>
        <w:t>self-evaluation</w:t>
      </w:r>
      <w:r>
        <w:rPr>
          <w:spacing w:val="43"/>
        </w:rPr>
        <w:t xml:space="preserve"> </w:t>
      </w:r>
      <w:r>
        <w:rPr>
          <w:spacing w:val="-1"/>
        </w:rPr>
        <w:t>and</w:t>
      </w:r>
      <w:r>
        <w:rPr>
          <w:spacing w:val="43"/>
        </w:rPr>
        <w:t xml:space="preserve"> </w:t>
      </w:r>
      <w:r>
        <w:rPr>
          <w:spacing w:val="-1"/>
        </w:rPr>
        <w:t>feedback</w:t>
      </w:r>
      <w:r>
        <w:rPr>
          <w:spacing w:val="85"/>
        </w:rPr>
        <w:t xml:space="preserve"> </w:t>
      </w:r>
      <w:r>
        <w:rPr>
          <w:spacing w:val="-1"/>
        </w:rPr>
        <w:t>among</w:t>
      </w:r>
      <w:r>
        <w:rPr>
          <w:spacing w:val="50"/>
        </w:rPr>
        <w:t xml:space="preserve"> </w:t>
      </w:r>
      <w:r>
        <w:t>the</w:t>
      </w:r>
      <w:r>
        <w:rPr>
          <w:spacing w:val="54"/>
        </w:rPr>
        <w:t xml:space="preserve"> </w:t>
      </w:r>
      <w:r>
        <w:rPr>
          <w:spacing w:val="-1"/>
        </w:rPr>
        <w:t>field</w:t>
      </w:r>
      <w:r>
        <w:rPr>
          <w:spacing w:val="56"/>
        </w:rPr>
        <w:t xml:space="preserve"> </w:t>
      </w:r>
      <w:r>
        <w:rPr>
          <w:spacing w:val="-1"/>
        </w:rPr>
        <w:t>education</w:t>
      </w:r>
      <w:r>
        <w:rPr>
          <w:spacing w:val="55"/>
        </w:rPr>
        <w:t xml:space="preserve"> </w:t>
      </w:r>
      <w:r>
        <w:rPr>
          <w:spacing w:val="-1"/>
        </w:rPr>
        <w:t>team.</w:t>
      </w:r>
      <w:r>
        <w:rPr>
          <w:spacing w:val="34"/>
        </w:rPr>
        <w:t xml:space="preserve"> </w:t>
      </w:r>
      <w:r>
        <w:rPr>
          <w:spacing w:val="-1"/>
        </w:rPr>
        <w:t>For</w:t>
      </w:r>
      <w:r>
        <w:rPr>
          <w:spacing w:val="54"/>
        </w:rPr>
        <w:t xml:space="preserve"> </w:t>
      </w:r>
      <w:r>
        <w:rPr>
          <w:spacing w:val="-1"/>
        </w:rPr>
        <w:t>example,</w:t>
      </w:r>
      <w:r>
        <w:rPr>
          <w:spacing w:val="53"/>
        </w:rPr>
        <w:t xml:space="preserve"> </w:t>
      </w:r>
      <w:r>
        <w:rPr>
          <w:spacing w:val="-1"/>
        </w:rPr>
        <w:t>professional</w:t>
      </w:r>
      <w:r>
        <w:rPr>
          <w:spacing w:val="56"/>
        </w:rPr>
        <w:t xml:space="preserve"> </w:t>
      </w:r>
      <w:r>
        <w:t>behavior</w:t>
      </w:r>
      <w:r>
        <w:rPr>
          <w:spacing w:val="55"/>
        </w:rPr>
        <w:t xml:space="preserve"> </w:t>
      </w:r>
      <w:r>
        <w:t>is</w:t>
      </w:r>
      <w:r>
        <w:rPr>
          <w:spacing w:val="55"/>
        </w:rPr>
        <w:t xml:space="preserve"> </w:t>
      </w:r>
      <w:r>
        <w:rPr>
          <w:spacing w:val="-1"/>
        </w:rPr>
        <w:t>demonstrated</w:t>
      </w:r>
      <w:r>
        <w:rPr>
          <w:spacing w:val="91"/>
        </w:rPr>
        <w:t xml:space="preserve"> </w:t>
      </w:r>
      <w:r>
        <w:rPr>
          <w:spacing w:val="-1"/>
        </w:rPr>
        <w:t>through</w:t>
      </w:r>
      <w:r>
        <w:rPr>
          <w:spacing w:val="14"/>
        </w:rPr>
        <w:t xml:space="preserve"> </w:t>
      </w:r>
      <w:r>
        <w:t>information</w:t>
      </w:r>
      <w:r>
        <w:rPr>
          <w:spacing w:val="14"/>
        </w:rPr>
        <w:t xml:space="preserve"> </w:t>
      </w:r>
      <w:r>
        <w:rPr>
          <w:spacing w:val="-1"/>
        </w:rPr>
        <w:t>gleaned</w:t>
      </w:r>
      <w:r>
        <w:rPr>
          <w:spacing w:val="14"/>
        </w:rPr>
        <w:t xml:space="preserve"> </w:t>
      </w:r>
      <w:r>
        <w:rPr>
          <w:spacing w:val="-1"/>
        </w:rPr>
        <w:t>from</w:t>
      </w:r>
      <w:r>
        <w:rPr>
          <w:spacing w:val="14"/>
        </w:rPr>
        <w:t xml:space="preserve"> </w:t>
      </w:r>
      <w:r>
        <w:t>the</w:t>
      </w:r>
      <w:r>
        <w:rPr>
          <w:spacing w:val="13"/>
        </w:rPr>
        <w:t xml:space="preserve"> </w:t>
      </w:r>
      <w:r>
        <w:rPr>
          <w:spacing w:val="-1"/>
        </w:rPr>
        <w:t>field</w:t>
      </w:r>
      <w:r>
        <w:rPr>
          <w:spacing w:val="14"/>
        </w:rPr>
        <w:t xml:space="preserve"> </w:t>
      </w:r>
      <w:r>
        <w:rPr>
          <w:spacing w:val="-1"/>
        </w:rPr>
        <w:t>attendance</w:t>
      </w:r>
      <w:r>
        <w:rPr>
          <w:spacing w:val="13"/>
        </w:rPr>
        <w:t xml:space="preserve"> </w:t>
      </w:r>
      <w:r>
        <w:rPr>
          <w:spacing w:val="-1"/>
        </w:rPr>
        <w:t>log.</w:t>
      </w:r>
      <w:r>
        <w:rPr>
          <w:spacing w:val="16"/>
        </w:rPr>
        <w:t xml:space="preserve"> </w:t>
      </w:r>
      <w:r>
        <w:rPr>
          <w:spacing w:val="-1"/>
        </w:rPr>
        <w:t>Interns</w:t>
      </w:r>
      <w:r>
        <w:rPr>
          <w:spacing w:val="13"/>
        </w:rPr>
        <w:t xml:space="preserve"> </w:t>
      </w:r>
      <w:r>
        <w:t>who</w:t>
      </w:r>
      <w:r>
        <w:rPr>
          <w:spacing w:val="13"/>
        </w:rPr>
        <w:t xml:space="preserve"> </w:t>
      </w:r>
      <w:r>
        <w:t>do</w:t>
      </w:r>
      <w:r>
        <w:rPr>
          <w:spacing w:val="16"/>
        </w:rPr>
        <w:t xml:space="preserve"> </w:t>
      </w:r>
      <w:r>
        <w:t>not</w:t>
      </w:r>
      <w:r>
        <w:rPr>
          <w:spacing w:val="14"/>
        </w:rPr>
        <w:t xml:space="preserve"> </w:t>
      </w:r>
      <w:r>
        <w:rPr>
          <w:spacing w:val="-1"/>
        </w:rPr>
        <w:t>keep</w:t>
      </w:r>
      <w:r>
        <w:rPr>
          <w:spacing w:val="14"/>
        </w:rPr>
        <w:t xml:space="preserve"> </w:t>
      </w:r>
      <w:r>
        <w:t>to</w:t>
      </w:r>
      <w:r>
        <w:rPr>
          <w:spacing w:val="31"/>
        </w:rPr>
        <w:t xml:space="preserve"> </w:t>
      </w:r>
      <w:r>
        <w:t>a</w:t>
      </w:r>
      <w:r>
        <w:rPr>
          <w:spacing w:val="63"/>
        </w:rPr>
        <w:t xml:space="preserve"> </w:t>
      </w:r>
      <w:r>
        <w:rPr>
          <w:spacing w:val="-1"/>
        </w:rPr>
        <w:t>schedule,</w:t>
      </w:r>
      <w:r>
        <w:rPr>
          <w:spacing w:val="18"/>
        </w:rPr>
        <w:t xml:space="preserve"> </w:t>
      </w:r>
      <w:r>
        <w:t>are</w:t>
      </w:r>
      <w:r>
        <w:rPr>
          <w:spacing w:val="19"/>
        </w:rPr>
        <w:t xml:space="preserve"> </w:t>
      </w:r>
      <w:r>
        <w:rPr>
          <w:spacing w:val="-1"/>
        </w:rPr>
        <w:t>behind</w:t>
      </w:r>
      <w:r>
        <w:rPr>
          <w:spacing w:val="22"/>
        </w:rPr>
        <w:t xml:space="preserve"> </w:t>
      </w:r>
      <w:r>
        <w:t>in</w:t>
      </w:r>
      <w:r>
        <w:rPr>
          <w:spacing w:val="19"/>
        </w:rPr>
        <w:t xml:space="preserve"> </w:t>
      </w:r>
      <w:r>
        <w:t>hours,</w:t>
      </w:r>
      <w:r>
        <w:rPr>
          <w:spacing w:val="18"/>
        </w:rPr>
        <w:t xml:space="preserve"> </w:t>
      </w:r>
      <w:r>
        <w:t>or</w:t>
      </w:r>
      <w:r>
        <w:rPr>
          <w:spacing w:val="18"/>
        </w:rPr>
        <w:t xml:space="preserve"> </w:t>
      </w:r>
      <w:r>
        <w:rPr>
          <w:spacing w:val="-1"/>
        </w:rPr>
        <w:t>work</w:t>
      </w:r>
      <w:r>
        <w:rPr>
          <w:spacing w:val="22"/>
        </w:rPr>
        <w:t xml:space="preserve"> </w:t>
      </w:r>
      <w:r>
        <w:rPr>
          <w:spacing w:val="-1"/>
        </w:rPr>
        <w:t>sporadic</w:t>
      </w:r>
      <w:r>
        <w:rPr>
          <w:spacing w:val="25"/>
        </w:rPr>
        <w:t xml:space="preserve"> </w:t>
      </w:r>
      <w:r>
        <w:t>hours</w:t>
      </w:r>
      <w:r>
        <w:rPr>
          <w:spacing w:val="18"/>
        </w:rPr>
        <w:t xml:space="preserve"> </w:t>
      </w:r>
      <w:r>
        <w:rPr>
          <w:spacing w:val="-1"/>
        </w:rPr>
        <w:t>can</w:t>
      </w:r>
      <w:r>
        <w:rPr>
          <w:spacing w:val="19"/>
        </w:rPr>
        <w:t xml:space="preserve"> </w:t>
      </w:r>
      <w:r>
        <w:t>be</w:t>
      </w:r>
      <w:r>
        <w:rPr>
          <w:spacing w:val="18"/>
        </w:rPr>
        <w:t xml:space="preserve"> </w:t>
      </w:r>
      <w:r>
        <w:rPr>
          <w:spacing w:val="-1"/>
        </w:rPr>
        <w:t>identified</w:t>
      </w:r>
      <w:r>
        <w:rPr>
          <w:spacing w:val="19"/>
        </w:rPr>
        <w:t xml:space="preserve"> </w:t>
      </w:r>
      <w:r>
        <w:rPr>
          <w:spacing w:val="-1"/>
        </w:rPr>
        <w:t>through</w:t>
      </w:r>
      <w:r>
        <w:rPr>
          <w:spacing w:val="24"/>
        </w:rPr>
        <w:t xml:space="preserve"> </w:t>
      </w:r>
      <w:r>
        <w:rPr>
          <w:spacing w:val="-1"/>
        </w:rPr>
        <w:t>review.</w:t>
      </w:r>
      <w:r>
        <w:rPr>
          <w:spacing w:val="81"/>
        </w:rPr>
        <w:t xml:space="preserve"> </w:t>
      </w:r>
      <w:r>
        <w:t>The</w:t>
      </w:r>
      <w:r>
        <w:rPr>
          <w:spacing w:val="10"/>
        </w:rPr>
        <w:t xml:space="preserve"> </w:t>
      </w:r>
      <w:r>
        <w:t>learning</w:t>
      </w:r>
      <w:r>
        <w:rPr>
          <w:spacing w:val="9"/>
        </w:rPr>
        <w:t xml:space="preserve"> </w:t>
      </w:r>
      <w:r>
        <w:rPr>
          <w:spacing w:val="-1"/>
        </w:rPr>
        <w:t>contract</w:t>
      </w:r>
      <w:r>
        <w:rPr>
          <w:spacing w:val="14"/>
        </w:rPr>
        <w:t xml:space="preserve"> </w:t>
      </w:r>
      <w:r>
        <w:t>demands</w:t>
      </w:r>
      <w:r>
        <w:rPr>
          <w:spacing w:val="12"/>
        </w:rPr>
        <w:t xml:space="preserve"> </w:t>
      </w:r>
      <w:r>
        <w:rPr>
          <w:spacing w:val="-1"/>
        </w:rPr>
        <w:t>critical</w:t>
      </w:r>
      <w:r>
        <w:rPr>
          <w:spacing w:val="14"/>
        </w:rPr>
        <w:t xml:space="preserve"> </w:t>
      </w:r>
      <w:r>
        <w:t>thinking</w:t>
      </w:r>
      <w:r>
        <w:rPr>
          <w:spacing w:val="9"/>
        </w:rPr>
        <w:t xml:space="preserve"> </w:t>
      </w:r>
      <w:r>
        <w:t>skills,</w:t>
      </w:r>
      <w:r>
        <w:rPr>
          <w:spacing w:val="12"/>
        </w:rPr>
        <w:t xml:space="preserve"> </w:t>
      </w:r>
      <w:r>
        <w:rPr>
          <w:spacing w:val="-1"/>
        </w:rPr>
        <w:t>written</w:t>
      </w:r>
      <w:r>
        <w:rPr>
          <w:spacing w:val="11"/>
        </w:rPr>
        <w:t xml:space="preserve"> </w:t>
      </w:r>
      <w:r>
        <w:rPr>
          <w:spacing w:val="-1"/>
        </w:rPr>
        <w:t>communication</w:t>
      </w:r>
      <w:r>
        <w:rPr>
          <w:spacing w:val="11"/>
        </w:rPr>
        <w:t xml:space="preserve"> </w:t>
      </w:r>
      <w:r>
        <w:t>skills</w:t>
      </w:r>
      <w:r>
        <w:rPr>
          <w:spacing w:val="22"/>
        </w:rPr>
        <w:t xml:space="preserve"> </w:t>
      </w:r>
      <w:r>
        <w:rPr>
          <w:spacing w:val="-1"/>
        </w:rPr>
        <w:t>and</w:t>
      </w:r>
      <w:r>
        <w:rPr>
          <w:spacing w:val="73"/>
        </w:rPr>
        <w:t xml:space="preserve"> </w:t>
      </w:r>
      <w:r>
        <w:rPr>
          <w:spacing w:val="-1"/>
        </w:rPr>
        <w:t>abstract</w:t>
      </w:r>
      <w:r>
        <w:rPr>
          <w:spacing w:val="48"/>
        </w:rPr>
        <w:t xml:space="preserve"> </w:t>
      </w:r>
      <w:r>
        <w:t>thinking</w:t>
      </w:r>
      <w:r>
        <w:rPr>
          <w:spacing w:val="44"/>
        </w:rPr>
        <w:t xml:space="preserve"> </w:t>
      </w:r>
      <w:r>
        <w:t>skills</w:t>
      </w:r>
      <w:r>
        <w:rPr>
          <w:spacing w:val="48"/>
        </w:rPr>
        <w:t xml:space="preserve"> </w:t>
      </w:r>
      <w:r>
        <w:t>to</w:t>
      </w:r>
      <w:r>
        <w:rPr>
          <w:spacing w:val="48"/>
        </w:rPr>
        <w:t xml:space="preserve"> </w:t>
      </w:r>
      <w:r>
        <w:rPr>
          <w:spacing w:val="-1"/>
        </w:rPr>
        <w:t>develop</w:t>
      </w:r>
      <w:r>
        <w:rPr>
          <w:spacing w:val="48"/>
        </w:rPr>
        <w:t xml:space="preserve"> </w:t>
      </w:r>
      <w:r>
        <w:rPr>
          <w:spacing w:val="-1"/>
        </w:rPr>
        <w:t>and</w:t>
      </w:r>
      <w:r>
        <w:rPr>
          <w:spacing w:val="48"/>
        </w:rPr>
        <w:t xml:space="preserve"> </w:t>
      </w:r>
      <w:r>
        <w:t>to</w:t>
      </w:r>
      <w:r>
        <w:rPr>
          <w:spacing w:val="48"/>
        </w:rPr>
        <w:t xml:space="preserve"> </w:t>
      </w:r>
      <w:r>
        <w:t>implement.</w:t>
      </w:r>
      <w:r>
        <w:rPr>
          <w:spacing w:val="22"/>
        </w:rPr>
        <w:t xml:space="preserve"> </w:t>
      </w:r>
      <w:r>
        <w:t>The</w:t>
      </w:r>
      <w:r>
        <w:rPr>
          <w:spacing w:val="45"/>
        </w:rPr>
        <w:t xml:space="preserve"> </w:t>
      </w:r>
      <w:r>
        <w:t>weekly</w:t>
      </w:r>
      <w:r>
        <w:rPr>
          <w:spacing w:val="36"/>
        </w:rPr>
        <w:t xml:space="preserve"> </w:t>
      </w:r>
      <w:r>
        <w:t>journal</w:t>
      </w:r>
      <w:r>
        <w:rPr>
          <w:spacing w:val="48"/>
        </w:rPr>
        <w:t xml:space="preserve"> </w:t>
      </w:r>
      <w:r>
        <w:t>both</w:t>
      </w:r>
      <w:r>
        <w:rPr>
          <w:spacing w:val="48"/>
        </w:rPr>
        <w:t xml:space="preserve"> </w:t>
      </w:r>
      <w:r>
        <w:t>in</w:t>
      </w:r>
      <w:r>
        <w:rPr>
          <w:spacing w:val="48"/>
        </w:rPr>
        <w:t xml:space="preserve"> </w:t>
      </w:r>
      <w:r>
        <w:t>the</w:t>
      </w:r>
      <w:r>
        <w:rPr>
          <w:spacing w:val="35"/>
        </w:rPr>
        <w:t xml:space="preserve"> </w:t>
      </w:r>
      <w:r>
        <w:rPr>
          <w:spacing w:val="-1"/>
        </w:rPr>
        <w:t>writing</w:t>
      </w:r>
      <w:r>
        <w:rPr>
          <w:spacing w:val="39"/>
        </w:rPr>
        <w:t xml:space="preserve"> </w:t>
      </w:r>
      <w:r>
        <w:t>of</w:t>
      </w:r>
      <w:r>
        <w:rPr>
          <w:spacing w:val="42"/>
        </w:rPr>
        <w:t xml:space="preserve"> </w:t>
      </w:r>
      <w:r>
        <w:t>it</w:t>
      </w:r>
      <w:r>
        <w:rPr>
          <w:spacing w:val="44"/>
        </w:rPr>
        <w:t xml:space="preserve"> </w:t>
      </w:r>
      <w:r>
        <w:rPr>
          <w:spacing w:val="-1"/>
        </w:rPr>
        <w:t>and</w:t>
      </w:r>
      <w:r>
        <w:rPr>
          <w:spacing w:val="43"/>
        </w:rPr>
        <w:t xml:space="preserve"> </w:t>
      </w:r>
      <w:r>
        <w:t>the</w:t>
      </w:r>
      <w:r>
        <w:rPr>
          <w:spacing w:val="42"/>
        </w:rPr>
        <w:t xml:space="preserve"> </w:t>
      </w:r>
      <w:r>
        <w:t>review</w:t>
      </w:r>
      <w:r>
        <w:rPr>
          <w:spacing w:val="40"/>
        </w:rPr>
        <w:t xml:space="preserve"> </w:t>
      </w:r>
      <w:r>
        <w:t>of</w:t>
      </w:r>
      <w:r>
        <w:rPr>
          <w:spacing w:val="42"/>
        </w:rPr>
        <w:t xml:space="preserve"> </w:t>
      </w:r>
      <w:r>
        <w:t>it</w:t>
      </w:r>
      <w:r>
        <w:rPr>
          <w:spacing w:val="43"/>
        </w:rPr>
        <w:t xml:space="preserve"> </w:t>
      </w:r>
      <w:r>
        <w:t>provide</w:t>
      </w:r>
      <w:r>
        <w:rPr>
          <w:spacing w:val="40"/>
        </w:rPr>
        <w:t xml:space="preserve"> </w:t>
      </w:r>
      <w:r>
        <w:t>opportunities</w:t>
      </w:r>
      <w:r>
        <w:rPr>
          <w:spacing w:val="41"/>
        </w:rPr>
        <w:t xml:space="preserve"> </w:t>
      </w:r>
      <w:r>
        <w:t>for</w:t>
      </w:r>
      <w:r>
        <w:rPr>
          <w:spacing w:val="39"/>
        </w:rPr>
        <w:t xml:space="preserve"> </w:t>
      </w:r>
      <w:r>
        <w:t>evaluation</w:t>
      </w:r>
      <w:r>
        <w:rPr>
          <w:spacing w:val="43"/>
        </w:rPr>
        <w:t xml:space="preserve"> </w:t>
      </w:r>
      <w:r>
        <w:t>of</w:t>
      </w:r>
      <w:r>
        <w:rPr>
          <w:spacing w:val="40"/>
        </w:rPr>
        <w:t xml:space="preserve"> </w:t>
      </w:r>
      <w:r>
        <w:t>the</w:t>
      </w:r>
      <w:r>
        <w:rPr>
          <w:spacing w:val="42"/>
        </w:rPr>
        <w:t xml:space="preserve"> </w:t>
      </w:r>
      <w:r>
        <w:rPr>
          <w:spacing w:val="-1"/>
        </w:rPr>
        <w:t>learning</w:t>
      </w:r>
      <w:r>
        <w:rPr>
          <w:spacing w:val="32"/>
        </w:rPr>
        <w:t xml:space="preserve"> </w:t>
      </w:r>
      <w:r>
        <w:rPr>
          <w:spacing w:val="-1"/>
        </w:rPr>
        <w:t>experience.</w:t>
      </w:r>
      <w:r>
        <w:rPr>
          <w:spacing w:val="21"/>
        </w:rPr>
        <w:t xml:space="preserve"> </w:t>
      </w:r>
      <w:r>
        <w:t>The</w:t>
      </w:r>
      <w:r>
        <w:rPr>
          <w:spacing w:val="20"/>
        </w:rPr>
        <w:t xml:space="preserve"> </w:t>
      </w:r>
      <w:r>
        <w:t>monthly</w:t>
      </w:r>
      <w:r>
        <w:rPr>
          <w:spacing w:val="18"/>
        </w:rPr>
        <w:t xml:space="preserve"> </w:t>
      </w:r>
      <w:r>
        <w:rPr>
          <w:spacing w:val="-1"/>
        </w:rPr>
        <w:t>report</w:t>
      </w:r>
      <w:r>
        <w:rPr>
          <w:spacing w:val="21"/>
        </w:rPr>
        <w:t xml:space="preserve"> </w:t>
      </w:r>
      <w:r>
        <w:rPr>
          <w:spacing w:val="-1"/>
        </w:rPr>
        <w:t>helps</w:t>
      </w:r>
      <w:r>
        <w:rPr>
          <w:spacing w:val="22"/>
        </w:rPr>
        <w:t xml:space="preserve"> </w:t>
      </w:r>
      <w:r>
        <w:rPr>
          <w:spacing w:val="-1"/>
        </w:rPr>
        <w:t>analyze</w:t>
      </w:r>
      <w:r>
        <w:rPr>
          <w:spacing w:val="20"/>
        </w:rPr>
        <w:t xml:space="preserve"> </w:t>
      </w:r>
      <w:r>
        <w:t>the</w:t>
      </w:r>
      <w:r>
        <w:rPr>
          <w:spacing w:val="23"/>
        </w:rPr>
        <w:t xml:space="preserve"> </w:t>
      </w:r>
      <w:r>
        <w:rPr>
          <w:spacing w:val="-1"/>
        </w:rPr>
        <w:t>workload</w:t>
      </w:r>
      <w:r>
        <w:rPr>
          <w:spacing w:val="20"/>
        </w:rPr>
        <w:t xml:space="preserve"> </w:t>
      </w:r>
      <w:r>
        <w:rPr>
          <w:spacing w:val="-1"/>
        </w:rPr>
        <w:t>and</w:t>
      </w:r>
      <w:r>
        <w:rPr>
          <w:spacing w:val="21"/>
        </w:rPr>
        <w:t xml:space="preserve"> </w:t>
      </w:r>
      <w:r>
        <w:rPr>
          <w:spacing w:val="-1"/>
        </w:rPr>
        <w:t>helps</w:t>
      </w:r>
      <w:r>
        <w:rPr>
          <w:spacing w:val="22"/>
        </w:rPr>
        <w:t xml:space="preserve"> </w:t>
      </w:r>
      <w:r>
        <w:t>determine</w:t>
      </w:r>
      <w:r>
        <w:rPr>
          <w:spacing w:val="39"/>
        </w:rPr>
        <w:t xml:space="preserve"> </w:t>
      </w:r>
      <w:r>
        <w:rPr>
          <w:spacing w:val="-1"/>
        </w:rPr>
        <w:t>future</w:t>
      </w:r>
      <w:r>
        <w:rPr>
          <w:spacing w:val="87"/>
        </w:rPr>
        <w:t xml:space="preserve"> </w:t>
      </w:r>
      <w:r>
        <w:rPr>
          <w:spacing w:val="-1"/>
        </w:rPr>
        <w:t>assignments.</w:t>
      </w:r>
      <w:r>
        <w:t xml:space="preserve"> Detailed </w:t>
      </w:r>
      <w:r>
        <w:rPr>
          <w:spacing w:val="-1"/>
        </w:rPr>
        <w:t>information</w:t>
      </w:r>
      <w:r>
        <w:t xml:space="preserve"> </w:t>
      </w:r>
      <w:r>
        <w:rPr>
          <w:spacing w:val="-1"/>
        </w:rPr>
        <w:t>regarding each</w:t>
      </w:r>
      <w:r>
        <w:rPr>
          <w:spacing w:val="2"/>
        </w:rPr>
        <w:t xml:space="preserve"> </w:t>
      </w:r>
      <w:r>
        <w:rPr>
          <w:spacing w:val="-1"/>
        </w:rPr>
        <w:t>form</w:t>
      </w:r>
      <w:r>
        <w:t xml:space="preserve"> is listed</w:t>
      </w:r>
      <w:r>
        <w:rPr>
          <w:spacing w:val="-9"/>
        </w:rPr>
        <w:t xml:space="preserve"> </w:t>
      </w:r>
      <w:r>
        <w:rPr>
          <w:spacing w:val="-1"/>
        </w:rPr>
        <w:t>below:</w:t>
      </w:r>
    </w:p>
    <w:p w:rsidR="00BD768C" w:rsidRDefault="00180D16">
      <w:pPr>
        <w:pStyle w:val="Heading2"/>
        <w:spacing w:before="208"/>
        <w:jc w:val="both"/>
        <w:rPr>
          <w:b w:val="0"/>
          <w:bCs w:val="0"/>
          <w:u w:val="none"/>
        </w:rPr>
      </w:pPr>
      <w:r>
        <w:rPr>
          <w:spacing w:val="-1"/>
          <w:u w:val="none"/>
        </w:rPr>
        <w:t>Learning</w:t>
      </w:r>
      <w:r>
        <w:rPr>
          <w:spacing w:val="1"/>
          <w:u w:val="none"/>
        </w:rPr>
        <w:t xml:space="preserve"> </w:t>
      </w:r>
      <w:r>
        <w:rPr>
          <w:spacing w:val="-1"/>
          <w:u w:val="none"/>
        </w:rPr>
        <w:t>Contract</w:t>
      </w:r>
      <w:r>
        <w:rPr>
          <w:u w:val="none"/>
        </w:rPr>
        <w:t xml:space="preserve"> </w:t>
      </w:r>
      <w:r>
        <w:rPr>
          <w:spacing w:val="-1"/>
          <w:u w:val="none"/>
        </w:rPr>
        <w:t>(Educational</w:t>
      </w:r>
      <w:r>
        <w:rPr>
          <w:spacing w:val="-3"/>
          <w:u w:val="none"/>
        </w:rPr>
        <w:t xml:space="preserve"> </w:t>
      </w:r>
      <w:r>
        <w:rPr>
          <w:spacing w:val="-2"/>
          <w:u w:val="none"/>
        </w:rPr>
        <w:t>Plan):</w:t>
      </w:r>
    </w:p>
    <w:p w:rsidR="00BD768C" w:rsidRDefault="00BD768C">
      <w:pPr>
        <w:rPr>
          <w:rFonts w:ascii="Times New Roman" w:eastAsia="Times New Roman" w:hAnsi="Times New Roman" w:cs="Times New Roman"/>
          <w:b/>
          <w:bCs/>
          <w:sz w:val="28"/>
          <w:szCs w:val="28"/>
        </w:rPr>
      </w:pPr>
    </w:p>
    <w:p w:rsidR="00BD768C" w:rsidRDefault="00180D16">
      <w:pPr>
        <w:pStyle w:val="BodyText"/>
        <w:spacing w:before="193" w:line="239" w:lineRule="auto"/>
        <w:ind w:left="440" w:right="115"/>
        <w:jc w:val="both"/>
      </w:pPr>
      <w:r>
        <w:t>The</w:t>
      </w:r>
      <w:r>
        <w:rPr>
          <w:spacing w:val="3"/>
        </w:rPr>
        <w:t xml:space="preserve"> </w:t>
      </w:r>
      <w:r>
        <w:rPr>
          <w:spacing w:val="-1"/>
        </w:rPr>
        <w:t>Learning Contract</w:t>
      </w:r>
      <w:r>
        <w:rPr>
          <w:spacing w:val="2"/>
        </w:rPr>
        <w:t xml:space="preserve"> </w:t>
      </w:r>
      <w:r>
        <w:t>is</w:t>
      </w:r>
      <w:r>
        <w:rPr>
          <w:spacing w:val="5"/>
        </w:rPr>
        <w:t xml:space="preserve"> </w:t>
      </w:r>
      <w:r>
        <w:t>a</w:t>
      </w:r>
      <w:r>
        <w:rPr>
          <w:spacing w:val="1"/>
        </w:rPr>
        <w:t xml:space="preserve"> </w:t>
      </w:r>
      <w:r>
        <w:rPr>
          <w:spacing w:val="-1"/>
        </w:rPr>
        <w:t>teaching and</w:t>
      </w:r>
      <w:r>
        <w:rPr>
          <w:spacing w:val="2"/>
        </w:rPr>
        <w:t xml:space="preserve"> </w:t>
      </w:r>
      <w:r>
        <w:rPr>
          <w:spacing w:val="-1"/>
        </w:rPr>
        <w:t xml:space="preserve">learning </w:t>
      </w:r>
      <w:r>
        <w:t>tool</w:t>
      </w:r>
      <w:r>
        <w:rPr>
          <w:spacing w:val="2"/>
        </w:rPr>
        <w:t xml:space="preserve"> </w:t>
      </w:r>
      <w:r>
        <w:t>that</w:t>
      </w:r>
      <w:r>
        <w:rPr>
          <w:spacing w:val="2"/>
        </w:rPr>
        <w:t xml:space="preserve"> </w:t>
      </w:r>
      <w:r>
        <w:rPr>
          <w:spacing w:val="-1"/>
        </w:rPr>
        <w:t>articulates</w:t>
      </w:r>
      <w:r>
        <w:rPr>
          <w:spacing w:val="2"/>
        </w:rPr>
        <w:t xml:space="preserve"> </w:t>
      </w:r>
      <w:r>
        <w:t>the</w:t>
      </w:r>
      <w:r>
        <w:rPr>
          <w:spacing w:val="1"/>
        </w:rPr>
        <w:t xml:space="preserve"> </w:t>
      </w:r>
      <w:r>
        <w:rPr>
          <w:spacing w:val="-1"/>
        </w:rPr>
        <w:t>areas</w:t>
      </w:r>
      <w:r>
        <w:rPr>
          <w:spacing w:val="8"/>
        </w:rPr>
        <w:t xml:space="preserve"> </w:t>
      </w:r>
      <w:r>
        <w:t>of</w:t>
      </w:r>
      <w:r>
        <w:rPr>
          <w:spacing w:val="8"/>
        </w:rPr>
        <w:t xml:space="preserve"> </w:t>
      </w:r>
      <w:r>
        <w:rPr>
          <w:spacing w:val="-1"/>
        </w:rPr>
        <w:t>learning</w:t>
      </w:r>
      <w:r>
        <w:rPr>
          <w:spacing w:val="83"/>
        </w:rPr>
        <w:t xml:space="preserve"> </w:t>
      </w:r>
      <w:r>
        <w:t>the</w:t>
      </w:r>
      <w:r>
        <w:rPr>
          <w:spacing w:val="1"/>
        </w:rPr>
        <w:t xml:space="preserve"> </w:t>
      </w:r>
      <w:r>
        <w:rPr>
          <w:spacing w:val="-1"/>
        </w:rPr>
        <w:t>field</w:t>
      </w:r>
      <w:r>
        <w:rPr>
          <w:spacing w:val="2"/>
        </w:rPr>
        <w:t xml:space="preserve"> </w:t>
      </w:r>
      <w:r>
        <w:rPr>
          <w:spacing w:val="-1"/>
        </w:rPr>
        <w:t>experience</w:t>
      </w:r>
      <w:r>
        <w:rPr>
          <w:spacing w:val="1"/>
        </w:rPr>
        <w:t xml:space="preserve"> </w:t>
      </w:r>
      <w:r>
        <w:t>should</w:t>
      </w:r>
      <w:r>
        <w:rPr>
          <w:spacing w:val="2"/>
        </w:rPr>
        <w:t xml:space="preserve"> </w:t>
      </w:r>
      <w:r>
        <w:t>provide</w:t>
      </w:r>
      <w:r>
        <w:rPr>
          <w:rFonts w:cs="Times New Roman"/>
          <w:b/>
          <w:bCs/>
        </w:rPr>
        <w:t>.</w:t>
      </w:r>
      <w:r>
        <w:rPr>
          <w:rFonts w:cs="Times New Roman"/>
          <w:b/>
          <w:bCs/>
          <w:spacing w:val="5"/>
        </w:rPr>
        <w:t xml:space="preserve"> </w:t>
      </w:r>
      <w:r>
        <w:rPr>
          <w:spacing w:val="-3"/>
        </w:rPr>
        <w:t>It</w:t>
      </w:r>
      <w:r>
        <w:rPr>
          <w:spacing w:val="2"/>
        </w:rPr>
        <w:t xml:space="preserve"> </w:t>
      </w:r>
      <w:r>
        <w:t>is</w:t>
      </w:r>
      <w:r>
        <w:rPr>
          <w:spacing w:val="2"/>
        </w:rPr>
        <w:t xml:space="preserve"> </w:t>
      </w:r>
      <w:r>
        <w:t>a</w:t>
      </w:r>
      <w:r>
        <w:rPr>
          <w:spacing w:val="1"/>
        </w:rPr>
        <w:t xml:space="preserve"> </w:t>
      </w:r>
      <w:r>
        <w:t>very</w:t>
      </w:r>
      <w:r>
        <w:rPr>
          <w:spacing w:val="-3"/>
        </w:rPr>
        <w:t xml:space="preserve"> </w:t>
      </w:r>
      <w:r>
        <w:rPr>
          <w:spacing w:val="-1"/>
        </w:rPr>
        <w:t>important</w:t>
      </w:r>
      <w:r>
        <w:rPr>
          <w:spacing w:val="2"/>
        </w:rPr>
        <w:t xml:space="preserve"> </w:t>
      </w:r>
      <w:r>
        <w:rPr>
          <w:spacing w:val="-1"/>
        </w:rPr>
        <w:t>aspect</w:t>
      </w:r>
      <w:r>
        <w:rPr>
          <w:spacing w:val="2"/>
        </w:rPr>
        <w:t xml:space="preserve"> </w:t>
      </w:r>
      <w:r>
        <w:t>of</w:t>
      </w:r>
      <w:r>
        <w:rPr>
          <w:spacing w:val="1"/>
        </w:rPr>
        <w:t xml:space="preserve"> </w:t>
      </w:r>
      <w:r>
        <w:rPr>
          <w:spacing w:val="-1"/>
        </w:rPr>
        <w:t>social</w:t>
      </w:r>
      <w:r>
        <w:rPr>
          <w:spacing w:val="2"/>
        </w:rPr>
        <w:t xml:space="preserve"> </w:t>
      </w:r>
      <w:r>
        <w:rPr>
          <w:spacing w:val="-1"/>
        </w:rPr>
        <w:t>work</w:t>
      </w:r>
      <w:r>
        <w:rPr>
          <w:spacing w:val="22"/>
        </w:rPr>
        <w:t xml:space="preserve"> </w:t>
      </w:r>
      <w:r>
        <w:rPr>
          <w:spacing w:val="-1"/>
        </w:rPr>
        <w:t>education</w:t>
      </w:r>
      <w:r>
        <w:rPr>
          <w:spacing w:val="67"/>
        </w:rPr>
        <w:t xml:space="preserve"> </w:t>
      </w:r>
      <w:r>
        <w:t>in</w:t>
      </w:r>
      <w:r>
        <w:rPr>
          <w:spacing w:val="26"/>
        </w:rPr>
        <w:t xml:space="preserve"> </w:t>
      </w:r>
      <w:r>
        <w:t>the</w:t>
      </w:r>
      <w:r>
        <w:rPr>
          <w:spacing w:val="25"/>
        </w:rPr>
        <w:t xml:space="preserve"> </w:t>
      </w:r>
      <w:r>
        <w:rPr>
          <w:spacing w:val="-1"/>
        </w:rPr>
        <w:t>field</w:t>
      </w:r>
      <w:r>
        <w:rPr>
          <w:spacing w:val="26"/>
        </w:rPr>
        <w:t xml:space="preserve"> </w:t>
      </w:r>
      <w:r>
        <w:rPr>
          <w:spacing w:val="-1"/>
        </w:rPr>
        <w:t>and</w:t>
      </w:r>
      <w:r>
        <w:rPr>
          <w:spacing w:val="26"/>
        </w:rPr>
        <w:t xml:space="preserve"> </w:t>
      </w:r>
      <w:r>
        <w:t>is</w:t>
      </w:r>
      <w:r>
        <w:rPr>
          <w:spacing w:val="26"/>
        </w:rPr>
        <w:t xml:space="preserve"> </w:t>
      </w:r>
      <w:r>
        <w:t>a</w:t>
      </w:r>
      <w:r>
        <w:rPr>
          <w:spacing w:val="25"/>
        </w:rPr>
        <w:t xml:space="preserve"> </w:t>
      </w:r>
      <w:r>
        <w:t>basis</w:t>
      </w:r>
      <w:r>
        <w:rPr>
          <w:spacing w:val="26"/>
        </w:rPr>
        <w:t xml:space="preserve"> </w:t>
      </w:r>
      <w:r>
        <w:t>for</w:t>
      </w:r>
      <w:r>
        <w:rPr>
          <w:spacing w:val="24"/>
        </w:rPr>
        <w:t xml:space="preserve"> </w:t>
      </w:r>
      <w:r>
        <w:rPr>
          <w:spacing w:val="-1"/>
        </w:rPr>
        <w:t>accountability.</w:t>
      </w:r>
      <w:r>
        <w:rPr>
          <w:spacing w:val="26"/>
        </w:rPr>
        <w:t xml:space="preserve"> </w:t>
      </w:r>
      <w:r>
        <w:t>The</w:t>
      </w:r>
      <w:r>
        <w:rPr>
          <w:spacing w:val="29"/>
        </w:rPr>
        <w:t xml:space="preserve"> </w:t>
      </w:r>
      <w:r>
        <w:rPr>
          <w:spacing w:val="-1"/>
        </w:rPr>
        <w:t>Learning</w:t>
      </w:r>
      <w:r>
        <w:rPr>
          <w:spacing w:val="23"/>
        </w:rPr>
        <w:t xml:space="preserve"> </w:t>
      </w:r>
      <w:r>
        <w:rPr>
          <w:spacing w:val="-1"/>
        </w:rPr>
        <w:t>Contract</w:t>
      </w:r>
      <w:r>
        <w:rPr>
          <w:spacing w:val="26"/>
        </w:rPr>
        <w:t xml:space="preserve"> </w:t>
      </w:r>
      <w:r>
        <w:t>is</w:t>
      </w:r>
      <w:r>
        <w:rPr>
          <w:spacing w:val="26"/>
        </w:rPr>
        <w:t xml:space="preserve"> </w:t>
      </w:r>
      <w:r>
        <w:rPr>
          <w:spacing w:val="-1"/>
        </w:rPr>
        <w:t>used</w:t>
      </w:r>
      <w:r>
        <w:rPr>
          <w:spacing w:val="26"/>
        </w:rPr>
        <w:t xml:space="preserve"> </w:t>
      </w:r>
      <w:r>
        <w:rPr>
          <w:spacing w:val="-1"/>
        </w:rPr>
        <w:t>as</w:t>
      </w:r>
      <w:r>
        <w:rPr>
          <w:spacing w:val="26"/>
        </w:rPr>
        <w:t xml:space="preserve"> </w:t>
      </w:r>
      <w:r>
        <w:t>a</w:t>
      </w:r>
      <w:r>
        <w:rPr>
          <w:spacing w:val="28"/>
        </w:rPr>
        <w:t xml:space="preserve"> </w:t>
      </w:r>
      <w:r>
        <w:rPr>
          <w:spacing w:val="-1"/>
        </w:rPr>
        <w:t>focus</w:t>
      </w:r>
      <w:r>
        <w:rPr>
          <w:spacing w:val="71"/>
        </w:rPr>
        <w:t xml:space="preserve"> </w:t>
      </w:r>
      <w:r>
        <w:rPr>
          <w:spacing w:val="-1"/>
        </w:rPr>
        <w:t>throughout</w:t>
      </w:r>
      <w:r>
        <w:rPr>
          <w:spacing w:val="7"/>
        </w:rPr>
        <w:t xml:space="preserve"> </w:t>
      </w:r>
      <w:r>
        <w:t>the</w:t>
      </w:r>
      <w:r>
        <w:rPr>
          <w:spacing w:val="6"/>
        </w:rPr>
        <w:t xml:space="preserve"> </w:t>
      </w:r>
      <w:r>
        <w:rPr>
          <w:spacing w:val="-1"/>
        </w:rPr>
        <w:t>placement</w:t>
      </w:r>
      <w:r>
        <w:rPr>
          <w:spacing w:val="7"/>
        </w:rPr>
        <w:t xml:space="preserve"> </w:t>
      </w:r>
      <w:r>
        <w:t>for</w:t>
      </w:r>
      <w:r>
        <w:rPr>
          <w:spacing w:val="5"/>
        </w:rPr>
        <w:t xml:space="preserve"> </w:t>
      </w:r>
      <w:r>
        <w:t>agency</w:t>
      </w:r>
      <w:r>
        <w:rPr>
          <w:spacing w:val="-1"/>
        </w:rPr>
        <w:t xml:space="preserve"> </w:t>
      </w:r>
      <w:r>
        <w:t>visits</w:t>
      </w:r>
      <w:r>
        <w:rPr>
          <w:spacing w:val="7"/>
        </w:rPr>
        <w:t xml:space="preserve"> </w:t>
      </w:r>
      <w:r>
        <w:rPr>
          <w:spacing w:val="-1"/>
        </w:rPr>
        <w:t>and</w:t>
      </w:r>
      <w:r>
        <w:rPr>
          <w:spacing w:val="6"/>
        </w:rPr>
        <w:t xml:space="preserve"> </w:t>
      </w:r>
      <w:r>
        <w:t>for</w:t>
      </w:r>
      <w:r>
        <w:rPr>
          <w:spacing w:val="5"/>
        </w:rPr>
        <w:t xml:space="preserve"> </w:t>
      </w:r>
      <w:r>
        <w:t>any</w:t>
      </w:r>
      <w:r>
        <w:rPr>
          <w:spacing w:val="2"/>
        </w:rPr>
        <w:t xml:space="preserve"> </w:t>
      </w:r>
      <w:r>
        <w:rPr>
          <w:spacing w:val="-1"/>
        </w:rPr>
        <w:t>issues</w:t>
      </w:r>
      <w:r>
        <w:rPr>
          <w:spacing w:val="12"/>
        </w:rPr>
        <w:t xml:space="preserve"> </w:t>
      </w:r>
      <w:r>
        <w:t>that</w:t>
      </w:r>
      <w:r>
        <w:rPr>
          <w:spacing w:val="6"/>
        </w:rPr>
        <w:t xml:space="preserve"> </w:t>
      </w:r>
      <w:r>
        <w:t>may</w:t>
      </w:r>
      <w:r>
        <w:rPr>
          <w:spacing w:val="2"/>
        </w:rPr>
        <w:t xml:space="preserve"> </w:t>
      </w:r>
      <w:r>
        <w:t>require</w:t>
      </w:r>
      <w:r>
        <w:rPr>
          <w:spacing w:val="28"/>
        </w:rPr>
        <w:t xml:space="preserve"> </w:t>
      </w:r>
      <w:r>
        <w:rPr>
          <w:spacing w:val="-1"/>
        </w:rPr>
        <w:t>additional</w:t>
      </w:r>
      <w:r>
        <w:rPr>
          <w:spacing w:val="65"/>
        </w:rPr>
        <w:t xml:space="preserve"> </w:t>
      </w:r>
      <w:r>
        <w:rPr>
          <w:rFonts w:cs="Times New Roman"/>
          <w:spacing w:val="-1"/>
        </w:rPr>
        <w:t>clarification</w:t>
      </w:r>
      <w:r>
        <w:rPr>
          <w:rFonts w:cs="Times New Roman"/>
          <w:spacing w:val="2"/>
        </w:rPr>
        <w:t xml:space="preserve"> </w:t>
      </w:r>
      <w:r>
        <w:rPr>
          <w:rFonts w:cs="Times New Roman"/>
        </w:rPr>
        <w:t>or</w:t>
      </w:r>
      <w:r>
        <w:rPr>
          <w:rFonts w:cs="Times New Roman"/>
          <w:spacing w:val="1"/>
        </w:rPr>
        <w:t xml:space="preserve"> </w:t>
      </w:r>
      <w:r>
        <w:rPr>
          <w:rFonts w:cs="Times New Roman"/>
          <w:spacing w:val="-1"/>
        </w:rPr>
        <w:t>problem</w:t>
      </w:r>
      <w:r>
        <w:rPr>
          <w:rFonts w:cs="Times New Roman"/>
          <w:spacing w:val="2"/>
        </w:rPr>
        <w:t xml:space="preserve"> </w:t>
      </w:r>
      <w:r>
        <w:rPr>
          <w:rFonts w:cs="Times New Roman"/>
        </w:rPr>
        <w:t>solving</w:t>
      </w:r>
      <w:r>
        <w:rPr>
          <w:rFonts w:cs="Times New Roman"/>
          <w:spacing w:val="-1"/>
        </w:rPr>
        <w:t xml:space="preserve"> related</w:t>
      </w:r>
      <w:r>
        <w:rPr>
          <w:rFonts w:cs="Times New Roman"/>
          <w:spacing w:val="2"/>
        </w:rPr>
        <w:t xml:space="preserve"> </w:t>
      </w:r>
      <w:r>
        <w:rPr>
          <w:rFonts w:cs="Times New Roman"/>
        </w:rPr>
        <w:t>to</w:t>
      </w:r>
      <w:r>
        <w:rPr>
          <w:rFonts w:cs="Times New Roman"/>
          <w:spacing w:val="2"/>
        </w:rPr>
        <w:t xml:space="preserve"> </w:t>
      </w:r>
      <w:r>
        <w:rPr>
          <w:rFonts w:cs="Times New Roman"/>
        </w:rPr>
        <w:t>student’s</w:t>
      </w:r>
      <w:r>
        <w:rPr>
          <w:rFonts w:cs="Times New Roman"/>
          <w:spacing w:val="2"/>
        </w:rPr>
        <w:t xml:space="preserve"> </w:t>
      </w:r>
      <w:r>
        <w:rPr>
          <w:rFonts w:cs="Times New Roman"/>
          <w:spacing w:val="-1"/>
        </w:rPr>
        <w:t>performance</w:t>
      </w:r>
      <w:r>
        <w:rPr>
          <w:rFonts w:cs="Times New Roman"/>
          <w:spacing w:val="1"/>
        </w:rPr>
        <w:t xml:space="preserve"> </w:t>
      </w:r>
      <w:r>
        <w:rPr>
          <w:rFonts w:cs="Times New Roman"/>
        </w:rPr>
        <w:t>or</w:t>
      </w:r>
      <w:r>
        <w:rPr>
          <w:rFonts w:cs="Times New Roman"/>
          <w:spacing w:val="1"/>
        </w:rPr>
        <w:t xml:space="preserve"> </w:t>
      </w:r>
      <w:r>
        <w:rPr>
          <w:rFonts w:cs="Times New Roman"/>
        </w:rPr>
        <w:t>the</w:t>
      </w:r>
      <w:r>
        <w:rPr>
          <w:rFonts w:cs="Times New Roman"/>
          <w:spacing w:val="1"/>
        </w:rPr>
        <w:t xml:space="preserve"> </w:t>
      </w:r>
      <w:r>
        <w:rPr>
          <w:rFonts w:cs="Times New Roman"/>
        </w:rPr>
        <w:t>specific</w:t>
      </w:r>
      <w:r>
        <w:rPr>
          <w:rFonts w:cs="Times New Roman"/>
          <w:spacing w:val="1"/>
        </w:rPr>
        <w:t xml:space="preserve"> </w:t>
      </w:r>
      <w:r>
        <w:rPr>
          <w:rFonts w:cs="Times New Roman"/>
        </w:rPr>
        <w:t>tasks</w:t>
      </w:r>
      <w:r>
        <w:rPr>
          <w:rFonts w:cs="Times New Roman"/>
          <w:spacing w:val="56"/>
        </w:rPr>
        <w:t xml:space="preserve"> </w:t>
      </w:r>
      <w:r>
        <w:rPr>
          <w:spacing w:val="-1"/>
        </w:rPr>
        <w:t>and</w:t>
      </w:r>
      <w:r>
        <w:rPr>
          <w:spacing w:val="59"/>
        </w:rPr>
        <w:t xml:space="preserve"> </w:t>
      </w:r>
      <w:r>
        <w:rPr>
          <w:spacing w:val="-1"/>
        </w:rPr>
        <w:t>assignments</w:t>
      </w:r>
      <w:r>
        <w:rPr>
          <w:spacing w:val="2"/>
        </w:rPr>
        <w:t xml:space="preserve"> </w:t>
      </w:r>
      <w:r>
        <w:rPr>
          <w:spacing w:val="-1"/>
        </w:rPr>
        <w:t>given</w:t>
      </w:r>
      <w:r>
        <w:t xml:space="preserve"> to</w:t>
      </w:r>
      <w:r>
        <w:rPr>
          <w:spacing w:val="-4"/>
        </w:rPr>
        <w:t xml:space="preserve"> </w:t>
      </w:r>
      <w:r>
        <w:t>students.</w:t>
      </w:r>
    </w:p>
    <w:p w:rsidR="00BD768C" w:rsidRDefault="00BD768C">
      <w:pPr>
        <w:spacing w:before="5"/>
        <w:rPr>
          <w:rFonts w:ascii="Times New Roman" w:eastAsia="Times New Roman" w:hAnsi="Times New Roman" w:cs="Times New Roman"/>
          <w:sz w:val="24"/>
          <w:szCs w:val="24"/>
        </w:rPr>
      </w:pPr>
    </w:p>
    <w:p w:rsidR="00BD768C" w:rsidRDefault="00180D16">
      <w:pPr>
        <w:spacing w:line="277" w:lineRule="auto"/>
        <w:ind w:left="440" w:right="112"/>
        <w:jc w:val="both"/>
        <w:rPr>
          <w:rFonts w:ascii="Times New Roman" w:eastAsia="Times New Roman" w:hAnsi="Times New Roman" w:cs="Times New Roman"/>
          <w:sz w:val="24"/>
          <w:szCs w:val="24"/>
        </w:rPr>
      </w:pPr>
      <w:r>
        <w:rPr>
          <w:rFonts w:ascii="Times New Roman"/>
          <w:sz w:val="24"/>
        </w:rPr>
        <w:t>The</w:t>
      </w:r>
      <w:r>
        <w:rPr>
          <w:rFonts w:ascii="Times New Roman"/>
          <w:spacing w:val="12"/>
          <w:sz w:val="24"/>
        </w:rPr>
        <w:t xml:space="preserve"> </w:t>
      </w:r>
      <w:r>
        <w:rPr>
          <w:rFonts w:ascii="Times New Roman"/>
          <w:spacing w:val="-1"/>
          <w:sz w:val="24"/>
        </w:rPr>
        <w:t>Learning</w:t>
      </w:r>
      <w:r>
        <w:rPr>
          <w:rFonts w:ascii="Times New Roman"/>
          <w:spacing w:val="9"/>
          <w:sz w:val="24"/>
        </w:rPr>
        <w:t xml:space="preserve"> </w:t>
      </w:r>
      <w:r>
        <w:rPr>
          <w:rFonts w:ascii="Times New Roman"/>
          <w:spacing w:val="-1"/>
          <w:sz w:val="24"/>
        </w:rPr>
        <w:t>Contract</w:t>
      </w:r>
      <w:r>
        <w:rPr>
          <w:rFonts w:ascii="Times New Roman"/>
          <w:spacing w:val="12"/>
          <w:sz w:val="24"/>
        </w:rPr>
        <w:t xml:space="preserve"> </w:t>
      </w:r>
      <w:r>
        <w:rPr>
          <w:rFonts w:ascii="Times New Roman"/>
          <w:sz w:val="24"/>
        </w:rPr>
        <w:t>states</w:t>
      </w:r>
      <w:r>
        <w:rPr>
          <w:rFonts w:ascii="Times New Roman"/>
          <w:spacing w:val="11"/>
          <w:sz w:val="24"/>
        </w:rPr>
        <w:t xml:space="preserve"> </w:t>
      </w:r>
      <w:r>
        <w:rPr>
          <w:rFonts w:ascii="Times New Roman"/>
          <w:sz w:val="24"/>
        </w:rPr>
        <w:t>clearly</w:t>
      </w:r>
      <w:r>
        <w:rPr>
          <w:rFonts w:ascii="Times New Roman"/>
          <w:spacing w:val="6"/>
          <w:sz w:val="24"/>
        </w:rPr>
        <w:t xml:space="preserve"> </w:t>
      </w:r>
      <w:r>
        <w:rPr>
          <w:rFonts w:ascii="Times New Roman"/>
          <w:spacing w:val="-1"/>
          <w:sz w:val="24"/>
        </w:rPr>
        <w:t>and</w:t>
      </w:r>
      <w:r>
        <w:rPr>
          <w:rFonts w:ascii="Times New Roman"/>
          <w:spacing w:val="11"/>
          <w:sz w:val="24"/>
        </w:rPr>
        <w:t xml:space="preserve"> </w:t>
      </w:r>
      <w:r w:rsidRPr="00C61367">
        <w:rPr>
          <w:rFonts w:ascii="Times New Roman"/>
          <w:sz w:val="24"/>
        </w:rPr>
        <w:t>concisely</w:t>
      </w:r>
      <w:r w:rsidRPr="00C61367">
        <w:rPr>
          <w:rFonts w:ascii="Times New Roman"/>
          <w:spacing w:val="9"/>
          <w:sz w:val="24"/>
        </w:rPr>
        <w:t xml:space="preserve"> </w:t>
      </w:r>
      <w:r w:rsidRPr="00C61367">
        <w:rPr>
          <w:rFonts w:ascii="Times New Roman"/>
          <w:sz w:val="24"/>
        </w:rPr>
        <w:t>the</w:t>
      </w:r>
      <w:r w:rsidRPr="00C61367">
        <w:rPr>
          <w:rFonts w:ascii="Times New Roman"/>
          <w:spacing w:val="11"/>
          <w:sz w:val="24"/>
        </w:rPr>
        <w:t xml:space="preserve"> </w:t>
      </w:r>
      <w:r w:rsidR="00820FF3" w:rsidRPr="00C61367">
        <w:rPr>
          <w:rFonts w:ascii="Times New Roman"/>
          <w:sz w:val="24"/>
        </w:rPr>
        <w:t>9</w:t>
      </w:r>
      <w:r w:rsidRPr="00C61367">
        <w:rPr>
          <w:rFonts w:ascii="Times New Roman"/>
          <w:spacing w:val="14"/>
          <w:sz w:val="24"/>
        </w:rPr>
        <w:t xml:space="preserve"> </w:t>
      </w:r>
      <w:r w:rsidRPr="00C61367">
        <w:rPr>
          <w:rFonts w:ascii="Times New Roman"/>
          <w:spacing w:val="-1"/>
          <w:sz w:val="24"/>
        </w:rPr>
        <w:t>educational</w:t>
      </w:r>
      <w:r w:rsidRPr="00C61367">
        <w:rPr>
          <w:rFonts w:ascii="Times New Roman"/>
          <w:spacing w:val="12"/>
          <w:sz w:val="24"/>
        </w:rPr>
        <w:t xml:space="preserve"> </w:t>
      </w:r>
      <w:r w:rsidRPr="00C61367">
        <w:rPr>
          <w:rFonts w:ascii="Times New Roman"/>
          <w:spacing w:val="-1"/>
          <w:sz w:val="24"/>
        </w:rPr>
        <w:t>competencies</w:t>
      </w:r>
      <w:r w:rsidRPr="00C61367">
        <w:rPr>
          <w:rFonts w:ascii="Times New Roman"/>
          <w:spacing w:val="11"/>
          <w:sz w:val="24"/>
        </w:rPr>
        <w:t xml:space="preserve"> </w:t>
      </w:r>
      <w:r w:rsidRPr="00C61367">
        <w:rPr>
          <w:rFonts w:ascii="Times New Roman"/>
          <w:spacing w:val="-1"/>
          <w:sz w:val="24"/>
        </w:rPr>
        <w:t>and</w:t>
      </w:r>
      <w:r w:rsidR="00820FF3" w:rsidRPr="00C61367">
        <w:rPr>
          <w:rFonts w:ascii="Times New Roman"/>
          <w:spacing w:val="83"/>
          <w:sz w:val="24"/>
        </w:rPr>
        <w:t xml:space="preserve"> 31</w:t>
      </w:r>
      <w:r w:rsidRPr="00C61367">
        <w:rPr>
          <w:rFonts w:ascii="Times New Roman"/>
          <w:spacing w:val="2"/>
          <w:sz w:val="24"/>
        </w:rPr>
        <w:t xml:space="preserve"> </w:t>
      </w:r>
      <w:r w:rsidRPr="00C61367">
        <w:rPr>
          <w:rFonts w:ascii="Times New Roman"/>
          <w:sz w:val="24"/>
        </w:rPr>
        <w:t>behaviors</w:t>
      </w:r>
      <w:r w:rsidRPr="00C61367">
        <w:rPr>
          <w:rFonts w:ascii="Times New Roman"/>
          <w:spacing w:val="2"/>
          <w:sz w:val="24"/>
        </w:rPr>
        <w:t xml:space="preserve"> </w:t>
      </w:r>
      <w:r w:rsidRPr="00C61367">
        <w:rPr>
          <w:rFonts w:ascii="Times New Roman"/>
          <w:sz w:val="24"/>
        </w:rPr>
        <w:t>to</w:t>
      </w:r>
      <w:r w:rsidRPr="00C61367">
        <w:rPr>
          <w:rFonts w:ascii="Times New Roman"/>
          <w:spacing w:val="2"/>
          <w:sz w:val="24"/>
        </w:rPr>
        <w:t xml:space="preserve"> </w:t>
      </w:r>
      <w:r w:rsidRPr="00C61367">
        <w:rPr>
          <w:rFonts w:ascii="Times New Roman"/>
          <w:sz w:val="24"/>
        </w:rPr>
        <w:t>be</w:t>
      </w:r>
      <w:r w:rsidRPr="00C61367">
        <w:rPr>
          <w:rFonts w:ascii="Times New Roman"/>
          <w:spacing w:val="1"/>
          <w:sz w:val="24"/>
        </w:rPr>
        <w:t xml:space="preserve"> </w:t>
      </w:r>
      <w:r w:rsidRPr="00C61367">
        <w:rPr>
          <w:rFonts w:ascii="Times New Roman"/>
          <w:spacing w:val="-1"/>
          <w:sz w:val="24"/>
        </w:rPr>
        <w:t>achieved</w:t>
      </w:r>
      <w:r w:rsidRPr="00C61367">
        <w:rPr>
          <w:rFonts w:ascii="Times New Roman"/>
          <w:spacing w:val="4"/>
          <w:sz w:val="24"/>
        </w:rPr>
        <w:t xml:space="preserve"> </w:t>
      </w:r>
      <w:r w:rsidRPr="00C61367">
        <w:rPr>
          <w:rFonts w:ascii="Times New Roman"/>
          <w:spacing w:val="-1"/>
          <w:sz w:val="24"/>
        </w:rPr>
        <w:t>and</w:t>
      </w:r>
      <w:r w:rsidRPr="00C61367">
        <w:rPr>
          <w:rFonts w:ascii="Times New Roman"/>
          <w:spacing w:val="2"/>
          <w:sz w:val="24"/>
        </w:rPr>
        <w:t xml:space="preserve"> </w:t>
      </w:r>
      <w:r w:rsidRPr="00C61367">
        <w:rPr>
          <w:rFonts w:ascii="Times New Roman"/>
          <w:spacing w:val="-1"/>
          <w:sz w:val="24"/>
        </w:rPr>
        <w:t>demonstrated</w:t>
      </w:r>
      <w:r w:rsidRPr="00C61367">
        <w:rPr>
          <w:rFonts w:ascii="Times New Roman"/>
          <w:spacing w:val="1"/>
          <w:sz w:val="24"/>
        </w:rPr>
        <w:t xml:space="preserve"> </w:t>
      </w:r>
      <w:r w:rsidRPr="00C61367">
        <w:rPr>
          <w:rFonts w:ascii="Times New Roman"/>
          <w:sz w:val="24"/>
        </w:rPr>
        <w:t>acros</w:t>
      </w:r>
      <w:r>
        <w:rPr>
          <w:rFonts w:ascii="Times New Roman"/>
          <w:sz w:val="24"/>
        </w:rPr>
        <w:t>s</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semester.</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copy</w:t>
      </w:r>
      <w:r>
        <w:rPr>
          <w:rFonts w:ascii="Times New Roman"/>
          <w:spacing w:val="-3"/>
          <w:sz w:val="24"/>
        </w:rPr>
        <w:t xml:space="preserve"> </w:t>
      </w:r>
      <w:r>
        <w:rPr>
          <w:rFonts w:ascii="Times New Roman"/>
          <w:sz w:val="24"/>
        </w:rPr>
        <w:t>of</w:t>
      </w:r>
      <w:r>
        <w:rPr>
          <w:rFonts w:ascii="Times New Roman"/>
          <w:spacing w:val="23"/>
          <w:sz w:val="24"/>
        </w:rPr>
        <w:t xml:space="preserve"> </w:t>
      </w:r>
      <w:r>
        <w:rPr>
          <w:rFonts w:ascii="Times New Roman"/>
          <w:sz w:val="24"/>
        </w:rPr>
        <w:t>the</w:t>
      </w:r>
      <w:r>
        <w:rPr>
          <w:rFonts w:ascii="Times New Roman"/>
          <w:spacing w:val="59"/>
          <w:sz w:val="24"/>
        </w:rPr>
        <w:t xml:space="preserve"> </w:t>
      </w:r>
      <w:r>
        <w:rPr>
          <w:rFonts w:ascii="Times New Roman"/>
          <w:spacing w:val="-1"/>
          <w:sz w:val="24"/>
        </w:rPr>
        <w:t>learning</w:t>
      </w:r>
      <w:r>
        <w:rPr>
          <w:rFonts w:ascii="Times New Roman"/>
          <w:spacing w:val="9"/>
          <w:sz w:val="24"/>
        </w:rPr>
        <w:t xml:space="preserve"> </w:t>
      </w:r>
      <w:r>
        <w:rPr>
          <w:rFonts w:ascii="Times New Roman"/>
          <w:spacing w:val="-1"/>
          <w:sz w:val="24"/>
        </w:rPr>
        <w:t>contract</w:t>
      </w:r>
      <w:r>
        <w:rPr>
          <w:rFonts w:ascii="Times New Roman"/>
          <w:spacing w:val="12"/>
          <w:sz w:val="24"/>
        </w:rPr>
        <w:t xml:space="preserve"> </w:t>
      </w:r>
      <w:r>
        <w:rPr>
          <w:rFonts w:ascii="Times New Roman"/>
          <w:spacing w:val="-1"/>
          <w:sz w:val="24"/>
        </w:rPr>
        <w:t>can</w:t>
      </w:r>
      <w:r>
        <w:rPr>
          <w:rFonts w:ascii="Times New Roman"/>
          <w:spacing w:val="11"/>
          <w:sz w:val="24"/>
        </w:rPr>
        <w:t xml:space="preserve"> </w:t>
      </w:r>
      <w:r>
        <w:rPr>
          <w:rFonts w:ascii="Times New Roman"/>
          <w:sz w:val="24"/>
        </w:rPr>
        <w:t>be</w:t>
      </w:r>
      <w:r>
        <w:rPr>
          <w:rFonts w:ascii="Times New Roman"/>
          <w:spacing w:val="12"/>
          <w:sz w:val="24"/>
        </w:rPr>
        <w:t xml:space="preserve"> </w:t>
      </w:r>
      <w:r>
        <w:rPr>
          <w:rFonts w:ascii="Times New Roman"/>
          <w:spacing w:val="-1"/>
          <w:sz w:val="24"/>
        </w:rPr>
        <w:t>located</w:t>
      </w:r>
      <w:r>
        <w:rPr>
          <w:rFonts w:ascii="Times New Roman"/>
          <w:spacing w:val="8"/>
          <w:sz w:val="24"/>
        </w:rPr>
        <w:t xml:space="preserve"> </w:t>
      </w:r>
      <w:r>
        <w:rPr>
          <w:rFonts w:ascii="Times New Roman"/>
          <w:sz w:val="24"/>
        </w:rPr>
        <w:t>in</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pacing w:val="-1"/>
          <w:sz w:val="24"/>
        </w:rPr>
        <w:t>appendices.</w:t>
      </w:r>
      <w:r>
        <w:rPr>
          <w:rFonts w:ascii="Times New Roman"/>
          <w:spacing w:val="13"/>
          <w:sz w:val="24"/>
        </w:rPr>
        <w:t xml:space="preserve"> </w:t>
      </w:r>
      <w:r>
        <w:rPr>
          <w:rFonts w:ascii="Times New Roman"/>
          <w:b/>
          <w:sz w:val="24"/>
        </w:rPr>
        <w:t>This</w:t>
      </w:r>
      <w:r>
        <w:rPr>
          <w:rFonts w:ascii="Times New Roman"/>
          <w:b/>
          <w:spacing w:val="10"/>
          <w:sz w:val="24"/>
        </w:rPr>
        <w:t xml:space="preserve"> </w:t>
      </w:r>
      <w:r>
        <w:rPr>
          <w:rFonts w:ascii="Times New Roman"/>
          <w:b/>
          <w:spacing w:val="-1"/>
          <w:sz w:val="24"/>
        </w:rPr>
        <w:t>learning</w:t>
      </w:r>
      <w:r>
        <w:rPr>
          <w:rFonts w:ascii="Times New Roman"/>
          <w:b/>
          <w:spacing w:val="9"/>
          <w:sz w:val="24"/>
        </w:rPr>
        <w:t xml:space="preserve"> </w:t>
      </w:r>
      <w:r>
        <w:rPr>
          <w:rFonts w:ascii="Times New Roman"/>
          <w:b/>
          <w:spacing w:val="-1"/>
          <w:sz w:val="24"/>
        </w:rPr>
        <w:t>contract</w:t>
      </w:r>
      <w:r>
        <w:rPr>
          <w:rFonts w:ascii="Times New Roman"/>
          <w:b/>
          <w:spacing w:val="10"/>
          <w:sz w:val="24"/>
        </w:rPr>
        <w:t xml:space="preserve"> </w:t>
      </w:r>
      <w:r>
        <w:rPr>
          <w:rFonts w:ascii="Times New Roman"/>
          <w:b/>
          <w:sz w:val="24"/>
        </w:rPr>
        <w:t>is</w:t>
      </w:r>
      <w:r>
        <w:rPr>
          <w:rFonts w:ascii="Times New Roman"/>
          <w:b/>
          <w:spacing w:val="10"/>
          <w:sz w:val="24"/>
        </w:rPr>
        <w:t xml:space="preserve"> </w:t>
      </w:r>
      <w:r>
        <w:rPr>
          <w:rFonts w:ascii="Times New Roman"/>
          <w:b/>
          <w:sz w:val="24"/>
        </w:rPr>
        <w:t>a</w:t>
      </w:r>
      <w:r>
        <w:rPr>
          <w:rFonts w:ascii="Times New Roman"/>
          <w:b/>
          <w:spacing w:val="24"/>
          <w:sz w:val="24"/>
        </w:rPr>
        <w:t xml:space="preserve"> </w:t>
      </w:r>
      <w:r>
        <w:rPr>
          <w:rFonts w:ascii="Times New Roman"/>
          <w:b/>
          <w:sz w:val="24"/>
        </w:rPr>
        <w:t>working</w:t>
      </w:r>
      <w:r>
        <w:rPr>
          <w:rFonts w:ascii="Times New Roman"/>
          <w:b/>
          <w:spacing w:val="77"/>
          <w:sz w:val="24"/>
        </w:rPr>
        <w:t xml:space="preserve"> </w:t>
      </w:r>
      <w:r>
        <w:rPr>
          <w:rFonts w:ascii="Times New Roman"/>
          <w:b/>
          <w:spacing w:val="-1"/>
          <w:sz w:val="24"/>
        </w:rPr>
        <w:t>document</w:t>
      </w:r>
      <w:r>
        <w:rPr>
          <w:rFonts w:ascii="Times New Roman"/>
          <w:b/>
          <w:spacing w:val="16"/>
          <w:sz w:val="24"/>
        </w:rPr>
        <w:t xml:space="preserve"> </w:t>
      </w:r>
      <w:r>
        <w:rPr>
          <w:rFonts w:ascii="Times New Roman"/>
          <w:b/>
          <w:sz w:val="24"/>
        </w:rPr>
        <w:t>and</w:t>
      </w:r>
      <w:r>
        <w:rPr>
          <w:rFonts w:ascii="Times New Roman"/>
          <w:b/>
          <w:spacing w:val="18"/>
          <w:sz w:val="24"/>
        </w:rPr>
        <w:t xml:space="preserve"> </w:t>
      </w:r>
      <w:r>
        <w:rPr>
          <w:rFonts w:ascii="Times New Roman"/>
          <w:b/>
          <w:sz w:val="24"/>
        </w:rPr>
        <w:t>should</w:t>
      </w:r>
      <w:r>
        <w:rPr>
          <w:rFonts w:ascii="Times New Roman"/>
          <w:b/>
          <w:spacing w:val="18"/>
          <w:sz w:val="24"/>
        </w:rPr>
        <w:t xml:space="preserve"> </w:t>
      </w:r>
      <w:r>
        <w:rPr>
          <w:rFonts w:ascii="Times New Roman"/>
          <w:b/>
          <w:spacing w:val="-1"/>
          <w:sz w:val="24"/>
        </w:rPr>
        <w:t>be</w:t>
      </w:r>
      <w:r>
        <w:rPr>
          <w:rFonts w:ascii="Times New Roman"/>
          <w:b/>
          <w:spacing w:val="13"/>
          <w:sz w:val="24"/>
        </w:rPr>
        <w:t xml:space="preserve"> </w:t>
      </w:r>
      <w:r>
        <w:rPr>
          <w:rFonts w:ascii="Times New Roman"/>
          <w:b/>
          <w:spacing w:val="-1"/>
          <w:sz w:val="24"/>
        </w:rPr>
        <w:t>updated</w:t>
      </w:r>
      <w:r>
        <w:rPr>
          <w:rFonts w:ascii="Times New Roman"/>
          <w:b/>
          <w:spacing w:val="18"/>
          <w:sz w:val="24"/>
        </w:rPr>
        <w:t xml:space="preserve"> </w:t>
      </w:r>
      <w:r>
        <w:rPr>
          <w:rFonts w:ascii="Times New Roman"/>
          <w:b/>
          <w:sz w:val="24"/>
        </w:rPr>
        <w:t>and</w:t>
      </w:r>
      <w:r>
        <w:rPr>
          <w:rFonts w:ascii="Times New Roman"/>
          <w:b/>
          <w:spacing w:val="18"/>
          <w:sz w:val="24"/>
        </w:rPr>
        <w:t xml:space="preserve"> </w:t>
      </w:r>
      <w:r>
        <w:rPr>
          <w:rFonts w:ascii="Times New Roman"/>
          <w:b/>
          <w:spacing w:val="-1"/>
          <w:sz w:val="24"/>
        </w:rPr>
        <w:t>amended</w:t>
      </w:r>
      <w:r>
        <w:rPr>
          <w:rFonts w:ascii="Times New Roman"/>
          <w:b/>
          <w:spacing w:val="18"/>
          <w:sz w:val="24"/>
        </w:rPr>
        <w:t xml:space="preserve"> </w:t>
      </w:r>
      <w:r>
        <w:rPr>
          <w:rFonts w:ascii="Times New Roman"/>
          <w:b/>
          <w:sz w:val="24"/>
        </w:rPr>
        <w:t>as</w:t>
      </w:r>
      <w:r>
        <w:rPr>
          <w:rFonts w:ascii="Times New Roman"/>
          <w:b/>
          <w:spacing w:val="17"/>
          <w:sz w:val="24"/>
        </w:rPr>
        <w:t xml:space="preserve"> </w:t>
      </w:r>
      <w:r>
        <w:rPr>
          <w:rFonts w:ascii="Times New Roman"/>
          <w:b/>
          <w:spacing w:val="-1"/>
          <w:sz w:val="24"/>
        </w:rPr>
        <w:t>necessary</w:t>
      </w:r>
      <w:r>
        <w:rPr>
          <w:rFonts w:ascii="Times New Roman"/>
          <w:b/>
          <w:spacing w:val="17"/>
          <w:sz w:val="24"/>
        </w:rPr>
        <w:t xml:space="preserve"> </w:t>
      </w:r>
      <w:r>
        <w:rPr>
          <w:rFonts w:ascii="Times New Roman"/>
          <w:b/>
          <w:spacing w:val="-1"/>
          <w:sz w:val="24"/>
        </w:rPr>
        <w:t>over</w:t>
      </w:r>
      <w:r>
        <w:rPr>
          <w:rFonts w:ascii="Times New Roman"/>
          <w:b/>
          <w:spacing w:val="18"/>
          <w:sz w:val="24"/>
        </w:rPr>
        <w:t xml:space="preserve"> </w:t>
      </w:r>
      <w:r>
        <w:rPr>
          <w:rFonts w:ascii="Times New Roman"/>
          <w:b/>
          <w:sz w:val="24"/>
        </w:rPr>
        <w:t>the</w:t>
      </w:r>
      <w:r>
        <w:rPr>
          <w:rFonts w:ascii="Times New Roman"/>
          <w:b/>
          <w:spacing w:val="20"/>
          <w:sz w:val="24"/>
        </w:rPr>
        <w:t xml:space="preserve"> </w:t>
      </w:r>
      <w:r>
        <w:rPr>
          <w:rFonts w:ascii="Times New Roman"/>
          <w:b/>
          <w:spacing w:val="-1"/>
          <w:sz w:val="24"/>
        </w:rPr>
        <w:t>course</w:t>
      </w:r>
      <w:r>
        <w:rPr>
          <w:rFonts w:ascii="Times New Roman"/>
          <w:b/>
          <w:spacing w:val="13"/>
          <w:sz w:val="24"/>
        </w:rPr>
        <w:t xml:space="preserve"> </w:t>
      </w:r>
      <w:r>
        <w:rPr>
          <w:rFonts w:ascii="Times New Roman"/>
          <w:b/>
          <w:sz w:val="24"/>
        </w:rPr>
        <w:t>of</w:t>
      </w:r>
      <w:r>
        <w:rPr>
          <w:rFonts w:ascii="Times New Roman"/>
          <w:b/>
          <w:spacing w:val="21"/>
          <w:sz w:val="24"/>
        </w:rPr>
        <w:t xml:space="preserve"> </w:t>
      </w:r>
      <w:r>
        <w:rPr>
          <w:rFonts w:ascii="Times New Roman"/>
          <w:b/>
          <w:sz w:val="24"/>
        </w:rPr>
        <w:t>the</w:t>
      </w:r>
      <w:r>
        <w:rPr>
          <w:rFonts w:ascii="Times New Roman"/>
          <w:b/>
          <w:spacing w:val="49"/>
          <w:sz w:val="24"/>
        </w:rPr>
        <w:t xml:space="preserve"> </w:t>
      </w:r>
      <w:r>
        <w:rPr>
          <w:rFonts w:ascii="Times New Roman"/>
          <w:b/>
          <w:spacing w:val="-1"/>
          <w:sz w:val="24"/>
        </w:rPr>
        <w:t>semester.</w:t>
      </w:r>
    </w:p>
    <w:p w:rsidR="00BD768C" w:rsidRDefault="00BD768C">
      <w:pPr>
        <w:rPr>
          <w:rFonts w:ascii="Times New Roman" w:eastAsia="Times New Roman" w:hAnsi="Times New Roman" w:cs="Times New Roman"/>
          <w:b/>
          <w:bCs/>
          <w:sz w:val="24"/>
          <w:szCs w:val="24"/>
        </w:rPr>
      </w:pPr>
    </w:p>
    <w:p w:rsidR="00BD768C" w:rsidRDefault="00180D16">
      <w:pPr>
        <w:pStyle w:val="BodyText"/>
        <w:spacing w:before="189" w:line="276" w:lineRule="auto"/>
        <w:ind w:left="440" w:right="114"/>
        <w:jc w:val="both"/>
      </w:pPr>
      <w:r>
        <w:rPr>
          <w:spacing w:val="-1"/>
        </w:rPr>
        <w:t>Instructions</w:t>
      </w:r>
      <w:r>
        <w:rPr>
          <w:spacing w:val="32"/>
        </w:rPr>
        <w:t xml:space="preserve"> </w:t>
      </w:r>
      <w:r>
        <w:t>for</w:t>
      </w:r>
      <w:r>
        <w:rPr>
          <w:spacing w:val="27"/>
        </w:rPr>
        <w:t xml:space="preserve"> </w:t>
      </w:r>
      <w:r>
        <w:rPr>
          <w:spacing w:val="-1"/>
        </w:rPr>
        <w:t>Completion</w:t>
      </w:r>
      <w:r>
        <w:rPr>
          <w:spacing w:val="31"/>
        </w:rPr>
        <w:t xml:space="preserve"> </w:t>
      </w:r>
      <w:r>
        <w:t>of</w:t>
      </w:r>
      <w:r>
        <w:rPr>
          <w:spacing w:val="28"/>
        </w:rPr>
        <w:t xml:space="preserve"> </w:t>
      </w:r>
      <w:r>
        <w:t>the</w:t>
      </w:r>
      <w:r>
        <w:rPr>
          <w:spacing w:val="33"/>
        </w:rPr>
        <w:t xml:space="preserve"> </w:t>
      </w:r>
      <w:r>
        <w:rPr>
          <w:spacing w:val="-1"/>
        </w:rPr>
        <w:t>Learning</w:t>
      </w:r>
      <w:r>
        <w:rPr>
          <w:spacing w:val="27"/>
        </w:rPr>
        <w:t xml:space="preserve"> </w:t>
      </w:r>
      <w:r>
        <w:rPr>
          <w:spacing w:val="-1"/>
        </w:rPr>
        <w:t>contract:</w:t>
      </w:r>
      <w:r>
        <w:rPr>
          <w:spacing w:val="56"/>
        </w:rPr>
        <w:t xml:space="preserve"> </w:t>
      </w:r>
      <w:r>
        <w:t>The</w:t>
      </w:r>
      <w:r>
        <w:rPr>
          <w:spacing w:val="35"/>
        </w:rPr>
        <w:t xml:space="preserve"> </w:t>
      </w:r>
      <w:r>
        <w:rPr>
          <w:spacing w:val="-1"/>
        </w:rPr>
        <w:t>Learning</w:t>
      </w:r>
      <w:r>
        <w:rPr>
          <w:spacing w:val="26"/>
        </w:rPr>
        <w:t xml:space="preserve"> </w:t>
      </w:r>
      <w:r>
        <w:rPr>
          <w:spacing w:val="-1"/>
        </w:rPr>
        <w:t>contract</w:t>
      </w:r>
      <w:r>
        <w:rPr>
          <w:spacing w:val="31"/>
        </w:rPr>
        <w:t xml:space="preserve"> </w:t>
      </w:r>
      <w:r>
        <w:t>should</w:t>
      </w:r>
      <w:r>
        <w:rPr>
          <w:spacing w:val="29"/>
        </w:rPr>
        <w:t xml:space="preserve"> </w:t>
      </w:r>
      <w:r>
        <w:t>be</w:t>
      </w:r>
      <w:r>
        <w:rPr>
          <w:spacing w:val="87"/>
        </w:rPr>
        <w:t xml:space="preserve"> </w:t>
      </w:r>
      <w:r>
        <w:rPr>
          <w:spacing w:val="-1"/>
        </w:rPr>
        <w:t>developed</w:t>
      </w:r>
      <w:r>
        <w:rPr>
          <w:spacing w:val="18"/>
        </w:rPr>
        <w:t xml:space="preserve"> </w:t>
      </w:r>
      <w:r>
        <w:rPr>
          <w:spacing w:val="2"/>
        </w:rPr>
        <w:t>by</w:t>
      </w:r>
      <w:r>
        <w:rPr>
          <w:spacing w:val="12"/>
        </w:rPr>
        <w:t xml:space="preserve"> </w:t>
      </w:r>
      <w:r>
        <w:t>the</w:t>
      </w:r>
      <w:r>
        <w:rPr>
          <w:spacing w:val="18"/>
        </w:rPr>
        <w:t xml:space="preserve"> </w:t>
      </w:r>
      <w:r>
        <w:t>student</w:t>
      </w:r>
      <w:r>
        <w:rPr>
          <w:spacing w:val="24"/>
        </w:rPr>
        <w:t xml:space="preserve"> </w:t>
      </w:r>
      <w:r>
        <w:rPr>
          <w:spacing w:val="-1"/>
        </w:rPr>
        <w:t>and</w:t>
      </w:r>
      <w:r>
        <w:rPr>
          <w:spacing w:val="19"/>
        </w:rPr>
        <w:t xml:space="preserve"> </w:t>
      </w:r>
      <w:r>
        <w:t>the</w:t>
      </w:r>
      <w:r>
        <w:rPr>
          <w:spacing w:val="21"/>
        </w:rPr>
        <w:t xml:space="preserve"> </w:t>
      </w:r>
      <w:r>
        <w:t>Agency</w:t>
      </w:r>
      <w:r>
        <w:rPr>
          <w:spacing w:val="15"/>
        </w:rPr>
        <w:t xml:space="preserve"> </w:t>
      </w:r>
      <w:r>
        <w:rPr>
          <w:spacing w:val="-1"/>
        </w:rPr>
        <w:t>Field</w:t>
      </w:r>
      <w:r>
        <w:rPr>
          <w:spacing w:val="24"/>
        </w:rPr>
        <w:t xml:space="preserve"> </w:t>
      </w:r>
      <w:r>
        <w:rPr>
          <w:spacing w:val="-1"/>
        </w:rPr>
        <w:t>Instructor</w:t>
      </w:r>
      <w:r>
        <w:rPr>
          <w:spacing w:val="18"/>
        </w:rPr>
        <w:t xml:space="preserve"> </w:t>
      </w:r>
      <w:r>
        <w:t>within</w:t>
      </w:r>
      <w:r>
        <w:rPr>
          <w:spacing w:val="20"/>
        </w:rPr>
        <w:t xml:space="preserve"> </w:t>
      </w:r>
      <w:r>
        <w:t>the</w:t>
      </w:r>
      <w:r>
        <w:rPr>
          <w:spacing w:val="21"/>
        </w:rPr>
        <w:t xml:space="preserve"> </w:t>
      </w:r>
      <w:r>
        <w:rPr>
          <w:spacing w:val="-1"/>
        </w:rPr>
        <w:t>first</w:t>
      </w:r>
      <w:r>
        <w:rPr>
          <w:spacing w:val="22"/>
        </w:rPr>
        <w:t xml:space="preserve"> </w:t>
      </w:r>
      <w:r>
        <w:t>four</w:t>
      </w:r>
      <w:r>
        <w:rPr>
          <w:spacing w:val="24"/>
        </w:rPr>
        <w:t xml:space="preserve"> </w:t>
      </w:r>
      <w:r>
        <w:rPr>
          <w:spacing w:val="-1"/>
        </w:rPr>
        <w:t>weeks</w:t>
      </w:r>
      <w:r>
        <w:rPr>
          <w:spacing w:val="22"/>
        </w:rPr>
        <w:t xml:space="preserve"> </w:t>
      </w:r>
      <w:r>
        <w:t>of</w:t>
      </w:r>
      <w:r>
        <w:rPr>
          <w:spacing w:val="59"/>
        </w:rPr>
        <w:t xml:space="preserve"> </w:t>
      </w:r>
      <w:r>
        <w:rPr>
          <w:spacing w:val="-1"/>
        </w:rPr>
        <w:t>placement</w:t>
      </w:r>
      <w:r>
        <w:rPr>
          <w:spacing w:val="6"/>
        </w:rPr>
        <w:t xml:space="preserve"> </w:t>
      </w:r>
      <w:r>
        <w:rPr>
          <w:spacing w:val="-1"/>
        </w:rPr>
        <w:t>at</w:t>
      </w:r>
      <w:r>
        <w:rPr>
          <w:spacing w:val="7"/>
        </w:rPr>
        <w:t xml:space="preserve"> </w:t>
      </w:r>
      <w:r>
        <w:t>the</w:t>
      </w:r>
      <w:r>
        <w:rPr>
          <w:spacing w:val="6"/>
        </w:rPr>
        <w:t xml:space="preserve"> </w:t>
      </w:r>
      <w:r>
        <w:rPr>
          <w:spacing w:val="-1"/>
        </w:rPr>
        <w:t>agency.</w:t>
      </w:r>
      <w:r>
        <w:rPr>
          <w:spacing w:val="9"/>
        </w:rPr>
        <w:t xml:space="preserve"> </w:t>
      </w:r>
      <w:r>
        <w:t>The</w:t>
      </w:r>
      <w:r>
        <w:rPr>
          <w:spacing w:val="5"/>
        </w:rPr>
        <w:t xml:space="preserve"> </w:t>
      </w:r>
      <w:r>
        <w:t>faculty</w:t>
      </w:r>
      <w:r>
        <w:rPr>
          <w:spacing w:val="-1"/>
        </w:rPr>
        <w:t xml:space="preserve"> liaisons</w:t>
      </w:r>
      <w:r>
        <w:rPr>
          <w:spacing w:val="7"/>
        </w:rPr>
        <w:t xml:space="preserve"> </w:t>
      </w:r>
      <w:r>
        <w:t>provide</w:t>
      </w:r>
      <w:r>
        <w:rPr>
          <w:spacing w:val="6"/>
        </w:rPr>
        <w:t xml:space="preserve"> </w:t>
      </w:r>
      <w:r>
        <w:rPr>
          <w:spacing w:val="-1"/>
        </w:rPr>
        <w:t>consultation</w:t>
      </w:r>
      <w:r>
        <w:rPr>
          <w:spacing w:val="7"/>
        </w:rPr>
        <w:t xml:space="preserve"> </w:t>
      </w:r>
      <w:r>
        <w:t>in</w:t>
      </w:r>
      <w:r>
        <w:rPr>
          <w:spacing w:val="7"/>
        </w:rPr>
        <w:t xml:space="preserve"> </w:t>
      </w:r>
      <w:r>
        <w:t>the</w:t>
      </w:r>
      <w:r>
        <w:rPr>
          <w:spacing w:val="6"/>
        </w:rPr>
        <w:t xml:space="preserve"> </w:t>
      </w:r>
      <w:r>
        <w:rPr>
          <w:spacing w:val="-1"/>
        </w:rPr>
        <w:t>development</w:t>
      </w:r>
      <w:r>
        <w:rPr>
          <w:spacing w:val="7"/>
        </w:rPr>
        <w:t xml:space="preserve"> </w:t>
      </w:r>
      <w:r>
        <w:t>of</w:t>
      </w:r>
      <w:r>
        <w:rPr>
          <w:spacing w:val="71"/>
        </w:rPr>
        <w:t xml:space="preserve"> </w:t>
      </w:r>
      <w:r>
        <w:t>the</w:t>
      </w:r>
      <w:r>
        <w:rPr>
          <w:spacing w:val="1"/>
        </w:rPr>
        <w:t xml:space="preserve"> </w:t>
      </w:r>
      <w:r>
        <w:rPr>
          <w:spacing w:val="-1"/>
        </w:rPr>
        <w:t>Learning</w:t>
      </w:r>
      <w:r>
        <w:rPr>
          <w:spacing w:val="-9"/>
        </w:rPr>
        <w:t xml:space="preserve"> </w:t>
      </w:r>
      <w:r>
        <w:rPr>
          <w:spacing w:val="-1"/>
        </w:rPr>
        <w:t>contract.</w:t>
      </w:r>
    </w:p>
    <w:p w:rsidR="00BD768C" w:rsidRDefault="00BD768C">
      <w:pPr>
        <w:spacing w:line="276" w:lineRule="auto"/>
        <w:jc w:val="both"/>
        <w:sectPr w:rsidR="00BD768C">
          <w:pgSz w:w="12240" w:h="15840"/>
          <w:pgMar w:top="1500" w:right="132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Default="00180D16" w:rsidP="009B121B">
      <w:pPr>
        <w:pStyle w:val="BodyText"/>
        <w:numPr>
          <w:ilvl w:val="0"/>
          <w:numId w:val="41"/>
        </w:numPr>
        <w:tabs>
          <w:tab w:val="left" w:pos="693"/>
        </w:tabs>
        <w:spacing w:before="69" w:line="276" w:lineRule="auto"/>
        <w:ind w:right="131" w:firstLine="0"/>
        <w:jc w:val="both"/>
      </w:pPr>
      <w:r>
        <w:rPr>
          <w:spacing w:val="-1"/>
        </w:rPr>
        <w:t>Educational</w:t>
      </w:r>
      <w:r>
        <w:rPr>
          <w:spacing w:val="9"/>
        </w:rPr>
        <w:t xml:space="preserve"> </w:t>
      </w:r>
      <w:r>
        <w:rPr>
          <w:spacing w:val="-1"/>
        </w:rPr>
        <w:t>competencies:</w:t>
      </w:r>
      <w:r>
        <w:rPr>
          <w:spacing w:val="10"/>
        </w:rPr>
        <w:t xml:space="preserve"> </w:t>
      </w:r>
      <w:r>
        <w:rPr>
          <w:spacing w:val="-1"/>
        </w:rPr>
        <w:t>indicators</w:t>
      </w:r>
      <w:r>
        <w:rPr>
          <w:spacing w:val="9"/>
        </w:rPr>
        <w:t xml:space="preserve"> </w:t>
      </w:r>
      <w:r>
        <w:t>of</w:t>
      </w:r>
      <w:r>
        <w:rPr>
          <w:spacing w:val="8"/>
        </w:rPr>
        <w:t xml:space="preserve"> </w:t>
      </w:r>
      <w:r>
        <w:rPr>
          <w:spacing w:val="-1"/>
        </w:rPr>
        <w:t>progress</w:t>
      </w:r>
      <w:r>
        <w:rPr>
          <w:spacing w:val="9"/>
        </w:rPr>
        <w:t xml:space="preserve"> </w:t>
      </w:r>
      <w:r>
        <w:rPr>
          <w:spacing w:val="-1"/>
        </w:rPr>
        <w:t>and</w:t>
      </w:r>
      <w:r>
        <w:rPr>
          <w:spacing w:val="9"/>
        </w:rPr>
        <w:t xml:space="preserve"> </w:t>
      </w:r>
      <w:r>
        <w:rPr>
          <w:spacing w:val="-1"/>
        </w:rPr>
        <w:t>learning</w:t>
      </w:r>
      <w:r>
        <w:rPr>
          <w:spacing w:val="6"/>
        </w:rPr>
        <w:t xml:space="preserve"> </w:t>
      </w:r>
      <w:r>
        <w:rPr>
          <w:spacing w:val="-1"/>
        </w:rPr>
        <w:t>activities</w:t>
      </w:r>
      <w:r>
        <w:rPr>
          <w:spacing w:val="9"/>
        </w:rPr>
        <w:t xml:space="preserve"> </w:t>
      </w:r>
      <w:r>
        <w:rPr>
          <w:spacing w:val="-1"/>
        </w:rPr>
        <w:t>are</w:t>
      </w:r>
      <w:r>
        <w:rPr>
          <w:spacing w:val="32"/>
        </w:rPr>
        <w:t xml:space="preserve"> </w:t>
      </w:r>
      <w:r>
        <w:rPr>
          <w:spacing w:val="-1"/>
        </w:rPr>
        <w:t>developed</w:t>
      </w:r>
      <w:r>
        <w:rPr>
          <w:spacing w:val="109"/>
        </w:rPr>
        <w:t xml:space="preserve"> </w:t>
      </w:r>
      <w:r>
        <w:t>that</w:t>
      </w:r>
      <w:r>
        <w:rPr>
          <w:spacing w:val="24"/>
        </w:rPr>
        <w:t xml:space="preserve"> </w:t>
      </w:r>
      <w:r>
        <w:rPr>
          <w:spacing w:val="-1"/>
        </w:rPr>
        <w:t>reflect</w:t>
      </w:r>
      <w:r>
        <w:rPr>
          <w:spacing w:val="24"/>
        </w:rPr>
        <w:t xml:space="preserve"> </w:t>
      </w:r>
      <w:r>
        <w:t>the</w:t>
      </w:r>
      <w:r>
        <w:rPr>
          <w:spacing w:val="24"/>
        </w:rPr>
        <w:t xml:space="preserve"> </w:t>
      </w:r>
      <w:r>
        <w:t>learning</w:t>
      </w:r>
      <w:r>
        <w:rPr>
          <w:spacing w:val="22"/>
        </w:rPr>
        <w:t xml:space="preserve"> </w:t>
      </w:r>
      <w:r>
        <w:rPr>
          <w:spacing w:val="-1"/>
        </w:rPr>
        <w:t>expected</w:t>
      </w:r>
      <w:r>
        <w:rPr>
          <w:spacing w:val="23"/>
        </w:rPr>
        <w:t xml:space="preserve"> </w:t>
      </w:r>
      <w:r>
        <w:rPr>
          <w:spacing w:val="-1"/>
        </w:rPr>
        <w:t>and</w:t>
      </w:r>
      <w:r>
        <w:rPr>
          <w:spacing w:val="24"/>
        </w:rPr>
        <w:t xml:space="preserve"> </w:t>
      </w:r>
      <w:r>
        <w:rPr>
          <w:spacing w:val="-1"/>
        </w:rPr>
        <w:t>desired</w:t>
      </w:r>
      <w:r>
        <w:rPr>
          <w:spacing w:val="24"/>
        </w:rPr>
        <w:t xml:space="preserve"> </w:t>
      </w:r>
      <w:r>
        <w:t>in</w:t>
      </w:r>
      <w:r>
        <w:rPr>
          <w:spacing w:val="26"/>
        </w:rPr>
        <w:t xml:space="preserve"> </w:t>
      </w:r>
      <w:r>
        <w:rPr>
          <w:spacing w:val="-1"/>
        </w:rPr>
        <w:t>field</w:t>
      </w:r>
      <w:r>
        <w:rPr>
          <w:spacing w:val="24"/>
        </w:rPr>
        <w:t xml:space="preserve"> </w:t>
      </w:r>
      <w:r>
        <w:rPr>
          <w:spacing w:val="-1"/>
        </w:rPr>
        <w:t>placement.</w:t>
      </w:r>
      <w:r>
        <w:rPr>
          <w:spacing w:val="25"/>
        </w:rPr>
        <w:t xml:space="preserve"> </w:t>
      </w:r>
      <w:r>
        <w:t>The</w:t>
      </w:r>
      <w:r>
        <w:rPr>
          <w:spacing w:val="20"/>
        </w:rPr>
        <w:t xml:space="preserve"> </w:t>
      </w:r>
      <w:r>
        <w:t>learning</w:t>
      </w:r>
      <w:r>
        <w:rPr>
          <w:spacing w:val="19"/>
        </w:rPr>
        <w:t xml:space="preserve"> </w:t>
      </w:r>
      <w:r>
        <w:t>activities</w:t>
      </w:r>
      <w:r>
        <w:rPr>
          <w:spacing w:val="57"/>
        </w:rPr>
        <w:t xml:space="preserve"> </w:t>
      </w:r>
      <w:r>
        <w:rPr>
          <w:spacing w:val="-1"/>
        </w:rPr>
        <w:t>are</w:t>
      </w:r>
      <w:r>
        <w:rPr>
          <w:spacing w:val="22"/>
        </w:rPr>
        <w:t xml:space="preserve"> </w:t>
      </w:r>
      <w:r>
        <w:rPr>
          <w:spacing w:val="-1"/>
        </w:rPr>
        <w:t>identified</w:t>
      </w:r>
      <w:r>
        <w:rPr>
          <w:spacing w:val="24"/>
        </w:rPr>
        <w:t xml:space="preserve"> </w:t>
      </w:r>
      <w:r>
        <w:t>according</w:t>
      </w:r>
      <w:r>
        <w:rPr>
          <w:spacing w:val="24"/>
        </w:rPr>
        <w:t xml:space="preserve"> </w:t>
      </w:r>
      <w:r>
        <w:t>to</w:t>
      </w:r>
      <w:r>
        <w:rPr>
          <w:spacing w:val="26"/>
        </w:rPr>
        <w:t xml:space="preserve"> </w:t>
      </w:r>
      <w:r>
        <w:rPr>
          <w:spacing w:val="-1"/>
        </w:rPr>
        <w:t>activities</w:t>
      </w:r>
      <w:r>
        <w:rPr>
          <w:spacing w:val="24"/>
        </w:rPr>
        <w:t xml:space="preserve"> </w:t>
      </w:r>
      <w:r>
        <w:rPr>
          <w:spacing w:val="-1"/>
        </w:rPr>
        <w:t>available</w:t>
      </w:r>
      <w:r>
        <w:rPr>
          <w:spacing w:val="23"/>
        </w:rPr>
        <w:t xml:space="preserve"> </w:t>
      </w:r>
      <w:r>
        <w:t>in</w:t>
      </w:r>
      <w:r>
        <w:rPr>
          <w:spacing w:val="21"/>
        </w:rPr>
        <w:t xml:space="preserve"> </w:t>
      </w:r>
      <w:r>
        <w:t>the</w:t>
      </w:r>
      <w:r>
        <w:rPr>
          <w:spacing w:val="23"/>
        </w:rPr>
        <w:t xml:space="preserve"> </w:t>
      </w:r>
      <w:r>
        <w:t>agency</w:t>
      </w:r>
      <w:r>
        <w:rPr>
          <w:spacing w:val="15"/>
        </w:rPr>
        <w:t xml:space="preserve"> </w:t>
      </w:r>
      <w:r>
        <w:t>which</w:t>
      </w:r>
      <w:r>
        <w:rPr>
          <w:spacing w:val="24"/>
        </w:rPr>
        <w:t xml:space="preserve"> </w:t>
      </w:r>
      <w:r>
        <w:rPr>
          <w:spacing w:val="-1"/>
        </w:rPr>
        <w:t>can</w:t>
      </w:r>
      <w:r>
        <w:rPr>
          <w:spacing w:val="24"/>
        </w:rPr>
        <w:t xml:space="preserve"> </w:t>
      </w:r>
      <w:r>
        <w:t>help</w:t>
      </w:r>
      <w:r>
        <w:rPr>
          <w:spacing w:val="27"/>
        </w:rPr>
        <w:t xml:space="preserve"> </w:t>
      </w:r>
      <w:r>
        <w:t>the</w:t>
      </w:r>
      <w:r>
        <w:rPr>
          <w:spacing w:val="23"/>
        </w:rPr>
        <w:t xml:space="preserve"> </w:t>
      </w:r>
      <w:r>
        <w:t>student</w:t>
      </w:r>
      <w:r>
        <w:rPr>
          <w:spacing w:val="61"/>
        </w:rPr>
        <w:t xml:space="preserve"> </w:t>
      </w:r>
      <w:r>
        <w:rPr>
          <w:spacing w:val="-1"/>
        </w:rPr>
        <w:t>accomplish</w:t>
      </w:r>
      <w:r>
        <w:rPr>
          <w:spacing w:val="27"/>
        </w:rPr>
        <w:t xml:space="preserve"> </w:t>
      </w:r>
      <w:r>
        <w:rPr>
          <w:spacing w:val="-1"/>
        </w:rPr>
        <w:t>desired</w:t>
      </w:r>
      <w:r>
        <w:rPr>
          <w:spacing w:val="27"/>
        </w:rPr>
        <w:t xml:space="preserve"> </w:t>
      </w:r>
      <w:r>
        <w:t>outcomes</w:t>
      </w:r>
      <w:r>
        <w:rPr>
          <w:spacing w:val="26"/>
        </w:rPr>
        <w:t xml:space="preserve"> </w:t>
      </w:r>
      <w:r>
        <w:rPr>
          <w:spacing w:val="-1"/>
        </w:rPr>
        <w:t>and</w:t>
      </w:r>
      <w:r>
        <w:rPr>
          <w:spacing w:val="26"/>
        </w:rPr>
        <w:t xml:space="preserve"> </w:t>
      </w:r>
      <w:r>
        <w:rPr>
          <w:spacing w:val="-1"/>
        </w:rPr>
        <w:t>demonstrates</w:t>
      </w:r>
      <w:r>
        <w:rPr>
          <w:spacing w:val="27"/>
        </w:rPr>
        <w:t xml:space="preserve"> </w:t>
      </w:r>
      <w:r>
        <w:t>proficiency</w:t>
      </w:r>
      <w:r>
        <w:rPr>
          <w:spacing w:val="17"/>
        </w:rPr>
        <w:t xml:space="preserve"> </w:t>
      </w:r>
      <w:r>
        <w:t>in</w:t>
      </w:r>
      <w:r>
        <w:rPr>
          <w:spacing w:val="26"/>
        </w:rPr>
        <w:t xml:space="preserve"> </w:t>
      </w:r>
      <w:r>
        <w:t>the</w:t>
      </w:r>
      <w:r>
        <w:rPr>
          <w:spacing w:val="25"/>
        </w:rPr>
        <w:t xml:space="preserve"> </w:t>
      </w:r>
      <w:r>
        <w:t>10</w:t>
      </w:r>
      <w:r>
        <w:rPr>
          <w:spacing w:val="26"/>
        </w:rPr>
        <w:t xml:space="preserve"> </w:t>
      </w:r>
      <w:r>
        <w:rPr>
          <w:spacing w:val="-1"/>
        </w:rPr>
        <w:t>competencies</w:t>
      </w:r>
      <w:r>
        <w:rPr>
          <w:spacing w:val="26"/>
        </w:rPr>
        <w:t xml:space="preserve"> </w:t>
      </w:r>
      <w:r>
        <w:rPr>
          <w:spacing w:val="-1"/>
        </w:rPr>
        <w:t>and</w:t>
      </w:r>
      <w:r>
        <w:rPr>
          <w:spacing w:val="83"/>
        </w:rPr>
        <w:t xml:space="preserve"> </w:t>
      </w:r>
      <w:r>
        <w:t xml:space="preserve">41 </w:t>
      </w:r>
      <w:r>
        <w:rPr>
          <w:spacing w:val="-1"/>
        </w:rPr>
        <w:t>practice behaviors.</w:t>
      </w:r>
    </w:p>
    <w:p w:rsidR="00BD768C" w:rsidRDefault="00180D16" w:rsidP="009B121B">
      <w:pPr>
        <w:pStyle w:val="BodyText"/>
        <w:numPr>
          <w:ilvl w:val="0"/>
          <w:numId w:val="41"/>
        </w:numPr>
        <w:tabs>
          <w:tab w:val="left" w:pos="722"/>
        </w:tabs>
        <w:spacing w:before="199" w:line="276" w:lineRule="auto"/>
        <w:ind w:right="136" w:firstLine="0"/>
        <w:jc w:val="both"/>
      </w:pPr>
      <w:r>
        <w:rPr>
          <w:spacing w:val="-1"/>
        </w:rPr>
        <w:t>Measurement</w:t>
      </w:r>
      <w:r>
        <w:rPr>
          <w:spacing w:val="-8"/>
        </w:rPr>
        <w:t xml:space="preserve"> </w:t>
      </w:r>
      <w:r>
        <w:t>criteria</w:t>
      </w:r>
      <w:r>
        <w:rPr>
          <w:spacing w:val="-9"/>
        </w:rPr>
        <w:t xml:space="preserve"> </w:t>
      </w:r>
      <w:r>
        <w:rPr>
          <w:spacing w:val="-1"/>
        </w:rPr>
        <w:t>can</w:t>
      </w:r>
      <w:r>
        <w:rPr>
          <w:spacing w:val="-8"/>
        </w:rPr>
        <w:t xml:space="preserve"> </w:t>
      </w:r>
      <w:r>
        <w:t>include</w:t>
      </w:r>
      <w:r>
        <w:rPr>
          <w:spacing w:val="-11"/>
        </w:rPr>
        <w:t xml:space="preserve"> </w:t>
      </w:r>
      <w:r>
        <w:t>written</w:t>
      </w:r>
      <w:r>
        <w:rPr>
          <w:spacing w:val="-10"/>
        </w:rPr>
        <w:t xml:space="preserve"> </w:t>
      </w:r>
      <w:r>
        <w:rPr>
          <w:spacing w:val="-1"/>
        </w:rPr>
        <w:t>material</w:t>
      </w:r>
      <w:r>
        <w:rPr>
          <w:spacing w:val="-7"/>
        </w:rPr>
        <w:t xml:space="preserve"> </w:t>
      </w:r>
      <w:r>
        <w:rPr>
          <w:spacing w:val="-1"/>
        </w:rPr>
        <w:t>appropriate</w:t>
      </w:r>
      <w:r>
        <w:rPr>
          <w:spacing w:val="-8"/>
        </w:rPr>
        <w:t xml:space="preserve"> </w:t>
      </w:r>
      <w:r>
        <w:t>to</w:t>
      </w:r>
      <w:r>
        <w:rPr>
          <w:spacing w:val="-10"/>
        </w:rPr>
        <w:t xml:space="preserve"> </w:t>
      </w:r>
      <w:r>
        <w:t>the</w:t>
      </w:r>
      <w:r>
        <w:rPr>
          <w:spacing w:val="-8"/>
        </w:rPr>
        <w:t xml:space="preserve"> </w:t>
      </w:r>
      <w:r>
        <w:t>agency</w:t>
      </w:r>
      <w:r>
        <w:rPr>
          <w:spacing w:val="44"/>
        </w:rPr>
        <w:t xml:space="preserve"> </w:t>
      </w:r>
      <w:r>
        <w:rPr>
          <w:spacing w:val="-1"/>
        </w:rPr>
        <w:t>setting</w:t>
      </w:r>
      <w:r>
        <w:rPr>
          <w:spacing w:val="-12"/>
        </w:rPr>
        <w:t xml:space="preserve"> </w:t>
      </w:r>
      <w:r>
        <w:t>that</w:t>
      </w:r>
      <w:r>
        <w:rPr>
          <w:spacing w:val="63"/>
        </w:rPr>
        <w:t xml:space="preserve"> </w:t>
      </w:r>
      <w:r>
        <w:t>is</w:t>
      </w:r>
      <w:r>
        <w:rPr>
          <w:spacing w:val="22"/>
        </w:rPr>
        <w:t xml:space="preserve"> </w:t>
      </w:r>
      <w:r>
        <w:rPr>
          <w:spacing w:val="-1"/>
        </w:rPr>
        <w:t>reviewed</w:t>
      </w:r>
      <w:r>
        <w:rPr>
          <w:spacing w:val="21"/>
        </w:rPr>
        <w:t xml:space="preserve"> </w:t>
      </w:r>
      <w:r>
        <w:rPr>
          <w:spacing w:val="2"/>
        </w:rPr>
        <w:t>by</w:t>
      </w:r>
      <w:r>
        <w:rPr>
          <w:spacing w:val="16"/>
        </w:rPr>
        <w:t xml:space="preserve"> </w:t>
      </w:r>
      <w:r>
        <w:t>the</w:t>
      </w:r>
      <w:r>
        <w:rPr>
          <w:spacing w:val="20"/>
        </w:rPr>
        <w:t xml:space="preserve"> </w:t>
      </w:r>
      <w:r>
        <w:t>student,</w:t>
      </w:r>
      <w:r>
        <w:rPr>
          <w:spacing w:val="21"/>
        </w:rPr>
        <w:t xml:space="preserve"> </w:t>
      </w:r>
      <w:r>
        <w:t>Agency</w:t>
      </w:r>
      <w:r>
        <w:rPr>
          <w:spacing w:val="18"/>
        </w:rPr>
        <w:t xml:space="preserve"> </w:t>
      </w:r>
      <w:r>
        <w:rPr>
          <w:spacing w:val="-1"/>
        </w:rPr>
        <w:t>Field</w:t>
      </w:r>
      <w:r>
        <w:rPr>
          <w:spacing w:val="23"/>
        </w:rPr>
        <w:t xml:space="preserve"> </w:t>
      </w:r>
      <w:r>
        <w:rPr>
          <w:spacing w:val="-1"/>
        </w:rPr>
        <w:t>Instructor,</w:t>
      </w:r>
      <w:r>
        <w:rPr>
          <w:spacing w:val="21"/>
        </w:rPr>
        <w:t xml:space="preserve"> </w:t>
      </w:r>
      <w:r>
        <w:rPr>
          <w:spacing w:val="-1"/>
        </w:rPr>
        <w:t>and</w:t>
      </w:r>
      <w:r>
        <w:rPr>
          <w:spacing w:val="21"/>
        </w:rPr>
        <w:t xml:space="preserve"> </w:t>
      </w:r>
      <w:r>
        <w:t>Faculty</w:t>
      </w:r>
      <w:r>
        <w:rPr>
          <w:spacing w:val="18"/>
        </w:rPr>
        <w:t xml:space="preserve"> </w:t>
      </w:r>
      <w:r>
        <w:rPr>
          <w:spacing w:val="-1"/>
        </w:rPr>
        <w:t>Liaison.</w:t>
      </w:r>
      <w:r>
        <w:rPr>
          <w:spacing w:val="45"/>
        </w:rPr>
        <w:t xml:space="preserve"> </w:t>
      </w:r>
      <w:r>
        <w:rPr>
          <w:spacing w:val="-1"/>
        </w:rPr>
        <w:t>Direct</w:t>
      </w:r>
      <w:r>
        <w:rPr>
          <w:spacing w:val="65"/>
        </w:rPr>
        <w:t xml:space="preserve"> </w:t>
      </w:r>
      <w:r>
        <w:rPr>
          <w:rFonts w:cs="Times New Roman"/>
          <w:spacing w:val="-1"/>
        </w:rPr>
        <w:t>observation</w:t>
      </w:r>
      <w:r>
        <w:rPr>
          <w:rFonts w:cs="Times New Roman"/>
          <w:spacing w:val="6"/>
        </w:rPr>
        <w:t xml:space="preserve"> </w:t>
      </w:r>
      <w:r>
        <w:rPr>
          <w:rFonts w:cs="Times New Roman"/>
        </w:rPr>
        <w:t>of</w:t>
      </w:r>
      <w:r>
        <w:rPr>
          <w:rFonts w:cs="Times New Roman"/>
          <w:spacing w:val="6"/>
        </w:rPr>
        <w:t xml:space="preserve"> </w:t>
      </w:r>
      <w:r>
        <w:rPr>
          <w:rFonts w:cs="Times New Roman"/>
        </w:rPr>
        <w:t>the</w:t>
      </w:r>
      <w:r>
        <w:rPr>
          <w:rFonts w:cs="Times New Roman"/>
          <w:spacing w:val="6"/>
        </w:rPr>
        <w:t xml:space="preserve"> </w:t>
      </w:r>
      <w:r>
        <w:rPr>
          <w:rFonts w:cs="Times New Roman"/>
        </w:rPr>
        <w:t>student’s</w:t>
      </w:r>
      <w:r>
        <w:rPr>
          <w:rFonts w:cs="Times New Roman"/>
          <w:spacing w:val="6"/>
        </w:rPr>
        <w:t xml:space="preserve"> </w:t>
      </w:r>
      <w:r>
        <w:rPr>
          <w:rFonts w:cs="Times New Roman"/>
          <w:spacing w:val="-1"/>
        </w:rPr>
        <w:t>work</w:t>
      </w:r>
      <w:r>
        <w:rPr>
          <w:rFonts w:cs="Times New Roman"/>
          <w:spacing w:val="6"/>
        </w:rPr>
        <w:t xml:space="preserve"> </w:t>
      </w:r>
      <w:r>
        <w:rPr>
          <w:rFonts w:cs="Times New Roman"/>
        </w:rPr>
        <w:t>is</w:t>
      </w:r>
      <w:r>
        <w:rPr>
          <w:rFonts w:cs="Times New Roman"/>
          <w:spacing w:val="7"/>
        </w:rPr>
        <w:t xml:space="preserve"> </w:t>
      </w:r>
      <w:r>
        <w:rPr>
          <w:rFonts w:cs="Times New Roman"/>
          <w:spacing w:val="-1"/>
        </w:rPr>
        <w:t>encouraged</w:t>
      </w:r>
      <w:r>
        <w:rPr>
          <w:rFonts w:cs="Times New Roman"/>
          <w:spacing w:val="6"/>
        </w:rPr>
        <w:t xml:space="preserve"> </w:t>
      </w:r>
      <w:r>
        <w:rPr>
          <w:rFonts w:cs="Times New Roman"/>
        </w:rPr>
        <w:t>and</w:t>
      </w:r>
      <w:r>
        <w:rPr>
          <w:rFonts w:cs="Times New Roman"/>
          <w:spacing w:val="6"/>
        </w:rPr>
        <w:t xml:space="preserve"> </w:t>
      </w:r>
      <w:r>
        <w:rPr>
          <w:rFonts w:cs="Times New Roman"/>
          <w:spacing w:val="-1"/>
        </w:rPr>
        <w:t>expected.</w:t>
      </w:r>
      <w:r>
        <w:rPr>
          <w:rFonts w:cs="Times New Roman"/>
          <w:spacing w:val="6"/>
        </w:rPr>
        <w:t xml:space="preserve"> </w:t>
      </w:r>
      <w:r>
        <w:rPr>
          <w:rFonts w:cs="Times New Roman"/>
        </w:rPr>
        <w:t>The</w:t>
      </w:r>
      <w:r>
        <w:rPr>
          <w:rFonts w:cs="Times New Roman"/>
          <w:spacing w:val="5"/>
        </w:rPr>
        <w:t xml:space="preserve"> </w:t>
      </w:r>
      <w:r>
        <w:rPr>
          <w:rFonts w:cs="Times New Roman"/>
        </w:rPr>
        <w:t>indicators</w:t>
      </w:r>
      <w:r>
        <w:rPr>
          <w:rFonts w:cs="Times New Roman"/>
          <w:spacing w:val="6"/>
        </w:rPr>
        <w:t xml:space="preserve"> </w:t>
      </w:r>
      <w:r>
        <w:rPr>
          <w:rFonts w:cs="Times New Roman"/>
        </w:rPr>
        <w:t>of</w:t>
      </w:r>
      <w:r>
        <w:rPr>
          <w:rFonts w:cs="Times New Roman"/>
          <w:spacing w:val="17"/>
        </w:rPr>
        <w:t xml:space="preserve"> </w:t>
      </w:r>
      <w:r>
        <w:rPr>
          <w:spacing w:val="-1"/>
        </w:rPr>
        <w:t>progress</w:t>
      </w:r>
      <w:r>
        <w:rPr>
          <w:spacing w:val="67"/>
        </w:rPr>
        <w:t xml:space="preserve"> </w:t>
      </w:r>
      <w:r>
        <w:rPr>
          <w:spacing w:val="-1"/>
        </w:rPr>
        <w:t>can</w:t>
      </w:r>
      <w:r>
        <w:rPr>
          <w:spacing w:val="-10"/>
        </w:rPr>
        <w:t xml:space="preserve"> </w:t>
      </w:r>
      <w:r>
        <w:t>be</w:t>
      </w:r>
      <w:r>
        <w:rPr>
          <w:spacing w:val="-11"/>
        </w:rPr>
        <w:t xml:space="preserve"> </w:t>
      </w:r>
      <w:r>
        <w:t>behavior</w:t>
      </w:r>
      <w:r>
        <w:rPr>
          <w:spacing w:val="-10"/>
        </w:rPr>
        <w:t xml:space="preserve"> </w:t>
      </w:r>
      <w:r>
        <w:rPr>
          <w:spacing w:val="-1"/>
        </w:rPr>
        <w:t>indicators</w:t>
      </w:r>
      <w:r>
        <w:rPr>
          <w:spacing w:val="-10"/>
        </w:rPr>
        <w:t xml:space="preserve"> </w:t>
      </w:r>
      <w:r>
        <w:rPr>
          <w:spacing w:val="-1"/>
        </w:rPr>
        <w:t>and</w:t>
      </w:r>
      <w:r>
        <w:rPr>
          <w:spacing w:val="-10"/>
        </w:rPr>
        <w:t xml:space="preserve"> </w:t>
      </w:r>
      <w:r>
        <w:rPr>
          <w:spacing w:val="-1"/>
        </w:rPr>
        <w:t>evaluative</w:t>
      </w:r>
      <w:r>
        <w:rPr>
          <w:spacing w:val="-11"/>
        </w:rPr>
        <w:t xml:space="preserve"> </w:t>
      </w:r>
      <w:r>
        <w:rPr>
          <w:spacing w:val="-1"/>
        </w:rPr>
        <w:t>indicators</w:t>
      </w:r>
      <w:r>
        <w:rPr>
          <w:spacing w:val="-10"/>
        </w:rPr>
        <w:t xml:space="preserve"> </w:t>
      </w:r>
      <w:r>
        <w:rPr>
          <w:spacing w:val="-1"/>
        </w:rPr>
        <w:t>which</w:t>
      </w:r>
      <w:r>
        <w:rPr>
          <w:spacing w:val="-10"/>
        </w:rPr>
        <w:t xml:space="preserve"> </w:t>
      </w:r>
      <w:r>
        <w:rPr>
          <w:spacing w:val="-1"/>
        </w:rPr>
        <w:t>can</w:t>
      </w:r>
      <w:r>
        <w:rPr>
          <w:spacing w:val="-10"/>
        </w:rPr>
        <w:t xml:space="preserve"> </w:t>
      </w:r>
      <w:r>
        <w:rPr>
          <w:spacing w:val="-1"/>
        </w:rPr>
        <w:t>help</w:t>
      </w:r>
      <w:r>
        <w:rPr>
          <w:spacing w:val="-10"/>
        </w:rPr>
        <w:t xml:space="preserve"> </w:t>
      </w:r>
      <w:r>
        <w:t>the</w:t>
      </w:r>
      <w:r>
        <w:rPr>
          <w:spacing w:val="-8"/>
        </w:rPr>
        <w:t xml:space="preserve"> </w:t>
      </w:r>
      <w:r>
        <w:t>student</w:t>
      </w:r>
      <w:r>
        <w:rPr>
          <w:spacing w:val="-10"/>
        </w:rPr>
        <w:t xml:space="preserve"> </w:t>
      </w:r>
      <w:r>
        <w:rPr>
          <w:spacing w:val="-1"/>
        </w:rPr>
        <w:t>accomplish</w:t>
      </w:r>
      <w:r>
        <w:rPr>
          <w:spacing w:val="91"/>
        </w:rPr>
        <w:t xml:space="preserve"> </w:t>
      </w:r>
      <w:r>
        <w:rPr>
          <w:spacing w:val="-1"/>
        </w:rPr>
        <w:t>desired</w:t>
      </w:r>
      <w:r>
        <w:t xml:space="preserve"> </w:t>
      </w:r>
      <w:r>
        <w:rPr>
          <w:spacing w:val="-1"/>
        </w:rPr>
        <w:t>outcomes.</w:t>
      </w:r>
    </w:p>
    <w:p w:rsidR="00BD768C" w:rsidRDefault="00180D16" w:rsidP="009B121B">
      <w:pPr>
        <w:pStyle w:val="BodyText"/>
        <w:numPr>
          <w:ilvl w:val="0"/>
          <w:numId w:val="41"/>
        </w:numPr>
        <w:tabs>
          <w:tab w:val="left" w:pos="734"/>
        </w:tabs>
        <w:spacing w:before="202" w:line="277" w:lineRule="auto"/>
        <w:ind w:right="141" w:firstLine="0"/>
        <w:jc w:val="both"/>
      </w:pPr>
      <w:r>
        <w:t>The</w:t>
      </w:r>
      <w:r>
        <w:rPr>
          <w:spacing w:val="-14"/>
        </w:rPr>
        <w:t xml:space="preserve"> </w:t>
      </w:r>
      <w:r>
        <w:rPr>
          <w:spacing w:val="-1"/>
        </w:rPr>
        <w:t>Learning</w:t>
      </w:r>
      <w:r>
        <w:rPr>
          <w:spacing w:val="-15"/>
        </w:rPr>
        <w:t xml:space="preserve"> </w:t>
      </w:r>
      <w:r>
        <w:rPr>
          <w:spacing w:val="-1"/>
        </w:rPr>
        <w:t>contract</w:t>
      </w:r>
      <w:r>
        <w:rPr>
          <w:spacing w:val="-14"/>
        </w:rPr>
        <w:t xml:space="preserve"> </w:t>
      </w:r>
      <w:r>
        <w:t>may</w:t>
      </w:r>
      <w:r>
        <w:rPr>
          <w:spacing w:val="-17"/>
        </w:rPr>
        <w:t xml:space="preserve"> </w:t>
      </w:r>
      <w:r>
        <w:rPr>
          <w:spacing w:val="1"/>
        </w:rPr>
        <w:t>be</w:t>
      </w:r>
      <w:r>
        <w:rPr>
          <w:spacing w:val="-16"/>
        </w:rPr>
        <w:t xml:space="preserve"> </w:t>
      </w:r>
      <w:r>
        <w:rPr>
          <w:spacing w:val="-1"/>
        </w:rPr>
        <w:t>modified</w:t>
      </w:r>
      <w:r>
        <w:rPr>
          <w:spacing w:val="-13"/>
        </w:rPr>
        <w:t xml:space="preserve"> </w:t>
      </w:r>
      <w:r>
        <w:t>during</w:t>
      </w:r>
      <w:r>
        <w:rPr>
          <w:spacing w:val="-15"/>
        </w:rPr>
        <w:t xml:space="preserve"> </w:t>
      </w:r>
      <w:r>
        <w:rPr>
          <w:spacing w:val="-1"/>
        </w:rPr>
        <w:t>field</w:t>
      </w:r>
      <w:r>
        <w:rPr>
          <w:spacing w:val="-14"/>
        </w:rPr>
        <w:t xml:space="preserve"> </w:t>
      </w:r>
      <w:r>
        <w:rPr>
          <w:spacing w:val="-1"/>
        </w:rPr>
        <w:t>practicum</w:t>
      </w:r>
      <w:r>
        <w:rPr>
          <w:spacing w:val="-14"/>
        </w:rPr>
        <w:t xml:space="preserve"> </w:t>
      </w:r>
      <w:r>
        <w:t>but</w:t>
      </w:r>
      <w:r>
        <w:rPr>
          <w:spacing w:val="-14"/>
        </w:rPr>
        <w:t xml:space="preserve"> </w:t>
      </w:r>
      <w:r>
        <w:rPr>
          <w:spacing w:val="1"/>
        </w:rPr>
        <w:t>only</w:t>
      </w:r>
      <w:r>
        <w:rPr>
          <w:spacing w:val="-20"/>
        </w:rPr>
        <w:t xml:space="preserve"> </w:t>
      </w:r>
      <w:r>
        <w:t>with</w:t>
      </w:r>
      <w:r>
        <w:rPr>
          <w:spacing w:val="2"/>
        </w:rPr>
        <w:t xml:space="preserve"> </w:t>
      </w:r>
      <w:r>
        <w:t>the</w:t>
      </w:r>
      <w:r>
        <w:rPr>
          <w:spacing w:val="-15"/>
        </w:rPr>
        <w:t xml:space="preserve"> </w:t>
      </w:r>
      <w:r>
        <w:rPr>
          <w:spacing w:val="-1"/>
        </w:rPr>
        <w:t>consent</w:t>
      </w:r>
      <w:r>
        <w:rPr>
          <w:spacing w:val="73"/>
        </w:rPr>
        <w:t xml:space="preserve"> </w:t>
      </w:r>
      <w:r>
        <w:rPr>
          <w:spacing w:val="-1"/>
        </w:rPr>
        <w:t>and</w:t>
      </w:r>
      <w:r>
        <w:t xml:space="preserve"> </w:t>
      </w:r>
      <w:r>
        <w:rPr>
          <w:spacing w:val="-1"/>
        </w:rPr>
        <w:t>approval</w:t>
      </w:r>
      <w:r>
        <w:t xml:space="preserve"> </w:t>
      </w:r>
      <w:r>
        <w:rPr>
          <w:spacing w:val="1"/>
        </w:rPr>
        <w:t>of</w:t>
      </w:r>
      <w:r>
        <w:t xml:space="preserve"> the</w:t>
      </w:r>
      <w:r>
        <w:rPr>
          <w:spacing w:val="-2"/>
        </w:rPr>
        <w:t xml:space="preserve"> </w:t>
      </w:r>
      <w:r>
        <w:t>Agency</w:t>
      </w:r>
      <w:r>
        <w:rPr>
          <w:spacing w:val="-3"/>
        </w:rPr>
        <w:t xml:space="preserve"> </w:t>
      </w:r>
      <w:r>
        <w:rPr>
          <w:spacing w:val="-1"/>
        </w:rPr>
        <w:t>Field</w:t>
      </w:r>
      <w:r>
        <w:rPr>
          <w:spacing w:val="2"/>
        </w:rPr>
        <w:t xml:space="preserve"> </w:t>
      </w:r>
      <w:r>
        <w:rPr>
          <w:spacing w:val="-1"/>
        </w:rPr>
        <w:t>Instructor</w:t>
      </w:r>
      <w:r>
        <w:t xml:space="preserve"> </w:t>
      </w:r>
      <w:r>
        <w:rPr>
          <w:spacing w:val="-1"/>
        </w:rPr>
        <w:t>and</w:t>
      </w:r>
      <w:r>
        <w:t xml:space="preserve"> the</w:t>
      </w:r>
      <w:r>
        <w:rPr>
          <w:spacing w:val="-1"/>
        </w:rPr>
        <w:t xml:space="preserve"> </w:t>
      </w:r>
      <w:r>
        <w:t>Faculty</w:t>
      </w:r>
      <w:r>
        <w:rPr>
          <w:spacing w:val="-4"/>
        </w:rPr>
        <w:t xml:space="preserve"> </w:t>
      </w:r>
      <w:r>
        <w:rPr>
          <w:spacing w:val="-1"/>
        </w:rPr>
        <w:t>Liaison.</w:t>
      </w:r>
    </w:p>
    <w:p w:rsidR="00BD768C" w:rsidRDefault="00180D16" w:rsidP="009B121B">
      <w:pPr>
        <w:pStyle w:val="BodyText"/>
        <w:numPr>
          <w:ilvl w:val="0"/>
          <w:numId w:val="41"/>
        </w:numPr>
        <w:tabs>
          <w:tab w:val="left" w:pos="705"/>
        </w:tabs>
        <w:spacing w:before="200" w:line="277" w:lineRule="auto"/>
        <w:ind w:right="139" w:firstLine="0"/>
        <w:jc w:val="both"/>
      </w:pPr>
      <w:r>
        <w:t>The</w:t>
      </w:r>
      <w:r>
        <w:rPr>
          <w:spacing w:val="25"/>
        </w:rPr>
        <w:t xml:space="preserve"> </w:t>
      </w:r>
      <w:r>
        <w:rPr>
          <w:spacing w:val="-1"/>
        </w:rPr>
        <w:t>Learning</w:t>
      </w:r>
      <w:r>
        <w:rPr>
          <w:spacing w:val="22"/>
        </w:rPr>
        <w:t xml:space="preserve"> </w:t>
      </w:r>
      <w:r>
        <w:rPr>
          <w:spacing w:val="-1"/>
        </w:rPr>
        <w:t>contract</w:t>
      </w:r>
      <w:r>
        <w:rPr>
          <w:spacing w:val="27"/>
        </w:rPr>
        <w:t xml:space="preserve"> </w:t>
      </w:r>
      <w:r>
        <w:t>should</w:t>
      </w:r>
      <w:r>
        <w:rPr>
          <w:spacing w:val="21"/>
        </w:rPr>
        <w:t xml:space="preserve"> </w:t>
      </w:r>
      <w:r>
        <w:t>be</w:t>
      </w:r>
      <w:r>
        <w:rPr>
          <w:spacing w:val="23"/>
        </w:rPr>
        <w:t xml:space="preserve"> </w:t>
      </w:r>
      <w:r>
        <w:rPr>
          <w:spacing w:val="-1"/>
        </w:rPr>
        <w:t>reviewed</w:t>
      </w:r>
      <w:r>
        <w:rPr>
          <w:spacing w:val="26"/>
        </w:rPr>
        <w:t xml:space="preserve"> </w:t>
      </w:r>
      <w:r>
        <w:rPr>
          <w:spacing w:val="-1"/>
        </w:rPr>
        <w:t>at</w:t>
      </w:r>
      <w:r>
        <w:rPr>
          <w:spacing w:val="22"/>
        </w:rPr>
        <w:t xml:space="preserve"> </w:t>
      </w:r>
      <w:r>
        <w:t>least</w:t>
      </w:r>
      <w:r>
        <w:rPr>
          <w:spacing w:val="24"/>
        </w:rPr>
        <w:t xml:space="preserve"> </w:t>
      </w:r>
      <w:r>
        <w:t>monthly</w:t>
      </w:r>
      <w:r>
        <w:rPr>
          <w:spacing w:val="13"/>
        </w:rPr>
        <w:t xml:space="preserve"> </w:t>
      </w:r>
      <w:r>
        <w:rPr>
          <w:spacing w:val="2"/>
        </w:rPr>
        <w:t>by</w:t>
      </w:r>
      <w:r>
        <w:rPr>
          <w:spacing w:val="12"/>
        </w:rPr>
        <w:t xml:space="preserve"> </w:t>
      </w:r>
      <w:r>
        <w:t>the</w:t>
      </w:r>
      <w:r>
        <w:rPr>
          <w:spacing w:val="23"/>
        </w:rPr>
        <w:t xml:space="preserve"> </w:t>
      </w:r>
      <w:r>
        <w:t>student</w:t>
      </w:r>
      <w:r>
        <w:rPr>
          <w:spacing w:val="22"/>
        </w:rPr>
        <w:t xml:space="preserve"> </w:t>
      </w:r>
      <w:r>
        <w:rPr>
          <w:spacing w:val="-1"/>
        </w:rPr>
        <w:t>intern</w:t>
      </w:r>
      <w:r>
        <w:rPr>
          <w:spacing w:val="23"/>
        </w:rPr>
        <w:t xml:space="preserve"> </w:t>
      </w:r>
      <w:r>
        <w:rPr>
          <w:spacing w:val="-1"/>
        </w:rPr>
        <w:t>and</w:t>
      </w:r>
      <w:r>
        <w:rPr>
          <w:spacing w:val="51"/>
        </w:rPr>
        <w:t xml:space="preserve"> </w:t>
      </w:r>
      <w:r>
        <w:t>the Agency</w:t>
      </w:r>
      <w:r>
        <w:rPr>
          <w:spacing w:val="-3"/>
        </w:rPr>
        <w:t xml:space="preserve"> </w:t>
      </w:r>
      <w:r>
        <w:rPr>
          <w:spacing w:val="-1"/>
        </w:rPr>
        <w:t>Field</w:t>
      </w:r>
      <w:r>
        <w:rPr>
          <w:spacing w:val="2"/>
        </w:rPr>
        <w:t xml:space="preserve"> </w:t>
      </w:r>
      <w:r>
        <w:rPr>
          <w:spacing w:val="-1"/>
        </w:rPr>
        <w:t>Instructor</w:t>
      </w:r>
      <w:r>
        <w:t xml:space="preserve"> </w:t>
      </w:r>
      <w:r>
        <w:rPr>
          <w:spacing w:val="-1"/>
        </w:rPr>
        <w:t>and</w:t>
      </w:r>
      <w:r>
        <w:t xml:space="preserve"> </w:t>
      </w:r>
      <w:r>
        <w:rPr>
          <w:spacing w:val="-1"/>
        </w:rPr>
        <w:t>progress</w:t>
      </w:r>
      <w:r>
        <w:t xml:space="preserve"> </w:t>
      </w:r>
      <w:r>
        <w:rPr>
          <w:spacing w:val="-1"/>
        </w:rPr>
        <w:t>reported</w:t>
      </w:r>
      <w:r>
        <w:rPr>
          <w:spacing w:val="2"/>
        </w:rPr>
        <w:t xml:space="preserve"> </w:t>
      </w:r>
      <w:r>
        <w:t xml:space="preserve">on the </w:t>
      </w:r>
      <w:r>
        <w:rPr>
          <w:spacing w:val="-1"/>
        </w:rPr>
        <w:t>Student</w:t>
      </w:r>
      <w:r>
        <w:t xml:space="preserve"> Monthly</w:t>
      </w:r>
      <w:r>
        <w:rPr>
          <w:spacing w:val="-12"/>
        </w:rPr>
        <w:t xml:space="preserve"> </w:t>
      </w:r>
      <w:r>
        <w:rPr>
          <w:spacing w:val="-1"/>
        </w:rPr>
        <w:t>Report.</w:t>
      </w:r>
    </w:p>
    <w:p w:rsidR="00BD768C" w:rsidRDefault="00180D16" w:rsidP="009B121B">
      <w:pPr>
        <w:pStyle w:val="BodyText"/>
        <w:numPr>
          <w:ilvl w:val="0"/>
          <w:numId w:val="41"/>
        </w:numPr>
        <w:tabs>
          <w:tab w:val="left" w:pos="683"/>
        </w:tabs>
        <w:spacing w:before="198" w:line="276" w:lineRule="auto"/>
        <w:ind w:right="131" w:firstLine="0"/>
        <w:jc w:val="both"/>
      </w:pPr>
      <w:r>
        <w:t>The</w:t>
      </w:r>
      <w:r>
        <w:rPr>
          <w:spacing w:val="3"/>
        </w:rPr>
        <w:t xml:space="preserve"> </w:t>
      </w:r>
      <w:r>
        <w:rPr>
          <w:spacing w:val="-1"/>
        </w:rPr>
        <w:t>Learning contract</w:t>
      </w:r>
      <w:r>
        <w:rPr>
          <w:spacing w:val="2"/>
        </w:rPr>
        <w:t xml:space="preserve"> </w:t>
      </w:r>
      <w:r>
        <w:t>provides</w:t>
      </w:r>
      <w:r>
        <w:rPr>
          <w:spacing w:val="1"/>
        </w:rPr>
        <w:t xml:space="preserve"> </w:t>
      </w:r>
      <w:r>
        <w:rPr>
          <w:spacing w:val="-1"/>
        </w:rPr>
        <w:t>essential</w:t>
      </w:r>
      <w:r>
        <w:rPr>
          <w:spacing w:val="2"/>
        </w:rPr>
        <w:t xml:space="preserve"> </w:t>
      </w:r>
      <w:r>
        <w:rPr>
          <w:spacing w:val="-1"/>
        </w:rPr>
        <w:t>information</w:t>
      </w:r>
      <w:r>
        <w:rPr>
          <w:spacing w:val="2"/>
        </w:rPr>
        <w:t xml:space="preserve"> </w:t>
      </w:r>
      <w:r>
        <w:t xml:space="preserve">for </w:t>
      </w:r>
      <w:r>
        <w:rPr>
          <w:spacing w:val="-1"/>
        </w:rPr>
        <w:t>supervision</w:t>
      </w:r>
      <w:r>
        <w:rPr>
          <w:spacing w:val="2"/>
        </w:rPr>
        <w:t xml:space="preserve"> </w:t>
      </w:r>
      <w:r>
        <w:rPr>
          <w:spacing w:val="-1"/>
        </w:rPr>
        <w:t>meetings</w:t>
      </w:r>
      <w:r>
        <w:rPr>
          <w:spacing w:val="2"/>
        </w:rPr>
        <w:t xml:space="preserve"> </w:t>
      </w:r>
      <w:r>
        <w:rPr>
          <w:spacing w:val="-1"/>
        </w:rPr>
        <w:t>between</w:t>
      </w:r>
      <w:r>
        <w:rPr>
          <w:spacing w:val="97"/>
        </w:rPr>
        <w:t xml:space="preserve"> </w:t>
      </w:r>
      <w:r>
        <w:t>the</w:t>
      </w:r>
      <w:r>
        <w:rPr>
          <w:spacing w:val="-6"/>
        </w:rPr>
        <w:t xml:space="preserve"> </w:t>
      </w:r>
      <w:r>
        <w:t>student</w:t>
      </w:r>
      <w:r>
        <w:rPr>
          <w:spacing w:val="-5"/>
        </w:rPr>
        <w:t xml:space="preserve"> </w:t>
      </w:r>
      <w:r>
        <w:rPr>
          <w:spacing w:val="-1"/>
        </w:rPr>
        <w:t>and</w:t>
      </w:r>
      <w:r>
        <w:rPr>
          <w:spacing w:val="-5"/>
        </w:rPr>
        <w:t xml:space="preserve"> </w:t>
      </w:r>
      <w:r>
        <w:t>the</w:t>
      </w:r>
      <w:r>
        <w:rPr>
          <w:spacing w:val="-6"/>
        </w:rPr>
        <w:t xml:space="preserve"> </w:t>
      </w:r>
      <w:r>
        <w:t>Agency</w:t>
      </w:r>
      <w:r>
        <w:rPr>
          <w:spacing w:val="-8"/>
        </w:rPr>
        <w:t xml:space="preserve"> </w:t>
      </w:r>
      <w:r>
        <w:rPr>
          <w:spacing w:val="-1"/>
        </w:rPr>
        <w:t>Field</w:t>
      </w:r>
      <w:r>
        <w:rPr>
          <w:spacing w:val="-3"/>
        </w:rPr>
        <w:t xml:space="preserve"> </w:t>
      </w:r>
      <w:r>
        <w:rPr>
          <w:spacing w:val="-1"/>
        </w:rPr>
        <w:t>Instructor.</w:t>
      </w:r>
      <w:r>
        <w:rPr>
          <w:spacing w:val="-3"/>
        </w:rPr>
        <w:t xml:space="preserve"> </w:t>
      </w:r>
      <w:r>
        <w:rPr>
          <w:spacing w:val="-2"/>
        </w:rPr>
        <w:t>It</w:t>
      </w:r>
      <w:r>
        <w:rPr>
          <w:spacing w:val="-5"/>
        </w:rPr>
        <w:t xml:space="preserve"> </w:t>
      </w:r>
      <w:r>
        <w:t>also</w:t>
      </w:r>
      <w:r>
        <w:rPr>
          <w:spacing w:val="-5"/>
        </w:rPr>
        <w:t xml:space="preserve"> </w:t>
      </w:r>
      <w:r>
        <w:rPr>
          <w:spacing w:val="-1"/>
        </w:rPr>
        <w:t>provides</w:t>
      </w:r>
      <w:r>
        <w:rPr>
          <w:spacing w:val="-5"/>
        </w:rPr>
        <w:t xml:space="preserve"> </w:t>
      </w:r>
      <w:r>
        <w:rPr>
          <w:spacing w:val="-1"/>
        </w:rPr>
        <w:t>an</w:t>
      </w:r>
      <w:r>
        <w:rPr>
          <w:spacing w:val="-5"/>
        </w:rPr>
        <w:t xml:space="preserve"> </w:t>
      </w:r>
      <w:r>
        <w:t>opportunity</w:t>
      </w:r>
      <w:r>
        <w:rPr>
          <w:spacing w:val="-8"/>
        </w:rPr>
        <w:t xml:space="preserve"> </w:t>
      </w:r>
      <w:r>
        <w:t>for</w:t>
      </w:r>
      <w:r>
        <w:rPr>
          <w:spacing w:val="-19"/>
        </w:rPr>
        <w:t xml:space="preserve"> </w:t>
      </w:r>
      <w:r>
        <w:t>the</w:t>
      </w:r>
      <w:r>
        <w:rPr>
          <w:spacing w:val="-6"/>
        </w:rPr>
        <w:t xml:space="preserve"> </w:t>
      </w:r>
      <w:r>
        <w:t>Agency</w:t>
      </w:r>
      <w:r>
        <w:rPr>
          <w:spacing w:val="53"/>
        </w:rPr>
        <w:t xml:space="preserve"> </w:t>
      </w:r>
      <w:r>
        <w:rPr>
          <w:spacing w:val="-1"/>
        </w:rPr>
        <w:t>Field</w:t>
      </w:r>
      <w:r>
        <w:rPr>
          <w:spacing w:val="45"/>
        </w:rPr>
        <w:t xml:space="preserve"> </w:t>
      </w:r>
      <w:r>
        <w:rPr>
          <w:spacing w:val="-1"/>
        </w:rPr>
        <w:t>Instructor</w:t>
      </w:r>
      <w:r>
        <w:rPr>
          <w:spacing w:val="42"/>
        </w:rPr>
        <w:t xml:space="preserve"> </w:t>
      </w:r>
      <w:r>
        <w:t>to</w:t>
      </w:r>
      <w:r>
        <w:rPr>
          <w:spacing w:val="43"/>
        </w:rPr>
        <w:t xml:space="preserve"> </w:t>
      </w:r>
      <w:r>
        <w:t>provide</w:t>
      </w:r>
      <w:r>
        <w:rPr>
          <w:spacing w:val="42"/>
        </w:rPr>
        <w:t xml:space="preserve"> </w:t>
      </w:r>
      <w:r>
        <w:rPr>
          <w:spacing w:val="-1"/>
        </w:rPr>
        <w:t>feedback</w:t>
      </w:r>
      <w:r>
        <w:rPr>
          <w:spacing w:val="45"/>
        </w:rPr>
        <w:t xml:space="preserve"> </w:t>
      </w:r>
      <w:r>
        <w:rPr>
          <w:spacing w:val="-1"/>
        </w:rPr>
        <w:t>and</w:t>
      </w:r>
      <w:r>
        <w:rPr>
          <w:spacing w:val="45"/>
        </w:rPr>
        <w:t xml:space="preserve"> </w:t>
      </w:r>
      <w:r>
        <w:t>evaluative</w:t>
      </w:r>
      <w:r>
        <w:rPr>
          <w:spacing w:val="42"/>
        </w:rPr>
        <w:t xml:space="preserve"> </w:t>
      </w:r>
      <w:r>
        <w:rPr>
          <w:spacing w:val="-1"/>
        </w:rPr>
        <w:t>information</w:t>
      </w:r>
      <w:r>
        <w:rPr>
          <w:spacing w:val="43"/>
        </w:rPr>
        <w:t xml:space="preserve"> </w:t>
      </w:r>
      <w:r>
        <w:rPr>
          <w:spacing w:val="-1"/>
        </w:rPr>
        <w:t>based</w:t>
      </w:r>
      <w:r>
        <w:rPr>
          <w:spacing w:val="45"/>
        </w:rPr>
        <w:t xml:space="preserve"> </w:t>
      </w:r>
      <w:r>
        <w:rPr>
          <w:spacing w:val="1"/>
        </w:rPr>
        <w:t>on</w:t>
      </w:r>
      <w:r>
        <w:rPr>
          <w:spacing w:val="53"/>
        </w:rPr>
        <w:t xml:space="preserve"> </w:t>
      </w:r>
      <w:r>
        <w:rPr>
          <w:rFonts w:cs="Times New Roman"/>
        </w:rPr>
        <w:t>a</w:t>
      </w:r>
      <w:r>
        <w:rPr>
          <w:rFonts w:cs="Times New Roman"/>
          <w:spacing w:val="42"/>
        </w:rPr>
        <w:t xml:space="preserve"> </w:t>
      </w:r>
      <w:r>
        <w:rPr>
          <w:rFonts w:cs="Times New Roman"/>
        </w:rPr>
        <w:t>student’s</w:t>
      </w:r>
      <w:r>
        <w:rPr>
          <w:rFonts w:cs="Times New Roman"/>
          <w:spacing w:val="63"/>
        </w:rPr>
        <w:t xml:space="preserve"> </w:t>
      </w:r>
      <w:r>
        <w:rPr>
          <w:spacing w:val="-1"/>
        </w:rPr>
        <w:t>desired</w:t>
      </w:r>
      <w:r>
        <w:rPr>
          <w:spacing w:val="2"/>
        </w:rPr>
        <w:t xml:space="preserve"> </w:t>
      </w:r>
      <w:r>
        <w:rPr>
          <w:spacing w:val="-1"/>
        </w:rPr>
        <w:t>goals.</w:t>
      </w:r>
      <w:r>
        <w:rPr>
          <w:spacing w:val="2"/>
        </w:rPr>
        <w:t xml:space="preserve"> </w:t>
      </w:r>
      <w:r>
        <w:rPr>
          <w:spacing w:val="-2"/>
        </w:rPr>
        <w:t>It</w:t>
      </w:r>
      <w:r>
        <w:t xml:space="preserve"> also creates a</w:t>
      </w:r>
      <w:r>
        <w:rPr>
          <w:spacing w:val="-2"/>
        </w:rPr>
        <w:t xml:space="preserve"> </w:t>
      </w:r>
      <w:r>
        <w:rPr>
          <w:spacing w:val="-1"/>
        </w:rPr>
        <w:t>basis</w:t>
      </w:r>
      <w:r>
        <w:t xml:space="preserve"> for</w:t>
      </w:r>
      <w:r>
        <w:rPr>
          <w:spacing w:val="-2"/>
        </w:rPr>
        <w:t xml:space="preserve"> </w:t>
      </w:r>
      <w:r>
        <w:t xml:space="preserve">the </w:t>
      </w:r>
      <w:r>
        <w:rPr>
          <w:spacing w:val="-1"/>
        </w:rPr>
        <w:t>student</w:t>
      </w:r>
      <w:r>
        <w:rPr>
          <w:spacing w:val="2"/>
        </w:rPr>
        <w:t xml:space="preserve"> </w:t>
      </w:r>
      <w:r>
        <w:rPr>
          <w:spacing w:val="-1"/>
        </w:rPr>
        <w:t>evaluation</w:t>
      </w:r>
      <w:r>
        <w:rPr>
          <w:spacing w:val="-2"/>
        </w:rPr>
        <w:t xml:space="preserve"> </w:t>
      </w:r>
      <w:r>
        <w:rPr>
          <w:spacing w:val="-1"/>
        </w:rPr>
        <w:t>process.</w:t>
      </w:r>
    </w:p>
    <w:p w:rsidR="00BD768C" w:rsidRDefault="00180D16" w:rsidP="009B121B">
      <w:pPr>
        <w:pStyle w:val="BodyText"/>
        <w:numPr>
          <w:ilvl w:val="0"/>
          <w:numId w:val="41"/>
        </w:numPr>
        <w:tabs>
          <w:tab w:val="left" w:pos="702"/>
        </w:tabs>
        <w:spacing w:before="202" w:line="277" w:lineRule="auto"/>
        <w:ind w:right="131" w:firstLine="0"/>
        <w:jc w:val="both"/>
      </w:pPr>
      <w:r>
        <w:t>The</w:t>
      </w:r>
      <w:r>
        <w:rPr>
          <w:spacing w:val="22"/>
        </w:rPr>
        <w:t xml:space="preserve"> </w:t>
      </w:r>
      <w:r>
        <w:rPr>
          <w:spacing w:val="-1"/>
        </w:rPr>
        <w:t>Learning</w:t>
      </w:r>
      <w:r>
        <w:rPr>
          <w:spacing w:val="15"/>
        </w:rPr>
        <w:t xml:space="preserve"> </w:t>
      </w:r>
      <w:r>
        <w:rPr>
          <w:spacing w:val="-1"/>
        </w:rPr>
        <w:t>contract</w:t>
      </w:r>
      <w:r>
        <w:rPr>
          <w:spacing w:val="22"/>
        </w:rPr>
        <w:t xml:space="preserve"> </w:t>
      </w:r>
      <w:r>
        <w:t>should</w:t>
      </w:r>
      <w:r>
        <w:rPr>
          <w:spacing w:val="19"/>
        </w:rPr>
        <w:t xml:space="preserve"> </w:t>
      </w:r>
      <w:r>
        <w:t>be</w:t>
      </w:r>
      <w:r>
        <w:rPr>
          <w:spacing w:val="18"/>
        </w:rPr>
        <w:t xml:space="preserve"> </w:t>
      </w:r>
      <w:r>
        <w:rPr>
          <w:spacing w:val="-1"/>
        </w:rPr>
        <w:t>reviewed</w:t>
      </w:r>
      <w:r>
        <w:rPr>
          <w:spacing w:val="19"/>
        </w:rPr>
        <w:t xml:space="preserve"> </w:t>
      </w:r>
      <w:r>
        <w:rPr>
          <w:spacing w:val="-1"/>
        </w:rPr>
        <w:t>and</w:t>
      </w:r>
      <w:r>
        <w:rPr>
          <w:spacing w:val="21"/>
        </w:rPr>
        <w:t xml:space="preserve"> </w:t>
      </w:r>
      <w:r>
        <w:rPr>
          <w:spacing w:val="-1"/>
        </w:rPr>
        <w:t>signed</w:t>
      </w:r>
      <w:r>
        <w:rPr>
          <w:spacing w:val="19"/>
        </w:rPr>
        <w:t xml:space="preserve"> </w:t>
      </w:r>
      <w:r>
        <w:t>in</w:t>
      </w:r>
      <w:r>
        <w:rPr>
          <w:spacing w:val="19"/>
        </w:rPr>
        <w:t xml:space="preserve"> </w:t>
      </w:r>
      <w:r>
        <w:rPr>
          <w:spacing w:val="-1"/>
        </w:rPr>
        <w:t>conference</w:t>
      </w:r>
      <w:r>
        <w:rPr>
          <w:spacing w:val="18"/>
        </w:rPr>
        <w:t xml:space="preserve"> </w:t>
      </w:r>
      <w:r>
        <w:t>with</w:t>
      </w:r>
      <w:r>
        <w:rPr>
          <w:spacing w:val="19"/>
        </w:rPr>
        <w:t xml:space="preserve"> </w:t>
      </w:r>
      <w:r>
        <w:t>the</w:t>
      </w:r>
      <w:r>
        <w:rPr>
          <w:spacing w:val="18"/>
        </w:rPr>
        <w:t xml:space="preserve"> </w:t>
      </w:r>
      <w:r>
        <w:t>Agency</w:t>
      </w:r>
      <w:r>
        <w:rPr>
          <w:spacing w:val="55"/>
        </w:rPr>
        <w:t xml:space="preserve"> </w:t>
      </w:r>
      <w:r>
        <w:rPr>
          <w:spacing w:val="-1"/>
        </w:rPr>
        <w:t>Field</w:t>
      </w:r>
      <w:r>
        <w:rPr>
          <w:spacing w:val="2"/>
        </w:rPr>
        <w:t xml:space="preserve"> </w:t>
      </w:r>
      <w:r>
        <w:rPr>
          <w:spacing w:val="-1"/>
        </w:rPr>
        <w:t>Instructor</w:t>
      </w:r>
      <w:r>
        <w:rPr>
          <w:spacing w:val="1"/>
        </w:rPr>
        <w:t xml:space="preserve"> </w:t>
      </w:r>
      <w:r>
        <w:rPr>
          <w:spacing w:val="-1"/>
        </w:rPr>
        <w:t>and</w:t>
      </w:r>
      <w:r>
        <w:t xml:space="preserve"> the</w:t>
      </w:r>
      <w:r>
        <w:rPr>
          <w:spacing w:val="3"/>
        </w:rPr>
        <w:t xml:space="preserve"> </w:t>
      </w:r>
      <w:r>
        <w:t>student.</w:t>
      </w:r>
    </w:p>
    <w:p w:rsidR="00BD768C" w:rsidRDefault="00180D16">
      <w:pPr>
        <w:pStyle w:val="Heading2"/>
        <w:spacing w:before="206"/>
        <w:jc w:val="both"/>
        <w:rPr>
          <w:b w:val="0"/>
          <w:bCs w:val="0"/>
          <w:u w:val="none"/>
        </w:rPr>
      </w:pPr>
      <w:bookmarkStart w:id="5" w:name="_TOC_250001"/>
      <w:r>
        <w:rPr>
          <w:u w:val="none"/>
        </w:rPr>
        <w:t xml:space="preserve">Student </w:t>
      </w:r>
      <w:r>
        <w:rPr>
          <w:spacing w:val="-1"/>
          <w:u w:val="none"/>
        </w:rPr>
        <w:t>Field</w:t>
      </w:r>
      <w:r>
        <w:rPr>
          <w:u w:val="none"/>
        </w:rPr>
        <w:t xml:space="preserve"> </w:t>
      </w:r>
      <w:r>
        <w:rPr>
          <w:spacing w:val="-1"/>
          <w:u w:val="none"/>
        </w:rPr>
        <w:t>Attendance</w:t>
      </w:r>
      <w:r>
        <w:rPr>
          <w:u w:val="none"/>
        </w:rPr>
        <w:t xml:space="preserve"> </w:t>
      </w:r>
      <w:r>
        <w:rPr>
          <w:spacing w:val="-1"/>
          <w:u w:val="none"/>
        </w:rPr>
        <w:t>Documentation</w:t>
      </w:r>
      <w:r>
        <w:rPr>
          <w:spacing w:val="-6"/>
          <w:u w:val="none"/>
        </w:rPr>
        <w:t xml:space="preserve"> </w:t>
      </w:r>
      <w:r>
        <w:rPr>
          <w:spacing w:val="-1"/>
          <w:u w:val="none"/>
        </w:rPr>
        <w:t>Log:</w:t>
      </w:r>
      <w:bookmarkEnd w:id="5"/>
    </w:p>
    <w:p w:rsidR="00BD768C" w:rsidRDefault="00180D16">
      <w:pPr>
        <w:pStyle w:val="BodyText"/>
        <w:spacing w:before="241" w:line="276" w:lineRule="auto"/>
        <w:ind w:left="440" w:right="128"/>
        <w:jc w:val="both"/>
      </w:pPr>
      <w:r>
        <w:t>The</w:t>
      </w:r>
      <w:r>
        <w:rPr>
          <w:spacing w:val="-9"/>
        </w:rPr>
        <w:t xml:space="preserve"> </w:t>
      </w:r>
      <w:r>
        <w:t>student</w:t>
      </w:r>
      <w:r>
        <w:rPr>
          <w:spacing w:val="-7"/>
        </w:rPr>
        <w:t xml:space="preserve"> </w:t>
      </w:r>
      <w:r>
        <w:t>will</w:t>
      </w:r>
      <w:r>
        <w:rPr>
          <w:spacing w:val="-7"/>
        </w:rPr>
        <w:t xml:space="preserve"> </w:t>
      </w:r>
      <w:r>
        <w:rPr>
          <w:spacing w:val="-1"/>
        </w:rPr>
        <w:t>keep</w:t>
      </w:r>
      <w:r>
        <w:rPr>
          <w:spacing w:val="-8"/>
        </w:rPr>
        <w:t xml:space="preserve"> </w:t>
      </w:r>
      <w:r>
        <w:t>a</w:t>
      </w:r>
      <w:r>
        <w:rPr>
          <w:spacing w:val="-9"/>
        </w:rPr>
        <w:t xml:space="preserve"> </w:t>
      </w:r>
      <w:r>
        <w:t>log</w:t>
      </w:r>
      <w:r>
        <w:rPr>
          <w:spacing w:val="-10"/>
        </w:rPr>
        <w:t xml:space="preserve"> </w:t>
      </w:r>
      <w:r>
        <w:rPr>
          <w:spacing w:val="-1"/>
        </w:rPr>
        <w:t>from</w:t>
      </w:r>
      <w:r>
        <w:rPr>
          <w:spacing w:val="-7"/>
        </w:rPr>
        <w:t xml:space="preserve"> </w:t>
      </w:r>
      <w:r>
        <w:t>the</w:t>
      </w:r>
      <w:r>
        <w:rPr>
          <w:spacing w:val="-8"/>
        </w:rPr>
        <w:t xml:space="preserve"> </w:t>
      </w:r>
      <w:r>
        <w:rPr>
          <w:spacing w:val="-1"/>
        </w:rPr>
        <w:t>first</w:t>
      </w:r>
      <w:r>
        <w:rPr>
          <w:spacing w:val="-7"/>
        </w:rPr>
        <w:t xml:space="preserve"> </w:t>
      </w:r>
      <w:r>
        <w:rPr>
          <w:spacing w:val="1"/>
        </w:rPr>
        <w:t>day</w:t>
      </w:r>
      <w:r>
        <w:rPr>
          <w:spacing w:val="-12"/>
        </w:rPr>
        <w:t xml:space="preserve"> </w:t>
      </w:r>
      <w:r>
        <w:t>of</w:t>
      </w:r>
      <w:r>
        <w:rPr>
          <w:spacing w:val="-8"/>
        </w:rPr>
        <w:t xml:space="preserve"> </w:t>
      </w:r>
      <w:r>
        <w:t>field</w:t>
      </w:r>
      <w:r>
        <w:rPr>
          <w:spacing w:val="-7"/>
        </w:rPr>
        <w:t xml:space="preserve"> </w:t>
      </w:r>
      <w:r>
        <w:rPr>
          <w:spacing w:val="-1"/>
        </w:rPr>
        <w:t>placement</w:t>
      </w:r>
      <w:r>
        <w:rPr>
          <w:spacing w:val="-8"/>
        </w:rPr>
        <w:t xml:space="preserve"> </w:t>
      </w:r>
      <w:r>
        <w:t>that</w:t>
      </w:r>
      <w:r>
        <w:rPr>
          <w:spacing w:val="-8"/>
        </w:rPr>
        <w:t xml:space="preserve"> </w:t>
      </w:r>
      <w:r>
        <w:rPr>
          <w:spacing w:val="-1"/>
        </w:rPr>
        <w:t>delineates</w:t>
      </w:r>
      <w:r>
        <w:rPr>
          <w:spacing w:val="19"/>
        </w:rPr>
        <w:t xml:space="preserve"> </w:t>
      </w:r>
      <w:r>
        <w:t>hours</w:t>
      </w:r>
      <w:r>
        <w:rPr>
          <w:spacing w:val="-8"/>
        </w:rPr>
        <w:t xml:space="preserve"> </w:t>
      </w:r>
      <w:r>
        <w:rPr>
          <w:spacing w:val="-1"/>
        </w:rPr>
        <w:t>spent</w:t>
      </w:r>
      <w:r>
        <w:rPr>
          <w:spacing w:val="53"/>
        </w:rPr>
        <w:t xml:space="preserve"> </w:t>
      </w:r>
      <w:r>
        <w:t>in</w:t>
      </w:r>
      <w:r>
        <w:rPr>
          <w:spacing w:val="-5"/>
        </w:rPr>
        <w:t xml:space="preserve"> </w:t>
      </w:r>
      <w:r>
        <w:rPr>
          <w:spacing w:val="-1"/>
        </w:rPr>
        <w:t>field</w:t>
      </w:r>
      <w:r>
        <w:rPr>
          <w:spacing w:val="-5"/>
        </w:rPr>
        <w:t xml:space="preserve"> </w:t>
      </w:r>
      <w:r>
        <w:rPr>
          <w:spacing w:val="-1"/>
        </w:rPr>
        <w:t>placement.</w:t>
      </w:r>
      <w:r>
        <w:rPr>
          <w:spacing w:val="-5"/>
        </w:rPr>
        <w:t xml:space="preserve"> </w:t>
      </w:r>
      <w:r>
        <w:t>The</w:t>
      </w:r>
      <w:r>
        <w:rPr>
          <w:spacing w:val="-4"/>
        </w:rPr>
        <w:t xml:space="preserve"> </w:t>
      </w:r>
      <w:r>
        <w:rPr>
          <w:spacing w:val="-1"/>
        </w:rPr>
        <w:t>field</w:t>
      </w:r>
      <w:r>
        <w:rPr>
          <w:spacing w:val="-5"/>
        </w:rPr>
        <w:t xml:space="preserve"> </w:t>
      </w:r>
      <w:r>
        <w:rPr>
          <w:spacing w:val="-1"/>
        </w:rPr>
        <w:t>attendance</w:t>
      </w:r>
      <w:r>
        <w:rPr>
          <w:spacing w:val="-4"/>
        </w:rPr>
        <w:t xml:space="preserve"> </w:t>
      </w:r>
      <w:r>
        <w:t>documentation</w:t>
      </w:r>
      <w:r>
        <w:rPr>
          <w:spacing w:val="-5"/>
        </w:rPr>
        <w:t xml:space="preserve"> </w:t>
      </w:r>
      <w:r>
        <w:t>log</w:t>
      </w:r>
      <w:r>
        <w:rPr>
          <w:spacing w:val="-5"/>
        </w:rPr>
        <w:t xml:space="preserve"> </w:t>
      </w:r>
      <w:r>
        <w:t>must</w:t>
      </w:r>
      <w:r>
        <w:rPr>
          <w:spacing w:val="-4"/>
        </w:rPr>
        <w:t xml:space="preserve"> </w:t>
      </w:r>
      <w:r>
        <w:t>be</w:t>
      </w:r>
      <w:r>
        <w:rPr>
          <w:spacing w:val="-4"/>
        </w:rPr>
        <w:t xml:space="preserve"> </w:t>
      </w:r>
      <w:r>
        <w:t>co-signed</w:t>
      </w:r>
      <w:r>
        <w:rPr>
          <w:spacing w:val="43"/>
        </w:rPr>
        <w:t xml:space="preserve"> </w:t>
      </w:r>
      <w:r>
        <w:rPr>
          <w:spacing w:val="2"/>
        </w:rPr>
        <w:t>by</w:t>
      </w:r>
      <w:r>
        <w:rPr>
          <w:spacing w:val="-10"/>
        </w:rPr>
        <w:t xml:space="preserve"> </w:t>
      </w:r>
      <w:r>
        <w:t>the</w:t>
      </w:r>
      <w:r>
        <w:rPr>
          <w:spacing w:val="21"/>
        </w:rPr>
        <w:t xml:space="preserve"> </w:t>
      </w:r>
      <w:r>
        <w:rPr>
          <w:spacing w:val="-1"/>
        </w:rPr>
        <w:t>field</w:t>
      </w:r>
      <w:r>
        <w:rPr>
          <w:spacing w:val="57"/>
        </w:rPr>
        <w:t xml:space="preserve"> </w:t>
      </w:r>
      <w:r>
        <w:rPr>
          <w:spacing w:val="-1"/>
        </w:rPr>
        <w:t>instructor</w:t>
      </w:r>
      <w:r>
        <w:rPr>
          <w:spacing w:val="43"/>
        </w:rPr>
        <w:t xml:space="preserve"> </w:t>
      </w:r>
      <w:r>
        <w:t>or</w:t>
      </w:r>
      <w:r>
        <w:rPr>
          <w:spacing w:val="45"/>
        </w:rPr>
        <w:t xml:space="preserve"> </w:t>
      </w:r>
      <w:r>
        <w:t>a</w:t>
      </w:r>
      <w:r>
        <w:rPr>
          <w:spacing w:val="44"/>
        </w:rPr>
        <w:t xml:space="preserve"> </w:t>
      </w:r>
      <w:r>
        <w:rPr>
          <w:spacing w:val="-1"/>
        </w:rPr>
        <w:t>designated</w:t>
      </w:r>
      <w:r>
        <w:rPr>
          <w:spacing w:val="43"/>
        </w:rPr>
        <w:t xml:space="preserve"> </w:t>
      </w:r>
      <w:r>
        <w:t>agency</w:t>
      </w:r>
      <w:r>
        <w:rPr>
          <w:spacing w:val="36"/>
        </w:rPr>
        <w:t xml:space="preserve"> </w:t>
      </w:r>
      <w:r>
        <w:rPr>
          <w:spacing w:val="-1"/>
        </w:rPr>
        <w:t>representative.</w:t>
      </w:r>
      <w:r>
        <w:rPr>
          <w:spacing w:val="17"/>
        </w:rPr>
        <w:t xml:space="preserve"> </w:t>
      </w:r>
      <w:r>
        <w:t>A</w:t>
      </w:r>
      <w:r>
        <w:rPr>
          <w:spacing w:val="45"/>
        </w:rPr>
        <w:t xml:space="preserve"> </w:t>
      </w:r>
      <w:r>
        <w:t>student</w:t>
      </w:r>
      <w:r>
        <w:rPr>
          <w:spacing w:val="44"/>
        </w:rPr>
        <w:t xml:space="preserve"> </w:t>
      </w:r>
      <w:r>
        <w:t>will</w:t>
      </w:r>
      <w:r>
        <w:rPr>
          <w:spacing w:val="44"/>
        </w:rPr>
        <w:t xml:space="preserve"> </w:t>
      </w:r>
      <w:r>
        <w:t>not</w:t>
      </w:r>
      <w:r>
        <w:rPr>
          <w:spacing w:val="43"/>
        </w:rPr>
        <w:t xml:space="preserve"> </w:t>
      </w:r>
      <w:r>
        <w:rPr>
          <w:spacing w:val="-1"/>
        </w:rPr>
        <w:t>receive</w:t>
      </w:r>
      <w:r>
        <w:rPr>
          <w:spacing w:val="45"/>
        </w:rPr>
        <w:t xml:space="preserve"> </w:t>
      </w:r>
      <w:r>
        <w:t>a</w:t>
      </w:r>
      <w:r>
        <w:rPr>
          <w:spacing w:val="10"/>
        </w:rPr>
        <w:t xml:space="preserve"> </w:t>
      </w:r>
      <w:r>
        <w:t>passing</w:t>
      </w:r>
      <w:r>
        <w:rPr>
          <w:spacing w:val="71"/>
        </w:rPr>
        <w:t xml:space="preserve"> </w:t>
      </w:r>
      <w:r>
        <w:rPr>
          <w:spacing w:val="-1"/>
        </w:rPr>
        <w:t>grade</w:t>
      </w:r>
      <w:r>
        <w:rPr>
          <w:spacing w:val="23"/>
        </w:rPr>
        <w:t xml:space="preserve"> </w:t>
      </w:r>
      <w:r>
        <w:t>if</w:t>
      </w:r>
      <w:r>
        <w:rPr>
          <w:spacing w:val="23"/>
        </w:rPr>
        <w:t xml:space="preserve"> </w:t>
      </w:r>
      <w:r>
        <w:rPr>
          <w:spacing w:val="-1"/>
        </w:rPr>
        <w:t>he/she</w:t>
      </w:r>
      <w:r>
        <w:rPr>
          <w:spacing w:val="26"/>
        </w:rPr>
        <w:t xml:space="preserve"> </w:t>
      </w:r>
      <w:r>
        <w:rPr>
          <w:spacing w:val="-1"/>
        </w:rPr>
        <w:t>has</w:t>
      </w:r>
      <w:r>
        <w:rPr>
          <w:spacing w:val="26"/>
        </w:rPr>
        <w:t xml:space="preserve"> </w:t>
      </w:r>
      <w:r>
        <w:t>not</w:t>
      </w:r>
      <w:r>
        <w:rPr>
          <w:spacing w:val="27"/>
        </w:rPr>
        <w:t xml:space="preserve"> </w:t>
      </w:r>
      <w:r>
        <w:rPr>
          <w:spacing w:val="-1"/>
        </w:rPr>
        <w:t>worked</w:t>
      </w:r>
      <w:r>
        <w:rPr>
          <w:spacing w:val="24"/>
        </w:rPr>
        <w:t xml:space="preserve"> </w:t>
      </w:r>
      <w:r>
        <w:t>the</w:t>
      </w:r>
      <w:r>
        <w:rPr>
          <w:spacing w:val="23"/>
        </w:rPr>
        <w:t xml:space="preserve"> </w:t>
      </w:r>
      <w:r>
        <w:t>minimum</w:t>
      </w:r>
      <w:r>
        <w:rPr>
          <w:spacing w:val="27"/>
        </w:rPr>
        <w:t xml:space="preserve"> </w:t>
      </w:r>
      <w:r>
        <w:t>number</w:t>
      </w:r>
      <w:r>
        <w:rPr>
          <w:spacing w:val="21"/>
        </w:rPr>
        <w:t xml:space="preserve"> </w:t>
      </w:r>
      <w:r>
        <w:t>of</w:t>
      </w:r>
      <w:r>
        <w:rPr>
          <w:spacing w:val="25"/>
        </w:rPr>
        <w:t xml:space="preserve"> </w:t>
      </w:r>
      <w:r>
        <w:rPr>
          <w:spacing w:val="-1"/>
        </w:rPr>
        <w:t>required</w:t>
      </w:r>
      <w:r>
        <w:rPr>
          <w:spacing w:val="24"/>
        </w:rPr>
        <w:t xml:space="preserve"> </w:t>
      </w:r>
      <w:r>
        <w:t>hours</w:t>
      </w:r>
      <w:r>
        <w:rPr>
          <w:spacing w:val="30"/>
        </w:rPr>
        <w:t xml:space="preserve"> </w:t>
      </w:r>
      <w:r>
        <w:t>in</w:t>
      </w:r>
      <w:r>
        <w:rPr>
          <w:spacing w:val="26"/>
        </w:rPr>
        <w:t xml:space="preserve"> </w:t>
      </w:r>
      <w:r>
        <w:rPr>
          <w:spacing w:val="-1"/>
        </w:rPr>
        <w:t>field</w:t>
      </w:r>
      <w:r>
        <w:rPr>
          <w:spacing w:val="51"/>
        </w:rPr>
        <w:t xml:space="preserve"> </w:t>
      </w:r>
      <w:r>
        <w:rPr>
          <w:spacing w:val="-1"/>
        </w:rPr>
        <w:t>instruction.</w:t>
      </w:r>
      <w:r>
        <w:t xml:space="preserve">   The</w:t>
      </w:r>
      <w:r>
        <w:rPr>
          <w:spacing w:val="-2"/>
        </w:rPr>
        <w:t xml:space="preserve"> </w:t>
      </w:r>
      <w:r>
        <w:rPr>
          <w:spacing w:val="-1"/>
        </w:rPr>
        <w:t>minimum</w:t>
      </w:r>
      <w:r>
        <w:t xml:space="preserve"> </w:t>
      </w:r>
      <w:r>
        <w:rPr>
          <w:spacing w:val="-1"/>
        </w:rPr>
        <w:t>number</w:t>
      </w:r>
      <w:r>
        <w:t xml:space="preserve"> of</w:t>
      </w:r>
      <w:r>
        <w:rPr>
          <w:spacing w:val="-2"/>
        </w:rPr>
        <w:t xml:space="preserve"> </w:t>
      </w:r>
      <w:r>
        <w:rPr>
          <w:spacing w:val="-1"/>
        </w:rPr>
        <w:t>hours</w:t>
      </w:r>
      <w:r>
        <w:t xml:space="preserve"> of field for</w:t>
      </w:r>
      <w:r>
        <w:rPr>
          <w:spacing w:val="-1"/>
        </w:rPr>
        <w:t xml:space="preserve"> </w:t>
      </w:r>
      <w:r>
        <w:t xml:space="preserve">the </w:t>
      </w:r>
      <w:r>
        <w:rPr>
          <w:spacing w:val="-1"/>
        </w:rPr>
        <w:t>BSW</w:t>
      </w:r>
      <w:r>
        <w:rPr>
          <w:spacing w:val="1"/>
        </w:rPr>
        <w:t xml:space="preserve"> </w:t>
      </w:r>
      <w:r>
        <w:rPr>
          <w:spacing w:val="-1"/>
        </w:rPr>
        <w:t>Program</w:t>
      </w:r>
      <w:r>
        <w:rPr>
          <w:spacing w:val="2"/>
        </w:rPr>
        <w:t xml:space="preserve"> </w:t>
      </w:r>
      <w:r>
        <w:t>is 480</w:t>
      </w:r>
      <w:r>
        <w:rPr>
          <w:spacing w:val="-10"/>
        </w:rPr>
        <w:t xml:space="preserve"> </w:t>
      </w:r>
      <w:r>
        <w:t>hours.</w:t>
      </w:r>
    </w:p>
    <w:p w:rsidR="00BD768C" w:rsidRDefault="00BD768C">
      <w:pPr>
        <w:spacing w:before="7"/>
        <w:rPr>
          <w:rFonts w:ascii="Times New Roman" w:eastAsia="Times New Roman" w:hAnsi="Times New Roman" w:cs="Times New Roman"/>
          <w:sz w:val="17"/>
          <w:szCs w:val="17"/>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524500" cy="408305"/>
                <wp:effectExtent l="1270" t="0" r="0" b="0"/>
                <wp:docPr id="780"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08305"/>
                          <a:chOff x="0" y="0"/>
                          <a:chExt cx="8700" cy="643"/>
                        </a:xfrm>
                      </wpg:grpSpPr>
                      <wpg:grpSp>
                        <wpg:cNvPr id="781" name="Group 743"/>
                        <wpg:cNvGrpSpPr>
                          <a:grpSpLocks/>
                        </wpg:cNvGrpSpPr>
                        <wpg:grpSpPr bwMode="auto">
                          <a:xfrm>
                            <a:off x="0" y="283"/>
                            <a:ext cx="8700" cy="46"/>
                            <a:chOff x="0" y="283"/>
                            <a:chExt cx="8700" cy="46"/>
                          </a:xfrm>
                        </wpg:grpSpPr>
                        <wps:wsp>
                          <wps:cNvPr id="782" name="Freeform 744"/>
                          <wps:cNvSpPr>
                            <a:spLocks/>
                          </wps:cNvSpPr>
                          <wps:spPr bwMode="auto">
                            <a:xfrm>
                              <a:off x="0" y="283"/>
                              <a:ext cx="8700" cy="46"/>
                            </a:xfrm>
                            <a:custGeom>
                              <a:avLst/>
                              <a:gdLst>
                                <a:gd name="T0" fmla="*/ 0 w 8700"/>
                                <a:gd name="T1" fmla="+- 0 328 283"/>
                                <a:gd name="T2" fmla="*/ 328 h 46"/>
                                <a:gd name="T3" fmla="*/ 8700 w 8700"/>
                                <a:gd name="T4" fmla="+- 0 328 283"/>
                                <a:gd name="T5" fmla="*/ 328 h 46"/>
                                <a:gd name="T6" fmla="*/ 8700 w 8700"/>
                                <a:gd name="T7" fmla="+- 0 283 283"/>
                                <a:gd name="T8" fmla="*/ 283 h 46"/>
                                <a:gd name="T9" fmla="*/ 0 w 8700"/>
                                <a:gd name="T10" fmla="+- 0 283 283"/>
                                <a:gd name="T11" fmla="*/ 283 h 46"/>
                                <a:gd name="T12" fmla="*/ 0 w 8700"/>
                                <a:gd name="T13" fmla="+- 0 328 283"/>
                                <a:gd name="T14" fmla="*/ 328 h 46"/>
                              </a:gdLst>
                              <a:ahLst/>
                              <a:cxnLst>
                                <a:cxn ang="0">
                                  <a:pos x="T0" y="T2"/>
                                </a:cxn>
                                <a:cxn ang="0">
                                  <a:pos x="T3" y="T5"/>
                                </a:cxn>
                                <a:cxn ang="0">
                                  <a:pos x="T6" y="T8"/>
                                </a:cxn>
                                <a:cxn ang="0">
                                  <a:pos x="T9" y="T11"/>
                                </a:cxn>
                                <a:cxn ang="0">
                                  <a:pos x="T12" y="T14"/>
                                </a:cxn>
                              </a:cxnLst>
                              <a:rect l="0" t="0" r="r" b="b"/>
                              <a:pathLst>
                                <a:path w="8700" h="46">
                                  <a:moveTo>
                                    <a:pt x="0" y="45"/>
                                  </a:moveTo>
                                  <a:lnTo>
                                    <a:pt x="8700" y="45"/>
                                  </a:lnTo>
                                  <a:lnTo>
                                    <a:pt x="8700" y="0"/>
                                  </a:lnTo>
                                  <a:lnTo>
                                    <a:pt x="0" y="0"/>
                                  </a:lnTo>
                                  <a:lnTo>
                                    <a:pt x="0" y="45"/>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3" name="Group 741"/>
                        <wpg:cNvGrpSpPr>
                          <a:grpSpLocks/>
                        </wpg:cNvGrpSpPr>
                        <wpg:grpSpPr bwMode="auto">
                          <a:xfrm>
                            <a:off x="0" y="327"/>
                            <a:ext cx="8700" cy="316"/>
                            <a:chOff x="0" y="327"/>
                            <a:chExt cx="8700" cy="316"/>
                          </a:xfrm>
                        </wpg:grpSpPr>
                        <wps:wsp>
                          <wps:cNvPr id="784" name="Freeform 742"/>
                          <wps:cNvSpPr>
                            <a:spLocks/>
                          </wps:cNvSpPr>
                          <wps:spPr bwMode="auto">
                            <a:xfrm>
                              <a:off x="0" y="327"/>
                              <a:ext cx="8700" cy="316"/>
                            </a:xfrm>
                            <a:custGeom>
                              <a:avLst/>
                              <a:gdLst>
                                <a:gd name="T0" fmla="*/ 0 w 8700"/>
                                <a:gd name="T1" fmla="+- 0 643 327"/>
                                <a:gd name="T2" fmla="*/ 643 h 316"/>
                                <a:gd name="T3" fmla="*/ 8700 w 8700"/>
                                <a:gd name="T4" fmla="+- 0 643 327"/>
                                <a:gd name="T5" fmla="*/ 643 h 316"/>
                                <a:gd name="T6" fmla="*/ 8700 w 8700"/>
                                <a:gd name="T7" fmla="+- 0 327 327"/>
                                <a:gd name="T8" fmla="*/ 327 h 316"/>
                                <a:gd name="T9" fmla="*/ 0 w 8700"/>
                                <a:gd name="T10" fmla="+- 0 327 327"/>
                                <a:gd name="T11" fmla="*/ 327 h 316"/>
                                <a:gd name="T12" fmla="*/ 0 w 8700"/>
                                <a:gd name="T13" fmla="+- 0 643 327"/>
                                <a:gd name="T14" fmla="*/ 643 h 316"/>
                              </a:gdLst>
                              <a:ahLst/>
                              <a:cxnLst>
                                <a:cxn ang="0">
                                  <a:pos x="T0" y="T2"/>
                                </a:cxn>
                                <a:cxn ang="0">
                                  <a:pos x="T3" y="T5"/>
                                </a:cxn>
                                <a:cxn ang="0">
                                  <a:pos x="T6" y="T8"/>
                                </a:cxn>
                                <a:cxn ang="0">
                                  <a:pos x="T9" y="T11"/>
                                </a:cxn>
                                <a:cxn ang="0">
                                  <a:pos x="T12" y="T14"/>
                                </a:cxn>
                              </a:cxnLst>
                              <a:rect l="0" t="0" r="r" b="b"/>
                              <a:pathLst>
                                <a:path w="8700" h="316">
                                  <a:moveTo>
                                    <a:pt x="0" y="316"/>
                                  </a:moveTo>
                                  <a:lnTo>
                                    <a:pt x="8700" y="316"/>
                                  </a:lnTo>
                                  <a:lnTo>
                                    <a:pt x="8700" y="0"/>
                                  </a:lnTo>
                                  <a:lnTo>
                                    <a:pt x="0" y="0"/>
                                  </a:lnTo>
                                  <a:lnTo>
                                    <a:pt x="0" y="31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5" name="Group 739"/>
                        <wpg:cNvGrpSpPr>
                          <a:grpSpLocks/>
                        </wpg:cNvGrpSpPr>
                        <wpg:grpSpPr bwMode="auto">
                          <a:xfrm>
                            <a:off x="29" y="0"/>
                            <a:ext cx="8554" cy="284"/>
                            <a:chOff x="29" y="0"/>
                            <a:chExt cx="8554" cy="284"/>
                          </a:xfrm>
                        </wpg:grpSpPr>
                        <wps:wsp>
                          <wps:cNvPr id="786" name="Freeform 740"/>
                          <wps:cNvSpPr>
                            <a:spLocks/>
                          </wps:cNvSpPr>
                          <wps:spPr bwMode="auto">
                            <a:xfrm>
                              <a:off x="29" y="0"/>
                              <a:ext cx="8554" cy="284"/>
                            </a:xfrm>
                            <a:custGeom>
                              <a:avLst/>
                              <a:gdLst>
                                <a:gd name="T0" fmla="+- 0 29 29"/>
                                <a:gd name="T1" fmla="*/ T0 w 8554"/>
                                <a:gd name="T2" fmla="*/ 283 h 284"/>
                                <a:gd name="T3" fmla="+- 0 8582 29"/>
                                <a:gd name="T4" fmla="*/ T3 w 8554"/>
                                <a:gd name="T5" fmla="*/ 283 h 284"/>
                                <a:gd name="T6" fmla="+- 0 8582 29"/>
                                <a:gd name="T7" fmla="*/ T6 w 8554"/>
                                <a:gd name="T8" fmla="*/ 0 h 284"/>
                                <a:gd name="T9" fmla="+- 0 29 29"/>
                                <a:gd name="T10" fmla="*/ T9 w 8554"/>
                                <a:gd name="T11" fmla="*/ 0 h 284"/>
                                <a:gd name="T12" fmla="+- 0 29 29"/>
                                <a:gd name="T13" fmla="*/ T12 w 8554"/>
                                <a:gd name="T14" fmla="*/ 283 h 284"/>
                              </a:gdLst>
                              <a:ahLst/>
                              <a:cxnLst>
                                <a:cxn ang="0">
                                  <a:pos x="T1" y="T2"/>
                                </a:cxn>
                                <a:cxn ang="0">
                                  <a:pos x="T4" y="T5"/>
                                </a:cxn>
                                <a:cxn ang="0">
                                  <a:pos x="T7" y="T8"/>
                                </a:cxn>
                                <a:cxn ang="0">
                                  <a:pos x="T10" y="T11"/>
                                </a:cxn>
                                <a:cxn ang="0">
                                  <a:pos x="T13" y="T14"/>
                                </a:cxn>
                              </a:cxnLst>
                              <a:rect l="0" t="0" r="r" b="b"/>
                              <a:pathLst>
                                <a:path w="8554" h="284">
                                  <a:moveTo>
                                    <a:pt x="0" y="283"/>
                                  </a:moveTo>
                                  <a:lnTo>
                                    <a:pt x="8553" y="283"/>
                                  </a:lnTo>
                                  <a:lnTo>
                                    <a:pt x="8553" y="0"/>
                                  </a:lnTo>
                                  <a:lnTo>
                                    <a:pt x="0" y="0"/>
                                  </a:lnTo>
                                  <a:lnTo>
                                    <a:pt x="0" y="28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736"/>
                        <wpg:cNvGrpSpPr>
                          <a:grpSpLocks/>
                        </wpg:cNvGrpSpPr>
                        <wpg:grpSpPr bwMode="auto">
                          <a:xfrm>
                            <a:off x="29" y="319"/>
                            <a:ext cx="8006" cy="284"/>
                            <a:chOff x="29" y="319"/>
                            <a:chExt cx="8006" cy="284"/>
                          </a:xfrm>
                        </wpg:grpSpPr>
                        <wps:wsp>
                          <wps:cNvPr id="788" name="Freeform 738"/>
                          <wps:cNvSpPr>
                            <a:spLocks/>
                          </wps:cNvSpPr>
                          <wps:spPr bwMode="auto">
                            <a:xfrm>
                              <a:off x="29" y="319"/>
                              <a:ext cx="8006" cy="284"/>
                            </a:xfrm>
                            <a:custGeom>
                              <a:avLst/>
                              <a:gdLst>
                                <a:gd name="T0" fmla="+- 0 29 29"/>
                                <a:gd name="T1" fmla="*/ T0 w 8006"/>
                                <a:gd name="T2" fmla="+- 0 602 319"/>
                                <a:gd name="T3" fmla="*/ 602 h 284"/>
                                <a:gd name="T4" fmla="+- 0 8035 29"/>
                                <a:gd name="T5" fmla="*/ T4 w 8006"/>
                                <a:gd name="T6" fmla="+- 0 602 319"/>
                                <a:gd name="T7" fmla="*/ 602 h 284"/>
                                <a:gd name="T8" fmla="+- 0 8035 29"/>
                                <a:gd name="T9" fmla="*/ T8 w 8006"/>
                                <a:gd name="T10" fmla="+- 0 319 319"/>
                                <a:gd name="T11" fmla="*/ 319 h 284"/>
                                <a:gd name="T12" fmla="+- 0 29 29"/>
                                <a:gd name="T13" fmla="*/ T12 w 8006"/>
                                <a:gd name="T14" fmla="+- 0 319 319"/>
                                <a:gd name="T15" fmla="*/ 319 h 284"/>
                                <a:gd name="T16" fmla="+- 0 29 29"/>
                                <a:gd name="T17" fmla="*/ T16 w 8006"/>
                                <a:gd name="T18" fmla="+- 0 602 319"/>
                                <a:gd name="T19" fmla="*/ 602 h 284"/>
                              </a:gdLst>
                              <a:ahLst/>
                              <a:cxnLst>
                                <a:cxn ang="0">
                                  <a:pos x="T1" y="T3"/>
                                </a:cxn>
                                <a:cxn ang="0">
                                  <a:pos x="T5" y="T7"/>
                                </a:cxn>
                                <a:cxn ang="0">
                                  <a:pos x="T9" y="T11"/>
                                </a:cxn>
                                <a:cxn ang="0">
                                  <a:pos x="T13" y="T15"/>
                                </a:cxn>
                                <a:cxn ang="0">
                                  <a:pos x="T17" y="T19"/>
                                </a:cxn>
                              </a:cxnLst>
                              <a:rect l="0" t="0" r="r" b="b"/>
                              <a:pathLst>
                                <a:path w="8006" h="284">
                                  <a:moveTo>
                                    <a:pt x="0" y="283"/>
                                  </a:moveTo>
                                  <a:lnTo>
                                    <a:pt x="8006" y="283"/>
                                  </a:lnTo>
                                  <a:lnTo>
                                    <a:pt x="8006" y="0"/>
                                  </a:lnTo>
                                  <a:lnTo>
                                    <a:pt x="0" y="0"/>
                                  </a:lnTo>
                                  <a:lnTo>
                                    <a:pt x="0" y="28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Text Box 737"/>
                          <wps:cNvSpPr txBox="1">
                            <a:spLocks noChangeArrowheads="1"/>
                          </wps:cNvSpPr>
                          <wps:spPr bwMode="auto">
                            <a:xfrm>
                              <a:off x="0" y="0"/>
                              <a:ext cx="8700"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6" w:line="277" w:lineRule="auto"/>
                                  <w:ind w:left="29" w:right="114"/>
                                  <w:rPr>
                                    <w:rFonts w:ascii="Times New Roman" w:eastAsia="Times New Roman" w:hAnsi="Times New Roman" w:cs="Times New Roman"/>
                                    <w:sz w:val="24"/>
                                    <w:szCs w:val="24"/>
                                  </w:rPr>
                                </w:pPr>
                                <w:r>
                                  <w:rPr>
                                    <w:rFonts w:ascii="Times New Roman"/>
                                    <w:b/>
                                    <w:color w:val="FFFFFF"/>
                                    <w:spacing w:val="-1"/>
                                    <w:sz w:val="24"/>
                                  </w:rPr>
                                  <w:t>ACTION</w:t>
                                </w:r>
                                <w:r>
                                  <w:rPr>
                                    <w:rFonts w:ascii="Times New Roman"/>
                                    <w:b/>
                                    <w:color w:val="FFFFFF"/>
                                    <w:sz w:val="24"/>
                                  </w:rPr>
                                  <w:t xml:space="preserve"> </w:t>
                                </w:r>
                                <w:r>
                                  <w:rPr>
                                    <w:rFonts w:ascii="Times New Roman"/>
                                    <w:b/>
                                    <w:color w:val="FFFFFF"/>
                                    <w:spacing w:val="-1"/>
                                    <w:sz w:val="24"/>
                                  </w:rPr>
                                  <w:t>ITEM:</w:t>
                                </w:r>
                                <w:r>
                                  <w:rPr>
                                    <w:rFonts w:ascii="Times New Roman"/>
                                    <w:b/>
                                    <w:color w:val="FFFFFF"/>
                                    <w:sz w:val="24"/>
                                  </w:rPr>
                                  <w:t xml:space="preserve"> It</w:t>
                                </w:r>
                                <w:r>
                                  <w:rPr>
                                    <w:rFonts w:ascii="Times New Roman"/>
                                    <w:b/>
                                    <w:color w:val="FFFFFF"/>
                                    <w:spacing w:val="-2"/>
                                    <w:sz w:val="24"/>
                                  </w:rPr>
                                  <w:t xml:space="preserve"> </w:t>
                                </w:r>
                                <w:r>
                                  <w:rPr>
                                    <w:rFonts w:ascii="Times New Roman"/>
                                    <w:b/>
                                    <w:color w:val="FFFFFF"/>
                                    <w:sz w:val="24"/>
                                  </w:rPr>
                                  <w:t>is the</w:t>
                                </w:r>
                                <w:r>
                                  <w:rPr>
                                    <w:rFonts w:ascii="Times New Roman"/>
                                    <w:b/>
                                    <w:color w:val="FFFFFF"/>
                                    <w:spacing w:val="-1"/>
                                    <w:sz w:val="24"/>
                                  </w:rPr>
                                  <w:t xml:space="preserve"> </w:t>
                                </w:r>
                                <w:r>
                                  <w:rPr>
                                    <w:rFonts w:ascii="Times New Roman"/>
                                    <w:b/>
                                    <w:color w:val="FFFFFF"/>
                                    <w:sz w:val="24"/>
                                  </w:rPr>
                                  <w:t xml:space="preserve">responsibility </w:t>
                                </w:r>
                                <w:r>
                                  <w:rPr>
                                    <w:rFonts w:ascii="Times New Roman"/>
                                    <w:b/>
                                    <w:color w:val="FFFFFF"/>
                                    <w:spacing w:val="-2"/>
                                    <w:sz w:val="24"/>
                                  </w:rPr>
                                  <w:t>of</w:t>
                                </w:r>
                                <w:r>
                                  <w:rPr>
                                    <w:rFonts w:ascii="Times New Roman"/>
                                    <w:b/>
                                    <w:color w:val="FFFFFF"/>
                                    <w:spacing w:val="1"/>
                                    <w:sz w:val="24"/>
                                  </w:rPr>
                                  <w:t xml:space="preserve"> </w:t>
                                </w:r>
                                <w:r>
                                  <w:rPr>
                                    <w:rFonts w:ascii="Times New Roman"/>
                                    <w:b/>
                                    <w:color w:val="FFFFFF"/>
                                    <w:sz w:val="24"/>
                                  </w:rPr>
                                  <w:t xml:space="preserve">the </w:t>
                                </w:r>
                                <w:r>
                                  <w:rPr>
                                    <w:rFonts w:ascii="Times New Roman"/>
                                    <w:b/>
                                    <w:color w:val="FFFFFF"/>
                                    <w:spacing w:val="-1"/>
                                    <w:sz w:val="24"/>
                                  </w:rPr>
                                  <w:t>intern</w:t>
                                </w:r>
                                <w:r>
                                  <w:rPr>
                                    <w:rFonts w:ascii="Times New Roman"/>
                                    <w:b/>
                                    <w:color w:val="FFFFFF"/>
                                    <w:sz w:val="24"/>
                                  </w:rPr>
                                  <w:t xml:space="preserve"> to </w:t>
                                </w:r>
                                <w:r>
                                  <w:rPr>
                                    <w:rFonts w:ascii="Times New Roman"/>
                                    <w:b/>
                                    <w:color w:val="FFFFFF"/>
                                    <w:spacing w:val="-1"/>
                                    <w:sz w:val="24"/>
                                  </w:rPr>
                                  <w:t xml:space="preserve">ensure </w:t>
                                </w:r>
                                <w:r>
                                  <w:rPr>
                                    <w:rFonts w:ascii="Times New Roman"/>
                                    <w:b/>
                                    <w:color w:val="FFFFFF"/>
                                    <w:sz w:val="24"/>
                                  </w:rPr>
                                  <w:t>that he/she</w:t>
                                </w:r>
                                <w:r>
                                  <w:rPr>
                                    <w:rFonts w:ascii="Times New Roman"/>
                                    <w:b/>
                                    <w:color w:val="FFFFFF"/>
                                    <w:spacing w:val="-1"/>
                                    <w:sz w:val="24"/>
                                  </w:rPr>
                                  <w:t xml:space="preserve"> meets</w:t>
                                </w:r>
                                <w:r>
                                  <w:rPr>
                                    <w:rFonts w:ascii="Times New Roman"/>
                                    <w:b/>
                                    <w:color w:val="FFFFFF"/>
                                    <w:spacing w:val="13"/>
                                    <w:sz w:val="24"/>
                                  </w:rPr>
                                  <w:t xml:space="preserve"> </w:t>
                                </w:r>
                                <w:r>
                                  <w:rPr>
                                    <w:rFonts w:ascii="Times New Roman"/>
                                    <w:b/>
                                    <w:color w:val="FFFFFF"/>
                                    <w:sz w:val="24"/>
                                  </w:rPr>
                                  <w:t>the</w:t>
                                </w:r>
                                <w:r>
                                  <w:rPr>
                                    <w:rFonts w:ascii="Times New Roman"/>
                                    <w:b/>
                                    <w:color w:val="FFFFFF"/>
                                    <w:spacing w:val="35"/>
                                    <w:sz w:val="24"/>
                                  </w:rPr>
                                  <w:t xml:space="preserve"> </w:t>
                                </w:r>
                                <w:r>
                                  <w:rPr>
                                    <w:rFonts w:ascii="Times New Roman"/>
                                    <w:b/>
                                    <w:color w:val="FFFFFF"/>
                                    <w:spacing w:val="-1"/>
                                    <w:sz w:val="24"/>
                                  </w:rPr>
                                  <w:t>minimum</w:t>
                                </w:r>
                                <w:r>
                                  <w:rPr>
                                    <w:rFonts w:ascii="Times New Roman"/>
                                    <w:b/>
                                    <w:color w:val="FFFFFF"/>
                                    <w:spacing w:val="-4"/>
                                    <w:sz w:val="24"/>
                                  </w:rPr>
                                  <w:t xml:space="preserve"> </w:t>
                                </w:r>
                                <w:r>
                                  <w:rPr>
                                    <w:rFonts w:ascii="Times New Roman"/>
                                    <w:b/>
                                    <w:color w:val="FFFFFF"/>
                                    <w:spacing w:val="-1"/>
                                    <w:sz w:val="24"/>
                                  </w:rPr>
                                  <w:t>required</w:t>
                                </w:r>
                                <w:r>
                                  <w:rPr>
                                    <w:rFonts w:ascii="Times New Roman"/>
                                    <w:b/>
                                    <w:color w:val="FFFFFF"/>
                                    <w:sz w:val="24"/>
                                  </w:rPr>
                                  <w:t xml:space="preserve"> </w:t>
                                </w:r>
                                <w:r>
                                  <w:rPr>
                                    <w:rFonts w:ascii="Times New Roman"/>
                                    <w:b/>
                                    <w:color w:val="FFFFFF"/>
                                    <w:spacing w:val="-1"/>
                                    <w:sz w:val="24"/>
                                  </w:rPr>
                                  <w:t>hours</w:t>
                                </w:r>
                                <w:r>
                                  <w:rPr>
                                    <w:rFonts w:ascii="Times New Roman"/>
                                    <w:b/>
                                    <w:color w:val="FFFFFF"/>
                                    <w:sz w:val="24"/>
                                  </w:rPr>
                                  <w:t xml:space="preserve"> for</w:t>
                                </w:r>
                                <w:r>
                                  <w:rPr>
                                    <w:rFonts w:ascii="Times New Roman"/>
                                    <w:b/>
                                    <w:color w:val="FFFFFF"/>
                                    <w:spacing w:val="-1"/>
                                    <w:sz w:val="24"/>
                                  </w:rPr>
                                  <w:t xml:space="preserve"> his/her placement</w:t>
                                </w:r>
                                <w:r>
                                  <w:rPr>
                                    <w:rFonts w:ascii="Times New Roman"/>
                                    <w:b/>
                                    <w:color w:val="FFFFFF"/>
                                    <w:spacing w:val="1"/>
                                    <w:sz w:val="24"/>
                                  </w:rPr>
                                  <w:t xml:space="preserve"> </w:t>
                                </w:r>
                                <w:r>
                                  <w:rPr>
                                    <w:rFonts w:ascii="Times New Roman"/>
                                    <w:b/>
                                    <w:color w:val="FFFFFF"/>
                                    <w:spacing w:val="-1"/>
                                    <w:sz w:val="24"/>
                                  </w:rPr>
                                  <w:t xml:space="preserve">before </w:t>
                                </w:r>
                                <w:r>
                                  <w:rPr>
                                    <w:rFonts w:ascii="Times New Roman"/>
                                    <w:b/>
                                    <w:color w:val="FFFFFF"/>
                                    <w:sz w:val="24"/>
                                  </w:rPr>
                                  <w:t xml:space="preserve">the </w:t>
                                </w:r>
                                <w:r>
                                  <w:rPr>
                                    <w:rFonts w:ascii="Times New Roman"/>
                                    <w:b/>
                                    <w:color w:val="FFFFFF"/>
                                    <w:spacing w:val="-1"/>
                                    <w:sz w:val="24"/>
                                  </w:rPr>
                                  <w:t>end</w:t>
                                </w:r>
                                <w:r>
                                  <w:rPr>
                                    <w:rFonts w:ascii="Times New Roman"/>
                                    <w:b/>
                                    <w:color w:val="FFFFFF"/>
                                    <w:sz w:val="24"/>
                                  </w:rPr>
                                  <w:t xml:space="preserve"> of</w:t>
                                </w:r>
                                <w:r>
                                  <w:rPr>
                                    <w:rFonts w:ascii="Times New Roman"/>
                                    <w:b/>
                                    <w:color w:val="FFFFFF"/>
                                    <w:spacing w:val="1"/>
                                    <w:sz w:val="24"/>
                                  </w:rPr>
                                  <w:t xml:space="preserve"> </w:t>
                                </w:r>
                                <w:r>
                                  <w:rPr>
                                    <w:rFonts w:ascii="Times New Roman"/>
                                    <w:b/>
                                    <w:color w:val="FFFFFF"/>
                                    <w:sz w:val="24"/>
                                  </w:rPr>
                                  <w:t>the</w:t>
                                </w:r>
                                <w:r>
                                  <w:rPr>
                                    <w:rFonts w:ascii="Times New Roman"/>
                                    <w:b/>
                                    <w:color w:val="FFFFFF"/>
                                    <w:spacing w:val="-16"/>
                                    <w:sz w:val="24"/>
                                  </w:rPr>
                                  <w:t xml:space="preserve"> </w:t>
                                </w:r>
                                <w:r>
                                  <w:rPr>
                                    <w:rFonts w:ascii="Times New Roman"/>
                                    <w:b/>
                                    <w:color w:val="FFFFFF"/>
                                    <w:spacing w:val="-1"/>
                                    <w:sz w:val="24"/>
                                  </w:rPr>
                                  <w:t>semester.</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35" o:spid="_x0000_s1035" style="width:435pt;height:32.15pt;mso-position-horizontal-relative:char;mso-position-vertical-relative:line" coordsize="8700,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">
                <v:group id="Group 743" o:spid="_x0000_s1036" style="position:absolute;top:283;width:8700;height:46" coordorigin=",283" coordsize="87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44" o:spid="_x0000_s1037" style="position:absolute;top:283;width:8700;height:46;visibility:visible;mso-wrap-style:square;v-text-anchor:top" coordsize="87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" path="m,45r8700,l8700,,,,,45xe" fillcolor="#00aeee" stroked="f">
                    <v:path arrowok="t" o:connecttype="custom" o:connectlocs="0,328;8700,328;8700,283;0,283;0,328" o:connectangles="0,0,0,0,0"/>
                  </v:shape>
                </v:group>
                <v:group id="Group 741" o:spid="_x0000_s1038" style="position:absolute;top:327;width:8700;height:316" coordorigin=",327" coordsize="870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42" o:spid="_x0000_s1039" style="position:absolute;top:327;width:8700;height:316;visibility:visible;mso-wrap-style:square;v-text-anchor:top" coordsize="870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" path="m,316r8700,l8700,,,,,316xe" fillcolor="#00aeee" stroked="f">
                    <v:path arrowok="t" o:connecttype="custom" o:connectlocs="0,643;8700,643;8700,327;0,327;0,643" o:connectangles="0,0,0,0,0"/>
                  </v:shape>
                </v:group>
                <v:group id="Group 739" o:spid="_x0000_s1040" style="position:absolute;left:29;width:8554;height:284" coordorigin="29" coordsize="85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40" o:spid="_x0000_s1041" style="position:absolute;left:29;width:8554;height:284;visibility:visible;mso-wrap-style:square;v-text-anchor:top" coordsize="855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" path="m,283r8553,l8553,,,,,283xe" fillcolor="blue" stroked="f">
                    <v:path arrowok="t" o:connecttype="custom" o:connectlocs="0,283;8553,283;8553,0;0,0;0,283" o:connectangles="0,0,0,0,0"/>
                  </v:shape>
                </v:group>
                <v:group id="Group 736" o:spid="_x0000_s1042" style="position:absolute;left:29;top:319;width:8006;height:284" coordorigin="29,319" coordsize="80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38" o:spid="_x0000_s1043" style="position:absolute;left:29;top:319;width:8006;height:284;visibility:visible;mso-wrap-style:square;v-text-anchor:top" coordsize="80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" path="m,283r8006,l8006,,,,,283xe" fillcolor="blue" stroked="f">
                    <v:path arrowok="t" o:connecttype="custom" o:connectlocs="0,602;8006,602;8006,319;0,319;0,602" o:connectangles="0,0,0,0,0"/>
                  </v:shape>
                  <v:shape id="Text Box 737" o:spid="_x0000_s1044" type="#_x0000_t202" style="position:absolute;width:8700;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rsidR="004E6FBC" w:rsidRDefault="004E6FBC">
                          <w:pPr>
                            <w:spacing w:before="6" w:line="277" w:lineRule="auto"/>
                            <w:ind w:left="29" w:right="114"/>
                            <w:rPr>
                              <w:rFonts w:ascii="Times New Roman" w:eastAsia="Times New Roman" w:hAnsi="Times New Roman" w:cs="Times New Roman"/>
                              <w:sz w:val="24"/>
                              <w:szCs w:val="24"/>
                            </w:rPr>
                          </w:pPr>
                          <w:r>
                            <w:rPr>
                              <w:rFonts w:ascii="Times New Roman"/>
                              <w:b/>
                              <w:color w:val="FFFFFF"/>
                              <w:spacing w:val="-1"/>
                              <w:sz w:val="24"/>
                            </w:rPr>
                            <w:t>ACTION</w:t>
                          </w:r>
                          <w:r>
                            <w:rPr>
                              <w:rFonts w:ascii="Times New Roman"/>
                              <w:b/>
                              <w:color w:val="FFFFFF"/>
                              <w:sz w:val="24"/>
                            </w:rPr>
                            <w:t xml:space="preserve"> </w:t>
                          </w:r>
                          <w:r>
                            <w:rPr>
                              <w:rFonts w:ascii="Times New Roman"/>
                              <w:b/>
                              <w:color w:val="FFFFFF"/>
                              <w:spacing w:val="-1"/>
                              <w:sz w:val="24"/>
                            </w:rPr>
                            <w:t>ITEM:</w:t>
                          </w:r>
                          <w:r>
                            <w:rPr>
                              <w:rFonts w:ascii="Times New Roman"/>
                              <w:b/>
                              <w:color w:val="FFFFFF"/>
                              <w:sz w:val="24"/>
                            </w:rPr>
                            <w:t xml:space="preserve"> It</w:t>
                          </w:r>
                          <w:r>
                            <w:rPr>
                              <w:rFonts w:ascii="Times New Roman"/>
                              <w:b/>
                              <w:color w:val="FFFFFF"/>
                              <w:spacing w:val="-2"/>
                              <w:sz w:val="24"/>
                            </w:rPr>
                            <w:t xml:space="preserve"> </w:t>
                          </w:r>
                          <w:r>
                            <w:rPr>
                              <w:rFonts w:ascii="Times New Roman"/>
                              <w:b/>
                              <w:color w:val="FFFFFF"/>
                              <w:sz w:val="24"/>
                            </w:rPr>
                            <w:t>is the</w:t>
                          </w:r>
                          <w:r>
                            <w:rPr>
                              <w:rFonts w:ascii="Times New Roman"/>
                              <w:b/>
                              <w:color w:val="FFFFFF"/>
                              <w:spacing w:val="-1"/>
                              <w:sz w:val="24"/>
                            </w:rPr>
                            <w:t xml:space="preserve"> </w:t>
                          </w:r>
                          <w:r>
                            <w:rPr>
                              <w:rFonts w:ascii="Times New Roman"/>
                              <w:b/>
                              <w:color w:val="FFFFFF"/>
                              <w:sz w:val="24"/>
                            </w:rPr>
                            <w:t xml:space="preserve">responsibility </w:t>
                          </w:r>
                          <w:r>
                            <w:rPr>
                              <w:rFonts w:ascii="Times New Roman"/>
                              <w:b/>
                              <w:color w:val="FFFFFF"/>
                              <w:spacing w:val="-2"/>
                              <w:sz w:val="24"/>
                            </w:rPr>
                            <w:t>of</w:t>
                          </w:r>
                          <w:r>
                            <w:rPr>
                              <w:rFonts w:ascii="Times New Roman"/>
                              <w:b/>
                              <w:color w:val="FFFFFF"/>
                              <w:spacing w:val="1"/>
                              <w:sz w:val="24"/>
                            </w:rPr>
                            <w:t xml:space="preserve"> </w:t>
                          </w:r>
                          <w:r>
                            <w:rPr>
                              <w:rFonts w:ascii="Times New Roman"/>
                              <w:b/>
                              <w:color w:val="FFFFFF"/>
                              <w:sz w:val="24"/>
                            </w:rPr>
                            <w:t xml:space="preserve">the </w:t>
                          </w:r>
                          <w:r>
                            <w:rPr>
                              <w:rFonts w:ascii="Times New Roman"/>
                              <w:b/>
                              <w:color w:val="FFFFFF"/>
                              <w:spacing w:val="-1"/>
                              <w:sz w:val="24"/>
                            </w:rPr>
                            <w:t>intern</w:t>
                          </w:r>
                          <w:r>
                            <w:rPr>
                              <w:rFonts w:ascii="Times New Roman"/>
                              <w:b/>
                              <w:color w:val="FFFFFF"/>
                              <w:sz w:val="24"/>
                            </w:rPr>
                            <w:t xml:space="preserve"> to </w:t>
                          </w:r>
                          <w:r>
                            <w:rPr>
                              <w:rFonts w:ascii="Times New Roman"/>
                              <w:b/>
                              <w:color w:val="FFFFFF"/>
                              <w:spacing w:val="-1"/>
                              <w:sz w:val="24"/>
                            </w:rPr>
                            <w:t xml:space="preserve">ensure </w:t>
                          </w:r>
                          <w:r>
                            <w:rPr>
                              <w:rFonts w:ascii="Times New Roman"/>
                              <w:b/>
                              <w:color w:val="FFFFFF"/>
                              <w:sz w:val="24"/>
                            </w:rPr>
                            <w:t>that he/she</w:t>
                          </w:r>
                          <w:r>
                            <w:rPr>
                              <w:rFonts w:ascii="Times New Roman"/>
                              <w:b/>
                              <w:color w:val="FFFFFF"/>
                              <w:spacing w:val="-1"/>
                              <w:sz w:val="24"/>
                            </w:rPr>
                            <w:t xml:space="preserve"> meets</w:t>
                          </w:r>
                          <w:r>
                            <w:rPr>
                              <w:rFonts w:ascii="Times New Roman"/>
                              <w:b/>
                              <w:color w:val="FFFFFF"/>
                              <w:spacing w:val="13"/>
                              <w:sz w:val="24"/>
                            </w:rPr>
                            <w:t xml:space="preserve"> </w:t>
                          </w:r>
                          <w:r>
                            <w:rPr>
                              <w:rFonts w:ascii="Times New Roman"/>
                              <w:b/>
                              <w:color w:val="FFFFFF"/>
                              <w:sz w:val="24"/>
                            </w:rPr>
                            <w:t>the</w:t>
                          </w:r>
                          <w:r>
                            <w:rPr>
                              <w:rFonts w:ascii="Times New Roman"/>
                              <w:b/>
                              <w:color w:val="FFFFFF"/>
                              <w:spacing w:val="35"/>
                              <w:sz w:val="24"/>
                            </w:rPr>
                            <w:t xml:space="preserve"> </w:t>
                          </w:r>
                          <w:r>
                            <w:rPr>
                              <w:rFonts w:ascii="Times New Roman"/>
                              <w:b/>
                              <w:color w:val="FFFFFF"/>
                              <w:spacing w:val="-1"/>
                              <w:sz w:val="24"/>
                            </w:rPr>
                            <w:t>minimum</w:t>
                          </w:r>
                          <w:r>
                            <w:rPr>
                              <w:rFonts w:ascii="Times New Roman"/>
                              <w:b/>
                              <w:color w:val="FFFFFF"/>
                              <w:spacing w:val="-4"/>
                              <w:sz w:val="24"/>
                            </w:rPr>
                            <w:t xml:space="preserve"> </w:t>
                          </w:r>
                          <w:r>
                            <w:rPr>
                              <w:rFonts w:ascii="Times New Roman"/>
                              <w:b/>
                              <w:color w:val="FFFFFF"/>
                              <w:spacing w:val="-1"/>
                              <w:sz w:val="24"/>
                            </w:rPr>
                            <w:t>required</w:t>
                          </w:r>
                          <w:r>
                            <w:rPr>
                              <w:rFonts w:ascii="Times New Roman"/>
                              <w:b/>
                              <w:color w:val="FFFFFF"/>
                              <w:sz w:val="24"/>
                            </w:rPr>
                            <w:t xml:space="preserve"> </w:t>
                          </w:r>
                          <w:r>
                            <w:rPr>
                              <w:rFonts w:ascii="Times New Roman"/>
                              <w:b/>
                              <w:color w:val="FFFFFF"/>
                              <w:spacing w:val="-1"/>
                              <w:sz w:val="24"/>
                            </w:rPr>
                            <w:t>hours</w:t>
                          </w:r>
                          <w:r>
                            <w:rPr>
                              <w:rFonts w:ascii="Times New Roman"/>
                              <w:b/>
                              <w:color w:val="FFFFFF"/>
                              <w:sz w:val="24"/>
                            </w:rPr>
                            <w:t xml:space="preserve"> for</w:t>
                          </w:r>
                          <w:r>
                            <w:rPr>
                              <w:rFonts w:ascii="Times New Roman"/>
                              <w:b/>
                              <w:color w:val="FFFFFF"/>
                              <w:spacing w:val="-1"/>
                              <w:sz w:val="24"/>
                            </w:rPr>
                            <w:t xml:space="preserve"> his/her placement</w:t>
                          </w:r>
                          <w:r>
                            <w:rPr>
                              <w:rFonts w:ascii="Times New Roman"/>
                              <w:b/>
                              <w:color w:val="FFFFFF"/>
                              <w:spacing w:val="1"/>
                              <w:sz w:val="24"/>
                            </w:rPr>
                            <w:t xml:space="preserve"> </w:t>
                          </w:r>
                          <w:r>
                            <w:rPr>
                              <w:rFonts w:ascii="Times New Roman"/>
                              <w:b/>
                              <w:color w:val="FFFFFF"/>
                              <w:spacing w:val="-1"/>
                              <w:sz w:val="24"/>
                            </w:rPr>
                            <w:t xml:space="preserve">before </w:t>
                          </w:r>
                          <w:r>
                            <w:rPr>
                              <w:rFonts w:ascii="Times New Roman"/>
                              <w:b/>
                              <w:color w:val="FFFFFF"/>
                              <w:sz w:val="24"/>
                            </w:rPr>
                            <w:t xml:space="preserve">the </w:t>
                          </w:r>
                          <w:r>
                            <w:rPr>
                              <w:rFonts w:ascii="Times New Roman"/>
                              <w:b/>
                              <w:color w:val="FFFFFF"/>
                              <w:spacing w:val="-1"/>
                              <w:sz w:val="24"/>
                            </w:rPr>
                            <w:t>end</w:t>
                          </w:r>
                          <w:r>
                            <w:rPr>
                              <w:rFonts w:ascii="Times New Roman"/>
                              <w:b/>
                              <w:color w:val="FFFFFF"/>
                              <w:sz w:val="24"/>
                            </w:rPr>
                            <w:t xml:space="preserve"> of</w:t>
                          </w:r>
                          <w:r>
                            <w:rPr>
                              <w:rFonts w:ascii="Times New Roman"/>
                              <w:b/>
                              <w:color w:val="FFFFFF"/>
                              <w:spacing w:val="1"/>
                              <w:sz w:val="24"/>
                            </w:rPr>
                            <w:t xml:space="preserve"> </w:t>
                          </w:r>
                          <w:r>
                            <w:rPr>
                              <w:rFonts w:ascii="Times New Roman"/>
                              <w:b/>
                              <w:color w:val="FFFFFF"/>
                              <w:sz w:val="24"/>
                            </w:rPr>
                            <w:t>the</w:t>
                          </w:r>
                          <w:r>
                            <w:rPr>
                              <w:rFonts w:ascii="Times New Roman"/>
                              <w:b/>
                              <w:color w:val="FFFFFF"/>
                              <w:spacing w:val="-16"/>
                              <w:sz w:val="24"/>
                            </w:rPr>
                            <w:t xml:space="preserve"> </w:t>
                          </w:r>
                          <w:r>
                            <w:rPr>
                              <w:rFonts w:ascii="Times New Roman"/>
                              <w:b/>
                              <w:color w:val="FFFFFF"/>
                              <w:spacing w:val="-1"/>
                              <w:sz w:val="24"/>
                            </w:rPr>
                            <w:t>semester.</w:t>
                          </w:r>
                        </w:p>
                      </w:txbxContent>
                    </v:textbox>
                  </v:shape>
                </v:group>
                <w10:anchorlock/>
              </v:group>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spacing w:before="6"/>
        <w:rPr>
          <w:rFonts w:ascii="Times New Roman" w:eastAsia="Times New Roman" w:hAnsi="Times New Roman" w:cs="Times New Roman"/>
          <w:sz w:val="19"/>
          <w:szCs w:val="19"/>
        </w:rPr>
      </w:pPr>
    </w:p>
    <w:p w:rsidR="00BD768C" w:rsidRDefault="00180D16">
      <w:pPr>
        <w:pStyle w:val="Heading2"/>
        <w:spacing w:before="64"/>
        <w:rPr>
          <w:b w:val="0"/>
          <w:bCs w:val="0"/>
          <w:u w:val="none"/>
        </w:rPr>
      </w:pPr>
      <w:bookmarkStart w:id="6" w:name="_TOC_250000"/>
      <w:r>
        <w:rPr>
          <w:u w:val="none"/>
        </w:rPr>
        <w:t xml:space="preserve">Student </w:t>
      </w:r>
      <w:r>
        <w:rPr>
          <w:spacing w:val="-2"/>
          <w:u w:val="none"/>
        </w:rPr>
        <w:t>Weekly</w:t>
      </w:r>
      <w:r>
        <w:rPr>
          <w:spacing w:val="-4"/>
          <w:u w:val="none"/>
        </w:rPr>
        <w:t xml:space="preserve"> </w:t>
      </w:r>
      <w:r>
        <w:rPr>
          <w:spacing w:val="-1"/>
          <w:u w:val="none"/>
        </w:rPr>
        <w:t>Journal</w:t>
      </w:r>
      <w:bookmarkEnd w:id="6"/>
    </w:p>
    <w:p w:rsidR="00BD768C" w:rsidRDefault="00180D16">
      <w:pPr>
        <w:pStyle w:val="BodyText"/>
        <w:spacing w:before="241" w:line="276" w:lineRule="auto"/>
        <w:ind w:left="440" w:right="109"/>
        <w:jc w:val="both"/>
      </w:pPr>
      <w:r w:rsidRPr="00C61367">
        <w:rPr>
          <w:rStyle w:val="Emphasis"/>
          <w:i w:val="0"/>
        </w:rPr>
        <w:t xml:space="preserve">The </w:t>
      </w:r>
      <w:r w:rsidR="005E0DB0" w:rsidRPr="00C61367">
        <w:rPr>
          <w:rStyle w:val="Emphasis"/>
          <w:i w:val="0"/>
        </w:rPr>
        <w:t xml:space="preserve">student </w:t>
      </w:r>
      <w:r w:rsidRPr="00C61367">
        <w:rPr>
          <w:rStyle w:val="Emphasis"/>
          <w:i w:val="0"/>
        </w:rPr>
        <w:t xml:space="preserve">intern will turn in a weekly journal. The journal will be a learning tool for </w:t>
      </w:r>
      <w:r w:rsidR="005E0DB0" w:rsidRPr="00C61367">
        <w:rPr>
          <w:rStyle w:val="Emphasis"/>
          <w:i w:val="0"/>
        </w:rPr>
        <w:t>the student.</w:t>
      </w:r>
      <w:r w:rsidRPr="00C61367">
        <w:rPr>
          <w:rStyle w:val="Emphasis"/>
          <w:i w:val="0"/>
        </w:rPr>
        <w:t xml:space="preserve"> The intern will trigger</w:t>
      </w:r>
      <w:r>
        <w:rPr>
          <w:spacing w:val="47"/>
        </w:rPr>
        <w:t xml:space="preserve"> </w:t>
      </w:r>
      <w:r>
        <w:t>this</w:t>
      </w:r>
      <w:r>
        <w:rPr>
          <w:spacing w:val="48"/>
        </w:rPr>
        <w:t xml:space="preserve"> </w:t>
      </w:r>
      <w:r>
        <w:rPr>
          <w:spacing w:val="-1"/>
        </w:rPr>
        <w:t>experience</w:t>
      </w:r>
      <w:r>
        <w:rPr>
          <w:spacing w:val="45"/>
        </w:rPr>
        <w:t xml:space="preserve"> </w:t>
      </w:r>
      <w:r>
        <w:rPr>
          <w:spacing w:val="2"/>
        </w:rPr>
        <w:t>by</w:t>
      </w:r>
      <w:r>
        <w:rPr>
          <w:spacing w:val="36"/>
        </w:rPr>
        <w:t xml:space="preserve"> </w:t>
      </w:r>
      <w:r>
        <w:t>their</w:t>
      </w:r>
      <w:r>
        <w:rPr>
          <w:spacing w:val="73"/>
        </w:rPr>
        <w:t xml:space="preserve"> </w:t>
      </w:r>
      <w:r>
        <w:rPr>
          <w:spacing w:val="-1"/>
        </w:rPr>
        <w:t>reflections</w:t>
      </w:r>
      <w:r>
        <w:rPr>
          <w:spacing w:val="39"/>
        </w:rPr>
        <w:t xml:space="preserve"> </w:t>
      </w:r>
      <w:r>
        <w:t>on</w:t>
      </w:r>
      <w:r>
        <w:rPr>
          <w:spacing w:val="36"/>
        </w:rPr>
        <w:t xml:space="preserve"> </w:t>
      </w:r>
      <w:r>
        <w:t>the</w:t>
      </w:r>
      <w:r>
        <w:rPr>
          <w:spacing w:val="35"/>
        </w:rPr>
        <w:t xml:space="preserve"> </w:t>
      </w:r>
      <w:r>
        <w:t>prior</w:t>
      </w:r>
      <w:r>
        <w:rPr>
          <w:spacing w:val="32"/>
        </w:rPr>
        <w:t xml:space="preserve"> </w:t>
      </w:r>
      <w:r>
        <w:rPr>
          <w:rFonts w:cs="Times New Roman"/>
          <w:spacing w:val="-1"/>
        </w:rPr>
        <w:t>week’s</w:t>
      </w:r>
      <w:r>
        <w:rPr>
          <w:rFonts w:cs="Times New Roman"/>
          <w:spacing w:val="37"/>
        </w:rPr>
        <w:t xml:space="preserve"> </w:t>
      </w:r>
      <w:r>
        <w:rPr>
          <w:spacing w:val="-1"/>
        </w:rPr>
        <w:t>activities</w:t>
      </w:r>
      <w:r>
        <w:rPr>
          <w:spacing w:val="36"/>
        </w:rPr>
        <w:t xml:space="preserve"> </w:t>
      </w:r>
      <w:r>
        <w:rPr>
          <w:spacing w:val="-1"/>
        </w:rPr>
        <w:t>and</w:t>
      </w:r>
      <w:r>
        <w:rPr>
          <w:spacing w:val="36"/>
        </w:rPr>
        <w:t xml:space="preserve"> </w:t>
      </w:r>
      <w:r>
        <w:t>how</w:t>
      </w:r>
      <w:r>
        <w:rPr>
          <w:spacing w:val="35"/>
        </w:rPr>
        <w:t xml:space="preserve"> </w:t>
      </w:r>
      <w:r>
        <w:t>they</w:t>
      </w:r>
      <w:r>
        <w:rPr>
          <w:spacing w:val="31"/>
        </w:rPr>
        <w:t xml:space="preserve"> </w:t>
      </w:r>
      <w:r>
        <w:t>have</w:t>
      </w:r>
      <w:r>
        <w:rPr>
          <w:spacing w:val="35"/>
        </w:rPr>
        <w:t xml:space="preserve"> </w:t>
      </w:r>
      <w:r>
        <w:t>met</w:t>
      </w:r>
      <w:r>
        <w:rPr>
          <w:spacing w:val="36"/>
        </w:rPr>
        <w:t xml:space="preserve"> </w:t>
      </w:r>
      <w:r>
        <w:t>the</w:t>
      </w:r>
      <w:r>
        <w:rPr>
          <w:spacing w:val="35"/>
        </w:rPr>
        <w:t xml:space="preserve"> </w:t>
      </w:r>
      <w:r>
        <w:rPr>
          <w:spacing w:val="-1"/>
        </w:rPr>
        <w:t>objectives</w:t>
      </w:r>
      <w:r>
        <w:rPr>
          <w:spacing w:val="38"/>
        </w:rPr>
        <w:t xml:space="preserve"> </w:t>
      </w:r>
      <w:r>
        <w:t>of</w:t>
      </w:r>
      <w:r>
        <w:rPr>
          <w:spacing w:val="35"/>
        </w:rPr>
        <w:t xml:space="preserve"> </w:t>
      </w:r>
      <w:r>
        <w:t>the</w:t>
      </w:r>
      <w:r>
        <w:rPr>
          <w:spacing w:val="61"/>
        </w:rPr>
        <w:t xml:space="preserve"> </w:t>
      </w:r>
      <w:r>
        <w:rPr>
          <w:spacing w:val="-1"/>
        </w:rPr>
        <w:t>field</w:t>
      </w:r>
      <w:r>
        <w:rPr>
          <w:spacing w:val="26"/>
        </w:rPr>
        <w:t xml:space="preserve"> </w:t>
      </w:r>
      <w:r>
        <w:rPr>
          <w:spacing w:val="-1"/>
        </w:rPr>
        <w:t>instruction</w:t>
      </w:r>
      <w:r>
        <w:rPr>
          <w:spacing w:val="27"/>
        </w:rPr>
        <w:t xml:space="preserve"> </w:t>
      </w:r>
      <w:r>
        <w:rPr>
          <w:spacing w:val="-1"/>
        </w:rPr>
        <w:t>course.</w:t>
      </w:r>
      <w:r>
        <w:rPr>
          <w:spacing w:val="52"/>
        </w:rPr>
        <w:t xml:space="preserve"> </w:t>
      </w:r>
    </w:p>
    <w:p w:rsidR="00BD768C" w:rsidRDefault="00BD768C">
      <w:pPr>
        <w:rPr>
          <w:rFonts w:ascii="Times New Roman" w:eastAsia="Times New Roman" w:hAnsi="Times New Roman" w:cs="Times New Roman"/>
          <w:sz w:val="24"/>
          <w:szCs w:val="24"/>
        </w:rPr>
      </w:pPr>
    </w:p>
    <w:p w:rsidR="00BD768C" w:rsidRDefault="00BD768C">
      <w:pPr>
        <w:spacing w:before="4"/>
        <w:rPr>
          <w:rFonts w:ascii="Times New Roman" w:eastAsia="Times New Roman" w:hAnsi="Times New Roman" w:cs="Times New Roman"/>
        </w:rPr>
      </w:pPr>
    </w:p>
    <w:p w:rsidR="00BD768C" w:rsidRDefault="00180D16">
      <w:pPr>
        <w:pStyle w:val="Heading2"/>
        <w:rPr>
          <w:b w:val="0"/>
          <w:bCs w:val="0"/>
          <w:u w:val="none"/>
        </w:rPr>
      </w:pPr>
      <w:r>
        <w:rPr>
          <w:u w:val="none"/>
        </w:rPr>
        <w:t xml:space="preserve">Student </w:t>
      </w:r>
      <w:r>
        <w:rPr>
          <w:spacing w:val="-1"/>
          <w:u w:val="none"/>
        </w:rPr>
        <w:t>Field</w:t>
      </w:r>
      <w:r>
        <w:rPr>
          <w:u w:val="none"/>
        </w:rPr>
        <w:t xml:space="preserve"> </w:t>
      </w:r>
      <w:r>
        <w:rPr>
          <w:spacing w:val="-1"/>
          <w:u w:val="none"/>
        </w:rPr>
        <w:t>Practicum</w:t>
      </w:r>
      <w:r>
        <w:rPr>
          <w:spacing w:val="-4"/>
          <w:u w:val="none"/>
        </w:rPr>
        <w:t xml:space="preserve"> </w:t>
      </w:r>
      <w:r>
        <w:rPr>
          <w:spacing w:val="-1"/>
          <w:u w:val="none"/>
        </w:rPr>
        <w:t>Monthly</w:t>
      </w:r>
      <w:r>
        <w:rPr>
          <w:spacing w:val="-9"/>
          <w:u w:val="none"/>
        </w:rPr>
        <w:t xml:space="preserve"> </w:t>
      </w:r>
      <w:r>
        <w:rPr>
          <w:spacing w:val="-1"/>
          <w:u w:val="none"/>
        </w:rPr>
        <w:t>Report:</w:t>
      </w:r>
    </w:p>
    <w:p w:rsidR="00BD768C" w:rsidRDefault="00180D16">
      <w:pPr>
        <w:pStyle w:val="BodyText"/>
        <w:spacing w:before="241" w:line="263" w:lineRule="auto"/>
        <w:ind w:left="440" w:right="106"/>
        <w:jc w:val="both"/>
      </w:pPr>
      <w:r>
        <w:t>Students</w:t>
      </w:r>
      <w:r>
        <w:rPr>
          <w:spacing w:val="26"/>
        </w:rPr>
        <w:t xml:space="preserve"> </w:t>
      </w:r>
      <w:r>
        <w:rPr>
          <w:spacing w:val="-1"/>
        </w:rPr>
        <w:t>are</w:t>
      </w:r>
      <w:r>
        <w:rPr>
          <w:spacing w:val="22"/>
        </w:rPr>
        <w:t xml:space="preserve"> </w:t>
      </w:r>
      <w:r>
        <w:rPr>
          <w:spacing w:val="-1"/>
        </w:rPr>
        <w:t>expected</w:t>
      </w:r>
      <w:r>
        <w:rPr>
          <w:spacing w:val="23"/>
        </w:rPr>
        <w:t xml:space="preserve"> </w:t>
      </w:r>
      <w:r>
        <w:t>to</w:t>
      </w:r>
      <w:r>
        <w:rPr>
          <w:spacing w:val="26"/>
        </w:rPr>
        <w:t xml:space="preserve"> </w:t>
      </w:r>
      <w:r>
        <w:rPr>
          <w:spacing w:val="-1"/>
        </w:rPr>
        <w:t>complete</w:t>
      </w:r>
      <w:r>
        <w:rPr>
          <w:spacing w:val="23"/>
        </w:rPr>
        <w:t xml:space="preserve"> </w:t>
      </w:r>
      <w:r>
        <w:t>a</w:t>
      </w:r>
      <w:r>
        <w:rPr>
          <w:spacing w:val="23"/>
        </w:rPr>
        <w:t xml:space="preserve"> </w:t>
      </w:r>
      <w:r>
        <w:t>monthly</w:t>
      </w:r>
      <w:r>
        <w:rPr>
          <w:spacing w:val="17"/>
        </w:rPr>
        <w:t xml:space="preserve"> </w:t>
      </w:r>
      <w:r>
        <w:t>report</w:t>
      </w:r>
      <w:r>
        <w:rPr>
          <w:spacing w:val="28"/>
        </w:rPr>
        <w:t xml:space="preserve"> </w:t>
      </w:r>
      <w:r>
        <w:t>to</w:t>
      </w:r>
      <w:r>
        <w:rPr>
          <w:spacing w:val="26"/>
        </w:rPr>
        <w:t xml:space="preserve"> </w:t>
      </w:r>
      <w:r>
        <w:t>be</w:t>
      </w:r>
      <w:r>
        <w:rPr>
          <w:spacing w:val="23"/>
        </w:rPr>
        <w:t xml:space="preserve"> </w:t>
      </w:r>
      <w:r>
        <w:rPr>
          <w:spacing w:val="-1"/>
        </w:rPr>
        <w:t>reviewed</w:t>
      </w:r>
      <w:r>
        <w:rPr>
          <w:spacing w:val="27"/>
        </w:rPr>
        <w:t xml:space="preserve"> </w:t>
      </w:r>
      <w:r>
        <w:rPr>
          <w:spacing w:val="-1"/>
        </w:rPr>
        <w:t>and</w:t>
      </w:r>
      <w:r>
        <w:rPr>
          <w:spacing w:val="24"/>
        </w:rPr>
        <w:t xml:space="preserve"> </w:t>
      </w:r>
      <w:r>
        <w:rPr>
          <w:spacing w:val="-1"/>
        </w:rPr>
        <w:t>signed</w:t>
      </w:r>
      <w:r>
        <w:rPr>
          <w:spacing w:val="24"/>
        </w:rPr>
        <w:t xml:space="preserve"> </w:t>
      </w:r>
      <w:r>
        <w:rPr>
          <w:spacing w:val="2"/>
        </w:rPr>
        <w:t>by</w:t>
      </w:r>
      <w:r>
        <w:rPr>
          <w:spacing w:val="17"/>
        </w:rPr>
        <w:t xml:space="preserve"> </w:t>
      </w:r>
      <w:r>
        <w:t>their</w:t>
      </w:r>
      <w:r>
        <w:rPr>
          <w:spacing w:val="65"/>
        </w:rPr>
        <w:t xml:space="preserve"> </w:t>
      </w:r>
      <w:r>
        <w:rPr>
          <w:spacing w:val="-1"/>
        </w:rPr>
        <w:t>field</w:t>
      </w:r>
      <w:r>
        <w:rPr>
          <w:spacing w:val="-7"/>
        </w:rPr>
        <w:t xml:space="preserve"> </w:t>
      </w:r>
      <w:r>
        <w:rPr>
          <w:spacing w:val="-1"/>
        </w:rPr>
        <w:t>instructors</w:t>
      </w:r>
      <w:r w:rsidR="005E0DB0">
        <w:rPr>
          <w:spacing w:val="-1"/>
        </w:rPr>
        <w:t xml:space="preserve"> and faculty field liaison</w:t>
      </w:r>
      <w:r>
        <w:rPr>
          <w:spacing w:val="-1"/>
        </w:rPr>
        <w:t>.</w:t>
      </w:r>
      <w:r>
        <w:rPr>
          <w:spacing w:val="-8"/>
        </w:rPr>
        <w:t xml:space="preserve"> </w:t>
      </w:r>
      <w:r w:rsidR="005E0DB0">
        <w:rPr>
          <w:spacing w:val="-8"/>
        </w:rPr>
        <w:t>The s</w:t>
      </w:r>
      <w:r>
        <w:t>tudent</w:t>
      </w:r>
      <w:r>
        <w:rPr>
          <w:spacing w:val="4"/>
        </w:rPr>
        <w:t xml:space="preserve"> </w:t>
      </w:r>
      <w:r>
        <w:t>Field</w:t>
      </w:r>
      <w:r>
        <w:rPr>
          <w:spacing w:val="4"/>
        </w:rPr>
        <w:t xml:space="preserve"> </w:t>
      </w:r>
      <w:r>
        <w:rPr>
          <w:spacing w:val="-1"/>
        </w:rPr>
        <w:t>Practicum</w:t>
      </w:r>
      <w:r>
        <w:rPr>
          <w:spacing w:val="5"/>
        </w:rPr>
        <w:t xml:space="preserve"> </w:t>
      </w:r>
      <w:r>
        <w:t>Monthly</w:t>
      </w:r>
      <w:r>
        <w:rPr>
          <w:spacing w:val="2"/>
        </w:rPr>
        <w:t xml:space="preserve"> </w:t>
      </w:r>
      <w:r>
        <w:rPr>
          <w:spacing w:val="-1"/>
        </w:rPr>
        <w:t>Report</w:t>
      </w:r>
      <w:r>
        <w:rPr>
          <w:spacing w:val="4"/>
        </w:rPr>
        <w:t xml:space="preserve"> </w:t>
      </w:r>
      <w:r>
        <w:t>must</w:t>
      </w:r>
      <w:r>
        <w:rPr>
          <w:spacing w:val="5"/>
        </w:rPr>
        <w:t xml:space="preserve"> </w:t>
      </w:r>
      <w:r w:rsidR="005E0DB0">
        <w:rPr>
          <w:spacing w:val="5"/>
        </w:rPr>
        <w:t xml:space="preserve">also </w:t>
      </w:r>
      <w:r>
        <w:t>be</w:t>
      </w:r>
      <w:r>
        <w:rPr>
          <w:spacing w:val="3"/>
        </w:rPr>
        <w:t xml:space="preserve"> </w:t>
      </w:r>
      <w:r>
        <w:t>discussed</w:t>
      </w:r>
      <w:r>
        <w:rPr>
          <w:spacing w:val="45"/>
        </w:rPr>
        <w:t xml:space="preserve"> </w:t>
      </w:r>
      <w:r>
        <w:rPr>
          <w:spacing w:val="-1"/>
        </w:rPr>
        <w:t>and</w:t>
      </w:r>
      <w:r>
        <w:rPr>
          <w:spacing w:val="4"/>
        </w:rPr>
        <w:t xml:space="preserve"> </w:t>
      </w:r>
      <w:r>
        <w:rPr>
          <w:spacing w:val="-1"/>
        </w:rPr>
        <w:t>reviewed</w:t>
      </w:r>
      <w:r>
        <w:rPr>
          <w:spacing w:val="47"/>
        </w:rPr>
        <w:t xml:space="preserve"> </w:t>
      </w:r>
      <w:r>
        <w:rPr>
          <w:spacing w:val="1"/>
        </w:rPr>
        <w:t>by</w:t>
      </w:r>
      <w:r>
        <w:rPr>
          <w:spacing w:val="-5"/>
        </w:rPr>
        <w:t xml:space="preserve"> </w:t>
      </w:r>
      <w:r>
        <w:t xml:space="preserve">the </w:t>
      </w:r>
      <w:r>
        <w:rPr>
          <w:spacing w:val="-1"/>
        </w:rPr>
        <w:t>field</w:t>
      </w:r>
      <w:r>
        <w:t xml:space="preserve"> </w:t>
      </w:r>
      <w:r>
        <w:rPr>
          <w:spacing w:val="-1"/>
        </w:rPr>
        <w:t>instructor</w:t>
      </w:r>
      <w:r>
        <w:t xml:space="preserve"> during</w:t>
      </w:r>
      <w:r>
        <w:rPr>
          <w:spacing w:val="-2"/>
        </w:rPr>
        <w:t xml:space="preserve"> </w:t>
      </w:r>
      <w:r>
        <w:t>a</w:t>
      </w:r>
      <w:r>
        <w:rPr>
          <w:spacing w:val="-1"/>
        </w:rPr>
        <w:t xml:space="preserve"> </w:t>
      </w:r>
      <w:r>
        <w:t>supervisory</w:t>
      </w:r>
      <w:r>
        <w:rPr>
          <w:spacing w:val="-15"/>
        </w:rPr>
        <w:t xml:space="preserve"> </w:t>
      </w:r>
      <w:r>
        <w:rPr>
          <w:spacing w:val="-1"/>
        </w:rPr>
        <w:t>conference.</w:t>
      </w:r>
    </w:p>
    <w:p w:rsidR="00BD768C" w:rsidRDefault="00BD768C">
      <w:pPr>
        <w:rPr>
          <w:rFonts w:ascii="Times New Roman" w:eastAsia="Times New Roman" w:hAnsi="Times New Roman" w:cs="Times New Roman"/>
          <w:sz w:val="24"/>
          <w:szCs w:val="24"/>
        </w:rPr>
      </w:pPr>
    </w:p>
    <w:p w:rsidR="00BD768C" w:rsidRDefault="00180D16">
      <w:pPr>
        <w:pStyle w:val="Heading2"/>
        <w:spacing w:before="189"/>
        <w:rPr>
          <w:b w:val="0"/>
          <w:bCs w:val="0"/>
          <w:u w:val="none"/>
        </w:rPr>
      </w:pPr>
      <w:r>
        <w:rPr>
          <w:spacing w:val="-1"/>
          <w:u w:val="none"/>
        </w:rPr>
        <w:t>Process</w:t>
      </w:r>
      <w:r>
        <w:rPr>
          <w:spacing w:val="-6"/>
          <w:u w:val="none"/>
        </w:rPr>
        <w:t xml:space="preserve"> </w:t>
      </w:r>
      <w:r>
        <w:rPr>
          <w:spacing w:val="-1"/>
          <w:u w:val="none"/>
        </w:rPr>
        <w:t>Recording:</w:t>
      </w:r>
    </w:p>
    <w:p w:rsidR="00BD768C" w:rsidRDefault="00BD768C">
      <w:pPr>
        <w:rPr>
          <w:rFonts w:ascii="Times New Roman" w:eastAsia="Times New Roman" w:hAnsi="Times New Roman" w:cs="Times New Roman"/>
          <w:b/>
          <w:bCs/>
          <w:sz w:val="23"/>
          <w:szCs w:val="23"/>
        </w:rPr>
      </w:pPr>
    </w:p>
    <w:p w:rsidR="00BD768C" w:rsidRDefault="00180D16">
      <w:pPr>
        <w:pStyle w:val="BodyText"/>
        <w:ind w:left="440" w:right="201"/>
      </w:pPr>
      <w:r>
        <w:t>The</w:t>
      </w:r>
      <w:r>
        <w:rPr>
          <w:spacing w:val="-2"/>
        </w:rPr>
        <w:t xml:space="preserve"> </w:t>
      </w:r>
      <w:r>
        <w:rPr>
          <w:spacing w:val="-1"/>
        </w:rPr>
        <w:t>Process</w:t>
      </w:r>
      <w:r>
        <w:t xml:space="preserve"> Recording</w:t>
      </w:r>
      <w:r>
        <w:rPr>
          <w:spacing w:val="-3"/>
        </w:rPr>
        <w:t xml:space="preserve"> </w:t>
      </w:r>
      <w:r>
        <w:t xml:space="preserve">is an </w:t>
      </w:r>
      <w:r>
        <w:rPr>
          <w:spacing w:val="-1"/>
        </w:rPr>
        <w:t>educational</w:t>
      </w:r>
      <w:r>
        <w:t xml:space="preserve"> </w:t>
      </w:r>
      <w:r>
        <w:rPr>
          <w:spacing w:val="-1"/>
        </w:rPr>
        <w:t>exercise</w:t>
      </w:r>
      <w:r>
        <w:rPr>
          <w:spacing w:val="2"/>
        </w:rPr>
        <w:t xml:space="preserve"> </w:t>
      </w:r>
      <w:r>
        <w:rPr>
          <w:spacing w:val="1"/>
        </w:rPr>
        <w:t>in</w:t>
      </w:r>
      <w:r>
        <w:t xml:space="preserve"> </w:t>
      </w:r>
      <w:r>
        <w:rPr>
          <w:spacing w:val="-1"/>
        </w:rPr>
        <w:t>which</w:t>
      </w:r>
      <w:r>
        <w:t xml:space="preserve"> the </w:t>
      </w:r>
      <w:r>
        <w:rPr>
          <w:spacing w:val="-1"/>
        </w:rPr>
        <w:t>student</w:t>
      </w:r>
      <w:r>
        <w:t xml:space="preserve"> makes a</w:t>
      </w:r>
      <w:r>
        <w:rPr>
          <w:spacing w:val="-12"/>
        </w:rPr>
        <w:t xml:space="preserve"> </w:t>
      </w:r>
      <w:r>
        <w:rPr>
          <w:spacing w:val="-1"/>
        </w:rPr>
        <w:t>written</w:t>
      </w:r>
      <w:r>
        <w:rPr>
          <w:spacing w:val="69"/>
        </w:rPr>
        <w:t xml:space="preserve"> </w:t>
      </w:r>
      <w:r>
        <w:rPr>
          <w:spacing w:val="-1"/>
        </w:rPr>
        <w:t>record</w:t>
      </w:r>
      <w:r>
        <w:t xml:space="preserve"> of a</w:t>
      </w:r>
      <w:r>
        <w:rPr>
          <w:spacing w:val="-2"/>
        </w:rPr>
        <w:t xml:space="preserve"> </w:t>
      </w:r>
      <w:r>
        <w:rPr>
          <w:spacing w:val="-1"/>
        </w:rPr>
        <w:t>client</w:t>
      </w:r>
      <w:r>
        <w:t xml:space="preserve"> interview or</w:t>
      </w:r>
      <w:r>
        <w:rPr>
          <w:spacing w:val="-2"/>
        </w:rPr>
        <w:t xml:space="preserve"> </w:t>
      </w:r>
      <w:r>
        <w:rPr>
          <w:spacing w:val="-1"/>
        </w:rPr>
        <w:t>interaction,</w:t>
      </w:r>
      <w:r>
        <w:t xml:space="preserve"> </w:t>
      </w:r>
      <w:r>
        <w:rPr>
          <w:spacing w:val="-1"/>
        </w:rPr>
        <w:t>and</w:t>
      </w:r>
      <w:r>
        <w:t xml:space="preserve"> then </w:t>
      </w:r>
      <w:r>
        <w:rPr>
          <w:spacing w:val="-1"/>
        </w:rPr>
        <w:t>analyzes</w:t>
      </w:r>
      <w:r>
        <w:t xml:space="preserve"> the </w:t>
      </w:r>
      <w:r>
        <w:rPr>
          <w:spacing w:val="-1"/>
        </w:rPr>
        <w:t>interaction</w:t>
      </w:r>
      <w:r>
        <w:rPr>
          <w:spacing w:val="2"/>
        </w:rPr>
        <w:t xml:space="preserve"> </w:t>
      </w:r>
      <w:r>
        <w:t>for</w:t>
      </w:r>
      <w:r>
        <w:rPr>
          <w:spacing w:val="-11"/>
        </w:rPr>
        <w:t xml:space="preserve"> </w:t>
      </w:r>
      <w:r>
        <w:t>learning</w:t>
      </w:r>
      <w:r>
        <w:rPr>
          <w:spacing w:val="69"/>
        </w:rPr>
        <w:t xml:space="preserve"> </w:t>
      </w:r>
      <w:r>
        <w:rPr>
          <w:spacing w:val="-1"/>
        </w:rPr>
        <w:t>purposes.</w:t>
      </w:r>
      <w:r>
        <w:rPr>
          <w:spacing w:val="2"/>
        </w:rPr>
        <w:t xml:space="preserve"> </w:t>
      </w:r>
      <w:r>
        <w:rPr>
          <w:spacing w:val="-2"/>
        </w:rPr>
        <w:t>In</w:t>
      </w:r>
      <w:r>
        <w:t xml:space="preserve"> the </w:t>
      </w:r>
      <w:r>
        <w:rPr>
          <w:spacing w:val="-1"/>
        </w:rPr>
        <w:t>Process</w:t>
      </w:r>
      <w:r>
        <w:rPr>
          <w:spacing w:val="2"/>
        </w:rPr>
        <w:t xml:space="preserve"> </w:t>
      </w:r>
      <w:r>
        <w:rPr>
          <w:spacing w:val="-1"/>
        </w:rPr>
        <w:t>Recording</w:t>
      </w:r>
      <w:r w:rsidR="005E0DB0">
        <w:rPr>
          <w:spacing w:val="-1"/>
        </w:rPr>
        <w:t>,</w:t>
      </w:r>
      <w:r>
        <w:rPr>
          <w:spacing w:val="-3"/>
        </w:rPr>
        <w:t xml:space="preserve"> </w:t>
      </w:r>
      <w:r>
        <w:rPr>
          <w:spacing w:val="-1"/>
        </w:rPr>
        <w:t>all</w:t>
      </w:r>
      <w:r>
        <w:t xml:space="preserve"> </w:t>
      </w:r>
      <w:r>
        <w:rPr>
          <w:spacing w:val="3"/>
        </w:rPr>
        <w:t xml:space="preserve"> </w:t>
      </w:r>
      <w:r>
        <w:rPr>
          <w:spacing w:val="-1"/>
        </w:rPr>
        <w:t>communication,</w:t>
      </w:r>
      <w:r>
        <w:t xml:space="preserve"> </w:t>
      </w:r>
      <w:r>
        <w:rPr>
          <w:spacing w:val="-1"/>
        </w:rPr>
        <w:t>verbal</w:t>
      </w:r>
      <w:r>
        <w:t xml:space="preserve"> and non-verbal, is</w:t>
      </w:r>
      <w:r>
        <w:rPr>
          <w:spacing w:val="81"/>
        </w:rPr>
        <w:t xml:space="preserve"> </w:t>
      </w:r>
      <w:r>
        <w:rPr>
          <w:spacing w:val="-1"/>
        </w:rPr>
        <w:t>recorded</w:t>
      </w:r>
      <w:r>
        <w:t xml:space="preserve"> </w:t>
      </w:r>
      <w:r>
        <w:rPr>
          <w:rFonts w:cs="Times New Roman"/>
          <w:spacing w:val="-1"/>
        </w:rPr>
        <w:t>based</w:t>
      </w:r>
      <w:r>
        <w:rPr>
          <w:rFonts w:cs="Times New Roman"/>
        </w:rPr>
        <w:t xml:space="preserve"> on</w:t>
      </w:r>
      <w:r>
        <w:rPr>
          <w:rFonts w:cs="Times New Roman"/>
          <w:spacing w:val="2"/>
        </w:rPr>
        <w:t xml:space="preserve"> </w:t>
      </w:r>
      <w:r>
        <w:rPr>
          <w:rFonts w:cs="Times New Roman"/>
        </w:rPr>
        <w:t xml:space="preserve">the </w:t>
      </w:r>
      <w:r>
        <w:rPr>
          <w:rFonts w:cs="Times New Roman"/>
          <w:spacing w:val="-1"/>
        </w:rPr>
        <w:t>student’s</w:t>
      </w:r>
      <w:r>
        <w:rPr>
          <w:rFonts w:cs="Times New Roman"/>
        </w:rPr>
        <w:t xml:space="preserve"> </w:t>
      </w:r>
      <w:r>
        <w:rPr>
          <w:rFonts w:cs="Times New Roman"/>
          <w:spacing w:val="-1"/>
        </w:rPr>
        <w:t>best</w:t>
      </w:r>
      <w:r>
        <w:rPr>
          <w:rFonts w:cs="Times New Roman"/>
        </w:rPr>
        <w:t xml:space="preserve"> recollect</w:t>
      </w:r>
      <w:r>
        <w:t xml:space="preserve">ion </w:t>
      </w:r>
      <w:r>
        <w:rPr>
          <w:spacing w:val="1"/>
        </w:rPr>
        <w:t>of</w:t>
      </w:r>
      <w:r>
        <w:t xml:space="preserve"> the</w:t>
      </w:r>
      <w:r>
        <w:rPr>
          <w:spacing w:val="-2"/>
        </w:rPr>
        <w:t xml:space="preserve"> </w:t>
      </w:r>
      <w:r>
        <w:rPr>
          <w:spacing w:val="-1"/>
        </w:rPr>
        <w:t>interview.</w:t>
      </w:r>
      <w:r>
        <w:rPr>
          <w:spacing w:val="1"/>
        </w:rPr>
        <w:t xml:space="preserve"> </w:t>
      </w:r>
      <w:r>
        <w:rPr>
          <w:spacing w:val="-2"/>
        </w:rPr>
        <w:t>It</w:t>
      </w:r>
      <w:r>
        <w:t xml:space="preserve"> helps the</w:t>
      </w:r>
      <w:r>
        <w:rPr>
          <w:spacing w:val="-1"/>
        </w:rPr>
        <w:t xml:space="preserve"> </w:t>
      </w:r>
      <w:r>
        <w:t>student</w:t>
      </w:r>
      <w:r>
        <w:rPr>
          <w:spacing w:val="55"/>
        </w:rPr>
        <w:t xml:space="preserve"> </w:t>
      </w:r>
      <w:r>
        <w:t>identify</w:t>
      </w:r>
      <w:r>
        <w:rPr>
          <w:spacing w:val="-5"/>
        </w:rPr>
        <w:t xml:space="preserve"> </w:t>
      </w:r>
      <w:r>
        <w:rPr>
          <w:spacing w:val="-1"/>
        </w:rPr>
        <w:t>strengths</w:t>
      </w:r>
      <w:r>
        <w:rPr>
          <w:spacing w:val="2"/>
        </w:rPr>
        <w:t xml:space="preserve"> </w:t>
      </w:r>
      <w:r>
        <w:rPr>
          <w:spacing w:val="-1"/>
        </w:rPr>
        <w:t>and</w:t>
      </w:r>
      <w:r>
        <w:t xml:space="preserve"> </w:t>
      </w:r>
      <w:r>
        <w:rPr>
          <w:spacing w:val="-1"/>
        </w:rPr>
        <w:t>weaknesses,</w:t>
      </w:r>
      <w:r>
        <w:t xml:space="preserve"> </w:t>
      </w:r>
      <w:r>
        <w:rPr>
          <w:spacing w:val="-1"/>
        </w:rPr>
        <w:t>and</w:t>
      </w:r>
      <w:r>
        <w:t xml:space="preserve"> to improve </w:t>
      </w:r>
      <w:r>
        <w:rPr>
          <w:spacing w:val="-1"/>
        </w:rPr>
        <w:t>self-awareness.</w:t>
      </w:r>
      <w:r>
        <w:t xml:space="preserve"> Students </w:t>
      </w:r>
      <w:r>
        <w:rPr>
          <w:spacing w:val="-1"/>
        </w:rPr>
        <w:t>are</w:t>
      </w:r>
      <w:r>
        <w:rPr>
          <w:spacing w:val="-2"/>
        </w:rPr>
        <w:t xml:space="preserve"> </w:t>
      </w:r>
      <w:r>
        <w:rPr>
          <w:spacing w:val="-1"/>
        </w:rPr>
        <w:t>required</w:t>
      </w:r>
      <w:r>
        <w:rPr>
          <w:spacing w:val="83"/>
        </w:rPr>
        <w:t xml:space="preserve"> </w:t>
      </w:r>
      <w:r>
        <w:t>to complete</w:t>
      </w:r>
      <w:r>
        <w:rPr>
          <w:spacing w:val="-1"/>
        </w:rPr>
        <w:t xml:space="preserve"> </w:t>
      </w:r>
      <w:r>
        <w:t xml:space="preserve">1 to 2 </w:t>
      </w:r>
      <w:r>
        <w:rPr>
          <w:spacing w:val="-1"/>
        </w:rPr>
        <w:t>process</w:t>
      </w:r>
      <w:r>
        <w:t xml:space="preserve"> </w:t>
      </w:r>
      <w:r>
        <w:rPr>
          <w:spacing w:val="-1"/>
        </w:rPr>
        <w:t>recordings</w:t>
      </w:r>
      <w:r>
        <w:t xml:space="preserve"> </w:t>
      </w:r>
      <w:r>
        <w:rPr>
          <w:spacing w:val="-1"/>
        </w:rPr>
        <w:t>each</w:t>
      </w:r>
      <w:r>
        <w:rPr>
          <w:spacing w:val="-6"/>
        </w:rPr>
        <w:t xml:space="preserve"> </w:t>
      </w:r>
      <w:r>
        <w:t>semester.</w:t>
      </w:r>
    </w:p>
    <w:p w:rsidR="00BD768C" w:rsidRDefault="00BD768C">
      <w:pPr>
        <w:spacing w:before="2"/>
        <w:rPr>
          <w:rFonts w:ascii="Times New Roman" w:eastAsia="Times New Roman" w:hAnsi="Times New Roman" w:cs="Times New Roman"/>
          <w:sz w:val="25"/>
          <w:szCs w:val="25"/>
        </w:rPr>
      </w:pPr>
    </w:p>
    <w:p w:rsidR="00BD768C" w:rsidRDefault="00180D16">
      <w:pPr>
        <w:pStyle w:val="Heading2"/>
        <w:spacing w:line="275" w:lineRule="auto"/>
        <w:ind w:right="1129"/>
        <w:rPr>
          <w:b w:val="0"/>
          <w:bCs w:val="0"/>
          <w:u w:val="none"/>
        </w:rPr>
      </w:pPr>
      <w:r>
        <w:rPr>
          <w:u w:val="none"/>
        </w:rPr>
        <w:t xml:space="preserve">The </w:t>
      </w:r>
      <w:r>
        <w:rPr>
          <w:spacing w:val="-1"/>
          <w:u w:val="none"/>
        </w:rPr>
        <w:t>Field</w:t>
      </w:r>
      <w:r>
        <w:rPr>
          <w:u w:val="none"/>
        </w:rPr>
        <w:t xml:space="preserve"> </w:t>
      </w:r>
      <w:r>
        <w:rPr>
          <w:spacing w:val="-1"/>
          <w:u w:val="none"/>
        </w:rPr>
        <w:t>Practicum</w:t>
      </w:r>
      <w:r>
        <w:rPr>
          <w:spacing w:val="-4"/>
          <w:u w:val="none"/>
        </w:rPr>
        <w:t xml:space="preserve"> </w:t>
      </w:r>
      <w:r>
        <w:rPr>
          <w:spacing w:val="-1"/>
          <w:u w:val="none"/>
        </w:rPr>
        <w:t>Evaluation:</w:t>
      </w:r>
      <w:r>
        <w:rPr>
          <w:u w:val="none"/>
        </w:rPr>
        <w:t xml:space="preserve"> </w:t>
      </w:r>
      <w:r>
        <w:rPr>
          <w:spacing w:val="-1"/>
          <w:u w:val="none"/>
        </w:rPr>
        <w:t>Student/Field</w:t>
      </w:r>
      <w:r>
        <w:rPr>
          <w:spacing w:val="-19"/>
          <w:u w:val="none"/>
        </w:rPr>
        <w:t xml:space="preserve"> </w:t>
      </w:r>
      <w:r>
        <w:rPr>
          <w:spacing w:val="-1"/>
          <w:u w:val="none"/>
        </w:rPr>
        <w:t>Instructor/Field</w:t>
      </w:r>
      <w:r>
        <w:rPr>
          <w:spacing w:val="39"/>
          <w:u w:val="none"/>
        </w:rPr>
        <w:t xml:space="preserve"> </w:t>
      </w:r>
      <w:r>
        <w:rPr>
          <w:spacing w:val="-1"/>
          <w:u w:val="none"/>
        </w:rPr>
        <w:t>Liaison:</w:t>
      </w:r>
    </w:p>
    <w:p w:rsidR="00BD768C" w:rsidRDefault="00180D16">
      <w:pPr>
        <w:pStyle w:val="BodyText"/>
        <w:spacing w:before="195" w:line="276" w:lineRule="auto"/>
        <w:ind w:left="440" w:right="201"/>
      </w:pPr>
      <w:r>
        <w:t>The</w:t>
      </w:r>
      <w:r>
        <w:rPr>
          <w:spacing w:val="-2"/>
        </w:rPr>
        <w:t xml:space="preserve"> </w:t>
      </w:r>
      <w:r>
        <w:rPr>
          <w:spacing w:val="-1"/>
        </w:rPr>
        <w:t>mid-term</w:t>
      </w:r>
      <w:r>
        <w:t xml:space="preserve"> and </w:t>
      </w:r>
      <w:r>
        <w:rPr>
          <w:spacing w:val="-1"/>
        </w:rPr>
        <w:t>final</w:t>
      </w:r>
      <w:r>
        <w:t xml:space="preserve"> evaluations </w:t>
      </w:r>
      <w:r>
        <w:rPr>
          <w:spacing w:val="-1"/>
        </w:rPr>
        <w:t>are required</w:t>
      </w:r>
      <w:r>
        <w:t xml:space="preserve"> </w:t>
      </w:r>
      <w:r>
        <w:rPr>
          <w:spacing w:val="1"/>
        </w:rPr>
        <w:t>by</w:t>
      </w:r>
      <w:r>
        <w:rPr>
          <w:spacing w:val="-3"/>
        </w:rPr>
        <w:t xml:space="preserve"> </w:t>
      </w:r>
      <w:r>
        <w:t>the</w:t>
      </w:r>
      <w:r>
        <w:rPr>
          <w:spacing w:val="1"/>
        </w:rPr>
        <w:t xml:space="preserve"> </w:t>
      </w:r>
      <w:r>
        <w:rPr>
          <w:spacing w:val="-1"/>
        </w:rPr>
        <w:t>BSW</w:t>
      </w:r>
      <w:r>
        <w:rPr>
          <w:spacing w:val="1"/>
        </w:rPr>
        <w:t xml:space="preserve"> </w:t>
      </w:r>
      <w:r>
        <w:rPr>
          <w:spacing w:val="-1"/>
        </w:rPr>
        <w:t>Program,</w:t>
      </w:r>
      <w:r>
        <w:t xml:space="preserve"> and</w:t>
      </w:r>
      <w:r>
        <w:rPr>
          <w:spacing w:val="1"/>
        </w:rPr>
        <w:t xml:space="preserve"> </w:t>
      </w:r>
      <w:r>
        <w:rPr>
          <w:spacing w:val="-1"/>
        </w:rPr>
        <w:t>are</w:t>
      </w:r>
      <w:r>
        <w:rPr>
          <w:spacing w:val="-15"/>
        </w:rPr>
        <w:t xml:space="preserve"> </w:t>
      </w:r>
      <w:r>
        <w:rPr>
          <w:spacing w:val="-1"/>
        </w:rPr>
        <w:t>expected</w:t>
      </w:r>
      <w:r>
        <w:rPr>
          <w:spacing w:val="63"/>
        </w:rPr>
        <w:t xml:space="preserve"> </w:t>
      </w:r>
      <w:r>
        <w:t xml:space="preserve">to be </w:t>
      </w:r>
      <w:r>
        <w:rPr>
          <w:spacing w:val="-1"/>
        </w:rPr>
        <w:t>completed</w:t>
      </w:r>
      <w:r>
        <w:t xml:space="preserve"> </w:t>
      </w:r>
      <w:r>
        <w:rPr>
          <w:spacing w:val="-1"/>
        </w:rPr>
        <w:t>with</w:t>
      </w:r>
      <w:r>
        <w:t xml:space="preserve"> the</w:t>
      </w:r>
      <w:r>
        <w:rPr>
          <w:spacing w:val="1"/>
        </w:rPr>
        <w:t xml:space="preserve"> </w:t>
      </w:r>
      <w:r>
        <w:t xml:space="preserve">input </w:t>
      </w:r>
      <w:r>
        <w:rPr>
          <w:spacing w:val="-1"/>
        </w:rPr>
        <w:t>and</w:t>
      </w:r>
      <w:r>
        <w:t xml:space="preserve"> </w:t>
      </w:r>
      <w:r>
        <w:rPr>
          <w:spacing w:val="-1"/>
        </w:rPr>
        <w:t xml:space="preserve">review </w:t>
      </w:r>
      <w:r>
        <w:t>of the</w:t>
      </w:r>
      <w:r>
        <w:rPr>
          <w:spacing w:val="-1"/>
        </w:rPr>
        <w:t xml:space="preserve"> </w:t>
      </w:r>
      <w:r>
        <w:t>student, the</w:t>
      </w:r>
      <w:r>
        <w:rPr>
          <w:spacing w:val="-1"/>
        </w:rPr>
        <w:t xml:space="preserve"> field</w:t>
      </w:r>
      <w:r>
        <w:t xml:space="preserve"> </w:t>
      </w:r>
      <w:r>
        <w:rPr>
          <w:spacing w:val="-1"/>
        </w:rPr>
        <w:t>instructor</w:t>
      </w:r>
      <w:r>
        <w:rPr>
          <w:spacing w:val="1"/>
        </w:rPr>
        <w:t xml:space="preserve"> </w:t>
      </w:r>
      <w:r>
        <w:rPr>
          <w:spacing w:val="-1"/>
        </w:rPr>
        <w:t>and</w:t>
      </w:r>
      <w:r>
        <w:t xml:space="preserve"> the</w:t>
      </w:r>
      <w:r>
        <w:rPr>
          <w:spacing w:val="-9"/>
        </w:rPr>
        <w:t xml:space="preserve"> </w:t>
      </w:r>
      <w:r>
        <w:rPr>
          <w:spacing w:val="-1"/>
        </w:rPr>
        <w:t>field</w:t>
      </w:r>
      <w:r>
        <w:rPr>
          <w:spacing w:val="67"/>
        </w:rPr>
        <w:t xml:space="preserve"> </w:t>
      </w:r>
      <w:r>
        <w:rPr>
          <w:spacing w:val="-1"/>
        </w:rPr>
        <w:t>liaison.</w:t>
      </w:r>
      <w:r>
        <w:rPr>
          <w:spacing w:val="60"/>
        </w:rPr>
        <w:t xml:space="preserve"> </w:t>
      </w:r>
      <w:r>
        <w:rPr>
          <w:spacing w:val="-1"/>
        </w:rPr>
        <w:t>During</w:t>
      </w:r>
      <w:r>
        <w:rPr>
          <w:spacing w:val="-2"/>
        </w:rPr>
        <w:t xml:space="preserve"> </w:t>
      </w:r>
      <w:r>
        <w:t xml:space="preserve">the mid-term </w:t>
      </w:r>
      <w:r>
        <w:rPr>
          <w:spacing w:val="-1"/>
        </w:rPr>
        <w:t>evaluation</w:t>
      </w:r>
      <w:r>
        <w:t xml:space="preserve"> </w:t>
      </w:r>
      <w:r>
        <w:rPr>
          <w:spacing w:val="-1"/>
        </w:rPr>
        <w:t>each</w:t>
      </w:r>
      <w:r>
        <w:t xml:space="preserve"> </w:t>
      </w:r>
      <w:r>
        <w:rPr>
          <w:spacing w:val="-1"/>
        </w:rPr>
        <w:t>semester,</w:t>
      </w:r>
      <w:r>
        <w:t xml:space="preserve"> the </w:t>
      </w:r>
      <w:r>
        <w:rPr>
          <w:spacing w:val="-1"/>
        </w:rPr>
        <w:t>student,</w:t>
      </w:r>
      <w:r>
        <w:t xml:space="preserve"> </w:t>
      </w:r>
      <w:r>
        <w:rPr>
          <w:spacing w:val="-1"/>
        </w:rPr>
        <w:t>field</w:t>
      </w:r>
      <w:r>
        <w:t xml:space="preserve"> instructor</w:t>
      </w:r>
      <w:r>
        <w:rPr>
          <w:spacing w:val="-10"/>
        </w:rPr>
        <w:t xml:space="preserve"> </w:t>
      </w:r>
      <w:r>
        <w:rPr>
          <w:spacing w:val="-1"/>
        </w:rPr>
        <w:t>and</w:t>
      </w:r>
      <w:r>
        <w:rPr>
          <w:spacing w:val="93"/>
        </w:rPr>
        <w:t xml:space="preserve"> </w:t>
      </w:r>
      <w:r>
        <w:rPr>
          <w:spacing w:val="-1"/>
        </w:rPr>
        <w:t>field</w:t>
      </w:r>
      <w:r>
        <w:t xml:space="preserve"> liaison will </w:t>
      </w:r>
      <w:r>
        <w:rPr>
          <w:spacing w:val="-1"/>
        </w:rPr>
        <w:t>meet</w:t>
      </w:r>
      <w:r>
        <w:t xml:space="preserve"> at the </w:t>
      </w:r>
      <w:r>
        <w:rPr>
          <w:spacing w:val="-1"/>
        </w:rPr>
        <w:t>field</w:t>
      </w:r>
      <w:r>
        <w:t xml:space="preserve"> agency</w:t>
      </w:r>
      <w:r>
        <w:rPr>
          <w:spacing w:val="-5"/>
        </w:rPr>
        <w:t xml:space="preserve"> </w:t>
      </w:r>
      <w:r>
        <w:t xml:space="preserve">to </w:t>
      </w:r>
      <w:r>
        <w:rPr>
          <w:spacing w:val="-1"/>
        </w:rPr>
        <w:t>discuss</w:t>
      </w:r>
      <w:r>
        <w:t xml:space="preserve"> the</w:t>
      </w:r>
      <w:r>
        <w:rPr>
          <w:spacing w:val="-1"/>
        </w:rPr>
        <w:t xml:space="preserve"> student's</w:t>
      </w:r>
      <w:r>
        <w:t xml:space="preserve"> </w:t>
      </w:r>
      <w:r>
        <w:rPr>
          <w:spacing w:val="-1"/>
        </w:rPr>
        <w:t>progress</w:t>
      </w:r>
      <w:r>
        <w:t xml:space="preserve"> and </w:t>
      </w:r>
      <w:r>
        <w:rPr>
          <w:spacing w:val="-1"/>
        </w:rPr>
        <w:t>assess</w:t>
      </w:r>
      <w:r>
        <w:rPr>
          <w:spacing w:val="-10"/>
        </w:rPr>
        <w:t xml:space="preserve"> </w:t>
      </w:r>
      <w:r>
        <w:t>the</w:t>
      </w:r>
      <w:r>
        <w:rPr>
          <w:spacing w:val="71"/>
        </w:rPr>
        <w:t xml:space="preserve"> </w:t>
      </w:r>
      <w:r>
        <w:rPr>
          <w:spacing w:val="-1"/>
        </w:rPr>
        <w:t>learning</w:t>
      </w:r>
      <w:r>
        <w:rPr>
          <w:spacing w:val="-3"/>
        </w:rPr>
        <w:t xml:space="preserve"> </w:t>
      </w:r>
      <w:r>
        <w:rPr>
          <w:spacing w:val="-1"/>
        </w:rPr>
        <w:t>opportunities</w:t>
      </w:r>
      <w:r>
        <w:t xml:space="preserve"> </w:t>
      </w:r>
      <w:r>
        <w:rPr>
          <w:spacing w:val="-1"/>
        </w:rPr>
        <w:t>available</w:t>
      </w:r>
      <w:r>
        <w:t xml:space="preserve"> in the </w:t>
      </w:r>
      <w:r>
        <w:rPr>
          <w:spacing w:val="-1"/>
        </w:rPr>
        <w:t>field</w:t>
      </w:r>
      <w:r>
        <w:rPr>
          <w:spacing w:val="-8"/>
        </w:rPr>
        <w:t xml:space="preserve"> </w:t>
      </w:r>
      <w:r>
        <w:rPr>
          <w:spacing w:val="-1"/>
        </w:rPr>
        <w:t>agency.</w:t>
      </w:r>
    </w:p>
    <w:p w:rsidR="00BD768C" w:rsidRDefault="00BD768C">
      <w:pPr>
        <w:spacing w:line="276" w:lineRule="auto"/>
        <w:sectPr w:rsidR="00BD768C">
          <w:pgSz w:w="12240" w:h="15840"/>
          <w:pgMar w:top="1500" w:right="1320" w:bottom="2120" w:left="1720" w:header="0" w:footer="1936" w:gutter="0"/>
          <w:cols w:space="720"/>
        </w:sectPr>
      </w:pPr>
    </w:p>
    <w:p w:rsidR="00BD768C" w:rsidRDefault="00BD768C">
      <w:pPr>
        <w:spacing w:before="6"/>
        <w:rPr>
          <w:rFonts w:ascii="Times New Roman" w:eastAsia="Times New Roman" w:hAnsi="Times New Roman" w:cs="Times New Roman"/>
          <w:sz w:val="19"/>
          <w:szCs w:val="19"/>
        </w:rPr>
      </w:pPr>
    </w:p>
    <w:p w:rsidR="00BD768C" w:rsidRDefault="00180D16">
      <w:pPr>
        <w:pStyle w:val="Heading2"/>
        <w:spacing w:before="64"/>
        <w:jc w:val="both"/>
        <w:rPr>
          <w:b w:val="0"/>
          <w:bCs w:val="0"/>
          <w:u w:val="none"/>
        </w:rPr>
      </w:pPr>
      <w:r>
        <w:rPr>
          <w:spacing w:val="-1"/>
          <w:u w:val="none"/>
        </w:rPr>
        <w:t>Formal</w:t>
      </w:r>
      <w:r>
        <w:rPr>
          <w:spacing w:val="1"/>
          <w:u w:val="none"/>
        </w:rPr>
        <w:t xml:space="preserve"> </w:t>
      </w:r>
      <w:r>
        <w:rPr>
          <w:spacing w:val="-1"/>
          <w:u w:val="none"/>
        </w:rPr>
        <w:t>University</w:t>
      </w:r>
      <w:r>
        <w:rPr>
          <w:spacing w:val="-3"/>
          <w:u w:val="none"/>
        </w:rPr>
        <w:t xml:space="preserve"> </w:t>
      </w:r>
      <w:r>
        <w:rPr>
          <w:spacing w:val="-1"/>
          <w:u w:val="none"/>
        </w:rPr>
        <w:t>Evaluations</w:t>
      </w:r>
      <w:r>
        <w:rPr>
          <w:spacing w:val="1"/>
          <w:u w:val="none"/>
        </w:rPr>
        <w:t xml:space="preserve"> </w:t>
      </w:r>
      <w:r>
        <w:rPr>
          <w:spacing w:val="-1"/>
          <w:u w:val="none"/>
        </w:rPr>
        <w:t>at</w:t>
      </w:r>
      <w:r>
        <w:rPr>
          <w:u w:val="none"/>
        </w:rPr>
        <w:t xml:space="preserve"> </w:t>
      </w:r>
      <w:r>
        <w:rPr>
          <w:spacing w:val="-1"/>
          <w:u w:val="none"/>
        </w:rPr>
        <w:t>midterm</w:t>
      </w:r>
      <w:r>
        <w:rPr>
          <w:spacing w:val="-4"/>
          <w:u w:val="none"/>
        </w:rPr>
        <w:t xml:space="preserve"> </w:t>
      </w:r>
      <w:r>
        <w:rPr>
          <w:u w:val="none"/>
        </w:rPr>
        <w:t>and end</w:t>
      </w:r>
      <w:r>
        <w:rPr>
          <w:spacing w:val="-1"/>
          <w:u w:val="none"/>
        </w:rPr>
        <w:t xml:space="preserve"> </w:t>
      </w:r>
      <w:r>
        <w:rPr>
          <w:u w:val="none"/>
        </w:rPr>
        <w:t>of</w:t>
      </w:r>
      <w:r>
        <w:rPr>
          <w:spacing w:val="-18"/>
          <w:u w:val="none"/>
        </w:rPr>
        <w:t xml:space="preserve"> </w:t>
      </w:r>
      <w:r>
        <w:rPr>
          <w:spacing w:val="-1"/>
          <w:u w:val="none"/>
        </w:rPr>
        <w:t>semester:</w:t>
      </w:r>
    </w:p>
    <w:p w:rsidR="00BD768C" w:rsidRDefault="00180D16">
      <w:pPr>
        <w:pStyle w:val="BodyText"/>
        <w:spacing w:before="241" w:line="276" w:lineRule="auto"/>
        <w:ind w:left="440" w:right="116"/>
        <w:jc w:val="both"/>
      </w:pPr>
      <w:r>
        <w:t>Students</w:t>
      </w:r>
      <w:r>
        <w:rPr>
          <w:spacing w:val="-15"/>
        </w:rPr>
        <w:t xml:space="preserve"> </w:t>
      </w:r>
      <w:r>
        <w:rPr>
          <w:spacing w:val="-1"/>
        </w:rPr>
        <w:t>are</w:t>
      </w:r>
      <w:r>
        <w:rPr>
          <w:spacing w:val="-14"/>
        </w:rPr>
        <w:t xml:space="preserve"> </w:t>
      </w:r>
      <w:r>
        <w:t>formally</w:t>
      </w:r>
      <w:r>
        <w:rPr>
          <w:spacing w:val="-20"/>
        </w:rPr>
        <w:t xml:space="preserve"> </w:t>
      </w:r>
      <w:r>
        <w:t>evaluated</w:t>
      </w:r>
      <w:r>
        <w:rPr>
          <w:spacing w:val="-13"/>
        </w:rPr>
        <w:t xml:space="preserve"> </w:t>
      </w:r>
      <w:r>
        <w:rPr>
          <w:spacing w:val="-1"/>
        </w:rPr>
        <w:t>at</w:t>
      </w:r>
      <w:r>
        <w:rPr>
          <w:spacing w:val="-14"/>
        </w:rPr>
        <w:t xml:space="preserve"> </w:t>
      </w:r>
      <w:r>
        <w:rPr>
          <w:spacing w:val="-1"/>
        </w:rPr>
        <w:t>mid-semester</w:t>
      </w:r>
      <w:r>
        <w:rPr>
          <w:spacing w:val="-13"/>
        </w:rPr>
        <w:t xml:space="preserve"> </w:t>
      </w:r>
      <w:r>
        <w:t>and</w:t>
      </w:r>
      <w:r>
        <w:rPr>
          <w:spacing w:val="-15"/>
        </w:rPr>
        <w:t xml:space="preserve"> </w:t>
      </w:r>
      <w:r>
        <w:rPr>
          <w:spacing w:val="-1"/>
        </w:rPr>
        <w:t>end</w:t>
      </w:r>
      <w:r>
        <w:rPr>
          <w:spacing w:val="-15"/>
        </w:rPr>
        <w:t xml:space="preserve"> </w:t>
      </w:r>
      <w:r>
        <w:t>of</w:t>
      </w:r>
      <w:r>
        <w:rPr>
          <w:spacing w:val="-13"/>
        </w:rPr>
        <w:t xml:space="preserve"> </w:t>
      </w:r>
      <w:r>
        <w:t>semester</w:t>
      </w:r>
      <w:r>
        <w:rPr>
          <w:spacing w:val="-16"/>
        </w:rPr>
        <w:t xml:space="preserve"> </w:t>
      </w:r>
      <w:r>
        <w:rPr>
          <w:spacing w:val="2"/>
        </w:rPr>
        <w:t>by</w:t>
      </w:r>
      <w:r>
        <w:rPr>
          <w:spacing w:val="-20"/>
        </w:rPr>
        <w:t xml:space="preserve"> </w:t>
      </w:r>
      <w:r>
        <w:t>the</w:t>
      </w:r>
      <w:r>
        <w:rPr>
          <w:spacing w:val="8"/>
        </w:rPr>
        <w:t xml:space="preserve"> </w:t>
      </w:r>
      <w:r>
        <w:t>field</w:t>
      </w:r>
      <w:r>
        <w:rPr>
          <w:spacing w:val="-15"/>
        </w:rPr>
        <w:t xml:space="preserve"> </w:t>
      </w:r>
      <w:r>
        <w:rPr>
          <w:spacing w:val="-1"/>
        </w:rPr>
        <w:t>instructor.</w:t>
      </w:r>
      <w:r>
        <w:rPr>
          <w:spacing w:val="62"/>
        </w:rPr>
        <w:t xml:space="preserve"> </w:t>
      </w:r>
      <w:r>
        <w:rPr>
          <w:spacing w:val="-1"/>
        </w:rPr>
        <w:t>Evaluation</w:t>
      </w:r>
      <w:r>
        <w:rPr>
          <w:spacing w:val="-5"/>
        </w:rPr>
        <w:t xml:space="preserve"> </w:t>
      </w:r>
      <w:r>
        <w:rPr>
          <w:spacing w:val="-1"/>
        </w:rPr>
        <w:t>instruments</w:t>
      </w:r>
      <w:r>
        <w:rPr>
          <w:spacing w:val="-5"/>
        </w:rPr>
        <w:t xml:space="preserve"> </w:t>
      </w:r>
      <w:r>
        <w:rPr>
          <w:spacing w:val="-1"/>
        </w:rPr>
        <w:t>are</w:t>
      </w:r>
      <w:r>
        <w:rPr>
          <w:spacing w:val="-7"/>
        </w:rPr>
        <w:t xml:space="preserve"> </w:t>
      </w:r>
      <w:r>
        <w:rPr>
          <w:spacing w:val="-1"/>
        </w:rPr>
        <w:t>provided</w:t>
      </w:r>
      <w:r>
        <w:rPr>
          <w:spacing w:val="-5"/>
        </w:rPr>
        <w:t xml:space="preserve"> </w:t>
      </w:r>
      <w:r>
        <w:t>in</w:t>
      </w:r>
      <w:r>
        <w:rPr>
          <w:spacing w:val="-5"/>
        </w:rPr>
        <w:t xml:space="preserve"> </w:t>
      </w:r>
      <w:r>
        <w:t>the</w:t>
      </w:r>
      <w:r>
        <w:rPr>
          <w:spacing w:val="-6"/>
        </w:rPr>
        <w:t xml:space="preserve"> </w:t>
      </w:r>
      <w:r>
        <w:rPr>
          <w:spacing w:val="-1"/>
        </w:rPr>
        <w:t>BSW</w:t>
      </w:r>
      <w:r>
        <w:rPr>
          <w:spacing w:val="-4"/>
        </w:rPr>
        <w:t xml:space="preserve"> </w:t>
      </w:r>
      <w:r>
        <w:rPr>
          <w:spacing w:val="-1"/>
        </w:rPr>
        <w:t>Field</w:t>
      </w:r>
      <w:r>
        <w:rPr>
          <w:spacing w:val="-5"/>
        </w:rPr>
        <w:t xml:space="preserve"> </w:t>
      </w:r>
      <w:r>
        <w:rPr>
          <w:spacing w:val="-1"/>
        </w:rPr>
        <w:t>Manual</w:t>
      </w:r>
      <w:r>
        <w:rPr>
          <w:spacing w:val="5"/>
        </w:rPr>
        <w:t xml:space="preserve"> </w:t>
      </w:r>
      <w:r>
        <w:rPr>
          <w:spacing w:val="-1"/>
        </w:rPr>
        <w:t>Appendices.</w:t>
      </w:r>
      <w:r>
        <w:rPr>
          <w:spacing w:val="-5"/>
        </w:rPr>
        <w:t xml:space="preserve"> </w:t>
      </w:r>
      <w:r>
        <w:t>A</w:t>
      </w:r>
      <w:r>
        <w:rPr>
          <w:spacing w:val="-6"/>
        </w:rPr>
        <w:t xml:space="preserve"> </w:t>
      </w:r>
      <w:r>
        <w:t>copy</w:t>
      </w:r>
      <w:r>
        <w:rPr>
          <w:spacing w:val="-10"/>
        </w:rPr>
        <w:t xml:space="preserve"> </w:t>
      </w:r>
      <w:r>
        <w:t>of</w:t>
      </w:r>
      <w:r>
        <w:rPr>
          <w:spacing w:val="-6"/>
        </w:rPr>
        <w:t xml:space="preserve"> </w:t>
      </w:r>
      <w:r>
        <w:rPr>
          <w:spacing w:val="-1"/>
        </w:rPr>
        <w:t>all</w:t>
      </w:r>
      <w:r>
        <w:rPr>
          <w:spacing w:val="81"/>
        </w:rPr>
        <w:t xml:space="preserve"> </w:t>
      </w:r>
      <w:r>
        <w:rPr>
          <w:spacing w:val="-1"/>
        </w:rPr>
        <w:t>required</w:t>
      </w:r>
      <w:r>
        <w:rPr>
          <w:spacing w:val="2"/>
        </w:rPr>
        <w:t xml:space="preserve"> </w:t>
      </w:r>
      <w:r>
        <w:rPr>
          <w:spacing w:val="-1"/>
        </w:rPr>
        <w:t>evaluation</w:t>
      </w:r>
      <w:r>
        <w:t xml:space="preserve"> forms </w:t>
      </w:r>
      <w:r w:rsidR="005E0DB0">
        <w:t>must</w:t>
      </w:r>
      <w:r>
        <w:t xml:space="preserve"> be </w:t>
      </w:r>
      <w:r>
        <w:rPr>
          <w:spacing w:val="-1"/>
        </w:rPr>
        <w:t>submitted</w:t>
      </w:r>
      <w:r>
        <w:t xml:space="preserve"> to the</w:t>
      </w:r>
      <w:r>
        <w:rPr>
          <w:spacing w:val="-1"/>
        </w:rPr>
        <w:t xml:space="preserve"> </w:t>
      </w:r>
      <w:r>
        <w:t>faculty</w:t>
      </w:r>
      <w:r>
        <w:rPr>
          <w:spacing w:val="-5"/>
        </w:rPr>
        <w:t xml:space="preserve"> </w:t>
      </w:r>
      <w:r>
        <w:t>field</w:t>
      </w:r>
      <w:r>
        <w:rPr>
          <w:spacing w:val="-11"/>
        </w:rPr>
        <w:t xml:space="preserve"> </w:t>
      </w:r>
      <w:r>
        <w:rPr>
          <w:spacing w:val="-1"/>
        </w:rPr>
        <w:t>liaison.</w:t>
      </w:r>
    </w:p>
    <w:p w:rsidR="00BD768C" w:rsidRDefault="00180D16">
      <w:pPr>
        <w:pStyle w:val="Heading5"/>
        <w:spacing w:before="209"/>
        <w:ind w:left="440"/>
        <w:jc w:val="both"/>
        <w:rPr>
          <w:b w:val="0"/>
          <w:bCs w:val="0"/>
        </w:rPr>
      </w:pPr>
      <w:r>
        <w:t>The</w:t>
      </w:r>
      <w:r>
        <w:rPr>
          <w:spacing w:val="-1"/>
        </w:rPr>
        <w:t xml:space="preserve"> recommended</w:t>
      </w:r>
      <w:r>
        <w:t xml:space="preserve"> </w:t>
      </w:r>
      <w:r>
        <w:rPr>
          <w:spacing w:val="-1"/>
        </w:rPr>
        <w:t xml:space="preserve">procedure </w:t>
      </w:r>
      <w:r>
        <w:t xml:space="preserve">to </w:t>
      </w:r>
      <w:r>
        <w:rPr>
          <w:spacing w:val="1"/>
        </w:rPr>
        <w:t>use</w:t>
      </w:r>
      <w:r>
        <w:rPr>
          <w:spacing w:val="-1"/>
        </w:rPr>
        <w:t xml:space="preserve"> </w:t>
      </w:r>
      <w:r>
        <w:t>for</w:t>
      </w:r>
      <w:r>
        <w:rPr>
          <w:spacing w:val="-1"/>
        </w:rPr>
        <w:t xml:space="preserve"> formal</w:t>
      </w:r>
      <w:r>
        <w:rPr>
          <w:spacing w:val="2"/>
        </w:rPr>
        <w:t xml:space="preserve"> </w:t>
      </w:r>
      <w:r>
        <w:t>evaluation is as</w:t>
      </w:r>
      <w:r>
        <w:rPr>
          <w:spacing w:val="-14"/>
        </w:rPr>
        <w:t xml:space="preserve"> </w:t>
      </w:r>
      <w:r>
        <w:t>follows:</w:t>
      </w:r>
    </w:p>
    <w:p w:rsidR="00BD768C" w:rsidRDefault="00BD768C">
      <w:pPr>
        <w:spacing w:before="5"/>
        <w:rPr>
          <w:rFonts w:ascii="Times New Roman" w:eastAsia="Times New Roman" w:hAnsi="Times New Roman" w:cs="Times New Roman"/>
          <w:b/>
          <w:bCs/>
          <w:sz w:val="20"/>
          <w:szCs w:val="20"/>
        </w:rPr>
      </w:pPr>
    </w:p>
    <w:p w:rsidR="00BD768C" w:rsidRDefault="00180D16">
      <w:pPr>
        <w:pStyle w:val="BodyText"/>
        <w:spacing w:line="275" w:lineRule="auto"/>
        <w:ind w:left="440" w:right="116"/>
        <w:jc w:val="both"/>
      </w:pPr>
      <w:r>
        <w:t>The</w:t>
      </w:r>
      <w:r>
        <w:rPr>
          <w:spacing w:val="-6"/>
        </w:rPr>
        <w:t xml:space="preserve"> </w:t>
      </w:r>
      <w:r>
        <w:rPr>
          <w:spacing w:val="-1"/>
        </w:rPr>
        <w:t>intern</w:t>
      </w:r>
      <w:r>
        <w:rPr>
          <w:spacing w:val="-6"/>
        </w:rPr>
        <w:t xml:space="preserve"> </w:t>
      </w:r>
      <w:r>
        <w:rPr>
          <w:spacing w:val="-1"/>
        </w:rPr>
        <w:t>completes</w:t>
      </w:r>
      <w:r>
        <w:rPr>
          <w:spacing w:val="-6"/>
        </w:rPr>
        <w:t xml:space="preserve"> </w:t>
      </w:r>
      <w:r>
        <w:t>a</w:t>
      </w:r>
      <w:r>
        <w:rPr>
          <w:spacing w:val="-6"/>
        </w:rPr>
        <w:t xml:space="preserve"> </w:t>
      </w:r>
      <w:r>
        <w:t>draft</w:t>
      </w:r>
      <w:r>
        <w:rPr>
          <w:spacing w:val="-6"/>
        </w:rPr>
        <w:t xml:space="preserve"> </w:t>
      </w:r>
      <w:r>
        <w:t>of</w:t>
      </w:r>
      <w:r>
        <w:rPr>
          <w:spacing w:val="-6"/>
        </w:rPr>
        <w:t xml:space="preserve"> </w:t>
      </w:r>
      <w:r>
        <w:t>the</w:t>
      </w:r>
      <w:r>
        <w:rPr>
          <w:spacing w:val="-6"/>
        </w:rPr>
        <w:t xml:space="preserve"> </w:t>
      </w:r>
      <w:r>
        <w:rPr>
          <w:spacing w:val="-1"/>
        </w:rPr>
        <w:t>evaluation.</w:t>
      </w:r>
      <w:r>
        <w:rPr>
          <w:spacing w:val="-5"/>
        </w:rPr>
        <w:t xml:space="preserve"> </w:t>
      </w:r>
      <w:r>
        <w:t>The</w:t>
      </w:r>
      <w:r>
        <w:rPr>
          <w:spacing w:val="-6"/>
        </w:rPr>
        <w:t xml:space="preserve"> </w:t>
      </w:r>
      <w:r>
        <w:rPr>
          <w:spacing w:val="-1"/>
        </w:rPr>
        <w:t>field</w:t>
      </w:r>
      <w:r>
        <w:rPr>
          <w:spacing w:val="-5"/>
        </w:rPr>
        <w:t xml:space="preserve"> </w:t>
      </w:r>
      <w:r>
        <w:rPr>
          <w:spacing w:val="-1"/>
        </w:rPr>
        <w:t>instructor</w:t>
      </w:r>
      <w:r>
        <w:rPr>
          <w:spacing w:val="-6"/>
        </w:rPr>
        <w:t xml:space="preserve"> </w:t>
      </w:r>
      <w:r>
        <w:rPr>
          <w:spacing w:val="-1"/>
        </w:rPr>
        <w:t>completes</w:t>
      </w:r>
      <w:r>
        <w:rPr>
          <w:spacing w:val="-6"/>
        </w:rPr>
        <w:t xml:space="preserve"> </w:t>
      </w:r>
      <w:r>
        <w:t>a</w:t>
      </w:r>
      <w:r>
        <w:rPr>
          <w:spacing w:val="-6"/>
        </w:rPr>
        <w:t xml:space="preserve"> </w:t>
      </w:r>
      <w:r>
        <w:rPr>
          <w:spacing w:val="-1"/>
        </w:rPr>
        <w:t>draft</w:t>
      </w:r>
      <w:r>
        <w:rPr>
          <w:spacing w:val="43"/>
        </w:rPr>
        <w:t xml:space="preserve"> </w:t>
      </w:r>
      <w:r>
        <w:t>of</w:t>
      </w:r>
      <w:r>
        <w:rPr>
          <w:spacing w:val="-6"/>
        </w:rPr>
        <w:t xml:space="preserve"> </w:t>
      </w:r>
      <w:r>
        <w:t>the</w:t>
      </w:r>
      <w:r>
        <w:rPr>
          <w:spacing w:val="85"/>
        </w:rPr>
        <w:t xml:space="preserve"> </w:t>
      </w:r>
      <w:r>
        <w:rPr>
          <w:spacing w:val="-1"/>
        </w:rPr>
        <w:t>evaluation.</w:t>
      </w:r>
      <w:r>
        <w:rPr>
          <w:spacing w:val="17"/>
        </w:rPr>
        <w:t xml:space="preserve"> </w:t>
      </w:r>
      <w:r>
        <w:t>The</w:t>
      </w:r>
      <w:r>
        <w:rPr>
          <w:spacing w:val="33"/>
        </w:rPr>
        <w:t xml:space="preserve"> </w:t>
      </w:r>
      <w:r>
        <w:rPr>
          <w:spacing w:val="-1"/>
        </w:rPr>
        <w:t>intern</w:t>
      </w:r>
      <w:r>
        <w:rPr>
          <w:spacing w:val="35"/>
        </w:rPr>
        <w:t xml:space="preserve"> </w:t>
      </w:r>
      <w:r>
        <w:t>and</w:t>
      </w:r>
      <w:r>
        <w:rPr>
          <w:spacing w:val="36"/>
        </w:rPr>
        <w:t xml:space="preserve"> </w:t>
      </w:r>
      <w:r>
        <w:rPr>
          <w:spacing w:val="-1"/>
        </w:rPr>
        <w:t>field</w:t>
      </w:r>
      <w:r>
        <w:rPr>
          <w:spacing w:val="36"/>
        </w:rPr>
        <w:t xml:space="preserve"> </w:t>
      </w:r>
      <w:r>
        <w:rPr>
          <w:spacing w:val="-1"/>
        </w:rPr>
        <w:t>instructor</w:t>
      </w:r>
      <w:r>
        <w:rPr>
          <w:spacing w:val="38"/>
        </w:rPr>
        <w:t xml:space="preserve"> </w:t>
      </w:r>
      <w:r>
        <w:t>review</w:t>
      </w:r>
      <w:r>
        <w:rPr>
          <w:spacing w:val="33"/>
        </w:rPr>
        <w:t xml:space="preserve"> </w:t>
      </w:r>
      <w:r>
        <w:t>both</w:t>
      </w:r>
      <w:r>
        <w:rPr>
          <w:spacing w:val="36"/>
        </w:rPr>
        <w:t xml:space="preserve"> </w:t>
      </w:r>
      <w:r>
        <w:rPr>
          <w:spacing w:val="-1"/>
        </w:rPr>
        <w:t>drafts</w:t>
      </w:r>
      <w:r>
        <w:rPr>
          <w:spacing w:val="36"/>
        </w:rPr>
        <w:t xml:space="preserve"> </w:t>
      </w:r>
      <w:r>
        <w:rPr>
          <w:spacing w:val="-1"/>
        </w:rPr>
        <w:t>together</w:t>
      </w:r>
      <w:r>
        <w:rPr>
          <w:spacing w:val="35"/>
        </w:rPr>
        <w:t xml:space="preserve"> </w:t>
      </w:r>
      <w:r>
        <w:t>striving</w:t>
      </w:r>
      <w:r>
        <w:rPr>
          <w:spacing w:val="31"/>
        </w:rPr>
        <w:t xml:space="preserve"> </w:t>
      </w:r>
      <w:r>
        <w:t xml:space="preserve">to </w:t>
      </w:r>
      <w:r>
        <w:rPr>
          <w:spacing w:val="-1"/>
        </w:rPr>
        <w:t>reach</w:t>
      </w:r>
      <w:r>
        <w:rPr>
          <w:spacing w:val="85"/>
        </w:rPr>
        <w:t xml:space="preserve"> </w:t>
      </w:r>
      <w:r>
        <w:rPr>
          <w:spacing w:val="-1"/>
        </w:rPr>
        <w:t>consensus.</w:t>
      </w:r>
      <w:r>
        <w:rPr>
          <w:spacing w:val="55"/>
        </w:rPr>
        <w:t xml:space="preserve"> </w:t>
      </w:r>
      <w:r>
        <w:t>The</w:t>
      </w:r>
      <w:r>
        <w:rPr>
          <w:spacing w:val="35"/>
        </w:rPr>
        <w:t xml:space="preserve"> </w:t>
      </w:r>
      <w:r>
        <w:t>draft</w:t>
      </w:r>
      <w:r>
        <w:rPr>
          <w:spacing w:val="36"/>
        </w:rPr>
        <w:t xml:space="preserve"> </w:t>
      </w:r>
      <w:r>
        <w:rPr>
          <w:spacing w:val="-1"/>
        </w:rPr>
        <w:t>information</w:t>
      </w:r>
      <w:r>
        <w:rPr>
          <w:spacing w:val="36"/>
        </w:rPr>
        <w:t xml:space="preserve"> </w:t>
      </w:r>
      <w:r>
        <w:t>is</w:t>
      </w:r>
      <w:r>
        <w:rPr>
          <w:spacing w:val="36"/>
        </w:rPr>
        <w:t xml:space="preserve"> </w:t>
      </w:r>
      <w:r>
        <w:t>turned</w:t>
      </w:r>
      <w:r>
        <w:rPr>
          <w:spacing w:val="41"/>
        </w:rPr>
        <w:t xml:space="preserve"> </w:t>
      </w:r>
      <w:r>
        <w:t>into</w:t>
      </w:r>
      <w:r>
        <w:rPr>
          <w:spacing w:val="38"/>
        </w:rPr>
        <w:t xml:space="preserve"> </w:t>
      </w:r>
      <w:r>
        <w:t>a</w:t>
      </w:r>
      <w:r>
        <w:rPr>
          <w:spacing w:val="35"/>
        </w:rPr>
        <w:t xml:space="preserve"> </w:t>
      </w:r>
      <w:r>
        <w:rPr>
          <w:spacing w:val="-1"/>
        </w:rPr>
        <w:t>final</w:t>
      </w:r>
      <w:r>
        <w:rPr>
          <w:spacing w:val="38"/>
        </w:rPr>
        <w:t xml:space="preserve"> </w:t>
      </w:r>
      <w:r>
        <w:rPr>
          <w:spacing w:val="-1"/>
        </w:rPr>
        <w:t>evaluation</w:t>
      </w:r>
      <w:r>
        <w:rPr>
          <w:spacing w:val="39"/>
        </w:rPr>
        <w:t xml:space="preserve"> </w:t>
      </w:r>
      <w:r>
        <w:rPr>
          <w:spacing w:val="-1"/>
        </w:rPr>
        <w:t>form,</w:t>
      </w:r>
      <w:r>
        <w:rPr>
          <w:spacing w:val="38"/>
        </w:rPr>
        <w:t xml:space="preserve"> </w:t>
      </w:r>
      <w:r>
        <w:rPr>
          <w:spacing w:val="-1"/>
        </w:rPr>
        <w:t>signed</w:t>
      </w:r>
      <w:r>
        <w:rPr>
          <w:spacing w:val="36"/>
        </w:rPr>
        <w:t xml:space="preserve"> </w:t>
      </w:r>
      <w:r>
        <w:rPr>
          <w:spacing w:val="2"/>
        </w:rPr>
        <w:t>by</w:t>
      </w:r>
      <w:r>
        <w:rPr>
          <w:spacing w:val="16"/>
        </w:rPr>
        <w:t xml:space="preserve"> </w:t>
      </w:r>
      <w:r>
        <w:t>the</w:t>
      </w:r>
      <w:r>
        <w:rPr>
          <w:spacing w:val="75"/>
        </w:rPr>
        <w:t xml:space="preserve"> </w:t>
      </w:r>
      <w:r>
        <w:rPr>
          <w:spacing w:val="-1"/>
        </w:rPr>
        <w:t>intern,</w:t>
      </w:r>
      <w:r>
        <w:t xml:space="preserve"> the</w:t>
      </w:r>
      <w:r>
        <w:rPr>
          <w:spacing w:val="-2"/>
        </w:rPr>
        <w:t xml:space="preserve"> </w:t>
      </w:r>
      <w:r>
        <w:rPr>
          <w:spacing w:val="-1"/>
        </w:rPr>
        <w:t>field</w:t>
      </w:r>
      <w:r>
        <w:t xml:space="preserve"> instructor, the faculty</w:t>
      </w:r>
      <w:r>
        <w:rPr>
          <w:spacing w:val="-5"/>
        </w:rPr>
        <w:t xml:space="preserve"> </w:t>
      </w:r>
      <w:r>
        <w:rPr>
          <w:spacing w:val="-1"/>
        </w:rPr>
        <w:t>field</w:t>
      </w:r>
      <w:r>
        <w:t xml:space="preserve"> liaison</w:t>
      </w:r>
      <w:r w:rsidR="005E0DB0">
        <w:t>,</w:t>
      </w:r>
      <w:r>
        <w:rPr>
          <w:spacing w:val="2"/>
        </w:rPr>
        <w:t xml:space="preserve"> </w:t>
      </w:r>
      <w:r>
        <w:rPr>
          <w:spacing w:val="-1"/>
        </w:rPr>
        <w:t>as</w:t>
      </w:r>
      <w:r>
        <w:t xml:space="preserve"> </w:t>
      </w:r>
      <w:r>
        <w:rPr>
          <w:spacing w:val="-1"/>
        </w:rPr>
        <w:t>well</w:t>
      </w:r>
      <w:r>
        <w:t xml:space="preserve"> </w:t>
      </w:r>
      <w:r>
        <w:rPr>
          <w:spacing w:val="-1"/>
        </w:rPr>
        <w:t>as</w:t>
      </w:r>
      <w:r>
        <w:t xml:space="preserve"> the </w:t>
      </w:r>
      <w:r>
        <w:rPr>
          <w:spacing w:val="-1"/>
        </w:rPr>
        <w:t>coordinator</w:t>
      </w:r>
      <w:r>
        <w:rPr>
          <w:spacing w:val="1"/>
        </w:rPr>
        <w:t xml:space="preserve"> </w:t>
      </w:r>
      <w:r>
        <w:t>of</w:t>
      </w:r>
      <w:r>
        <w:rPr>
          <w:spacing w:val="-9"/>
        </w:rPr>
        <w:t xml:space="preserve"> </w:t>
      </w:r>
      <w:r>
        <w:rPr>
          <w:spacing w:val="-1"/>
        </w:rPr>
        <w:t>field.</w:t>
      </w:r>
    </w:p>
    <w:p w:rsidR="00BD768C" w:rsidRDefault="00180D16">
      <w:pPr>
        <w:pStyle w:val="BodyText"/>
        <w:spacing w:before="203" w:line="275" w:lineRule="auto"/>
        <w:ind w:left="440" w:right="122"/>
        <w:jc w:val="both"/>
      </w:pPr>
      <w:r>
        <w:rPr>
          <w:spacing w:val="-1"/>
        </w:rPr>
        <w:t>Based</w:t>
      </w:r>
      <w:r>
        <w:rPr>
          <w:spacing w:val="19"/>
        </w:rPr>
        <w:t xml:space="preserve"> </w:t>
      </w:r>
      <w:r>
        <w:t>on</w:t>
      </w:r>
      <w:r>
        <w:rPr>
          <w:spacing w:val="19"/>
        </w:rPr>
        <w:t xml:space="preserve"> </w:t>
      </w:r>
      <w:r>
        <w:t>the</w:t>
      </w:r>
      <w:r>
        <w:rPr>
          <w:spacing w:val="19"/>
        </w:rPr>
        <w:t xml:space="preserve"> </w:t>
      </w:r>
      <w:r>
        <w:rPr>
          <w:spacing w:val="-1"/>
        </w:rPr>
        <w:t>final</w:t>
      </w:r>
      <w:r>
        <w:rPr>
          <w:spacing w:val="22"/>
        </w:rPr>
        <w:t xml:space="preserve"> </w:t>
      </w:r>
      <w:r>
        <w:rPr>
          <w:spacing w:val="-1"/>
        </w:rPr>
        <w:t>field</w:t>
      </w:r>
      <w:r>
        <w:rPr>
          <w:spacing w:val="22"/>
        </w:rPr>
        <w:t xml:space="preserve"> </w:t>
      </w:r>
      <w:r>
        <w:rPr>
          <w:spacing w:val="-1"/>
        </w:rPr>
        <w:t>evaluation</w:t>
      </w:r>
      <w:r>
        <w:rPr>
          <w:spacing w:val="22"/>
        </w:rPr>
        <w:t xml:space="preserve"> </w:t>
      </w:r>
      <w:r>
        <w:rPr>
          <w:spacing w:val="-1"/>
        </w:rPr>
        <w:t>rating,</w:t>
      </w:r>
      <w:r>
        <w:rPr>
          <w:spacing w:val="19"/>
        </w:rPr>
        <w:t xml:space="preserve"> </w:t>
      </w:r>
      <w:r>
        <w:t>a</w:t>
      </w:r>
      <w:r>
        <w:rPr>
          <w:spacing w:val="23"/>
        </w:rPr>
        <w:t xml:space="preserve"> </w:t>
      </w:r>
      <w:r>
        <w:rPr>
          <w:spacing w:val="-1"/>
        </w:rPr>
        <w:t>grade</w:t>
      </w:r>
      <w:r>
        <w:rPr>
          <w:spacing w:val="18"/>
        </w:rPr>
        <w:t xml:space="preserve"> </w:t>
      </w:r>
      <w:r>
        <w:t>of</w:t>
      </w:r>
      <w:r>
        <w:rPr>
          <w:spacing w:val="18"/>
        </w:rPr>
        <w:t xml:space="preserve"> </w:t>
      </w:r>
      <w:r>
        <w:rPr>
          <w:spacing w:val="-1"/>
        </w:rPr>
        <w:t>A,</w:t>
      </w:r>
      <w:r>
        <w:rPr>
          <w:spacing w:val="19"/>
        </w:rPr>
        <w:t xml:space="preserve"> </w:t>
      </w:r>
      <w:r>
        <w:rPr>
          <w:spacing w:val="-1"/>
        </w:rPr>
        <w:t>B,</w:t>
      </w:r>
      <w:r>
        <w:rPr>
          <w:spacing w:val="19"/>
        </w:rPr>
        <w:t xml:space="preserve"> </w:t>
      </w:r>
      <w:r>
        <w:t>C,</w:t>
      </w:r>
      <w:r>
        <w:rPr>
          <w:spacing w:val="19"/>
        </w:rPr>
        <w:t xml:space="preserve"> </w:t>
      </w:r>
      <w:r>
        <w:t>D</w:t>
      </w:r>
      <w:r>
        <w:rPr>
          <w:spacing w:val="18"/>
        </w:rPr>
        <w:t xml:space="preserve"> </w:t>
      </w:r>
      <w:r>
        <w:t>or</w:t>
      </w:r>
      <w:r>
        <w:rPr>
          <w:spacing w:val="18"/>
        </w:rPr>
        <w:t xml:space="preserve"> </w:t>
      </w:r>
      <w:r>
        <w:t>F</w:t>
      </w:r>
      <w:r>
        <w:rPr>
          <w:spacing w:val="17"/>
        </w:rPr>
        <w:t xml:space="preserve"> </w:t>
      </w:r>
      <w:r>
        <w:t>is</w:t>
      </w:r>
      <w:r>
        <w:rPr>
          <w:spacing w:val="19"/>
        </w:rPr>
        <w:t xml:space="preserve"> </w:t>
      </w:r>
      <w:r>
        <w:rPr>
          <w:spacing w:val="-1"/>
        </w:rPr>
        <w:t>awarded</w:t>
      </w:r>
      <w:r>
        <w:rPr>
          <w:spacing w:val="19"/>
        </w:rPr>
        <w:t xml:space="preserve"> </w:t>
      </w:r>
      <w:r>
        <w:rPr>
          <w:spacing w:val="1"/>
        </w:rPr>
        <w:t>by</w:t>
      </w:r>
      <w:r>
        <w:rPr>
          <w:spacing w:val="7"/>
        </w:rPr>
        <w:t xml:space="preserve"> </w:t>
      </w:r>
      <w:r>
        <w:t>the</w:t>
      </w:r>
      <w:r>
        <w:rPr>
          <w:spacing w:val="49"/>
        </w:rPr>
        <w:t xml:space="preserve"> </w:t>
      </w:r>
      <w:r>
        <w:t>faculty</w:t>
      </w:r>
      <w:r>
        <w:rPr>
          <w:spacing w:val="-5"/>
        </w:rPr>
        <w:t xml:space="preserve"> </w:t>
      </w:r>
      <w:r>
        <w:rPr>
          <w:spacing w:val="-1"/>
        </w:rPr>
        <w:t>liaison.</w:t>
      </w:r>
      <w:r>
        <w:t xml:space="preserve"> </w:t>
      </w:r>
      <w:r w:rsidR="00662FA8">
        <w:t>The faculty field liaison awards the grade earned for the field practicum and the</w:t>
      </w:r>
      <w:r>
        <w:rPr>
          <w:spacing w:val="-1"/>
        </w:rPr>
        <w:t xml:space="preserve"> </w:t>
      </w:r>
      <w:r>
        <w:t xml:space="preserve">seminar </w:t>
      </w:r>
      <w:r>
        <w:rPr>
          <w:spacing w:val="-1"/>
        </w:rPr>
        <w:t>instructor</w:t>
      </w:r>
      <w:r>
        <w:t xml:space="preserve"> </w:t>
      </w:r>
      <w:r>
        <w:rPr>
          <w:spacing w:val="-1"/>
        </w:rPr>
        <w:t>awards</w:t>
      </w:r>
      <w:r>
        <w:t xml:space="preserve"> the</w:t>
      </w:r>
      <w:r>
        <w:rPr>
          <w:spacing w:val="1"/>
        </w:rPr>
        <w:t xml:space="preserve"> </w:t>
      </w:r>
      <w:r>
        <w:rPr>
          <w:spacing w:val="-1"/>
        </w:rPr>
        <w:t>final</w:t>
      </w:r>
      <w:r>
        <w:t xml:space="preserve"> </w:t>
      </w:r>
      <w:r>
        <w:rPr>
          <w:spacing w:val="-1"/>
        </w:rPr>
        <w:t>seminar</w:t>
      </w:r>
      <w:r>
        <w:rPr>
          <w:spacing w:val="-11"/>
        </w:rPr>
        <w:t xml:space="preserve"> </w:t>
      </w:r>
      <w:r>
        <w:rPr>
          <w:spacing w:val="-1"/>
        </w:rPr>
        <w:t>grade.</w:t>
      </w:r>
    </w:p>
    <w:p w:rsidR="00BD768C" w:rsidRDefault="00180D16">
      <w:pPr>
        <w:pStyle w:val="Heading5"/>
        <w:spacing w:before="212"/>
        <w:ind w:left="440"/>
        <w:jc w:val="both"/>
        <w:rPr>
          <w:b w:val="0"/>
          <w:bCs w:val="0"/>
        </w:rPr>
      </w:pPr>
      <w:r>
        <w:rPr>
          <w:spacing w:val="-1"/>
        </w:rPr>
        <w:t>Professional</w:t>
      </w:r>
      <w:r>
        <w:rPr>
          <w:spacing w:val="-3"/>
        </w:rPr>
        <w:t xml:space="preserve"> </w:t>
      </w:r>
      <w:r>
        <w:rPr>
          <w:spacing w:val="-1"/>
        </w:rPr>
        <w:t>Behavior:</w:t>
      </w:r>
    </w:p>
    <w:p w:rsidR="00BD768C" w:rsidRDefault="00BD768C">
      <w:pPr>
        <w:spacing w:before="5"/>
        <w:rPr>
          <w:rFonts w:ascii="Times New Roman" w:eastAsia="Times New Roman" w:hAnsi="Times New Roman" w:cs="Times New Roman"/>
          <w:b/>
          <w:bCs/>
          <w:sz w:val="20"/>
          <w:szCs w:val="20"/>
        </w:rPr>
      </w:pPr>
    </w:p>
    <w:p w:rsidR="00BD768C" w:rsidRDefault="00180D16">
      <w:pPr>
        <w:pStyle w:val="BodyText"/>
        <w:spacing w:line="275" w:lineRule="auto"/>
        <w:ind w:left="440" w:right="113"/>
        <w:jc w:val="both"/>
      </w:pPr>
      <w:r>
        <w:rPr>
          <w:spacing w:val="-1"/>
        </w:rPr>
        <w:t>Interns</w:t>
      </w:r>
      <w:r>
        <w:rPr>
          <w:spacing w:val="11"/>
        </w:rPr>
        <w:t xml:space="preserve"> </w:t>
      </w:r>
      <w:r>
        <w:t>who</w:t>
      </w:r>
      <w:r>
        <w:rPr>
          <w:spacing w:val="11"/>
        </w:rPr>
        <w:t xml:space="preserve"> </w:t>
      </w:r>
      <w:r>
        <w:t>manage</w:t>
      </w:r>
      <w:r>
        <w:rPr>
          <w:spacing w:val="10"/>
        </w:rPr>
        <w:t xml:space="preserve"> </w:t>
      </w:r>
      <w:r>
        <w:t>their</w:t>
      </w:r>
      <w:r>
        <w:rPr>
          <w:spacing w:val="11"/>
        </w:rPr>
        <w:t xml:space="preserve"> </w:t>
      </w:r>
      <w:r>
        <w:rPr>
          <w:spacing w:val="-1"/>
        </w:rPr>
        <w:t>field</w:t>
      </w:r>
      <w:r>
        <w:rPr>
          <w:spacing w:val="12"/>
        </w:rPr>
        <w:t xml:space="preserve"> </w:t>
      </w:r>
      <w:r>
        <w:rPr>
          <w:spacing w:val="-1"/>
        </w:rPr>
        <w:t>education</w:t>
      </w:r>
      <w:r>
        <w:rPr>
          <w:spacing w:val="11"/>
        </w:rPr>
        <w:t xml:space="preserve"> </w:t>
      </w:r>
      <w:r>
        <w:rPr>
          <w:spacing w:val="-1"/>
        </w:rPr>
        <w:t>experience</w:t>
      </w:r>
      <w:r>
        <w:rPr>
          <w:spacing w:val="10"/>
        </w:rPr>
        <w:t xml:space="preserve"> </w:t>
      </w:r>
      <w:r>
        <w:t>should</w:t>
      </w:r>
      <w:r>
        <w:rPr>
          <w:spacing w:val="11"/>
        </w:rPr>
        <w:t xml:space="preserve"> </w:t>
      </w:r>
      <w:r>
        <w:rPr>
          <w:spacing w:val="-1"/>
        </w:rPr>
        <w:t>evidence</w:t>
      </w:r>
      <w:r>
        <w:rPr>
          <w:spacing w:val="10"/>
        </w:rPr>
        <w:t xml:space="preserve"> </w:t>
      </w:r>
      <w:r>
        <w:t>the</w:t>
      </w:r>
      <w:r>
        <w:rPr>
          <w:spacing w:val="13"/>
        </w:rPr>
        <w:t xml:space="preserve"> </w:t>
      </w:r>
      <w:r>
        <w:t>following</w:t>
      </w:r>
      <w:r>
        <w:rPr>
          <w:spacing w:val="42"/>
        </w:rPr>
        <w:t xml:space="preserve"> </w:t>
      </w:r>
      <w:r>
        <w:rPr>
          <w:spacing w:val="-1"/>
        </w:rPr>
        <w:t>high</w:t>
      </w:r>
      <w:r>
        <w:rPr>
          <w:spacing w:val="73"/>
        </w:rPr>
        <w:t xml:space="preserve"> </w:t>
      </w:r>
      <w:r>
        <w:rPr>
          <w:spacing w:val="-1"/>
        </w:rPr>
        <w:t>professional</w:t>
      </w:r>
      <w:r>
        <w:t xml:space="preserve"> standards of </w:t>
      </w:r>
      <w:r>
        <w:rPr>
          <w:spacing w:val="-1"/>
        </w:rPr>
        <w:t>behavior</w:t>
      </w:r>
      <w:r>
        <w:t xml:space="preserve"> in </w:t>
      </w:r>
      <w:r>
        <w:rPr>
          <w:spacing w:val="-1"/>
        </w:rPr>
        <w:t>accordance</w:t>
      </w:r>
      <w:r>
        <w:rPr>
          <w:spacing w:val="1"/>
        </w:rPr>
        <w:t xml:space="preserve"> </w:t>
      </w:r>
      <w:r>
        <w:t>with the</w:t>
      </w:r>
      <w:r>
        <w:rPr>
          <w:spacing w:val="-1"/>
        </w:rPr>
        <w:t xml:space="preserve"> </w:t>
      </w:r>
      <w:r>
        <w:t>following</w:t>
      </w:r>
      <w:r>
        <w:rPr>
          <w:spacing w:val="-11"/>
        </w:rPr>
        <w:t xml:space="preserve"> </w:t>
      </w:r>
      <w:r>
        <w:t>criteria:</w:t>
      </w:r>
    </w:p>
    <w:p w:rsidR="00BD768C" w:rsidRPr="00C61367" w:rsidRDefault="00180D16" w:rsidP="009B121B">
      <w:pPr>
        <w:pStyle w:val="BodyText"/>
        <w:numPr>
          <w:ilvl w:val="1"/>
          <w:numId w:val="41"/>
        </w:numPr>
        <w:tabs>
          <w:tab w:val="left" w:pos="1432"/>
        </w:tabs>
        <w:spacing w:before="200" w:line="276" w:lineRule="auto"/>
        <w:ind w:right="108" w:hanging="451"/>
        <w:jc w:val="both"/>
      </w:pPr>
      <w:r w:rsidRPr="00C61367">
        <w:t>The</w:t>
      </w:r>
      <w:r w:rsidRPr="00C61367">
        <w:rPr>
          <w:spacing w:val="52"/>
        </w:rPr>
        <w:t xml:space="preserve"> </w:t>
      </w:r>
      <w:r w:rsidRPr="00C61367">
        <w:rPr>
          <w:spacing w:val="-1"/>
        </w:rPr>
        <w:t>field</w:t>
      </w:r>
      <w:r w:rsidRPr="00C61367">
        <w:rPr>
          <w:spacing w:val="58"/>
        </w:rPr>
        <w:t xml:space="preserve"> </w:t>
      </w:r>
      <w:r w:rsidRPr="00C61367">
        <w:rPr>
          <w:spacing w:val="-1"/>
        </w:rPr>
        <w:t>intern</w:t>
      </w:r>
      <w:r w:rsidRPr="00C61367">
        <w:rPr>
          <w:spacing w:val="52"/>
        </w:rPr>
        <w:t xml:space="preserve"> </w:t>
      </w:r>
      <w:r w:rsidRPr="00C61367">
        <w:rPr>
          <w:spacing w:val="-1"/>
        </w:rPr>
        <w:t>demonstrates</w:t>
      </w:r>
      <w:r w:rsidRPr="00C61367">
        <w:rPr>
          <w:spacing w:val="53"/>
        </w:rPr>
        <w:t xml:space="preserve"> </w:t>
      </w:r>
      <w:r w:rsidRPr="00C61367">
        <w:t>a</w:t>
      </w:r>
      <w:r w:rsidRPr="00C61367">
        <w:rPr>
          <w:spacing w:val="54"/>
        </w:rPr>
        <w:t xml:space="preserve"> </w:t>
      </w:r>
      <w:r w:rsidRPr="00C61367">
        <w:rPr>
          <w:spacing w:val="-1"/>
        </w:rPr>
        <w:t>high</w:t>
      </w:r>
      <w:r w:rsidRPr="00C61367">
        <w:rPr>
          <w:spacing w:val="55"/>
        </w:rPr>
        <w:t xml:space="preserve"> </w:t>
      </w:r>
      <w:r w:rsidRPr="00C61367">
        <w:rPr>
          <w:spacing w:val="-1"/>
        </w:rPr>
        <w:t>level</w:t>
      </w:r>
      <w:r w:rsidRPr="00C61367">
        <w:rPr>
          <w:spacing w:val="55"/>
        </w:rPr>
        <w:t xml:space="preserve"> </w:t>
      </w:r>
      <w:r w:rsidRPr="00C61367">
        <w:t>of</w:t>
      </w:r>
      <w:r w:rsidRPr="00C61367">
        <w:rPr>
          <w:spacing w:val="59"/>
        </w:rPr>
        <w:t xml:space="preserve"> </w:t>
      </w:r>
      <w:r w:rsidRPr="00C61367">
        <w:rPr>
          <w:spacing w:val="-1"/>
        </w:rPr>
        <w:t>professional</w:t>
      </w:r>
      <w:r w:rsidRPr="00C61367">
        <w:rPr>
          <w:spacing w:val="56"/>
        </w:rPr>
        <w:t xml:space="preserve"> </w:t>
      </w:r>
      <w:r w:rsidRPr="00C61367">
        <w:rPr>
          <w:spacing w:val="-1"/>
        </w:rPr>
        <w:t>behavior</w:t>
      </w:r>
      <w:r w:rsidRPr="00C61367">
        <w:rPr>
          <w:spacing w:val="54"/>
        </w:rPr>
        <w:t xml:space="preserve"> </w:t>
      </w:r>
      <w:r w:rsidRPr="00C61367">
        <w:t>in</w:t>
      </w:r>
      <w:r w:rsidRPr="00C61367">
        <w:rPr>
          <w:spacing w:val="58"/>
        </w:rPr>
        <w:t xml:space="preserve"> </w:t>
      </w:r>
      <w:r w:rsidRPr="00C61367">
        <w:t>that</w:t>
      </w:r>
      <w:r w:rsidRPr="00C61367">
        <w:rPr>
          <w:spacing w:val="73"/>
        </w:rPr>
        <w:t xml:space="preserve"> </w:t>
      </w:r>
      <w:r w:rsidRPr="00C61367">
        <w:rPr>
          <w:spacing w:val="-1"/>
        </w:rPr>
        <w:t>client</w:t>
      </w:r>
      <w:r w:rsidRPr="00C61367">
        <w:rPr>
          <w:spacing w:val="-7"/>
        </w:rPr>
        <w:t xml:space="preserve"> </w:t>
      </w:r>
      <w:r w:rsidRPr="00C61367">
        <w:rPr>
          <w:spacing w:val="-1"/>
        </w:rPr>
        <w:t>needs</w:t>
      </w:r>
      <w:r w:rsidRPr="00C61367">
        <w:rPr>
          <w:spacing w:val="-7"/>
        </w:rPr>
        <w:t xml:space="preserve"> </w:t>
      </w:r>
      <w:r w:rsidRPr="00C61367">
        <w:rPr>
          <w:spacing w:val="-1"/>
        </w:rPr>
        <w:t>and</w:t>
      </w:r>
      <w:r w:rsidRPr="00C61367">
        <w:rPr>
          <w:spacing w:val="-8"/>
        </w:rPr>
        <w:t xml:space="preserve"> </w:t>
      </w:r>
      <w:r w:rsidRPr="00C61367">
        <w:t>agency</w:t>
      </w:r>
      <w:r w:rsidRPr="00C61367">
        <w:rPr>
          <w:spacing w:val="-12"/>
        </w:rPr>
        <w:t xml:space="preserve"> </w:t>
      </w:r>
      <w:r w:rsidRPr="00C61367">
        <w:t>responsibilities</w:t>
      </w:r>
      <w:r w:rsidRPr="00C61367">
        <w:rPr>
          <w:spacing w:val="-8"/>
        </w:rPr>
        <w:t xml:space="preserve"> </w:t>
      </w:r>
      <w:r w:rsidRPr="00C61367">
        <w:rPr>
          <w:spacing w:val="-1"/>
        </w:rPr>
        <w:t>generally</w:t>
      </w:r>
      <w:r w:rsidRPr="00C61367">
        <w:rPr>
          <w:spacing w:val="-12"/>
        </w:rPr>
        <w:t xml:space="preserve"> </w:t>
      </w:r>
      <w:r w:rsidRPr="00C61367">
        <w:t>take</w:t>
      </w:r>
      <w:r w:rsidRPr="00C61367">
        <w:rPr>
          <w:spacing w:val="-9"/>
        </w:rPr>
        <w:t xml:space="preserve"> </w:t>
      </w:r>
      <w:r w:rsidRPr="00C61367">
        <w:rPr>
          <w:spacing w:val="-1"/>
        </w:rPr>
        <w:t>precedence</w:t>
      </w:r>
      <w:r w:rsidRPr="00C61367">
        <w:rPr>
          <w:spacing w:val="12"/>
        </w:rPr>
        <w:t xml:space="preserve"> </w:t>
      </w:r>
      <w:r w:rsidRPr="00C61367">
        <w:t>over</w:t>
      </w:r>
      <w:r w:rsidRPr="00C61367">
        <w:rPr>
          <w:spacing w:val="-8"/>
        </w:rPr>
        <w:t xml:space="preserve"> </w:t>
      </w:r>
      <w:r w:rsidRPr="00C61367">
        <w:rPr>
          <w:spacing w:val="-1"/>
        </w:rPr>
        <w:t>personal</w:t>
      </w:r>
      <w:r w:rsidRPr="00C61367">
        <w:rPr>
          <w:spacing w:val="67"/>
        </w:rPr>
        <w:t xml:space="preserve"> </w:t>
      </w:r>
      <w:r w:rsidRPr="00C61367">
        <w:rPr>
          <w:spacing w:val="-1"/>
        </w:rPr>
        <w:t>needs.</w:t>
      </w:r>
    </w:p>
    <w:p w:rsidR="00BD768C" w:rsidRPr="00C61367" w:rsidRDefault="00180D16" w:rsidP="009B121B">
      <w:pPr>
        <w:pStyle w:val="BodyText"/>
        <w:numPr>
          <w:ilvl w:val="1"/>
          <w:numId w:val="41"/>
        </w:numPr>
        <w:tabs>
          <w:tab w:val="left" w:pos="1432"/>
        </w:tabs>
        <w:spacing w:before="199" w:line="279" w:lineRule="auto"/>
        <w:ind w:right="113" w:hanging="451"/>
        <w:jc w:val="both"/>
      </w:pPr>
      <w:r w:rsidRPr="00C61367">
        <w:t>The</w:t>
      </w:r>
      <w:r w:rsidRPr="00C61367">
        <w:rPr>
          <w:spacing w:val="53"/>
        </w:rPr>
        <w:t xml:space="preserve"> </w:t>
      </w:r>
      <w:r w:rsidRPr="00C61367">
        <w:rPr>
          <w:spacing w:val="-1"/>
        </w:rPr>
        <w:t>intern</w:t>
      </w:r>
      <w:r w:rsidRPr="00C61367">
        <w:rPr>
          <w:spacing w:val="54"/>
        </w:rPr>
        <w:t xml:space="preserve"> </w:t>
      </w:r>
      <w:r w:rsidRPr="00C61367">
        <w:t>is</w:t>
      </w:r>
      <w:r w:rsidRPr="00C61367">
        <w:rPr>
          <w:spacing w:val="55"/>
        </w:rPr>
        <w:t xml:space="preserve"> </w:t>
      </w:r>
      <w:r w:rsidRPr="00C61367">
        <w:rPr>
          <w:spacing w:val="-1"/>
        </w:rPr>
        <w:t>prepared</w:t>
      </w:r>
      <w:r w:rsidRPr="00C61367">
        <w:rPr>
          <w:spacing w:val="57"/>
        </w:rPr>
        <w:t xml:space="preserve"> </w:t>
      </w:r>
      <w:r w:rsidRPr="00C61367">
        <w:t>for</w:t>
      </w:r>
      <w:r w:rsidRPr="00C61367">
        <w:rPr>
          <w:spacing w:val="53"/>
        </w:rPr>
        <w:t xml:space="preserve"> </w:t>
      </w:r>
      <w:r w:rsidRPr="00C61367">
        <w:t>the</w:t>
      </w:r>
      <w:r w:rsidRPr="00C61367">
        <w:rPr>
          <w:spacing w:val="54"/>
        </w:rPr>
        <w:t xml:space="preserve"> </w:t>
      </w:r>
      <w:r w:rsidRPr="00C61367">
        <w:t>supervisory</w:t>
      </w:r>
      <w:r w:rsidRPr="00C61367">
        <w:rPr>
          <w:spacing w:val="50"/>
        </w:rPr>
        <w:t xml:space="preserve"> </w:t>
      </w:r>
      <w:r w:rsidRPr="00C61367">
        <w:rPr>
          <w:spacing w:val="-1"/>
        </w:rPr>
        <w:t>conference</w:t>
      </w:r>
      <w:r w:rsidRPr="00C61367">
        <w:rPr>
          <w:spacing w:val="54"/>
        </w:rPr>
        <w:t xml:space="preserve"> </w:t>
      </w:r>
      <w:r w:rsidRPr="00C61367">
        <w:t>with</w:t>
      </w:r>
      <w:r w:rsidRPr="00C61367">
        <w:rPr>
          <w:spacing w:val="55"/>
        </w:rPr>
        <w:t xml:space="preserve"> </w:t>
      </w:r>
      <w:r w:rsidRPr="00C61367">
        <w:rPr>
          <w:spacing w:val="-1"/>
        </w:rPr>
        <w:t>an</w:t>
      </w:r>
      <w:r w:rsidRPr="00C61367">
        <w:rPr>
          <w:spacing w:val="54"/>
        </w:rPr>
        <w:t xml:space="preserve"> </w:t>
      </w:r>
      <w:r w:rsidRPr="00C61367">
        <w:t>agenda</w:t>
      </w:r>
      <w:r w:rsidRPr="00C61367">
        <w:rPr>
          <w:spacing w:val="33"/>
        </w:rPr>
        <w:t xml:space="preserve"> </w:t>
      </w:r>
      <w:r w:rsidRPr="00C61367">
        <w:rPr>
          <w:spacing w:val="-1"/>
        </w:rPr>
        <w:t>and</w:t>
      </w:r>
      <w:r w:rsidRPr="00C61367">
        <w:rPr>
          <w:spacing w:val="47"/>
        </w:rPr>
        <w:t xml:space="preserve"> </w:t>
      </w:r>
      <w:r w:rsidRPr="00C61367">
        <w:rPr>
          <w:spacing w:val="-1"/>
        </w:rPr>
        <w:t>requests</w:t>
      </w:r>
      <w:r w:rsidRPr="00C61367">
        <w:t xml:space="preserve"> </w:t>
      </w:r>
      <w:r w:rsidRPr="00C61367">
        <w:rPr>
          <w:spacing w:val="-1"/>
        </w:rPr>
        <w:t>feedback</w:t>
      </w:r>
      <w:r w:rsidRPr="00C61367">
        <w:t xml:space="preserve"> for</w:t>
      </w:r>
      <w:r w:rsidRPr="00C61367">
        <w:rPr>
          <w:spacing w:val="-2"/>
        </w:rPr>
        <w:t xml:space="preserve"> </w:t>
      </w:r>
      <w:r w:rsidRPr="00C61367">
        <w:t xml:space="preserve">professional </w:t>
      </w:r>
      <w:r w:rsidRPr="00C61367">
        <w:rPr>
          <w:spacing w:val="-1"/>
        </w:rPr>
        <w:t>growth.</w:t>
      </w:r>
    </w:p>
    <w:p w:rsidR="00BD768C" w:rsidRPr="00C61367" w:rsidRDefault="00180D16" w:rsidP="009B121B">
      <w:pPr>
        <w:pStyle w:val="BodyText"/>
        <w:numPr>
          <w:ilvl w:val="1"/>
          <w:numId w:val="41"/>
        </w:numPr>
        <w:tabs>
          <w:tab w:val="left" w:pos="1432"/>
        </w:tabs>
        <w:spacing w:before="196" w:line="278" w:lineRule="auto"/>
        <w:ind w:right="119" w:hanging="451"/>
        <w:jc w:val="both"/>
      </w:pPr>
      <w:r w:rsidRPr="00C61367">
        <w:rPr>
          <w:spacing w:val="-1"/>
        </w:rPr>
        <w:t>There</w:t>
      </w:r>
      <w:r w:rsidRPr="00C61367">
        <w:rPr>
          <w:spacing w:val="45"/>
        </w:rPr>
        <w:t xml:space="preserve"> </w:t>
      </w:r>
      <w:r w:rsidRPr="00C61367">
        <w:t>are</w:t>
      </w:r>
      <w:r w:rsidRPr="00C61367">
        <w:rPr>
          <w:spacing w:val="44"/>
        </w:rPr>
        <w:t xml:space="preserve"> </w:t>
      </w:r>
      <w:r w:rsidRPr="00C61367">
        <w:t>no</w:t>
      </w:r>
      <w:r w:rsidRPr="00C61367">
        <w:rPr>
          <w:spacing w:val="47"/>
        </w:rPr>
        <w:t xml:space="preserve"> </w:t>
      </w:r>
      <w:r w:rsidRPr="00C61367">
        <w:t>problems</w:t>
      </w:r>
      <w:r w:rsidRPr="00C61367">
        <w:rPr>
          <w:spacing w:val="45"/>
        </w:rPr>
        <w:t xml:space="preserve"> </w:t>
      </w:r>
      <w:r w:rsidRPr="00C61367">
        <w:t>with</w:t>
      </w:r>
      <w:r w:rsidRPr="00C61367">
        <w:rPr>
          <w:spacing w:val="45"/>
        </w:rPr>
        <w:t xml:space="preserve"> </w:t>
      </w:r>
      <w:r w:rsidRPr="00C61367">
        <w:t>time</w:t>
      </w:r>
      <w:r w:rsidRPr="00C61367">
        <w:rPr>
          <w:spacing w:val="44"/>
        </w:rPr>
        <w:t xml:space="preserve"> </w:t>
      </w:r>
      <w:r w:rsidRPr="00C61367">
        <w:rPr>
          <w:spacing w:val="-1"/>
        </w:rPr>
        <w:t>and</w:t>
      </w:r>
      <w:r w:rsidRPr="00C61367">
        <w:rPr>
          <w:spacing w:val="47"/>
        </w:rPr>
        <w:t xml:space="preserve"> </w:t>
      </w:r>
      <w:r w:rsidRPr="00C61367">
        <w:rPr>
          <w:spacing w:val="-1"/>
        </w:rPr>
        <w:t>attendance,</w:t>
      </w:r>
      <w:r w:rsidRPr="00C61367">
        <w:rPr>
          <w:spacing w:val="47"/>
        </w:rPr>
        <w:t xml:space="preserve"> </w:t>
      </w:r>
      <w:r w:rsidRPr="00C61367">
        <w:rPr>
          <w:spacing w:val="-1"/>
        </w:rPr>
        <w:t>dress,</w:t>
      </w:r>
      <w:r w:rsidRPr="00C61367">
        <w:rPr>
          <w:spacing w:val="48"/>
        </w:rPr>
        <w:t xml:space="preserve"> </w:t>
      </w:r>
      <w:r w:rsidRPr="00C61367">
        <w:rPr>
          <w:spacing w:val="-1"/>
        </w:rPr>
        <w:t>attitude</w:t>
      </w:r>
      <w:r w:rsidRPr="00C61367">
        <w:rPr>
          <w:spacing w:val="22"/>
        </w:rPr>
        <w:t xml:space="preserve"> </w:t>
      </w:r>
      <w:r w:rsidRPr="00C61367">
        <w:rPr>
          <w:spacing w:val="-1"/>
        </w:rPr>
        <w:t>and</w:t>
      </w:r>
      <w:r w:rsidRPr="00C61367">
        <w:rPr>
          <w:spacing w:val="53"/>
        </w:rPr>
        <w:t xml:space="preserve"> </w:t>
      </w:r>
      <w:r w:rsidRPr="00C61367">
        <w:rPr>
          <w:spacing w:val="-1"/>
        </w:rPr>
        <w:t>professionalism</w:t>
      </w:r>
      <w:r w:rsidRPr="00C61367">
        <w:t xml:space="preserve"> in the </w:t>
      </w:r>
      <w:r w:rsidRPr="00C61367">
        <w:rPr>
          <w:spacing w:val="-1"/>
        </w:rPr>
        <w:t>work</w:t>
      </w:r>
      <w:r w:rsidRPr="00C61367">
        <w:rPr>
          <w:spacing w:val="1"/>
        </w:rPr>
        <w:t xml:space="preserve"> </w:t>
      </w:r>
      <w:r w:rsidRPr="00C61367">
        <w:rPr>
          <w:spacing w:val="-1"/>
        </w:rPr>
        <w:t>place.</w:t>
      </w:r>
    </w:p>
    <w:p w:rsidR="00BD768C" w:rsidRPr="00C61367" w:rsidRDefault="00180D16" w:rsidP="009B121B">
      <w:pPr>
        <w:pStyle w:val="BodyText"/>
        <w:numPr>
          <w:ilvl w:val="1"/>
          <w:numId w:val="41"/>
        </w:numPr>
        <w:tabs>
          <w:tab w:val="left" w:pos="1432"/>
        </w:tabs>
        <w:spacing w:before="197" w:line="276" w:lineRule="auto"/>
        <w:ind w:right="118" w:hanging="451"/>
        <w:jc w:val="both"/>
      </w:pPr>
      <w:r w:rsidRPr="00C61367">
        <w:t>The</w:t>
      </w:r>
      <w:r w:rsidRPr="00C61367">
        <w:rPr>
          <w:spacing w:val="5"/>
        </w:rPr>
        <w:t xml:space="preserve"> </w:t>
      </w:r>
      <w:r w:rsidRPr="00C61367">
        <w:rPr>
          <w:spacing w:val="-1"/>
        </w:rPr>
        <w:t>intern</w:t>
      </w:r>
      <w:r w:rsidRPr="00C61367">
        <w:rPr>
          <w:spacing w:val="6"/>
        </w:rPr>
        <w:t xml:space="preserve"> </w:t>
      </w:r>
      <w:r w:rsidRPr="00C61367">
        <w:rPr>
          <w:spacing w:val="-1"/>
        </w:rPr>
        <w:t>offers</w:t>
      </w:r>
      <w:r w:rsidRPr="00C61367">
        <w:rPr>
          <w:spacing w:val="6"/>
        </w:rPr>
        <w:t xml:space="preserve"> </w:t>
      </w:r>
      <w:r w:rsidRPr="00C61367">
        <w:t>useful</w:t>
      </w:r>
      <w:r w:rsidRPr="00C61367">
        <w:rPr>
          <w:spacing w:val="6"/>
        </w:rPr>
        <w:t xml:space="preserve"> </w:t>
      </w:r>
      <w:r w:rsidRPr="00C61367">
        <w:rPr>
          <w:spacing w:val="-1"/>
        </w:rPr>
        <w:t>feedback</w:t>
      </w:r>
      <w:r w:rsidRPr="00C61367">
        <w:rPr>
          <w:spacing w:val="6"/>
        </w:rPr>
        <w:t xml:space="preserve"> </w:t>
      </w:r>
      <w:r w:rsidRPr="00C61367">
        <w:t>to</w:t>
      </w:r>
      <w:r w:rsidRPr="00C61367">
        <w:rPr>
          <w:spacing w:val="7"/>
        </w:rPr>
        <w:t xml:space="preserve"> </w:t>
      </w:r>
      <w:r w:rsidRPr="00C61367">
        <w:t>the</w:t>
      </w:r>
      <w:r w:rsidRPr="00C61367">
        <w:rPr>
          <w:spacing w:val="6"/>
        </w:rPr>
        <w:t xml:space="preserve"> </w:t>
      </w:r>
      <w:r w:rsidRPr="00C61367">
        <w:t>agency</w:t>
      </w:r>
      <w:r w:rsidRPr="00C61367">
        <w:rPr>
          <w:spacing w:val="2"/>
        </w:rPr>
        <w:t xml:space="preserve"> </w:t>
      </w:r>
      <w:r w:rsidRPr="00C61367">
        <w:t>and</w:t>
      </w:r>
      <w:r w:rsidRPr="00C61367">
        <w:rPr>
          <w:spacing w:val="6"/>
        </w:rPr>
        <w:t xml:space="preserve"> </w:t>
      </w:r>
      <w:r w:rsidRPr="00C61367">
        <w:rPr>
          <w:spacing w:val="-1"/>
        </w:rPr>
        <w:t>field</w:t>
      </w:r>
      <w:r w:rsidRPr="00C61367">
        <w:rPr>
          <w:spacing w:val="7"/>
        </w:rPr>
        <w:t xml:space="preserve"> </w:t>
      </w:r>
      <w:r w:rsidRPr="00C61367">
        <w:rPr>
          <w:spacing w:val="-1"/>
        </w:rPr>
        <w:t>instructor</w:t>
      </w:r>
      <w:r w:rsidRPr="00C61367">
        <w:rPr>
          <w:spacing w:val="6"/>
        </w:rPr>
        <w:t xml:space="preserve"> </w:t>
      </w:r>
      <w:r w:rsidRPr="00C61367">
        <w:t>on</w:t>
      </w:r>
      <w:r w:rsidRPr="00C61367">
        <w:rPr>
          <w:spacing w:val="39"/>
        </w:rPr>
        <w:t xml:space="preserve"> </w:t>
      </w:r>
      <w:r w:rsidRPr="00C61367">
        <w:rPr>
          <w:spacing w:val="-1"/>
        </w:rPr>
        <w:t>changes</w:t>
      </w:r>
      <w:r w:rsidRPr="00C61367">
        <w:rPr>
          <w:spacing w:val="55"/>
        </w:rPr>
        <w:t xml:space="preserve"> </w:t>
      </w:r>
      <w:r w:rsidRPr="00C61367">
        <w:t>that</w:t>
      </w:r>
      <w:r w:rsidRPr="00C61367">
        <w:rPr>
          <w:spacing w:val="6"/>
        </w:rPr>
        <w:t xml:space="preserve"> </w:t>
      </w:r>
      <w:r w:rsidRPr="00C61367">
        <w:rPr>
          <w:spacing w:val="-1"/>
        </w:rPr>
        <w:t>could</w:t>
      </w:r>
      <w:r w:rsidRPr="00C61367">
        <w:rPr>
          <w:spacing w:val="7"/>
        </w:rPr>
        <w:t xml:space="preserve"> </w:t>
      </w:r>
      <w:r w:rsidRPr="00C61367">
        <w:rPr>
          <w:spacing w:val="-1"/>
        </w:rPr>
        <w:t>facilitate</w:t>
      </w:r>
      <w:r w:rsidRPr="00C61367">
        <w:rPr>
          <w:spacing w:val="6"/>
        </w:rPr>
        <w:t xml:space="preserve"> </w:t>
      </w:r>
      <w:r w:rsidRPr="00C61367">
        <w:t>the</w:t>
      </w:r>
      <w:r w:rsidRPr="00C61367">
        <w:rPr>
          <w:spacing w:val="6"/>
        </w:rPr>
        <w:t xml:space="preserve"> </w:t>
      </w:r>
      <w:r w:rsidRPr="00C61367">
        <w:rPr>
          <w:spacing w:val="-1"/>
        </w:rPr>
        <w:t>field</w:t>
      </w:r>
      <w:r w:rsidRPr="00C61367">
        <w:rPr>
          <w:spacing w:val="7"/>
        </w:rPr>
        <w:t xml:space="preserve"> </w:t>
      </w:r>
      <w:r w:rsidRPr="00C61367">
        <w:rPr>
          <w:spacing w:val="-1"/>
        </w:rPr>
        <w:t>education</w:t>
      </w:r>
      <w:r w:rsidRPr="00C61367">
        <w:rPr>
          <w:spacing w:val="6"/>
        </w:rPr>
        <w:t xml:space="preserve"> </w:t>
      </w:r>
      <w:r w:rsidRPr="00C61367">
        <w:rPr>
          <w:spacing w:val="-1"/>
        </w:rPr>
        <w:t>experience</w:t>
      </w:r>
      <w:r w:rsidRPr="00C61367">
        <w:rPr>
          <w:spacing w:val="6"/>
        </w:rPr>
        <w:t xml:space="preserve"> </w:t>
      </w:r>
      <w:r w:rsidRPr="00C61367">
        <w:rPr>
          <w:spacing w:val="-1"/>
        </w:rPr>
        <w:t>at</w:t>
      </w:r>
      <w:r w:rsidRPr="00C61367">
        <w:rPr>
          <w:spacing w:val="7"/>
        </w:rPr>
        <w:t xml:space="preserve"> </w:t>
      </w:r>
      <w:r w:rsidRPr="00C61367">
        <w:t>the</w:t>
      </w:r>
      <w:r w:rsidRPr="00C61367">
        <w:rPr>
          <w:spacing w:val="6"/>
        </w:rPr>
        <w:t xml:space="preserve"> </w:t>
      </w:r>
      <w:r w:rsidRPr="00C61367">
        <w:t>agency</w:t>
      </w:r>
      <w:r w:rsidRPr="00C61367">
        <w:rPr>
          <w:spacing w:val="2"/>
        </w:rPr>
        <w:t xml:space="preserve"> </w:t>
      </w:r>
      <w:r w:rsidRPr="00C61367">
        <w:t>such</w:t>
      </w:r>
      <w:r w:rsidRPr="00C61367">
        <w:rPr>
          <w:spacing w:val="44"/>
        </w:rPr>
        <w:t xml:space="preserve"> </w:t>
      </w:r>
      <w:r w:rsidRPr="00C61367">
        <w:rPr>
          <w:spacing w:val="-1"/>
        </w:rPr>
        <w:t>as</w:t>
      </w:r>
      <w:r w:rsidRPr="00C61367">
        <w:rPr>
          <w:spacing w:val="65"/>
        </w:rPr>
        <w:t xml:space="preserve"> </w:t>
      </w:r>
      <w:r w:rsidRPr="00C61367">
        <w:t>proactively</w:t>
      </w:r>
      <w:r w:rsidRPr="00C61367">
        <w:rPr>
          <w:spacing w:val="-5"/>
        </w:rPr>
        <w:t xml:space="preserve"> </w:t>
      </w:r>
      <w:r w:rsidRPr="00C61367">
        <w:rPr>
          <w:spacing w:val="-1"/>
        </w:rPr>
        <w:t xml:space="preserve">requesting </w:t>
      </w:r>
      <w:r w:rsidRPr="00C61367">
        <w:t xml:space="preserve">additional </w:t>
      </w:r>
      <w:r w:rsidRPr="00C61367">
        <w:rPr>
          <w:spacing w:val="-1"/>
        </w:rPr>
        <w:t>assignments</w:t>
      </w:r>
      <w:r w:rsidRPr="00C61367">
        <w:t xml:space="preserve"> to </w:t>
      </w:r>
      <w:r w:rsidRPr="00C61367">
        <w:rPr>
          <w:spacing w:val="-1"/>
        </w:rPr>
        <w:t>meet</w:t>
      </w:r>
      <w:r w:rsidRPr="00C61367">
        <w:t xml:space="preserve"> </w:t>
      </w:r>
      <w:r w:rsidRPr="00C61367">
        <w:rPr>
          <w:spacing w:val="-1"/>
        </w:rPr>
        <w:t>course</w:t>
      </w:r>
      <w:r w:rsidRPr="00C61367">
        <w:rPr>
          <w:spacing w:val="-7"/>
        </w:rPr>
        <w:t xml:space="preserve"> </w:t>
      </w:r>
      <w:r w:rsidRPr="00C61367">
        <w:rPr>
          <w:spacing w:val="-1"/>
        </w:rPr>
        <w:t>objectives.</w:t>
      </w:r>
    </w:p>
    <w:p w:rsidR="00BD768C" w:rsidRPr="00C61367" w:rsidRDefault="00180D16" w:rsidP="009B121B">
      <w:pPr>
        <w:pStyle w:val="BodyText"/>
        <w:numPr>
          <w:ilvl w:val="1"/>
          <w:numId w:val="41"/>
        </w:numPr>
        <w:tabs>
          <w:tab w:val="left" w:pos="1370"/>
        </w:tabs>
        <w:spacing w:before="202" w:line="274" w:lineRule="exact"/>
        <w:ind w:right="208" w:hanging="451"/>
        <w:jc w:val="both"/>
      </w:pPr>
      <w:r w:rsidRPr="00C61367">
        <w:t>The</w:t>
      </w:r>
      <w:r w:rsidRPr="00C61367">
        <w:rPr>
          <w:spacing w:val="-2"/>
        </w:rPr>
        <w:t xml:space="preserve"> </w:t>
      </w:r>
      <w:r w:rsidRPr="00C61367">
        <w:rPr>
          <w:spacing w:val="-1"/>
        </w:rPr>
        <w:t>intern</w:t>
      </w:r>
      <w:r w:rsidRPr="00C61367">
        <w:rPr>
          <w:spacing w:val="1"/>
        </w:rPr>
        <w:t xml:space="preserve"> </w:t>
      </w:r>
      <w:r w:rsidRPr="00C61367">
        <w:rPr>
          <w:spacing w:val="-1"/>
        </w:rPr>
        <w:t>demonstrates</w:t>
      </w:r>
      <w:r w:rsidRPr="00C61367">
        <w:rPr>
          <w:spacing w:val="4"/>
        </w:rPr>
        <w:t xml:space="preserve"> </w:t>
      </w:r>
      <w:r w:rsidRPr="00C61367">
        <w:rPr>
          <w:spacing w:val="-1"/>
        </w:rPr>
        <w:t>awareness</w:t>
      </w:r>
      <w:r w:rsidRPr="00C61367">
        <w:t xml:space="preserve"> </w:t>
      </w:r>
      <w:r w:rsidRPr="00C61367">
        <w:rPr>
          <w:spacing w:val="1"/>
        </w:rPr>
        <w:t>of</w:t>
      </w:r>
      <w:r w:rsidRPr="00C61367">
        <w:t xml:space="preserve"> the need for lifelong</w:t>
      </w:r>
      <w:r w:rsidRPr="00C61367">
        <w:rPr>
          <w:spacing w:val="-3"/>
        </w:rPr>
        <w:t xml:space="preserve"> </w:t>
      </w:r>
      <w:r w:rsidRPr="00C61367">
        <w:t>learning</w:t>
      </w:r>
      <w:r w:rsidRPr="00C61367">
        <w:rPr>
          <w:spacing w:val="-3"/>
        </w:rPr>
        <w:t xml:space="preserve"> </w:t>
      </w:r>
      <w:r w:rsidRPr="00C61367">
        <w:t>to</w:t>
      </w:r>
      <w:r w:rsidRPr="00C61367">
        <w:rPr>
          <w:spacing w:val="2"/>
        </w:rPr>
        <w:t xml:space="preserve"> </w:t>
      </w:r>
      <w:r w:rsidRPr="00C61367">
        <w:rPr>
          <w:spacing w:val="-1"/>
        </w:rPr>
        <w:t>remain</w:t>
      </w:r>
      <w:r w:rsidRPr="00C61367">
        <w:rPr>
          <w:spacing w:val="-11"/>
        </w:rPr>
        <w:t xml:space="preserve"> </w:t>
      </w:r>
      <w:r w:rsidRPr="00C61367">
        <w:t>a</w:t>
      </w:r>
      <w:r w:rsidRPr="00C61367">
        <w:rPr>
          <w:spacing w:val="53"/>
        </w:rPr>
        <w:t xml:space="preserve"> </w:t>
      </w:r>
      <w:r w:rsidRPr="00C61367">
        <w:rPr>
          <w:spacing w:val="-1"/>
        </w:rPr>
        <w:t>competent</w:t>
      </w:r>
      <w:r w:rsidRPr="00C61367">
        <w:rPr>
          <w:spacing w:val="1"/>
        </w:rPr>
        <w:t xml:space="preserve"> </w:t>
      </w:r>
      <w:r w:rsidRPr="00C61367">
        <w:rPr>
          <w:spacing w:val="-1"/>
        </w:rPr>
        <w:t>practitioner.</w:t>
      </w:r>
    </w:p>
    <w:p w:rsidR="00BD768C" w:rsidRDefault="00BD768C">
      <w:pPr>
        <w:spacing w:before="2"/>
        <w:rPr>
          <w:rFonts w:ascii="Times New Roman" w:eastAsia="Times New Roman" w:hAnsi="Times New Roman" w:cs="Times New Roman"/>
          <w:sz w:val="24"/>
          <w:szCs w:val="24"/>
        </w:rPr>
      </w:pPr>
    </w:p>
    <w:p w:rsidR="00BD768C" w:rsidRDefault="00180D16">
      <w:pPr>
        <w:pStyle w:val="BodyText"/>
        <w:spacing w:line="275" w:lineRule="auto"/>
        <w:ind w:left="440" w:right="113"/>
        <w:jc w:val="both"/>
      </w:pPr>
      <w:r>
        <w:t>The</w:t>
      </w:r>
      <w:r>
        <w:rPr>
          <w:spacing w:val="20"/>
        </w:rPr>
        <w:t xml:space="preserve"> </w:t>
      </w:r>
      <w:r>
        <w:rPr>
          <w:spacing w:val="-1"/>
        </w:rPr>
        <w:t>field</w:t>
      </w:r>
      <w:r>
        <w:rPr>
          <w:spacing w:val="24"/>
        </w:rPr>
        <w:t xml:space="preserve"> </w:t>
      </w:r>
      <w:r>
        <w:rPr>
          <w:spacing w:val="-1"/>
        </w:rPr>
        <w:t>instructor</w:t>
      </w:r>
      <w:r>
        <w:rPr>
          <w:spacing w:val="24"/>
        </w:rPr>
        <w:t xml:space="preserve"> </w:t>
      </w:r>
      <w:r>
        <w:rPr>
          <w:spacing w:val="-1"/>
        </w:rPr>
        <w:t>and</w:t>
      </w:r>
      <w:r>
        <w:rPr>
          <w:spacing w:val="26"/>
        </w:rPr>
        <w:t xml:space="preserve"> </w:t>
      </w:r>
      <w:r>
        <w:t>the</w:t>
      </w:r>
      <w:r>
        <w:rPr>
          <w:spacing w:val="23"/>
        </w:rPr>
        <w:t xml:space="preserve"> </w:t>
      </w:r>
      <w:r>
        <w:rPr>
          <w:spacing w:val="-1"/>
        </w:rPr>
        <w:t>intern</w:t>
      </w:r>
      <w:r>
        <w:rPr>
          <w:spacing w:val="23"/>
        </w:rPr>
        <w:t xml:space="preserve"> </w:t>
      </w:r>
      <w:r>
        <w:t>will</w:t>
      </w:r>
      <w:r>
        <w:rPr>
          <w:spacing w:val="25"/>
        </w:rPr>
        <w:t xml:space="preserve"> </w:t>
      </w:r>
      <w:r>
        <w:t>be</w:t>
      </w:r>
      <w:r>
        <w:rPr>
          <w:spacing w:val="20"/>
        </w:rPr>
        <w:t xml:space="preserve"> </w:t>
      </w:r>
      <w:r>
        <w:rPr>
          <w:spacing w:val="-1"/>
        </w:rPr>
        <w:t>asked</w:t>
      </w:r>
      <w:r>
        <w:rPr>
          <w:spacing w:val="21"/>
        </w:rPr>
        <w:t xml:space="preserve"> </w:t>
      </w:r>
      <w:r>
        <w:t>to</w:t>
      </w:r>
      <w:r>
        <w:rPr>
          <w:spacing w:val="24"/>
        </w:rPr>
        <w:t xml:space="preserve"> </w:t>
      </w:r>
      <w:r>
        <w:rPr>
          <w:spacing w:val="-1"/>
        </w:rPr>
        <w:t>rate</w:t>
      </w:r>
      <w:r>
        <w:rPr>
          <w:spacing w:val="23"/>
        </w:rPr>
        <w:t xml:space="preserve"> </w:t>
      </w:r>
      <w:r>
        <w:t>the</w:t>
      </w:r>
      <w:r>
        <w:rPr>
          <w:spacing w:val="24"/>
        </w:rPr>
        <w:t xml:space="preserve"> </w:t>
      </w:r>
      <w:r>
        <w:rPr>
          <w:spacing w:val="-1"/>
        </w:rPr>
        <w:t>int</w:t>
      </w:r>
      <w:r>
        <w:rPr>
          <w:rFonts w:cs="Times New Roman"/>
          <w:spacing w:val="-1"/>
        </w:rPr>
        <w:t>ern’s</w:t>
      </w:r>
      <w:r>
        <w:rPr>
          <w:rFonts w:cs="Times New Roman"/>
          <w:spacing w:val="24"/>
        </w:rPr>
        <w:t xml:space="preserve"> </w:t>
      </w:r>
      <w:r>
        <w:rPr>
          <w:spacing w:val="-1"/>
        </w:rPr>
        <w:t>performance</w:t>
      </w:r>
      <w:r>
        <w:rPr>
          <w:spacing w:val="21"/>
        </w:rPr>
        <w:t xml:space="preserve"> </w:t>
      </w:r>
      <w:r>
        <w:t>in</w:t>
      </w:r>
      <w:r>
        <w:rPr>
          <w:spacing w:val="24"/>
        </w:rPr>
        <w:t xml:space="preserve"> </w:t>
      </w:r>
      <w:r>
        <w:t>this</w:t>
      </w:r>
      <w:r>
        <w:rPr>
          <w:spacing w:val="75"/>
        </w:rPr>
        <w:t xml:space="preserve"> </w:t>
      </w:r>
      <w:r>
        <w:rPr>
          <w:spacing w:val="-1"/>
        </w:rPr>
        <w:t>category</w:t>
      </w:r>
      <w:r>
        <w:rPr>
          <w:spacing w:val="10"/>
        </w:rPr>
        <w:t xml:space="preserve"> </w:t>
      </w:r>
      <w:r>
        <w:rPr>
          <w:spacing w:val="-1"/>
        </w:rPr>
        <w:t>at</w:t>
      </w:r>
      <w:r>
        <w:rPr>
          <w:spacing w:val="17"/>
        </w:rPr>
        <w:t xml:space="preserve"> </w:t>
      </w:r>
      <w:r>
        <w:t>the</w:t>
      </w:r>
      <w:r>
        <w:rPr>
          <w:spacing w:val="16"/>
        </w:rPr>
        <w:t xml:space="preserve"> </w:t>
      </w:r>
      <w:r>
        <w:rPr>
          <w:spacing w:val="-1"/>
        </w:rPr>
        <w:t>end</w:t>
      </w:r>
      <w:r>
        <w:rPr>
          <w:spacing w:val="16"/>
        </w:rPr>
        <w:t xml:space="preserve"> </w:t>
      </w:r>
      <w:r>
        <w:t>of</w:t>
      </w:r>
      <w:r>
        <w:rPr>
          <w:spacing w:val="16"/>
        </w:rPr>
        <w:t xml:space="preserve"> </w:t>
      </w:r>
      <w:r>
        <w:t>the</w:t>
      </w:r>
      <w:r>
        <w:rPr>
          <w:spacing w:val="16"/>
        </w:rPr>
        <w:t xml:space="preserve"> </w:t>
      </w:r>
      <w:r>
        <w:rPr>
          <w:spacing w:val="-1"/>
        </w:rPr>
        <w:t>semester</w:t>
      </w:r>
      <w:r>
        <w:rPr>
          <w:spacing w:val="16"/>
        </w:rPr>
        <w:t xml:space="preserve"> </w:t>
      </w:r>
      <w:r>
        <w:rPr>
          <w:spacing w:val="-1"/>
        </w:rPr>
        <w:t>which</w:t>
      </w:r>
      <w:r>
        <w:rPr>
          <w:spacing w:val="17"/>
        </w:rPr>
        <w:t xml:space="preserve"> </w:t>
      </w:r>
      <w:r>
        <w:t>will</w:t>
      </w:r>
      <w:r>
        <w:rPr>
          <w:spacing w:val="17"/>
        </w:rPr>
        <w:t xml:space="preserve"> </w:t>
      </w:r>
      <w:r>
        <w:t>be</w:t>
      </w:r>
      <w:r>
        <w:rPr>
          <w:spacing w:val="18"/>
        </w:rPr>
        <w:t xml:space="preserve"> </w:t>
      </w:r>
      <w:r>
        <w:rPr>
          <w:spacing w:val="-1"/>
        </w:rPr>
        <w:t>documented</w:t>
      </w:r>
      <w:r>
        <w:rPr>
          <w:spacing w:val="17"/>
        </w:rPr>
        <w:t xml:space="preserve"> </w:t>
      </w:r>
      <w:r>
        <w:t>on</w:t>
      </w:r>
      <w:r>
        <w:rPr>
          <w:spacing w:val="16"/>
        </w:rPr>
        <w:t xml:space="preserve"> </w:t>
      </w:r>
      <w:r>
        <w:t>the</w:t>
      </w:r>
      <w:r>
        <w:rPr>
          <w:spacing w:val="21"/>
        </w:rPr>
        <w:t xml:space="preserve"> </w:t>
      </w:r>
      <w:r>
        <w:rPr>
          <w:spacing w:val="-1"/>
        </w:rPr>
        <w:t>midterm</w:t>
      </w:r>
      <w:r>
        <w:rPr>
          <w:spacing w:val="16"/>
        </w:rPr>
        <w:t xml:space="preserve"> </w:t>
      </w:r>
      <w:r>
        <w:rPr>
          <w:spacing w:val="-1"/>
        </w:rPr>
        <w:t>and</w:t>
      </w:r>
      <w:r>
        <w:rPr>
          <w:spacing w:val="19"/>
        </w:rPr>
        <w:t xml:space="preserve"> </w:t>
      </w:r>
      <w:r>
        <w:rPr>
          <w:spacing w:val="-1"/>
        </w:rPr>
        <w:t>final</w:t>
      </w:r>
    </w:p>
    <w:p w:rsidR="00BD768C" w:rsidRDefault="00BD768C">
      <w:pPr>
        <w:spacing w:line="275" w:lineRule="auto"/>
        <w:jc w:val="both"/>
        <w:sectPr w:rsidR="00BD768C">
          <w:pgSz w:w="12240" w:h="15840"/>
          <w:pgMar w:top="1500" w:right="132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7" w:lineRule="auto"/>
        <w:ind w:left="440" w:right="99"/>
      </w:pPr>
      <w:r>
        <w:rPr>
          <w:spacing w:val="-1"/>
        </w:rPr>
        <w:t>evaluation.</w:t>
      </w:r>
      <w:r>
        <w:rPr>
          <w:spacing w:val="10"/>
        </w:rPr>
        <w:t xml:space="preserve"> </w:t>
      </w:r>
      <w:r>
        <w:t>The</w:t>
      </w:r>
      <w:r>
        <w:rPr>
          <w:spacing w:val="33"/>
        </w:rPr>
        <w:t xml:space="preserve"> </w:t>
      </w:r>
      <w:r>
        <w:t>faculty</w:t>
      </w:r>
      <w:r>
        <w:rPr>
          <w:spacing w:val="26"/>
        </w:rPr>
        <w:t xml:space="preserve"> </w:t>
      </w:r>
      <w:r>
        <w:t>field</w:t>
      </w:r>
      <w:r>
        <w:rPr>
          <w:spacing w:val="36"/>
        </w:rPr>
        <w:t xml:space="preserve"> </w:t>
      </w:r>
      <w:r>
        <w:rPr>
          <w:spacing w:val="-1"/>
        </w:rPr>
        <w:t>liaison</w:t>
      </w:r>
      <w:r>
        <w:rPr>
          <w:spacing w:val="37"/>
        </w:rPr>
        <w:t xml:space="preserve"> </w:t>
      </w:r>
      <w:r>
        <w:rPr>
          <w:spacing w:val="-1"/>
        </w:rPr>
        <w:t>will</w:t>
      </w:r>
      <w:r>
        <w:rPr>
          <w:spacing w:val="34"/>
        </w:rPr>
        <w:t xml:space="preserve"> </w:t>
      </w:r>
      <w:r>
        <w:rPr>
          <w:spacing w:val="-1"/>
        </w:rPr>
        <w:t>review</w:t>
      </w:r>
      <w:r>
        <w:rPr>
          <w:spacing w:val="32"/>
        </w:rPr>
        <w:t xml:space="preserve"> </w:t>
      </w:r>
      <w:r>
        <w:t>the</w:t>
      </w:r>
      <w:r>
        <w:rPr>
          <w:spacing w:val="33"/>
        </w:rPr>
        <w:t xml:space="preserve"> </w:t>
      </w:r>
      <w:r>
        <w:rPr>
          <w:spacing w:val="-1"/>
        </w:rPr>
        <w:t>documentation/learning</w:t>
      </w:r>
      <w:r>
        <w:rPr>
          <w:spacing w:val="30"/>
        </w:rPr>
        <w:t xml:space="preserve"> </w:t>
      </w:r>
      <w:r>
        <w:t>tools</w:t>
      </w:r>
      <w:r>
        <w:rPr>
          <w:spacing w:val="36"/>
        </w:rPr>
        <w:t xml:space="preserve"> </w:t>
      </w:r>
      <w:r>
        <w:rPr>
          <w:spacing w:val="-1"/>
        </w:rPr>
        <w:t>and</w:t>
      </w:r>
      <w:r>
        <w:rPr>
          <w:spacing w:val="95"/>
        </w:rPr>
        <w:t xml:space="preserve"> </w:t>
      </w:r>
      <w:r>
        <w:rPr>
          <w:spacing w:val="-1"/>
        </w:rPr>
        <w:t>professional</w:t>
      </w:r>
      <w:r>
        <w:t xml:space="preserve"> behavior sections to </w:t>
      </w:r>
      <w:r>
        <w:rPr>
          <w:spacing w:val="-1"/>
        </w:rPr>
        <w:t>confirm</w:t>
      </w:r>
      <w:r>
        <w:t xml:space="preserve"> the</w:t>
      </w:r>
      <w:r>
        <w:rPr>
          <w:spacing w:val="-1"/>
        </w:rPr>
        <w:t xml:space="preserve"> field</w:t>
      </w:r>
      <w:r>
        <w:t xml:space="preserve"> ins</w:t>
      </w:r>
      <w:r>
        <w:rPr>
          <w:rFonts w:cs="Times New Roman"/>
        </w:rPr>
        <w:t xml:space="preserve">tructor </w:t>
      </w:r>
      <w:r>
        <w:rPr>
          <w:rFonts w:cs="Times New Roman"/>
          <w:spacing w:val="-1"/>
        </w:rPr>
        <w:t>and</w:t>
      </w:r>
      <w:r>
        <w:rPr>
          <w:rFonts w:cs="Times New Roman"/>
        </w:rPr>
        <w:t xml:space="preserve"> </w:t>
      </w:r>
      <w:r>
        <w:rPr>
          <w:rFonts w:cs="Times New Roman"/>
          <w:spacing w:val="-1"/>
        </w:rPr>
        <w:t>intern’s</w:t>
      </w:r>
      <w:r>
        <w:rPr>
          <w:rFonts w:cs="Times New Roman"/>
          <w:spacing w:val="-11"/>
        </w:rPr>
        <w:t xml:space="preserve"> </w:t>
      </w:r>
      <w:r>
        <w:rPr>
          <w:spacing w:val="-1"/>
        </w:rPr>
        <w:t>self-evaluation.</w:t>
      </w:r>
    </w:p>
    <w:p w:rsidR="00BD768C" w:rsidRDefault="00BD768C">
      <w:pPr>
        <w:spacing w:line="277" w:lineRule="auto"/>
        <w:sectPr w:rsidR="00BD768C">
          <w:pgSz w:w="12240" w:h="15840"/>
          <w:pgMar w:top="1500" w:right="144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14"/>
          <w:szCs w:val="1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181100"/>
                <wp:effectExtent l="635" t="3810" r="0" b="0"/>
                <wp:docPr id="779"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18110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2825"/>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2"/>
                                <w:sz w:val="52"/>
                              </w:rPr>
                              <w:t>IV</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4" o:spid="_x0000_s1045" type="#_x0000_t202" style="width:435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" fillcolor="#00aeee" stroked="f">
                <v:textbox inset="0,0,0,0">
                  <w:txbxContent>
                    <w:p w:rsidR="004E6FBC" w:rsidRDefault="004E6FBC">
                      <w:pPr>
                        <w:spacing w:line="591" w:lineRule="exact"/>
                        <w:ind w:left="2825"/>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2"/>
                          <w:sz w:val="52"/>
                        </w:rPr>
                        <w:t>IV</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3"/>
        <w:rPr>
          <w:rFonts w:ascii="Times New Roman" w:eastAsia="Times New Roman" w:hAnsi="Times New Roman" w:cs="Times New Roman"/>
          <w:sz w:val="13"/>
          <w:szCs w:val="13"/>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003300"/>
                <wp:effectExtent l="635" t="2540" r="0" b="3810"/>
                <wp:docPr id="77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00330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454" w:lineRule="exact"/>
                              <w:ind w:left="1258" w:firstLine="14"/>
                              <w:rPr>
                                <w:rFonts w:ascii="Times New Roman" w:eastAsia="Times New Roman" w:hAnsi="Times New Roman" w:cs="Times New Roman"/>
                                <w:sz w:val="40"/>
                                <w:szCs w:val="40"/>
                              </w:rPr>
                            </w:pPr>
                            <w:r>
                              <w:rPr>
                                <w:rFonts w:ascii="Times New Roman"/>
                                <w:b/>
                                <w:sz w:val="40"/>
                              </w:rPr>
                              <w:t>THE</w:t>
                            </w:r>
                            <w:r>
                              <w:rPr>
                                <w:rFonts w:ascii="Times New Roman"/>
                                <w:b/>
                                <w:spacing w:val="-4"/>
                                <w:sz w:val="40"/>
                              </w:rPr>
                              <w:t xml:space="preserve"> </w:t>
                            </w:r>
                            <w:r>
                              <w:rPr>
                                <w:rFonts w:ascii="Times New Roman"/>
                                <w:b/>
                                <w:spacing w:val="-2"/>
                                <w:sz w:val="40"/>
                              </w:rPr>
                              <w:t>FIELD</w:t>
                            </w:r>
                            <w:r>
                              <w:rPr>
                                <w:rFonts w:ascii="Times New Roman"/>
                                <w:b/>
                                <w:spacing w:val="-1"/>
                                <w:sz w:val="40"/>
                              </w:rPr>
                              <w:t xml:space="preserve"> EDUCATION</w:t>
                            </w:r>
                            <w:r>
                              <w:rPr>
                                <w:rFonts w:ascii="Times New Roman"/>
                                <w:b/>
                                <w:sz w:val="40"/>
                              </w:rPr>
                              <w:t xml:space="preserve"> </w:t>
                            </w:r>
                            <w:r>
                              <w:rPr>
                                <w:rFonts w:ascii="Times New Roman"/>
                                <w:b/>
                                <w:spacing w:val="-2"/>
                                <w:sz w:val="40"/>
                              </w:rPr>
                              <w:t>TEAM:</w:t>
                            </w:r>
                          </w:p>
                          <w:p w:rsidR="004E6FBC" w:rsidRDefault="004E6FBC">
                            <w:pPr>
                              <w:spacing w:before="3"/>
                              <w:rPr>
                                <w:rFonts w:ascii="Times New Roman" w:eastAsia="Times New Roman" w:hAnsi="Times New Roman" w:cs="Times New Roman"/>
                                <w:sz w:val="38"/>
                                <w:szCs w:val="38"/>
                              </w:rPr>
                            </w:pPr>
                          </w:p>
                          <w:p w:rsidR="004E6FBC" w:rsidRDefault="004E6FBC">
                            <w:pPr>
                              <w:ind w:left="1258"/>
                              <w:rPr>
                                <w:rFonts w:ascii="Times New Roman" w:eastAsia="Times New Roman" w:hAnsi="Times New Roman" w:cs="Times New Roman"/>
                                <w:sz w:val="40"/>
                                <w:szCs w:val="40"/>
                              </w:rPr>
                            </w:pPr>
                            <w:r>
                              <w:rPr>
                                <w:rFonts w:ascii="Times New Roman"/>
                                <w:b/>
                                <w:sz w:val="40"/>
                              </w:rPr>
                              <w:t>ROLES</w:t>
                            </w:r>
                            <w:r>
                              <w:rPr>
                                <w:rFonts w:ascii="Times New Roman"/>
                                <w:b/>
                                <w:spacing w:val="-5"/>
                                <w:sz w:val="40"/>
                              </w:rPr>
                              <w:t xml:space="preserve"> </w:t>
                            </w:r>
                            <w:r>
                              <w:rPr>
                                <w:rFonts w:ascii="Times New Roman"/>
                                <w:b/>
                                <w:spacing w:val="-1"/>
                                <w:sz w:val="40"/>
                              </w:rPr>
                              <w:t>AND</w:t>
                            </w:r>
                            <w:r>
                              <w:rPr>
                                <w:rFonts w:ascii="Times New Roman"/>
                                <w:b/>
                                <w:spacing w:val="-3"/>
                                <w:sz w:val="40"/>
                              </w:rPr>
                              <w:t xml:space="preserve"> </w:t>
                            </w:r>
                            <w:r>
                              <w:rPr>
                                <w:rFonts w:ascii="Times New Roman"/>
                                <w:b/>
                                <w:spacing w:val="-2"/>
                                <w:sz w:val="40"/>
                              </w:rPr>
                              <w:t>RESPONSIBILITIES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3" o:spid="_x0000_s1046" type="#_x0000_t202" style="width:435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" fillcolor="#00aeee" stroked="f">
                <v:textbox inset="0,0,0,0">
                  <w:txbxContent>
                    <w:p w:rsidR="004E6FBC" w:rsidRDefault="004E6FBC">
                      <w:pPr>
                        <w:spacing w:line="454" w:lineRule="exact"/>
                        <w:ind w:left="1258" w:firstLine="14"/>
                        <w:rPr>
                          <w:rFonts w:ascii="Times New Roman" w:eastAsia="Times New Roman" w:hAnsi="Times New Roman" w:cs="Times New Roman"/>
                          <w:sz w:val="40"/>
                          <w:szCs w:val="40"/>
                        </w:rPr>
                      </w:pPr>
                      <w:r>
                        <w:rPr>
                          <w:rFonts w:ascii="Times New Roman"/>
                          <w:b/>
                          <w:sz w:val="40"/>
                        </w:rPr>
                        <w:t>THE</w:t>
                      </w:r>
                      <w:r>
                        <w:rPr>
                          <w:rFonts w:ascii="Times New Roman"/>
                          <w:b/>
                          <w:spacing w:val="-4"/>
                          <w:sz w:val="40"/>
                        </w:rPr>
                        <w:t xml:space="preserve"> </w:t>
                      </w:r>
                      <w:r>
                        <w:rPr>
                          <w:rFonts w:ascii="Times New Roman"/>
                          <w:b/>
                          <w:spacing w:val="-2"/>
                          <w:sz w:val="40"/>
                        </w:rPr>
                        <w:t>FIELD</w:t>
                      </w:r>
                      <w:r>
                        <w:rPr>
                          <w:rFonts w:ascii="Times New Roman"/>
                          <w:b/>
                          <w:spacing w:val="-1"/>
                          <w:sz w:val="40"/>
                        </w:rPr>
                        <w:t xml:space="preserve"> EDUCATION</w:t>
                      </w:r>
                      <w:r>
                        <w:rPr>
                          <w:rFonts w:ascii="Times New Roman"/>
                          <w:b/>
                          <w:sz w:val="40"/>
                        </w:rPr>
                        <w:t xml:space="preserve"> </w:t>
                      </w:r>
                      <w:r>
                        <w:rPr>
                          <w:rFonts w:ascii="Times New Roman"/>
                          <w:b/>
                          <w:spacing w:val="-2"/>
                          <w:sz w:val="40"/>
                        </w:rPr>
                        <w:t>TEAM:</w:t>
                      </w:r>
                    </w:p>
                    <w:p w:rsidR="004E6FBC" w:rsidRDefault="004E6FBC">
                      <w:pPr>
                        <w:spacing w:before="3"/>
                        <w:rPr>
                          <w:rFonts w:ascii="Times New Roman" w:eastAsia="Times New Roman" w:hAnsi="Times New Roman" w:cs="Times New Roman"/>
                          <w:sz w:val="38"/>
                          <w:szCs w:val="38"/>
                        </w:rPr>
                      </w:pPr>
                    </w:p>
                    <w:p w:rsidR="004E6FBC" w:rsidRDefault="004E6FBC">
                      <w:pPr>
                        <w:ind w:left="1258"/>
                        <w:rPr>
                          <w:rFonts w:ascii="Times New Roman" w:eastAsia="Times New Roman" w:hAnsi="Times New Roman" w:cs="Times New Roman"/>
                          <w:sz w:val="40"/>
                          <w:szCs w:val="40"/>
                        </w:rPr>
                      </w:pPr>
                      <w:r>
                        <w:rPr>
                          <w:rFonts w:ascii="Times New Roman"/>
                          <w:b/>
                          <w:sz w:val="40"/>
                        </w:rPr>
                        <w:t>ROLES</w:t>
                      </w:r>
                      <w:r>
                        <w:rPr>
                          <w:rFonts w:ascii="Times New Roman"/>
                          <w:b/>
                          <w:spacing w:val="-5"/>
                          <w:sz w:val="40"/>
                        </w:rPr>
                        <w:t xml:space="preserve"> </w:t>
                      </w:r>
                      <w:r>
                        <w:rPr>
                          <w:rFonts w:ascii="Times New Roman"/>
                          <w:b/>
                          <w:spacing w:val="-1"/>
                          <w:sz w:val="40"/>
                        </w:rPr>
                        <w:t>AND</w:t>
                      </w:r>
                      <w:r>
                        <w:rPr>
                          <w:rFonts w:ascii="Times New Roman"/>
                          <w:b/>
                          <w:spacing w:val="-3"/>
                          <w:sz w:val="40"/>
                        </w:rPr>
                        <w:t xml:space="preserve"> </w:t>
                      </w:r>
                      <w:r>
                        <w:rPr>
                          <w:rFonts w:ascii="Times New Roman"/>
                          <w:b/>
                          <w:spacing w:val="-2"/>
                          <w:sz w:val="40"/>
                        </w:rPr>
                        <w:t>RESPONSIBILITIES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spacing w:before="6"/>
        <w:rPr>
          <w:rFonts w:ascii="Times New Roman" w:eastAsia="Times New Roman" w:hAnsi="Times New Roman" w:cs="Times New Roman"/>
          <w:sz w:val="19"/>
          <w:szCs w:val="19"/>
        </w:rPr>
      </w:pPr>
    </w:p>
    <w:p w:rsidR="00BD768C" w:rsidRDefault="00180D16">
      <w:pPr>
        <w:pStyle w:val="Heading2"/>
        <w:spacing w:before="64"/>
        <w:rPr>
          <w:b w:val="0"/>
          <w:bCs w:val="0"/>
          <w:u w:val="none"/>
        </w:rPr>
      </w:pPr>
      <w:r>
        <w:rPr>
          <w:u w:val="thick" w:color="000000"/>
        </w:rPr>
        <w:t xml:space="preserve">The </w:t>
      </w:r>
      <w:r>
        <w:rPr>
          <w:spacing w:val="-1"/>
          <w:u w:val="thick" w:color="000000"/>
        </w:rPr>
        <w:t>Field</w:t>
      </w:r>
      <w:r>
        <w:rPr>
          <w:u w:val="thick" w:color="000000"/>
        </w:rPr>
        <w:t xml:space="preserve"> </w:t>
      </w:r>
      <w:r>
        <w:rPr>
          <w:spacing w:val="-2"/>
          <w:u w:val="thick" w:color="000000"/>
        </w:rPr>
        <w:t>Advisory</w:t>
      </w:r>
      <w:r>
        <w:rPr>
          <w:spacing w:val="-10"/>
          <w:u w:val="thick" w:color="000000"/>
        </w:rPr>
        <w:t xml:space="preserve"> </w:t>
      </w:r>
      <w:r>
        <w:rPr>
          <w:spacing w:val="-1"/>
          <w:u w:val="thick" w:color="000000"/>
        </w:rPr>
        <w:t>Committee</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spacing w:before="69" w:line="276" w:lineRule="auto"/>
        <w:ind w:left="440" w:right="109"/>
        <w:jc w:val="both"/>
      </w:pPr>
      <w:r>
        <w:t>All</w:t>
      </w:r>
      <w:r>
        <w:rPr>
          <w:spacing w:val="9"/>
        </w:rPr>
        <w:t xml:space="preserve"> </w:t>
      </w:r>
      <w:r>
        <w:rPr>
          <w:spacing w:val="-1"/>
        </w:rPr>
        <w:t>members</w:t>
      </w:r>
      <w:r>
        <w:rPr>
          <w:spacing w:val="8"/>
        </w:rPr>
        <w:t xml:space="preserve"> </w:t>
      </w:r>
      <w:r>
        <w:t>of</w:t>
      </w:r>
      <w:r>
        <w:rPr>
          <w:spacing w:val="8"/>
        </w:rPr>
        <w:t xml:space="preserve"> </w:t>
      </w:r>
      <w:r>
        <w:t>the</w:t>
      </w:r>
      <w:r>
        <w:rPr>
          <w:spacing w:val="8"/>
        </w:rPr>
        <w:t xml:space="preserve"> </w:t>
      </w:r>
      <w:r>
        <w:rPr>
          <w:spacing w:val="-1"/>
        </w:rPr>
        <w:t>Field</w:t>
      </w:r>
      <w:r>
        <w:rPr>
          <w:spacing w:val="9"/>
        </w:rPr>
        <w:t xml:space="preserve"> </w:t>
      </w:r>
      <w:r>
        <w:t>Advisory</w:t>
      </w:r>
      <w:r>
        <w:rPr>
          <w:spacing w:val="4"/>
        </w:rPr>
        <w:t xml:space="preserve"> </w:t>
      </w:r>
      <w:r>
        <w:t>Committee</w:t>
      </w:r>
      <w:r>
        <w:rPr>
          <w:spacing w:val="7"/>
        </w:rPr>
        <w:t xml:space="preserve"> </w:t>
      </w:r>
      <w:r>
        <w:rPr>
          <w:spacing w:val="-1"/>
        </w:rPr>
        <w:t>are</w:t>
      </w:r>
      <w:r>
        <w:rPr>
          <w:spacing w:val="7"/>
        </w:rPr>
        <w:t xml:space="preserve"> </w:t>
      </w:r>
      <w:r>
        <w:t>bound</w:t>
      </w:r>
      <w:r>
        <w:rPr>
          <w:spacing w:val="9"/>
        </w:rPr>
        <w:t xml:space="preserve"> </w:t>
      </w:r>
      <w:r>
        <w:rPr>
          <w:spacing w:val="1"/>
        </w:rPr>
        <w:t>by</w:t>
      </w:r>
      <w:r>
        <w:rPr>
          <w:spacing w:val="2"/>
        </w:rPr>
        <w:t xml:space="preserve"> </w:t>
      </w:r>
      <w:r>
        <w:t>the</w:t>
      </w:r>
      <w:r>
        <w:rPr>
          <w:spacing w:val="8"/>
        </w:rPr>
        <w:t xml:space="preserve"> </w:t>
      </w:r>
      <w:r>
        <w:rPr>
          <w:spacing w:val="-1"/>
        </w:rPr>
        <w:t>ethics</w:t>
      </w:r>
      <w:r>
        <w:rPr>
          <w:spacing w:val="9"/>
        </w:rPr>
        <w:t xml:space="preserve"> </w:t>
      </w:r>
      <w:r>
        <w:t>and</w:t>
      </w:r>
      <w:r>
        <w:rPr>
          <w:spacing w:val="9"/>
        </w:rPr>
        <w:t xml:space="preserve"> </w:t>
      </w:r>
      <w:r>
        <w:rPr>
          <w:spacing w:val="-1"/>
        </w:rPr>
        <w:t>values</w:t>
      </w:r>
      <w:r>
        <w:rPr>
          <w:spacing w:val="9"/>
        </w:rPr>
        <w:t xml:space="preserve"> </w:t>
      </w:r>
      <w:r>
        <w:t>of</w:t>
      </w:r>
      <w:r>
        <w:rPr>
          <w:spacing w:val="56"/>
        </w:rPr>
        <w:t xml:space="preserve"> </w:t>
      </w:r>
      <w:r>
        <w:t>the</w:t>
      </w:r>
      <w:r>
        <w:rPr>
          <w:spacing w:val="48"/>
        </w:rPr>
        <w:t xml:space="preserve"> </w:t>
      </w:r>
      <w:r>
        <w:rPr>
          <w:spacing w:val="-1"/>
        </w:rPr>
        <w:t>social</w:t>
      </w:r>
      <w:r>
        <w:rPr>
          <w:spacing w:val="-8"/>
        </w:rPr>
        <w:t xml:space="preserve"> </w:t>
      </w:r>
      <w:r>
        <w:rPr>
          <w:spacing w:val="-1"/>
        </w:rPr>
        <w:t>work</w:t>
      </w:r>
      <w:r>
        <w:rPr>
          <w:spacing w:val="-8"/>
        </w:rPr>
        <w:t xml:space="preserve"> </w:t>
      </w:r>
      <w:r>
        <w:rPr>
          <w:spacing w:val="-1"/>
        </w:rPr>
        <w:t>profession</w:t>
      </w:r>
      <w:r>
        <w:rPr>
          <w:spacing w:val="-8"/>
        </w:rPr>
        <w:t xml:space="preserve"> </w:t>
      </w:r>
      <w:r>
        <w:t>and</w:t>
      </w:r>
      <w:r>
        <w:rPr>
          <w:spacing w:val="-8"/>
        </w:rPr>
        <w:t xml:space="preserve"> </w:t>
      </w:r>
      <w:r>
        <w:rPr>
          <w:spacing w:val="-1"/>
        </w:rPr>
        <w:t>serve</w:t>
      </w:r>
      <w:r>
        <w:rPr>
          <w:spacing w:val="-9"/>
        </w:rPr>
        <w:t xml:space="preserve"> </w:t>
      </w:r>
      <w:r>
        <w:t>strictly</w:t>
      </w:r>
      <w:r>
        <w:rPr>
          <w:spacing w:val="-12"/>
        </w:rPr>
        <w:t xml:space="preserve"> </w:t>
      </w:r>
      <w:r>
        <w:t>in</w:t>
      </w:r>
      <w:r>
        <w:rPr>
          <w:spacing w:val="-7"/>
        </w:rPr>
        <w:t xml:space="preserve"> </w:t>
      </w:r>
      <w:r>
        <w:rPr>
          <w:spacing w:val="-1"/>
        </w:rPr>
        <w:t>an</w:t>
      </w:r>
      <w:r>
        <w:rPr>
          <w:spacing w:val="-8"/>
        </w:rPr>
        <w:t xml:space="preserve"> </w:t>
      </w:r>
      <w:r>
        <w:t>advisory</w:t>
      </w:r>
      <w:r>
        <w:rPr>
          <w:spacing w:val="-12"/>
        </w:rPr>
        <w:t xml:space="preserve"> </w:t>
      </w:r>
      <w:r>
        <w:rPr>
          <w:spacing w:val="-1"/>
        </w:rPr>
        <w:t>role.</w:t>
      </w:r>
      <w:r>
        <w:rPr>
          <w:spacing w:val="-8"/>
        </w:rPr>
        <w:t xml:space="preserve"> </w:t>
      </w:r>
      <w:r>
        <w:t>The</w:t>
      </w:r>
      <w:r>
        <w:rPr>
          <w:spacing w:val="-9"/>
        </w:rPr>
        <w:t xml:space="preserve"> </w:t>
      </w:r>
      <w:r>
        <w:rPr>
          <w:spacing w:val="-1"/>
        </w:rPr>
        <w:t>roles</w:t>
      </w:r>
      <w:r>
        <w:rPr>
          <w:spacing w:val="17"/>
        </w:rPr>
        <w:t xml:space="preserve"> </w:t>
      </w:r>
      <w:r>
        <w:rPr>
          <w:spacing w:val="-1"/>
        </w:rPr>
        <w:t>and</w:t>
      </w:r>
      <w:r>
        <w:rPr>
          <w:spacing w:val="-8"/>
        </w:rPr>
        <w:t xml:space="preserve"> </w:t>
      </w:r>
      <w:r>
        <w:t>responsibilities</w:t>
      </w:r>
      <w:r>
        <w:rPr>
          <w:spacing w:val="67"/>
        </w:rPr>
        <w:t xml:space="preserve"> </w:t>
      </w:r>
      <w:r>
        <w:t>of</w:t>
      </w:r>
      <w:r>
        <w:rPr>
          <w:spacing w:val="3"/>
        </w:rPr>
        <w:t xml:space="preserve"> </w:t>
      </w:r>
      <w:r>
        <w:rPr>
          <w:spacing w:val="-1"/>
        </w:rPr>
        <w:t>all</w:t>
      </w:r>
      <w:r>
        <w:rPr>
          <w:spacing w:val="5"/>
        </w:rPr>
        <w:t xml:space="preserve"> </w:t>
      </w:r>
      <w:r>
        <w:rPr>
          <w:spacing w:val="-1"/>
        </w:rPr>
        <w:t>members</w:t>
      </w:r>
      <w:r>
        <w:rPr>
          <w:spacing w:val="6"/>
        </w:rPr>
        <w:t xml:space="preserve"> </w:t>
      </w:r>
      <w:r>
        <w:t>of</w:t>
      </w:r>
      <w:r>
        <w:rPr>
          <w:spacing w:val="3"/>
        </w:rPr>
        <w:t xml:space="preserve"> </w:t>
      </w:r>
      <w:r>
        <w:t>the</w:t>
      </w:r>
      <w:r>
        <w:rPr>
          <w:spacing w:val="6"/>
        </w:rPr>
        <w:t xml:space="preserve"> </w:t>
      </w:r>
      <w:r>
        <w:rPr>
          <w:spacing w:val="-1"/>
        </w:rPr>
        <w:t>Field</w:t>
      </w:r>
      <w:r>
        <w:rPr>
          <w:spacing w:val="5"/>
        </w:rPr>
        <w:t xml:space="preserve"> </w:t>
      </w:r>
      <w:r>
        <w:t>Advisory</w:t>
      </w:r>
      <w:r>
        <w:rPr>
          <w:spacing w:val="-1"/>
        </w:rPr>
        <w:t xml:space="preserve"> </w:t>
      </w:r>
      <w:r>
        <w:t>Committee</w:t>
      </w:r>
      <w:r>
        <w:rPr>
          <w:spacing w:val="5"/>
        </w:rPr>
        <w:t xml:space="preserve"> </w:t>
      </w:r>
      <w:r>
        <w:t>are</w:t>
      </w:r>
      <w:r>
        <w:rPr>
          <w:spacing w:val="2"/>
        </w:rPr>
        <w:t xml:space="preserve"> </w:t>
      </w:r>
      <w:r>
        <w:t>specifically</w:t>
      </w:r>
      <w:r>
        <w:rPr>
          <w:spacing w:val="11"/>
        </w:rPr>
        <w:t xml:space="preserve"> </w:t>
      </w:r>
      <w:r>
        <w:t>outlined</w:t>
      </w:r>
      <w:r>
        <w:rPr>
          <w:spacing w:val="4"/>
        </w:rPr>
        <w:t xml:space="preserve"> </w:t>
      </w:r>
      <w:r>
        <w:rPr>
          <w:spacing w:val="1"/>
        </w:rPr>
        <w:t>so</w:t>
      </w:r>
      <w:r>
        <w:rPr>
          <w:spacing w:val="4"/>
        </w:rPr>
        <w:t xml:space="preserve"> </w:t>
      </w:r>
      <w:r>
        <w:t>that</w:t>
      </w:r>
      <w:r>
        <w:rPr>
          <w:spacing w:val="4"/>
        </w:rPr>
        <w:t xml:space="preserve"> </w:t>
      </w:r>
      <w:r>
        <w:rPr>
          <w:spacing w:val="-1"/>
        </w:rPr>
        <w:t>there</w:t>
      </w:r>
      <w:r>
        <w:rPr>
          <w:spacing w:val="5"/>
        </w:rPr>
        <w:t xml:space="preserve"> </w:t>
      </w:r>
      <w:r>
        <w:t>is</w:t>
      </w:r>
      <w:r>
        <w:rPr>
          <w:spacing w:val="41"/>
        </w:rPr>
        <w:t xml:space="preserve"> </w:t>
      </w:r>
      <w:r>
        <w:t>clarity</w:t>
      </w:r>
      <w:r>
        <w:rPr>
          <w:spacing w:val="9"/>
        </w:rPr>
        <w:t xml:space="preserve"> </w:t>
      </w:r>
      <w:r>
        <w:t>of</w:t>
      </w:r>
      <w:r>
        <w:rPr>
          <w:spacing w:val="11"/>
        </w:rPr>
        <w:t xml:space="preserve"> </w:t>
      </w:r>
      <w:r>
        <w:t>function.</w:t>
      </w:r>
      <w:r>
        <w:rPr>
          <w:spacing w:val="11"/>
        </w:rPr>
        <w:t xml:space="preserve"> </w:t>
      </w:r>
      <w:r>
        <w:t>The</w:t>
      </w:r>
      <w:r>
        <w:rPr>
          <w:spacing w:val="12"/>
        </w:rPr>
        <w:t xml:space="preserve"> </w:t>
      </w:r>
      <w:r>
        <w:rPr>
          <w:spacing w:val="-1"/>
        </w:rPr>
        <w:t>Field</w:t>
      </w:r>
      <w:r>
        <w:rPr>
          <w:spacing w:val="11"/>
        </w:rPr>
        <w:t xml:space="preserve"> </w:t>
      </w:r>
      <w:r>
        <w:t>Advisory</w:t>
      </w:r>
      <w:r>
        <w:rPr>
          <w:spacing w:val="6"/>
        </w:rPr>
        <w:t xml:space="preserve"> </w:t>
      </w:r>
      <w:r>
        <w:t>Committee</w:t>
      </w:r>
      <w:r>
        <w:rPr>
          <w:spacing w:val="10"/>
        </w:rPr>
        <w:t xml:space="preserve"> </w:t>
      </w:r>
      <w:r>
        <w:t>will</w:t>
      </w:r>
      <w:r>
        <w:rPr>
          <w:spacing w:val="12"/>
        </w:rPr>
        <w:t xml:space="preserve"> </w:t>
      </w:r>
      <w:r>
        <w:t>include</w:t>
      </w:r>
      <w:r>
        <w:rPr>
          <w:spacing w:val="9"/>
        </w:rPr>
        <w:t xml:space="preserve"> </w:t>
      </w:r>
      <w:r>
        <w:t>the</w:t>
      </w:r>
      <w:r>
        <w:rPr>
          <w:spacing w:val="11"/>
        </w:rPr>
        <w:t xml:space="preserve"> </w:t>
      </w:r>
      <w:r>
        <w:t>Coordinator</w:t>
      </w:r>
      <w:r>
        <w:rPr>
          <w:spacing w:val="11"/>
        </w:rPr>
        <w:t xml:space="preserve"> </w:t>
      </w:r>
      <w:r>
        <w:t>of</w:t>
      </w:r>
      <w:r>
        <w:rPr>
          <w:spacing w:val="11"/>
        </w:rPr>
        <w:t xml:space="preserve"> </w:t>
      </w:r>
      <w:r>
        <w:rPr>
          <w:spacing w:val="-1"/>
        </w:rPr>
        <w:t>Field</w:t>
      </w:r>
      <w:r>
        <w:rPr>
          <w:spacing w:val="24"/>
        </w:rPr>
        <w:t xml:space="preserve"> </w:t>
      </w:r>
      <w:r>
        <w:rPr>
          <w:spacing w:val="-1"/>
        </w:rPr>
        <w:t>Education,</w:t>
      </w:r>
      <w:r>
        <w:rPr>
          <w:spacing w:val="2"/>
        </w:rPr>
        <w:t xml:space="preserve"> </w:t>
      </w:r>
      <w:r>
        <w:t>Faculty</w:t>
      </w:r>
      <w:r>
        <w:rPr>
          <w:spacing w:val="-1"/>
        </w:rPr>
        <w:t xml:space="preserve"> Field</w:t>
      </w:r>
      <w:r>
        <w:rPr>
          <w:spacing w:val="4"/>
        </w:rPr>
        <w:t xml:space="preserve"> </w:t>
      </w:r>
      <w:r>
        <w:rPr>
          <w:spacing w:val="-1"/>
        </w:rPr>
        <w:t>Liaisons,</w:t>
      </w:r>
      <w:r>
        <w:rPr>
          <w:spacing w:val="2"/>
        </w:rPr>
        <w:t xml:space="preserve"> </w:t>
      </w:r>
      <w:r>
        <w:t>the</w:t>
      </w:r>
      <w:r>
        <w:rPr>
          <w:spacing w:val="1"/>
        </w:rPr>
        <w:t xml:space="preserve"> </w:t>
      </w:r>
      <w:r>
        <w:t>Agency</w:t>
      </w:r>
      <w:r>
        <w:rPr>
          <w:spacing w:val="-3"/>
        </w:rPr>
        <w:t xml:space="preserve"> </w:t>
      </w:r>
      <w:r>
        <w:t>Field</w:t>
      </w:r>
      <w:r>
        <w:rPr>
          <w:spacing w:val="21"/>
        </w:rPr>
        <w:t xml:space="preserve"> </w:t>
      </w:r>
      <w:r>
        <w:rPr>
          <w:spacing w:val="-1"/>
        </w:rPr>
        <w:t>Instructors,</w:t>
      </w:r>
      <w:r>
        <w:rPr>
          <w:spacing w:val="2"/>
        </w:rPr>
        <w:t xml:space="preserve"> </w:t>
      </w:r>
      <w:r>
        <w:t>community</w:t>
      </w:r>
      <w:r>
        <w:rPr>
          <w:spacing w:val="-1"/>
        </w:rPr>
        <w:t xml:space="preserve"> partners,</w:t>
      </w:r>
      <w:r>
        <w:rPr>
          <w:spacing w:val="1"/>
        </w:rPr>
        <w:t xml:space="preserve"> </w:t>
      </w:r>
      <w:r>
        <w:rPr>
          <w:spacing w:val="-1"/>
        </w:rPr>
        <w:t>and</w:t>
      </w:r>
      <w:r>
        <w:rPr>
          <w:spacing w:val="77"/>
        </w:rPr>
        <w:t xml:space="preserve"> </w:t>
      </w:r>
      <w:r>
        <w:t>most</w:t>
      </w:r>
      <w:r>
        <w:rPr>
          <w:spacing w:val="58"/>
        </w:rPr>
        <w:t xml:space="preserve"> </w:t>
      </w:r>
      <w:r>
        <w:rPr>
          <w:spacing w:val="-1"/>
        </w:rPr>
        <w:t>importantly,</w:t>
      </w:r>
      <w:r>
        <w:rPr>
          <w:spacing w:val="57"/>
        </w:rPr>
        <w:t xml:space="preserve"> </w:t>
      </w:r>
      <w:r>
        <w:t>student</w:t>
      </w:r>
      <w:r>
        <w:rPr>
          <w:spacing w:val="57"/>
        </w:rPr>
        <w:t xml:space="preserve"> </w:t>
      </w:r>
      <w:r>
        <w:rPr>
          <w:spacing w:val="-1"/>
        </w:rPr>
        <w:t>interns.</w:t>
      </w:r>
      <w:r>
        <w:rPr>
          <w:spacing w:val="56"/>
        </w:rPr>
        <w:t xml:space="preserve"> </w:t>
      </w:r>
      <w:r>
        <w:t>The</w:t>
      </w:r>
      <w:r>
        <w:rPr>
          <w:spacing w:val="56"/>
        </w:rPr>
        <w:t xml:space="preserve"> </w:t>
      </w:r>
      <w:r>
        <w:rPr>
          <w:spacing w:val="-1"/>
        </w:rPr>
        <w:t>program</w:t>
      </w:r>
      <w:r>
        <w:t xml:space="preserve"> is</w:t>
      </w:r>
      <w:r>
        <w:rPr>
          <w:spacing w:val="36"/>
        </w:rPr>
        <w:t xml:space="preserve"> </w:t>
      </w:r>
      <w:r>
        <w:rPr>
          <w:spacing w:val="-1"/>
        </w:rPr>
        <w:t>responsible</w:t>
      </w:r>
      <w:r>
        <w:rPr>
          <w:spacing w:val="57"/>
        </w:rPr>
        <w:t xml:space="preserve"> </w:t>
      </w:r>
      <w:r>
        <w:t>for</w:t>
      </w:r>
      <w:r>
        <w:rPr>
          <w:spacing w:val="55"/>
        </w:rPr>
        <w:t xml:space="preserve"> </w:t>
      </w:r>
      <w:r>
        <w:rPr>
          <w:spacing w:val="-1"/>
        </w:rPr>
        <w:t>all</w:t>
      </w:r>
      <w:r>
        <w:t xml:space="preserve"> </w:t>
      </w:r>
      <w:r>
        <w:rPr>
          <w:spacing w:val="-1"/>
        </w:rPr>
        <w:t>aspects</w:t>
      </w:r>
      <w:r>
        <w:rPr>
          <w:spacing w:val="58"/>
        </w:rPr>
        <w:t xml:space="preserve"> </w:t>
      </w:r>
      <w:r>
        <w:t>of</w:t>
      </w:r>
      <w:r>
        <w:rPr>
          <w:spacing w:val="56"/>
        </w:rPr>
        <w:t xml:space="preserve"> </w:t>
      </w:r>
      <w:r>
        <w:t>the</w:t>
      </w:r>
      <w:r>
        <w:rPr>
          <w:spacing w:val="67"/>
        </w:rPr>
        <w:t xml:space="preserve"> </w:t>
      </w:r>
      <w:r>
        <w:rPr>
          <w:rFonts w:cs="Times New Roman"/>
        </w:rPr>
        <w:t>student’s</w:t>
      </w:r>
      <w:r>
        <w:rPr>
          <w:rFonts w:cs="Times New Roman"/>
          <w:spacing w:val="33"/>
        </w:rPr>
        <w:t xml:space="preserve"> </w:t>
      </w:r>
      <w:r>
        <w:rPr>
          <w:rFonts w:cs="Times New Roman"/>
          <w:spacing w:val="-1"/>
        </w:rPr>
        <w:t>education.</w:t>
      </w:r>
      <w:r>
        <w:rPr>
          <w:rFonts w:cs="Times New Roman"/>
          <w:spacing w:val="33"/>
        </w:rPr>
        <w:t xml:space="preserve"> </w:t>
      </w:r>
      <w:r>
        <w:rPr>
          <w:rFonts w:cs="Times New Roman"/>
        </w:rPr>
        <w:t>Agency</w:t>
      </w:r>
      <w:r>
        <w:rPr>
          <w:rFonts w:cs="Times New Roman"/>
          <w:spacing w:val="30"/>
        </w:rPr>
        <w:t xml:space="preserve"> </w:t>
      </w:r>
      <w:r>
        <w:rPr>
          <w:rFonts w:cs="Times New Roman"/>
        </w:rPr>
        <w:t>staff</w:t>
      </w:r>
      <w:r>
        <w:rPr>
          <w:rFonts w:cs="Times New Roman"/>
          <w:spacing w:val="32"/>
        </w:rPr>
        <w:t xml:space="preserve"> </w:t>
      </w:r>
      <w:r>
        <w:rPr>
          <w:rFonts w:cs="Times New Roman"/>
        </w:rPr>
        <w:t>members</w:t>
      </w:r>
      <w:r>
        <w:rPr>
          <w:rFonts w:cs="Times New Roman"/>
          <w:spacing w:val="32"/>
        </w:rPr>
        <w:t xml:space="preserve"> </w:t>
      </w:r>
      <w:r>
        <w:rPr>
          <w:rFonts w:cs="Times New Roman"/>
        </w:rPr>
        <w:t>serving</w:t>
      </w:r>
      <w:r>
        <w:rPr>
          <w:rFonts w:cs="Times New Roman"/>
          <w:spacing w:val="33"/>
        </w:rPr>
        <w:t xml:space="preserve"> </w:t>
      </w:r>
      <w:r>
        <w:rPr>
          <w:rFonts w:cs="Times New Roman"/>
          <w:spacing w:val="-1"/>
        </w:rPr>
        <w:t>as</w:t>
      </w:r>
      <w:r>
        <w:rPr>
          <w:rFonts w:cs="Times New Roman"/>
          <w:spacing w:val="33"/>
        </w:rPr>
        <w:t xml:space="preserve"> </w:t>
      </w:r>
      <w:r>
        <w:rPr>
          <w:spacing w:val="-1"/>
        </w:rPr>
        <w:t>field</w:t>
      </w:r>
      <w:r>
        <w:rPr>
          <w:spacing w:val="34"/>
        </w:rPr>
        <w:t xml:space="preserve"> </w:t>
      </w:r>
      <w:r>
        <w:t>instructors</w:t>
      </w:r>
      <w:r>
        <w:rPr>
          <w:spacing w:val="33"/>
        </w:rPr>
        <w:t xml:space="preserve"> </w:t>
      </w:r>
      <w:r>
        <w:t>have</w:t>
      </w:r>
      <w:r>
        <w:rPr>
          <w:spacing w:val="32"/>
        </w:rPr>
        <w:t xml:space="preserve"> </w:t>
      </w:r>
      <w:r>
        <w:rPr>
          <w:spacing w:val="-1"/>
        </w:rPr>
        <w:t>delegated</w:t>
      </w:r>
      <w:r>
        <w:rPr>
          <w:spacing w:val="50"/>
        </w:rPr>
        <w:t xml:space="preserve"> </w:t>
      </w:r>
      <w:r>
        <w:t>responsibility</w:t>
      </w:r>
      <w:r>
        <w:rPr>
          <w:spacing w:val="9"/>
        </w:rPr>
        <w:t xml:space="preserve"> </w:t>
      </w:r>
      <w:r>
        <w:t>for</w:t>
      </w:r>
      <w:r>
        <w:rPr>
          <w:spacing w:val="12"/>
        </w:rPr>
        <w:t xml:space="preserve"> </w:t>
      </w:r>
      <w:r>
        <w:t>supervising</w:t>
      </w:r>
      <w:r>
        <w:rPr>
          <w:spacing w:val="12"/>
        </w:rPr>
        <w:t xml:space="preserve"> </w:t>
      </w:r>
      <w:r>
        <w:t>this</w:t>
      </w:r>
      <w:r>
        <w:rPr>
          <w:spacing w:val="14"/>
        </w:rPr>
        <w:t xml:space="preserve"> </w:t>
      </w:r>
      <w:r>
        <w:rPr>
          <w:spacing w:val="-1"/>
        </w:rPr>
        <w:t>important</w:t>
      </w:r>
      <w:r>
        <w:rPr>
          <w:spacing w:val="14"/>
        </w:rPr>
        <w:t xml:space="preserve"> </w:t>
      </w:r>
      <w:r>
        <w:rPr>
          <w:spacing w:val="-1"/>
        </w:rPr>
        <w:t>aspect</w:t>
      </w:r>
      <w:r>
        <w:rPr>
          <w:spacing w:val="14"/>
        </w:rPr>
        <w:t xml:space="preserve"> </w:t>
      </w:r>
      <w:r>
        <w:rPr>
          <w:spacing w:val="1"/>
        </w:rPr>
        <w:t>of</w:t>
      </w:r>
      <w:r>
        <w:rPr>
          <w:spacing w:val="16"/>
        </w:rPr>
        <w:t xml:space="preserve"> </w:t>
      </w:r>
      <w:r>
        <w:t>student</w:t>
      </w:r>
      <w:r>
        <w:rPr>
          <w:spacing w:val="14"/>
        </w:rPr>
        <w:t xml:space="preserve"> </w:t>
      </w:r>
      <w:r>
        <w:rPr>
          <w:spacing w:val="-1"/>
        </w:rPr>
        <w:t>learning.</w:t>
      </w:r>
      <w:r>
        <w:rPr>
          <w:spacing w:val="14"/>
        </w:rPr>
        <w:t xml:space="preserve"> </w:t>
      </w:r>
      <w:r>
        <w:t>The</w:t>
      </w:r>
      <w:r>
        <w:rPr>
          <w:spacing w:val="12"/>
        </w:rPr>
        <w:t xml:space="preserve"> </w:t>
      </w:r>
      <w:r>
        <w:rPr>
          <w:spacing w:val="-1"/>
        </w:rPr>
        <w:t>Coordinator</w:t>
      </w:r>
      <w:r>
        <w:rPr>
          <w:spacing w:val="51"/>
        </w:rPr>
        <w:t xml:space="preserve"> </w:t>
      </w:r>
      <w:r>
        <w:t>of</w:t>
      </w:r>
      <w:r>
        <w:rPr>
          <w:spacing w:val="3"/>
        </w:rPr>
        <w:t xml:space="preserve"> </w:t>
      </w:r>
      <w:r>
        <w:rPr>
          <w:spacing w:val="-1"/>
        </w:rPr>
        <w:t>Field</w:t>
      </w:r>
      <w:r>
        <w:rPr>
          <w:spacing w:val="4"/>
        </w:rPr>
        <w:t xml:space="preserve"> </w:t>
      </w:r>
      <w:r>
        <w:rPr>
          <w:spacing w:val="-1"/>
        </w:rPr>
        <w:t>Education</w:t>
      </w:r>
      <w:r>
        <w:rPr>
          <w:spacing w:val="4"/>
        </w:rPr>
        <w:t xml:space="preserve"> </w:t>
      </w:r>
      <w:r>
        <w:rPr>
          <w:spacing w:val="-1"/>
        </w:rPr>
        <w:t>and</w:t>
      </w:r>
      <w:r>
        <w:rPr>
          <w:spacing w:val="4"/>
        </w:rPr>
        <w:t xml:space="preserve"> </w:t>
      </w:r>
      <w:r>
        <w:t>the</w:t>
      </w:r>
      <w:r>
        <w:rPr>
          <w:spacing w:val="4"/>
        </w:rPr>
        <w:t xml:space="preserve"> </w:t>
      </w:r>
      <w:r>
        <w:rPr>
          <w:spacing w:val="-1"/>
        </w:rPr>
        <w:t>Field</w:t>
      </w:r>
      <w:r>
        <w:rPr>
          <w:spacing w:val="4"/>
        </w:rPr>
        <w:t xml:space="preserve"> </w:t>
      </w:r>
      <w:r>
        <w:t>Committee</w:t>
      </w:r>
      <w:r>
        <w:rPr>
          <w:spacing w:val="3"/>
        </w:rPr>
        <w:t xml:space="preserve"> </w:t>
      </w:r>
      <w:r>
        <w:rPr>
          <w:spacing w:val="-1"/>
        </w:rPr>
        <w:t>are</w:t>
      </w:r>
      <w:r>
        <w:rPr>
          <w:spacing w:val="47"/>
        </w:rPr>
        <w:t xml:space="preserve"> </w:t>
      </w:r>
      <w:r>
        <w:rPr>
          <w:spacing w:val="-1"/>
        </w:rPr>
        <w:t>responsible</w:t>
      </w:r>
      <w:r>
        <w:rPr>
          <w:spacing w:val="4"/>
        </w:rPr>
        <w:t xml:space="preserve"> </w:t>
      </w:r>
      <w:r>
        <w:t>for</w:t>
      </w:r>
      <w:r>
        <w:rPr>
          <w:spacing w:val="3"/>
        </w:rPr>
        <w:t xml:space="preserve"> </w:t>
      </w:r>
      <w:r>
        <w:t>the</w:t>
      </w:r>
      <w:r>
        <w:rPr>
          <w:spacing w:val="6"/>
        </w:rPr>
        <w:t xml:space="preserve"> </w:t>
      </w:r>
      <w:r>
        <w:rPr>
          <w:spacing w:val="-1"/>
        </w:rPr>
        <w:t>administration</w:t>
      </w:r>
      <w:r>
        <w:rPr>
          <w:spacing w:val="4"/>
        </w:rPr>
        <w:t xml:space="preserve"> </w:t>
      </w:r>
      <w:r>
        <w:t>of</w:t>
      </w:r>
      <w:r>
        <w:rPr>
          <w:spacing w:val="3"/>
        </w:rPr>
        <w:t xml:space="preserve"> </w:t>
      </w:r>
      <w:r>
        <w:t>the</w:t>
      </w:r>
      <w:r>
        <w:rPr>
          <w:spacing w:val="77"/>
        </w:rPr>
        <w:t xml:space="preserve"> </w:t>
      </w:r>
      <w:r>
        <w:rPr>
          <w:spacing w:val="-1"/>
        </w:rPr>
        <w:t>field</w:t>
      </w:r>
      <w:r>
        <w:rPr>
          <w:spacing w:val="-10"/>
        </w:rPr>
        <w:t xml:space="preserve"> </w:t>
      </w:r>
      <w:r>
        <w:rPr>
          <w:spacing w:val="-1"/>
        </w:rPr>
        <w:t>practicum</w:t>
      </w:r>
      <w:r>
        <w:rPr>
          <w:spacing w:val="-10"/>
        </w:rPr>
        <w:t xml:space="preserve"> </w:t>
      </w:r>
      <w:r>
        <w:t>experience.</w:t>
      </w:r>
      <w:r>
        <w:rPr>
          <w:spacing w:val="-10"/>
        </w:rPr>
        <w:t xml:space="preserve"> </w:t>
      </w:r>
      <w:r>
        <w:t>This</w:t>
      </w:r>
      <w:r>
        <w:rPr>
          <w:spacing w:val="-10"/>
        </w:rPr>
        <w:t xml:space="preserve"> </w:t>
      </w:r>
      <w:r>
        <w:t>responsibility</w:t>
      </w:r>
      <w:r>
        <w:rPr>
          <w:spacing w:val="-15"/>
        </w:rPr>
        <w:t xml:space="preserve"> </w:t>
      </w:r>
      <w:r>
        <w:t>is</w:t>
      </w:r>
      <w:r>
        <w:rPr>
          <w:spacing w:val="32"/>
        </w:rPr>
        <w:t xml:space="preserve"> </w:t>
      </w:r>
      <w:r>
        <w:t>primarily</w:t>
      </w:r>
      <w:r>
        <w:rPr>
          <w:spacing w:val="-12"/>
        </w:rPr>
        <w:t xml:space="preserve"> </w:t>
      </w:r>
      <w:r>
        <w:rPr>
          <w:spacing w:val="-1"/>
        </w:rPr>
        <w:t>carried</w:t>
      </w:r>
      <w:r>
        <w:rPr>
          <w:spacing w:val="-8"/>
        </w:rPr>
        <w:t xml:space="preserve"> </w:t>
      </w:r>
      <w:r>
        <w:t>out</w:t>
      </w:r>
      <w:r>
        <w:rPr>
          <w:spacing w:val="-10"/>
        </w:rPr>
        <w:t xml:space="preserve"> </w:t>
      </w:r>
      <w:r>
        <w:rPr>
          <w:spacing w:val="2"/>
        </w:rPr>
        <w:t>by</w:t>
      </w:r>
      <w:r>
        <w:rPr>
          <w:spacing w:val="-15"/>
        </w:rPr>
        <w:t xml:space="preserve"> </w:t>
      </w:r>
      <w:r>
        <w:t>the</w:t>
      </w:r>
      <w:r>
        <w:rPr>
          <w:spacing w:val="-11"/>
        </w:rPr>
        <w:t xml:space="preserve"> </w:t>
      </w:r>
      <w:r>
        <w:t>faculty</w:t>
      </w:r>
      <w:r>
        <w:rPr>
          <w:spacing w:val="-15"/>
        </w:rPr>
        <w:t xml:space="preserve"> </w:t>
      </w:r>
      <w:r>
        <w:t>in</w:t>
      </w:r>
      <w:r>
        <w:rPr>
          <w:spacing w:val="-10"/>
        </w:rPr>
        <w:t xml:space="preserve"> </w:t>
      </w:r>
      <w:r>
        <w:t>the</w:t>
      </w:r>
      <w:r>
        <w:rPr>
          <w:spacing w:val="54"/>
        </w:rPr>
        <w:t xml:space="preserve"> </w:t>
      </w:r>
      <w:r>
        <w:rPr>
          <w:spacing w:val="-1"/>
        </w:rPr>
        <w:t>BSW</w:t>
      </w:r>
      <w:r>
        <w:rPr>
          <w:spacing w:val="-8"/>
        </w:rPr>
        <w:t xml:space="preserve"> </w:t>
      </w:r>
      <w:r>
        <w:rPr>
          <w:spacing w:val="-1"/>
        </w:rPr>
        <w:t>program.</w:t>
      </w:r>
    </w:p>
    <w:p w:rsidR="00BD768C" w:rsidRDefault="00180D16">
      <w:pPr>
        <w:pStyle w:val="Heading2"/>
        <w:spacing w:before="205"/>
        <w:jc w:val="both"/>
        <w:rPr>
          <w:b w:val="0"/>
          <w:bCs w:val="0"/>
          <w:u w:val="none"/>
        </w:rPr>
      </w:pPr>
      <w:r>
        <w:rPr>
          <w:rFonts w:cs="Times New Roman"/>
          <w:spacing w:val="-71"/>
          <w:u w:val="thick" w:color="000000"/>
        </w:rPr>
        <w:t xml:space="preserve"> </w:t>
      </w:r>
      <w:r>
        <w:rPr>
          <w:rFonts w:cs="Times New Roman"/>
          <w:u w:val="thick" w:color="000000"/>
        </w:rPr>
        <w:t xml:space="preserve">The </w:t>
      </w:r>
      <w:r>
        <w:rPr>
          <w:rFonts w:cs="Times New Roman"/>
          <w:spacing w:val="-1"/>
          <w:u w:val="thick" w:color="000000"/>
        </w:rPr>
        <w:t>Student’s</w:t>
      </w:r>
      <w:r>
        <w:rPr>
          <w:rFonts w:cs="Times New Roman"/>
          <w:spacing w:val="-2"/>
          <w:u w:val="thick" w:color="000000"/>
        </w:rPr>
        <w:t xml:space="preserve"> </w:t>
      </w:r>
      <w:r>
        <w:rPr>
          <w:spacing w:val="-1"/>
          <w:u w:val="thick" w:color="000000"/>
        </w:rPr>
        <w:t>Role</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spacing w:before="69" w:line="277" w:lineRule="auto"/>
        <w:ind w:left="440" w:right="111"/>
        <w:jc w:val="both"/>
      </w:pPr>
      <w:r>
        <w:rPr>
          <w:spacing w:val="-2"/>
        </w:rPr>
        <w:t>It</w:t>
      </w:r>
      <w:r>
        <w:rPr>
          <w:spacing w:val="22"/>
        </w:rPr>
        <w:t xml:space="preserve"> </w:t>
      </w:r>
      <w:r>
        <w:t>is</w:t>
      </w:r>
      <w:r>
        <w:rPr>
          <w:spacing w:val="24"/>
        </w:rPr>
        <w:t xml:space="preserve"> </w:t>
      </w:r>
      <w:r>
        <w:t>the</w:t>
      </w:r>
      <w:r>
        <w:rPr>
          <w:spacing w:val="21"/>
        </w:rPr>
        <w:t xml:space="preserve"> </w:t>
      </w:r>
      <w:r>
        <w:t>responsibility</w:t>
      </w:r>
      <w:r>
        <w:rPr>
          <w:spacing w:val="13"/>
        </w:rPr>
        <w:t xml:space="preserve"> </w:t>
      </w:r>
      <w:r>
        <w:t>of</w:t>
      </w:r>
      <w:r>
        <w:rPr>
          <w:spacing w:val="25"/>
        </w:rPr>
        <w:t xml:space="preserve"> </w:t>
      </w:r>
      <w:r>
        <w:t>the</w:t>
      </w:r>
      <w:r>
        <w:rPr>
          <w:spacing w:val="21"/>
        </w:rPr>
        <w:t xml:space="preserve"> </w:t>
      </w:r>
      <w:r>
        <w:t>student</w:t>
      </w:r>
      <w:r>
        <w:rPr>
          <w:spacing w:val="22"/>
        </w:rPr>
        <w:t xml:space="preserve"> </w:t>
      </w:r>
      <w:r>
        <w:t>to</w:t>
      </w:r>
      <w:r>
        <w:rPr>
          <w:spacing w:val="21"/>
        </w:rPr>
        <w:t xml:space="preserve"> </w:t>
      </w:r>
      <w:r>
        <w:rPr>
          <w:spacing w:val="-1"/>
        </w:rPr>
        <w:t>become</w:t>
      </w:r>
      <w:r>
        <w:rPr>
          <w:spacing w:val="21"/>
        </w:rPr>
        <w:t xml:space="preserve"> </w:t>
      </w:r>
      <w:r>
        <w:t>a</w:t>
      </w:r>
      <w:r>
        <w:rPr>
          <w:spacing w:val="20"/>
        </w:rPr>
        <w:t xml:space="preserve"> </w:t>
      </w:r>
      <w:r>
        <w:rPr>
          <w:spacing w:val="-1"/>
        </w:rPr>
        <w:t>professional</w:t>
      </w:r>
      <w:r>
        <w:rPr>
          <w:spacing w:val="22"/>
        </w:rPr>
        <w:t xml:space="preserve"> </w:t>
      </w:r>
      <w:r>
        <w:t>individual</w:t>
      </w:r>
      <w:r>
        <w:rPr>
          <w:spacing w:val="21"/>
        </w:rPr>
        <w:t xml:space="preserve"> </w:t>
      </w:r>
      <w:r>
        <w:t>who</w:t>
      </w:r>
      <w:r>
        <w:rPr>
          <w:spacing w:val="21"/>
        </w:rPr>
        <w:t xml:space="preserve"> </w:t>
      </w:r>
      <w:r>
        <w:t>strives</w:t>
      </w:r>
      <w:r>
        <w:rPr>
          <w:spacing w:val="21"/>
        </w:rPr>
        <w:t xml:space="preserve"> </w:t>
      </w:r>
      <w:r>
        <w:t>to</w:t>
      </w:r>
      <w:r>
        <w:rPr>
          <w:spacing w:val="27"/>
        </w:rPr>
        <w:t xml:space="preserve"> </w:t>
      </w:r>
      <w:r>
        <w:t>obtain</w:t>
      </w:r>
      <w:r>
        <w:rPr>
          <w:spacing w:val="11"/>
        </w:rPr>
        <w:t xml:space="preserve"> </w:t>
      </w:r>
      <w:r>
        <w:t>the</w:t>
      </w:r>
      <w:r>
        <w:rPr>
          <w:spacing w:val="11"/>
        </w:rPr>
        <w:t xml:space="preserve"> </w:t>
      </w:r>
      <w:r>
        <w:rPr>
          <w:spacing w:val="-1"/>
        </w:rPr>
        <w:t>knowledge</w:t>
      </w:r>
      <w:r>
        <w:rPr>
          <w:spacing w:val="13"/>
        </w:rPr>
        <w:t xml:space="preserve"> </w:t>
      </w:r>
      <w:r>
        <w:t>and</w:t>
      </w:r>
      <w:r>
        <w:rPr>
          <w:spacing w:val="11"/>
        </w:rPr>
        <w:t xml:space="preserve"> </w:t>
      </w:r>
      <w:r>
        <w:rPr>
          <w:spacing w:val="-1"/>
        </w:rPr>
        <w:t>develop</w:t>
      </w:r>
      <w:r>
        <w:rPr>
          <w:spacing w:val="12"/>
        </w:rPr>
        <w:t xml:space="preserve"> </w:t>
      </w:r>
      <w:r>
        <w:t>the</w:t>
      </w:r>
      <w:r>
        <w:rPr>
          <w:spacing w:val="11"/>
        </w:rPr>
        <w:t xml:space="preserve"> </w:t>
      </w:r>
      <w:r>
        <w:t>skills</w:t>
      </w:r>
      <w:r>
        <w:rPr>
          <w:spacing w:val="12"/>
        </w:rPr>
        <w:t xml:space="preserve"> </w:t>
      </w:r>
      <w:r>
        <w:rPr>
          <w:spacing w:val="-1"/>
        </w:rPr>
        <w:t>and</w:t>
      </w:r>
      <w:r>
        <w:rPr>
          <w:spacing w:val="9"/>
        </w:rPr>
        <w:t xml:space="preserve"> </w:t>
      </w:r>
      <w:r>
        <w:rPr>
          <w:spacing w:val="-1"/>
        </w:rPr>
        <w:t>values</w:t>
      </w:r>
      <w:r>
        <w:rPr>
          <w:spacing w:val="11"/>
        </w:rPr>
        <w:t xml:space="preserve"> </w:t>
      </w:r>
      <w:r>
        <w:t>necessary</w:t>
      </w:r>
      <w:r>
        <w:rPr>
          <w:spacing w:val="6"/>
        </w:rPr>
        <w:t xml:space="preserve"> </w:t>
      </w:r>
      <w:r>
        <w:t>for</w:t>
      </w:r>
      <w:r>
        <w:rPr>
          <w:spacing w:val="10"/>
        </w:rPr>
        <w:t xml:space="preserve"> </w:t>
      </w:r>
      <w:r>
        <w:t>professional</w:t>
      </w:r>
      <w:r>
        <w:rPr>
          <w:spacing w:val="47"/>
        </w:rPr>
        <w:t xml:space="preserve"> </w:t>
      </w:r>
      <w:r>
        <w:rPr>
          <w:spacing w:val="-1"/>
        </w:rPr>
        <w:t>social</w:t>
      </w:r>
      <w:r>
        <w:rPr>
          <w:spacing w:val="49"/>
        </w:rPr>
        <w:t xml:space="preserve"> </w:t>
      </w:r>
      <w:r>
        <w:rPr>
          <w:spacing w:val="-1"/>
        </w:rPr>
        <w:t>work</w:t>
      </w:r>
      <w:r>
        <w:rPr>
          <w:spacing w:val="-5"/>
        </w:rPr>
        <w:t xml:space="preserve"> </w:t>
      </w:r>
      <w:r>
        <w:rPr>
          <w:spacing w:val="-1"/>
        </w:rPr>
        <w:t>practice.</w:t>
      </w:r>
    </w:p>
    <w:p w:rsidR="00BD768C" w:rsidRDefault="00180D16">
      <w:pPr>
        <w:pStyle w:val="BodyText"/>
        <w:spacing w:before="200" w:line="276" w:lineRule="auto"/>
        <w:ind w:left="440" w:right="107"/>
        <w:jc w:val="both"/>
      </w:pPr>
      <w:r>
        <w:t>Students</w:t>
      </w:r>
      <w:r>
        <w:rPr>
          <w:spacing w:val="12"/>
        </w:rPr>
        <w:t xml:space="preserve"> </w:t>
      </w:r>
      <w:r>
        <w:rPr>
          <w:spacing w:val="-1"/>
        </w:rPr>
        <w:t>are</w:t>
      </w:r>
      <w:r>
        <w:rPr>
          <w:spacing w:val="10"/>
        </w:rPr>
        <w:t xml:space="preserve"> </w:t>
      </w:r>
      <w:r>
        <w:rPr>
          <w:spacing w:val="-1"/>
        </w:rPr>
        <w:t>expected</w:t>
      </w:r>
      <w:r>
        <w:rPr>
          <w:spacing w:val="11"/>
        </w:rPr>
        <w:t xml:space="preserve"> </w:t>
      </w:r>
      <w:r>
        <w:t>to</w:t>
      </w:r>
      <w:r>
        <w:rPr>
          <w:spacing w:val="12"/>
        </w:rPr>
        <w:t xml:space="preserve"> </w:t>
      </w:r>
      <w:r>
        <w:rPr>
          <w:spacing w:val="-1"/>
        </w:rPr>
        <w:t>attend</w:t>
      </w:r>
      <w:r>
        <w:rPr>
          <w:spacing w:val="11"/>
        </w:rPr>
        <w:t xml:space="preserve"> </w:t>
      </w:r>
      <w:r>
        <w:rPr>
          <w:spacing w:val="-1"/>
        </w:rPr>
        <w:t>all</w:t>
      </w:r>
      <w:r>
        <w:rPr>
          <w:spacing w:val="12"/>
        </w:rPr>
        <w:t xml:space="preserve"> </w:t>
      </w:r>
      <w:r>
        <w:t>supervisory</w:t>
      </w:r>
      <w:r>
        <w:rPr>
          <w:spacing w:val="4"/>
        </w:rPr>
        <w:t xml:space="preserve"> </w:t>
      </w:r>
      <w:r>
        <w:t>sessions.</w:t>
      </w:r>
      <w:r>
        <w:rPr>
          <w:spacing w:val="19"/>
        </w:rPr>
        <w:t xml:space="preserve"> </w:t>
      </w:r>
      <w:r>
        <w:rPr>
          <w:spacing w:val="-4"/>
        </w:rPr>
        <w:t>In</w:t>
      </w:r>
      <w:r>
        <w:rPr>
          <w:spacing w:val="7"/>
        </w:rPr>
        <w:t xml:space="preserve"> </w:t>
      </w:r>
      <w:r>
        <w:t>the</w:t>
      </w:r>
      <w:r>
        <w:rPr>
          <w:spacing w:val="11"/>
        </w:rPr>
        <w:t xml:space="preserve"> </w:t>
      </w:r>
      <w:r>
        <w:rPr>
          <w:spacing w:val="-1"/>
        </w:rPr>
        <w:t>sessions,</w:t>
      </w:r>
      <w:r>
        <w:rPr>
          <w:spacing w:val="12"/>
        </w:rPr>
        <w:t xml:space="preserve"> </w:t>
      </w:r>
      <w:r>
        <w:rPr>
          <w:spacing w:val="-1"/>
        </w:rPr>
        <w:t>field</w:t>
      </w:r>
      <w:r>
        <w:rPr>
          <w:spacing w:val="4"/>
        </w:rPr>
        <w:t xml:space="preserve"> </w:t>
      </w:r>
      <w:r>
        <w:rPr>
          <w:spacing w:val="-1"/>
        </w:rPr>
        <w:t>instructors</w:t>
      </w:r>
      <w:r>
        <w:rPr>
          <w:spacing w:val="81"/>
        </w:rPr>
        <w:t xml:space="preserve"> </w:t>
      </w:r>
      <w:r>
        <w:rPr>
          <w:spacing w:val="-1"/>
        </w:rPr>
        <w:t>assign,</w:t>
      </w:r>
      <w:r>
        <w:rPr>
          <w:spacing w:val="11"/>
        </w:rPr>
        <w:t xml:space="preserve"> </w:t>
      </w:r>
      <w:r>
        <w:rPr>
          <w:spacing w:val="-1"/>
        </w:rPr>
        <w:t>review,</w:t>
      </w:r>
      <w:r>
        <w:rPr>
          <w:spacing w:val="11"/>
        </w:rPr>
        <w:t xml:space="preserve"> </w:t>
      </w:r>
      <w:r>
        <w:rPr>
          <w:spacing w:val="-1"/>
        </w:rPr>
        <w:t>and</w:t>
      </w:r>
      <w:r>
        <w:rPr>
          <w:spacing w:val="11"/>
        </w:rPr>
        <w:t xml:space="preserve"> </w:t>
      </w:r>
      <w:r>
        <w:rPr>
          <w:spacing w:val="-1"/>
        </w:rPr>
        <w:t>analyze</w:t>
      </w:r>
      <w:r>
        <w:rPr>
          <w:spacing w:val="8"/>
        </w:rPr>
        <w:t xml:space="preserve"> </w:t>
      </w:r>
      <w:r>
        <w:t>the</w:t>
      </w:r>
      <w:r>
        <w:rPr>
          <w:spacing w:val="8"/>
        </w:rPr>
        <w:t xml:space="preserve"> </w:t>
      </w:r>
      <w:r>
        <w:t>students'</w:t>
      </w:r>
      <w:r>
        <w:rPr>
          <w:spacing w:val="9"/>
        </w:rPr>
        <w:t xml:space="preserve"> </w:t>
      </w:r>
      <w:r>
        <w:rPr>
          <w:spacing w:val="-1"/>
        </w:rPr>
        <w:t>experiences</w:t>
      </w:r>
      <w:r>
        <w:rPr>
          <w:spacing w:val="12"/>
        </w:rPr>
        <w:t xml:space="preserve"> </w:t>
      </w:r>
      <w:r>
        <w:rPr>
          <w:spacing w:val="-1"/>
        </w:rPr>
        <w:t>and</w:t>
      </w:r>
      <w:r>
        <w:rPr>
          <w:spacing w:val="11"/>
        </w:rPr>
        <w:t xml:space="preserve"> </w:t>
      </w:r>
      <w:r>
        <w:rPr>
          <w:spacing w:val="-1"/>
        </w:rPr>
        <w:t>guide</w:t>
      </w:r>
      <w:r>
        <w:rPr>
          <w:spacing w:val="8"/>
        </w:rPr>
        <w:t xml:space="preserve"> </w:t>
      </w:r>
      <w:r>
        <w:t>them</w:t>
      </w:r>
      <w:r>
        <w:rPr>
          <w:spacing w:val="9"/>
        </w:rPr>
        <w:t xml:space="preserve"> </w:t>
      </w:r>
      <w:r>
        <w:t>in</w:t>
      </w:r>
      <w:r>
        <w:rPr>
          <w:spacing w:val="9"/>
        </w:rPr>
        <w:t xml:space="preserve"> </w:t>
      </w:r>
      <w:r>
        <w:t>skill</w:t>
      </w:r>
      <w:r>
        <w:rPr>
          <w:spacing w:val="26"/>
        </w:rPr>
        <w:t xml:space="preserve"> </w:t>
      </w:r>
      <w:r>
        <w:rPr>
          <w:spacing w:val="-1"/>
        </w:rPr>
        <w:t>and</w:t>
      </w:r>
      <w:r>
        <w:rPr>
          <w:spacing w:val="63"/>
        </w:rPr>
        <w:t xml:space="preserve"> </w:t>
      </w:r>
      <w:r>
        <w:rPr>
          <w:spacing w:val="-1"/>
        </w:rPr>
        <w:t>professional</w:t>
      </w:r>
      <w:r>
        <w:rPr>
          <w:spacing w:val="37"/>
        </w:rPr>
        <w:t xml:space="preserve"> </w:t>
      </w:r>
      <w:r>
        <w:rPr>
          <w:spacing w:val="-1"/>
        </w:rPr>
        <w:t>development.</w:t>
      </w:r>
      <w:r>
        <w:rPr>
          <w:spacing w:val="8"/>
        </w:rPr>
        <w:t xml:space="preserve"> </w:t>
      </w:r>
      <w:r>
        <w:rPr>
          <w:spacing w:val="-1"/>
        </w:rPr>
        <w:t>Students</w:t>
      </w:r>
      <w:r>
        <w:rPr>
          <w:spacing w:val="31"/>
        </w:rPr>
        <w:t xml:space="preserve"> </w:t>
      </w:r>
      <w:r>
        <w:rPr>
          <w:spacing w:val="-1"/>
        </w:rPr>
        <w:t>are</w:t>
      </w:r>
      <w:r>
        <w:rPr>
          <w:spacing w:val="31"/>
        </w:rPr>
        <w:t xml:space="preserve"> </w:t>
      </w:r>
      <w:r>
        <w:rPr>
          <w:spacing w:val="-1"/>
        </w:rPr>
        <w:t>expected</w:t>
      </w:r>
      <w:r>
        <w:rPr>
          <w:spacing w:val="40"/>
        </w:rPr>
        <w:t xml:space="preserve"> </w:t>
      </w:r>
      <w:r>
        <w:t>to</w:t>
      </w:r>
      <w:r>
        <w:rPr>
          <w:spacing w:val="36"/>
        </w:rPr>
        <w:t xml:space="preserve"> </w:t>
      </w:r>
      <w:r>
        <w:t>make</w:t>
      </w:r>
      <w:r>
        <w:rPr>
          <w:spacing w:val="30"/>
        </w:rPr>
        <w:t xml:space="preserve"> </w:t>
      </w:r>
      <w:r>
        <w:rPr>
          <w:spacing w:val="-1"/>
        </w:rPr>
        <w:t>relevant</w:t>
      </w:r>
      <w:r>
        <w:rPr>
          <w:spacing w:val="36"/>
        </w:rPr>
        <w:t xml:space="preserve"> </w:t>
      </w:r>
      <w:r>
        <w:t>contributions</w:t>
      </w:r>
      <w:r>
        <w:rPr>
          <w:spacing w:val="34"/>
        </w:rPr>
        <w:t xml:space="preserve"> </w:t>
      </w:r>
      <w:r>
        <w:t>to</w:t>
      </w:r>
      <w:r>
        <w:rPr>
          <w:spacing w:val="36"/>
        </w:rPr>
        <w:t xml:space="preserve"> </w:t>
      </w:r>
      <w:r>
        <w:t>the</w:t>
      </w:r>
      <w:r>
        <w:rPr>
          <w:spacing w:val="79"/>
        </w:rPr>
        <w:t xml:space="preserve"> </w:t>
      </w:r>
      <w:r>
        <w:rPr>
          <w:spacing w:val="-1"/>
        </w:rPr>
        <w:t>learning</w:t>
      </w:r>
      <w:r>
        <w:rPr>
          <w:spacing w:val="4"/>
        </w:rPr>
        <w:t xml:space="preserve"> </w:t>
      </w:r>
      <w:r>
        <w:rPr>
          <w:spacing w:val="-1"/>
        </w:rPr>
        <w:t>process</w:t>
      </w:r>
      <w:r>
        <w:rPr>
          <w:spacing w:val="7"/>
        </w:rPr>
        <w:t xml:space="preserve"> </w:t>
      </w:r>
      <w:r>
        <w:rPr>
          <w:spacing w:val="2"/>
        </w:rPr>
        <w:t xml:space="preserve">by </w:t>
      </w:r>
      <w:r>
        <w:t>being</w:t>
      </w:r>
      <w:r>
        <w:rPr>
          <w:spacing w:val="5"/>
        </w:rPr>
        <w:t xml:space="preserve"> </w:t>
      </w:r>
      <w:r>
        <w:rPr>
          <w:spacing w:val="-1"/>
        </w:rPr>
        <w:t>prepared</w:t>
      </w:r>
      <w:r>
        <w:rPr>
          <w:spacing w:val="6"/>
        </w:rPr>
        <w:t xml:space="preserve"> </w:t>
      </w:r>
      <w:r>
        <w:t>for</w:t>
      </w:r>
      <w:r>
        <w:rPr>
          <w:spacing w:val="6"/>
        </w:rPr>
        <w:t xml:space="preserve"> </w:t>
      </w:r>
      <w:r>
        <w:rPr>
          <w:spacing w:val="-1"/>
        </w:rPr>
        <w:t>each</w:t>
      </w:r>
      <w:r>
        <w:rPr>
          <w:spacing w:val="6"/>
        </w:rPr>
        <w:t xml:space="preserve"> </w:t>
      </w:r>
      <w:r>
        <w:t>supervisory</w:t>
      </w:r>
      <w:r>
        <w:rPr>
          <w:spacing w:val="7"/>
        </w:rPr>
        <w:t xml:space="preserve"> </w:t>
      </w:r>
      <w:r>
        <w:t>session</w:t>
      </w:r>
      <w:r>
        <w:rPr>
          <w:spacing w:val="6"/>
        </w:rPr>
        <w:t xml:space="preserve"> </w:t>
      </w:r>
      <w:r>
        <w:rPr>
          <w:spacing w:val="-1"/>
        </w:rPr>
        <w:t>and</w:t>
      </w:r>
      <w:r>
        <w:rPr>
          <w:spacing w:val="6"/>
        </w:rPr>
        <w:t xml:space="preserve"> </w:t>
      </w:r>
      <w:r>
        <w:t>discussing</w:t>
      </w:r>
      <w:r>
        <w:rPr>
          <w:spacing w:val="59"/>
        </w:rPr>
        <w:t xml:space="preserve"> </w:t>
      </w:r>
      <w:r>
        <w:rPr>
          <w:spacing w:val="-1"/>
        </w:rPr>
        <w:t>pertinent</w:t>
      </w:r>
      <w:r>
        <w:rPr>
          <w:spacing w:val="80"/>
        </w:rPr>
        <w:t xml:space="preserve"> </w:t>
      </w:r>
      <w:r>
        <w:rPr>
          <w:spacing w:val="-1"/>
        </w:rPr>
        <w:t>questions</w:t>
      </w:r>
      <w:r>
        <w:rPr>
          <w:spacing w:val="7"/>
        </w:rPr>
        <w:t xml:space="preserve"> </w:t>
      </w:r>
      <w:r>
        <w:rPr>
          <w:spacing w:val="-1"/>
        </w:rPr>
        <w:t>and</w:t>
      </w:r>
      <w:r>
        <w:rPr>
          <w:spacing w:val="6"/>
        </w:rPr>
        <w:t xml:space="preserve"> </w:t>
      </w:r>
      <w:r>
        <w:rPr>
          <w:spacing w:val="-1"/>
        </w:rPr>
        <w:t>issues</w:t>
      </w:r>
      <w:r>
        <w:rPr>
          <w:spacing w:val="7"/>
        </w:rPr>
        <w:t xml:space="preserve"> </w:t>
      </w:r>
      <w:r>
        <w:t>with</w:t>
      </w:r>
      <w:r>
        <w:rPr>
          <w:spacing w:val="7"/>
        </w:rPr>
        <w:t xml:space="preserve"> </w:t>
      </w:r>
      <w:r>
        <w:t>the</w:t>
      </w:r>
      <w:r>
        <w:rPr>
          <w:spacing w:val="6"/>
        </w:rPr>
        <w:t xml:space="preserve"> </w:t>
      </w:r>
      <w:r>
        <w:rPr>
          <w:spacing w:val="-1"/>
        </w:rPr>
        <w:t>field</w:t>
      </w:r>
      <w:r>
        <w:rPr>
          <w:spacing w:val="7"/>
        </w:rPr>
        <w:t xml:space="preserve"> </w:t>
      </w:r>
      <w:r>
        <w:rPr>
          <w:spacing w:val="-1"/>
        </w:rPr>
        <w:t>instructor.</w:t>
      </w:r>
      <w:r>
        <w:rPr>
          <w:spacing w:val="6"/>
        </w:rPr>
        <w:t xml:space="preserve"> </w:t>
      </w:r>
      <w:r>
        <w:t>These</w:t>
      </w:r>
      <w:r>
        <w:rPr>
          <w:spacing w:val="6"/>
        </w:rPr>
        <w:t xml:space="preserve"> </w:t>
      </w:r>
      <w:r>
        <w:t>supervisory</w:t>
      </w:r>
      <w:r>
        <w:rPr>
          <w:spacing w:val="2"/>
        </w:rPr>
        <w:t xml:space="preserve"> </w:t>
      </w:r>
      <w:r>
        <w:rPr>
          <w:spacing w:val="-1"/>
        </w:rPr>
        <w:t>sessions</w:t>
      </w:r>
      <w:r>
        <w:rPr>
          <w:spacing w:val="7"/>
        </w:rPr>
        <w:t xml:space="preserve"> </w:t>
      </w:r>
      <w:r>
        <w:t>are</w:t>
      </w:r>
      <w:r>
        <w:rPr>
          <w:spacing w:val="4"/>
        </w:rPr>
        <w:t xml:space="preserve"> </w:t>
      </w:r>
      <w:r>
        <w:t>documented</w:t>
      </w:r>
      <w:r>
        <w:rPr>
          <w:spacing w:val="77"/>
        </w:rPr>
        <w:t xml:space="preserve"> </w:t>
      </w:r>
      <w:r>
        <w:t>on</w:t>
      </w:r>
      <w:r>
        <w:rPr>
          <w:spacing w:val="18"/>
        </w:rPr>
        <w:t xml:space="preserve"> </w:t>
      </w:r>
      <w:r>
        <w:t>the</w:t>
      </w:r>
      <w:r>
        <w:rPr>
          <w:spacing w:val="18"/>
        </w:rPr>
        <w:t xml:space="preserve"> </w:t>
      </w:r>
      <w:r>
        <w:rPr>
          <w:spacing w:val="-1"/>
        </w:rPr>
        <w:t>supervision</w:t>
      </w:r>
      <w:r>
        <w:rPr>
          <w:spacing w:val="19"/>
        </w:rPr>
        <w:t xml:space="preserve"> </w:t>
      </w:r>
      <w:r>
        <w:rPr>
          <w:spacing w:val="-1"/>
        </w:rPr>
        <w:t>meeting</w:t>
      </w:r>
      <w:r>
        <w:rPr>
          <w:spacing w:val="16"/>
        </w:rPr>
        <w:t xml:space="preserve"> </w:t>
      </w:r>
      <w:r>
        <w:t>form</w:t>
      </w:r>
      <w:r>
        <w:rPr>
          <w:spacing w:val="18"/>
        </w:rPr>
        <w:t xml:space="preserve"> </w:t>
      </w:r>
      <w:r>
        <w:rPr>
          <w:spacing w:val="-1"/>
        </w:rPr>
        <w:t>included</w:t>
      </w:r>
      <w:r>
        <w:rPr>
          <w:spacing w:val="18"/>
        </w:rPr>
        <w:t xml:space="preserve"> </w:t>
      </w:r>
      <w:r>
        <w:t>in</w:t>
      </w:r>
      <w:r>
        <w:rPr>
          <w:spacing w:val="19"/>
        </w:rPr>
        <w:t xml:space="preserve"> </w:t>
      </w:r>
      <w:r>
        <w:t>the</w:t>
      </w:r>
      <w:r>
        <w:rPr>
          <w:spacing w:val="18"/>
        </w:rPr>
        <w:t xml:space="preserve"> </w:t>
      </w:r>
      <w:r>
        <w:rPr>
          <w:spacing w:val="-1"/>
        </w:rPr>
        <w:t>manual</w:t>
      </w:r>
      <w:r>
        <w:rPr>
          <w:spacing w:val="19"/>
        </w:rPr>
        <w:t xml:space="preserve"> </w:t>
      </w:r>
      <w:r>
        <w:t>appendix.</w:t>
      </w:r>
      <w:r>
        <w:rPr>
          <w:spacing w:val="18"/>
        </w:rPr>
        <w:t xml:space="preserve"> </w:t>
      </w:r>
      <w:r>
        <w:t>The</w:t>
      </w:r>
      <w:r>
        <w:rPr>
          <w:spacing w:val="17"/>
        </w:rPr>
        <w:t xml:space="preserve"> </w:t>
      </w:r>
      <w:r>
        <w:t>review</w:t>
      </w:r>
      <w:r>
        <w:rPr>
          <w:spacing w:val="18"/>
        </w:rPr>
        <w:t xml:space="preserve"> </w:t>
      </w:r>
      <w:r>
        <w:t>of</w:t>
      </w:r>
      <w:r>
        <w:rPr>
          <w:spacing w:val="33"/>
        </w:rPr>
        <w:t xml:space="preserve"> </w:t>
      </w:r>
      <w:r>
        <w:t>these</w:t>
      </w:r>
      <w:r>
        <w:rPr>
          <w:spacing w:val="55"/>
        </w:rPr>
        <w:t xml:space="preserve"> </w:t>
      </w:r>
      <w:r>
        <w:rPr>
          <w:spacing w:val="-1"/>
        </w:rPr>
        <w:t>forms</w:t>
      </w:r>
      <w:r>
        <w:rPr>
          <w:spacing w:val="51"/>
        </w:rPr>
        <w:t xml:space="preserve"> </w:t>
      </w:r>
      <w:r>
        <w:rPr>
          <w:spacing w:val="-1"/>
        </w:rPr>
        <w:t>becomes</w:t>
      </w:r>
      <w:r>
        <w:rPr>
          <w:spacing w:val="50"/>
        </w:rPr>
        <w:t xml:space="preserve"> </w:t>
      </w:r>
      <w:r>
        <w:t>a</w:t>
      </w:r>
      <w:r>
        <w:rPr>
          <w:spacing w:val="47"/>
        </w:rPr>
        <w:t xml:space="preserve"> </w:t>
      </w:r>
      <w:r>
        <w:rPr>
          <w:spacing w:val="-1"/>
        </w:rPr>
        <w:t>basis</w:t>
      </w:r>
      <w:r>
        <w:rPr>
          <w:spacing w:val="53"/>
        </w:rPr>
        <w:t xml:space="preserve"> </w:t>
      </w:r>
      <w:r>
        <w:t>for</w:t>
      </w:r>
      <w:r>
        <w:rPr>
          <w:spacing w:val="46"/>
        </w:rPr>
        <w:t xml:space="preserve"> </w:t>
      </w:r>
      <w:r>
        <w:rPr>
          <w:spacing w:val="-1"/>
        </w:rPr>
        <w:t>evaluation.</w:t>
      </w:r>
      <w:r>
        <w:rPr>
          <w:spacing w:val="34"/>
        </w:rPr>
        <w:t xml:space="preserve"> </w:t>
      </w:r>
      <w:r>
        <w:rPr>
          <w:spacing w:val="-3"/>
        </w:rPr>
        <w:t>In</w:t>
      </w:r>
      <w:r>
        <w:rPr>
          <w:spacing w:val="50"/>
        </w:rPr>
        <w:t xml:space="preserve"> </w:t>
      </w:r>
      <w:r>
        <w:rPr>
          <w:spacing w:val="-1"/>
        </w:rPr>
        <w:t>SWRK</w:t>
      </w:r>
      <w:r>
        <w:rPr>
          <w:spacing w:val="50"/>
        </w:rPr>
        <w:t xml:space="preserve"> </w:t>
      </w:r>
      <w:r>
        <w:t>475</w:t>
      </w:r>
      <w:r>
        <w:rPr>
          <w:spacing w:val="50"/>
        </w:rPr>
        <w:t xml:space="preserve"> </w:t>
      </w:r>
      <w:r>
        <w:rPr>
          <w:spacing w:val="-1"/>
        </w:rPr>
        <w:t>(Field</w:t>
      </w:r>
      <w:r>
        <w:rPr>
          <w:spacing w:val="51"/>
        </w:rPr>
        <w:t xml:space="preserve"> </w:t>
      </w:r>
      <w:r>
        <w:rPr>
          <w:spacing w:val="-1"/>
        </w:rPr>
        <w:t>Seminar),</w:t>
      </w:r>
      <w:r>
        <w:rPr>
          <w:spacing w:val="50"/>
        </w:rPr>
        <w:t xml:space="preserve"> </w:t>
      </w:r>
      <w:r>
        <w:t>the</w:t>
      </w:r>
      <w:r>
        <w:rPr>
          <w:spacing w:val="49"/>
        </w:rPr>
        <w:t xml:space="preserve"> </w:t>
      </w:r>
      <w:r>
        <w:t>student</w:t>
      </w:r>
      <w:r>
        <w:rPr>
          <w:spacing w:val="58"/>
        </w:rPr>
        <w:t xml:space="preserve"> </w:t>
      </w:r>
      <w:r>
        <w:rPr>
          <w:spacing w:val="-1"/>
        </w:rPr>
        <w:t>is</w:t>
      </w:r>
      <w:r>
        <w:rPr>
          <w:spacing w:val="67"/>
        </w:rPr>
        <w:t xml:space="preserve"> </w:t>
      </w:r>
      <w:r>
        <w:rPr>
          <w:spacing w:val="-1"/>
        </w:rPr>
        <w:t>expected</w:t>
      </w:r>
      <w:r>
        <w:rPr>
          <w:spacing w:val="4"/>
        </w:rPr>
        <w:t xml:space="preserve"> </w:t>
      </w:r>
      <w:r>
        <w:t>to</w:t>
      </w:r>
      <w:r>
        <w:rPr>
          <w:spacing w:val="5"/>
        </w:rPr>
        <w:t xml:space="preserve"> </w:t>
      </w:r>
      <w:r>
        <w:rPr>
          <w:spacing w:val="-1"/>
        </w:rPr>
        <w:t>ask</w:t>
      </w:r>
      <w:r>
        <w:rPr>
          <w:spacing w:val="4"/>
        </w:rPr>
        <w:t xml:space="preserve"> </w:t>
      </w:r>
      <w:r>
        <w:t>for</w:t>
      </w:r>
      <w:r>
        <w:rPr>
          <w:spacing w:val="3"/>
        </w:rPr>
        <w:t xml:space="preserve"> </w:t>
      </w:r>
      <w:r>
        <w:t>support</w:t>
      </w:r>
      <w:r>
        <w:rPr>
          <w:spacing w:val="4"/>
        </w:rPr>
        <w:t xml:space="preserve"> </w:t>
      </w:r>
      <w:r>
        <w:rPr>
          <w:spacing w:val="-1"/>
        </w:rPr>
        <w:t>and</w:t>
      </w:r>
      <w:r>
        <w:rPr>
          <w:spacing w:val="4"/>
        </w:rPr>
        <w:t xml:space="preserve"> </w:t>
      </w:r>
      <w:r>
        <w:rPr>
          <w:spacing w:val="-1"/>
        </w:rPr>
        <w:t>feedback</w:t>
      </w:r>
      <w:r>
        <w:rPr>
          <w:spacing w:val="4"/>
        </w:rPr>
        <w:t xml:space="preserve"> </w:t>
      </w:r>
      <w:r>
        <w:rPr>
          <w:spacing w:val="-1"/>
        </w:rPr>
        <w:t>as</w:t>
      </w:r>
      <w:r>
        <w:rPr>
          <w:spacing w:val="6"/>
        </w:rPr>
        <w:t xml:space="preserve"> </w:t>
      </w:r>
      <w:r>
        <w:rPr>
          <w:spacing w:val="-1"/>
        </w:rPr>
        <w:t>necessary.</w:t>
      </w:r>
      <w:r>
        <w:rPr>
          <w:spacing w:val="4"/>
        </w:rPr>
        <w:t xml:space="preserve"> </w:t>
      </w:r>
      <w:r>
        <w:t>The</w:t>
      </w:r>
      <w:r>
        <w:rPr>
          <w:spacing w:val="3"/>
        </w:rPr>
        <w:t xml:space="preserve"> </w:t>
      </w:r>
      <w:r>
        <w:t>student</w:t>
      </w:r>
      <w:r>
        <w:rPr>
          <w:spacing w:val="5"/>
        </w:rPr>
        <w:t xml:space="preserve"> </w:t>
      </w:r>
      <w:r>
        <w:t>should</w:t>
      </w:r>
      <w:r>
        <w:rPr>
          <w:spacing w:val="4"/>
        </w:rPr>
        <w:t xml:space="preserve"> </w:t>
      </w:r>
      <w:r>
        <w:rPr>
          <w:spacing w:val="-1"/>
        </w:rPr>
        <w:t>also</w:t>
      </w:r>
      <w:r>
        <w:rPr>
          <w:spacing w:val="5"/>
        </w:rPr>
        <w:t xml:space="preserve"> </w:t>
      </w:r>
      <w:r>
        <w:t>be</w:t>
      </w:r>
      <w:r>
        <w:rPr>
          <w:spacing w:val="6"/>
        </w:rPr>
        <w:t xml:space="preserve"> </w:t>
      </w:r>
      <w:r>
        <w:rPr>
          <w:spacing w:val="-1"/>
        </w:rPr>
        <w:t>able</w:t>
      </w:r>
      <w:r>
        <w:rPr>
          <w:spacing w:val="7"/>
        </w:rPr>
        <w:t xml:space="preserve"> </w:t>
      </w:r>
      <w:r>
        <w:t>to</w:t>
      </w:r>
      <w:r>
        <w:rPr>
          <w:spacing w:val="76"/>
        </w:rPr>
        <w:t xml:space="preserve"> </w:t>
      </w:r>
      <w:r>
        <w:t>be</w:t>
      </w:r>
      <w:r>
        <w:rPr>
          <w:spacing w:val="-1"/>
        </w:rPr>
        <w:t xml:space="preserve"> proactive </w:t>
      </w:r>
      <w:r>
        <w:t>in</w:t>
      </w:r>
      <w:r>
        <w:rPr>
          <w:spacing w:val="2"/>
        </w:rPr>
        <w:t xml:space="preserve"> </w:t>
      </w:r>
      <w:r>
        <w:rPr>
          <w:spacing w:val="-1"/>
        </w:rPr>
        <w:t>asking</w:t>
      </w:r>
      <w:r>
        <w:t xml:space="preserve"> for </w:t>
      </w:r>
      <w:r>
        <w:rPr>
          <w:spacing w:val="-1"/>
        </w:rPr>
        <w:t>assignments</w:t>
      </w:r>
      <w:r>
        <w:t xml:space="preserve"> </w:t>
      </w:r>
      <w:r>
        <w:rPr>
          <w:spacing w:val="-1"/>
        </w:rPr>
        <w:t>that</w:t>
      </w:r>
      <w:r>
        <w:t xml:space="preserve"> </w:t>
      </w:r>
      <w:r>
        <w:rPr>
          <w:spacing w:val="-1"/>
        </w:rPr>
        <w:t>meet</w:t>
      </w:r>
      <w:r>
        <w:t xml:space="preserve"> their </w:t>
      </w:r>
      <w:r>
        <w:rPr>
          <w:spacing w:val="-1"/>
        </w:rPr>
        <w:t>own</w:t>
      </w:r>
      <w:r>
        <w:t xml:space="preserve"> learning</w:t>
      </w:r>
      <w:r>
        <w:rPr>
          <w:spacing w:val="-11"/>
        </w:rPr>
        <w:t xml:space="preserve"> </w:t>
      </w:r>
      <w:r>
        <w:rPr>
          <w:spacing w:val="-1"/>
        </w:rPr>
        <w:t>needs.</w:t>
      </w:r>
    </w:p>
    <w:p w:rsidR="00BD768C" w:rsidRDefault="00180D16">
      <w:pPr>
        <w:pStyle w:val="Heading2"/>
        <w:spacing w:before="206"/>
        <w:jc w:val="both"/>
        <w:rPr>
          <w:b w:val="0"/>
          <w:bCs w:val="0"/>
          <w:u w:val="none"/>
        </w:rPr>
      </w:pPr>
      <w:r>
        <w:rPr>
          <w:spacing w:val="-1"/>
          <w:u w:val="thick" w:color="000000"/>
        </w:rPr>
        <w:t>Responsibilities</w:t>
      </w:r>
      <w:r>
        <w:rPr>
          <w:spacing w:val="-3"/>
          <w:u w:val="thick" w:color="000000"/>
        </w:rPr>
        <w:t xml:space="preserve"> </w:t>
      </w:r>
      <w:r>
        <w:rPr>
          <w:u w:val="thick" w:color="000000"/>
        </w:rPr>
        <w:t xml:space="preserve">of </w:t>
      </w:r>
      <w:r>
        <w:rPr>
          <w:spacing w:val="-1"/>
          <w:u w:val="thick" w:color="000000"/>
        </w:rPr>
        <w:t>the</w:t>
      </w:r>
      <w:r>
        <w:rPr>
          <w:u w:val="thick" w:color="000000"/>
        </w:rPr>
        <w:t xml:space="preserve"> </w:t>
      </w:r>
      <w:r>
        <w:rPr>
          <w:spacing w:val="-1"/>
          <w:u w:val="thick" w:color="000000"/>
        </w:rPr>
        <w:t>students</w:t>
      </w:r>
      <w:r>
        <w:rPr>
          <w:spacing w:val="-3"/>
          <w:u w:val="thick" w:color="000000"/>
        </w:rPr>
        <w:t xml:space="preserve"> </w:t>
      </w:r>
      <w:r>
        <w:rPr>
          <w:u w:val="thick" w:color="000000"/>
        </w:rPr>
        <w:t>are</w:t>
      </w:r>
      <w:r>
        <w:rPr>
          <w:spacing w:val="-3"/>
          <w:u w:val="thick" w:color="000000"/>
        </w:rPr>
        <w:t xml:space="preserve"> </w:t>
      </w:r>
      <w:r>
        <w:rPr>
          <w:u w:val="thick" w:color="000000"/>
        </w:rPr>
        <w:t>as</w:t>
      </w:r>
      <w:r>
        <w:rPr>
          <w:spacing w:val="-17"/>
          <w:u w:val="thick" w:color="000000"/>
        </w:rPr>
        <w:t xml:space="preserve"> </w:t>
      </w:r>
      <w:r>
        <w:rPr>
          <w:spacing w:val="-2"/>
          <w:u w:val="thick" w:color="000000"/>
        </w:rPr>
        <w:t>follows:</w:t>
      </w:r>
    </w:p>
    <w:p w:rsidR="00BD768C" w:rsidRDefault="00BD768C">
      <w:pPr>
        <w:spacing w:before="11"/>
        <w:rPr>
          <w:rFonts w:ascii="Times New Roman" w:eastAsia="Times New Roman" w:hAnsi="Times New Roman" w:cs="Times New Roman"/>
          <w:b/>
          <w:bCs/>
          <w:sz w:val="14"/>
          <w:szCs w:val="14"/>
        </w:rPr>
      </w:pPr>
    </w:p>
    <w:p w:rsidR="00BD768C" w:rsidRDefault="00180D16">
      <w:pPr>
        <w:spacing w:before="69" w:line="277" w:lineRule="auto"/>
        <w:ind w:left="1160" w:right="110" w:hanging="720"/>
        <w:jc w:val="both"/>
        <w:rPr>
          <w:rFonts w:ascii="Times New Roman" w:eastAsia="Times New Roman" w:hAnsi="Times New Roman" w:cs="Times New Roman"/>
          <w:sz w:val="24"/>
          <w:szCs w:val="24"/>
        </w:rPr>
      </w:pPr>
      <w:r>
        <w:rPr>
          <w:rFonts w:ascii="Times New Roman"/>
        </w:rPr>
        <w:t xml:space="preserve">1.       </w:t>
      </w:r>
      <w:r>
        <w:rPr>
          <w:rFonts w:ascii="Times New Roman"/>
          <w:spacing w:val="4"/>
        </w:rPr>
        <w:t xml:space="preserve"> </w:t>
      </w:r>
      <w:r>
        <w:rPr>
          <w:rFonts w:ascii="Times New Roman"/>
          <w:spacing w:val="-1"/>
          <w:sz w:val="24"/>
        </w:rPr>
        <w:t>Observe</w:t>
      </w:r>
      <w:r>
        <w:rPr>
          <w:rFonts w:ascii="Times New Roman"/>
          <w:spacing w:val="18"/>
          <w:sz w:val="24"/>
        </w:rPr>
        <w:t xml:space="preserve"> </w:t>
      </w:r>
      <w:r>
        <w:rPr>
          <w:rFonts w:ascii="Times New Roman"/>
          <w:sz w:val="24"/>
        </w:rPr>
        <w:t>the</w:t>
      </w:r>
      <w:r>
        <w:rPr>
          <w:rFonts w:ascii="Times New Roman"/>
          <w:spacing w:val="18"/>
          <w:sz w:val="24"/>
        </w:rPr>
        <w:t xml:space="preserve"> </w:t>
      </w:r>
      <w:r>
        <w:rPr>
          <w:rFonts w:ascii="Times New Roman"/>
          <w:spacing w:val="-1"/>
          <w:sz w:val="24"/>
        </w:rPr>
        <w:t>rules</w:t>
      </w:r>
      <w:r>
        <w:rPr>
          <w:rFonts w:ascii="Times New Roman"/>
          <w:spacing w:val="17"/>
          <w:sz w:val="24"/>
        </w:rPr>
        <w:t xml:space="preserve"> </w:t>
      </w:r>
      <w:r>
        <w:rPr>
          <w:rFonts w:ascii="Times New Roman"/>
          <w:spacing w:val="-1"/>
          <w:sz w:val="24"/>
        </w:rPr>
        <w:t>and</w:t>
      </w:r>
      <w:r>
        <w:rPr>
          <w:rFonts w:ascii="Times New Roman"/>
          <w:spacing w:val="19"/>
          <w:sz w:val="24"/>
        </w:rPr>
        <w:t xml:space="preserve"> </w:t>
      </w:r>
      <w:r>
        <w:rPr>
          <w:rFonts w:ascii="Times New Roman"/>
          <w:spacing w:val="-1"/>
          <w:sz w:val="24"/>
        </w:rPr>
        <w:t>regulations</w:t>
      </w:r>
      <w:r>
        <w:rPr>
          <w:rFonts w:ascii="Times New Roman"/>
          <w:spacing w:val="22"/>
          <w:sz w:val="24"/>
        </w:rPr>
        <w:t xml:space="preserve"> </w:t>
      </w:r>
      <w:r>
        <w:rPr>
          <w:rFonts w:ascii="Times New Roman"/>
          <w:sz w:val="24"/>
        </w:rPr>
        <w:t>of</w:t>
      </w:r>
      <w:r>
        <w:rPr>
          <w:rFonts w:ascii="Times New Roman"/>
          <w:spacing w:val="18"/>
          <w:sz w:val="24"/>
        </w:rPr>
        <w:t xml:space="preserve"> </w:t>
      </w:r>
      <w:r>
        <w:rPr>
          <w:rFonts w:ascii="Times New Roman"/>
          <w:sz w:val="24"/>
        </w:rPr>
        <w:t>the</w:t>
      </w:r>
      <w:r>
        <w:rPr>
          <w:rFonts w:ascii="Times New Roman"/>
          <w:spacing w:val="18"/>
          <w:sz w:val="24"/>
        </w:rPr>
        <w:t xml:space="preserve"> </w:t>
      </w:r>
      <w:r>
        <w:rPr>
          <w:rFonts w:ascii="Times New Roman"/>
          <w:spacing w:val="-1"/>
          <w:sz w:val="24"/>
        </w:rPr>
        <w:t>agency,</w:t>
      </w:r>
      <w:r>
        <w:rPr>
          <w:rFonts w:ascii="Times New Roman"/>
          <w:spacing w:val="21"/>
          <w:sz w:val="24"/>
        </w:rPr>
        <w:t xml:space="preserve"> </w:t>
      </w:r>
      <w:r>
        <w:rPr>
          <w:rFonts w:ascii="Times New Roman"/>
          <w:spacing w:val="-1"/>
          <w:sz w:val="24"/>
        </w:rPr>
        <w:t>as</w:t>
      </w:r>
      <w:r>
        <w:rPr>
          <w:rFonts w:ascii="Times New Roman"/>
          <w:spacing w:val="17"/>
          <w:sz w:val="24"/>
        </w:rPr>
        <w:t xml:space="preserve"> </w:t>
      </w:r>
      <w:r>
        <w:rPr>
          <w:rFonts w:ascii="Times New Roman"/>
          <w:spacing w:val="-1"/>
          <w:sz w:val="24"/>
        </w:rPr>
        <w:t>well</w:t>
      </w:r>
      <w:r>
        <w:rPr>
          <w:rFonts w:ascii="Times New Roman"/>
          <w:spacing w:val="22"/>
          <w:sz w:val="24"/>
        </w:rPr>
        <w:t xml:space="preserve"> </w:t>
      </w:r>
      <w:r>
        <w:rPr>
          <w:rFonts w:ascii="Times New Roman"/>
          <w:spacing w:val="-1"/>
          <w:sz w:val="24"/>
        </w:rPr>
        <w:t>as</w:t>
      </w:r>
      <w:r>
        <w:rPr>
          <w:rFonts w:ascii="Times New Roman"/>
          <w:spacing w:val="17"/>
          <w:sz w:val="24"/>
        </w:rPr>
        <w:t xml:space="preserve"> </w:t>
      </w:r>
      <w:r>
        <w:rPr>
          <w:rFonts w:ascii="Times New Roman"/>
          <w:sz w:val="24"/>
        </w:rPr>
        <w:t>the</w:t>
      </w:r>
      <w:r>
        <w:rPr>
          <w:rFonts w:ascii="Times New Roman"/>
          <w:spacing w:val="18"/>
          <w:sz w:val="24"/>
        </w:rPr>
        <w:t xml:space="preserve"> </w:t>
      </w:r>
      <w:r>
        <w:rPr>
          <w:rFonts w:ascii="Times New Roman"/>
          <w:spacing w:val="-1"/>
          <w:sz w:val="24"/>
        </w:rPr>
        <w:t>values</w:t>
      </w:r>
      <w:r>
        <w:rPr>
          <w:rFonts w:ascii="Times New Roman"/>
          <w:spacing w:val="18"/>
          <w:sz w:val="24"/>
        </w:rPr>
        <w:t xml:space="preserve"> </w:t>
      </w:r>
      <w:r>
        <w:rPr>
          <w:rFonts w:ascii="Times New Roman"/>
          <w:spacing w:val="-1"/>
          <w:sz w:val="24"/>
        </w:rPr>
        <w:t>and</w:t>
      </w:r>
      <w:r>
        <w:rPr>
          <w:rFonts w:ascii="Times New Roman"/>
          <w:spacing w:val="19"/>
          <w:sz w:val="24"/>
        </w:rPr>
        <w:t xml:space="preserve"> </w:t>
      </w:r>
      <w:r>
        <w:rPr>
          <w:rFonts w:ascii="Times New Roman"/>
          <w:spacing w:val="-1"/>
          <w:sz w:val="24"/>
        </w:rPr>
        <w:t>ethics</w:t>
      </w:r>
      <w:r>
        <w:rPr>
          <w:rFonts w:ascii="Times New Roman"/>
          <w:spacing w:val="73"/>
          <w:sz w:val="24"/>
        </w:rPr>
        <w:t xml:space="preserve"> </w:t>
      </w:r>
      <w:r>
        <w:rPr>
          <w:rFonts w:ascii="Times New Roman"/>
          <w:sz w:val="24"/>
        </w:rPr>
        <w:t>of</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profession</w:t>
      </w:r>
      <w:r>
        <w:rPr>
          <w:rFonts w:ascii="Times New Roman"/>
          <w:spacing w:val="3"/>
          <w:sz w:val="24"/>
        </w:rPr>
        <w:t xml:space="preserve"> </w:t>
      </w:r>
      <w:r>
        <w:rPr>
          <w:rFonts w:ascii="Calibri"/>
          <w:sz w:val="24"/>
        </w:rPr>
        <w:t>(</w:t>
      </w:r>
      <w:r>
        <w:rPr>
          <w:rFonts w:ascii="Times New Roman"/>
          <w:b/>
          <w:sz w:val="24"/>
        </w:rPr>
        <w:t>Students</w:t>
      </w:r>
      <w:r>
        <w:rPr>
          <w:rFonts w:ascii="Times New Roman"/>
          <w:b/>
          <w:spacing w:val="1"/>
          <w:sz w:val="24"/>
        </w:rPr>
        <w:t xml:space="preserve"> </w:t>
      </w:r>
      <w:r>
        <w:rPr>
          <w:rFonts w:ascii="Times New Roman"/>
          <w:b/>
          <w:spacing w:val="-1"/>
          <w:sz w:val="24"/>
        </w:rPr>
        <w:t>are</w:t>
      </w:r>
      <w:r>
        <w:rPr>
          <w:rFonts w:ascii="Times New Roman"/>
          <w:b/>
          <w:spacing w:val="1"/>
          <w:sz w:val="24"/>
        </w:rPr>
        <w:t xml:space="preserve"> </w:t>
      </w:r>
      <w:r>
        <w:rPr>
          <w:rFonts w:ascii="Times New Roman"/>
          <w:b/>
          <w:spacing w:val="-1"/>
          <w:sz w:val="24"/>
        </w:rPr>
        <w:t>expected</w:t>
      </w:r>
      <w:r>
        <w:rPr>
          <w:rFonts w:ascii="Times New Roman"/>
          <w:b/>
          <w:spacing w:val="2"/>
          <w:sz w:val="24"/>
        </w:rPr>
        <w:t xml:space="preserve"> </w:t>
      </w:r>
      <w:r>
        <w:rPr>
          <w:rFonts w:ascii="Times New Roman"/>
          <w:b/>
          <w:sz w:val="24"/>
        </w:rPr>
        <w:t>to</w:t>
      </w:r>
      <w:r>
        <w:rPr>
          <w:rFonts w:ascii="Times New Roman"/>
          <w:b/>
          <w:spacing w:val="1"/>
          <w:sz w:val="24"/>
        </w:rPr>
        <w:t xml:space="preserve"> </w:t>
      </w:r>
      <w:r>
        <w:rPr>
          <w:rFonts w:ascii="Times New Roman"/>
          <w:b/>
          <w:sz w:val="24"/>
        </w:rPr>
        <w:t>abide</w:t>
      </w:r>
      <w:r>
        <w:rPr>
          <w:rFonts w:ascii="Times New Roman"/>
          <w:b/>
          <w:spacing w:val="1"/>
          <w:sz w:val="24"/>
        </w:rPr>
        <w:t xml:space="preserve"> </w:t>
      </w:r>
      <w:r>
        <w:rPr>
          <w:rFonts w:ascii="Times New Roman"/>
          <w:b/>
          <w:sz w:val="24"/>
        </w:rPr>
        <w:t>by</w:t>
      </w:r>
      <w:r>
        <w:rPr>
          <w:rFonts w:ascii="Times New Roman"/>
          <w:b/>
          <w:spacing w:val="2"/>
          <w:sz w:val="24"/>
        </w:rPr>
        <w:t xml:space="preserve"> </w:t>
      </w:r>
      <w:r>
        <w:rPr>
          <w:rFonts w:ascii="Times New Roman"/>
          <w:b/>
          <w:sz w:val="24"/>
        </w:rPr>
        <w:t>the</w:t>
      </w:r>
      <w:r>
        <w:rPr>
          <w:rFonts w:ascii="Times New Roman"/>
          <w:b/>
          <w:spacing w:val="1"/>
          <w:sz w:val="24"/>
        </w:rPr>
        <w:t xml:space="preserve"> </w:t>
      </w:r>
      <w:r>
        <w:rPr>
          <w:rFonts w:ascii="Times New Roman"/>
          <w:b/>
          <w:spacing w:val="-1"/>
          <w:sz w:val="24"/>
        </w:rPr>
        <w:t>dress</w:t>
      </w:r>
      <w:r>
        <w:rPr>
          <w:rFonts w:ascii="Times New Roman"/>
          <w:b/>
          <w:spacing w:val="2"/>
          <w:sz w:val="24"/>
        </w:rPr>
        <w:t xml:space="preserve"> </w:t>
      </w:r>
      <w:r>
        <w:rPr>
          <w:rFonts w:ascii="Times New Roman"/>
          <w:b/>
          <w:spacing w:val="-1"/>
          <w:sz w:val="24"/>
        </w:rPr>
        <w:t>code</w:t>
      </w:r>
      <w:r>
        <w:rPr>
          <w:rFonts w:ascii="Times New Roman"/>
          <w:b/>
          <w:spacing w:val="33"/>
          <w:sz w:val="24"/>
        </w:rPr>
        <w:t xml:space="preserve"> </w:t>
      </w:r>
      <w:r>
        <w:rPr>
          <w:rFonts w:ascii="Times New Roman"/>
          <w:b/>
          <w:spacing w:val="-1"/>
          <w:sz w:val="24"/>
        </w:rPr>
        <w:t>established</w:t>
      </w:r>
      <w:r>
        <w:rPr>
          <w:rFonts w:ascii="Times New Roman"/>
          <w:b/>
          <w:spacing w:val="57"/>
          <w:sz w:val="24"/>
        </w:rPr>
        <w:t xml:space="preserve"> </w:t>
      </w:r>
      <w:r>
        <w:rPr>
          <w:rFonts w:ascii="Times New Roman"/>
          <w:b/>
          <w:sz w:val="24"/>
        </w:rPr>
        <w:t>by their</w:t>
      </w:r>
      <w:r>
        <w:rPr>
          <w:rFonts w:ascii="Times New Roman"/>
          <w:b/>
          <w:spacing w:val="-2"/>
          <w:sz w:val="24"/>
        </w:rPr>
        <w:t xml:space="preserve"> </w:t>
      </w:r>
      <w:r>
        <w:rPr>
          <w:rFonts w:ascii="Times New Roman"/>
          <w:b/>
          <w:sz w:val="24"/>
        </w:rPr>
        <w:t xml:space="preserve">field </w:t>
      </w:r>
      <w:r>
        <w:rPr>
          <w:rFonts w:ascii="Times New Roman"/>
          <w:b/>
          <w:spacing w:val="-1"/>
          <w:sz w:val="24"/>
        </w:rPr>
        <w:t>practicum</w:t>
      </w:r>
      <w:r>
        <w:rPr>
          <w:rFonts w:ascii="Times New Roman"/>
          <w:b/>
          <w:spacing w:val="-2"/>
          <w:sz w:val="24"/>
        </w:rPr>
        <w:t xml:space="preserve"> </w:t>
      </w:r>
      <w:r>
        <w:rPr>
          <w:rFonts w:ascii="Times New Roman"/>
          <w:b/>
          <w:spacing w:val="-1"/>
          <w:sz w:val="24"/>
        </w:rPr>
        <w:t>site</w:t>
      </w:r>
      <w:r>
        <w:rPr>
          <w:rFonts w:ascii="Times New Roman"/>
          <w:spacing w:val="-1"/>
          <w:sz w:val="24"/>
        </w:rPr>
        <w:t>).</w:t>
      </w:r>
    </w:p>
    <w:p w:rsidR="00BD768C" w:rsidRDefault="00180D16" w:rsidP="009B121B">
      <w:pPr>
        <w:pStyle w:val="BodyText"/>
        <w:numPr>
          <w:ilvl w:val="0"/>
          <w:numId w:val="40"/>
        </w:numPr>
        <w:tabs>
          <w:tab w:val="left" w:pos="1161"/>
        </w:tabs>
        <w:spacing w:before="198" w:line="276" w:lineRule="auto"/>
        <w:ind w:right="115"/>
        <w:jc w:val="both"/>
      </w:pPr>
      <w:r>
        <w:rPr>
          <w:spacing w:val="-1"/>
        </w:rPr>
        <w:t>Complete</w:t>
      </w:r>
      <w:r>
        <w:rPr>
          <w:spacing w:val="13"/>
        </w:rPr>
        <w:t xml:space="preserve"> </w:t>
      </w:r>
      <w:r>
        <w:t>the</w:t>
      </w:r>
      <w:r>
        <w:rPr>
          <w:spacing w:val="13"/>
        </w:rPr>
        <w:t xml:space="preserve"> </w:t>
      </w:r>
      <w:r>
        <w:t>daily</w:t>
      </w:r>
      <w:r>
        <w:rPr>
          <w:spacing w:val="9"/>
        </w:rPr>
        <w:t xml:space="preserve"> </w:t>
      </w:r>
      <w:r>
        <w:rPr>
          <w:spacing w:val="-1"/>
        </w:rPr>
        <w:t>attendance</w:t>
      </w:r>
      <w:r>
        <w:rPr>
          <w:spacing w:val="13"/>
        </w:rPr>
        <w:t xml:space="preserve"> </w:t>
      </w:r>
      <w:r>
        <w:t>log</w:t>
      </w:r>
      <w:r>
        <w:rPr>
          <w:spacing w:val="14"/>
        </w:rPr>
        <w:t xml:space="preserve"> </w:t>
      </w:r>
      <w:r>
        <w:rPr>
          <w:spacing w:val="-1"/>
        </w:rPr>
        <w:t>which</w:t>
      </w:r>
      <w:r>
        <w:rPr>
          <w:spacing w:val="14"/>
        </w:rPr>
        <w:t xml:space="preserve"> </w:t>
      </w:r>
      <w:r>
        <w:t>is</w:t>
      </w:r>
      <w:r>
        <w:rPr>
          <w:spacing w:val="14"/>
        </w:rPr>
        <w:t xml:space="preserve"> </w:t>
      </w:r>
      <w:r>
        <w:t>maintained</w:t>
      </w:r>
      <w:r>
        <w:rPr>
          <w:spacing w:val="14"/>
        </w:rPr>
        <w:t xml:space="preserve"> </w:t>
      </w:r>
      <w:r>
        <w:rPr>
          <w:spacing w:val="2"/>
        </w:rPr>
        <w:t>by</w:t>
      </w:r>
      <w:r>
        <w:rPr>
          <w:spacing w:val="9"/>
        </w:rPr>
        <w:t xml:space="preserve"> </w:t>
      </w:r>
      <w:r>
        <w:t>the</w:t>
      </w:r>
      <w:r>
        <w:rPr>
          <w:spacing w:val="16"/>
        </w:rPr>
        <w:t xml:space="preserve"> </w:t>
      </w:r>
      <w:r>
        <w:rPr>
          <w:spacing w:val="-1"/>
        </w:rPr>
        <w:t>agency,</w:t>
      </w:r>
      <w:r>
        <w:rPr>
          <w:spacing w:val="21"/>
        </w:rPr>
        <w:t xml:space="preserve"> </w:t>
      </w:r>
      <w:r>
        <w:rPr>
          <w:spacing w:val="-1"/>
        </w:rPr>
        <w:t>as</w:t>
      </w:r>
      <w:r>
        <w:rPr>
          <w:spacing w:val="16"/>
        </w:rPr>
        <w:t xml:space="preserve"> </w:t>
      </w:r>
      <w:r>
        <w:rPr>
          <w:spacing w:val="-1"/>
        </w:rPr>
        <w:t>well</w:t>
      </w:r>
      <w:r>
        <w:rPr>
          <w:spacing w:val="25"/>
        </w:rPr>
        <w:t xml:space="preserve"> </w:t>
      </w:r>
      <w:r>
        <w:rPr>
          <w:spacing w:val="-1"/>
        </w:rPr>
        <w:t>as</w:t>
      </w:r>
      <w:r>
        <w:rPr>
          <w:spacing w:val="68"/>
        </w:rPr>
        <w:t xml:space="preserve"> </w:t>
      </w:r>
      <w:r>
        <w:rPr>
          <w:spacing w:val="-1"/>
        </w:rPr>
        <w:t>completing</w:t>
      </w:r>
      <w:r>
        <w:rPr>
          <w:spacing w:val="11"/>
        </w:rPr>
        <w:t xml:space="preserve"> </w:t>
      </w:r>
      <w:r>
        <w:rPr>
          <w:spacing w:val="-1"/>
        </w:rPr>
        <w:t>all</w:t>
      </w:r>
      <w:r>
        <w:rPr>
          <w:spacing w:val="14"/>
        </w:rPr>
        <w:t xml:space="preserve"> </w:t>
      </w:r>
      <w:r>
        <w:t>other</w:t>
      </w:r>
      <w:r>
        <w:rPr>
          <w:spacing w:val="12"/>
        </w:rPr>
        <w:t xml:space="preserve"> </w:t>
      </w:r>
      <w:r>
        <w:rPr>
          <w:spacing w:val="-1"/>
        </w:rPr>
        <w:t>required</w:t>
      </w:r>
      <w:r>
        <w:rPr>
          <w:spacing w:val="14"/>
        </w:rPr>
        <w:t xml:space="preserve"> </w:t>
      </w:r>
      <w:r>
        <w:rPr>
          <w:spacing w:val="-1"/>
        </w:rPr>
        <w:t>forms.</w:t>
      </w:r>
      <w:r>
        <w:rPr>
          <w:spacing w:val="14"/>
        </w:rPr>
        <w:t xml:space="preserve"> </w:t>
      </w:r>
      <w:r>
        <w:t>When</w:t>
      </w:r>
      <w:r>
        <w:rPr>
          <w:spacing w:val="14"/>
        </w:rPr>
        <w:t xml:space="preserve"> </w:t>
      </w:r>
      <w:r>
        <w:rPr>
          <w:spacing w:val="-1"/>
        </w:rPr>
        <w:t>unplanned</w:t>
      </w:r>
      <w:r>
        <w:rPr>
          <w:spacing w:val="14"/>
        </w:rPr>
        <w:t xml:space="preserve"> </w:t>
      </w:r>
      <w:r>
        <w:rPr>
          <w:spacing w:val="-1"/>
        </w:rPr>
        <w:t>absences</w:t>
      </w:r>
      <w:r>
        <w:rPr>
          <w:spacing w:val="14"/>
        </w:rPr>
        <w:t xml:space="preserve"> </w:t>
      </w:r>
      <w:r>
        <w:t>or</w:t>
      </w:r>
      <w:r>
        <w:rPr>
          <w:spacing w:val="13"/>
        </w:rPr>
        <w:t xml:space="preserve"> </w:t>
      </w:r>
      <w:r>
        <w:t>lateness</w:t>
      </w:r>
      <w:r>
        <w:rPr>
          <w:spacing w:val="55"/>
        </w:rPr>
        <w:t xml:space="preserve"> </w:t>
      </w:r>
      <w:r>
        <w:t>occur</w:t>
      </w:r>
      <w:r>
        <w:rPr>
          <w:spacing w:val="59"/>
        </w:rPr>
        <w:t xml:space="preserve"> </w:t>
      </w:r>
      <w:r>
        <w:rPr>
          <w:rFonts w:cs="Times New Roman"/>
        </w:rPr>
        <w:t>for</w:t>
      </w:r>
      <w:r>
        <w:rPr>
          <w:rFonts w:cs="Times New Roman"/>
          <w:spacing w:val="-2"/>
        </w:rPr>
        <w:t xml:space="preserve"> </w:t>
      </w:r>
      <w:r>
        <w:rPr>
          <w:rFonts w:cs="Times New Roman"/>
          <w:spacing w:val="-1"/>
        </w:rPr>
        <w:t>reasons</w:t>
      </w:r>
      <w:r>
        <w:rPr>
          <w:rFonts w:cs="Times New Roman"/>
        </w:rPr>
        <w:t xml:space="preserve"> </w:t>
      </w:r>
      <w:r>
        <w:rPr>
          <w:rFonts w:cs="Times New Roman"/>
          <w:spacing w:val="-1"/>
        </w:rPr>
        <w:t>beyond</w:t>
      </w:r>
      <w:r>
        <w:rPr>
          <w:rFonts w:cs="Times New Roman"/>
        </w:rPr>
        <w:t xml:space="preserve"> one’s</w:t>
      </w:r>
      <w:r>
        <w:rPr>
          <w:rFonts w:cs="Times New Roman"/>
          <w:spacing w:val="1"/>
        </w:rPr>
        <w:t xml:space="preserve"> </w:t>
      </w:r>
      <w:r>
        <w:rPr>
          <w:rFonts w:cs="Times New Roman"/>
          <w:spacing w:val="-1"/>
        </w:rPr>
        <w:t>control,</w:t>
      </w:r>
      <w:r>
        <w:rPr>
          <w:rFonts w:cs="Times New Roman"/>
        </w:rPr>
        <w:t xml:space="preserve"> the</w:t>
      </w:r>
      <w:r>
        <w:rPr>
          <w:rFonts w:cs="Times New Roman"/>
          <w:spacing w:val="-1"/>
        </w:rPr>
        <w:t xml:space="preserve"> </w:t>
      </w:r>
      <w:r>
        <w:rPr>
          <w:rFonts w:cs="Times New Roman"/>
        </w:rPr>
        <w:t xml:space="preserve">student shall </w:t>
      </w:r>
      <w:r>
        <w:rPr>
          <w:rFonts w:cs="Times New Roman"/>
          <w:spacing w:val="-1"/>
        </w:rPr>
        <w:t xml:space="preserve">arrange </w:t>
      </w:r>
      <w:r>
        <w:rPr>
          <w:rFonts w:cs="Times New Roman"/>
        </w:rPr>
        <w:t>for</w:t>
      </w:r>
      <w:r>
        <w:rPr>
          <w:rFonts w:cs="Times New Roman"/>
          <w:spacing w:val="-2"/>
        </w:rPr>
        <w:t xml:space="preserve"> </w:t>
      </w:r>
      <w:r>
        <w:rPr>
          <w:rFonts w:cs="Times New Roman"/>
        </w:rPr>
        <w:t>the</w:t>
      </w:r>
      <w:r>
        <w:rPr>
          <w:rFonts w:cs="Times New Roman"/>
          <w:spacing w:val="-1"/>
        </w:rPr>
        <w:t xml:space="preserve"> field</w:t>
      </w:r>
      <w:r>
        <w:rPr>
          <w:rFonts w:cs="Times New Roman"/>
          <w:spacing w:val="10"/>
        </w:rPr>
        <w:t xml:space="preserve"> </w:t>
      </w:r>
      <w:r>
        <w:rPr>
          <w:spacing w:val="-1"/>
        </w:rPr>
        <w:t>instructor</w:t>
      </w:r>
    </w:p>
    <w:p w:rsidR="00BD768C" w:rsidRDefault="00BD768C">
      <w:pPr>
        <w:spacing w:line="276" w:lineRule="auto"/>
        <w:jc w:val="both"/>
        <w:sectPr w:rsidR="00BD768C">
          <w:footerReference w:type="default" r:id="rId27"/>
          <w:pgSz w:w="12240" w:h="15840"/>
          <w:pgMar w:top="1500" w:right="132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7" w:lineRule="auto"/>
        <w:ind w:left="1160" w:right="125"/>
      </w:pPr>
      <w:r>
        <w:t>(or</w:t>
      </w:r>
      <w:r>
        <w:rPr>
          <w:spacing w:val="-2"/>
        </w:rPr>
        <w:t xml:space="preserve"> </w:t>
      </w:r>
      <w:r>
        <w:rPr>
          <w:spacing w:val="-1"/>
        </w:rPr>
        <w:t>another</w:t>
      </w:r>
      <w:r>
        <w:t xml:space="preserve"> agency</w:t>
      </w:r>
      <w:r>
        <w:rPr>
          <w:spacing w:val="-5"/>
        </w:rPr>
        <w:t xml:space="preserve"> </w:t>
      </w:r>
      <w:r>
        <w:rPr>
          <w:spacing w:val="-1"/>
        </w:rPr>
        <w:t>appropriate</w:t>
      </w:r>
      <w:r>
        <w:t xml:space="preserve"> </w:t>
      </w:r>
      <w:r>
        <w:rPr>
          <w:spacing w:val="-1"/>
        </w:rPr>
        <w:t>person)</w:t>
      </w:r>
      <w:r>
        <w:t xml:space="preserve"> to be</w:t>
      </w:r>
      <w:r>
        <w:rPr>
          <w:spacing w:val="-2"/>
        </w:rPr>
        <w:t xml:space="preserve"> </w:t>
      </w:r>
      <w:r>
        <w:rPr>
          <w:spacing w:val="-1"/>
        </w:rPr>
        <w:t>notified</w:t>
      </w:r>
      <w:r>
        <w:t xml:space="preserve"> within the hour</w:t>
      </w:r>
      <w:r>
        <w:rPr>
          <w:spacing w:val="-2"/>
        </w:rPr>
        <w:t xml:space="preserve"> </w:t>
      </w:r>
      <w:r>
        <w:t>of the</w:t>
      </w:r>
      <w:r>
        <w:rPr>
          <w:spacing w:val="9"/>
        </w:rPr>
        <w:t xml:space="preserve"> </w:t>
      </w:r>
      <w:r>
        <w:rPr>
          <w:spacing w:val="-1"/>
        </w:rPr>
        <w:t>usual</w:t>
      </w:r>
      <w:r>
        <w:rPr>
          <w:spacing w:val="67"/>
        </w:rPr>
        <w:t xml:space="preserve"> </w:t>
      </w:r>
      <w:r>
        <w:rPr>
          <w:rFonts w:cs="Times New Roman"/>
        </w:rPr>
        <w:t>time of</w:t>
      </w:r>
      <w:r>
        <w:rPr>
          <w:rFonts w:cs="Times New Roman"/>
          <w:spacing w:val="-2"/>
        </w:rPr>
        <w:t xml:space="preserve"> </w:t>
      </w:r>
      <w:r>
        <w:rPr>
          <w:rFonts w:cs="Times New Roman"/>
        </w:rPr>
        <w:t xml:space="preserve">the </w:t>
      </w:r>
      <w:r>
        <w:rPr>
          <w:rFonts w:cs="Times New Roman"/>
          <w:spacing w:val="-1"/>
        </w:rPr>
        <w:t>student’s</w:t>
      </w:r>
      <w:r>
        <w:rPr>
          <w:rFonts w:cs="Times New Roman"/>
          <w:spacing w:val="-4"/>
        </w:rPr>
        <w:t xml:space="preserve"> </w:t>
      </w:r>
      <w:r>
        <w:rPr>
          <w:spacing w:val="-1"/>
        </w:rPr>
        <w:t>arrival.</w:t>
      </w:r>
    </w:p>
    <w:p w:rsidR="00BD768C" w:rsidRDefault="00180D16" w:rsidP="009B121B">
      <w:pPr>
        <w:pStyle w:val="BodyText"/>
        <w:numPr>
          <w:ilvl w:val="0"/>
          <w:numId w:val="40"/>
        </w:numPr>
        <w:tabs>
          <w:tab w:val="left" w:pos="1161"/>
        </w:tabs>
        <w:spacing w:before="200" w:line="277" w:lineRule="auto"/>
        <w:ind w:right="115"/>
        <w:jc w:val="both"/>
      </w:pPr>
      <w:r>
        <w:rPr>
          <w:spacing w:val="-1"/>
        </w:rPr>
        <w:t>Cancel</w:t>
      </w:r>
      <w:r>
        <w:rPr>
          <w:spacing w:val="31"/>
        </w:rPr>
        <w:t xml:space="preserve"> </w:t>
      </w:r>
      <w:r>
        <w:rPr>
          <w:spacing w:val="-1"/>
        </w:rPr>
        <w:t>and</w:t>
      </w:r>
      <w:r>
        <w:rPr>
          <w:spacing w:val="33"/>
        </w:rPr>
        <w:t xml:space="preserve"> </w:t>
      </w:r>
      <w:r>
        <w:rPr>
          <w:spacing w:val="-1"/>
        </w:rPr>
        <w:t>reschedule</w:t>
      </w:r>
      <w:r>
        <w:rPr>
          <w:spacing w:val="32"/>
        </w:rPr>
        <w:t xml:space="preserve"> </w:t>
      </w:r>
      <w:r>
        <w:t>appointments</w:t>
      </w:r>
      <w:r>
        <w:rPr>
          <w:spacing w:val="31"/>
        </w:rPr>
        <w:t xml:space="preserve"> </w:t>
      </w:r>
      <w:r>
        <w:rPr>
          <w:spacing w:val="-1"/>
        </w:rPr>
        <w:t>and</w:t>
      </w:r>
      <w:r>
        <w:rPr>
          <w:spacing w:val="30"/>
        </w:rPr>
        <w:t xml:space="preserve"> </w:t>
      </w:r>
      <w:r>
        <w:rPr>
          <w:spacing w:val="-1"/>
        </w:rPr>
        <w:t>arrange</w:t>
      </w:r>
      <w:r>
        <w:rPr>
          <w:spacing w:val="32"/>
        </w:rPr>
        <w:t xml:space="preserve"> </w:t>
      </w:r>
      <w:r>
        <w:t>for</w:t>
      </w:r>
      <w:r>
        <w:rPr>
          <w:spacing w:val="29"/>
        </w:rPr>
        <w:t xml:space="preserve"> </w:t>
      </w:r>
      <w:r>
        <w:t>tasks</w:t>
      </w:r>
      <w:r>
        <w:rPr>
          <w:spacing w:val="33"/>
        </w:rPr>
        <w:t xml:space="preserve"> </w:t>
      </w:r>
      <w:r>
        <w:t>to</w:t>
      </w:r>
      <w:r>
        <w:rPr>
          <w:spacing w:val="31"/>
        </w:rPr>
        <w:t xml:space="preserve"> </w:t>
      </w:r>
      <w:r>
        <w:t>be</w:t>
      </w:r>
      <w:r>
        <w:rPr>
          <w:spacing w:val="30"/>
        </w:rPr>
        <w:t xml:space="preserve"> </w:t>
      </w:r>
      <w:r>
        <w:t>handled</w:t>
      </w:r>
      <w:r>
        <w:rPr>
          <w:spacing w:val="37"/>
        </w:rPr>
        <w:t xml:space="preserve"> </w:t>
      </w:r>
      <w:r>
        <w:t>when</w:t>
      </w:r>
      <w:r>
        <w:rPr>
          <w:spacing w:val="43"/>
        </w:rPr>
        <w:t xml:space="preserve"> </w:t>
      </w:r>
      <w:r>
        <w:rPr>
          <w:spacing w:val="-1"/>
        </w:rPr>
        <w:t>absences</w:t>
      </w:r>
      <w:r>
        <w:t xml:space="preserve"> occur, in</w:t>
      </w:r>
      <w:r>
        <w:rPr>
          <w:spacing w:val="1"/>
        </w:rPr>
        <w:t xml:space="preserve"> </w:t>
      </w:r>
      <w:r>
        <w:rPr>
          <w:spacing w:val="-1"/>
        </w:rPr>
        <w:t xml:space="preserve">compliance </w:t>
      </w:r>
      <w:r>
        <w:t>with agency</w:t>
      </w:r>
      <w:r>
        <w:rPr>
          <w:spacing w:val="-8"/>
        </w:rPr>
        <w:t xml:space="preserve"> </w:t>
      </w:r>
      <w:r>
        <w:rPr>
          <w:spacing w:val="-1"/>
        </w:rPr>
        <w:t>procedures.</w:t>
      </w:r>
    </w:p>
    <w:p w:rsidR="00BD768C" w:rsidRDefault="00180D16" w:rsidP="009B121B">
      <w:pPr>
        <w:pStyle w:val="BodyText"/>
        <w:numPr>
          <w:ilvl w:val="0"/>
          <w:numId w:val="40"/>
        </w:numPr>
        <w:tabs>
          <w:tab w:val="left" w:pos="1161"/>
        </w:tabs>
        <w:spacing w:before="198" w:line="276" w:lineRule="auto"/>
        <w:ind w:right="107"/>
        <w:jc w:val="both"/>
      </w:pPr>
      <w:r>
        <w:rPr>
          <w:spacing w:val="-1"/>
        </w:rPr>
        <w:t>Earn</w:t>
      </w:r>
      <w:r>
        <w:rPr>
          <w:spacing w:val="15"/>
        </w:rPr>
        <w:t xml:space="preserve"> </w:t>
      </w:r>
      <w:r>
        <w:t>the</w:t>
      </w:r>
      <w:r>
        <w:rPr>
          <w:spacing w:val="16"/>
        </w:rPr>
        <w:t xml:space="preserve"> </w:t>
      </w:r>
      <w:r>
        <w:t>designated</w:t>
      </w:r>
      <w:r>
        <w:rPr>
          <w:spacing w:val="16"/>
        </w:rPr>
        <w:t xml:space="preserve"> </w:t>
      </w:r>
      <w:r>
        <w:t>minimum</w:t>
      </w:r>
      <w:r>
        <w:rPr>
          <w:spacing w:val="17"/>
        </w:rPr>
        <w:t xml:space="preserve"> </w:t>
      </w:r>
      <w:r>
        <w:t>number</w:t>
      </w:r>
      <w:r>
        <w:rPr>
          <w:spacing w:val="15"/>
        </w:rPr>
        <w:t xml:space="preserve"> </w:t>
      </w:r>
      <w:r>
        <w:t>of</w:t>
      </w:r>
      <w:r>
        <w:rPr>
          <w:spacing w:val="15"/>
        </w:rPr>
        <w:t xml:space="preserve"> </w:t>
      </w:r>
      <w:r>
        <w:t>hours</w:t>
      </w:r>
      <w:r>
        <w:rPr>
          <w:spacing w:val="16"/>
        </w:rPr>
        <w:t xml:space="preserve"> </w:t>
      </w:r>
      <w:r>
        <w:t>required</w:t>
      </w:r>
      <w:r>
        <w:rPr>
          <w:spacing w:val="16"/>
        </w:rPr>
        <w:t xml:space="preserve"> </w:t>
      </w:r>
      <w:r>
        <w:t>for</w:t>
      </w:r>
      <w:r>
        <w:rPr>
          <w:spacing w:val="15"/>
        </w:rPr>
        <w:t xml:space="preserve"> </w:t>
      </w:r>
      <w:r>
        <w:t>the</w:t>
      </w:r>
      <w:r>
        <w:rPr>
          <w:spacing w:val="18"/>
        </w:rPr>
        <w:t xml:space="preserve"> </w:t>
      </w:r>
      <w:r>
        <w:rPr>
          <w:spacing w:val="-1"/>
        </w:rPr>
        <w:t>semester.</w:t>
      </w:r>
      <w:r>
        <w:rPr>
          <w:spacing w:val="24"/>
        </w:rPr>
        <w:t xml:space="preserve"> </w:t>
      </w:r>
      <w:r>
        <w:t>When</w:t>
      </w:r>
      <w:r>
        <w:rPr>
          <w:spacing w:val="29"/>
        </w:rPr>
        <w:t xml:space="preserve"> </w:t>
      </w:r>
      <w:r>
        <w:rPr>
          <w:spacing w:val="-1"/>
        </w:rPr>
        <w:t>problems</w:t>
      </w:r>
      <w:r>
        <w:rPr>
          <w:spacing w:val="-14"/>
        </w:rPr>
        <w:t xml:space="preserve"> </w:t>
      </w:r>
      <w:r>
        <w:t>occur</w:t>
      </w:r>
      <w:r>
        <w:rPr>
          <w:spacing w:val="-15"/>
        </w:rPr>
        <w:t xml:space="preserve"> </w:t>
      </w:r>
      <w:r>
        <w:t>in</w:t>
      </w:r>
      <w:r>
        <w:rPr>
          <w:spacing w:val="-12"/>
        </w:rPr>
        <w:t xml:space="preserve"> </w:t>
      </w:r>
      <w:r>
        <w:t>reaching</w:t>
      </w:r>
      <w:r>
        <w:rPr>
          <w:spacing w:val="-17"/>
        </w:rPr>
        <w:t xml:space="preserve"> </w:t>
      </w:r>
      <w:r>
        <w:t>the</w:t>
      </w:r>
      <w:r>
        <w:rPr>
          <w:spacing w:val="-16"/>
        </w:rPr>
        <w:t xml:space="preserve"> </w:t>
      </w:r>
      <w:r>
        <w:t>minimum</w:t>
      </w:r>
      <w:r>
        <w:rPr>
          <w:spacing w:val="-14"/>
        </w:rPr>
        <w:t xml:space="preserve"> </w:t>
      </w:r>
      <w:r>
        <w:t>number</w:t>
      </w:r>
      <w:r>
        <w:rPr>
          <w:spacing w:val="-14"/>
        </w:rPr>
        <w:t xml:space="preserve"> </w:t>
      </w:r>
      <w:r>
        <w:t>of</w:t>
      </w:r>
      <w:r>
        <w:rPr>
          <w:spacing w:val="-16"/>
        </w:rPr>
        <w:t xml:space="preserve"> </w:t>
      </w:r>
      <w:r>
        <w:t>hours,</w:t>
      </w:r>
      <w:r>
        <w:rPr>
          <w:spacing w:val="-15"/>
        </w:rPr>
        <w:t xml:space="preserve"> </w:t>
      </w:r>
      <w:r>
        <w:t>the</w:t>
      </w:r>
      <w:r>
        <w:rPr>
          <w:spacing w:val="-16"/>
        </w:rPr>
        <w:t xml:space="preserve"> </w:t>
      </w:r>
      <w:r>
        <w:t>student</w:t>
      </w:r>
      <w:r>
        <w:rPr>
          <w:spacing w:val="2"/>
        </w:rPr>
        <w:t xml:space="preserve"> </w:t>
      </w:r>
      <w:r>
        <w:rPr>
          <w:spacing w:val="-1"/>
        </w:rPr>
        <w:t>shall</w:t>
      </w:r>
      <w:r>
        <w:rPr>
          <w:spacing w:val="-12"/>
        </w:rPr>
        <w:t xml:space="preserve"> </w:t>
      </w:r>
      <w:r>
        <w:rPr>
          <w:spacing w:val="-1"/>
        </w:rPr>
        <w:t>arrange</w:t>
      </w:r>
      <w:r>
        <w:rPr>
          <w:spacing w:val="36"/>
        </w:rPr>
        <w:t xml:space="preserve"> </w:t>
      </w:r>
      <w:r>
        <w:t>to</w:t>
      </w:r>
      <w:r>
        <w:rPr>
          <w:spacing w:val="5"/>
        </w:rPr>
        <w:t xml:space="preserve"> </w:t>
      </w:r>
      <w:r>
        <w:rPr>
          <w:spacing w:val="-1"/>
        </w:rPr>
        <w:t>complete</w:t>
      </w:r>
      <w:r>
        <w:rPr>
          <w:spacing w:val="4"/>
        </w:rPr>
        <w:t xml:space="preserve"> </w:t>
      </w:r>
      <w:r>
        <w:t>the</w:t>
      </w:r>
      <w:r>
        <w:rPr>
          <w:spacing w:val="4"/>
        </w:rPr>
        <w:t xml:space="preserve"> </w:t>
      </w:r>
      <w:r>
        <w:rPr>
          <w:spacing w:val="-1"/>
        </w:rPr>
        <w:t>required</w:t>
      </w:r>
      <w:r>
        <w:rPr>
          <w:spacing w:val="9"/>
        </w:rPr>
        <w:t xml:space="preserve"> </w:t>
      </w:r>
      <w:r>
        <w:t>hours</w:t>
      </w:r>
      <w:r>
        <w:rPr>
          <w:spacing w:val="4"/>
        </w:rPr>
        <w:t xml:space="preserve"> </w:t>
      </w:r>
      <w:r>
        <w:rPr>
          <w:spacing w:val="-1"/>
        </w:rPr>
        <w:t>as</w:t>
      </w:r>
      <w:r>
        <w:rPr>
          <w:spacing w:val="4"/>
        </w:rPr>
        <w:t xml:space="preserve"> </w:t>
      </w:r>
      <w:r>
        <w:t>planned</w:t>
      </w:r>
      <w:r>
        <w:rPr>
          <w:spacing w:val="4"/>
        </w:rPr>
        <w:t xml:space="preserve"> </w:t>
      </w:r>
      <w:r>
        <w:t>with</w:t>
      </w:r>
      <w:r>
        <w:rPr>
          <w:spacing w:val="5"/>
        </w:rPr>
        <w:t xml:space="preserve"> </w:t>
      </w:r>
      <w:r>
        <w:t>the</w:t>
      </w:r>
      <w:r>
        <w:rPr>
          <w:spacing w:val="3"/>
        </w:rPr>
        <w:t xml:space="preserve"> </w:t>
      </w:r>
      <w:r>
        <w:rPr>
          <w:spacing w:val="-1"/>
        </w:rPr>
        <w:t>field</w:t>
      </w:r>
      <w:r>
        <w:rPr>
          <w:spacing w:val="5"/>
        </w:rPr>
        <w:t xml:space="preserve"> </w:t>
      </w:r>
      <w:r>
        <w:rPr>
          <w:spacing w:val="-1"/>
        </w:rPr>
        <w:t>instructor</w:t>
      </w:r>
      <w:r>
        <w:rPr>
          <w:spacing w:val="6"/>
        </w:rPr>
        <w:t xml:space="preserve"> </w:t>
      </w:r>
      <w:r>
        <w:rPr>
          <w:spacing w:val="-1"/>
        </w:rPr>
        <w:t>and</w:t>
      </w:r>
      <w:r>
        <w:rPr>
          <w:spacing w:val="49"/>
        </w:rPr>
        <w:t xml:space="preserve"> </w:t>
      </w:r>
      <w:r>
        <w:t>the</w:t>
      </w:r>
      <w:r>
        <w:rPr>
          <w:spacing w:val="6"/>
        </w:rPr>
        <w:t xml:space="preserve"> </w:t>
      </w:r>
      <w:r>
        <w:t>faculty</w:t>
      </w:r>
      <w:r>
        <w:rPr>
          <w:spacing w:val="61"/>
        </w:rPr>
        <w:t xml:space="preserve"> </w:t>
      </w:r>
      <w:r>
        <w:rPr>
          <w:spacing w:val="-1"/>
        </w:rPr>
        <w:t>liaison.</w:t>
      </w:r>
      <w:r>
        <w:rPr>
          <w:spacing w:val="-5"/>
        </w:rPr>
        <w:t xml:space="preserve"> </w:t>
      </w:r>
      <w:r>
        <w:rPr>
          <w:spacing w:val="-2"/>
        </w:rPr>
        <w:t>If</w:t>
      </w:r>
      <w:r>
        <w:rPr>
          <w:spacing w:val="-6"/>
        </w:rPr>
        <w:t xml:space="preserve"> </w:t>
      </w:r>
      <w:r>
        <w:t>a</w:t>
      </w:r>
      <w:r>
        <w:rPr>
          <w:spacing w:val="-9"/>
        </w:rPr>
        <w:t xml:space="preserve"> </w:t>
      </w:r>
      <w:r>
        <w:t>student</w:t>
      </w:r>
      <w:r>
        <w:rPr>
          <w:spacing w:val="-5"/>
        </w:rPr>
        <w:t xml:space="preserve"> </w:t>
      </w:r>
      <w:r>
        <w:t>completes</w:t>
      </w:r>
      <w:r>
        <w:rPr>
          <w:spacing w:val="-7"/>
        </w:rPr>
        <w:t xml:space="preserve"> </w:t>
      </w:r>
      <w:r>
        <w:t>the</w:t>
      </w:r>
      <w:r>
        <w:rPr>
          <w:spacing w:val="-8"/>
        </w:rPr>
        <w:t xml:space="preserve"> </w:t>
      </w:r>
      <w:r>
        <w:t>minimum</w:t>
      </w:r>
      <w:r>
        <w:rPr>
          <w:spacing w:val="-7"/>
        </w:rPr>
        <w:t xml:space="preserve"> </w:t>
      </w:r>
      <w:r>
        <w:t>number</w:t>
      </w:r>
      <w:r>
        <w:rPr>
          <w:spacing w:val="-8"/>
        </w:rPr>
        <w:t xml:space="preserve"> </w:t>
      </w:r>
      <w:r>
        <w:t>of</w:t>
      </w:r>
      <w:r>
        <w:rPr>
          <w:spacing w:val="-6"/>
        </w:rPr>
        <w:t xml:space="preserve"> </w:t>
      </w:r>
      <w:r>
        <w:t>hours</w:t>
      </w:r>
      <w:r>
        <w:rPr>
          <w:spacing w:val="-6"/>
        </w:rPr>
        <w:t xml:space="preserve"> </w:t>
      </w:r>
      <w:r>
        <w:t>prior</w:t>
      </w:r>
      <w:r>
        <w:rPr>
          <w:spacing w:val="-6"/>
        </w:rPr>
        <w:t xml:space="preserve"> </w:t>
      </w:r>
      <w:r>
        <w:t>to</w:t>
      </w:r>
      <w:r>
        <w:rPr>
          <w:spacing w:val="1"/>
        </w:rPr>
        <w:t xml:space="preserve"> </w:t>
      </w:r>
      <w:r>
        <w:t>the</w:t>
      </w:r>
      <w:r>
        <w:rPr>
          <w:spacing w:val="-8"/>
        </w:rPr>
        <w:t xml:space="preserve"> </w:t>
      </w:r>
      <w:r>
        <w:t>end</w:t>
      </w:r>
      <w:r>
        <w:rPr>
          <w:spacing w:val="-8"/>
        </w:rPr>
        <w:t xml:space="preserve"> </w:t>
      </w:r>
      <w:r>
        <w:t>of</w:t>
      </w:r>
      <w:r>
        <w:rPr>
          <w:spacing w:val="-8"/>
        </w:rPr>
        <w:t xml:space="preserve"> </w:t>
      </w:r>
      <w:r>
        <w:t>the</w:t>
      </w:r>
      <w:r>
        <w:rPr>
          <w:spacing w:val="29"/>
        </w:rPr>
        <w:t xml:space="preserve"> </w:t>
      </w:r>
      <w:r>
        <w:rPr>
          <w:spacing w:val="-1"/>
        </w:rPr>
        <w:t>semester,</w:t>
      </w:r>
      <w:r>
        <w:rPr>
          <w:spacing w:val="32"/>
        </w:rPr>
        <w:t xml:space="preserve"> </w:t>
      </w:r>
      <w:r>
        <w:t>these</w:t>
      </w:r>
      <w:r>
        <w:rPr>
          <w:spacing w:val="32"/>
        </w:rPr>
        <w:t xml:space="preserve"> </w:t>
      </w:r>
      <w:r>
        <w:t>students</w:t>
      </w:r>
      <w:r>
        <w:rPr>
          <w:spacing w:val="36"/>
        </w:rPr>
        <w:t xml:space="preserve"> </w:t>
      </w:r>
      <w:r>
        <w:t>must</w:t>
      </w:r>
      <w:r>
        <w:rPr>
          <w:spacing w:val="34"/>
        </w:rPr>
        <w:t xml:space="preserve"> </w:t>
      </w:r>
      <w:r>
        <w:rPr>
          <w:spacing w:val="-1"/>
        </w:rPr>
        <w:t>remain</w:t>
      </w:r>
      <w:r>
        <w:rPr>
          <w:spacing w:val="33"/>
        </w:rPr>
        <w:t xml:space="preserve"> </w:t>
      </w:r>
      <w:r>
        <w:t>in</w:t>
      </w:r>
      <w:r>
        <w:rPr>
          <w:spacing w:val="36"/>
        </w:rPr>
        <w:t xml:space="preserve"> </w:t>
      </w:r>
      <w:r>
        <w:rPr>
          <w:spacing w:val="-1"/>
        </w:rPr>
        <w:t>placement</w:t>
      </w:r>
      <w:r>
        <w:rPr>
          <w:spacing w:val="33"/>
        </w:rPr>
        <w:t xml:space="preserve"> </w:t>
      </w:r>
      <w:r>
        <w:t>until</w:t>
      </w:r>
      <w:r>
        <w:rPr>
          <w:spacing w:val="33"/>
        </w:rPr>
        <w:t xml:space="preserve"> </w:t>
      </w:r>
      <w:r>
        <w:t>the</w:t>
      </w:r>
      <w:r>
        <w:rPr>
          <w:spacing w:val="32"/>
        </w:rPr>
        <w:t xml:space="preserve"> </w:t>
      </w:r>
      <w:r>
        <w:rPr>
          <w:spacing w:val="-1"/>
        </w:rPr>
        <w:t>official</w:t>
      </w:r>
      <w:r>
        <w:rPr>
          <w:spacing w:val="16"/>
        </w:rPr>
        <w:t xml:space="preserve"> </w:t>
      </w:r>
      <w:r>
        <w:t>end</w:t>
      </w:r>
      <w:r>
        <w:rPr>
          <w:spacing w:val="33"/>
        </w:rPr>
        <w:t xml:space="preserve"> </w:t>
      </w:r>
      <w:r>
        <w:t>of</w:t>
      </w:r>
      <w:r>
        <w:rPr>
          <w:spacing w:val="32"/>
        </w:rPr>
        <w:t xml:space="preserve"> </w:t>
      </w:r>
      <w:r>
        <w:t>the</w:t>
      </w:r>
      <w:r>
        <w:rPr>
          <w:spacing w:val="59"/>
        </w:rPr>
        <w:t xml:space="preserve"> </w:t>
      </w:r>
      <w:r>
        <w:rPr>
          <w:spacing w:val="-1"/>
        </w:rPr>
        <w:t>semester.</w:t>
      </w:r>
    </w:p>
    <w:p w:rsidR="00BD768C" w:rsidRDefault="00180D16" w:rsidP="009B121B">
      <w:pPr>
        <w:pStyle w:val="BodyText"/>
        <w:numPr>
          <w:ilvl w:val="0"/>
          <w:numId w:val="40"/>
        </w:numPr>
        <w:tabs>
          <w:tab w:val="left" w:pos="1161"/>
        </w:tabs>
        <w:spacing w:before="202" w:line="276" w:lineRule="auto"/>
        <w:ind w:right="114"/>
        <w:jc w:val="both"/>
      </w:pPr>
      <w:r>
        <w:t>Attend</w:t>
      </w:r>
      <w:r>
        <w:rPr>
          <w:spacing w:val="-6"/>
        </w:rPr>
        <w:t xml:space="preserve"> </w:t>
      </w:r>
      <w:r>
        <w:rPr>
          <w:spacing w:val="-1"/>
        </w:rPr>
        <w:t>field</w:t>
      </w:r>
      <w:r>
        <w:rPr>
          <w:spacing w:val="-5"/>
        </w:rPr>
        <w:t xml:space="preserve"> </w:t>
      </w:r>
      <w:r>
        <w:rPr>
          <w:spacing w:val="-1"/>
        </w:rPr>
        <w:t>work</w:t>
      </w:r>
      <w:r>
        <w:rPr>
          <w:spacing w:val="-5"/>
        </w:rPr>
        <w:t xml:space="preserve"> </w:t>
      </w:r>
      <w:r>
        <w:rPr>
          <w:spacing w:val="-1"/>
        </w:rPr>
        <w:t>as</w:t>
      </w:r>
      <w:r>
        <w:rPr>
          <w:spacing w:val="-5"/>
        </w:rPr>
        <w:t xml:space="preserve"> </w:t>
      </w:r>
      <w:r>
        <w:t>scheduled</w:t>
      </w:r>
      <w:r>
        <w:rPr>
          <w:spacing w:val="-6"/>
        </w:rPr>
        <w:t xml:space="preserve"> </w:t>
      </w:r>
      <w:r>
        <w:t>unless</w:t>
      </w:r>
      <w:r>
        <w:rPr>
          <w:spacing w:val="-5"/>
        </w:rPr>
        <w:t xml:space="preserve"> </w:t>
      </w:r>
      <w:r>
        <w:t>these</w:t>
      </w:r>
      <w:r>
        <w:rPr>
          <w:spacing w:val="-6"/>
        </w:rPr>
        <w:t xml:space="preserve"> </w:t>
      </w:r>
      <w:r>
        <w:rPr>
          <w:spacing w:val="-1"/>
        </w:rPr>
        <w:t>are</w:t>
      </w:r>
      <w:r>
        <w:rPr>
          <w:spacing w:val="-7"/>
        </w:rPr>
        <w:t xml:space="preserve"> </w:t>
      </w:r>
      <w:r>
        <w:rPr>
          <w:spacing w:val="-1"/>
        </w:rPr>
        <w:t>official</w:t>
      </w:r>
      <w:r>
        <w:rPr>
          <w:spacing w:val="-5"/>
        </w:rPr>
        <w:t xml:space="preserve"> </w:t>
      </w:r>
      <w:r>
        <w:t>agency</w:t>
      </w:r>
      <w:r>
        <w:rPr>
          <w:spacing w:val="-10"/>
        </w:rPr>
        <w:t xml:space="preserve"> </w:t>
      </w:r>
      <w:r>
        <w:t>or</w:t>
      </w:r>
      <w:r>
        <w:rPr>
          <w:spacing w:val="1"/>
        </w:rPr>
        <w:t xml:space="preserve"> </w:t>
      </w:r>
      <w:r>
        <w:rPr>
          <w:spacing w:val="-1"/>
        </w:rPr>
        <w:t>school</w:t>
      </w:r>
      <w:r>
        <w:rPr>
          <w:spacing w:val="-5"/>
        </w:rPr>
        <w:t xml:space="preserve"> </w:t>
      </w:r>
      <w:r>
        <w:rPr>
          <w:spacing w:val="-1"/>
        </w:rPr>
        <w:t>holidays.</w:t>
      </w:r>
      <w:r>
        <w:rPr>
          <w:spacing w:val="57"/>
        </w:rPr>
        <w:t xml:space="preserve"> </w:t>
      </w:r>
      <w:r>
        <w:rPr>
          <w:spacing w:val="-1"/>
        </w:rPr>
        <w:t>School</w:t>
      </w:r>
      <w:r>
        <w:rPr>
          <w:spacing w:val="26"/>
        </w:rPr>
        <w:t xml:space="preserve"> </w:t>
      </w:r>
      <w:r>
        <w:rPr>
          <w:spacing w:val="-1"/>
        </w:rPr>
        <w:t>holidays,</w:t>
      </w:r>
      <w:r>
        <w:rPr>
          <w:spacing w:val="28"/>
        </w:rPr>
        <w:t xml:space="preserve"> </w:t>
      </w:r>
      <w:r>
        <w:rPr>
          <w:spacing w:val="-1"/>
        </w:rPr>
        <w:t>as</w:t>
      </w:r>
      <w:r>
        <w:rPr>
          <w:spacing w:val="26"/>
        </w:rPr>
        <w:t xml:space="preserve"> </w:t>
      </w:r>
      <w:r>
        <w:t>a</w:t>
      </w:r>
      <w:r>
        <w:rPr>
          <w:spacing w:val="27"/>
        </w:rPr>
        <w:t xml:space="preserve"> </w:t>
      </w:r>
      <w:r>
        <w:t>rule</w:t>
      </w:r>
      <w:r>
        <w:rPr>
          <w:spacing w:val="25"/>
        </w:rPr>
        <w:t xml:space="preserve"> </w:t>
      </w:r>
      <w:r>
        <w:rPr>
          <w:spacing w:val="-1"/>
        </w:rPr>
        <w:t>are</w:t>
      </w:r>
      <w:r>
        <w:rPr>
          <w:spacing w:val="26"/>
        </w:rPr>
        <w:t xml:space="preserve"> </w:t>
      </w:r>
      <w:r>
        <w:rPr>
          <w:spacing w:val="-1"/>
        </w:rPr>
        <w:t>observed,</w:t>
      </w:r>
      <w:r>
        <w:rPr>
          <w:spacing w:val="26"/>
        </w:rPr>
        <w:t xml:space="preserve"> </w:t>
      </w:r>
      <w:r>
        <w:t>but</w:t>
      </w:r>
      <w:r>
        <w:rPr>
          <w:spacing w:val="26"/>
        </w:rPr>
        <w:t xml:space="preserve"> </w:t>
      </w:r>
      <w:r>
        <w:t>on</w:t>
      </w:r>
      <w:r>
        <w:rPr>
          <w:spacing w:val="28"/>
        </w:rPr>
        <w:t xml:space="preserve"> </w:t>
      </w:r>
      <w:r>
        <w:rPr>
          <w:spacing w:val="-1"/>
        </w:rPr>
        <w:t>occasion,</w:t>
      </w:r>
      <w:r>
        <w:rPr>
          <w:spacing w:val="26"/>
        </w:rPr>
        <w:t xml:space="preserve"> </w:t>
      </w:r>
      <w:r>
        <w:t>students</w:t>
      </w:r>
      <w:r>
        <w:rPr>
          <w:spacing w:val="41"/>
        </w:rPr>
        <w:t xml:space="preserve"> </w:t>
      </w:r>
      <w:r>
        <w:rPr>
          <w:spacing w:val="1"/>
        </w:rPr>
        <w:t>may</w:t>
      </w:r>
      <w:r>
        <w:rPr>
          <w:spacing w:val="23"/>
        </w:rPr>
        <w:t xml:space="preserve"> </w:t>
      </w:r>
      <w:r>
        <w:rPr>
          <w:spacing w:val="-1"/>
        </w:rPr>
        <w:t>need</w:t>
      </w:r>
      <w:r>
        <w:rPr>
          <w:spacing w:val="26"/>
        </w:rPr>
        <w:t xml:space="preserve"> </w:t>
      </w:r>
      <w:r>
        <w:t>to</w:t>
      </w:r>
      <w:r>
        <w:rPr>
          <w:spacing w:val="63"/>
        </w:rPr>
        <w:t xml:space="preserve"> </w:t>
      </w:r>
      <w:r>
        <w:rPr>
          <w:spacing w:val="-1"/>
        </w:rPr>
        <w:t>continue</w:t>
      </w:r>
      <w:r>
        <w:rPr>
          <w:spacing w:val="30"/>
        </w:rPr>
        <w:t xml:space="preserve"> </w:t>
      </w:r>
      <w:r>
        <w:t>in</w:t>
      </w:r>
      <w:r>
        <w:rPr>
          <w:spacing w:val="31"/>
        </w:rPr>
        <w:t xml:space="preserve"> </w:t>
      </w:r>
      <w:r>
        <w:t>the</w:t>
      </w:r>
      <w:r>
        <w:rPr>
          <w:spacing w:val="32"/>
        </w:rPr>
        <w:t xml:space="preserve"> </w:t>
      </w:r>
      <w:r>
        <w:t>instruction</w:t>
      </w:r>
      <w:r>
        <w:rPr>
          <w:spacing w:val="30"/>
        </w:rPr>
        <w:t xml:space="preserve"> </w:t>
      </w:r>
      <w:r>
        <w:t>if</w:t>
      </w:r>
      <w:r>
        <w:rPr>
          <w:spacing w:val="30"/>
        </w:rPr>
        <w:t xml:space="preserve"> </w:t>
      </w:r>
      <w:r>
        <w:t>their</w:t>
      </w:r>
      <w:r>
        <w:rPr>
          <w:spacing w:val="32"/>
        </w:rPr>
        <w:t xml:space="preserve"> </w:t>
      </w:r>
      <w:r>
        <w:rPr>
          <w:spacing w:val="-1"/>
        </w:rPr>
        <w:t>absence</w:t>
      </w:r>
      <w:r>
        <w:rPr>
          <w:spacing w:val="32"/>
        </w:rPr>
        <w:t xml:space="preserve"> </w:t>
      </w:r>
      <w:r>
        <w:t>will</w:t>
      </w:r>
      <w:r>
        <w:rPr>
          <w:spacing w:val="34"/>
        </w:rPr>
        <w:t xml:space="preserve"> </w:t>
      </w:r>
      <w:r>
        <w:rPr>
          <w:spacing w:val="-1"/>
        </w:rPr>
        <w:t>interrupt</w:t>
      </w:r>
      <w:r>
        <w:rPr>
          <w:spacing w:val="31"/>
        </w:rPr>
        <w:t xml:space="preserve"> </w:t>
      </w:r>
      <w:r>
        <w:t>the</w:t>
      </w:r>
      <w:r>
        <w:rPr>
          <w:spacing w:val="5"/>
        </w:rPr>
        <w:t xml:space="preserve"> </w:t>
      </w:r>
      <w:r>
        <w:rPr>
          <w:spacing w:val="-1"/>
        </w:rPr>
        <w:t>client-worker</w:t>
      </w:r>
      <w:r>
        <w:rPr>
          <w:spacing w:val="30"/>
        </w:rPr>
        <w:t xml:space="preserve"> </w:t>
      </w:r>
      <w:r>
        <w:t>plan</w:t>
      </w:r>
      <w:r>
        <w:rPr>
          <w:spacing w:val="61"/>
        </w:rPr>
        <w:t xml:space="preserve"> </w:t>
      </w:r>
      <w:r>
        <w:rPr>
          <w:spacing w:val="-1"/>
        </w:rPr>
        <w:t>and/or</w:t>
      </w:r>
      <w:r>
        <w:rPr>
          <w:spacing w:val="26"/>
        </w:rPr>
        <w:t xml:space="preserve"> </w:t>
      </w:r>
      <w:r>
        <w:rPr>
          <w:spacing w:val="-1"/>
        </w:rPr>
        <w:t>progress.</w:t>
      </w:r>
      <w:r>
        <w:rPr>
          <w:spacing w:val="58"/>
        </w:rPr>
        <w:t xml:space="preserve"> </w:t>
      </w:r>
      <w:r>
        <w:t>The</w:t>
      </w:r>
      <w:r>
        <w:rPr>
          <w:spacing w:val="25"/>
        </w:rPr>
        <w:t xml:space="preserve"> </w:t>
      </w:r>
      <w:r>
        <w:t>field</w:t>
      </w:r>
      <w:r>
        <w:rPr>
          <w:spacing w:val="29"/>
        </w:rPr>
        <w:t xml:space="preserve"> </w:t>
      </w:r>
      <w:r>
        <w:rPr>
          <w:spacing w:val="-1"/>
        </w:rPr>
        <w:t>instructor</w:t>
      </w:r>
      <w:r>
        <w:rPr>
          <w:spacing w:val="26"/>
        </w:rPr>
        <w:t xml:space="preserve"> </w:t>
      </w:r>
      <w:r>
        <w:rPr>
          <w:spacing w:val="-1"/>
        </w:rPr>
        <w:t>makes</w:t>
      </w:r>
      <w:r>
        <w:rPr>
          <w:spacing w:val="26"/>
        </w:rPr>
        <w:t xml:space="preserve"> </w:t>
      </w:r>
      <w:r>
        <w:t>the</w:t>
      </w:r>
      <w:r>
        <w:rPr>
          <w:spacing w:val="25"/>
        </w:rPr>
        <w:t xml:space="preserve"> </w:t>
      </w:r>
      <w:r>
        <w:t>final</w:t>
      </w:r>
      <w:r>
        <w:rPr>
          <w:spacing w:val="29"/>
        </w:rPr>
        <w:t xml:space="preserve"> </w:t>
      </w:r>
      <w:r>
        <w:rPr>
          <w:spacing w:val="-1"/>
        </w:rPr>
        <w:t>determination</w:t>
      </w:r>
      <w:r>
        <w:rPr>
          <w:spacing w:val="29"/>
        </w:rPr>
        <w:t xml:space="preserve"> </w:t>
      </w:r>
      <w:r>
        <w:t>in</w:t>
      </w:r>
      <w:r>
        <w:rPr>
          <w:spacing w:val="28"/>
        </w:rPr>
        <w:t xml:space="preserve"> </w:t>
      </w:r>
      <w:r>
        <w:rPr>
          <w:spacing w:val="-1"/>
        </w:rPr>
        <w:t>this</w:t>
      </w:r>
      <w:r>
        <w:t xml:space="preserve"> </w:t>
      </w:r>
      <w:r>
        <w:rPr>
          <w:spacing w:val="-1"/>
        </w:rPr>
        <w:t>area.</w:t>
      </w:r>
    </w:p>
    <w:p w:rsidR="00BD768C" w:rsidRDefault="00180D16" w:rsidP="009B121B">
      <w:pPr>
        <w:numPr>
          <w:ilvl w:val="0"/>
          <w:numId w:val="40"/>
        </w:numPr>
        <w:tabs>
          <w:tab w:val="left" w:pos="1161"/>
        </w:tabs>
        <w:spacing w:before="202" w:line="276" w:lineRule="auto"/>
        <w:ind w:right="108"/>
        <w:jc w:val="both"/>
        <w:rPr>
          <w:rFonts w:ascii="Times New Roman" w:eastAsia="Times New Roman" w:hAnsi="Times New Roman" w:cs="Times New Roman"/>
          <w:sz w:val="24"/>
          <w:szCs w:val="24"/>
        </w:rPr>
      </w:pPr>
      <w:r>
        <w:rPr>
          <w:rFonts w:ascii="Times New Roman"/>
          <w:sz w:val="24"/>
        </w:rPr>
        <w:t>Attend</w:t>
      </w:r>
      <w:r>
        <w:rPr>
          <w:rFonts w:ascii="Times New Roman"/>
          <w:spacing w:val="1"/>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participate</w:t>
      </w:r>
      <w:r>
        <w:rPr>
          <w:rFonts w:ascii="Times New Roman"/>
          <w:spacing w:val="1"/>
          <w:sz w:val="24"/>
        </w:rPr>
        <w:t xml:space="preserve"> </w:t>
      </w:r>
      <w:r>
        <w:rPr>
          <w:rFonts w:ascii="Times New Roman"/>
          <w:sz w:val="24"/>
        </w:rPr>
        <w:t xml:space="preserve">in </w:t>
      </w:r>
      <w:r>
        <w:rPr>
          <w:rFonts w:ascii="Times New Roman"/>
          <w:spacing w:val="-1"/>
          <w:sz w:val="24"/>
        </w:rPr>
        <w:t>field</w:t>
      </w:r>
      <w:r>
        <w:rPr>
          <w:rFonts w:ascii="Times New Roman"/>
          <w:spacing w:val="2"/>
          <w:sz w:val="24"/>
        </w:rPr>
        <w:t xml:space="preserve"> </w:t>
      </w:r>
      <w:r>
        <w:rPr>
          <w:rFonts w:ascii="Times New Roman"/>
          <w:spacing w:val="-1"/>
          <w:sz w:val="24"/>
        </w:rPr>
        <w:t>related</w:t>
      </w:r>
      <w:r>
        <w:rPr>
          <w:rFonts w:ascii="Times New Roman"/>
          <w:spacing w:val="2"/>
          <w:sz w:val="24"/>
        </w:rPr>
        <w:t xml:space="preserve"> </w:t>
      </w:r>
      <w:r>
        <w:rPr>
          <w:rFonts w:ascii="Times New Roman"/>
          <w:spacing w:val="-1"/>
          <w:sz w:val="24"/>
        </w:rPr>
        <w:t>workshops</w:t>
      </w:r>
      <w:r>
        <w:rPr>
          <w:rFonts w:ascii="Times New Roman"/>
          <w:spacing w:val="2"/>
          <w:sz w:val="24"/>
        </w:rPr>
        <w:t xml:space="preserve"> </w:t>
      </w:r>
      <w:r>
        <w:rPr>
          <w:rFonts w:ascii="Times New Roman"/>
          <w:spacing w:val="-1"/>
          <w:sz w:val="24"/>
        </w:rPr>
        <w:t>sponsored</w:t>
      </w:r>
      <w:r>
        <w:rPr>
          <w:rFonts w:ascii="Times New Roman"/>
          <w:spacing w:val="2"/>
          <w:sz w:val="24"/>
        </w:rPr>
        <w:t xml:space="preserve"> </w:t>
      </w:r>
      <w:r>
        <w:rPr>
          <w:rFonts w:ascii="Times New Roman"/>
          <w:spacing w:val="1"/>
          <w:sz w:val="24"/>
        </w:rPr>
        <w:t>by</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1"/>
          <w:sz w:val="24"/>
        </w:rPr>
        <w:t>Dept.</w:t>
      </w:r>
      <w:r>
        <w:rPr>
          <w:rFonts w:ascii="Times New Roman"/>
          <w:spacing w:val="2"/>
          <w:sz w:val="24"/>
        </w:rPr>
        <w:t xml:space="preserve"> </w:t>
      </w:r>
      <w:r>
        <w:rPr>
          <w:rFonts w:ascii="Times New Roman"/>
          <w:sz w:val="24"/>
        </w:rPr>
        <w:t>of</w:t>
      </w:r>
      <w:r>
        <w:rPr>
          <w:rFonts w:ascii="Times New Roman"/>
          <w:spacing w:val="32"/>
          <w:sz w:val="24"/>
        </w:rPr>
        <w:t xml:space="preserve"> </w:t>
      </w:r>
      <w:r>
        <w:rPr>
          <w:rFonts w:ascii="Times New Roman"/>
          <w:spacing w:val="-1"/>
          <w:sz w:val="24"/>
        </w:rPr>
        <w:t>Social</w:t>
      </w:r>
      <w:r>
        <w:rPr>
          <w:rFonts w:ascii="Times New Roman"/>
          <w:spacing w:val="83"/>
          <w:sz w:val="24"/>
        </w:rPr>
        <w:t xml:space="preserve"> </w:t>
      </w:r>
      <w:r>
        <w:rPr>
          <w:rFonts w:ascii="Times New Roman"/>
          <w:sz w:val="24"/>
        </w:rPr>
        <w:t>Work.</w:t>
      </w:r>
      <w:r>
        <w:rPr>
          <w:rFonts w:ascii="Times New Roman"/>
          <w:spacing w:val="6"/>
          <w:sz w:val="24"/>
        </w:rPr>
        <w:t xml:space="preserve"> </w:t>
      </w:r>
      <w:r>
        <w:rPr>
          <w:rFonts w:ascii="Times New Roman"/>
          <w:sz w:val="24"/>
        </w:rPr>
        <w:t>Students</w:t>
      </w:r>
      <w:r>
        <w:rPr>
          <w:rFonts w:ascii="Times New Roman"/>
          <w:spacing w:val="7"/>
          <w:sz w:val="24"/>
        </w:rPr>
        <w:t xml:space="preserve"> </w:t>
      </w:r>
      <w:r>
        <w:rPr>
          <w:rFonts w:ascii="Times New Roman"/>
          <w:sz w:val="24"/>
        </w:rPr>
        <w:t>may</w:t>
      </w:r>
      <w:r>
        <w:rPr>
          <w:rFonts w:ascii="Times New Roman"/>
          <w:spacing w:val="2"/>
          <w:sz w:val="24"/>
        </w:rPr>
        <w:t xml:space="preserve"> </w:t>
      </w:r>
      <w:r>
        <w:rPr>
          <w:rFonts w:ascii="Times New Roman"/>
          <w:sz w:val="24"/>
        </w:rPr>
        <w:t>attend</w:t>
      </w:r>
      <w:r>
        <w:rPr>
          <w:rFonts w:ascii="Times New Roman"/>
          <w:spacing w:val="6"/>
          <w:sz w:val="24"/>
        </w:rPr>
        <w:t xml:space="preserve"> </w:t>
      </w:r>
      <w:r>
        <w:rPr>
          <w:rFonts w:ascii="Times New Roman"/>
          <w:spacing w:val="-1"/>
          <w:sz w:val="24"/>
        </w:rPr>
        <w:t>professional</w:t>
      </w:r>
      <w:r>
        <w:rPr>
          <w:rFonts w:ascii="Times New Roman"/>
          <w:spacing w:val="7"/>
          <w:sz w:val="24"/>
        </w:rPr>
        <w:t xml:space="preserve"> </w:t>
      </w:r>
      <w:r>
        <w:rPr>
          <w:rFonts w:ascii="Times New Roman"/>
          <w:spacing w:val="-1"/>
          <w:sz w:val="24"/>
        </w:rPr>
        <w:t>conferences,</w:t>
      </w:r>
      <w:r>
        <w:rPr>
          <w:rFonts w:ascii="Times New Roman"/>
          <w:spacing w:val="7"/>
          <w:sz w:val="24"/>
        </w:rPr>
        <w:t xml:space="preserve"> </w:t>
      </w:r>
      <w:r>
        <w:rPr>
          <w:rFonts w:ascii="Times New Roman"/>
          <w:spacing w:val="-1"/>
          <w:sz w:val="24"/>
        </w:rPr>
        <w:t>workshops,</w:t>
      </w:r>
      <w:r>
        <w:rPr>
          <w:rFonts w:ascii="Times New Roman"/>
          <w:spacing w:val="9"/>
          <w:sz w:val="24"/>
        </w:rPr>
        <w:t xml:space="preserve"> </w:t>
      </w:r>
      <w:r>
        <w:rPr>
          <w:rFonts w:ascii="Times New Roman"/>
          <w:spacing w:val="-1"/>
          <w:sz w:val="24"/>
        </w:rPr>
        <w:t>etc.,</w:t>
      </w:r>
      <w:r>
        <w:rPr>
          <w:rFonts w:ascii="Times New Roman"/>
          <w:spacing w:val="6"/>
          <w:sz w:val="24"/>
        </w:rPr>
        <w:t xml:space="preserve"> </w:t>
      </w:r>
      <w:r>
        <w:rPr>
          <w:rFonts w:ascii="Times New Roman"/>
          <w:sz w:val="24"/>
        </w:rPr>
        <w:t>held</w:t>
      </w:r>
      <w:r>
        <w:rPr>
          <w:rFonts w:ascii="Times New Roman"/>
          <w:spacing w:val="6"/>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74"/>
          <w:sz w:val="24"/>
        </w:rPr>
        <w:t xml:space="preserve"> </w:t>
      </w:r>
      <w:r>
        <w:rPr>
          <w:rFonts w:ascii="Times New Roman"/>
          <w:spacing w:val="-1"/>
          <w:sz w:val="24"/>
        </w:rPr>
        <w:t>field</w:t>
      </w:r>
      <w:r>
        <w:rPr>
          <w:rFonts w:ascii="Times New Roman"/>
          <w:spacing w:val="7"/>
          <w:sz w:val="24"/>
        </w:rPr>
        <w:t xml:space="preserve"> </w:t>
      </w:r>
      <w:r>
        <w:rPr>
          <w:rFonts w:ascii="Times New Roman"/>
          <w:spacing w:val="-1"/>
          <w:sz w:val="24"/>
        </w:rPr>
        <w:t>Instruction</w:t>
      </w:r>
      <w:r>
        <w:rPr>
          <w:rFonts w:ascii="Times New Roman"/>
          <w:spacing w:val="4"/>
          <w:sz w:val="24"/>
        </w:rPr>
        <w:t xml:space="preserve"> </w:t>
      </w:r>
      <w:r>
        <w:rPr>
          <w:rFonts w:ascii="Times New Roman"/>
          <w:sz w:val="24"/>
        </w:rPr>
        <w:t>days</w:t>
      </w:r>
      <w:r>
        <w:rPr>
          <w:rFonts w:ascii="Times New Roman"/>
          <w:spacing w:val="4"/>
          <w:sz w:val="24"/>
        </w:rPr>
        <w:t xml:space="preserve"> </w:t>
      </w:r>
      <w:r>
        <w:rPr>
          <w:rFonts w:ascii="Times New Roman"/>
          <w:sz w:val="24"/>
        </w:rPr>
        <w:t>and</w:t>
      </w:r>
      <w:r>
        <w:rPr>
          <w:rFonts w:ascii="Times New Roman"/>
          <w:spacing w:val="4"/>
          <w:sz w:val="24"/>
        </w:rPr>
        <w:t xml:space="preserve"> </w:t>
      </w:r>
      <w:r>
        <w:rPr>
          <w:rFonts w:ascii="Times New Roman"/>
          <w:sz w:val="24"/>
        </w:rPr>
        <w:t>be</w:t>
      </w:r>
      <w:r>
        <w:rPr>
          <w:rFonts w:ascii="Times New Roman"/>
          <w:spacing w:val="3"/>
          <w:sz w:val="24"/>
        </w:rPr>
        <w:t xml:space="preserve"> </w:t>
      </w:r>
      <w:r>
        <w:rPr>
          <w:rFonts w:ascii="Times New Roman"/>
          <w:spacing w:val="-1"/>
          <w:sz w:val="24"/>
        </w:rPr>
        <w:t>credited</w:t>
      </w:r>
      <w:r>
        <w:rPr>
          <w:rFonts w:ascii="Times New Roman"/>
          <w:spacing w:val="6"/>
          <w:sz w:val="24"/>
        </w:rPr>
        <w:t xml:space="preserve"> </w:t>
      </w:r>
      <w:r>
        <w:rPr>
          <w:rFonts w:ascii="Times New Roman"/>
          <w:sz w:val="24"/>
        </w:rPr>
        <w:t>with</w:t>
      </w:r>
      <w:r>
        <w:rPr>
          <w:rFonts w:ascii="Times New Roman"/>
          <w:spacing w:val="5"/>
          <w:sz w:val="24"/>
        </w:rPr>
        <w:t xml:space="preserve"> </w:t>
      </w:r>
      <w:r>
        <w:rPr>
          <w:rFonts w:ascii="Times New Roman"/>
          <w:sz w:val="24"/>
        </w:rPr>
        <w:t>hours</w:t>
      </w:r>
      <w:r>
        <w:rPr>
          <w:rFonts w:ascii="Times New Roman"/>
          <w:spacing w:val="6"/>
          <w:sz w:val="24"/>
        </w:rPr>
        <w:t xml:space="preserve"> </w:t>
      </w:r>
      <w:r>
        <w:rPr>
          <w:rFonts w:ascii="Times New Roman"/>
          <w:sz w:val="24"/>
        </w:rPr>
        <w:t>in</w:t>
      </w:r>
      <w:r>
        <w:rPr>
          <w:rFonts w:ascii="Times New Roman"/>
          <w:spacing w:val="5"/>
          <w:sz w:val="24"/>
        </w:rPr>
        <w:t xml:space="preserve"> </w:t>
      </w:r>
      <w:r>
        <w:rPr>
          <w:rFonts w:ascii="Times New Roman"/>
          <w:sz w:val="24"/>
        </w:rPr>
        <w:t>the</w:t>
      </w:r>
      <w:r>
        <w:rPr>
          <w:rFonts w:ascii="Times New Roman"/>
          <w:spacing w:val="4"/>
          <w:sz w:val="24"/>
        </w:rPr>
        <w:t xml:space="preserve"> </w:t>
      </w:r>
      <w:r>
        <w:rPr>
          <w:rFonts w:ascii="Times New Roman"/>
          <w:spacing w:val="-1"/>
          <w:sz w:val="24"/>
        </w:rPr>
        <w:t>instruction</w:t>
      </w:r>
      <w:r>
        <w:rPr>
          <w:rFonts w:ascii="Times New Roman"/>
          <w:spacing w:val="4"/>
          <w:sz w:val="24"/>
        </w:rPr>
        <w:t xml:space="preserve"> </w:t>
      </w:r>
      <w:r>
        <w:rPr>
          <w:rFonts w:ascii="Times New Roman"/>
          <w:sz w:val="24"/>
        </w:rPr>
        <w:t>if</w:t>
      </w:r>
      <w:r>
        <w:rPr>
          <w:rFonts w:ascii="Times New Roman"/>
          <w:spacing w:val="6"/>
          <w:sz w:val="24"/>
        </w:rPr>
        <w:t xml:space="preserve"> </w:t>
      </w:r>
      <w:r>
        <w:rPr>
          <w:rFonts w:ascii="Times New Roman"/>
          <w:spacing w:val="-1"/>
          <w:sz w:val="24"/>
        </w:rPr>
        <w:t>approved</w:t>
      </w:r>
      <w:r>
        <w:rPr>
          <w:rFonts w:ascii="Times New Roman"/>
          <w:spacing w:val="12"/>
          <w:sz w:val="24"/>
        </w:rPr>
        <w:t xml:space="preserve"> </w:t>
      </w:r>
      <w:r>
        <w:rPr>
          <w:rFonts w:ascii="Times New Roman"/>
          <w:spacing w:val="2"/>
          <w:sz w:val="24"/>
        </w:rPr>
        <w:t>by</w:t>
      </w:r>
      <w:r>
        <w:rPr>
          <w:rFonts w:ascii="Times New Roman"/>
          <w:spacing w:val="64"/>
          <w:sz w:val="24"/>
        </w:rPr>
        <w:t xml:space="preserve"> </w:t>
      </w:r>
      <w:r>
        <w:rPr>
          <w:rFonts w:ascii="Times New Roman"/>
          <w:sz w:val="24"/>
        </w:rPr>
        <w:t>the</w:t>
      </w:r>
      <w:r>
        <w:rPr>
          <w:rFonts w:ascii="Times New Roman"/>
          <w:spacing w:val="-15"/>
          <w:sz w:val="24"/>
        </w:rPr>
        <w:t xml:space="preserve"> </w:t>
      </w:r>
      <w:r>
        <w:rPr>
          <w:rFonts w:ascii="Times New Roman"/>
          <w:spacing w:val="-1"/>
          <w:sz w:val="24"/>
        </w:rPr>
        <w:t>field</w:t>
      </w:r>
      <w:r>
        <w:rPr>
          <w:rFonts w:ascii="Times New Roman"/>
          <w:spacing w:val="-14"/>
          <w:sz w:val="24"/>
        </w:rPr>
        <w:t xml:space="preserve"> </w:t>
      </w:r>
      <w:r>
        <w:rPr>
          <w:rFonts w:ascii="Times New Roman"/>
          <w:sz w:val="24"/>
        </w:rPr>
        <w:t>instructor,</w:t>
      </w:r>
      <w:r>
        <w:rPr>
          <w:rFonts w:ascii="Times New Roman"/>
          <w:spacing w:val="-15"/>
          <w:sz w:val="24"/>
        </w:rPr>
        <w:t xml:space="preserve"> </w:t>
      </w:r>
      <w:r>
        <w:rPr>
          <w:rFonts w:ascii="Times New Roman"/>
          <w:sz w:val="24"/>
        </w:rPr>
        <w:t>the</w:t>
      </w:r>
      <w:r>
        <w:rPr>
          <w:rFonts w:ascii="Times New Roman"/>
          <w:spacing w:val="-13"/>
          <w:sz w:val="24"/>
        </w:rPr>
        <w:t xml:space="preserve"> </w:t>
      </w:r>
      <w:r>
        <w:rPr>
          <w:rFonts w:ascii="Times New Roman"/>
          <w:sz w:val="24"/>
        </w:rPr>
        <w:t>faculty</w:t>
      </w:r>
      <w:r>
        <w:rPr>
          <w:rFonts w:ascii="Times New Roman"/>
          <w:spacing w:val="-17"/>
          <w:sz w:val="24"/>
        </w:rPr>
        <w:t xml:space="preserve"> </w:t>
      </w:r>
      <w:r>
        <w:rPr>
          <w:rFonts w:ascii="Times New Roman"/>
          <w:spacing w:val="-1"/>
          <w:sz w:val="24"/>
        </w:rPr>
        <w:t>field</w:t>
      </w:r>
      <w:r>
        <w:rPr>
          <w:rFonts w:ascii="Times New Roman"/>
          <w:spacing w:val="-14"/>
          <w:sz w:val="24"/>
        </w:rPr>
        <w:t xml:space="preserve"> </w:t>
      </w:r>
      <w:r>
        <w:rPr>
          <w:rFonts w:ascii="Times New Roman"/>
          <w:spacing w:val="-1"/>
          <w:sz w:val="24"/>
        </w:rPr>
        <w:t>liaison,</w:t>
      </w:r>
      <w:r>
        <w:rPr>
          <w:rFonts w:ascii="Times New Roman"/>
          <w:spacing w:val="-12"/>
          <w:sz w:val="24"/>
        </w:rPr>
        <w:t xml:space="preserve"> </w:t>
      </w:r>
      <w:r>
        <w:rPr>
          <w:rFonts w:ascii="Times New Roman"/>
          <w:spacing w:val="-1"/>
          <w:sz w:val="24"/>
        </w:rPr>
        <w:t>and</w:t>
      </w:r>
      <w:r>
        <w:rPr>
          <w:rFonts w:ascii="Times New Roman"/>
          <w:spacing w:val="-15"/>
          <w:sz w:val="24"/>
        </w:rPr>
        <w:t xml:space="preserve"> </w:t>
      </w:r>
      <w:r>
        <w:rPr>
          <w:rFonts w:ascii="Times New Roman"/>
          <w:sz w:val="24"/>
        </w:rPr>
        <w:t>the</w:t>
      </w:r>
      <w:r>
        <w:rPr>
          <w:rFonts w:ascii="Times New Roman"/>
          <w:spacing w:val="-13"/>
          <w:sz w:val="24"/>
        </w:rPr>
        <w:t xml:space="preserve"> </w:t>
      </w:r>
      <w:r>
        <w:rPr>
          <w:rFonts w:ascii="Times New Roman"/>
          <w:spacing w:val="-1"/>
          <w:sz w:val="24"/>
        </w:rPr>
        <w:t>Coordinator</w:t>
      </w:r>
      <w:r>
        <w:rPr>
          <w:rFonts w:ascii="Times New Roman"/>
          <w:spacing w:val="-15"/>
          <w:sz w:val="24"/>
        </w:rPr>
        <w:t xml:space="preserve"> </w:t>
      </w:r>
      <w:r>
        <w:rPr>
          <w:rFonts w:ascii="Times New Roman"/>
          <w:spacing w:val="1"/>
          <w:sz w:val="24"/>
        </w:rPr>
        <w:t>of</w:t>
      </w:r>
      <w:r>
        <w:rPr>
          <w:rFonts w:ascii="Times New Roman"/>
          <w:spacing w:val="15"/>
          <w:sz w:val="24"/>
        </w:rPr>
        <w:t xml:space="preserve"> </w:t>
      </w:r>
      <w:r>
        <w:rPr>
          <w:rFonts w:ascii="Times New Roman"/>
          <w:spacing w:val="-1"/>
          <w:sz w:val="24"/>
        </w:rPr>
        <w:t>Field</w:t>
      </w:r>
      <w:r>
        <w:rPr>
          <w:rFonts w:ascii="Times New Roman"/>
          <w:spacing w:val="-13"/>
          <w:sz w:val="24"/>
        </w:rPr>
        <w:t xml:space="preserve"> </w:t>
      </w:r>
      <w:r>
        <w:rPr>
          <w:rFonts w:ascii="Times New Roman"/>
          <w:spacing w:val="-1"/>
          <w:sz w:val="24"/>
        </w:rPr>
        <w:t>Education.</w:t>
      </w:r>
      <w:r>
        <w:rPr>
          <w:rFonts w:ascii="Times New Roman"/>
          <w:spacing w:val="77"/>
          <w:sz w:val="24"/>
        </w:rPr>
        <w:t xml:space="preserve"> </w:t>
      </w:r>
      <w:r>
        <w:rPr>
          <w:rFonts w:ascii="Times New Roman"/>
          <w:b/>
          <w:spacing w:val="-1"/>
          <w:sz w:val="24"/>
        </w:rPr>
        <w:t>Students</w:t>
      </w:r>
      <w:r>
        <w:rPr>
          <w:rFonts w:ascii="Times New Roman"/>
          <w:b/>
          <w:spacing w:val="32"/>
          <w:sz w:val="24"/>
        </w:rPr>
        <w:t xml:space="preserve"> </w:t>
      </w:r>
      <w:r>
        <w:rPr>
          <w:rFonts w:ascii="Times New Roman"/>
          <w:b/>
          <w:spacing w:val="-1"/>
          <w:sz w:val="24"/>
        </w:rPr>
        <w:t>must</w:t>
      </w:r>
      <w:r>
        <w:rPr>
          <w:rFonts w:ascii="Times New Roman"/>
          <w:b/>
          <w:spacing w:val="32"/>
          <w:sz w:val="24"/>
        </w:rPr>
        <w:t xml:space="preserve"> </w:t>
      </w:r>
      <w:r>
        <w:rPr>
          <w:rFonts w:ascii="Times New Roman"/>
          <w:b/>
          <w:sz w:val="24"/>
        </w:rPr>
        <w:t>inform</w:t>
      </w:r>
      <w:r>
        <w:rPr>
          <w:rFonts w:ascii="Times New Roman"/>
          <w:b/>
          <w:spacing w:val="30"/>
          <w:sz w:val="24"/>
        </w:rPr>
        <w:t xml:space="preserve"> </w:t>
      </w:r>
      <w:r>
        <w:rPr>
          <w:rFonts w:ascii="Times New Roman"/>
          <w:b/>
          <w:sz w:val="24"/>
        </w:rPr>
        <w:t>field</w:t>
      </w:r>
      <w:r>
        <w:rPr>
          <w:rFonts w:ascii="Times New Roman"/>
          <w:b/>
          <w:spacing w:val="31"/>
          <w:sz w:val="24"/>
        </w:rPr>
        <w:t xml:space="preserve"> </w:t>
      </w:r>
      <w:r>
        <w:rPr>
          <w:rFonts w:ascii="Times New Roman"/>
          <w:b/>
          <w:sz w:val="24"/>
        </w:rPr>
        <w:t>instructors,</w:t>
      </w:r>
      <w:r>
        <w:rPr>
          <w:rFonts w:ascii="Times New Roman"/>
          <w:b/>
          <w:spacing w:val="33"/>
          <w:sz w:val="24"/>
        </w:rPr>
        <w:t xml:space="preserve"> </w:t>
      </w:r>
      <w:r>
        <w:rPr>
          <w:rFonts w:ascii="Times New Roman"/>
          <w:b/>
          <w:sz w:val="24"/>
        </w:rPr>
        <w:t>the</w:t>
      </w:r>
      <w:r>
        <w:rPr>
          <w:rFonts w:ascii="Times New Roman"/>
          <w:b/>
          <w:spacing w:val="32"/>
          <w:sz w:val="24"/>
        </w:rPr>
        <w:t xml:space="preserve"> </w:t>
      </w:r>
      <w:r>
        <w:rPr>
          <w:rFonts w:ascii="Times New Roman"/>
          <w:b/>
          <w:spacing w:val="-1"/>
          <w:sz w:val="24"/>
        </w:rPr>
        <w:t>Faculty</w:t>
      </w:r>
      <w:r>
        <w:rPr>
          <w:rFonts w:ascii="Times New Roman"/>
          <w:b/>
          <w:spacing w:val="33"/>
          <w:sz w:val="24"/>
        </w:rPr>
        <w:t xml:space="preserve"> </w:t>
      </w:r>
      <w:r>
        <w:rPr>
          <w:rFonts w:ascii="Times New Roman"/>
          <w:b/>
          <w:spacing w:val="-1"/>
          <w:sz w:val="24"/>
        </w:rPr>
        <w:t>Field</w:t>
      </w:r>
      <w:r>
        <w:rPr>
          <w:rFonts w:ascii="Times New Roman"/>
          <w:b/>
          <w:spacing w:val="33"/>
          <w:sz w:val="24"/>
        </w:rPr>
        <w:t xml:space="preserve"> </w:t>
      </w:r>
      <w:r>
        <w:rPr>
          <w:rFonts w:ascii="Times New Roman"/>
          <w:b/>
          <w:sz w:val="24"/>
        </w:rPr>
        <w:t>Liaison,</w:t>
      </w:r>
      <w:r>
        <w:rPr>
          <w:rFonts w:ascii="Times New Roman"/>
          <w:b/>
          <w:spacing w:val="30"/>
          <w:sz w:val="24"/>
        </w:rPr>
        <w:t xml:space="preserve"> </w:t>
      </w:r>
      <w:r>
        <w:rPr>
          <w:rFonts w:ascii="Times New Roman"/>
          <w:b/>
          <w:spacing w:val="-1"/>
          <w:sz w:val="24"/>
        </w:rPr>
        <w:t>and</w:t>
      </w:r>
      <w:r>
        <w:rPr>
          <w:rFonts w:ascii="Times New Roman"/>
          <w:b/>
          <w:spacing w:val="33"/>
          <w:sz w:val="24"/>
        </w:rPr>
        <w:t xml:space="preserve"> </w:t>
      </w:r>
      <w:r>
        <w:rPr>
          <w:rFonts w:ascii="Times New Roman"/>
          <w:b/>
          <w:sz w:val="24"/>
        </w:rPr>
        <w:t>the</w:t>
      </w:r>
      <w:r>
        <w:rPr>
          <w:rFonts w:ascii="Times New Roman"/>
          <w:b/>
          <w:spacing w:val="35"/>
          <w:sz w:val="24"/>
        </w:rPr>
        <w:t xml:space="preserve"> </w:t>
      </w:r>
      <w:r>
        <w:rPr>
          <w:rFonts w:ascii="Times New Roman"/>
          <w:b/>
          <w:spacing w:val="-1"/>
          <w:sz w:val="24"/>
        </w:rPr>
        <w:t>Coordinator</w:t>
      </w:r>
      <w:r>
        <w:rPr>
          <w:rFonts w:ascii="Times New Roman"/>
          <w:b/>
          <w:spacing w:val="42"/>
          <w:sz w:val="24"/>
        </w:rPr>
        <w:t xml:space="preserve"> </w:t>
      </w:r>
      <w:r>
        <w:rPr>
          <w:rFonts w:ascii="Times New Roman"/>
          <w:b/>
          <w:sz w:val="24"/>
        </w:rPr>
        <w:t>of</w:t>
      </w:r>
      <w:r>
        <w:rPr>
          <w:rFonts w:ascii="Times New Roman"/>
          <w:b/>
          <w:spacing w:val="52"/>
          <w:sz w:val="24"/>
        </w:rPr>
        <w:t xml:space="preserve"> </w:t>
      </w:r>
      <w:r>
        <w:rPr>
          <w:rFonts w:ascii="Times New Roman"/>
          <w:b/>
          <w:spacing w:val="-1"/>
          <w:sz w:val="24"/>
        </w:rPr>
        <w:t>Field</w:t>
      </w:r>
      <w:r>
        <w:rPr>
          <w:rFonts w:ascii="Times New Roman"/>
          <w:b/>
          <w:spacing w:val="48"/>
          <w:sz w:val="24"/>
        </w:rPr>
        <w:t xml:space="preserve"> </w:t>
      </w:r>
      <w:r>
        <w:rPr>
          <w:rFonts w:ascii="Times New Roman"/>
          <w:b/>
          <w:spacing w:val="-1"/>
          <w:sz w:val="24"/>
        </w:rPr>
        <w:t>Education</w:t>
      </w:r>
      <w:r>
        <w:rPr>
          <w:rFonts w:ascii="Times New Roman"/>
          <w:b/>
          <w:spacing w:val="47"/>
          <w:sz w:val="24"/>
        </w:rPr>
        <w:t xml:space="preserve"> </w:t>
      </w:r>
      <w:r>
        <w:rPr>
          <w:rFonts w:ascii="Times New Roman"/>
          <w:b/>
          <w:spacing w:val="-1"/>
          <w:sz w:val="24"/>
        </w:rPr>
        <w:t>verbally</w:t>
      </w:r>
      <w:r>
        <w:rPr>
          <w:rFonts w:ascii="Times New Roman"/>
          <w:b/>
          <w:spacing w:val="46"/>
          <w:sz w:val="24"/>
        </w:rPr>
        <w:t xml:space="preserve"> </w:t>
      </w:r>
      <w:r>
        <w:rPr>
          <w:rFonts w:ascii="Times New Roman"/>
          <w:b/>
          <w:sz w:val="24"/>
        </w:rPr>
        <w:t>and</w:t>
      </w:r>
      <w:r>
        <w:rPr>
          <w:rFonts w:ascii="Times New Roman"/>
          <w:b/>
          <w:spacing w:val="44"/>
          <w:sz w:val="24"/>
        </w:rPr>
        <w:t xml:space="preserve"> </w:t>
      </w:r>
      <w:r>
        <w:rPr>
          <w:rFonts w:ascii="Times New Roman"/>
          <w:b/>
          <w:sz w:val="24"/>
        </w:rPr>
        <w:t>in</w:t>
      </w:r>
      <w:r>
        <w:rPr>
          <w:rFonts w:ascii="Times New Roman"/>
          <w:b/>
          <w:spacing w:val="44"/>
          <w:sz w:val="24"/>
        </w:rPr>
        <w:t xml:space="preserve"> </w:t>
      </w:r>
      <w:r>
        <w:rPr>
          <w:rFonts w:ascii="Times New Roman"/>
          <w:b/>
          <w:sz w:val="24"/>
        </w:rPr>
        <w:t>writing</w:t>
      </w:r>
      <w:r>
        <w:rPr>
          <w:rFonts w:ascii="Times New Roman"/>
          <w:b/>
          <w:spacing w:val="46"/>
          <w:sz w:val="24"/>
        </w:rPr>
        <w:t xml:space="preserve"> </w:t>
      </w:r>
      <w:r>
        <w:rPr>
          <w:rFonts w:ascii="Times New Roman"/>
          <w:b/>
          <w:sz w:val="24"/>
        </w:rPr>
        <w:t>one</w:t>
      </w:r>
      <w:r>
        <w:rPr>
          <w:rFonts w:ascii="Times New Roman"/>
          <w:b/>
          <w:spacing w:val="42"/>
          <w:sz w:val="24"/>
        </w:rPr>
        <w:t xml:space="preserve"> </w:t>
      </w:r>
      <w:r>
        <w:rPr>
          <w:rFonts w:ascii="Times New Roman"/>
          <w:b/>
          <w:spacing w:val="-1"/>
          <w:sz w:val="24"/>
        </w:rPr>
        <w:t>week</w:t>
      </w:r>
      <w:r>
        <w:rPr>
          <w:rFonts w:ascii="Times New Roman"/>
          <w:b/>
          <w:spacing w:val="5"/>
          <w:sz w:val="24"/>
        </w:rPr>
        <w:t xml:space="preserve"> </w:t>
      </w:r>
      <w:r>
        <w:rPr>
          <w:rFonts w:ascii="Times New Roman"/>
          <w:b/>
          <w:spacing w:val="-1"/>
          <w:sz w:val="24"/>
        </w:rPr>
        <w:t>prior</w:t>
      </w:r>
      <w:r>
        <w:rPr>
          <w:rFonts w:ascii="Times New Roman"/>
          <w:b/>
          <w:spacing w:val="4"/>
          <w:sz w:val="24"/>
        </w:rPr>
        <w:t xml:space="preserve"> </w:t>
      </w:r>
      <w:r>
        <w:rPr>
          <w:rFonts w:ascii="Times New Roman"/>
          <w:b/>
          <w:sz w:val="24"/>
        </w:rPr>
        <w:t>to</w:t>
      </w:r>
      <w:r>
        <w:rPr>
          <w:rFonts w:ascii="Times New Roman"/>
          <w:b/>
          <w:spacing w:val="67"/>
          <w:sz w:val="24"/>
        </w:rPr>
        <w:t xml:space="preserve"> </w:t>
      </w:r>
      <w:r>
        <w:rPr>
          <w:rFonts w:ascii="Times New Roman"/>
          <w:b/>
          <w:sz w:val="24"/>
        </w:rPr>
        <w:t xml:space="preserve">any </w:t>
      </w:r>
      <w:r>
        <w:rPr>
          <w:rFonts w:ascii="Times New Roman"/>
          <w:b/>
          <w:spacing w:val="-1"/>
          <w:sz w:val="24"/>
        </w:rPr>
        <w:t>requested</w:t>
      </w:r>
      <w:r>
        <w:rPr>
          <w:rFonts w:ascii="Times New Roman"/>
          <w:b/>
          <w:spacing w:val="2"/>
          <w:sz w:val="24"/>
        </w:rPr>
        <w:t xml:space="preserve"> </w:t>
      </w:r>
      <w:r>
        <w:rPr>
          <w:rFonts w:ascii="Times New Roman"/>
          <w:b/>
          <w:spacing w:val="-1"/>
          <w:sz w:val="24"/>
        </w:rPr>
        <w:t>absences.</w:t>
      </w:r>
    </w:p>
    <w:p w:rsidR="00BD768C" w:rsidRDefault="00180D16" w:rsidP="009B121B">
      <w:pPr>
        <w:pStyle w:val="BodyText"/>
        <w:numPr>
          <w:ilvl w:val="0"/>
          <w:numId w:val="40"/>
        </w:numPr>
        <w:tabs>
          <w:tab w:val="left" w:pos="1161"/>
        </w:tabs>
        <w:spacing w:before="194" w:line="275" w:lineRule="auto"/>
        <w:ind w:right="119"/>
        <w:jc w:val="both"/>
      </w:pPr>
      <w:r>
        <w:rPr>
          <w:spacing w:val="-1"/>
        </w:rPr>
        <w:t>Prepare</w:t>
      </w:r>
      <w:r>
        <w:rPr>
          <w:spacing w:val="30"/>
        </w:rPr>
        <w:t xml:space="preserve"> </w:t>
      </w:r>
      <w:r>
        <w:t>for</w:t>
      </w:r>
      <w:r>
        <w:rPr>
          <w:spacing w:val="29"/>
        </w:rPr>
        <w:t xml:space="preserve"> </w:t>
      </w:r>
      <w:r>
        <w:rPr>
          <w:spacing w:val="-1"/>
        </w:rPr>
        <w:t>and</w:t>
      </w:r>
      <w:r>
        <w:rPr>
          <w:spacing w:val="31"/>
        </w:rPr>
        <w:t xml:space="preserve"> </w:t>
      </w:r>
      <w:r>
        <w:rPr>
          <w:spacing w:val="-1"/>
        </w:rPr>
        <w:t>attend</w:t>
      </w:r>
      <w:r>
        <w:rPr>
          <w:spacing w:val="31"/>
        </w:rPr>
        <w:t xml:space="preserve"> </w:t>
      </w:r>
      <w:r>
        <w:rPr>
          <w:spacing w:val="-1"/>
        </w:rPr>
        <w:t>all</w:t>
      </w:r>
      <w:r>
        <w:rPr>
          <w:spacing w:val="32"/>
        </w:rPr>
        <w:t xml:space="preserve"> </w:t>
      </w:r>
      <w:r>
        <w:rPr>
          <w:spacing w:val="-1"/>
        </w:rPr>
        <w:t>scheduled</w:t>
      </w:r>
      <w:r>
        <w:rPr>
          <w:spacing w:val="31"/>
        </w:rPr>
        <w:t xml:space="preserve"> </w:t>
      </w:r>
      <w:r>
        <w:t>supervisory</w:t>
      </w:r>
      <w:r>
        <w:rPr>
          <w:spacing w:val="26"/>
        </w:rPr>
        <w:t xml:space="preserve"> </w:t>
      </w:r>
      <w:r>
        <w:rPr>
          <w:spacing w:val="-1"/>
        </w:rPr>
        <w:t>conferences</w:t>
      </w:r>
      <w:r>
        <w:rPr>
          <w:spacing w:val="32"/>
        </w:rPr>
        <w:t xml:space="preserve"> </w:t>
      </w:r>
      <w:r>
        <w:rPr>
          <w:spacing w:val="-1"/>
        </w:rPr>
        <w:t>and</w:t>
      </w:r>
      <w:r>
        <w:rPr>
          <w:spacing w:val="31"/>
        </w:rPr>
        <w:t xml:space="preserve"> </w:t>
      </w:r>
      <w:r>
        <w:t>obtain</w:t>
      </w:r>
      <w:r>
        <w:rPr>
          <w:spacing w:val="31"/>
        </w:rPr>
        <w:t xml:space="preserve"> </w:t>
      </w:r>
      <w:r>
        <w:t>a</w:t>
      </w:r>
      <w:r>
        <w:rPr>
          <w:spacing w:val="30"/>
        </w:rPr>
        <w:t xml:space="preserve"> </w:t>
      </w:r>
      <w:r>
        <w:rPr>
          <w:spacing w:val="-1"/>
        </w:rPr>
        <w:t>clear</w:t>
      </w:r>
      <w:r>
        <w:rPr>
          <w:spacing w:val="63"/>
        </w:rPr>
        <w:t xml:space="preserve"> </w:t>
      </w:r>
      <w:r>
        <w:t>understanding</w:t>
      </w:r>
      <w:r>
        <w:rPr>
          <w:spacing w:val="-3"/>
        </w:rPr>
        <w:t xml:space="preserve"> </w:t>
      </w:r>
      <w:r>
        <w:t>of the</w:t>
      </w:r>
      <w:r>
        <w:rPr>
          <w:spacing w:val="-2"/>
        </w:rPr>
        <w:t xml:space="preserve"> </w:t>
      </w:r>
      <w:r>
        <w:rPr>
          <w:spacing w:val="-1"/>
        </w:rPr>
        <w:t>material</w:t>
      </w:r>
      <w:r>
        <w:t xml:space="preserve"> presented </w:t>
      </w:r>
      <w:r>
        <w:rPr>
          <w:spacing w:val="-1"/>
        </w:rPr>
        <w:t>and</w:t>
      </w:r>
      <w:r>
        <w:t xml:space="preserve"> tasks</w:t>
      </w:r>
      <w:r>
        <w:rPr>
          <w:spacing w:val="-3"/>
        </w:rPr>
        <w:t xml:space="preserve"> </w:t>
      </w:r>
      <w:r>
        <w:rPr>
          <w:spacing w:val="-1"/>
        </w:rPr>
        <w:t>assigned.</w:t>
      </w:r>
    </w:p>
    <w:p w:rsidR="00BD768C" w:rsidRDefault="00180D16" w:rsidP="009B121B">
      <w:pPr>
        <w:pStyle w:val="Heading5"/>
        <w:numPr>
          <w:ilvl w:val="0"/>
          <w:numId w:val="40"/>
        </w:numPr>
        <w:tabs>
          <w:tab w:val="left" w:pos="1161"/>
        </w:tabs>
        <w:spacing w:before="206"/>
        <w:rPr>
          <w:b w:val="0"/>
          <w:bCs w:val="0"/>
        </w:rPr>
      </w:pPr>
      <w:r>
        <w:rPr>
          <w:spacing w:val="-1"/>
        </w:rPr>
        <w:t>Respect</w:t>
      </w:r>
      <w:r>
        <w:rPr>
          <w:spacing w:val="1"/>
        </w:rPr>
        <w:t xml:space="preserve"> </w:t>
      </w:r>
      <w:r>
        <w:t>the</w:t>
      </w:r>
      <w:r>
        <w:rPr>
          <w:spacing w:val="-1"/>
        </w:rPr>
        <w:t xml:space="preserve"> confidentiality</w:t>
      </w:r>
      <w:r>
        <w:t xml:space="preserve"> of</w:t>
      </w:r>
      <w:r>
        <w:rPr>
          <w:spacing w:val="1"/>
        </w:rPr>
        <w:t xml:space="preserve"> </w:t>
      </w:r>
      <w:r>
        <w:t xml:space="preserve">all </w:t>
      </w:r>
      <w:r>
        <w:rPr>
          <w:spacing w:val="-1"/>
        </w:rPr>
        <w:t>case materials</w:t>
      </w:r>
      <w:r>
        <w:rPr>
          <w:spacing w:val="2"/>
        </w:rPr>
        <w:t xml:space="preserve"> </w:t>
      </w:r>
      <w:r>
        <w:t xml:space="preserve">and </w:t>
      </w:r>
      <w:r>
        <w:rPr>
          <w:spacing w:val="-1"/>
        </w:rPr>
        <w:t>client</w:t>
      </w:r>
      <w:r>
        <w:t xml:space="preserve"> </w:t>
      </w:r>
      <w:r>
        <w:rPr>
          <w:spacing w:val="-1"/>
        </w:rPr>
        <w:t>interviews.</w:t>
      </w:r>
    </w:p>
    <w:p w:rsidR="00BD768C" w:rsidRDefault="00BD768C">
      <w:pPr>
        <w:spacing w:before="10"/>
        <w:rPr>
          <w:rFonts w:ascii="Times New Roman" w:eastAsia="Times New Roman" w:hAnsi="Times New Roman" w:cs="Times New Roman"/>
          <w:b/>
          <w:bCs/>
          <w:sz w:val="20"/>
          <w:szCs w:val="20"/>
        </w:rPr>
      </w:pPr>
    </w:p>
    <w:p w:rsidR="00BD768C" w:rsidRDefault="00180D16" w:rsidP="009B121B">
      <w:pPr>
        <w:pStyle w:val="BodyText"/>
        <w:numPr>
          <w:ilvl w:val="0"/>
          <w:numId w:val="40"/>
        </w:numPr>
        <w:tabs>
          <w:tab w:val="left" w:pos="1161"/>
        </w:tabs>
        <w:spacing w:line="275" w:lineRule="auto"/>
        <w:ind w:right="109"/>
        <w:jc w:val="both"/>
      </w:pPr>
      <w:r>
        <w:rPr>
          <w:spacing w:val="-1"/>
        </w:rPr>
        <w:t>Share</w:t>
      </w:r>
      <w:r>
        <w:rPr>
          <w:spacing w:val="23"/>
        </w:rPr>
        <w:t xml:space="preserve"> </w:t>
      </w:r>
      <w:r>
        <w:rPr>
          <w:spacing w:val="-1"/>
        </w:rPr>
        <w:t>observations,</w:t>
      </w:r>
      <w:r>
        <w:rPr>
          <w:spacing w:val="26"/>
        </w:rPr>
        <w:t xml:space="preserve"> </w:t>
      </w:r>
      <w:r>
        <w:rPr>
          <w:spacing w:val="-1"/>
        </w:rPr>
        <w:t>questions,</w:t>
      </w:r>
      <w:r>
        <w:rPr>
          <w:spacing w:val="27"/>
        </w:rPr>
        <w:t xml:space="preserve"> </w:t>
      </w:r>
      <w:r>
        <w:rPr>
          <w:spacing w:val="-1"/>
        </w:rPr>
        <w:t>and</w:t>
      </w:r>
      <w:r>
        <w:rPr>
          <w:spacing w:val="24"/>
        </w:rPr>
        <w:t xml:space="preserve"> </w:t>
      </w:r>
      <w:r>
        <w:rPr>
          <w:spacing w:val="-1"/>
        </w:rPr>
        <w:t>concerns</w:t>
      </w:r>
      <w:r>
        <w:rPr>
          <w:spacing w:val="23"/>
        </w:rPr>
        <w:t xml:space="preserve"> </w:t>
      </w:r>
      <w:r>
        <w:t>with</w:t>
      </w:r>
      <w:r>
        <w:rPr>
          <w:spacing w:val="26"/>
        </w:rPr>
        <w:t xml:space="preserve"> </w:t>
      </w:r>
      <w:r>
        <w:t>the</w:t>
      </w:r>
      <w:r>
        <w:rPr>
          <w:spacing w:val="24"/>
        </w:rPr>
        <w:t xml:space="preserve"> </w:t>
      </w:r>
      <w:r>
        <w:rPr>
          <w:spacing w:val="-1"/>
        </w:rPr>
        <w:t>field</w:t>
      </w:r>
      <w:r>
        <w:rPr>
          <w:spacing w:val="26"/>
        </w:rPr>
        <w:t xml:space="preserve"> </w:t>
      </w:r>
      <w:r>
        <w:rPr>
          <w:spacing w:val="-1"/>
        </w:rPr>
        <w:t>instructor</w:t>
      </w:r>
      <w:r>
        <w:rPr>
          <w:spacing w:val="24"/>
        </w:rPr>
        <w:t xml:space="preserve"> </w:t>
      </w:r>
      <w:r>
        <w:rPr>
          <w:spacing w:val="-1"/>
        </w:rPr>
        <w:t>and</w:t>
      </w:r>
      <w:r>
        <w:rPr>
          <w:spacing w:val="28"/>
        </w:rPr>
        <w:t xml:space="preserve"> </w:t>
      </w:r>
      <w:r>
        <w:t>faculty</w:t>
      </w:r>
      <w:r>
        <w:rPr>
          <w:spacing w:val="91"/>
        </w:rPr>
        <w:t xml:space="preserve"> </w:t>
      </w:r>
      <w:r>
        <w:rPr>
          <w:spacing w:val="-1"/>
        </w:rPr>
        <w:t>field</w:t>
      </w:r>
      <w:r>
        <w:rPr>
          <w:spacing w:val="25"/>
        </w:rPr>
        <w:t xml:space="preserve"> </w:t>
      </w:r>
      <w:r>
        <w:rPr>
          <w:spacing w:val="-1"/>
        </w:rPr>
        <w:t>liaison,</w:t>
      </w:r>
      <w:r>
        <w:rPr>
          <w:spacing w:val="24"/>
        </w:rPr>
        <w:t xml:space="preserve"> </w:t>
      </w:r>
      <w:r>
        <w:rPr>
          <w:spacing w:val="-1"/>
        </w:rPr>
        <w:t>especially</w:t>
      </w:r>
      <w:r>
        <w:rPr>
          <w:spacing w:val="17"/>
        </w:rPr>
        <w:t xml:space="preserve"> </w:t>
      </w:r>
      <w:r>
        <w:t>in</w:t>
      </w:r>
      <w:r>
        <w:rPr>
          <w:spacing w:val="24"/>
        </w:rPr>
        <w:t xml:space="preserve"> </w:t>
      </w:r>
      <w:r>
        <w:t>those</w:t>
      </w:r>
      <w:r>
        <w:rPr>
          <w:spacing w:val="24"/>
        </w:rPr>
        <w:t xml:space="preserve"> </w:t>
      </w:r>
      <w:r>
        <w:rPr>
          <w:spacing w:val="-1"/>
        </w:rPr>
        <w:t>situations</w:t>
      </w:r>
      <w:r>
        <w:rPr>
          <w:spacing w:val="22"/>
        </w:rPr>
        <w:t xml:space="preserve"> </w:t>
      </w:r>
      <w:r>
        <w:rPr>
          <w:spacing w:val="-1"/>
        </w:rPr>
        <w:t>where</w:t>
      </w:r>
      <w:r>
        <w:rPr>
          <w:spacing w:val="22"/>
        </w:rPr>
        <w:t xml:space="preserve"> </w:t>
      </w:r>
      <w:r>
        <w:t>the</w:t>
      </w:r>
      <w:r>
        <w:rPr>
          <w:spacing w:val="21"/>
        </w:rPr>
        <w:t xml:space="preserve"> </w:t>
      </w:r>
      <w:r>
        <w:rPr>
          <w:spacing w:val="-1"/>
        </w:rPr>
        <w:t>client</w:t>
      </w:r>
      <w:r>
        <w:rPr>
          <w:spacing w:val="24"/>
        </w:rPr>
        <w:t xml:space="preserve"> </w:t>
      </w:r>
      <w:r>
        <w:t>may</w:t>
      </w:r>
      <w:r>
        <w:rPr>
          <w:spacing w:val="12"/>
        </w:rPr>
        <w:t xml:space="preserve"> </w:t>
      </w:r>
      <w:r>
        <w:rPr>
          <w:spacing w:val="1"/>
        </w:rPr>
        <w:t>be</w:t>
      </w:r>
      <w:r>
        <w:rPr>
          <w:spacing w:val="20"/>
        </w:rPr>
        <w:t xml:space="preserve"> </w:t>
      </w:r>
      <w:r>
        <w:rPr>
          <w:spacing w:val="-1"/>
        </w:rPr>
        <w:t>dangerous</w:t>
      </w:r>
      <w:r>
        <w:rPr>
          <w:spacing w:val="24"/>
        </w:rPr>
        <w:t xml:space="preserve"> </w:t>
      </w:r>
      <w:r>
        <w:t>to</w:t>
      </w:r>
      <w:r>
        <w:rPr>
          <w:spacing w:val="89"/>
        </w:rPr>
        <w:t xml:space="preserve"> </w:t>
      </w:r>
      <w:r>
        <w:rPr>
          <w:spacing w:val="-1"/>
        </w:rPr>
        <w:t>self,</w:t>
      </w:r>
      <w:r>
        <w:t xml:space="preserve"> </w:t>
      </w:r>
      <w:r>
        <w:rPr>
          <w:spacing w:val="-1"/>
        </w:rPr>
        <w:t>others</w:t>
      </w:r>
      <w:r>
        <w:t xml:space="preserve"> </w:t>
      </w:r>
      <w:r>
        <w:rPr>
          <w:spacing w:val="-1"/>
        </w:rPr>
        <w:t>and</w:t>
      </w:r>
      <w:r>
        <w:t xml:space="preserve"> subject to</w:t>
      </w:r>
      <w:r>
        <w:rPr>
          <w:spacing w:val="1"/>
        </w:rPr>
        <w:t xml:space="preserve"> </w:t>
      </w:r>
      <w:r>
        <w:rPr>
          <w:spacing w:val="-1"/>
        </w:rPr>
        <w:t>abuse.</w:t>
      </w:r>
    </w:p>
    <w:p w:rsidR="00BD768C" w:rsidRDefault="00180D16" w:rsidP="009B121B">
      <w:pPr>
        <w:pStyle w:val="BodyText"/>
        <w:numPr>
          <w:ilvl w:val="0"/>
          <w:numId w:val="40"/>
        </w:numPr>
        <w:tabs>
          <w:tab w:val="left" w:pos="1161"/>
        </w:tabs>
        <w:spacing w:before="200" w:line="276" w:lineRule="auto"/>
        <w:ind w:right="114"/>
        <w:jc w:val="both"/>
      </w:pPr>
      <w:r>
        <w:rPr>
          <w:spacing w:val="-1"/>
        </w:rPr>
        <w:t>Resolve</w:t>
      </w:r>
      <w:r>
        <w:rPr>
          <w:spacing w:val="57"/>
        </w:rPr>
        <w:t xml:space="preserve"> </w:t>
      </w:r>
      <w:r>
        <w:rPr>
          <w:spacing w:val="-1"/>
        </w:rPr>
        <w:t>problems</w:t>
      </w:r>
      <w:r>
        <w:rPr>
          <w:spacing w:val="58"/>
        </w:rPr>
        <w:t xml:space="preserve"> </w:t>
      </w:r>
      <w:r>
        <w:t>or</w:t>
      </w:r>
      <w:r>
        <w:rPr>
          <w:spacing w:val="56"/>
        </w:rPr>
        <w:t xml:space="preserve"> </w:t>
      </w:r>
      <w:r>
        <w:rPr>
          <w:spacing w:val="-1"/>
        </w:rPr>
        <w:t>difficulties</w:t>
      </w:r>
      <w:r>
        <w:rPr>
          <w:spacing w:val="57"/>
        </w:rPr>
        <w:t xml:space="preserve"> </w:t>
      </w:r>
      <w:r>
        <w:t>with</w:t>
      </w:r>
      <w:r>
        <w:rPr>
          <w:spacing w:val="57"/>
        </w:rPr>
        <w:t xml:space="preserve"> </w:t>
      </w:r>
      <w:r>
        <w:t>the</w:t>
      </w:r>
      <w:r>
        <w:rPr>
          <w:spacing w:val="56"/>
        </w:rPr>
        <w:t xml:space="preserve"> </w:t>
      </w:r>
      <w:r>
        <w:rPr>
          <w:spacing w:val="-1"/>
        </w:rPr>
        <w:t>person</w:t>
      </w:r>
      <w:r>
        <w:rPr>
          <w:spacing w:val="56"/>
        </w:rPr>
        <w:t xml:space="preserve"> </w:t>
      </w:r>
      <w:r>
        <w:t>with</w:t>
      </w:r>
      <w:r>
        <w:rPr>
          <w:spacing w:val="57"/>
        </w:rPr>
        <w:t xml:space="preserve"> </w:t>
      </w:r>
      <w:r>
        <w:t>whom</w:t>
      </w:r>
      <w:r>
        <w:rPr>
          <w:spacing w:val="57"/>
        </w:rPr>
        <w:t xml:space="preserve"> </w:t>
      </w:r>
      <w:r>
        <w:t>they</w:t>
      </w:r>
      <w:r>
        <w:rPr>
          <w:spacing w:val="50"/>
        </w:rPr>
        <w:t xml:space="preserve"> </w:t>
      </w:r>
      <w:r>
        <w:t>occur</w:t>
      </w:r>
      <w:r>
        <w:rPr>
          <w:spacing w:val="56"/>
        </w:rPr>
        <w:t xml:space="preserve"> </w:t>
      </w:r>
      <w:r>
        <w:t>in</w:t>
      </w:r>
      <w:r>
        <w:rPr>
          <w:spacing w:val="51"/>
        </w:rPr>
        <w:t xml:space="preserve"> </w:t>
      </w:r>
      <w:r>
        <w:t>a</w:t>
      </w:r>
      <w:r>
        <w:rPr>
          <w:spacing w:val="51"/>
        </w:rPr>
        <w:t xml:space="preserve"> </w:t>
      </w:r>
      <w:r>
        <w:rPr>
          <w:spacing w:val="-1"/>
        </w:rPr>
        <w:t>professional</w:t>
      </w:r>
      <w:r>
        <w:rPr>
          <w:spacing w:val="-7"/>
        </w:rPr>
        <w:t xml:space="preserve"> </w:t>
      </w:r>
      <w:r>
        <w:rPr>
          <w:spacing w:val="-1"/>
        </w:rPr>
        <w:t>manner.</w:t>
      </w:r>
      <w:r>
        <w:rPr>
          <w:spacing w:val="-8"/>
        </w:rPr>
        <w:t xml:space="preserve"> </w:t>
      </w:r>
      <w:r>
        <w:t>Resolution</w:t>
      </w:r>
      <w:r>
        <w:rPr>
          <w:spacing w:val="-7"/>
        </w:rPr>
        <w:t xml:space="preserve"> </w:t>
      </w:r>
      <w:r>
        <w:t>of</w:t>
      </w:r>
      <w:r>
        <w:rPr>
          <w:spacing w:val="-8"/>
        </w:rPr>
        <w:t xml:space="preserve"> </w:t>
      </w:r>
      <w:r>
        <w:rPr>
          <w:spacing w:val="-1"/>
        </w:rPr>
        <w:t>difficulties</w:t>
      </w:r>
      <w:r>
        <w:rPr>
          <w:spacing w:val="-7"/>
        </w:rPr>
        <w:t xml:space="preserve"> </w:t>
      </w:r>
      <w:r>
        <w:rPr>
          <w:spacing w:val="-1"/>
        </w:rPr>
        <w:t>should</w:t>
      </w:r>
      <w:r>
        <w:rPr>
          <w:spacing w:val="-7"/>
        </w:rPr>
        <w:t xml:space="preserve"> </w:t>
      </w:r>
      <w:r>
        <w:t>follow</w:t>
      </w:r>
      <w:r>
        <w:rPr>
          <w:spacing w:val="42"/>
        </w:rPr>
        <w:t xml:space="preserve"> </w:t>
      </w:r>
      <w:r>
        <w:t>the</w:t>
      </w:r>
      <w:r>
        <w:rPr>
          <w:spacing w:val="-5"/>
        </w:rPr>
        <w:t xml:space="preserve"> </w:t>
      </w:r>
      <w:r>
        <w:rPr>
          <w:spacing w:val="-1"/>
        </w:rPr>
        <w:t>appropriate</w:t>
      </w:r>
      <w:r>
        <w:rPr>
          <w:spacing w:val="-8"/>
        </w:rPr>
        <w:t xml:space="preserve"> </w:t>
      </w:r>
      <w:r>
        <w:rPr>
          <w:spacing w:val="-1"/>
        </w:rPr>
        <w:t>chain</w:t>
      </w:r>
      <w:r>
        <w:rPr>
          <w:spacing w:val="75"/>
        </w:rPr>
        <w:t xml:space="preserve"> </w:t>
      </w:r>
      <w:r>
        <w:t>of</w:t>
      </w:r>
      <w:r>
        <w:rPr>
          <w:spacing w:val="32"/>
        </w:rPr>
        <w:t xml:space="preserve"> </w:t>
      </w:r>
      <w:r>
        <w:rPr>
          <w:spacing w:val="-1"/>
        </w:rPr>
        <w:t>command,</w:t>
      </w:r>
      <w:r>
        <w:rPr>
          <w:spacing w:val="33"/>
        </w:rPr>
        <w:t xml:space="preserve"> </w:t>
      </w:r>
      <w:r>
        <w:rPr>
          <w:spacing w:val="-1"/>
        </w:rPr>
        <w:t>which</w:t>
      </w:r>
      <w:r>
        <w:rPr>
          <w:spacing w:val="35"/>
        </w:rPr>
        <w:t xml:space="preserve"> </w:t>
      </w:r>
      <w:r>
        <w:t>are</w:t>
      </w:r>
      <w:r>
        <w:rPr>
          <w:spacing w:val="32"/>
        </w:rPr>
        <w:t xml:space="preserve"> </w:t>
      </w:r>
      <w:r>
        <w:t>the</w:t>
      </w:r>
      <w:r>
        <w:rPr>
          <w:spacing w:val="32"/>
        </w:rPr>
        <w:t xml:space="preserve"> </w:t>
      </w:r>
      <w:r>
        <w:t>agency</w:t>
      </w:r>
      <w:r>
        <w:rPr>
          <w:spacing w:val="30"/>
        </w:rPr>
        <w:t xml:space="preserve"> </w:t>
      </w:r>
      <w:r>
        <w:rPr>
          <w:spacing w:val="-1"/>
        </w:rPr>
        <w:t>Field</w:t>
      </w:r>
      <w:r>
        <w:rPr>
          <w:spacing w:val="35"/>
        </w:rPr>
        <w:t xml:space="preserve"> </w:t>
      </w:r>
      <w:r>
        <w:rPr>
          <w:spacing w:val="-1"/>
        </w:rPr>
        <w:t>Instructor,</w:t>
      </w:r>
      <w:r>
        <w:rPr>
          <w:spacing w:val="33"/>
        </w:rPr>
        <w:t xml:space="preserve"> </w:t>
      </w:r>
      <w:r>
        <w:rPr>
          <w:spacing w:val="1"/>
        </w:rPr>
        <w:t>Faculty</w:t>
      </w:r>
      <w:r>
        <w:rPr>
          <w:spacing w:val="30"/>
        </w:rPr>
        <w:t xml:space="preserve"> </w:t>
      </w:r>
      <w:r>
        <w:rPr>
          <w:spacing w:val="-1"/>
        </w:rPr>
        <w:t>Liaison</w:t>
      </w:r>
      <w:r>
        <w:rPr>
          <w:spacing w:val="25"/>
        </w:rPr>
        <w:t xml:space="preserve"> </w:t>
      </w:r>
      <w:r>
        <w:rPr>
          <w:spacing w:val="-1"/>
        </w:rPr>
        <w:t>and</w:t>
      </w:r>
      <w:r>
        <w:rPr>
          <w:spacing w:val="67"/>
        </w:rPr>
        <w:t xml:space="preserve"> </w:t>
      </w:r>
      <w:r>
        <w:rPr>
          <w:spacing w:val="-1"/>
        </w:rPr>
        <w:t>Coordinator</w:t>
      </w:r>
      <w:r>
        <w:t xml:space="preserve"> of</w:t>
      </w:r>
      <w:r>
        <w:rPr>
          <w:spacing w:val="-1"/>
        </w:rPr>
        <w:t xml:space="preserve"> Field</w:t>
      </w:r>
      <w:r>
        <w:rPr>
          <w:spacing w:val="-2"/>
        </w:rPr>
        <w:t xml:space="preserve"> </w:t>
      </w:r>
      <w:r>
        <w:rPr>
          <w:spacing w:val="-1"/>
        </w:rPr>
        <w:t>Education.</w:t>
      </w:r>
    </w:p>
    <w:p w:rsidR="00BD768C" w:rsidRDefault="00BD768C">
      <w:pPr>
        <w:spacing w:line="276" w:lineRule="auto"/>
        <w:jc w:val="both"/>
        <w:sectPr w:rsidR="00BD768C">
          <w:footerReference w:type="default" r:id="rId28"/>
          <w:pgSz w:w="12240" w:h="15840"/>
          <w:pgMar w:top="1500" w:right="1320" w:bottom="2120" w:left="1720" w:header="0" w:footer="1936" w:gutter="0"/>
          <w:pgNumType w:start="31"/>
          <w:cols w:space="720"/>
        </w:sectPr>
      </w:pPr>
    </w:p>
    <w:p w:rsidR="00BD768C" w:rsidRDefault="00BD768C">
      <w:pPr>
        <w:spacing w:before="5"/>
        <w:rPr>
          <w:rFonts w:ascii="Times New Roman" w:eastAsia="Times New Roman" w:hAnsi="Times New Roman" w:cs="Times New Roman"/>
          <w:sz w:val="19"/>
          <w:szCs w:val="19"/>
        </w:rPr>
      </w:pPr>
    </w:p>
    <w:p w:rsidR="00BD768C" w:rsidRPr="00820FF3" w:rsidRDefault="00180D16">
      <w:pPr>
        <w:pStyle w:val="Heading5"/>
        <w:spacing w:before="69"/>
        <w:ind w:left="440"/>
        <w:rPr>
          <w:b w:val="0"/>
          <w:bCs w:val="0"/>
          <w:sz w:val="28"/>
          <w:szCs w:val="28"/>
        </w:rPr>
      </w:pPr>
      <w:r w:rsidRPr="00820FF3">
        <w:rPr>
          <w:sz w:val="28"/>
          <w:szCs w:val="28"/>
          <w:u w:val="thick" w:color="000000"/>
        </w:rPr>
        <w:t>The</w:t>
      </w:r>
      <w:r w:rsidRPr="00820FF3">
        <w:rPr>
          <w:spacing w:val="-1"/>
          <w:sz w:val="28"/>
          <w:szCs w:val="28"/>
          <w:u w:val="thick" w:color="000000"/>
        </w:rPr>
        <w:t xml:space="preserve"> Field</w:t>
      </w:r>
      <w:r w:rsidRPr="00820FF3">
        <w:rPr>
          <w:sz w:val="28"/>
          <w:szCs w:val="28"/>
          <w:u w:val="thick" w:color="000000"/>
        </w:rPr>
        <w:t xml:space="preserve"> </w:t>
      </w:r>
      <w:r w:rsidRPr="00820FF3">
        <w:rPr>
          <w:spacing w:val="-1"/>
          <w:sz w:val="28"/>
          <w:szCs w:val="28"/>
          <w:u w:val="thick" w:color="000000"/>
        </w:rPr>
        <w:t>Education</w:t>
      </w:r>
      <w:r w:rsidRPr="00820FF3">
        <w:rPr>
          <w:spacing w:val="-5"/>
          <w:sz w:val="28"/>
          <w:szCs w:val="28"/>
          <w:u w:val="thick" w:color="000000"/>
        </w:rPr>
        <w:t xml:space="preserve"> </w:t>
      </w:r>
      <w:r w:rsidRPr="00820FF3">
        <w:rPr>
          <w:spacing w:val="-1"/>
          <w:sz w:val="28"/>
          <w:szCs w:val="28"/>
          <w:u w:val="thick" w:color="000000"/>
        </w:rPr>
        <w:t>Agency</w:t>
      </w:r>
    </w:p>
    <w:p w:rsidR="00BD768C" w:rsidRDefault="00BD768C">
      <w:pPr>
        <w:rPr>
          <w:rFonts w:ascii="Times New Roman" w:eastAsia="Times New Roman" w:hAnsi="Times New Roman" w:cs="Times New Roman"/>
          <w:b/>
          <w:bCs/>
          <w:sz w:val="14"/>
          <w:szCs w:val="14"/>
        </w:rPr>
      </w:pPr>
    </w:p>
    <w:p w:rsidR="00BD768C" w:rsidRDefault="00180D16">
      <w:pPr>
        <w:pStyle w:val="BodyText"/>
        <w:spacing w:before="69" w:line="276" w:lineRule="auto"/>
        <w:ind w:left="440" w:right="110"/>
        <w:jc w:val="both"/>
      </w:pPr>
      <w:r>
        <w:t>The</w:t>
      </w:r>
      <w:r>
        <w:rPr>
          <w:spacing w:val="25"/>
        </w:rPr>
        <w:t xml:space="preserve"> </w:t>
      </w:r>
      <w:r>
        <w:t>agency</w:t>
      </w:r>
      <w:r>
        <w:rPr>
          <w:spacing w:val="20"/>
        </w:rPr>
        <w:t xml:space="preserve"> </w:t>
      </w:r>
      <w:r>
        <w:t>is</w:t>
      </w:r>
      <w:r>
        <w:rPr>
          <w:spacing w:val="33"/>
        </w:rPr>
        <w:t xml:space="preserve"> </w:t>
      </w:r>
      <w:r>
        <w:t>a</w:t>
      </w:r>
      <w:r>
        <w:rPr>
          <w:spacing w:val="30"/>
        </w:rPr>
        <w:t xml:space="preserve"> </w:t>
      </w:r>
      <w:r>
        <w:t>major</w:t>
      </w:r>
      <w:r>
        <w:rPr>
          <w:spacing w:val="30"/>
        </w:rPr>
        <w:t xml:space="preserve"> </w:t>
      </w:r>
      <w:r>
        <w:t>component</w:t>
      </w:r>
      <w:r>
        <w:rPr>
          <w:spacing w:val="29"/>
        </w:rPr>
        <w:t xml:space="preserve"> </w:t>
      </w:r>
      <w:r>
        <w:t>of</w:t>
      </w:r>
      <w:r>
        <w:rPr>
          <w:spacing w:val="33"/>
        </w:rPr>
        <w:t xml:space="preserve"> </w:t>
      </w:r>
      <w:r>
        <w:t>the</w:t>
      </w:r>
      <w:r>
        <w:rPr>
          <w:spacing w:val="30"/>
        </w:rPr>
        <w:t xml:space="preserve"> </w:t>
      </w:r>
      <w:r>
        <w:rPr>
          <w:spacing w:val="-1"/>
        </w:rPr>
        <w:t>Field</w:t>
      </w:r>
      <w:r>
        <w:rPr>
          <w:spacing w:val="36"/>
        </w:rPr>
        <w:t xml:space="preserve"> </w:t>
      </w:r>
      <w:r>
        <w:rPr>
          <w:spacing w:val="-1"/>
        </w:rPr>
        <w:t>Instruction</w:t>
      </w:r>
      <w:r>
        <w:rPr>
          <w:spacing w:val="29"/>
        </w:rPr>
        <w:t xml:space="preserve"> </w:t>
      </w:r>
      <w:r>
        <w:rPr>
          <w:spacing w:val="-1"/>
        </w:rPr>
        <w:t>Program.</w:t>
      </w:r>
      <w:r>
        <w:rPr>
          <w:spacing w:val="58"/>
        </w:rPr>
        <w:t xml:space="preserve"> </w:t>
      </w:r>
      <w:r>
        <w:t>The</w:t>
      </w:r>
      <w:r>
        <w:rPr>
          <w:spacing w:val="27"/>
        </w:rPr>
        <w:t xml:space="preserve"> </w:t>
      </w:r>
      <w:r>
        <w:t>agency</w:t>
      </w:r>
      <w:r>
        <w:rPr>
          <w:spacing w:val="19"/>
        </w:rPr>
        <w:t xml:space="preserve"> </w:t>
      </w:r>
      <w:r>
        <w:t>is</w:t>
      </w:r>
      <w:r>
        <w:rPr>
          <w:spacing w:val="34"/>
        </w:rPr>
        <w:t xml:space="preserve"> </w:t>
      </w:r>
      <w:r>
        <w:t>the</w:t>
      </w:r>
      <w:r>
        <w:rPr>
          <w:spacing w:val="39"/>
        </w:rPr>
        <w:t xml:space="preserve"> </w:t>
      </w:r>
      <w:r>
        <w:rPr>
          <w:spacing w:val="-1"/>
        </w:rPr>
        <w:t>vehicle</w:t>
      </w:r>
      <w:r>
        <w:rPr>
          <w:spacing w:val="-11"/>
        </w:rPr>
        <w:t xml:space="preserve"> </w:t>
      </w:r>
      <w:r>
        <w:rPr>
          <w:spacing w:val="-1"/>
        </w:rPr>
        <w:t>through</w:t>
      </w:r>
      <w:r>
        <w:rPr>
          <w:spacing w:val="-8"/>
        </w:rPr>
        <w:t xml:space="preserve"> </w:t>
      </w:r>
      <w:r>
        <w:rPr>
          <w:spacing w:val="-1"/>
        </w:rPr>
        <w:t>which</w:t>
      </w:r>
      <w:r>
        <w:rPr>
          <w:spacing w:val="-8"/>
        </w:rPr>
        <w:t xml:space="preserve"> </w:t>
      </w:r>
      <w:r>
        <w:t>field</w:t>
      </w:r>
      <w:r>
        <w:rPr>
          <w:spacing w:val="-10"/>
        </w:rPr>
        <w:t xml:space="preserve"> </w:t>
      </w:r>
      <w:r>
        <w:rPr>
          <w:spacing w:val="-1"/>
        </w:rPr>
        <w:t>instructors</w:t>
      </w:r>
      <w:r>
        <w:rPr>
          <w:spacing w:val="-10"/>
        </w:rPr>
        <w:t xml:space="preserve"> </w:t>
      </w:r>
      <w:r>
        <w:rPr>
          <w:spacing w:val="-1"/>
        </w:rPr>
        <w:t>and</w:t>
      </w:r>
      <w:r>
        <w:rPr>
          <w:spacing w:val="-10"/>
        </w:rPr>
        <w:t xml:space="preserve"> </w:t>
      </w:r>
      <w:r>
        <w:rPr>
          <w:spacing w:val="-1"/>
        </w:rPr>
        <w:t>liaisons</w:t>
      </w:r>
      <w:r>
        <w:rPr>
          <w:spacing w:val="-5"/>
        </w:rPr>
        <w:t xml:space="preserve"> </w:t>
      </w:r>
      <w:r>
        <w:rPr>
          <w:rFonts w:cs="Times New Roman"/>
          <w:spacing w:val="-1"/>
        </w:rPr>
        <w:t>orchestrate</w:t>
      </w:r>
      <w:r>
        <w:rPr>
          <w:rFonts w:cs="Times New Roman"/>
          <w:spacing w:val="-11"/>
        </w:rPr>
        <w:t xml:space="preserve"> </w:t>
      </w:r>
      <w:r>
        <w:rPr>
          <w:rFonts w:cs="Times New Roman"/>
        </w:rPr>
        <w:t>the</w:t>
      </w:r>
      <w:r>
        <w:rPr>
          <w:rFonts w:cs="Times New Roman"/>
          <w:spacing w:val="-8"/>
        </w:rPr>
        <w:t xml:space="preserve"> </w:t>
      </w:r>
      <w:r>
        <w:rPr>
          <w:rFonts w:cs="Times New Roman"/>
        </w:rPr>
        <w:t>student’s</w:t>
      </w:r>
      <w:r>
        <w:rPr>
          <w:rFonts w:cs="Times New Roman"/>
          <w:spacing w:val="17"/>
        </w:rPr>
        <w:t xml:space="preserve"> </w:t>
      </w:r>
      <w:r>
        <w:rPr>
          <w:spacing w:val="-1"/>
        </w:rPr>
        <w:t>field</w:t>
      </w:r>
      <w:r>
        <w:rPr>
          <w:spacing w:val="-10"/>
        </w:rPr>
        <w:t xml:space="preserve"> </w:t>
      </w:r>
      <w:r>
        <w:rPr>
          <w:spacing w:val="-1"/>
        </w:rPr>
        <w:t>learning</w:t>
      </w:r>
      <w:r>
        <w:rPr>
          <w:spacing w:val="105"/>
        </w:rPr>
        <w:t xml:space="preserve"> </w:t>
      </w:r>
      <w:r>
        <w:rPr>
          <w:spacing w:val="-1"/>
        </w:rPr>
        <w:t>experience.</w:t>
      </w:r>
    </w:p>
    <w:p w:rsidR="00BD768C" w:rsidRPr="00820FF3" w:rsidRDefault="00180D16">
      <w:pPr>
        <w:pStyle w:val="Heading5"/>
        <w:spacing w:before="209"/>
        <w:ind w:left="440"/>
        <w:jc w:val="both"/>
        <w:rPr>
          <w:b w:val="0"/>
          <w:bCs w:val="0"/>
          <w:sz w:val="28"/>
          <w:szCs w:val="28"/>
        </w:rPr>
      </w:pPr>
      <w:r w:rsidRPr="00820FF3">
        <w:rPr>
          <w:spacing w:val="-1"/>
          <w:sz w:val="28"/>
          <w:szCs w:val="28"/>
          <w:u w:val="thick" w:color="000000"/>
        </w:rPr>
        <w:t>Responsibilities</w:t>
      </w:r>
      <w:r w:rsidRPr="00820FF3">
        <w:rPr>
          <w:sz w:val="28"/>
          <w:szCs w:val="28"/>
          <w:u w:val="thick" w:color="000000"/>
        </w:rPr>
        <w:t xml:space="preserve"> of</w:t>
      </w:r>
      <w:r w:rsidRPr="00820FF3">
        <w:rPr>
          <w:spacing w:val="1"/>
          <w:sz w:val="28"/>
          <w:szCs w:val="28"/>
          <w:u w:val="thick" w:color="000000"/>
        </w:rPr>
        <w:t xml:space="preserve"> </w:t>
      </w:r>
      <w:r w:rsidRPr="00820FF3">
        <w:rPr>
          <w:sz w:val="28"/>
          <w:szCs w:val="28"/>
          <w:u w:val="thick" w:color="000000"/>
        </w:rPr>
        <w:t xml:space="preserve">the </w:t>
      </w:r>
      <w:r w:rsidRPr="00820FF3">
        <w:rPr>
          <w:spacing w:val="-1"/>
          <w:sz w:val="28"/>
          <w:szCs w:val="28"/>
          <w:u w:val="thick" w:color="000000"/>
        </w:rPr>
        <w:t>agency</w:t>
      </w:r>
      <w:r w:rsidRPr="00820FF3">
        <w:rPr>
          <w:spacing w:val="-8"/>
          <w:sz w:val="28"/>
          <w:szCs w:val="28"/>
          <w:u w:val="thick" w:color="000000"/>
        </w:rPr>
        <w:t xml:space="preserve"> </w:t>
      </w:r>
      <w:r w:rsidRPr="00820FF3">
        <w:rPr>
          <w:sz w:val="28"/>
          <w:szCs w:val="28"/>
          <w:u w:val="thick" w:color="000000"/>
        </w:rPr>
        <w:t>include:</w:t>
      </w:r>
    </w:p>
    <w:p w:rsidR="00BD768C" w:rsidRDefault="00BD768C">
      <w:pPr>
        <w:rPr>
          <w:rFonts w:ascii="Times New Roman" w:eastAsia="Times New Roman" w:hAnsi="Times New Roman" w:cs="Times New Roman"/>
          <w:b/>
          <w:bCs/>
          <w:sz w:val="14"/>
          <w:szCs w:val="14"/>
        </w:rPr>
      </w:pPr>
    </w:p>
    <w:p w:rsidR="00BD768C" w:rsidRDefault="00180D16" w:rsidP="009B121B">
      <w:pPr>
        <w:pStyle w:val="BodyText"/>
        <w:numPr>
          <w:ilvl w:val="0"/>
          <w:numId w:val="39"/>
        </w:numPr>
        <w:tabs>
          <w:tab w:val="left" w:pos="1160"/>
        </w:tabs>
        <w:spacing w:before="69"/>
        <w:ind w:right="912"/>
        <w:rPr>
          <w:spacing w:val="-1"/>
        </w:rPr>
      </w:pPr>
      <w:r>
        <w:t xml:space="preserve">Provision of </w:t>
      </w:r>
      <w:r>
        <w:rPr>
          <w:spacing w:val="-1"/>
        </w:rPr>
        <w:t>learning experiences</w:t>
      </w:r>
      <w:r>
        <w:t xml:space="preserve"> for</w:t>
      </w:r>
      <w:r>
        <w:rPr>
          <w:spacing w:val="-2"/>
        </w:rPr>
        <w:t xml:space="preserve"> </w:t>
      </w:r>
      <w:r>
        <w:t xml:space="preserve">the </w:t>
      </w:r>
      <w:r>
        <w:rPr>
          <w:spacing w:val="-1"/>
        </w:rPr>
        <w:t>students</w:t>
      </w:r>
      <w:r>
        <w:t xml:space="preserve"> that </w:t>
      </w:r>
      <w:r>
        <w:rPr>
          <w:spacing w:val="-1"/>
        </w:rPr>
        <w:t xml:space="preserve">adhere </w:t>
      </w:r>
      <w:r>
        <w:t xml:space="preserve">to the </w:t>
      </w:r>
      <w:r>
        <w:rPr>
          <w:spacing w:val="-1"/>
        </w:rPr>
        <w:t>BSW</w:t>
      </w:r>
      <w:r>
        <w:rPr>
          <w:spacing w:val="61"/>
        </w:rPr>
        <w:t xml:space="preserve"> </w:t>
      </w:r>
      <w:r>
        <w:rPr>
          <w:spacing w:val="-1"/>
        </w:rPr>
        <w:t>Program</w:t>
      </w:r>
      <w:r>
        <w:t xml:space="preserve"> mission, </w:t>
      </w:r>
      <w:r>
        <w:rPr>
          <w:spacing w:val="-1"/>
        </w:rPr>
        <w:t>goals,</w:t>
      </w:r>
      <w:r>
        <w:rPr>
          <w:spacing w:val="2"/>
        </w:rPr>
        <w:t xml:space="preserve"> </w:t>
      </w:r>
      <w:r>
        <w:rPr>
          <w:spacing w:val="-1"/>
        </w:rPr>
        <w:t>and</w:t>
      </w:r>
      <w:r>
        <w:rPr>
          <w:spacing w:val="1"/>
        </w:rPr>
        <w:t xml:space="preserve"> </w:t>
      </w:r>
      <w:r>
        <w:rPr>
          <w:spacing w:val="-1"/>
        </w:rPr>
        <w:t>objectives.</w:t>
      </w:r>
    </w:p>
    <w:p w:rsidR="00662FA8" w:rsidRDefault="00662FA8" w:rsidP="00662FA8">
      <w:pPr>
        <w:pStyle w:val="BodyText"/>
        <w:tabs>
          <w:tab w:val="left" w:pos="1160"/>
        </w:tabs>
        <w:spacing w:before="69"/>
        <w:ind w:left="1160" w:right="912"/>
      </w:pPr>
    </w:p>
    <w:p w:rsidR="00BD768C" w:rsidRDefault="00180D16" w:rsidP="009B121B">
      <w:pPr>
        <w:pStyle w:val="BodyText"/>
        <w:numPr>
          <w:ilvl w:val="0"/>
          <w:numId w:val="39"/>
        </w:numPr>
        <w:tabs>
          <w:tab w:val="left" w:pos="1161"/>
        </w:tabs>
        <w:spacing w:before="5" w:line="275" w:lineRule="auto"/>
        <w:ind w:right="125"/>
      </w:pPr>
      <w:r>
        <w:t xml:space="preserve">Provision of </w:t>
      </w:r>
      <w:r>
        <w:rPr>
          <w:spacing w:val="-1"/>
        </w:rPr>
        <w:t>experiences</w:t>
      </w:r>
      <w:r>
        <w:rPr>
          <w:spacing w:val="2"/>
        </w:rPr>
        <w:t xml:space="preserve"> </w:t>
      </w:r>
      <w:r>
        <w:t xml:space="preserve">to </w:t>
      </w:r>
      <w:r>
        <w:rPr>
          <w:spacing w:val="-1"/>
        </w:rPr>
        <w:t>work</w:t>
      </w:r>
      <w:r>
        <w:t xml:space="preserve"> with </w:t>
      </w:r>
      <w:r>
        <w:rPr>
          <w:spacing w:val="-1"/>
        </w:rPr>
        <w:t>populations-at-risk</w:t>
      </w:r>
      <w:r>
        <w:t xml:space="preserve"> </w:t>
      </w:r>
      <w:r>
        <w:rPr>
          <w:spacing w:val="-1"/>
        </w:rPr>
        <w:t>and</w:t>
      </w:r>
      <w:r>
        <w:t xml:space="preserve"> diverse </w:t>
      </w:r>
      <w:r>
        <w:rPr>
          <w:spacing w:val="-1"/>
        </w:rPr>
        <w:t>groups,</w:t>
      </w:r>
      <w:r>
        <w:rPr>
          <w:spacing w:val="39"/>
        </w:rPr>
        <w:t xml:space="preserve"> </w:t>
      </w:r>
      <w:r>
        <w:rPr>
          <w:spacing w:val="-1"/>
        </w:rPr>
        <w:t>and</w:t>
      </w:r>
      <w:r>
        <w:rPr>
          <w:spacing w:val="73"/>
        </w:rPr>
        <w:t xml:space="preserve"> </w:t>
      </w:r>
      <w:r>
        <w:rPr>
          <w:spacing w:val="-1"/>
        </w:rPr>
        <w:t>economic and</w:t>
      </w:r>
      <w:r>
        <w:t xml:space="preserve"> social </w:t>
      </w:r>
      <w:r>
        <w:rPr>
          <w:spacing w:val="-1"/>
        </w:rPr>
        <w:t>justice</w:t>
      </w:r>
      <w:r>
        <w:rPr>
          <w:spacing w:val="-3"/>
        </w:rPr>
        <w:t xml:space="preserve"> </w:t>
      </w:r>
      <w:r>
        <w:rPr>
          <w:spacing w:val="-1"/>
        </w:rPr>
        <w:t>issues.</w:t>
      </w:r>
    </w:p>
    <w:p w:rsidR="00BD768C" w:rsidRDefault="00180D16" w:rsidP="009B121B">
      <w:pPr>
        <w:pStyle w:val="BodyText"/>
        <w:numPr>
          <w:ilvl w:val="0"/>
          <w:numId w:val="39"/>
        </w:numPr>
        <w:tabs>
          <w:tab w:val="left" w:pos="1161"/>
        </w:tabs>
        <w:spacing w:before="203" w:line="277" w:lineRule="auto"/>
        <w:ind w:right="183"/>
      </w:pPr>
      <w:r>
        <w:t xml:space="preserve">Provision of </w:t>
      </w:r>
      <w:r>
        <w:rPr>
          <w:spacing w:val="-1"/>
        </w:rPr>
        <w:t>appropriate</w:t>
      </w:r>
      <w:r>
        <w:rPr>
          <w:spacing w:val="1"/>
        </w:rPr>
        <w:t xml:space="preserve"> </w:t>
      </w:r>
      <w:r>
        <w:t>supervisory</w:t>
      </w:r>
      <w:r>
        <w:rPr>
          <w:spacing w:val="-5"/>
        </w:rPr>
        <w:t xml:space="preserve"> </w:t>
      </w:r>
      <w:r>
        <w:rPr>
          <w:spacing w:val="-1"/>
        </w:rPr>
        <w:t>and</w:t>
      </w:r>
      <w:r>
        <w:t xml:space="preserve"> instructional </w:t>
      </w:r>
      <w:r>
        <w:rPr>
          <w:spacing w:val="-1"/>
        </w:rPr>
        <w:t>personnel</w:t>
      </w:r>
      <w:r>
        <w:t xml:space="preserve"> to insure</w:t>
      </w:r>
      <w:r>
        <w:rPr>
          <w:spacing w:val="1"/>
        </w:rPr>
        <w:t xml:space="preserve"> </w:t>
      </w:r>
      <w:r>
        <w:t>quality</w:t>
      </w:r>
      <w:r>
        <w:rPr>
          <w:spacing w:val="35"/>
        </w:rPr>
        <w:t xml:space="preserve"> </w:t>
      </w:r>
      <w:r>
        <w:rPr>
          <w:spacing w:val="-1"/>
        </w:rPr>
        <w:t>learning</w:t>
      </w:r>
      <w:r>
        <w:rPr>
          <w:spacing w:val="-3"/>
        </w:rPr>
        <w:t xml:space="preserve"> </w:t>
      </w:r>
      <w:r>
        <w:rPr>
          <w:spacing w:val="-1"/>
        </w:rPr>
        <w:t>experiences</w:t>
      </w:r>
      <w:r>
        <w:t xml:space="preserve"> for</w:t>
      </w:r>
      <w:r>
        <w:rPr>
          <w:spacing w:val="-2"/>
        </w:rPr>
        <w:t xml:space="preserve"> </w:t>
      </w:r>
      <w:r>
        <w:t>the</w:t>
      </w:r>
      <w:r>
        <w:rPr>
          <w:spacing w:val="-7"/>
        </w:rPr>
        <w:t xml:space="preserve"> </w:t>
      </w:r>
      <w:r>
        <w:t>students.</w:t>
      </w:r>
    </w:p>
    <w:p w:rsidR="00BD768C" w:rsidRDefault="00180D16" w:rsidP="009B121B">
      <w:pPr>
        <w:pStyle w:val="BodyText"/>
        <w:numPr>
          <w:ilvl w:val="0"/>
          <w:numId w:val="39"/>
        </w:numPr>
        <w:tabs>
          <w:tab w:val="left" w:pos="1161"/>
        </w:tabs>
        <w:spacing w:before="200" w:line="275" w:lineRule="auto"/>
        <w:ind w:right="317"/>
      </w:pPr>
      <w:r>
        <w:t xml:space="preserve">When possible, </w:t>
      </w:r>
      <w:r>
        <w:rPr>
          <w:spacing w:val="-1"/>
        </w:rPr>
        <w:t>provision</w:t>
      </w:r>
      <w:r>
        <w:rPr>
          <w:spacing w:val="-3"/>
        </w:rPr>
        <w:t xml:space="preserve"> </w:t>
      </w:r>
      <w:r>
        <w:t xml:space="preserve">of </w:t>
      </w:r>
      <w:r>
        <w:rPr>
          <w:spacing w:val="-1"/>
        </w:rPr>
        <w:t>travel</w:t>
      </w:r>
      <w:r>
        <w:t xml:space="preserve"> </w:t>
      </w:r>
      <w:r>
        <w:rPr>
          <w:spacing w:val="-1"/>
        </w:rPr>
        <w:t>reimbursement</w:t>
      </w:r>
      <w:r>
        <w:rPr>
          <w:spacing w:val="2"/>
        </w:rPr>
        <w:t xml:space="preserve"> </w:t>
      </w:r>
      <w:r>
        <w:t>for</w:t>
      </w:r>
      <w:r>
        <w:rPr>
          <w:spacing w:val="-2"/>
        </w:rPr>
        <w:t xml:space="preserve"> </w:t>
      </w:r>
      <w:r>
        <w:t xml:space="preserve">student </w:t>
      </w:r>
      <w:r>
        <w:rPr>
          <w:spacing w:val="-1"/>
        </w:rPr>
        <w:t>expenses</w:t>
      </w:r>
      <w:r>
        <w:rPr>
          <w:spacing w:val="34"/>
        </w:rPr>
        <w:t xml:space="preserve"> </w:t>
      </w:r>
      <w:r>
        <w:rPr>
          <w:spacing w:val="-1"/>
        </w:rPr>
        <w:t>incurred</w:t>
      </w:r>
      <w:r>
        <w:rPr>
          <w:spacing w:val="65"/>
        </w:rPr>
        <w:t xml:space="preserve"> </w:t>
      </w:r>
      <w:r>
        <w:t xml:space="preserve">while </w:t>
      </w:r>
      <w:r>
        <w:rPr>
          <w:spacing w:val="-1"/>
        </w:rPr>
        <w:t>performing</w:t>
      </w:r>
      <w:r>
        <w:rPr>
          <w:spacing w:val="-3"/>
        </w:rPr>
        <w:t xml:space="preserve"> </w:t>
      </w:r>
      <w:r>
        <w:t>agency</w:t>
      </w:r>
      <w:r>
        <w:rPr>
          <w:spacing w:val="-9"/>
        </w:rPr>
        <w:t xml:space="preserve"> </w:t>
      </w:r>
      <w:r>
        <w:rPr>
          <w:spacing w:val="-1"/>
        </w:rPr>
        <w:t>business.</w:t>
      </w:r>
    </w:p>
    <w:p w:rsidR="00BD768C" w:rsidRDefault="00180D16" w:rsidP="009B121B">
      <w:pPr>
        <w:pStyle w:val="BodyText"/>
        <w:numPr>
          <w:ilvl w:val="0"/>
          <w:numId w:val="39"/>
        </w:numPr>
        <w:tabs>
          <w:tab w:val="left" w:pos="1161"/>
        </w:tabs>
        <w:spacing w:before="203"/>
      </w:pPr>
      <w:r>
        <w:rPr>
          <w:spacing w:val="-1"/>
        </w:rPr>
        <w:t>Preparation</w:t>
      </w:r>
      <w:r>
        <w:t xml:space="preserve"> of</w:t>
      </w:r>
      <w:r>
        <w:rPr>
          <w:spacing w:val="1"/>
        </w:rPr>
        <w:t xml:space="preserve"> </w:t>
      </w:r>
      <w:r>
        <w:t>agency</w:t>
      </w:r>
      <w:r>
        <w:rPr>
          <w:spacing w:val="-5"/>
        </w:rPr>
        <w:t xml:space="preserve"> </w:t>
      </w:r>
      <w:r>
        <w:t>personnel for</w:t>
      </w:r>
      <w:r>
        <w:rPr>
          <w:spacing w:val="-1"/>
        </w:rPr>
        <w:t xml:space="preserve"> </w:t>
      </w:r>
      <w:r>
        <w:t>the</w:t>
      </w:r>
      <w:r>
        <w:rPr>
          <w:spacing w:val="1"/>
        </w:rPr>
        <w:t xml:space="preserve"> </w:t>
      </w:r>
      <w:r>
        <w:rPr>
          <w:spacing w:val="-1"/>
        </w:rPr>
        <w:t>arrival</w:t>
      </w:r>
      <w:r>
        <w:t xml:space="preserve"> of</w:t>
      </w:r>
      <w:r>
        <w:rPr>
          <w:spacing w:val="-1"/>
        </w:rPr>
        <w:t xml:space="preserve"> </w:t>
      </w:r>
      <w:r>
        <w:t>students.</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39"/>
        </w:numPr>
        <w:tabs>
          <w:tab w:val="left" w:pos="1161"/>
        </w:tabs>
        <w:spacing w:line="275" w:lineRule="auto"/>
        <w:ind w:right="789"/>
      </w:pPr>
      <w:r>
        <w:t xml:space="preserve">Provision of </w:t>
      </w:r>
      <w:r>
        <w:rPr>
          <w:spacing w:val="-1"/>
        </w:rPr>
        <w:t>opportunities</w:t>
      </w:r>
      <w:r>
        <w:t xml:space="preserve"> for</w:t>
      </w:r>
      <w:r>
        <w:rPr>
          <w:spacing w:val="-2"/>
        </w:rPr>
        <w:t xml:space="preserve"> </w:t>
      </w:r>
      <w:r>
        <w:t>students to utilize</w:t>
      </w:r>
      <w:r>
        <w:rPr>
          <w:spacing w:val="-1"/>
        </w:rPr>
        <w:t xml:space="preserve"> more</w:t>
      </w:r>
      <w:r>
        <w:rPr>
          <w:spacing w:val="-2"/>
        </w:rPr>
        <w:t xml:space="preserve"> </w:t>
      </w:r>
      <w:r>
        <w:t>than one</w:t>
      </w:r>
      <w:r>
        <w:rPr>
          <w:spacing w:val="-2"/>
        </w:rPr>
        <w:t xml:space="preserve"> </w:t>
      </w:r>
      <w:r>
        <w:t>social</w:t>
      </w:r>
      <w:r>
        <w:rPr>
          <w:spacing w:val="46"/>
        </w:rPr>
        <w:t xml:space="preserve"> </w:t>
      </w:r>
      <w:r>
        <w:rPr>
          <w:spacing w:val="-1"/>
        </w:rPr>
        <w:t>work</w:t>
      </w:r>
      <w:r>
        <w:rPr>
          <w:spacing w:val="35"/>
        </w:rPr>
        <w:t xml:space="preserve"> </w:t>
      </w:r>
      <w:r>
        <w:rPr>
          <w:spacing w:val="-1"/>
        </w:rPr>
        <w:t>intervention</w:t>
      </w:r>
      <w:r>
        <w:rPr>
          <w:spacing w:val="1"/>
        </w:rPr>
        <w:t xml:space="preserve"> </w:t>
      </w:r>
      <w:r>
        <w:rPr>
          <w:spacing w:val="-1"/>
        </w:rPr>
        <w:t>approach.</w:t>
      </w:r>
    </w:p>
    <w:p w:rsidR="00BD768C" w:rsidRDefault="00180D16" w:rsidP="009B121B">
      <w:pPr>
        <w:pStyle w:val="BodyText"/>
        <w:numPr>
          <w:ilvl w:val="0"/>
          <w:numId w:val="39"/>
        </w:numPr>
        <w:tabs>
          <w:tab w:val="left" w:pos="1161"/>
        </w:tabs>
        <w:spacing w:before="203"/>
      </w:pPr>
      <w:r>
        <w:t xml:space="preserve">Provision of </w:t>
      </w:r>
      <w:r>
        <w:rPr>
          <w:spacing w:val="-1"/>
        </w:rPr>
        <w:t>adequate</w:t>
      </w:r>
      <w:r>
        <w:t xml:space="preserve"> </w:t>
      </w:r>
      <w:r>
        <w:rPr>
          <w:spacing w:val="-1"/>
        </w:rPr>
        <w:t>space</w:t>
      </w:r>
      <w:r>
        <w:rPr>
          <w:spacing w:val="1"/>
        </w:rPr>
        <w:t xml:space="preserve"> </w:t>
      </w:r>
      <w:r>
        <w:rPr>
          <w:spacing w:val="-1"/>
        </w:rPr>
        <w:t>and</w:t>
      </w:r>
      <w:r>
        <w:t xml:space="preserve"> supplies </w:t>
      </w:r>
      <w:r>
        <w:rPr>
          <w:spacing w:val="-1"/>
        </w:rPr>
        <w:t>for</w:t>
      </w:r>
      <w:r>
        <w:rPr>
          <w:spacing w:val="1"/>
        </w:rPr>
        <w:t xml:space="preserve"> </w:t>
      </w:r>
      <w:r>
        <w:t>students.</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39"/>
        </w:numPr>
        <w:tabs>
          <w:tab w:val="left" w:pos="1161"/>
        </w:tabs>
      </w:pPr>
      <w:r>
        <w:t>Provision of agency</w:t>
      </w:r>
      <w:r>
        <w:rPr>
          <w:spacing w:val="-5"/>
        </w:rPr>
        <w:t xml:space="preserve"> </w:t>
      </w:r>
      <w:r>
        <w:rPr>
          <w:spacing w:val="-1"/>
        </w:rPr>
        <w:t>policies</w:t>
      </w:r>
      <w:r>
        <w:rPr>
          <w:spacing w:val="1"/>
        </w:rPr>
        <w:t xml:space="preserve"> </w:t>
      </w:r>
      <w:r>
        <w:rPr>
          <w:spacing w:val="-1"/>
        </w:rPr>
        <w:t>and</w:t>
      </w:r>
      <w:r>
        <w:rPr>
          <w:spacing w:val="-7"/>
        </w:rPr>
        <w:t xml:space="preserve"> </w:t>
      </w:r>
      <w:r>
        <w:rPr>
          <w:spacing w:val="-1"/>
        </w:rPr>
        <w:t>procedures.</w:t>
      </w:r>
    </w:p>
    <w:p w:rsidR="00BD768C" w:rsidRDefault="00BD768C">
      <w:pPr>
        <w:spacing w:before="3"/>
        <w:rPr>
          <w:rFonts w:ascii="Times New Roman" w:eastAsia="Times New Roman" w:hAnsi="Times New Roman" w:cs="Times New Roman"/>
          <w:sz w:val="21"/>
          <w:szCs w:val="21"/>
        </w:rPr>
      </w:pPr>
    </w:p>
    <w:p w:rsidR="00BD768C" w:rsidRDefault="00180D16" w:rsidP="009B121B">
      <w:pPr>
        <w:pStyle w:val="BodyText"/>
        <w:numPr>
          <w:ilvl w:val="0"/>
          <w:numId w:val="39"/>
        </w:numPr>
        <w:tabs>
          <w:tab w:val="left" w:pos="1161"/>
        </w:tabs>
        <w:spacing w:line="275" w:lineRule="auto"/>
        <w:ind w:right="136"/>
        <w:rPr>
          <w:sz w:val="22"/>
          <w:szCs w:val="22"/>
        </w:rPr>
      </w:pPr>
      <w:r>
        <w:t>Provision</w:t>
      </w:r>
      <w:r>
        <w:rPr>
          <w:spacing w:val="18"/>
        </w:rPr>
        <w:t xml:space="preserve"> </w:t>
      </w:r>
      <w:r>
        <w:t>of</w:t>
      </w:r>
      <w:r>
        <w:rPr>
          <w:spacing w:val="13"/>
        </w:rPr>
        <w:t xml:space="preserve"> </w:t>
      </w:r>
      <w:r>
        <w:rPr>
          <w:spacing w:val="-1"/>
        </w:rPr>
        <w:t>an</w:t>
      </w:r>
      <w:r>
        <w:rPr>
          <w:spacing w:val="19"/>
        </w:rPr>
        <w:t xml:space="preserve"> </w:t>
      </w:r>
      <w:r>
        <w:t>agency</w:t>
      </w:r>
      <w:r>
        <w:rPr>
          <w:spacing w:val="9"/>
        </w:rPr>
        <w:t xml:space="preserve"> </w:t>
      </w:r>
      <w:r>
        <w:t>environment</w:t>
      </w:r>
      <w:r>
        <w:rPr>
          <w:spacing w:val="17"/>
        </w:rPr>
        <w:t xml:space="preserve"> </w:t>
      </w:r>
      <w:r>
        <w:t>that</w:t>
      </w:r>
      <w:r>
        <w:rPr>
          <w:spacing w:val="16"/>
        </w:rPr>
        <w:t xml:space="preserve"> </w:t>
      </w:r>
      <w:r>
        <w:t>is</w:t>
      </w:r>
      <w:r>
        <w:rPr>
          <w:spacing w:val="17"/>
        </w:rPr>
        <w:t xml:space="preserve"> </w:t>
      </w:r>
      <w:r>
        <w:t>supportive</w:t>
      </w:r>
      <w:r>
        <w:rPr>
          <w:spacing w:val="14"/>
        </w:rPr>
        <w:t xml:space="preserve"> </w:t>
      </w:r>
      <w:r>
        <w:t>of</w:t>
      </w:r>
      <w:r>
        <w:rPr>
          <w:spacing w:val="18"/>
        </w:rPr>
        <w:t xml:space="preserve"> </w:t>
      </w:r>
      <w:r>
        <w:rPr>
          <w:spacing w:val="-1"/>
        </w:rPr>
        <w:t>social</w:t>
      </w:r>
      <w:r>
        <w:rPr>
          <w:spacing w:val="16"/>
        </w:rPr>
        <w:t xml:space="preserve"> </w:t>
      </w:r>
      <w:r>
        <w:rPr>
          <w:spacing w:val="-1"/>
        </w:rPr>
        <w:t>work</w:t>
      </w:r>
      <w:r>
        <w:rPr>
          <w:spacing w:val="14"/>
        </w:rPr>
        <w:t xml:space="preserve"> </w:t>
      </w:r>
      <w:r>
        <w:t>values</w:t>
      </w:r>
      <w:r>
        <w:rPr>
          <w:spacing w:val="17"/>
        </w:rPr>
        <w:t xml:space="preserve"> </w:t>
      </w:r>
      <w:r>
        <w:rPr>
          <w:spacing w:val="-1"/>
        </w:rPr>
        <w:t>and</w:t>
      </w:r>
      <w:r>
        <w:rPr>
          <w:spacing w:val="26"/>
        </w:rPr>
        <w:t xml:space="preserve"> </w:t>
      </w:r>
      <w:r>
        <w:rPr>
          <w:spacing w:val="-1"/>
        </w:rPr>
        <w:t>ethics</w:t>
      </w:r>
      <w:r>
        <w:rPr>
          <w:spacing w:val="-1"/>
          <w:sz w:val="22"/>
        </w:rPr>
        <w:t>.</w:t>
      </w:r>
    </w:p>
    <w:p w:rsidR="00BD768C" w:rsidRDefault="00180D16">
      <w:pPr>
        <w:pStyle w:val="Heading2"/>
        <w:tabs>
          <w:tab w:val="left" w:pos="6273"/>
        </w:tabs>
        <w:spacing w:before="209"/>
        <w:rPr>
          <w:b w:val="0"/>
          <w:bCs w:val="0"/>
          <w:u w:val="none"/>
        </w:rPr>
      </w:pPr>
      <w:r>
        <w:rPr>
          <w:spacing w:val="-1"/>
          <w:u w:val="thick" w:color="000000"/>
        </w:rPr>
        <w:t>The</w:t>
      </w:r>
      <w:r>
        <w:rPr>
          <w:spacing w:val="-6"/>
          <w:u w:val="thick" w:color="000000"/>
        </w:rPr>
        <w:t xml:space="preserve"> </w:t>
      </w:r>
      <w:r>
        <w:rPr>
          <w:spacing w:val="-1"/>
          <w:u w:val="thick" w:color="000000"/>
        </w:rPr>
        <w:t>Field</w:t>
      </w:r>
      <w:r>
        <w:rPr>
          <w:spacing w:val="-5"/>
          <w:u w:val="thick" w:color="000000"/>
        </w:rPr>
        <w:t xml:space="preserve"> </w:t>
      </w:r>
      <w:r>
        <w:rPr>
          <w:rFonts w:cs="Times New Roman"/>
          <w:u w:val="thick" w:color="000000"/>
        </w:rPr>
        <w:t>I</w:t>
      </w:r>
      <w:r>
        <w:rPr>
          <w:rFonts w:cs="Times New Roman"/>
          <w:spacing w:val="-2"/>
          <w:u w:val="thick" w:color="000000"/>
        </w:rPr>
        <w:t>ns</w:t>
      </w:r>
      <w:r>
        <w:rPr>
          <w:rFonts w:cs="Times New Roman"/>
          <w:spacing w:val="-1"/>
          <w:u w:val="thick" w:color="000000"/>
        </w:rPr>
        <w:t>tructor’s</w:t>
      </w:r>
      <w:r>
        <w:rPr>
          <w:rFonts w:cs="Times New Roman"/>
          <w:spacing w:val="-3"/>
          <w:u w:val="thick" w:color="000000"/>
        </w:rPr>
        <w:t xml:space="preserve"> </w:t>
      </w:r>
      <w:r>
        <w:rPr>
          <w:spacing w:val="-1"/>
          <w:u w:val="thick" w:color="000000"/>
        </w:rPr>
        <w:t>Role</w:t>
      </w:r>
      <w:r>
        <w:rPr>
          <w:spacing w:val="-3"/>
          <w:u w:val="thick" w:color="000000"/>
        </w:rPr>
        <w:t xml:space="preserve"> </w:t>
      </w:r>
      <w:r>
        <w:rPr>
          <w:u w:val="thick" w:color="000000"/>
        </w:rPr>
        <w:t>and</w:t>
      </w:r>
      <w:r>
        <w:rPr>
          <w:spacing w:val="-7"/>
          <w:u w:val="thick" w:color="000000"/>
        </w:rPr>
        <w:t xml:space="preserve"> </w:t>
      </w:r>
      <w:r>
        <w:rPr>
          <w:spacing w:val="-1"/>
          <w:u w:val="thick" w:color="000000"/>
        </w:rPr>
        <w:t>Responsibilities</w:t>
      </w:r>
      <w:r>
        <w:rPr>
          <w:u w:val="thick" w:color="000000"/>
        </w:rPr>
        <w:t xml:space="preserve"> </w:t>
      </w:r>
      <w:r>
        <w:rPr>
          <w:u w:val="thick" w:color="000000"/>
        </w:rPr>
        <w:tab/>
      </w:r>
    </w:p>
    <w:p w:rsidR="00BD768C" w:rsidRDefault="00BD768C">
      <w:pPr>
        <w:spacing w:before="9"/>
        <w:rPr>
          <w:rFonts w:ascii="Times New Roman" w:eastAsia="Times New Roman" w:hAnsi="Times New Roman" w:cs="Times New Roman"/>
          <w:b/>
          <w:bCs/>
          <w:sz w:val="15"/>
          <w:szCs w:val="15"/>
        </w:rPr>
      </w:pPr>
    </w:p>
    <w:p w:rsidR="00BD768C" w:rsidRDefault="00180D16">
      <w:pPr>
        <w:pStyle w:val="Heading5"/>
        <w:spacing w:before="69"/>
        <w:ind w:left="440"/>
        <w:jc w:val="both"/>
        <w:rPr>
          <w:b w:val="0"/>
          <w:bCs w:val="0"/>
        </w:rPr>
      </w:pPr>
      <w:r>
        <w:rPr>
          <w:spacing w:val="-1"/>
        </w:rPr>
        <w:t>Supervision</w:t>
      </w:r>
      <w:r>
        <w:rPr>
          <w:spacing w:val="-2"/>
        </w:rPr>
        <w:t xml:space="preserve"> </w:t>
      </w:r>
      <w:r>
        <w:t xml:space="preserve">with </w:t>
      </w:r>
      <w:r>
        <w:rPr>
          <w:spacing w:val="-1"/>
        </w:rPr>
        <w:t>Field</w:t>
      </w:r>
      <w:r>
        <w:rPr>
          <w:spacing w:val="-7"/>
        </w:rPr>
        <w:t xml:space="preserve"> </w:t>
      </w:r>
      <w:r>
        <w:rPr>
          <w:spacing w:val="-1"/>
        </w:rPr>
        <w:t>Instructor</w:t>
      </w:r>
    </w:p>
    <w:p w:rsidR="00BD768C" w:rsidRDefault="00BD768C">
      <w:pPr>
        <w:spacing w:before="5"/>
        <w:rPr>
          <w:rFonts w:ascii="Times New Roman" w:eastAsia="Times New Roman" w:hAnsi="Times New Roman" w:cs="Times New Roman"/>
          <w:b/>
          <w:bCs/>
          <w:sz w:val="20"/>
          <w:szCs w:val="20"/>
        </w:rPr>
      </w:pPr>
    </w:p>
    <w:p w:rsidR="00BD768C" w:rsidRDefault="00180D16">
      <w:pPr>
        <w:pStyle w:val="BodyText"/>
        <w:spacing w:line="275" w:lineRule="auto"/>
        <w:ind w:left="440" w:right="115"/>
        <w:jc w:val="both"/>
      </w:pPr>
      <w:r>
        <w:rPr>
          <w:spacing w:val="-1"/>
        </w:rPr>
        <w:t>Field</w:t>
      </w:r>
      <w:r>
        <w:t xml:space="preserve"> </w:t>
      </w:r>
      <w:r>
        <w:rPr>
          <w:spacing w:val="-1"/>
        </w:rPr>
        <w:t>instructors</w:t>
      </w:r>
      <w:r>
        <w:rPr>
          <w:spacing w:val="2"/>
        </w:rPr>
        <w:t xml:space="preserve"> </w:t>
      </w:r>
      <w:r>
        <w:rPr>
          <w:spacing w:val="-1"/>
        </w:rPr>
        <w:t xml:space="preserve">agree </w:t>
      </w:r>
      <w:r>
        <w:t>to</w:t>
      </w:r>
      <w:r>
        <w:rPr>
          <w:spacing w:val="2"/>
        </w:rPr>
        <w:t xml:space="preserve"> </w:t>
      </w:r>
      <w:r>
        <w:rPr>
          <w:spacing w:val="-1"/>
        </w:rPr>
        <w:t>meet</w:t>
      </w:r>
      <w:r>
        <w:t xml:space="preserve"> individually</w:t>
      </w:r>
      <w:r>
        <w:rPr>
          <w:spacing w:val="-5"/>
        </w:rPr>
        <w:t xml:space="preserve"> </w:t>
      </w:r>
      <w:r>
        <w:t>with field students for a</w:t>
      </w:r>
      <w:r>
        <w:rPr>
          <w:spacing w:val="1"/>
        </w:rPr>
        <w:t xml:space="preserve"> </w:t>
      </w:r>
      <w:r>
        <w:t>minimum of one</w:t>
      </w:r>
      <w:r>
        <w:rPr>
          <w:spacing w:val="-10"/>
        </w:rPr>
        <w:t xml:space="preserve"> </w:t>
      </w:r>
      <w:r>
        <w:t>hour</w:t>
      </w:r>
      <w:r>
        <w:rPr>
          <w:spacing w:val="55"/>
        </w:rPr>
        <w:t xml:space="preserve"> </w:t>
      </w:r>
      <w:r>
        <w:rPr>
          <w:spacing w:val="-1"/>
        </w:rPr>
        <w:t>per</w:t>
      </w:r>
      <w:r>
        <w:t xml:space="preserve"> </w:t>
      </w:r>
      <w:r>
        <w:rPr>
          <w:spacing w:val="-1"/>
        </w:rPr>
        <w:t>week</w:t>
      </w:r>
      <w:r>
        <w:t xml:space="preserve"> </w:t>
      </w:r>
      <w:r>
        <w:rPr>
          <w:spacing w:val="-1"/>
        </w:rPr>
        <w:t>as</w:t>
      </w:r>
      <w:r>
        <w:t xml:space="preserve"> well </w:t>
      </w:r>
      <w:r>
        <w:rPr>
          <w:spacing w:val="-1"/>
        </w:rPr>
        <w:t>as</w:t>
      </w:r>
      <w:r>
        <w:t xml:space="preserve"> on </w:t>
      </w:r>
      <w:r>
        <w:rPr>
          <w:spacing w:val="-1"/>
        </w:rPr>
        <w:t>an</w:t>
      </w:r>
      <w:r>
        <w:rPr>
          <w:spacing w:val="2"/>
        </w:rPr>
        <w:t xml:space="preserve"> </w:t>
      </w:r>
      <w:r>
        <w:rPr>
          <w:spacing w:val="-1"/>
        </w:rPr>
        <w:t>as</w:t>
      </w:r>
      <w:r>
        <w:t xml:space="preserve"> </w:t>
      </w:r>
      <w:r>
        <w:rPr>
          <w:spacing w:val="-1"/>
        </w:rPr>
        <w:t>needed</w:t>
      </w:r>
      <w:r>
        <w:rPr>
          <w:spacing w:val="-4"/>
        </w:rPr>
        <w:t xml:space="preserve"> </w:t>
      </w:r>
      <w:r>
        <w:rPr>
          <w:spacing w:val="-1"/>
        </w:rPr>
        <w:t>basis.</w:t>
      </w:r>
    </w:p>
    <w:p w:rsidR="00351D5E" w:rsidRPr="00820FF3" w:rsidRDefault="00180D16" w:rsidP="00351D5E">
      <w:pPr>
        <w:pStyle w:val="BodyText"/>
        <w:spacing w:before="203" w:line="276" w:lineRule="auto"/>
        <w:ind w:left="440" w:right="113"/>
        <w:jc w:val="both"/>
      </w:pPr>
      <w:r w:rsidRPr="00820FF3">
        <w:t>The</w:t>
      </w:r>
      <w:r w:rsidRPr="00820FF3">
        <w:rPr>
          <w:spacing w:val="-9"/>
        </w:rPr>
        <w:t xml:space="preserve"> </w:t>
      </w:r>
      <w:r w:rsidRPr="00820FF3">
        <w:t>agency</w:t>
      </w:r>
      <w:r w:rsidRPr="00820FF3">
        <w:rPr>
          <w:spacing w:val="-12"/>
        </w:rPr>
        <w:t xml:space="preserve"> </w:t>
      </w:r>
      <w:r w:rsidRPr="00820FF3">
        <w:t>based</w:t>
      </w:r>
      <w:r w:rsidRPr="00820FF3">
        <w:rPr>
          <w:spacing w:val="-8"/>
        </w:rPr>
        <w:t xml:space="preserve"> </w:t>
      </w:r>
      <w:r w:rsidRPr="00820FF3">
        <w:t>field</w:t>
      </w:r>
      <w:r w:rsidRPr="00820FF3">
        <w:rPr>
          <w:spacing w:val="-7"/>
        </w:rPr>
        <w:t xml:space="preserve"> </w:t>
      </w:r>
      <w:r w:rsidRPr="00820FF3">
        <w:rPr>
          <w:spacing w:val="-1"/>
        </w:rPr>
        <w:t>instructor</w:t>
      </w:r>
      <w:r w:rsidRPr="00820FF3">
        <w:rPr>
          <w:spacing w:val="-8"/>
        </w:rPr>
        <w:t xml:space="preserve"> </w:t>
      </w:r>
      <w:r w:rsidRPr="00820FF3">
        <w:rPr>
          <w:spacing w:val="-1"/>
        </w:rPr>
        <w:t>supervises</w:t>
      </w:r>
      <w:r w:rsidRPr="00820FF3">
        <w:rPr>
          <w:spacing w:val="-5"/>
        </w:rPr>
        <w:t xml:space="preserve"> </w:t>
      </w:r>
      <w:r w:rsidRPr="00820FF3">
        <w:rPr>
          <w:spacing w:val="-1"/>
        </w:rPr>
        <w:t>and</w:t>
      </w:r>
      <w:r w:rsidRPr="00820FF3">
        <w:rPr>
          <w:spacing w:val="-8"/>
        </w:rPr>
        <w:t xml:space="preserve"> </w:t>
      </w:r>
      <w:r w:rsidRPr="00820FF3">
        <w:t>plans</w:t>
      </w:r>
      <w:r w:rsidRPr="00820FF3">
        <w:rPr>
          <w:spacing w:val="-7"/>
        </w:rPr>
        <w:t xml:space="preserve"> </w:t>
      </w:r>
      <w:r w:rsidRPr="00820FF3">
        <w:rPr>
          <w:spacing w:val="-1"/>
        </w:rPr>
        <w:t>assignments</w:t>
      </w:r>
      <w:r w:rsidRPr="00820FF3">
        <w:rPr>
          <w:spacing w:val="-7"/>
        </w:rPr>
        <w:t xml:space="preserve"> </w:t>
      </w:r>
      <w:r w:rsidRPr="00820FF3">
        <w:t>for</w:t>
      </w:r>
      <w:r w:rsidRPr="00820FF3">
        <w:rPr>
          <w:spacing w:val="46"/>
        </w:rPr>
        <w:t xml:space="preserve"> </w:t>
      </w:r>
      <w:r w:rsidRPr="00820FF3">
        <w:t>the</w:t>
      </w:r>
      <w:r w:rsidRPr="00820FF3">
        <w:rPr>
          <w:spacing w:val="15"/>
        </w:rPr>
        <w:t xml:space="preserve"> </w:t>
      </w:r>
      <w:r w:rsidRPr="00820FF3">
        <w:t>students</w:t>
      </w:r>
      <w:r w:rsidRPr="00820FF3">
        <w:rPr>
          <w:spacing w:val="-7"/>
        </w:rPr>
        <w:t xml:space="preserve"> </w:t>
      </w:r>
      <w:r w:rsidRPr="00820FF3">
        <w:rPr>
          <w:spacing w:val="-1"/>
        </w:rPr>
        <w:t>which</w:t>
      </w:r>
      <w:r w:rsidRPr="00820FF3">
        <w:rPr>
          <w:spacing w:val="76"/>
        </w:rPr>
        <w:t xml:space="preserve"> </w:t>
      </w:r>
      <w:r w:rsidRPr="00820FF3">
        <w:t>will</w:t>
      </w:r>
      <w:r w:rsidRPr="00820FF3">
        <w:rPr>
          <w:spacing w:val="17"/>
        </w:rPr>
        <w:t xml:space="preserve"> </w:t>
      </w:r>
      <w:r w:rsidRPr="00820FF3">
        <w:rPr>
          <w:spacing w:val="-1"/>
        </w:rPr>
        <w:t>enable</w:t>
      </w:r>
      <w:r w:rsidRPr="00820FF3">
        <w:rPr>
          <w:spacing w:val="16"/>
        </w:rPr>
        <w:t xml:space="preserve"> </w:t>
      </w:r>
      <w:r w:rsidRPr="00820FF3">
        <w:t>them</w:t>
      </w:r>
      <w:r w:rsidRPr="00820FF3">
        <w:rPr>
          <w:spacing w:val="16"/>
        </w:rPr>
        <w:t xml:space="preserve"> </w:t>
      </w:r>
      <w:r w:rsidRPr="00820FF3">
        <w:t>to</w:t>
      </w:r>
      <w:r w:rsidRPr="00820FF3">
        <w:rPr>
          <w:spacing w:val="17"/>
        </w:rPr>
        <w:t xml:space="preserve"> </w:t>
      </w:r>
      <w:r w:rsidRPr="00820FF3">
        <w:rPr>
          <w:spacing w:val="-1"/>
        </w:rPr>
        <w:t>correlate</w:t>
      </w:r>
      <w:r w:rsidRPr="00820FF3">
        <w:rPr>
          <w:spacing w:val="15"/>
        </w:rPr>
        <w:t xml:space="preserve"> </w:t>
      </w:r>
      <w:r w:rsidRPr="00820FF3">
        <w:rPr>
          <w:spacing w:val="-1"/>
        </w:rPr>
        <w:t>classroom</w:t>
      </w:r>
      <w:r w:rsidRPr="00820FF3">
        <w:rPr>
          <w:spacing w:val="17"/>
        </w:rPr>
        <w:t xml:space="preserve"> </w:t>
      </w:r>
      <w:r w:rsidRPr="00820FF3">
        <w:t>theory</w:t>
      </w:r>
      <w:r w:rsidRPr="00820FF3">
        <w:rPr>
          <w:spacing w:val="11"/>
        </w:rPr>
        <w:t xml:space="preserve"> </w:t>
      </w:r>
      <w:r w:rsidRPr="00820FF3">
        <w:t>and</w:t>
      </w:r>
      <w:r w:rsidRPr="00820FF3">
        <w:rPr>
          <w:spacing w:val="16"/>
        </w:rPr>
        <w:t xml:space="preserve"> </w:t>
      </w:r>
      <w:r w:rsidRPr="00820FF3">
        <w:rPr>
          <w:spacing w:val="-1"/>
        </w:rPr>
        <w:t>field</w:t>
      </w:r>
      <w:r w:rsidRPr="00820FF3">
        <w:rPr>
          <w:spacing w:val="17"/>
        </w:rPr>
        <w:t xml:space="preserve"> </w:t>
      </w:r>
      <w:r w:rsidRPr="00820FF3">
        <w:rPr>
          <w:spacing w:val="-1"/>
        </w:rPr>
        <w:t>experiences</w:t>
      </w:r>
      <w:r w:rsidRPr="00820FF3">
        <w:rPr>
          <w:spacing w:val="16"/>
        </w:rPr>
        <w:t xml:space="preserve"> </w:t>
      </w:r>
      <w:r w:rsidRPr="00820FF3">
        <w:t>in</w:t>
      </w:r>
      <w:r w:rsidRPr="00820FF3">
        <w:rPr>
          <w:spacing w:val="17"/>
        </w:rPr>
        <w:t xml:space="preserve"> </w:t>
      </w:r>
      <w:r w:rsidRPr="00820FF3">
        <w:rPr>
          <w:spacing w:val="-1"/>
        </w:rPr>
        <w:t>order</w:t>
      </w:r>
      <w:r w:rsidRPr="00820FF3">
        <w:rPr>
          <w:spacing w:val="28"/>
        </w:rPr>
        <w:t xml:space="preserve"> </w:t>
      </w:r>
      <w:r w:rsidRPr="00820FF3">
        <w:t>to</w:t>
      </w:r>
      <w:r w:rsidRPr="00820FF3">
        <w:rPr>
          <w:spacing w:val="17"/>
        </w:rPr>
        <w:t xml:space="preserve"> </w:t>
      </w:r>
      <w:r w:rsidRPr="00820FF3">
        <w:rPr>
          <w:spacing w:val="-1"/>
        </w:rPr>
        <w:t>develop</w:t>
      </w:r>
      <w:r w:rsidRPr="00820FF3">
        <w:rPr>
          <w:spacing w:val="71"/>
        </w:rPr>
        <w:t xml:space="preserve"> </w:t>
      </w:r>
      <w:r w:rsidRPr="00820FF3">
        <w:rPr>
          <w:spacing w:val="-1"/>
        </w:rPr>
        <w:t>practice</w:t>
      </w:r>
      <w:r w:rsidRPr="00820FF3">
        <w:rPr>
          <w:spacing w:val="12"/>
        </w:rPr>
        <w:t xml:space="preserve"> </w:t>
      </w:r>
      <w:r w:rsidRPr="00820FF3">
        <w:rPr>
          <w:spacing w:val="-1"/>
        </w:rPr>
        <w:t>competencies</w:t>
      </w:r>
      <w:r w:rsidRPr="00820FF3">
        <w:rPr>
          <w:spacing w:val="12"/>
        </w:rPr>
        <w:t xml:space="preserve"> </w:t>
      </w:r>
      <w:r w:rsidRPr="00820FF3">
        <w:t>and</w:t>
      </w:r>
      <w:r w:rsidRPr="00820FF3">
        <w:rPr>
          <w:spacing w:val="11"/>
        </w:rPr>
        <w:t xml:space="preserve"> </w:t>
      </w:r>
      <w:r w:rsidRPr="00820FF3">
        <w:rPr>
          <w:spacing w:val="-1"/>
        </w:rPr>
        <w:t>behavior.</w:t>
      </w:r>
      <w:r w:rsidRPr="00820FF3">
        <w:rPr>
          <w:spacing w:val="13"/>
        </w:rPr>
        <w:t xml:space="preserve"> </w:t>
      </w:r>
      <w:r w:rsidRPr="00820FF3">
        <w:rPr>
          <w:spacing w:val="-2"/>
        </w:rPr>
        <w:t>In</w:t>
      </w:r>
      <w:r w:rsidRPr="00820FF3">
        <w:rPr>
          <w:spacing w:val="11"/>
        </w:rPr>
        <w:t xml:space="preserve"> </w:t>
      </w:r>
      <w:r w:rsidRPr="00820FF3">
        <w:t>the</w:t>
      </w:r>
      <w:r w:rsidRPr="00820FF3">
        <w:rPr>
          <w:spacing w:val="11"/>
        </w:rPr>
        <w:t xml:space="preserve"> </w:t>
      </w:r>
      <w:r w:rsidRPr="00820FF3">
        <w:t>supervisory</w:t>
      </w:r>
      <w:r w:rsidRPr="00820FF3">
        <w:rPr>
          <w:spacing w:val="6"/>
        </w:rPr>
        <w:t xml:space="preserve"> </w:t>
      </w:r>
      <w:r w:rsidRPr="00820FF3">
        <w:rPr>
          <w:spacing w:val="-1"/>
        </w:rPr>
        <w:t>sessions,</w:t>
      </w:r>
      <w:r w:rsidRPr="00820FF3">
        <w:rPr>
          <w:spacing w:val="12"/>
        </w:rPr>
        <w:t xml:space="preserve"> </w:t>
      </w:r>
      <w:r w:rsidRPr="00820FF3">
        <w:rPr>
          <w:spacing w:val="-1"/>
        </w:rPr>
        <w:t>field</w:t>
      </w:r>
      <w:r w:rsidRPr="00820FF3">
        <w:rPr>
          <w:spacing w:val="2"/>
        </w:rPr>
        <w:t xml:space="preserve"> </w:t>
      </w:r>
      <w:r w:rsidRPr="00820FF3">
        <w:rPr>
          <w:spacing w:val="-1"/>
        </w:rPr>
        <w:t>instructors</w:t>
      </w:r>
      <w:r w:rsidRPr="00820FF3">
        <w:rPr>
          <w:spacing w:val="11"/>
        </w:rPr>
        <w:t xml:space="preserve"> </w:t>
      </w:r>
      <w:r w:rsidRPr="00820FF3">
        <w:rPr>
          <w:spacing w:val="-1"/>
        </w:rPr>
        <w:t>assign,</w:t>
      </w:r>
      <w:r w:rsidRPr="00820FF3">
        <w:rPr>
          <w:spacing w:val="97"/>
        </w:rPr>
        <w:t xml:space="preserve"> </w:t>
      </w:r>
      <w:bookmarkStart w:id="7" w:name="_Hlk489295894"/>
      <w:r w:rsidRPr="00820FF3">
        <w:rPr>
          <w:spacing w:val="-1"/>
        </w:rPr>
        <w:lastRenderedPageBreak/>
        <w:t>review,</w:t>
      </w:r>
      <w:r w:rsidRPr="00820FF3">
        <w:t xml:space="preserve"> </w:t>
      </w:r>
      <w:r w:rsidRPr="00820FF3">
        <w:rPr>
          <w:spacing w:val="-1"/>
        </w:rPr>
        <w:t>and</w:t>
      </w:r>
      <w:r w:rsidRPr="00820FF3">
        <w:rPr>
          <w:spacing w:val="2"/>
        </w:rPr>
        <w:t xml:space="preserve"> </w:t>
      </w:r>
      <w:r w:rsidRPr="00820FF3">
        <w:rPr>
          <w:spacing w:val="-1"/>
        </w:rPr>
        <w:t>analyze</w:t>
      </w:r>
      <w:r w:rsidRPr="00820FF3">
        <w:rPr>
          <w:spacing w:val="59"/>
        </w:rPr>
        <w:t xml:space="preserve"> </w:t>
      </w:r>
      <w:r w:rsidRPr="00820FF3">
        <w:t xml:space="preserve">the </w:t>
      </w:r>
      <w:r w:rsidRPr="00820FF3">
        <w:rPr>
          <w:spacing w:val="1"/>
        </w:rPr>
        <w:t xml:space="preserve"> </w:t>
      </w:r>
      <w:r w:rsidRPr="00820FF3">
        <w:rPr>
          <w:spacing w:val="-1"/>
        </w:rPr>
        <w:t>students'</w:t>
      </w:r>
      <w:r w:rsidRPr="00820FF3">
        <w:rPr>
          <w:spacing w:val="58"/>
        </w:rPr>
        <w:t xml:space="preserve"> </w:t>
      </w:r>
      <w:r w:rsidRPr="00820FF3">
        <w:rPr>
          <w:spacing w:val="-1"/>
        </w:rPr>
        <w:t>experiences</w:t>
      </w:r>
      <w:r w:rsidRPr="00820FF3">
        <w:t xml:space="preserve">  and  </w:t>
      </w:r>
      <w:r w:rsidRPr="00820FF3">
        <w:rPr>
          <w:spacing w:val="-1"/>
        </w:rPr>
        <w:t>guide</w:t>
      </w:r>
      <w:r w:rsidRPr="00820FF3">
        <w:t xml:space="preserve">  </w:t>
      </w:r>
      <w:r w:rsidRPr="00820FF3">
        <w:rPr>
          <w:spacing w:val="-1"/>
        </w:rPr>
        <w:t>them</w:t>
      </w:r>
      <w:r w:rsidRPr="00820FF3">
        <w:t xml:space="preserve">  in  skill   </w:t>
      </w:r>
      <w:r w:rsidRPr="00820FF3">
        <w:rPr>
          <w:spacing w:val="48"/>
        </w:rPr>
        <w:t xml:space="preserve"> </w:t>
      </w:r>
      <w:r w:rsidRPr="00820FF3">
        <w:rPr>
          <w:spacing w:val="-1"/>
        </w:rPr>
        <w:t>and</w:t>
      </w:r>
      <w:r w:rsidR="00351D5E" w:rsidRPr="00820FF3">
        <w:rPr>
          <w:spacing w:val="-1"/>
        </w:rPr>
        <w:t xml:space="preserve"> </w:t>
      </w:r>
      <w:r w:rsidR="00214F42" w:rsidRPr="00820FF3">
        <w:rPr>
          <w:spacing w:val="-1"/>
        </w:rPr>
        <w:t>professional</w:t>
      </w:r>
      <w:r w:rsidR="00214F42" w:rsidRPr="00820FF3">
        <w:rPr>
          <w:spacing w:val="37"/>
        </w:rPr>
        <w:t xml:space="preserve"> </w:t>
      </w:r>
      <w:r w:rsidR="00214F42" w:rsidRPr="00820FF3">
        <w:rPr>
          <w:spacing w:val="-1"/>
        </w:rPr>
        <w:t>development.</w:t>
      </w:r>
      <w:r w:rsidR="00214F42" w:rsidRPr="00820FF3">
        <w:rPr>
          <w:spacing w:val="5"/>
        </w:rPr>
        <w:t xml:space="preserve"> </w:t>
      </w:r>
      <w:r w:rsidR="00214F42" w:rsidRPr="00820FF3">
        <w:t>Students</w:t>
      </w:r>
      <w:r w:rsidR="00214F42" w:rsidRPr="00820FF3">
        <w:rPr>
          <w:spacing w:val="32"/>
        </w:rPr>
        <w:t xml:space="preserve"> </w:t>
      </w:r>
      <w:r w:rsidR="00214F42" w:rsidRPr="00820FF3">
        <w:rPr>
          <w:spacing w:val="-1"/>
        </w:rPr>
        <w:t>are</w:t>
      </w:r>
      <w:r w:rsidR="00214F42" w:rsidRPr="00820FF3">
        <w:rPr>
          <w:spacing w:val="31"/>
        </w:rPr>
        <w:t xml:space="preserve"> </w:t>
      </w:r>
      <w:r w:rsidR="00214F42" w:rsidRPr="00820FF3">
        <w:rPr>
          <w:spacing w:val="-1"/>
        </w:rPr>
        <w:t>expected</w:t>
      </w:r>
      <w:r w:rsidR="00214F42" w:rsidRPr="00820FF3">
        <w:rPr>
          <w:spacing w:val="38"/>
        </w:rPr>
        <w:t xml:space="preserve"> </w:t>
      </w:r>
      <w:r w:rsidR="00214F42" w:rsidRPr="00820FF3">
        <w:t>to</w:t>
      </w:r>
      <w:r w:rsidR="00214F42" w:rsidRPr="00820FF3">
        <w:rPr>
          <w:spacing w:val="36"/>
        </w:rPr>
        <w:t xml:space="preserve"> </w:t>
      </w:r>
      <w:r w:rsidR="00214F42" w:rsidRPr="00820FF3">
        <w:t>make</w:t>
      </w:r>
      <w:r w:rsidR="00214F42" w:rsidRPr="00820FF3">
        <w:rPr>
          <w:spacing w:val="32"/>
        </w:rPr>
        <w:t xml:space="preserve"> </w:t>
      </w:r>
      <w:r w:rsidR="00214F42" w:rsidRPr="00820FF3">
        <w:rPr>
          <w:spacing w:val="-1"/>
        </w:rPr>
        <w:t>relevant</w:t>
      </w:r>
      <w:r w:rsidR="00214F42" w:rsidRPr="00820FF3">
        <w:rPr>
          <w:spacing w:val="36"/>
        </w:rPr>
        <w:t xml:space="preserve"> </w:t>
      </w:r>
      <w:r w:rsidR="00214F42" w:rsidRPr="00820FF3">
        <w:t>contributions</w:t>
      </w:r>
      <w:r w:rsidR="00214F42" w:rsidRPr="00820FF3">
        <w:rPr>
          <w:spacing w:val="36"/>
        </w:rPr>
        <w:t xml:space="preserve"> </w:t>
      </w:r>
      <w:r w:rsidR="00214F42" w:rsidRPr="00820FF3">
        <w:t>to</w:t>
      </w:r>
      <w:r w:rsidR="00214F42" w:rsidRPr="00820FF3">
        <w:rPr>
          <w:spacing w:val="36"/>
        </w:rPr>
        <w:t xml:space="preserve"> </w:t>
      </w:r>
      <w:r w:rsidR="00214F42" w:rsidRPr="00820FF3">
        <w:t>the</w:t>
      </w:r>
      <w:r w:rsidR="00214F42" w:rsidRPr="00820FF3">
        <w:rPr>
          <w:spacing w:val="67"/>
        </w:rPr>
        <w:t xml:space="preserve"> </w:t>
      </w:r>
      <w:r w:rsidR="00214F42" w:rsidRPr="00820FF3">
        <w:rPr>
          <w:spacing w:val="-1"/>
        </w:rPr>
        <w:t>learning</w:t>
      </w:r>
      <w:r w:rsidR="00214F42" w:rsidRPr="00820FF3">
        <w:rPr>
          <w:spacing w:val="4"/>
        </w:rPr>
        <w:t xml:space="preserve"> </w:t>
      </w:r>
      <w:r w:rsidR="00214F42" w:rsidRPr="00820FF3">
        <w:rPr>
          <w:spacing w:val="-1"/>
        </w:rPr>
        <w:t>process</w:t>
      </w:r>
      <w:r w:rsidR="00214F42" w:rsidRPr="00820FF3">
        <w:rPr>
          <w:spacing w:val="7"/>
        </w:rPr>
        <w:t xml:space="preserve"> </w:t>
      </w:r>
      <w:r w:rsidR="00214F42" w:rsidRPr="00820FF3">
        <w:rPr>
          <w:spacing w:val="2"/>
        </w:rPr>
        <w:t xml:space="preserve">by </w:t>
      </w:r>
      <w:r w:rsidR="00214F42" w:rsidRPr="00820FF3">
        <w:t>being</w:t>
      </w:r>
      <w:r w:rsidR="00214F42" w:rsidRPr="00820FF3">
        <w:rPr>
          <w:spacing w:val="5"/>
        </w:rPr>
        <w:t xml:space="preserve"> </w:t>
      </w:r>
      <w:r w:rsidR="00214F42" w:rsidRPr="00820FF3">
        <w:rPr>
          <w:spacing w:val="-1"/>
        </w:rPr>
        <w:t>prepared</w:t>
      </w:r>
      <w:r w:rsidR="00214F42" w:rsidRPr="00820FF3">
        <w:rPr>
          <w:spacing w:val="9"/>
        </w:rPr>
        <w:t xml:space="preserve"> </w:t>
      </w:r>
      <w:r w:rsidR="00214F42" w:rsidRPr="00820FF3">
        <w:t>for</w:t>
      </w:r>
      <w:r w:rsidR="00214F42" w:rsidRPr="00820FF3">
        <w:rPr>
          <w:spacing w:val="5"/>
        </w:rPr>
        <w:t xml:space="preserve"> </w:t>
      </w:r>
      <w:r w:rsidR="00214F42" w:rsidRPr="00820FF3">
        <w:rPr>
          <w:spacing w:val="-1"/>
        </w:rPr>
        <w:t>each</w:t>
      </w:r>
      <w:r w:rsidR="00214F42" w:rsidRPr="00820FF3">
        <w:rPr>
          <w:spacing w:val="6"/>
        </w:rPr>
        <w:t xml:space="preserve"> </w:t>
      </w:r>
      <w:r w:rsidR="00214F42" w:rsidRPr="00820FF3">
        <w:t>supervisory</w:t>
      </w:r>
      <w:r w:rsidR="00214F42" w:rsidRPr="00820FF3">
        <w:rPr>
          <w:spacing w:val="2"/>
        </w:rPr>
        <w:t xml:space="preserve"> </w:t>
      </w:r>
      <w:r w:rsidR="00214F42" w:rsidRPr="00820FF3">
        <w:t>session</w:t>
      </w:r>
      <w:r w:rsidR="00214F42" w:rsidRPr="00820FF3">
        <w:rPr>
          <w:spacing w:val="6"/>
        </w:rPr>
        <w:t xml:space="preserve"> </w:t>
      </w:r>
      <w:r w:rsidR="00214F42" w:rsidRPr="00820FF3">
        <w:rPr>
          <w:spacing w:val="-1"/>
        </w:rPr>
        <w:t>and</w:t>
      </w:r>
      <w:r w:rsidR="00214F42" w:rsidRPr="00820FF3">
        <w:rPr>
          <w:spacing w:val="6"/>
        </w:rPr>
        <w:t xml:space="preserve"> </w:t>
      </w:r>
      <w:r w:rsidR="00214F42" w:rsidRPr="00820FF3">
        <w:t>discussing</w:t>
      </w:r>
      <w:r w:rsidR="00214F42" w:rsidRPr="00820FF3">
        <w:rPr>
          <w:spacing w:val="4"/>
        </w:rPr>
        <w:t xml:space="preserve"> </w:t>
      </w:r>
      <w:r w:rsidR="00214F42" w:rsidRPr="00820FF3">
        <w:rPr>
          <w:spacing w:val="-1"/>
        </w:rPr>
        <w:t>pertinent</w:t>
      </w:r>
      <w:r w:rsidR="00214F42" w:rsidRPr="00820FF3">
        <w:rPr>
          <w:spacing w:val="78"/>
        </w:rPr>
        <w:t xml:space="preserve"> </w:t>
      </w:r>
      <w:r w:rsidR="00214F42" w:rsidRPr="00820FF3">
        <w:rPr>
          <w:spacing w:val="-1"/>
        </w:rPr>
        <w:t>questions</w:t>
      </w:r>
      <w:r w:rsidR="00214F42" w:rsidRPr="00820FF3">
        <w:rPr>
          <w:spacing w:val="7"/>
        </w:rPr>
        <w:t xml:space="preserve"> </w:t>
      </w:r>
      <w:r w:rsidR="00214F42" w:rsidRPr="00820FF3">
        <w:rPr>
          <w:spacing w:val="-1"/>
        </w:rPr>
        <w:t>and</w:t>
      </w:r>
      <w:r w:rsidR="00214F42" w:rsidRPr="00820FF3">
        <w:rPr>
          <w:spacing w:val="6"/>
        </w:rPr>
        <w:t xml:space="preserve"> </w:t>
      </w:r>
      <w:r w:rsidR="00214F42" w:rsidRPr="00820FF3">
        <w:rPr>
          <w:spacing w:val="-1"/>
        </w:rPr>
        <w:t>issues</w:t>
      </w:r>
      <w:r w:rsidR="00214F42" w:rsidRPr="00820FF3">
        <w:rPr>
          <w:spacing w:val="7"/>
        </w:rPr>
        <w:t xml:space="preserve"> </w:t>
      </w:r>
      <w:r w:rsidR="00214F42" w:rsidRPr="00820FF3">
        <w:t>with</w:t>
      </w:r>
      <w:r w:rsidR="00214F42" w:rsidRPr="00820FF3">
        <w:rPr>
          <w:spacing w:val="7"/>
        </w:rPr>
        <w:t xml:space="preserve"> </w:t>
      </w:r>
      <w:r w:rsidR="00214F42" w:rsidRPr="00820FF3">
        <w:t>the</w:t>
      </w:r>
      <w:r w:rsidR="00214F42" w:rsidRPr="00820FF3">
        <w:rPr>
          <w:spacing w:val="6"/>
        </w:rPr>
        <w:t xml:space="preserve"> </w:t>
      </w:r>
      <w:r w:rsidR="00214F42" w:rsidRPr="00820FF3">
        <w:rPr>
          <w:spacing w:val="-1"/>
        </w:rPr>
        <w:t>field</w:t>
      </w:r>
      <w:r w:rsidR="00214F42" w:rsidRPr="00820FF3">
        <w:rPr>
          <w:spacing w:val="7"/>
        </w:rPr>
        <w:t xml:space="preserve"> </w:t>
      </w:r>
      <w:r w:rsidR="00214F42" w:rsidRPr="00820FF3">
        <w:rPr>
          <w:spacing w:val="-1"/>
        </w:rPr>
        <w:t>instructor.</w:t>
      </w:r>
      <w:r w:rsidR="00214F42" w:rsidRPr="00820FF3">
        <w:rPr>
          <w:spacing w:val="6"/>
        </w:rPr>
        <w:t xml:space="preserve"> </w:t>
      </w:r>
      <w:r w:rsidR="00214F42" w:rsidRPr="00820FF3">
        <w:t>These</w:t>
      </w:r>
      <w:r w:rsidR="00214F42" w:rsidRPr="00820FF3">
        <w:rPr>
          <w:spacing w:val="6"/>
        </w:rPr>
        <w:t xml:space="preserve"> </w:t>
      </w:r>
      <w:r w:rsidR="00214F42" w:rsidRPr="00820FF3">
        <w:t>supervisory</w:t>
      </w:r>
      <w:r w:rsidR="00214F42" w:rsidRPr="00820FF3">
        <w:rPr>
          <w:spacing w:val="2"/>
        </w:rPr>
        <w:t xml:space="preserve"> </w:t>
      </w:r>
      <w:r w:rsidR="00214F42" w:rsidRPr="00820FF3">
        <w:t>sessions</w:t>
      </w:r>
      <w:r w:rsidR="00214F42" w:rsidRPr="00820FF3">
        <w:rPr>
          <w:spacing w:val="7"/>
        </w:rPr>
        <w:t xml:space="preserve"> </w:t>
      </w:r>
      <w:r w:rsidR="00214F42" w:rsidRPr="00820FF3">
        <w:t>are</w:t>
      </w:r>
      <w:r w:rsidR="00214F42" w:rsidRPr="00820FF3">
        <w:rPr>
          <w:spacing w:val="5"/>
        </w:rPr>
        <w:t xml:space="preserve"> </w:t>
      </w:r>
      <w:r w:rsidR="00214F42" w:rsidRPr="00820FF3">
        <w:rPr>
          <w:spacing w:val="-1"/>
        </w:rPr>
        <w:t>documented</w:t>
      </w:r>
      <w:r w:rsidR="00214F42" w:rsidRPr="00820FF3">
        <w:rPr>
          <w:spacing w:val="81"/>
        </w:rPr>
        <w:t xml:space="preserve"> </w:t>
      </w:r>
      <w:r w:rsidR="00214F42" w:rsidRPr="00820FF3">
        <w:t>on</w:t>
      </w:r>
      <w:r w:rsidR="00214F42" w:rsidRPr="00820FF3">
        <w:rPr>
          <w:spacing w:val="18"/>
        </w:rPr>
        <w:t xml:space="preserve"> </w:t>
      </w:r>
      <w:r w:rsidR="00214F42" w:rsidRPr="00820FF3">
        <w:t>the</w:t>
      </w:r>
      <w:r w:rsidR="00214F42" w:rsidRPr="00820FF3">
        <w:rPr>
          <w:spacing w:val="18"/>
        </w:rPr>
        <w:t xml:space="preserve"> </w:t>
      </w:r>
      <w:r w:rsidR="00214F42" w:rsidRPr="00820FF3">
        <w:rPr>
          <w:spacing w:val="-1"/>
        </w:rPr>
        <w:t>supervision</w:t>
      </w:r>
      <w:r w:rsidR="00214F42" w:rsidRPr="00820FF3">
        <w:rPr>
          <w:spacing w:val="19"/>
        </w:rPr>
        <w:t xml:space="preserve"> </w:t>
      </w:r>
      <w:r w:rsidR="00214F42" w:rsidRPr="00820FF3">
        <w:rPr>
          <w:spacing w:val="-1"/>
        </w:rPr>
        <w:t>meeting</w:t>
      </w:r>
      <w:r w:rsidR="00214F42" w:rsidRPr="00820FF3">
        <w:rPr>
          <w:spacing w:val="16"/>
        </w:rPr>
        <w:t xml:space="preserve"> </w:t>
      </w:r>
      <w:r w:rsidR="00214F42" w:rsidRPr="00820FF3">
        <w:rPr>
          <w:spacing w:val="-1"/>
        </w:rPr>
        <w:t>form</w:t>
      </w:r>
      <w:r w:rsidR="00214F42" w:rsidRPr="00820FF3">
        <w:rPr>
          <w:spacing w:val="19"/>
        </w:rPr>
        <w:t xml:space="preserve"> </w:t>
      </w:r>
      <w:r w:rsidR="00214F42" w:rsidRPr="00820FF3">
        <w:rPr>
          <w:spacing w:val="-1"/>
        </w:rPr>
        <w:t>included</w:t>
      </w:r>
      <w:r w:rsidR="00214F42" w:rsidRPr="00820FF3">
        <w:rPr>
          <w:spacing w:val="18"/>
        </w:rPr>
        <w:t xml:space="preserve"> </w:t>
      </w:r>
      <w:r w:rsidR="00214F42" w:rsidRPr="00820FF3">
        <w:t>in</w:t>
      </w:r>
      <w:r w:rsidR="00214F42" w:rsidRPr="00820FF3">
        <w:rPr>
          <w:spacing w:val="19"/>
        </w:rPr>
        <w:t xml:space="preserve"> </w:t>
      </w:r>
      <w:r w:rsidR="00214F42" w:rsidRPr="00820FF3">
        <w:t>the</w:t>
      </w:r>
      <w:r w:rsidR="00214F42" w:rsidRPr="00820FF3">
        <w:rPr>
          <w:spacing w:val="18"/>
        </w:rPr>
        <w:t xml:space="preserve"> </w:t>
      </w:r>
      <w:r w:rsidR="00214F42" w:rsidRPr="00820FF3">
        <w:rPr>
          <w:spacing w:val="-1"/>
        </w:rPr>
        <w:t>manual</w:t>
      </w:r>
      <w:r w:rsidR="00214F42" w:rsidRPr="00820FF3">
        <w:rPr>
          <w:spacing w:val="19"/>
        </w:rPr>
        <w:t xml:space="preserve"> </w:t>
      </w:r>
      <w:r w:rsidR="00214F42" w:rsidRPr="00820FF3">
        <w:t>appendix.</w:t>
      </w:r>
      <w:r w:rsidR="00214F42" w:rsidRPr="00820FF3">
        <w:rPr>
          <w:spacing w:val="18"/>
        </w:rPr>
        <w:t xml:space="preserve"> </w:t>
      </w:r>
      <w:r w:rsidR="00214F42" w:rsidRPr="00820FF3">
        <w:t>The</w:t>
      </w:r>
      <w:r w:rsidR="00214F42" w:rsidRPr="00820FF3">
        <w:rPr>
          <w:spacing w:val="17"/>
        </w:rPr>
        <w:t xml:space="preserve"> </w:t>
      </w:r>
      <w:r w:rsidR="00214F42" w:rsidRPr="00820FF3">
        <w:t>review</w:t>
      </w:r>
      <w:r w:rsidR="00214F42" w:rsidRPr="00820FF3">
        <w:rPr>
          <w:spacing w:val="18"/>
        </w:rPr>
        <w:t xml:space="preserve"> </w:t>
      </w:r>
      <w:r w:rsidR="00214F42" w:rsidRPr="00820FF3">
        <w:t>of</w:t>
      </w:r>
      <w:r w:rsidR="00214F42" w:rsidRPr="00820FF3">
        <w:rPr>
          <w:spacing w:val="33"/>
        </w:rPr>
        <w:t xml:space="preserve"> </w:t>
      </w:r>
      <w:r w:rsidR="00214F42" w:rsidRPr="00820FF3">
        <w:t>these</w:t>
      </w:r>
      <w:r w:rsidR="00214F42" w:rsidRPr="00820FF3">
        <w:rPr>
          <w:spacing w:val="63"/>
        </w:rPr>
        <w:t xml:space="preserve"> </w:t>
      </w:r>
      <w:r w:rsidR="00214F42" w:rsidRPr="00820FF3">
        <w:rPr>
          <w:spacing w:val="-1"/>
        </w:rPr>
        <w:t>forms</w:t>
      </w:r>
      <w:r w:rsidR="00214F42" w:rsidRPr="00820FF3">
        <w:rPr>
          <w:spacing w:val="51"/>
        </w:rPr>
        <w:t xml:space="preserve"> </w:t>
      </w:r>
      <w:r w:rsidR="00214F42" w:rsidRPr="00820FF3">
        <w:rPr>
          <w:spacing w:val="-1"/>
        </w:rPr>
        <w:t>becomes</w:t>
      </w:r>
      <w:r w:rsidR="00214F42" w:rsidRPr="00820FF3">
        <w:rPr>
          <w:spacing w:val="51"/>
        </w:rPr>
        <w:t xml:space="preserve"> </w:t>
      </w:r>
      <w:r w:rsidR="00214F42" w:rsidRPr="00820FF3">
        <w:t>a</w:t>
      </w:r>
      <w:r w:rsidR="00214F42" w:rsidRPr="00820FF3">
        <w:rPr>
          <w:spacing w:val="47"/>
        </w:rPr>
        <w:t xml:space="preserve"> </w:t>
      </w:r>
      <w:r w:rsidR="00214F42" w:rsidRPr="00820FF3">
        <w:rPr>
          <w:spacing w:val="-1"/>
        </w:rPr>
        <w:t>basis</w:t>
      </w:r>
      <w:r w:rsidR="00214F42" w:rsidRPr="00820FF3">
        <w:rPr>
          <w:spacing w:val="53"/>
        </w:rPr>
        <w:t xml:space="preserve"> </w:t>
      </w:r>
      <w:r w:rsidR="00214F42" w:rsidRPr="00820FF3">
        <w:t>for</w:t>
      </w:r>
      <w:r w:rsidR="00214F42" w:rsidRPr="00820FF3">
        <w:rPr>
          <w:spacing w:val="46"/>
        </w:rPr>
        <w:t xml:space="preserve"> </w:t>
      </w:r>
      <w:r w:rsidR="00214F42" w:rsidRPr="00820FF3">
        <w:t>evaluation.</w:t>
      </w:r>
      <w:r w:rsidR="00214F42" w:rsidRPr="00820FF3">
        <w:rPr>
          <w:spacing w:val="34"/>
        </w:rPr>
        <w:t xml:space="preserve"> </w:t>
      </w:r>
      <w:r w:rsidR="00214F42" w:rsidRPr="00820FF3">
        <w:rPr>
          <w:spacing w:val="-2"/>
        </w:rPr>
        <w:t>In</w:t>
      </w:r>
      <w:r w:rsidR="00214F42" w:rsidRPr="00820FF3">
        <w:rPr>
          <w:spacing w:val="50"/>
        </w:rPr>
        <w:t xml:space="preserve"> </w:t>
      </w:r>
      <w:r w:rsidR="00214F42" w:rsidRPr="00820FF3">
        <w:rPr>
          <w:spacing w:val="-1"/>
        </w:rPr>
        <w:t>SWRK</w:t>
      </w:r>
      <w:r w:rsidR="00214F42" w:rsidRPr="00820FF3">
        <w:rPr>
          <w:spacing w:val="50"/>
        </w:rPr>
        <w:t xml:space="preserve"> </w:t>
      </w:r>
      <w:r w:rsidR="00214F42" w:rsidRPr="00820FF3">
        <w:t>475</w:t>
      </w:r>
      <w:r w:rsidR="00214F42" w:rsidRPr="00820FF3">
        <w:rPr>
          <w:spacing w:val="50"/>
        </w:rPr>
        <w:t xml:space="preserve"> </w:t>
      </w:r>
      <w:r w:rsidR="00214F42" w:rsidRPr="00820FF3">
        <w:rPr>
          <w:spacing w:val="-1"/>
        </w:rPr>
        <w:t>(Field</w:t>
      </w:r>
      <w:r w:rsidR="00214F42" w:rsidRPr="00820FF3">
        <w:rPr>
          <w:spacing w:val="51"/>
        </w:rPr>
        <w:t xml:space="preserve"> </w:t>
      </w:r>
      <w:r w:rsidR="00214F42" w:rsidRPr="00820FF3">
        <w:rPr>
          <w:spacing w:val="-1"/>
        </w:rPr>
        <w:t>Seminar),</w:t>
      </w:r>
      <w:r w:rsidR="00214F42" w:rsidRPr="00820FF3">
        <w:rPr>
          <w:spacing w:val="53"/>
        </w:rPr>
        <w:t xml:space="preserve"> </w:t>
      </w:r>
      <w:r w:rsidR="00214F42" w:rsidRPr="00820FF3">
        <w:t>the</w:t>
      </w:r>
      <w:r w:rsidR="00214F42" w:rsidRPr="00820FF3">
        <w:rPr>
          <w:spacing w:val="49"/>
        </w:rPr>
        <w:t xml:space="preserve"> </w:t>
      </w:r>
      <w:r w:rsidR="00214F42" w:rsidRPr="00820FF3">
        <w:t>student</w:t>
      </w:r>
      <w:r w:rsidR="00214F42" w:rsidRPr="00820FF3">
        <w:rPr>
          <w:spacing w:val="51"/>
        </w:rPr>
        <w:t xml:space="preserve"> </w:t>
      </w:r>
      <w:r w:rsidR="00214F42" w:rsidRPr="00820FF3">
        <w:t>is</w:t>
      </w:r>
      <w:r w:rsidR="00214F42" w:rsidRPr="00820FF3">
        <w:rPr>
          <w:spacing w:val="49"/>
        </w:rPr>
        <w:t xml:space="preserve"> </w:t>
      </w:r>
      <w:r w:rsidR="00214F42" w:rsidRPr="00820FF3">
        <w:rPr>
          <w:spacing w:val="-1"/>
        </w:rPr>
        <w:t>expected</w:t>
      </w:r>
      <w:r w:rsidR="00214F42" w:rsidRPr="00820FF3">
        <w:rPr>
          <w:spacing w:val="4"/>
        </w:rPr>
        <w:t xml:space="preserve"> </w:t>
      </w:r>
      <w:r w:rsidR="00214F42" w:rsidRPr="00820FF3">
        <w:t>to</w:t>
      </w:r>
      <w:r w:rsidR="00214F42" w:rsidRPr="00820FF3">
        <w:rPr>
          <w:spacing w:val="5"/>
        </w:rPr>
        <w:t xml:space="preserve"> </w:t>
      </w:r>
      <w:r w:rsidR="00214F42" w:rsidRPr="00820FF3">
        <w:rPr>
          <w:spacing w:val="-1"/>
        </w:rPr>
        <w:t>ask</w:t>
      </w:r>
      <w:r w:rsidR="00214F42" w:rsidRPr="00820FF3">
        <w:rPr>
          <w:spacing w:val="4"/>
        </w:rPr>
        <w:t xml:space="preserve"> </w:t>
      </w:r>
      <w:r w:rsidR="00214F42" w:rsidRPr="00820FF3">
        <w:t>for</w:t>
      </w:r>
      <w:r w:rsidR="00214F42" w:rsidRPr="00820FF3">
        <w:rPr>
          <w:spacing w:val="3"/>
        </w:rPr>
        <w:t xml:space="preserve"> </w:t>
      </w:r>
      <w:r w:rsidR="00214F42" w:rsidRPr="00820FF3">
        <w:t>support</w:t>
      </w:r>
      <w:r w:rsidR="00214F42" w:rsidRPr="00820FF3">
        <w:rPr>
          <w:spacing w:val="4"/>
        </w:rPr>
        <w:t xml:space="preserve"> </w:t>
      </w:r>
      <w:r w:rsidR="00214F42" w:rsidRPr="00820FF3">
        <w:rPr>
          <w:spacing w:val="-1"/>
        </w:rPr>
        <w:t>and</w:t>
      </w:r>
      <w:r w:rsidR="00214F42" w:rsidRPr="00820FF3">
        <w:rPr>
          <w:spacing w:val="4"/>
        </w:rPr>
        <w:t xml:space="preserve"> </w:t>
      </w:r>
      <w:r w:rsidR="00214F42" w:rsidRPr="00820FF3">
        <w:rPr>
          <w:spacing w:val="-1"/>
        </w:rPr>
        <w:t>feedback</w:t>
      </w:r>
      <w:r w:rsidR="00214F42" w:rsidRPr="00820FF3">
        <w:rPr>
          <w:spacing w:val="4"/>
        </w:rPr>
        <w:t xml:space="preserve"> </w:t>
      </w:r>
      <w:r w:rsidR="00214F42" w:rsidRPr="00820FF3">
        <w:rPr>
          <w:spacing w:val="-1"/>
        </w:rPr>
        <w:t>as</w:t>
      </w:r>
      <w:r w:rsidR="00214F42" w:rsidRPr="00820FF3">
        <w:rPr>
          <w:spacing w:val="6"/>
        </w:rPr>
        <w:t xml:space="preserve"> </w:t>
      </w:r>
      <w:r w:rsidR="00214F42" w:rsidRPr="00820FF3">
        <w:rPr>
          <w:spacing w:val="-1"/>
        </w:rPr>
        <w:t>necessary.</w:t>
      </w:r>
      <w:r w:rsidR="00214F42" w:rsidRPr="00820FF3">
        <w:t xml:space="preserve"> The</w:t>
      </w:r>
      <w:r w:rsidR="00214F42" w:rsidRPr="00820FF3">
        <w:rPr>
          <w:spacing w:val="5"/>
        </w:rPr>
        <w:t xml:space="preserve"> </w:t>
      </w:r>
      <w:r w:rsidR="00214F42" w:rsidRPr="00820FF3">
        <w:t>student</w:t>
      </w:r>
      <w:r w:rsidR="00214F42" w:rsidRPr="00820FF3">
        <w:rPr>
          <w:spacing w:val="4"/>
        </w:rPr>
        <w:t xml:space="preserve"> </w:t>
      </w:r>
      <w:r w:rsidR="00214F42" w:rsidRPr="00820FF3">
        <w:t>should</w:t>
      </w:r>
      <w:r w:rsidR="00214F42" w:rsidRPr="00820FF3">
        <w:rPr>
          <w:spacing w:val="4"/>
        </w:rPr>
        <w:t xml:space="preserve"> </w:t>
      </w:r>
      <w:r w:rsidR="00214F42" w:rsidRPr="00820FF3">
        <w:rPr>
          <w:spacing w:val="-1"/>
        </w:rPr>
        <w:t>also</w:t>
      </w:r>
      <w:r w:rsidR="00214F42" w:rsidRPr="00820FF3">
        <w:rPr>
          <w:spacing w:val="5"/>
        </w:rPr>
        <w:t xml:space="preserve"> </w:t>
      </w:r>
      <w:r w:rsidR="00214F42" w:rsidRPr="00820FF3">
        <w:t>be</w:t>
      </w:r>
      <w:r w:rsidR="00214F42" w:rsidRPr="00820FF3">
        <w:rPr>
          <w:spacing w:val="6"/>
        </w:rPr>
        <w:t xml:space="preserve"> </w:t>
      </w:r>
      <w:r w:rsidR="00214F42" w:rsidRPr="00820FF3">
        <w:rPr>
          <w:spacing w:val="-1"/>
        </w:rPr>
        <w:t>able</w:t>
      </w:r>
      <w:r w:rsidR="00214F42" w:rsidRPr="00820FF3">
        <w:rPr>
          <w:spacing w:val="7"/>
        </w:rPr>
        <w:t xml:space="preserve"> </w:t>
      </w:r>
      <w:r w:rsidR="00214F42" w:rsidRPr="00820FF3">
        <w:t>to</w:t>
      </w:r>
      <w:r w:rsidR="00214F42" w:rsidRPr="00820FF3">
        <w:rPr>
          <w:spacing w:val="74"/>
        </w:rPr>
        <w:t xml:space="preserve"> </w:t>
      </w:r>
      <w:r w:rsidR="00214F42" w:rsidRPr="00820FF3">
        <w:t>be</w:t>
      </w:r>
      <w:r w:rsidR="00214F42" w:rsidRPr="00820FF3">
        <w:rPr>
          <w:spacing w:val="-1"/>
        </w:rPr>
        <w:t xml:space="preserve"> proactive </w:t>
      </w:r>
      <w:r w:rsidR="00214F42" w:rsidRPr="00820FF3">
        <w:t>in</w:t>
      </w:r>
      <w:r w:rsidR="00214F42" w:rsidRPr="00820FF3">
        <w:rPr>
          <w:spacing w:val="2"/>
        </w:rPr>
        <w:t xml:space="preserve"> </w:t>
      </w:r>
      <w:r w:rsidR="00214F42" w:rsidRPr="00820FF3">
        <w:rPr>
          <w:spacing w:val="-1"/>
        </w:rPr>
        <w:t>asking</w:t>
      </w:r>
      <w:r w:rsidR="00214F42" w:rsidRPr="00820FF3">
        <w:t xml:space="preserve"> for </w:t>
      </w:r>
      <w:r w:rsidR="00214F42" w:rsidRPr="00820FF3">
        <w:rPr>
          <w:spacing w:val="-1"/>
        </w:rPr>
        <w:t>assignments</w:t>
      </w:r>
      <w:r w:rsidR="00214F42" w:rsidRPr="00820FF3">
        <w:t xml:space="preserve"> </w:t>
      </w:r>
      <w:r w:rsidR="00214F42" w:rsidRPr="00820FF3">
        <w:rPr>
          <w:spacing w:val="-1"/>
        </w:rPr>
        <w:t>that</w:t>
      </w:r>
      <w:r w:rsidR="00214F42" w:rsidRPr="00820FF3">
        <w:t xml:space="preserve"> </w:t>
      </w:r>
      <w:r w:rsidR="00214F42" w:rsidRPr="00820FF3">
        <w:rPr>
          <w:spacing w:val="-1"/>
        </w:rPr>
        <w:t>meet</w:t>
      </w:r>
      <w:r w:rsidR="00214F42" w:rsidRPr="00820FF3">
        <w:t xml:space="preserve"> their </w:t>
      </w:r>
      <w:r w:rsidR="00214F42" w:rsidRPr="00820FF3">
        <w:rPr>
          <w:spacing w:val="-1"/>
        </w:rPr>
        <w:t>own</w:t>
      </w:r>
      <w:r w:rsidR="00214F42" w:rsidRPr="00820FF3">
        <w:t xml:space="preserve"> learning</w:t>
      </w:r>
      <w:r w:rsidR="00214F42" w:rsidRPr="00820FF3">
        <w:rPr>
          <w:spacing w:val="-9"/>
        </w:rPr>
        <w:t xml:space="preserve"> </w:t>
      </w:r>
      <w:r w:rsidR="00351D5E" w:rsidRPr="00820FF3">
        <w:t>needs.</w:t>
      </w:r>
      <w:r w:rsidR="00351D5E" w:rsidRPr="00820FF3">
        <w:rPr>
          <w:spacing w:val="-1"/>
        </w:rPr>
        <w:t xml:space="preserve"> </w:t>
      </w:r>
    </w:p>
    <w:p w:rsidR="00351D5E" w:rsidRDefault="00351D5E" w:rsidP="00351D5E">
      <w:pPr>
        <w:pStyle w:val="Heading2"/>
        <w:spacing w:before="208"/>
        <w:ind w:left="0"/>
        <w:jc w:val="both"/>
        <w:rPr>
          <w:b w:val="0"/>
          <w:bCs w:val="0"/>
          <w:u w:val="none"/>
        </w:rPr>
      </w:pPr>
      <w:r>
        <w:rPr>
          <w:spacing w:val="-1"/>
          <w:u w:val="thick" w:color="000000"/>
        </w:rPr>
        <w:t>Agency</w:t>
      </w:r>
      <w:r>
        <w:rPr>
          <w:spacing w:val="-4"/>
          <w:u w:val="thick" w:color="000000"/>
        </w:rPr>
        <w:t xml:space="preserve"> </w:t>
      </w:r>
      <w:r>
        <w:rPr>
          <w:spacing w:val="-1"/>
          <w:u w:val="thick" w:color="000000"/>
        </w:rPr>
        <w:t>Based</w:t>
      </w:r>
      <w:r>
        <w:rPr>
          <w:spacing w:val="-5"/>
          <w:u w:val="thick" w:color="000000"/>
        </w:rPr>
        <w:t xml:space="preserve"> </w:t>
      </w:r>
      <w:r>
        <w:rPr>
          <w:spacing w:val="-1"/>
          <w:u w:val="thick" w:color="000000"/>
        </w:rPr>
        <w:t>Field</w:t>
      </w:r>
      <w:r>
        <w:rPr>
          <w:spacing w:val="-11"/>
          <w:u w:val="thick" w:color="000000"/>
        </w:rPr>
        <w:t xml:space="preserve"> </w:t>
      </w:r>
      <w:r>
        <w:rPr>
          <w:rFonts w:cs="Times New Roman"/>
          <w:u w:val="thick" w:color="000000"/>
        </w:rPr>
        <w:t>Ins</w:t>
      </w:r>
      <w:r>
        <w:rPr>
          <w:rFonts w:cs="Times New Roman"/>
          <w:spacing w:val="-1"/>
          <w:u w:val="thick" w:color="000000"/>
        </w:rPr>
        <w:t>tructor’s</w:t>
      </w:r>
      <w:r>
        <w:rPr>
          <w:rFonts w:cs="Times New Roman"/>
          <w:spacing w:val="-3"/>
          <w:u w:val="thick" w:color="000000"/>
        </w:rPr>
        <w:t xml:space="preserve"> </w:t>
      </w:r>
      <w:r>
        <w:rPr>
          <w:spacing w:val="-1"/>
          <w:u w:val="thick" w:color="000000"/>
        </w:rPr>
        <w:t>responsibilities</w:t>
      </w:r>
      <w:r>
        <w:rPr>
          <w:u w:val="thick" w:color="000000"/>
        </w:rPr>
        <w:t xml:space="preserve"> </w:t>
      </w:r>
      <w:r>
        <w:rPr>
          <w:spacing w:val="-1"/>
          <w:u w:val="thick" w:color="000000"/>
        </w:rPr>
        <w:t>are</w:t>
      </w:r>
      <w:r>
        <w:rPr>
          <w:spacing w:val="-6"/>
          <w:u w:val="thick" w:color="000000"/>
        </w:rPr>
        <w:t xml:space="preserve"> </w:t>
      </w:r>
      <w:r>
        <w:rPr>
          <w:spacing w:val="-1"/>
          <w:u w:val="thick" w:color="000000"/>
        </w:rPr>
        <w:t>to:</w:t>
      </w:r>
    </w:p>
    <w:p w:rsidR="00351D5E" w:rsidRDefault="00351D5E" w:rsidP="00351D5E">
      <w:pPr>
        <w:spacing w:before="11"/>
        <w:rPr>
          <w:rFonts w:ascii="Times New Roman" w:eastAsia="Times New Roman" w:hAnsi="Times New Roman" w:cs="Times New Roman"/>
          <w:b/>
          <w:bCs/>
          <w:sz w:val="14"/>
          <w:szCs w:val="14"/>
        </w:rPr>
      </w:pPr>
    </w:p>
    <w:p w:rsidR="00351D5E" w:rsidRDefault="00351D5E" w:rsidP="00351D5E">
      <w:pPr>
        <w:pStyle w:val="BodyText"/>
        <w:tabs>
          <w:tab w:val="left" w:pos="1160"/>
        </w:tabs>
        <w:spacing w:before="69" w:line="279" w:lineRule="auto"/>
        <w:ind w:left="1160" w:right="132" w:hanging="720"/>
      </w:pPr>
      <w:r>
        <w:rPr>
          <w:sz w:val="22"/>
        </w:rPr>
        <w:t>1.</w:t>
      </w:r>
      <w:r>
        <w:rPr>
          <w:sz w:val="22"/>
        </w:rPr>
        <w:tab/>
      </w:r>
      <w:r>
        <w:rPr>
          <w:spacing w:val="-1"/>
        </w:rPr>
        <w:t>Develop</w:t>
      </w:r>
      <w:r>
        <w:rPr>
          <w:spacing w:val="41"/>
        </w:rPr>
        <w:t xml:space="preserve"> </w:t>
      </w:r>
      <w:r>
        <w:rPr>
          <w:spacing w:val="-1"/>
        </w:rPr>
        <w:t>an</w:t>
      </w:r>
      <w:r>
        <w:rPr>
          <w:spacing w:val="40"/>
        </w:rPr>
        <w:t xml:space="preserve"> </w:t>
      </w:r>
      <w:r>
        <w:t>agency</w:t>
      </w:r>
      <w:r>
        <w:rPr>
          <w:spacing w:val="31"/>
        </w:rPr>
        <w:t xml:space="preserve"> </w:t>
      </w:r>
      <w:r>
        <w:t>specific</w:t>
      </w:r>
      <w:r>
        <w:rPr>
          <w:spacing w:val="35"/>
        </w:rPr>
        <w:t xml:space="preserve"> </w:t>
      </w:r>
      <w:r>
        <w:rPr>
          <w:spacing w:val="-1"/>
        </w:rPr>
        <w:t>educational</w:t>
      </w:r>
      <w:r>
        <w:rPr>
          <w:spacing w:val="39"/>
        </w:rPr>
        <w:t xml:space="preserve"> </w:t>
      </w:r>
      <w:r>
        <w:t>plan/learning</w:t>
      </w:r>
      <w:r>
        <w:rPr>
          <w:spacing w:val="36"/>
        </w:rPr>
        <w:t xml:space="preserve"> </w:t>
      </w:r>
      <w:r>
        <w:rPr>
          <w:spacing w:val="-1"/>
        </w:rPr>
        <w:t>contract</w:t>
      </w:r>
      <w:r>
        <w:rPr>
          <w:spacing w:val="41"/>
        </w:rPr>
        <w:t xml:space="preserve"> </w:t>
      </w:r>
      <w:r>
        <w:t>with</w:t>
      </w:r>
      <w:r>
        <w:rPr>
          <w:spacing w:val="38"/>
        </w:rPr>
        <w:t xml:space="preserve"> </w:t>
      </w:r>
      <w:r>
        <w:t>the</w:t>
      </w:r>
      <w:r>
        <w:rPr>
          <w:spacing w:val="37"/>
        </w:rPr>
        <w:t xml:space="preserve"> </w:t>
      </w:r>
      <w:r>
        <w:t>student</w:t>
      </w:r>
      <w:r>
        <w:rPr>
          <w:spacing w:val="47"/>
        </w:rPr>
        <w:t xml:space="preserve"> </w:t>
      </w:r>
      <w:r>
        <w:rPr>
          <w:spacing w:val="-1"/>
        </w:rPr>
        <w:t>and/or</w:t>
      </w:r>
      <w:r>
        <w:t xml:space="preserve"> faculty</w:t>
      </w:r>
      <w:r>
        <w:rPr>
          <w:spacing w:val="-9"/>
        </w:rPr>
        <w:t xml:space="preserve"> </w:t>
      </w:r>
      <w:r>
        <w:rPr>
          <w:spacing w:val="-1"/>
        </w:rPr>
        <w:t>liaison.</w:t>
      </w:r>
    </w:p>
    <w:p w:rsidR="00351D5E" w:rsidRDefault="00351D5E" w:rsidP="00351D5E">
      <w:pPr>
        <w:pStyle w:val="BodyText"/>
        <w:numPr>
          <w:ilvl w:val="0"/>
          <w:numId w:val="38"/>
        </w:numPr>
        <w:tabs>
          <w:tab w:val="left" w:pos="1161"/>
        </w:tabs>
        <w:spacing w:before="196" w:line="275" w:lineRule="auto"/>
        <w:ind w:right="125"/>
      </w:pPr>
      <w:r>
        <w:t>Monitor</w:t>
      </w:r>
      <w:r>
        <w:rPr>
          <w:spacing w:val="43"/>
        </w:rPr>
        <w:t xml:space="preserve"> </w:t>
      </w:r>
      <w:r>
        <w:rPr>
          <w:rFonts w:cs="Times New Roman"/>
        </w:rPr>
        <w:t>students’</w:t>
      </w:r>
      <w:r>
        <w:rPr>
          <w:rFonts w:cs="Times New Roman"/>
          <w:spacing w:val="42"/>
        </w:rPr>
        <w:t xml:space="preserve"> </w:t>
      </w:r>
      <w:r>
        <w:t>hours</w:t>
      </w:r>
      <w:r>
        <w:rPr>
          <w:spacing w:val="40"/>
        </w:rPr>
        <w:t xml:space="preserve"> </w:t>
      </w:r>
      <w:r>
        <w:t>for</w:t>
      </w:r>
      <w:r>
        <w:rPr>
          <w:spacing w:val="39"/>
        </w:rPr>
        <w:t xml:space="preserve"> </w:t>
      </w:r>
      <w:r>
        <w:t>the</w:t>
      </w:r>
      <w:r>
        <w:rPr>
          <w:spacing w:val="42"/>
        </w:rPr>
        <w:t xml:space="preserve"> </w:t>
      </w:r>
      <w:r>
        <w:rPr>
          <w:spacing w:val="-1"/>
        </w:rPr>
        <w:t>placement</w:t>
      </w:r>
      <w:r>
        <w:rPr>
          <w:spacing w:val="43"/>
        </w:rPr>
        <w:t xml:space="preserve"> </w:t>
      </w:r>
      <w:r>
        <w:rPr>
          <w:spacing w:val="1"/>
        </w:rPr>
        <w:t>by</w:t>
      </w:r>
      <w:r>
        <w:rPr>
          <w:spacing w:val="33"/>
        </w:rPr>
        <w:t xml:space="preserve"> </w:t>
      </w:r>
      <w:r>
        <w:t>both</w:t>
      </w:r>
      <w:r>
        <w:rPr>
          <w:spacing w:val="44"/>
        </w:rPr>
        <w:t xml:space="preserve"> </w:t>
      </w:r>
      <w:r>
        <w:rPr>
          <w:spacing w:val="-1"/>
        </w:rPr>
        <w:t>sign</w:t>
      </w:r>
      <w:r>
        <w:rPr>
          <w:spacing w:val="43"/>
        </w:rPr>
        <w:t xml:space="preserve"> </w:t>
      </w:r>
      <w:r>
        <w:t>in</w:t>
      </w:r>
      <w:r>
        <w:rPr>
          <w:spacing w:val="43"/>
        </w:rPr>
        <w:t xml:space="preserve"> </w:t>
      </w:r>
      <w:r>
        <w:rPr>
          <w:spacing w:val="-1"/>
        </w:rPr>
        <w:t>and</w:t>
      </w:r>
      <w:r>
        <w:rPr>
          <w:spacing w:val="43"/>
        </w:rPr>
        <w:t xml:space="preserve"> </w:t>
      </w:r>
      <w:r>
        <w:t>out</w:t>
      </w:r>
      <w:r>
        <w:rPr>
          <w:spacing w:val="43"/>
        </w:rPr>
        <w:t xml:space="preserve"> </w:t>
      </w:r>
      <w:r>
        <w:rPr>
          <w:spacing w:val="-1"/>
        </w:rPr>
        <w:t>sheets</w:t>
      </w:r>
      <w:r>
        <w:rPr>
          <w:spacing w:val="44"/>
        </w:rPr>
        <w:t xml:space="preserve"> </w:t>
      </w:r>
      <w:r>
        <w:rPr>
          <w:spacing w:val="-1"/>
        </w:rPr>
        <w:t>and</w:t>
      </w:r>
      <w:r>
        <w:rPr>
          <w:spacing w:val="37"/>
        </w:rPr>
        <w:t xml:space="preserve"> </w:t>
      </w:r>
      <w:r>
        <w:rPr>
          <w:spacing w:val="-1"/>
        </w:rPr>
        <w:t>attendance</w:t>
      </w:r>
      <w:r>
        <w:rPr>
          <w:spacing w:val="-3"/>
        </w:rPr>
        <w:t xml:space="preserve"> </w:t>
      </w:r>
      <w:r>
        <w:rPr>
          <w:spacing w:val="-1"/>
        </w:rPr>
        <w:t>log.</w:t>
      </w:r>
    </w:p>
    <w:p w:rsidR="00351D5E" w:rsidRDefault="00351D5E" w:rsidP="00351D5E">
      <w:pPr>
        <w:pStyle w:val="BodyText"/>
        <w:numPr>
          <w:ilvl w:val="0"/>
          <w:numId w:val="38"/>
        </w:numPr>
        <w:tabs>
          <w:tab w:val="left" w:pos="1161"/>
        </w:tabs>
        <w:spacing w:before="205"/>
      </w:pPr>
      <w:r>
        <w:rPr>
          <w:spacing w:val="-1"/>
        </w:rPr>
        <w:t>Review,</w:t>
      </w:r>
      <w:r>
        <w:t xml:space="preserve"> </w:t>
      </w:r>
      <w:r>
        <w:rPr>
          <w:spacing w:val="-1"/>
        </w:rPr>
        <w:t>supervise</w:t>
      </w:r>
      <w:r>
        <w:rPr>
          <w:spacing w:val="1"/>
        </w:rPr>
        <w:t xml:space="preserve"> </w:t>
      </w:r>
      <w:r>
        <w:rPr>
          <w:spacing w:val="-1"/>
        </w:rPr>
        <w:t>and</w:t>
      </w:r>
      <w:r>
        <w:t xml:space="preserve"> evaluate</w:t>
      </w:r>
      <w:r>
        <w:rPr>
          <w:spacing w:val="-1"/>
        </w:rPr>
        <w:t xml:space="preserve"> </w:t>
      </w:r>
      <w:r>
        <w:t xml:space="preserve">student </w:t>
      </w:r>
      <w:r>
        <w:rPr>
          <w:spacing w:val="-1"/>
        </w:rPr>
        <w:t>learning</w:t>
      </w:r>
      <w:r>
        <w:t xml:space="preserve"> activities.</w:t>
      </w:r>
    </w:p>
    <w:p w:rsidR="00351D5E" w:rsidRDefault="00351D5E" w:rsidP="00351D5E">
      <w:pPr>
        <w:spacing w:before="10"/>
        <w:rPr>
          <w:rFonts w:ascii="Times New Roman" w:eastAsia="Times New Roman" w:hAnsi="Times New Roman" w:cs="Times New Roman"/>
          <w:sz w:val="20"/>
          <w:szCs w:val="20"/>
        </w:rPr>
      </w:pPr>
    </w:p>
    <w:p w:rsidR="00351D5E" w:rsidRDefault="00351D5E" w:rsidP="00351D5E">
      <w:pPr>
        <w:pStyle w:val="BodyText"/>
        <w:numPr>
          <w:ilvl w:val="0"/>
          <w:numId w:val="38"/>
        </w:numPr>
        <w:tabs>
          <w:tab w:val="left" w:pos="1161"/>
        </w:tabs>
      </w:pPr>
      <w:r>
        <w:rPr>
          <w:rFonts w:cs="Times New Roman"/>
          <w:spacing w:val="-1"/>
        </w:rPr>
        <w:t>Review and</w:t>
      </w:r>
      <w:r>
        <w:rPr>
          <w:rFonts w:cs="Times New Roman"/>
        </w:rPr>
        <w:t xml:space="preserve"> evaluate</w:t>
      </w:r>
      <w:r>
        <w:rPr>
          <w:rFonts w:cs="Times New Roman"/>
          <w:spacing w:val="-1"/>
        </w:rPr>
        <w:t xml:space="preserve"> </w:t>
      </w:r>
      <w:r>
        <w:rPr>
          <w:rFonts w:cs="Times New Roman"/>
        </w:rPr>
        <w:t xml:space="preserve">students’ </w:t>
      </w:r>
      <w:r>
        <w:rPr>
          <w:rFonts w:cs="Times New Roman"/>
          <w:spacing w:val="-1"/>
        </w:rPr>
        <w:t xml:space="preserve">written </w:t>
      </w:r>
      <w:r>
        <w:rPr>
          <w:spacing w:val="-1"/>
        </w:rPr>
        <w:t>assignments.</w:t>
      </w:r>
    </w:p>
    <w:p w:rsidR="00351D5E" w:rsidRDefault="00351D5E" w:rsidP="00351D5E">
      <w:pPr>
        <w:spacing w:before="1"/>
        <w:rPr>
          <w:rFonts w:ascii="Times New Roman" w:eastAsia="Times New Roman" w:hAnsi="Times New Roman" w:cs="Times New Roman"/>
          <w:sz w:val="21"/>
          <w:szCs w:val="21"/>
        </w:rPr>
      </w:pPr>
    </w:p>
    <w:p w:rsidR="00351D5E" w:rsidRDefault="00351D5E" w:rsidP="00351D5E">
      <w:pPr>
        <w:pStyle w:val="BodyText"/>
        <w:numPr>
          <w:ilvl w:val="0"/>
          <w:numId w:val="38"/>
        </w:numPr>
        <w:tabs>
          <w:tab w:val="left" w:pos="1161"/>
        </w:tabs>
        <w:spacing w:line="275" w:lineRule="auto"/>
        <w:ind w:right="675"/>
      </w:pPr>
      <w:r>
        <w:rPr>
          <w:spacing w:val="-1"/>
        </w:rPr>
        <w:t xml:space="preserve">Participate </w:t>
      </w:r>
      <w:r>
        <w:t xml:space="preserve">in </w:t>
      </w:r>
      <w:r>
        <w:rPr>
          <w:spacing w:val="-1"/>
        </w:rPr>
        <w:t>field</w:t>
      </w:r>
      <w:r>
        <w:rPr>
          <w:spacing w:val="2"/>
        </w:rPr>
        <w:t xml:space="preserve"> </w:t>
      </w:r>
      <w:r>
        <w:rPr>
          <w:spacing w:val="-1"/>
        </w:rPr>
        <w:t>Instruction</w:t>
      </w:r>
      <w:r>
        <w:t xml:space="preserve"> </w:t>
      </w:r>
      <w:r>
        <w:rPr>
          <w:spacing w:val="-1"/>
        </w:rPr>
        <w:t>orientation</w:t>
      </w:r>
      <w:r>
        <w:t xml:space="preserve"> </w:t>
      </w:r>
      <w:r>
        <w:rPr>
          <w:spacing w:val="-1"/>
        </w:rPr>
        <w:t>and</w:t>
      </w:r>
      <w:r>
        <w:t xml:space="preserve"> other</w:t>
      </w:r>
      <w:r>
        <w:rPr>
          <w:spacing w:val="-2"/>
        </w:rPr>
        <w:t xml:space="preserve"> </w:t>
      </w:r>
      <w:r>
        <w:rPr>
          <w:spacing w:val="-1"/>
        </w:rPr>
        <w:t>meetings</w:t>
      </w:r>
      <w:r>
        <w:t xml:space="preserve"> </w:t>
      </w:r>
      <w:r>
        <w:rPr>
          <w:spacing w:val="-1"/>
        </w:rPr>
        <w:t>related</w:t>
      </w:r>
      <w:r>
        <w:t xml:space="preserve"> to</w:t>
      </w:r>
      <w:r>
        <w:rPr>
          <w:spacing w:val="46"/>
        </w:rPr>
        <w:t xml:space="preserve"> </w:t>
      </w:r>
      <w:r>
        <w:t>field</w:t>
      </w:r>
      <w:r>
        <w:rPr>
          <w:spacing w:val="87"/>
        </w:rPr>
        <w:t xml:space="preserve"> </w:t>
      </w:r>
      <w:r>
        <w:rPr>
          <w:spacing w:val="-1"/>
        </w:rPr>
        <w:t>Instruction.</w:t>
      </w:r>
    </w:p>
    <w:p w:rsidR="00351D5E" w:rsidRDefault="00351D5E" w:rsidP="00351D5E">
      <w:pPr>
        <w:pStyle w:val="BodyText"/>
        <w:numPr>
          <w:ilvl w:val="0"/>
          <w:numId w:val="38"/>
        </w:numPr>
        <w:tabs>
          <w:tab w:val="left" w:pos="1161"/>
        </w:tabs>
        <w:spacing w:before="203"/>
      </w:pPr>
      <w:r>
        <w:rPr>
          <w:spacing w:val="-1"/>
        </w:rPr>
        <w:t>Serve</w:t>
      </w:r>
      <w:r>
        <w:rPr>
          <w:spacing w:val="-2"/>
        </w:rPr>
        <w:t xml:space="preserve"> </w:t>
      </w:r>
      <w:r>
        <w:rPr>
          <w:spacing w:val="-1"/>
        </w:rPr>
        <w:t>as</w:t>
      </w:r>
      <w:r>
        <w:t xml:space="preserve"> a</w:t>
      </w:r>
      <w:r>
        <w:rPr>
          <w:spacing w:val="-1"/>
        </w:rPr>
        <w:t xml:space="preserve"> professional</w:t>
      </w:r>
      <w:r>
        <w:rPr>
          <w:spacing w:val="2"/>
        </w:rPr>
        <w:t xml:space="preserve"> </w:t>
      </w:r>
      <w:r>
        <w:t xml:space="preserve">role </w:t>
      </w:r>
      <w:r>
        <w:rPr>
          <w:spacing w:val="-1"/>
        </w:rPr>
        <w:t>model</w:t>
      </w:r>
      <w:r>
        <w:t xml:space="preserve"> for</w:t>
      </w:r>
      <w:r>
        <w:rPr>
          <w:spacing w:val="-2"/>
        </w:rPr>
        <w:t xml:space="preserve"> </w:t>
      </w:r>
      <w:r>
        <w:rPr>
          <w:spacing w:val="-1"/>
        </w:rPr>
        <w:t>students.</w:t>
      </w:r>
    </w:p>
    <w:p w:rsidR="00351D5E" w:rsidRDefault="00351D5E" w:rsidP="00351D5E">
      <w:pPr>
        <w:spacing w:before="8"/>
        <w:rPr>
          <w:rFonts w:ascii="Times New Roman" w:eastAsia="Times New Roman" w:hAnsi="Times New Roman" w:cs="Times New Roman"/>
          <w:sz w:val="20"/>
          <w:szCs w:val="20"/>
        </w:rPr>
      </w:pPr>
    </w:p>
    <w:p w:rsidR="00351D5E" w:rsidRDefault="00351D5E" w:rsidP="00351D5E">
      <w:pPr>
        <w:pStyle w:val="BodyText"/>
        <w:numPr>
          <w:ilvl w:val="0"/>
          <w:numId w:val="38"/>
        </w:numPr>
        <w:tabs>
          <w:tab w:val="left" w:pos="1161"/>
        </w:tabs>
      </w:pPr>
      <w:r>
        <w:rPr>
          <w:spacing w:val="-1"/>
        </w:rPr>
        <w:t>Complete</w:t>
      </w:r>
      <w:r>
        <w:t xml:space="preserve"> the</w:t>
      </w:r>
      <w:r>
        <w:rPr>
          <w:spacing w:val="-1"/>
        </w:rPr>
        <w:t xml:space="preserve"> mid-term</w:t>
      </w:r>
      <w:r>
        <w:t xml:space="preserve"> and </w:t>
      </w:r>
      <w:r>
        <w:rPr>
          <w:spacing w:val="-1"/>
        </w:rPr>
        <w:t>end</w:t>
      </w:r>
      <w:r>
        <w:t xml:space="preserve"> of</w:t>
      </w:r>
      <w:r>
        <w:rPr>
          <w:spacing w:val="-1"/>
        </w:rPr>
        <w:t xml:space="preserve"> term</w:t>
      </w:r>
      <w:r>
        <w:t xml:space="preserve"> evaluation of the</w:t>
      </w:r>
      <w:r>
        <w:rPr>
          <w:spacing w:val="-5"/>
        </w:rPr>
        <w:t xml:space="preserve"> </w:t>
      </w:r>
      <w:r>
        <w:t>student.</w:t>
      </w:r>
    </w:p>
    <w:p w:rsidR="00351D5E" w:rsidRDefault="00351D5E" w:rsidP="00351D5E">
      <w:pPr>
        <w:spacing w:before="6"/>
        <w:rPr>
          <w:rFonts w:ascii="Times New Roman" w:eastAsia="Times New Roman" w:hAnsi="Times New Roman" w:cs="Times New Roman"/>
          <w:sz w:val="21"/>
          <w:szCs w:val="21"/>
        </w:rPr>
      </w:pPr>
    </w:p>
    <w:p w:rsidR="00351D5E" w:rsidRDefault="00351D5E" w:rsidP="00351D5E">
      <w:pPr>
        <w:pStyle w:val="BodyText"/>
        <w:numPr>
          <w:ilvl w:val="0"/>
          <w:numId w:val="38"/>
        </w:numPr>
        <w:tabs>
          <w:tab w:val="left" w:pos="1161"/>
        </w:tabs>
        <w:spacing w:line="275" w:lineRule="auto"/>
        <w:ind w:right="109"/>
        <w:jc w:val="both"/>
      </w:pPr>
      <w:r>
        <w:rPr>
          <w:spacing w:val="-1"/>
        </w:rPr>
        <w:t>Meet</w:t>
      </w:r>
      <w:r>
        <w:rPr>
          <w:spacing w:val="2"/>
        </w:rPr>
        <w:t xml:space="preserve"> </w:t>
      </w:r>
      <w:r>
        <w:t>with</w:t>
      </w:r>
      <w:r>
        <w:rPr>
          <w:spacing w:val="2"/>
        </w:rPr>
        <w:t xml:space="preserve"> </w:t>
      </w:r>
      <w:r>
        <w:t>the</w:t>
      </w:r>
      <w:r>
        <w:rPr>
          <w:spacing w:val="1"/>
        </w:rPr>
        <w:t xml:space="preserve"> </w:t>
      </w:r>
      <w:r>
        <w:rPr>
          <w:spacing w:val="-1"/>
        </w:rPr>
        <w:t>intern</w:t>
      </w:r>
      <w:r>
        <w:rPr>
          <w:spacing w:val="1"/>
        </w:rPr>
        <w:t xml:space="preserve"> </w:t>
      </w:r>
      <w:r>
        <w:rPr>
          <w:spacing w:val="-1"/>
        </w:rPr>
        <w:t>and</w:t>
      </w:r>
      <w:r>
        <w:rPr>
          <w:spacing w:val="2"/>
        </w:rPr>
        <w:t xml:space="preserve"> </w:t>
      </w:r>
      <w:r>
        <w:t>the</w:t>
      </w:r>
      <w:r>
        <w:rPr>
          <w:spacing w:val="1"/>
        </w:rPr>
        <w:t xml:space="preserve"> </w:t>
      </w:r>
      <w:r>
        <w:t>faculty</w:t>
      </w:r>
      <w:r>
        <w:rPr>
          <w:spacing w:val="-3"/>
        </w:rPr>
        <w:t xml:space="preserve"> </w:t>
      </w:r>
      <w:r>
        <w:rPr>
          <w:spacing w:val="-1"/>
        </w:rPr>
        <w:t>field</w:t>
      </w:r>
      <w:r>
        <w:rPr>
          <w:spacing w:val="2"/>
        </w:rPr>
        <w:t xml:space="preserve"> </w:t>
      </w:r>
      <w:r>
        <w:rPr>
          <w:spacing w:val="-1"/>
        </w:rPr>
        <w:t>liaison</w:t>
      </w:r>
      <w:r>
        <w:rPr>
          <w:spacing w:val="2"/>
        </w:rPr>
        <w:t xml:space="preserve"> </w:t>
      </w:r>
      <w:r>
        <w:rPr>
          <w:spacing w:val="-1"/>
        </w:rPr>
        <w:t>as</w:t>
      </w:r>
      <w:r>
        <w:rPr>
          <w:spacing w:val="2"/>
        </w:rPr>
        <w:t xml:space="preserve"> </w:t>
      </w:r>
      <w:r>
        <w:rPr>
          <w:spacing w:val="-1"/>
        </w:rPr>
        <w:t>required</w:t>
      </w:r>
      <w:r>
        <w:rPr>
          <w:spacing w:val="2"/>
        </w:rPr>
        <w:t xml:space="preserve"> </w:t>
      </w:r>
      <w:r>
        <w:rPr>
          <w:spacing w:val="-1"/>
        </w:rPr>
        <w:t>and</w:t>
      </w:r>
      <w:r>
        <w:rPr>
          <w:spacing w:val="2"/>
        </w:rPr>
        <w:t xml:space="preserve"> </w:t>
      </w:r>
      <w:r>
        <w:t>notify</w:t>
      </w:r>
      <w:r>
        <w:rPr>
          <w:spacing w:val="-6"/>
        </w:rPr>
        <w:t xml:space="preserve"> </w:t>
      </w:r>
      <w:r>
        <w:t>the</w:t>
      </w:r>
      <w:r>
        <w:rPr>
          <w:spacing w:val="29"/>
        </w:rPr>
        <w:t xml:space="preserve"> </w:t>
      </w:r>
      <w:r>
        <w:t>faculty</w:t>
      </w:r>
      <w:r>
        <w:rPr>
          <w:spacing w:val="69"/>
        </w:rPr>
        <w:t xml:space="preserve"> </w:t>
      </w:r>
      <w:r>
        <w:rPr>
          <w:spacing w:val="-1"/>
        </w:rPr>
        <w:t>liaison</w:t>
      </w:r>
      <w:r>
        <w:rPr>
          <w:spacing w:val="25"/>
        </w:rPr>
        <w:t xml:space="preserve"> </w:t>
      </w:r>
      <w:r>
        <w:rPr>
          <w:spacing w:val="-1"/>
        </w:rPr>
        <w:t>as</w:t>
      </w:r>
      <w:r>
        <w:rPr>
          <w:spacing w:val="21"/>
        </w:rPr>
        <w:t xml:space="preserve"> </w:t>
      </w:r>
      <w:r>
        <w:t>soon</w:t>
      </w:r>
      <w:r>
        <w:rPr>
          <w:spacing w:val="21"/>
        </w:rPr>
        <w:t xml:space="preserve"> </w:t>
      </w:r>
      <w:r>
        <w:rPr>
          <w:spacing w:val="-1"/>
        </w:rPr>
        <w:t>as</w:t>
      </w:r>
      <w:r>
        <w:rPr>
          <w:spacing w:val="26"/>
        </w:rPr>
        <w:t xml:space="preserve"> </w:t>
      </w:r>
      <w:r>
        <w:rPr>
          <w:spacing w:val="-1"/>
        </w:rPr>
        <w:t>possible</w:t>
      </w:r>
      <w:r>
        <w:rPr>
          <w:spacing w:val="21"/>
        </w:rPr>
        <w:t xml:space="preserve"> </w:t>
      </w:r>
      <w:r>
        <w:t>of</w:t>
      </w:r>
      <w:r>
        <w:rPr>
          <w:spacing w:val="23"/>
        </w:rPr>
        <w:t xml:space="preserve"> </w:t>
      </w:r>
      <w:r>
        <w:rPr>
          <w:spacing w:val="1"/>
        </w:rPr>
        <w:t>any</w:t>
      </w:r>
      <w:r>
        <w:rPr>
          <w:spacing w:val="12"/>
        </w:rPr>
        <w:t xml:space="preserve"> </w:t>
      </w:r>
      <w:r>
        <w:rPr>
          <w:spacing w:val="-1"/>
        </w:rPr>
        <w:t>unusual</w:t>
      </w:r>
      <w:r>
        <w:rPr>
          <w:spacing w:val="26"/>
        </w:rPr>
        <w:t xml:space="preserve"> </w:t>
      </w:r>
      <w:r>
        <w:rPr>
          <w:spacing w:val="-1"/>
        </w:rPr>
        <w:t>circumstances</w:t>
      </w:r>
      <w:r>
        <w:rPr>
          <w:spacing w:val="22"/>
        </w:rPr>
        <w:t xml:space="preserve"> </w:t>
      </w:r>
      <w:r>
        <w:rPr>
          <w:spacing w:val="-1"/>
        </w:rPr>
        <w:t>related</w:t>
      </w:r>
      <w:r>
        <w:rPr>
          <w:spacing w:val="21"/>
        </w:rPr>
        <w:t xml:space="preserve"> </w:t>
      </w:r>
      <w:r>
        <w:t>to</w:t>
      </w:r>
      <w:r>
        <w:rPr>
          <w:spacing w:val="21"/>
        </w:rPr>
        <w:t xml:space="preserve"> </w:t>
      </w:r>
      <w:r>
        <w:t>the</w:t>
      </w:r>
      <w:r>
        <w:rPr>
          <w:spacing w:val="25"/>
        </w:rPr>
        <w:t xml:space="preserve"> </w:t>
      </w:r>
      <w:r>
        <w:rPr>
          <w:rFonts w:cs="Times New Roman"/>
        </w:rPr>
        <w:t>student’s</w:t>
      </w:r>
      <w:r>
        <w:rPr>
          <w:rFonts w:cs="Times New Roman"/>
          <w:spacing w:val="71"/>
        </w:rPr>
        <w:t xml:space="preserve"> </w:t>
      </w:r>
      <w:r>
        <w:rPr>
          <w:spacing w:val="-1"/>
        </w:rPr>
        <w:t>instruction</w:t>
      </w:r>
      <w:r>
        <w:rPr>
          <w:spacing w:val="1"/>
        </w:rPr>
        <w:t xml:space="preserve"> </w:t>
      </w:r>
      <w:r>
        <w:rPr>
          <w:spacing w:val="-1"/>
        </w:rPr>
        <w:t>experience.</w:t>
      </w:r>
    </w:p>
    <w:p w:rsidR="00351D5E" w:rsidRDefault="00351D5E" w:rsidP="00351D5E">
      <w:pPr>
        <w:pStyle w:val="BodyText"/>
        <w:numPr>
          <w:ilvl w:val="0"/>
          <w:numId w:val="38"/>
        </w:numPr>
        <w:tabs>
          <w:tab w:val="left" w:pos="1161"/>
        </w:tabs>
        <w:spacing w:before="200" w:line="277" w:lineRule="auto"/>
        <w:ind w:right="733"/>
      </w:pPr>
      <w:r>
        <w:rPr>
          <w:spacing w:val="-1"/>
        </w:rPr>
        <w:t>Insure</w:t>
      </w:r>
      <w:r>
        <w:rPr>
          <w:spacing w:val="-2"/>
        </w:rPr>
        <w:t xml:space="preserve"> </w:t>
      </w:r>
      <w:r>
        <w:t xml:space="preserve">that </w:t>
      </w:r>
      <w:r>
        <w:rPr>
          <w:spacing w:val="-1"/>
        </w:rPr>
        <w:t>students</w:t>
      </w:r>
      <w:r>
        <w:t xml:space="preserve"> are</w:t>
      </w:r>
      <w:r>
        <w:rPr>
          <w:spacing w:val="-1"/>
        </w:rPr>
        <w:t xml:space="preserve"> </w:t>
      </w:r>
      <w:r>
        <w:t>oriented to agency</w:t>
      </w:r>
      <w:r>
        <w:rPr>
          <w:spacing w:val="-5"/>
        </w:rPr>
        <w:t xml:space="preserve"> </w:t>
      </w:r>
      <w:r>
        <w:rPr>
          <w:spacing w:val="-1"/>
        </w:rPr>
        <w:t>formal</w:t>
      </w:r>
      <w:r>
        <w:rPr>
          <w:spacing w:val="2"/>
        </w:rPr>
        <w:t xml:space="preserve"> </w:t>
      </w:r>
      <w:r>
        <w:rPr>
          <w:spacing w:val="-1"/>
        </w:rPr>
        <w:t>and</w:t>
      </w:r>
      <w:r>
        <w:t xml:space="preserve"> </w:t>
      </w:r>
      <w:r>
        <w:rPr>
          <w:spacing w:val="-1"/>
        </w:rPr>
        <w:t>informal</w:t>
      </w:r>
      <w:r>
        <w:t xml:space="preserve"> </w:t>
      </w:r>
      <w:r>
        <w:rPr>
          <w:spacing w:val="-1"/>
        </w:rPr>
        <w:t>policies</w:t>
      </w:r>
      <w:r>
        <w:rPr>
          <w:spacing w:val="49"/>
        </w:rPr>
        <w:t xml:space="preserve"> </w:t>
      </w:r>
      <w:r>
        <w:t>and</w:t>
      </w:r>
      <w:r>
        <w:rPr>
          <w:spacing w:val="71"/>
        </w:rPr>
        <w:t xml:space="preserve"> </w:t>
      </w:r>
      <w:r>
        <w:rPr>
          <w:spacing w:val="-1"/>
        </w:rPr>
        <w:t>procedures.</w:t>
      </w:r>
    </w:p>
    <w:p w:rsidR="00351D5E" w:rsidRDefault="00351D5E" w:rsidP="00351D5E">
      <w:pPr>
        <w:pStyle w:val="BodyText"/>
        <w:numPr>
          <w:ilvl w:val="0"/>
          <w:numId w:val="38"/>
        </w:numPr>
        <w:tabs>
          <w:tab w:val="left" w:pos="1161"/>
        </w:tabs>
        <w:spacing w:before="200" w:line="275" w:lineRule="auto"/>
        <w:ind w:right="912"/>
      </w:pPr>
      <w:r>
        <w:t xml:space="preserve">Hold </w:t>
      </w:r>
      <w:r>
        <w:rPr>
          <w:spacing w:val="-1"/>
        </w:rPr>
        <w:t>an</w:t>
      </w:r>
      <w:r>
        <w:t xml:space="preserve"> </w:t>
      </w:r>
      <w:r>
        <w:rPr>
          <w:spacing w:val="-1"/>
        </w:rPr>
        <w:t>evaluation</w:t>
      </w:r>
      <w:r>
        <w:t xml:space="preserve"> </w:t>
      </w:r>
      <w:r>
        <w:rPr>
          <w:spacing w:val="-1"/>
        </w:rPr>
        <w:t xml:space="preserve">conference </w:t>
      </w:r>
      <w:r>
        <w:t>meeting</w:t>
      </w:r>
      <w:r>
        <w:rPr>
          <w:spacing w:val="-3"/>
        </w:rPr>
        <w:t xml:space="preserve"> </w:t>
      </w:r>
      <w:r>
        <w:t>with the</w:t>
      </w:r>
      <w:r>
        <w:rPr>
          <w:spacing w:val="-1"/>
        </w:rPr>
        <w:t xml:space="preserve"> </w:t>
      </w:r>
      <w:r>
        <w:t xml:space="preserve">student </w:t>
      </w:r>
      <w:r>
        <w:rPr>
          <w:spacing w:val="-1"/>
        </w:rPr>
        <w:t>where</w:t>
      </w:r>
      <w:r>
        <w:rPr>
          <w:spacing w:val="-2"/>
        </w:rPr>
        <w:t xml:space="preserve"> </w:t>
      </w:r>
      <w:r>
        <w:t>the</w:t>
      </w:r>
      <w:r>
        <w:rPr>
          <w:spacing w:val="21"/>
        </w:rPr>
        <w:t xml:space="preserve"> </w:t>
      </w:r>
      <w:r>
        <w:t>written</w:t>
      </w:r>
      <w:r>
        <w:rPr>
          <w:spacing w:val="50"/>
        </w:rPr>
        <w:t xml:space="preserve"> </w:t>
      </w:r>
      <w:r>
        <w:rPr>
          <w:spacing w:val="-1"/>
        </w:rPr>
        <w:t>evaluation</w:t>
      </w:r>
      <w:r>
        <w:t xml:space="preserve"> </w:t>
      </w:r>
      <w:r>
        <w:rPr>
          <w:spacing w:val="1"/>
        </w:rPr>
        <w:t>may</w:t>
      </w:r>
      <w:r>
        <w:rPr>
          <w:spacing w:val="-5"/>
        </w:rPr>
        <w:t xml:space="preserve"> </w:t>
      </w:r>
      <w:r>
        <w:t>be</w:t>
      </w:r>
      <w:r>
        <w:rPr>
          <w:spacing w:val="-1"/>
        </w:rPr>
        <w:t xml:space="preserve"> </w:t>
      </w:r>
      <w:r>
        <w:t xml:space="preserve">discussed </w:t>
      </w:r>
      <w:r>
        <w:rPr>
          <w:spacing w:val="-1"/>
        </w:rPr>
        <w:t>and</w:t>
      </w:r>
      <w:r>
        <w:rPr>
          <w:spacing w:val="-6"/>
        </w:rPr>
        <w:t xml:space="preserve"> </w:t>
      </w:r>
      <w:r>
        <w:rPr>
          <w:spacing w:val="-1"/>
        </w:rPr>
        <w:t>signed.</w:t>
      </w:r>
    </w:p>
    <w:p w:rsidR="00351D5E" w:rsidRDefault="00351D5E" w:rsidP="00351D5E">
      <w:pPr>
        <w:pStyle w:val="BodyText"/>
        <w:numPr>
          <w:ilvl w:val="0"/>
          <w:numId w:val="38"/>
        </w:numPr>
        <w:tabs>
          <w:tab w:val="left" w:pos="1161"/>
        </w:tabs>
        <w:spacing w:before="205"/>
      </w:pPr>
      <w:r>
        <w:t>Hold weekly</w:t>
      </w:r>
      <w:r>
        <w:rPr>
          <w:spacing w:val="-5"/>
        </w:rPr>
        <w:t xml:space="preserve"> </w:t>
      </w:r>
      <w:r>
        <w:rPr>
          <w:spacing w:val="-1"/>
        </w:rPr>
        <w:t>conferences</w:t>
      </w:r>
      <w:r>
        <w:rPr>
          <w:spacing w:val="2"/>
        </w:rPr>
        <w:t xml:space="preserve"> </w:t>
      </w:r>
      <w:r>
        <w:t xml:space="preserve">with students </w:t>
      </w:r>
      <w:r>
        <w:rPr>
          <w:spacing w:val="-1"/>
        </w:rPr>
        <w:t>that</w:t>
      </w:r>
      <w:r>
        <w:t xml:space="preserve"> </w:t>
      </w:r>
      <w:r>
        <w:rPr>
          <w:spacing w:val="-1"/>
        </w:rPr>
        <w:t>are</w:t>
      </w:r>
      <w:r>
        <w:rPr>
          <w:spacing w:val="-4"/>
        </w:rPr>
        <w:t xml:space="preserve"> </w:t>
      </w:r>
      <w:r>
        <w:t>documented.</w:t>
      </w:r>
    </w:p>
    <w:p w:rsidR="00351D5E" w:rsidRDefault="00351D5E" w:rsidP="00351D5E">
      <w:pPr>
        <w:spacing w:before="10"/>
        <w:rPr>
          <w:rFonts w:ascii="Times New Roman" w:eastAsia="Times New Roman" w:hAnsi="Times New Roman" w:cs="Times New Roman"/>
          <w:sz w:val="20"/>
          <w:szCs w:val="20"/>
        </w:rPr>
      </w:pPr>
    </w:p>
    <w:p w:rsidR="00351D5E" w:rsidRDefault="00351D5E" w:rsidP="00351D5E">
      <w:pPr>
        <w:pStyle w:val="BodyText"/>
        <w:numPr>
          <w:ilvl w:val="0"/>
          <w:numId w:val="38"/>
        </w:numPr>
        <w:spacing w:before="69" w:line="276" w:lineRule="auto"/>
        <w:ind w:right="105"/>
        <w:jc w:val="both"/>
        <w:rPr>
          <w:spacing w:val="-1"/>
        </w:rPr>
      </w:pPr>
      <w:r>
        <w:t>Use</w:t>
      </w:r>
      <w:r>
        <w:rPr>
          <w:spacing w:val="-2"/>
        </w:rPr>
        <w:t xml:space="preserve"> </w:t>
      </w:r>
      <w:r>
        <w:t xml:space="preserve">the </w:t>
      </w:r>
      <w:r>
        <w:rPr>
          <w:spacing w:val="-1"/>
        </w:rPr>
        <w:t>field</w:t>
      </w:r>
      <w:r>
        <w:t xml:space="preserve"> manual as an </w:t>
      </w:r>
      <w:r>
        <w:rPr>
          <w:spacing w:val="-1"/>
        </w:rPr>
        <w:t>instruction</w:t>
      </w:r>
      <w:r>
        <w:t xml:space="preserve"> </w:t>
      </w:r>
      <w:r>
        <w:rPr>
          <w:spacing w:val="-1"/>
        </w:rPr>
        <w:t>experience</w:t>
      </w:r>
      <w:r>
        <w:rPr>
          <w:spacing w:val="1"/>
        </w:rPr>
        <w:t xml:space="preserve"> </w:t>
      </w:r>
      <w:r>
        <w:rPr>
          <w:spacing w:val="-1"/>
        </w:rPr>
        <w:t>guide,</w:t>
      </w:r>
      <w:r>
        <w:rPr>
          <w:spacing w:val="1"/>
        </w:rPr>
        <w:t xml:space="preserve"> </w:t>
      </w:r>
      <w:r>
        <w:rPr>
          <w:spacing w:val="-1"/>
        </w:rPr>
        <w:t>completing all</w:t>
      </w:r>
      <w:r>
        <w:t xml:space="preserve"> forms</w:t>
      </w:r>
      <w:r>
        <w:rPr>
          <w:spacing w:val="67"/>
        </w:rPr>
        <w:t xml:space="preserve"> </w:t>
      </w:r>
      <w:r>
        <w:t xml:space="preserve">with student </w:t>
      </w:r>
      <w:r>
        <w:rPr>
          <w:spacing w:val="-1"/>
        </w:rPr>
        <w:t>interns</w:t>
      </w:r>
      <w:r>
        <w:t xml:space="preserve"> in a</w:t>
      </w:r>
      <w:r>
        <w:rPr>
          <w:spacing w:val="-1"/>
        </w:rPr>
        <w:t xml:space="preserve"> </w:t>
      </w:r>
      <w:r>
        <w:t>timely manner.</w:t>
      </w:r>
      <w:r w:rsidRPr="00351D5E">
        <w:rPr>
          <w:spacing w:val="-1"/>
        </w:rPr>
        <w:t xml:space="preserve"> </w:t>
      </w:r>
    </w:p>
    <w:p w:rsidR="00820FF3" w:rsidRDefault="00351D5E" w:rsidP="00820FF3">
      <w:pPr>
        <w:pStyle w:val="BodyText"/>
        <w:numPr>
          <w:ilvl w:val="0"/>
          <w:numId w:val="38"/>
        </w:numPr>
        <w:spacing w:before="206" w:line="276" w:lineRule="auto"/>
        <w:ind w:right="105"/>
        <w:jc w:val="both"/>
      </w:pPr>
      <w:r w:rsidRPr="00820FF3">
        <w:rPr>
          <w:spacing w:val="-1"/>
        </w:rPr>
        <w:lastRenderedPageBreak/>
        <w:t xml:space="preserve">Review </w:t>
      </w:r>
      <w:r>
        <w:t>course</w:t>
      </w:r>
      <w:r w:rsidRPr="00820FF3">
        <w:rPr>
          <w:spacing w:val="-1"/>
        </w:rPr>
        <w:t xml:space="preserve"> syllabi</w:t>
      </w:r>
      <w:r>
        <w:t xml:space="preserve"> when </w:t>
      </w:r>
      <w:r w:rsidRPr="00820FF3">
        <w:rPr>
          <w:spacing w:val="-1"/>
        </w:rPr>
        <w:t>distributed</w:t>
      </w:r>
      <w:r>
        <w:t xml:space="preserve"> to aid in the</w:t>
      </w:r>
      <w:r w:rsidRPr="00820FF3">
        <w:rPr>
          <w:spacing w:val="-1"/>
        </w:rPr>
        <w:t xml:space="preserve"> integration</w:t>
      </w:r>
      <w:r>
        <w:t xml:space="preserve"> of</w:t>
      </w:r>
      <w:r w:rsidRPr="00820FF3">
        <w:rPr>
          <w:spacing w:val="-1"/>
        </w:rPr>
        <w:t xml:space="preserve"> </w:t>
      </w:r>
      <w:r>
        <w:t>the</w:t>
      </w:r>
      <w:r w:rsidRPr="00820FF3">
        <w:rPr>
          <w:spacing w:val="44"/>
        </w:rPr>
        <w:t xml:space="preserve"> </w:t>
      </w:r>
      <w:r>
        <w:t>field</w:t>
      </w:r>
      <w:r w:rsidRPr="00820FF3">
        <w:rPr>
          <w:spacing w:val="55"/>
        </w:rPr>
        <w:t xml:space="preserve"> </w:t>
      </w:r>
      <w:r w:rsidRPr="00820FF3">
        <w:rPr>
          <w:spacing w:val="-1"/>
        </w:rPr>
        <w:t xml:space="preserve">experience </w:t>
      </w:r>
      <w:r>
        <w:t>with classroom content.</w:t>
      </w:r>
      <w:bookmarkEnd w:id="7"/>
    </w:p>
    <w:p w:rsidR="00BD768C" w:rsidRPr="00820FF3" w:rsidRDefault="00180D16" w:rsidP="00820FF3">
      <w:pPr>
        <w:pStyle w:val="BodyText"/>
        <w:spacing w:before="206" w:line="276" w:lineRule="auto"/>
        <w:ind w:right="105"/>
        <w:jc w:val="both"/>
        <w:rPr>
          <w:sz w:val="28"/>
          <w:szCs w:val="28"/>
        </w:rPr>
      </w:pPr>
      <w:r w:rsidRPr="00820FF3">
        <w:rPr>
          <w:sz w:val="28"/>
          <w:szCs w:val="28"/>
          <w:u w:val="thick" w:color="000000"/>
        </w:rPr>
        <w:t>Task</w:t>
      </w:r>
      <w:r w:rsidRPr="00820FF3">
        <w:rPr>
          <w:spacing w:val="-10"/>
          <w:sz w:val="28"/>
          <w:szCs w:val="28"/>
          <w:u w:val="thick" w:color="000000"/>
        </w:rPr>
        <w:t xml:space="preserve"> </w:t>
      </w:r>
      <w:r w:rsidRPr="00820FF3">
        <w:rPr>
          <w:spacing w:val="-1"/>
          <w:sz w:val="28"/>
          <w:szCs w:val="28"/>
          <w:u w:val="thick" w:color="000000"/>
        </w:rPr>
        <w:t>Supervisors</w:t>
      </w:r>
    </w:p>
    <w:p w:rsidR="00BD768C" w:rsidRDefault="00BD768C">
      <w:pPr>
        <w:spacing w:before="9"/>
        <w:rPr>
          <w:rFonts w:ascii="Times New Roman" w:eastAsia="Times New Roman" w:hAnsi="Times New Roman" w:cs="Times New Roman"/>
          <w:b/>
          <w:bCs/>
          <w:sz w:val="14"/>
          <w:szCs w:val="14"/>
        </w:rPr>
      </w:pPr>
    </w:p>
    <w:p w:rsidR="00BD768C" w:rsidRDefault="00180D16">
      <w:pPr>
        <w:pStyle w:val="BodyText"/>
        <w:spacing w:before="69" w:line="239" w:lineRule="auto"/>
        <w:ind w:left="440" w:right="108"/>
        <w:jc w:val="both"/>
      </w:pPr>
      <w:r>
        <w:rPr>
          <w:spacing w:val="-1"/>
        </w:rPr>
        <w:t>Task</w:t>
      </w:r>
      <w:r>
        <w:rPr>
          <w:spacing w:val="12"/>
        </w:rPr>
        <w:t xml:space="preserve"> </w:t>
      </w:r>
      <w:r>
        <w:rPr>
          <w:spacing w:val="-1"/>
        </w:rPr>
        <w:t>Supervisors</w:t>
      </w:r>
      <w:r>
        <w:rPr>
          <w:spacing w:val="14"/>
        </w:rPr>
        <w:t xml:space="preserve"> </w:t>
      </w:r>
      <w:r>
        <w:rPr>
          <w:spacing w:val="-1"/>
        </w:rPr>
        <w:t>are</w:t>
      </w:r>
      <w:r>
        <w:rPr>
          <w:spacing w:val="12"/>
        </w:rPr>
        <w:t xml:space="preserve"> </w:t>
      </w:r>
      <w:r>
        <w:t>non-BSW</w:t>
      </w:r>
      <w:r>
        <w:rPr>
          <w:spacing w:val="12"/>
        </w:rPr>
        <w:t xml:space="preserve"> </w:t>
      </w:r>
      <w:r>
        <w:t>or</w:t>
      </w:r>
      <w:r>
        <w:rPr>
          <w:spacing w:val="11"/>
        </w:rPr>
        <w:t xml:space="preserve"> </w:t>
      </w:r>
      <w:r>
        <w:t>MSW</w:t>
      </w:r>
      <w:r>
        <w:rPr>
          <w:spacing w:val="12"/>
        </w:rPr>
        <w:t xml:space="preserve"> </w:t>
      </w:r>
      <w:r>
        <w:t>agency</w:t>
      </w:r>
      <w:r>
        <w:rPr>
          <w:spacing w:val="9"/>
        </w:rPr>
        <w:t xml:space="preserve"> </w:t>
      </w:r>
      <w:r>
        <w:rPr>
          <w:spacing w:val="-1"/>
        </w:rPr>
        <w:t>employees</w:t>
      </w:r>
      <w:r>
        <w:rPr>
          <w:spacing w:val="12"/>
        </w:rPr>
        <w:t xml:space="preserve"> </w:t>
      </w:r>
      <w:r>
        <w:t>who</w:t>
      </w:r>
      <w:r>
        <w:rPr>
          <w:spacing w:val="13"/>
        </w:rPr>
        <w:t xml:space="preserve"> </w:t>
      </w:r>
      <w:r>
        <w:t>are</w:t>
      </w:r>
      <w:r>
        <w:rPr>
          <w:spacing w:val="10"/>
        </w:rPr>
        <w:t xml:space="preserve"> </w:t>
      </w:r>
      <w:r>
        <w:t>highly</w:t>
      </w:r>
      <w:r>
        <w:rPr>
          <w:spacing w:val="46"/>
        </w:rPr>
        <w:t xml:space="preserve"> </w:t>
      </w:r>
      <w:r>
        <w:rPr>
          <w:spacing w:val="-1"/>
        </w:rPr>
        <w:t>experienced</w:t>
      </w:r>
      <w:r>
        <w:rPr>
          <w:spacing w:val="62"/>
        </w:rPr>
        <w:t xml:space="preserve"> </w:t>
      </w:r>
      <w:r>
        <w:t>in</w:t>
      </w:r>
      <w:r>
        <w:rPr>
          <w:spacing w:val="14"/>
        </w:rPr>
        <w:t xml:space="preserve"> </w:t>
      </w:r>
      <w:r>
        <w:t>the</w:t>
      </w:r>
      <w:r>
        <w:rPr>
          <w:spacing w:val="13"/>
        </w:rPr>
        <w:t xml:space="preserve"> </w:t>
      </w:r>
      <w:r>
        <w:rPr>
          <w:spacing w:val="-1"/>
        </w:rPr>
        <w:t>area</w:t>
      </w:r>
      <w:r>
        <w:rPr>
          <w:spacing w:val="13"/>
        </w:rPr>
        <w:t xml:space="preserve"> </w:t>
      </w:r>
      <w:r>
        <w:t>or</w:t>
      </w:r>
      <w:r>
        <w:rPr>
          <w:spacing w:val="14"/>
        </w:rPr>
        <w:t xml:space="preserve"> </w:t>
      </w:r>
      <w:r>
        <w:rPr>
          <w:spacing w:val="-1"/>
        </w:rPr>
        <w:t>program</w:t>
      </w:r>
      <w:r>
        <w:rPr>
          <w:spacing w:val="15"/>
        </w:rPr>
        <w:t xml:space="preserve"> </w:t>
      </w:r>
      <w:r>
        <w:t>to</w:t>
      </w:r>
      <w:r>
        <w:rPr>
          <w:spacing w:val="16"/>
        </w:rPr>
        <w:t xml:space="preserve"> </w:t>
      </w:r>
      <w:r>
        <w:rPr>
          <w:spacing w:val="-1"/>
        </w:rPr>
        <w:t>which</w:t>
      </w:r>
      <w:r>
        <w:rPr>
          <w:spacing w:val="14"/>
        </w:rPr>
        <w:t xml:space="preserve"> </w:t>
      </w:r>
      <w:r>
        <w:t>the</w:t>
      </w:r>
      <w:r>
        <w:rPr>
          <w:spacing w:val="14"/>
        </w:rPr>
        <w:t xml:space="preserve"> </w:t>
      </w:r>
      <w:r>
        <w:t>student</w:t>
      </w:r>
      <w:r>
        <w:rPr>
          <w:spacing w:val="17"/>
        </w:rPr>
        <w:t xml:space="preserve"> </w:t>
      </w:r>
      <w:r>
        <w:t>will</w:t>
      </w:r>
      <w:r>
        <w:rPr>
          <w:spacing w:val="15"/>
        </w:rPr>
        <w:t xml:space="preserve"> </w:t>
      </w:r>
      <w:r>
        <w:rPr>
          <w:spacing w:val="1"/>
        </w:rPr>
        <w:t>be</w:t>
      </w:r>
      <w:r>
        <w:rPr>
          <w:spacing w:val="13"/>
        </w:rPr>
        <w:t xml:space="preserve"> </w:t>
      </w:r>
      <w:r>
        <w:rPr>
          <w:spacing w:val="-1"/>
        </w:rPr>
        <w:t>assigned.</w:t>
      </w:r>
      <w:r>
        <w:rPr>
          <w:spacing w:val="15"/>
        </w:rPr>
        <w:t xml:space="preserve"> </w:t>
      </w:r>
      <w:r>
        <w:rPr>
          <w:spacing w:val="1"/>
        </w:rPr>
        <w:t>They</w:t>
      </w:r>
      <w:r>
        <w:rPr>
          <w:spacing w:val="5"/>
        </w:rPr>
        <w:t xml:space="preserve"> </w:t>
      </w:r>
      <w:r>
        <w:rPr>
          <w:spacing w:val="-1"/>
        </w:rPr>
        <w:t>work</w:t>
      </w:r>
      <w:r>
        <w:rPr>
          <w:spacing w:val="14"/>
        </w:rPr>
        <w:t xml:space="preserve"> </w:t>
      </w:r>
      <w:r>
        <w:rPr>
          <w:spacing w:val="1"/>
        </w:rPr>
        <w:t>in</w:t>
      </w:r>
      <w:r>
        <w:rPr>
          <w:spacing w:val="14"/>
        </w:rPr>
        <w:t xml:space="preserve"> </w:t>
      </w:r>
      <w:r>
        <w:rPr>
          <w:spacing w:val="-1"/>
        </w:rPr>
        <w:t>coordination</w:t>
      </w:r>
      <w:r>
        <w:rPr>
          <w:spacing w:val="61"/>
        </w:rPr>
        <w:t xml:space="preserve"> </w:t>
      </w:r>
      <w:r>
        <w:t>with</w:t>
      </w:r>
      <w:r>
        <w:rPr>
          <w:spacing w:val="2"/>
        </w:rPr>
        <w:t xml:space="preserve"> </w:t>
      </w:r>
      <w:r>
        <w:t>the</w:t>
      </w:r>
      <w:r>
        <w:rPr>
          <w:spacing w:val="1"/>
        </w:rPr>
        <w:t xml:space="preserve"> </w:t>
      </w:r>
      <w:r>
        <w:rPr>
          <w:spacing w:val="-1"/>
        </w:rPr>
        <w:t>off-site</w:t>
      </w:r>
      <w:r>
        <w:rPr>
          <w:spacing w:val="1"/>
        </w:rPr>
        <w:t xml:space="preserve"> </w:t>
      </w:r>
      <w:r>
        <w:rPr>
          <w:spacing w:val="-1"/>
        </w:rPr>
        <w:t>Field</w:t>
      </w:r>
      <w:r>
        <w:rPr>
          <w:spacing w:val="4"/>
        </w:rPr>
        <w:t xml:space="preserve"> </w:t>
      </w:r>
      <w:r>
        <w:rPr>
          <w:spacing w:val="-1"/>
        </w:rPr>
        <w:t>Instructor</w:t>
      </w:r>
      <w:r>
        <w:rPr>
          <w:spacing w:val="1"/>
        </w:rPr>
        <w:t xml:space="preserve"> </w:t>
      </w:r>
      <w:r>
        <w:rPr>
          <w:spacing w:val="-1"/>
        </w:rPr>
        <w:t>and</w:t>
      </w:r>
      <w:r>
        <w:rPr>
          <w:spacing w:val="2"/>
        </w:rPr>
        <w:t xml:space="preserve"> </w:t>
      </w:r>
      <w:r>
        <w:t>the</w:t>
      </w:r>
      <w:r>
        <w:rPr>
          <w:spacing w:val="1"/>
        </w:rPr>
        <w:t xml:space="preserve"> </w:t>
      </w:r>
      <w:r>
        <w:t>Faculty</w:t>
      </w:r>
      <w:r>
        <w:rPr>
          <w:spacing w:val="-1"/>
        </w:rPr>
        <w:t xml:space="preserve"> Liaison.</w:t>
      </w:r>
      <w:r>
        <w:rPr>
          <w:spacing w:val="2"/>
        </w:rPr>
        <w:t xml:space="preserve"> </w:t>
      </w:r>
      <w:r>
        <w:t>They</w:t>
      </w:r>
      <w:r>
        <w:rPr>
          <w:spacing w:val="-3"/>
        </w:rPr>
        <w:t xml:space="preserve"> </w:t>
      </w:r>
      <w:r>
        <w:t>are</w:t>
      </w:r>
      <w:r>
        <w:rPr>
          <w:spacing w:val="1"/>
        </w:rPr>
        <w:t xml:space="preserve"> </w:t>
      </w:r>
      <w:r>
        <w:t>utilized</w:t>
      </w:r>
      <w:r>
        <w:rPr>
          <w:spacing w:val="5"/>
        </w:rPr>
        <w:t xml:space="preserve"> </w:t>
      </w:r>
      <w:r>
        <w:rPr>
          <w:spacing w:val="-1"/>
        </w:rPr>
        <w:t>under</w:t>
      </w:r>
      <w:r>
        <w:rPr>
          <w:spacing w:val="37"/>
        </w:rPr>
        <w:t xml:space="preserve"> </w:t>
      </w:r>
      <w:r>
        <w:t>extreme</w:t>
      </w:r>
      <w:r>
        <w:rPr>
          <w:spacing w:val="57"/>
        </w:rPr>
        <w:t xml:space="preserve"> </w:t>
      </w:r>
      <w:r>
        <w:rPr>
          <w:spacing w:val="-1"/>
        </w:rPr>
        <w:t>circumstances</w:t>
      </w:r>
      <w:r>
        <w:rPr>
          <w:spacing w:val="46"/>
        </w:rPr>
        <w:t xml:space="preserve"> </w:t>
      </w:r>
      <w:r>
        <w:t>in</w:t>
      </w:r>
      <w:r>
        <w:rPr>
          <w:spacing w:val="45"/>
        </w:rPr>
        <w:t xml:space="preserve"> </w:t>
      </w:r>
      <w:r>
        <w:rPr>
          <w:spacing w:val="-1"/>
        </w:rPr>
        <w:t>special</w:t>
      </w:r>
      <w:r>
        <w:rPr>
          <w:spacing w:val="50"/>
        </w:rPr>
        <w:t xml:space="preserve"> </w:t>
      </w:r>
      <w:r>
        <w:rPr>
          <w:spacing w:val="-1"/>
        </w:rPr>
        <w:t>field</w:t>
      </w:r>
      <w:r>
        <w:rPr>
          <w:spacing w:val="46"/>
        </w:rPr>
        <w:t xml:space="preserve"> </w:t>
      </w:r>
      <w:r>
        <w:rPr>
          <w:spacing w:val="-1"/>
        </w:rPr>
        <w:t>placements</w:t>
      </w:r>
      <w:r>
        <w:rPr>
          <w:spacing w:val="46"/>
        </w:rPr>
        <w:t xml:space="preserve"> </w:t>
      </w:r>
      <w:r>
        <w:t>to</w:t>
      </w:r>
      <w:r>
        <w:rPr>
          <w:spacing w:val="45"/>
        </w:rPr>
        <w:t xml:space="preserve"> </w:t>
      </w:r>
      <w:r>
        <w:t>provide</w:t>
      </w:r>
      <w:r>
        <w:rPr>
          <w:spacing w:val="45"/>
        </w:rPr>
        <w:t xml:space="preserve"> </w:t>
      </w:r>
      <w:r>
        <w:rPr>
          <w:spacing w:val="-1"/>
        </w:rPr>
        <w:t>training</w:t>
      </w:r>
      <w:r>
        <w:rPr>
          <w:spacing w:val="44"/>
        </w:rPr>
        <w:t xml:space="preserve"> </w:t>
      </w:r>
      <w:r>
        <w:rPr>
          <w:spacing w:val="-1"/>
        </w:rPr>
        <w:t>and</w:t>
      </w:r>
      <w:r>
        <w:rPr>
          <w:spacing w:val="48"/>
        </w:rPr>
        <w:t xml:space="preserve"> </w:t>
      </w:r>
      <w:r>
        <w:t>supervision</w:t>
      </w:r>
      <w:r>
        <w:rPr>
          <w:spacing w:val="46"/>
        </w:rPr>
        <w:t xml:space="preserve"> </w:t>
      </w:r>
      <w:r>
        <w:t>to</w:t>
      </w:r>
      <w:r>
        <w:rPr>
          <w:spacing w:val="46"/>
        </w:rPr>
        <w:t xml:space="preserve"> </w:t>
      </w:r>
      <w:r>
        <w:rPr>
          <w:spacing w:val="-1"/>
        </w:rPr>
        <w:t>field</w:t>
      </w:r>
      <w:r>
        <w:rPr>
          <w:spacing w:val="73"/>
        </w:rPr>
        <w:t xml:space="preserve"> </w:t>
      </w:r>
      <w:r>
        <w:rPr>
          <w:spacing w:val="-1"/>
        </w:rPr>
        <w:t>interns.</w:t>
      </w:r>
      <w:r>
        <w:rPr>
          <w:spacing w:val="21"/>
        </w:rPr>
        <w:t xml:space="preserve"> </w:t>
      </w:r>
      <w:r>
        <w:t>The</w:t>
      </w:r>
      <w:r>
        <w:rPr>
          <w:spacing w:val="21"/>
        </w:rPr>
        <w:t xml:space="preserve"> </w:t>
      </w:r>
      <w:r>
        <w:rPr>
          <w:spacing w:val="-1"/>
        </w:rPr>
        <w:t>responsibilities</w:t>
      </w:r>
      <w:r>
        <w:rPr>
          <w:spacing w:val="21"/>
        </w:rPr>
        <w:t xml:space="preserve"> </w:t>
      </w:r>
      <w:r>
        <w:rPr>
          <w:spacing w:val="-1"/>
        </w:rPr>
        <w:t>and</w:t>
      </w:r>
      <w:r>
        <w:rPr>
          <w:spacing w:val="21"/>
        </w:rPr>
        <w:t xml:space="preserve"> </w:t>
      </w:r>
      <w:r>
        <w:t>role</w:t>
      </w:r>
      <w:r>
        <w:rPr>
          <w:spacing w:val="20"/>
        </w:rPr>
        <w:t xml:space="preserve"> </w:t>
      </w:r>
      <w:r>
        <w:rPr>
          <w:spacing w:val="-1"/>
        </w:rPr>
        <w:t>functions</w:t>
      </w:r>
      <w:r>
        <w:rPr>
          <w:spacing w:val="22"/>
        </w:rPr>
        <w:t xml:space="preserve"> </w:t>
      </w:r>
      <w:r>
        <w:t>of</w:t>
      </w:r>
      <w:r>
        <w:rPr>
          <w:spacing w:val="23"/>
        </w:rPr>
        <w:t xml:space="preserve"> </w:t>
      </w:r>
      <w:r>
        <w:t>the</w:t>
      </w:r>
      <w:r>
        <w:rPr>
          <w:spacing w:val="21"/>
        </w:rPr>
        <w:t xml:space="preserve"> </w:t>
      </w:r>
      <w:r>
        <w:rPr>
          <w:spacing w:val="-1"/>
        </w:rPr>
        <w:t>Task</w:t>
      </w:r>
      <w:r>
        <w:rPr>
          <w:spacing w:val="22"/>
        </w:rPr>
        <w:t xml:space="preserve"> </w:t>
      </w:r>
      <w:r>
        <w:rPr>
          <w:spacing w:val="-1"/>
        </w:rPr>
        <w:t>Supervisor</w:t>
      </w:r>
      <w:r>
        <w:rPr>
          <w:spacing w:val="21"/>
        </w:rPr>
        <w:t xml:space="preserve"> </w:t>
      </w:r>
      <w:r>
        <w:rPr>
          <w:spacing w:val="-1"/>
        </w:rPr>
        <w:t>are</w:t>
      </w:r>
      <w:r>
        <w:rPr>
          <w:spacing w:val="22"/>
        </w:rPr>
        <w:t xml:space="preserve"> </w:t>
      </w:r>
      <w:r>
        <w:rPr>
          <w:spacing w:val="-1"/>
        </w:rPr>
        <w:t>monitored</w:t>
      </w:r>
      <w:r>
        <w:rPr>
          <w:spacing w:val="22"/>
        </w:rPr>
        <w:t xml:space="preserve"> </w:t>
      </w:r>
      <w:r>
        <w:rPr>
          <w:spacing w:val="1"/>
        </w:rPr>
        <w:t>by</w:t>
      </w:r>
      <w:r>
        <w:rPr>
          <w:spacing w:val="97"/>
        </w:rPr>
        <w:t xml:space="preserve"> </w:t>
      </w:r>
      <w:r>
        <w:t>the</w:t>
      </w:r>
      <w:r>
        <w:rPr>
          <w:spacing w:val="1"/>
        </w:rPr>
        <w:t xml:space="preserve"> </w:t>
      </w:r>
      <w:r>
        <w:t>Faculty</w:t>
      </w:r>
      <w:r>
        <w:rPr>
          <w:spacing w:val="-3"/>
        </w:rPr>
        <w:t xml:space="preserve"> </w:t>
      </w:r>
      <w:r>
        <w:rPr>
          <w:spacing w:val="-1"/>
        </w:rPr>
        <w:t>Liaison</w:t>
      </w:r>
      <w:r>
        <w:rPr>
          <w:spacing w:val="2"/>
        </w:rPr>
        <w:t xml:space="preserve"> </w:t>
      </w:r>
      <w:r>
        <w:rPr>
          <w:spacing w:val="-1"/>
        </w:rPr>
        <w:t>and</w:t>
      </w:r>
      <w:r>
        <w:rPr>
          <w:spacing w:val="2"/>
        </w:rPr>
        <w:t xml:space="preserve"> </w:t>
      </w:r>
      <w:r>
        <w:t>the</w:t>
      </w:r>
      <w:r>
        <w:rPr>
          <w:spacing w:val="1"/>
        </w:rPr>
        <w:t xml:space="preserve"> </w:t>
      </w:r>
      <w:r>
        <w:rPr>
          <w:spacing w:val="-1"/>
        </w:rPr>
        <w:t>Coordinator</w:t>
      </w:r>
      <w:r>
        <w:rPr>
          <w:spacing w:val="1"/>
        </w:rPr>
        <w:t xml:space="preserve"> </w:t>
      </w:r>
      <w:r>
        <w:t>of</w:t>
      </w:r>
      <w:r>
        <w:rPr>
          <w:spacing w:val="1"/>
        </w:rPr>
        <w:t xml:space="preserve"> </w:t>
      </w:r>
      <w:r>
        <w:rPr>
          <w:spacing w:val="-1"/>
        </w:rPr>
        <w:t>Field</w:t>
      </w:r>
      <w:r>
        <w:rPr>
          <w:spacing w:val="2"/>
        </w:rPr>
        <w:t xml:space="preserve"> </w:t>
      </w:r>
      <w:r>
        <w:rPr>
          <w:spacing w:val="-1"/>
        </w:rPr>
        <w:t>Education</w:t>
      </w:r>
      <w:r>
        <w:rPr>
          <w:spacing w:val="2"/>
        </w:rPr>
        <w:t xml:space="preserve"> </w:t>
      </w:r>
      <w:r>
        <w:t>to</w:t>
      </w:r>
      <w:r>
        <w:rPr>
          <w:spacing w:val="2"/>
        </w:rPr>
        <w:t xml:space="preserve"> </w:t>
      </w:r>
      <w:r>
        <w:t>ensure that</w:t>
      </w:r>
      <w:r>
        <w:rPr>
          <w:spacing w:val="2"/>
        </w:rPr>
        <w:t xml:space="preserve"> </w:t>
      </w:r>
      <w:r>
        <w:rPr>
          <w:spacing w:val="-1"/>
        </w:rPr>
        <w:t>field</w:t>
      </w:r>
      <w:r>
        <w:rPr>
          <w:spacing w:val="48"/>
        </w:rPr>
        <w:t xml:space="preserve"> </w:t>
      </w:r>
      <w:r>
        <w:rPr>
          <w:spacing w:val="-1"/>
        </w:rPr>
        <w:t>placement</w:t>
      </w:r>
      <w:r>
        <w:rPr>
          <w:spacing w:val="81"/>
        </w:rPr>
        <w:t xml:space="preserve"> </w:t>
      </w:r>
      <w:r>
        <w:rPr>
          <w:spacing w:val="-1"/>
        </w:rPr>
        <w:t>standards</w:t>
      </w:r>
      <w:r>
        <w:t xml:space="preserve"> </w:t>
      </w:r>
      <w:r>
        <w:rPr>
          <w:spacing w:val="-1"/>
        </w:rPr>
        <w:t>are</w:t>
      </w:r>
      <w:r>
        <w:rPr>
          <w:spacing w:val="-5"/>
        </w:rPr>
        <w:t xml:space="preserve"> </w:t>
      </w:r>
      <w:r>
        <w:rPr>
          <w:spacing w:val="-1"/>
        </w:rPr>
        <w:t>maintained.</w:t>
      </w:r>
    </w:p>
    <w:p w:rsidR="00BD768C" w:rsidRDefault="00BD768C">
      <w:pPr>
        <w:spacing w:before="2"/>
        <w:rPr>
          <w:rFonts w:ascii="Times New Roman" w:eastAsia="Times New Roman" w:hAnsi="Times New Roman" w:cs="Times New Roman"/>
          <w:sz w:val="25"/>
          <w:szCs w:val="25"/>
        </w:rPr>
      </w:pPr>
    </w:p>
    <w:p w:rsidR="00BD768C" w:rsidRDefault="00180D16">
      <w:pPr>
        <w:pStyle w:val="Heading2"/>
        <w:jc w:val="both"/>
        <w:rPr>
          <w:b w:val="0"/>
          <w:bCs w:val="0"/>
          <w:u w:val="none"/>
        </w:rPr>
      </w:pPr>
      <w:r>
        <w:rPr>
          <w:u w:val="thick" w:color="000000"/>
        </w:rPr>
        <w:t xml:space="preserve">The </w:t>
      </w:r>
      <w:r>
        <w:rPr>
          <w:spacing w:val="-1"/>
          <w:u w:val="thick" w:color="000000"/>
        </w:rPr>
        <w:t>Task</w:t>
      </w:r>
      <w:r>
        <w:rPr>
          <w:spacing w:val="-13"/>
          <w:u w:val="thick" w:color="000000"/>
        </w:rPr>
        <w:t xml:space="preserve"> </w:t>
      </w:r>
      <w:r>
        <w:rPr>
          <w:spacing w:val="-1"/>
          <w:u w:val="thick" w:color="000000"/>
        </w:rPr>
        <w:t>Supervisor</w:t>
      </w:r>
      <w:r>
        <w:rPr>
          <w:rFonts w:cs="Times New Roman"/>
          <w:spacing w:val="-1"/>
          <w:u w:val="thick" w:color="000000"/>
        </w:rPr>
        <w:t>’s</w:t>
      </w:r>
      <w:r>
        <w:rPr>
          <w:rFonts w:cs="Times New Roman"/>
          <w:spacing w:val="70"/>
          <w:u w:val="thick" w:color="000000"/>
        </w:rPr>
        <w:t xml:space="preserve"> </w:t>
      </w:r>
      <w:r>
        <w:rPr>
          <w:spacing w:val="-1"/>
          <w:u w:val="thick" w:color="000000"/>
        </w:rPr>
        <w:t>responsibilities</w:t>
      </w:r>
      <w:r>
        <w:rPr>
          <w:spacing w:val="-2"/>
          <w:u w:val="thick" w:color="000000"/>
        </w:rPr>
        <w:t xml:space="preserve"> </w:t>
      </w:r>
      <w:r>
        <w:rPr>
          <w:u w:val="thick" w:color="000000"/>
        </w:rPr>
        <w:t>are</w:t>
      </w:r>
      <w:r>
        <w:rPr>
          <w:spacing w:val="-4"/>
          <w:u w:val="thick" w:color="000000"/>
        </w:rPr>
        <w:t xml:space="preserve"> </w:t>
      </w:r>
      <w:r>
        <w:rPr>
          <w:spacing w:val="-1"/>
          <w:u w:val="thick" w:color="000000"/>
        </w:rPr>
        <w:t>to:</w:t>
      </w:r>
    </w:p>
    <w:p w:rsidR="00BD768C" w:rsidRDefault="00BD768C">
      <w:pPr>
        <w:spacing w:before="11"/>
        <w:rPr>
          <w:rFonts w:ascii="Times New Roman" w:eastAsia="Times New Roman" w:hAnsi="Times New Roman" w:cs="Times New Roman"/>
          <w:b/>
          <w:bCs/>
          <w:sz w:val="15"/>
          <w:szCs w:val="15"/>
        </w:rPr>
      </w:pPr>
    </w:p>
    <w:p w:rsidR="00BD768C" w:rsidRDefault="00180D16" w:rsidP="009B121B">
      <w:pPr>
        <w:pStyle w:val="BodyText"/>
        <w:numPr>
          <w:ilvl w:val="0"/>
          <w:numId w:val="37"/>
        </w:numPr>
        <w:tabs>
          <w:tab w:val="left" w:pos="758"/>
        </w:tabs>
        <w:spacing w:before="69"/>
        <w:ind w:right="856" w:firstLine="0"/>
      </w:pPr>
      <w:r>
        <w:t xml:space="preserve">Consult with the </w:t>
      </w:r>
      <w:r>
        <w:rPr>
          <w:spacing w:val="-1"/>
        </w:rPr>
        <w:t>Field</w:t>
      </w:r>
      <w:r>
        <w:rPr>
          <w:spacing w:val="2"/>
        </w:rPr>
        <w:t xml:space="preserve"> </w:t>
      </w:r>
      <w:r>
        <w:rPr>
          <w:spacing w:val="-1"/>
        </w:rPr>
        <w:t>Instructor</w:t>
      </w:r>
      <w:r>
        <w:t xml:space="preserve"> in </w:t>
      </w:r>
      <w:r>
        <w:rPr>
          <w:spacing w:val="-1"/>
        </w:rPr>
        <w:t>identifying</w:t>
      </w:r>
      <w:r>
        <w:rPr>
          <w:spacing w:val="-3"/>
        </w:rPr>
        <w:t xml:space="preserve"> </w:t>
      </w:r>
      <w:r>
        <w:t>learning</w:t>
      </w:r>
      <w:r>
        <w:rPr>
          <w:spacing w:val="-3"/>
        </w:rPr>
        <w:t xml:space="preserve"> </w:t>
      </w:r>
      <w:r>
        <w:rPr>
          <w:spacing w:val="-1"/>
        </w:rPr>
        <w:t>assignments</w:t>
      </w:r>
      <w:r>
        <w:rPr>
          <w:spacing w:val="9"/>
        </w:rPr>
        <w:t xml:space="preserve"> </w:t>
      </w:r>
      <w:r>
        <w:rPr>
          <w:spacing w:val="-1"/>
        </w:rPr>
        <w:t>(Learning</w:t>
      </w:r>
      <w:r>
        <w:rPr>
          <w:spacing w:val="72"/>
        </w:rPr>
        <w:t xml:space="preserve"> </w:t>
      </w:r>
      <w:r>
        <w:rPr>
          <w:spacing w:val="-1"/>
        </w:rPr>
        <w:t>contract)</w:t>
      </w:r>
      <w:r>
        <w:rPr>
          <w:spacing w:val="1"/>
        </w:rPr>
        <w:t xml:space="preserve"> </w:t>
      </w:r>
      <w:r>
        <w:t>for</w:t>
      </w:r>
      <w:r>
        <w:rPr>
          <w:spacing w:val="-2"/>
        </w:rPr>
        <w:t xml:space="preserve"> </w:t>
      </w:r>
      <w:r>
        <w:t>the</w:t>
      </w:r>
      <w:r>
        <w:rPr>
          <w:spacing w:val="-3"/>
        </w:rPr>
        <w:t xml:space="preserve"> </w:t>
      </w:r>
      <w:r>
        <w:t>students.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7"/>
        </w:numPr>
        <w:tabs>
          <w:tab w:val="left" w:pos="698"/>
        </w:tabs>
        <w:ind w:right="260" w:firstLine="0"/>
      </w:pPr>
      <w:r>
        <w:t>Provide</w:t>
      </w:r>
      <w:r>
        <w:rPr>
          <w:spacing w:val="-2"/>
        </w:rPr>
        <w:t xml:space="preserve"> </w:t>
      </w:r>
      <w:r>
        <w:rPr>
          <w:spacing w:val="-1"/>
        </w:rPr>
        <w:t>supervision</w:t>
      </w:r>
      <w:r>
        <w:t xml:space="preserve"> to the </w:t>
      </w:r>
      <w:r>
        <w:rPr>
          <w:spacing w:val="-1"/>
        </w:rPr>
        <w:t>field</w:t>
      </w:r>
      <w:r>
        <w:t xml:space="preserve"> </w:t>
      </w:r>
      <w:r>
        <w:rPr>
          <w:spacing w:val="-1"/>
        </w:rPr>
        <w:t>practicum</w:t>
      </w:r>
      <w:r>
        <w:t xml:space="preserve"> student </w:t>
      </w:r>
      <w:r>
        <w:rPr>
          <w:spacing w:val="-1"/>
        </w:rPr>
        <w:t>when</w:t>
      </w:r>
      <w:r>
        <w:t xml:space="preserve"> </w:t>
      </w:r>
      <w:r>
        <w:rPr>
          <w:spacing w:val="1"/>
        </w:rPr>
        <w:t>they</w:t>
      </w:r>
      <w:r>
        <w:rPr>
          <w:spacing w:val="-5"/>
        </w:rPr>
        <w:t xml:space="preserve"> </w:t>
      </w:r>
      <w:r>
        <w:t>are</w:t>
      </w:r>
      <w:r>
        <w:rPr>
          <w:spacing w:val="-1"/>
        </w:rPr>
        <w:t xml:space="preserve"> </w:t>
      </w:r>
      <w:r>
        <w:t>completing</w:t>
      </w:r>
      <w:r>
        <w:rPr>
          <w:spacing w:val="23"/>
        </w:rPr>
        <w:t xml:space="preserve"> </w:t>
      </w:r>
      <w:r>
        <w:rPr>
          <w:spacing w:val="-1"/>
        </w:rPr>
        <w:t>assigned</w:t>
      </w:r>
      <w:r>
        <w:rPr>
          <w:spacing w:val="61"/>
        </w:rPr>
        <w:t xml:space="preserve"> </w:t>
      </w:r>
      <w:r>
        <w:t xml:space="preserve">tasks </w:t>
      </w:r>
      <w:r>
        <w:rPr>
          <w:spacing w:val="-1"/>
        </w:rPr>
        <w:t>for</w:t>
      </w:r>
      <w:r>
        <w:t xml:space="preserve"> the</w:t>
      </w:r>
      <w:r>
        <w:rPr>
          <w:spacing w:val="-2"/>
        </w:rPr>
        <w:t xml:space="preserve"> </w:t>
      </w:r>
      <w:r>
        <w:rPr>
          <w:spacing w:val="-1"/>
        </w:rPr>
        <w:t>practicum experience.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7"/>
        </w:numPr>
        <w:tabs>
          <w:tab w:val="left" w:pos="726"/>
        </w:tabs>
        <w:ind w:right="493" w:firstLine="0"/>
      </w:pPr>
      <w:r>
        <w:t>Provide</w:t>
      </w:r>
      <w:r>
        <w:rPr>
          <w:spacing w:val="-2"/>
        </w:rPr>
        <w:t xml:space="preserve"> </w:t>
      </w:r>
      <w:r>
        <w:t>weekly</w:t>
      </w:r>
      <w:r>
        <w:rPr>
          <w:spacing w:val="-5"/>
        </w:rPr>
        <w:t xml:space="preserve"> </w:t>
      </w:r>
      <w:r>
        <w:t xml:space="preserve">supervision </w:t>
      </w:r>
      <w:r>
        <w:rPr>
          <w:spacing w:val="-1"/>
        </w:rPr>
        <w:t>conferences</w:t>
      </w:r>
      <w:r>
        <w:t xml:space="preserve"> with the</w:t>
      </w:r>
      <w:r>
        <w:rPr>
          <w:spacing w:val="-1"/>
        </w:rPr>
        <w:t xml:space="preserve"> </w:t>
      </w:r>
      <w:r>
        <w:t xml:space="preserve">student </w:t>
      </w:r>
      <w:r>
        <w:rPr>
          <w:spacing w:val="-1"/>
        </w:rPr>
        <w:t>and</w:t>
      </w:r>
      <w:r>
        <w:t xml:space="preserve"> </w:t>
      </w:r>
      <w:r>
        <w:rPr>
          <w:spacing w:val="-1"/>
        </w:rPr>
        <w:t>provide</w:t>
      </w:r>
      <w:r>
        <w:t xml:space="preserve"> </w:t>
      </w:r>
      <w:r>
        <w:rPr>
          <w:spacing w:val="-1"/>
        </w:rPr>
        <w:t>assistance</w:t>
      </w:r>
      <w:r>
        <w:rPr>
          <w:spacing w:val="52"/>
        </w:rPr>
        <w:t xml:space="preserve"> </w:t>
      </w:r>
      <w:r>
        <w:t>in</w:t>
      </w:r>
      <w:r>
        <w:rPr>
          <w:spacing w:val="55"/>
        </w:rPr>
        <w:t xml:space="preserve"> </w:t>
      </w:r>
      <w:r>
        <w:t>planning</w:t>
      </w:r>
      <w:r>
        <w:rPr>
          <w:spacing w:val="-3"/>
        </w:rPr>
        <w:t xml:space="preserve"> </w:t>
      </w:r>
      <w:r>
        <w:rPr>
          <w:spacing w:val="-1"/>
        </w:rPr>
        <w:t>field</w:t>
      </w:r>
      <w:r>
        <w:rPr>
          <w:spacing w:val="1"/>
        </w:rPr>
        <w:t xml:space="preserve"> </w:t>
      </w:r>
      <w:r>
        <w:rPr>
          <w:spacing w:val="-1"/>
        </w:rPr>
        <w:t>assignment.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7"/>
        </w:numPr>
        <w:tabs>
          <w:tab w:val="left" w:pos="702"/>
        </w:tabs>
        <w:ind w:right="129" w:firstLine="0"/>
      </w:pPr>
      <w:r>
        <w:t>Consult</w:t>
      </w:r>
      <w:r>
        <w:rPr>
          <w:spacing w:val="20"/>
        </w:rPr>
        <w:t xml:space="preserve"> </w:t>
      </w:r>
      <w:r>
        <w:rPr>
          <w:spacing w:val="-1"/>
        </w:rPr>
        <w:t>and</w:t>
      </w:r>
      <w:r>
        <w:rPr>
          <w:spacing w:val="17"/>
        </w:rPr>
        <w:t xml:space="preserve"> </w:t>
      </w:r>
      <w:r>
        <w:t>maintain</w:t>
      </w:r>
      <w:r>
        <w:rPr>
          <w:spacing w:val="16"/>
        </w:rPr>
        <w:t xml:space="preserve"> </w:t>
      </w:r>
      <w:r>
        <w:rPr>
          <w:spacing w:val="-1"/>
        </w:rPr>
        <w:t>contact</w:t>
      </w:r>
      <w:r>
        <w:rPr>
          <w:spacing w:val="19"/>
        </w:rPr>
        <w:t xml:space="preserve"> </w:t>
      </w:r>
      <w:r>
        <w:t>with</w:t>
      </w:r>
      <w:r>
        <w:rPr>
          <w:spacing w:val="20"/>
        </w:rPr>
        <w:t xml:space="preserve"> </w:t>
      </w:r>
      <w:r>
        <w:t>the</w:t>
      </w:r>
      <w:r>
        <w:rPr>
          <w:spacing w:val="16"/>
        </w:rPr>
        <w:t xml:space="preserve"> </w:t>
      </w:r>
      <w:r>
        <w:rPr>
          <w:spacing w:val="-1"/>
        </w:rPr>
        <w:t>field</w:t>
      </w:r>
      <w:r>
        <w:rPr>
          <w:spacing w:val="19"/>
        </w:rPr>
        <w:t xml:space="preserve"> </w:t>
      </w:r>
      <w:r>
        <w:rPr>
          <w:spacing w:val="-1"/>
        </w:rPr>
        <w:t>instructor</w:t>
      </w:r>
      <w:r>
        <w:rPr>
          <w:spacing w:val="16"/>
        </w:rPr>
        <w:t xml:space="preserve"> </w:t>
      </w:r>
      <w:r>
        <w:rPr>
          <w:spacing w:val="-1"/>
        </w:rPr>
        <w:t>and</w:t>
      </w:r>
      <w:r>
        <w:rPr>
          <w:spacing w:val="19"/>
        </w:rPr>
        <w:t xml:space="preserve"> </w:t>
      </w:r>
      <w:r>
        <w:t>Faculty</w:t>
      </w:r>
      <w:r>
        <w:rPr>
          <w:spacing w:val="12"/>
        </w:rPr>
        <w:t xml:space="preserve"> </w:t>
      </w:r>
      <w:r>
        <w:rPr>
          <w:spacing w:val="-1"/>
        </w:rPr>
        <w:t>Liaison</w:t>
      </w:r>
      <w:r>
        <w:rPr>
          <w:spacing w:val="17"/>
        </w:rPr>
        <w:t xml:space="preserve"> </w:t>
      </w:r>
      <w:r>
        <w:t>to</w:t>
      </w:r>
      <w:r>
        <w:rPr>
          <w:spacing w:val="19"/>
        </w:rPr>
        <w:t xml:space="preserve"> </w:t>
      </w:r>
      <w:r>
        <w:t>monitor</w:t>
      </w:r>
      <w:r>
        <w:rPr>
          <w:spacing w:val="39"/>
        </w:rPr>
        <w:t xml:space="preserve"> </w:t>
      </w:r>
      <w:r>
        <w:t xml:space="preserve">student </w:t>
      </w:r>
      <w:r>
        <w:rPr>
          <w:spacing w:val="-1"/>
        </w:rPr>
        <w:t>field</w:t>
      </w:r>
      <w:r>
        <w:t xml:space="preserve"> </w:t>
      </w:r>
      <w:r>
        <w:rPr>
          <w:spacing w:val="-1"/>
        </w:rPr>
        <w:t>placement</w:t>
      </w:r>
      <w:r>
        <w:t xml:space="preserve"> </w:t>
      </w:r>
      <w:r>
        <w:rPr>
          <w:spacing w:val="-1"/>
        </w:rPr>
        <w:t>progress.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7"/>
        </w:numPr>
        <w:tabs>
          <w:tab w:val="left" w:pos="681"/>
        </w:tabs>
        <w:ind w:left="680" w:hanging="240"/>
      </w:pPr>
      <w:r>
        <w:t xml:space="preserve">Consult with the </w:t>
      </w:r>
      <w:r>
        <w:rPr>
          <w:spacing w:val="-1"/>
        </w:rPr>
        <w:t>student</w:t>
      </w:r>
      <w:r>
        <w:rPr>
          <w:spacing w:val="-2"/>
        </w:rPr>
        <w:t xml:space="preserve"> </w:t>
      </w:r>
      <w:r>
        <w:rPr>
          <w:spacing w:val="-1"/>
        </w:rPr>
        <w:t>and</w:t>
      </w:r>
      <w:r>
        <w:t xml:space="preserve"> </w:t>
      </w:r>
      <w:r>
        <w:rPr>
          <w:spacing w:val="-1"/>
        </w:rPr>
        <w:t>Field</w:t>
      </w:r>
      <w:r>
        <w:rPr>
          <w:spacing w:val="2"/>
        </w:rPr>
        <w:t xml:space="preserve"> </w:t>
      </w:r>
      <w:r>
        <w:rPr>
          <w:spacing w:val="-1"/>
        </w:rPr>
        <w:t>Instructor</w:t>
      </w:r>
      <w:r>
        <w:t xml:space="preserve"> in completion of</w:t>
      </w:r>
      <w:r>
        <w:rPr>
          <w:spacing w:val="-1"/>
        </w:rPr>
        <w:t xml:space="preserve"> </w:t>
      </w:r>
      <w:r>
        <w:t xml:space="preserve">the </w:t>
      </w:r>
      <w:r>
        <w:rPr>
          <w:spacing w:val="-1"/>
        </w:rPr>
        <w:t>student</w:t>
      </w:r>
      <w:r>
        <w:rPr>
          <w:spacing w:val="-4"/>
        </w:rPr>
        <w:t xml:space="preserve"> </w:t>
      </w:r>
      <w:r>
        <w:rPr>
          <w:spacing w:val="-1"/>
        </w:rPr>
        <w:t>evaluation.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7"/>
        </w:numPr>
        <w:tabs>
          <w:tab w:val="left" w:pos="681"/>
        </w:tabs>
        <w:ind w:left="680" w:hanging="240"/>
      </w:pPr>
      <w:r>
        <w:t xml:space="preserve">Attend </w:t>
      </w:r>
      <w:r>
        <w:rPr>
          <w:spacing w:val="-1"/>
        </w:rPr>
        <w:t>Field</w:t>
      </w:r>
      <w:r>
        <w:rPr>
          <w:spacing w:val="2"/>
        </w:rPr>
        <w:t xml:space="preserve"> </w:t>
      </w:r>
      <w:r>
        <w:rPr>
          <w:spacing w:val="-1"/>
        </w:rPr>
        <w:t>Instructor</w:t>
      </w:r>
      <w:r>
        <w:t xml:space="preserve"> </w:t>
      </w:r>
      <w:r>
        <w:rPr>
          <w:spacing w:val="-1"/>
        </w:rPr>
        <w:t>Training/field</w:t>
      </w:r>
      <w:r>
        <w:rPr>
          <w:spacing w:val="5"/>
        </w:rPr>
        <w:t xml:space="preserve"> </w:t>
      </w:r>
      <w:r>
        <w:rPr>
          <w:spacing w:val="-1"/>
        </w:rPr>
        <w:t>conference.</w:t>
      </w:r>
    </w:p>
    <w:p w:rsidR="00BD768C" w:rsidRDefault="00BD768C">
      <w:pPr>
        <w:rPr>
          <w:rFonts w:ascii="Times New Roman" w:eastAsia="Times New Roman" w:hAnsi="Times New Roman" w:cs="Times New Roman"/>
          <w:sz w:val="24"/>
          <w:szCs w:val="24"/>
        </w:rPr>
      </w:pPr>
    </w:p>
    <w:p w:rsidR="00BD768C" w:rsidRDefault="00BD768C">
      <w:pPr>
        <w:spacing w:before="8"/>
        <w:rPr>
          <w:rFonts w:ascii="Times New Roman" w:eastAsia="Times New Roman" w:hAnsi="Times New Roman" w:cs="Times New Roman"/>
          <w:sz w:val="26"/>
          <w:szCs w:val="26"/>
        </w:rPr>
      </w:pPr>
    </w:p>
    <w:p w:rsidR="00BD768C" w:rsidRDefault="00180D16">
      <w:pPr>
        <w:pStyle w:val="Heading2"/>
        <w:rPr>
          <w:b w:val="0"/>
          <w:bCs w:val="0"/>
          <w:u w:val="none"/>
        </w:rPr>
      </w:pPr>
      <w:r>
        <w:rPr>
          <w:spacing w:val="-1"/>
          <w:u w:val="thick" w:color="000000"/>
        </w:rPr>
        <w:t>Faculty</w:t>
      </w:r>
      <w:r>
        <w:rPr>
          <w:spacing w:val="-4"/>
          <w:u w:val="thick" w:color="000000"/>
        </w:rPr>
        <w:t xml:space="preserve"> </w:t>
      </w:r>
      <w:r>
        <w:rPr>
          <w:spacing w:val="-1"/>
          <w:u w:val="thick" w:color="000000"/>
        </w:rPr>
        <w:t>Field</w:t>
      </w:r>
      <w:r>
        <w:rPr>
          <w:spacing w:val="-5"/>
          <w:u w:val="thick" w:color="000000"/>
        </w:rPr>
        <w:t xml:space="preserve"> </w:t>
      </w:r>
      <w:r>
        <w:rPr>
          <w:rFonts w:cs="Times New Roman"/>
          <w:spacing w:val="-2"/>
          <w:u w:val="thick" w:color="000000"/>
        </w:rPr>
        <w:t>Lia</w:t>
      </w:r>
      <w:r>
        <w:rPr>
          <w:rFonts w:cs="Times New Roman"/>
          <w:spacing w:val="-1"/>
          <w:u w:val="thick" w:color="000000"/>
        </w:rPr>
        <w:t>ison’s</w:t>
      </w:r>
      <w:r>
        <w:rPr>
          <w:rFonts w:cs="Times New Roman"/>
          <w:spacing w:val="-4"/>
          <w:u w:val="thick" w:color="000000"/>
        </w:rPr>
        <w:t xml:space="preserve"> </w:t>
      </w:r>
      <w:r>
        <w:rPr>
          <w:spacing w:val="-1"/>
          <w:u w:val="thick" w:color="000000"/>
        </w:rPr>
        <w:t>Role</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spacing w:before="69" w:line="276" w:lineRule="auto"/>
        <w:ind w:left="440" w:right="114"/>
        <w:jc w:val="both"/>
      </w:pPr>
      <w:r>
        <w:t>Faculty</w:t>
      </w:r>
      <w:r>
        <w:rPr>
          <w:spacing w:val="23"/>
        </w:rPr>
        <w:t xml:space="preserve"> </w:t>
      </w:r>
      <w:r>
        <w:rPr>
          <w:spacing w:val="-1"/>
        </w:rPr>
        <w:t>field</w:t>
      </w:r>
      <w:r>
        <w:rPr>
          <w:spacing w:val="29"/>
        </w:rPr>
        <w:t xml:space="preserve"> </w:t>
      </w:r>
      <w:r>
        <w:rPr>
          <w:spacing w:val="-1"/>
        </w:rPr>
        <w:t>liaisons</w:t>
      </w:r>
      <w:r>
        <w:rPr>
          <w:spacing w:val="29"/>
        </w:rPr>
        <w:t xml:space="preserve"> </w:t>
      </w:r>
      <w:r>
        <w:rPr>
          <w:spacing w:val="-1"/>
        </w:rPr>
        <w:t>are</w:t>
      </w:r>
      <w:r>
        <w:rPr>
          <w:spacing w:val="29"/>
        </w:rPr>
        <w:t xml:space="preserve"> </w:t>
      </w:r>
      <w:r>
        <w:rPr>
          <w:spacing w:val="-1"/>
        </w:rPr>
        <w:t>assigned</w:t>
      </w:r>
      <w:r>
        <w:rPr>
          <w:spacing w:val="28"/>
        </w:rPr>
        <w:t xml:space="preserve"> </w:t>
      </w:r>
      <w:r>
        <w:t>to</w:t>
      </w:r>
      <w:r>
        <w:rPr>
          <w:spacing w:val="29"/>
        </w:rPr>
        <w:t xml:space="preserve"> </w:t>
      </w:r>
      <w:r>
        <w:rPr>
          <w:spacing w:val="-1"/>
        </w:rPr>
        <w:t>work</w:t>
      </w:r>
      <w:r>
        <w:rPr>
          <w:spacing w:val="28"/>
        </w:rPr>
        <w:t xml:space="preserve"> </w:t>
      </w:r>
      <w:r>
        <w:t>with</w:t>
      </w:r>
      <w:r>
        <w:rPr>
          <w:spacing w:val="29"/>
        </w:rPr>
        <w:t xml:space="preserve"> </w:t>
      </w:r>
      <w:r>
        <w:rPr>
          <w:spacing w:val="-1"/>
        </w:rPr>
        <w:t>all</w:t>
      </w:r>
      <w:r>
        <w:rPr>
          <w:spacing w:val="29"/>
        </w:rPr>
        <w:t xml:space="preserve"> </w:t>
      </w:r>
      <w:r>
        <w:t>students</w:t>
      </w:r>
      <w:r>
        <w:rPr>
          <w:spacing w:val="29"/>
        </w:rPr>
        <w:t xml:space="preserve"> </w:t>
      </w:r>
      <w:r>
        <w:t>in</w:t>
      </w:r>
      <w:r>
        <w:rPr>
          <w:spacing w:val="29"/>
        </w:rPr>
        <w:t xml:space="preserve"> </w:t>
      </w:r>
      <w:r>
        <w:rPr>
          <w:spacing w:val="-1"/>
        </w:rPr>
        <w:t>field</w:t>
      </w:r>
      <w:r>
        <w:rPr>
          <w:spacing w:val="29"/>
        </w:rPr>
        <w:t xml:space="preserve"> </w:t>
      </w:r>
      <w:r>
        <w:rPr>
          <w:spacing w:val="-1"/>
        </w:rPr>
        <w:t>placements.</w:t>
      </w:r>
      <w:r>
        <w:rPr>
          <w:spacing w:val="37"/>
        </w:rPr>
        <w:t xml:space="preserve"> </w:t>
      </w:r>
      <w:r>
        <w:rPr>
          <w:spacing w:val="-1"/>
        </w:rPr>
        <w:t>Their</w:t>
      </w:r>
      <w:r>
        <w:rPr>
          <w:spacing w:val="67"/>
        </w:rPr>
        <w:t xml:space="preserve"> </w:t>
      </w:r>
      <w:r>
        <w:rPr>
          <w:rFonts w:cs="Times New Roman"/>
        </w:rPr>
        <w:t>primary</w:t>
      </w:r>
      <w:r>
        <w:rPr>
          <w:rFonts w:cs="Times New Roman"/>
          <w:spacing w:val="59"/>
        </w:rPr>
        <w:t xml:space="preserve"> </w:t>
      </w:r>
      <w:r>
        <w:rPr>
          <w:rFonts w:cs="Times New Roman"/>
          <w:spacing w:val="-1"/>
        </w:rPr>
        <w:t>purpose</w:t>
      </w:r>
      <w:r>
        <w:rPr>
          <w:rFonts w:cs="Times New Roman"/>
          <w:spacing w:val="3"/>
        </w:rPr>
        <w:t xml:space="preserve"> </w:t>
      </w:r>
      <w:r>
        <w:rPr>
          <w:rFonts w:cs="Times New Roman"/>
        </w:rPr>
        <w:t>is</w:t>
      </w:r>
      <w:r>
        <w:rPr>
          <w:rFonts w:cs="Times New Roman"/>
          <w:spacing w:val="5"/>
        </w:rPr>
        <w:t xml:space="preserve"> </w:t>
      </w:r>
      <w:r>
        <w:rPr>
          <w:rFonts w:cs="Times New Roman"/>
        </w:rPr>
        <w:t>to</w:t>
      </w:r>
      <w:r>
        <w:rPr>
          <w:rFonts w:cs="Times New Roman"/>
          <w:spacing w:val="7"/>
        </w:rPr>
        <w:t xml:space="preserve"> </w:t>
      </w:r>
      <w:r>
        <w:rPr>
          <w:rFonts w:cs="Times New Roman"/>
          <w:spacing w:val="-1"/>
        </w:rPr>
        <w:t>assure</w:t>
      </w:r>
      <w:r>
        <w:rPr>
          <w:rFonts w:cs="Times New Roman"/>
          <w:spacing w:val="3"/>
        </w:rPr>
        <w:t xml:space="preserve"> </w:t>
      </w:r>
      <w:r>
        <w:rPr>
          <w:rFonts w:cs="Times New Roman"/>
        </w:rPr>
        <w:t>students’</w:t>
      </w:r>
      <w:r>
        <w:rPr>
          <w:rFonts w:cs="Times New Roman"/>
          <w:spacing w:val="4"/>
        </w:rPr>
        <w:t xml:space="preserve"> </w:t>
      </w:r>
      <w:r>
        <w:rPr>
          <w:rFonts w:cs="Times New Roman"/>
        </w:rPr>
        <w:t>integration</w:t>
      </w:r>
      <w:r>
        <w:rPr>
          <w:rFonts w:cs="Times New Roman"/>
          <w:spacing w:val="5"/>
        </w:rPr>
        <w:t xml:space="preserve"> </w:t>
      </w:r>
      <w:r>
        <w:rPr>
          <w:rFonts w:cs="Times New Roman"/>
        </w:rPr>
        <w:t>of</w:t>
      </w:r>
      <w:r>
        <w:rPr>
          <w:rFonts w:cs="Times New Roman"/>
          <w:spacing w:val="3"/>
        </w:rPr>
        <w:t xml:space="preserve"> </w:t>
      </w:r>
      <w:r>
        <w:rPr>
          <w:rFonts w:cs="Times New Roman"/>
          <w:spacing w:val="-1"/>
        </w:rPr>
        <w:t>classroom</w:t>
      </w:r>
      <w:r>
        <w:rPr>
          <w:rFonts w:cs="Times New Roman"/>
          <w:spacing w:val="5"/>
        </w:rPr>
        <w:t xml:space="preserve"> </w:t>
      </w:r>
      <w:r>
        <w:rPr>
          <w:rFonts w:cs="Times New Roman"/>
        </w:rPr>
        <w:t>learning</w:t>
      </w:r>
      <w:r>
        <w:rPr>
          <w:rFonts w:cs="Times New Roman"/>
          <w:spacing w:val="1"/>
        </w:rPr>
        <w:t xml:space="preserve"> </w:t>
      </w:r>
      <w:r>
        <w:rPr>
          <w:rFonts w:cs="Times New Roman"/>
        </w:rPr>
        <w:t>with</w:t>
      </w:r>
      <w:r>
        <w:rPr>
          <w:rFonts w:cs="Times New Roman"/>
          <w:spacing w:val="20"/>
        </w:rPr>
        <w:t xml:space="preserve"> </w:t>
      </w:r>
      <w:r>
        <w:rPr>
          <w:spacing w:val="-1"/>
        </w:rPr>
        <w:t>field</w:t>
      </w:r>
      <w:r>
        <w:rPr>
          <w:spacing w:val="47"/>
        </w:rPr>
        <w:t xml:space="preserve"> </w:t>
      </w:r>
      <w:r>
        <w:rPr>
          <w:spacing w:val="-1"/>
        </w:rPr>
        <w:t>experiences</w:t>
      </w:r>
      <w:r>
        <w:t xml:space="preserve"> </w:t>
      </w:r>
      <w:r>
        <w:rPr>
          <w:spacing w:val="-1"/>
        </w:rPr>
        <w:t>and</w:t>
      </w:r>
      <w:r>
        <w:rPr>
          <w:spacing w:val="59"/>
        </w:rPr>
        <w:t xml:space="preserve"> </w:t>
      </w:r>
      <w:r>
        <w:t xml:space="preserve">to </w:t>
      </w:r>
      <w:r>
        <w:rPr>
          <w:spacing w:val="-1"/>
        </w:rPr>
        <w:t>assist</w:t>
      </w:r>
      <w:r>
        <w:t xml:space="preserve"> the</w:t>
      </w:r>
      <w:r>
        <w:rPr>
          <w:spacing w:val="59"/>
        </w:rPr>
        <w:t xml:space="preserve"> </w:t>
      </w:r>
      <w:r>
        <w:rPr>
          <w:spacing w:val="-1"/>
        </w:rPr>
        <w:t>field</w:t>
      </w:r>
      <w:r>
        <w:t xml:space="preserve"> </w:t>
      </w:r>
      <w:r>
        <w:rPr>
          <w:spacing w:val="-1"/>
        </w:rPr>
        <w:t>instructors</w:t>
      </w:r>
      <w:r>
        <w:rPr>
          <w:spacing w:val="59"/>
        </w:rPr>
        <w:t xml:space="preserve"> </w:t>
      </w:r>
      <w:r>
        <w:t xml:space="preserve">in </w:t>
      </w:r>
      <w:r>
        <w:rPr>
          <w:spacing w:val="-1"/>
        </w:rPr>
        <w:t>developing</w:t>
      </w:r>
      <w:r>
        <w:rPr>
          <w:spacing w:val="57"/>
        </w:rPr>
        <w:t xml:space="preserve"> </w:t>
      </w:r>
      <w:r>
        <w:t>appropriate</w:t>
      </w:r>
      <w:r>
        <w:rPr>
          <w:spacing w:val="11"/>
        </w:rPr>
        <w:t xml:space="preserve"> </w:t>
      </w:r>
      <w:r>
        <w:rPr>
          <w:spacing w:val="-1"/>
        </w:rPr>
        <w:t>educational</w:t>
      </w:r>
      <w:r>
        <w:rPr>
          <w:spacing w:val="79"/>
        </w:rPr>
        <w:t xml:space="preserve"> </w:t>
      </w:r>
      <w:r>
        <w:rPr>
          <w:spacing w:val="-1"/>
        </w:rPr>
        <w:t>experiences</w:t>
      </w:r>
      <w:r>
        <w:t xml:space="preserve"> for the</w:t>
      </w:r>
      <w:r>
        <w:rPr>
          <w:spacing w:val="-5"/>
        </w:rPr>
        <w:t xml:space="preserve"> </w:t>
      </w:r>
      <w:r>
        <w:t>students.</w:t>
      </w:r>
    </w:p>
    <w:p w:rsidR="00C61153" w:rsidRDefault="00C61153">
      <w:pPr>
        <w:pStyle w:val="Heading2"/>
        <w:spacing w:before="210"/>
        <w:jc w:val="both"/>
        <w:rPr>
          <w:spacing w:val="-1"/>
          <w:u w:val="thick" w:color="000000"/>
        </w:rPr>
      </w:pPr>
    </w:p>
    <w:p w:rsidR="00820FF3" w:rsidRDefault="00820FF3">
      <w:pPr>
        <w:pStyle w:val="Heading2"/>
        <w:spacing w:before="210"/>
        <w:jc w:val="both"/>
        <w:rPr>
          <w:spacing w:val="-1"/>
          <w:u w:val="thick" w:color="000000"/>
        </w:rPr>
      </w:pPr>
    </w:p>
    <w:p w:rsidR="00BD768C" w:rsidRPr="00820FF3" w:rsidRDefault="00180D16">
      <w:pPr>
        <w:pStyle w:val="Heading2"/>
        <w:spacing w:before="210"/>
        <w:jc w:val="both"/>
        <w:rPr>
          <w:b w:val="0"/>
          <w:bCs w:val="0"/>
          <w:u w:val="none"/>
        </w:rPr>
      </w:pPr>
      <w:r w:rsidRPr="00820FF3">
        <w:rPr>
          <w:spacing w:val="-1"/>
          <w:u w:val="thick" w:color="000000"/>
        </w:rPr>
        <w:lastRenderedPageBreak/>
        <w:t>Responsibilities</w:t>
      </w:r>
      <w:r w:rsidRPr="00820FF3">
        <w:rPr>
          <w:spacing w:val="-3"/>
          <w:u w:val="thick" w:color="000000"/>
        </w:rPr>
        <w:t xml:space="preserve"> </w:t>
      </w:r>
      <w:r w:rsidRPr="00820FF3">
        <w:rPr>
          <w:u w:val="thick" w:color="000000"/>
        </w:rPr>
        <w:t xml:space="preserve">of </w:t>
      </w:r>
      <w:r w:rsidRPr="00820FF3">
        <w:rPr>
          <w:spacing w:val="-1"/>
          <w:u w:val="thick" w:color="000000"/>
        </w:rPr>
        <w:t>Faculty</w:t>
      </w:r>
      <w:r w:rsidRPr="00820FF3">
        <w:rPr>
          <w:spacing w:val="1"/>
          <w:u w:val="thick" w:color="000000"/>
        </w:rPr>
        <w:t xml:space="preserve"> </w:t>
      </w:r>
      <w:r w:rsidRPr="00820FF3">
        <w:rPr>
          <w:spacing w:val="-1"/>
          <w:u w:val="thick" w:color="000000"/>
        </w:rPr>
        <w:t>Field</w:t>
      </w:r>
      <w:r w:rsidRPr="00820FF3">
        <w:rPr>
          <w:u w:val="thick" w:color="000000"/>
        </w:rPr>
        <w:t xml:space="preserve"> </w:t>
      </w:r>
      <w:r w:rsidRPr="00820FF3">
        <w:rPr>
          <w:spacing w:val="-2"/>
          <w:u w:val="thick" w:color="000000"/>
        </w:rPr>
        <w:t>Liaisons</w:t>
      </w:r>
      <w:r w:rsidRPr="00820FF3">
        <w:rPr>
          <w:spacing w:val="-19"/>
          <w:u w:val="thick" w:color="000000"/>
        </w:rPr>
        <w:t xml:space="preserve"> </w:t>
      </w:r>
      <w:r w:rsidRPr="00820FF3">
        <w:rPr>
          <w:spacing w:val="-1"/>
          <w:u w:val="thick" w:color="000000"/>
        </w:rPr>
        <w:t>include:</w:t>
      </w:r>
    </w:p>
    <w:p w:rsidR="00BD768C" w:rsidRPr="00820FF3" w:rsidRDefault="00BD768C">
      <w:pPr>
        <w:spacing w:before="7"/>
        <w:rPr>
          <w:rFonts w:ascii="Times New Roman" w:eastAsia="Times New Roman" w:hAnsi="Times New Roman" w:cs="Times New Roman"/>
          <w:b/>
          <w:bCs/>
          <w:sz w:val="18"/>
          <w:szCs w:val="18"/>
        </w:rPr>
      </w:pPr>
    </w:p>
    <w:p w:rsidR="00BD768C" w:rsidRDefault="00180D16">
      <w:pPr>
        <w:pStyle w:val="BodyText"/>
        <w:spacing w:before="69" w:line="276" w:lineRule="auto"/>
        <w:ind w:left="1160" w:right="110" w:hanging="720"/>
        <w:jc w:val="both"/>
      </w:pPr>
      <w:r w:rsidRPr="00820FF3">
        <w:rPr>
          <w:sz w:val="22"/>
        </w:rPr>
        <w:t>1.</w:t>
      </w:r>
      <w:r w:rsidRPr="00820FF3">
        <w:rPr>
          <w:spacing w:val="4"/>
          <w:sz w:val="22"/>
        </w:rPr>
        <w:t xml:space="preserve"> </w:t>
      </w:r>
      <w:r w:rsidRPr="00820FF3">
        <w:rPr>
          <w:sz w:val="22"/>
        </w:rPr>
        <w:t>T</w:t>
      </w:r>
      <w:r w:rsidRPr="00820FF3">
        <w:t>he</w:t>
      </w:r>
      <w:r w:rsidRPr="00820FF3">
        <w:rPr>
          <w:spacing w:val="1"/>
        </w:rPr>
        <w:t xml:space="preserve"> </w:t>
      </w:r>
      <w:r w:rsidRPr="00820FF3">
        <w:t>faculty</w:t>
      </w:r>
      <w:r w:rsidRPr="00820FF3">
        <w:rPr>
          <w:spacing w:val="-3"/>
        </w:rPr>
        <w:t xml:space="preserve"> </w:t>
      </w:r>
      <w:r w:rsidRPr="00820FF3">
        <w:rPr>
          <w:spacing w:val="-1"/>
        </w:rPr>
        <w:t>field</w:t>
      </w:r>
      <w:r w:rsidRPr="00820FF3">
        <w:rPr>
          <w:spacing w:val="2"/>
        </w:rPr>
        <w:t xml:space="preserve"> </w:t>
      </w:r>
      <w:r w:rsidRPr="00820FF3">
        <w:rPr>
          <w:spacing w:val="-1"/>
        </w:rPr>
        <w:t>liaison</w:t>
      </w:r>
      <w:r w:rsidRPr="00820FF3">
        <w:rPr>
          <w:spacing w:val="2"/>
        </w:rPr>
        <w:t xml:space="preserve"> </w:t>
      </w:r>
      <w:r w:rsidRPr="00820FF3">
        <w:rPr>
          <w:spacing w:val="-1"/>
        </w:rPr>
        <w:t>is</w:t>
      </w:r>
      <w:r w:rsidRPr="00820FF3">
        <w:rPr>
          <w:spacing w:val="2"/>
        </w:rPr>
        <w:t xml:space="preserve"> </w:t>
      </w:r>
      <w:r w:rsidRPr="00820FF3">
        <w:rPr>
          <w:spacing w:val="-1"/>
        </w:rPr>
        <w:t>required</w:t>
      </w:r>
      <w:r w:rsidRPr="00820FF3">
        <w:rPr>
          <w:spacing w:val="2"/>
        </w:rPr>
        <w:t xml:space="preserve"> </w:t>
      </w:r>
      <w:r w:rsidRPr="00820FF3">
        <w:t>to</w:t>
      </w:r>
      <w:r w:rsidRPr="00820FF3">
        <w:rPr>
          <w:spacing w:val="2"/>
        </w:rPr>
        <w:t xml:space="preserve"> </w:t>
      </w:r>
      <w:r w:rsidRPr="00820FF3">
        <w:t>visit the</w:t>
      </w:r>
      <w:r w:rsidRPr="00820FF3">
        <w:rPr>
          <w:spacing w:val="1"/>
        </w:rPr>
        <w:t xml:space="preserve"> </w:t>
      </w:r>
      <w:r w:rsidRPr="00820FF3">
        <w:rPr>
          <w:spacing w:val="-1"/>
        </w:rPr>
        <w:t>agencies</w:t>
      </w:r>
      <w:r w:rsidRPr="00820FF3">
        <w:rPr>
          <w:spacing w:val="1"/>
        </w:rPr>
        <w:t xml:space="preserve"> </w:t>
      </w:r>
      <w:r w:rsidRPr="00820FF3">
        <w:t xml:space="preserve">for </w:t>
      </w:r>
      <w:r w:rsidRPr="00820FF3">
        <w:rPr>
          <w:spacing w:val="-1"/>
        </w:rPr>
        <w:t>conferences</w:t>
      </w:r>
      <w:r w:rsidRPr="00820FF3">
        <w:rPr>
          <w:spacing w:val="2"/>
        </w:rPr>
        <w:t xml:space="preserve"> </w:t>
      </w:r>
      <w:r w:rsidRPr="00820FF3">
        <w:t>with</w:t>
      </w:r>
      <w:r w:rsidRPr="00820FF3">
        <w:rPr>
          <w:spacing w:val="52"/>
        </w:rPr>
        <w:t xml:space="preserve"> </w:t>
      </w:r>
      <w:r w:rsidRPr="00820FF3">
        <w:t>field</w:t>
      </w:r>
      <w:r>
        <w:rPr>
          <w:spacing w:val="53"/>
        </w:rPr>
        <w:t xml:space="preserve"> </w:t>
      </w:r>
      <w:r>
        <w:rPr>
          <w:spacing w:val="-1"/>
        </w:rPr>
        <w:t>instructors</w:t>
      </w:r>
      <w:r>
        <w:rPr>
          <w:spacing w:val="29"/>
        </w:rPr>
        <w:t xml:space="preserve"> </w:t>
      </w:r>
      <w:r>
        <w:rPr>
          <w:spacing w:val="-1"/>
        </w:rPr>
        <w:t>and</w:t>
      </w:r>
      <w:r>
        <w:rPr>
          <w:spacing w:val="31"/>
        </w:rPr>
        <w:t xml:space="preserve"> </w:t>
      </w:r>
      <w:r>
        <w:t>students.</w:t>
      </w:r>
      <w:r>
        <w:rPr>
          <w:spacing w:val="34"/>
        </w:rPr>
        <w:t xml:space="preserve"> </w:t>
      </w:r>
      <w:r>
        <w:t>The</w:t>
      </w:r>
      <w:r>
        <w:rPr>
          <w:spacing w:val="28"/>
        </w:rPr>
        <w:t xml:space="preserve"> </w:t>
      </w:r>
      <w:r>
        <w:t>visit</w:t>
      </w:r>
      <w:r>
        <w:rPr>
          <w:spacing w:val="29"/>
        </w:rPr>
        <w:t xml:space="preserve"> </w:t>
      </w:r>
      <w:r>
        <w:t>should</w:t>
      </w:r>
      <w:r>
        <w:rPr>
          <w:spacing w:val="29"/>
        </w:rPr>
        <w:t xml:space="preserve"> </w:t>
      </w:r>
      <w:r>
        <w:rPr>
          <w:spacing w:val="-1"/>
        </w:rPr>
        <w:t>occur</w:t>
      </w:r>
      <w:r>
        <w:rPr>
          <w:spacing w:val="30"/>
        </w:rPr>
        <w:t xml:space="preserve"> </w:t>
      </w:r>
      <w:r>
        <w:rPr>
          <w:spacing w:val="-1"/>
        </w:rPr>
        <w:t>at</w:t>
      </w:r>
      <w:r>
        <w:rPr>
          <w:spacing w:val="31"/>
        </w:rPr>
        <w:t xml:space="preserve"> </w:t>
      </w:r>
      <w:r>
        <w:t>the</w:t>
      </w:r>
      <w:r>
        <w:rPr>
          <w:spacing w:val="31"/>
        </w:rPr>
        <w:t xml:space="preserve"> </w:t>
      </w:r>
      <w:r>
        <w:t>time</w:t>
      </w:r>
      <w:r>
        <w:rPr>
          <w:spacing w:val="27"/>
        </w:rPr>
        <w:t xml:space="preserve"> </w:t>
      </w:r>
      <w:r>
        <w:t>of</w:t>
      </w:r>
      <w:r>
        <w:rPr>
          <w:spacing w:val="30"/>
        </w:rPr>
        <w:t xml:space="preserve"> </w:t>
      </w:r>
      <w:r>
        <w:t>the</w:t>
      </w:r>
      <w:r>
        <w:rPr>
          <w:spacing w:val="28"/>
        </w:rPr>
        <w:t xml:space="preserve"> </w:t>
      </w:r>
      <w:r>
        <w:rPr>
          <w:spacing w:val="-1"/>
        </w:rPr>
        <w:t>mid-semester</w:t>
      </w:r>
      <w:r>
        <w:rPr>
          <w:spacing w:val="49"/>
        </w:rPr>
        <w:t xml:space="preserve"> </w:t>
      </w:r>
      <w:r>
        <w:rPr>
          <w:spacing w:val="-1"/>
        </w:rPr>
        <w:t>evaluation.</w:t>
      </w:r>
      <w:r>
        <w:rPr>
          <w:spacing w:val="53"/>
        </w:rPr>
        <w:t xml:space="preserve"> </w:t>
      </w:r>
      <w:r>
        <w:rPr>
          <w:spacing w:val="-2"/>
        </w:rPr>
        <w:t>In</w:t>
      </w:r>
      <w:r>
        <w:rPr>
          <w:spacing w:val="52"/>
        </w:rPr>
        <w:t xml:space="preserve"> </w:t>
      </w:r>
      <w:r>
        <w:t>some</w:t>
      </w:r>
      <w:r>
        <w:rPr>
          <w:spacing w:val="49"/>
        </w:rPr>
        <w:t xml:space="preserve"> </w:t>
      </w:r>
      <w:r>
        <w:t>cases</w:t>
      </w:r>
      <w:r>
        <w:rPr>
          <w:spacing w:val="50"/>
        </w:rPr>
        <w:t xml:space="preserve"> </w:t>
      </w:r>
      <w:r>
        <w:t>more</w:t>
      </w:r>
      <w:r>
        <w:rPr>
          <w:spacing w:val="51"/>
        </w:rPr>
        <w:t xml:space="preserve"> </w:t>
      </w:r>
      <w:r>
        <w:t>visits</w:t>
      </w:r>
      <w:r>
        <w:rPr>
          <w:spacing w:val="50"/>
        </w:rPr>
        <w:t xml:space="preserve"> </w:t>
      </w:r>
      <w:r>
        <w:rPr>
          <w:spacing w:val="-1"/>
        </w:rPr>
        <w:t>are</w:t>
      </w:r>
      <w:r>
        <w:rPr>
          <w:spacing w:val="50"/>
        </w:rPr>
        <w:t xml:space="preserve"> </w:t>
      </w:r>
      <w:r>
        <w:rPr>
          <w:spacing w:val="-1"/>
        </w:rPr>
        <w:t>preferred</w:t>
      </w:r>
      <w:r>
        <w:rPr>
          <w:spacing w:val="50"/>
        </w:rPr>
        <w:t xml:space="preserve"> </w:t>
      </w:r>
      <w:r>
        <w:t>to</w:t>
      </w:r>
      <w:r>
        <w:rPr>
          <w:spacing w:val="52"/>
        </w:rPr>
        <w:t xml:space="preserve"> </w:t>
      </w:r>
      <w:r>
        <w:rPr>
          <w:spacing w:val="-1"/>
        </w:rPr>
        <w:t>assure</w:t>
      </w:r>
      <w:r>
        <w:rPr>
          <w:spacing w:val="51"/>
        </w:rPr>
        <w:t xml:space="preserve"> </w:t>
      </w:r>
      <w:r>
        <w:t>the</w:t>
      </w:r>
      <w:r>
        <w:rPr>
          <w:spacing w:val="49"/>
        </w:rPr>
        <w:t xml:space="preserve"> </w:t>
      </w:r>
      <w:r>
        <w:t>social</w:t>
      </w:r>
      <w:r>
        <w:rPr>
          <w:spacing w:val="7"/>
        </w:rPr>
        <w:t xml:space="preserve"> </w:t>
      </w:r>
      <w:r>
        <w:rPr>
          <w:spacing w:val="-1"/>
        </w:rPr>
        <w:t>work</w:t>
      </w:r>
      <w:r>
        <w:rPr>
          <w:spacing w:val="63"/>
        </w:rPr>
        <w:t xml:space="preserve"> </w:t>
      </w:r>
      <w:r>
        <w:rPr>
          <w:spacing w:val="-1"/>
        </w:rPr>
        <w:t>educational</w:t>
      </w:r>
      <w:r>
        <w:rPr>
          <w:spacing w:val="2"/>
        </w:rPr>
        <w:t xml:space="preserve"> </w:t>
      </w:r>
      <w:r>
        <w:rPr>
          <w:spacing w:val="-1"/>
        </w:rPr>
        <w:t>component</w:t>
      </w:r>
      <w:r>
        <w:t xml:space="preserve"> </w:t>
      </w:r>
      <w:r>
        <w:rPr>
          <w:spacing w:val="-1"/>
        </w:rPr>
        <w:t>particularly,</w:t>
      </w:r>
      <w:r>
        <w:rPr>
          <w:spacing w:val="2"/>
        </w:rPr>
        <w:t xml:space="preserve"> </w:t>
      </w:r>
      <w:r>
        <w:rPr>
          <w:spacing w:val="-1"/>
        </w:rPr>
        <w:t>when</w:t>
      </w:r>
      <w:r>
        <w:rPr>
          <w:spacing w:val="2"/>
        </w:rPr>
        <w:t xml:space="preserve"> </w:t>
      </w:r>
      <w:r>
        <w:t>a</w:t>
      </w:r>
      <w:r>
        <w:rPr>
          <w:spacing w:val="-1"/>
        </w:rPr>
        <w:t xml:space="preserve"> </w:t>
      </w:r>
      <w:r>
        <w:t>task supervisor</w:t>
      </w:r>
      <w:r>
        <w:rPr>
          <w:spacing w:val="-1"/>
        </w:rPr>
        <w:t xml:space="preserve"> </w:t>
      </w:r>
      <w:r>
        <w:t>who</w:t>
      </w:r>
      <w:r>
        <w:rPr>
          <w:spacing w:val="1"/>
        </w:rPr>
        <w:t xml:space="preserve"> </w:t>
      </w:r>
      <w:r>
        <w:rPr>
          <w:spacing w:val="-1"/>
        </w:rPr>
        <w:t>does</w:t>
      </w:r>
      <w:r>
        <w:rPr>
          <w:spacing w:val="2"/>
        </w:rPr>
        <w:t xml:space="preserve"> </w:t>
      </w:r>
      <w:r>
        <w:t>not have</w:t>
      </w:r>
      <w:r>
        <w:rPr>
          <w:spacing w:val="-4"/>
        </w:rPr>
        <w:t xml:space="preserve"> </w:t>
      </w:r>
      <w:r>
        <w:t>the</w:t>
      </w:r>
      <w:r>
        <w:rPr>
          <w:spacing w:val="73"/>
        </w:rPr>
        <w:t xml:space="preserve"> </w:t>
      </w:r>
      <w:r>
        <w:t>MSW</w:t>
      </w:r>
      <w:r>
        <w:rPr>
          <w:spacing w:val="28"/>
        </w:rPr>
        <w:t xml:space="preserve"> </w:t>
      </w:r>
      <w:r>
        <w:t>or</w:t>
      </w:r>
      <w:r>
        <w:rPr>
          <w:spacing w:val="25"/>
        </w:rPr>
        <w:t xml:space="preserve"> </w:t>
      </w:r>
      <w:r>
        <w:rPr>
          <w:spacing w:val="-1"/>
        </w:rPr>
        <w:t>BSW</w:t>
      </w:r>
      <w:r>
        <w:rPr>
          <w:spacing w:val="30"/>
        </w:rPr>
        <w:t xml:space="preserve"> </w:t>
      </w:r>
      <w:r>
        <w:rPr>
          <w:spacing w:val="-1"/>
        </w:rPr>
        <w:t>degree.</w:t>
      </w:r>
      <w:r>
        <w:rPr>
          <w:spacing w:val="29"/>
        </w:rPr>
        <w:t xml:space="preserve"> </w:t>
      </w:r>
      <w:r>
        <w:t>The</w:t>
      </w:r>
      <w:r>
        <w:rPr>
          <w:spacing w:val="23"/>
        </w:rPr>
        <w:t xml:space="preserve"> </w:t>
      </w:r>
      <w:r>
        <w:rPr>
          <w:spacing w:val="-1"/>
        </w:rPr>
        <w:t>field</w:t>
      </w:r>
      <w:r>
        <w:rPr>
          <w:spacing w:val="26"/>
        </w:rPr>
        <w:t xml:space="preserve"> </w:t>
      </w:r>
      <w:r>
        <w:rPr>
          <w:spacing w:val="-1"/>
        </w:rPr>
        <w:t>liaison</w:t>
      </w:r>
      <w:r>
        <w:rPr>
          <w:spacing w:val="27"/>
        </w:rPr>
        <w:t xml:space="preserve"> </w:t>
      </w:r>
      <w:r>
        <w:t>will</w:t>
      </w:r>
      <w:r>
        <w:rPr>
          <w:spacing w:val="27"/>
        </w:rPr>
        <w:t xml:space="preserve"> </w:t>
      </w:r>
      <w:r>
        <w:t>notify</w:t>
      </w:r>
      <w:r>
        <w:rPr>
          <w:spacing w:val="17"/>
        </w:rPr>
        <w:t xml:space="preserve"> </w:t>
      </w:r>
      <w:r>
        <w:t>the</w:t>
      </w:r>
      <w:r>
        <w:rPr>
          <w:spacing w:val="25"/>
        </w:rPr>
        <w:t xml:space="preserve"> </w:t>
      </w:r>
      <w:r>
        <w:rPr>
          <w:spacing w:val="-1"/>
        </w:rPr>
        <w:t>field</w:t>
      </w:r>
      <w:r>
        <w:rPr>
          <w:spacing w:val="26"/>
        </w:rPr>
        <w:t xml:space="preserve"> </w:t>
      </w:r>
      <w:r>
        <w:rPr>
          <w:spacing w:val="-1"/>
        </w:rPr>
        <w:t>office</w:t>
      </w:r>
      <w:r>
        <w:rPr>
          <w:spacing w:val="25"/>
        </w:rPr>
        <w:t xml:space="preserve"> </w:t>
      </w:r>
      <w:r>
        <w:t>for</w:t>
      </w:r>
      <w:r>
        <w:rPr>
          <w:spacing w:val="29"/>
        </w:rPr>
        <w:t xml:space="preserve"> </w:t>
      </w:r>
      <w:r>
        <w:rPr>
          <w:spacing w:val="-1"/>
        </w:rPr>
        <w:t>approval</w:t>
      </w:r>
      <w:r>
        <w:rPr>
          <w:spacing w:val="57"/>
        </w:rPr>
        <w:t xml:space="preserve"> </w:t>
      </w:r>
      <w:r>
        <w:rPr>
          <w:spacing w:val="-1"/>
        </w:rPr>
        <w:t>when</w:t>
      </w:r>
      <w:r>
        <w:t xml:space="preserve"> the </w:t>
      </w:r>
      <w:r>
        <w:rPr>
          <w:spacing w:val="-1"/>
        </w:rPr>
        <w:t>required</w:t>
      </w:r>
      <w:r>
        <w:t xml:space="preserve"> visits </w:t>
      </w:r>
      <w:r>
        <w:rPr>
          <w:spacing w:val="-1"/>
        </w:rPr>
        <w:t xml:space="preserve">are </w:t>
      </w:r>
      <w:r>
        <w:t>planned to be</w:t>
      </w:r>
      <w:r>
        <w:rPr>
          <w:spacing w:val="-2"/>
        </w:rPr>
        <w:t xml:space="preserve"> </w:t>
      </w:r>
      <w:r>
        <w:t>reduced.</w:t>
      </w:r>
    </w:p>
    <w:p w:rsidR="00BD768C" w:rsidRDefault="00180D16" w:rsidP="009B121B">
      <w:pPr>
        <w:pStyle w:val="BodyText"/>
        <w:numPr>
          <w:ilvl w:val="0"/>
          <w:numId w:val="36"/>
        </w:numPr>
        <w:tabs>
          <w:tab w:val="left" w:pos="1161"/>
        </w:tabs>
        <w:spacing w:before="200" w:line="280" w:lineRule="auto"/>
        <w:ind w:right="675"/>
      </w:pPr>
      <w:r>
        <w:rPr>
          <w:spacing w:val="-1"/>
        </w:rPr>
        <w:t>T</w:t>
      </w:r>
      <w:r>
        <w:rPr>
          <w:rFonts w:cs="Times New Roman"/>
          <w:spacing w:val="-1"/>
        </w:rPr>
        <w:t xml:space="preserve">he </w:t>
      </w:r>
      <w:r>
        <w:rPr>
          <w:rFonts w:cs="Times New Roman"/>
        </w:rPr>
        <w:t>faculty</w:t>
      </w:r>
      <w:r>
        <w:rPr>
          <w:rFonts w:cs="Times New Roman"/>
          <w:spacing w:val="-5"/>
        </w:rPr>
        <w:t xml:space="preserve"> </w:t>
      </w:r>
      <w:r>
        <w:rPr>
          <w:rFonts w:cs="Times New Roman"/>
        </w:rPr>
        <w:t xml:space="preserve">field liaison </w:t>
      </w:r>
      <w:r>
        <w:rPr>
          <w:rFonts w:cs="Times New Roman"/>
          <w:spacing w:val="-1"/>
        </w:rPr>
        <w:t>assesses</w:t>
      </w:r>
      <w:r>
        <w:rPr>
          <w:rFonts w:cs="Times New Roman"/>
        </w:rPr>
        <w:t xml:space="preserve"> the students’ </w:t>
      </w:r>
      <w:r>
        <w:rPr>
          <w:rFonts w:cs="Times New Roman"/>
          <w:spacing w:val="-1"/>
        </w:rPr>
        <w:t>progress</w:t>
      </w:r>
      <w:r>
        <w:rPr>
          <w:rFonts w:cs="Times New Roman"/>
        </w:rPr>
        <w:t xml:space="preserve"> </w:t>
      </w:r>
      <w:r>
        <w:rPr>
          <w:rFonts w:cs="Times New Roman"/>
          <w:spacing w:val="-1"/>
        </w:rPr>
        <w:t>toward</w:t>
      </w:r>
      <w:r>
        <w:rPr>
          <w:rFonts w:cs="Times New Roman"/>
          <w:spacing w:val="1"/>
        </w:rPr>
        <w:t xml:space="preserve"> </w:t>
      </w:r>
      <w:r>
        <w:rPr>
          <w:rFonts w:cs="Times New Roman"/>
        </w:rPr>
        <w:t>achieving</w:t>
      </w:r>
      <w:r>
        <w:rPr>
          <w:rFonts w:cs="Times New Roman"/>
          <w:spacing w:val="-2"/>
        </w:rPr>
        <w:t xml:space="preserve"> </w:t>
      </w:r>
      <w:r>
        <w:t>the</w:t>
      </w:r>
      <w:r>
        <w:rPr>
          <w:spacing w:val="43"/>
        </w:rPr>
        <w:t xml:space="preserve"> </w:t>
      </w:r>
      <w:r>
        <w:rPr>
          <w:spacing w:val="-1"/>
        </w:rPr>
        <w:t>educational</w:t>
      </w:r>
      <w:r>
        <w:rPr>
          <w:spacing w:val="1"/>
        </w:rPr>
        <w:t xml:space="preserve"> </w:t>
      </w:r>
      <w:r>
        <w:rPr>
          <w:spacing w:val="-1"/>
        </w:rPr>
        <w:t>expectations:</w:t>
      </w:r>
    </w:p>
    <w:p w:rsidR="00BD768C" w:rsidRDefault="00180D16" w:rsidP="009B121B">
      <w:pPr>
        <w:pStyle w:val="BodyText"/>
        <w:numPr>
          <w:ilvl w:val="0"/>
          <w:numId w:val="36"/>
        </w:numPr>
        <w:tabs>
          <w:tab w:val="left" w:pos="1161"/>
        </w:tabs>
        <w:spacing w:before="195" w:line="277" w:lineRule="auto"/>
        <w:ind w:right="1450"/>
      </w:pPr>
      <w:r>
        <w:t>The</w:t>
      </w:r>
      <w:r>
        <w:rPr>
          <w:spacing w:val="-2"/>
        </w:rPr>
        <w:t xml:space="preserve"> </w:t>
      </w:r>
      <w:r>
        <w:t>faculty</w:t>
      </w:r>
      <w:r>
        <w:rPr>
          <w:spacing w:val="-5"/>
        </w:rPr>
        <w:t xml:space="preserve"> </w:t>
      </w:r>
      <w:r>
        <w:t xml:space="preserve">field liaison </w:t>
      </w:r>
      <w:r>
        <w:rPr>
          <w:spacing w:val="-1"/>
        </w:rPr>
        <w:t>assists</w:t>
      </w:r>
      <w:r>
        <w:t xml:space="preserve"> with the</w:t>
      </w:r>
      <w:r>
        <w:rPr>
          <w:spacing w:val="-1"/>
        </w:rPr>
        <w:t xml:space="preserve"> development</w:t>
      </w:r>
      <w:r>
        <w:t xml:space="preserve"> of the</w:t>
      </w:r>
      <w:r>
        <w:rPr>
          <w:spacing w:val="17"/>
        </w:rPr>
        <w:t xml:space="preserve"> </w:t>
      </w:r>
      <w:r>
        <w:t>learning</w:t>
      </w:r>
      <w:r>
        <w:rPr>
          <w:spacing w:val="32"/>
        </w:rPr>
        <w:t xml:space="preserve"> </w:t>
      </w:r>
      <w:r>
        <w:rPr>
          <w:spacing w:val="-1"/>
        </w:rPr>
        <w:t>contract/education</w:t>
      </w:r>
      <w:r>
        <w:rPr>
          <w:spacing w:val="1"/>
        </w:rPr>
        <w:t xml:space="preserve"> </w:t>
      </w:r>
      <w:r>
        <w:t>plan</w:t>
      </w:r>
    </w:p>
    <w:p w:rsidR="00BD768C" w:rsidRDefault="00180D16" w:rsidP="009B121B">
      <w:pPr>
        <w:pStyle w:val="BodyText"/>
        <w:numPr>
          <w:ilvl w:val="0"/>
          <w:numId w:val="36"/>
        </w:numPr>
        <w:tabs>
          <w:tab w:val="left" w:pos="1161"/>
        </w:tabs>
        <w:spacing w:before="198"/>
      </w:pPr>
      <w:r>
        <w:t>The</w:t>
      </w:r>
      <w:r>
        <w:rPr>
          <w:spacing w:val="-2"/>
        </w:rPr>
        <w:t xml:space="preserve"> </w:t>
      </w:r>
      <w:r>
        <w:t>faculty</w:t>
      </w:r>
      <w:r>
        <w:rPr>
          <w:spacing w:val="-5"/>
        </w:rPr>
        <w:t xml:space="preserve"> </w:t>
      </w:r>
      <w:r>
        <w:t xml:space="preserve">field liaison </w:t>
      </w:r>
      <w:r>
        <w:rPr>
          <w:spacing w:val="1"/>
        </w:rPr>
        <w:t xml:space="preserve"> </w:t>
      </w:r>
      <w:r>
        <w:rPr>
          <w:rFonts w:cs="Times New Roman"/>
          <w:spacing w:val="-1"/>
        </w:rPr>
        <w:t>accepts</w:t>
      </w:r>
      <w:r>
        <w:rPr>
          <w:rFonts w:cs="Times New Roman"/>
        </w:rPr>
        <w:t xml:space="preserve"> and </w:t>
      </w:r>
      <w:r>
        <w:rPr>
          <w:rFonts w:cs="Times New Roman"/>
          <w:spacing w:val="-1"/>
        </w:rPr>
        <w:t>reviews</w:t>
      </w:r>
      <w:r>
        <w:rPr>
          <w:rFonts w:cs="Times New Roman"/>
        </w:rPr>
        <w:t xml:space="preserve"> students’</w:t>
      </w:r>
      <w:r>
        <w:rPr>
          <w:rFonts w:cs="Times New Roman"/>
          <w:spacing w:val="1"/>
        </w:rPr>
        <w:t xml:space="preserve"> </w:t>
      </w:r>
      <w:r>
        <w:rPr>
          <w:spacing w:val="-1"/>
        </w:rPr>
        <w:t>attendance</w:t>
      </w:r>
      <w:r>
        <w:rPr>
          <w:spacing w:val="-8"/>
        </w:rPr>
        <w:t xml:space="preserve"> </w:t>
      </w:r>
      <w:r>
        <w:rPr>
          <w:spacing w:val="-1"/>
        </w:rPr>
        <w:t>logs</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36"/>
        </w:numPr>
        <w:tabs>
          <w:tab w:val="left" w:pos="1161"/>
        </w:tabs>
      </w:pPr>
      <w:r>
        <w:rPr>
          <w:rFonts w:cs="Times New Roman"/>
        </w:rPr>
        <w:t>The</w:t>
      </w:r>
      <w:r>
        <w:rPr>
          <w:rFonts w:cs="Times New Roman"/>
          <w:spacing w:val="-2"/>
        </w:rPr>
        <w:t xml:space="preserve"> </w:t>
      </w:r>
      <w:r>
        <w:rPr>
          <w:rFonts w:cs="Times New Roman"/>
        </w:rPr>
        <w:t>faculty</w:t>
      </w:r>
      <w:r>
        <w:rPr>
          <w:rFonts w:cs="Times New Roman"/>
          <w:spacing w:val="-5"/>
        </w:rPr>
        <w:t xml:space="preserve"> </w:t>
      </w:r>
      <w:r>
        <w:rPr>
          <w:rFonts w:cs="Times New Roman"/>
        </w:rPr>
        <w:t xml:space="preserve">field liaison </w:t>
      </w:r>
      <w:r>
        <w:rPr>
          <w:rFonts w:cs="Times New Roman"/>
          <w:spacing w:val="-1"/>
        </w:rPr>
        <w:t>reviews</w:t>
      </w:r>
      <w:r>
        <w:rPr>
          <w:rFonts w:cs="Times New Roman"/>
        </w:rPr>
        <w:t xml:space="preserve"> </w:t>
      </w:r>
      <w:r>
        <w:rPr>
          <w:rFonts w:cs="Times New Roman"/>
          <w:spacing w:val="-1"/>
        </w:rPr>
        <w:t>and</w:t>
      </w:r>
      <w:r>
        <w:rPr>
          <w:rFonts w:cs="Times New Roman"/>
        </w:rPr>
        <w:t xml:space="preserve"> critiquing</w:t>
      </w:r>
      <w:r>
        <w:rPr>
          <w:rFonts w:cs="Times New Roman"/>
          <w:spacing w:val="-2"/>
        </w:rPr>
        <w:t xml:space="preserve"> </w:t>
      </w:r>
      <w:r>
        <w:rPr>
          <w:rFonts w:cs="Times New Roman"/>
        </w:rPr>
        <w:t xml:space="preserve">students’ </w:t>
      </w:r>
      <w:r>
        <w:rPr>
          <w:rFonts w:cs="Times New Roman"/>
          <w:spacing w:val="-1"/>
        </w:rPr>
        <w:t>recordings</w:t>
      </w:r>
      <w:r>
        <w:rPr>
          <w:rFonts w:cs="Times New Roman"/>
        </w:rPr>
        <w:t xml:space="preserve"> </w:t>
      </w:r>
      <w:r>
        <w:rPr>
          <w:rFonts w:cs="Times New Roman"/>
          <w:spacing w:val="-1"/>
        </w:rPr>
        <w:t>and</w:t>
      </w:r>
      <w:r>
        <w:rPr>
          <w:rFonts w:cs="Times New Roman"/>
          <w:spacing w:val="-6"/>
        </w:rPr>
        <w:t xml:space="preserve"> </w:t>
      </w:r>
      <w:r>
        <w:t>reports</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36"/>
        </w:numPr>
        <w:tabs>
          <w:tab w:val="left" w:pos="1161"/>
          <w:tab w:val="left" w:pos="3227"/>
          <w:tab w:val="left" w:pos="4074"/>
        </w:tabs>
        <w:spacing w:line="279" w:lineRule="auto"/>
        <w:ind w:right="665"/>
      </w:pPr>
      <w:r>
        <w:t xml:space="preserve">The </w:t>
      </w:r>
      <w:r>
        <w:rPr>
          <w:spacing w:val="58"/>
        </w:rPr>
        <w:t xml:space="preserve"> </w:t>
      </w:r>
      <w:r>
        <w:t xml:space="preserve">faculty </w:t>
      </w:r>
      <w:r>
        <w:rPr>
          <w:spacing w:val="55"/>
        </w:rPr>
        <w:t xml:space="preserve"> </w:t>
      </w:r>
      <w:r>
        <w:t>field</w:t>
      </w:r>
      <w:r>
        <w:tab/>
      </w:r>
      <w:r>
        <w:rPr>
          <w:w w:val="95"/>
        </w:rPr>
        <w:t>liaison</w:t>
      </w:r>
      <w:r>
        <w:rPr>
          <w:w w:val="95"/>
        </w:rPr>
        <w:tab/>
      </w:r>
      <w:r>
        <w:rPr>
          <w:rFonts w:cs="Times New Roman"/>
          <w:spacing w:val="-1"/>
        </w:rPr>
        <w:t>Reviews</w:t>
      </w:r>
      <w:r>
        <w:rPr>
          <w:rFonts w:cs="Times New Roman"/>
        </w:rPr>
        <w:t xml:space="preserve"> </w:t>
      </w:r>
      <w:r>
        <w:rPr>
          <w:rFonts w:cs="Times New Roman"/>
          <w:spacing w:val="-1"/>
        </w:rPr>
        <w:t>students’</w:t>
      </w:r>
      <w:r>
        <w:rPr>
          <w:rFonts w:cs="Times New Roman"/>
        </w:rPr>
        <w:t xml:space="preserve"> </w:t>
      </w:r>
      <w:r>
        <w:rPr>
          <w:rFonts w:cs="Times New Roman"/>
          <w:spacing w:val="-1"/>
        </w:rPr>
        <w:t>participation</w:t>
      </w:r>
      <w:r>
        <w:rPr>
          <w:rFonts w:cs="Times New Roman"/>
        </w:rPr>
        <w:t xml:space="preserve"> in</w:t>
      </w:r>
      <w:r>
        <w:rPr>
          <w:rFonts w:cs="Times New Roman"/>
          <w:spacing w:val="11"/>
        </w:rPr>
        <w:t xml:space="preserve"> </w:t>
      </w:r>
      <w:r>
        <w:t>supervisory</w:t>
      </w:r>
      <w:r>
        <w:rPr>
          <w:spacing w:val="60"/>
        </w:rPr>
        <w:t xml:space="preserve"> </w:t>
      </w:r>
      <w:r>
        <w:rPr>
          <w:spacing w:val="-1"/>
        </w:rPr>
        <w:t>conferences</w:t>
      </w:r>
    </w:p>
    <w:p w:rsidR="00BD768C" w:rsidRDefault="00180D16" w:rsidP="009B121B">
      <w:pPr>
        <w:pStyle w:val="BodyText"/>
        <w:numPr>
          <w:ilvl w:val="0"/>
          <w:numId w:val="36"/>
        </w:numPr>
        <w:tabs>
          <w:tab w:val="left" w:pos="1161"/>
        </w:tabs>
        <w:spacing w:before="196" w:line="275" w:lineRule="auto"/>
        <w:ind w:right="428"/>
      </w:pPr>
      <w:r>
        <w:rPr>
          <w:rFonts w:cs="Times New Roman"/>
        </w:rPr>
        <w:t>The</w:t>
      </w:r>
      <w:r>
        <w:rPr>
          <w:rFonts w:cs="Times New Roman"/>
          <w:spacing w:val="-2"/>
        </w:rPr>
        <w:t xml:space="preserve"> </w:t>
      </w:r>
      <w:r>
        <w:rPr>
          <w:rFonts w:cs="Times New Roman"/>
        </w:rPr>
        <w:t>faculty</w:t>
      </w:r>
      <w:r>
        <w:rPr>
          <w:rFonts w:cs="Times New Roman"/>
          <w:spacing w:val="-5"/>
        </w:rPr>
        <w:t xml:space="preserve"> </w:t>
      </w:r>
      <w:r>
        <w:rPr>
          <w:rFonts w:cs="Times New Roman"/>
        </w:rPr>
        <w:t xml:space="preserve">field liaison </w:t>
      </w:r>
      <w:r>
        <w:rPr>
          <w:rFonts w:cs="Times New Roman"/>
          <w:spacing w:val="-1"/>
        </w:rPr>
        <w:t>determines</w:t>
      </w:r>
      <w:r>
        <w:rPr>
          <w:rFonts w:cs="Times New Roman"/>
        </w:rPr>
        <w:t xml:space="preserve"> </w:t>
      </w:r>
      <w:r>
        <w:rPr>
          <w:rFonts w:cs="Times New Roman"/>
          <w:spacing w:val="-1"/>
        </w:rPr>
        <w:t>students’</w:t>
      </w:r>
      <w:r>
        <w:rPr>
          <w:rFonts w:cs="Times New Roman"/>
        </w:rPr>
        <w:t xml:space="preserve"> </w:t>
      </w:r>
      <w:r>
        <w:rPr>
          <w:rFonts w:cs="Times New Roman"/>
          <w:spacing w:val="-1"/>
        </w:rPr>
        <w:t>integration</w:t>
      </w:r>
      <w:r>
        <w:rPr>
          <w:rFonts w:cs="Times New Roman"/>
        </w:rPr>
        <w:t xml:space="preserve"> of</w:t>
      </w:r>
      <w:r>
        <w:rPr>
          <w:rFonts w:cs="Times New Roman"/>
          <w:spacing w:val="-1"/>
        </w:rPr>
        <w:t xml:space="preserve"> </w:t>
      </w:r>
      <w:r>
        <w:rPr>
          <w:rFonts w:cs="Times New Roman"/>
        </w:rPr>
        <w:t>val</w:t>
      </w:r>
      <w:r>
        <w:t xml:space="preserve">ues </w:t>
      </w:r>
      <w:r>
        <w:rPr>
          <w:spacing w:val="-1"/>
        </w:rPr>
        <w:t>and</w:t>
      </w:r>
      <w:r>
        <w:t xml:space="preserve"> skills</w:t>
      </w:r>
      <w:r>
        <w:rPr>
          <w:spacing w:val="16"/>
        </w:rPr>
        <w:t xml:space="preserve"> </w:t>
      </w:r>
      <w:r>
        <w:t>in</w:t>
      </w:r>
      <w:r>
        <w:rPr>
          <w:spacing w:val="62"/>
        </w:rPr>
        <w:t xml:space="preserve"> </w:t>
      </w:r>
      <w:r>
        <w:t>their</w:t>
      </w:r>
      <w:r>
        <w:rPr>
          <w:spacing w:val="-1"/>
        </w:rPr>
        <w:t xml:space="preserve"> learning</w:t>
      </w:r>
      <w:r>
        <w:rPr>
          <w:spacing w:val="-4"/>
        </w:rPr>
        <w:t xml:space="preserve"> </w:t>
      </w:r>
      <w:r>
        <w:t>experiences</w:t>
      </w:r>
    </w:p>
    <w:p w:rsidR="00BD768C" w:rsidRDefault="00180D16" w:rsidP="009B121B">
      <w:pPr>
        <w:pStyle w:val="BodyText"/>
        <w:numPr>
          <w:ilvl w:val="0"/>
          <w:numId w:val="36"/>
        </w:numPr>
        <w:tabs>
          <w:tab w:val="left" w:pos="1161"/>
        </w:tabs>
        <w:spacing w:before="203" w:line="277" w:lineRule="auto"/>
        <w:ind w:right="317"/>
      </w:pPr>
      <w:r>
        <w:t>The</w:t>
      </w:r>
      <w:r>
        <w:rPr>
          <w:spacing w:val="37"/>
        </w:rPr>
        <w:t xml:space="preserve"> </w:t>
      </w:r>
      <w:r>
        <w:t>faculty</w:t>
      </w:r>
      <w:r>
        <w:rPr>
          <w:spacing w:val="29"/>
        </w:rPr>
        <w:t xml:space="preserve"> </w:t>
      </w:r>
      <w:r>
        <w:rPr>
          <w:spacing w:val="-1"/>
        </w:rPr>
        <w:t>field</w:t>
      </w:r>
      <w:r>
        <w:rPr>
          <w:spacing w:val="41"/>
        </w:rPr>
        <w:t xml:space="preserve"> </w:t>
      </w:r>
      <w:r>
        <w:rPr>
          <w:spacing w:val="-1"/>
        </w:rPr>
        <w:t>liaison</w:t>
      </w:r>
      <w:r>
        <w:t xml:space="preserve">  </w:t>
      </w:r>
      <w:r>
        <w:rPr>
          <w:spacing w:val="-1"/>
        </w:rPr>
        <w:t>provides</w:t>
      </w:r>
      <w:r>
        <w:rPr>
          <w:spacing w:val="36"/>
        </w:rPr>
        <w:t xml:space="preserve"> </w:t>
      </w:r>
      <w:r>
        <w:rPr>
          <w:spacing w:val="-1"/>
        </w:rPr>
        <w:t>clarification</w:t>
      </w:r>
      <w:r>
        <w:rPr>
          <w:spacing w:val="38"/>
        </w:rPr>
        <w:t xml:space="preserve"> </w:t>
      </w:r>
      <w:r>
        <w:rPr>
          <w:spacing w:val="1"/>
        </w:rPr>
        <w:t>of</w:t>
      </w:r>
      <w:r>
        <w:rPr>
          <w:spacing w:val="37"/>
        </w:rPr>
        <w:t xml:space="preserve"> </w:t>
      </w:r>
      <w:r>
        <w:t>the</w:t>
      </w:r>
      <w:r>
        <w:rPr>
          <w:spacing w:val="38"/>
        </w:rPr>
        <w:t xml:space="preserve"> </w:t>
      </w:r>
      <w:r>
        <w:rPr>
          <w:spacing w:val="-1"/>
        </w:rPr>
        <w:t>educational</w:t>
      </w:r>
      <w:r>
        <w:rPr>
          <w:spacing w:val="39"/>
        </w:rPr>
        <w:t xml:space="preserve"> </w:t>
      </w:r>
      <w:r>
        <w:rPr>
          <w:spacing w:val="-1"/>
        </w:rPr>
        <w:t>experiences</w:t>
      </w:r>
      <w:r>
        <w:rPr>
          <w:spacing w:val="91"/>
        </w:rPr>
        <w:t xml:space="preserve"> </w:t>
      </w:r>
      <w:r>
        <w:t xml:space="preserve">to </w:t>
      </w:r>
      <w:r>
        <w:rPr>
          <w:spacing w:val="-1"/>
        </w:rPr>
        <w:t>field</w:t>
      </w:r>
      <w:r>
        <w:t xml:space="preserve"> </w:t>
      </w:r>
      <w:r>
        <w:rPr>
          <w:spacing w:val="-1"/>
        </w:rPr>
        <w:t>instructors</w:t>
      </w:r>
      <w:r>
        <w:t xml:space="preserve"> </w:t>
      </w:r>
      <w:r>
        <w:rPr>
          <w:spacing w:val="-1"/>
        </w:rPr>
        <w:t>and</w:t>
      </w:r>
      <w:r>
        <w:t xml:space="preserve"> students</w:t>
      </w:r>
    </w:p>
    <w:p w:rsidR="00BD768C" w:rsidRDefault="00180D16" w:rsidP="009B121B">
      <w:pPr>
        <w:pStyle w:val="BodyText"/>
        <w:numPr>
          <w:ilvl w:val="0"/>
          <w:numId w:val="36"/>
        </w:numPr>
        <w:tabs>
          <w:tab w:val="left" w:pos="1161"/>
        </w:tabs>
        <w:spacing w:before="200" w:line="275" w:lineRule="auto"/>
        <w:ind w:right="552"/>
      </w:pPr>
      <w:r>
        <w:t>The</w:t>
      </w:r>
      <w:r>
        <w:rPr>
          <w:spacing w:val="20"/>
        </w:rPr>
        <w:t xml:space="preserve"> </w:t>
      </w:r>
      <w:r>
        <w:t>faculty</w:t>
      </w:r>
      <w:r>
        <w:rPr>
          <w:spacing w:val="12"/>
        </w:rPr>
        <w:t xml:space="preserve"> </w:t>
      </w:r>
      <w:r>
        <w:rPr>
          <w:spacing w:val="-1"/>
        </w:rPr>
        <w:t>field</w:t>
      </w:r>
      <w:r>
        <w:rPr>
          <w:spacing w:val="24"/>
        </w:rPr>
        <w:t xml:space="preserve"> </w:t>
      </w:r>
      <w:r>
        <w:rPr>
          <w:spacing w:val="-1"/>
        </w:rPr>
        <w:t>liaison</w:t>
      </w:r>
      <w:r>
        <w:t xml:space="preserve"> </w:t>
      </w:r>
      <w:r>
        <w:rPr>
          <w:spacing w:val="3"/>
        </w:rPr>
        <w:t xml:space="preserve"> </w:t>
      </w:r>
      <w:r>
        <w:rPr>
          <w:spacing w:val="-1"/>
        </w:rPr>
        <w:t>assists</w:t>
      </w:r>
      <w:r>
        <w:rPr>
          <w:spacing w:val="25"/>
        </w:rPr>
        <w:t xml:space="preserve"> </w:t>
      </w:r>
      <w:r>
        <w:t>in</w:t>
      </w:r>
      <w:r>
        <w:rPr>
          <w:spacing w:val="21"/>
        </w:rPr>
        <w:t xml:space="preserve"> </w:t>
      </w:r>
      <w:r>
        <w:t>the</w:t>
      </w:r>
      <w:r>
        <w:rPr>
          <w:spacing w:val="21"/>
        </w:rPr>
        <w:t xml:space="preserve"> </w:t>
      </w:r>
      <w:r>
        <w:rPr>
          <w:spacing w:val="-1"/>
        </w:rPr>
        <w:t>integration</w:t>
      </w:r>
      <w:r>
        <w:rPr>
          <w:spacing w:val="24"/>
        </w:rPr>
        <w:t xml:space="preserve"> </w:t>
      </w:r>
      <w:r>
        <w:t>of</w:t>
      </w:r>
      <w:r>
        <w:rPr>
          <w:spacing w:val="21"/>
        </w:rPr>
        <w:t xml:space="preserve"> </w:t>
      </w:r>
      <w:r>
        <w:rPr>
          <w:spacing w:val="-1"/>
        </w:rPr>
        <w:t>classroom</w:t>
      </w:r>
      <w:r>
        <w:rPr>
          <w:spacing w:val="24"/>
        </w:rPr>
        <w:t xml:space="preserve"> </w:t>
      </w:r>
      <w:r>
        <w:t>learning</w:t>
      </w:r>
      <w:r>
        <w:rPr>
          <w:spacing w:val="22"/>
        </w:rPr>
        <w:t xml:space="preserve"> </w:t>
      </w:r>
      <w:r>
        <w:t>and</w:t>
      </w:r>
      <w:r>
        <w:rPr>
          <w:spacing w:val="67"/>
        </w:rPr>
        <w:t xml:space="preserve"> </w:t>
      </w:r>
      <w:r>
        <w:rPr>
          <w:spacing w:val="-1"/>
        </w:rPr>
        <w:t>field</w:t>
      </w:r>
      <w:r>
        <w:t xml:space="preserve"> </w:t>
      </w:r>
      <w:r>
        <w:rPr>
          <w:spacing w:val="-1"/>
        </w:rPr>
        <w:t>experiences</w:t>
      </w:r>
    </w:p>
    <w:p w:rsidR="00BD768C" w:rsidRDefault="00180D16" w:rsidP="009B121B">
      <w:pPr>
        <w:pStyle w:val="BodyText"/>
        <w:numPr>
          <w:ilvl w:val="0"/>
          <w:numId w:val="36"/>
        </w:numPr>
        <w:tabs>
          <w:tab w:val="left" w:pos="1161"/>
        </w:tabs>
        <w:spacing w:before="205" w:line="276" w:lineRule="auto"/>
        <w:ind w:right="665"/>
      </w:pPr>
      <w:r>
        <w:t>The</w:t>
      </w:r>
      <w:r>
        <w:rPr>
          <w:spacing w:val="-2"/>
        </w:rPr>
        <w:t xml:space="preserve"> </w:t>
      </w:r>
      <w:r>
        <w:t>faculty</w:t>
      </w:r>
      <w:r>
        <w:rPr>
          <w:spacing w:val="-5"/>
        </w:rPr>
        <w:t xml:space="preserve"> </w:t>
      </w:r>
      <w:r>
        <w:t xml:space="preserve">field liaison </w:t>
      </w:r>
      <w:r>
        <w:rPr>
          <w:spacing w:val="1"/>
        </w:rPr>
        <w:t xml:space="preserve"> </w:t>
      </w:r>
      <w:r>
        <w:rPr>
          <w:spacing w:val="-1"/>
        </w:rPr>
        <w:t>assists</w:t>
      </w:r>
      <w:r>
        <w:t xml:space="preserve"> in the</w:t>
      </w:r>
      <w:r>
        <w:rPr>
          <w:spacing w:val="-1"/>
        </w:rPr>
        <w:t xml:space="preserve"> ongoing</w:t>
      </w:r>
      <w:r>
        <w:t xml:space="preserve"> evaluation of the</w:t>
      </w:r>
      <w:r>
        <w:rPr>
          <w:spacing w:val="-1"/>
        </w:rPr>
        <w:t xml:space="preserve"> </w:t>
      </w:r>
      <w:r>
        <w:t>student</w:t>
      </w:r>
      <w:r>
        <w:rPr>
          <w:spacing w:val="60"/>
        </w:rPr>
        <w:t xml:space="preserve"> </w:t>
      </w:r>
      <w:r>
        <w:t>and</w:t>
      </w:r>
      <w:r>
        <w:rPr>
          <w:spacing w:val="26"/>
        </w:rPr>
        <w:t xml:space="preserve"> </w:t>
      </w:r>
      <w:r>
        <w:rPr>
          <w:rFonts w:cs="Times New Roman"/>
        </w:rPr>
        <w:t>monitoring</w:t>
      </w:r>
      <w:r>
        <w:rPr>
          <w:rFonts w:cs="Times New Roman"/>
          <w:spacing w:val="-3"/>
        </w:rPr>
        <w:t xml:space="preserve"> </w:t>
      </w:r>
      <w:r>
        <w:rPr>
          <w:rFonts w:cs="Times New Roman"/>
        </w:rPr>
        <w:t xml:space="preserve">students’ </w:t>
      </w:r>
      <w:r>
        <w:rPr>
          <w:rFonts w:cs="Times New Roman"/>
          <w:spacing w:val="-1"/>
        </w:rPr>
        <w:t>progress</w:t>
      </w:r>
      <w:r>
        <w:rPr>
          <w:rFonts w:cs="Times New Roman"/>
        </w:rPr>
        <w:t xml:space="preserve"> </w:t>
      </w:r>
      <w:r>
        <w:rPr>
          <w:rFonts w:cs="Times New Roman"/>
          <w:spacing w:val="-1"/>
        </w:rPr>
        <w:t>throughout</w:t>
      </w:r>
      <w:r>
        <w:rPr>
          <w:rFonts w:cs="Times New Roman"/>
        </w:rPr>
        <w:t xml:space="preserve"> the</w:t>
      </w:r>
      <w:r>
        <w:rPr>
          <w:rFonts w:cs="Times New Roman"/>
          <w:spacing w:val="-4"/>
        </w:rPr>
        <w:t xml:space="preserve"> </w:t>
      </w:r>
      <w:r>
        <w:rPr>
          <w:spacing w:val="-1"/>
        </w:rPr>
        <w:t>placement.</w:t>
      </w:r>
    </w:p>
    <w:p w:rsidR="00BD768C" w:rsidRDefault="00180D16" w:rsidP="009B121B">
      <w:pPr>
        <w:pStyle w:val="BodyText"/>
        <w:numPr>
          <w:ilvl w:val="0"/>
          <w:numId w:val="36"/>
        </w:numPr>
        <w:tabs>
          <w:tab w:val="left" w:pos="1161"/>
        </w:tabs>
        <w:spacing w:before="200" w:line="279" w:lineRule="auto"/>
        <w:ind w:right="552"/>
      </w:pPr>
      <w:r>
        <w:t>The</w:t>
      </w:r>
      <w:r>
        <w:rPr>
          <w:spacing w:val="34"/>
        </w:rPr>
        <w:t xml:space="preserve"> </w:t>
      </w:r>
      <w:r>
        <w:t>faculty</w:t>
      </w:r>
      <w:r>
        <w:rPr>
          <w:spacing w:val="29"/>
        </w:rPr>
        <w:t xml:space="preserve"> </w:t>
      </w:r>
      <w:r>
        <w:rPr>
          <w:spacing w:val="-1"/>
        </w:rPr>
        <w:t>field</w:t>
      </w:r>
      <w:r>
        <w:rPr>
          <w:spacing w:val="38"/>
        </w:rPr>
        <w:t xml:space="preserve"> </w:t>
      </w:r>
      <w:r>
        <w:rPr>
          <w:spacing w:val="-1"/>
        </w:rPr>
        <w:t>liaison</w:t>
      </w:r>
      <w:r>
        <w:t xml:space="preserve"> </w:t>
      </w:r>
      <w:r>
        <w:rPr>
          <w:spacing w:val="3"/>
        </w:rPr>
        <w:t xml:space="preserve"> </w:t>
      </w:r>
      <w:r>
        <w:rPr>
          <w:spacing w:val="-1"/>
        </w:rPr>
        <w:t>assigns</w:t>
      </w:r>
      <w:r>
        <w:rPr>
          <w:spacing w:val="39"/>
        </w:rPr>
        <w:t xml:space="preserve"> </w:t>
      </w:r>
      <w:r>
        <w:rPr>
          <w:rFonts w:cs="Times New Roman"/>
        </w:rPr>
        <w:t>students’</w:t>
      </w:r>
      <w:r>
        <w:rPr>
          <w:rFonts w:cs="Times New Roman"/>
          <w:spacing w:val="42"/>
        </w:rPr>
        <w:t xml:space="preserve"> </w:t>
      </w:r>
      <w:r>
        <w:rPr>
          <w:spacing w:val="-1"/>
        </w:rPr>
        <w:t>grades</w:t>
      </w:r>
      <w:r>
        <w:rPr>
          <w:spacing w:val="41"/>
        </w:rPr>
        <w:t xml:space="preserve"> </w:t>
      </w:r>
      <w:r>
        <w:t>in</w:t>
      </w:r>
      <w:r>
        <w:rPr>
          <w:spacing w:val="39"/>
        </w:rPr>
        <w:t xml:space="preserve"> </w:t>
      </w:r>
      <w:r>
        <w:rPr>
          <w:spacing w:val="-1"/>
        </w:rPr>
        <w:t>collaboration</w:t>
      </w:r>
      <w:r>
        <w:rPr>
          <w:spacing w:val="38"/>
        </w:rPr>
        <w:t xml:space="preserve"> </w:t>
      </w:r>
      <w:r>
        <w:t>with</w:t>
      </w:r>
      <w:r>
        <w:rPr>
          <w:spacing w:val="38"/>
        </w:rPr>
        <w:t xml:space="preserve"> </w:t>
      </w:r>
      <w:r>
        <w:t>the</w:t>
      </w:r>
      <w:r>
        <w:rPr>
          <w:spacing w:val="59"/>
        </w:rPr>
        <w:t xml:space="preserve"> </w:t>
      </w:r>
      <w:r>
        <w:rPr>
          <w:spacing w:val="-1"/>
        </w:rPr>
        <w:t>field</w:t>
      </w:r>
      <w:r>
        <w:t xml:space="preserve"> </w:t>
      </w:r>
      <w:r>
        <w:rPr>
          <w:spacing w:val="-1"/>
        </w:rPr>
        <w:t>instructor.</w:t>
      </w:r>
    </w:p>
    <w:p w:rsidR="00BD768C" w:rsidRDefault="00180D16" w:rsidP="009B121B">
      <w:pPr>
        <w:pStyle w:val="BodyText"/>
        <w:numPr>
          <w:ilvl w:val="0"/>
          <w:numId w:val="36"/>
        </w:numPr>
        <w:tabs>
          <w:tab w:val="left" w:pos="1161"/>
        </w:tabs>
        <w:spacing w:before="196" w:line="275" w:lineRule="auto"/>
        <w:ind w:right="555"/>
      </w:pPr>
      <w:r>
        <w:t>The</w:t>
      </w:r>
      <w:r>
        <w:rPr>
          <w:spacing w:val="-2"/>
        </w:rPr>
        <w:t xml:space="preserve"> </w:t>
      </w:r>
      <w:r>
        <w:t>faculty</w:t>
      </w:r>
      <w:r>
        <w:rPr>
          <w:spacing w:val="-5"/>
        </w:rPr>
        <w:t xml:space="preserve"> </w:t>
      </w:r>
      <w:r>
        <w:t xml:space="preserve">field liaison  </w:t>
      </w:r>
      <w:r>
        <w:rPr>
          <w:spacing w:val="-1"/>
        </w:rPr>
        <w:t>participates</w:t>
      </w:r>
      <w:r>
        <w:t xml:space="preserve"> in field</w:t>
      </w:r>
      <w:r>
        <w:rPr>
          <w:spacing w:val="2"/>
        </w:rPr>
        <w:t xml:space="preserve"> </w:t>
      </w:r>
      <w:r>
        <w:rPr>
          <w:spacing w:val="-1"/>
        </w:rPr>
        <w:t>Instruction</w:t>
      </w:r>
      <w:r>
        <w:t xml:space="preserve"> </w:t>
      </w:r>
      <w:r>
        <w:rPr>
          <w:spacing w:val="-1"/>
        </w:rPr>
        <w:t>orientation</w:t>
      </w:r>
      <w:r>
        <w:t xml:space="preserve"> </w:t>
      </w:r>
      <w:r>
        <w:rPr>
          <w:spacing w:val="-1"/>
        </w:rPr>
        <w:t>and</w:t>
      </w:r>
      <w:r>
        <w:rPr>
          <w:spacing w:val="54"/>
        </w:rPr>
        <w:t xml:space="preserve"> </w:t>
      </w:r>
      <w:r>
        <w:t>other</w:t>
      </w:r>
      <w:r>
        <w:rPr>
          <w:spacing w:val="63"/>
        </w:rPr>
        <w:t xml:space="preserve"> </w:t>
      </w:r>
      <w:r>
        <w:rPr>
          <w:spacing w:val="-1"/>
        </w:rPr>
        <w:t>meetings</w:t>
      </w:r>
      <w:r>
        <w:t xml:space="preserve"> </w:t>
      </w:r>
      <w:r>
        <w:rPr>
          <w:spacing w:val="-1"/>
        </w:rPr>
        <w:t>related</w:t>
      </w:r>
      <w:r>
        <w:t xml:space="preserve"> to </w:t>
      </w:r>
      <w:r>
        <w:rPr>
          <w:spacing w:val="-1"/>
        </w:rPr>
        <w:t>field</w:t>
      </w:r>
      <w:r>
        <w:rPr>
          <w:spacing w:val="6"/>
        </w:rPr>
        <w:t xml:space="preserve"> </w:t>
      </w:r>
      <w:r>
        <w:rPr>
          <w:spacing w:val="-1"/>
        </w:rPr>
        <w:t>Instruction.</w:t>
      </w:r>
    </w:p>
    <w:p w:rsidR="00BD768C" w:rsidRDefault="00180D16" w:rsidP="009B121B">
      <w:pPr>
        <w:pStyle w:val="BodyText"/>
        <w:numPr>
          <w:ilvl w:val="0"/>
          <w:numId w:val="36"/>
        </w:numPr>
        <w:tabs>
          <w:tab w:val="left" w:pos="1161"/>
        </w:tabs>
        <w:spacing w:before="205"/>
      </w:pPr>
      <w:r>
        <w:t>The</w:t>
      </w:r>
      <w:r>
        <w:rPr>
          <w:spacing w:val="-2"/>
        </w:rPr>
        <w:t xml:space="preserve"> </w:t>
      </w:r>
      <w:r>
        <w:t>faculty</w:t>
      </w:r>
      <w:r>
        <w:rPr>
          <w:spacing w:val="-5"/>
        </w:rPr>
        <w:t xml:space="preserve"> </w:t>
      </w:r>
      <w:r>
        <w:t xml:space="preserve">field liaison </w:t>
      </w:r>
      <w:r>
        <w:rPr>
          <w:spacing w:val="1"/>
        </w:rPr>
        <w:t xml:space="preserve"> </w:t>
      </w:r>
      <w:r>
        <w:rPr>
          <w:spacing w:val="-1"/>
        </w:rPr>
        <w:t>participates</w:t>
      </w:r>
      <w:r>
        <w:t xml:space="preserve"> in </w:t>
      </w:r>
      <w:r>
        <w:rPr>
          <w:spacing w:val="-1"/>
        </w:rPr>
        <w:t>meetings</w:t>
      </w:r>
      <w:r>
        <w:rPr>
          <w:spacing w:val="2"/>
        </w:rPr>
        <w:t xml:space="preserve"> </w:t>
      </w:r>
      <w:r>
        <w:t>of the</w:t>
      </w:r>
      <w:r>
        <w:rPr>
          <w:spacing w:val="-2"/>
        </w:rPr>
        <w:t xml:space="preserve"> </w:t>
      </w:r>
      <w:r>
        <w:rPr>
          <w:spacing w:val="-1"/>
        </w:rPr>
        <w:t>Field</w:t>
      </w:r>
      <w:r>
        <w:rPr>
          <w:spacing w:val="-6"/>
        </w:rPr>
        <w:t xml:space="preserve"> </w:t>
      </w:r>
      <w:r>
        <w:rPr>
          <w:spacing w:val="-1"/>
        </w:rPr>
        <w:t>Committee.</w:t>
      </w:r>
    </w:p>
    <w:p w:rsidR="00BD768C" w:rsidRDefault="00BD768C">
      <w:pPr>
        <w:sectPr w:rsidR="00BD768C">
          <w:pgSz w:w="12240" w:h="15840"/>
          <w:pgMar w:top="1500" w:right="132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Default="00180D16" w:rsidP="009B121B">
      <w:pPr>
        <w:pStyle w:val="BodyText"/>
        <w:numPr>
          <w:ilvl w:val="0"/>
          <w:numId w:val="36"/>
        </w:numPr>
        <w:tabs>
          <w:tab w:val="left" w:pos="1161"/>
        </w:tabs>
        <w:spacing w:before="69" w:line="276" w:lineRule="auto"/>
        <w:ind w:right="115"/>
        <w:jc w:val="both"/>
      </w:pPr>
      <w:r>
        <w:t>The</w:t>
      </w:r>
      <w:r>
        <w:rPr>
          <w:spacing w:val="-4"/>
        </w:rPr>
        <w:t xml:space="preserve"> </w:t>
      </w:r>
      <w:r>
        <w:t>faculty</w:t>
      </w:r>
      <w:r>
        <w:rPr>
          <w:spacing w:val="-10"/>
        </w:rPr>
        <w:t xml:space="preserve"> </w:t>
      </w:r>
      <w:r>
        <w:t>field</w:t>
      </w:r>
      <w:r>
        <w:rPr>
          <w:spacing w:val="-2"/>
        </w:rPr>
        <w:t xml:space="preserve"> </w:t>
      </w:r>
      <w:r>
        <w:rPr>
          <w:spacing w:val="-1"/>
        </w:rPr>
        <w:t>liaison</w:t>
      </w:r>
      <w:r>
        <w:rPr>
          <w:spacing w:val="54"/>
        </w:rPr>
        <w:t xml:space="preserve"> </w:t>
      </w:r>
      <w:r>
        <w:rPr>
          <w:rFonts w:cs="Times New Roman"/>
          <w:spacing w:val="-1"/>
        </w:rPr>
        <w:t>completes</w:t>
      </w:r>
      <w:r>
        <w:rPr>
          <w:rFonts w:cs="Times New Roman"/>
          <w:spacing w:val="-3"/>
        </w:rPr>
        <w:t xml:space="preserve"> </w:t>
      </w:r>
      <w:r>
        <w:rPr>
          <w:rFonts w:cs="Times New Roman"/>
          <w:spacing w:val="-1"/>
        </w:rPr>
        <w:t>and</w:t>
      </w:r>
      <w:r>
        <w:rPr>
          <w:rFonts w:cs="Times New Roman"/>
          <w:spacing w:val="-3"/>
        </w:rPr>
        <w:t xml:space="preserve"> </w:t>
      </w:r>
      <w:r>
        <w:rPr>
          <w:rFonts w:cs="Times New Roman"/>
        </w:rPr>
        <w:t>submits</w:t>
      </w:r>
      <w:r>
        <w:rPr>
          <w:rFonts w:cs="Times New Roman"/>
          <w:spacing w:val="-5"/>
        </w:rPr>
        <w:t xml:space="preserve"> </w:t>
      </w:r>
      <w:r>
        <w:rPr>
          <w:rFonts w:cs="Times New Roman"/>
          <w:spacing w:val="-1"/>
        </w:rPr>
        <w:t>the</w:t>
      </w:r>
      <w:r>
        <w:rPr>
          <w:rFonts w:cs="Times New Roman"/>
          <w:spacing w:val="-4"/>
        </w:rPr>
        <w:t xml:space="preserve"> </w:t>
      </w:r>
      <w:r>
        <w:rPr>
          <w:rFonts w:cs="Times New Roman"/>
          <w:spacing w:val="-1"/>
        </w:rPr>
        <w:t>liaison’s</w:t>
      </w:r>
      <w:r>
        <w:rPr>
          <w:rFonts w:cs="Times New Roman"/>
          <w:spacing w:val="-3"/>
        </w:rPr>
        <w:t xml:space="preserve"> </w:t>
      </w:r>
      <w:r>
        <w:rPr>
          <w:rFonts w:cs="Times New Roman"/>
          <w:spacing w:val="-1"/>
        </w:rPr>
        <w:t>report</w:t>
      </w:r>
      <w:r>
        <w:rPr>
          <w:rFonts w:cs="Times New Roman"/>
          <w:spacing w:val="-3"/>
        </w:rPr>
        <w:t xml:space="preserve"> </w:t>
      </w:r>
      <w:r>
        <w:rPr>
          <w:rFonts w:cs="Times New Roman"/>
        </w:rPr>
        <w:t>followin</w:t>
      </w:r>
      <w:r>
        <w:t>g</w:t>
      </w:r>
      <w:r>
        <w:rPr>
          <w:spacing w:val="2"/>
        </w:rPr>
        <w:t xml:space="preserve"> </w:t>
      </w:r>
      <w:r>
        <w:rPr>
          <w:spacing w:val="-1"/>
        </w:rPr>
        <w:t>each</w:t>
      </w:r>
      <w:r>
        <w:rPr>
          <w:spacing w:val="67"/>
        </w:rPr>
        <w:t xml:space="preserve"> </w:t>
      </w:r>
      <w:r>
        <w:t>agency</w:t>
      </w:r>
      <w:r>
        <w:rPr>
          <w:spacing w:val="2"/>
        </w:rPr>
        <w:t xml:space="preserve"> </w:t>
      </w:r>
      <w:r>
        <w:t>visit</w:t>
      </w:r>
      <w:r>
        <w:rPr>
          <w:spacing w:val="7"/>
        </w:rPr>
        <w:t xml:space="preserve"> </w:t>
      </w:r>
      <w:r>
        <w:t>in</w:t>
      </w:r>
      <w:r>
        <w:rPr>
          <w:spacing w:val="7"/>
        </w:rPr>
        <w:t xml:space="preserve"> </w:t>
      </w:r>
      <w:r>
        <w:rPr>
          <w:spacing w:val="-1"/>
        </w:rPr>
        <w:t>order</w:t>
      </w:r>
      <w:r>
        <w:rPr>
          <w:spacing w:val="6"/>
        </w:rPr>
        <w:t xml:space="preserve"> </w:t>
      </w:r>
      <w:r>
        <w:t>to</w:t>
      </w:r>
      <w:r>
        <w:rPr>
          <w:spacing w:val="7"/>
        </w:rPr>
        <w:t xml:space="preserve"> </w:t>
      </w:r>
      <w:r>
        <w:t>provide</w:t>
      </w:r>
      <w:r>
        <w:rPr>
          <w:spacing w:val="5"/>
        </w:rPr>
        <w:t xml:space="preserve"> </w:t>
      </w:r>
      <w:r>
        <w:rPr>
          <w:spacing w:val="-1"/>
        </w:rPr>
        <w:t>feedback</w:t>
      </w:r>
      <w:r>
        <w:rPr>
          <w:spacing w:val="6"/>
        </w:rPr>
        <w:t xml:space="preserve"> </w:t>
      </w:r>
      <w:r>
        <w:rPr>
          <w:spacing w:val="-1"/>
        </w:rPr>
        <w:t>about</w:t>
      </w:r>
      <w:r>
        <w:rPr>
          <w:spacing w:val="7"/>
        </w:rPr>
        <w:t xml:space="preserve"> </w:t>
      </w:r>
      <w:r>
        <w:t>the</w:t>
      </w:r>
      <w:r>
        <w:rPr>
          <w:spacing w:val="6"/>
        </w:rPr>
        <w:t xml:space="preserve"> </w:t>
      </w:r>
      <w:r>
        <w:rPr>
          <w:spacing w:val="-1"/>
        </w:rPr>
        <w:t>agencies,</w:t>
      </w:r>
      <w:r>
        <w:rPr>
          <w:spacing w:val="7"/>
        </w:rPr>
        <w:t xml:space="preserve"> </w:t>
      </w:r>
      <w:r>
        <w:rPr>
          <w:spacing w:val="-1"/>
        </w:rPr>
        <w:t>field</w:t>
      </w:r>
      <w:r>
        <w:rPr>
          <w:spacing w:val="7"/>
        </w:rPr>
        <w:t xml:space="preserve"> </w:t>
      </w:r>
      <w:r>
        <w:rPr>
          <w:spacing w:val="-1"/>
        </w:rPr>
        <w:t>instructors</w:t>
      </w:r>
      <w:r>
        <w:rPr>
          <w:spacing w:val="49"/>
        </w:rPr>
        <w:t xml:space="preserve"> </w:t>
      </w:r>
      <w:r>
        <w:rPr>
          <w:spacing w:val="-1"/>
        </w:rPr>
        <w:t>and</w:t>
      </w:r>
      <w:r>
        <w:rPr>
          <w:spacing w:val="71"/>
        </w:rPr>
        <w:t xml:space="preserve"> </w:t>
      </w:r>
      <w:r>
        <w:t xml:space="preserve">students to the </w:t>
      </w:r>
      <w:r>
        <w:rPr>
          <w:spacing w:val="-1"/>
        </w:rPr>
        <w:t>BSW</w:t>
      </w:r>
      <w:r>
        <w:rPr>
          <w:spacing w:val="1"/>
        </w:rPr>
        <w:t xml:space="preserve"> </w:t>
      </w:r>
      <w:r>
        <w:rPr>
          <w:spacing w:val="-1"/>
        </w:rPr>
        <w:t>Coordinator</w:t>
      </w:r>
      <w:r>
        <w:t xml:space="preserve"> of</w:t>
      </w:r>
      <w:r>
        <w:rPr>
          <w:spacing w:val="1"/>
        </w:rPr>
        <w:t xml:space="preserve"> </w:t>
      </w:r>
      <w:r>
        <w:rPr>
          <w:spacing w:val="-1"/>
        </w:rPr>
        <w:t>Field</w:t>
      </w:r>
      <w:r>
        <w:t xml:space="preserve"> Education.</w:t>
      </w:r>
    </w:p>
    <w:p w:rsidR="00BD768C" w:rsidRDefault="00180D16" w:rsidP="009B121B">
      <w:pPr>
        <w:pStyle w:val="BodyText"/>
        <w:numPr>
          <w:ilvl w:val="0"/>
          <w:numId w:val="36"/>
        </w:numPr>
        <w:tabs>
          <w:tab w:val="left" w:pos="1161"/>
        </w:tabs>
        <w:spacing w:before="202"/>
      </w:pPr>
      <w:r>
        <w:t>The</w:t>
      </w:r>
      <w:r>
        <w:rPr>
          <w:spacing w:val="-2"/>
        </w:rPr>
        <w:t xml:space="preserve"> </w:t>
      </w:r>
      <w:r>
        <w:t>faculty</w:t>
      </w:r>
      <w:r>
        <w:rPr>
          <w:spacing w:val="-5"/>
        </w:rPr>
        <w:t xml:space="preserve"> </w:t>
      </w:r>
      <w:r>
        <w:t xml:space="preserve">field liaison </w:t>
      </w:r>
      <w:r>
        <w:rPr>
          <w:spacing w:val="-1"/>
        </w:rPr>
        <w:t>participates</w:t>
      </w:r>
      <w:r>
        <w:t xml:space="preserve"> in</w:t>
      </w:r>
      <w:r>
        <w:rPr>
          <w:spacing w:val="2"/>
        </w:rPr>
        <w:t xml:space="preserve"> </w:t>
      </w:r>
      <w:r>
        <w:rPr>
          <w:spacing w:val="-1"/>
        </w:rPr>
        <w:t>grievance</w:t>
      </w:r>
      <w:r>
        <w:rPr>
          <w:spacing w:val="-5"/>
        </w:rPr>
        <w:t xml:space="preserve"> </w:t>
      </w:r>
      <w:r>
        <w:rPr>
          <w:spacing w:val="-1"/>
        </w:rPr>
        <w:t>procedures.</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36"/>
        </w:numPr>
        <w:tabs>
          <w:tab w:val="left" w:pos="1161"/>
        </w:tabs>
        <w:spacing w:line="276" w:lineRule="auto"/>
        <w:ind w:right="111"/>
        <w:jc w:val="both"/>
      </w:pPr>
      <w:r>
        <w:t>The</w:t>
      </w:r>
      <w:r>
        <w:rPr>
          <w:spacing w:val="15"/>
        </w:rPr>
        <w:t xml:space="preserve"> </w:t>
      </w:r>
      <w:r>
        <w:t>faculty</w:t>
      </w:r>
      <w:r>
        <w:rPr>
          <w:spacing w:val="14"/>
        </w:rPr>
        <w:t xml:space="preserve"> </w:t>
      </w:r>
      <w:r>
        <w:rPr>
          <w:spacing w:val="-1"/>
        </w:rPr>
        <w:t>field</w:t>
      </w:r>
      <w:r>
        <w:rPr>
          <w:spacing w:val="17"/>
        </w:rPr>
        <w:t xml:space="preserve"> </w:t>
      </w:r>
      <w:r>
        <w:rPr>
          <w:spacing w:val="-1"/>
        </w:rPr>
        <w:t>liaison</w:t>
      </w:r>
      <w:r>
        <w:rPr>
          <w:spacing w:val="19"/>
        </w:rPr>
        <w:t xml:space="preserve"> </w:t>
      </w:r>
      <w:r>
        <w:rPr>
          <w:spacing w:val="-1"/>
        </w:rPr>
        <w:t>participates</w:t>
      </w:r>
      <w:r>
        <w:rPr>
          <w:spacing w:val="16"/>
        </w:rPr>
        <w:t xml:space="preserve"> </w:t>
      </w:r>
      <w:r>
        <w:t>in</w:t>
      </w:r>
      <w:r>
        <w:rPr>
          <w:spacing w:val="17"/>
        </w:rPr>
        <w:t xml:space="preserve"> </w:t>
      </w:r>
      <w:r>
        <w:t>the</w:t>
      </w:r>
      <w:r>
        <w:rPr>
          <w:spacing w:val="18"/>
        </w:rPr>
        <w:t xml:space="preserve"> </w:t>
      </w:r>
      <w:r>
        <w:t>decision</w:t>
      </w:r>
      <w:r w:rsidR="00351D5E">
        <w:t xml:space="preserve"> </w:t>
      </w:r>
      <w:r>
        <w:t>making</w:t>
      </w:r>
      <w:r>
        <w:rPr>
          <w:spacing w:val="14"/>
        </w:rPr>
        <w:t xml:space="preserve"> </w:t>
      </w:r>
      <w:r>
        <w:rPr>
          <w:spacing w:val="-1"/>
        </w:rPr>
        <w:t>process</w:t>
      </w:r>
      <w:r>
        <w:rPr>
          <w:spacing w:val="19"/>
        </w:rPr>
        <w:t xml:space="preserve"> </w:t>
      </w:r>
      <w:r>
        <w:t>of</w:t>
      </w:r>
      <w:r>
        <w:rPr>
          <w:spacing w:val="39"/>
        </w:rPr>
        <w:t xml:space="preserve"> </w:t>
      </w:r>
      <w:r>
        <w:t>assigning</w:t>
      </w:r>
      <w:r>
        <w:rPr>
          <w:spacing w:val="62"/>
        </w:rPr>
        <w:t xml:space="preserve"> </w:t>
      </w:r>
      <w:r>
        <w:t>students</w:t>
      </w:r>
      <w:r>
        <w:rPr>
          <w:spacing w:val="5"/>
        </w:rPr>
        <w:t xml:space="preserve"> </w:t>
      </w:r>
      <w:r>
        <w:t>to</w:t>
      </w:r>
      <w:r>
        <w:rPr>
          <w:spacing w:val="5"/>
        </w:rPr>
        <w:t xml:space="preserve"> </w:t>
      </w:r>
      <w:r>
        <w:rPr>
          <w:spacing w:val="-1"/>
        </w:rPr>
        <w:t>field</w:t>
      </w:r>
      <w:r>
        <w:rPr>
          <w:spacing w:val="7"/>
        </w:rPr>
        <w:t xml:space="preserve"> </w:t>
      </w:r>
      <w:r>
        <w:rPr>
          <w:spacing w:val="-1"/>
        </w:rPr>
        <w:t>agencies</w:t>
      </w:r>
      <w:r>
        <w:rPr>
          <w:spacing w:val="6"/>
        </w:rPr>
        <w:t xml:space="preserve"> </w:t>
      </w:r>
      <w:r>
        <w:rPr>
          <w:spacing w:val="-1"/>
        </w:rPr>
        <w:t>and</w:t>
      </w:r>
      <w:r>
        <w:rPr>
          <w:spacing w:val="4"/>
        </w:rPr>
        <w:t xml:space="preserve"> </w:t>
      </w:r>
      <w:r>
        <w:t>the</w:t>
      </w:r>
      <w:r>
        <w:rPr>
          <w:spacing w:val="3"/>
        </w:rPr>
        <w:t xml:space="preserve"> </w:t>
      </w:r>
      <w:r>
        <w:t>re-assignment</w:t>
      </w:r>
      <w:r>
        <w:rPr>
          <w:spacing w:val="4"/>
        </w:rPr>
        <w:t xml:space="preserve"> </w:t>
      </w:r>
      <w:r>
        <w:t>process</w:t>
      </w:r>
      <w:r>
        <w:rPr>
          <w:spacing w:val="5"/>
        </w:rPr>
        <w:t xml:space="preserve"> </w:t>
      </w:r>
      <w:r>
        <w:t>of</w:t>
      </w:r>
      <w:r>
        <w:rPr>
          <w:spacing w:val="6"/>
        </w:rPr>
        <w:t xml:space="preserve"> </w:t>
      </w:r>
      <w:r>
        <w:t>students</w:t>
      </w:r>
      <w:r>
        <w:rPr>
          <w:spacing w:val="5"/>
        </w:rPr>
        <w:t xml:space="preserve"> </w:t>
      </w:r>
      <w:r>
        <w:t>to</w:t>
      </w:r>
      <w:r>
        <w:rPr>
          <w:spacing w:val="7"/>
        </w:rPr>
        <w:t xml:space="preserve"> </w:t>
      </w:r>
      <w:r>
        <w:rPr>
          <w:spacing w:val="-1"/>
        </w:rPr>
        <w:t>agencies</w:t>
      </w:r>
      <w:r>
        <w:rPr>
          <w:spacing w:val="49"/>
        </w:rPr>
        <w:t xml:space="preserve"> </w:t>
      </w:r>
      <w:r>
        <w:t>if</w:t>
      </w:r>
      <w:r>
        <w:rPr>
          <w:spacing w:val="41"/>
        </w:rPr>
        <w:t xml:space="preserve"> </w:t>
      </w:r>
      <w:r>
        <w:rPr>
          <w:spacing w:val="-1"/>
        </w:rPr>
        <w:t>necessary.</w:t>
      </w:r>
    </w:p>
    <w:p w:rsidR="00BD768C" w:rsidRDefault="00180D16" w:rsidP="009B121B">
      <w:pPr>
        <w:pStyle w:val="BodyText"/>
        <w:numPr>
          <w:ilvl w:val="0"/>
          <w:numId w:val="36"/>
        </w:numPr>
        <w:tabs>
          <w:tab w:val="left" w:pos="1161"/>
        </w:tabs>
        <w:spacing w:before="198" w:line="239" w:lineRule="auto"/>
        <w:ind w:right="115"/>
        <w:jc w:val="both"/>
      </w:pPr>
      <w:r>
        <w:t>The</w:t>
      </w:r>
      <w:r>
        <w:rPr>
          <w:spacing w:val="-4"/>
        </w:rPr>
        <w:t xml:space="preserve"> </w:t>
      </w:r>
      <w:r>
        <w:t>faculty</w:t>
      </w:r>
      <w:r>
        <w:rPr>
          <w:spacing w:val="-8"/>
        </w:rPr>
        <w:t xml:space="preserve"> </w:t>
      </w:r>
      <w:r>
        <w:rPr>
          <w:spacing w:val="-1"/>
        </w:rPr>
        <w:t>field</w:t>
      </w:r>
      <w:r>
        <w:rPr>
          <w:spacing w:val="-2"/>
        </w:rPr>
        <w:t xml:space="preserve"> </w:t>
      </w:r>
      <w:r>
        <w:rPr>
          <w:spacing w:val="-1"/>
        </w:rPr>
        <w:t>liaison</w:t>
      </w:r>
      <w:r>
        <w:rPr>
          <w:spacing w:val="-5"/>
        </w:rPr>
        <w:t xml:space="preserve"> </w:t>
      </w:r>
      <w:r>
        <w:rPr>
          <w:spacing w:val="-1"/>
        </w:rPr>
        <w:t>participates</w:t>
      </w:r>
      <w:r>
        <w:rPr>
          <w:spacing w:val="56"/>
        </w:rPr>
        <w:t xml:space="preserve"> </w:t>
      </w:r>
      <w:r>
        <w:rPr>
          <w:spacing w:val="-1"/>
        </w:rPr>
        <w:t>and</w:t>
      </w:r>
      <w:r>
        <w:rPr>
          <w:spacing w:val="-3"/>
        </w:rPr>
        <w:t xml:space="preserve"> </w:t>
      </w:r>
      <w:r>
        <w:rPr>
          <w:spacing w:val="-1"/>
        </w:rPr>
        <w:t>initiates</w:t>
      </w:r>
      <w:r>
        <w:rPr>
          <w:spacing w:val="-6"/>
        </w:rPr>
        <w:t xml:space="preserve"> </w:t>
      </w:r>
      <w:r>
        <w:rPr>
          <w:spacing w:val="-1"/>
        </w:rPr>
        <w:t>as</w:t>
      </w:r>
      <w:r>
        <w:rPr>
          <w:spacing w:val="-3"/>
        </w:rPr>
        <w:t xml:space="preserve"> </w:t>
      </w:r>
      <w:r>
        <w:rPr>
          <w:spacing w:val="-1"/>
        </w:rPr>
        <w:t>appropriate</w:t>
      </w:r>
      <w:r>
        <w:rPr>
          <w:spacing w:val="-3"/>
        </w:rPr>
        <w:t xml:space="preserve"> </w:t>
      </w:r>
      <w:r>
        <w:t>the</w:t>
      </w:r>
      <w:r>
        <w:rPr>
          <w:spacing w:val="-3"/>
        </w:rPr>
        <w:t xml:space="preserve"> </w:t>
      </w:r>
      <w:r>
        <w:t>Academic</w:t>
      </w:r>
      <w:r>
        <w:rPr>
          <w:spacing w:val="1"/>
        </w:rPr>
        <w:t xml:space="preserve"> </w:t>
      </w:r>
      <w:r>
        <w:rPr>
          <w:spacing w:val="-1"/>
        </w:rPr>
        <w:t>and</w:t>
      </w:r>
      <w:r>
        <w:rPr>
          <w:spacing w:val="81"/>
        </w:rPr>
        <w:t xml:space="preserve"> </w:t>
      </w:r>
      <w:r>
        <w:rPr>
          <w:spacing w:val="-1"/>
        </w:rPr>
        <w:t>Non-Academic</w:t>
      </w:r>
      <w:r>
        <w:rPr>
          <w:spacing w:val="13"/>
        </w:rPr>
        <w:t xml:space="preserve"> </w:t>
      </w:r>
      <w:r>
        <w:t>Termination</w:t>
      </w:r>
      <w:r>
        <w:rPr>
          <w:spacing w:val="14"/>
        </w:rPr>
        <w:t xml:space="preserve"> </w:t>
      </w:r>
      <w:r>
        <w:t>Policy</w:t>
      </w:r>
      <w:r>
        <w:rPr>
          <w:spacing w:val="9"/>
        </w:rPr>
        <w:t xml:space="preserve"> </w:t>
      </w:r>
      <w:r>
        <w:t>with</w:t>
      </w:r>
      <w:r>
        <w:rPr>
          <w:spacing w:val="14"/>
        </w:rPr>
        <w:t xml:space="preserve"> </w:t>
      </w:r>
      <w:r>
        <w:t>field</w:t>
      </w:r>
      <w:r>
        <w:rPr>
          <w:spacing w:val="14"/>
        </w:rPr>
        <w:t xml:space="preserve"> </w:t>
      </w:r>
      <w:r>
        <w:t>instructors</w:t>
      </w:r>
      <w:r>
        <w:rPr>
          <w:spacing w:val="14"/>
        </w:rPr>
        <w:t xml:space="preserve"> </w:t>
      </w:r>
      <w:r>
        <w:t>upon</w:t>
      </w:r>
      <w:r>
        <w:rPr>
          <w:spacing w:val="14"/>
        </w:rPr>
        <w:t xml:space="preserve"> </w:t>
      </w:r>
      <w:r>
        <w:rPr>
          <w:spacing w:val="-1"/>
        </w:rPr>
        <w:t>finalization</w:t>
      </w:r>
      <w:r>
        <w:rPr>
          <w:spacing w:val="14"/>
        </w:rPr>
        <w:t xml:space="preserve"> </w:t>
      </w:r>
      <w:r>
        <w:t>of</w:t>
      </w:r>
      <w:r>
        <w:rPr>
          <w:spacing w:val="52"/>
        </w:rPr>
        <w:t xml:space="preserve"> </w:t>
      </w:r>
      <w:r>
        <w:t>the</w:t>
      </w:r>
      <w:r>
        <w:rPr>
          <w:spacing w:val="46"/>
        </w:rPr>
        <w:t xml:space="preserve"> </w:t>
      </w:r>
      <w:r>
        <w:rPr>
          <w:spacing w:val="-1"/>
        </w:rPr>
        <w:t>policy.</w:t>
      </w:r>
    </w:p>
    <w:p w:rsidR="00BD768C" w:rsidRDefault="00BD768C">
      <w:pPr>
        <w:rPr>
          <w:rFonts w:ascii="Times New Roman" w:eastAsia="Times New Roman" w:hAnsi="Times New Roman" w:cs="Times New Roman"/>
          <w:sz w:val="24"/>
          <w:szCs w:val="24"/>
        </w:rPr>
      </w:pPr>
    </w:p>
    <w:p w:rsidR="00BD768C" w:rsidRDefault="00BD768C">
      <w:pPr>
        <w:spacing w:before="3"/>
        <w:rPr>
          <w:rFonts w:ascii="Times New Roman" w:eastAsia="Times New Roman" w:hAnsi="Times New Roman" w:cs="Times New Roman"/>
        </w:rPr>
      </w:pPr>
    </w:p>
    <w:p w:rsidR="00BD768C" w:rsidRDefault="00180D16">
      <w:pPr>
        <w:pStyle w:val="Heading2"/>
        <w:ind w:left="531"/>
        <w:rPr>
          <w:b w:val="0"/>
          <w:bCs w:val="0"/>
          <w:u w:val="none"/>
        </w:rPr>
      </w:pPr>
      <w:r>
        <w:rPr>
          <w:u w:val="thick" w:color="000000"/>
        </w:rPr>
        <w:t xml:space="preserve">BSW </w:t>
      </w:r>
      <w:r>
        <w:rPr>
          <w:spacing w:val="-1"/>
          <w:u w:val="thick" w:color="000000"/>
        </w:rPr>
        <w:t>Coordinator</w:t>
      </w:r>
      <w:r>
        <w:rPr>
          <w:spacing w:val="-3"/>
          <w:u w:val="thick" w:color="000000"/>
        </w:rPr>
        <w:t xml:space="preserve"> </w:t>
      </w:r>
      <w:r>
        <w:rPr>
          <w:spacing w:val="-1"/>
          <w:u w:val="thick" w:color="000000"/>
        </w:rPr>
        <w:t>of</w:t>
      </w:r>
      <w:r>
        <w:rPr>
          <w:u w:val="thick" w:color="000000"/>
        </w:rPr>
        <w:t xml:space="preserve"> </w:t>
      </w:r>
      <w:r>
        <w:rPr>
          <w:spacing w:val="-1"/>
          <w:u w:val="thick" w:color="000000"/>
        </w:rPr>
        <w:t>Field</w:t>
      </w:r>
      <w:r>
        <w:rPr>
          <w:spacing w:val="-9"/>
          <w:u w:val="thick" w:color="000000"/>
        </w:rPr>
        <w:t xml:space="preserve"> </w:t>
      </w:r>
      <w:r>
        <w:rPr>
          <w:spacing w:val="-1"/>
          <w:u w:val="thick" w:color="000000"/>
        </w:rPr>
        <w:t>Education:</w:t>
      </w:r>
    </w:p>
    <w:p w:rsidR="00BD768C" w:rsidRDefault="00BD768C">
      <w:pPr>
        <w:spacing w:before="9"/>
        <w:rPr>
          <w:rFonts w:ascii="Times New Roman" w:eastAsia="Times New Roman" w:hAnsi="Times New Roman" w:cs="Times New Roman"/>
          <w:b/>
          <w:bCs/>
          <w:sz w:val="14"/>
          <w:szCs w:val="14"/>
        </w:rPr>
      </w:pPr>
    </w:p>
    <w:p w:rsidR="00BD768C" w:rsidRDefault="00180D16">
      <w:pPr>
        <w:pStyle w:val="BodyText"/>
        <w:spacing w:before="69" w:line="276" w:lineRule="auto"/>
        <w:ind w:left="531" w:right="108"/>
        <w:jc w:val="both"/>
      </w:pPr>
      <w:r>
        <w:t>The</w:t>
      </w:r>
      <w:r>
        <w:rPr>
          <w:spacing w:val="-14"/>
        </w:rPr>
        <w:t xml:space="preserve"> </w:t>
      </w:r>
      <w:r>
        <w:rPr>
          <w:spacing w:val="-1"/>
        </w:rPr>
        <w:t>BSW</w:t>
      </w:r>
      <w:r>
        <w:rPr>
          <w:spacing w:val="-11"/>
        </w:rPr>
        <w:t xml:space="preserve"> </w:t>
      </w:r>
      <w:r>
        <w:rPr>
          <w:spacing w:val="-1"/>
        </w:rPr>
        <w:t>Coordinator</w:t>
      </w:r>
      <w:r>
        <w:rPr>
          <w:spacing w:val="-13"/>
        </w:rPr>
        <w:t xml:space="preserve"> </w:t>
      </w:r>
      <w:r>
        <w:t>of</w:t>
      </w:r>
      <w:r>
        <w:rPr>
          <w:spacing w:val="-11"/>
        </w:rPr>
        <w:t xml:space="preserve"> </w:t>
      </w:r>
      <w:r>
        <w:rPr>
          <w:spacing w:val="-1"/>
        </w:rPr>
        <w:t>Field</w:t>
      </w:r>
      <w:r>
        <w:rPr>
          <w:spacing w:val="-12"/>
        </w:rPr>
        <w:t xml:space="preserve"> </w:t>
      </w:r>
      <w:r>
        <w:rPr>
          <w:spacing w:val="-1"/>
        </w:rPr>
        <w:t>Education</w:t>
      </w:r>
      <w:r>
        <w:rPr>
          <w:spacing w:val="-12"/>
        </w:rPr>
        <w:t xml:space="preserve"> </w:t>
      </w:r>
      <w:r>
        <w:t>is</w:t>
      </w:r>
      <w:r>
        <w:rPr>
          <w:spacing w:val="-12"/>
        </w:rPr>
        <w:t xml:space="preserve"> </w:t>
      </w:r>
      <w:r>
        <w:t>responsible</w:t>
      </w:r>
      <w:r>
        <w:rPr>
          <w:spacing w:val="-13"/>
        </w:rPr>
        <w:t xml:space="preserve"> </w:t>
      </w:r>
      <w:r>
        <w:t>for</w:t>
      </w:r>
      <w:r>
        <w:rPr>
          <w:spacing w:val="-14"/>
        </w:rPr>
        <w:t xml:space="preserve"> </w:t>
      </w:r>
      <w:r>
        <w:t>the</w:t>
      </w:r>
      <w:r>
        <w:rPr>
          <w:spacing w:val="-13"/>
        </w:rPr>
        <w:t xml:space="preserve"> </w:t>
      </w:r>
      <w:r>
        <w:rPr>
          <w:spacing w:val="-1"/>
        </w:rPr>
        <w:t>Field</w:t>
      </w:r>
      <w:r>
        <w:rPr>
          <w:spacing w:val="6"/>
        </w:rPr>
        <w:t xml:space="preserve"> </w:t>
      </w:r>
      <w:r>
        <w:rPr>
          <w:spacing w:val="-1"/>
        </w:rPr>
        <w:t>Instruction</w:t>
      </w:r>
      <w:r>
        <w:rPr>
          <w:spacing w:val="-12"/>
        </w:rPr>
        <w:t xml:space="preserve"> </w:t>
      </w:r>
      <w:r>
        <w:rPr>
          <w:spacing w:val="-1"/>
        </w:rPr>
        <w:t>Program.</w:t>
      </w:r>
      <w:r>
        <w:rPr>
          <w:spacing w:val="71"/>
        </w:rPr>
        <w:t xml:space="preserve"> </w:t>
      </w:r>
      <w:r>
        <w:t>This</w:t>
      </w:r>
      <w:r>
        <w:rPr>
          <w:spacing w:val="19"/>
        </w:rPr>
        <w:t xml:space="preserve"> </w:t>
      </w:r>
      <w:r>
        <w:t>responsibility</w:t>
      </w:r>
      <w:r>
        <w:rPr>
          <w:spacing w:val="6"/>
        </w:rPr>
        <w:t xml:space="preserve"> </w:t>
      </w:r>
      <w:r>
        <w:t>is</w:t>
      </w:r>
      <w:r>
        <w:rPr>
          <w:spacing w:val="19"/>
        </w:rPr>
        <w:t xml:space="preserve"> </w:t>
      </w:r>
      <w:r>
        <w:rPr>
          <w:spacing w:val="-1"/>
        </w:rPr>
        <w:t>implemented</w:t>
      </w:r>
      <w:r>
        <w:rPr>
          <w:spacing w:val="16"/>
        </w:rPr>
        <w:t xml:space="preserve"> </w:t>
      </w:r>
      <w:r>
        <w:t>in</w:t>
      </w:r>
      <w:r>
        <w:rPr>
          <w:spacing w:val="21"/>
        </w:rPr>
        <w:t xml:space="preserve"> </w:t>
      </w:r>
      <w:r>
        <w:rPr>
          <w:spacing w:val="-1"/>
        </w:rPr>
        <w:t>collaboration</w:t>
      </w:r>
      <w:r>
        <w:rPr>
          <w:spacing w:val="17"/>
        </w:rPr>
        <w:t xml:space="preserve"> </w:t>
      </w:r>
      <w:r>
        <w:t>with</w:t>
      </w:r>
      <w:r>
        <w:rPr>
          <w:spacing w:val="19"/>
        </w:rPr>
        <w:t xml:space="preserve"> </w:t>
      </w:r>
      <w:r>
        <w:t>the</w:t>
      </w:r>
      <w:r>
        <w:rPr>
          <w:spacing w:val="19"/>
        </w:rPr>
        <w:t xml:space="preserve"> </w:t>
      </w:r>
      <w:r w:rsidR="00C61153">
        <w:rPr>
          <w:spacing w:val="19"/>
        </w:rPr>
        <w:t>B</w:t>
      </w:r>
      <w:r>
        <w:rPr>
          <w:spacing w:val="-1"/>
        </w:rPr>
        <w:t>SW</w:t>
      </w:r>
      <w:r>
        <w:rPr>
          <w:spacing w:val="20"/>
        </w:rPr>
        <w:t xml:space="preserve"> </w:t>
      </w:r>
      <w:r>
        <w:t>program</w:t>
      </w:r>
      <w:r>
        <w:rPr>
          <w:spacing w:val="-6"/>
        </w:rPr>
        <w:t xml:space="preserve"> </w:t>
      </w:r>
      <w:r>
        <w:rPr>
          <w:spacing w:val="-1"/>
        </w:rPr>
        <w:t>director</w:t>
      </w:r>
      <w:r>
        <w:rPr>
          <w:spacing w:val="-8"/>
        </w:rPr>
        <w:t xml:space="preserve"> </w:t>
      </w:r>
      <w:r>
        <w:rPr>
          <w:spacing w:val="-1"/>
        </w:rPr>
        <w:t>and</w:t>
      </w:r>
      <w:r>
        <w:rPr>
          <w:spacing w:val="63"/>
        </w:rPr>
        <w:t xml:space="preserve"> </w:t>
      </w:r>
      <w:r>
        <w:rPr>
          <w:rFonts w:cs="Times New Roman"/>
        </w:rPr>
        <w:t>the</w:t>
      </w:r>
      <w:r>
        <w:rPr>
          <w:rFonts w:cs="Times New Roman"/>
          <w:spacing w:val="16"/>
        </w:rPr>
        <w:t xml:space="preserve"> </w:t>
      </w:r>
      <w:r>
        <w:rPr>
          <w:rFonts w:cs="Times New Roman"/>
          <w:spacing w:val="-1"/>
        </w:rPr>
        <w:t>faculty.</w:t>
      </w:r>
      <w:r>
        <w:rPr>
          <w:rFonts w:cs="Times New Roman"/>
          <w:spacing w:val="16"/>
        </w:rPr>
        <w:t xml:space="preserve"> </w:t>
      </w:r>
      <w:r>
        <w:rPr>
          <w:rFonts w:cs="Times New Roman"/>
        </w:rPr>
        <w:t>The</w:t>
      </w:r>
      <w:r>
        <w:rPr>
          <w:rFonts w:cs="Times New Roman"/>
          <w:spacing w:val="15"/>
        </w:rPr>
        <w:t xml:space="preserve"> </w:t>
      </w:r>
      <w:r>
        <w:rPr>
          <w:rFonts w:cs="Times New Roman"/>
        </w:rPr>
        <w:t>Coordinator</w:t>
      </w:r>
      <w:r>
        <w:rPr>
          <w:rFonts w:cs="Times New Roman"/>
          <w:spacing w:val="16"/>
        </w:rPr>
        <w:t xml:space="preserve"> </w:t>
      </w:r>
      <w:r>
        <w:rPr>
          <w:rFonts w:cs="Times New Roman"/>
        </w:rPr>
        <w:t>of</w:t>
      </w:r>
      <w:r>
        <w:rPr>
          <w:rFonts w:cs="Times New Roman"/>
          <w:spacing w:val="18"/>
        </w:rPr>
        <w:t xml:space="preserve"> </w:t>
      </w:r>
      <w:r>
        <w:rPr>
          <w:rFonts w:cs="Times New Roman"/>
          <w:spacing w:val="-1"/>
        </w:rPr>
        <w:t>Field</w:t>
      </w:r>
      <w:r>
        <w:rPr>
          <w:rFonts w:cs="Times New Roman"/>
          <w:spacing w:val="16"/>
        </w:rPr>
        <w:t xml:space="preserve"> </w:t>
      </w:r>
      <w:r>
        <w:rPr>
          <w:rFonts w:cs="Times New Roman"/>
          <w:spacing w:val="-1"/>
        </w:rPr>
        <w:t>Education’s</w:t>
      </w:r>
      <w:r>
        <w:rPr>
          <w:rFonts w:cs="Times New Roman"/>
          <w:spacing w:val="18"/>
        </w:rPr>
        <w:t xml:space="preserve"> </w:t>
      </w:r>
      <w:r>
        <w:rPr>
          <w:rFonts w:cs="Times New Roman"/>
        </w:rPr>
        <w:t>primary</w:t>
      </w:r>
      <w:r>
        <w:rPr>
          <w:rFonts w:cs="Times New Roman"/>
          <w:spacing w:val="11"/>
        </w:rPr>
        <w:t xml:space="preserve"> </w:t>
      </w:r>
      <w:r>
        <w:rPr>
          <w:rFonts w:cs="Times New Roman"/>
        </w:rPr>
        <w:t>purpose</w:t>
      </w:r>
      <w:r>
        <w:rPr>
          <w:rFonts w:cs="Times New Roman"/>
          <w:spacing w:val="2"/>
        </w:rPr>
        <w:t xml:space="preserve"> </w:t>
      </w:r>
      <w:r>
        <w:t>is</w:t>
      </w:r>
      <w:r>
        <w:rPr>
          <w:spacing w:val="17"/>
        </w:rPr>
        <w:t xml:space="preserve"> </w:t>
      </w:r>
      <w:r>
        <w:t>administering</w:t>
      </w:r>
      <w:r>
        <w:rPr>
          <w:spacing w:val="53"/>
        </w:rPr>
        <w:t xml:space="preserve"> </w:t>
      </w:r>
      <w:r>
        <w:t>the</w:t>
      </w:r>
      <w:r>
        <w:rPr>
          <w:spacing w:val="46"/>
        </w:rPr>
        <w:t xml:space="preserve"> </w:t>
      </w:r>
      <w:r>
        <w:rPr>
          <w:spacing w:val="-1"/>
        </w:rPr>
        <w:t>program</w:t>
      </w:r>
      <w:r>
        <w:rPr>
          <w:spacing w:val="38"/>
        </w:rPr>
        <w:t xml:space="preserve"> </w:t>
      </w:r>
      <w:r>
        <w:t>so</w:t>
      </w:r>
      <w:r>
        <w:rPr>
          <w:spacing w:val="39"/>
        </w:rPr>
        <w:t xml:space="preserve"> </w:t>
      </w:r>
      <w:r>
        <w:t>that</w:t>
      </w:r>
      <w:r>
        <w:rPr>
          <w:spacing w:val="33"/>
        </w:rPr>
        <w:t xml:space="preserve"> </w:t>
      </w:r>
      <w:r>
        <w:t>students</w:t>
      </w:r>
      <w:r>
        <w:rPr>
          <w:spacing w:val="39"/>
        </w:rPr>
        <w:t xml:space="preserve"> </w:t>
      </w:r>
      <w:r>
        <w:rPr>
          <w:spacing w:val="-1"/>
        </w:rPr>
        <w:t>receive</w:t>
      </w:r>
      <w:r>
        <w:rPr>
          <w:spacing w:val="38"/>
        </w:rPr>
        <w:t xml:space="preserve"> </w:t>
      </w:r>
      <w:r>
        <w:rPr>
          <w:spacing w:val="-1"/>
        </w:rPr>
        <w:t>opportunities</w:t>
      </w:r>
      <w:r>
        <w:rPr>
          <w:spacing w:val="39"/>
        </w:rPr>
        <w:t xml:space="preserve"> </w:t>
      </w:r>
      <w:r>
        <w:t>for</w:t>
      </w:r>
      <w:r>
        <w:rPr>
          <w:spacing w:val="34"/>
        </w:rPr>
        <w:t xml:space="preserve"> </w:t>
      </w:r>
      <w:r>
        <w:t>the</w:t>
      </w:r>
      <w:r>
        <w:rPr>
          <w:spacing w:val="36"/>
        </w:rPr>
        <w:t xml:space="preserve"> </w:t>
      </w:r>
      <w:r>
        <w:rPr>
          <w:spacing w:val="-1"/>
        </w:rPr>
        <w:t>attainment</w:t>
      </w:r>
      <w:r>
        <w:rPr>
          <w:spacing w:val="39"/>
        </w:rPr>
        <w:t xml:space="preserve"> </w:t>
      </w:r>
      <w:r>
        <w:t>of</w:t>
      </w:r>
      <w:r>
        <w:rPr>
          <w:spacing w:val="49"/>
        </w:rPr>
        <w:t xml:space="preserve"> </w:t>
      </w:r>
      <w:r>
        <w:rPr>
          <w:spacing w:val="-1"/>
        </w:rPr>
        <w:t>knowledge,</w:t>
      </w:r>
      <w:r>
        <w:rPr>
          <w:spacing w:val="71"/>
        </w:rPr>
        <w:t xml:space="preserve"> </w:t>
      </w:r>
      <w:r>
        <w:rPr>
          <w:spacing w:val="-1"/>
        </w:rPr>
        <w:t>development</w:t>
      </w:r>
      <w:r>
        <w:rPr>
          <w:spacing w:val="14"/>
        </w:rPr>
        <w:t xml:space="preserve"> </w:t>
      </w:r>
      <w:r>
        <w:t>of</w:t>
      </w:r>
      <w:r>
        <w:rPr>
          <w:spacing w:val="13"/>
        </w:rPr>
        <w:t xml:space="preserve"> </w:t>
      </w:r>
      <w:r>
        <w:t>skills</w:t>
      </w:r>
      <w:r>
        <w:rPr>
          <w:spacing w:val="17"/>
        </w:rPr>
        <w:t xml:space="preserve"> </w:t>
      </w:r>
      <w:r>
        <w:rPr>
          <w:spacing w:val="-1"/>
        </w:rPr>
        <w:t>and</w:t>
      </w:r>
      <w:r>
        <w:rPr>
          <w:spacing w:val="14"/>
        </w:rPr>
        <w:t xml:space="preserve"> </w:t>
      </w:r>
      <w:r>
        <w:rPr>
          <w:spacing w:val="-1"/>
        </w:rPr>
        <w:t>values</w:t>
      </w:r>
      <w:r>
        <w:rPr>
          <w:spacing w:val="16"/>
        </w:rPr>
        <w:t xml:space="preserve"> </w:t>
      </w:r>
      <w:r>
        <w:rPr>
          <w:spacing w:val="-1"/>
        </w:rPr>
        <w:t>consistent</w:t>
      </w:r>
      <w:r>
        <w:rPr>
          <w:spacing w:val="16"/>
        </w:rPr>
        <w:t xml:space="preserve"> </w:t>
      </w:r>
      <w:r>
        <w:t>with</w:t>
      </w:r>
      <w:r>
        <w:rPr>
          <w:spacing w:val="14"/>
        </w:rPr>
        <w:t xml:space="preserve"> </w:t>
      </w:r>
      <w:r>
        <w:t>their</w:t>
      </w:r>
      <w:r>
        <w:rPr>
          <w:spacing w:val="13"/>
        </w:rPr>
        <w:t xml:space="preserve"> </w:t>
      </w:r>
      <w:r>
        <w:rPr>
          <w:spacing w:val="-1"/>
        </w:rPr>
        <w:t>educational</w:t>
      </w:r>
      <w:r>
        <w:rPr>
          <w:spacing w:val="17"/>
        </w:rPr>
        <w:t xml:space="preserve"> </w:t>
      </w:r>
      <w:r>
        <w:rPr>
          <w:spacing w:val="-1"/>
        </w:rPr>
        <w:t>needs</w:t>
      </w:r>
      <w:r>
        <w:rPr>
          <w:spacing w:val="7"/>
        </w:rPr>
        <w:t xml:space="preserve"> </w:t>
      </w:r>
      <w:r>
        <w:rPr>
          <w:spacing w:val="-1"/>
        </w:rPr>
        <w:t>and</w:t>
      </w:r>
      <w:r>
        <w:rPr>
          <w:spacing w:val="14"/>
        </w:rPr>
        <w:t xml:space="preserve"> </w:t>
      </w:r>
      <w:r>
        <w:t>the</w:t>
      </w:r>
      <w:r>
        <w:rPr>
          <w:spacing w:val="77"/>
        </w:rPr>
        <w:t xml:space="preserve"> </w:t>
      </w:r>
      <w:r>
        <w:rPr>
          <w:spacing w:val="-1"/>
        </w:rPr>
        <w:t>objectives</w:t>
      </w:r>
      <w:r>
        <w:rPr>
          <w:spacing w:val="12"/>
        </w:rPr>
        <w:t xml:space="preserve"> </w:t>
      </w:r>
      <w:r>
        <w:t>of</w:t>
      </w:r>
      <w:r>
        <w:rPr>
          <w:spacing w:val="14"/>
        </w:rPr>
        <w:t xml:space="preserve"> </w:t>
      </w:r>
      <w:r>
        <w:t>the</w:t>
      </w:r>
      <w:r>
        <w:rPr>
          <w:spacing w:val="11"/>
        </w:rPr>
        <w:t xml:space="preserve"> </w:t>
      </w:r>
      <w:r>
        <w:rPr>
          <w:spacing w:val="-1"/>
        </w:rPr>
        <w:t>program.</w:t>
      </w:r>
      <w:r>
        <w:rPr>
          <w:spacing w:val="56"/>
        </w:rPr>
        <w:t xml:space="preserve"> </w:t>
      </w:r>
      <w:r>
        <w:rPr>
          <w:spacing w:val="-1"/>
        </w:rPr>
        <w:t>Selecting</w:t>
      </w:r>
      <w:r>
        <w:rPr>
          <w:spacing w:val="8"/>
        </w:rPr>
        <w:t xml:space="preserve"> </w:t>
      </w:r>
      <w:r>
        <w:t>placements</w:t>
      </w:r>
      <w:r>
        <w:rPr>
          <w:spacing w:val="15"/>
        </w:rPr>
        <w:t xml:space="preserve"> </w:t>
      </w:r>
      <w:r>
        <w:t>for</w:t>
      </w:r>
      <w:r>
        <w:rPr>
          <w:spacing w:val="10"/>
        </w:rPr>
        <w:t xml:space="preserve"> </w:t>
      </w:r>
      <w:r>
        <w:t>students,</w:t>
      </w:r>
      <w:r>
        <w:rPr>
          <w:spacing w:val="15"/>
        </w:rPr>
        <w:t xml:space="preserve"> </w:t>
      </w:r>
      <w:r>
        <w:rPr>
          <w:spacing w:val="-1"/>
        </w:rPr>
        <w:t>setting</w:t>
      </w:r>
      <w:r>
        <w:rPr>
          <w:spacing w:val="12"/>
        </w:rPr>
        <w:t xml:space="preserve"> </w:t>
      </w:r>
      <w:r>
        <w:rPr>
          <w:spacing w:val="-1"/>
        </w:rPr>
        <w:t>standards</w:t>
      </w:r>
      <w:r>
        <w:rPr>
          <w:spacing w:val="11"/>
        </w:rPr>
        <w:t xml:space="preserve"> </w:t>
      </w:r>
      <w:r>
        <w:rPr>
          <w:spacing w:val="1"/>
        </w:rPr>
        <w:t>of</w:t>
      </w:r>
      <w:r>
        <w:rPr>
          <w:spacing w:val="69"/>
        </w:rPr>
        <w:t xml:space="preserve"> </w:t>
      </w:r>
      <w:r>
        <w:rPr>
          <w:spacing w:val="-1"/>
        </w:rPr>
        <w:t>achievement,</w:t>
      </w:r>
      <w:r>
        <w:rPr>
          <w:spacing w:val="55"/>
        </w:rPr>
        <w:t xml:space="preserve"> </w:t>
      </w:r>
      <w:r>
        <w:rPr>
          <w:spacing w:val="-1"/>
        </w:rPr>
        <w:t>and</w:t>
      </w:r>
      <w:r>
        <w:rPr>
          <w:spacing w:val="54"/>
        </w:rPr>
        <w:t xml:space="preserve"> </w:t>
      </w:r>
      <w:r>
        <w:rPr>
          <w:spacing w:val="-1"/>
        </w:rPr>
        <w:t>developing</w:t>
      </w:r>
      <w:r>
        <w:rPr>
          <w:spacing w:val="52"/>
        </w:rPr>
        <w:t xml:space="preserve"> </w:t>
      </w:r>
      <w:r>
        <w:rPr>
          <w:spacing w:val="-1"/>
        </w:rPr>
        <w:t>measurement/reporting</w:t>
      </w:r>
      <w:r>
        <w:rPr>
          <w:spacing w:val="52"/>
        </w:rPr>
        <w:t xml:space="preserve"> </w:t>
      </w:r>
      <w:r>
        <w:rPr>
          <w:spacing w:val="-1"/>
        </w:rPr>
        <w:t>instruments</w:t>
      </w:r>
      <w:r>
        <w:rPr>
          <w:spacing w:val="55"/>
        </w:rPr>
        <w:t xml:space="preserve"> </w:t>
      </w:r>
      <w:r>
        <w:rPr>
          <w:spacing w:val="-1"/>
        </w:rPr>
        <w:t>are</w:t>
      </w:r>
      <w:r>
        <w:rPr>
          <w:spacing w:val="53"/>
        </w:rPr>
        <w:t xml:space="preserve"> </w:t>
      </w:r>
      <w:r>
        <w:rPr>
          <w:spacing w:val="-1"/>
        </w:rPr>
        <w:t>included</w:t>
      </w:r>
      <w:r>
        <w:rPr>
          <w:spacing w:val="54"/>
        </w:rPr>
        <w:t xml:space="preserve"> </w:t>
      </w:r>
      <w:r>
        <w:t>in</w:t>
      </w:r>
      <w:r>
        <w:rPr>
          <w:spacing w:val="10"/>
        </w:rPr>
        <w:t xml:space="preserve"> </w:t>
      </w:r>
      <w:r>
        <w:t>the</w:t>
      </w:r>
      <w:r>
        <w:rPr>
          <w:spacing w:val="113"/>
        </w:rPr>
        <w:t xml:space="preserve"> </w:t>
      </w:r>
      <w:r>
        <w:rPr>
          <w:spacing w:val="-1"/>
        </w:rPr>
        <w:t>overall</w:t>
      </w:r>
      <w:r>
        <w:rPr>
          <w:spacing w:val="31"/>
        </w:rPr>
        <w:t xml:space="preserve"> </w:t>
      </w:r>
      <w:r>
        <w:t>responsibilities</w:t>
      </w:r>
      <w:r>
        <w:rPr>
          <w:spacing w:val="30"/>
        </w:rPr>
        <w:t xml:space="preserve"> </w:t>
      </w:r>
      <w:r>
        <w:t>of</w:t>
      </w:r>
      <w:r>
        <w:rPr>
          <w:spacing w:val="30"/>
        </w:rPr>
        <w:t xml:space="preserve"> </w:t>
      </w:r>
      <w:r>
        <w:t>the</w:t>
      </w:r>
      <w:r>
        <w:rPr>
          <w:spacing w:val="30"/>
        </w:rPr>
        <w:t xml:space="preserve"> </w:t>
      </w:r>
      <w:r>
        <w:t>Coordinator</w:t>
      </w:r>
      <w:r>
        <w:rPr>
          <w:spacing w:val="30"/>
        </w:rPr>
        <w:t xml:space="preserve"> </w:t>
      </w:r>
      <w:r>
        <w:t>of</w:t>
      </w:r>
      <w:r>
        <w:rPr>
          <w:spacing w:val="32"/>
        </w:rPr>
        <w:t xml:space="preserve"> </w:t>
      </w:r>
      <w:r>
        <w:rPr>
          <w:spacing w:val="-1"/>
        </w:rPr>
        <w:t>Field</w:t>
      </w:r>
      <w:r>
        <w:rPr>
          <w:spacing w:val="31"/>
        </w:rPr>
        <w:t xml:space="preserve"> </w:t>
      </w:r>
      <w:r>
        <w:rPr>
          <w:spacing w:val="-1"/>
        </w:rPr>
        <w:t>Education.</w:t>
      </w:r>
      <w:r>
        <w:rPr>
          <w:spacing w:val="30"/>
        </w:rPr>
        <w:t xml:space="preserve"> </w:t>
      </w:r>
      <w:r>
        <w:t>The</w:t>
      </w:r>
      <w:r>
        <w:rPr>
          <w:spacing w:val="30"/>
        </w:rPr>
        <w:t xml:space="preserve"> </w:t>
      </w:r>
      <w:r>
        <w:t>Coordinator</w:t>
      </w:r>
      <w:r>
        <w:rPr>
          <w:spacing w:val="51"/>
        </w:rPr>
        <w:t xml:space="preserve"> </w:t>
      </w:r>
      <w:r>
        <w:t>works</w:t>
      </w:r>
      <w:r>
        <w:rPr>
          <w:spacing w:val="35"/>
        </w:rPr>
        <w:t xml:space="preserve"> </w:t>
      </w:r>
      <w:r>
        <w:t>closely</w:t>
      </w:r>
      <w:r>
        <w:rPr>
          <w:spacing w:val="9"/>
        </w:rPr>
        <w:t xml:space="preserve"> </w:t>
      </w:r>
      <w:r>
        <w:t>with</w:t>
      </w:r>
      <w:r>
        <w:rPr>
          <w:spacing w:val="12"/>
        </w:rPr>
        <w:t xml:space="preserve"> </w:t>
      </w:r>
      <w:r>
        <w:t>the</w:t>
      </w:r>
      <w:r>
        <w:rPr>
          <w:spacing w:val="11"/>
        </w:rPr>
        <w:t xml:space="preserve"> </w:t>
      </w:r>
      <w:r>
        <w:rPr>
          <w:spacing w:val="-1"/>
        </w:rPr>
        <w:t>BSW</w:t>
      </w:r>
      <w:r>
        <w:rPr>
          <w:spacing w:val="12"/>
        </w:rPr>
        <w:t xml:space="preserve"> </w:t>
      </w:r>
      <w:r>
        <w:rPr>
          <w:spacing w:val="-1"/>
        </w:rPr>
        <w:t>Program</w:t>
      </w:r>
      <w:r>
        <w:rPr>
          <w:spacing w:val="12"/>
        </w:rPr>
        <w:t xml:space="preserve"> </w:t>
      </w:r>
      <w:r>
        <w:rPr>
          <w:spacing w:val="-1"/>
        </w:rPr>
        <w:t>Director,</w:t>
      </w:r>
      <w:r>
        <w:rPr>
          <w:spacing w:val="11"/>
        </w:rPr>
        <w:t xml:space="preserve"> </w:t>
      </w:r>
      <w:r>
        <w:rPr>
          <w:spacing w:val="-1"/>
        </w:rPr>
        <w:t>and</w:t>
      </w:r>
      <w:r>
        <w:rPr>
          <w:spacing w:val="14"/>
        </w:rPr>
        <w:t xml:space="preserve"> </w:t>
      </w:r>
      <w:r>
        <w:t>faculty</w:t>
      </w:r>
      <w:r>
        <w:rPr>
          <w:spacing w:val="6"/>
        </w:rPr>
        <w:t xml:space="preserve"> </w:t>
      </w:r>
      <w:r>
        <w:rPr>
          <w:spacing w:val="-1"/>
        </w:rPr>
        <w:t>field</w:t>
      </w:r>
      <w:r>
        <w:rPr>
          <w:spacing w:val="12"/>
        </w:rPr>
        <w:t xml:space="preserve"> </w:t>
      </w:r>
      <w:r>
        <w:rPr>
          <w:spacing w:val="-1"/>
        </w:rPr>
        <w:t>liaisons</w:t>
      </w:r>
      <w:r>
        <w:rPr>
          <w:spacing w:val="12"/>
        </w:rPr>
        <w:t xml:space="preserve"> </w:t>
      </w:r>
      <w:r>
        <w:rPr>
          <w:spacing w:val="-1"/>
        </w:rPr>
        <w:t>toward</w:t>
      </w:r>
      <w:r>
        <w:rPr>
          <w:spacing w:val="13"/>
        </w:rPr>
        <w:t xml:space="preserve"> </w:t>
      </w:r>
      <w:r>
        <w:t>achieving</w:t>
      </w:r>
      <w:r>
        <w:rPr>
          <w:spacing w:val="21"/>
        </w:rPr>
        <w:t xml:space="preserve"> </w:t>
      </w:r>
      <w:r>
        <w:t>the</w:t>
      </w:r>
      <w:r>
        <w:rPr>
          <w:spacing w:val="69"/>
        </w:rPr>
        <w:t xml:space="preserve"> </w:t>
      </w:r>
      <w:r>
        <w:rPr>
          <w:spacing w:val="-1"/>
        </w:rPr>
        <w:t>objectives</w:t>
      </w:r>
      <w:r>
        <w:rPr>
          <w:spacing w:val="50"/>
        </w:rPr>
        <w:t xml:space="preserve"> </w:t>
      </w:r>
      <w:r>
        <w:t>of</w:t>
      </w:r>
      <w:r>
        <w:rPr>
          <w:spacing w:val="50"/>
        </w:rPr>
        <w:t xml:space="preserve"> </w:t>
      </w:r>
      <w:r>
        <w:t>the</w:t>
      </w:r>
      <w:r>
        <w:rPr>
          <w:spacing w:val="49"/>
        </w:rPr>
        <w:t xml:space="preserve"> </w:t>
      </w:r>
      <w:r>
        <w:rPr>
          <w:spacing w:val="-1"/>
        </w:rPr>
        <w:t>program</w:t>
      </w:r>
      <w:r>
        <w:rPr>
          <w:spacing w:val="51"/>
        </w:rPr>
        <w:t xml:space="preserve"> </w:t>
      </w:r>
      <w:r>
        <w:t>for</w:t>
      </w:r>
      <w:r>
        <w:rPr>
          <w:spacing w:val="46"/>
        </w:rPr>
        <w:t xml:space="preserve"> </w:t>
      </w:r>
      <w:r>
        <w:t>the</w:t>
      </w:r>
      <w:r>
        <w:rPr>
          <w:spacing w:val="50"/>
        </w:rPr>
        <w:t xml:space="preserve"> </w:t>
      </w:r>
      <w:r>
        <w:rPr>
          <w:rFonts w:cs="Times New Roman"/>
        </w:rPr>
        <w:t>students’</w:t>
      </w:r>
      <w:r>
        <w:rPr>
          <w:rFonts w:cs="Times New Roman"/>
          <w:spacing w:val="50"/>
        </w:rPr>
        <w:t xml:space="preserve"> </w:t>
      </w:r>
      <w:r>
        <w:rPr>
          <w:spacing w:val="-1"/>
        </w:rPr>
        <w:t>education</w:t>
      </w:r>
      <w:r>
        <w:rPr>
          <w:spacing w:val="50"/>
        </w:rPr>
        <w:t xml:space="preserve"> </w:t>
      </w:r>
      <w:r>
        <w:rPr>
          <w:spacing w:val="-1"/>
        </w:rPr>
        <w:t>and</w:t>
      </w:r>
      <w:r>
        <w:rPr>
          <w:spacing w:val="51"/>
        </w:rPr>
        <w:t xml:space="preserve"> </w:t>
      </w:r>
      <w:r>
        <w:t>providing</w:t>
      </w:r>
      <w:r>
        <w:rPr>
          <w:spacing w:val="45"/>
        </w:rPr>
        <w:t xml:space="preserve"> </w:t>
      </w:r>
      <w:r>
        <w:rPr>
          <w:spacing w:val="-1"/>
        </w:rPr>
        <w:t>stimulation</w:t>
      </w:r>
      <w:r>
        <w:rPr>
          <w:spacing w:val="51"/>
        </w:rPr>
        <w:t xml:space="preserve"> </w:t>
      </w:r>
      <w:r>
        <w:rPr>
          <w:spacing w:val="-1"/>
        </w:rPr>
        <w:t>and</w:t>
      </w:r>
      <w:r>
        <w:rPr>
          <w:spacing w:val="57"/>
        </w:rPr>
        <w:t xml:space="preserve"> </w:t>
      </w:r>
      <w:r>
        <w:rPr>
          <w:spacing w:val="-1"/>
        </w:rPr>
        <w:t>growth</w:t>
      </w:r>
      <w:r>
        <w:t xml:space="preserve"> </w:t>
      </w:r>
      <w:r>
        <w:rPr>
          <w:spacing w:val="-1"/>
        </w:rPr>
        <w:t>opportunities</w:t>
      </w:r>
      <w:r>
        <w:t xml:space="preserve"> for the </w:t>
      </w:r>
      <w:r>
        <w:rPr>
          <w:spacing w:val="-1"/>
        </w:rPr>
        <w:t>agency</w:t>
      </w:r>
      <w:r>
        <w:rPr>
          <w:spacing w:val="-3"/>
        </w:rPr>
        <w:t xml:space="preserve"> </w:t>
      </w:r>
      <w:r>
        <w:rPr>
          <w:spacing w:val="-1"/>
        </w:rPr>
        <w:t>field</w:t>
      </w:r>
      <w:r>
        <w:rPr>
          <w:spacing w:val="-7"/>
        </w:rPr>
        <w:t xml:space="preserve"> </w:t>
      </w:r>
      <w:r>
        <w:t>instructors.</w:t>
      </w:r>
    </w:p>
    <w:p w:rsidR="00BD768C" w:rsidRDefault="00180D16">
      <w:pPr>
        <w:pStyle w:val="Heading2"/>
        <w:spacing w:before="208"/>
        <w:jc w:val="both"/>
        <w:rPr>
          <w:b w:val="0"/>
          <w:bCs w:val="0"/>
          <w:u w:val="none"/>
        </w:rPr>
      </w:pPr>
      <w:r>
        <w:rPr>
          <w:spacing w:val="-1"/>
          <w:u w:val="thick" w:color="000000"/>
        </w:rPr>
        <w:t>Responsibilities</w:t>
      </w:r>
      <w:r>
        <w:rPr>
          <w:spacing w:val="-3"/>
          <w:u w:val="thick" w:color="000000"/>
        </w:rPr>
        <w:t xml:space="preserve"> </w:t>
      </w:r>
      <w:r>
        <w:rPr>
          <w:u w:val="thick" w:color="000000"/>
        </w:rPr>
        <w:t xml:space="preserve">of </w:t>
      </w:r>
      <w:r>
        <w:rPr>
          <w:spacing w:val="-1"/>
          <w:u w:val="thick" w:color="000000"/>
        </w:rPr>
        <w:t>the</w:t>
      </w:r>
      <w:r>
        <w:rPr>
          <w:u w:val="thick" w:color="000000"/>
        </w:rPr>
        <w:t xml:space="preserve"> </w:t>
      </w:r>
      <w:r>
        <w:rPr>
          <w:spacing w:val="-1"/>
          <w:u w:val="thick" w:color="000000"/>
        </w:rPr>
        <w:t>Coordinator</w:t>
      </w:r>
      <w:r>
        <w:rPr>
          <w:spacing w:val="3"/>
          <w:u w:val="thick" w:color="000000"/>
        </w:rPr>
        <w:t xml:space="preserve"> </w:t>
      </w:r>
      <w:r>
        <w:rPr>
          <w:spacing w:val="-1"/>
          <w:u w:val="thick" w:color="000000"/>
        </w:rPr>
        <w:t>of</w:t>
      </w:r>
      <w:r>
        <w:rPr>
          <w:u w:val="thick" w:color="000000"/>
        </w:rPr>
        <w:t xml:space="preserve"> </w:t>
      </w:r>
      <w:r>
        <w:rPr>
          <w:spacing w:val="-1"/>
          <w:u w:val="thick" w:color="000000"/>
        </w:rPr>
        <w:t>Field</w:t>
      </w:r>
      <w:r>
        <w:rPr>
          <w:spacing w:val="-22"/>
          <w:u w:val="thick" w:color="000000"/>
        </w:rPr>
        <w:t xml:space="preserve"> </w:t>
      </w:r>
      <w:r>
        <w:rPr>
          <w:spacing w:val="-1"/>
          <w:u w:val="thick" w:color="000000"/>
        </w:rPr>
        <w:t>Education</w:t>
      </w:r>
      <w:r>
        <w:rPr>
          <w:spacing w:val="-1"/>
          <w:u w:val="none"/>
        </w:rPr>
        <w:t>:</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tabs>
          <w:tab w:val="left" w:pos="1160"/>
        </w:tabs>
        <w:spacing w:before="69"/>
        <w:ind w:left="440"/>
      </w:pPr>
      <w:r>
        <w:rPr>
          <w:sz w:val="22"/>
        </w:rPr>
        <w:t>1.</w:t>
      </w:r>
      <w:r>
        <w:rPr>
          <w:sz w:val="22"/>
        </w:rPr>
        <w:tab/>
      </w:r>
      <w:r>
        <w:rPr>
          <w:spacing w:val="-1"/>
        </w:rPr>
        <w:t>Identification,</w:t>
      </w:r>
      <w:r>
        <w:t xml:space="preserve"> </w:t>
      </w:r>
      <w:r>
        <w:rPr>
          <w:spacing w:val="-1"/>
        </w:rPr>
        <w:t>selection</w:t>
      </w:r>
      <w:r>
        <w:t xml:space="preserve"> and </w:t>
      </w:r>
      <w:r>
        <w:rPr>
          <w:spacing w:val="-1"/>
        </w:rPr>
        <w:t>evaluation</w:t>
      </w:r>
      <w:r>
        <w:t xml:space="preserve"> of </w:t>
      </w:r>
      <w:r>
        <w:rPr>
          <w:spacing w:val="-1"/>
        </w:rPr>
        <w:t>agencies</w:t>
      </w:r>
      <w:r>
        <w:rPr>
          <w:spacing w:val="1"/>
        </w:rPr>
        <w:t xml:space="preserve"> </w:t>
      </w:r>
      <w:r>
        <w:t>for</w:t>
      </w:r>
      <w:r>
        <w:rPr>
          <w:spacing w:val="-2"/>
        </w:rPr>
        <w:t xml:space="preserve"> </w:t>
      </w:r>
      <w:r>
        <w:rPr>
          <w:spacing w:val="-1"/>
        </w:rPr>
        <w:t>field</w:t>
      </w:r>
      <w:r>
        <w:rPr>
          <w:spacing w:val="1"/>
        </w:rPr>
        <w:t xml:space="preserve"> </w:t>
      </w:r>
      <w:r>
        <w:rPr>
          <w:spacing w:val="-1"/>
        </w:rPr>
        <w:t>instruction.</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35"/>
        </w:numPr>
        <w:tabs>
          <w:tab w:val="left" w:pos="1161"/>
        </w:tabs>
      </w:pPr>
      <w:r>
        <w:t xml:space="preserve">Visits or </w:t>
      </w:r>
      <w:r>
        <w:rPr>
          <w:spacing w:val="-1"/>
        </w:rPr>
        <w:t>telephone contacts</w:t>
      </w:r>
      <w:r>
        <w:t xml:space="preserve"> to </w:t>
      </w:r>
      <w:r>
        <w:rPr>
          <w:spacing w:val="-1"/>
        </w:rPr>
        <w:t>agencies</w:t>
      </w:r>
      <w:r>
        <w:t xml:space="preserve"> in </w:t>
      </w:r>
      <w:r>
        <w:rPr>
          <w:spacing w:val="-1"/>
        </w:rPr>
        <w:t>which</w:t>
      </w:r>
      <w:r>
        <w:t xml:space="preserve"> students </w:t>
      </w:r>
      <w:r>
        <w:rPr>
          <w:spacing w:val="-1"/>
        </w:rPr>
        <w:t>are</w:t>
      </w:r>
      <w:r>
        <w:rPr>
          <w:spacing w:val="-4"/>
        </w:rPr>
        <w:t xml:space="preserve"> </w:t>
      </w:r>
      <w:r>
        <w:rPr>
          <w:spacing w:val="-1"/>
        </w:rPr>
        <w:t>placed.</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35"/>
        </w:numPr>
        <w:tabs>
          <w:tab w:val="left" w:pos="1161"/>
        </w:tabs>
        <w:spacing w:line="277" w:lineRule="auto"/>
        <w:ind w:right="132"/>
      </w:pPr>
      <w:r>
        <w:t>Provision</w:t>
      </w:r>
      <w:r>
        <w:rPr>
          <w:spacing w:val="54"/>
        </w:rPr>
        <w:t xml:space="preserve"> </w:t>
      </w:r>
      <w:r>
        <w:t>of</w:t>
      </w:r>
      <w:r>
        <w:rPr>
          <w:spacing w:val="49"/>
        </w:rPr>
        <w:t xml:space="preserve"> </w:t>
      </w:r>
      <w:r>
        <w:rPr>
          <w:spacing w:val="-1"/>
        </w:rPr>
        <w:t>general</w:t>
      </w:r>
      <w:r>
        <w:rPr>
          <w:spacing w:val="53"/>
        </w:rPr>
        <w:t xml:space="preserve"> </w:t>
      </w:r>
      <w:r>
        <w:t>and</w:t>
      </w:r>
      <w:r>
        <w:rPr>
          <w:spacing w:val="50"/>
        </w:rPr>
        <w:t xml:space="preserve"> </w:t>
      </w:r>
      <w:r>
        <w:rPr>
          <w:spacing w:val="-1"/>
        </w:rPr>
        <w:t>specific</w:t>
      </w:r>
      <w:r>
        <w:rPr>
          <w:spacing w:val="50"/>
        </w:rPr>
        <w:t xml:space="preserve"> </w:t>
      </w:r>
      <w:r>
        <w:t>information</w:t>
      </w:r>
      <w:r>
        <w:rPr>
          <w:spacing w:val="53"/>
        </w:rPr>
        <w:t xml:space="preserve"> </w:t>
      </w:r>
      <w:r>
        <w:t>to</w:t>
      </w:r>
      <w:r>
        <w:rPr>
          <w:spacing w:val="52"/>
        </w:rPr>
        <w:t xml:space="preserve"> </w:t>
      </w:r>
      <w:r>
        <w:rPr>
          <w:spacing w:val="-1"/>
        </w:rPr>
        <w:t>agencies</w:t>
      </w:r>
      <w:r>
        <w:rPr>
          <w:spacing w:val="51"/>
        </w:rPr>
        <w:t xml:space="preserve"> </w:t>
      </w:r>
      <w:r>
        <w:t>regarding</w:t>
      </w:r>
      <w:r>
        <w:rPr>
          <w:spacing w:val="48"/>
        </w:rPr>
        <w:t xml:space="preserve"> </w:t>
      </w:r>
      <w:r>
        <w:t>the</w:t>
      </w:r>
      <w:r>
        <w:rPr>
          <w:spacing w:val="49"/>
        </w:rPr>
        <w:t xml:space="preserve"> </w:t>
      </w:r>
      <w:r>
        <w:rPr>
          <w:spacing w:val="-1"/>
        </w:rPr>
        <w:t>BSW</w:t>
      </w:r>
      <w:r>
        <w:rPr>
          <w:spacing w:val="33"/>
        </w:rPr>
        <w:t xml:space="preserve"> </w:t>
      </w:r>
      <w:r>
        <w:rPr>
          <w:spacing w:val="-1"/>
        </w:rPr>
        <w:t>Program.</w:t>
      </w:r>
    </w:p>
    <w:p w:rsidR="00BD768C" w:rsidRDefault="00180D16" w:rsidP="009B121B">
      <w:pPr>
        <w:pStyle w:val="BodyText"/>
        <w:numPr>
          <w:ilvl w:val="0"/>
          <w:numId w:val="35"/>
        </w:numPr>
        <w:tabs>
          <w:tab w:val="left" w:pos="1161"/>
        </w:tabs>
        <w:spacing w:before="198" w:line="277" w:lineRule="auto"/>
        <w:ind w:right="243"/>
      </w:pPr>
      <w:r>
        <w:rPr>
          <w:spacing w:val="-1"/>
        </w:rPr>
        <w:t>Development</w:t>
      </w:r>
      <w:r>
        <w:t xml:space="preserve"> and implementation of</w:t>
      </w:r>
      <w:r>
        <w:rPr>
          <w:spacing w:val="-1"/>
        </w:rPr>
        <w:t xml:space="preserve"> an</w:t>
      </w:r>
      <w:r>
        <w:t xml:space="preserve"> orientation </w:t>
      </w:r>
      <w:r>
        <w:rPr>
          <w:spacing w:val="-1"/>
        </w:rPr>
        <w:t>program</w:t>
      </w:r>
      <w:r>
        <w:t xml:space="preserve"> for</w:t>
      </w:r>
      <w:r>
        <w:rPr>
          <w:spacing w:val="-1"/>
        </w:rPr>
        <w:t xml:space="preserve"> </w:t>
      </w:r>
      <w:r>
        <w:t>students,</w:t>
      </w:r>
      <w:r>
        <w:rPr>
          <w:spacing w:val="34"/>
        </w:rPr>
        <w:t xml:space="preserve"> </w:t>
      </w:r>
      <w:r>
        <w:t>faculty</w:t>
      </w:r>
      <w:r>
        <w:rPr>
          <w:spacing w:val="31"/>
        </w:rPr>
        <w:t xml:space="preserve"> </w:t>
      </w:r>
      <w:r>
        <w:rPr>
          <w:spacing w:val="-1"/>
        </w:rPr>
        <w:t>and</w:t>
      </w:r>
      <w:r>
        <w:t xml:space="preserve"> </w:t>
      </w:r>
      <w:r>
        <w:rPr>
          <w:spacing w:val="-1"/>
        </w:rPr>
        <w:t>field</w:t>
      </w:r>
      <w:r>
        <w:rPr>
          <w:spacing w:val="1"/>
        </w:rPr>
        <w:t xml:space="preserve"> </w:t>
      </w:r>
      <w:r>
        <w:rPr>
          <w:spacing w:val="-1"/>
        </w:rPr>
        <w:t>instructors.</w:t>
      </w:r>
    </w:p>
    <w:p w:rsidR="00BD768C" w:rsidRDefault="00BD768C">
      <w:pPr>
        <w:spacing w:before="7"/>
        <w:rPr>
          <w:rFonts w:ascii="Times New Roman" w:eastAsia="Times New Roman" w:hAnsi="Times New Roman" w:cs="Times New Roman"/>
          <w:sz w:val="18"/>
          <w:szCs w:val="18"/>
        </w:rPr>
      </w:pPr>
    </w:p>
    <w:p w:rsidR="00BD768C" w:rsidRDefault="00180D16" w:rsidP="009B121B">
      <w:pPr>
        <w:pStyle w:val="BodyText"/>
        <w:numPr>
          <w:ilvl w:val="0"/>
          <w:numId w:val="35"/>
        </w:numPr>
        <w:tabs>
          <w:tab w:val="left" w:pos="1161"/>
        </w:tabs>
        <w:spacing w:before="69"/>
      </w:pPr>
      <w:r>
        <w:rPr>
          <w:spacing w:val="-1"/>
        </w:rPr>
        <w:lastRenderedPageBreak/>
        <w:t>Management</w:t>
      </w:r>
      <w:r>
        <w:t xml:space="preserve"> </w:t>
      </w:r>
      <w:r>
        <w:rPr>
          <w:spacing w:val="-1"/>
        </w:rPr>
        <w:t>and</w:t>
      </w:r>
      <w:r>
        <w:t xml:space="preserve"> supervision of faculty</w:t>
      </w:r>
      <w:r>
        <w:rPr>
          <w:spacing w:val="-5"/>
        </w:rPr>
        <w:t xml:space="preserve"> </w:t>
      </w:r>
      <w:r>
        <w:rPr>
          <w:spacing w:val="-1"/>
        </w:rPr>
        <w:t>field</w:t>
      </w:r>
      <w:r>
        <w:t xml:space="preserve"> liaison</w:t>
      </w:r>
      <w:r>
        <w:rPr>
          <w:spacing w:val="-5"/>
        </w:rPr>
        <w:t xml:space="preserve"> </w:t>
      </w:r>
      <w:r>
        <w:rPr>
          <w:spacing w:val="-1"/>
        </w:rPr>
        <w:t>activities.</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35"/>
        </w:numPr>
        <w:tabs>
          <w:tab w:val="left" w:pos="1161"/>
        </w:tabs>
      </w:pPr>
      <w:r>
        <w:t>Monthly</w:t>
      </w:r>
      <w:r>
        <w:rPr>
          <w:spacing w:val="-5"/>
        </w:rPr>
        <w:t xml:space="preserve"> </w:t>
      </w:r>
      <w:r>
        <w:rPr>
          <w:spacing w:val="-1"/>
        </w:rPr>
        <w:t>meetings</w:t>
      </w:r>
      <w:r>
        <w:t xml:space="preserve"> with faculty</w:t>
      </w:r>
      <w:r>
        <w:rPr>
          <w:spacing w:val="-3"/>
        </w:rPr>
        <w:t xml:space="preserve"> </w:t>
      </w:r>
      <w:r>
        <w:rPr>
          <w:spacing w:val="-1"/>
        </w:rPr>
        <w:t>field</w:t>
      </w:r>
      <w:r>
        <w:rPr>
          <w:spacing w:val="-5"/>
        </w:rPr>
        <w:t xml:space="preserve"> </w:t>
      </w:r>
      <w:r>
        <w:rPr>
          <w:spacing w:val="-1"/>
        </w:rPr>
        <w:t>liaisons.</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35"/>
        </w:numPr>
        <w:tabs>
          <w:tab w:val="left" w:pos="1161"/>
        </w:tabs>
      </w:pPr>
      <w:r>
        <w:rPr>
          <w:rFonts w:cs="Times New Roman"/>
          <w:spacing w:val="-1"/>
        </w:rPr>
        <w:t>Identification</w:t>
      </w:r>
      <w:r>
        <w:rPr>
          <w:rFonts w:cs="Times New Roman"/>
        </w:rPr>
        <w:t xml:space="preserve"> </w:t>
      </w:r>
      <w:r>
        <w:rPr>
          <w:rFonts w:cs="Times New Roman"/>
          <w:spacing w:val="-1"/>
        </w:rPr>
        <w:t>and</w:t>
      </w:r>
      <w:r>
        <w:rPr>
          <w:rFonts w:cs="Times New Roman"/>
          <w:spacing w:val="2"/>
        </w:rPr>
        <w:t xml:space="preserve"> </w:t>
      </w:r>
      <w:r>
        <w:rPr>
          <w:rFonts w:cs="Times New Roman"/>
        </w:rPr>
        <w:t>assessment of</w:t>
      </w:r>
      <w:r>
        <w:rPr>
          <w:rFonts w:cs="Times New Roman"/>
          <w:spacing w:val="-1"/>
        </w:rPr>
        <w:t xml:space="preserve"> </w:t>
      </w:r>
      <w:r>
        <w:rPr>
          <w:rFonts w:cs="Times New Roman"/>
        </w:rPr>
        <w:t>students’</w:t>
      </w:r>
      <w:r>
        <w:rPr>
          <w:rFonts w:cs="Times New Roman"/>
          <w:spacing w:val="1"/>
        </w:rPr>
        <w:t xml:space="preserve"> </w:t>
      </w:r>
      <w:r>
        <w:t>readiness for</w:t>
      </w:r>
      <w:r>
        <w:rPr>
          <w:spacing w:val="-1"/>
        </w:rPr>
        <w:t xml:space="preserve"> field</w:t>
      </w:r>
      <w:r>
        <w:rPr>
          <w:spacing w:val="1"/>
        </w:rPr>
        <w:t xml:space="preserve"> </w:t>
      </w:r>
      <w:r>
        <w:rPr>
          <w:spacing w:val="-1"/>
        </w:rPr>
        <w:t>Instruction;</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35"/>
        </w:numPr>
        <w:tabs>
          <w:tab w:val="left" w:pos="1161"/>
        </w:tabs>
        <w:spacing w:line="277" w:lineRule="auto"/>
        <w:ind w:right="647"/>
      </w:pPr>
      <w:r>
        <w:rPr>
          <w:spacing w:val="-1"/>
        </w:rPr>
        <w:t>Coordination</w:t>
      </w:r>
      <w:r>
        <w:t xml:space="preserve"> of</w:t>
      </w:r>
      <w:r>
        <w:rPr>
          <w:spacing w:val="-1"/>
        </w:rPr>
        <w:t xml:space="preserve"> needed</w:t>
      </w:r>
      <w:r>
        <w:rPr>
          <w:spacing w:val="2"/>
        </w:rPr>
        <w:t xml:space="preserve"> </w:t>
      </w:r>
      <w:r>
        <w:t xml:space="preserve">action to </w:t>
      </w:r>
      <w:r>
        <w:rPr>
          <w:spacing w:val="-1"/>
        </w:rPr>
        <w:t>resolve</w:t>
      </w:r>
      <w:r>
        <w:rPr>
          <w:spacing w:val="1"/>
        </w:rPr>
        <w:t xml:space="preserve"> </w:t>
      </w:r>
      <w:r>
        <w:rPr>
          <w:spacing w:val="-1"/>
        </w:rPr>
        <w:t>grievances</w:t>
      </w:r>
      <w:r>
        <w:t xml:space="preserve"> that </w:t>
      </w:r>
      <w:r>
        <w:rPr>
          <w:spacing w:val="-1"/>
        </w:rPr>
        <w:t>are</w:t>
      </w:r>
      <w:r>
        <w:rPr>
          <w:spacing w:val="-2"/>
        </w:rPr>
        <w:t xml:space="preserve"> </w:t>
      </w:r>
      <w:r>
        <w:t>brought to</w:t>
      </w:r>
      <w:r>
        <w:rPr>
          <w:spacing w:val="13"/>
        </w:rPr>
        <w:t xml:space="preserve"> </w:t>
      </w:r>
      <w:r>
        <w:t>the</w:t>
      </w:r>
      <w:r>
        <w:rPr>
          <w:spacing w:val="53"/>
        </w:rPr>
        <w:t xml:space="preserve"> </w:t>
      </w:r>
      <w:r>
        <w:rPr>
          <w:spacing w:val="-1"/>
        </w:rPr>
        <w:t>Coordinator</w:t>
      </w:r>
      <w:r>
        <w:t xml:space="preserve"> of</w:t>
      </w:r>
      <w:r>
        <w:rPr>
          <w:spacing w:val="-1"/>
        </w:rPr>
        <w:t xml:space="preserve"> Field</w:t>
      </w:r>
      <w:r>
        <w:rPr>
          <w:spacing w:val="-2"/>
        </w:rPr>
        <w:t xml:space="preserve"> </w:t>
      </w:r>
      <w:r>
        <w:rPr>
          <w:spacing w:val="-1"/>
        </w:rPr>
        <w:t>Education.</w:t>
      </w:r>
    </w:p>
    <w:p w:rsidR="00BD768C" w:rsidRDefault="00180D16" w:rsidP="009B121B">
      <w:pPr>
        <w:pStyle w:val="BodyText"/>
        <w:numPr>
          <w:ilvl w:val="0"/>
          <w:numId w:val="35"/>
        </w:numPr>
        <w:tabs>
          <w:tab w:val="left" w:pos="1161"/>
        </w:tabs>
        <w:spacing w:before="199" w:line="275" w:lineRule="auto"/>
        <w:ind w:right="108"/>
      </w:pPr>
      <w:r>
        <w:rPr>
          <w:spacing w:val="-1"/>
        </w:rPr>
        <w:t>Collaboration</w:t>
      </w:r>
      <w:r>
        <w:t xml:space="preserve"> with </w:t>
      </w:r>
      <w:r>
        <w:rPr>
          <w:spacing w:val="-1"/>
        </w:rPr>
        <w:t>research</w:t>
      </w:r>
      <w:r>
        <w:t xml:space="preserve"> faculty</w:t>
      </w:r>
      <w:r>
        <w:rPr>
          <w:spacing w:val="-5"/>
        </w:rPr>
        <w:t xml:space="preserve"> </w:t>
      </w:r>
      <w:r>
        <w:t xml:space="preserve">in </w:t>
      </w:r>
      <w:r w:rsidR="00C61153">
        <w:t>e</w:t>
      </w:r>
      <w:r>
        <w:t>nsuring</w:t>
      </w:r>
      <w:r>
        <w:rPr>
          <w:spacing w:val="-3"/>
        </w:rPr>
        <w:t xml:space="preserve"> </w:t>
      </w:r>
      <w:r>
        <w:t xml:space="preserve">that </w:t>
      </w:r>
      <w:r>
        <w:rPr>
          <w:spacing w:val="-1"/>
        </w:rPr>
        <w:t>practice</w:t>
      </w:r>
      <w:r>
        <w:rPr>
          <w:spacing w:val="1"/>
        </w:rPr>
        <w:t xml:space="preserve"> </w:t>
      </w:r>
      <w:r>
        <w:rPr>
          <w:spacing w:val="-1"/>
        </w:rPr>
        <w:t>research</w:t>
      </w:r>
      <w:r>
        <w:t xml:space="preserve"> completed</w:t>
      </w:r>
      <w:r>
        <w:rPr>
          <w:spacing w:val="55"/>
        </w:rPr>
        <w:t xml:space="preserve"> </w:t>
      </w:r>
      <w:r>
        <w:rPr>
          <w:spacing w:val="1"/>
        </w:rPr>
        <w:t>by</w:t>
      </w:r>
      <w:r>
        <w:rPr>
          <w:spacing w:val="-5"/>
        </w:rPr>
        <w:t xml:space="preserve"> </w:t>
      </w:r>
      <w:r>
        <w:t xml:space="preserve">students </w:t>
      </w:r>
      <w:r>
        <w:rPr>
          <w:spacing w:val="-1"/>
        </w:rPr>
        <w:t>meet</w:t>
      </w:r>
      <w:r>
        <w:t xml:space="preserve"> program </w:t>
      </w:r>
      <w:r>
        <w:rPr>
          <w:spacing w:val="-1"/>
        </w:rPr>
        <w:t>agenda</w:t>
      </w:r>
      <w:r>
        <w:rPr>
          <w:rFonts w:cs="Times New Roman"/>
          <w:spacing w:val="-1"/>
        </w:rPr>
        <w:t>s</w:t>
      </w:r>
      <w:r>
        <w:rPr>
          <w:rFonts w:cs="Times New Roman"/>
        </w:rPr>
        <w:t xml:space="preserve"> </w:t>
      </w:r>
      <w:r>
        <w:rPr>
          <w:rFonts w:cs="Times New Roman"/>
          <w:spacing w:val="-1"/>
        </w:rPr>
        <w:t>and</w:t>
      </w:r>
      <w:r>
        <w:rPr>
          <w:rFonts w:cs="Times New Roman"/>
        </w:rPr>
        <w:t xml:space="preserve"> insure</w:t>
      </w:r>
      <w:r>
        <w:rPr>
          <w:rFonts w:cs="Times New Roman"/>
          <w:spacing w:val="1"/>
        </w:rPr>
        <w:t xml:space="preserve"> </w:t>
      </w:r>
      <w:r>
        <w:rPr>
          <w:rFonts w:cs="Times New Roman"/>
          <w:spacing w:val="-1"/>
        </w:rPr>
        <w:t>guidelines</w:t>
      </w:r>
      <w:r>
        <w:rPr>
          <w:rFonts w:cs="Times New Roman"/>
        </w:rPr>
        <w:t xml:space="preserve"> </w:t>
      </w:r>
      <w:r>
        <w:rPr>
          <w:rFonts w:cs="Times New Roman"/>
          <w:spacing w:val="-1"/>
        </w:rPr>
        <w:t>for</w:t>
      </w:r>
      <w:r>
        <w:rPr>
          <w:rFonts w:cs="Times New Roman"/>
        </w:rPr>
        <w:t xml:space="preserve"> </w:t>
      </w:r>
      <w:r>
        <w:rPr>
          <w:rFonts w:cs="Times New Roman"/>
          <w:spacing w:val="-1"/>
        </w:rPr>
        <w:t>student’s</w:t>
      </w:r>
      <w:r>
        <w:rPr>
          <w:rFonts w:cs="Times New Roman"/>
          <w:spacing w:val="-6"/>
        </w:rPr>
        <w:t xml:space="preserve"> </w:t>
      </w:r>
      <w:r>
        <w:rPr>
          <w:spacing w:val="-1"/>
        </w:rPr>
        <w:t>research.</w:t>
      </w:r>
    </w:p>
    <w:p w:rsidR="00BD768C" w:rsidRDefault="00180D16" w:rsidP="009B121B">
      <w:pPr>
        <w:pStyle w:val="BodyText"/>
        <w:numPr>
          <w:ilvl w:val="0"/>
          <w:numId w:val="35"/>
        </w:numPr>
        <w:tabs>
          <w:tab w:val="left" w:pos="1161"/>
        </w:tabs>
        <w:spacing w:before="205" w:line="275" w:lineRule="auto"/>
        <w:ind w:right="478"/>
      </w:pPr>
      <w:r>
        <w:rPr>
          <w:spacing w:val="-1"/>
        </w:rPr>
        <w:t>Participates</w:t>
      </w:r>
      <w:r>
        <w:t xml:space="preserve"> in CSWE </w:t>
      </w:r>
      <w:r>
        <w:rPr>
          <w:spacing w:val="-1"/>
        </w:rPr>
        <w:t>activities,</w:t>
      </w:r>
      <w:r>
        <w:t xml:space="preserve"> </w:t>
      </w:r>
      <w:r>
        <w:rPr>
          <w:spacing w:val="-1"/>
        </w:rPr>
        <w:t>particularly</w:t>
      </w:r>
      <w:r>
        <w:rPr>
          <w:spacing w:val="-3"/>
        </w:rPr>
        <w:t xml:space="preserve"> </w:t>
      </w:r>
      <w:r>
        <w:rPr>
          <w:spacing w:val="-1"/>
        </w:rPr>
        <w:t>as</w:t>
      </w:r>
      <w:r>
        <w:t xml:space="preserve"> they</w:t>
      </w:r>
      <w:r>
        <w:rPr>
          <w:spacing w:val="-3"/>
        </w:rPr>
        <w:t xml:space="preserve"> </w:t>
      </w:r>
      <w:r>
        <w:rPr>
          <w:spacing w:val="-1"/>
        </w:rPr>
        <w:t>address</w:t>
      </w:r>
      <w:r>
        <w:t xml:space="preserve"> </w:t>
      </w:r>
      <w:r>
        <w:rPr>
          <w:spacing w:val="-1"/>
        </w:rPr>
        <w:t>field</w:t>
      </w:r>
      <w:r>
        <w:rPr>
          <w:spacing w:val="19"/>
        </w:rPr>
        <w:t xml:space="preserve"> </w:t>
      </w:r>
      <w:r>
        <w:rPr>
          <w:spacing w:val="-1"/>
        </w:rPr>
        <w:t>instruction</w:t>
      </w:r>
      <w:r>
        <w:rPr>
          <w:spacing w:val="99"/>
        </w:rPr>
        <w:t xml:space="preserve"> </w:t>
      </w:r>
      <w:r>
        <w:rPr>
          <w:spacing w:val="-1"/>
        </w:rPr>
        <w:t>courses.</w:t>
      </w:r>
    </w:p>
    <w:p w:rsidR="00BD768C" w:rsidRDefault="00180D16" w:rsidP="009B121B">
      <w:pPr>
        <w:pStyle w:val="BodyText"/>
        <w:numPr>
          <w:ilvl w:val="0"/>
          <w:numId w:val="35"/>
        </w:numPr>
        <w:tabs>
          <w:tab w:val="left" w:pos="1161"/>
        </w:tabs>
        <w:spacing w:before="205" w:line="275" w:lineRule="auto"/>
        <w:ind w:right="594"/>
      </w:pPr>
      <w:r>
        <w:rPr>
          <w:spacing w:val="-1"/>
        </w:rPr>
        <w:t>Support</w:t>
      </w:r>
      <w:r>
        <w:t xml:space="preserve"> the</w:t>
      </w:r>
      <w:r>
        <w:rPr>
          <w:spacing w:val="-1"/>
        </w:rPr>
        <w:t xml:space="preserve"> development</w:t>
      </w:r>
      <w:r>
        <w:t xml:space="preserve"> of </w:t>
      </w:r>
      <w:r>
        <w:rPr>
          <w:spacing w:val="-1"/>
        </w:rPr>
        <w:t>continuing</w:t>
      </w:r>
      <w:r>
        <w:rPr>
          <w:spacing w:val="-2"/>
        </w:rPr>
        <w:t xml:space="preserve"> </w:t>
      </w:r>
      <w:r>
        <w:rPr>
          <w:spacing w:val="-1"/>
        </w:rPr>
        <w:t>education</w:t>
      </w:r>
      <w:r>
        <w:rPr>
          <w:spacing w:val="2"/>
        </w:rPr>
        <w:t xml:space="preserve"> </w:t>
      </w:r>
      <w:r>
        <w:rPr>
          <w:spacing w:val="-1"/>
        </w:rPr>
        <w:t>activities</w:t>
      </w:r>
      <w:r>
        <w:t xml:space="preserve"> </w:t>
      </w:r>
      <w:r>
        <w:rPr>
          <w:spacing w:val="-1"/>
        </w:rPr>
        <w:t>for</w:t>
      </w:r>
      <w:r>
        <w:t xml:space="preserve"> the</w:t>
      </w:r>
      <w:r>
        <w:rPr>
          <w:spacing w:val="55"/>
        </w:rPr>
        <w:t xml:space="preserve"> </w:t>
      </w:r>
      <w:r>
        <w:rPr>
          <w:spacing w:val="-1"/>
        </w:rPr>
        <w:t>practice</w:t>
      </w:r>
      <w:r>
        <w:rPr>
          <w:spacing w:val="93"/>
        </w:rPr>
        <w:t xml:space="preserve"> </w:t>
      </w:r>
      <w:r>
        <w:rPr>
          <w:spacing w:val="-1"/>
        </w:rPr>
        <w:t>community.</w:t>
      </w:r>
    </w:p>
    <w:p w:rsidR="00BD768C" w:rsidRDefault="00BD768C">
      <w:pPr>
        <w:spacing w:line="275" w:lineRule="auto"/>
        <w:sectPr w:rsidR="00BD768C">
          <w:pgSz w:w="12240" w:h="15840"/>
          <w:pgMar w:top="1500" w:right="152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23"/>
          <w:szCs w:val="23"/>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268095"/>
                <wp:effectExtent l="635" t="635" r="0" b="0"/>
                <wp:docPr id="77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26809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jc w:val="center"/>
                              <w:rPr>
                                <w:rFonts w:ascii="Times New Roman" w:eastAsia="Times New Roman" w:hAnsi="Times New Roman" w:cs="Times New Roman"/>
                                <w:sz w:val="52"/>
                                <w:szCs w:val="52"/>
                              </w:rPr>
                            </w:pPr>
                            <w:r>
                              <w:rPr>
                                <w:rFonts w:ascii="Times New Roman"/>
                                <w:b/>
                                <w:spacing w:val="-2"/>
                                <w:sz w:val="52"/>
                              </w:rPr>
                              <w:t>SECTIONV</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2" o:spid="_x0000_s1047" type="#_x0000_t202" style="width:435pt;height: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" fillcolor="#00aeee" stroked="f">
                <v:textbox inset="0,0,0,0">
                  <w:txbxContent>
                    <w:p w:rsidR="004E6FBC" w:rsidRDefault="004E6FBC">
                      <w:pPr>
                        <w:spacing w:line="591" w:lineRule="exact"/>
                        <w:jc w:val="center"/>
                        <w:rPr>
                          <w:rFonts w:ascii="Times New Roman" w:eastAsia="Times New Roman" w:hAnsi="Times New Roman" w:cs="Times New Roman"/>
                          <w:sz w:val="52"/>
                          <w:szCs w:val="52"/>
                        </w:rPr>
                      </w:pPr>
                      <w:r>
                        <w:rPr>
                          <w:rFonts w:ascii="Times New Roman"/>
                          <w:b/>
                          <w:spacing w:val="-2"/>
                          <w:sz w:val="52"/>
                        </w:rPr>
                        <w:t>SECTIONV</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12"/>
          <w:szCs w:val="12"/>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832485"/>
                <wp:effectExtent l="635" t="0" r="0" b="0"/>
                <wp:docPr id="776"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3248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454" w:lineRule="exact"/>
                              <w:ind w:left="1020"/>
                              <w:rPr>
                                <w:rFonts w:ascii="Times New Roman" w:eastAsia="Times New Roman" w:hAnsi="Times New Roman" w:cs="Times New Roman"/>
                                <w:sz w:val="40"/>
                                <w:szCs w:val="40"/>
                              </w:rPr>
                            </w:pPr>
                            <w:r>
                              <w:rPr>
                                <w:rFonts w:ascii="Times New Roman"/>
                                <w:b/>
                                <w:sz w:val="40"/>
                              </w:rPr>
                              <w:t>THE</w:t>
                            </w:r>
                            <w:r>
                              <w:rPr>
                                <w:rFonts w:ascii="Times New Roman"/>
                                <w:b/>
                                <w:spacing w:val="-3"/>
                                <w:sz w:val="40"/>
                              </w:rPr>
                              <w:t xml:space="preserve"> </w:t>
                            </w:r>
                            <w:r>
                              <w:rPr>
                                <w:rFonts w:ascii="Times New Roman"/>
                                <w:b/>
                                <w:spacing w:val="-2"/>
                                <w:sz w:val="40"/>
                              </w:rPr>
                              <w:t>FIELD</w:t>
                            </w:r>
                            <w:r>
                              <w:rPr>
                                <w:rFonts w:ascii="Times New Roman"/>
                                <w:b/>
                                <w:spacing w:val="-1"/>
                                <w:sz w:val="40"/>
                              </w:rPr>
                              <w:t xml:space="preserve"> EDUCATION</w:t>
                            </w:r>
                            <w:r>
                              <w:rPr>
                                <w:rFonts w:ascii="Times New Roman"/>
                                <w:b/>
                                <w:sz w:val="40"/>
                              </w:rPr>
                              <w:t xml:space="preserve"> </w:t>
                            </w:r>
                            <w:r>
                              <w:rPr>
                                <w:rFonts w:ascii="Times New Roman"/>
                                <w:b/>
                                <w:spacing w:val="-2"/>
                                <w:sz w:val="40"/>
                              </w:rPr>
                              <w:t>PROCESS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1" o:spid="_x0000_s1048" type="#_x0000_t202" style="width:43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" fillcolor="#00aeee" stroked="f">
                <v:textbox inset="0,0,0,0">
                  <w:txbxContent>
                    <w:p w:rsidR="004E6FBC" w:rsidRDefault="004E6FBC">
                      <w:pPr>
                        <w:spacing w:line="454" w:lineRule="exact"/>
                        <w:ind w:left="1020"/>
                        <w:rPr>
                          <w:rFonts w:ascii="Times New Roman" w:eastAsia="Times New Roman" w:hAnsi="Times New Roman" w:cs="Times New Roman"/>
                          <w:sz w:val="40"/>
                          <w:szCs w:val="40"/>
                        </w:rPr>
                      </w:pPr>
                      <w:r>
                        <w:rPr>
                          <w:rFonts w:ascii="Times New Roman"/>
                          <w:b/>
                          <w:sz w:val="40"/>
                        </w:rPr>
                        <w:t>THE</w:t>
                      </w:r>
                      <w:r>
                        <w:rPr>
                          <w:rFonts w:ascii="Times New Roman"/>
                          <w:b/>
                          <w:spacing w:val="-3"/>
                          <w:sz w:val="40"/>
                        </w:rPr>
                        <w:t xml:space="preserve"> </w:t>
                      </w:r>
                      <w:r>
                        <w:rPr>
                          <w:rFonts w:ascii="Times New Roman"/>
                          <w:b/>
                          <w:spacing w:val="-2"/>
                          <w:sz w:val="40"/>
                        </w:rPr>
                        <w:t>FIELD</w:t>
                      </w:r>
                      <w:r>
                        <w:rPr>
                          <w:rFonts w:ascii="Times New Roman"/>
                          <w:b/>
                          <w:spacing w:val="-1"/>
                          <w:sz w:val="40"/>
                        </w:rPr>
                        <w:t xml:space="preserve"> EDUCATION</w:t>
                      </w:r>
                      <w:r>
                        <w:rPr>
                          <w:rFonts w:ascii="Times New Roman"/>
                          <w:b/>
                          <w:sz w:val="40"/>
                        </w:rPr>
                        <w:t xml:space="preserve"> </w:t>
                      </w:r>
                      <w:r>
                        <w:rPr>
                          <w:rFonts w:ascii="Times New Roman"/>
                          <w:b/>
                          <w:spacing w:val="-2"/>
                          <w:sz w:val="40"/>
                        </w:rPr>
                        <w:t>PROCESS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spacing w:before="6"/>
        <w:rPr>
          <w:rFonts w:ascii="Times New Roman" w:eastAsia="Times New Roman" w:hAnsi="Times New Roman" w:cs="Times New Roman"/>
          <w:sz w:val="19"/>
          <w:szCs w:val="19"/>
        </w:rPr>
      </w:pPr>
    </w:p>
    <w:p w:rsidR="00BD768C" w:rsidRDefault="00180D16">
      <w:pPr>
        <w:pStyle w:val="Heading2"/>
        <w:spacing w:before="64"/>
        <w:rPr>
          <w:b w:val="0"/>
          <w:bCs w:val="0"/>
          <w:u w:val="none"/>
        </w:rPr>
      </w:pPr>
      <w:r>
        <w:rPr>
          <w:spacing w:val="-1"/>
          <w:u w:val="thick" w:color="000000"/>
        </w:rPr>
        <w:t>Field</w:t>
      </w:r>
      <w:r>
        <w:rPr>
          <w:u w:val="thick" w:color="000000"/>
        </w:rPr>
        <w:t xml:space="preserve"> </w:t>
      </w:r>
      <w:r>
        <w:rPr>
          <w:spacing w:val="-1"/>
          <w:u w:val="thick" w:color="000000"/>
        </w:rPr>
        <w:t>Education</w:t>
      </w:r>
      <w:r>
        <w:rPr>
          <w:spacing w:val="-9"/>
          <w:u w:val="thick" w:color="000000"/>
        </w:rPr>
        <w:t xml:space="preserve"> </w:t>
      </w:r>
      <w:r>
        <w:rPr>
          <w:spacing w:val="-1"/>
          <w:u w:val="thick" w:color="000000"/>
        </w:rPr>
        <w:t>Requirements</w:t>
      </w:r>
    </w:p>
    <w:p w:rsidR="00BD768C" w:rsidRDefault="00BD768C">
      <w:pPr>
        <w:spacing w:before="5"/>
        <w:rPr>
          <w:rFonts w:ascii="Times New Roman" w:eastAsia="Times New Roman" w:hAnsi="Times New Roman" w:cs="Times New Roman"/>
          <w:b/>
          <w:bCs/>
          <w:sz w:val="21"/>
          <w:szCs w:val="21"/>
        </w:rPr>
      </w:pPr>
    </w:p>
    <w:p w:rsidR="00BD768C" w:rsidRDefault="00180D16">
      <w:pPr>
        <w:pStyle w:val="BodyText"/>
        <w:spacing w:before="69" w:line="276" w:lineRule="auto"/>
        <w:ind w:left="440" w:right="104"/>
      </w:pPr>
      <w:r>
        <w:t>The</w:t>
      </w:r>
      <w:r>
        <w:rPr>
          <w:spacing w:val="-2"/>
        </w:rPr>
        <w:t xml:space="preserve"> </w:t>
      </w:r>
      <w:r>
        <w:rPr>
          <w:spacing w:val="-1"/>
        </w:rPr>
        <w:t>Field</w:t>
      </w:r>
      <w:r>
        <w:t xml:space="preserve"> </w:t>
      </w:r>
      <w:r>
        <w:rPr>
          <w:spacing w:val="-1"/>
        </w:rPr>
        <w:t>Practicum</w:t>
      </w:r>
      <w:r>
        <w:t xml:space="preserve"> is a</w:t>
      </w:r>
      <w:r>
        <w:rPr>
          <w:spacing w:val="1"/>
        </w:rPr>
        <w:t xml:space="preserve"> </w:t>
      </w:r>
      <w:r>
        <w:rPr>
          <w:spacing w:val="-1"/>
        </w:rPr>
        <w:t>required</w:t>
      </w:r>
      <w:r>
        <w:rPr>
          <w:spacing w:val="2"/>
        </w:rPr>
        <w:t xml:space="preserve"> </w:t>
      </w:r>
      <w:r>
        <w:rPr>
          <w:spacing w:val="-1"/>
        </w:rPr>
        <w:t>course</w:t>
      </w:r>
      <w:r>
        <w:rPr>
          <w:spacing w:val="-2"/>
        </w:rPr>
        <w:t xml:space="preserve"> </w:t>
      </w:r>
      <w:r>
        <w:t>in the</w:t>
      </w:r>
      <w:r>
        <w:rPr>
          <w:spacing w:val="1"/>
        </w:rPr>
        <w:t xml:space="preserve"> </w:t>
      </w:r>
      <w:r>
        <w:rPr>
          <w:spacing w:val="-1"/>
        </w:rPr>
        <w:t>Fayetteville</w:t>
      </w:r>
      <w:r>
        <w:t xml:space="preserve"> </w:t>
      </w:r>
      <w:r>
        <w:rPr>
          <w:spacing w:val="-1"/>
        </w:rPr>
        <w:t>State</w:t>
      </w:r>
      <w:r>
        <w:t xml:space="preserve"> University</w:t>
      </w:r>
      <w:r>
        <w:rPr>
          <w:spacing w:val="-2"/>
        </w:rPr>
        <w:t xml:space="preserve"> </w:t>
      </w:r>
      <w:r>
        <w:rPr>
          <w:spacing w:val="-1"/>
        </w:rPr>
        <w:t>BSW</w:t>
      </w:r>
      <w:r>
        <w:rPr>
          <w:spacing w:val="61"/>
        </w:rPr>
        <w:t xml:space="preserve"> </w:t>
      </w:r>
      <w:r>
        <w:rPr>
          <w:spacing w:val="-1"/>
        </w:rPr>
        <w:t>curriculum</w:t>
      </w:r>
      <w:r>
        <w:t xml:space="preserve"> and must be</w:t>
      </w:r>
      <w:r>
        <w:rPr>
          <w:spacing w:val="-1"/>
        </w:rPr>
        <w:t xml:space="preserve"> </w:t>
      </w:r>
      <w:r>
        <w:t>satisfactorily</w:t>
      </w:r>
      <w:r>
        <w:rPr>
          <w:spacing w:val="-5"/>
        </w:rPr>
        <w:t xml:space="preserve"> </w:t>
      </w:r>
      <w:r>
        <w:rPr>
          <w:spacing w:val="-1"/>
        </w:rPr>
        <w:t>completed</w:t>
      </w:r>
      <w:r>
        <w:t xml:space="preserve"> in</w:t>
      </w:r>
      <w:r>
        <w:rPr>
          <w:spacing w:val="2"/>
        </w:rPr>
        <w:t xml:space="preserve"> </w:t>
      </w:r>
      <w:r>
        <w:rPr>
          <w:spacing w:val="-1"/>
        </w:rPr>
        <w:t>order</w:t>
      </w:r>
      <w:r>
        <w:t xml:space="preserve"> to </w:t>
      </w:r>
      <w:r>
        <w:rPr>
          <w:spacing w:val="-1"/>
        </w:rPr>
        <w:t>earn</w:t>
      </w:r>
      <w:r>
        <w:t xml:space="preserve"> a </w:t>
      </w:r>
      <w:r>
        <w:rPr>
          <w:spacing w:val="-1"/>
        </w:rPr>
        <w:t>BSW</w:t>
      </w:r>
      <w:r>
        <w:rPr>
          <w:spacing w:val="1"/>
        </w:rPr>
        <w:t xml:space="preserve"> </w:t>
      </w:r>
      <w:r>
        <w:rPr>
          <w:spacing w:val="-1"/>
        </w:rPr>
        <w:t xml:space="preserve">degree. </w:t>
      </w:r>
      <w:r>
        <w:t>The</w:t>
      </w:r>
      <w:r>
        <w:rPr>
          <w:spacing w:val="55"/>
        </w:rPr>
        <w:t xml:space="preserve"> </w:t>
      </w:r>
      <w:r>
        <w:rPr>
          <w:spacing w:val="-1"/>
        </w:rPr>
        <w:t>curriculum</w:t>
      </w:r>
      <w:r>
        <w:t xml:space="preserve"> </w:t>
      </w:r>
      <w:r>
        <w:rPr>
          <w:spacing w:val="-1"/>
        </w:rPr>
        <w:t>focuses</w:t>
      </w:r>
      <w:r>
        <w:t xml:space="preserve"> on helping</w:t>
      </w:r>
      <w:r>
        <w:rPr>
          <w:spacing w:val="-3"/>
        </w:rPr>
        <w:t xml:space="preserve"> </w:t>
      </w:r>
      <w:r>
        <w:t xml:space="preserve">students </w:t>
      </w:r>
      <w:r>
        <w:rPr>
          <w:spacing w:val="-1"/>
        </w:rPr>
        <w:t>develop</w:t>
      </w:r>
      <w:r>
        <w:t xml:space="preserve"> the</w:t>
      </w:r>
      <w:r>
        <w:rPr>
          <w:spacing w:val="-1"/>
        </w:rPr>
        <w:t xml:space="preserve"> knowledge</w:t>
      </w:r>
      <w:r>
        <w:rPr>
          <w:spacing w:val="4"/>
        </w:rPr>
        <w:t xml:space="preserve"> </w:t>
      </w:r>
      <w:r>
        <w:rPr>
          <w:spacing w:val="-1"/>
        </w:rPr>
        <w:t>and</w:t>
      </w:r>
      <w:r>
        <w:t xml:space="preserve"> skills for</w:t>
      </w:r>
      <w:r>
        <w:rPr>
          <w:spacing w:val="-8"/>
        </w:rPr>
        <w:t xml:space="preserve"> </w:t>
      </w:r>
      <w:r>
        <w:rPr>
          <w:spacing w:val="-1"/>
        </w:rPr>
        <w:t>beginning</w:t>
      </w:r>
      <w:r>
        <w:rPr>
          <w:spacing w:val="75"/>
        </w:rPr>
        <w:t xml:space="preserve"> </w:t>
      </w:r>
      <w:r>
        <w:rPr>
          <w:spacing w:val="-1"/>
        </w:rPr>
        <w:t>generalist</w:t>
      </w:r>
      <w:r>
        <w:t xml:space="preserve"> </w:t>
      </w:r>
      <w:r>
        <w:rPr>
          <w:spacing w:val="-1"/>
        </w:rPr>
        <w:t>social</w:t>
      </w:r>
      <w:r>
        <w:t xml:space="preserve"> work </w:t>
      </w:r>
      <w:r>
        <w:rPr>
          <w:spacing w:val="-1"/>
        </w:rPr>
        <w:t>practice.</w:t>
      </w:r>
      <w:r>
        <w:t xml:space="preserve"> The</w:t>
      </w:r>
      <w:r>
        <w:rPr>
          <w:spacing w:val="-1"/>
        </w:rPr>
        <w:t xml:space="preserve"> Practicum</w:t>
      </w:r>
      <w:r>
        <w:t xml:space="preserve"> </w:t>
      </w:r>
      <w:r>
        <w:rPr>
          <w:spacing w:val="-1"/>
        </w:rPr>
        <w:t>engages</w:t>
      </w:r>
      <w:r>
        <w:t xml:space="preserve"> the student in supervised</w:t>
      </w:r>
      <w:r>
        <w:rPr>
          <w:spacing w:val="-5"/>
        </w:rPr>
        <w:t xml:space="preserve"> </w:t>
      </w:r>
      <w:r>
        <w:rPr>
          <w:spacing w:val="-1"/>
        </w:rPr>
        <w:t>social</w:t>
      </w:r>
      <w:r>
        <w:rPr>
          <w:spacing w:val="65"/>
        </w:rPr>
        <w:t xml:space="preserve"> </w:t>
      </w:r>
      <w:r>
        <w:rPr>
          <w:spacing w:val="-1"/>
        </w:rPr>
        <w:t>work</w:t>
      </w:r>
      <w:r>
        <w:t xml:space="preserve"> </w:t>
      </w:r>
      <w:r>
        <w:rPr>
          <w:spacing w:val="-1"/>
        </w:rPr>
        <w:t>practice and</w:t>
      </w:r>
      <w:r>
        <w:t xml:space="preserve"> provides </w:t>
      </w:r>
      <w:r>
        <w:rPr>
          <w:spacing w:val="-1"/>
        </w:rPr>
        <w:t>students</w:t>
      </w:r>
      <w:r>
        <w:t xml:space="preserve"> with </w:t>
      </w:r>
      <w:r>
        <w:rPr>
          <w:spacing w:val="-1"/>
        </w:rPr>
        <w:t>opportunities</w:t>
      </w:r>
      <w:r>
        <w:t xml:space="preserve"> to apply</w:t>
      </w:r>
      <w:r>
        <w:rPr>
          <w:spacing w:val="-5"/>
        </w:rPr>
        <w:t xml:space="preserve"> </w:t>
      </w:r>
      <w:r>
        <w:rPr>
          <w:spacing w:val="-1"/>
        </w:rPr>
        <w:t>classroom</w:t>
      </w:r>
      <w:r>
        <w:rPr>
          <w:spacing w:val="2"/>
        </w:rPr>
        <w:t xml:space="preserve"> </w:t>
      </w:r>
      <w:r>
        <w:rPr>
          <w:spacing w:val="-1"/>
        </w:rPr>
        <w:t>learning</w:t>
      </w:r>
      <w:r>
        <w:rPr>
          <w:spacing w:val="-3"/>
        </w:rPr>
        <w:t xml:space="preserve"> </w:t>
      </w:r>
      <w:r>
        <w:t>in</w:t>
      </w:r>
      <w:r>
        <w:rPr>
          <w:spacing w:val="-10"/>
        </w:rPr>
        <w:t xml:space="preserve"> </w:t>
      </w:r>
      <w:r>
        <w:t>the</w:t>
      </w:r>
      <w:r>
        <w:rPr>
          <w:spacing w:val="91"/>
        </w:rPr>
        <w:t xml:space="preserve"> </w:t>
      </w:r>
      <w:r>
        <w:rPr>
          <w:spacing w:val="-1"/>
        </w:rPr>
        <w:t>field</w:t>
      </w:r>
      <w:r>
        <w:rPr>
          <w:spacing w:val="-5"/>
        </w:rPr>
        <w:t xml:space="preserve"> </w:t>
      </w:r>
      <w:r>
        <w:rPr>
          <w:spacing w:val="-1"/>
        </w:rPr>
        <w:t>setting.</w:t>
      </w:r>
    </w:p>
    <w:p w:rsidR="00BD768C" w:rsidRDefault="00180D16">
      <w:pPr>
        <w:pStyle w:val="Heading5"/>
        <w:spacing w:before="215"/>
        <w:ind w:left="440"/>
        <w:rPr>
          <w:b w:val="0"/>
          <w:bCs w:val="0"/>
        </w:rPr>
      </w:pPr>
      <w:r>
        <w:rPr>
          <w:spacing w:val="-1"/>
          <w:u w:val="thick" w:color="000000"/>
        </w:rPr>
        <w:t>Criteria</w:t>
      </w:r>
      <w:r>
        <w:rPr>
          <w:u w:val="thick" w:color="000000"/>
        </w:rPr>
        <w:t xml:space="preserve"> and</w:t>
      </w:r>
      <w:r>
        <w:rPr>
          <w:spacing w:val="2"/>
          <w:u w:val="thick" w:color="000000"/>
        </w:rPr>
        <w:t xml:space="preserve"> </w:t>
      </w:r>
      <w:r>
        <w:rPr>
          <w:spacing w:val="-1"/>
          <w:u w:val="thick" w:color="000000"/>
        </w:rPr>
        <w:t>Procedures</w:t>
      </w:r>
      <w:r>
        <w:rPr>
          <w:u w:val="thick" w:color="000000"/>
        </w:rPr>
        <w:t xml:space="preserve"> for</w:t>
      </w:r>
      <w:r>
        <w:rPr>
          <w:spacing w:val="-1"/>
          <w:u w:val="thick" w:color="000000"/>
        </w:rPr>
        <w:t xml:space="preserve"> Selection</w:t>
      </w:r>
      <w:r>
        <w:rPr>
          <w:spacing w:val="3"/>
          <w:u w:val="thick" w:color="000000"/>
        </w:rPr>
        <w:t xml:space="preserve"> </w:t>
      </w:r>
      <w:r>
        <w:rPr>
          <w:u w:val="thick" w:color="000000"/>
        </w:rPr>
        <w:t>of</w:t>
      </w:r>
      <w:r>
        <w:rPr>
          <w:spacing w:val="1"/>
          <w:u w:val="thick" w:color="000000"/>
        </w:rPr>
        <w:t xml:space="preserve"> </w:t>
      </w:r>
      <w:r>
        <w:rPr>
          <w:spacing w:val="-1"/>
          <w:u w:val="thick" w:color="000000"/>
        </w:rPr>
        <w:t>Field</w:t>
      </w:r>
      <w:r>
        <w:rPr>
          <w:spacing w:val="-14"/>
          <w:u w:val="thick" w:color="000000"/>
        </w:rPr>
        <w:t xml:space="preserve"> </w:t>
      </w:r>
      <w:r>
        <w:rPr>
          <w:spacing w:val="-1"/>
          <w:u w:val="thick" w:color="000000"/>
        </w:rPr>
        <w:t>Agencies</w:t>
      </w:r>
    </w:p>
    <w:p w:rsidR="00BD768C" w:rsidRDefault="00BD768C">
      <w:pPr>
        <w:spacing w:before="7"/>
        <w:rPr>
          <w:rFonts w:ascii="Times New Roman" w:eastAsia="Times New Roman" w:hAnsi="Times New Roman" w:cs="Times New Roman"/>
          <w:b/>
          <w:bCs/>
          <w:sz w:val="13"/>
          <w:szCs w:val="13"/>
        </w:rPr>
      </w:pPr>
    </w:p>
    <w:p w:rsidR="00BD768C" w:rsidRDefault="00180D16" w:rsidP="009B121B">
      <w:pPr>
        <w:pStyle w:val="BodyText"/>
        <w:numPr>
          <w:ilvl w:val="1"/>
          <w:numId w:val="35"/>
        </w:numPr>
        <w:tabs>
          <w:tab w:val="left" w:pos="1161"/>
        </w:tabs>
        <w:spacing w:before="69"/>
        <w:ind w:right="577"/>
      </w:pPr>
      <w:r>
        <w:t>The</w:t>
      </w:r>
      <w:r>
        <w:rPr>
          <w:spacing w:val="-2"/>
        </w:rPr>
        <w:t xml:space="preserve"> </w:t>
      </w:r>
      <w:r>
        <w:rPr>
          <w:spacing w:val="-1"/>
        </w:rPr>
        <w:t>BSW</w:t>
      </w:r>
      <w:r>
        <w:rPr>
          <w:spacing w:val="1"/>
        </w:rPr>
        <w:t xml:space="preserve"> </w:t>
      </w:r>
      <w:r>
        <w:rPr>
          <w:spacing w:val="-1"/>
        </w:rPr>
        <w:t>Field</w:t>
      </w:r>
      <w:r>
        <w:t xml:space="preserve"> Coordinator </w:t>
      </w:r>
      <w:r>
        <w:rPr>
          <w:spacing w:val="-1"/>
        </w:rPr>
        <w:t>develops</w:t>
      </w:r>
      <w:r>
        <w:t xml:space="preserve"> and </w:t>
      </w:r>
      <w:r>
        <w:rPr>
          <w:spacing w:val="-1"/>
        </w:rPr>
        <w:t>selects</w:t>
      </w:r>
      <w:r>
        <w:rPr>
          <w:spacing w:val="2"/>
        </w:rPr>
        <w:t xml:space="preserve"> </w:t>
      </w:r>
      <w:r>
        <w:rPr>
          <w:spacing w:val="-1"/>
        </w:rPr>
        <w:t>field</w:t>
      </w:r>
      <w:r>
        <w:t xml:space="preserve"> </w:t>
      </w:r>
      <w:r>
        <w:rPr>
          <w:spacing w:val="-1"/>
        </w:rPr>
        <w:t>agencies</w:t>
      </w:r>
      <w:r>
        <w:t xml:space="preserve"> </w:t>
      </w:r>
      <w:r>
        <w:rPr>
          <w:spacing w:val="-1"/>
        </w:rPr>
        <w:t>as</w:t>
      </w:r>
      <w:r>
        <w:rPr>
          <w:spacing w:val="-9"/>
        </w:rPr>
        <w:t xml:space="preserve"> </w:t>
      </w:r>
      <w:r>
        <w:rPr>
          <w:spacing w:val="-1"/>
        </w:rPr>
        <w:t>practicum</w:t>
      </w:r>
      <w:r>
        <w:rPr>
          <w:spacing w:val="63"/>
        </w:rPr>
        <w:t xml:space="preserve"> </w:t>
      </w:r>
      <w:r>
        <w:rPr>
          <w:spacing w:val="-1"/>
        </w:rPr>
        <w:t>sites.</w:t>
      </w:r>
      <w:r>
        <w:t xml:space="preserve"> </w:t>
      </w:r>
      <w:r>
        <w:rPr>
          <w:spacing w:val="-1"/>
        </w:rPr>
        <w:t>Several</w:t>
      </w:r>
      <w:r>
        <w:t xml:space="preserve"> </w:t>
      </w:r>
      <w:r>
        <w:rPr>
          <w:spacing w:val="-1"/>
        </w:rPr>
        <w:t>criteria</w:t>
      </w:r>
      <w:r>
        <w:rPr>
          <w:spacing w:val="-2"/>
        </w:rPr>
        <w:t xml:space="preserve"> </w:t>
      </w:r>
      <w:r>
        <w:t xml:space="preserve">are </w:t>
      </w:r>
      <w:r>
        <w:rPr>
          <w:spacing w:val="-1"/>
        </w:rPr>
        <w:t>used</w:t>
      </w:r>
      <w:r>
        <w:t xml:space="preserve"> to </w:t>
      </w:r>
      <w:r>
        <w:rPr>
          <w:spacing w:val="-1"/>
        </w:rPr>
        <w:t>make</w:t>
      </w:r>
      <w:r>
        <w:rPr>
          <w:spacing w:val="-4"/>
        </w:rPr>
        <w:t xml:space="preserve"> </w:t>
      </w:r>
      <w:r>
        <w:rPr>
          <w:spacing w:val="-1"/>
        </w:rPr>
        <w:t>selections:</w:t>
      </w:r>
    </w:p>
    <w:p w:rsidR="00BD768C" w:rsidRDefault="00180D16" w:rsidP="009B121B">
      <w:pPr>
        <w:pStyle w:val="BodyText"/>
        <w:numPr>
          <w:ilvl w:val="1"/>
          <w:numId w:val="35"/>
        </w:numPr>
        <w:tabs>
          <w:tab w:val="left" w:pos="1161"/>
        </w:tabs>
        <w:ind w:right="488"/>
      </w:pPr>
      <w:r>
        <w:rPr>
          <w:spacing w:val="-1"/>
        </w:rPr>
        <w:t>Agencies</w:t>
      </w:r>
      <w:r>
        <w:t xml:space="preserve"> must </w:t>
      </w:r>
      <w:r>
        <w:rPr>
          <w:spacing w:val="-1"/>
        </w:rPr>
        <w:t>provide</w:t>
      </w:r>
      <w:r>
        <w:t xml:space="preserve"> a variety</w:t>
      </w:r>
      <w:r>
        <w:rPr>
          <w:spacing w:val="-5"/>
        </w:rPr>
        <w:t xml:space="preserve"> </w:t>
      </w:r>
      <w:r>
        <w:t xml:space="preserve">of </w:t>
      </w:r>
      <w:r>
        <w:rPr>
          <w:spacing w:val="-1"/>
        </w:rPr>
        <w:t>services</w:t>
      </w:r>
      <w:r>
        <w:t xml:space="preserve"> therefore</w:t>
      </w:r>
      <w:r>
        <w:rPr>
          <w:spacing w:val="-2"/>
        </w:rPr>
        <w:t xml:space="preserve"> </w:t>
      </w:r>
      <w:r>
        <w:t>affording</w:t>
      </w:r>
      <w:r>
        <w:rPr>
          <w:spacing w:val="-11"/>
        </w:rPr>
        <w:t xml:space="preserve"> </w:t>
      </w:r>
      <w:r>
        <w:t>students</w:t>
      </w:r>
      <w:r>
        <w:rPr>
          <w:spacing w:val="37"/>
        </w:rPr>
        <w:t xml:space="preserve"> </w:t>
      </w:r>
      <w:r>
        <w:rPr>
          <w:spacing w:val="-1"/>
        </w:rPr>
        <w:t>opportunities</w:t>
      </w:r>
      <w:r>
        <w:t xml:space="preserve"> to </w:t>
      </w:r>
      <w:r>
        <w:rPr>
          <w:spacing w:val="-1"/>
        </w:rPr>
        <w:t xml:space="preserve">have </w:t>
      </w:r>
      <w:r>
        <w:t>a</w:t>
      </w:r>
      <w:r>
        <w:rPr>
          <w:spacing w:val="-1"/>
        </w:rPr>
        <w:t xml:space="preserve"> </w:t>
      </w:r>
      <w:r>
        <w:t>variety</w:t>
      </w:r>
      <w:r>
        <w:rPr>
          <w:spacing w:val="-5"/>
        </w:rPr>
        <w:t xml:space="preserve"> </w:t>
      </w:r>
      <w:r>
        <w:t>of</w:t>
      </w:r>
      <w:r>
        <w:rPr>
          <w:spacing w:val="1"/>
        </w:rPr>
        <w:t xml:space="preserve"> </w:t>
      </w:r>
      <w:r>
        <w:t>learning</w:t>
      </w:r>
      <w:r>
        <w:rPr>
          <w:spacing w:val="-3"/>
        </w:rPr>
        <w:t xml:space="preserve"> </w:t>
      </w:r>
      <w:r>
        <w:rPr>
          <w:spacing w:val="-1"/>
        </w:rPr>
        <w:t>experiences</w:t>
      </w:r>
      <w:r>
        <w:t xml:space="preserve"> that are</w:t>
      </w:r>
      <w:r>
        <w:rPr>
          <w:spacing w:val="-1"/>
        </w:rPr>
        <w:t xml:space="preserve"> consistent</w:t>
      </w:r>
      <w:r>
        <w:rPr>
          <w:spacing w:val="-10"/>
        </w:rPr>
        <w:t xml:space="preserve"> </w:t>
      </w:r>
      <w:r>
        <w:t>with</w:t>
      </w:r>
      <w:r>
        <w:rPr>
          <w:spacing w:val="77"/>
        </w:rPr>
        <w:t xml:space="preserve"> </w:t>
      </w:r>
      <w:r>
        <w:rPr>
          <w:spacing w:val="-1"/>
        </w:rPr>
        <w:t>preparation</w:t>
      </w:r>
      <w:r>
        <w:t xml:space="preserve"> </w:t>
      </w:r>
      <w:r>
        <w:rPr>
          <w:spacing w:val="-1"/>
        </w:rPr>
        <w:t>for</w:t>
      </w:r>
      <w:r>
        <w:t xml:space="preserve"> </w:t>
      </w:r>
      <w:r>
        <w:rPr>
          <w:spacing w:val="-1"/>
        </w:rPr>
        <w:t>beginning</w:t>
      </w:r>
      <w:r>
        <w:t xml:space="preserve"> </w:t>
      </w:r>
      <w:r>
        <w:rPr>
          <w:spacing w:val="-1"/>
        </w:rPr>
        <w:t>generalist</w:t>
      </w:r>
      <w:r>
        <w:rPr>
          <w:spacing w:val="3"/>
        </w:rPr>
        <w:t xml:space="preserve"> </w:t>
      </w:r>
      <w:r>
        <w:rPr>
          <w:spacing w:val="-1"/>
        </w:rPr>
        <w:t>practice.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35"/>
        </w:numPr>
        <w:tabs>
          <w:tab w:val="left" w:pos="1161"/>
        </w:tabs>
        <w:ind w:right="489"/>
        <w:jc w:val="both"/>
      </w:pPr>
      <w:r>
        <w:rPr>
          <w:spacing w:val="-1"/>
        </w:rPr>
        <w:t>Multi-service</w:t>
      </w:r>
      <w:r>
        <w:rPr>
          <w:spacing w:val="6"/>
        </w:rPr>
        <w:t xml:space="preserve"> </w:t>
      </w:r>
      <w:r>
        <w:rPr>
          <w:spacing w:val="-1"/>
        </w:rPr>
        <w:t>agencies</w:t>
      </w:r>
      <w:r>
        <w:rPr>
          <w:spacing w:val="8"/>
        </w:rPr>
        <w:t xml:space="preserve"> </w:t>
      </w:r>
      <w:r>
        <w:t>are</w:t>
      </w:r>
      <w:r>
        <w:rPr>
          <w:spacing w:val="6"/>
        </w:rPr>
        <w:t xml:space="preserve"> </w:t>
      </w:r>
      <w:r>
        <w:rPr>
          <w:spacing w:val="-1"/>
        </w:rPr>
        <w:t>preferred</w:t>
      </w:r>
      <w:r>
        <w:rPr>
          <w:spacing w:val="9"/>
        </w:rPr>
        <w:t xml:space="preserve"> </w:t>
      </w:r>
      <w:r>
        <w:rPr>
          <w:spacing w:val="-1"/>
        </w:rPr>
        <w:t>when</w:t>
      </w:r>
      <w:r>
        <w:rPr>
          <w:spacing w:val="6"/>
        </w:rPr>
        <w:t xml:space="preserve"> </w:t>
      </w:r>
      <w:r>
        <w:t>possible,</w:t>
      </w:r>
      <w:r>
        <w:rPr>
          <w:spacing w:val="6"/>
        </w:rPr>
        <w:t xml:space="preserve"> </w:t>
      </w:r>
      <w:r>
        <w:t>that</w:t>
      </w:r>
      <w:r>
        <w:rPr>
          <w:spacing w:val="6"/>
        </w:rPr>
        <w:t xml:space="preserve"> </w:t>
      </w:r>
      <w:r>
        <w:t>provide</w:t>
      </w:r>
      <w:r>
        <w:rPr>
          <w:spacing w:val="7"/>
        </w:rPr>
        <w:t xml:space="preserve"> </w:t>
      </w:r>
      <w:r>
        <w:rPr>
          <w:spacing w:val="-1"/>
        </w:rPr>
        <w:t>services</w:t>
      </w:r>
      <w:r>
        <w:rPr>
          <w:spacing w:val="7"/>
        </w:rPr>
        <w:t xml:space="preserve"> </w:t>
      </w:r>
      <w:r>
        <w:rPr>
          <w:spacing w:val="1"/>
        </w:rPr>
        <w:t>to</w:t>
      </w:r>
      <w:r>
        <w:rPr>
          <w:spacing w:val="3"/>
        </w:rPr>
        <w:t xml:space="preserve"> </w:t>
      </w:r>
      <w:r>
        <w:t>a</w:t>
      </w:r>
      <w:r>
        <w:rPr>
          <w:spacing w:val="65"/>
        </w:rPr>
        <w:t xml:space="preserve"> </w:t>
      </w:r>
      <w:r>
        <w:rPr>
          <w:spacing w:val="-1"/>
        </w:rPr>
        <w:t>diverse</w:t>
      </w:r>
      <w:r>
        <w:rPr>
          <w:spacing w:val="3"/>
        </w:rPr>
        <w:t xml:space="preserve"> </w:t>
      </w:r>
      <w:r>
        <w:rPr>
          <w:spacing w:val="-1"/>
        </w:rPr>
        <w:t>group</w:t>
      </w:r>
      <w:r>
        <w:rPr>
          <w:spacing w:val="1"/>
        </w:rPr>
        <w:t xml:space="preserve"> </w:t>
      </w:r>
      <w:r>
        <w:t>of</w:t>
      </w:r>
      <w:r>
        <w:rPr>
          <w:spacing w:val="1"/>
        </w:rPr>
        <w:t xml:space="preserve"> </w:t>
      </w:r>
      <w:r>
        <w:rPr>
          <w:spacing w:val="-1"/>
        </w:rPr>
        <w:t>clients</w:t>
      </w:r>
      <w:r>
        <w:rPr>
          <w:spacing w:val="2"/>
        </w:rPr>
        <w:t xml:space="preserve"> </w:t>
      </w:r>
      <w:r>
        <w:t>including</w:t>
      </w:r>
      <w:r>
        <w:rPr>
          <w:spacing w:val="-1"/>
        </w:rPr>
        <w:t xml:space="preserve"> rural</w:t>
      </w:r>
      <w:r>
        <w:rPr>
          <w:spacing w:val="2"/>
        </w:rPr>
        <w:t xml:space="preserve"> </w:t>
      </w:r>
      <w:r>
        <w:t>populations,</w:t>
      </w:r>
      <w:r>
        <w:rPr>
          <w:spacing w:val="2"/>
        </w:rPr>
        <w:t xml:space="preserve"> </w:t>
      </w:r>
      <w:r>
        <w:t>military</w:t>
      </w:r>
      <w:r>
        <w:rPr>
          <w:spacing w:val="-3"/>
        </w:rPr>
        <w:t xml:space="preserve"> </w:t>
      </w:r>
      <w:r>
        <w:rPr>
          <w:spacing w:val="-1"/>
        </w:rPr>
        <w:t>families,</w:t>
      </w:r>
      <w:r>
        <w:rPr>
          <w:spacing w:val="-11"/>
        </w:rPr>
        <w:t xml:space="preserve"> </w:t>
      </w:r>
      <w:r>
        <w:rPr>
          <w:spacing w:val="-1"/>
        </w:rPr>
        <w:t>African</w:t>
      </w:r>
      <w:r>
        <w:rPr>
          <w:spacing w:val="59"/>
        </w:rPr>
        <w:t xml:space="preserve"> </w:t>
      </w:r>
      <w:r>
        <w:rPr>
          <w:spacing w:val="-1"/>
        </w:rPr>
        <w:t>Americans,</w:t>
      </w:r>
      <w:r>
        <w:rPr>
          <w:spacing w:val="2"/>
        </w:rPr>
        <w:t xml:space="preserve"> </w:t>
      </w:r>
      <w:r>
        <w:rPr>
          <w:spacing w:val="-1"/>
        </w:rPr>
        <w:t>children</w:t>
      </w:r>
      <w:r>
        <w:t xml:space="preserve"> </w:t>
      </w:r>
      <w:r>
        <w:rPr>
          <w:spacing w:val="-1"/>
        </w:rPr>
        <w:t>and</w:t>
      </w:r>
      <w:r>
        <w:rPr>
          <w:spacing w:val="2"/>
        </w:rPr>
        <w:t xml:space="preserve"> </w:t>
      </w:r>
      <w:r>
        <w:t>the</w:t>
      </w:r>
      <w:r>
        <w:rPr>
          <w:spacing w:val="3"/>
        </w:rPr>
        <w:t xml:space="preserve"> </w:t>
      </w:r>
      <w:r>
        <w:rPr>
          <w:spacing w:val="-1"/>
        </w:rPr>
        <w:t>elderly.</w:t>
      </w:r>
    </w:p>
    <w:p w:rsidR="00BD768C" w:rsidRDefault="00BD768C">
      <w:pPr>
        <w:spacing w:before="9"/>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245"/>
      </w:pPr>
      <w:r>
        <w:rPr>
          <w:spacing w:val="-1"/>
        </w:rPr>
        <w:t>Agencies</w:t>
      </w:r>
      <w:r>
        <w:t xml:space="preserve"> must </w:t>
      </w:r>
      <w:r>
        <w:rPr>
          <w:spacing w:val="-1"/>
        </w:rPr>
        <w:t>have</w:t>
      </w:r>
      <w:r>
        <w:rPr>
          <w:spacing w:val="1"/>
        </w:rPr>
        <w:t xml:space="preserve"> </w:t>
      </w:r>
      <w:r>
        <w:rPr>
          <w:spacing w:val="-1"/>
        </w:rPr>
        <w:t>an</w:t>
      </w:r>
      <w:r>
        <w:t xml:space="preserve"> </w:t>
      </w:r>
      <w:r>
        <w:rPr>
          <w:spacing w:val="-1"/>
        </w:rPr>
        <w:t>experienced</w:t>
      </w:r>
      <w:r>
        <w:t xml:space="preserve"> </w:t>
      </w:r>
      <w:r>
        <w:rPr>
          <w:spacing w:val="-1"/>
        </w:rPr>
        <w:t>BSW</w:t>
      </w:r>
      <w:r>
        <w:rPr>
          <w:spacing w:val="1"/>
        </w:rPr>
        <w:t xml:space="preserve"> </w:t>
      </w:r>
      <w:r>
        <w:t>or MSW</w:t>
      </w:r>
      <w:r>
        <w:rPr>
          <w:spacing w:val="1"/>
        </w:rPr>
        <w:t xml:space="preserve"> </w:t>
      </w:r>
      <w:r>
        <w:rPr>
          <w:spacing w:val="-1"/>
        </w:rPr>
        <w:t>social</w:t>
      </w:r>
      <w:r>
        <w:t xml:space="preserve"> </w:t>
      </w:r>
      <w:r>
        <w:rPr>
          <w:spacing w:val="-1"/>
        </w:rPr>
        <w:t>worker</w:t>
      </w:r>
      <w:r>
        <w:t xml:space="preserve"> </w:t>
      </w:r>
      <w:r>
        <w:rPr>
          <w:spacing w:val="-1"/>
        </w:rPr>
        <w:t>with</w:t>
      </w:r>
      <w:r>
        <w:t xml:space="preserve"> two</w:t>
      </w:r>
      <w:r>
        <w:rPr>
          <w:spacing w:val="-4"/>
        </w:rPr>
        <w:t xml:space="preserve"> </w:t>
      </w:r>
      <w:r>
        <w:rPr>
          <w:spacing w:val="-1"/>
        </w:rPr>
        <w:t>years</w:t>
      </w:r>
      <w:r>
        <w:rPr>
          <w:spacing w:val="63"/>
        </w:rPr>
        <w:t xml:space="preserve"> </w:t>
      </w:r>
      <w:r>
        <w:t xml:space="preserve">of </w:t>
      </w:r>
      <w:r>
        <w:rPr>
          <w:spacing w:val="-1"/>
        </w:rPr>
        <w:t>social</w:t>
      </w:r>
      <w:r>
        <w:t xml:space="preserve"> </w:t>
      </w:r>
      <w:r>
        <w:rPr>
          <w:spacing w:val="-1"/>
        </w:rPr>
        <w:t>work</w:t>
      </w:r>
      <w:r>
        <w:t xml:space="preserve"> practice</w:t>
      </w:r>
      <w:r>
        <w:rPr>
          <w:spacing w:val="-1"/>
        </w:rPr>
        <w:t xml:space="preserve"> experience and</w:t>
      </w:r>
      <w:r>
        <w:t xml:space="preserve"> willing</w:t>
      </w:r>
      <w:r>
        <w:rPr>
          <w:spacing w:val="-2"/>
        </w:rPr>
        <w:t xml:space="preserve"> </w:t>
      </w:r>
      <w:r>
        <w:t>to</w:t>
      </w:r>
      <w:r>
        <w:rPr>
          <w:spacing w:val="2"/>
        </w:rPr>
        <w:t xml:space="preserve"> </w:t>
      </w:r>
      <w:r>
        <w:t>provide</w:t>
      </w:r>
      <w:r>
        <w:rPr>
          <w:spacing w:val="-2"/>
        </w:rPr>
        <w:t xml:space="preserve"> </w:t>
      </w:r>
      <w:r>
        <w:rPr>
          <w:spacing w:val="-1"/>
        </w:rPr>
        <w:t>supervision</w:t>
      </w:r>
      <w:r>
        <w:t xml:space="preserve"> to</w:t>
      </w:r>
      <w:r>
        <w:rPr>
          <w:spacing w:val="-4"/>
        </w:rPr>
        <w:t xml:space="preserve"> </w:t>
      </w:r>
      <w:r>
        <w:t>BSW</w:t>
      </w:r>
      <w:r>
        <w:rPr>
          <w:spacing w:val="55"/>
        </w:rPr>
        <w:t xml:space="preserve"> </w:t>
      </w:r>
      <w:r>
        <w:t xml:space="preserve">students who </w:t>
      </w:r>
      <w:r>
        <w:rPr>
          <w:spacing w:val="-1"/>
        </w:rPr>
        <w:t>are</w:t>
      </w:r>
      <w:r>
        <w:rPr>
          <w:spacing w:val="-2"/>
        </w:rPr>
        <w:t xml:space="preserve"> </w:t>
      </w:r>
      <w:r>
        <w:t>preparing</w:t>
      </w:r>
      <w:r>
        <w:rPr>
          <w:spacing w:val="-3"/>
        </w:rPr>
        <w:t xml:space="preserve"> </w:t>
      </w:r>
      <w:r>
        <w:t xml:space="preserve">for </w:t>
      </w:r>
      <w:r>
        <w:rPr>
          <w:spacing w:val="-1"/>
        </w:rPr>
        <w:t>beginning generalist</w:t>
      </w:r>
      <w:r>
        <w:rPr>
          <w:spacing w:val="-4"/>
        </w:rPr>
        <w:t xml:space="preserve"> </w:t>
      </w:r>
      <w:r>
        <w:rPr>
          <w:spacing w:val="-1"/>
        </w:rPr>
        <w:t>practice.</w:t>
      </w:r>
    </w:p>
    <w:p w:rsidR="00BD768C" w:rsidRDefault="00BD768C">
      <w:pPr>
        <w:spacing w:before="6"/>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245"/>
      </w:pPr>
      <w:r>
        <w:t xml:space="preserve">When </w:t>
      </w:r>
      <w:r>
        <w:rPr>
          <w:spacing w:val="-1"/>
        </w:rPr>
        <w:t>and</w:t>
      </w:r>
      <w:r>
        <w:t xml:space="preserve"> if </w:t>
      </w:r>
      <w:r>
        <w:rPr>
          <w:spacing w:val="-1"/>
        </w:rPr>
        <w:t xml:space="preserve">there </w:t>
      </w:r>
      <w:r>
        <w:t xml:space="preserve">is no </w:t>
      </w:r>
      <w:r>
        <w:rPr>
          <w:spacing w:val="-1"/>
        </w:rPr>
        <w:t>experienced</w:t>
      </w:r>
      <w:r>
        <w:t xml:space="preserve"> </w:t>
      </w:r>
      <w:r>
        <w:rPr>
          <w:spacing w:val="-1"/>
        </w:rPr>
        <w:t>BSW</w:t>
      </w:r>
      <w:r>
        <w:rPr>
          <w:spacing w:val="1"/>
        </w:rPr>
        <w:t xml:space="preserve"> </w:t>
      </w:r>
      <w:r>
        <w:t>or MSW</w:t>
      </w:r>
      <w:r>
        <w:rPr>
          <w:spacing w:val="1"/>
        </w:rPr>
        <w:t xml:space="preserve"> </w:t>
      </w:r>
      <w:r>
        <w:rPr>
          <w:spacing w:val="-1"/>
        </w:rPr>
        <w:t>social</w:t>
      </w:r>
      <w:r>
        <w:t xml:space="preserve"> </w:t>
      </w:r>
      <w:r>
        <w:rPr>
          <w:spacing w:val="-1"/>
        </w:rPr>
        <w:t>worker</w:t>
      </w:r>
      <w:r>
        <w:t xml:space="preserve"> in </w:t>
      </w:r>
      <w:r>
        <w:rPr>
          <w:spacing w:val="-1"/>
        </w:rPr>
        <w:t>an</w:t>
      </w:r>
      <w:r>
        <w:rPr>
          <w:spacing w:val="-3"/>
        </w:rPr>
        <w:t xml:space="preserve"> </w:t>
      </w:r>
      <w:r>
        <w:t>agency</w:t>
      </w:r>
      <w:r>
        <w:rPr>
          <w:spacing w:val="53"/>
        </w:rPr>
        <w:t xml:space="preserve"> </w:t>
      </w:r>
      <w:r>
        <w:t>previously</w:t>
      </w:r>
      <w:r>
        <w:rPr>
          <w:spacing w:val="-5"/>
        </w:rPr>
        <w:t xml:space="preserve"> </w:t>
      </w:r>
      <w:r>
        <w:rPr>
          <w:spacing w:val="-1"/>
        </w:rPr>
        <w:t>identified,</w:t>
      </w:r>
      <w:r>
        <w:rPr>
          <w:spacing w:val="2"/>
        </w:rPr>
        <w:t xml:space="preserve"> </w:t>
      </w:r>
      <w:r>
        <w:t>faculty</w:t>
      </w:r>
      <w:r>
        <w:rPr>
          <w:spacing w:val="-5"/>
        </w:rPr>
        <w:t xml:space="preserve"> </w:t>
      </w:r>
      <w:r>
        <w:t>in the</w:t>
      </w:r>
      <w:r>
        <w:rPr>
          <w:spacing w:val="-1"/>
        </w:rPr>
        <w:t xml:space="preserve"> </w:t>
      </w:r>
      <w:r w:rsidR="00FA258B">
        <w:rPr>
          <w:spacing w:val="-1"/>
        </w:rPr>
        <w:t>School of Social Work</w:t>
      </w:r>
      <w:r>
        <w:t xml:space="preserve">, </w:t>
      </w:r>
      <w:r>
        <w:rPr>
          <w:spacing w:val="-1"/>
        </w:rPr>
        <w:t>or</w:t>
      </w:r>
      <w:r>
        <w:rPr>
          <w:spacing w:val="-4"/>
        </w:rPr>
        <w:t xml:space="preserve"> </w:t>
      </w:r>
      <w:r>
        <w:rPr>
          <w:spacing w:val="-1"/>
        </w:rPr>
        <w:t>an</w:t>
      </w:r>
      <w:r>
        <w:rPr>
          <w:spacing w:val="60"/>
        </w:rPr>
        <w:t xml:space="preserve"> </w:t>
      </w:r>
      <w:r>
        <w:rPr>
          <w:spacing w:val="-1"/>
        </w:rPr>
        <w:t>experienced</w:t>
      </w:r>
      <w:r>
        <w:t xml:space="preserve"> social worker </w:t>
      </w:r>
      <w:r>
        <w:rPr>
          <w:spacing w:val="-1"/>
        </w:rPr>
        <w:t>at</w:t>
      </w:r>
      <w:r>
        <w:t xml:space="preserve"> </w:t>
      </w:r>
      <w:r>
        <w:rPr>
          <w:spacing w:val="-1"/>
        </w:rPr>
        <w:t>another</w:t>
      </w:r>
      <w:r>
        <w:t xml:space="preserve"> site </w:t>
      </w:r>
      <w:r>
        <w:rPr>
          <w:spacing w:val="1"/>
        </w:rPr>
        <w:t>may</w:t>
      </w:r>
      <w:r>
        <w:rPr>
          <w:spacing w:val="-5"/>
        </w:rPr>
        <w:t xml:space="preserve"> </w:t>
      </w:r>
      <w:r>
        <w:rPr>
          <w:spacing w:val="1"/>
        </w:rPr>
        <w:t>be</w:t>
      </w:r>
      <w:r>
        <w:rPr>
          <w:spacing w:val="-1"/>
        </w:rPr>
        <w:t xml:space="preserve"> </w:t>
      </w:r>
      <w:r>
        <w:t>utilized to provide</w:t>
      </w:r>
      <w:r>
        <w:rPr>
          <w:spacing w:val="-1"/>
        </w:rPr>
        <w:t xml:space="preserve"> social</w:t>
      </w:r>
      <w:r>
        <w:rPr>
          <w:spacing w:val="-11"/>
        </w:rPr>
        <w:t xml:space="preserve"> </w:t>
      </w:r>
      <w:r>
        <w:rPr>
          <w:spacing w:val="-1"/>
        </w:rPr>
        <w:t>work</w:t>
      </w:r>
      <w:r>
        <w:rPr>
          <w:spacing w:val="45"/>
        </w:rPr>
        <w:t xml:space="preserve"> </w:t>
      </w:r>
      <w:r>
        <w:rPr>
          <w:spacing w:val="-1"/>
        </w:rPr>
        <w:t>supervision.</w:t>
      </w:r>
      <w:r>
        <w:t xml:space="preserve"> An </w:t>
      </w:r>
      <w:r>
        <w:rPr>
          <w:spacing w:val="-1"/>
        </w:rPr>
        <w:t>experienced</w:t>
      </w:r>
      <w:r>
        <w:t xml:space="preserve"> non-social </w:t>
      </w:r>
      <w:r>
        <w:rPr>
          <w:spacing w:val="-1"/>
        </w:rPr>
        <w:t>work</w:t>
      </w:r>
      <w:r>
        <w:t xml:space="preserve"> practitioner may</w:t>
      </w:r>
      <w:r>
        <w:rPr>
          <w:spacing w:val="-5"/>
        </w:rPr>
        <w:t xml:space="preserve"> </w:t>
      </w:r>
      <w:r>
        <w:t>be</w:t>
      </w:r>
      <w:r>
        <w:rPr>
          <w:spacing w:val="-1"/>
        </w:rPr>
        <w:t xml:space="preserve"> </w:t>
      </w:r>
      <w:r>
        <w:t>used to</w:t>
      </w:r>
      <w:r>
        <w:rPr>
          <w:spacing w:val="50"/>
        </w:rPr>
        <w:t xml:space="preserve"> </w:t>
      </w:r>
      <w:r>
        <w:t>provide</w:t>
      </w:r>
      <w:r>
        <w:rPr>
          <w:spacing w:val="-2"/>
        </w:rPr>
        <w:t xml:space="preserve"> </w:t>
      </w:r>
      <w:r>
        <w:rPr>
          <w:spacing w:val="-1"/>
        </w:rPr>
        <w:t>direct</w:t>
      </w:r>
      <w:r>
        <w:t xml:space="preserve"> </w:t>
      </w:r>
      <w:r>
        <w:rPr>
          <w:spacing w:val="1"/>
        </w:rPr>
        <w:t>day</w:t>
      </w:r>
      <w:r>
        <w:rPr>
          <w:spacing w:val="-5"/>
        </w:rPr>
        <w:t xml:space="preserve"> </w:t>
      </w:r>
      <w:r>
        <w:t xml:space="preserve">to </w:t>
      </w:r>
      <w:r>
        <w:rPr>
          <w:spacing w:val="1"/>
        </w:rPr>
        <w:t>day</w:t>
      </w:r>
      <w:r>
        <w:rPr>
          <w:spacing w:val="-3"/>
        </w:rPr>
        <w:t xml:space="preserve"> </w:t>
      </w:r>
      <w:r>
        <w:rPr>
          <w:spacing w:val="-1"/>
        </w:rPr>
        <w:t>supervision</w:t>
      </w:r>
      <w:r>
        <w:t xml:space="preserve"> onsite, </w:t>
      </w:r>
      <w:r>
        <w:rPr>
          <w:spacing w:val="-1"/>
        </w:rPr>
        <w:t>when</w:t>
      </w:r>
      <w:r>
        <w:rPr>
          <w:spacing w:val="2"/>
        </w:rPr>
        <w:t xml:space="preserve"> </w:t>
      </w:r>
      <w:r>
        <w:rPr>
          <w:spacing w:val="-1"/>
        </w:rPr>
        <w:t>needed.</w:t>
      </w:r>
      <w:r>
        <w:t xml:space="preserve"> This non-social</w:t>
      </w:r>
      <w:r>
        <w:rPr>
          <w:spacing w:val="-7"/>
        </w:rPr>
        <w:t xml:space="preserve"> </w:t>
      </w:r>
      <w:r>
        <w:rPr>
          <w:spacing w:val="-1"/>
        </w:rPr>
        <w:t>work</w:t>
      </w:r>
      <w:r>
        <w:rPr>
          <w:spacing w:val="54"/>
        </w:rPr>
        <w:t xml:space="preserve"> </w:t>
      </w:r>
      <w:r>
        <w:rPr>
          <w:spacing w:val="-1"/>
        </w:rPr>
        <w:t>practitioner</w:t>
      </w:r>
      <w:r>
        <w:t xml:space="preserve"> is </w:t>
      </w:r>
      <w:r>
        <w:rPr>
          <w:spacing w:val="-1"/>
        </w:rPr>
        <w:t>referred</w:t>
      </w:r>
      <w:r>
        <w:t xml:space="preserve"> to</w:t>
      </w:r>
      <w:r>
        <w:rPr>
          <w:spacing w:val="2"/>
        </w:rPr>
        <w:t xml:space="preserve"> </w:t>
      </w:r>
      <w:r>
        <w:rPr>
          <w:spacing w:val="-1"/>
        </w:rPr>
        <w:t>as</w:t>
      </w:r>
      <w:r>
        <w:t xml:space="preserve"> a</w:t>
      </w:r>
      <w:r>
        <w:rPr>
          <w:spacing w:val="-1"/>
        </w:rPr>
        <w:t xml:space="preserve"> </w:t>
      </w:r>
      <w:r>
        <w:t xml:space="preserve">task </w:t>
      </w:r>
      <w:r>
        <w:rPr>
          <w:spacing w:val="-1"/>
        </w:rPr>
        <w:t>supervisor.</w:t>
      </w:r>
    </w:p>
    <w:p w:rsidR="00BD768C" w:rsidRDefault="00BD768C">
      <w:pPr>
        <w:spacing w:before="6"/>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104"/>
      </w:pPr>
      <w:r>
        <w:rPr>
          <w:spacing w:val="-1"/>
        </w:rPr>
        <w:t>Agencies</w:t>
      </w:r>
      <w:r>
        <w:t xml:space="preserve"> must be</w:t>
      </w:r>
      <w:r>
        <w:rPr>
          <w:spacing w:val="-1"/>
        </w:rPr>
        <w:t xml:space="preserve"> </w:t>
      </w:r>
      <w:r>
        <w:t xml:space="preserve">willing to </w:t>
      </w:r>
      <w:r>
        <w:rPr>
          <w:spacing w:val="-1"/>
        </w:rPr>
        <w:t>enter</w:t>
      </w:r>
      <w:r>
        <w:rPr>
          <w:spacing w:val="-2"/>
        </w:rPr>
        <w:t xml:space="preserve"> </w:t>
      </w:r>
      <w:r>
        <w:t>into a</w:t>
      </w:r>
      <w:r>
        <w:rPr>
          <w:spacing w:val="-1"/>
        </w:rPr>
        <w:t xml:space="preserve"> contractual</w:t>
      </w:r>
      <w:r>
        <w:t xml:space="preserve"> </w:t>
      </w:r>
      <w:r>
        <w:rPr>
          <w:spacing w:val="-1"/>
        </w:rPr>
        <w:t>agreement</w:t>
      </w:r>
      <w:r>
        <w:t xml:space="preserve"> with the</w:t>
      </w:r>
      <w:r>
        <w:rPr>
          <w:spacing w:val="-5"/>
        </w:rPr>
        <w:t xml:space="preserve"> </w:t>
      </w:r>
      <w:r>
        <w:t>university</w:t>
      </w:r>
      <w:r>
        <w:rPr>
          <w:spacing w:val="55"/>
        </w:rPr>
        <w:t xml:space="preserve"> </w:t>
      </w:r>
      <w:r>
        <w:rPr>
          <w:spacing w:val="-1"/>
        </w:rPr>
        <w:t>and</w:t>
      </w:r>
      <w:r>
        <w:t xml:space="preserve"> the </w:t>
      </w:r>
      <w:r w:rsidR="00FA258B">
        <w:rPr>
          <w:spacing w:val="-1"/>
        </w:rPr>
        <w:t>School of Social Work</w:t>
      </w:r>
      <w:r>
        <w:t xml:space="preserve"> to </w:t>
      </w:r>
      <w:r>
        <w:rPr>
          <w:spacing w:val="-1"/>
        </w:rPr>
        <w:t>serve</w:t>
      </w:r>
      <w:r>
        <w:rPr>
          <w:spacing w:val="-2"/>
        </w:rPr>
        <w:t xml:space="preserve"> </w:t>
      </w:r>
      <w:r>
        <w:rPr>
          <w:spacing w:val="-1"/>
        </w:rPr>
        <w:t>as</w:t>
      </w:r>
      <w:r>
        <w:rPr>
          <w:spacing w:val="2"/>
        </w:rPr>
        <w:t xml:space="preserve"> </w:t>
      </w:r>
      <w:r>
        <w:t>a</w:t>
      </w:r>
      <w:r>
        <w:rPr>
          <w:spacing w:val="-1"/>
        </w:rPr>
        <w:t xml:space="preserve"> </w:t>
      </w:r>
      <w:r>
        <w:t xml:space="preserve">field </w:t>
      </w:r>
      <w:r>
        <w:rPr>
          <w:spacing w:val="-1"/>
        </w:rPr>
        <w:t>practicum</w:t>
      </w:r>
      <w:r>
        <w:t xml:space="preserve"> site </w:t>
      </w:r>
      <w:r>
        <w:rPr>
          <w:spacing w:val="-1"/>
        </w:rPr>
        <w:t>for</w:t>
      </w:r>
      <w:r>
        <w:rPr>
          <w:spacing w:val="-5"/>
        </w:rPr>
        <w:t xml:space="preserve"> </w:t>
      </w:r>
      <w:r>
        <w:t>our</w:t>
      </w:r>
      <w:r>
        <w:rPr>
          <w:spacing w:val="53"/>
        </w:rPr>
        <w:t xml:space="preserve"> </w:t>
      </w:r>
      <w:r>
        <w:t>students.</w:t>
      </w:r>
    </w:p>
    <w:p w:rsidR="00BD768C" w:rsidRDefault="00BD768C">
      <w:pPr>
        <w:spacing w:before="6"/>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283"/>
      </w:pPr>
      <w:r>
        <w:rPr>
          <w:rFonts w:cs="Times New Roman"/>
        </w:rPr>
        <w:t>The</w:t>
      </w:r>
      <w:r>
        <w:rPr>
          <w:rFonts w:cs="Times New Roman"/>
          <w:spacing w:val="-2"/>
        </w:rPr>
        <w:t xml:space="preserve"> </w:t>
      </w:r>
      <w:r>
        <w:rPr>
          <w:rFonts w:cs="Times New Roman"/>
          <w:spacing w:val="-1"/>
        </w:rPr>
        <w:t>agency’s</w:t>
      </w:r>
      <w:r>
        <w:rPr>
          <w:rFonts w:cs="Times New Roman"/>
        </w:rPr>
        <w:t xml:space="preserve"> philosophy</w:t>
      </w:r>
      <w:r>
        <w:rPr>
          <w:rFonts w:cs="Times New Roman"/>
          <w:spacing w:val="-3"/>
        </w:rPr>
        <w:t xml:space="preserve"> </w:t>
      </w:r>
      <w:r>
        <w:rPr>
          <w:rFonts w:cs="Times New Roman"/>
        </w:rPr>
        <w:t xml:space="preserve">of </w:t>
      </w:r>
      <w:r>
        <w:rPr>
          <w:rFonts w:cs="Times New Roman"/>
          <w:spacing w:val="-1"/>
        </w:rPr>
        <w:t>service</w:t>
      </w:r>
      <w:r>
        <w:rPr>
          <w:rFonts w:cs="Times New Roman"/>
          <w:spacing w:val="1"/>
        </w:rPr>
        <w:t xml:space="preserve"> </w:t>
      </w:r>
      <w:r>
        <w:rPr>
          <w:rFonts w:cs="Times New Roman"/>
          <w:spacing w:val="-1"/>
        </w:rPr>
        <w:t>and</w:t>
      </w:r>
      <w:r>
        <w:rPr>
          <w:rFonts w:cs="Times New Roman"/>
        </w:rPr>
        <w:t xml:space="preserve"> </w:t>
      </w:r>
      <w:r>
        <w:rPr>
          <w:rFonts w:cs="Times New Roman"/>
          <w:spacing w:val="-1"/>
        </w:rPr>
        <w:t>practices</w:t>
      </w:r>
      <w:r>
        <w:rPr>
          <w:rFonts w:cs="Times New Roman"/>
          <w:spacing w:val="2"/>
        </w:rPr>
        <w:t xml:space="preserve"> </w:t>
      </w:r>
      <w:r>
        <w:rPr>
          <w:rFonts w:cs="Times New Roman"/>
        </w:rPr>
        <w:t>must be</w:t>
      </w:r>
      <w:r>
        <w:rPr>
          <w:rFonts w:cs="Times New Roman"/>
          <w:spacing w:val="-1"/>
        </w:rPr>
        <w:t xml:space="preserve"> compatible </w:t>
      </w:r>
      <w:r>
        <w:rPr>
          <w:rFonts w:cs="Times New Roman"/>
        </w:rPr>
        <w:t>with</w:t>
      </w:r>
      <w:r>
        <w:rPr>
          <w:rFonts w:cs="Times New Roman"/>
          <w:spacing w:val="-5"/>
        </w:rPr>
        <w:t xml:space="preserve"> </w:t>
      </w:r>
      <w:r>
        <w:t>the</w:t>
      </w:r>
      <w:r>
        <w:rPr>
          <w:spacing w:val="55"/>
        </w:rPr>
        <w:t xml:space="preserve"> </w:t>
      </w:r>
      <w:r>
        <w:rPr>
          <w:spacing w:val="-1"/>
        </w:rPr>
        <w:t>educational</w:t>
      </w:r>
      <w:r>
        <w:t xml:space="preserve"> </w:t>
      </w:r>
      <w:r>
        <w:rPr>
          <w:spacing w:val="-1"/>
        </w:rPr>
        <w:t>objectives</w:t>
      </w:r>
      <w:r>
        <w:t xml:space="preserve"> </w:t>
      </w:r>
      <w:r>
        <w:rPr>
          <w:spacing w:val="1"/>
        </w:rPr>
        <w:t xml:space="preserve">of </w:t>
      </w:r>
      <w:r>
        <w:rPr>
          <w:spacing w:val="-1"/>
        </w:rPr>
        <w:t>social</w:t>
      </w:r>
      <w:r>
        <w:t xml:space="preserve"> </w:t>
      </w:r>
      <w:r>
        <w:rPr>
          <w:spacing w:val="-1"/>
        </w:rPr>
        <w:t>work</w:t>
      </w:r>
      <w:r>
        <w:t xml:space="preserve"> </w:t>
      </w:r>
      <w:r>
        <w:rPr>
          <w:spacing w:val="-1"/>
        </w:rPr>
        <w:t>which</w:t>
      </w:r>
      <w:r>
        <w:rPr>
          <w:spacing w:val="2"/>
        </w:rPr>
        <w:t xml:space="preserve"> </w:t>
      </w:r>
      <w:r>
        <w:t>embody</w:t>
      </w:r>
      <w:r>
        <w:rPr>
          <w:spacing w:val="-5"/>
        </w:rPr>
        <w:t xml:space="preserve"> </w:t>
      </w:r>
      <w:r>
        <w:t xml:space="preserve">the values </w:t>
      </w:r>
      <w:r>
        <w:rPr>
          <w:spacing w:val="-1"/>
        </w:rPr>
        <w:t>and</w:t>
      </w:r>
      <w:r>
        <w:t xml:space="preserve"> </w:t>
      </w:r>
      <w:r>
        <w:rPr>
          <w:spacing w:val="-1"/>
        </w:rPr>
        <w:t>ethics</w:t>
      </w:r>
      <w:r>
        <w:rPr>
          <w:spacing w:val="2"/>
        </w:rPr>
        <w:t xml:space="preserve"> </w:t>
      </w:r>
      <w:r>
        <w:t>of</w:t>
      </w:r>
      <w:r>
        <w:rPr>
          <w:spacing w:val="-6"/>
        </w:rPr>
        <w:t xml:space="preserve"> </w:t>
      </w:r>
      <w:r>
        <w:t>the</w:t>
      </w:r>
      <w:r>
        <w:rPr>
          <w:spacing w:val="63"/>
        </w:rPr>
        <w:t xml:space="preserve"> </w:t>
      </w:r>
      <w:r>
        <w:rPr>
          <w:spacing w:val="-1"/>
        </w:rPr>
        <w:t>profession.</w:t>
      </w:r>
    </w:p>
    <w:p w:rsidR="00BD768C" w:rsidRDefault="00BD768C">
      <w:pPr>
        <w:spacing w:before="4"/>
        <w:rPr>
          <w:rFonts w:ascii="Times New Roman" w:eastAsia="Times New Roman" w:hAnsi="Times New Roman" w:cs="Times New Roman"/>
          <w:sz w:val="18"/>
          <w:szCs w:val="18"/>
        </w:rPr>
      </w:pPr>
    </w:p>
    <w:p w:rsidR="00BD768C" w:rsidRDefault="00180D16" w:rsidP="009B121B">
      <w:pPr>
        <w:pStyle w:val="BodyText"/>
        <w:numPr>
          <w:ilvl w:val="1"/>
          <w:numId w:val="35"/>
        </w:numPr>
        <w:tabs>
          <w:tab w:val="left" w:pos="1161"/>
        </w:tabs>
        <w:spacing w:before="69"/>
        <w:ind w:right="291"/>
      </w:pPr>
      <w:r>
        <w:rPr>
          <w:spacing w:val="-1"/>
        </w:rPr>
        <w:t>Agencies</w:t>
      </w:r>
      <w:r>
        <w:t xml:space="preserve"> </w:t>
      </w:r>
      <w:r>
        <w:rPr>
          <w:spacing w:val="-1"/>
        </w:rPr>
        <w:t>selected</w:t>
      </w:r>
      <w:r>
        <w:t xml:space="preserve"> for field </w:t>
      </w:r>
      <w:r>
        <w:rPr>
          <w:spacing w:val="-1"/>
        </w:rPr>
        <w:t>practicum</w:t>
      </w:r>
      <w:r>
        <w:rPr>
          <w:spacing w:val="2"/>
        </w:rPr>
        <w:t xml:space="preserve"> </w:t>
      </w:r>
      <w:r>
        <w:rPr>
          <w:spacing w:val="3"/>
        </w:rPr>
        <w:t>by</w:t>
      </w:r>
      <w:r>
        <w:rPr>
          <w:spacing w:val="-3"/>
        </w:rPr>
        <w:t xml:space="preserve"> </w:t>
      </w:r>
      <w:r>
        <w:t>the</w:t>
      </w:r>
      <w:r>
        <w:rPr>
          <w:spacing w:val="-1"/>
        </w:rPr>
        <w:t xml:space="preserve"> </w:t>
      </w:r>
      <w:r w:rsidR="00C61153">
        <w:rPr>
          <w:spacing w:val="-1"/>
        </w:rPr>
        <w:t>School</w:t>
      </w:r>
      <w:r>
        <w:t xml:space="preserve"> must have</w:t>
      </w:r>
      <w:r>
        <w:rPr>
          <w:spacing w:val="-12"/>
        </w:rPr>
        <w:t xml:space="preserve"> </w:t>
      </w:r>
      <w:r>
        <w:t>a</w:t>
      </w:r>
      <w:r>
        <w:rPr>
          <w:spacing w:val="57"/>
        </w:rPr>
        <w:t xml:space="preserve"> </w:t>
      </w:r>
      <w:r>
        <w:rPr>
          <w:spacing w:val="-1"/>
        </w:rPr>
        <w:t>nondiscrimination</w:t>
      </w:r>
      <w:r>
        <w:t xml:space="preserve"> policy</w:t>
      </w:r>
      <w:r>
        <w:rPr>
          <w:spacing w:val="-3"/>
        </w:rPr>
        <w:t xml:space="preserve"> </w:t>
      </w:r>
      <w:r>
        <w:rPr>
          <w:spacing w:val="-1"/>
        </w:rPr>
        <w:t>and</w:t>
      </w:r>
      <w:r>
        <w:t xml:space="preserve"> must be in </w:t>
      </w:r>
      <w:r>
        <w:rPr>
          <w:spacing w:val="-1"/>
        </w:rPr>
        <w:t xml:space="preserve">compliance </w:t>
      </w:r>
      <w:r>
        <w:t>with Title</w:t>
      </w:r>
      <w:r>
        <w:rPr>
          <w:spacing w:val="1"/>
        </w:rPr>
        <w:t xml:space="preserve"> </w:t>
      </w:r>
      <w:r>
        <w:rPr>
          <w:spacing w:val="-2"/>
        </w:rPr>
        <w:t>IV</w:t>
      </w:r>
      <w:r>
        <w:t xml:space="preserve"> of</w:t>
      </w:r>
      <w:r>
        <w:rPr>
          <w:spacing w:val="-2"/>
        </w:rPr>
        <w:t xml:space="preserve"> </w:t>
      </w:r>
      <w:r>
        <w:t>the</w:t>
      </w:r>
      <w:r>
        <w:rPr>
          <w:spacing w:val="-4"/>
        </w:rPr>
        <w:t xml:space="preserve"> </w:t>
      </w:r>
      <w:r>
        <w:t>Civil</w:t>
      </w:r>
      <w:r>
        <w:rPr>
          <w:spacing w:val="51"/>
        </w:rPr>
        <w:t xml:space="preserve"> </w:t>
      </w:r>
      <w:r>
        <w:rPr>
          <w:spacing w:val="-1"/>
        </w:rPr>
        <w:lastRenderedPageBreak/>
        <w:t>Rights</w:t>
      </w:r>
      <w:r>
        <w:t xml:space="preserve"> </w:t>
      </w:r>
      <w:r>
        <w:rPr>
          <w:spacing w:val="-1"/>
        </w:rPr>
        <w:t>Act</w:t>
      </w:r>
      <w:r>
        <w:t xml:space="preserve"> of 1964.</w:t>
      </w:r>
      <w:r>
        <w:rPr>
          <w:spacing w:val="1"/>
        </w:rPr>
        <w:t xml:space="preserve"> </w:t>
      </w:r>
      <w:r>
        <w:rPr>
          <w:spacing w:val="-2"/>
        </w:rPr>
        <w:t>It</w:t>
      </w:r>
      <w:r>
        <w:t xml:space="preserve"> is the</w:t>
      </w:r>
      <w:r>
        <w:rPr>
          <w:spacing w:val="-1"/>
        </w:rPr>
        <w:t xml:space="preserve"> </w:t>
      </w:r>
      <w:r>
        <w:t>policy</w:t>
      </w:r>
      <w:r>
        <w:rPr>
          <w:spacing w:val="-5"/>
        </w:rPr>
        <w:t xml:space="preserve"> </w:t>
      </w:r>
      <w:r>
        <w:rPr>
          <w:spacing w:val="1"/>
        </w:rPr>
        <w:t>of</w:t>
      </w:r>
      <w:r>
        <w:t xml:space="preserve"> the</w:t>
      </w:r>
      <w:r>
        <w:rPr>
          <w:spacing w:val="-2"/>
        </w:rPr>
        <w:t xml:space="preserve"> </w:t>
      </w:r>
      <w:r w:rsidR="00C61153">
        <w:rPr>
          <w:spacing w:val="-2"/>
        </w:rPr>
        <w:t>School</w:t>
      </w:r>
      <w:r>
        <w:t xml:space="preserve"> </w:t>
      </w:r>
      <w:r>
        <w:rPr>
          <w:spacing w:val="-1"/>
        </w:rPr>
        <w:t>that</w:t>
      </w:r>
      <w:r>
        <w:t xml:space="preserve"> in the delivery</w:t>
      </w:r>
      <w:r>
        <w:rPr>
          <w:spacing w:val="-15"/>
        </w:rPr>
        <w:t xml:space="preserve"> </w:t>
      </w:r>
      <w:r>
        <w:t>of</w:t>
      </w:r>
      <w:r>
        <w:rPr>
          <w:spacing w:val="25"/>
        </w:rPr>
        <w:t xml:space="preserve"> </w:t>
      </w:r>
      <w:r>
        <w:rPr>
          <w:spacing w:val="-1"/>
        </w:rPr>
        <w:t>services</w:t>
      </w:r>
      <w:r>
        <w:t xml:space="preserve"> no person </w:t>
      </w:r>
      <w:r>
        <w:rPr>
          <w:spacing w:val="-1"/>
        </w:rPr>
        <w:t>will</w:t>
      </w:r>
      <w:r>
        <w:t xml:space="preserve"> be </w:t>
      </w:r>
      <w:r>
        <w:rPr>
          <w:spacing w:val="-1"/>
        </w:rPr>
        <w:t>denied</w:t>
      </w:r>
      <w:r>
        <w:t xml:space="preserve"> </w:t>
      </w:r>
      <w:r>
        <w:rPr>
          <w:spacing w:val="-1"/>
        </w:rPr>
        <w:t>services</w:t>
      </w:r>
      <w:r>
        <w:t xml:space="preserve"> based </w:t>
      </w:r>
      <w:r>
        <w:rPr>
          <w:spacing w:val="1"/>
        </w:rPr>
        <w:t>on</w:t>
      </w:r>
      <w:r>
        <w:t xml:space="preserve"> </w:t>
      </w:r>
      <w:r>
        <w:rPr>
          <w:spacing w:val="-1"/>
        </w:rPr>
        <w:t>race,</w:t>
      </w:r>
      <w:r>
        <w:rPr>
          <w:spacing w:val="2"/>
        </w:rPr>
        <w:t xml:space="preserve"> </w:t>
      </w:r>
      <w:r>
        <w:rPr>
          <w:spacing w:val="-1"/>
        </w:rPr>
        <w:t>color,</w:t>
      </w:r>
      <w:r>
        <w:t xml:space="preserve"> sex, </w:t>
      </w:r>
      <w:r>
        <w:rPr>
          <w:spacing w:val="-1"/>
        </w:rPr>
        <w:t>age,</w:t>
      </w:r>
      <w:r>
        <w:rPr>
          <w:spacing w:val="-8"/>
        </w:rPr>
        <w:t xml:space="preserve"> </w:t>
      </w:r>
      <w:r>
        <w:t>sexual</w:t>
      </w:r>
      <w:r>
        <w:rPr>
          <w:spacing w:val="59"/>
        </w:rPr>
        <w:t xml:space="preserve"> </w:t>
      </w:r>
      <w:r>
        <w:rPr>
          <w:spacing w:val="-1"/>
        </w:rPr>
        <w:t>orientation</w:t>
      </w:r>
      <w:r>
        <w:t xml:space="preserve"> or </w:t>
      </w:r>
      <w:r>
        <w:rPr>
          <w:spacing w:val="-1"/>
        </w:rPr>
        <w:t>national</w:t>
      </w:r>
      <w:r>
        <w:t xml:space="preserve"> </w:t>
      </w:r>
      <w:r>
        <w:rPr>
          <w:spacing w:val="-1"/>
        </w:rPr>
        <w:t>origin,</w:t>
      </w:r>
      <w:r>
        <w:t xml:space="preserve"> is excluded </w:t>
      </w:r>
      <w:r>
        <w:rPr>
          <w:spacing w:val="-1"/>
        </w:rPr>
        <w:t>from</w:t>
      </w:r>
      <w:r>
        <w:t xml:space="preserve"> </w:t>
      </w:r>
      <w:r>
        <w:rPr>
          <w:spacing w:val="-1"/>
        </w:rPr>
        <w:t>participation,</w:t>
      </w:r>
      <w:r>
        <w:t xml:space="preserve"> </w:t>
      </w:r>
      <w:r>
        <w:rPr>
          <w:spacing w:val="-1"/>
        </w:rPr>
        <w:t>denied</w:t>
      </w:r>
      <w:r>
        <w:t xml:space="preserve"> benefits,</w:t>
      </w:r>
      <w:r>
        <w:rPr>
          <w:spacing w:val="-4"/>
        </w:rPr>
        <w:t xml:space="preserve"> </w:t>
      </w:r>
      <w:r>
        <w:t>or</w:t>
      </w:r>
      <w:r>
        <w:rPr>
          <w:spacing w:val="81"/>
        </w:rPr>
        <w:t xml:space="preserve"> </w:t>
      </w:r>
      <w:r>
        <w:rPr>
          <w:spacing w:val="-1"/>
        </w:rPr>
        <w:t>subjected</w:t>
      </w:r>
      <w:r>
        <w:t xml:space="preserve"> to </w:t>
      </w:r>
      <w:r>
        <w:rPr>
          <w:spacing w:val="-1"/>
        </w:rPr>
        <w:t>discrimination</w:t>
      </w:r>
      <w:r>
        <w:t xml:space="preserve"> </w:t>
      </w:r>
      <w:r>
        <w:rPr>
          <w:spacing w:val="-1"/>
        </w:rPr>
        <w:t>under</w:t>
      </w:r>
      <w:r>
        <w:t xml:space="preserve"> any</w:t>
      </w:r>
      <w:r>
        <w:rPr>
          <w:spacing w:val="-5"/>
        </w:rPr>
        <w:t xml:space="preserve"> </w:t>
      </w:r>
      <w:r>
        <w:rPr>
          <w:spacing w:val="-1"/>
        </w:rPr>
        <w:t>program</w:t>
      </w:r>
      <w:r>
        <w:t xml:space="preserve"> or</w:t>
      </w:r>
      <w:r>
        <w:rPr>
          <w:spacing w:val="1"/>
        </w:rPr>
        <w:t xml:space="preserve"> </w:t>
      </w:r>
      <w:r>
        <w:t>activity</w:t>
      </w:r>
      <w:r>
        <w:rPr>
          <w:spacing w:val="-5"/>
        </w:rPr>
        <w:t xml:space="preserve"> </w:t>
      </w:r>
      <w:r>
        <w:t xml:space="preserve">of </w:t>
      </w:r>
      <w:r>
        <w:rPr>
          <w:spacing w:val="-1"/>
        </w:rPr>
        <w:t>that</w:t>
      </w:r>
      <w:r>
        <w:rPr>
          <w:spacing w:val="-6"/>
        </w:rPr>
        <w:t xml:space="preserve"> </w:t>
      </w:r>
      <w:r>
        <w:rPr>
          <w:spacing w:val="-1"/>
        </w:rPr>
        <w:t>agency;</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35"/>
        </w:numPr>
        <w:tabs>
          <w:tab w:val="left" w:pos="1161"/>
        </w:tabs>
        <w:spacing w:line="239" w:lineRule="auto"/>
        <w:ind w:right="331"/>
      </w:pPr>
      <w:r>
        <w:t>The</w:t>
      </w:r>
      <w:r>
        <w:rPr>
          <w:spacing w:val="-2"/>
        </w:rPr>
        <w:t xml:space="preserve"> </w:t>
      </w:r>
      <w:r>
        <w:t>agency</w:t>
      </w:r>
      <w:r>
        <w:rPr>
          <w:spacing w:val="-5"/>
        </w:rPr>
        <w:t xml:space="preserve"> </w:t>
      </w:r>
      <w:r>
        <w:t>should be</w:t>
      </w:r>
      <w:r>
        <w:rPr>
          <w:spacing w:val="-1"/>
        </w:rPr>
        <w:t xml:space="preserve"> </w:t>
      </w:r>
      <w:r>
        <w:t>in</w:t>
      </w:r>
      <w:r>
        <w:rPr>
          <w:spacing w:val="2"/>
        </w:rPr>
        <w:t xml:space="preserve"> </w:t>
      </w:r>
      <w:r>
        <w:rPr>
          <w:spacing w:val="-1"/>
        </w:rPr>
        <w:t>good</w:t>
      </w:r>
      <w:r>
        <w:t xml:space="preserve"> standing</w:t>
      </w:r>
      <w:r>
        <w:rPr>
          <w:spacing w:val="-3"/>
        </w:rPr>
        <w:t xml:space="preserve"> </w:t>
      </w:r>
      <w:r>
        <w:t>in the</w:t>
      </w:r>
      <w:r>
        <w:rPr>
          <w:spacing w:val="-1"/>
        </w:rPr>
        <w:t xml:space="preserve"> </w:t>
      </w:r>
      <w:r>
        <w:t>community</w:t>
      </w:r>
      <w:r>
        <w:rPr>
          <w:spacing w:val="-6"/>
        </w:rPr>
        <w:t xml:space="preserve"> </w:t>
      </w:r>
      <w:r>
        <w:rPr>
          <w:spacing w:val="-1"/>
        </w:rPr>
        <w:t>and</w:t>
      </w:r>
      <w:r>
        <w:t xml:space="preserve"> in the</w:t>
      </w:r>
      <w:r>
        <w:rPr>
          <w:spacing w:val="-14"/>
        </w:rPr>
        <w:t xml:space="preserve"> </w:t>
      </w:r>
      <w:r>
        <w:rPr>
          <w:spacing w:val="-1"/>
        </w:rPr>
        <w:t>profession,</w:t>
      </w:r>
      <w:r>
        <w:rPr>
          <w:spacing w:val="42"/>
        </w:rPr>
        <w:t xml:space="preserve"> </w:t>
      </w:r>
      <w:r>
        <w:rPr>
          <w:spacing w:val="-1"/>
        </w:rPr>
        <w:t>and</w:t>
      </w:r>
      <w:r>
        <w:t xml:space="preserve"> should qualify</w:t>
      </w:r>
      <w:r>
        <w:rPr>
          <w:spacing w:val="-3"/>
        </w:rPr>
        <w:t xml:space="preserve"> </w:t>
      </w:r>
      <w:r>
        <w:t>for</w:t>
      </w:r>
      <w:r>
        <w:rPr>
          <w:spacing w:val="-2"/>
        </w:rPr>
        <w:t xml:space="preserve"> </w:t>
      </w:r>
      <w:r>
        <w:rPr>
          <w:spacing w:val="-1"/>
        </w:rPr>
        <w:t>membership</w:t>
      </w:r>
      <w:r>
        <w:t xml:space="preserve"> in </w:t>
      </w:r>
      <w:r>
        <w:rPr>
          <w:spacing w:val="-1"/>
        </w:rPr>
        <w:t>local,</w:t>
      </w:r>
      <w:r>
        <w:t xml:space="preserve"> </w:t>
      </w:r>
      <w:r>
        <w:rPr>
          <w:spacing w:val="-1"/>
        </w:rPr>
        <w:t>state,</w:t>
      </w:r>
      <w:r>
        <w:rPr>
          <w:spacing w:val="1"/>
        </w:rPr>
        <w:t xml:space="preserve"> </w:t>
      </w:r>
      <w:r>
        <w:t xml:space="preserve">or </w:t>
      </w:r>
      <w:r>
        <w:rPr>
          <w:spacing w:val="-1"/>
        </w:rPr>
        <w:t>national</w:t>
      </w:r>
      <w:r>
        <w:rPr>
          <w:spacing w:val="-3"/>
        </w:rPr>
        <w:t xml:space="preserve"> </w:t>
      </w:r>
      <w:r>
        <w:rPr>
          <w:spacing w:val="-1"/>
        </w:rPr>
        <w:t>accrediting</w:t>
      </w:r>
      <w:r>
        <w:rPr>
          <w:spacing w:val="71"/>
        </w:rPr>
        <w:t xml:space="preserve"> </w:t>
      </w:r>
      <w:r>
        <w:rPr>
          <w:spacing w:val="-1"/>
        </w:rPr>
        <w:t>organizations</w:t>
      </w:r>
      <w:r>
        <w:t xml:space="preserve"> </w:t>
      </w:r>
      <w:r>
        <w:rPr>
          <w:spacing w:val="-1"/>
        </w:rPr>
        <w:t>appropriate</w:t>
      </w:r>
      <w:r>
        <w:rPr>
          <w:spacing w:val="1"/>
        </w:rPr>
        <w:t xml:space="preserve"> </w:t>
      </w:r>
      <w:r>
        <w:t>to its field of</w:t>
      </w:r>
      <w:r>
        <w:rPr>
          <w:spacing w:val="-2"/>
        </w:rPr>
        <w:t xml:space="preserve"> </w:t>
      </w:r>
      <w:r>
        <w:rPr>
          <w:spacing w:val="-1"/>
        </w:rPr>
        <w:t>service;</w:t>
      </w:r>
    </w:p>
    <w:p w:rsidR="00BD768C" w:rsidRDefault="00BD768C">
      <w:pPr>
        <w:spacing w:before="7"/>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952"/>
      </w:pPr>
      <w:r>
        <w:t>The</w:t>
      </w:r>
      <w:r>
        <w:rPr>
          <w:spacing w:val="-2"/>
        </w:rPr>
        <w:t xml:space="preserve"> </w:t>
      </w:r>
      <w:r>
        <w:rPr>
          <w:spacing w:val="-1"/>
        </w:rPr>
        <w:t>board</w:t>
      </w:r>
      <w:r>
        <w:t xml:space="preserve"> of</w:t>
      </w:r>
      <w:r>
        <w:rPr>
          <w:spacing w:val="-2"/>
        </w:rPr>
        <w:t xml:space="preserve"> </w:t>
      </w:r>
      <w:r>
        <w:t>the</w:t>
      </w:r>
      <w:r>
        <w:rPr>
          <w:spacing w:val="-1"/>
        </w:rPr>
        <w:t xml:space="preserve"> agency,</w:t>
      </w:r>
      <w:r>
        <w:rPr>
          <w:spacing w:val="2"/>
        </w:rPr>
        <w:t xml:space="preserve"> </w:t>
      </w:r>
      <w:r>
        <w:rPr>
          <w:spacing w:val="-1"/>
        </w:rPr>
        <w:t>as</w:t>
      </w:r>
      <w:r>
        <w:t xml:space="preserve"> </w:t>
      </w:r>
      <w:r>
        <w:rPr>
          <w:spacing w:val="-1"/>
        </w:rPr>
        <w:t>well</w:t>
      </w:r>
      <w:r>
        <w:t xml:space="preserve"> </w:t>
      </w:r>
      <w:r>
        <w:rPr>
          <w:spacing w:val="-1"/>
        </w:rPr>
        <w:t>as</w:t>
      </w:r>
      <w:r>
        <w:t xml:space="preserve"> the </w:t>
      </w:r>
      <w:r>
        <w:rPr>
          <w:spacing w:val="-1"/>
        </w:rPr>
        <w:t>administrator</w:t>
      </w:r>
      <w:r>
        <w:t xml:space="preserve"> </w:t>
      </w:r>
      <w:r>
        <w:rPr>
          <w:spacing w:val="-1"/>
        </w:rPr>
        <w:t>and</w:t>
      </w:r>
      <w:r>
        <w:t xml:space="preserve"> </w:t>
      </w:r>
      <w:r>
        <w:rPr>
          <w:spacing w:val="-1"/>
        </w:rPr>
        <w:t>staff,</w:t>
      </w:r>
      <w:r>
        <w:t xml:space="preserve"> should</w:t>
      </w:r>
      <w:r>
        <w:rPr>
          <w:spacing w:val="-11"/>
        </w:rPr>
        <w:t xml:space="preserve"> </w:t>
      </w:r>
      <w:r>
        <w:rPr>
          <w:spacing w:val="1"/>
        </w:rPr>
        <w:t>be</w:t>
      </w:r>
      <w:r>
        <w:rPr>
          <w:spacing w:val="59"/>
        </w:rPr>
        <w:t xml:space="preserve"> </w:t>
      </w:r>
      <w:r>
        <w:rPr>
          <w:spacing w:val="-1"/>
        </w:rPr>
        <w:t>committed</w:t>
      </w:r>
      <w:r>
        <w:t xml:space="preserve"> to a</w:t>
      </w:r>
      <w:r>
        <w:rPr>
          <w:spacing w:val="-1"/>
        </w:rPr>
        <w:t xml:space="preserve"> field</w:t>
      </w:r>
      <w:r>
        <w:t xml:space="preserve"> education </w:t>
      </w:r>
      <w:r>
        <w:rPr>
          <w:spacing w:val="-1"/>
        </w:rPr>
        <w:t>program</w:t>
      </w:r>
      <w:r>
        <w:t xml:space="preserve"> as a</w:t>
      </w:r>
      <w:r>
        <w:rPr>
          <w:spacing w:val="-2"/>
        </w:rPr>
        <w:t xml:space="preserve"> </w:t>
      </w:r>
      <w:r>
        <w:rPr>
          <w:spacing w:val="-1"/>
        </w:rPr>
        <w:t>significant</w:t>
      </w:r>
      <w:r>
        <w:t xml:space="preserve"> </w:t>
      </w:r>
      <w:r>
        <w:rPr>
          <w:spacing w:val="-1"/>
        </w:rPr>
        <w:t>function</w:t>
      </w:r>
      <w:r>
        <w:rPr>
          <w:spacing w:val="-8"/>
        </w:rPr>
        <w:t xml:space="preserve"> </w:t>
      </w:r>
      <w:r>
        <w:rPr>
          <w:spacing w:val="-1"/>
        </w:rPr>
        <w:t>and</w:t>
      </w:r>
      <w:r>
        <w:rPr>
          <w:spacing w:val="67"/>
        </w:rPr>
        <w:t xml:space="preserve"> </w:t>
      </w:r>
      <w:r>
        <w:t>responsibility</w:t>
      </w:r>
      <w:r>
        <w:rPr>
          <w:spacing w:val="-8"/>
        </w:rPr>
        <w:t xml:space="preserve"> </w:t>
      </w:r>
      <w:r>
        <w:rPr>
          <w:spacing w:val="1"/>
        </w:rPr>
        <w:t>of</w:t>
      </w:r>
      <w:r>
        <w:t xml:space="preserve"> the</w:t>
      </w:r>
      <w:r>
        <w:rPr>
          <w:spacing w:val="-10"/>
        </w:rPr>
        <w:t xml:space="preserve"> </w:t>
      </w:r>
      <w:r>
        <w:rPr>
          <w:spacing w:val="-1"/>
        </w:rPr>
        <w:t>agency;</w:t>
      </w:r>
    </w:p>
    <w:p w:rsidR="00BD768C" w:rsidRDefault="00BD768C">
      <w:pPr>
        <w:spacing w:before="6"/>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230"/>
      </w:pPr>
      <w:r>
        <w:t>The</w:t>
      </w:r>
      <w:r>
        <w:rPr>
          <w:spacing w:val="-2"/>
        </w:rPr>
        <w:t xml:space="preserve"> </w:t>
      </w:r>
      <w:r>
        <w:rPr>
          <w:spacing w:val="-1"/>
        </w:rPr>
        <w:t>social</w:t>
      </w:r>
      <w:r>
        <w:t xml:space="preserve"> </w:t>
      </w:r>
      <w:r>
        <w:rPr>
          <w:spacing w:val="-1"/>
        </w:rPr>
        <w:t>work</w:t>
      </w:r>
      <w:r>
        <w:t xml:space="preserve"> staff</w:t>
      </w:r>
      <w:r>
        <w:rPr>
          <w:spacing w:val="-2"/>
        </w:rPr>
        <w:t xml:space="preserve"> </w:t>
      </w:r>
      <w:r>
        <w:t>should be of</w:t>
      </w:r>
      <w:r>
        <w:rPr>
          <w:spacing w:val="-2"/>
        </w:rPr>
        <w:t xml:space="preserve"> </w:t>
      </w:r>
      <w:r>
        <w:rPr>
          <w:spacing w:val="-1"/>
        </w:rPr>
        <w:t>such</w:t>
      </w:r>
      <w:r>
        <w:t xml:space="preserve"> size</w:t>
      </w:r>
      <w:r>
        <w:rPr>
          <w:spacing w:val="-1"/>
        </w:rPr>
        <w:t xml:space="preserve"> as</w:t>
      </w:r>
      <w:r>
        <w:t xml:space="preserve"> to </w:t>
      </w:r>
      <w:r>
        <w:rPr>
          <w:spacing w:val="-1"/>
        </w:rPr>
        <w:t>maintain</w:t>
      </w:r>
      <w:r>
        <w:t xml:space="preserve"> and </w:t>
      </w:r>
      <w:r>
        <w:rPr>
          <w:spacing w:val="-1"/>
        </w:rPr>
        <w:t>develop</w:t>
      </w:r>
      <w:r>
        <w:t xml:space="preserve"> the</w:t>
      </w:r>
      <w:r>
        <w:rPr>
          <w:spacing w:val="-8"/>
        </w:rPr>
        <w:t xml:space="preserve"> </w:t>
      </w:r>
      <w:r>
        <w:rPr>
          <w:spacing w:val="-1"/>
        </w:rPr>
        <w:t>basic</w:t>
      </w:r>
      <w:r>
        <w:rPr>
          <w:spacing w:val="59"/>
        </w:rPr>
        <w:t xml:space="preserve"> </w:t>
      </w:r>
      <w:r>
        <w:rPr>
          <w:spacing w:val="-1"/>
        </w:rPr>
        <w:t>program</w:t>
      </w:r>
      <w:r>
        <w:t xml:space="preserve"> of the</w:t>
      </w:r>
      <w:r>
        <w:rPr>
          <w:spacing w:val="1"/>
        </w:rPr>
        <w:t xml:space="preserve"> </w:t>
      </w:r>
      <w:r>
        <w:t>agency</w:t>
      </w:r>
      <w:r>
        <w:rPr>
          <w:spacing w:val="-3"/>
        </w:rPr>
        <w:t xml:space="preserve"> </w:t>
      </w:r>
      <w:r>
        <w:t xml:space="preserve">without </w:t>
      </w:r>
      <w:r>
        <w:rPr>
          <w:spacing w:val="-1"/>
        </w:rPr>
        <w:t xml:space="preserve">reliance </w:t>
      </w:r>
      <w:r>
        <w:t>on</w:t>
      </w:r>
      <w:r>
        <w:rPr>
          <w:spacing w:val="-3"/>
        </w:rPr>
        <w:t xml:space="preserve"> </w:t>
      </w:r>
      <w:r>
        <w:t>students;</w:t>
      </w:r>
    </w:p>
    <w:p w:rsidR="00BD768C" w:rsidRDefault="00BD768C">
      <w:pPr>
        <w:spacing w:before="6"/>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199"/>
      </w:pPr>
      <w:r>
        <w:t>The</w:t>
      </w:r>
      <w:r>
        <w:rPr>
          <w:spacing w:val="-2"/>
        </w:rPr>
        <w:t xml:space="preserve"> </w:t>
      </w:r>
      <w:r>
        <w:t>agency</w:t>
      </w:r>
      <w:r>
        <w:rPr>
          <w:spacing w:val="-5"/>
        </w:rPr>
        <w:t xml:space="preserve"> </w:t>
      </w:r>
      <w:r>
        <w:t>should be</w:t>
      </w:r>
      <w:r>
        <w:rPr>
          <w:spacing w:val="-1"/>
        </w:rPr>
        <w:t xml:space="preserve"> large</w:t>
      </w:r>
      <w:r>
        <w:rPr>
          <w:spacing w:val="1"/>
        </w:rPr>
        <w:t xml:space="preserve"> </w:t>
      </w:r>
      <w:r>
        <w:rPr>
          <w:spacing w:val="-1"/>
        </w:rPr>
        <w:t>enough</w:t>
      </w:r>
      <w:r>
        <w:t xml:space="preserve"> to allow for</w:t>
      </w:r>
      <w:r>
        <w:rPr>
          <w:spacing w:val="1"/>
        </w:rPr>
        <w:t xml:space="preserve"> </w:t>
      </w:r>
      <w:r>
        <w:t>a</w:t>
      </w:r>
      <w:r>
        <w:rPr>
          <w:spacing w:val="1"/>
        </w:rPr>
        <w:t xml:space="preserve"> </w:t>
      </w:r>
      <w:r>
        <w:t>variety</w:t>
      </w:r>
      <w:r>
        <w:rPr>
          <w:spacing w:val="-5"/>
        </w:rPr>
        <w:t xml:space="preserve"> </w:t>
      </w:r>
      <w:r>
        <w:t>of learning</w:t>
      </w:r>
      <w:r>
        <w:rPr>
          <w:spacing w:val="-18"/>
        </w:rPr>
        <w:t xml:space="preserve"> </w:t>
      </w:r>
      <w:r>
        <w:rPr>
          <w:spacing w:val="-1"/>
        </w:rPr>
        <w:t>experiences</w:t>
      </w:r>
      <w:r>
        <w:rPr>
          <w:spacing w:val="37"/>
        </w:rPr>
        <w:t xml:space="preserve"> </w:t>
      </w:r>
      <w:r>
        <w:t>for</w:t>
      </w:r>
      <w:r>
        <w:rPr>
          <w:spacing w:val="-4"/>
        </w:rPr>
        <w:t xml:space="preserve"> </w:t>
      </w:r>
      <w:r>
        <w:t>students;</w:t>
      </w:r>
    </w:p>
    <w:p w:rsidR="00BD768C" w:rsidRDefault="00BD768C">
      <w:pPr>
        <w:spacing w:before="9"/>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ind w:right="230"/>
      </w:pPr>
      <w:r>
        <w:t>The</w:t>
      </w:r>
      <w:r>
        <w:rPr>
          <w:spacing w:val="-2"/>
        </w:rPr>
        <w:t xml:space="preserve"> </w:t>
      </w:r>
      <w:r>
        <w:t>agency</w:t>
      </w:r>
      <w:r>
        <w:rPr>
          <w:spacing w:val="-5"/>
        </w:rPr>
        <w:t xml:space="preserve"> </w:t>
      </w:r>
      <w:r>
        <w:t>should be</w:t>
      </w:r>
      <w:r>
        <w:rPr>
          <w:spacing w:val="-1"/>
        </w:rPr>
        <w:t xml:space="preserve"> interested</w:t>
      </w:r>
      <w:r>
        <w:t xml:space="preserve"> in </w:t>
      </w:r>
      <w:r>
        <w:rPr>
          <w:spacing w:val="-1"/>
        </w:rPr>
        <w:t>research</w:t>
      </w:r>
      <w:r>
        <w:t xml:space="preserve"> </w:t>
      </w:r>
      <w:r>
        <w:rPr>
          <w:spacing w:val="-1"/>
        </w:rPr>
        <w:t>and</w:t>
      </w:r>
      <w:r>
        <w:t xml:space="preserve"> </w:t>
      </w:r>
      <w:r>
        <w:rPr>
          <w:spacing w:val="1"/>
        </w:rPr>
        <w:t>be</w:t>
      </w:r>
      <w:r>
        <w:rPr>
          <w:spacing w:val="-1"/>
        </w:rPr>
        <w:t xml:space="preserve"> committed</w:t>
      </w:r>
      <w:r>
        <w:t xml:space="preserve"> to </w:t>
      </w:r>
      <w:r>
        <w:rPr>
          <w:spacing w:val="-1"/>
        </w:rPr>
        <w:t>evidence</w:t>
      </w:r>
      <w:r>
        <w:rPr>
          <w:spacing w:val="-9"/>
        </w:rPr>
        <w:t xml:space="preserve"> </w:t>
      </w:r>
      <w:r>
        <w:rPr>
          <w:spacing w:val="-1"/>
        </w:rPr>
        <w:t>based</w:t>
      </w:r>
      <w:r>
        <w:rPr>
          <w:spacing w:val="67"/>
        </w:rPr>
        <w:t xml:space="preserve"> </w:t>
      </w:r>
      <w:r>
        <w:rPr>
          <w:spacing w:val="-1"/>
        </w:rPr>
        <w:t>practice</w:t>
      </w:r>
      <w:r>
        <w:rPr>
          <w:spacing w:val="1"/>
        </w:rPr>
        <w:t xml:space="preserve"> </w:t>
      </w:r>
      <w:r>
        <w:rPr>
          <w:spacing w:val="-1"/>
        </w:rPr>
        <w:t>and</w:t>
      </w:r>
      <w:r>
        <w:t xml:space="preserve"> </w:t>
      </w:r>
      <w:r>
        <w:rPr>
          <w:spacing w:val="-1"/>
        </w:rPr>
        <w:t>assisting</w:t>
      </w:r>
      <w:r>
        <w:rPr>
          <w:spacing w:val="-3"/>
        </w:rPr>
        <w:t xml:space="preserve"> </w:t>
      </w:r>
      <w:r>
        <w:t xml:space="preserve">students to </w:t>
      </w:r>
      <w:r>
        <w:rPr>
          <w:spacing w:val="-1"/>
        </w:rPr>
        <w:t>acquire</w:t>
      </w:r>
      <w:r>
        <w:t xml:space="preserve"> a</w:t>
      </w:r>
      <w:r>
        <w:rPr>
          <w:spacing w:val="-1"/>
        </w:rPr>
        <w:t xml:space="preserve"> </w:t>
      </w:r>
      <w:r>
        <w:t>research</w:t>
      </w:r>
      <w:r>
        <w:rPr>
          <w:spacing w:val="-4"/>
        </w:rPr>
        <w:t xml:space="preserve"> </w:t>
      </w:r>
      <w:r>
        <w:rPr>
          <w:spacing w:val="-1"/>
        </w:rPr>
        <w:t>perspective.</w:t>
      </w:r>
    </w:p>
    <w:p w:rsidR="00BD768C" w:rsidRDefault="00BD768C">
      <w:pPr>
        <w:spacing w:before="6"/>
        <w:rPr>
          <w:rFonts w:ascii="Times New Roman" w:eastAsia="Times New Roman" w:hAnsi="Times New Roman" w:cs="Times New Roman"/>
          <w:sz w:val="27"/>
          <w:szCs w:val="27"/>
        </w:rPr>
      </w:pPr>
    </w:p>
    <w:p w:rsidR="00BD768C" w:rsidRDefault="00180D16" w:rsidP="009B121B">
      <w:pPr>
        <w:pStyle w:val="BodyText"/>
        <w:numPr>
          <w:ilvl w:val="1"/>
          <w:numId w:val="35"/>
        </w:numPr>
        <w:tabs>
          <w:tab w:val="left" w:pos="1161"/>
        </w:tabs>
        <w:spacing w:line="242" w:lineRule="auto"/>
        <w:ind w:right="624"/>
      </w:pPr>
      <w:r>
        <w:t>The</w:t>
      </w:r>
      <w:r>
        <w:rPr>
          <w:spacing w:val="-2"/>
        </w:rPr>
        <w:t xml:space="preserve"> </w:t>
      </w:r>
      <w:r>
        <w:t>agency</w:t>
      </w:r>
      <w:r>
        <w:rPr>
          <w:spacing w:val="-5"/>
        </w:rPr>
        <w:t xml:space="preserve"> </w:t>
      </w:r>
      <w:r>
        <w:t xml:space="preserve">should make </w:t>
      </w:r>
      <w:r>
        <w:rPr>
          <w:spacing w:val="-1"/>
        </w:rPr>
        <w:t>available</w:t>
      </w:r>
      <w:r>
        <w:t xml:space="preserve"> </w:t>
      </w:r>
      <w:r>
        <w:rPr>
          <w:spacing w:val="-1"/>
        </w:rPr>
        <w:t>whatever</w:t>
      </w:r>
      <w:r>
        <w:rPr>
          <w:spacing w:val="1"/>
        </w:rPr>
        <w:t xml:space="preserve"> </w:t>
      </w:r>
      <w:r>
        <w:rPr>
          <w:spacing w:val="-1"/>
        </w:rPr>
        <w:t>appropriate</w:t>
      </w:r>
      <w:r>
        <w:t xml:space="preserve"> instrumental</w:t>
      </w:r>
      <w:r>
        <w:rPr>
          <w:spacing w:val="-12"/>
        </w:rPr>
        <w:t xml:space="preserve"> </w:t>
      </w:r>
      <w:r>
        <w:t>means</w:t>
      </w:r>
      <w:r>
        <w:rPr>
          <w:spacing w:val="52"/>
        </w:rPr>
        <w:t xml:space="preserve"> </w:t>
      </w:r>
      <w:r>
        <w:t>necessary</w:t>
      </w:r>
      <w:r>
        <w:rPr>
          <w:spacing w:val="-5"/>
        </w:rPr>
        <w:t xml:space="preserve"> </w:t>
      </w:r>
      <w:r>
        <w:t>for</w:t>
      </w:r>
      <w:r>
        <w:rPr>
          <w:spacing w:val="-2"/>
        </w:rPr>
        <w:t xml:space="preserve"> </w:t>
      </w:r>
      <w:r>
        <w:t xml:space="preserve">the students to </w:t>
      </w:r>
      <w:r>
        <w:rPr>
          <w:spacing w:val="-1"/>
        </w:rPr>
        <w:t>effectively</w:t>
      </w:r>
      <w:r>
        <w:rPr>
          <w:spacing w:val="-5"/>
        </w:rPr>
        <w:t xml:space="preserve"> </w:t>
      </w:r>
      <w:r>
        <w:t>perform the</w:t>
      </w:r>
      <w:r>
        <w:rPr>
          <w:spacing w:val="-1"/>
        </w:rPr>
        <w:t xml:space="preserve"> </w:t>
      </w:r>
      <w:r>
        <w:t>tasks</w:t>
      </w:r>
      <w:r>
        <w:rPr>
          <w:spacing w:val="-9"/>
        </w:rPr>
        <w:t xml:space="preserve"> </w:t>
      </w:r>
      <w:r>
        <w:rPr>
          <w:spacing w:val="-1"/>
        </w:rPr>
        <w:t>assigned</w:t>
      </w:r>
      <w:r>
        <w:rPr>
          <w:color w:val="FF0000"/>
          <w:spacing w:val="-1"/>
        </w:rPr>
        <w:t>.</w:t>
      </w:r>
    </w:p>
    <w:p w:rsidR="00BD768C" w:rsidRDefault="00180D16">
      <w:pPr>
        <w:pStyle w:val="Heading2"/>
        <w:spacing w:before="205"/>
        <w:rPr>
          <w:b w:val="0"/>
          <w:bCs w:val="0"/>
          <w:u w:val="none"/>
        </w:rPr>
      </w:pPr>
      <w:bookmarkStart w:id="8" w:name="_bookmark4"/>
      <w:bookmarkEnd w:id="8"/>
      <w:r>
        <w:rPr>
          <w:spacing w:val="-1"/>
          <w:u w:val="thick" w:color="000000"/>
        </w:rPr>
        <w:t>Procedures</w:t>
      </w:r>
      <w:r>
        <w:rPr>
          <w:spacing w:val="1"/>
          <w:u w:val="thick" w:color="000000"/>
        </w:rPr>
        <w:t xml:space="preserve"> </w:t>
      </w:r>
      <w:r>
        <w:rPr>
          <w:spacing w:val="-1"/>
          <w:u w:val="thick" w:color="000000"/>
        </w:rPr>
        <w:t>for</w:t>
      </w:r>
      <w:r>
        <w:rPr>
          <w:u w:val="thick" w:color="000000"/>
        </w:rPr>
        <w:t xml:space="preserve"> </w:t>
      </w:r>
      <w:r>
        <w:rPr>
          <w:spacing w:val="-1"/>
          <w:u w:val="thick" w:color="000000"/>
        </w:rPr>
        <w:t>Selecting</w:t>
      </w:r>
      <w:r>
        <w:rPr>
          <w:u w:val="thick" w:color="000000"/>
        </w:rPr>
        <w:t xml:space="preserve"> </w:t>
      </w:r>
      <w:r>
        <w:rPr>
          <w:spacing w:val="-1"/>
          <w:u w:val="thick" w:color="000000"/>
        </w:rPr>
        <w:t>Field</w:t>
      </w:r>
      <w:r>
        <w:rPr>
          <w:spacing w:val="-10"/>
          <w:u w:val="thick" w:color="000000"/>
        </w:rPr>
        <w:t xml:space="preserve"> </w:t>
      </w:r>
      <w:r>
        <w:rPr>
          <w:spacing w:val="-1"/>
          <w:u w:val="thick" w:color="000000"/>
        </w:rPr>
        <w:t>Settings</w:t>
      </w:r>
    </w:p>
    <w:p w:rsidR="00BD768C" w:rsidRDefault="00180D16" w:rsidP="009B121B">
      <w:pPr>
        <w:pStyle w:val="BodyText"/>
        <w:numPr>
          <w:ilvl w:val="0"/>
          <w:numId w:val="34"/>
        </w:numPr>
        <w:tabs>
          <w:tab w:val="left" w:pos="1163"/>
        </w:tabs>
        <w:spacing w:before="193"/>
        <w:ind w:right="115" w:firstLine="0"/>
        <w:jc w:val="left"/>
      </w:pPr>
      <w:r>
        <w:t xml:space="preserve">Potential </w:t>
      </w:r>
      <w:r>
        <w:rPr>
          <w:spacing w:val="-1"/>
        </w:rPr>
        <w:t>field</w:t>
      </w:r>
      <w:r>
        <w:t xml:space="preserve"> sites </w:t>
      </w:r>
      <w:r>
        <w:rPr>
          <w:spacing w:val="-1"/>
        </w:rPr>
        <w:t>are</w:t>
      </w:r>
      <w:r>
        <w:rPr>
          <w:spacing w:val="-2"/>
        </w:rPr>
        <w:t xml:space="preserve"> </w:t>
      </w:r>
      <w:r>
        <w:t xml:space="preserve">solicited or </w:t>
      </w:r>
      <w:r>
        <w:rPr>
          <w:spacing w:val="-1"/>
        </w:rPr>
        <w:t>identified</w:t>
      </w:r>
      <w:r>
        <w:t xml:space="preserve"> </w:t>
      </w:r>
      <w:r>
        <w:rPr>
          <w:spacing w:val="1"/>
        </w:rPr>
        <w:t>by</w:t>
      </w:r>
      <w:r>
        <w:rPr>
          <w:spacing w:val="-5"/>
        </w:rPr>
        <w:t xml:space="preserve"> </w:t>
      </w:r>
      <w:r>
        <w:t>the</w:t>
      </w:r>
      <w:r>
        <w:rPr>
          <w:spacing w:val="-1"/>
        </w:rPr>
        <w:t xml:space="preserve"> BSW</w:t>
      </w:r>
      <w:r>
        <w:rPr>
          <w:spacing w:val="1"/>
        </w:rPr>
        <w:t xml:space="preserve"> </w:t>
      </w:r>
      <w:r>
        <w:rPr>
          <w:spacing w:val="-1"/>
        </w:rPr>
        <w:t>Field</w:t>
      </w:r>
      <w:r>
        <w:t xml:space="preserve"> Coordinator,</w:t>
      </w:r>
      <w:r>
        <w:rPr>
          <w:spacing w:val="-11"/>
        </w:rPr>
        <w:t xml:space="preserve"> </w:t>
      </w:r>
      <w:r>
        <w:rPr>
          <w:spacing w:val="-1"/>
        </w:rPr>
        <w:t>and</w:t>
      </w:r>
      <w:r>
        <w:rPr>
          <w:spacing w:val="39"/>
        </w:rPr>
        <w:t xml:space="preserve"> </w:t>
      </w:r>
      <w:r>
        <w:rPr>
          <w:spacing w:val="-1"/>
        </w:rPr>
        <w:t>referrals</w:t>
      </w:r>
      <w:r>
        <w:t xml:space="preserve"> are</w:t>
      </w:r>
      <w:r>
        <w:rPr>
          <w:spacing w:val="-2"/>
        </w:rPr>
        <w:t xml:space="preserve"> </w:t>
      </w:r>
      <w:r>
        <w:t xml:space="preserve">received </w:t>
      </w:r>
      <w:r>
        <w:rPr>
          <w:spacing w:val="-1"/>
        </w:rPr>
        <w:t>from</w:t>
      </w:r>
      <w:r>
        <w:t xml:space="preserve"> </w:t>
      </w:r>
      <w:r>
        <w:rPr>
          <w:spacing w:val="-1"/>
        </w:rPr>
        <w:t>various</w:t>
      </w:r>
      <w:r>
        <w:t xml:space="preserve"> </w:t>
      </w:r>
      <w:r>
        <w:rPr>
          <w:spacing w:val="-1"/>
        </w:rPr>
        <w:t>sources</w:t>
      </w:r>
      <w:r>
        <w:t xml:space="preserve"> including</w:t>
      </w:r>
      <w:r>
        <w:rPr>
          <w:spacing w:val="-2"/>
        </w:rPr>
        <w:t xml:space="preserve"> </w:t>
      </w:r>
      <w:r>
        <w:rPr>
          <w:spacing w:val="-1"/>
        </w:rPr>
        <w:t>agencies</w:t>
      </w:r>
      <w:r>
        <w:t xml:space="preserve"> </w:t>
      </w:r>
      <w:r>
        <w:rPr>
          <w:spacing w:val="-1"/>
        </w:rPr>
        <w:t>that</w:t>
      </w:r>
      <w:r>
        <w:t xml:space="preserve"> </w:t>
      </w:r>
      <w:r>
        <w:rPr>
          <w:spacing w:val="-1"/>
        </w:rPr>
        <w:t>self-identify,</w:t>
      </w:r>
      <w:r>
        <w:rPr>
          <w:spacing w:val="-12"/>
        </w:rPr>
        <w:t xml:space="preserve"> </w:t>
      </w:r>
      <w:r>
        <w:t>other</w:t>
      </w:r>
      <w:r>
        <w:rPr>
          <w:spacing w:val="89"/>
        </w:rPr>
        <w:t xml:space="preserve"> </w:t>
      </w:r>
      <w:r>
        <w:rPr>
          <w:spacing w:val="-1"/>
        </w:rPr>
        <w:t>field</w:t>
      </w:r>
      <w:r>
        <w:t xml:space="preserve"> </w:t>
      </w:r>
      <w:r>
        <w:rPr>
          <w:spacing w:val="-1"/>
        </w:rPr>
        <w:t>instructors,</w:t>
      </w:r>
      <w:r>
        <w:t xml:space="preserve"> </w:t>
      </w:r>
      <w:r>
        <w:rPr>
          <w:spacing w:val="-1"/>
        </w:rPr>
        <w:t>faculty,</w:t>
      </w:r>
      <w:r>
        <w:rPr>
          <w:spacing w:val="2"/>
        </w:rPr>
        <w:t xml:space="preserve"> </w:t>
      </w:r>
      <w:r>
        <w:rPr>
          <w:spacing w:val="-1"/>
        </w:rPr>
        <w:t>and</w:t>
      </w:r>
      <w:r>
        <w:t xml:space="preserve"> </w:t>
      </w:r>
      <w:r>
        <w:rPr>
          <w:spacing w:val="-1"/>
        </w:rPr>
        <w:t>students.</w:t>
      </w:r>
      <w:r>
        <w:t xml:space="preserve"> </w:t>
      </w:r>
      <w:r>
        <w:rPr>
          <w:spacing w:val="-1"/>
        </w:rPr>
        <w:t>Once</w:t>
      </w:r>
      <w:r>
        <w:rPr>
          <w:spacing w:val="1"/>
        </w:rPr>
        <w:t xml:space="preserve"> </w:t>
      </w:r>
      <w:r>
        <w:rPr>
          <w:spacing w:val="-1"/>
        </w:rPr>
        <w:t>an</w:t>
      </w:r>
      <w:r>
        <w:t xml:space="preserve"> agency</w:t>
      </w:r>
      <w:r>
        <w:rPr>
          <w:spacing w:val="-5"/>
        </w:rPr>
        <w:t xml:space="preserve"> </w:t>
      </w:r>
      <w:r>
        <w:rPr>
          <w:spacing w:val="-1"/>
        </w:rPr>
        <w:t>has</w:t>
      </w:r>
      <w:r>
        <w:t xml:space="preserve"> been </w:t>
      </w:r>
      <w:r>
        <w:rPr>
          <w:spacing w:val="-1"/>
        </w:rPr>
        <w:t>identified,</w:t>
      </w:r>
      <w:r>
        <w:rPr>
          <w:spacing w:val="2"/>
        </w:rPr>
        <w:t xml:space="preserve"> </w:t>
      </w:r>
      <w:r>
        <w:t>the</w:t>
      </w:r>
      <w:r>
        <w:rPr>
          <w:spacing w:val="-7"/>
        </w:rPr>
        <w:t xml:space="preserve"> </w:t>
      </w:r>
      <w:r>
        <w:rPr>
          <w:spacing w:val="-1"/>
        </w:rPr>
        <w:t>Field</w:t>
      </w:r>
      <w:r>
        <w:rPr>
          <w:spacing w:val="103"/>
        </w:rPr>
        <w:t xml:space="preserve"> </w:t>
      </w:r>
      <w:r>
        <w:rPr>
          <w:spacing w:val="-1"/>
        </w:rPr>
        <w:t>Coordinator</w:t>
      </w:r>
      <w:r>
        <w:t xml:space="preserve"> visits the</w:t>
      </w:r>
      <w:r>
        <w:rPr>
          <w:spacing w:val="-1"/>
        </w:rPr>
        <w:t xml:space="preserve"> site </w:t>
      </w:r>
      <w:r>
        <w:t xml:space="preserve">to </w:t>
      </w:r>
      <w:r>
        <w:rPr>
          <w:spacing w:val="-1"/>
        </w:rPr>
        <w:t>conduct</w:t>
      </w:r>
      <w:r>
        <w:t xml:space="preserve"> a </w:t>
      </w:r>
      <w:r>
        <w:rPr>
          <w:spacing w:val="-1"/>
        </w:rPr>
        <w:t>visual</w:t>
      </w:r>
      <w:r>
        <w:t xml:space="preserve"> inspection, </w:t>
      </w:r>
      <w:r>
        <w:rPr>
          <w:spacing w:val="-1"/>
        </w:rPr>
        <w:t>and</w:t>
      </w:r>
      <w:r>
        <w:t xml:space="preserve"> </w:t>
      </w:r>
      <w:r>
        <w:rPr>
          <w:spacing w:val="-1"/>
        </w:rPr>
        <w:t>meets</w:t>
      </w:r>
      <w:r>
        <w:t xml:space="preserve"> with the</w:t>
      </w:r>
      <w:r>
        <w:rPr>
          <w:spacing w:val="-1"/>
        </w:rPr>
        <w:t xml:space="preserve"> BSW</w:t>
      </w:r>
      <w:r>
        <w:rPr>
          <w:spacing w:val="-7"/>
        </w:rPr>
        <w:t xml:space="preserve"> </w:t>
      </w:r>
      <w:r>
        <w:t>or</w:t>
      </w:r>
      <w:r>
        <w:rPr>
          <w:spacing w:val="59"/>
        </w:rPr>
        <w:t xml:space="preserve"> </w:t>
      </w:r>
      <w:r>
        <w:t>MSW</w:t>
      </w:r>
      <w:r>
        <w:rPr>
          <w:spacing w:val="1"/>
        </w:rPr>
        <w:t xml:space="preserve"> </w:t>
      </w:r>
      <w:r>
        <w:rPr>
          <w:spacing w:val="-1"/>
        </w:rPr>
        <w:t>supervisor,</w:t>
      </w:r>
      <w:r>
        <w:t xml:space="preserve"> </w:t>
      </w:r>
      <w:r>
        <w:rPr>
          <w:spacing w:val="-1"/>
        </w:rPr>
        <w:t>and</w:t>
      </w:r>
      <w:r>
        <w:t xml:space="preserve"> the </w:t>
      </w:r>
      <w:r>
        <w:rPr>
          <w:spacing w:val="-1"/>
        </w:rPr>
        <w:t>administration.</w:t>
      </w:r>
      <w:r>
        <w:rPr>
          <w:spacing w:val="2"/>
        </w:rPr>
        <w:t xml:space="preserve"> </w:t>
      </w:r>
      <w:r>
        <w:rPr>
          <w:spacing w:val="-1"/>
        </w:rPr>
        <w:t>During</w:t>
      </w:r>
      <w:r>
        <w:rPr>
          <w:spacing w:val="-2"/>
        </w:rPr>
        <w:t xml:space="preserve"> </w:t>
      </w:r>
      <w:r>
        <w:t xml:space="preserve">this initial </w:t>
      </w:r>
      <w:r>
        <w:rPr>
          <w:spacing w:val="-1"/>
        </w:rPr>
        <w:t>visit,</w:t>
      </w:r>
      <w:r>
        <w:t xml:space="preserve"> the</w:t>
      </w:r>
      <w:r>
        <w:rPr>
          <w:spacing w:val="-4"/>
        </w:rPr>
        <w:t xml:space="preserve"> </w:t>
      </w:r>
      <w:r>
        <w:rPr>
          <w:spacing w:val="-1"/>
        </w:rPr>
        <w:t>Field</w:t>
      </w:r>
      <w:r>
        <w:rPr>
          <w:spacing w:val="71"/>
        </w:rPr>
        <w:t xml:space="preserve"> </w:t>
      </w:r>
      <w:r>
        <w:rPr>
          <w:spacing w:val="-1"/>
        </w:rPr>
        <w:t>Coordinator</w:t>
      </w:r>
      <w:r>
        <w:t xml:space="preserve"> </w:t>
      </w:r>
      <w:r>
        <w:rPr>
          <w:spacing w:val="-1"/>
        </w:rPr>
        <w:t>reviews</w:t>
      </w:r>
      <w:r>
        <w:t xml:space="preserve"> the</w:t>
      </w:r>
      <w:r>
        <w:rPr>
          <w:spacing w:val="1"/>
        </w:rPr>
        <w:t xml:space="preserve"> </w:t>
      </w:r>
      <w:r>
        <w:t xml:space="preserve">mission </w:t>
      </w:r>
      <w:r>
        <w:rPr>
          <w:spacing w:val="-1"/>
        </w:rPr>
        <w:t>and</w:t>
      </w:r>
      <w:r>
        <w:t xml:space="preserve"> </w:t>
      </w:r>
      <w:r>
        <w:rPr>
          <w:spacing w:val="-1"/>
        </w:rPr>
        <w:t>goals</w:t>
      </w:r>
      <w:r>
        <w:t xml:space="preserve"> of the</w:t>
      </w:r>
      <w:r>
        <w:rPr>
          <w:spacing w:val="1"/>
        </w:rPr>
        <w:t xml:space="preserve"> </w:t>
      </w:r>
      <w:r>
        <w:rPr>
          <w:spacing w:val="-1"/>
        </w:rPr>
        <w:t>BSW</w:t>
      </w:r>
      <w:r>
        <w:rPr>
          <w:spacing w:val="1"/>
        </w:rPr>
        <w:t xml:space="preserve"> </w:t>
      </w:r>
      <w:r>
        <w:rPr>
          <w:spacing w:val="-1"/>
        </w:rPr>
        <w:t>Program,</w:t>
      </w:r>
      <w:r>
        <w:t xml:space="preserve"> the</w:t>
      </w:r>
      <w:r>
        <w:rPr>
          <w:spacing w:val="1"/>
        </w:rPr>
        <w:t xml:space="preserve"> </w:t>
      </w:r>
      <w:r>
        <w:rPr>
          <w:spacing w:val="-1"/>
        </w:rPr>
        <w:t>goals</w:t>
      </w:r>
      <w:r>
        <w:t xml:space="preserve"> of</w:t>
      </w:r>
      <w:r>
        <w:rPr>
          <w:spacing w:val="-6"/>
        </w:rPr>
        <w:t xml:space="preserve"> </w:t>
      </w:r>
      <w:r>
        <w:rPr>
          <w:spacing w:val="-1"/>
        </w:rPr>
        <w:t>field</w:t>
      </w:r>
      <w:r>
        <w:rPr>
          <w:spacing w:val="51"/>
        </w:rPr>
        <w:t xml:space="preserve"> </w:t>
      </w:r>
      <w:r>
        <w:rPr>
          <w:spacing w:val="-1"/>
        </w:rPr>
        <w:t>education,</w:t>
      </w:r>
      <w:r>
        <w:t xml:space="preserve"> </w:t>
      </w:r>
      <w:r>
        <w:rPr>
          <w:spacing w:val="-1"/>
        </w:rPr>
        <w:t>and</w:t>
      </w:r>
      <w:r>
        <w:t xml:space="preserve"> the </w:t>
      </w:r>
      <w:r>
        <w:rPr>
          <w:spacing w:val="-1"/>
        </w:rPr>
        <w:t>Memorandum</w:t>
      </w:r>
      <w:r>
        <w:t xml:space="preserve"> of </w:t>
      </w:r>
      <w:r>
        <w:rPr>
          <w:spacing w:val="-1"/>
        </w:rPr>
        <w:t>Agreement;</w:t>
      </w:r>
      <w:r>
        <w:t xml:space="preserve"> the</w:t>
      </w:r>
      <w:r>
        <w:rPr>
          <w:spacing w:val="-1"/>
        </w:rPr>
        <w:t xml:space="preserve"> </w:t>
      </w:r>
      <w:r>
        <w:t xml:space="preserve">mission </w:t>
      </w:r>
      <w:r>
        <w:rPr>
          <w:spacing w:val="-1"/>
        </w:rPr>
        <w:t>and</w:t>
      </w:r>
      <w:r>
        <w:t xml:space="preserve"> </w:t>
      </w:r>
      <w:r>
        <w:rPr>
          <w:spacing w:val="-1"/>
        </w:rPr>
        <w:t>goals</w:t>
      </w:r>
      <w:r>
        <w:t xml:space="preserve"> of the</w:t>
      </w:r>
      <w:r>
        <w:rPr>
          <w:spacing w:val="-12"/>
        </w:rPr>
        <w:t xml:space="preserve"> </w:t>
      </w:r>
      <w:r>
        <w:rPr>
          <w:spacing w:val="-1"/>
        </w:rPr>
        <w:t>agency,</w:t>
      </w:r>
      <w:r>
        <w:rPr>
          <w:spacing w:val="71"/>
        </w:rPr>
        <w:t xml:space="preserve"> </w:t>
      </w:r>
      <w:r>
        <w:rPr>
          <w:spacing w:val="-1"/>
        </w:rPr>
        <w:t>and</w:t>
      </w:r>
      <w:r>
        <w:t xml:space="preserve"> the </w:t>
      </w:r>
      <w:r>
        <w:rPr>
          <w:spacing w:val="-1"/>
        </w:rPr>
        <w:t>nondiscrimination</w:t>
      </w:r>
      <w:r>
        <w:t xml:space="preserve"> policy</w:t>
      </w:r>
      <w:r>
        <w:rPr>
          <w:spacing w:val="-5"/>
        </w:rPr>
        <w:t xml:space="preserve"> </w:t>
      </w:r>
      <w:r>
        <w:t>for consistency</w:t>
      </w:r>
      <w:r>
        <w:rPr>
          <w:spacing w:val="-3"/>
        </w:rPr>
        <w:t xml:space="preserve"> </w:t>
      </w:r>
      <w:r>
        <w:rPr>
          <w:spacing w:val="-1"/>
        </w:rPr>
        <w:t>and</w:t>
      </w:r>
      <w:r>
        <w:t xml:space="preserve"> </w:t>
      </w:r>
      <w:r>
        <w:rPr>
          <w:spacing w:val="-1"/>
        </w:rPr>
        <w:t>compatibility.</w:t>
      </w:r>
      <w:r>
        <w:rPr>
          <w:spacing w:val="2"/>
        </w:rPr>
        <w:t xml:space="preserve"> </w:t>
      </w:r>
      <w:r>
        <w:rPr>
          <w:spacing w:val="-2"/>
        </w:rPr>
        <w:t>If</w:t>
      </w:r>
      <w:r>
        <w:t xml:space="preserve"> the</w:t>
      </w:r>
      <w:r>
        <w:rPr>
          <w:spacing w:val="-2"/>
        </w:rPr>
        <w:t xml:space="preserve"> </w:t>
      </w:r>
      <w:r>
        <w:t>initial</w:t>
      </w:r>
      <w:r>
        <w:rPr>
          <w:spacing w:val="-16"/>
        </w:rPr>
        <w:t xml:space="preserve"> </w:t>
      </w:r>
      <w:r>
        <w:t>visit</w:t>
      </w:r>
      <w:r>
        <w:rPr>
          <w:spacing w:val="74"/>
        </w:rPr>
        <w:t xml:space="preserve"> </w:t>
      </w:r>
      <w:r>
        <w:t xml:space="preserve">is </w:t>
      </w:r>
      <w:r>
        <w:rPr>
          <w:spacing w:val="-1"/>
        </w:rPr>
        <w:t>successful,</w:t>
      </w:r>
      <w:r>
        <w:t xml:space="preserve"> </w:t>
      </w:r>
      <w:r>
        <w:rPr>
          <w:spacing w:val="-1"/>
        </w:rPr>
        <w:t>an</w:t>
      </w:r>
      <w:r>
        <w:rPr>
          <w:spacing w:val="2"/>
        </w:rPr>
        <w:t xml:space="preserve"> </w:t>
      </w:r>
      <w:r>
        <w:t>agency</w:t>
      </w:r>
      <w:r>
        <w:rPr>
          <w:spacing w:val="-3"/>
        </w:rPr>
        <w:t xml:space="preserve"> </w:t>
      </w:r>
      <w:r>
        <w:t xml:space="preserve">field </w:t>
      </w:r>
      <w:r>
        <w:rPr>
          <w:spacing w:val="-1"/>
        </w:rPr>
        <w:t xml:space="preserve">application/profile </w:t>
      </w:r>
      <w:r>
        <w:t xml:space="preserve">is </w:t>
      </w:r>
      <w:r>
        <w:rPr>
          <w:spacing w:val="-1"/>
        </w:rPr>
        <w:t>presented</w:t>
      </w:r>
      <w:r>
        <w:t xml:space="preserve"> for </w:t>
      </w:r>
      <w:r>
        <w:rPr>
          <w:spacing w:val="-1"/>
        </w:rPr>
        <w:t>completion</w:t>
      </w:r>
      <w:r>
        <w:rPr>
          <w:spacing w:val="-3"/>
        </w:rPr>
        <w:t xml:space="preserve"> </w:t>
      </w:r>
      <w:r>
        <w:rPr>
          <w:spacing w:val="-1"/>
        </w:rPr>
        <w:t>and</w:t>
      </w:r>
      <w:r>
        <w:rPr>
          <w:spacing w:val="87"/>
        </w:rPr>
        <w:t xml:space="preserve"> </w:t>
      </w:r>
      <w:r>
        <w:t xml:space="preserve">submission to the </w:t>
      </w:r>
      <w:r>
        <w:rPr>
          <w:spacing w:val="-1"/>
        </w:rPr>
        <w:t>BSW</w:t>
      </w:r>
      <w:r>
        <w:rPr>
          <w:spacing w:val="-2"/>
        </w:rPr>
        <w:t xml:space="preserve"> </w:t>
      </w:r>
      <w:r>
        <w:rPr>
          <w:spacing w:val="-1"/>
        </w:rPr>
        <w:t>Program.</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4"/>
        </w:numPr>
        <w:tabs>
          <w:tab w:val="left" w:pos="801"/>
        </w:tabs>
        <w:ind w:right="731" w:hanging="360"/>
        <w:jc w:val="left"/>
      </w:pPr>
      <w:r>
        <w:t xml:space="preserve">Upon </w:t>
      </w:r>
      <w:r>
        <w:rPr>
          <w:spacing w:val="-1"/>
        </w:rPr>
        <w:t>receipt</w:t>
      </w:r>
      <w:r>
        <w:t xml:space="preserve"> </w:t>
      </w:r>
      <w:r>
        <w:rPr>
          <w:spacing w:val="-1"/>
        </w:rPr>
        <w:t>and</w:t>
      </w:r>
      <w:r>
        <w:t xml:space="preserve"> </w:t>
      </w:r>
      <w:r>
        <w:rPr>
          <w:spacing w:val="-1"/>
        </w:rPr>
        <w:t>approval</w:t>
      </w:r>
      <w:r>
        <w:t xml:space="preserve"> of the</w:t>
      </w:r>
      <w:r>
        <w:rPr>
          <w:spacing w:val="-1"/>
        </w:rPr>
        <w:t xml:space="preserve"> application</w:t>
      </w:r>
      <w:r>
        <w:t xml:space="preserve"> </w:t>
      </w:r>
      <w:r>
        <w:rPr>
          <w:spacing w:val="2"/>
        </w:rPr>
        <w:t>by</w:t>
      </w:r>
      <w:r>
        <w:rPr>
          <w:spacing w:val="-5"/>
        </w:rPr>
        <w:t xml:space="preserve"> </w:t>
      </w:r>
      <w:r>
        <w:t>the</w:t>
      </w:r>
      <w:r>
        <w:rPr>
          <w:spacing w:val="-1"/>
        </w:rPr>
        <w:t xml:space="preserve"> BSW</w:t>
      </w:r>
      <w:r>
        <w:rPr>
          <w:spacing w:val="1"/>
        </w:rPr>
        <w:t xml:space="preserve"> </w:t>
      </w:r>
      <w:r>
        <w:rPr>
          <w:spacing w:val="-1"/>
        </w:rPr>
        <w:t>Field</w:t>
      </w:r>
      <w:r>
        <w:t xml:space="preserve"> Coordinator,</w:t>
      </w:r>
      <w:r>
        <w:rPr>
          <w:spacing w:val="-7"/>
        </w:rPr>
        <w:t xml:space="preserve"> </w:t>
      </w:r>
      <w:r>
        <w:t>a</w:t>
      </w:r>
      <w:r>
        <w:rPr>
          <w:spacing w:val="55"/>
        </w:rPr>
        <w:t xml:space="preserve"> </w:t>
      </w:r>
      <w:r>
        <w:rPr>
          <w:spacing w:val="-1"/>
        </w:rPr>
        <w:t>Memorandum</w:t>
      </w:r>
      <w:r>
        <w:t xml:space="preserve"> of </w:t>
      </w:r>
      <w:r>
        <w:rPr>
          <w:spacing w:val="-1"/>
        </w:rPr>
        <w:t>Agreement</w:t>
      </w:r>
      <w:r>
        <w:t xml:space="preserve"> </w:t>
      </w:r>
      <w:r>
        <w:rPr>
          <w:spacing w:val="-1"/>
        </w:rPr>
        <w:t>(MOA)</w:t>
      </w:r>
      <w:r>
        <w:t xml:space="preserve"> between the</w:t>
      </w:r>
      <w:r>
        <w:rPr>
          <w:spacing w:val="1"/>
        </w:rPr>
        <w:t xml:space="preserve"> </w:t>
      </w:r>
      <w:r>
        <w:t>University</w:t>
      </w:r>
      <w:r>
        <w:rPr>
          <w:spacing w:val="-3"/>
        </w:rPr>
        <w:t xml:space="preserve"> </w:t>
      </w:r>
      <w:r>
        <w:rPr>
          <w:spacing w:val="-1"/>
        </w:rPr>
        <w:t>and</w:t>
      </w:r>
      <w:r>
        <w:t xml:space="preserve"> the Agency</w:t>
      </w:r>
      <w:r>
        <w:rPr>
          <w:spacing w:val="-15"/>
        </w:rPr>
        <w:t xml:space="preserve"> </w:t>
      </w:r>
      <w:r>
        <w:t>is</w:t>
      </w:r>
    </w:p>
    <w:p w:rsidR="00BD768C" w:rsidRDefault="00BD768C">
      <w:pPr>
        <w:sectPr w:rsidR="00BD768C">
          <w:footerReference w:type="default" r:id="rId29"/>
          <w:pgSz w:w="12240" w:h="15840"/>
          <w:pgMar w:top="1500" w:right="1400" w:bottom="2120" w:left="1720" w:header="0" w:footer="1936" w:gutter="0"/>
          <w:pgNumType w:start="41"/>
          <w:cols w:space="720"/>
        </w:sectPr>
      </w:pPr>
    </w:p>
    <w:p w:rsidR="00BD768C" w:rsidRDefault="00BD768C">
      <w:pPr>
        <w:spacing w:before="4"/>
        <w:rPr>
          <w:rFonts w:ascii="Times New Roman" w:eastAsia="Times New Roman" w:hAnsi="Times New Roman" w:cs="Times New Roman"/>
          <w:sz w:val="18"/>
          <w:szCs w:val="18"/>
        </w:rPr>
      </w:pPr>
    </w:p>
    <w:p w:rsidR="00BD768C" w:rsidRDefault="00180D16">
      <w:pPr>
        <w:pStyle w:val="BodyText"/>
        <w:spacing w:before="69"/>
        <w:ind w:left="800"/>
      </w:pPr>
      <w:r>
        <w:rPr>
          <w:spacing w:val="-1"/>
        </w:rPr>
        <w:t>completed</w:t>
      </w:r>
      <w:r>
        <w:t xml:space="preserve"> </w:t>
      </w:r>
      <w:r>
        <w:rPr>
          <w:spacing w:val="-1"/>
        </w:rPr>
        <w:t>and</w:t>
      </w:r>
      <w:r>
        <w:rPr>
          <w:spacing w:val="-4"/>
        </w:rPr>
        <w:t xml:space="preserve"> </w:t>
      </w:r>
      <w:r>
        <w:rPr>
          <w:spacing w:val="-1"/>
        </w:rPr>
        <w:t>approved.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4"/>
        </w:numPr>
        <w:tabs>
          <w:tab w:val="left" w:pos="801"/>
        </w:tabs>
        <w:ind w:hanging="360"/>
        <w:jc w:val="left"/>
      </w:pPr>
      <w:r>
        <w:rPr>
          <w:rFonts w:cs="Times New Roman"/>
        </w:rPr>
        <w:t xml:space="preserve">All field </w:t>
      </w:r>
      <w:r>
        <w:rPr>
          <w:rFonts w:cs="Times New Roman"/>
          <w:spacing w:val="-1"/>
        </w:rPr>
        <w:t>instructors</w:t>
      </w:r>
      <w:r>
        <w:rPr>
          <w:rFonts w:cs="Times New Roman"/>
        </w:rPr>
        <w:t xml:space="preserve"> </w:t>
      </w:r>
      <w:r>
        <w:rPr>
          <w:rFonts w:cs="Times New Roman"/>
          <w:spacing w:val="-1"/>
        </w:rPr>
        <w:t>complete</w:t>
      </w:r>
      <w:r>
        <w:rPr>
          <w:rFonts w:cs="Times New Roman"/>
        </w:rPr>
        <w:t xml:space="preserve"> a</w:t>
      </w:r>
      <w:r>
        <w:rPr>
          <w:rFonts w:cs="Times New Roman"/>
          <w:spacing w:val="-2"/>
        </w:rPr>
        <w:t xml:space="preserve"> </w:t>
      </w:r>
      <w:r>
        <w:rPr>
          <w:rFonts w:cs="Times New Roman"/>
          <w:spacing w:val="-1"/>
        </w:rPr>
        <w:t>separate</w:t>
      </w:r>
      <w:r>
        <w:rPr>
          <w:rFonts w:cs="Times New Roman"/>
          <w:spacing w:val="1"/>
        </w:rPr>
        <w:t xml:space="preserve"> </w:t>
      </w:r>
      <w:r>
        <w:rPr>
          <w:rFonts w:cs="Times New Roman"/>
        </w:rPr>
        <w:t>Agency</w:t>
      </w:r>
      <w:r>
        <w:rPr>
          <w:rFonts w:cs="Times New Roman"/>
          <w:spacing w:val="-3"/>
        </w:rPr>
        <w:t xml:space="preserve"> </w:t>
      </w:r>
      <w:r>
        <w:rPr>
          <w:rFonts w:cs="Times New Roman"/>
          <w:spacing w:val="-1"/>
        </w:rPr>
        <w:t>Field</w:t>
      </w:r>
      <w:r>
        <w:rPr>
          <w:rFonts w:cs="Times New Roman"/>
          <w:spacing w:val="2"/>
        </w:rPr>
        <w:t xml:space="preserve"> </w:t>
      </w:r>
      <w:r>
        <w:rPr>
          <w:rFonts w:cs="Times New Roman"/>
          <w:spacing w:val="-1"/>
        </w:rPr>
        <w:t>Instructors’</w:t>
      </w:r>
      <w:r>
        <w:rPr>
          <w:rFonts w:cs="Times New Roman"/>
        </w:rPr>
        <w:t xml:space="preserve"> </w:t>
      </w:r>
      <w:r>
        <w:rPr>
          <w:spacing w:val="-1"/>
        </w:rPr>
        <w:t>Form.</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4"/>
        </w:numPr>
        <w:tabs>
          <w:tab w:val="left" w:pos="801"/>
        </w:tabs>
        <w:spacing w:line="239" w:lineRule="auto"/>
        <w:ind w:right="317" w:hanging="360"/>
        <w:jc w:val="left"/>
      </w:pPr>
      <w:r>
        <w:rPr>
          <w:spacing w:val="-1"/>
        </w:rPr>
        <w:t xml:space="preserve">Once </w:t>
      </w:r>
      <w:r>
        <w:t>the</w:t>
      </w:r>
      <w:r>
        <w:rPr>
          <w:spacing w:val="1"/>
        </w:rPr>
        <w:t xml:space="preserve"> </w:t>
      </w:r>
      <w:r>
        <w:t>agency</w:t>
      </w:r>
      <w:r>
        <w:rPr>
          <w:spacing w:val="-5"/>
        </w:rPr>
        <w:t xml:space="preserve"> </w:t>
      </w:r>
      <w:r>
        <w:t xml:space="preserve">is approved </w:t>
      </w:r>
      <w:r>
        <w:rPr>
          <w:spacing w:val="-1"/>
        </w:rPr>
        <w:t>and</w:t>
      </w:r>
      <w:r>
        <w:t xml:space="preserve"> the MOA </w:t>
      </w:r>
      <w:r>
        <w:rPr>
          <w:spacing w:val="-1"/>
        </w:rPr>
        <w:t>completed,</w:t>
      </w:r>
      <w:r>
        <w:t xml:space="preserve"> </w:t>
      </w:r>
      <w:r>
        <w:rPr>
          <w:spacing w:val="-1"/>
        </w:rPr>
        <w:t>all</w:t>
      </w:r>
      <w:r>
        <w:t xml:space="preserve"> agency</w:t>
      </w:r>
      <w:r>
        <w:rPr>
          <w:spacing w:val="-5"/>
        </w:rPr>
        <w:t xml:space="preserve"> </w:t>
      </w:r>
      <w:r>
        <w:rPr>
          <w:spacing w:val="-1"/>
        </w:rPr>
        <w:t>field</w:t>
      </w:r>
      <w:r>
        <w:rPr>
          <w:spacing w:val="-8"/>
        </w:rPr>
        <w:t xml:space="preserve"> </w:t>
      </w:r>
      <w:r>
        <w:t>instructors,</w:t>
      </w:r>
      <w:r>
        <w:rPr>
          <w:spacing w:val="41"/>
        </w:rPr>
        <w:t xml:space="preserve"> </w:t>
      </w:r>
      <w:r>
        <w:t xml:space="preserve">task </w:t>
      </w:r>
      <w:r>
        <w:rPr>
          <w:spacing w:val="-1"/>
        </w:rPr>
        <w:t>supervisors</w:t>
      </w:r>
      <w:r>
        <w:t xml:space="preserve"> </w:t>
      </w:r>
      <w:r>
        <w:rPr>
          <w:spacing w:val="-1"/>
        </w:rPr>
        <w:t>and</w:t>
      </w:r>
      <w:r>
        <w:t xml:space="preserve"> in some </w:t>
      </w:r>
      <w:r>
        <w:rPr>
          <w:spacing w:val="-1"/>
        </w:rPr>
        <w:t>cases,</w:t>
      </w:r>
      <w:r>
        <w:rPr>
          <w:spacing w:val="2"/>
        </w:rPr>
        <w:t xml:space="preserve"> </w:t>
      </w:r>
      <w:r>
        <w:t>agency</w:t>
      </w:r>
      <w:r>
        <w:rPr>
          <w:spacing w:val="-3"/>
        </w:rPr>
        <w:t xml:space="preserve"> </w:t>
      </w:r>
      <w:r>
        <w:rPr>
          <w:spacing w:val="-1"/>
        </w:rPr>
        <w:t>administrators</w:t>
      </w:r>
      <w:r>
        <w:t xml:space="preserve"> </w:t>
      </w:r>
      <w:r>
        <w:rPr>
          <w:spacing w:val="-1"/>
        </w:rPr>
        <w:t>attend</w:t>
      </w:r>
      <w:r>
        <w:t xml:space="preserve"> a</w:t>
      </w:r>
      <w:r>
        <w:rPr>
          <w:spacing w:val="-1"/>
        </w:rPr>
        <w:t xml:space="preserve"> </w:t>
      </w:r>
      <w:r>
        <w:t>mandatory</w:t>
      </w:r>
      <w:r>
        <w:rPr>
          <w:spacing w:val="-15"/>
        </w:rPr>
        <w:t xml:space="preserve"> </w:t>
      </w:r>
      <w:r>
        <w:rPr>
          <w:spacing w:val="-1"/>
        </w:rPr>
        <w:t>field</w:t>
      </w:r>
      <w:r>
        <w:rPr>
          <w:spacing w:val="71"/>
        </w:rPr>
        <w:t xml:space="preserve"> </w:t>
      </w:r>
      <w:r>
        <w:rPr>
          <w:spacing w:val="-1"/>
        </w:rPr>
        <w:t>orientation.</w:t>
      </w:r>
      <w:r>
        <w:t xml:space="preserve"> This </w:t>
      </w:r>
      <w:r>
        <w:rPr>
          <w:spacing w:val="-1"/>
        </w:rPr>
        <w:t>meeting</w:t>
      </w:r>
      <w:r>
        <w:t xml:space="preserve"> is </w:t>
      </w:r>
      <w:r>
        <w:rPr>
          <w:spacing w:val="-1"/>
        </w:rPr>
        <w:t>used</w:t>
      </w:r>
      <w:r>
        <w:t xml:space="preserve"> </w:t>
      </w:r>
      <w:r>
        <w:rPr>
          <w:spacing w:val="-1"/>
        </w:rPr>
        <w:t>as</w:t>
      </w:r>
      <w:r>
        <w:t xml:space="preserve"> a</w:t>
      </w:r>
      <w:r>
        <w:rPr>
          <w:spacing w:val="-1"/>
        </w:rPr>
        <w:t xml:space="preserve"> mechanism</w:t>
      </w:r>
      <w:r>
        <w:t xml:space="preserve"> for</w:t>
      </w:r>
      <w:r>
        <w:rPr>
          <w:spacing w:val="-2"/>
        </w:rPr>
        <w:t xml:space="preserve"> </w:t>
      </w:r>
      <w:r>
        <w:rPr>
          <w:spacing w:val="-1"/>
        </w:rPr>
        <w:t>familiarizing</w:t>
      </w:r>
      <w:r>
        <w:rPr>
          <w:spacing w:val="-2"/>
        </w:rPr>
        <w:t xml:space="preserve"> </w:t>
      </w:r>
      <w:r>
        <w:rPr>
          <w:spacing w:val="-1"/>
        </w:rPr>
        <w:t>new</w:t>
      </w:r>
      <w:r>
        <w:rPr>
          <w:spacing w:val="-5"/>
        </w:rPr>
        <w:t xml:space="preserve"> </w:t>
      </w:r>
      <w:r>
        <w:t>agency</w:t>
      </w:r>
      <w:r>
        <w:rPr>
          <w:spacing w:val="85"/>
        </w:rPr>
        <w:t xml:space="preserve"> </w:t>
      </w:r>
      <w:r>
        <w:rPr>
          <w:spacing w:val="-1"/>
        </w:rPr>
        <w:t>personnel,</w:t>
      </w:r>
      <w:r>
        <w:t xml:space="preserve"> and</w:t>
      </w:r>
      <w:r>
        <w:rPr>
          <w:spacing w:val="1"/>
        </w:rPr>
        <w:t xml:space="preserve"> </w:t>
      </w:r>
      <w:r>
        <w:rPr>
          <w:spacing w:val="-1"/>
        </w:rPr>
        <w:t>field</w:t>
      </w:r>
      <w:r>
        <w:t xml:space="preserve"> </w:t>
      </w:r>
      <w:r>
        <w:rPr>
          <w:spacing w:val="-1"/>
        </w:rPr>
        <w:t>instructors</w:t>
      </w:r>
      <w:r>
        <w:t xml:space="preserve"> with the</w:t>
      </w:r>
      <w:r>
        <w:rPr>
          <w:spacing w:val="-1"/>
        </w:rPr>
        <w:t xml:space="preserve"> program,</w:t>
      </w:r>
      <w:r>
        <w:rPr>
          <w:spacing w:val="2"/>
        </w:rPr>
        <w:t xml:space="preserve"> </w:t>
      </w:r>
      <w:r>
        <w:t xml:space="preserve">the </w:t>
      </w:r>
      <w:r>
        <w:rPr>
          <w:spacing w:val="-1"/>
        </w:rPr>
        <w:t>curriculum,</w:t>
      </w:r>
      <w:r>
        <w:t xml:space="preserve"> the</w:t>
      </w:r>
      <w:r>
        <w:rPr>
          <w:spacing w:val="-1"/>
        </w:rPr>
        <w:t xml:space="preserve"> </w:t>
      </w:r>
      <w:r>
        <w:t>field</w:t>
      </w:r>
      <w:r>
        <w:rPr>
          <w:spacing w:val="-14"/>
        </w:rPr>
        <w:t xml:space="preserve"> </w:t>
      </w:r>
      <w:r>
        <w:rPr>
          <w:spacing w:val="-1"/>
        </w:rPr>
        <w:t>education</w:t>
      </w:r>
      <w:r>
        <w:rPr>
          <w:spacing w:val="75"/>
        </w:rPr>
        <w:t xml:space="preserve"> </w:t>
      </w:r>
      <w:r>
        <w:rPr>
          <w:spacing w:val="-1"/>
        </w:rPr>
        <w:t>office</w:t>
      </w:r>
      <w:r>
        <w:t xml:space="preserve"> </w:t>
      </w:r>
      <w:r>
        <w:rPr>
          <w:spacing w:val="-1"/>
        </w:rPr>
        <w:t>and</w:t>
      </w:r>
      <w:r>
        <w:t xml:space="preserve"> </w:t>
      </w:r>
      <w:r>
        <w:rPr>
          <w:spacing w:val="-1"/>
        </w:rPr>
        <w:t>processes,</w:t>
      </w:r>
      <w:r>
        <w:t xml:space="preserve"> documents, </w:t>
      </w:r>
      <w:r>
        <w:rPr>
          <w:spacing w:val="-1"/>
        </w:rPr>
        <w:t>and</w:t>
      </w:r>
      <w:r>
        <w:t xml:space="preserve"> expectations.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0"/>
          <w:numId w:val="34"/>
        </w:numPr>
        <w:tabs>
          <w:tab w:val="left" w:pos="801"/>
        </w:tabs>
        <w:ind w:hanging="360"/>
        <w:jc w:val="left"/>
      </w:pPr>
      <w:r>
        <w:t>The</w:t>
      </w:r>
      <w:r>
        <w:rPr>
          <w:spacing w:val="-2"/>
        </w:rPr>
        <w:t xml:space="preserve"> </w:t>
      </w:r>
      <w:r>
        <w:rPr>
          <w:spacing w:val="-1"/>
        </w:rPr>
        <w:t>Field</w:t>
      </w:r>
      <w:r>
        <w:t xml:space="preserve"> Manual is </w:t>
      </w:r>
      <w:r>
        <w:rPr>
          <w:spacing w:val="-1"/>
        </w:rPr>
        <w:t>distributed</w:t>
      </w:r>
      <w:r>
        <w:t xml:space="preserve"> to all </w:t>
      </w:r>
      <w:r>
        <w:rPr>
          <w:spacing w:val="-1"/>
        </w:rPr>
        <w:t>agencies</w:t>
      </w:r>
      <w:r>
        <w:t xml:space="preserve"> </w:t>
      </w:r>
      <w:r>
        <w:rPr>
          <w:spacing w:val="-1"/>
        </w:rPr>
        <w:t>and</w:t>
      </w:r>
      <w:r>
        <w:rPr>
          <w:spacing w:val="2"/>
        </w:rPr>
        <w:t xml:space="preserve"> </w:t>
      </w:r>
      <w:r>
        <w:rPr>
          <w:spacing w:val="-1"/>
        </w:rPr>
        <w:t>field</w:t>
      </w:r>
      <w:r>
        <w:t xml:space="preserve"> </w:t>
      </w:r>
      <w:r>
        <w:rPr>
          <w:spacing w:val="-1"/>
        </w:rPr>
        <w:t>instructors.</w:t>
      </w:r>
    </w:p>
    <w:p w:rsidR="00BD768C" w:rsidRDefault="00BD768C">
      <w:pPr>
        <w:rPr>
          <w:rFonts w:ascii="Times New Roman" w:eastAsia="Times New Roman" w:hAnsi="Times New Roman" w:cs="Times New Roman"/>
          <w:sz w:val="24"/>
          <w:szCs w:val="24"/>
        </w:rPr>
      </w:pPr>
    </w:p>
    <w:p w:rsidR="00BD768C" w:rsidRDefault="00180D16">
      <w:pPr>
        <w:pStyle w:val="Heading2"/>
        <w:spacing w:before="174"/>
        <w:rPr>
          <w:b w:val="0"/>
          <w:bCs w:val="0"/>
          <w:u w:val="none"/>
        </w:rPr>
      </w:pPr>
      <w:bookmarkStart w:id="9" w:name="_bookmark5"/>
      <w:bookmarkEnd w:id="9"/>
      <w:r>
        <w:rPr>
          <w:spacing w:val="-1"/>
          <w:u w:val="thick" w:color="000000"/>
        </w:rPr>
        <w:t>Criteria</w:t>
      </w:r>
      <w:r>
        <w:rPr>
          <w:spacing w:val="-3"/>
          <w:u w:val="thick" w:color="000000"/>
        </w:rPr>
        <w:t xml:space="preserve"> </w:t>
      </w:r>
      <w:r>
        <w:rPr>
          <w:u w:val="thick" w:color="000000"/>
        </w:rPr>
        <w:t>and</w:t>
      </w:r>
      <w:r>
        <w:rPr>
          <w:spacing w:val="-1"/>
          <w:u w:val="thick" w:color="000000"/>
        </w:rPr>
        <w:t xml:space="preserve"> Procedures</w:t>
      </w:r>
      <w:r>
        <w:rPr>
          <w:spacing w:val="1"/>
          <w:u w:val="thick" w:color="000000"/>
        </w:rPr>
        <w:t xml:space="preserve"> </w:t>
      </w:r>
      <w:r>
        <w:rPr>
          <w:spacing w:val="-1"/>
          <w:u w:val="thick" w:color="000000"/>
        </w:rPr>
        <w:t>for</w:t>
      </w:r>
      <w:r>
        <w:rPr>
          <w:u w:val="thick" w:color="000000"/>
        </w:rPr>
        <w:t xml:space="preserve"> </w:t>
      </w:r>
      <w:r>
        <w:rPr>
          <w:spacing w:val="-1"/>
          <w:u w:val="thick" w:color="000000"/>
        </w:rPr>
        <w:t>Selection</w:t>
      </w:r>
      <w:r>
        <w:rPr>
          <w:u w:val="thick" w:color="000000"/>
        </w:rPr>
        <w:t xml:space="preserve"> of</w:t>
      </w:r>
      <w:r>
        <w:rPr>
          <w:spacing w:val="-2"/>
          <w:u w:val="thick" w:color="000000"/>
        </w:rPr>
        <w:t xml:space="preserve"> </w:t>
      </w:r>
      <w:r>
        <w:rPr>
          <w:spacing w:val="-1"/>
          <w:u w:val="thick" w:color="000000"/>
        </w:rPr>
        <w:t>Field</w:t>
      </w:r>
      <w:r>
        <w:rPr>
          <w:spacing w:val="-16"/>
          <w:u w:val="thick" w:color="000000"/>
        </w:rPr>
        <w:t xml:space="preserve"> </w:t>
      </w:r>
      <w:r>
        <w:rPr>
          <w:spacing w:val="-1"/>
          <w:u w:val="thick" w:color="000000"/>
        </w:rPr>
        <w:t>Instructors</w:t>
      </w:r>
    </w:p>
    <w:p w:rsidR="00BD768C" w:rsidRDefault="00BD768C">
      <w:pPr>
        <w:spacing w:before="2"/>
        <w:rPr>
          <w:rFonts w:ascii="Times New Roman" w:eastAsia="Times New Roman" w:hAnsi="Times New Roman" w:cs="Times New Roman"/>
          <w:b/>
          <w:bCs/>
          <w:sz w:val="15"/>
          <w:szCs w:val="15"/>
        </w:rPr>
      </w:pPr>
    </w:p>
    <w:p w:rsidR="00BD768C" w:rsidRDefault="00180D16">
      <w:pPr>
        <w:pStyle w:val="BodyText"/>
        <w:spacing w:before="69" w:line="276" w:lineRule="auto"/>
        <w:ind w:left="440" w:right="105"/>
        <w:jc w:val="both"/>
      </w:pPr>
      <w:r>
        <w:rPr>
          <w:spacing w:val="-1"/>
        </w:rPr>
        <w:t>Field</w:t>
      </w:r>
      <w:r>
        <w:rPr>
          <w:spacing w:val="-12"/>
        </w:rPr>
        <w:t xml:space="preserve"> </w:t>
      </w:r>
      <w:r>
        <w:rPr>
          <w:spacing w:val="-1"/>
        </w:rPr>
        <w:t>instructors</w:t>
      </w:r>
      <w:r>
        <w:rPr>
          <w:spacing w:val="-12"/>
        </w:rPr>
        <w:t xml:space="preserve"> </w:t>
      </w:r>
      <w:r>
        <w:t>who</w:t>
      </w:r>
      <w:r>
        <w:rPr>
          <w:spacing w:val="-13"/>
        </w:rPr>
        <w:t xml:space="preserve"> </w:t>
      </w:r>
      <w:r>
        <w:t>supervise</w:t>
      </w:r>
      <w:r>
        <w:rPr>
          <w:spacing w:val="-11"/>
        </w:rPr>
        <w:t xml:space="preserve"> </w:t>
      </w:r>
      <w:r>
        <w:rPr>
          <w:spacing w:val="-1"/>
        </w:rPr>
        <w:t>BSW</w:t>
      </w:r>
      <w:r>
        <w:rPr>
          <w:spacing w:val="-11"/>
        </w:rPr>
        <w:t xml:space="preserve"> </w:t>
      </w:r>
      <w:r>
        <w:rPr>
          <w:spacing w:val="-1"/>
        </w:rPr>
        <w:t>level</w:t>
      </w:r>
      <w:r>
        <w:rPr>
          <w:spacing w:val="-12"/>
        </w:rPr>
        <w:t xml:space="preserve"> </w:t>
      </w:r>
      <w:r>
        <w:t>students</w:t>
      </w:r>
      <w:r>
        <w:rPr>
          <w:spacing w:val="-12"/>
        </w:rPr>
        <w:t xml:space="preserve"> </w:t>
      </w:r>
      <w:r>
        <w:t>must</w:t>
      </w:r>
      <w:r>
        <w:rPr>
          <w:spacing w:val="-12"/>
        </w:rPr>
        <w:t xml:space="preserve"> </w:t>
      </w:r>
      <w:r>
        <w:t>hold</w:t>
      </w:r>
      <w:r>
        <w:rPr>
          <w:spacing w:val="-12"/>
        </w:rPr>
        <w:t xml:space="preserve"> </w:t>
      </w:r>
      <w:r>
        <w:rPr>
          <w:spacing w:val="-1"/>
        </w:rPr>
        <w:t>either</w:t>
      </w:r>
      <w:r>
        <w:rPr>
          <w:spacing w:val="-13"/>
        </w:rPr>
        <w:t xml:space="preserve"> </w:t>
      </w:r>
      <w:r>
        <w:t>the</w:t>
      </w:r>
      <w:r>
        <w:rPr>
          <w:spacing w:val="-11"/>
        </w:rPr>
        <w:t xml:space="preserve"> </w:t>
      </w:r>
      <w:r>
        <w:rPr>
          <w:spacing w:val="-1"/>
        </w:rPr>
        <w:t>BSW</w:t>
      </w:r>
      <w:r>
        <w:rPr>
          <w:spacing w:val="38"/>
        </w:rPr>
        <w:t xml:space="preserve"> </w:t>
      </w:r>
      <w:r>
        <w:rPr>
          <w:spacing w:val="-1"/>
        </w:rPr>
        <w:t>Degree</w:t>
      </w:r>
      <w:r>
        <w:rPr>
          <w:spacing w:val="-13"/>
        </w:rPr>
        <w:t xml:space="preserve"> </w:t>
      </w:r>
      <w:r>
        <w:t>with</w:t>
      </w:r>
      <w:r>
        <w:rPr>
          <w:spacing w:val="51"/>
        </w:rPr>
        <w:t xml:space="preserve"> </w:t>
      </w:r>
      <w:r>
        <w:t>a</w:t>
      </w:r>
      <w:r>
        <w:rPr>
          <w:spacing w:val="-1"/>
        </w:rPr>
        <w:t xml:space="preserve"> </w:t>
      </w:r>
      <w:r>
        <w:t>minimum of two</w:t>
      </w:r>
      <w:r>
        <w:rPr>
          <w:spacing w:val="1"/>
        </w:rPr>
        <w:t xml:space="preserve"> </w:t>
      </w:r>
      <w:r>
        <w:rPr>
          <w:spacing w:val="-1"/>
        </w:rPr>
        <w:t>years</w:t>
      </w:r>
      <w:r>
        <w:rPr>
          <w:spacing w:val="3"/>
        </w:rPr>
        <w:t xml:space="preserve"> </w:t>
      </w:r>
      <w:r>
        <w:t>of</w:t>
      </w:r>
      <w:r>
        <w:rPr>
          <w:spacing w:val="1"/>
        </w:rPr>
        <w:t xml:space="preserve"> </w:t>
      </w:r>
      <w:r>
        <w:rPr>
          <w:spacing w:val="-1"/>
        </w:rPr>
        <w:t>Post-BSW</w:t>
      </w:r>
      <w:r>
        <w:rPr>
          <w:spacing w:val="1"/>
        </w:rPr>
        <w:t xml:space="preserve"> </w:t>
      </w:r>
      <w:r>
        <w:rPr>
          <w:spacing w:val="-1"/>
        </w:rPr>
        <w:t>direct</w:t>
      </w:r>
      <w:r>
        <w:t xml:space="preserve"> practice</w:t>
      </w:r>
      <w:r>
        <w:rPr>
          <w:spacing w:val="-2"/>
        </w:rPr>
        <w:t xml:space="preserve"> </w:t>
      </w:r>
      <w:r>
        <w:rPr>
          <w:spacing w:val="-1"/>
        </w:rPr>
        <w:t>experience,</w:t>
      </w:r>
      <w:r>
        <w:t xml:space="preserve"> or the</w:t>
      </w:r>
      <w:r>
        <w:rPr>
          <w:spacing w:val="25"/>
        </w:rPr>
        <w:t xml:space="preserve"> </w:t>
      </w:r>
      <w:r>
        <w:t>MSW</w:t>
      </w:r>
      <w:r>
        <w:rPr>
          <w:spacing w:val="1"/>
        </w:rPr>
        <w:t xml:space="preserve"> </w:t>
      </w:r>
      <w:r>
        <w:rPr>
          <w:spacing w:val="-1"/>
        </w:rPr>
        <w:t>degree and</w:t>
      </w:r>
      <w:r>
        <w:rPr>
          <w:spacing w:val="47"/>
        </w:rPr>
        <w:t xml:space="preserve"> </w:t>
      </w:r>
      <w:r>
        <w:t>a</w:t>
      </w:r>
      <w:r>
        <w:rPr>
          <w:spacing w:val="-1"/>
        </w:rPr>
        <w:t xml:space="preserve"> </w:t>
      </w:r>
      <w:r>
        <w:t>minimum of two</w:t>
      </w:r>
      <w:r>
        <w:rPr>
          <w:spacing w:val="1"/>
        </w:rPr>
        <w:t xml:space="preserve"> </w:t>
      </w:r>
      <w:r>
        <w:rPr>
          <w:spacing w:val="-2"/>
        </w:rPr>
        <w:t>years</w:t>
      </w:r>
      <w:r>
        <w:t xml:space="preserve"> Post-MSW</w:t>
      </w:r>
      <w:r>
        <w:rPr>
          <w:spacing w:val="-1"/>
        </w:rPr>
        <w:t xml:space="preserve"> direct</w:t>
      </w:r>
      <w:r>
        <w:t xml:space="preserve"> </w:t>
      </w:r>
      <w:r>
        <w:rPr>
          <w:spacing w:val="-1"/>
        </w:rPr>
        <w:t xml:space="preserve">practice experience </w:t>
      </w:r>
      <w:r>
        <w:t>from</w:t>
      </w:r>
      <w:r>
        <w:rPr>
          <w:spacing w:val="45"/>
        </w:rPr>
        <w:t xml:space="preserve"> </w:t>
      </w:r>
      <w:r>
        <w:t>a</w:t>
      </w:r>
      <w:r>
        <w:rPr>
          <w:spacing w:val="-1"/>
        </w:rPr>
        <w:t xml:space="preserve"> program</w:t>
      </w:r>
      <w:r>
        <w:t xml:space="preserve"> </w:t>
      </w:r>
      <w:r>
        <w:rPr>
          <w:spacing w:val="-1"/>
        </w:rPr>
        <w:t>accredited</w:t>
      </w:r>
      <w:r>
        <w:rPr>
          <w:spacing w:val="65"/>
        </w:rPr>
        <w:t xml:space="preserve"> </w:t>
      </w:r>
      <w:r>
        <w:rPr>
          <w:spacing w:val="1"/>
        </w:rPr>
        <w:t>by</w:t>
      </w:r>
      <w:r>
        <w:rPr>
          <w:spacing w:val="30"/>
        </w:rPr>
        <w:t xml:space="preserve"> </w:t>
      </w:r>
      <w:r>
        <w:t>the</w:t>
      </w:r>
      <w:r>
        <w:rPr>
          <w:spacing w:val="37"/>
        </w:rPr>
        <w:t xml:space="preserve"> </w:t>
      </w:r>
      <w:r>
        <w:rPr>
          <w:spacing w:val="-1"/>
        </w:rPr>
        <w:t>Council</w:t>
      </w:r>
      <w:r>
        <w:rPr>
          <w:spacing w:val="36"/>
        </w:rPr>
        <w:t xml:space="preserve"> </w:t>
      </w:r>
      <w:r>
        <w:t>on</w:t>
      </w:r>
      <w:r>
        <w:rPr>
          <w:spacing w:val="35"/>
        </w:rPr>
        <w:t xml:space="preserve"> </w:t>
      </w:r>
      <w:r>
        <w:t>Social</w:t>
      </w:r>
      <w:r>
        <w:rPr>
          <w:spacing w:val="36"/>
        </w:rPr>
        <w:t xml:space="preserve"> </w:t>
      </w:r>
      <w:r>
        <w:t>Work</w:t>
      </w:r>
      <w:r>
        <w:rPr>
          <w:spacing w:val="35"/>
        </w:rPr>
        <w:t xml:space="preserve"> </w:t>
      </w:r>
      <w:r>
        <w:rPr>
          <w:spacing w:val="-1"/>
        </w:rPr>
        <w:t>Education.</w:t>
      </w:r>
      <w:r>
        <w:rPr>
          <w:spacing w:val="35"/>
        </w:rPr>
        <w:t xml:space="preserve"> </w:t>
      </w:r>
      <w:r>
        <w:t>The</w:t>
      </w:r>
      <w:r>
        <w:rPr>
          <w:spacing w:val="36"/>
        </w:rPr>
        <w:t xml:space="preserve"> </w:t>
      </w:r>
      <w:r>
        <w:t>potential</w:t>
      </w:r>
      <w:r>
        <w:rPr>
          <w:spacing w:val="10"/>
        </w:rPr>
        <w:t xml:space="preserve"> </w:t>
      </w:r>
      <w:r>
        <w:rPr>
          <w:spacing w:val="-1"/>
        </w:rPr>
        <w:t>field</w:t>
      </w:r>
      <w:r>
        <w:rPr>
          <w:spacing w:val="36"/>
        </w:rPr>
        <w:t xml:space="preserve"> </w:t>
      </w:r>
      <w:r>
        <w:rPr>
          <w:spacing w:val="-1"/>
        </w:rPr>
        <w:t>instructor</w:t>
      </w:r>
      <w:r>
        <w:rPr>
          <w:spacing w:val="26"/>
        </w:rPr>
        <w:t xml:space="preserve"> </w:t>
      </w:r>
      <w:r>
        <w:t>is</w:t>
      </w:r>
      <w:r>
        <w:rPr>
          <w:spacing w:val="24"/>
        </w:rPr>
        <w:t xml:space="preserve"> </w:t>
      </w:r>
      <w:r>
        <w:rPr>
          <w:spacing w:val="-1"/>
        </w:rPr>
        <w:t>identified</w:t>
      </w:r>
      <w:r>
        <w:rPr>
          <w:spacing w:val="69"/>
        </w:rPr>
        <w:t xml:space="preserve"> </w:t>
      </w:r>
      <w:r>
        <w:t>during</w:t>
      </w:r>
      <w:r>
        <w:rPr>
          <w:spacing w:val="11"/>
        </w:rPr>
        <w:t xml:space="preserve"> </w:t>
      </w:r>
      <w:r>
        <w:t>the</w:t>
      </w:r>
      <w:r>
        <w:rPr>
          <w:spacing w:val="16"/>
        </w:rPr>
        <w:t xml:space="preserve"> </w:t>
      </w:r>
      <w:r>
        <w:t>agency</w:t>
      </w:r>
      <w:r>
        <w:rPr>
          <w:spacing w:val="10"/>
        </w:rPr>
        <w:t xml:space="preserve"> </w:t>
      </w:r>
      <w:r>
        <w:t>visit,</w:t>
      </w:r>
      <w:r>
        <w:rPr>
          <w:spacing w:val="17"/>
        </w:rPr>
        <w:t xml:space="preserve"> </w:t>
      </w:r>
      <w:r>
        <w:rPr>
          <w:spacing w:val="-1"/>
        </w:rPr>
        <w:t>completes</w:t>
      </w:r>
      <w:r>
        <w:rPr>
          <w:spacing w:val="16"/>
        </w:rPr>
        <w:t xml:space="preserve"> </w:t>
      </w:r>
      <w:r>
        <w:rPr>
          <w:spacing w:val="-1"/>
        </w:rPr>
        <w:t>an</w:t>
      </w:r>
      <w:r>
        <w:rPr>
          <w:spacing w:val="17"/>
        </w:rPr>
        <w:t xml:space="preserve"> </w:t>
      </w:r>
      <w:r>
        <w:t>Agency</w:t>
      </w:r>
      <w:r>
        <w:rPr>
          <w:spacing w:val="10"/>
        </w:rPr>
        <w:t xml:space="preserve"> </w:t>
      </w:r>
      <w:r>
        <w:rPr>
          <w:spacing w:val="-1"/>
        </w:rPr>
        <w:t>Field</w:t>
      </w:r>
      <w:r>
        <w:rPr>
          <w:spacing w:val="22"/>
        </w:rPr>
        <w:t xml:space="preserve"> </w:t>
      </w:r>
      <w:r>
        <w:rPr>
          <w:rFonts w:cs="Times New Roman"/>
          <w:spacing w:val="-1"/>
        </w:rPr>
        <w:t>Instructor’s</w:t>
      </w:r>
      <w:r>
        <w:rPr>
          <w:rFonts w:cs="Times New Roman"/>
          <w:spacing w:val="-7"/>
        </w:rPr>
        <w:t xml:space="preserve"> </w:t>
      </w:r>
      <w:r>
        <w:t>Application</w:t>
      </w:r>
      <w:r>
        <w:rPr>
          <w:spacing w:val="24"/>
        </w:rPr>
        <w:t xml:space="preserve"> </w:t>
      </w:r>
      <w:r>
        <w:rPr>
          <w:spacing w:val="-1"/>
        </w:rPr>
        <w:t>/Profile</w:t>
      </w:r>
      <w:r>
        <w:rPr>
          <w:spacing w:val="23"/>
        </w:rPr>
        <w:t xml:space="preserve"> </w:t>
      </w:r>
      <w:r>
        <w:t>and</w:t>
      </w:r>
      <w:r>
        <w:rPr>
          <w:spacing w:val="65"/>
        </w:rPr>
        <w:t xml:space="preserve"> </w:t>
      </w:r>
      <w:r>
        <w:t>is</w:t>
      </w:r>
      <w:r>
        <w:rPr>
          <w:spacing w:val="43"/>
        </w:rPr>
        <w:t xml:space="preserve"> </w:t>
      </w:r>
      <w:r>
        <w:rPr>
          <w:spacing w:val="-1"/>
        </w:rPr>
        <w:t>interviewed</w:t>
      </w:r>
      <w:r>
        <w:rPr>
          <w:spacing w:val="44"/>
        </w:rPr>
        <w:t xml:space="preserve"> </w:t>
      </w:r>
      <w:r>
        <w:rPr>
          <w:spacing w:val="2"/>
        </w:rPr>
        <w:t>by</w:t>
      </w:r>
      <w:r>
        <w:rPr>
          <w:spacing w:val="33"/>
        </w:rPr>
        <w:t xml:space="preserve"> </w:t>
      </w:r>
      <w:r>
        <w:t>the</w:t>
      </w:r>
      <w:r>
        <w:rPr>
          <w:spacing w:val="45"/>
        </w:rPr>
        <w:t xml:space="preserve"> </w:t>
      </w:r>
      <w:r>
        <w:t>BSW</w:t>
      </w:r>
      <w:r>
        <w:rPr>
          <w:spacing w:val="47"/>
        </w:rPr>
        <w:t xml:space="preserve"> </w:t>
      </w:r>
      <w:r>
        <w:rPr>
          <w:spacing w:val="-1"/>
        </w:rPr>
        <w:t>Field</w:t>
      </w:r>
      <w:r>
        <w:rPr>
          <w:spacing w:val="45"/>
        </w:rPr>
        <w:t xml:space="preserve"> </w:t>
      </w:r>
      <w:r>
        <w:rPr>
          <w:spacing w:val="-1"/>
        </w:rPr>
        <w:t>Coordinator</w:t>
      </w:r>
      <w:r>
        <w:rPr>
          <w:spacing w:val="43"/>
        </w:rPr>
        <w:t xml:space="preserve"> </w:t>
      </w:r>
      <w:r>
        <w:t>or</w:t>
      </w:r>
      <w:r>
        <w:rPr>
          <w:spacing w:val="42"/>
        </w:rPr>
        <w:t xml:space="preserve"> </w:t>
      </w:r>
      <w:r>
        <w:t>a</w:t>
      </w:r>
      <w:r>
        <w:rPr>
          <w:spacing w:val="42"/>
        </w:rPr>
        <w:t xml:space="preserve"> </w:t>
      </w:r>
      <w:r>
        <w:rPr>
          <w:spacing w:val="-1"/>
        </w:rPr>
        <w:t>designee.</w:t>
      </w:r>
      <w:r>
        <w:rPr>
          <w:spacing w:val="2"/>
        </w:rPr>
        <w:t xml:space="preserve"> </w:t>
      </w:r>
      <w:r>
        <w:t>During</w:t>
      </w:r>
      <w:r>
        <w:rPr>
          <w:spacing w:val="32"/>
        </w:rPr>
        <w:t xml:space="preserve"> </w:t>
      </w:r>
      <w:r>
        <w:t>the</w:t>
      </w:r>
      <w:r>
        <w:rPr>
          <w:spacing w:val="35"/>
        </w:rPr>
        <w:t xml:space="preserve"> </w:t>
      </w:r>
      <w:r>
        <w:rPr>
          <w:spacing w:val="-1"/>
        </w:rPr>
        <w:t>interview</w:t>
      </w:r>
      <w:r>
        <w:rPr>
          <w:spacing w:val="33"/>
        </w:rPr>
        <w:t xml:space="preserve"> </w:t>
      </w:r>
      <w:r>
        <w:t>the</w:t>
      </w:r>
      <w:r>
        <w:rPr>
          <w:spacing w:val="61"/>
        </w:rPr>
        <w:t xml:space="preserve"> </w:t>
      </w:r>
      <w:r>
        <w:rPr>
          <w:spacing w:val="-1"/>
        </w:rPr>
        <w:t>prospective</w:t>
      </w:r>
      <w:r>
        <w:rPr>
          <w:spacing w:val="31"/>
        </w:rPr>
        <w:t xml:space="preserve"> </w:t>
      </w:r>
      <w:r>
        <w:rPr>
          <w:spacing w:val="-1"/>
        </w:rPr>
        <w:t>field</w:t>
      </w:r>
      <w:r>
        <w:rPr>
          <w:spacing w:val="34"/>
        </w:rPr>
        <w:t xml:space="preserve"> </w:t>
      </w:r>
      <w:r>
        <w:rPr>
          <w:spacing w:val="-1"/>
        </w:rPr>
        <w:t>instructor</w:t>
      </w:r>
      <w:r>
        <w:rPr>
          <w:spacing w:val="31"/>
        </w:rPr>
        <w:t xml:space="preserve"> </w:t>
      </w:r>
      <w:r>
        <w:t>is</w:t>
      </w:r>
      <w:r>
        <w:rPr>
          <w:spacing w:val="33"/>
        </w:rPr>
        <w:t xml:space="preserve"> </w:t>
      </w:r>
      <w:r>
        <w:rPr>
          <w:spacing w:val="-1"/>
        </w:rPr>
        <w:t>provided</w:t>
      </w:r>
      <w:r>
        <w:rPr>
          <w:spacing w:val="31"/>
        </w:rPr>
        <w:t xml:space="preserve"> </w:t>
      </w:r>
      <w:r>
        <w:rPr>
          <w:spacing w:val="-1"/>
        </w:rPr>
        <w:t>information</w:t>
      </w:r>
      <w:r>
        <w:rPr>
          <w:spacing w:val="32"/>
        </w:rPr>
        <w:t xml:space="preserve"> </w:t>
      </w:r>
      <w:r>
        <w:rPr>
          <w:spacing w:val="-1"/>
        </w:rPr>
        <w:t>about</w:t>
      </w:r>
      <w:r>
        <w:rPr>
          <w:spacing w:val="31"/>
        </w:rPr>
        <w:t xml:space="preserve"> </w:t>
      </w:r>
      <w:r>
        <w:t>the</w:t>
      </w:r>
      <w:r>
        <w:rPr>
          <w:spacing w:val="47"/>
        </w:rPr>
        <w:t xml:space="preserve"> </w:t>
      </w:r>
      <w:r>
        <w:t>BSW</w:t>
      </w:r>
      <w:r>
        <w:rPr>
          <w:spacing w:val="46"/>
        </w:rPr>
        <w:t xml:space="preserve"> </w:t>
      </w:r>
      <w:r>
        <w:rPr>
          <w:spacing w:val="-1"/>
        </w:rPr>
        <w:t>program,</w:t>
      </w:r>
      <w:r>
        <w:rPr>
          <w:spacing w:val="83"/>
        </w:rPr>
        <w:t xml:space="preserve"> </w:t>
      </w:r>
      <w:r>
        <w:rPr>
          <w:spacing w:val="-1"/>
        </w:rPr>
        <w:t>expectations</w:t>
      </w:r>
      <w:r>
        <w:rPr>
          <w:spacing w:val="-5"/>
        </w:rPr>
        <w:t xml:space="preserve"> </w:t>
      </w:r>
      <w:r>
        <w:rPr>
          <w:spacing w:val="-1"/>
        </w:rPr>
        <w:t>and</w:t>
      </w:r>
      <w:r>
        <w:rPr>
          <w:spacing w:val="-5"/>
        </w:rPr>
        <w:t xml:space="preserve"> </w:t>
      </w:r>
      <w:r>
        <w:rPr>
          <w:spacing w:val="-1"/>
        </w:rPr>
        <w:t>requirements</w:t>
      </w:r>
      <w:r>
        <w:rPr>
          <w:spacing w:val="-5"/>
        </w:rPr>
        <w:t xml:space="preserve"> </w:t>
      </w:r>
      <w:r>
        <w:t>of</w:t>
      </w:r>
      <w:r>
        <w:rPr>
          <w:spacing w:val="-5"/>
        </w:rPr>
        <w:t xml:space="preserve"> </w:t>
      </w:r>
      <w:r>
        <w:t>the</w:t>
      </w:r>
      <w:r>
        <w:rPr>
          <w:spacing w:val="-6"/>
        </w:rPr>
        <w:t xml:space="preserve"> </w:t>
      </w:r>
      <w:r>
        <w:t>agency</w:t>
      </w:r>
      <w:r>
        <w:rPr>
          <w:spacing w:val="-10"/>
        </w:rPr>
        <w:t xml:space="preserve"> </w:t>
      </w:r>
      <w:r>
        <w:rPr>
          <w:spacing w:val="-1"/>
        </w:rPr>
        <w:t>and</w:t>
      </w:r>
      <w:r>
        <w:rPr>
          <w:spacing w:val="-5"/>
        </w:rPr>
        <w:t xml:space="preserve"> </w:t>
      </w:r>
      <w:r>
        <w:t>field</w:t>
      </w:r>
      <w:r>
        <w:rPr>
          <w:spacing w:val="-3"/>
        </w:rPr>
        <w:t xml:space="preserve"> </w:t>
      </w:r>
      <w:r>
        <w:rPr>
          <w:spacing w:val="-1"/>
        </w:rPr>
        <w:t>Instructor,</w:t>
      </w:r>
      <w:r>
        <w:rPr>
          <w:spacing w:val="-6"/>
        </w:rPr>
        <w:t xml:space="preserve"> </w:t>
      </w:r>
      <w:r>
        <w:rPr>
          <w:spacing w:val="-1"/>
        </w:rPr>
        <w:t>and</w:t>
      </w:r>
      <w:r>
        <w:rPr>
          <w:spacing w:val="49"/>
        </w:rPr>
        <w:t xml:space="preserve"> </w:t>
      </w:r>
      <w:r>
        <w:t>the</w:t>
      </w:r>
      <w:r>
        <w:rPr>
          <w:spacing w:val="-6"/>
        </w:rPr>
        <w:t xml:space="preserve"> </w:t>
      </w:r>
      <w:r>
        <w:rPr>
          <w:spacing w:val="-1"/>
        </w:rPr>
        <w:t>prospective</w:t>
      </w:r>
      <w:r>
        <w:rPr>
          <w:spacing w:val="-6"/>
        </w:rPr>
        <w:t xml:space="preserve"> </w:t>
      </w:r>
      <w:r>
        <w:t>field</w:t>
      </w:r>
      <w:r>
        <w:rPr>
          <w:spacing w:val="87"/>
        </w:rPr>
        <w:t xml:space="preserve"> </w:t>
      </w:r>
      <w:r>
        <w:rPr>
          <w:rFonts w:cs="Times New Roman"/>
          <w:spacing w:val="-1"/>
        </w:rPr>
        <w:t>instructor’s</w:t>
      </w:r>
      <w:r>
        <w:rPr>
          <w:rFonts w:cs="Times New Roman"/>
          <w:spacing w:val="16"/>
        </w:rPr>
        <w:t xml:space="preserve"> </w:t>
      </w:r>
      <w:r>
        <w:rPr>
          <w:rFonts w:cs="Times New Roman"/>
        </w:rPr>
        <w:t>capacity</w:t>
      </w:r>
      <w:r>
        <w:rPr>
          <w:rFonts w:cs="Times New Roman"/>
          <w:spacing w:val="11"/>
        </w:rPr>
        <w:t xml:space="preserve"> </w:t>
      </w:r>
      <w:r>
        <w:rPr>
          <w:rFonts w:cs="Times New Roman"/>
        </w:rPr>
        <w:t>to</w:t>
      </w:r>
      <w:r>
        <w:rPr>
          <w:rFonts w:cs="Times New Roman"/>
          <w:spacing w:val="17"/>
        </w:rPr>
        <w:t xml:space="preserve"> </w:t>
      </w:r>
      <w:r>
        <w:rPr>
          <w:rFonts w:cs="Times New Roman"/>
          <w:spacing w:val="-1"/>
        </w:rPr>
        <w:t>meet</w:t>
      </w:r>
      <w:r>
        <w:rPr>
          <w:rFonts w:cs="Times New Roman"/>
          <w:spacing w:val="17"/>
        </w:rPr>
        <w:t xml:space="preserve"> </w:t>
      </w:r>
      <w:r>
        <w:rPr>
          <w:rFonts w:cs="Times New Roman"/>
        </w:rPr>
        <w:t>the</w:t>
      </w:r>
      <w:r>
        <w:rPr>
          <w:rFonts w:cs="Times New Roman"/>
          <w:spacing w:val="18"/>
        </w:rPr>
        <w:t xml:space="preserve"> </w:t>
      </w:r>
      <w:r>
        <w:rPr>
          <w:spacing w:val="-1"/>
        </w:rPr>
        <w:t>requirements.</w:t>
      </w:r>
      <w:r>
        <w:rPr>
          <w:spacing w:val="16"/>
        </w:rPr>
        <w:t xml:space="preserve"> </w:t>
      </w:r>
      <w:r>
        <w:rPr>
          <w:spacing w:val="-1"/>
        </w:rPr>
        <w:t>Prospective</w:t>
      </w:r>
      <w:r>
        <w:rPr>
          <w:spacing w:val="15"/>
        </w:rPr>
        <w:t xml:space="preserve"> </w:t>
      </w:r>
      <w:r>
        <w:rPr>
          <w:spacing w:val="-1"/>
        </w:rPr>
        <w:t>field</w:t>
      </w:r>
      <w:r>
        <w:rPr>
          <w:spacing w:val="17"/>
        </w:rPr>
        <w:t xml:space="preserve"> </w:t>
      </w:r>
      <w:r>
        <w:t>instructors</w:t>
      </w:r>
      <w:r>
        <w:rPr>
          <w:spacing w:val="57"/>
        </w:rPr>
        <w:t xml:space="preserve"> </w:t>
      </w:r>
      <w:r>
        <w:rPr>
          <w:spacing w:val="-1"/>
        </w:rPr>
        <w:t>are</w:t>
      </w:r>
      <w:r>
        <w:rPr>
          <w:spacing w:val="53"/>
        </w:rPr>
        <w:t xml:space="preserve"> </w:t>
      </w:r>
      <w:r>
        <w:t>invited,</w:t>
      </w:r>
      <w:r>
        <w:rPr>
          <w:spacing w:val="77"/>
        </w:rPr>
        <w:t xml:space="preserve"> </w:t>
      </w:r>
      <w:r>
        <w:rPr>
          <w:spacing w:val="-1"/>
        </w:rPr>
        <w:t>and</w:t>
      </w:r>
      <w:r>
        <w:rPr>
          <w:spacing w:val="19"/>
        </w:rPr>
        <w:t xml:space="preserve"> </w:t>
      </w:r>
      <w:r>
        <w:rPr>
          <w:spacing w:val="-1"/>
        </w:rPr>
        <w:t>required</w:t>
      </w:r>
      <w:r>
        <w:rPr>
          <w:spacing w:val="22"/>
        </w:rPr>
        <w:t xml:space="preserve"> </w:t>
      </w:r>
      <w:r>
        <w:t>to</w:t>
      </w:r>
      <w:r>
        <w:rPr>
          <w:spacing w:val="21"/>
        </w:rPr>
        <w:t xml:space="preserve"> </w:t>
      </w:r>
      <w:r>
        <w:rPr>
          <w:spacing w:val="-1"/>
        </w:rPr>
        <w:t>attend</w:t>
      </w:r>
      <w:r>
        <w:rPr>
          <w:spacing w:val="26"/>
        </w:rPr>
        <w:t xml:space="preserve"> </w:t>
      </w:r>
      <w:r>
        <w:t>a</w:t>
      </w:r>
      <w:r>
        <w:rPr>
          <w:spacing w:val="23"/>
        </w:rPr>
        <w:t xml:space="preserve"> </w:t>
      </w:r>
      <w:r>
        <w:rPr>
          <w:spacing w:val="-1"/>
        </w:rPr>
        <w:t>mandatory</w:t>
      </w:r>
      <w:r>
        <w:rPr>
          <w:spacing w:val="10"/>
        </w:rPr>
        <w:t xml:space="preserve"> </w:t>
      </w:r>
      <w:r>
        <w:rPr>
          <w:spacing w:val="-1"/>
        </w:rPr>
        <w:t>field</w:t>
      </w:r>
      <w:r>
        <w:rPr>
          <w:spacing w:val="22"/>
        </w:rPr>
        <w:t xml:space="preserve"> </w:t>
      </w:r>
      <w:r>
        <w:t>orientation.</w:t>
      </w:r>
      <w:r>
        <w:rPr>
          <w:spacing w:val="41"/>
        </w:rPr>
        <w:t xml:space="preserve"> </w:t>
      </w:r>
      <w:r>
        <w:rPr>
          <w:spacing w:val="-1"/>
        </w:rPr>
        <w:t>Once</w:t>
      </w:r>
      <w:r>
        <w:rPr>
          <w:spacing w:val="18"/>
        </w:rPr>
        <w:t xml:space="preserve"> </w:t>
      </w:r>
      <w:r>
        <w:t>the</w:t>
      </w:r>
      <w:r>
        <w:rPr>
          <w:spacing w:val="32"/>
        </w:rPr>
        <w:t xml:space="preserve"> </w:t>
      </w:r>
      <w:r>
        <w:rPr>
          <w:spacing w:val="-1"/>
        </w:rPr>
        <w:t>field</w:t>
      </w:r>
      <w:r>
        <w:rPr>
          <w:spacing w:val="34"/>
        </w:rPr>
        <w:t xml:space="preserve"> </w:t>
      </w:r>
      <w:r>
        <w:rPr>
          <w:spacing w:val="-1"/>
        </w:rPr>
        <w:t>orientation</w:t>
      </w:r>
      <w:r>
        <w:rPr>
          <w:spacing w:val="32"/>
        </w:rPr>
        <w:t xml:space="preserve"> </w:t>
      </w:r>
      <w:r>
        <w:t>is</w:t>
      </w:r>
      <w:r>
        <w:rPr>
          <w:spacing w:val="75"/>
        </w:rPr>
        <w:t xml:space="preserve"> </w:t>
      </w:r>
      <w:r>
        <w:rPr>
          <w:spacing w:val="-1"/>
        </w:rPr>
        <w:t>complete,</w:t>
      </w:r>
      <w:r>
        <w:rPr>
          <w:spacing w:val="52"/>
        </w:rPr>
        <w:t xml:space="preserve"> </w:t>
      </w:r>
      <w:r>
        <w:t>the</w:t>
      </w:r>
      <w:r>
        <w:rPr>
          <w:spacing w:val="52"/>
        </w:rPr>
        <w:t xml:space="preserve"> </w:t>
      </w:r>
      <w:r>
        <w:t>prospective</w:t>
      </w:r>
      <w:r>
        <w:rPr>
          <w:spacing w:val="49"/>
        </w:rPr>
        <w:t xml:space="preserve"> </w:t>
      </w:r>
      <w:r>
        <w:t>field</w:t>
      </w:r>
      <w:r>
        <w:rPr>
          <w:spacing w:val="53"/>
        </w:rPr>
        <w:t xml:space="preserve"> </w:t>
      </w:r>
      <w:r>
        <w:rPr>
          <w:spacing w:val="-1"/>
        </w:rPr>
        <w:t>instructor</w:t>
      </w:r>
      <w:r>
        <w:rPr>
          <w:spacing w:val="53"/>
        </w:rPr>
        <w:t xml:space="preserve"> </w:t>
      </w:r>
      <w:r>
        <w:t>becomes</w:t>
      </w:r>
      <w:r>
        <w:rPr>
          <w:spacing w:val="55"/>
        </w:rPr>
        <w:t xml:space="preserve"> </w:t>
      </w:r>
      <w:r>
        <w:t>a</w:t>
      </w:r>
      <w:r>
        <w:rPr>
          <w:spacing w:val="51"/>
        </w:rPr>
        <w:t xml:space="preserve"> </w:t>
      </w:r>
      <w:r>
        <w:t>fully</w:t>
      </w:r>
      <w:r>
        <w:rPr>
          <w:spacing w:val="46"/>
        </w:rPr>
        <w:t xml:space="preserve"> </w:t>
      </w:r>
      <w:r>
        <w:rPr>
          <w:spacing w:val="-1"/>
        </w:rPr>
        <w:t>certified</w:t>
      </w:r>
      <w:r>
        <w:rPr>
          <w:spacing w:val="11"/>
        </w:rPr>
        <w:t xml:space="preserve"> </w:t>
      </w:r>
      <w:r>
        <w:t>field</w:t>
      </w:r>
      <w:r>
        <w:rPr>
          <w:spacing w:val="9"/>
        </w:rPr>
        <w:t xml:space="preserve"> </w:t>
      </w:r>
      <w:r>
        <w:rPr>
          <w:spacing w:val="-1"/>
        </w:rPr>
        <w:t>instructor</w:t>
      </w:r>
      <w:r>
        <w:rPr>
          <w:spacing w:val="9"/>
        </w:rPr>
        <w:t xml:space="preserve"> </w:t>
      </w:r>
      <w:r>
        <w:t>for</w:t>
      </w:r>
      <w:r>
        <w:rPr>
          <w:spacing w:val="71"/>
        </w:rPr>
        <w:t xml:space="preserve"> </w:t>
      </w:r>
      <w:r>
        <w:t>the</w:t>
      </w:r>
      <w:r>
        <w:rPr>
          <w:spacing w:val="-3"/>
        </w:rPr>
        <w:t xml:space="preserve"> </w:t>
      </w:r>
      <w:r>
        <w:rPr>
          <w:spacing w:val="-1"/>
        </w:rPr>
        <w:t>BSW</w:t>
      </w:r>
      <w:r>
        <w:rPr>
          <w:spacing w:val="-2"/>
        </w:rPr>
        <w:t xml:space="preserve"> </w:t>
      </w:r>
      <w:r>
        <w:rPr>
          <w:spacing w:val="-1"/>
        </w:rPr>
        <w:t>Program,</w:t>
      </w:r>
      <w:r>
        <w:rPr>
          <w:spacing w:val="-2"/>
        </w:rPr>
        <w:t xml:space="preserve"> </w:t>
      </w:r>
      <w:r>
        <w:t>receives</w:t>
      </w:r>
      <w:r>
        <w:rPr>
          <w:spacing w:val="-3"/>
        </w:rPr>
        <w:t xml:space="preserve"> </w:t>
      </w:r>
      <w:r>
        <w:t>a</w:t>
      </w:r>
      <w:r>
        <w:rPr>
          <w:spacing w:val="-1"/>
        </w:rPr>
        <w:t xml:space="preserve"> certificate</w:t>
      </w:r>
      <w:r>
        <w:rPr>
          <w:spacing w:val="-3"/>
        </w:rPr>
        <w:t xml:space="preserve"> </w:t>
      </w:r>
      <w:r>
        <w:rPr>
          <w:spacing w:val="1"/>
        </w:rPr>
        <w:t>of</w:t>
      </w:r>
      <w:r>
        <w:rPr>
          <w:spacing w:val="-4"/>
        </w:rPr>
        <w:t xml:space="preserve"> </w:t>
      </w:r>
      <w:r>
        <w:t>completion,</w:t>
      </w:r>
      <w:r>
        <w:rPr>
          <w:spacing w:val="-3"/>
        </w:rPr>
        <w:t xml:space="preserve"> </w:t>
      </w:r>
      <w:r>
        <w:rPr>
          <w:spacing w:val="-1"/>
        </w:rPr>
        <w:t>and</w:t>
      </w:r>
      <w:r>
        <w:rPr>
          <w:spacing w:val="5"/>
        </w:rPr>
        <w:t xml:space="preserve"> </w:t>
      </w:r>
      <w:r>
        <w:rPr>
          <w:spacing w:val="-1"/>
        </w:rPr>
        <w:t>continuing</w:t>
      </w:r>
      <w:r>
        <w:rPr>
          <w:spacing w:val="-2"/>
        </w:rPr>
        <w:t xml:space="preserve"> </w:t>
      </w:r>
      <w:r>
        <w:rPr>
          <w:spacing w:val="-1"/>
        </w:rPr>
        <w:t>education</w:t>
      </w:r>
      <w:r>
        <w:rPr>
          <w:spacing w:val="-3"/>
        </w:rPr>
        <w:t xml:space="preserve"> </w:t>
      </w:r>
      <w:r>
        <w:t>units</w:t>
      </w:r>
      <w:r>
        <w:rPr>
          <w:spacing w:val="-3"/>
        </w:rPr>
        <w:t xml:space="preserve"> </w:t>
      </w:r>
      <w:r>
        <w:t>for</w:t>
      </w:r>
      <w:r>
        <w:rPr>
          <w:spacing w:val="71"/>
        </w:rPr>
        <w:t xml:space="preserve"> </w:t>
      </w:r>
      <w:r>
        <w:t xml:space="preserve">the </w:t>
      </w:r>
      <w:r>
        <w:rPr>
          <w:spacing w:val="-1"/>
        </w:rPr>
        <w:t>training</w:t>
      </w:r>
      <w:r>
        <w:rPr>
          <w:spacing w:val="-10"/>
        </w:rPr>
        <w:t xml:space="preserve"> </w:t>
      </w:r>
      <w:r>
        <w:rPr>
          <w:spacing w:val="-1"/>
        </w:rPr>
        <w:t>component.</w:t>
      </w:r>
    </w:p>
    <w:p w:rsidR="00BD768C" w:rsidRDefault="00180D16">
      <w:pPr>
        <w:pStyle w:val="Heading2"/>
        <w:spacing w:before="144"/>
        <w:jc w:val="both"/>
        <w:rPr>
          <w:b w:val="0"/>
          <w:bCs w:val="0"/>
          <w:u w:val="none"/>
        </w:rPr>
      </w:pPr>
      <w:r>
        <w:rPr>
          <w:u w:val="thick" w:color="000000"/>
        </w:rPr>
        <w:t xml:space="preserve">The </w:t>
      </w:r>
      <w:r>
        <w:rPr>
          <w:spacing w:val="-1"/>
          <w:u w:val="thick" w:color="000000"/>
        </w:rPr>
        <w:t>Field</w:t>
      </w:r>
      <w:r>
        <w:rPr>
          <w:u w:val="thick" w:color="000000"/>
        </w:rPr>
        <w:t xml:space="preserve"> </w:t>
      </w:r>
      <w:r>
        <w:rPr>
          <w:spacing w:val="-1"/>
          <w:u w:val="thick" w:color="000000"/>
        </w:rPr>
        <w:t>Education</w:t>
      </w:r>
      <w:r>
        <w:rPr>
          <w:spacing w:val="-3"/>
          <w:u w:val="thick" w:color="000000"/>
        </w:rPr>
        <w:t xml:space="preserve"> </w:t>
      </w:r>
      <w:r>
        <w:rPr>
          <w:spacing w:val="-1"/>
          <w:u w:val="thick" w:color="000000"/>
        </w:rPr>
        <w:t>Process:</w:t>
      </w:r>
      <w:r>
        <w:rPr>
          <w:u w:val="thick" w:color="000000"/>
        </w:rPr>
        <w:t xml:space="preserve"> </w:t>
      </w:r>
      <w:r>
        <w:rPr>
          <w:spacing w:val="-1"/>
          <w:u w:val="thick" w:color="000000"/>
        </w:rPr>
        <w:t>Getting</w:t>
      </w:r>
      <w:r>
        <w:rPr>
          <w:u w:val="thick" w:color="000000"/>
        </w:rPr>
        <w:t xml:space="preserve"> </w:t>
      </w:r>
      <w:r>
        <w:rPr>
          <w:spacing w:val="-1"/>
          <w:u w:val="thick" w:color="000000"/>
        </w:rPr>
        <w:t>Started</w:t>
      </w:r>
      <w:r>
        <w:rPr>
          <w:spacing w:val="-3"/>
          <w:u w:val="thick" w:color="000000"/>
        </w:rPr>
        <w:t xml:space="preserve"> </w:t>
      </w:r>
      <w:r>
        <w:rPr>
          <w:u w:val="thick" w:color="000000"/>
        </w:rPr>
        <w:t>in</w:t>
      </w:r>
      <w:r>
        <w:rPr>
          <w:spacing w:val="-10"/>
          <w:u w:val="thick" w:color="000000"/>
        </w:rPr>
        <w:t xml:space="preserve"> </w:t>
      </w:r>
      <w:r>
        <w:rPr>
          <w:spacing w:val="-1"/>
          <w:u w:val="thick" w:color="000000"/>
        </w:rPr>
        <w:t>Practicum</w:t>
      </w:r>
    </w:p>
    <w:p w:rsidR="00BD768C" w:rsidRDefault="00180D16">
      <w:pPr>
        <w:pStyle w:val="BodyText"/>
        <w:spacing w:before="193" w:line="276" w:lineRule="auto"/>
        <w:ind w:left="440" w:right="113"/>
        <w:jc w:val="both"/>
      </w:pPr>
      <w:r>
        <w:rPr>
          <w:spacing w:val="-2"/>
        </w:rPr>
        <w:t>In</w:t>
      </w:r>
      <w:r>
        <w:rPr>
          <w:spacing w:val="9"/>
        </w:rPr>
        <w:t xml:space="preserve"> </w:t>
      </w:r>
      <w:r>
        <w:t>the</w:t>
      </w:r>
      <w:r>
        <w:rPr>
          <w:spacing w:val="8"/>
        </w:rPr>
        <w:t xml:space="preserve"> </w:t>
      </w:r>
      <w:r>
        <w:rPr>
          <w:spacing w:val="-1"/>
        </w:rPr>
        <w:t>first</w:t>
      </w:r>
      <w:r>
        <w:rPr>
          <w:spacing w:val="10"/>
        </w:rPr>
        <w:t xml:space="preserve"> </w:t>
      </w:r>
      <w:r>
        <w:t>few</w:t>
      </w:r>
      <w:r>
        <w:rPr>
          <w:spacing w:val="8"/>
        </w:rPr>
        <w:t xml:space="preserve"> </w:t>
      </w:r>
      <w:r>
        <w:rPr>
          <w:spacing w:val="-1"/>
        </w:rPr>
        <w:t>weeks</w:t>
      </w:r>
      <w:r>
        <w:rPr>
          <w:spacing w:val="9"/>
        </w:rPr>
        <w:t xml:space="preserve"> </w:t>
      </w:r>
      <w:r>
        <w:t>of</w:t>
      </w:r>
      <w:r>
        <w:rPr>
          <w:spacing w:val="11"/>
        </w:rPr>
        <w:t xml:space="preserve"> </w:t>
      </w:r>
      <w:r>
        <w:t>the</w:t>
      </w:r>
      <w:r>
        <w:rPr>
          <w:spacing w:val="8"/>
        </w:rPr>
        <w:t xml:space="preserve"> </w:t>
      </w:r>
      <w:r>
        <w:rPr>
          <w:spacing w:val="-1"/>
        </w:rPr>
        <w:t>field</w:t>
      </w:r>
      <w:r>
        <w:rPr>
          <w:spacing w:val="9"/>
        </w:rPr>
        <w:t xml:space="preserve"> </w:t>
      </w:r>
      <w:r>
        <w:rPr>
          <w:spacing w:val="-1"/>
        </w:rPr>
        <w:t>practicum</w:t>
      </w:r>
      <w:r>
        <w:rPr>
          <w:spacing w:val="9"/>
        </w:rPr>
        <w:t xml:space="preserve"> </w:t>
      </w:r>
      <w:r>
        <w:t>it</w:t>
      </w:r>
      <w:r>
        <w:rPr>
          <w:spacing w:val="10"/>
        </w:rPr>
        <w:t xml:space="preserve"> </w:t>
      </w:r>
      <w:r>
        <w:t>is</w:t>
      </w:r>
      <w:r>
        <w:rPr>
          <w:spacing w:val="10"/>
        </w:rPr>
        <w:t xml:space="preserve"> </w:t>
      </w:r>
      <w:r>
        <w:rPr>
          <w:spacing w:val="-1"/>
        </w:rPr>
        <w:t>critical</w:t>
      </w:r>
      <w:r>
        <w:rPr>
          <w:spacing w:val="9"/>
        </w:rPr>
        <w:t xml:space="preserve"> </w:t>
      </w:r>
      <w:r>
        <w:t>that</w:t>
      </w:r>
      <w:r>
        <w:rPr>
          <w:spacing w:val="9"/>
        </w:rPr>
        <w:t xml:space="preserve"> </w:t>
      </w:r>
      <w:r>
        <w:t>the</w:t>
      </w:r>
      <w:r>
        <w:rPr>
          <w:spacing w:val="8"/>
        </w:rPr>
        <w:t xml:space="preserve"> </w:t>
      </w:r>
      <w:r>
        <w:t>student,</w:t>
      </w:r>
      <w:r>
        <w:rPr>
          <w:spacing w:val="9"/>
        </w:rPr>
        <w:t xml:space="preserve"> </w:t>
      </w:r>
      <w:r>
        <w:rPr>
          <w:spacing w:val="-1"/>
        </w:rPr>
        <w:t>field</w:t>
      </w:r>
      <w:r>
        <w:rPr>
          <w:spacing w:val="36"/>
        </w:rPr>
        <w:t xml:space="preserve"> </w:t>
      </w:r>
      <w:r>
        <w:rPr>
          <w:spacing w:val="-1"/>
        </w:rPr>
        <w:t>instructor,</w:t>
      </w:r>
      <w:r>
        <w:rPr>
          <w:spacing w:val="63"/>
        </w:rPr>
        <w:t xml:space="preserve"> </w:t>
      </w:r>
      <w:r>
        <w:rPr>
          <w:spacing w:val="-1"/>
        </w:rPr>
        <w:t>and</w:t>
      </w:r>
      <w:r>
        <w:rPr>
          <w:spacing w:val="6"/>
        </w:rPr>
        <w:t xml:space="preserve"> </w:t>
      </w:r>
      <w:r>
        <w:rPr>
          <w:spacing w:val="-1"/>
        </w:rPr>
        <w:t>field</w:t>
      </w:r>
      <w:r>
        <w:rPr>
          <w:spacing w:val="7"/>
        </w:rPr>
        <w:t xml:space="preserve"> </w:t>
      </w:r>
      <w:r>
        <w:rPr>
          <w:spacing w:val="-1"/>
        </w:rPr>
        <w:t>liaison</w:t>
      </w:r>
      <w:r>
        <w:rPr>
          <w:spacing w:val="7"/>
        </w:rPr>
        <w:t xml:space="preserve"> </w:t>
      </w:r>
      <w:r>
        <w:rPr>
          <w:spacing w:val="-1"/>
        </w:rPr>
        <w:t>develop</w:t>
      </w:r>
      <w:r>
        <w:rPr>
          <w:spacing w:val="5"/>
        </w:rPr>
        <w:t xml:space="preserve"> </w:t>
      </w:r>
      <w:r>
        <w:rPr>
          <w:spacing w:val="-1"/>
        </w:rPr>
        <w:t>mutual</w:t>
      </w:r>
      <w:r>
        <w:rPr>
          <w:spacing w:val="7"/>
        </w:rPr>
        <w:t xml:space="preserve"> </w:t>
      </w:r>
      <w:r>
        <w:rPr>
          <w:spacing w:val="-1"/>
        </w:rPr>
        <w:t>expectations</w:t>
      </w:r>
      <w:r>
        <w:rPr>
          <w:spacing w:val="7"/>
        </w:rPr>
        <w:t xml:space="preserve"> </w:t>
      </w:r>
      <w:r>
        <w:rPr>
          <w:spacing w:val="-1"/>
        </w:rPr>
        <w:t>around</w:t>
      </w:r>
      <w:r>
        <w:rPr>
          <w:spacing w:val="6"/>
        </w:rPr>
        <w:t xml:space="preserve"> </w:t>
      </w:r>
      <w:r>
        <w:t>not</w:t>
      </w:r>
      <w:r>
        <w:rPr>
          <w:spacing w:val="7"/>
        </w:rPr>
        <w:t xml:space="preserve"> </w:t>
      </w:r>
      <w:r>
        <w:t>only</w:t>
      </w:r>
      <w:r>
        <w:rPr>
          <w:spacing w:val="-1"/>
        </w:rPr>
        <w:t xml:space="preserve"> when</w:t>
      </w:r>
      <w:r>
        <w:rPr>
          <w:spacing w:val="6"/>
        </w:rPr>
        <w:t xml:space="preserve"> </w:t>
      </w:r>
      <w:r>
        <w:t>to</w:t>
      </w:r>
      <w:r>
        <w:rPr>
          <w:spacing w:val="7"/>
        </w:rPr>
        <w:t xml:space="preserve"> </w:t>
      </w:r>
      <w:r>
        <w:rPr>
          <w:spacing w:val="-1"/>
        </w:rPr>
        <w:t>communicate,</w:t>
      </w:r>
      <w:r>
        <w:rPr>
          <w:spacing w:val="41"/>
        </w:rPr>
        <w:t xml:space="preserve"> </w:t>
      </w:r>
      <w:r>
        <w:t>but</w:t>
      </w:r>
      <w:r>
        <w:rPr>
          <w:spacing w:val="93"/>
        </w:rPr>
        <w:t xml:space="preserve"> </w:t>
      </w:r>
      <w:r>
        <w:rPr>
          <w:spacing w:val="-1"/>
        </w:rPr>
        <w:t>also</w:t>
      </w:r>
      <w:r>
        <w:rPr>
          <w:spacing w:val="2"/>
        </w:rPr>
        <w:t xml:space="preserve"> </w:t>
      </w:r>
      <w:r>
        <w:rPr>
          <w:spacing w:val="-1"/>
        </w:rPr>
        <w:t>develop</w:t>
      </w:r>
      <w:r>
        <w:rPr>
          <w:spacing w:val="2"/>
        </w:rPr>
        <w:t xml:space="preserve"> </w:t>
      </w:r>
      <w:r>
        <w:rPr>
          <w:spacing w:val="-1"/>
        </w:rPr>
        <w:t>an</w:t>
      </w:r>
      <w:r>
        <w:rPr>
          <w:spacing w:val="2"/>
        </w:rPr>
        <w:t xml:space="preserve"> </w:t>
      </w:r>
      <w:r>
        <w:rPr>
          <w:spacing w:val="-1"/>
        </w:rPr>
        <w:t>understanding</w:t>
      </w:r>
      <w:r>
        <w:t xml:space="preserve"> of</w:t>
      </w:r>
      <w:r>
        <w:rPr>
          <w:spacing w:val="1"/>
        </w:rPr>
        <w:t xml:space="preserve"> </w:t>
      </w:r>
      <w:r>
        <w:t>the</w:t>
      </w:r>
      <w:r>
        <w:rPr>
          <w:spacing w:val="1"/>
        </w:rPr>
        <w:t xml:space="preserve"> </w:t>
      </w:r>
      <w:r>
        <w:rPr>
          <w:spacing w:val="-1"/>
        </w:rPr>
        <w:t>different</w:t>
      </w:r>
      <w:r>
        <w:rPr>
          <w:spacing w:val="2"/>
        </w:rPr>
        <w:t xml:space="preserve"> </w:t>
      </w:r>
      <w:r>
        <w:rPr>
          <w:spacing w:val="-1"/>
        </w:rPr>
        <w:t>styles</w:t>
      </w:r>
      <w:r>
        <w:rPr>
          <w:spacing w:val="2"/>
        </w:rPr>
        <w:t xml:space="preserve"> </w:t>
      </w:r>
      <w:r>
        <w:rPr>
          <w:spacing w:val="-1"/>
        </w:rPr>
        <w:t>and</w:t>
      </w:r>
      <w:r>
        <w:rPr>
          <w:spacing w:val="2"/>
        </w:rPr>
        <w:t xml:space="preserve"> </w:t>
      </w:r>
      <w:r>
        <w:rPr>
          <w:spacing w:val="-1"/>
        </w:rPr>
        <w:t>expectations</w:t>
      </w:r>
      <w:r>
        <w:rPr>
          <w:spacing w:val="24"/>
        </w:rPr>
        <w:t xml:space="preserve"> </w:t>
      </w:r>
      <w:r>
        <w:rPr>
          <w:spacing w:val="-1"/>
        </w:rPr>
        <w:t>around</w:t>
      </w:r>
      <w:r>
        <w:rPr>
          <w:spacing w:val="93"/>
        </w:rPr>
        <w:t xml:space="preserve"> </w:t>
      </w:r>
      <w:r>
        <w:rPr>
          <w:spacing w:val="-1"/>
        </w:rPr>
        <w:t>communication.</w:t>
      </w:r>
      <w:r>
        <w:rPr>
          <w:spacing w:val="6"/>
        </w:rPr>
        <w:t xml:space="preserve"> </w:t>
      </w:r>
      <w:r>
        <w:t>The</w:t>
      </w:r>
      <w:r>
        <w:rPr>
          <w:spacing w:val="5"/>
        </w:rPr>
        <w:t xml:space="preserve"> </w:t>
      </w:r>
      <w:r>
        <w:t>BSW</w:t>
      </w:r>
      <w:r>
        <w:rPr>
          <w:spacing w:val="8"/>
        </w:rPr>
        <w:t xml:space="preserve"> </w:t>
      </w:r>
      <w:r>
        <w:rPr>
          <w:spacing w:val="-1"/>
        </w:rPr>
        <w:t>Program</w:t>
      </w:r>
      <w:r>
        <w:rPr>
          <w:spacing w:val="7"/>
        </w:rPr>
        <w:t xml:space="preserve"> </w:t>
      </w:r>
      <w:r>
        <w:rPr>
          <w:spacing w:val="-1"/>
        </w:rPr>
        <w:t>has</w:t>
      </w:r>
      <w:r>
        <w:rPr>
          <w:spacing w:val="7"/>
        </w:rPr>
        <w:t xml:space="preserve"> </w:t>
      </w:r>
      <w:r>
        <w:rPr>
          <w:spacing w:val="-1"/>
        </w:rPr>
        <w:t>defined</w:t>
      </w:r>
      <w:r>
        <w:rPr>
          <w:spacing w:val="6"/>
        </w:rPr>
        <w:t xml:space="preserve"> </w:t>
      </w:r>
      <w:r>
        <w:t>some</w:t>
      </w:r>
      <w:r>
        <w:rPr>
          <w:spacing w:val="6"/>
        </w:rPr>
        <w:t xml:space="preserve"> </w:t>
      </w:r>
      <w:r>
        <w:rPr>
          <w:spacing w:val="-1"/>
        </w:rPr>
        <w:t>expectations</w:t>
      </w:r>
      <w:r>
        <w:rPr>
          <w:spacing w:val="7"/>
        </w:rPr>
        <w:t xml:space="preserve"> </w:t>
      </w:r>
      <w:r>
        <w:rPr>
          <w:spacing w:val="-1"/>
        </w:rPr>
        <w:t>about</w:t>
      </w:r>
      <w:r>
        <w:rPr>
          <w:spacing w:val="7"/>
        </w:rPr>
        <w:t xml:space="preserve"> </w:t>
      </w:r>
      <w:r>
        <w:t>how</w:t>
      </w:r>
      <w:r>
        <w:rPr>
          <w:spacing w:val="6"/>
        </w:rPr>
        <w:t xml:space="preserve"> </w:t>
      </w:r>
      <w:r>
        <w:rPr>
          <w:spacing w:val="-1"/>
        </w:rPr>
        <w:t>often</w:t>
      </w:r>
      <w:r>
        <w:rPr>
          <w:spacing w:val="18"/>
        </w:rPr>
        <w:t xml:space="preserve"> </w:t>
      </w:r>
      <w:r>
        <w:rPr>
          <w:spacing w:val="-1"/>
        </w:rPr>
        <w:t>each</w:t>
      </w:r>
      <w:r>
        <w:rPr>
          <w:spacing w:val="89"/>
        </w:rPr>
        <w:t xml:space="preserve"> </w:t>
      </w:r>
      <w:r>
        <w:t>of the</w:t>
      </w:r>
      <w:r>
        <w:rPr>
          <w:spacing w:val="-2"/>
        </w:rPr>
        <w:t xml:space="preserve"> </w:t>
      </w:r>
      <w:r>
        <w:rPr>
          <w:spacing w:val="-1"/>
        </w:rPr>
        <w:t>parties</w:t>
      </w:r>
      <w:r>
        <w:t xml:space="preserve"> should meet </w:t>
      </w:r>
      <w:r>
        <w:rPr>
          <w:spacing w:val="-1"/>
        </w:rPr>
        <w:t>together.</w:t>
      </w:r>
      <w:r>
        <w:rPr>
          <w:spacing w:val="2"/>
        </w:rPr>
        <w:t xml:space="preserve"> </w:t>
      </w:r>
      <w:r>
        <w:t xml:space="preserve">This </w:t>
      </w:r>
      <w:r>
        <w:rPr>
          <w:spacing w:val="-1"/>
        </w:rPr>
        <w:t>section</w:t>
      </w:r>
      <w:r>
        <w:t xml:space="preserve"> </w:t>
      </w:r>
      <w:r>
        <w:rPr>
          <w:spacing w:val="-1"/>
        </w:rPr>
        <w:t>includes</w:t>
      </w:r>
      <w:r>
        <w:t xml:space="preserve"> </w:t>
      </w:r>
      <w:r>
        <w:rPr>
          <w:spacing w:val="-1"/>
        </w:rPr>
        <w:t>information</w:t>
      </w:r>
      <w:r>
        <w:rPr>
          <w:spacing w:val="-9"/>
        </w:rPr>
        <w:t xml:space="preserve"> </w:t>
      </w:r>
      <w:r>
        <w:t>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34"/>
        </w:numPr>
        <w:tabs>
          <w:tab w:val="left" w:pos="1161"/>
        </w:tabs>
        <w:spacing w:before="159"/>
      </w:pPr>
      <w:r>
        <w:t>Establishing</w:t>
      </w:r>
      <w:r>
        <w:rPr>
          <w:spacing w:val="-3"/>
        </w:rPr>
        <w:t xml:space="preserve"> </w:t>
      </w:r>
      <w:r>
        <w:rPr>
          <w:spacing w:val="-1"/>
        </w:rPr>
        <w:t>Contact Requirements</w:t>
      </w:r>
    </w:p>
    <w:p w:rsidR="00BD768C" w:rsidRDefault="00180D16" w:rsidP="009B121B">
      <w:pPr>
        <w:pStyle w:val="BodyText"/>
        <w:numPr>
          <w:ilvl w:val="1"/>
          <w:numId w:val="34"/>
        </w:numPr>
        <w:tabs>
          <w:tab w:val="left" w:pos="1161"/>
        </w:tabs>
      </w:pPr>
      <w:r>
        <w:t xml:space="preserve">Student: </w:t>
      </w:r>
      <w:r>
        <w:rPr>
          <w:spacing w:val="-1"/>
        </w:rPr>
        <w:t>Agency</w:t>
      </w:r>
      <w:r>
        <w:rPr>
          <w:spacing w:val="-3"/>
        </w:rPr>
        <w:t xml:space="preserve"> </w:t>
      </w:r>
      <w:r>
        <w:rPr>
          <w:spacing w:val="-1"/>
        </w:rPr>
        <w:t>Orientation</w:t>
      </w:r>
      <w:r>
        <w:t xml:space="preserve"> </w:t>
      </w:r>
      <w:r>
        <w:rPr>
          <w:spacing w:val="-1"/>
        </w:rPr>
        <w:t>Suggestions</w:t>
      </w:r>
    </w:p>
    <w:p w:rsidR="00BD768C" w:rsidRDefault="00180D16" w:rsidP="009B121B">
      <w:pPr>
        <w:pStyle w:val="BodyText"/>
        <w:numPr>
          <w:ilvl w:val="1"/>
          <w:numId w:val="34"/>
        </w:numPr>
        <w:tabs>
          <w:tab w:val="left" w:pos="1161"/>
        </w:tabs>
        <w:spacing w:before="43"/>
      </w:pPr>
      <w:r>
        <w:rPr>
          <w:spacing w:val="-1"/>
        </w:rPr>
        <w:t>Teaching</w:t>
      </w:r>
      <w:r>
        <w:rPr>
          <w:spacing w:val="-3"/>
        </w:rPr>
        <w:t xml:space="preserve"> </w:t>
      </w:r>
      <w:r>
        <w:rPr>
          <w:spacing w:val="-1"/>
        </w:rPr>
        <w:t>and</w:t>
      </w:r>
      <w:r>
        <w:rPr>
          <w:spacing w:val="4"/>
        </w:rPr>
        <w:t xml:space="preserve"> </w:t>
      </w:r>
      <w:r>
        <w:rPr>
          <w:spacing w:val="-1"/>
        </w:rPr>
        <w:t>Learning</w:t>
      </w:r>
      <w:r>
        <w:rPr>
          <w:spacing w:val="-4"/>
        </w:rPr>
        <w:t xml:space="preserve"> </w:t>
      </w:r>
      <w:r>
        <w:t>Styles</w:t>
      </w:r>
    </w:p>
    <w:p w:rsidR="00BD768C" w:rsidRDefault="00BD768C">
      <w:pPr>
        <w:sectPr w:rsidR="00BD768C">
          <w:pgSz w:w="12240" w:h="15840"/>
          <w:pgMar w:top="1500" w:right="132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180D16">
      <w:pPr>
        <w:pStyle w:val="Heading2"/>
        <w:spacing w:before="190"/>
        <w:ind w:left="452"/>
        <w:rPr>
          <w:b w:val="0"/>
          <w:bCs w:val="0"/>
          <w:u w:val="none"/>
        </w:rPr>
      </w:pPr>
      <w:r>
        <w:rPr>
          <w:spacing w:val="-1"/>
          <w:u w:val="thick" w:color="000000"/>
        </w:rPr>
        <w:t>Contact</w:t>
      </w:r>
      <w:r>
        <w:rPr>
          <w:u w:val="thick" w:color="000000"/>
        </w:rPr>
        <w:t xml:space="preserve"> </w:t>
      </w:r>
      <w:r>
        <w:rPr>
          <w:spacing w:val="-1"/>
          <w:u w:val="thick" w:color="000000"/>
        </w:rPr>
        <w:t>Requirements:</w:t>
      </w:r>
      <w:r>
        <w:rPr>
          <w:u w:val="thick" w:color="000000"/>
        </w:rPr>
        <w:t xml:space="preserve"> </w:t>
      </w:r>
      <w:r>
        <w:rPr>
          <w:spacing w:val="-1"/>
          <w:u w:val="thick" w:color="000000"/>
        </w:rPr>
        <w:t>Field</w:t>
      </w:r>
      <w:r>
        <w:rPr>
          <w:u w:val="thick" w:color="000000"/>
        </w:rPr>
        <w:t xml:space="preserve"> </w:t>
      </w:r>
      <w:r>
        <w:rPr>
          <w:spacing w:val="-1"/>
          <w:u w:val="thick" w:color="000000"/>
        </w:rPr>
        <w:t>Instructors,</w:t>
      </w:r>
      <w:r>
        <w:rPr>
          <w:spacing w:val="-2"/>
          <w:u w:val="thick" w:color="000000"/>
        </w:rPr>
        <w:t xml:space="preserve"> </w:t>
      </w:r>
      <w:r>
        <w:rPr>
          <w:spacing w:val="-1"/>
          <w:u w:val="thick" w:color="000000"/>
        </w:rPr>
        <w:t>Field</w:t>
      </w:r>
      <w:r>
        <w:rPr>
          <w:u w:val="thick" w:color="000000"/>
        </w:rPr>
        <w:t xml:space="preserve"> </w:t>
      </w:r>
      <w:r>
        <w:rPr>
          <w:spacing w:val="-2"/>
          <w:u w:val="thick" w:color="000000"/>
        </w:rPr>
        <w:t>Liaison's</w:t>
      </w:r>
      <w:r>
        <w:rPr>
          <w:u w:val="thick" w:color="000000"/>
        </w:rPr>
        <w:t xml:space="preserve"> </w:t>
      </w:r>
      <w:r>
        <w:rPr>
          <w:spacing w:val="-1"/>
          <w:u w:val="thick" w:color="000000"/>
        </w:rPr>
        <w:t>and</w:t>
      </w:r>
      <w:r>
        <w:rPr>
          <w:spacing w:val="-18"/>
          <w:u w:val="thick" w:color="000000"/>
        </w:rPr>
        <w:t xml:space="preserve"> </w:t>
      </w:r>
      <w:r>
        <w:rPr>
          <w:u w:val="thick" w:color="000000"/>
        </w:rPr>
        <w:t>Students</w:t>
      </w:r>
    </w:p>
    <w:p w:rsidR="00BD768C" w:rsidRDefault="00BD768C">
      <w:pPr>
        <w:rPr>
          <w:rFonts w:ascii="Times New Roman" w:eastAsia="Times New Roman" w:hAnsi="Times New Roman" w:cs="Times New Roman"/>
          <w:b/>
          <w:bCs/>
          <w:sz w:val="20"/>
          <w:szCs w:val="20"/>
        </w:rPr>
      </w:pPr>
    </w:p>
    <w:p w:rsidR="00BD768C" w:rsidRDefault="00BD768C">
      <w:pPr>
        <w:spacing w:before="7"/>
        <w:rPr>
          <w:rFonts w:ascii="Times New Roman" w:eastAsia="Times New Roman" w:hAnsi="Times New Roman" w:cs="Times New Roman"/>
          <w:b/>
          <w:bCs/>
          <w:sz w:val="20"/>
          <w:szCs w:val="20"/>
        </w:rPr>
      </w:pPr>
    </w:p>
    <w:p w:rsidR="00BD768C" w:rsidRDefault="00180D16" w:rsidP="009B121B">
      <w:pPr>
        <w:pStyle w:val="BodyText"/>
        <w:numPr>
          <w:ilvl w:val="2"/>
          <w:numId w:val="34"/>
        </w:numPr>
        <w:tabs>
          <w:tab w:val="left" w:pos="1161"/>
        </w:tabs>
        <w:spacing w:line="275" w:lineRule="auto"/>
        <w:ind w:right="119"/>
        <w:jc w:val="both"/>
      </w:pPr>
      <w:r>
        <w:t>Students</w:t>
      </w:r>
      <w:r w:rsidR="00476080">
        <w:t xml:space="preserve">, </w:t>
      </w:r>
      <w:r>
        <w:rPr>
          <w:spacing w:val="-1"/>
        </w:rPr>
        <w:t>Field</w:t>
      </w:r>
      <w:r>
        <w:rPr>
          <w:spacing w:val="24"/>
        </w:rPr>
        <w:t xml:space="preserve"> </w:t>
      </w:r>
      <w:r>
        <w:rPr>
          <w:spacing w:val="-1"/>
        </w:rPr>
        <w:t>Instructors</w:t>
      </w:r>
      <w:r>
        <w:rPr>
          <w:spacing w:val="19"/>
        </w:rPr>
        <w:t xml:space="preserve"> </w:t>
      </w:r>
      <w:r w:rsidR="00476080">
        <w:rPr>
          <w:spacing w:val="19"/>
        </w:rPr>
        <w:t xml:space="preserve">and faculty field liaisons </w:t>
      </w:r>
      <w:r w:rsidR="00CA5633">
        <w:rPr>
          <w:spacing w:val="19"/>
        </w:rPr>
        <w:t xml:space="preserve">will have contact </w:t>
      </w:r>
      <w:r w:rsidR="00207C98">
        <w:rPr>
          <w:spacing w:val="19"/>
        </w:rPr>
        <w:t xml:space="preserve">during the field orientation which is </w:t>
      </w:r>
      <w:r w:rsidR="00CA5633">
        <w:rPr>
          <w:spacing w:val="19"/>
        </w:rPr>
        <w:t>before the first day of the practicum.</w:t>
      </w:r>
    </w:p>
    <w:p w:rsidR="00BD768C" w:rsidRDefault="00BD768C">
      <w:pPr>
        <w:rPr>
          <w:rFonts w:ascii="Times New Roman" w:eastAsia="Times New Roman" w:hAnsi="Times New Roman" w:cs="Times New Roman"/>
          <w:sz w:val="24"/>
          <w:szCs w:val="24"/>
        </w:rPr>
      </w:pPr>
    </w:p>
    <w:p w:rsidR="00BD768C" w:rsidRDefault="00BD768C">
      <w:pPr>
        <w:spacing w:before="5"/>
        <w:rPr>
          <w:rFonts w:ascii="Times New Roman" w:eastAsia="Times New Roman" w:hAnsi="Times New Roman" w:cs="Times New Roman"/>
          <w:sz w:val="21"/>
          <w:szCs w:val="21"/>
        </w:rPr>
      </w:pPr>
    </w:p>
    <w:p w:rsidR="00BD768C" w:rsidRDefault="00180D16" w:rsidP="009B121B">
      <w:pPr>
        <w:pStyle w:val="BodyText"/>
        <w:numPr>
          <w:ilvl w:val="3"/>
          <w:numId w:val="34"/>
        </w:numPr>
        <w:tabs>
          <w:tab w:val="left" w:pos="1161"/>
        </w:tabs>
        <w:spacing w:line="276" w:lineRule="auto"/>
        <w:ind w:right="111"/>
        <w:jc w:val="both"/>
      </w:pPr>
      <w:r>
        <w:t>Prior</w:t>
      </w:r>
      <w:r>
        <w:rPr>
          <w:spacing w:val="26"/>
        </w:rPr>
        <w:t xml:space="preserve"> </w:t>
      </w:r>
      <w:r>
        <w:t>to</w:t>
      </w:r>
      <w:r>
        <w:rPr>
          <w:spacing w:val="26"/>
        </w:rPr>
        <w:t xml:space="preserve"> </w:t>
      </w:r>
      <w:r>
        <w:t>the</w:t>
      </w:r>
      <w:r>
        <w:rPr>
          <w:spacing w:val="25"/>
        </w:rPr>
        <w:t xml:space="preserve"> </w:t>
      </w:r>
      <w:r>
        <w:rPr>
          <w:spacing w:val="-1"/>
        </w:rPr>
        <w:t>beginning</w:t>
      </w:r>
      <w:r>
        <w:rPr>
          <w:spacing w:val="26"/>
        </w:rPr>
        <w:t xml:space="preserve"> </w:t>
      </w:r>
      <w:r>
        <w:t>date</w:t>
      </w:r>
      <w:r>
        <w:rPr>
          <w:spacing w:val="25"/>
        </w:rPr>
        <w:t xml:space="preserve"> </w:t>
      </w:r>
      <w:r>
        <w:t>of</w:t>
      </w:r>
      <w:r>
        <w:rPr>
          <w:spacing w:val="26"/>
        </w:rPr>
        <w:t xml:space="preserve"> </w:t>
      </w:r>
      <w:r>
        <w:rPr>
          <w:spacing w:val="-1"/>
        </w:rPr>
        <w:t>practicum,</w:t>
      </w:r>
      <w:r>
        <w:rPr>
          <w:spacing w:val="32"/>
        </w:rPr>
        <w:t xml:space="preserve"> </w:t>
      </w:r>
      <w:r>
        <w:rPr>
          <w:spacing w:val="-1"/>
        </w:rPr>
        <w:t>all</w:t>
      </w:r>
      <w:r>
        <w:rPr>
          <w:spacing w:val="27"/>
        </w:rPr>
        <w:t xml:space="preserve"> </w:t>
      </w:r>
      <w:r>
        <w:t>students</w:t>
      </w:r>
      <w:r>
        <w:rPr>
          <w:spacing w:val="27"/>
        </w:rPr>
        <w:t xml:space="preserve"> </w:t>
      </w:r>
      <w:r>
        <w:t>who</w:t>
      </w:r>
      <w:r>
        <w:rPr>
          <w:spacing w:val="25"/>
        </w:rPr>
        <w:t xml:space="preserve"> </w:t>
      </w:r>
      <w:r>
        <w:t>are</w:t>
      </w:r>
      <w:r>
        <w:rPr>
          <w:spacing w:val="25"/>
        </w:rPr>
        <w:t xml:space="preserve"> </w:t>
      </w:r>
      <w:r>
        <w:t>in</w:t>
      </w:r>
      <w:r>
        <w:rPr>
          <w:spacing w:val="26"/>
        </w:rPr>
        <w:t xml:space="preserve"> </w:t>
      </w:r>
      <w:r>
        <w:t>practicum</w:t>
      </w:r>
      <w:r>
        <w:rPr>
          <w:spacing w:val="28"/>
        </w:rPr>
        <w:t xml:space="preserve"> </w:t>
      </w:r>
      <w:r>
        <w:t>will</w:t>
      </w:r>
      <w:r>
        <w:rPr>
          <w:spacing w:val="37"/>
        </w:rPr>
        <w:t xml:space="preserve"> </w:t>
      </w:r>
      <w:r>
        <w:rPr>
          <w:spacing w:val="-1"/>
        </w:rPr>
        <w:t>meet</w:t>
      </w:r>
      <w:r>
        <w:rPr>
          <w:spacing w:val="2"/>
        </w:rPr>
        <w:t xml:space="preserve"> </w:t>
      </w:r>
      <w:r>
        <w:t>their</w:t>
      </w:r>
      <w:r>
        <w:rPr>
          <w:spacing w:val="1"/>
        </w:rPr>
        <w:t xml:space="preserve"> </w:t>
      </w:r>
      <w:r>
        <w:rPr>
          <w:spacing w:val="-1"/>
        </w:rPr>
        <w:t>Field</w:t>
      </w:r>
      <w:r>
        <w:rPr>
          <w:spacing w:val="4"/>
        </w:rPr>
        <w:t xml:space="preserve"> </w:t>
      </w:r>
      <w:r w:rsidR="00207C98">
        <w:rPr>
          <w:spacing w:val="4"/>
        </w:rPr>
        <w:t>Instructors</w:t>
      </w:r>
      <w:r w:rsidR="00476080">
        <w:rPr>
          <w:spacing w:val="4"/>
        </w:rPr>
        <w:t xml:space="preserve"> and liaisons</w:t>
      </w:r>
      <w:r>
        <w:rPr>
          <w:spacing w:val="4"/>
        </w:rPr>
        <w:t xml:space="preserve"> </w:t>
      </w:r>
      <w:r>
        <w:rPr>
          <w:spacing w:val="-1"/>
        </w:rPr>
        <w:t>at</w:t>
      </w:r>
      <w:r>
        <w:rPr>
          <w:spacing w:val="2"/>
        </w:rPr>
        <w:t xml:space="preserve"> </w:t>
      </w:r>
      <w:r>
        <w:t>the</w:t>
      </w:r>
      <w:r>
        <w:rPr>
          <w:spacing w:val="1"/>
        </w:rPr>
        <w:t xml:space="preserve"> </w:t>
      </w:r>
      <w:r>
        <w:rPr>
          <w:spacing w:val="-1"/>
        </w:rPr>
        <w:t>BSW</w:t>
      </w:r>
      <w:r>
        <w:rPr>
          <w:spacing w:val="1"/>
        </w:rPr>
        <w:t xml:space="preserve"> </w:t>
      </w:r>
      <w:r>
        <w:rPr>
          <w:spacing w:val="-1"/>
        </w:rPr>
        <w:t>field</w:t>
      </w:r>
      <w:r>
        <w:rPr>
          <w:spacing w:val="2"/>
        </w:rPr>
        <w:t xml:space="preserve"> </w:t>
      </w:r>
      <w:r>
        <w:rPr>
          <w:spacing w:val="-1"/>
        </w:rPr>
        <w:t>orientation</w:t>
      </w:r>
      <w:r>
        <w:rPr>
          <w:spacing w:val="2"/>
        </w:rPr>
        <w:t xml:space="preserve"> </w:t>
      </w:r>
      <w:r>
        <w:rPr>
          <w:spacing w:val="-1"/>
        </w:rPr>
        <w:t xml:space="preserve">meeting </w:t>
      </w:r>
      <w:r>
        <w:t>prior</w:t>
      </w:r>
      <w:r>
        <w:rPr>
          <w:spacing w:val="1"/>
        </w:rPr>
        <w:t xml:space="preserve"> </w:t>
      </w:r>
      <w:r>
        <w:t>to</w:t>
      </w:r>
      <w:r>
        <w:rPr>
          <w:spacing w:val="2"/>
        </w:rPr>
        <w:t xml:space="preserve"> </w:t>
      </w:r>
      <w:r>
        <w:t xml:space="preserve">the </w:t>
      </w:r>
      <w:r>
        <w:rPr>
          <w:spacing w:val="-1"/>
        </w:rPr>
        <w:t>start</w:t>
      </w:r>
      <w:r>
        <w:rPr>
          <w:spacing w:val="58"/>
        </w:rPr>
        <w:t xml:space="preserve"> </w:t>
      </w:r>
      <w:r>
        <w:t>of</w:t>
      </w:r>
      <w:r>
        <w:rPr>
          <w:spacing w:val="61"/>
        </w:rPr>
        <w:t xml:space="preserve"> </w:t>
      </w:r>
      <w:r>
        <w:rPr>
          <w:spacing w:val="-1"/>
        </w:rPr>
        <w:t>Practicum.</w:t>
      </w:r>
      <w:r>
        <w:rPr>
          <w:spacing w:val="-7"/>
        </w:rPr>
        <w:t xml:space="preserve"> </w:t>
      </w:r>
      <w:r>
        <w:t>During</w:t>
      </w:r>
      <w:r>
        <w:rPr>
          <w:spacing w:val="-8"/>
        </w:rPr>
        <w:t xml:space="preserve"> </w:t>
      </w:r>
      <w:r>
        <w:t>this</w:t>
      </w:r>
      <w:r>
        <w:rPr>
          <w:spacing w:val="-7"/>
        </w:rPr>
        <w:t xml:space="preserve"> </w:t>
      </w:r>
      <w:r>
        <w:rPr>
          <w:spacing w:val="-1"/>
        </w:rPr>
        <w:t>meeting,</w:t>
      </w:r>
      <w:r>
        <w:rPr>
          <w:spacing w:val="-6"/>
        </w:rPr>
        <w:t xml:space="preserve"> </w:t>
      </w:r>
      <w:r>
        <w:t>the</w:t>
      </w:r>
      <w:r>
        <w:rPr>
          <w:spacing w:val="-6"/>
        </w:rPr>
        <w:t xml:space="preserve"> </w:t>
      </w:r>
      <w:r>
        <w:rPr>
          <w:spacing w:val="-1"/>
        </w:rPr>
        <w:t>Field</w:t>
      </w:r>
      <w:r>
        <w:rPr>
          <w:spacing w:val="-5"/>
        </w:rPr>
        <w:t xml:space="preserve"> </w:t>
      </w:r>
      <w:r w:rsidR="00476080">
        <w:rPr>
          <w:spacing w:val="-5"/>
        </w:rPr>
        <w:t>instructors and l</w:t>
      </w:r>
      <w:r>
        <w:rPr>
          <w:spacing w:val="-1"/>
        </w:rPr>
        <w:t>iaison</w:t>
      </w:r>
      <w:r w:rsidR="00476080">
        <w:rPr>
          <w:spacing w:val="-1"/>
        </w:rPr>
        <w:t>s</w:t>
      </w:r>
      <w:r>
        <w:rPr>
          <w:spacing w:val="-5"/>
        </w:rPr>
        <w:t xml:space="preserve"> </w:t>
      </w:r>
      <w:r>
        <w:t>will</w:t>
      </w:r>
      <w:r>
        <w:rPr>
          <w:spacing w:val="-7"/>
        </w:rPr>
        <w:t xml:space="preserve"> </w:t>
      </w:r>
      <w:r>
        <w:rPr>
          <w:spacing w:val="-1"/>
        </w:rPr>
        <w:t>give</w:t>
      </w:r>
      <w:r>
        <w:rPr>
          <w:spacing w:val="-6"/>
        </w:rPr>
        <w:t xml:space="preserve"> </w:t>
      </w:r>
      <w:r>
        <w:t>students</w:t>
      </w:r>
      <w:r>
        <w:rPr>
          <w:spacing w:val="11"/>
        </w:rPr>
        <w:t xml:space="preserve"> </w:t>
      </w:r>
      <w:r w:rsidR="00476080">
        <w:rPr>
          <w:spacing w:val="11"/>
        </w:rPr>
        <w:t>their</w:t>
      </w:r>
      <w:r>
        <w:rPr>
          <w:spacing w:val="-6"/>
        </w:rPr>
        <w:t xml:space="preserve"> </w:t>
      </w:r>
      <w:r>
        <w:rPr>
          <w:spacing w:val="-1"/>
        </w:rPr>
        <w:t>contact</w:t>
      </w:r>
      <w:r>
        <w:rPr>
          <w:spacing w:val="57"/>
        </w:rPr>
        <w:t xml:space="preserve"> </w:t>
      </w:r>
      <w:r>
        <w:rPr>
          <w:spacing w:val="-1"/>
        </w:rPr>
        <w:t>information</w:t>
      </w:r>
      <w:r>
        <w:rPr>
          <w:spacing w:val="48"/>
        </w:rPr>
        <w:t xml:space="preserve"> </w:t>
      </w:r>
      <w:r>
        <w:rPr>
          <w:spacing w:val="-1"/>
        </w:rPr>
        <w:t>and</w:t>
      </w:r>
      <w:r>
        <w:rPr>
          <w:spacing w:val="47"/>
        </w:rPr>
        <w:t xml:space="preserve"> </w:t>
      </w:r>
      <w:r>
        <w:rPr>
          <w:spacing w:val="-1"/>
        </w:rPr>
        <w:t>share</w:t>
      </w:r>
      <w:r>
        <w:rPr>
          <w:spacing w:val="46"/>
        </w:rPr>
        <w:t xml:space="preserve"> </w:t>
      </w:r>
      <w:r w:rsidR="00476080">
        <w:rPr>
          <w:spacing w:val="46"/>
        </w:rPr>
        <w:t>the</w:t>
      </w:r>
      <w:r>
        <w:rPr>
          <w:spacing w:val="49"/>
        </w:rPr>
        <w:t xml:space="preserve"> </w:t>
      </w:r>
      <w:r>
        <w:rPr>
          <w:spacing w:val="-1"/>
        </w:rPr>
        <w:t>general</w:t>
      </w:r>
      <w:r>
        <w:rPr>
          <w:spacing w:val="48"/>
        </w:rPr>
        <w:t xml:space="preserve"> </w:t>
      </w:r>
      <w:r>
        <w:rPr>
          <w:spacing w:val="-1"/>
        </w:rPr>
        <w:t>approach</w:t>
      </w:r>
      <w:r>
        <w:rPr>
          <w:spacing w:val="50"/>
        </w:rPr>
        <w:t xml:space="preserve"> </w:t>
      </w:r>
      <w:r>
        <w:t>to</w:t>
      </w:r>
      <w:r>
        <w:rPr>
          <w:spacing w:val="48"/>
        </w:rPr>
        <w:t xml:space="preserve"> </w:t>
      </w:r>
      <w:r>
        <w:t>the</w:t>
      </w:r>
      <w:r>
        <w:rPr>
          <w:spacing w:val="47"/>
        </w:rPr>
        <w:t xml:space="preserve"> </w:t>
      </w:r>
      <w:r w:rsidR="00476080">
        <w:rPr>
          <w:spacing w:val="47"/>
        </w:rPr>
        <w:t>f</w:t>
      </w:r>
      <w:r>
        <w:rPr>
          <w:spacing w:val="-1"/>
        </w:rPr>
        <w:t>ield</w:t>
      </w:r>
      <w:r>
        <w:rPr>
          <w:spacing w:val="47"/>
        </w:rPr>
        <w:t xml:space="preserve"> </w:t>
      </w:r>
      <w:r w:rsidR="00476080">
        <w:rPr>
          <w:spacing w:val="47"/>
        </w:rPr>
        <w:t>l</w:t>
      </w:r>
      <w:r>
        <w:rPr>
          <w:spacing w:val="-1"/>
        </w:rPr>
        <w:t>iaison</w:t>
      </w:r>
      <w:r w:rsidR="00476080">
        <w:rPr>
          <w:spacing w:val="-1"/>
        </w:rPr>
        <w:t xml:space="preserve"> and field instructor</w:t>
      </w:r>
      <w:r>
        <w:rPr>
          <w:spacing w:val="12"/>
        </w:rPr>
        <w:t xml:space="preserve"> </w:t>
      </w:r>
      <w:r>
        <w:rPr>
          <w:spacing w:val="-1"/>
        </w:rPr>
        <w:t>role.</w:t>
      </w:r>
      <w:r>
        <w:rPr>
          <w:spacing w:val="47"/>
        </w:rPr>
        <w:t xml:space="preserve"> </w:t>
      </w:r>
      <w:r w:rsidR="00476080" w:rsidRPr="00B52D7B">
        <w:rPr>
          <w:rStyle w:val="Emphasis"/>
          <w:i w:val="0"/>
        </w:rPr>
        <w:t>All three parties should share, contact information as well as expectations</w:t>
      </w:r>
      <w:r w:rsidR="00476080">
        <w:rPr>
          <w:spacing w:val="47"/>
        </w:rPr>
        <w:t>.</w:t>
      </w:r>
      <w:r>
        <w:rPr>
          <w:spacing w:val="39"/>
        </w:rPr>
        <w:t xml:space="preserve"> </w:t>
      </w:r>
      <w:r>
        <w:rPr>
          <w:spacing w:val="-1"/>
        </w:rPr>
        <w:t>Contact</w:t>
      </w:r>
      <w:r>
        <w:rPr>
          <w:spacing w:val="73"/>
        </w:rPr>
        <w:t xml:space="preserve"> </w:t>
      </w:r>
      <w:r>
        <w:rPr>
          <w:spacing w:val="-1"/>
        </w:rPr>
        <w:t>information</w:t>
      </w:r>
      <w:r>
        <w:t xml:space="preserve"> should </w:t>
      </w:r>
      <w:r>
        <w:rPr>
          <w:spacing w:val="-1"/>
        </w:rPr>
        <w:t>include:</w:t>
      </w:r>
      <w:r>
        <w:t xml:space="preserve"> </w:t>
      </w:r>
      <w:r>
        <w:rPr>
          <w:spacing w:val="-1"/>
        </w:rPr>
        <w:t>mailing</w:t>
      </w:r>
      <w:r>
        <w:rPr>
          <w:spacing w:val="-2"/>
        </w:rPr>
        <w:t xml:space="preserve"> </w:t>
      </w:r>
      <w:r>
        <w:rPr>
          <w:spacing w:val="-1"/>
        </w:rPr>
        <w:t>address,</w:t>
      </w:r>
      <w:r>
        <w:t xml:space="preserve"> phone</w:t>
      </w:r>
      <w:r>
        <w:rPr>
          <w:spacing w:val="-1"/>
        </w:rPr>
        <w:t xml:space="preserve"> and</w:t>
      </w:r>
      <w:r>
        <w:t xml:space="preserve"> e-mail</w:t>
      </w:r>
      <w:r>
        <w:rPr>
          <w:spacing w:val="-9"/>
        </w:rPr>
        <w:t xml:space="preserve"> </w:t>
      </w:r>
      <w:r>
        <w:rPr>
          <w:spacing w:val="-1"/>
        </w:rPr>
        <w:t>address.</w:t>
      </w:r>
    </w:p>
    <w:p w:rsidR="00BD768C" w:rsidRDefault="00BD768C">
      <w:pPr>
        <w:spacing w:before="7"/>
        <w:rPr>
          <w:rFonts w:ascii="Times New Roman" w:eastAsia="Times New Roman" w:hAnsi="Times New Roman" w:cs="Times New Roman"/>
          <w:sz w:val="27"/>
          <w:szCs w:val="27"/>
        </w:rPr>
      </w:pPr>
    </w:p>
    <w:p w:rsidR="00BD768C" w:rsidRDefault="00180D16" w:rsidP="009B121B">
      <w:pPr>
        <w:pStyle w:val="BodyText"/>
        <w:numPr>
          <w:ilvl w:val="3"/>
          <w:numId w:val="34"/>
        </w:numPr>
        <w:tabs>
          <w:tab w:val="left" w:pos="1161"/>
        </w:tabs>
        <w:spacing w:line="276" w:lineRule="auto"/>
        <w:ind w:right="111"/>
        <w:jc w:val="both"/>
      </w:pPr>
      <w:r>
        <w:rPr>
          <w:spacing w:val="-3"/>
        </w:rPr>
        <w:t>It</w:t>
      </w:r>
      <w:r>
        <w:rPr>
          <w:spacing w:val="-7"/>
        </w:rPr>
        <w:t xml:space="preserve"> </w:t>
      </w:r>
      <w:r>
        <w:t>is</w:t>
      </w:r>
      <w:r>
        <w:rPr>
          <w:spacing w:val="-2"/>
        </w:rPr>
        <w:t xml:space="preserve"> </w:t>
      </w:r>
      <w:r>
        <w:rPr>
          <w:spacing w:val="-1"/>
        </w:rPr>
        <w:t>expected</w:t>
      </w:r>
      <w:r>
        <w:rPr>
          <w:spacing w:val="-3"/>
        </w:rPr>
        <w:t xml:space="preserve"> </w:t>
      </w:r>
      <w:r>
        <w:t>that</w:t>
      </w:r>
      <w:r>
        <w:rPr>
          <w:spacing w:val="-3"/>
        </w:rPr>
        <w:t xml:space="preserve"> </w:t>
      </w:r>
      <w:r>
        <w:rPr>
          <w:spacing w:val="-1"/>
        </w:rPr>
        <w:t>Field</w:t>
      </w:r>
      <w:r>
        <w:t xml:space="preserve"> </w:t>
      </w:r>
      <w:r>
        <w:rPr>
          <w:spacing w:val="-1"/>
        </w:rPr>
        <w:t>Liaisons</w:t>
      </w:r>
      <w:r>
        <w:rPr>
          <w:spacing w:val="-2"/>
        </w:rPr>
        <w:t xml:space="preserve"> </w:t>
      </w:r>
      <w:r w:rsidR="00476080">
        <w:rPr>
          <w:spacing w:val="-2"/>
        </w:rPr>
        <w:t>will also</w:t>
      </w:r>
      <w:r>
        <w:rPr>
          <w:spacing w:val="-2"/>
        </w:rPr>
        <w:t xml:space="preserve"> </w:t>
      </w:r>
      <w:r>
        <w:rPr>
          <w:spacing w:val="-1"/>
        </w:rPr>
        <w:t>contact</w:t>
      </w:r>
      <w:r>
        <w:rPr>
          <w:spacing w:val="-2"/>
        </w:rPr>
        <w:t xml:space="preserve"> </w:t>
      </w:r>
      <w:r>
        <w:t>the</w:t>
      </w:r>
      <w:r>
        <w:rPr>
          <w:spacing w:val="-3"/>
        </w:rPr>
        <w:t xml:space="preserve"> </w:t>
      </w:r>
      <w:r>
        <w:t xml:space="preserve">Field </w:t>
      </w:r>
      <w:r>
        <w:rPr>
          <w:spacing w:val="-1"/>
        </w:rPr>
        <w:t>Instructor</w:t>
      </w:r>
      <w:r>
        <w:rPr>
          <w:spacing w:val="-3"/>
        </w:rPr>
        <w:t xml:space="preserve"> </w:t>
      </w:r>
      <w:r>
        <w:t>during</w:t>
      </w:r>
      <w:r>
        <w:rPr>
          <w:spacing w:val="-5"/>
        </w:rPr>
        <w:t xml:space="preserve"> </w:t>
      </w:r>
      <w:r>
        <w:t>the</w:t>
      </w:r>
      <w:r>
        <w:rPr>
          <w:spacing w:val="26"/>
        </w:rPr>
        <w:t xml:space="preserve"> </w:t>
      </w:r>
      <w:r>
        <w:rPr>
          <w:spacing w:val="-1"/>
        </w:rPr>
        <w:t>first</w:t>
      </w:r>
      <w:r>
        <w:rPr>
          <w:spacing w:val="-2"/>
        </w:rPr>
        <w:t xml:space="preserve"> </w:t>
      </w:r>
      <w:r>
        <w:t>2</w:t>
      </w:r>
      <w:r>
        <w:rPr>
          <w:spacing w:val="67"/>
        </w:rPr>
        <w:t xml:space="preserve"> </w:t>
      </w:r>
      <w:r>
        <w:rPr>
          <w:spacing w:val="-1"/>
        </w:rPr>
        <w:t>weeks</w:t>
      </w:r>
      <w:r>
        <w:rPr>
          <w:spacing w:val="48"/>
        </w:rPr>
        <w:t xml:space="preserve"> </w:t>
      </w:r>
      <w:r>
        <w:t>of</w:t>
      </w:r>
      <w:r>
        <w:rPr>
          <w:spacing w:val="49"/>
        </w:rPr>
        <w:t xml:space="preserve"> </w:t>
      </w:r>
      <w:r>
        <w:t>the</w:t>
      </w:r>
      <w:r>
        <w:rPr>
          <w:spacing w:val="47"/>
        </w:rPr>
        <w:t xml:space="preserve"> </w:t>
      </w:r>
      <w:r>
        <w:t>student</w:t>
      </w:r>
      <w:r>
        <w:rPr>
          <w:spacing w:val="48"/>
        </w:rPr>
        <w:t xml:space="preserve"> </w:t>
      </w:r>
      <w:r>
        <w:rPr>
          <w:spacing w:val="-1"/>
        </w:rPr>
        <w:t>starting</w:t>
      </w:r>
      <w:r>
        <w:rPr>
          <w:spacing w:val="43"/>
        </w:rPr>
        <w:t xml:space="preserve"> </w:t>
      </w:r>
      <w:r>
        <w:rPr>
          <w:spacing w:val="-1"/>
        </w:rPr>
        <w:t>practicum</w:t>
      </w:r>
      <w:r>
        <w:rPr>
          <w:spacing w:val="51"/>
        </w:rPr>
        <w:t xml:space="preserve"> </w:t>
      </w:r>
      <w:r>
        <w:t>to</w:t>
      </w:r>
      <w:r>
        <w:rPr>
          <w:spacing w:val="50"/>
        </w:rPr>
        <w:t xml:space="preserve"> </w:t>
      </w:r>
      <w:r>
        <w:t>provide</w:t>
      </w:r>
      <w:r>
        <w:rPr>
          <w:spacing w:val="47"/>
        </w:rPr>
        <w:t xml:space="preserve"> </w:t>
      </w:r>
      <w:r>
        <w:rPr>
          <w:spacing w:val="-1"/>
        </w:rPr>
        <w:t>information</w:t>
      </w:r>
      <w:r>
        <w:rPr>
          <w:spacing w:val="50"/>
        </w:rPr>
        <w:t xml:space="preserve"> </w:t>
      </w:r>
      <w:r>
        <w:rPr>
          <w:spacing w:val="-1"/>
        </w:rPr>
        <w:t>about</w:t>
      </w:r>
      <w:r>
        <w:rPr>
          <w:spacing w:val="48"/>
        </w:rPr>
        <w:t xml:space="preserve"> </w:t>
      </w:r>
      <w:r>
        <w:rPr>
          <w:spacing w:val="1"/>
        </w:rPr>
        <w:t>the</w:t>
      </w:r>
      <w:r>
        <w:rPr>
          <w:spacing w:val="47"/>
        </w:rPr>
        <w:t xml:space="preserve"> </w:t>
      </w:r>
      <w:r>
        <w:rPr>
          <w:spacing w:val="-1"/>
        </w:rPr>
        <w:t>best</w:t>
      </w:r>
      <w:r>
        <w:rPr>
          <w:spacing w:val="69"/>
        </w:rPr>
        <w:t xml:space="preserve"> </w:t>
      </w:r>
      <w:r>
        <w:rPr>
          <w:spacing w:val="-1"/>
        </w:rPr>
        <w:t>ways</w:t>
      </w:r>
      <w:r>
        <w:rPr>
          <w:spacing w:val="36"/>
        </w:rPr>
        <w:t xml:space="preserve"> </w:t>
      </w:r>
      <w:r>
        <w:t>to</w:t>
      </w:r>
      <w:r>
        <w:rPr>
          <w:spacing w:val="38"/>
        </w:rPr>
        <w:t xml:space="preserve"> </w:t>
      </w:r>
      <w:r>
        <w:rPr>
          <w:spacing w:val="-1"/>
        </w:rPr>
        <w:t>communicate</w:t>
      </w:r>
      <w:r>
        <w:rPr>
          <w:spacing w:val="37"/>
        </w:rPr>
        <w:t xml:space="preserve"> </w:t>
      </w:r>
      <w:r>
        <w:rPr>
          <w:spacing w:val="-1"/>
        </w:rPr>
        <w:t>about</w:t>
      </w:r>
      <w:r>
        <w:rPr>
          <w:spacing w:val="36"/>
        </w:rPr>
        <w:t xml:space="preserve"> </w:t>
      </w:r>
      <w:r>
        <w:t>student</w:t>
      </w:r>
      <w:r>
        <w:rPr>
          <w:spacing w:val="36"/>
        </w:rPr>
        <w:t xml:space="preserve"> </w:t>
      </w:r>
      <w:r>
        <w:rPr>
          <w:spacing w:val="-1"/>
        </w:rPr>
        <w:t>progress,</w:t>
      </w:r>
      <w:r>
        <w:rPr>
          <w:spacing w:val="38"/>
        </w:rPr>
        <w:t xml:space="preserve"> </w:t>
      </w:r>
      <w:r>
        <w:rPr>
          <w:spacing w:val="-1"/>
        </w:rPr>
        <w:t>and</w:t>
      </w:r>
      <w:r>
        <w:rPr>
          <w:spacing w:val="35"/>
        </w:rPr>
        <w:t xml:space="preserve"> </w:t>
      </w:r>
      <w:r>
        <w:t>to</w:t>
      </w:r>
      <w:r>
        <w:rPr>
          <w:spacing w:val="38"/>
        </w:rPr>
        <w:t xml:space="preserve"> </w:t>
      </w:r>
      <w:r>
        <w:rPr>
          <w:spacing w:val="-1"/>
        </w:rPr>
        <w:t>initiate</w:t>
      </w:r>
      <w:r>
        <w:rPr>
          <w:spacing w:val="35"/>
        </w:rPr>
        <w:t xml:space="preserve"> </w:t>
      </w:r>
      <w:r>
        <w:t>a</w:t>
      </w:r>
      <w:r>
        <w:rPr>
          <w:spacing w:val="57"/>
        </w:rPr>
        <w:t xml:space="preserve"> </w:t>
      </w:r>
      <w:r>
        <w:t>beginning</w:t>
      </w:r>
      <w:r>
        <w:rPr>
          <w:spacing w:val="65"/>
        </w:rPr>
        <w:t xml:space="preserve"> </w:t>
      </w:r>
      <w:r>
        <w:rPr>
          <w:spacing w:val="-1"/>
        </w:rPr>
        <w:t>relationship</w:t>
      </w:r>
      <w:r>
        <w:t xml:space="preserve"> with the </w:t>
      </w:r>
      <w:r>
        <w:rPr>
          <w:spacing w:val="-1"/>
        </w:rPr>
        <w:t>field</w:t>
      </w:r>
      <w:r>
        <w:rPr>
          <w:spacing w:val="1"/>
        </w:rPr>
        <w:t xml:space="preserve"> </w:t>
      </w:r>
      <w:r>
        <w:rPr>
          <w:spacing w:val="-1"/>
        </w:rPr>
        <w:t>instructor.</w:t>
      </w:r>
    </w:p>
    <w:p w:rsidR="00BD768C" w:rsidRDefault="00BD768C">
      <w:pPr>
        <w:spacing w:before="9"/>
        <w:rPr>
          <w:rFonts w:ascii="Times New Roman" w:eastAsia="Times New Roman" w:hAnsi="Times New Roman" w:cs="Times New Roman"/>
          <w:sz w:val="27"/>
          <w:szCs w:val="27"/>
        </w:rPr>
      </w:pPr>
    </w:p>
    <w:p w:rsidR="00BD768C" w:rsidRDefault="00180D16" w:rsidP="009B121B">
      <w:pPr>
        <w:pStyle w:val="BodyText"/>
        <w:numPr>
          <w:ilvl w:val="3"/>
          <w:numId w:val="34"/>
        </w:numPr>
        <w:tabs>
          <w:tab w:val="left" w:pos="1161"/>
        </w:tabs>
        <w:spacing w:line="277" w:lineRule="auto"/>
        <w:ind w:right="119"/>
        <w:jc w:val="both"/>
      </w:pPr>
      <w:r>
        <w:rPr>
          <w:spacing w:val="-2"/>
        </w:rPr>
        <w:t>It</w:t>
      </w:r>
      <w:r>
        <w:rPr>
          <w:spacing w:val="-14"/>
        </w:rPr>
        <w:t xml:space="preserve"> </w:t>
      </w:r>
      <w:r>
        <w:t>is</w:t>
      </w:r>
      <w:r>
        <w:rPr>
          <w:spacing w:val="-12"/>
        </w:rPr>
        <w:t xml:space="preserve"> </w:t>
      </w:r>
      <w:r>
        <w:rPr>
          <w:spacing w:val="-1"/>
        </w:rPr>
        <w:t>expected</w:t>
      </w:r>
      <w:r>
        <w:rPr>
          <w:spacing w:val="-15"/>
        </w:rPr>
        <w:t xml:space="preserve"> </w:t>
      </w:r>
      <w:r>
        <w:t>that</w:t>
      </w:r>
      <w:r>
        <w:rPr>
          <w:spacing w:val="-14"/>
        </w:rPr>
        <w:t xml:space="preserve"> </w:t>
      </w:r>
      <w:r>
        <w:rPr>
          <w:spacing w:val="-1"/>
        </w:rPr>
        <w:t>Field</w:t>
      </w:r>
      <w:r>
        <w:rPr>
          <w:spacing w:val="-12"/>
        </w:rPr>
        <w:t xml:space="preserve"> </w:t>
      </w:r>
      <w:r>
        <w:rPr>
          <w:spacing w:val="-1"/>
        </w:rPr>
        <w:t>Instructors</w:t>
      </w:r>
      <w:r>
        <w:rPr>
          <w:spacing w:val="-15"/>
        </w:rPr>
        <w:t xml:space="preserve"> </w:t>
      </w:r>
      <w:r>
        <w:t>will</w:t>
      </w:r>
      <w:r>
        <w:rPr>
          <w:spacing w:val="-14"/>
        </w:rPr>
        <w:t xml:space="preserve"> </w:t>
      </w:r>
      <w:r>
        <w:t>provide</w:t>
      </w:r>
      <w:r>
        <w:rPr>
          <w:spacing w:val="-14"/>
        </w:rPr>
        <w:t xml:space="preserve"> </w:t>
      </w:r>
      <w:r>
        <w:t>a</w:t>
      </w:r>
      <w:r>
        <w:rPr>
          <w:spacing w:val="-16"/>
        </w:rPr>
        <w:t xml:space="preserve"> </w:t>
      </w:r>
      <w:r>
        <w:t>minimum</w:t>
      </w:r>
      <w:r>
        <w:rPr>
          <w:spacing w:val="-14"/>
        </w:rPr>
        <w:t xml:space="preserve"> </w:t>
      </w:r>
      <w:r>
        <w:t>of</w:t>
      </w:r>
      <w:r>
        <w:rPr>
          <w:spacing w:val="-16"/>
        </w:rPr>
        <w:t xml:space="preserve"> </w:t>
      </w:r>
      <w:r>
        <w:t>1</w:t>
      </w:r>
      <w:r>
        <w:rPr>
          <w:spacing w:val="-15"/>
        </w:rPr>
        <w:t xml:space="preserve"> </w:t>
      </w:r>
      <w:r>
        <w:t>hour of</w:t>
      </w:r>
      <w:r>
        <w:rPr>
          <w:spacing w:val="-13"/>
        </w:rPr>
        <w:t xml:space="preserve"> </w:t>
      </w:r>
      <w:r>
        <w:t>supervision</w:t>
      </w:r>
      <w:r>
        <w:rPr>
          <w:spacing w:val="51"/>
        </w:rPr>
        <w:t xml:space="preserve"> </w:t>
      </w:r>
      <w:r>
        <w:rPr>
          <w:spacing w:val="-1"/>
        </w:rPr>
        <w:t>each</w:t>
      </w:r>
      <w:r>
        <w:t xml:space="preserve"> </w:t>
      </w:r>
      <w:r>
        <w:rPr>
          <w:spacing w:val="-1"/>
        </w:rPr>
        <w:t>week</w:t>
      </w:r>
      <w:r>
        <w:t xml:space="preserve"> to the</w:t>
      </w:r>
      <w:r>
        <w:rPr>
          <w:spacing w:val="2"/>
        </w:rPr>
        <w:t xml:space="preserve"> </w:t>
      </w:r>
      <w:r>
        <w:t>student</w:t>
      </w:r>
    </w:p>
    <w:p w:rsidR="00BD768C" w:rsidRDefault="00BD768C">
      <w:pPr>
        <w:spacing w:before="8"/>
        <w:rPr>
          <w:rFonts w:ascii="Times New Roman" w:eastAsia="Times New Roman" w:hAnsi="Times New Roman" w:cs="Times New Roman"/>
          <w:sz w:val="27"/>
          <w:szCs w:val="27"/>
        </w:rPr>
      </w:pPr>
    </w:p>
    <w:p w:rsidR="00BD768C" w:rsidRDefault="00180D16" w:rsidP="009B121B">
      <w:pPr>
        <w:pStyle w:val="BodyText"/>
        <w:numPr>
          <w:ilvl w:val="3"/>
          <w:numId w:val="34"/>
        </w:numPr>
        <w:tabs>
          <w:tab w:val="left" w:pos="1161"/>
        </w:tabs>
        <w:spacing w:line="276" w:lineRule="auto"/>
        <w:ind w:right="110"/>
        <w:jc w:val="both"/>
      </w:pPr>
      <w:r>
        <w:rPr>
          <w:spacing w:val="-2"/>
        </w:rPr>
        <w:t>It</w:t>
      </w:r>
      <w:r>
        <w:rPr>
          <w:spacing w:val="-5"/>
        </w:rPr>
        <w:t xml:space="preserve"> </w:t>
      </w:r>
      <w:r>
        <w:t>is</w:t>
      </w:r>
      <w:r>
        <w:rPr>
          <w:spacing w:val="-5"/>
        </w:rPr>
        <w:t xml:space="preserve"> </w:t>
      </w:r>
      <w:r>
        <w:rPr>
          <w:spacing w:val="-1"/>
        </w:rPr>
        <w:t>expected</w:t>
      </w:r>
      <w:r>
        <w:rPr>
          <w:spacing w:val="-6"/>
        </w:rPr>
        <w:t xml:space="preserve"> </w:t>
      </w:r>
      <w:r>
        <w:t>that</w:t>
      </w:r>
      <w:r>
        <w:rPr>
          <w:spacing w:val="-5"/>
        </w:rPr>
        <w:t xml:space="preserve"> </w:t>
      </w:r>
      <w:r>
        <w:rPr>
          <w:spacing w:val="-1"/>
        </w:rPr>
        <w:t>Field</w:t>
      </w:r>
      <w:r>
        <w:rPr>
          <w:spacing w:val="-3"/>
        </w:rPr>
        <w:t xml:space="preserve"> </w:t>
      </w:r>
      <w:r>
        <w:rPr>
          <w:spacing w:val="-1"/>
        </w:rPr>
        <w:t>Liaisons</w:t>
      </w:r>
      <w:r>
        <w:rPr>
          <w:spacing w:val="-5"/>
        </w:rPr>
        <w:t xml:space="preserve"> </w:t>
      </w:r>
      <w:r>
        <w:t>will</w:t>
      </w:r>
      <w:r>
        <w:rPr>
          <w:spacing w:val="-5"/>
        </w:rPr>
        <w:t xml:space="preserve"> </w:t>
      </w:r>
      <w:r w:rsidR="00476080">
        <w:rPr>
          <w:spacing w:val="-5"/>
        </w:rPr>
        <w:t xml:space="preserve">make contact via telephone or email within the </w:t>
      </w:r>
      <w:r>
        <w:rPr>
          <w:spacing w:val="26"/>
        </w:rPr>
        <w:t xml:space="preserve"> </w:t>
      </w:r>
      <w:r>
        <w:rPr>
          <w:spacing w:val="-1"/>
        </w:rPr>
        <w:t>first</w:t>
      </w:r>
      <w:r>
        <w:rPr>
          <w:spacing w:val="24"/>
        </w:rPr>
        <w:t xml:space="preserve"> </w:t>
      </w:r>
      <w:r>
        <w:t>two</w:t>
      </w:r>
      <w:r>
        <w:rPr>
          <w:spacing w:val="21"/>
        </w:rPr>
        <w:t xml:space="preserve"> </w:t>
      </w:r>
      <w:r>
        <w:rPr>
          <w:spacing w:val="-1"/>
        </w:rPr>
        <w:t>weeks</w:t>
      </w:r>
      <w:r>
        <w:rPr>
          <w:spacing w:val="22"/>
        </w:rPr>
        <w:t xml:space="preserve"> </w:t>
      </w:r>
      <w:r>
        <w:rPr>
          <w:spacing w:val="1"/>
        </w:rPr>
        <w:t>of</w:t>
      </w:r>
      <w:r>
        <w:rPr>
          <w:spacing w:val="23"/>
        </w:rPr>
        <w:t xml:space="preserve"> </w:t>
      </w:r>
      <w:r>
        <w:rPr>
          <w:spacing w:val="-1"/>
        </w:rPr>
        <w:t>placement</w:t>
      </w:r>
      <w:r w:rsidR="00476080">
        <w:rPr>
          <w:spacing w:val="-1"/>
        </w:rPr>
        <w:t xml:space="preserve">. A meeting at the agency with the student and field instructor is required during the middle of the </w:t>
      </w:r>
      <w:r>
        <w:t>semester</w:t>
      </w:r>
      <w:r>
        <w:rPr>
          <w:spacing w:val="12"/>
        </w:rPr>
        <w:t xml:space="preserve"> </w:t>
      </w:r>
      <w:r>
        <w:t>to</w:t>
      </w:r>
      <w:r>
        <w:rPr>
          <w:spacing w:val="12"/>
        </w:rPr>
        <w:t xml:space="preserve"> </w:t>
      </w:r>
      <w:r>
        <w:rPr>
          <w:spacing w:val="-1"/>
        </w:rPr>
        <w:t>review</w:t>
      </w:r>
      <w:r>
        <w:rPr>
          <w:spacing w:val="13"/>
        </w:rPr>
        <w:t xml:space="preserve"> </w:t>
      </w:r>
      <w:r>
        <w:t>the</w:t>
      </w:r>
      <w:r>
        <w:rPr>
          <w:spacing w:val="8"/>
        </w:rPr>
        <w:t xml:space="preserve"> </w:t>
      </w:r>
      <w:r>
        <w:rPr>
          <w:rFonts w:cs="Times New Roman"/>
        </w:rPr>
        <w:t>student’s</w:t>
      </w:r>
      <w:r>
        <w:rPr>
          <w:rFonts w:cs="Times New Roman"/>
          <w:spacing w:val="9"/>
        </w:rPr>
        <w:t xml:space="preserve"> </w:t>
      </w:r>
      <w:r>
        <w:rPr>
          <w:spacing w:val="-1"/>
        </w:rPr>
        <w:t>progress</w:t>
      </w:r>
      <w:r>
        <w:rPr>
          <w:spacing w:val="12"/>
        </w:rPr>
        <w:t xml:space="preserve"> </w:t>
      </w:r>
      <w:r>
        <w:rPr>
          <w:spacing w:val="-1"/>
        </w:rPr>
        <w:t>and</w:t>
      </w:r>
      <w:r>
        <w:rPr>
          <w:spacing w:val="16"/>
        </w:rPr>
        <w:t xml:space="preserve"> </w:t>
      </w:r>
      <w:r>
        <w:t>discuss</w:t>
      </w:r>
      <w:r>
        <w:rPr>
          <w:spacing w:val="12"/>
        </w:rPr>
        <w:t xml:space="preserve"> </w:t>
      </w:r>
      <w:r>
        <w:t>the</w:t>
      </w:r>
      <w:r>
        <w:rPr>
          <w:spacing w:val="11"/>
        </w:rPr>
        <w:t xml:space="preserve"> </w:t>
      </w:r>
      <w:r>
        <w:rPr>
          <w:spacing w:val="-1"/>
        </w:rPr>
        <w:t>midterm</w:t>
      </w:r>
      <w:r>
        <w:rPr>
          <w:spacing w:val="-5"/>
        </w:rPr>
        <w:t xml:space="preserve"> </w:t>
      </w:r>
      <w:r>
        <w:rPr>
          <w:spacing w:val="-1"/>
        </w:rPr>
        <w:t>evaluation.</w:t>
      </w:r>
      <w:r>
        <w:rPr>
          <w:spacing w:val="53"/>
        </w:rPr>
        <w:t xml:space="preserve"> </w:t>
      </w:r>
      <w:r w:rsidR="00476080">
        <w:rPr>
          <w:spacing w:val="53"/>
        </w:rPr>
        <w:t>A final visit to discuss the final evaluation is required by the faculty field liaison. Additional</w:t>
      </w:r>
      <w:r>
        <w:rPr>
          <w:spacing w:val="34"/>
        </w:rPr>
        <w:t xml:space="preserve"> </w:t>
      </w:r>
      <w:r>
        <w:rPr>
          <w:spacing w:val="-1"/>
        </w:rPr>
        <w:t>telephone</w:t>
      </w:r>
      <w:r>
        <w:rPr>
          <w:spacing w:val="15"/>
        </w:rPr>
        <w:t xml:space="preserve"> </w:t>
      </w:r>
      <w:r>
        <w:rPr>
          <w:spacing w:val="-1"/>
        </w:rPr>
        <w:t>conversations</w:t>
      </w:r>
      <w:r>
        <w:rPr>
          <w:spacing w:val="91"/>
        </w:rPr>
        <w:t xml:space="preserve"> </w:t>
      </w:r>
      <w:r>
        <w:rPr>
          <w:spacing w:val="-1"/>
        </w:rPr>
        <w:t>and</w:t>
      </w:r>
      <w:r>
        <w:t xml:space="preserve"> </w:t>
      </w:r>
      <w:r>
        <w:rPr>
          <w:spacing w:val="-1"/>
        </w:rPr>
        <w:t>emails</w:t>
      </w:r>
      <w:r>
        <w:t xml:space="preserve"> </w:t>
      </w:r>
      <w:r>
        <w:rPr>
          <w:spacing w:val="1"/>
        </w:rPr>
        <w:t>may</w:t>
      </w:r>
      <w:r>
        <w:rPr>
          <w:spacing w:val="-5"/>
        </w:rPr>
        <w:t xml:space="preserve"> </w:t>
      </w:r>
      <w:r>
        <w:rPr>
          <w:spacing w:val="-1"/>
        </w:rPr>
        <w:t>also</w:t>
      </w:r>
      <w:r>
        <w:t xml:space="preserve"> be</w:t>
      </w:r>
      <w:r>
        <w:rPr>
          <w:spacing w:val="-2"/>
        </w:rPr>
        <w:t xml:space="preserve"> </w:t>
      </w:r>
      <w:r>
        <w:rPr>
          <w:spacing w:val="-1"/>
        </w:rPr>
        <w:t>beneficial.</w:t>
      </w:r>
    </w:p>
    <w:p w:rsidR="00BD768C" w:rsidRDefault="00BD768C">
      <w:pPr>
        <w:spacing w:before="1"/>
        <w:rPr>
          <w:rFonts w:ascii="Times New Roman" w:eastAsia="Times New Roman" w:hAnsi="Times New Roman" w:cs="Times New Roman"/>
          <w:sz w:val="28"/>
          <w:szCs w:val="28"/>
        </w:rPr>
      </w:pPr>
    </w:p>
    <w:p w:rsidR="00BD768C" w:rsidRDefault="00180D16" w:rsidP="009B121B">
      <w:pPr>
        <w:pStyle w:val="BodyText"/>
        <w:numPr>
          <w:ilvl w:val="3"/>
          <w:numId w:val="34"/>
        </w:numPr>
        <w:tabs>
          <w:tab w:val="left" w:pos="1161"/>
        </w:tabs>
        <w:spacing w:line="275" w:lineRule="auto"/>
        <w:ind w:right="119"/>
        <w:jc w:val="both"/>
      </w:pPr>
      <w:r>
        <w:rPr>
          <w:spacing w:val="-2"/>
        </w:rPr>
        <w:t>It</w:t>
      </w:r>
      <w:r>
        <w:rPr>
          <w:spacing w:val="-5"/>
        </w:rPr>
        <w:t xml:space="preserve"> </w:t>
      </w:r>
      <w:r>
        <w:t>is</w:t>
      </w:r>
      <w:r>
        <w:rPr>
          <w:spacing w:val="-5"/>
        </w:rPr>
        <w:t xml:space="preserve"> </w:t>
      </w:r>
      <w:r>
        <w:rPr>
          <w:spacing w:val="-1"/>
        </w:rPr>
        <w:t>expected</w:t>
      </w:r>
      <w:r>
        <w:rPr>
          <w:spacing w:val="-6"/>
        </w:rPr>
        <w:t xml:space="preserve"> </w:t>
      </w:r>
      <w:r>
        <w:t>that</w:t>
      </w:r>
      <w:r>
        <w:rPr>
          <w:spacing w:val="-5"/>
        </w:rPr>
        <w:t xml:space="preserve"> </w:t>
      </w:r>
      <w:r>
        <w:t>the</w:t>
      </w:r>
      <w:r>
        <w:rPr>
          <w:spacing w:val="-6"/>
        </w:rPr>
        <w:t xml:space="preserve"> </w:t>
      </w:r>
      <w:r>
        <w:t>Student</w:t>
      </w:r>
      <w:r>
        <w:rPr>
          <w:spacing w:val="-5"/>
        </w:rPr>
        <w:t xml:space="preserve"> </w:t>
      </w:r>
      <w:r>
        <w:rPr>
          <w:spacing w:val="-1"/>
        </w:rPr>
        <w:t>and</w:t>
      </w:r>
      <w:r>
        <w:rPr>
          <w:spacing w:val="-5"/>
        </w:rPr>
        <w:t xml:space="preserve"> </w:t>
      </w:r>
      <w:r>
        <w:rPr>
          <w:spacing w:val="-1"/>
        </w:rPr>
        <w:t>Field</w:t>
      </w:r>
      <w:r>
        <w:rPr>
          <w:spacing w:val="-3"/>
        </w:rPr>
        <w:t xml:space="preserve"> </w:t>
      </w:r>
      <w:r>
        <w:rPr>
          <w:spacing w:val="-1"/>
        </w:rPr>
        <w:t>Instructor</w:t>
      </w:r>
      <w:r>
        <w:rPr>
          <w:spacing w:val="-3"/>
        </w:rPr>
        <w:t xml:space="preserve"> </w:t>
      </w:r>
      <w:r>
        <w:t>will</w:t>
      </w:r>
      <w:r>
        <w:rPr>
          <w:spacing w:val="-5"/>
        </w:rPr>
        <w:t xml:space="preserve"> </w:t>
      </w:r>
      <w:r>
        <w:t>be</w:t>
      </w:r>
      <w:r>
        <w:rPr>
          <w:spacing w:val="-6"/>
        </w:rPr>
        <w:t xml:space="preserve"> </w:t>
      </w:r>
      <w:r>
        <w:rPr>
          <w:spacing w:val="-1"/>
        </w:rPr>
        <w:t>available</w:t>
      </w:r>
      <w:r>
        <w:rPr>
          <w:spacing w:val="30"/>
        </w:rPr>
        <w:t xml:space="preserve"> </w:t>
      </w:r>
      <w:r>
        <w:t>for</w:t>
      </w:r>
      <w:r>
        <w:rPr>
          <w:spacing w:val="-7"/>
        </w:rPr>
        <w:t xml:space="preserve"> </w:t>
      </w:r>
      <w:r>
        <w:t>supervision</w:t>
      </w:r>
      <w:r>
        <w:rPr>
          <w:spacing w:val="49"/>
        </w:rPr>
        <w:t xml:space="preserve"> </w:t>
      </w:r>
      <w:r>
        <w:rPr>
          <w:spacing w:val="-1"/>
        </w:rPr>
        <w:t>and</w:t>
      </w:r>
      <w:r>
        <w:t xml:space="preserve"> </w:t>
      </w:r>
      <w:r>
        <w:rPr>
          <w:spacing w:val="-1"/>
        </w:rPr>
        <w:t>meetings</w:t>
      </w:r>
      <w:r>
        <w:t xml:space="preserve"> with the</w:t>
      </w:r>
      <w:r>
        <w:rPr>
          <w:spacing w:val="-1"/>
        </w:rPr>
        <w:t xml:space="preserve"> Field</w:t>
      </w:r>
      <w:r>
        <w:rPr>
          <w:spacing w:val="4"/>
        </w:rPr>
        <w:t xml:space="preserve"> </w:t>
      </w:r>
      <w:r>
        <w:rPr>
          <w:spacing w:val="-1"/>
        </w:rPr>
        <w:t>Liaison.</w:t>
      </w:r>
    </w:p>
    <w:p w:rsidR="00BD768C" w:rsidRDefault="00BD768C">
      <w:pPr>
        <w:spacing w:before="8"/>
        <w:rPr>
          <w:rFonts w:ascii="Times New Roman" w:eastAsia="Times New Roman" w:hAnsi="Times New Roman" w:cs="Times New Roman"/>
          <w:sz w:val="27"/>
          <w:szCs w:val="27"/>
        </w:rPr>
      </w:pPr>
    </w:p>
    <w:p w:rsidR="00BD768C" w:rsidRDefault="00180D16" w:rsidP="009B121B">
      <w:pPr>
        <w:pStyle w:val="BodyText"/>
        <w:numPr>
          <w:ilvl w:val="3"/>
          <w:numId w:val="34"/>
        </w:numPr>
        <w:tabs>
          <w:tab w:val="left" w:pos="1161"/>
        </w:tabs>
        <w:spacing w:line="280" w:lineRule="auto"/>
        <w:ind w:right="114"/>
        <w:jc w:val="both"/>
      </w:pPr>
      <w:r>
        <w:t>Students,</w:t>
      </w:r>
      <w:r>
        <w:rPr>
          <w:spacing w:val="25"/>
        </w:rPr>
        <w:t xml:space="preserve"> </w:t>
      </w:r>
      <w:r>
        <w:rPr>
          <w:spacing w:val="-1"/>
        </w:rPr>
        <w:t>Field</w:t>
      </w:r>
      <w:r>
        <w:rPr>
          <w:spacing w:val="28"/>
        </w:rPr>
        <w:t xml:space="preserve"> </w:t>
      </w:r>
      <w:r>
        <w:rPr>
          <w:spacing w:val="-1"/>
        </w:rPr>
        <w:t>Instructors</w:t>
      </w:r>
      <w:r>
        <w:rPr>
          <w:spacing w:val="23"/>
        </w:rPr>
        <w:t xml:space="preserve"> </w:t>
      </w:r>
      <w:r>
        <w:rPr>
          <w:spacing w:val="-1"/>
        </w:rPr>
        <w:t>and</w:t>
      </w:r>
      <w:r>
        <w:rPr>
          <w:spacing w:val="29"/>
        </w:rPr>
        <w:t xml:space="preserve"> </w:t>
      </w:r>
      <w:r>
        <w:rPr>
          <w:spacing w:val="-1"/>
        </w:rPr>
        <w:t>Liaisons</w:t>
      </w:r>
      <w:r>
        <w:rPr>
          <w:spacing w:val="24"/>
        </w:rPr>
        <w:t xml:space="preserve"> </w:t>
      </w:r>
      <w:r>
        <w:rPr>
          <w:spacing w:val="-1"/>
        </w:rPr>
        <w:t>need</w:t>
      </w:r>
      <w:r>
        <w:rPr>
          <w:spacing w:val="24"/>
        </w:rPr>
        <w:t xml:space="preserve"> </w:t>
      </w:r>
      <w:r>
        <w:t>to</w:t>
      </w:r>
      <w:r>
        <w:rPr>
          <w:spacing w:val="24"/>
        </w:rPr>
        <w:t xml:space="preserve"> </w:t>
      </w:r>
      <w:r>
        <w:rPr>
          <w:spacing w:val="-1"/>
        </w:rPr>
        <w:t>keep</w:t>
      </w:r>
      <w:r>
        <w:rPr>
          <w:spacing w:val="24"/>
        </w:rPr>
        <w:t xml:space="preserve"> </w:t>
      </w:r>
      <w:r>
        <w:rPr>
          <w:spacing w:val="-1"/>
        </w:rPr>
        <w:t>each</w:t>
      </w:r>
      <w:r>
        <w:rPr>
          <w:spacing w:val="24"/>
        </w:rPr>
        <w:t xml:space="preserve"> </w:t>
      </w:r>
      <w:r>
        <w:t>other</w:t>
      </w:r>
      <w:r>
        <w:rPr>
          <w:spacing w:val="20"/>
        </w:rPr>
        <w:t xml:space="preserve"> </w:t>
      </w:r>
      <w:r>
        <w:t>informed</w:t>
      </w:r>
      <w:r>
        <w:rPr>
          <w:spacing w:val="24"/>
        </w:rPr>
        <w:t xml:space="preserve"> </w:t>
      </w:r>
      <w:r>
        <w:rPr>
          <w:spacing w:val="-1"/>
        </w:rPr>
        <w:t>about</w:t>
      </w:r>
      <w:r>
        <w:rPr>
          <w:spacing w:val="49"/>
        </w:rPr>
        <w:t xml:space="preserve"> </w:t>
      </w:r>
      <w:r>
        <w:t>any</w:t>
      </w:r>
      <w:r>
        <w:rPr>
          <w:spacing w:val="-3"/>
        </w:rPr>
        <w:t xml:space="preserve"> </w:t>
      </w:r>
      <w:r>
        <w:rPr>
          <w:spacing w:val="-1"/>
        </w:rPr>
        <w:t>events</w:t>
      </w:r>
      <w:r>
        <w:t xml:space="preserve"> </w:t>
      </w:r>
      <w:r>
        <w:rPr>
          <w:spacing w:val="-1"/>
        </w:rPr>
        <w:t>that</w:t>
      </w:r>
      <w:r>
        <w:t xml:space="preserve"> </w:t>
      </w:r>
      <w:r>
        <w:rPr>
          <w:spacing w:val="-1"/>
        </w:rPr>
        <w:t>might</w:t>
      </w:r>
      <w:r>
        <w:t xml:space="preserve"> </w:t>
      </w:r>
      <w:r>
        <w:rPr>
          <w:spacing w:val="-1"/>
        </w:rPr>
        <w:t xml:space="preserve">influence </w:t>
      </w:r>
      <w:r>
        <w:t xml:space="preserve">the </w:t>
      </w:r>
      <w:r>
        <w:rPr>
          <w:spacing w:val="-1"/>
        </w:rPr>
        <w:t>student's</w:t>
      </w:r>
      <w:r>
        <w:t xml:space="preserve"> field </w:t>
      </w:r>
      <w:r>
        <w:rPr>
          <w:spacing w:val="-1"/>
        </w:rPr>
        <w:t>placement.</w:t>
      </w:r>
      <w:r>
        <w:t xml:space="preserve"> Early</w:t>
      </w:r>
      <w:r>
        <w:rPr>
          <w:spacing w:val="54"/>
        </w:rPr>
        <w:t xml:space="preserve"> </w:t>
      </w:r>
      <w:r>
        <w:t>identification</w:t>
      </w:r>
    </w:p>
    <w:p w:rsidR="00BD768C" w:rsidRDefault="00BD768C">
      <w:pPr>
        <w:spacing w:line="280" w:lineRule="auto"/>
        <w:jc w:val="both"/>
        <w:sectPr w:rsidR="00BD768C">
          <w:pgSz w:w="12240" w:h="15840"/>
          <w:pgMar w:top="1500" w:right="132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6" w:lineRule="auto"/>
        <w:ind w:left="1160" w:right="112"/>
        <w:jc w:val="both"/>
      </w:pPr>
      <w:r>
        <w:t>of</w:t>
      </w:r>
      <w:r>
        <w:rPr>
          <w:spacing w:val="1"/>
        </w:rPr>
        <w:t xml:space="preserve"> </w:t>
      </w:r>
      <w:r>
        <w:rPr>
          <w:spacing w:val="-1"/>
        </w:rPr>
        <w:t>issues</w:t>
      </w:r>
      <w:r>
        <w:rPr>
          <w:spacing w:val="2"/>
        </w:rPr>
        <w:t xml:space="preserve"> </w:t>
      </w:r>
      <w:r>
        <w:t>is</w:t>
      </w:r>
      <w:r>
        <w:rPr>
          <w:spacing w:val="2"/>
        </w:rPr>
        <w:t xml:space="preserve"> </w:t>
      </w:r>
      <w:r>
        <w:rPr>
          <w:spacing w:val="-1"/>
        </w:rPr>
        <w:t>critical</w:t>
      </w:r>
      <w:r>
        <w:t xml:space="preserve"> in</w:t>
      </w:r>
      <w:r>
        <w:rPr>
          <w:spacing w:val="2"/>
        </w:rPr>
        <w:t xml:space="preserve"> </w:t>
      </w:r>
      <w:r>
        <w:rPr>
          <w:spacing w:val="-1"/>
        </w:rPr>
        <w:t>preventing problems,</w:t>
      </w:r>
      <w:r>
        <w:rPr>
          <w:spacing w:val="2"/>
        </w:rPr>
        <w:t xml:space="preserve"> </w:t>
      </w:r>
      <w:r>
        <w:t>so</w:t>
      </w:r>
      <w:r>
        <w:rPr>
          <w:spacing w:val="2"/>
        </w:rPr>
        <w:t xml:space="preserve"> </w:t>
      </w:r>
      <w:r>
        <w:rPr>
          <w:spacing w:val="-1"/>
        </w:rPr>
        <w:t>please</w:t>
      </w:r>
      <w:r>
        <w:rPr>
          <w:spacing w:val="1"/>
        </w:rPr>
        <w:t xml:space="preserve"> </w:t>
      </w:r>
      <w:r>
        <w:rPr>
          <w:spacing w:val="-1"/>
        </w:rPr>
        <w:t>communicate</w:t>
      </w:r>
      <w:r>
        <w:rPr>
          <w:spacing w:val="1"/>
        </w:rPr>
        <w:t xml:space="preserve"> </w:t>
      </w:r>
      <w:r>
        <w:rPr>
          <w:spacing w:val="-1"/>
        </w:rPr>
        <w:t>openly.</w:t>
      </w:r>
      <w:r>
        <w:rPr>
          <w:spacing w:val="57"/>
        </w:rPr>
        <w:t xml:space="preserve"> </w:t>
      </w:r>
      <w:r>
        <w:rPr>
          <w:spacing w:val="-1"/>
        </w:rPr>
        <w:t>Please</w:t>
      </w:r>
      <w:r>
        <w:rPr>
          <w:spacing w:val="93"/>
        </w:rPr>
        <w:t xml:space="preserve"> </w:t>
      </w:r>
      <w:r>
        <w:rPr>
          <w:spacing w:val="-1"/>
        </w:rPr>
        <w:t>contact</w:t>
      </w:r>
      <w:r>
        <w:rPr>
          <w:spacing w:val="12"/>
        </w:rPr>
        <w:t xml:space="preserve"> </w:t>
      </w:r>
      <w:r>
        <w:t>the</w:t>
      </w:r>
      <w:r>
        <w:rPr>
          <w:spacing w:val="11"/>
        </w:rPr>
        <w:t xml:space="preserve"> </w:t>
      </w:r>
      <w:r>
        <w:rPr>
          <w:spacing w:val="-1"/>
        </w:rPr>
        <w:t>Coordinator</w:t>
      </w:r>
      <w:r>
        <w:rPr>
          <w:spacing w:val="13"/>
        </w:rPr>
        <w:t xml:space="preserve"> </w:t>
      </w:r>
      <w:r>
        <w:t>of</w:t>
      </w:r>
      <w:r>
        <w:rPr>
          <w:spacing w:val="11"/>
        </w:rPr>
        <w:t xml:space="preserve"> </w:t>
      </w:r>
      <w:r>
        <w:rPr>
          <w:spacing w:val="-1"/>
        </w:rPr>
        <w:t>Field</w:t>
      </w:r>
      <w:r>
        <w:rPr>
          <w:spacing w:val="11"/>
        </w:rPr>
        <w:t xml:space="preserve"> </w:t>
      </w:r>
      <w:r>
        <w:rPr>
          <w:spacing w:val="-1"/>
        </w:rPr>
        <w:t>Education</w:t>
      </w:r>
      <w:r>
        <w:rPr>
          <w:spacing w:val="11"/>
        </w:rPr>
        <w:t xml:space="preserve"> </w:t>
      </w:r>
      <w:r>
        <w:t>for</w:t>
      </w:r>
      <w:r>
        <w:rPr>
          <w:spacing w:val="10"/>
        </w:rPr>
        <w:t xml:space="preserve"> </w:t>
      </w:r>
      <w:r>
        <w:t>additional</w:t>
      </w:r>
      <w:r>
        <w:rPr>
          <w:spacing w:val="11"/>
        </w:rPr>
        <w:t xml:space="preserve"> </w:t>
      </w:r>
      <w:r>
        <w:t>support</w:t>
      </w:r>
      <w:r>
        <w:rPr>
          <w:spacing w:val="11"/>
        </w:rPr>
        <w:t xml:space="preserve"> </w:t>
      </w:r>
      <w:r>
        <w:rPr>
          <w:spacing w:val="-1"/>
        </w:rPr>
        <w:t>when</w:t>
      </w:r>
      <w:r>
        <w:rPr>
          <w:spacing w:val="11"/>
        </w:rPr>
        <w:t xml:space="preserve"> </w:t>
      </w:r>
      <w:r>
        <w:rPr>
          <w:spacing w:val="-1"/>
        </w:rPr>
        <w:t>there</w:t>
      </w:r>
      <w:r>
        <w:rPr>
          <w:spacing w:val="23"/>
        </w:rPr>
        <w:t xml:space="preserve"> </w:t>
      </w:r>
      <w:r>
        <w:t>are</w:t>
      </w:r>
      <w:r>
        <w:rPr>
          <w:spacing w:val="63"/>
        </w:rPr>
        <w:t xml:space="preserve"> </w:t>
      </w:r>
      <w:r>
        <w:rPr>
          <w:spacing w:val="-1"/>
        </w:rPr>
        <w:t>unresolved</w:t>
      </w:r>
      <w:r>
        <w:rPr>
          <w:spacing w:val="-15"/>
        </w:rPr>
        <w:t xml:space="preserve"> </w:t>
      </w:r>
      <w:r>
        <w:rPr>
          <w:spacing w:val="-1"/>
        </w:rPr>
        <w:t>issues,</w:t>
      </w:r>
      <w:r>
        <w:rPr>
          <w:spacing w:val="-15"/>
        </w:rPr>
        <w:t xml:space="preserve"> </w:t>
      </w:r>
      <w:r>
        <w:rPr>
          <w:spacing w:val="1"/>
        </w:rPr>
        <w:t>or</w:t>
      </w:r>
      <w:r>
        <w:rPr>
          <w:spacing w:val="-16"/>
        </w:rPr>
        <w:t xml:space="preserve"> </w:t>
      </w:r>
      <w:r>
        <w:t>when</w:t>
      </w:r>
      <w:r>
        <w:rPr>
          <w:spacing w:val="-12"/>
        </w:rPr>
        <w:t xml:space="preserve"> </w:t>
      </w:r>
      <w:r>
        <w:rPr>
          <w:spacing w:val="-2"/>
        </w:rPr>
        <w:t>you</w:t>
      </w:r>
      <w:r>
        <w:rPr>
          <w:spacing w:val="-13"/>
        </w:rPr>
        <w:t xml:space="preserve"> </w:t>
      </w:r>
      <w:r>
        <w:rPr>
          <w:spacing w:val="-1"/>
        </w:rPr>
        <w:t>need</w:t>
      </w:r>
      <w:r>
        <w:rPr>
          <w:spacing w:val="-13"/>
        </w:rPr>
        <w:t xml:space="preserve"> </w:t>
      </w:r>
      <w:r>
        <w:rPr>
          <w:spacing w:val="-1"/>
        </w:rPr>
        <w:t>help</w:t>
      </w:r>
      <w:r>
        <w:rPr>
          <w:spacing w:val="-14"/>
        </w:rPr>
        <w:t xml:space="preserve"> </w:t>
      </w:r>
      <w:r>
        <w:t>brainstorming</w:t>
      </w:r>
      <w:r>
        <w:rPr>
          <w:spacing w:val="-13"/>
        </w:rPr>
        <w:t xml:space="preserve"> </w:t>
      </w:r>
      <w:r>
        <w:rPr>
          <w:spacing w:val="-1"/>
        </w:rPr>
        <w:t>an</w:t>
      </w:r>
      <w:r>
        <w:rPr>
          <w:spacing w:val="-13"/>
        </w:rPr>
        <w:t xml:space="preserve"> </w:t>
      </w:r>
      <w:r>
        <w:rPr>
          <w:spacing w:val="-1"/>
        </w:rPr>
        <w:t>intervention</w:t>
      </w:r>
      <w:r>
        <w:t xml:space="preserve"> or</w:t>
      </w:r>
      <w:r>
        <w:rPr>
          <w:spacing w:val="-16"/>
        </w:rPr>
        <w:t xml:space="preserve"> </w:t>
      </w:r>
      <w:r>
        <w:t>solution.</w:t>
      </w:r>
    </w:p>
    <w:p w:rsidR="00BD768C" w:rsidRDefault="00BD768C">
      <w:pPr>
        <w:rPr>
          <w:rFonts w:ascii="Times New Roman" w:eastAsia="Times New Roman" w:hAnsi="Times New Roman" w:cs="Times New Roman"/>
          <w:sz w:val="24"/>
          <w:szCs w:val="24"/>
        </w:rPr>
      </w:pPr>
    </w:p>
    <w:p w:rsidR="00BD768C" w:rsidRDefault="00180D16">
      <w:pPr>
        <w:pStyle w:val="Heading2"/>
        <w:spacing w:before="196"/>
        <w:rPr>
          <w:b w:val="0"/>
          <w:bCs w:val="0"/>
          <w:u w:val="none"/>
        </w:rPr>
      </w:pPr>
      <w:r>
        <w:rPr>
          <w:u w:val="thick" w:color="000000"/>
        </w:rPr>
        <w:t xml:space="preserve">Student: </w:t>
      </w:r>
      <w:r>
        <w:rPr>
          <w:spacing w:val="-2"/>
          <w:u w:val="thick" w:color="000000"/>
        </w:rPr>
        <w:t>Agency</w:t>
      </w:r>
      <w:r>
        <w:rPr>
          <w:u w:val="thick" w:color="000000"/>
        </w:rPr>
        <w:t xml:space="preserve"> </w:t>
      </w:r>
      <w:r>
        <w:rPr>
          <w:spacing w:val="-1"/>
          <w:u w:val="thick" w:color="000000"/>
        </w:rPr>
        <w:t>Orientation</w:t>
      </w:r>
      <w:r>
        <w:rPr>
          <w:spacing w:val="-14"/>
          <w:u w:val="thick" w:color="000000"/>
        </w:rPr>
        <w:t xml:space="preserve"> </w:t>
      </w:r>
      <w:r>
        <w:rPr>
          <w:spacing w:val="-2"/>
          <w:u w:val="thick" w:color="000000"/>
        </w:rPr>
        <w:t>Suggestions</w:t>
      </w:r>
    </w:p>
    <w:p w:rsidR="00BD768C" w:rsidRDefault="00BD768C">
      <w:pPr>
        <w:spacing w:before="2"/>
        <w:rPr>
          <w:rFonts w:ascii="Times New Roman" w:eastAsia="Times New Roman" w:hAnsi="Times New Roman" w:cs="Times New Roman"/>
          <w:b/>
          <w:bCs/>
          <w:sz w:val="15"/>
          <w:szCs w:val="15"/>
        </w:rPr>
      </w:pPr>
    </w:p>
    <w:p w:rsidR="00BD768C" w:rsidRDefault="00180D16">
      <w:pPr>
        <w:pStyle w:val="BodyText"/>
        <w:spacing w:before="69" w:line="276" w:lineRule="auto"/>
        <w:ind w:left="440" w:right="117"/>
        <w:jc w:val="both"/>
      </w:pPr>
      <w:r>
        <w:t>While</w:t>
      </w:r>
      <w:r>
        <w:rPr>
          <w:spacing w:val="-1"/>
        </w:rPr>
        <w:t xml:space="preserve"> </w:t>
      </w:r>
      <w:r>
        <w:t xml:space="preserve">most </w:t>
      </w:r>
      <w:r>
        <w:rPr>
          <w:spacing w:val="-1"/>
        </w:rPr>
        <w:t>agencies</w:t>
      </w:r>
      <w:r>
        <w:t xml:space="preserve"> have</w:t>
      </w:r>
      <w:r>
        <w:rPr>
          <w:spacing w:val="-1"/>
        </w:rPr>
        <w:t xml:space="preserve"> </w:t>
      </w:r>
      <w:r>
        <w:t>some</w:t>
      </w:r>
      <w:r>
        <w:rPr>
          <w:spacing w:val="-1"/>
        </w:rPr>
        <w:t xml:space="preserve"> </w:t>
      </w:r>
      <w:r>
        <w:t>specific</w:t>
      </w:r>
      <w:r>
        <w:rPr>
          <w:spacing w:val="1"/>
        </w:rPr>
        <w:t xml:space="preserve"> </w:t>
      </w:r>
      <w:r>
        <w:rPr>
          <w:spacing w:val="-1"/>
        </w:rPr>
        <w:t>requirements</w:t>
      </w:r>
      <w:r>
        <w:t xml:space="preserve"> </w:t>
      </w:r>
      <w:r>
        <w:rPr>
          <w:spacing w:val="-1"/>
        </w:rPr>
        <w:t>that</w:t>
      </w:r>
      <w:r>
        <w:t xml:space="preserve"> have</w:t>
      </w:r>
      <w:r>
        <w:rPr>
          <w:spacing w:val="-1"/>
        </w:rPr>
        <w:t xml:space="preserve"> </w:t>
      </w:r>
      <w:r>
        <w:t xml:space="preserve">to </w:t>
      </w:r>
      <w:r>
        <w:rPr>
          <w:spacing w:val="1"/>
        </w:rPr>
        <w:t xml:space="preserve">be </w:t>
      </w:r>
      <w:r>
        <w:rPr>
          <w:spacing w:val="-1"/>
        </w:rPr>
        <w:t>completed</w:t>
      </w:r>
      <w:r>
        <w:t xml:space="preserve"> during</w:t>
      </w:r>
      <w:r>
        <w:rPr>
          <w:spacing w:val="54"/>
        </w:rPr>
        <w:t xml:space="preserve"> </w:t>
      </w:r>
      <w:r>
        <w:t>a</w:t>
      </w:r>
      <w:r>
        <w:rPr>
          <w:spacing w:val="58"/>
        </w:rPr>
        <w:t xml:space="preserve"> </w:t>
      </w:r>
      <w:r>
        <w:rPr>
          <w:spacing w:val="-1"/>
        </w:rPr>
        <w:t>student's</w:t>
      </w:r>
      <w:r>
        <w:rPr>
          <w:spacing w:val="4"/>
        </w:rPr>
        <w:t xml:space="preserve"> </w:t>
      </w:r>
      <w:r>
        <w:t>orientation</w:t>
      </w:r>
      <w:r>
        <w:rPr>
          <w:spacing w:val="5"/>
        </w:rPr>
        <w:t xml:space="preserve"> </w:t>
      </w:r>
      <w:r>
        <w:t>to</w:t>
      </w:r>
      <w:r>
        <w:rPr>
          <w:spacing w:val="5"/>
        </w:rPr>
        <w:t xml:space="preserve"> </w:t>
      </w:r>
      <w:r>
        <w:t>the</w:t>
      </w:r>
      <w:r>
        <w:rPr>
          <w:spacing w:val="3"/>
        </w:rPr>
        <w:t xml:space="preserve"> </w:t>
      </w:r>
      <w:r>
        <w:t>agency</w:t>
      </w:r>
      <w:r>
        <w:rPr>
          <w:spacing w:val="-1"/>
        </w:rPr>
        <w:t xml:space="preserve"> </w:t>
      </w:r>
      <w:r>
        <w:t>prior</w:t>
      </w:r>
      <w:r>
        <w:rPr>
          <w:spacing w:val="3"/>
        </w:rPr>
        <w:t xml:space="preserve"> </w:t>
      </w:r>
      <w:r>
        <w:t>to</w:t>
      </w:r>
      <w:r>
        <w:rPr>
          <w:spacing w:val="5"/>
        </w:rPr>
        <w:t xml:space="preserve"> </w:t>
      </w:r>
      <w:r>
        <w:t>becoming</w:t>
      </w:r>
      <w:r>
        <w:rPr>
          <w:spacing w:val="4"/>
        </w:rPr>
        <w:t xml:space="preserve"> </w:t>
      </w:r>
      <w:r>
        <w:t>actively</w:t>
      </w:r>
      <w:r>
        <w:rPr>
          <w:spacing w:val="-1"/>
        </w:rPr>
        <w:t xml:space="preserve"> involved</w:t>
      </w:r>
      <w:r>
        <w:rPr>
          <w:spacing w:val="6"/>
        </w:rPr>
        <w:t xml:space="preserve"> </w:t>
      </w:r>
      <w:r>
        <w:t>in</w:t>
      </w:r>
      <w:r>
        <w:rPr>
          <w:spacing w:val="5"/>
        </w:rPr>
        <w:t xml:space="preserve"> </w:t>
      </w:r>
      <w:r>
        <w:t>the</w:t>
      </w:r>
      <w:r>
        <w:rPr>
          <w:spacing w:val="4"/>
        </w:rPr>
        <w:t xml:space="preserve"> </w:t>
      </w:r>
      <w:r>
        <w:rPr>
          <w:spacing w:val="-1"/>
        </w:rPr>
        <w:t>work</w:t>
      </w:r>
      <w:r>
        <w:rPr>
          <w:spacing w:val="6"/>
        </w:rPr>
        <w:t xml:space="preserve"> </w:t>
      </w:r>
      <w:r>
        <w:t>of</w:t>
      </w:r>
      <w:r>
        <w:rPr>
          <w:spacing w:val="38"/>
        </w:rPr>
        <w:t xml:space="preserve"> </w:t>
      </w:r>
      <w:r>
        <w:t>the</w:t>
      </w:r>
      <w:r>
        <w:rPr>
          <w:spacing w:val="48"/>
        </w:rPr>
        <w:t xml:space="preserve"> </w:t>
      </w:r>
      <w:r>
        <w:rPr>
          <w:spacing w:val="-1"/>
        </w:rPr>
        <w:t>agency,</w:t>
      </w:r>
      <w:r>
        <w:t xml:space="preserve"> here </w:t>
      </w:r>
      <w:r>
        <w:rPr>
          <w:spacing w:val="-1"/>
        </w:rPr>
        <w:t>are</w:t>
      </w:r>
      <w:r>
        <w:rPr>
          <w:spacing w:val="-2"/>
        </w:rPr>
        <w:t xml:space="preserve"> </w:t>
      </w:r>
      <w:r>
        <w:t>some</w:t>
      </w:r>
      <w:r>
        <w:rPr>
          <w:spacing w:val="-1"/>
        </w:rPr>
        <w:t xml:space="preserve"> suggestions</w:t>
      </w:r>
      <w:r>
        <w:t xml:space="preserve"> </w:t>
      </w:r>
      <w:r>
        <w:rPr>
          <w:spacing w:val="-1"/>
        </w:rPr>
        <w:t>that</w:t>
      </w:r>
      <w:r>
        <w:t xml:space="preserve"> Field</w:t>
      </w:r>
      <w:r>
        <w:rPr>
          <w:spacing w:val="2"/>
        </w:rPr>
        <w:t xml:space="preserve"> </w:t>
      </w:r>
      <w:r>
        <w:rPr>
          <w:spacing w:val="-1"/>
        </w:rPr>
        <w:t>Instructors</w:t>
      </w:r>
      <w:r>
        <w:t xml:space="preserve"> </w:t>
      </w:r>
      <w:r>
        <w:rPr>
          <w:spacing w:val="-1"/>
        </w:rPr>
        <w:t>and</w:t>
      </w:r>
      <w:r>
        <w:t xml:space="preserve"> </w:t>
      </w:r>
      <w:r>
        <w:rPr>
          <w:spacing w:val="-1"/>
        </w:rPr>
        <w:t>students</w:t>
      </w:r>
      <w:r>
        <w:t xml:space="preserve"> </w:t>
      </w:r>
      <w:r>
        <w:rPr>
          <w:spacing w:val="1"/>
        </w:rPr>
        <w:t>may</w:t>
      </w:r>
      <w:r>
        <w:rPr>
          <w:spacing w:val="-5"/>
        </w:rPr>
        <w:t xml:space="preserve"> </w:t>
      </w:r>
      <w:r>
        <w:t>find</w:t>
      </w:r>
      <w:r>
        <w:rPr>
          <w:spacing w:val="-10"/>
        </w:rPr>
        <w:t xml:space="preserve"> </w:t>
      </w:r>
      <w:r>
        <w:rPr>
          <w:spacing w:val="-1"/>
        </w:rPr>
        <w:t>helpful:</w:t>
      </w:r>
    </w:p>
    <w:p w:rsidR="00BD768C" w:rsidRDefault="00180D16" w:rsidP="009B121B">
      <w:pPr>
        <w:pStyle w:val="BodyText"/>
        <w:numPr>
          <w:ilvl w:val="0"/>
          <w:numId w:val="33"/>
        </w:numPr>
        <w:tabs>
          <w:tab w:val="left" w:pos="683"/>
        </w:tabs>
        <w:spacing w:before="201"/>
        <w:ind w:firstLine="0"/>
        <w:jc w:val="both"/>
      </w:pPr>
      <w:r>
        <w:rPr>
          <w:spacing w:val="-1"/>
        </w:rPr>
        <w:t>Develop</w:t>
      </w:r>
      <w:r>
        <w:t xml:space="preserve"> a </w:t>
      </w:r>
      <w:r>
        <w:rPr>
          <w:spacing w:val="-1"/>
        </w:rPr>
        <w:t>brief</w:t>
      </w:r>
      <w:r>
        <w:t xml:space="preserve"> </w:t>
      </w:r>
      <w:r>
        <w:rPr>
          <w:spacing w:val="-1"/>
        </w:rPr>
        <w:t>orientation</w:t>
      </w:r>
      <w:r>
        <w:t xml:space="preserve"> </w:t>
      </w:r>
      <w:r>
        <w:rPr>
          <w:spacing w:val="-1"/>
        </w:rPr>
        <w:t>manual</w:t>
      </w:r>
      <w:r>
        <w:t xml:space="preserve"> </w:t>
      </w:r>
      <w:r>
        <w:rPr>
          <w:spacing w:val="-1"/>
        </w:rPr>
        <w:t>that</w:t>
      </w:r>
      <w:r>
        <w:rPr>
          <w:spacing w:val="2"/>
        </w:rPr>
        <w:t xml:space="preserve"> </w:t>
      </w:r>
      <w:r>
        <w:rPr>
          <w:spacing w:val="-1"/>
        </w:rPr>
        <w:t>includes:</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1"/>
          <w:numId w:val="33"/>
        </w:numPr>
        <w:tabs>
          <w:tab w:val="left" w:pos="1161"/>
        </w:tabs>
      </w:pPr>
      <w:r>
        <w:rPr>
          <w:spacing w:val="-1"/>
        </w:rPr>
        <w:t>Organizational</w:t>
      </w:r>
      <w:r>
        <w:rPr>
          <w:spacing w:val="1"/>
        </w:rPr>
        <w:t xml:space="preserve"> </w:t>
      </w:r>
      <w:r>
        <w:rPr>
          <w:spacing w:val="-1"/>
        </w:rPr>
        <w:t>chart</w:t>
      </w:r>
    </w:p>
    <w:p w:rsidR="00BD768C" w:rsidRDefault="00180D16" w:rsidP="009B121B">
      <w:pPr>
        <w:pStyle w:val="BodyText"/>
        <w:numPr>
          <w:ilvl w:val="1"/>
          <w:numId w:val="33"/>
        </w:numPr>
        <w:tabs>
          <w:tab w:val="left" w:pos="1161"/>
        </w:tabs>
        <w:spacing w:before="43"/>
      </w:pPr>
      <w:r>
        <w:t>Agency</w:t>
      </w:r>
      <w:r>
        <w:rPr>
          <w:spacing w:val="-9"/>
        </w:rPr>
        <w:t xml:space="preserve"> </w:t>
      </w:r>
      <w:r>
        <w:rPr>
          <w:spacing w:val="-1"/>
        </w:rPr>
        <w:t>procedures</w:t>
      </w:r>
    </w:p>
    <w:p w:rsidR="00BD768C" w:rsidRDefault="00180D16" w:rsidP="009B121B">
      <w:pPr>
        <w:pStyle w:val="BodyText"/>
        <w:numPr>
          <w:ilvl w:val="1"/>
          <w:numId w:val="33"/>
        </w:numPr>
        <w:tabs>
          <w:tab w:val="left" w:pos="1161"/>
        </w:tabs>
        <w:spacing w:before="43"/>
      </w:pPr>
      <w:r>
        <w:rPr>
          <w:spacing w:val="-1"/>
        </w:rPr>
        <w:t>Map</w:t>
      </w:r>
      <w:r>
        <w:t xml:space="preserve"> of the</w:t>
      </w:r>
      <w:r>
        <w:rPr>
          <w:spacing w:val="-3"/>
        </w:rPr>
        <w:t xml:space="preserve"> </w:t>
      </w:r>
      <w:r>
        <w:t>agency</w:t>
      </w:r>
    </w:p>
    <w:p w:rsidR="00BD768C" w:rsidRDefault="00180D16" w:rsidP="009B121B">
      <w:pPr>
        <w:pStyle w:val="BodyText"/>
        <w:numPr>
          <w:ilvl w:val="1"/>
          <w:numId w:val="33"/>
        </w:numPr>
        <w:tabs>
          <w:tab w:val="left" w:pos="1161"/>
        </w:tabs>
        <w:spacing w:before="41"/>
      </w:pPr>
      <w:r>
        <w:rPr>
          <w:spacing w:val="-1"/>
        </w:rPr>
        <w:t>Timesheet</w:t>
      </w:r>
      <w:r>
        <w:rPr>
          <w:spacing w:val="1"/>
        </w:rPr>
        <w:t xml:space="preserve"> </w:t>
      </w:r>
      <w:r>
        <w:rPr>
          <w:spacing w:val="-1"/>
        </w:rPr>
        <w:t>procedures</w:t>
      </w:r>
    </w:p>
    <w:p w:rsidR="00BD768C" w:rsidRDefault="00180D16" w:rsidP="009B121B">
      <w:pPr>
        <w:pStyle w:val="BodyText"/>
        <w:numPr>
          <w:ilvl w:val="1"/>
          <w:numId w:val="33"/>
        </w:numPr>
        <w:tabs>
          <w:tab w:val="left" w:pos="1161"/>
        </w:tabs>
        <w:spacing w:before="41"/>
      </w:pPr>
      <w:r>
        <w:rPr>
          <w:spacing w:val="-1"/>
        </w:rPr>
        <w:t>Confidentiality</w:t>
      </w:r>
      <w:r>
        <w:rPr>
          <w:spacing w:val="-6"/>
        </w:rPr>
        <w:t xml:space="preserve"> </w:t>
      </w:r>
      <w:r>
        <w:rPr>
          <w:spacing w:val="-1"/>
        </w:rPr>
        <w:t>guidelines</w:t>
      </w:r>
    </w:p>
    <w:p w:rsidR="00BD768C" w:rsidRDefault="00180D16" w:rsidP="009B121B">
      <w:pPr>
        <w:pStyle w:val="BodyText"/>
        <w:numPr>
          <w:ilvl w:val="1"/>
          <w:numId w:val="33"/>
        </w:numPr>
        <w:tabs>
          <w:tab w:val="left" w:pos="1161"/>
        </w:tabs>
        <w:spacing w:before="41"/>
      </w:pPr>
      <w:r>
        <w:rPr>
          <w:spacing w:val="-1"/>
        </w:rPr>
        <w:t>Ethics</w:t>
      </w:r>
    </w:p>
    <w:p w:rsidR="00BD768C" w:rsidRDefault="00180D16" w:rsidP="009B121B">
      <w:pPr>
        <w:pStyle w:val="BodyText"/>
        <w:numPr>
          <w:ilvl w:val="1"/>
          <w:numId w:val="33"/>
        </w:numPr>
        <w:tabs>
          <w:tab w:val="left" w:pos="1161"/>
        </w:tabs>
        <w:spacing w:before="43"/>
      </w:pPr>
      <w:r>
        <w:t>Community</w:t>
      </w:r>
      <w:r>
        <w:rPr>
          <w:spacing w:val="-14"/>
        </w:rPr>
        <w:t xml:space="preserve"> </w:t>
      </w:r>
      <w:r>
        <w:rPr>
          <w:spacing w:val="-1"/>
        </w:rPr>
        <w:t>agencies/resources</w:t>
      </w:r>
    </w:p>
    <w:p w:rsidR="00BD768C" w:rsidRDefault="00180D16" w:rsidP="009B121B">
      <w:pPr>
        <w:pStyle w:val="BodyText"/>
        <w:numPr>
          <w:ilvl w:val="1"/>
          <w:numId w:val="33"/>
        </w:numPr>
        <w:tabs>
          <w:tab w:val="left" w:pos="1161"/>
        </w:tabs>
        <w:spacing w:before="41"/>
      </w:pPr>
      <w:r>
        <w:t>Agency</w:t>
      </w:r>
      <w:r>
        <w:rPr>
          <w:spacing w:val="-5"/>
        </w:rPr>
        <w:t xml:space="preserve"> </w:t>
      </w:r>
      <w:r>
        <w:rPr>
          <w:spacing w:val="-1"/>
        </w:rPr>
        <w:t>contact</w:t>
      </w:r>
      <w:r>
        <w:t xml:space="preserve"> information </w:t>
      </w:r>
      <w:r>
        <w:rPr>
          <w:spacing w:val="-1"/>
        </w:rPr>
        <w:t>and</w:t>
      </w:r>
      <w:r>
        <w:t xml:space="preserve"> </w:t>
      </w:r>
      <w:r>
        <w:rPr>
          <w:spacing w:val="-1"/>
        </w:rPr>
        <w:t>staff</w:t>
      </w:r>
      <w:r>
        <w:rPr>
          <w:spacing w:val="-2"/>
        </w:rPr>
        <w:t xml:space="preserve"> </w:t>
      </w:r>
      <w:r>
        <w:t>phone</w:t>
      </w:r>
      <w:r>
        <w:rPr>
          <w:spacing w:val="-9"/>
        </w:rPr>
        <w:t xml:space="preserve"> </w:t>
      </w:r>
      <w:r>
        <w:t>numbers</w:t>
      </w:r>
    </w:p>
    <w:p w:rsidR="00BD768C" w:rsidRDefault="00180D16" w:rsidP="009B121B">
      <w:pPr>
        <w:pStyle w:val="BodyText"/>
        <w:numPr>
          <w:ilvl w:val="1"/>
          <w:numId w:val="33"/>
        </w:numPr>
        <w:tabs>
          <w:tab w:val="left" w:pos="1161"/>
        </w:tabs>
        <w:spacing w:before="41"/>
      </w:pPr>
      <w:r>
        <w:rPr>
          <w:spacing w:val="-1"/>
        </w:rPr>
        <w:t xml:space="preserve">Sample release </w:t>
      </w:r>
      <w:r>
        <w:t xml:space="preserve">of </w:t>
      </w:r>
      <w:r>
        <w:rPr>
          <w:spacing w:val="-1"/>
        </w:rPr>
        <w:t xml:space="preserve">information </w:t>
      </w:r>
      <w:r>
        <w:rPr>
          <w:spacing w:val="-3"/>
        </w:rPr>
        <w:t>and</w:t>
      </w:r>
      <w:r>
        <w:rPr>
          <w:spacing w:val="-5"/>
        </w:rPr>
        <w:t xml:space="preserve"> </w:t>
      </w:r>
      <w:r>
        <w:rPr>
          <w:spacing w:val="-4"/>
        </w:rPr>
        <w:t>confidentiality</w:t>
      </w:r>
      <w:r>
        <w:rPr>
          <w:spacing w:val="-12"/>
        </w:rPr>
        <w:t xml:space="preserve"> </w:t>
      </w:r>
      <w:r>
        <w:t>forms</w:t>
      </w:r>
    </w:p>
    <w:p w:rsidR="00BD768C" w:rsidRDefault="00180D16" w:rsidP="009B121B">
      <w:pPr>
        <w:pStyle w:val="BodyText"/>
        <w:numPr>
          <w:ilvl w:val="1"/>
          <w:numId w:val="33"/>
        </w:numPr>
        <w:tabs>
          <w:tab w:val="left" w:pos="1161"/>
        </w:tabs>
        <w:spacing w:before="41"/>
      </w:pPr>
      <w:r>
        <w:rPr>
          <w:spacing w:val="-1"/>
        </w:rPr>
        <w:t xml:space="preserve">Sample </w:t>
      </w:r>
      <w:r>
        <w:t xml:space="preserve">of </w:t>
      </w:r>
      <w:r>
        <w:rPr>
          <w:spacing w:val="-1"/>
        </w:rPr>
        <w:t>other</w:t>
      </w:r>
      <w:r>
        <w:rPr>
          <w:spacing w:val="-3"/>
        </w:rPr>
        <w:t xml:space="preserve"> </w:t>
      </w:r>
      <w:r>
        <w:t>forms</w:t>
      </w:r>
    </w:p>
    <w:p w:rsidR="00BD768C" w:rsidRDefault="00180D16" w:rsidP="009B121B">
      <w:pPr>
        <w:pStyle w:val="BodyText"/>
        <w:numPr>
          <w:ilvl w:val="1"/>
          <w:numId w:val="33"/>
        </w:numPr>
        <w:tabs>
          <w:tab w:val="left" w:pos="1161"/>
        </w:tabs>
        <w:spacing w:before="43"/>
      </w:pPr>
      <w:r>
        <w:rPr>
          <w:spacing w:val="-1"/>
        </w:rPr>
        <w:t>Other</w:t>
      </w:r>
      <w:r>
        <w:t xml:space="preserve"> </w:t>
      </w:r>
      <w:r>
        <w:rPr>
          <w:spacing w:val="-1"/>
        </w:rPr>
        <w:t>helpful</w:t>
      </w:r>
      <w:r>
        <w:t xml:space="preserve"> </w:t>
      </w:r>
      <w:r>
        <w:rPr>
          <w:spacing w:val="-1"/>
        </w:rPr>
        <w:t>resources</w:t>
      </w:r>
      <w:r>
        <w:t xml:space="preserve"> for </w:t>
      </w:r>
      <w:r>
        <w:rPr>
          <w:spacing w:val="-1"/>
        </w:rPr>
        <w:t>working</w:t>
      </w:r>
      <w:r>
        <w:rPr>
          <w:spacing w:val="-3"/>
        </w:rPr>
        <w:t xml:space="preserve"> </w:t>
      </w:r>
      <w:r>
        <w:t>with the</w:t>
      </w:r>
      <w:r>
        <w:rPr>
          <w:spacing w:val="-1"/>
        </w:rPr>
        <w:t xml:space="preserve"> </w:t>
      </w:r>
      <w:r>
        <w:t>agency</w:t>
      </w:r>
      <w:r>
        <w:rPr>
          <w:spacing w:val="-3"/>
        </w:rPr>
        <w:t xml:space="preserve"> </w:t>
      </w:r>
      <w:r>
        <w:rPr>
          <w:spacing w:val="-1"/>
        </w:rPr>
        <w:t>client</w:t>
      </w:r>
      <w:r>
        <w:rPr>
          <w:spacing w:val="-6"/>
        </w:rPr>
        <w:t xml:space="preserve"> </w:t>
      </w:r>
      <w:r>
        <w:t>population</w:t>
      </w:r>
    </w:p>
    <w:p w:rsidR="00BD768C" w:rsidRDefault="00180D16" w:rsidP="009B121B">
      <w:pPr>
        <w:pStyle w:val="BodyText"/>
        <w:numPr>
          <w:ilvl w:val="1"/>
          <w:numId w:val="33"/>
        </w:numPr>
        <w:tabs>
          <w:tab w:val="left" w:pos="1161"/>
        </w:tabs>
        <w:spacing w:before="41"/>
      </w:pPr>
      <w:r>
        <w:rPr>
          <w:spacing w:val="-1"/>
        </w:rPr>
        <w:t>Ideas</w:t>
      </w:r>
      <w:r>
        <w:t xml:space="preserve"> for how</w:t>
      </w:r>
      <w:r>
        <w:rPr>
          <w:spacing w:val="-2"/>
        </w:rPr>
        <w:t xml:space="preserve"> </w:t>
      </w:r>
      <w:r>
        <w:t xml:space="preserve">to </w:t>
      </w:r>
      <w:r>
        <w:rPr>
          <w:spacing w:val="-1"/>
        </w:rPr>
        <w:t>engage</w:t>
      </w:r>
      <w:r>
        <w:rPr>
          <w:spacing w:val="1"/>
        </w:rPr>
        <w:t xml:space="preserve"> </w:t>
      </w:r>
      <w:r>
        <w:t>with students</w:t>
      </w:r>
    </w:p>
    <w:p w:rsidR="00BD768C" w:rsidRDefault="00180D16" w:rsidP="009B121B">
      <w:pPr>
        <w:pStyle w:val="BodyText"/>
        <w:numPr>
          <w:ilvl w:val="1"/>
          <w:numId w:val="33"/>
        </w:numPr>
        <w:tabs>
          <w:tab w:val="left" w:pos="1161"/>
        </w:tabs>
        <w:spacing w:before="41"/>
      </w:pPr>
      <w:r>
        <w:rPr>
          <w:spacing w:val="-1"/>
        </w:rPr>
        <w:t>Local</w:t>
      </w:r>
      <w:r>
        <w:t xml:space="preserve"> </w:t>
      </w:r>
      <w:r>
        <w:rPr>
          <w:spacing w:val="-1"/>
        </w:rPr>
        <w:t>restaurants,</w:t>
      </w:r>
      <w:r>
        <w:t xml:space="preserve"> </w:t>
      </w:r>
      <w:r>
        <w:rPr>
          <w:spacing w:val="-1"/>
        </w:rPr>
        <w:t>etc.</w:t>
      </w:r>
      <w:r>
        <w:rPr>
          <w:spacing w:val="2"/>
        </w:rPr>
        <w:t xml:space="preserve"> </w:t>
      </w:r>
      <w:r>
        <w:t>for out of town students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33"/>
        </w:numPr>
        <w:tabs>
          <w:tab w:val="left" w:pos="683"/>
        </w:tabs>
        <w:spacing w:before="188" w:line="276" w:lineRule="auto"/>
        <w:ind w:right="111" w:firstLine="0"/>
        <w:jc w:val="both"/>
      </w:pPr>
      <w:r>
        <w:t>Provide</w:t>
      </w:r>
      <w:r>
        <w:rPr>
          <w:spacing w:val="42"/>
        </w:rPr>
        <w:t xml:space="preserve"> </w:t>
      </w:r>
      <w:r>
        <w:t>students</w:t>
      </w:r>
      <w:r>
        <w:rPr>
          <w:spacing w:val="44"/>
        </w:rPr>
        <w:t xml:space="preserve"> </w:t>
      </w:r>
      <w:r>
        <w:t>with</w:t>
      </w:r>
      <w:r>
        <w:rPr>
          <w:spacing w:val="41"/>
        </w:rPr>
        <w:t xml:space="preserve"> </w:t>
      </w:r>
      <w:r>
        <w:rPr>
          <w:spacing w:val="-2"/>
        </w:rPr>
        <w:t>an</w:t>
      </w:r>
      <w:r>
        <w:rPr>
          <w:spacing w:val="43"/>
        </w:rPr>
        <w:t xml:space="preserve"> </w:t>
      </w:r>
      <w:r>
        <w:rPr>
          <w:spacing w:val="-1"/>
        </w:rPr>
        <w:t>orientation</w:t>
      </w:r>
      <w:r>
        <w:rPr>
          <w:spacing w:val="44"/>
        </w:rPr>
        <w:t xml:space="preserve"> </w:t>
      </w:r>
      <w:r>
        <w:rPr>
          <w:spacing w:val="-1"/>
        </w:rPr>
        <w:t>handbook</w:t>
      </w:r>
      <w:r>
        <w:rPr>
          <w:spacing w:val="48"/>
        </w:rPr>
        <w:t xml:space="preserve"> </w:t>
      </w:r>
      <w:r>
        <w:rPr>
          <w:spacing w:val="-1"/>
        </w:rPr>
        <w:t>and</w:t>
      </w:r>
      <w:r>
        <w:rPr>
          <w:spacing w:val="43"/>
        </w:rPr>
        <w:t xml:space="preserve"> </w:t>
      </w:r>
      <w:r>
        <w:rPr>
          <w:spacing w:val="-1"/>
        </w:rPr>
        <w:t>review</w:t>
      </w:r>
      <w:r>
        <w:rPr>
          <w:spacing w:val="43"/>
        </w:rPr>
        <w:t xml:space="preserve"> </w:t>
      </w:r>
      <w:r>
        <w:t>it</w:t>
      </w:r>
      <w:r>
        <w:rPr>
          <w:spacing w:val="43"/>
        </w:rPr>
        <w:t xml:space="preserve"> </w:t>
      </w:r>
      <w:r>
        <w:t>with</w:t>
      </w:r>
      <w:r>
        <w:rPr>
          <w:spacing w:val="43"/>
        </w:rPr>
        <w:t xml:space="preserve"> </w:t>
      </w:r>
      <w:r>
        <w:t>the</w:t>
      </w:r>
      <w:r>
        <w:rPr>
          <w:spacing w:val="45"/>
        </w:rPr>
        <w:t xml:space="preserve"> </w:t>
      </w:r>
      <w:r>
        <w:t>student.</w:t>
      </w:r>
      <w:r>
        <w:rPr>
          <w:spacing w:val="24"/>
        </w:rPr>
        <w:t xml:space="preserve"> </w:t>
      </w:r>
      <w:r>
        <w:rPr>
          <w:spacing w:val="-4"/>
        </w:rPr>
        <w:t>It</w:t>
      </w:r>
      <w:r>
        <w:rPr>
          <w:spacing w:val="41"/>
        </w:rPr>
        <w:t xml:space="preserve"> </w:t>
      </w:r>
      <w:r>
        <w:t>is</w:t>
      </w:r>
      <w:r>
        <w:rPr>
          <w:spacing w:val="47"/>
        </w:rPr>
        <w:t xml:space="preserve"> </w:t>
      </w:r>
      <w:r>
        <w:rPr>
          <w:spacing w:val="-1"/>
        </w:rPr>
        <w:t>important</w:t>
      </w:r>
      <w:r>
        <w:rPr>
          <w:spacing w:val="2"/>
        </w:rPr>
        <w:t xml:space="preserve"> </w:t>
      </w:r>
      <w:r>
        <w:t>for students</w:t>
      </w:r>
      <w:r>
        <w:rPr>
          <w:spacing w:val="2"/>
        </w:rPr>
        <w:t xml:space="preserve"> </w:t>
      </w:r>
      <w:r>
        <w:t>to</w:t>
      </w:r>
      <w:r>
        <w:rPr>
          <w:spacing w:val="-2"/>
        </w:rPr>
        <w:t xml:space="preserve"> </w:t>
      </w:r>
      <w:r>
        <w:rPr>
          <w:spacing w:val="-1"/>
        </w:rPr>
        <w:t>spend</w:t>
      </w:r>
      <w:r>
        <w:rPr>
          <w:spacing w:val="2"/>
        </w:rPr>
        <w:t xml:space="preserve"> </w:t>
      </w:r>
      <w:r>
        <w:t>some</w:t>
      </w:r>
      <w:r>
        <w:rPr>
          <w:spacing w:val="1"/>
        </w:rPr>
        <w:t xml:space="preserve"> </w:t>
      </w:r>
      <w:r>
        <w:t>time</w:t>
      </w:r>
      <w:r>
        <w:rPr>
          <w:spacing w:val="1"/>
        </w:rPr>
        <w:t xml:space="preserve"> </w:t>
      </w:r>
      <w:r>
        <w:t xml:space="preserve">not </w:t>
      </w:r>
      <w:r>
        <w:rPr>
          <w:spacing w:val="-1"/>
        </w:rPr>
        <w:t>only</w:t>
      </w:r>
      <w:r>
        <w:rPr>
          <w:spacing w:val="-3"/>
        </w:rPr>
        <w:t xml:space="preserve"> </w:t>
      </w:r>
      <w:r>
        <w:t>learning</w:t>
      </w:r>
      <w:r>
        <w:rPr>
          <w:spacing w:val="-1"/>
        </w:rPr>
        <w:t xml:space="preserve"> about</w:t>
      </w:r>
      <w:r>
        <w:rPr>
          <w:spacing w:val="2"/>
        </w:rPr>
        <w:t xml:space="preserve"> </w:t>
      </w:r>
      <w:r>
        <w:t>the</w:t>
      </w:r>
      <w:r>
        <w:rPr>
          <w:spacing w:val="1"/>
        </w:rPr>
        <w:t xml:space="preserve"> </w:t>
      </w:r>
      <w:r>
        <w:t>site</w:t>
      </w:r>
      <w:r>
        <w:rPr>
          <w:spacing w:val="-1"/>
        </w:rPr>
        <w:t xml:space="preserve"> where</w:t>
      </w:r>
      <w:r>
        <w:t xml:space="preserve"> </w:t>
      </w:r>
      <w:r>
        <w:rPr>
          <w:spacing w:val="1"/>
        </w:rPr>
        <w:t>they</w:t>
      </w:r>
      <w:r>
        <w:rPr>
          <w:spacing w:val="-6"/>
        </w:rPr>
        <w:t xml:space="preserve"> </w:t>
      </w:r>
      <w:r>
        <w:t>will</w:t>
      </w:r>
      <w:r>
        <w:rPr>
          <w:spacing w:val="43"/>
        </w:rPr>
        <w:t xml:space="preserve"> </w:t>
      </w:r>
      <w:r>
        <w:t>be</w:t>
      </w:r>
      <w:r>
        <w:rPr>
          <w:spacing w:val="-9"/>
        </w:rPr>
        <w:t xml:space="preserve"> </w:t>
      </w:r>
      <w:r>
        <w:rPr>
          <w:spacing w:val="-1"/>
        </w:rPr>
        <w:t>assigned,</w:t>
      </w:r>
      <w:r>
        <w:rPr>
          <w:spacing w:val="-6"/>
        </w:rPr>
        <w:t xml:space="preserve"> </w:t>
      </w:r>
      <w:r>
        <w:t>but</w:t>
      </w:r>
      <w:r>
        <w:rPr>
          <w:spacing w:val="-7"/>
        </w:rPr>
        <w:t xml:space="preserve"> </w:t>
      </w:r>
      <w:r>
        <w:t>to</w:t>
      </w:r>
      <w:r>
        <w:rPr>
          <w:spacing w:val="-7"/>
        </w:rPr>
        <w:t xml:space="preserve"> </w:t>
      </w:r>
      <w:r>
        <w:rPr>
          <w:spacing w:val="-1"/>
        </w:rPr>
        <w:t>also</w:t>
      </w:r>
      <w:r>
        <w:rPr>
          <w:spacing w:val="-7"/>
        </w:rPr>
        <w:t xml:space="preserve"> </w:t>
      </w:r>
      <w:r>
        <w:t>visit</w:t>
      </w:r>
      <w:r>
        <w:rPr>
          <w:spacing w:val="-7"/>
        </w:rPr>
        <w:t xml:space="preserve"> </w:t>
      </w:r>
      <w:r>
        <w:t>other</w:t>
      </w:r>
      <w:r>
        <w:rPr>
          <w:spacing w:val="-9"/>
        </w:rPr>
        <w:t xml:space="preserve"> </w:t>
      </w:r>
      <w:r>
        <w:rPr>
          <w:spacing w:val="-1"/>
        </w:rPr>
        <w:t>sites</w:t>
      </w:r>
      <w:r>
        <w:rPr>
          <w:spacing w:val="-7"/>
        </w:rPr>
        <w:t xml:space="preserve"> </w:t>
      </w:r>
      <w:r>
        <w:t>within</w:t>
      </w:r>
      <w:r>
        <w:rPr>
          <w:spacing w:val="-8"/>
        </w:rPr>
        <w:t xml:space="preserve"> </w:t>
      </w:r>
      <w:r>
        <w:t>the</w:t>
      </w:r>
      <w:r>
        <w:rPr>
          <w:spacing w:val="-8"/>
        </w:rPr>
        <w:t xml:space="preserve"> </w:t>
      </w:r>
      <w:r>
        <w:t>organization</w:t>
      </w:r>
      <w:r>
        <w:rPr>
          <w:spacing w:val="-8"/>
        </w:rPr>
        <w:t xml:space="preserve"> </w:t>
      </w:r>
      <w:r>
        <w:rPr>
          <w:spacing w:val="-1"/>
        </w:rPr>
        <w:t>and</w:t>
      </w:r>
      <w:r>
        <w:rPr>
          <w:spacing w:val="7"/>
        </w:rPr>
        <w:t xml:space="preserve"> </w:t>
      </w:r>
      <w:r>
        <w:t>collaborating</w:t>
      </w:r>
      <w:r>
        <w:rPr>
          <w:spacing w:val="-10"/>
        </w:rPr>
        <w:t xml:space="preserve"> </w:t>
      </w:r>
      <w:r>
        <w:rPr>
          <w:spacing w:val="-1"/>
        </w:rPr>
        <w:t>agencies.</w:t>
      </w:r>
      <w:r>
        <w:rPr>
          <w:spacing w:val="55"/>
        </w:rPr>
        <w:t xml:space="preserve"> </w:t>
      </w:r>
      <w:r>
        <w:rPr>
          <w:spacing w:val="-1"/>
        </w:rPr>
        <w:t>For</w:t>
      </w:r>
      <w:r>
        <w:rPr>
          <w:spacing w:val="16"/>
        </w:rPr>
        <w:t xml:space="preserve"> </w:t>
      </w:r>
      <w:r>
        <w:rPr>
          <w:spacing w:val="-1"/>
        </w:rPr>
        <w:t>example,</w:t>
      </w:r>
      <w:r>
        <w:rPr>
          <w:spacing w:val="15"/>
        </w:rPr>
        <w:t xml:space="preserve"> </w:t>
      </w:r>
      <w:r>
        <w:t>the</w:t>
      </w:r>
      <w:r>
        <w:rPr>
          <w:spacing w:val="13"/>
        </w:rPr>
        <w:t xml:space="preserve"> </w:t>
      </w:r>
      <w:r>
        <w:t>student</w:t>
      </w:r>
      <w:r>
        <w:rPr>
          <w:spacing w:val="19"/>
        </w:rPr>
        <w:t xml:space="preserve"> </w:t>
      </w:r>
      <w:r>
        <w:t>may</w:t>
      </w:r>
      <w:r>
        <w:rPr>
          <w:spacing w:val="7"/>
        </w:rPr>
        <w:t xml:space="preserve"> </w:t>
      </w:r>
      <w:r>
        <w:t>be</w:t>
      </w:r>
      <w:r>
        <w:rPr>
          <w:spacing w:val="15"/>
        </w:rPr>
        <w:t xml:space="preserve"> </w:t>
      </w:r>
      <w:r>
        <w:rPr>
          <w:spacing w:val="-1"/>
        </w:rPr>
        <w:t>assigned</w:t>
      </w:r>
      <w:r>
        <w:rPr>
          <w:spacing w:val="17"/>
        </w:rPr>
        <w:t xml:space="preserve"> </w:t>
      </w:r>
      <w:r>
        <w:t>to</w:t>
      </w:r>
      <w:r>
        <w:rPr>
          <w:spacing w:val="16"/>
        </w:rPr>
        <w:t xml:space="preserve"> </w:t>
      </w:r>
      <w:r>
        <w:t>work</w:t>
      </w:r>
      <w:r>
        <w:rPr>
          <w:spacing w:val="14"/>
        </w:rPr>
        <w:t xml:space="preserve"> </w:t>
      </w:r>
      <w:r>
        <w:t>with</w:t>
      </w:r>
      <w:r>
        <w:rPr>
          <w:spacing w:val="17"/>
        </w:rPr>
        <w:t xml:space="preserve"> </w:t>
      </w:r>
      <w:r>
        <w:rPr>
          <w:spacing w:val="-1"/>
        </w:rPr>
        <w:t>families</w:t>
      </w:r>
      <w:r>
        <w:rPr>
          <w:spacing w:val="18"/>
        </w:rPr>
        <w:t xml:space="preserve"> </w:t>
      </w:r>
      <w:r>
        <w:rPr>
          <w:spacing w:val="-1"/>
        </w:rPr>
        <w:t>and</w:t>
      </w:r>
      <w:r>
        <w:rPr>
          <w:spacing w:val="14"/>
        </w:rPr>
        <w:t xml:space="preserve"> </w:t>
      </w:r>
      <w:r>
        <w:rPr>
          <w:spacing w:val="-1"/>
        </w:rPr>
        <w:t>children,</w:t>
      </w:r>
      <w:r>
        <w:t xml:space="preserve"> but it also</w:t>
      </w:r>
      <w:r>
        <w:rPr>
          <w:spacing w:val="61"/>
        </w:rPr>
        <w:t xml:space="preserve"> </w:t>
      </w:r>
      <w:r>
        <w:rPr>
          <w:spacing w:val="-1"/>
        </w:rPr>
        <w:t>important</w:t>
      </w:r>
      <w:r>
        <w:rPr>
          <w:spacing w:val="5"/>
        </w:rPr>
        <w:t xml:space="preserve"> </w:t>
      </w:r>
      <w:r>
        <w:t>for</w:t>
      </w:r>
      <w:r>
        <w:rPr>
          <w:spacing w:val="3"/>
        </w:rPr>
        <w:t xml:space="preserve"> </w:t>
      </w:r>
      <w:r>
        <w:t>them</w:t>
      </w:r>
      <w:r>
        <w:rPr>
          <w:spacing w:val="5"/>
        </w:rPr>
        <w:t xml:space="preserve"> </w:t>
      </w:r>
      <w:r>
        <w:t>to</w:t>
      </w:r>
      <w:r>
        <w:rPr>
          <w:spacing w:val="5"/>
        </w:rPr>
        <w:t xml:space="preserve"> </w:t>
      </w:r>
      <w:r>
        <w:t>visit</w:t>
      </w:r>
      <w:r>
        <w:rPr>
          <w:spacing w:val="5"/>
        </w:rPr>
        <w:t xml:space="preserve"> </w:t>
      </w:r>
      <w:r>
        <w:t>the</w:t>
      </w:r>
      <w:r>
        <w:rPr>
          <w:spacing w:val="4"/>
        </w:rPr>
        <w:t xml:space="preserve"> </w:t>
      </w:r>
      <w:r>
        <w:rPr>
          <w:spacing w:val="-1"/>
        </w:rPr>
        <w:t>senior</w:t>
      </w:r>
      <w:r>
        <w:rPr>
          <w:spacing w:val="4"/>
        </w:rPr>
        <w:t xml:space="preserve"> </w:t>
      </w:r>
      <w:r>
        <w:t>service</w:t>
      </w:r>
      <w:r>
        <w:rPr>
          <w:spacing w:val="3"/>
        </w:rPr>
        <w:t xml:space="preserve"> </w:t>
      </w:r>
      <w:r>
        <w:t>center</w:t>
      </w:r>
      <w:r>
        <w:rPr>
          <w:spacing w:val="3"/>
        </w:rPr>
        <w:t xml:space="preserve"> </w:t>
      </w:r>
      <w:r>
        <w:t>within</w:t>
      </w:r>
      <w:r>
        <w:rPr>
          <w:spacing w:val="4"/>
        </w:rPr>
        <w:t xml:space="preserve"> </w:t>
      </w:r>
      <w:r>
        <w:t>the</w:t>
      </w:r>
      <w:r>
        <w:rPr>
          <w:spacing w:val="6"/>
        </w:rPr>
        <w:t xml:space="preserve"> </w:t>
      </w:r>
      <w:r>
        <w:rPr>
          <w:spacing w:val="-1"/>
        </w:rPr>
        <w:t>agency.</w:t>
      </w:r>
      <w:r>
        <w:rPr>
          <w:spacing w:val="9"/>
        </w:rPr>
        <w:t xml:space="preserve"> </w:t>
      </w:r>
      <w:r>
        <w:rPr>
          <w:spacing w:val="-2"/>
        </w:rPr>
        <w:t>In</w:t>
      </w:r>
      <w:r>
        <w:rPr>
          <w:spacing w:val="31"/>
        </w:rPr>
        <w:t xml:space="preserve"> </w:t>
      </w:r>
      <w:r>
        <w:t>many</w:t>
      </w:r>
      <w:r>
        <w:rPr>
          <w:spacing w:val="2"/>
        </w:rPr>
        <w:t xml:space="preserve"> </w:t>
      </w:r>
      <w:r>
        <w:rPr>
          <w:spacing w:val="-1"/>
        </w:rPr>
        <w:t>agencies,</w:t>
      </w:r>
      <w:r>
        <w:rPr>
          <w:spacing w:val="60"/>
        </w:rPr>
        <w:t xml:space="preserve"> </w:t>
      </w:r>
      <w:r>
        <w:rPr>
          <w:spacing w:val="-1"/>
        </w:rPr>
        <w:t>practicum</w:t>
      </w:r>
      <w:r>
        <w:rPr>
          <w:spacing w:val="57"/>
        </w:rPr>
        <w:t xml:space="preserve"> </w:t>
      </w:r>
      <w:r>
        <w:t>students</w:t>
      </w:r>
      <w:r>
        <w:rPr>
          <w:spacing w:val="58"/>
        </w:rPr>
        <w:t xml:space="preserve"> </w:t>
      </w:r>
      <w:r>
        <w:t>are</w:t>
      </w:r>
      <w:r>
        <w:rPr>
          <w:spacing w:val="58"/>
        </w:rPr>
        <w:t xml:space="preserve"> </w:t>
      </w:r>
      <w:r>
        <w:rPr>
          <w:spacing w:val="-1"/>
        </w:rPr>
        <w:t>included</w:t>
      </w:r>
      <w:r>
        <w:rPr>
          <w:spacing w:val="57"/>
        </w:rPr>
        <w:t xml:space="preserve"> </w:t>
      </w:r>
      <w:r>
        <w:t>in</w:t>
      </w:r>
      <w:r>
        <w:rPr>
          <w:spacing w:val="57"/>
        </w:rPr>
        <w:t xml:space="preserve"> </w:t>
      </w:r>
      <w:r>
        <w:rPr>
          <w:spacing w:val="-1"/>
        </w:rPr>
        <w:t>all</w:t>
      </w:r>
      <w:r>
        <w:rPr>
          <w:spacing w:val="58"/>
        </w:rPr>
        <w:t xml:space="preserve"> </w:t>
      </w:r>
      <w:r>
        <w:rPr>
          <w:spacing w:val="-1"/>
        </w:rPr>
        <w:t>staff</w:t>
      </w:r>
      <w:r>
        <w:rPr>
          <w:spacing w:val="56"/>
        </w:rPr>
        <w:t xml:space="preserve"> </w:t>
      </w:r>
      <w:r>
        <w:rPr>
          <w:spacing w:val="-1"/>
        </w:rPr>
        <w:t>meetings,</w:t>
      </w:r>
      <w:r>
        <w:rPr>
          <w:spacing w:val="57"/>
        </w:rPr>
        <w:t xml:space="preserve"> </w:t>
      </w:r>
      <w:r>
        <w:t>board</w:t>
      </w:r>
      <w:r>
        <w:rPr>
          <w:spacing w:val="56"/>
        </w:rPr>
        <w:t xml:space="preserve"> </w:t>
      </w:r>
      <w:r>
        <w:rPr>
          <w:spacing w:val="-1"/>
        </w:rPr>
        <w:t>meetings,</w:t>
      </w:r>
      <w:r>
        <w:rPr>
          <w:spacing w:val="19"/>
        </w:rPr>
        <w:t xml:space="preserve"> </w:t>
      </w:r>
      <w:r>
        <w:rPr>
          <w:spacing w:val="-1"/>
        </w:rPr>
        <w:t>and</w:t>
      </w:r>
      <w:r>
        <w:rPr>
          <w:spacing w:val="57"/>
        </w:rPr>
        <w:t xml:space="preserve"> </w:t>
      </w:r>
      <w:r>
        <w:t>quarterly</w:t>
      </w:r>
      <w:r>
        <w:rPr>
          <w:spacing w:val="75"/>
        </w:rPr>
        <w:t xml:space="preserve"> </w:t>
      </w:r>
      <w:r>
        <w:rPr>
          <w:spacing w:val="-1"/>
        </w:rPr>
        <w:t>meetings,</w:t>
      </w:r>
      <w:r>
        <w:t xml:space="preserve"> </w:t>
      </w:r>
      <w:r>
        <w:rPr>
          <w:spacing w:val="-1"/>
        </w:rPr>
        <w:t>as</w:t>
      </w:r>
      <w:r>
        <w:rPr>
          <w:spacing w:val="-3"/>
        </w:rPr>
        <w:t xml:space="preserve"> </w:t>
      </w:r>
      <w:r>
        <w:t>well</w:t>
      </w:r>
      <w:r>
        <w:rPr>
          <w:spacing w:val="-2"/>
        </w:rPr>
        <w:t xml:space="preserve"> </w:t>
      </w:r>
      <w:r>
        <w:rPr>
          <w:spacing w:val="-1"/>
        </w:rPr>
        <w:t>as</w:t>
      </w:r>
      <w:r>
        <w:rPr>
          <w:spacing w:val="-3"/>
        </w:rPr>
        <w:t xml:space="preserve"> </w:t>
      </w:r>
      <w:r>
        <w:t>invited</w:t>
      </w:r>
      <w:r>
        <w:rPr>
          <w:spacing w:val="-3"/>
        </w:rPr>
        <w:t xml:space="preserve"> </w:t>
      </w:r>
      <w:r>
        <w:t>to</w:t>
      </w:r>
      <w:r>
        <w:rPr>
          <w:spacing w:val="-2"/>
        </w:rPr>
        <w:t xml:space="preserve"> </w:t>
      </w:r>
      <w:r>
        <w:rPr>
          <w:spacing w:val="-1"/>
        </w:rPr>
        <w:t>all</w:t>
      </w:r>
      <w:r>
        <w:rPr>
          <w:spacing w:val="-2"/>
        </w:rPr>
        <w:t xml:space="preserve"> </w:t>
      </w:r>
      <w:r>
        <w:t>training</w:t>
      </w:r>
      <w:r>
        <w:rPr>
          <w:spacing w:val="-3"/>
        </w:rPr>
        <w:t xml:space="preserve"> </w:t>
      </w:r>
      <w:r>
        <w:t>opportunities.</w:t>
      </w:r>
      <w:r>
        <w:rPr>
          <w:spacing w:val="-3"/>
        </w:rPr>
        <w:t xml:space="preserve"> </w:t>
      </w:r>
      <w:r>
        <w:t>All</w:t>
      </w:r>
      <w:r>
        <w:rPr>
          <w:spacing w:val="-2"/>
        </w:rPr>
        <w:t xml:space="preserve"> </w:t>
      </w:r>
      <w:r>
        <w:t>of</w:t>
      </w:r>
      <w:r>
        <w:rPr>
          <w:spacing w:val="53"/>
        </w:rPr>
        <w:t xml:space="preserve"> </w:t>
      </w:r>
      <w:r>
        <w:t>these</w:t>
      </w:r>
      <w:r>
        <w:rPr>
          <w:spacing w:val="-2"/>
        </w:rPr>
        <w:t xml:space="preserve"> </w:t>
      </w:r>
      <w:r>
        <w:rPr>
          <w:spacing w:val="-1"/>
        </w:rPr>
        <w:t>components</w:t>
      </w:r>
      <w:r>
        <w:rPr>
          <w:spacing w:val="-3"/>
        </w:rPr>
        <w:t xml:space="preserve"> </w:t>
      </w:r>
      <w:r>
        <w:rPr>
          <w:spacing w:val="-1"/>
        </w:rPr>
        <w:t>help</w:t>
      </w:r>
      <w:r>
        <w:rPr>
          <w:spacing w:val="-2"/>
        </w:rPr>
        <w:t xml:space="preserve"> </w:t>
      </w:r>
      <w:r>
        <w:t>the</w:t>
      </w:r>
      <w:r>
        <w:rPr>
          <w:spacing w:val="45"/>
        </w:rPr>
        <w:t xml:space="preserve"> </w:t>
      </w:r>
      <w:r>
        <w:t xml:space="preserve">student to </w:t>
      </w:r>
      <w:r>
        <w:rPr>
          <w:spacing w:val="-1"/>
        </w:rPr>
        <w:t>feel</w:t>
      </w:r>
      <w:r>
        <w:t xml:space="preserve"> more</w:t>
      </w:r>
      <w:r>
        <w:rPr>
          <w:spacing w:val="-2"/>
        </w:rPr>
        <w:t xml:space="preserve"> </w:t>
      </w:r>
      <w:r>
        <w:t>part</w:t>
      </w:r>
      <w:r>
        <w:rPr>
          <w:spacing w:val="1"/>
        </w:rPr>
        <w:t xml:space="preserve"> </w:t>
      </w:r>
      <w:r>
        <w:t>of the</w:t>
      </w:r>
      <w:r>
        <w:rPr>
          <w:spacing w:val="-5"/>
        </w:rPr>
        <w:t xml:space="preserve"> </w:t>
      </w:r>
      <w:r>
        <w:rPr>
          <w:spacing w:val="-1"/>
        </w:rPr>
        <w:t>team.</w:t>
      </w:r>
    </w:p>
    <w:p w:rsidR="00BD768C" w:rsidRDefault="00BD768C">
      <w:pPr>
        <w:spacing w:before="3"/>
        <w:rPr>
          <w:rFonts w:ascii="Times New Roman" w:eastAsia="Times New Roman" w:hAnsi="Times New Roman" w:cs="Times New Roman"/>
          <w:sz w:val="13"/>
          <w:szCs w:val="13"/>
        </w:rPr>
      </w:pPr>
    </w:p>
    <w:p w:rsidR="00BD768C" w:rsidRDefault="00180D16">
      <w:pPr>
        <w:pStyle w:val="Heading2"/>
        <w:spacing w:before="64"/>
        <w:rPr>
          <w:b w:val="0"/>
          <w:bCs w:val="0"/>
          <w:u w:val="none"/>
        </w:rPr>
      </w:pPr>
      <w:r>
        <w:rPr>
          <w:u w:val="thick" w:color="000000"/>
        </w:rPr>
        <w:t xml:space="preserve">Student </w:t>
      </w:r>
      <w:r>
        <w:rPr>
          <w:spacing w:val="-2"/>
          <w:u w:val="thick" w:color="000000"/>
        </w:rPr>
        <w:t>Personal</w:t>
      </w:r>
      <w:r>
        <w:rPr>
          <w:u w:val="thick" w:color="000000"/>
        </w:rPr>
        <w:t xml:space="preserve"> </w:t>
      </w:r>
      <w:r>
        <w:rPr>
          <w:spacing w:val="-1"/>
          <w:u w:val="thick" w:color="000000"/>
        </w:rPr>
        <w:t>Safety</w:t>
      </w:r>
      <w:r>
        <w:rPr>
          <w:spacing w:val="-8"/>
          <w:u w:val="thick" w:color="000000"/>
        </w:rPr>
        <w:t xml:space="preserve"> </w:t>
      </w:r>
      <w:r>
        <w:rPr>
          <w:spacing w:val="-1"/>
          <w:u w:val="thick" w:color="000000"/>
        </w:rPr>
        <w:t>Guidelines</w:t>
      </w:r>
    </w:p>
    <w:p w:rsidR="00BD768C" w:rsidRDefault="00BD768C">
      <w:pPr>
        <w:spacing w:before="8"/>
        <w:rPr>
          <w:rFonts w:ascii="Times New Roman" w:eastAsia="Times New Roman" w:hAnsi="Times New Roman" w:cs="Times New Roman"/>
          <w:b/>
          <w:bCs/>
          <w:sz w:val="12"/>
          <w:szCs w:val="12"/>
        </w:rPr>
      </w:pPr>
    </w:p>
    <w:p w:rsidR="00BD768C" w:rsidRDefault="00180D16">
      <w:pPr>
        <w:pStyle w:val="BodyText"/>
        <w:spacing w:before="69" w:line="277" w:lineRule="auto"/>
        <w:ind w:left="440" w:right="109"/>
        <w:jc w:val="both"/>
      </w:pPr>
      <w:r>
        <w:t>The</w:t>
      </w:r>
      <w:r>
        <w:rPr>
          <w:spacing w:val="1"/>
        </w:rPr>
        <w:t xml:space="preserve"> </w:t>
      </w:r>
      <w:r>
        <w:rPr>
          <w:spacing w:val="-1"/>
        </w:rPr>
        <w:t>BSW</w:t>
      </w:r>
      <w:r>
        <w:rPr>
          <w:spacing w:val="35"/>
        </w:rPr>
        <w:t xml:space="preserve"> </w:t>
      </w:r>
      <w:r>
        <w:rPr>
          <w:spacing w:val="-1"/>
        </w:rPr>
        <w:t>program</w:t>
      </w:r>
      <w:r>
        <w:rPr>
          <w:spacing w:val="36"/>
        </w:rPr>
        <w:t xml:space="preserve"> </w:t>
      </w:r>
      <w:r>
        <w:rPr>
          <w:spacing w:val="-1"/>
        </w:rPr>
        <w:t>expects</w:t>
      </w:r>
      <w:r>
        <w:rPr>
          <w:spacing w:val="34"/>
        </w:rPr>
        <w:t xml:space="preserve"> </w:t>
      </w:r>
      <w:r>
        <w:t>that</w:t>
      </w:r>
      <w:r>
        <w:rPr>
          <w:spacing w:val="33"/>
        </w:rPr>
        <w:t xml:space="preserve"> </w:t>
      </w:r>
      <w:r>
        <w:rPr>
          <w:spacing w:val="-1"/>
        </w:rPr>
        <w:t>all</w:t>
      </w:r>
      <w:r>
        <w:rPr>
          <w:spacing w:val="34"/>
        </w:rPr>
        <w:t xml:space="preserve"> </w:t>
      </w:r>
      <w:r>
        <w:rPr>
          <w:spacing w:val="-1"/>
        </w:rPr>
        <w:t>Field</w:t>
      </w:r>
      <w:r>
        <w:rPr>
          <w:spacing w:val="38"/>
        </w:rPr>
        <w:t xml:space="preserve"> </w:t>
      </w:r>
      <w:r>
        <w:rPr>
          <w:spacing w:val="-1"/>
        </w:rPr>
        <w:t>Instructor's</w:t>
      </w:r>
      <w:r>
        <w:rPr>
          <w:spacing w:val="38"/>
        </w:rPr>
        <w:t xml:space="preserve"> </w:t>
      </w:r>
      <w:r>
        <w:t>will</w:t>
      </w:r>
      <w:r>
        <w:rPr>
          <w:spacing w:val="35"/>
        </w:rPr>
        <w:t xml:space="preserve"> </w:t>
      </w:r>
      <w:r>
        <w:rPr>
          <w:spacing w:val="-1"/>
        </w:rPr>
        <w:t>develop</w:t>
      </w:r>
      <w:r>
        <w:rPr>
          <w:spacing w:val="34"/>
        </w:rPr>
        <w:t xml:space="preserve"> </w:t>
      </w:r>
      <w:r>
        <w:rPr>
          <w:spacing w:val="-1"/>
        </w:rPr>
        <w:t>and</w:t>
      </w:r>
      <w:r>
        <w:rPr>
          <w:spacing w:val="33"/>
        </w:rPr>
        <w:t xml:space="preserve"> </w:t>
      </w:r>
      <w:r>
        <w:t>review</w:t>
      </w:r>
      <w:r>
        <w:rPr>
          <w:spacing w:val="30"/>
        </w:rPr>
        <w:t xml:space="preserve"> </w:t>
      </w:r>
      <w:r>
        <w:t>a</w:t>
      </w:r>
      <w:r>
        <w:rPr>
          <w:spacing w:val="30"/>
        </w:rPr>
        <w:t xml:space="preserve"> </w:t>
      </w:r>
      <w:r>
        <w:t>safety</w:t>
      </w:r>
      <w:r>
        <w:rPr>
          <w:spacing w:val="63"/>
        </w:rPr>
        <w:t xml:space="preserve"> </w:t>
      </w:r>
      <w:r>
        <w:lastRenderedPageBreak/>
        <w:t xml:space="preserve">plan </w:t>
      </w:r>
      <w:r>
        <w:rPr>
          <w:spacing w:val="-1"/>
        </w:rPr>
        <w:t>with</w:t>
      </w:r>
      <w:r>
        <w:t xml:space="preserve"> the </w:t>
      </w:r>
      <w:r>
        <w:rPr>
          <w:spacing w:val="-1"/>
        </w:rPr>
        <w:t>student.</w:t>
      </w:r>
      <w:r>
        <w:t xml:space="preserve"> This should be</w:t>
      </w:r>
      <w:r>
        <w:rPr>
          <w:spacing w:val="-1"/>
        </w:rPr>
        <w:t xml:space="preserve"> </w:t>
      </w:r>
      <w:r>
        <w:t>one</w:t>
      </w:r>
      <w:r>
        <w:rPr>
          <w:spacing w:val="-1"/>
        </w:rPr>
        <w:t xml:space="preserve"> </w:t>
      </w:r>
      <w:r>
        <w:t>of the</w:t>
      </w:r>
      <w:r>
        <w:rPr>
          <w:spacing w:val="-2"/>
        </w:rPr>
        <w:t xml:space="preserve"> </w:t>
      </w:r>
      <w:r>
        <w:t xml:space="preserve">first </w:t>
      </w:r>
      <w:r>
        <w:rPr>
          <w:spacing w:val="-1"/>
        </w:rPr>
        <w:t>tasks</w:t>
      </w:r>
      <w:r>
        <w:t xml:space="preserve"> </w:t>
      </w:r>
      <w:r>
        <w:rPr>
          <w:spacing w:val="-1"/>
        </w:rPr>
        <w:t>completed</w:t>
      </w:r>
      <w:r>
        <w:t xml:space="preserve"> in</w:t>
      </w:r>
      <w:r>
        <w:rPr>
          <w:spacing w:val="-4"/>
        </w:rPr>
        <w:t xml:space="preserve"> </w:t>
      </w:r>
      <w:r>
        <w:rPr>
          <w:spacing w:val="-1"/>
        </w:rPr>
        <w:t>Supervision.</w:t>
      </w:r>
    </w:p>
    <w:p w:rsidR="00BD768C" w:rsidRDefault="00180D16">
      <w:pPr>
        <w:pStyle w:val="BodyText"/>
        <w:spacing w:before="198" w:line="276" w:lineRule="auto"/>
        <w:ind w:left="440" w:right="108"/>
        <w:jc w:val="both"/>
      </w:pPr>
      <w:r>
        <w:t>Students</w:t>
      </w:r>
      <w:r>
        <w:rPr>
          <w:spacing w:val="26"/>
        </w:rPr>
        <w:t xml:space="preserve"> </w:t>
      </w:r>
      <w:r>
        <w:rPr>
          <w:spacing w:val="-1"/>
        </w:rPr>
        <w:t>are</w:t>
      </w:r>
      <w:r>
        <w:rPr>
          <w:spacing w:val="25"/>
        </w:rPr>
        <w:t xml:space="preserve"> </w:t>
      </w:r>
      <w:r>
        <w:rPr>
          <w:spacing w:val="-1"/>
        </w:rPr>
        <w:t>also</w:t>
      </w:r>
      <w:r>
        <w:rPr>
          <w:spacing w:val="27"/>
        </w:rPr>
        <w:t xml:space="preserve"> </w:t>
      </w:r>
      <w:r>
        <w:t>expected</w:t>
      </w:r>
      <w:r>
        <w:rPr>
          <w:spacing w:val="26"/>
        </w:rPr>
        <w:t xml:space="preserve"> </w:t>
      </w:r>
      <w:r>
        <w:t>to</w:t>
      </w:r>
      <w:r>
        <w:rPr>
          <w:spacing w:val="26"/>
        </w:rPr>
        <w:t xml:space="preserve"> </w:t>
      </w:r>
      <w:r>
        <w:rPr>
          <w:spacing w:val="-1"/>
        </w:rPr>
        <w:t>adhere</w:t>
      </w:r>
      <w:r>
        <w:rPr>
          <w:spacing w:val="23"/>
        </w:rPr>
        <w:t xml:space="preserve"> </w:t>
      </w:r>
      <w:r>
        <w:t>to</w:t>
      </w:r>
      <w:r>
        <w:rPr>
          <w:spacing w:val="26"/>
        </w:rPr>
        <w:t xml:space="preserve"> </w:t>
      </w:r>
      <w:r>
        <w:t>safety</w:t>
      </w:r>
      <w:r>
        <w:rPr>
          <w:spacing w:val="22"/>
        </w:rPr>
        <w:t xml:space="preserve"> </w:t>
      </w:r>
      <w:r>
        <w:t>guidelines</w:t>
      </w:r>
      <w:r>
        <w:rPr>
          <w:spacing w:val="26"/>
        </w:rPr>
        <w:t xml:space="preserve"> </w:t>
      </w:r>
      <w:r>
        <w:rPr>
          <w:spacing w:val="-1"/>
        </w:rPr>
        <w:t>as</w:t>
      </w:r>
      <w:r>
        <w:rPr>
          <w:spacing w:val="27"/>
        </w:rPr>
        <w:t xml:space="preserve"> </w:t>
      </w:r>
      <w:r>
        <w:rPr>
          <w:spacing w:val="-1"/>
        </w:rPr>
        <w:t>stipulated</w:t>
      </w:r>
      <w:r>
        <w:rPr>
          <w:spacing w:val="26"/>
        </w:rPr>
        <w:t xml:space="preserve"> </w:t>
      </w:r>
      <w:r>
        <w:t>in</w:t>
      </w:r>
      <w:r>
        <w:rPr>
          <w:spacing w:val="24"/>
        </w:rPr>
        <w:t xml:space="preserve"> </w:t>
      </w:r>
      <w:r>
        <w:t>the</w:t>
      </w:r>
      <w:r>
        <w:rPr>
          <w:spacing w:val="25"/>
        </w:rPr>
        <w:t xml:space="preserve"> </w:t>
      </w:r>
      <w:r>
        <w:rPr>
          <w:spacing w:val="-1"/>
        </w:rPr>
        <w:t>placement</w:t>
      </w:r>
      <w:r>
        <w:rPr>
          <w:spacing w:val="55"/>
        </w:rPr>
        <w:t xml:space="preserve"> </w:t>
      </w:r>
      <w:r>
        <w:t>agency</w:t>
      </w:r>
      <w:r>
        <w:rPr>
          <w:spacing w:val="-3"/>
        </w:rPr>
        <w:t xml:space="preserve"> </w:t>
      </w:r>
      <w:r>
        <w:t>policy</w:t>
      </w:r>
      <w:r>
        <w:rPr>
          <w:spacing w:val="-6"/>
        </w:rPr>
        <w:t xml:space="preserve"> </w:t>
      </w:r>
      <w:r>
        <w:t>manual.</w:t>
      </w:r>
      <w:r>
        <w:rPr>
          <w:spacing w:val="6"/>
        </w:rPr>
        <w:t xml:space="preserve"> </w:t>
      </w:r>
      <w:r>
        <w:rPr>
          <w:spacing w:val="-4"/>
        </w:rPr>
        <w:t>It</w:t>
      </w:r>
      <w:r>
        <w:rPr>
          <w:spacing w:val="-2"/>
        </w:rPr>
        <w:t xml:space="preserve"> </w:t>
      </w:r>
      <w:r>
        <w:t>is</w:t>
      </w:r>
      <w:r>
        <w:rPr>
          <w:spacing w:val="2"/>
        </w:rPr>
        <w:t xml:space="preserve"> </w:t>
      </w:r>
      <w:r>
        <w:rPr>
          <w:spacing w:val="-1"/>
        </w:rPr>
        <w:t>expected</w:t>
      </w:r>
      <w:r>
        <w:rPr>
          <w:spacing w:val="1"/>
        </w:rPr>
        <w:t xml:space="preserve"> </w:t>
      </w:r>
      <w:r>
        <w:t>that</w:t>
      </w:r>
      <w:r>
        <w:rPr>
          <w:spacing w:val="2"/>
        </w:rPr>
        <w:t xml:space="preserve"> </w:t>
      </w:r>
      <w:r>
        <w:t>students</w:t>
      </w:r>
      <w:r>
        <w:rPr>
          <w:spacing w:val="-2"/>
        </w:rPr>
        <w:t xml:space="preserve"> </w:t>
      </w:r>
      <w:r>
        <w:rPr>
          <w:spacing w:val="-1"/>
        </w:rPr>
        <w:t>and</w:t>
      </w:r>
      <w:r>
        <w:rPr>
          <w:spacing w:val="2"/>
        </w:rPr>
        <w:t xml:space="preserve"> </w:t>
      </w:r>
      <w:r>
        <w:rPr>
          <w:spacing w:val="-1"/>
        </w:rPr>
        <w:t>agencies</w:t>
      </w:r>
      <w:r>
        <w:rPr>
          <w:spacing w:val="1"/>
        </w:rPr>
        <w:t xml:space="preserve"> </w:t>
      </w:r>
      <w:r>
        <w:t>take safety</w:t>
      </w:r>
      <w:r>
        <w:rPr>
          <w:spacing w:val="-3"/>
        </w:rPr>
        <w:t xml:space="preserve"> </w:t>
      </w:r>
      <w:r>
        <w:rPr>
          <w:spacing w:val="-1"/>
        </w:rPr>
        <w:t>precautions</w:t>
      </w:r>
      <w:r>
        <w:rPr>
          <w:spacing w:val="1"/>
        </w:rPr>
        <w:t xml:space="preserve"> </w:t>
      </w:r>
      <w:r>
        <w:rPr>
          <w:spacing w:val="5"/>
        </w:rPr>
        <w:t>in</w:t>
      </w:r>
      <w:r>
        <w:rPr>
          <w:spacing w:val="64"/>
        </w:rPr>
        <w:t xml:space="preserve"> </w:t>
      </w:r>
      <w:r>
        <w:rPr>
          <w:spacing w:val="-1"/>
        </w:rPr>
        <w:t>field</w:t>
      </w:r>
      <w:r>
        <w:rPr>
          <w:spacing w:val="36"/>
        </w:rPr>
        <w:t xml:space="preserve"> </w:t>
      </w:r>
      <w:r>
        <w:rPr>
          <w:spacing w:val="-1"/>
        </w:rPr>
        <w:t>placement</w:t>
      </w:r>
      <w:r>
        <w:rPr>
          <w:spacing w:val="36"/>
        </w:rPr>
        <w:t xml:space="preserve"> </w:t>
      </w:r>
      <w:r>
        <w:rPr>
          <w:spacing w:val="-1"/>
        </w:rPr>
        <w:t>agencies.</w:t>
      </w:r>
      <w:r>
        <w:rPr>
          <w:spacing w:val="36"/>
        </w:rPr>
        <w:t xml:space="preserve"> </w:t>
      </w:r>
      <w:r>
        <w:t>The</w:t>
      </w:r>
      <w:r>
        <w:rPr>
          <w:spacing w:val="32"/>
        </w:rPr>
        <w:t xml:space="preserve"> </w:t>
      </w:r>
      <w:r>
        <w:t>agency</w:t>
      </w:r>
      <w:r>
        <w:rPr>
          <w:spacing w:val="25"/>
        </w:rPr>
        <w:t xml:space="preserve"> </w:t>
      </w:r>
      <w:r>
        <w:t>is</w:t>
      </w:r>
      <w:r>
        <w:rPr>
          <w:spacing w:val="38"/>
        </w:rPr>
        <w:t xml:space="preserve"> </w:t>
      </w:r>
      <w:r>
        <w:t>responsible</w:t>
      </w:r>
      <w:r>
        <w:rPr>
          <w:spacing w:val="33"/>
        </w:rPr>
        <w:t xml:space="preserve"> </w:t>
      </w:r>
      <w:r>
        <w:t>for</w:t>
      </w:r>
      <w:r>
        <w:rPr>
          <w:spacing w:val="32"/>
        </w:rPr>
        <w:t xml:space="preserve"> </w:t>
      </w:r>
      <w:r>
        <w:t>providing</w:t>
      </w:r>
      <w:r>
        <w:rPr>
          <w:spacing w:val="32"/>
        </w:rPr>
        <w:t xml:space="preserve"> </w:t>
      </w:r>
      <w:r>
        <w:t>students</w:t>
      </w:r>
      <w:r>
        <w:rPr>
          <w:spacing w:val="36"/>
        </w:rPr>
        <w:t xml:space="preserve"> </w:t>
      </w:r>
      <w:r>
        <w:rPr>
          <w:spacing w:val="-1"/>
        </w:rPr>
        <w:t>an</w:t>
      </w:r>
      <w:r>
        <w:rPr>
          <w:spacing w:val="36"/>
        </w:rPr>
        <w:t xml:space="preserve"> </w:t>
      </w:r>
      <w:r>
        <w:rPr>
          <w:spacing w:val="-1"/>
        </w:rPr>
        <w:t>agency-</w:t>
      </w:r>
      <w:r>
        <w:rPr>
          <w:spacing w:val="52"/>
        </w:rPr>
        <w:t xml:space="preserve"> </w:t>
      </w:r>
      <w:r>
        <w:rPr>
          <w:spacing w:val="-1"/>
        </w:rPr>
        <w:t>based</w:t>
      </w:r>
      <w:r>
        <w:rPr>
          <w:spacing w:val="21"/>
        </w:rPr>
        <w:t xml:space="preserve"> </w:t>
      </w:r>
      <w:r>
        <w:rPr>
          <w:spacing w:val="-1"/>
        </w:rPr>
        <w:t>orientation</w:t>
      </w:r>
      <w:r>
        <w:rPr>
          <w:spacing w:val="22"/>
        </w:rPr>
        <w:t xml:space="preserve"> </w:t>
      </w:r>
      <w:r>
        <w:t>on</w:t>
      </w:r>
      <w:r>
        <w:rPr>
          <w:spacing w:val="21"/>
        </w:rPr>
        <w:t xml:space="preserve"> </w:t>
      </w:r>
      <w:r>
        <w:t>safety</w:t>
      </w:r>
      <w:r>
        <w:rPr>
          <w:spacing w:val="14"/>
        </w:rPr>
        <w:t xml:space="preserve"> </w:t>
      </w:r>
      <w:r>
        <w:rPr>
          <w:spacing w:val="-1"/>
        </w:rPr>
        <w:t>and</w:t>
      </w:r>
      <w:r>
        <w:rPr>
          <w:spacing w:val="24"/>
        </w:rPr>
        <w:t xml:space="preserve"> </w:t>
      </w:r>
      <w:r>
        <w:rPr>
          <w:spacing w:val="-1"/>
        </w:rPr>
        <w:t>infection</w:t>
      </w:r>
      <w:r>
        <w:rPr>
          <w:spacing w:val="22"/>
        </w:rPr>
        <w:t xml:space="preserve"> </w:t>
      </w:r>
      <w:r>
        <w:t>control,</w:t>
      </w:r>
      <w:r>
        <w:rPr>
          <w:spacing w:val="21"/>
        </w:rPr>
        <w:t xml:space="preserve"> </w:t>
      </w:r>
      <w:r>
        <w:rPr>
          <w:spacing w:val="-1"/>
        </w:rPr>
        <w:t>which</w:t>
      </w:r>
      <w:r>
        <w:rPr>
          <w:spacing w:val="21"/>
        </w:rPr>
        <w:t xml:space="preserve"> </w:t>
      </w:r>
      <w:r>
        <w:t>should</w:t>
      </w:r>
      <w:r>
        <w:rPr>
          <w:spacing w:val="27"/>
        </w:rPr>
        <w:t xml:space="preserve"> </w:t>
      </w:r>
      <w:r>
        <w:t>be</w:t>
      </w:r>
      <w:r>
        <w:rPr>
          <w:spacing w:val="20"/>
        </w:rPr>
        <w:t xml:space="preserve"> </w:t>
      </w:r>
      <w:r>
        <w:t>one</w:t>
      </w:r>
      <w:r>
        <w:rPr>
          <w:spacing w:val="20"/>
        </w:rPr>
        <w:t xml:space="preserve"> </w:t>
      </w:r>
      <w:r>
        <w:rPr>
          <w:spacing w:val="1"/>
        </w:rPr>
        <w:t>of</w:t>
      </w:r>
      <w:r>
        <w:rPr>
          <w:spacing w:val="20"/>
        </w:rPr>
        <w:t xml:space="preserve"> </w:t>
      </w:r>
      <w:r>
        <w:t>the</w:t>
      </w:r>
      <w:r>
        <w:rPr>
          <w:spacing w:val="21"/>
        </w:rPr>
        <w:t xml:space="preserve"> </w:t>
      </w:r>
      <w:r>
        <w:rPr>
          <w:spacing w:val="-1"/>
        </w:rPr>
        <w:t>first</w:t>
      </w:r>
      <w:r>
        <w:rPr>
          <w:spacing w:val="25"/>
        </w:rPr>
        <w:t xml:space="preserve"> </w:t>
      </w:r>
      <w:r>
        <w:rPr>
          <w:spacing w:val="-1"/>
        </w:rPr>
        <w:t>tasks</w:t>
      </w:r>
      <w:r>
        <w:rPr>
          <w:spacing w:val="75"/>
        </w:rPr>
        <w:t xml:space="preserve"> </w:t>
      </w:r>
      <w:r>
        <w:rPr>
          <w:spacing w:val="-1"/>
        </w:rPr>
        <w:t>completed</w:t>
      </w:r>
      <w:r>
        <w:rPr>
          <w:spacing w:val="1"/>
        </w:rPr>
        <w:t xml:space="preserve"> </w:t>
      </w:r>
      <w:r>
        <w:t>in</w:t>
      </w:r>
      <w:r>
        <w:rPr>
          <w:spacing w:val="2"/>
        </w:rPr>
        <w:t xml:space="preserve"> </w:t>
      </w:r>
      <w:r>
        <w:rPr>
          <w:spacing w:val="-1"/>
        </w:rPr>
        <w:t>supervision.</w:t>
      </w:r>
      <w:r>
        <w:rPr>
          <w:spacing w:val="2"/>
        </w:rPr>
        <w:t xml:space="preserve"> </w:t>
      </w:r>
      <w:r>
        <w:t>Students</w:t>
      </w:r>
      <w:r>
        <w:rPr>
          <w:spacing w:val="2"/>
        </w:rPr>
        <w:t xml:space="preserve"> </w:t>
      </w:r>
      <w:r>
        <w:rPr>
          <w:spacing w:val="-1"/>
        </w:rPr>
        <w:t>are</w:t>
      </w:r>
      <w:r>
        <w:t xml:space="preserve"> </w:t>
      </w:r>
      <w:r>
        <w:rPr>
          <w:spacing w:val="-1"/>
        </w:rPr>
        <w:t>also</w:t>
      </w:r>
      <w:r>
        <w:rPr>
          <w:spacing w:val="2"/>
        </w:rPr>
        <w:t xml:space="preserve"> </w:t>
      </w:r>
      <w:r>
        <w:rPr>
          <w:spacing w:val="-1"/>
        </w:rPr>
        <w:t>expected</w:t>
      </w:r>
      <w:r>
        <w:rPr>
          <w:spacing w:val="1"/>
        </w:rPr>
        <w:t xml:space="preserve"> </w:t>
      </w:r>
      <w:r>
        <w:t>to</w:t>
      </w:r>
      <w:r>
        <w:rPr>
          <w:spacing w:val="2"/>
        </w:rPr>
        <w:t xml:space="preserve"> </w:t>
      </w:r>
      <w:r>
        <w:t>follow</w:t>
      </w:r>
      <w:r>
        <w:rPr>
          <w:spacing w:val="1"/>
        </w:rPr>
        <w:t xml:space="preserve"> </w:t>
      </w:r>
      <w:r>
        <w:t>the</w:t>
      </w:r>
      <w:r>
        <w:rPr>
          <w:spacing w:val="1"/>
        </w:rPr>
        <w:t xml:space="preserve"> </w:t>
      </w:r>
      <w:r>
        <w:rPr>
          <w:spacing w:val="-1"/>
        </w:rPr>
        <w:t>NASW</w:t>
      </w:r>
      <w:r>
        <w:rPr>
          <w:spacing w:val="1"/>
        </w:rPr>
        <w:t xml:space="preserve"> </w:t>
      </w:r>
      <w:r>
        <w:t>Code</w:t>
      </w:r>
      <w:r>
        <w:rPr>
          <w:spacing w:val="1"/>
        </w:rPr>
        <w:t xml:space="preserve"> </w:t>
      </w:r>
      <w:r>
        <w:t>of</w:t>
      </w:r>
      <w:r>
        <w:rPr>
          <w:spacing w:val="21"/>
        </w:rPr>
        <w:t xml:space="preserve"> </w:t>
      </w:r>
      <w:r>
        <w:rPr>
          <w:spacing w:val="-1"/>
        </w:rPr>
        <w:t>Ethics</w:t>
      </w:r>
      <w:r>
        <w:rPr>
          <w:spacing w:val="67"/>
        </w:rPr>
        <w:t xml:space="preserve"> </w:t>
      </w:r>
      <w:r>
        <w:rPr>
          <w:spacing w:val="-1"/>
        </w:rPr>
        <w:t>concerning</w:t>
      </w:r>
      <w:r>
        <w:rPr>
          <w:spacing w:val="-3"/>
        </w:rPr>
        <w:t xml:space="preserve"> </w:t>
      </w:r>
      <w:r>
        <w:t>safety</w:t>
      </w:r>
      <w:r>
        <w:rPr>
          <w:spacing w:val="-3"/>
        </w:rPr>
        <w:t xml:space="preserve"> </w:t>
      </w:r>
      <w:r>
        <w:rPr>
          <w:spacing w:val="-1"/>
        </w:rPr>
        <w:t>guidelines</w:t>
      </w:r>
      <w:r>
        <w:t xml:space="preserve"> </w:t>
      </w:r>
      <w:r>
        <w:rPr>
          <w:spacing w:val="-1"/>
        </w:rPr>
        <w:t>(see</w:t>
      </w:r>
      <w:r>
        <w:rPr>
          <w:spacing w:val="1"/>
        </w:rPr>
        <w:t xml:space="preserve"> </w:t>
      </w:r>
      <w:r>
        <w:rPr>
          <w:spacing w:val="-1"/>
        </w:rPr>
        <w:t>Appendix</w:t>
      </w:r>
      <w:r>
        <w:rPr>
          <w:spacing w:val="2"/>
        </w:rPr>
        <w:t xml:space="preserve"> </w:t>
      </w:r>
      <w:r>
        <w:t>for</w:t>
      </w:r>
      <w:r>
        <w:rPr>
          <w:spacing w:val="-2"/>
        </w:rPr>
        <w:t xml:space="preserve"> </w:t>
      </w:r>
      <w:r>
        <w:t>NASW</w:t>
      </w:r>
      <w:r>
        <w:rPr>
          <w:spacing w:val="1"/>
        </w:rPr>
        <w:t xml:space="preserve"> </w:t>
      </w:r>
      <w:r>
        <w:rPr>
          <w:spacing w:val="-1"/>
        </w:rPr>
        <w:t>safety</w:t>
      </w:r>
      <w:r>
        <w:rPr>
          <w:spacing w:val="-13"/>
        </w:rPr>
        <w:t xml:space="preserve"> </w:t>
      </w:r>
      <w:r>
        <w:rPr>
          <w:spacing w:val="-1"/>
        </w:rPr>
        <w:t>guidelines).</w:t>
      </w:r>
    </w:p>
    <w:p w:rsidR="00BD768C" w:rsidRDefault="00180D16">
      <w:pPr>
        <w:pStyle w:val="Heading2"/>
        <w:spacing w:before="211"/>
        <w:jc w:val="both"/>
        <w:rPr>
          <w:b w:val="0"/>
          <w:bCs w:val="0"/>
          <w:u w:val="none"/>
        </w:rPr>
      </w:pPr>
      <w:r>
        <w:rPr>
          <w:spacing w:val="-1"/>
          <w:u w:val="thick" w:color="000000"/>
        </w:rPr>
        <w:t>Teaching</w:t>
      </w:r>
      <w:r>
        <w:rPr>
          <w:u w:val="thick" w:color="000000"/>
        </w:rPr>
        <w:t xml:space="preserve"> and </w:t>
      </w:r>
      <w:r>
        <w:rPr>
          <w:spacing w:val="-1"/>
          <w:u w:val="thick" w:color="000000"/>
        </w:rPr>
        <w:t>Learning</w:t>
      </w:r>
      <w:r>
        <w:rPr>
          <w:spacing w:val="-7"/>
          <w:u w:val="thick" w:color="000000"/>
        </w:rPr>
        <w:t xml:space="preserve"> </w:t>
      </w:r>
      <w:r>
        <w:rPr>
          <w:spacing w:val="-1"/>
          <w:u w:val="thick" w:color="000000"/>
        </w:rPr>
        <w:t>Styles</w:t>
      </w:r>
    </w:p>
    <w:p w:rsidR="00BD768C" w:rsidRDefault="00180D16">
      <w:pPr>
        <w:pStyle w:val="BodyText"/>
        <w:spacing w:before="190" w:line="239" w:lineRule="auto"/>
        <w:ind w:left="440" w:right="111"/>
        <w:jc w:val="both"/>
      </w:pPr>
      <w:r>
        <w:rPr>
          <w:spacing w:val="-1"/>
        </w:rPr>
        <w:t>An</w:t>
      </w:r>
      <w:r>
        <w:rPr>
          <w:spacing w:val="19"/>
        </w:rPr>
        <w:t xml:space="preserve"> </w:t>
      </w:r>
      <w:r>
        <w:rPr>
          <w:spacing w:val="-1"/>
        </w:rPr>
        <w:t>important</w:t>
      </w:r>
      <w:r>
        <w:rPr>
          <w:spacing w:val="22"/>
        </w:rPr>
        <w:t xml:space="preserve"> </w:t>
      </w:r>
      <w:r>
        <w:rPr>
          <w:spacing w:val="-1"/>
        </w:rPr>
        <w:t>aspect</w:t>
      </w:r>
      <w:r>
        <w:rPr>
          <w:spacing w:val="22"/>
        </w:rPr>
        <w:t xml:space="preserve"> </w:t>
      </w:r>
      <w:r>
        <w:t>of</w:t>
      </w:r>
      <w:r>
        <w:rPr>
          <w:spacing w:val="18"/>
        </w:rPr>
        <w:t xml:space="preserve"> </w:t>
      </w:r>
      <w:r>
        <w:rPr>
          <w:spacing w:val="-1"/>
        </w:rPr>
        <w:t>communication</w:t>
      </w:r>
      <w:r>
        <w:rPr>
          <w:spacing w:val="20"/>
        </w:rPr>
        <w:t xml:space="preserve"> </w:t>
      </w:r>
      <w:r>
        <w:t>is</w:t>
      </w:r>
      <w:r>
        <w:rPr>
          <w:spacing w:val="21"/>
        </w:rPr>
        <w:t xml:space="preserve"> </w:t>
      </w:r>
      <w:r>
        <w:rPr>
          <w:spacing w:val="-1"/>
        </w:rPr>
        <w:t>an</w:t>
      </w:r>
      <w:r>
        <w:rPr>
          <w:spacing w:val="19"/>
        </w:rPr>
        <w:t xml:space="preserve"> </w:t>
      </w:r>
      <w:r>
        <w:rPr>
          <w:spacing w:val="-1"/>
        </w:rPr>
        <w:t>understanding</w:t>
      </w:r>
      <w:r>
        <w:rPr>
          <w:spacing w:val="15"/>
        </w:rPr>
        <w:t xml:space="preserve"> </w:t>
      </w:r>
      <w:r>
        <w:rPr>
          <w:spacing w:val="-1"/>
        </w:rPr>
        <w:t>between</w:t>
      </w:r>
      <w:r>
        <w:rPr>
          <w:spacing w:val="19"/>
        </w:rPr>
        <w:t xml:space="preserve"> </w:t>
      </w:r>
      <w:r>
        <w:t>the</w:t>
      </w:r>
      <w:r>
        <w:rPr>
          <w:spacing w:val="18"/>
        </w:rPr>
        <w:t xml:space="preserve"> </w:t>
      </w:r>
      <w:r>
        <w:t>student</w:t>
      </w:r>
      <w:r>
        <w:rPr>
          <w:spacing w:val="19"/>
        </w:rPr>
        <w:t xml:space="preserve"> </w:t>
      </w:r>
      <w:r>
        <w:rPr>
          <w:spacing w:val="-1"/>
        </w:rPr>
        <w:t>and</w:t>
      </w:r>
      <w:r>
        <w:rPr>
          <w:spacing w:val="19"/>
        </w:rPr>
        <w:t xml:space="preserve"> </w:t>
      </w:r>
      <w:r>
        <w:t>the</w:t>
      </w:r>
      <w:r>
        <w:rPr>
          <w:spacing w:val="89"/>
        </w:rPr>
        <w:t xml:space="preserve"> </w:t>
      </w:r>
      <w:r>
        <w:rPr>
          <w:spacing w:val="-1"/>
        </w:rPr>
        <w:t>Field</w:t>
      </w:r>
      <w:r>
        <w:rPr>
          <w:spacing w:val="47"/>
        </w:rPr>
        <w:t xml:space="preserve"> </w:t>
      </w:r>
      <w:r>
        <w:rPr>
          <w:spacing w:val="-1"/>
        </w:rPr>
        <w:t>Instructor</w:t>
      </w:r>
      <w:r>
        <w:rPr>
          <w:spacing w:val="47"/>
        </w:rPr>
        <w:t xml:space="preserve"> </w:t>
      </w:r>
      <w:r>
        <w:rPr>
          <w:spacing w:val="-1"/>
        </w:rPr>
        <w:t>about</w:t>
      </w:r>
      <w:r>
        <w:rPr>
          <w:spacing w:val="45"/>
        </w:rPr>
        <w:t xml:space="preserve"> </w:t>
      </w:r>
      <w:r>
        <w:rPr>
          <w:spacing w:val="-1"/>
        </w:rPr>
        <w:t>learning</w:t>
      </w:r>
      <w:r>
        <w:rPr>
          <w:spacing w:val="42"/>
        </w:rPr>
        <w:t xml:space="preserve"> </w:t>
      </w:r>
      <w:r>
        <w:t>styles.</w:t>
      </w:r>
      <w:r>
        <w:rPr>
          <w:spacing w:val="45"/>
        </w:rPr>
        <w:t xml:space="preserve"> </w:t>
      </w:r>
      <w:r>
        <w:t>Most</w:t>
      </w:r>
      <w:r>
        <w:rPr>
          <w:spacing w:val="46"/>
        </w:rPr>
        <w:t xml:space="preserve"> </w:t>
      </w:r>
      <w:r>
        <w:t>teachers</w:t>
      </w:r>
      <w:r>
        <w:rPr>
          <w:spacing w:val="44"/>
        </w:rPr>
        <w:t xml:space="preserve"> </w:t>
      </w:r>
      <w:r>
        <w:rPr>
          <w:spacing w:val="-1"/>
        </w:rPr>
        <w:t>adopt</w:t>
      </w:r>
      <w:r>
        <w:rPr>
          <w:spacing w:val="45"/>
        </w:rPr>
        <w:t xml:space="preserve"> </w:t>
      </w:r>
      <w:r>
        <w:t>a</w:t>
      </w:r>
      <w:r>
        <w:rPr>
          <w:spacing w:val="44"/>
        </w:rPr>
        <w:t xml:space="preserve"> </w:t>
      </w:r>
      <w:r>
        <w:rPr>
          <w:spacing w:val="-1"/>
        </w:rPr>
        <w:t>style</w:t>
      </w:r>
      <w:r>
        <w:rPr>
          <w:spacing w:val="44"/>
        </w:rPr>
        <w:t xml:space="preserve"> </w:t>
      </w:r>
      <w:r>
        <w:t>of</w:t>
      </w:r>
      <w:r>
        <w:rPr>
          <w:spacing w:val="44"/>
        </w:rPr>
        <w:t xml:space="preserve"> </w:t>
      </w:r>
      <w:r>
        <w:t>teaching</w:t>
      </w:r>
      <w:r>
        <w:rPr>
          <w:spacing w:val="42"/>
        </w:rPr>
        <w:t xml:space="preserve"> </w:t>
      </w:r>
      <w:r>
        <w:t>which</w:t>
      </w:r>
      <w:r>
        <w:rPr>
          <w:spacing w:val="57"/>
        </w:rPr>
        <w:t xml:space="preserve"> </w:t>
      </w:r>
      <w:r>
        <w:rPr>
          <w:spacing w:val="-1"/>
        </w:rPr>
        <w:t>matches</w:t>
      </w:r>
      <w:r>
        <w:rPr>
          <w:spacing w:val="26"/>
        </w:rPr>
        <w:t xml:space="preserve"> </w:t>
      </w:r>
      <w:r>
        <w:t>their</w:t>
      </w:r>
      <w:r>
        <w:rPr>
          <w:spacing w:val="26"/>
        </w:rPr>
        <w:t xml:space="preserve"> </w:t>
      </w:r>
      <w:r>
        <w:t>own</w:t>
      </w:r>
      <w:r>
        <w:rPr>
          <w:spacing w:val="25"/>
        </w:rPr>
        <w:t xml:space="preserve"> </w:t>
      </w:r>
      <w:r>
        <w:rPr>
          <w:spacing w:val="-1"/>
        </w:rPr>
        <w:t>learning</w:t>
      </w:r>
      <w:r>
        <w:rPr>
          <w:spacing w:val="21"/>
        </w:rPr>
        <w:t xml:space="preserve"> </w:t>
      </w:r>
      <w:r>
        <w:rPr>
          <w:spacing w:val="-1"/>
        </w:rPr>
        <w:t>style,</w:t>
      </w:r>
      <w:r>
        <w:rPr>
          <w:spacing w:val="26"/>
        </w:rPr>
        <w:t xml:space="preserve"> </w:t>
      </w:r>
      <w:r>
        <w:t>but</w:t>
      </w:r>
      <w:r>
        <w:rPr>
          <w:spacing w:val="29"/>
        </w:rPr>
        <w:t xml:space="preserve"> </w:t>
      </w:r>
      <w:r>
        <w:rPr>
          <w:spacing w:val="-1"/>
        </w:rPr>
        <w:t>which</w:t>
      </w:r>
      <w:r>
        <w:rPr>
          <w:spacing w:val="26"/>
        </w:rPr>
        <w:t xml:space="preserve"> </w:t>
      </w:r>
      <w:r>
        <w:t>may</w:t>
      </w:r>
      <w:r>
        <w:rPr>
          <w:spacing w:val="19"/>
        </w:rPr>
        <w:t xml:space="preserve"> </w:t>
      </w:r>
      <w:r>
        <w:t>be</w:t>
      </w:r>
      <w:r>
        <w:rPr>
          <w:spacing w:val="23"/>
        </w:rPr>
        <w:t xml:space="preserve"> </w:t>
      </w:r>
      <w:r>
        <w:rPr>
          <w:spacing w:val="-1"/>
        </w:rPr>
        <w:t>different</w:t>
      </w:r>
      <w:r>
        <w:rPr>
          <w:spacing w:val="29"/>
        </w:rPr>
        <w:t xml:space="preserve"> </w:t>
      </w:r>
      <w:r>
        <w:t>than</w:t>
      </w:r>
      <w:r>
        <w:rPr>
          <w:spacing w:val="25"/>
        </w:rPr>
        <w:t xml:space="preserve"> </w:t>
      </w:r>
      <w:r>
        <w:t>that</w:t>
      </w:r>
      <w:r>
        <w:rPr>
          <w:spacing w:val="26"/>
        </w:rPr>
        <w:t xml:space="preserve"> </w:t>
      </w:r>
      <w:r>
        <w:t>of</w:t>
      </w:r>
      <w:r>
        <w:rPr>
          <w:spacing w:val="23"/>
        </w:rPr>
        <w:t xml:space="preserve"> </w:t>
      </w:r>
      <w:r>
        <w:t>the</w:t>
      </w:r>
      <w:r>
        <w:rPr>
          <w:spacing w:val="25"/>
        </w:rPr>
        <w:t xml:space="preserve"> </w:t>
      </w:r>
      <w:r>
        <w:rPr>
          <w:spacing w:val="-1"/>
        </w:rPr>
        <w:t>student's.</w:t>
      </w:r>
      <w:r>
        <w:rPr>
          <w:spacing w:val="65"/>
        </w:rPr>
        <w:t xml:space="preserve"> </w:t>
      </w:r>
      <w:r>
        <w:t>Many</w:t>
      </w:r>
      <w:r>
        <w:rPr>
          <w:spacing w:val="6"/>
        </w:rPr>
        <w:t xml:space="preserve"> </w:t>
      </w:r>
      <w:r>
        <w:rPr>
          <w:spacing w:val="-1"/>
        </w:rPr>
        <w:t>misunderstandings</w:t>
      </w:r>
      <w:r>
        <w:rPr>
          <w:spacing w:val="11"/>
        </w:rPr>
        <w:t xml:space="preserve"> </w:t>
      </w:r>
      <w:r>
        <w:rPr>
          <w:spacing w:val="-1"/>
        </w:rPr>
        <w:t>can</w:t>
      </w:r>
      <w:r>
        <w:rPr>
          <w:spacing w:val="11"/>
        </w:rPr>
        <w:t xml:space="preserve"> </w:t>
      </w:r>
      <w:r>
        <w:t>be</w:t>
      </w:r>
      <w:r>
        <w:rPr>
          <w:spacing w:val="10"/>
        </w:rPr>
        <w:t xml:space="preserve"> </w:t>
      </w:r>
      <w:r>
        <w:rPr>
          <w:spacing w:val="-1"/>
        </w:rPr>
        <w:t>avoided</w:t>
      </w:r>
      <w:r>
        <w:rPr>
          <w:spacing w:val="8"/>
        </w:rPr>
        <w:t xml:space="preserve"> </w:t>
      </w:r>
      <w:r>
        <w:rPr>
          <w:spacing w:val="1"/>
        </w:rPr>
        <w:t>if</w:t>
      </w:r>
      <w:r>
        <w:rPr>
          <w:spacing w:val="8"/>
        </w:rPr>
        <w:t xml:space="preserve"> </w:t>
      </w:r>
      <w:r>
        <w:t>both</w:t>
      </w:r>
      <w:r>
        <w:rPr>
          <w:spacing w:val="9"/>
        </w:rPr>
        <w:t xml:space="preserve"> </w:t>
      </w:r>
      <w:r>
        <w:t>the</w:t>
      </w:r>
      <w:r>
        <w:rPr>
          <w:spacing w:val="8"/>
        </w:rPr>
        <w:t xml:space="preserve"> </w:t>
      </w:r>
      <w:r>
        <w:t>student</w:t>
      </w:r>
      <w:r>
        <w:rPr>
          <w:spacing w:val="12"/>
        </w:rPr>
        <w:t xml:space="preserve"> </w:t>
      </w:r>
      <w:r>
        <w:rPr>
          <w:spacing w:val="-1"/>
        </w:rPr>
        <w:t>and</w:t>
      </w:r>
      <w:r>
        <w:rPr>
          <w:spacing w:val="17"/>
        </w:rPr>
        <w:t xml:space="preserve"> </w:t>
      </w:r>
      <w:r>
        <w:rPr>
          <w:spacing w:val="-1"/>
        </w:rPr>
        <w:t>Field</w:t>
      </w:r>
      <w:r>
        <w:rPr>
          <w:spacing w:val="11"/>
        </w:rPr>
        <w:t xml:space="preserve"> </w:t>
      </w:r>
      <w:r>
        <w:rPr>
          <w:spacing w:val="-1"/>
        </w:rPr>
        <w:t>Instructor</w:t>
      </w:r>
      <w:r>
        <w:rPr>
          <w:spacing w:val="9"/>
        </w:rPr>
        <w:t xml:space="preserve"> </w:t>
      </w:r>
      <w:r>
        <w:t>take</w:t>
      </w:r>
      <w:r>
        <w:rPr>
          <w:spacing w:val="31"/>
        </w:rPr>
        <w:t xml:space="preserve"> </w:t>
      </w:r>
      <w:r>
        <w:t>the</w:t>
      </w:r>
      <w:r>
        <w:rPr>
          <w:spacing w:val="73"/>
        </w:rPr>
        <w:t xml:space="preserve"> </w:t>
      </w:r>
      <w:r>
        <w:t>time</w:t>
      </w:r>
      <w:r>
        <w:rPr>
          <w:spacing w:val="59"/>
        </w:rPr>
        <w:t xml:space="preserve"> </w:t>
      </w:r>
      <w:r>
        <w:t xml:space="preserve">to </w:t>
      </w:r>
      <w:r>
        <w:rPr>
          <w:spacing w:val="-1"/>
        </w:rPr>
        <w:t>complete</w:t>
      </w:r>
      <w:r>
        <w:rPr>
          <w:spacing w:val="59"/>
        </w:rPr>
        <w:t xml:space="preserve"> </w:t>
      </w:r>
      <w:r>
        <w:t>the</w:t>
      </w:r>
      <w:r>
        <w:rPr>
          <w:spacing w:val="4"/>
        </w:rPr>
        <w:t xml:space="preserve"> </w:t>
      </w:r>
      <w:r>
        <w:rPr>
          <w:spacing w:val="-1"/>
        </w:rPr>
        <w:t>Learning</w:t>
      </w:r>
      <w:r>
        <w:rPr>
          <w:spacing w:val="57"/>
        </w:rPr>
        <w:t xml:space="preserve"> </w:t>
      </w:r>
      <w:r>
        <w:rPr>
          <w:spacing w:val="-1"/>
        </w:rPr>
        <w:t>Style</w:t>
      </w:r>
      <w:r>
        <w:rPr>
          <w:spacing w:val="1"/>
        </w:rPr>
        <w:t xml:space="preserve"> </w:t>
      </w:r>
      <w:r>
        <w:rPr>
          <w:spacing w:val="-1"/>
        </w:rPr>
        <w:t>Inventory.</w:t>
      </w:r>
      <w:r>
        <w:rPr>
          <w:spacing w:val="1"/>
        </w:rPr>
        <w:t xml:space="preserve"> </w:t>
      </w:r>
      <w:r>
        <w:t>Not</w:t>
      </w:r>
      <w:r>
        <w:rPr>
          <w:spacing w:val="59"/>
        </w:rPr>
        <w:t xml:space="preserve"> </w:t>
      </w:r>
      <w:r>
        <w:t>only</w:t>
      </w:r>
      <w:r>
        <w:rPr>
          <w:spacing w:val="57"/>
        </w:rPr>
        <w:t xml:space="preserve"> </w:t>
      </w:r>
      <w:r>
        <w:t>can</w:t>
      </w:r>
      <w:r>
        <w:rPr>
          <w:spacing w:val="59"/>
        </w:rPr>
        <w:t xml:space="preserve"> </w:t>
      </w:r>
      <w:r>
        <w:rPr>
          <w:spacing w:val="-1"/>
        </w:rPr>
        <w:t>misunderstandings</w:t>
      </w:r>
      <w:r>
        <w:rPr>
          <w:spacing w:val="38"/>
        </w:rPr>
        <w:t xml:space="preserve"> </w:t>
      </w:r>
      <w:r>
        <w:t>be</w:t>
      </w:r>
      <w:r>
        <w:rPr>
          <w:spacing w:val="79"/>
        </w:rPr>
        <w:t xml:space="preserve"> </w:t>
      </w:r>
      <w:r>
        <w:rPr>
          <w:rFonts w:cs="Times New Roman"/>
          <w:spacing w:val="-1"/>
        </w:rPr>
        <w:t>avoided,</w:t>
      </w:r>
      <w:r>
        <w:rPr>
          <w:rFonts w:cs="Times New Roman"/>
          <w:spacing w:val="28"/>
        </w:rPr>
        <w:t xml:space="preserve"> </w:t>
      </w:r>
      <w:r>
        <w:rPr>
          <w:rFonts w:cs="Times New Roman"/>
        </w:rPr>
        <w:t>but</w:t>
      </w:r>
      <w:r>
        <w:rPr>
          <w:rFonts w:cs="Times New Roman"/>
          <w:spacing w:val="29"/>
        </w:rPr>
        <w:t xml:space="preserve"> </w:t>
      </w:r>
      <w:r>
        <w:rPr>
          <w:rFonts w:cs="Times New Roman"/>
          <w:spacing w:val="-1"/>
        </w:rPr>
        <w:t>also</w:t>
      </w:r>
      <w:r>
        <w:rPr>
          <w:rFonts w:cs="Times New Roman"/>
          <w:spacing w:val="29"/>
        </w:rPr>
        <w:t xml:space="preserve"> </w:t>
      </w:r>
      <w:r>
        <w:rPr>
          <w:rFonts w:cs="Times New Roman"/>
        </w:rPr>
        <w:t>through</w:t>
      </w:r>
      <w:r>
        <w:rPr>
          <w:rFonts w:cs="Times New Roman"/>
          <w:spacing w:val="28"/>
        </w:rPr>
        <w:t xml:space="preserve"> </w:t>
      </w:r>
      <w:r>
        <w:rPr>
          <w:rFonts w:cs="Times New Roman"/>
          <w:spacing w:val="-1"/>
        </w:rPr>
        <w:t>awareness</w:t>
      </w:r>
      <w:r>
        <w:rPr>
          <w:rFonts w:cs="Times New Roman"/>
          <w:spacing w:val="29"/>
        </w:rPr>
        <w:t xml:space="preserve"> </w:t>
      </w:r>
      <w:r>
        <w:rPr>
          <w:rFonts w:cs="Times New Roman"/>
        </w:rPr>
        <w:t>of</w:t>
      </w:r>
      <w:r>
        <w:rPr>
          <w:rFonts w:cs="Times New Roman"/>
          <w:spacing w:val="27"/>
        </w:rPr>
        <w:t xml:space="preserve"> </w:t>
      </w:r>
      <w:r>
        <w:rPr>
          <w:rFonts w:cs="Times New Roman"/>
          <w:spacing w:val="-1"/>
        </w:rPr>
        <w:t>one’s</w:t>
      </w:r>
      <w:r>
        <w:rPr>
          <w:rFonts w:cs="Times New Roman"/>
          <w:spacing w:val="28"/>
        </w:rPr>
        <w:t xml:space="preserve"> </w:t>
      </w:r>
      <w:r>
        <w:rPr>
          <w:rFonts w:cs="Times New Roman"/>
        </w:rPr>
        <w:t>own</w:t>
      </w:r>
      <w:r>
        <w:rPr>
          <w:rFonts w:cs="Times New Roman"/>
          <w:spacing w:val="28"/>
        </w:rPr>
        <w:t xml:space="preserve"> </w:t>
      </w:r>
      <w:r>
        <w:rPr>
          <w:rFonts w:cs="Times New Roman"/>
          <w:spacing w:val="-1"/>
        </w:rPr>
        <w:t>learning</w:t>
      </w:r>
      <w:r>
        <w:rPr>
          <w:rFonts w:cs="Times New Roman"/>
          <w:spacing w:val="26"/>
        </w:rPr>
        <w:t xml:space="preserve"> </w:t>
      </w:r>
      <w:r>
        <w:rPr>
          <w:rFonts w:cs="Times New Roman"/>
          <w:spacing w:val="-1"/>
        </w:rPr>
        <w:t>style</w:t>
      </w:r>
      <w:r>
        <w:rPr>
          <w:rFonts w:cs="Times New Roman"/>
          <w:spacing w:val="28"/>
        </w:rPr>
        <w:t xml:space="preserve"> </w:t>
      </w:r>
      <w:r>
        <w:rPr>
          <w:rFonts w:cs="Times New Roman"/>
          <w:spacing w:val="-1"/>
        </w:rPr>
        <w:t>an</w:t>
      </w:r>
      <w:r>
        <w:rPr>
          <w:rFonts w:cs="Times New Roman"/>
          <w:spacing w:val="28"/>
        </w:rPr>
        <w:t xml:space="preserve"> </w:t>
      </w:r>
      <w:r>
        <w:rPr>
          <w:rFonts w:cs="Times New Roman"/>
        </w:rPr>
        <w:t>expansion</w:t>
      </w:r>
      <w:r>
        <w:rPr>
          <w:rFonts w:cs="Times New Roman"/>
          <w:spacing w:val="29"/>
        </w:rPr>
        <w:t xml:space="preserve"> </w:t>
      </w:r>
      <w:r>
        <w:rPr>
          <w:rFonts w:cs="Times New Roman"/>
        </w:rPr>
        <w:t>of</w:t>
      </w:r>
      <w:r>
        <w:rPr>
          <w:rFonts w:cs="Times New Roman"/>
          <w:spacing w:val="27"/>
        </w:rPr>
        <w:t xml:space="preserve"> </w:t>
      </w:r>
      <w:r>
        <w:t>both</w:t>
      </w:r>
      <w:r>
        <w:rPr>
          <w:spacing w:val="63"/>
        </w:rPr>
        <w:t xml:space="preserve"> </w:t>
      </w:r>
      <w:r>
        <w:rPr>
          <w:spacing w:val="-1"/>
        </w:rPr>
        <w:t>learning</w:t>
      </w:r>
      <w:r>
        <w:rPr>
          <w:spacing w:val="19"/>
        </w:rPr>
        <w:t xml:space="preserve"> </w:t>
      </w:r>
      <w:r>
        <w:rPr>
          <w:spacing w:val="-1"/>
        </w:rPr>
        <w:t>and</w:t>
      </w:r>
      <w:r>
        <w:rPr>
          <w:spacing w:val="24"/>
        </w:rPr>
        <w:t xml:space="preserve"> </w:t>
      </w:r>
      <w:r>
        <w:t>teaching</w:t>
      </w:r>
      <w:r>
        <w:rPr>
          <w:spacing w:val="19"/>
        </w:rPr>
        <w:t xml:space="preserve"> </w:t>
      </w:r>
      <w:r>
        <w:rPr>
          <w:spacing w:val="-1"/>
        </w:rPr>
        <w:t>styles</w:t>
      </w:r>
      <w:r>
        <w:rPr>
          <w:spacing w:val="27"/>
        </w:rPr>
        <w:t xml:space="preserve"> </w:t>
      </w:r>
      <w:r>
        <w:rPr>
          <w:spacing w:val="1"/>
        </w:rPr>
        <w:t>may</w:t>
      </w:r>
      <w:r>
        <w:rPr>
          <w:spacing w:val="14"/>
        </w:rPr>
        <w:t xml:space="preserve"> </w:t>
      </w:r>
      <w:r>
        <w:t>take</w:t>
      </w:r>
      <w:r>
        <w:rPr>
          <w:spacing w:val="22"/>
        </w:rPr>
        <w:t xml:space="preserve"> </w:t>
      </w:r>
      <w:r>
        <w:rPr>
          <w:spacing w:val="-1"/>
        </w:rPr>
        <w:t>place.</w:t>
      </w:r>
      <w:r>
        <w:rPr>
          <w:spacing w:val="24"/>
        </w:rPr>
        <w:t xml:space="preserve"> </w:t>
      </w:r>
      <w:r>
        <w:t>This</w:t>
      </w:r>
      <w:r>
        <w:rPr>
          <w:spacing w:val="26"/>
        </w:rPr>
        <w:t xml:space="preserve"> </w:t>
      </w:r>
      <w:r>
        <w:t>is</w:t>
      </w:r>
      <w:r>
        <w:rPr>
          <w:spacing w:val="24"/>
        </w:rPr>
        <w:t xml:space="preserve"> </w:t>
      </w:r>
      <w:r>
        <w:rPr>
          <w:spacing w:val="-1"/>
        </w:rPr>
        <w:t>important</w:t>
      </w:r>
      <w:r>
        <w:rPr>
          <w:spacing w:val="27"/>
        </w:rPr>
        <w:t xml:space="preserve"> </w:t>
      </w:r>
      <w:r>
        <w:rPr>
          <w:spacing w:val="-1"/>
        </w:rPr>
        <w:t>since</w:t>
      </w:r>
      <w:r>
        <w:rPr>
          <w:spacing w:val="22"/>
        </w:rPr>
        <w:t xml:space="preserve"> </w:t>
      </w:r>
      <w:r>
        <w:t>one</w:t>
      </w:r>
      <w:r>
        <w:rPr>
          <w:spacing w:val="23"/>
        </w:rPr>
        <w:t xml:space="preserve"> </w:t>
      </w:r>
      <w:r>
        <w:t>of</w:t>
      </w:r>
      <w:r>
        <w:rPr>
          <w:spacing w:val="23"/>
        </w:rPr>
        <w:t xml:space="preserve"> </w:t>
      </w:r>
      <w:r>
        <w:t>the</w:t>
      </w:r>
      <w:r>
        <w:rPr>
          <w:spacing w:val="23"/>
        </w:rPr>
        <w:t xml:space="preserve"> </w:t>
      </w:r>
      <w:r>
        <w:rPr>
          <w:spacing w:val="-1"/>
        </w:rPr>
        <w:t>roles</w:t>
      </w:r>
      <w:r>
        <w:rPr>
          <w:spacing w:val="27"/>
        </w:rPr>
        <w:t xml:space="preserve"> </w:t>
      </w:r>
      <w:r>
        <w:t>of</w:t>
      </w:r>
      <w:r>
        <w:rPr>
          <w:spacing w:val="64"/>
        </w:rPr>
        <w:t xml:space="preserve"> </w:t>
      </w:r>
      <w:r>
        <w:t xml:space="preserve">the </w:t>
      </w:r>
      <w:r>
        <w:rPr>
          <w:spacing w:val="-1"/>
        </w:rPr>
        <w:t>social</w:t>
      </w:r>
      <w:r>
        <w:t xml:space="preserve"> </w:t>
      </w:r>
      <w:r>
        <w:rPr>
          <w:spacing w:val="-1"/>
        </w:rPr>
        <w:t>worker</w:t>
      </w:r>
      <w:r>
        <w:t xml:space="preserve"> is to</w:t>
      </w:r>
      <w:r>
        <w:rPr>
          <w:spacing w:val="-4"/>
        </w:rPr>
        <w:t xml:space="preserve"> </w:t>
      </w:r>
      <w:r>
        <w:rPr>
          <w:spacing w:val="-1"/>
        </w:rPr>
        <w:t>educate.</w:t>
      </w:r>
    </w:p>
    <w:p w:rsidR="00BD768C" w:rsidRDefault="00180D16">
      <w:pPr>
        <w:pStyle w:val="Heading2"/>
        <w:spacing w:before="207"/>
        <w:jc w:val="both"/>
        <w:rPr>
          <w:b w:val="0"/>
          <w:bCs w:val="0"/>
          <w:u w:val="none"/>
        </w:rPr>
      </w:pPr>
      <w:r>
        <w:rPr>
          <w:spacing w:val="-1"/>
          <w:u w:val="thick" w:color="000000"/>
        </w:rPr>
        <w:t>Practicum</w:t>
      </w:r>
      <w:r>
        <w:rPr>
          <w:spacing w:val="-4"/>
          <w:u w:val="thick" w:color="000000"/>
        </w:rPr>
        <w:t xml:space="preserve"> </w:t>
      </w:r>
      <w:r>
        <w:rPr>
          <w:spacing w:val="-1"/>
          <w:u w:val="thick" w:color="000000"/>
        </w:rPr>
        <w:t>Completion</w:t>
      </w:r>
      <w:r>
        <w:rPr>
          <w:spacing w:val="-6"/>
          <w:u w:val="thick" w:color="000000"/>
        </w:rPr>
        <w:t xml:space="preserve"> </w:t>
      </w:r>
      <w:r>
        <w:rPr>
          <w:spacing w:val="-1"/>
          <w:u w:val="thick" w:color="000000"/>
        </w:rPr>
        <w:t>Plans</w:t>
      </w:r>
    </w:p>
    <w:p w:rsidR="00BD768C" w:rsidRDefault="00BD768C">
      <w:pPr>
        <w:spacing w:before="9"/>
        <w:rPr>
          <w:rFonts w:ascii="Times New Roman" w:eastAsia="Times New Roman" w:hAnsi="Times New Roman" w:cs="Times New Roman"/>
          <w:b/>
          <w:bCs/>
          <w:sz w:val="14"/>
          <w:szCs w:val="14"/>
        </w:rPr>
      </w:pPr>
    </w:p>
    <w:p w:rsidR="00BD768C" w:rsidRDefault="00180D16">
      <w:pPr>
        <w:pStyle w:val="BodyText"/>
        <w:spacing w:before="69" w:line="279" w:lineRule="auto"/>
        <w:ind w:left="440" w:right="116"/>
        <w:jc w:val="both"/>
      </w:pPr>
      <w:r>
        <w:t>The</w:t>
      </w:r>
      <w:r>
        <w:rPr>
          <w:spacing w:val="56"/>
        </w:rPr>
        <w:t xml:space="preserve"> </w:t>
      </w:r>
      <w:r>
        <w:rPr>
          <w:spacing w:val="-1"/>
        </w:rPr>
        <w:t>BSW</w:t>
      </w:r>
      <w:r>
        <w:rPr>
          <w:spacing w:val="56"/>
        </w:rPr>
        <w:t xml:space="preserve"> </w:t>
      </w:r>
      <w:r>
        <w:rPr>
          <w:spacing w:val="-1"/>
        </w:rPr>
        <w:t>Program</w:t>
      </w:r>
      <w:r>
        <w:rPr>
          <w:spacing w:val="55"/>
        </w:rPr>
        <w:t xml:space="preserve"> </w:t>
      </w:r>
      <w:r>
        <w:t>offers</w:t>
      </w:r>
      <w:r>
        <w:rPr>
          <w:spacing w:val="54"/>
        </w:rPr>
        <w:t xml:space="preserve"> </w:t>
      </w:r>
      <w:r>
        <w:t>block</w:t>
      </w:r>
      <w:r>
        <w:rPr>
          <w:spacing w:val="56"/>
        </w:rPr>
        <w:t xml:space="preserve"> </w:t>
      </w:r>
      <w:r>
        <w:rPr>
          <w:spacing w:val="-1"/>
        </w:rPr>
        <w:t>field</w:t>
      </w:r>
      <w:r>
        <w:rPr>
          <w:spacing w:val="55"/>
        </w:rPr>
        <w:t xml:space="preserve"> </w:t>
      </w:r>
      <w:r>
        <w:t>placements</w:t>
      </w:r>
      <w:r>
        <w:rPr>
          <w:spacing w:val="55"/>
        </w:rPr>
        <w:t xml:space="preserve"> </w:t>
      </w:r>
      <w:r>
        <w:rPr>
          <w:spacing w:val="-1"/>
        </w:rPr>
        <w:t>as</w:t>
      </w:r>
      <w:r>
        <w:rPr>
          <w:spacing w:val="55"/>
        </w:rPr>
        <w:t xml:space="preserve"> </w:t>
      </w:r>
      <w:r>
        <w:t>the</w:t>
      </w:r>
      <w:r>
        <w:rPr>
          <w:spacing w:val="54"/>
        </w:rPr>
        <w:t xml:space="preserve"> </w:t>
      </w:r>
      <w:r>
        <w:rPr>
          <w:spacing w:val="1"/>
        </w:rPr>
        <w:t>only</w:t>
      </w:r>
      <w:r>
        <w:rPr>
          <w:spacing w:val="52"/>
        </w:rPr>
        <w:t xml:space="preserve"> </w:t>
      </w:r>
      <w:r>
        <w:t>option</w:t>
      </w:r>
      <w:r>
        <w:rPr>
          <w:spacing w:val="54"/>
        </w:rPr>
        <w:t xml:space="preserve"> </w:t>
      </w:r>
      <w:r>
        <w:t>for</w:t>
      </w:r>
      <w:r>
        <w:rPr>
          <w:spacing w:val="20"/>
        </w:rPr>
        <w:t xml:space="preserve"> </w:t>
      </w:r>
      <w:r>
        <w:t>completing</w:t>
      </w:r>
      <w:r>
        <w:rPr>
          <w:spacing w:val="23"/>
        </w:rPr>
        <w:t xml:space="preserve"> </w:t>
      </w:r>
      <w:r>
        <w:rPr>
          <w:spacing w:val="-1"/>
        </w:rPr>
        <w:t>practicum</w:t>
      </w:r>
      <w:r>
        <w:t xml:space="preserve"> hours for BSW students.</w:t>
      </w:r>
    </w:p>
    <w:p w:rsidR="00BD768C" w:rsidRDefault="00180D16">
      <w:pPr>
        <w:pStyle w:val="BodyText"/>
        <w:spacing w:before="196" w:line="276" w:lineRule="auto"/>
        <w:ind w:left="440" w:right="113"/>
        <w:jc w:val="both"/>
      </w:pPr>
      <w:r>
        <w:t xml:space="preserve">The </w:t>
      </w:r>
      <w:r>
        <w:rPr>
          <w:spacing w:val="-1"/>
        </w:rPr>
        <w:t>Block</w:t>
      </w:r>
      <w:r>
        <w:t xml:space="preserve"> </w:t>
      </w:r>
      <w:r>
        <w:rPr>
          <w:spacing w:val="-1"/>
        </w:rPr>
        <w:t>placement</w:t>
      </w:r>
      <w:r>
        <w:rPr>
          <w:spacing w:val="2"/>
        </w:rPr>
        <w:t xml:space="preserve"> </w:t>
      </w:r>
      <w:r>
        <w:t xml:space="preserve">means </w:t>
      </w:r>
      <w:r>
        <w:rPr>
          <w:spacing w:val="-1"/>
        </w:rPr>
        <w:t>that</w:t>
      </w:r>
      <w:r>
        <w:t xml:space="preserve"> the</w:t>
      </w:r>
      <w:r>
        <w:rPr>
          <w:spacing w:val="1"/>
        </w:rPr>
        <w:t xml:space="preserve"> </w:t>
      </w:r>
      <w:r>
        <w:t>student will complete</w:t>
      </w:r>
      <w:r>
        <w:rPr>
          <w:spacing w:val="2"/>
        </w:rPr>
        <w:t xml:space="preserve"> </w:t>
      </w:r>
      <w:r>
        <w:rPr>
          <w:spacing w:val="-1"/>
        </w:rPr>
        <w:t>his/her</w:t>
      </w:r>
      <w:r>
        <w:rPr>
          <w:spacing w:val="1"/>
        </w:rPr>
        <w:t xml:space="preserve"> </w:t>
      </w:r>
      <w:r>
        <w:rPr>
          <w:spacing w:val="-1"/>
        </w:rPr>
        <w:t>field</w:t>
      </w:r>
      <w:r>
        <w:t xml:space="preserve"> </w:t>
      </w:r>
      <w:r>
        <w:rPr>
          <w:spacing w:val="-1"/>
        </w:rPr>
        <w:t>assignment</w:t>
      </w:r>
      <w:r>
        <w:rPr>
          <w:spacing w:val="-4"/>
        </w:rPr>
        <w:t xml:space="preserve"> </w:t>
      </w:r>
      <w:r>
        <w:t>across</w:t>
      </w:r>
      <w:r>
        <w:rPr>
          <w:spacing w:val="65"/>
        </w:rPr>
        <w:t xml:space="preserve"> </w:t>
      </w:r>
      <w:r>
        <w:t>one</w:t>
      </w:r>
      <w:r>
        <w:rPr>
          <w:spacing w:val="58"/>
        </w:rPr>
        <w:t xml:space="preserve"> </w:t>
      </w:r>
      <w:r>
        <w:rPr>
          <w:spacing w:val="-1"/>
        </w:rPr>
        <w:t>semester.</w:t>
      </w:r>
      <w:r>
        <w:rPr>
          <w:spacing w:val="59"/>
        </w:rPr>
        <w:t xml:space="preserve"> </w:t>
      </w:r>
      <w:r>
        <w:t>The</w:t>
      </w:r>
      <w:r>
        <w:rPr>
          <w:spacing w:val="58"/>
        </w:rPr>
        <w:t xml:space="preserve"> </w:t>
      </w:r>
      <w:r>
        <w:rPr>
          <w:spacing w:val="-1"/>
        </w:rPr>
        <w:t>field</w:t>
      </w:r>
      <w:r>
        <w:rPr>
          <w:spacing w:val="2"/>
        </w:rPr>
        <w:t xml:space="preserve"> </w:t>
      </w:r>
      <w:r>
        <w:rPr>
          <w:spacing w:val="-1"/>
        </w:rPr>
        <w:t>education</w:t>
      </w:r>
      <w:r>
        <w:rPr>
          <w:spacing w:val="59"/>
        </w:rPr>
        <w:t xml:space="preserve"> </w:t>
      </w:r>
      <w:r>
        <w:t>calendar</w:t>
      </w:r>
      <w:r>
        <w:rPr>
          <w:spacing w:val="59"/>
        </w:rPr>
        <w:t xml:space="preserve"> </w:t>
      </w:r>
      <w:r>
        <w:t>par</w:t>
      </w:r>
      <w:r>
        <w:rPr>
          <w:rFonts w:cs="Times New Roman"/>
        </w:rPr>
        <w:t>allels the</w:t>
      </w:r>
      <w:r>
        <w:rPr>
          <w:rFonts w:cs="Times New Roman"/>
          <w:spacing w:val="59"/>
        </w:rPr>
        <w:t xml:space="preserve"> </w:t>
      </w:r>
      <w:r>
        <w:rPr>
          <w:rFonts w:cs="Times New Roman"/>
          <w:spacing w:val="-1"/>
        </w:rPr>
        <w:t>University’s</w:t>
      </w:r>
      <w:r>
        <w:rPr>
          <w:rFonts w:cs="Times New Roman"/>
          <w:spacing w:val="59"/>
        </w:rPr>
        <w:t xml:space="preserve"> </w:t>
      </w:r>
      <w:r>
        <w:rPr>
          <w:rFonts w:cs="Times New Roman"/>
          <w:spacing w:val="-1"/>
        </w:rPr>
        <w:t>calendar,</w:t>
      </w:r>
      <w:r>
        <w:rPr>
          <w:rFonts w:cs="Times New Roman"/>
          <w:spacing w:val="47"/>
        </w:rPr>
        <w:t xml:space="preserve"> </w:t>
      </w:r>
      <w:r>
        <w:t>with</w:t>
      </w:r>
      <w:r>
        <w:rPr>
          <w:spacing w:val="79"/>
        </w:rPr>
        <w:t xml:space="preserve"> </w:t>
      </w:r>
      <w:r>
        <w:t>students</w:t>
      </w:r>
      <w:r>
        <w:rPr>
          <w:spacing w:val="38"/>
        </w:rPr>
        <w:t xml:space="preserve"> </w:t>
      </w:r>
      <w:r>
        <w:rPr>
          <w:spacing w:val="-1"/>
        </w:rPr>
        <w:t>entering</w:t>
      </w:r>
      <w:r>
        <w:rPr>
          <w:spacing w:val="36"/>
        </w:rPr>
        <w:t xml:space="preserve"> </w:t>
      </w:r>
      <w:r>
        <w:rPr>
          <w:spacing w:val="-1"/>
        </w:rPr>
        <w:t>Practicum</w:t>
      </w:r>
      <w:r>
        <w:rPr>
          <w:spacing w:val="39"/>
        </w:rPr>
        <w:t xml:space="preserve"> </w:t>
      </w:r>
      <w:r>
        <w:t>the</w:t>
      </w:r>
      <w:r>
        <w:rPr>
          <w:spacing w:val="37"/>
        </w:rPr>
        <w:t xml:space="preserve"> </w:t>
      </w:r>
      <w:r>
        <w:rPr>
          <w:spacing w:val="-1"/>
        </w:rPr>
        <w:t>first</w:t>
      </w:r>
      <w:r>
        <w:rPr>
          <w:spacing w:val="39"/>
        </w:rPr>
        <w:t xml:space="preserve"> </w:t>
      </w:r>
      <w:r>
        <w:rPr>
          <w:spacing w:val="1"/>
        </w:rPr>
        <w:t>day</w:t>
      </w:r>
      <w:r>
        <w:rPr>
          <w:spacing w:val="26"/>
        </w:rPr>
        <w:t xml:space="preserve"> </w:t>
      </w:r>
      <w:r>
        <w:t>of</w:t>
      </w:r>
      <w:r>
        <w:rPr>
          <w:spacing w:val="37"/>
        </w:rPr>
        <w:t xml:space="preserve"> </w:t>
      </w:r>
      <w:r>
        <w:rPr>
          <w:spacing w:val="-1"/>
        </w:rPr>
        <w:t>classes</w:t>
      </w:r>
      <w:r>
        <w:rPr>
          <w:spacing w:val="38"/>
        </w:rPr>
        <w:t xml:space="preserve"> </w:t>
      </w:r>
      <w:r>
        <w:rPr>
          <w:spacing w:val="-1"/>
        </w:rPr>
        <w:t>and</w:t>
      </w:r>
      <w:r>
        <w:rPr>
          <w:spacing w:val="40"/>
        </w:rPr>
        <w:t xml:space="preserve"> </w:t>
      </w:r>
      <w:r>
        <w:rPr>
          <w:spacing w:val="-1"/>
        </w:rPr>
        <w:t>ending</w:t>
      </w:r>
      <w:r>
        <w:rPr>
          <w:spacing w:val="37"/>
        </w:rPr>
        <w:t xml:space="preserve"> </w:t>
      </w:r>
      <w:r>
        <w:t>the</w:t>
      </w:r>
      <w:r>
        <w:rPr>
          <w:spacing w:val="37"/>
        </w:rPr>
        <w:t xml:space="preserve"> </w:t>
      </w:r>
      <w:r>
        <w:t>last</w:t>
      </w:r>
      <w:r>
        <w:rPr>
          <w:spacing w:val="41"/>
        </w:rPr>
        <w:t xml:space="preserve"> </w:t>
      </w:r>
      <w:r>
        <w:t>day</w:t>
      </w:r>
      <w:r>
        <w:rPr>
          <w:spacing w:val="31"/>
        </w:rPr>
        <w:t xml:space="preserve"> </w:t>
      </w:r>
      <w:r>
        <w:t>of</w:t>
      </w:r>
      <w:r>
        <w:rPr>
          <w:spacing w:val="37"/>
        </w:rPr>
        <w:t xml:space="preserve"> </w:t>
      </w:r>
      <w:r>
        <w:t>classes</w:t>
      </w:r>
      <w:r>
        <w:rPr>
          <w:spacing w:val="65"/>
        </w:rPr>
        <w:t xml:space="preserve"> </w:t>
      </w:r>
      <w:r>
        <w:t xml:space="preserve">unless </w:t>
      </w:r>
      <w:r>
        <w:rPr>
          <w:spacing w:val="-1"/>
        </w:rPr>
        <w:t>makeup</w:t>
      </w:r>
      <w:r>
        <w:t xml:space="preserve"> </w:t>
      </w:r>
      <w:r>
        <w:rPr>
          <w:spacing w:val="-1"/>
        </w:rPr>
        <w:t>hours</w:t>
      </w:r>
      <w:r>
        <w:t xml:space="preserve"> are </w:t>
      </w:r>
      <w:r>
        <w:rPr>
          <w:spacing w:val="-1"/>
        </w:rPr>
        <w:t>needed</w:t>
      </w:r>
      <w:r>
        <w:t xml:space="preserve"> to complete</w:t>
      </w:r>
      <w:r>
        <w:rPr>
          <w:spacing w:val="-1"/>
        </w:rPr>
        <w:t xml:space="preserve"> </w:t>
      </w:r>
      <w:r>
        <w:t xml:space="preserve">the </w:t>
      </w:r>
      <w:r>
        <w:rPr>
          <w:spacing w:val="-1"/>
        </w:rPr>
        <w:t>required</w:t>
      </w:r>
      <w:r>
        <w:t xml:space="preserve"> </w:t>
      </w:r>
      <w:r>
        <w:rPr>
          <w:spacing w:val="-1"/>
        </w:rPr>
        <w:t>hours</w:t>
      </w:r>
      <w:r>
        <w:t xml:space="preserve"> for the</w:t>
      </w:r>
      <w:r>
        <w:rPr>
          <w:spacing w:val="-10"/>
        </w:rPr>
        <w:t xml:space="preserve"> </w:t>
      </w:r>
      <w:r>
        <w:rPr>
          <w:spacing w:val="-1"/>
        </w:rPr>
        <w:t>semester.</w:t>
      </w:r>
    </w:p>
    <w:p w:rsidR="00BD768C" w:rsidRDefault="00180D16">
      <w:pPr>
        <w:pStyle w:val="BodyText"/>
        <w:spacing w:before="202" w:line="276" w:lineRule="auto"/>
        <w:ind w:left="440" w:right="108"/>
        <w:jc w:val="both"/>
      </w:pPr>
      <w:r>
        <w:t>This</w:t>
      </w:r>
      <w:r>
        <w:rPr>
          <w:spacing w:val="43"/>
        </w:rPr>
        <w:t xml:space="preserve"> </w:t>
      </w:r>
      <w:r>
        <w:rPr>
          <w:spacing w:val="-1"/>
        </w:rPr>
        <w:t>section</w:t>
      </w:r>
      <w:r>
        <w:rPr>
          <w:spacing w:val="41"/>
        </w:rPr>
        <w:t xml:space="preserve"> </w:t>
      </w:r>
      <w:r>
        <w:t>should</w:t>
      </w:r>
      <w:r>
        <w:rPr>
          <w:spacing w:val="41"/>
        </w:rPr>
        <w:t xml:space="preserve"> </w:t>
      </w:r>
      <w:r>
        <w:t>be</w:t>
      </w:r>
      <w:r>
        <w:rPr>
          <w:spacing w:val="42"/>
        </w:rPr>
        <w:t xml:space="preserve"> </w:t>
      </w:r>
      <w:r>
        <w:rPr>
          <w:spacing w:val="-1"/>
        </w:rPr>
        <w:t>read</w:t>
      </w:r>
      <w:r>
        <w:rPr>
          <w:spacing w:val="40"/>
        </w:rPr>
        <w:t xml:space="preserve"> </w:t>
      </w:r>
      <w:r>
        <w:t>in</w:t>
      </w:r>
      <w:r>
        <w:rPr>
          <w:spacing w:val="45"/>
        </w:rPr>
        <w:t xml:space="preserve"> </w:t>
      </w:r>
      <w:r>
        <w:rPr>
          <w:spacing w:val="-1"/>
        </w:rPr>
        <w:t>conjunction</w:t>
      </w:r>
      <w:r>
        <w:rPr>
          <w:spacing w:val="44"/>
        </w:rPr>
        <w:t xml:space="preserve"> </w:t>
      </w:r>
      <w:r>
        <w:rPr>
          <w:spacing w:val="-1"/>
        </w:rPr>
        <w:t>with</w:t>
      </w:r>
      <w:r>
        <w:rPr>
          <w:spacing w:val="45"/>
        </w:rPr>
        <w:t xml:space="preserve"> </w:t>
      </w:r>
      <w:r>
        <w:t>the</w:t>
      </w:r>
      <w:r>
        <w:rPr>
          <w:spacing w:val="42"/>
        </w:rPr>
        <w:t xml:space="preserve"> </w:t>
      </w:r>
      <w:r>
        <w:rPr>
          <w:spacing w:val="-1"/>
        </w:rPr>
        <w:t>BSW</w:t>
      </w:r>
      <w:r>
        <w:rPr>
          <w:spacing w:val="43"/>
        </w:rPr>
        <w:t xml:space="preserve"> </w:t>
      </w:r>
      <w:r>
        <w:rPr>
          <w:spacing w:val="-1"/>
        </w:rPr>
        <w:t>Program</w:t>
      </w:r>
      <w:r>
        <w:rPr>
          <w:spacing w:val="43"/>
        </w:rPr>
        <w:t xml:space="preserve"> </w:t>
      </w:r>
      <w:r>
        <w:t>Handbook,</w:t>
      </w:r>
      <w:r>
        <w:rPr>
          <w:spacing w:val="41"/>
        </w:rPr>
        <w:t xml:space="preserve"> </w:t>
      </w:r>
      <w:r>
        <w:rPr>
          <w:spacing w:val="-1"/>
        </w:rPr>
        <w:t>which</w:t>
      </w:r>
      <w:r>
        <w:rPr>
          <w:spacing w:val="49"/>
        </w:rPr>
        <w:t xml:space="preserve"> </w:t>
      </w:r>
      <w:r>
        <w:rPr>
          <w:spacing w:val="-1"/>
        </w:rPr>
        <w:t>details</w:t>
      </w:r>
      <w:r>
        <w:rPr>
          <w:spacing w:val="46"/>
        </w:rPr>
        <w:t xml:space="preserve"> </w:t>
      </w:r>
      <w:r>
        <w:rPr>
          <w:spacing w:val="-1"/>
        </w:rPr>
        <w:t>policies</w:t>
      </w:r>
      <w:r>
        <w:rPr>
          <w:spacing w:val="45"/>
        </w:rPr>
        <w:t xml:space="preserve"> </w:t>
      </w:r>
      <w:r>
        <w:rPr>
          <w:spacing w:val="-1"/>
        </w:rPr>
        <w:t>and</w:t>
      </w:r>
      <w:r>
        <w:rPr>
          <w:spacing w:val="45"/>
        </w:rPr>
        <w:t xml:space="preserve"> </w:t>
      </w:r>
      <w:r>
        <w:rPr>
          <w:spacing w:val="-1"/>
        </w:rPr>
        <w:t>procedures</w:t>
      </w:r>
      <w:r>
        <w:rPr>
          <w:spacing w:val="45"/>
        </w:rPr>
        <w:t xml:space="preserve"> </w:t>
      </w:r>
      <w:r>
        <w:t>for</w:t>
      </w:r>
      <w:r>
        <w:rPr>
          <w:spacing w:val="44"/>
        </w:rPr>
        <w:t xml:space="preserve"> </w:t>
      </w:r>
      <w:r>
        <w:t>the</w:t>
      </w:r>
      <w:r>
        <w:rPr>
          <w:spacing w:val="44"/>
        </w:rPr>
        <w:t xml:space="preserve"> </w:t>
      </w:r>
      <w:r>
        <w:rPr>
          <w:spacing w:val="-1"/>
        </w:rPr>
        <w:t>BSW</w:t>
      </w:r>
      <w:r>
        <w:rPr>
          <w:spacing w:val="46"/>
        </w:rPr>
        <w:t xml:space="preserve"> </w:t>
      </w:r>
      <w:r>
        <w:rPr>
          <w:spacing w:val="-1"/>
        </w:rPr>
        <w:t>program.</w:t>
      </w:r>
      <w:r>
        <w:rPr>
          <w:spacing w:val="45"/>
        </w:rPr>
        <w:t xml:space="preserve"> </w:t>
      </w:r>
      <w:r>
        <w:t>Only</w:t>
      </w:r>
      <w:r>
        <w:rPr>
          <w:spacing w:val="40"/>
        </w:rPr>
        <w:t xml:space="preserve"> </w:t>
      </w:r>
      <w:r>
        <w:rPr>
          <w:spacing w:val="-1"/>
        </w:rPr>
        <w:t>issues</w:t>
      </w:r>
      <w:r>
        <w:rPr>
          <w:spacing w:val="45"/>
        </w:rPr>
        <w:t xml:space="preserve"> </w:t>
      </w:r>
      <w:r>
        <w:t>pertinent</w:t>
      </w:r>
      <w:r>
        <w:rPr>
          <w:spacing w:val="45"/>
        </w:rPr>
        <w:t xml:space="preserve"> </w:t>
      </w:r>
      <w:r>
        <w:t>to</w:t>
      </w:r>
      <w:r>
        <w:rPr>
          <w:spacing w:val="57"/>
        </w:rPr>
        <w:t xml:space="preserve"> </w:t>
      </w:r>
      <w:r>
        <w:rPr>
          <w:spacing w:val="-1"/>
        </w:rPr>
        <w:t>Field</w:t>
      </w:r>
      <w:r>
        <w:rPr>
          <w:spacing w:val="67"/>
        </w:rPr>
        <w:t xml:space="preserve"> </w:t>
      </w:r>
      <w:r>
        <w:rPr>
          <w:spacing w:val="-1"/>
        </w:rPr>
        <w:t>Education</w:t>
      </w:r>
      <w:r>
        <w:t xml:space="preserve"> will be</w:t>
      </w:r>
      <w:r>
        <w:rPr>
          <w:spacing w:val="-1"/>
        </w:rPr>
        <w:t xml:space="preserve"> discussed</w:t>
      </w:r>
      <w:r>
        <w:t xml:space="preserve"> in this</w:t>
      </w:r>
      <w:r>
        <w:rPr>
          <w:spacing w:val="-6"/>
        </w:rPr>
        <w:t xml:space="preserve"> </w:t>
      </w:r>
      <w:r>
        <w:rPr>
          <w:spacing w:val="-1"/>
        </w:rPr>
        <w:t>section.</w:t>
      </w:r>
    </w:p>
    <w:p w:rsidR="00BD768C" w:rsidRDefault="00BD768C">
      <w:pPr>
        <w:spacing w:before="11"/>
        <w:rPr>
          <w:rFonts w:ascii="Times New Roman" w:eastAsia="Times New Roman" w:hAnsi="Times New Roman" w:cs="Times New Roman"/>
          <w:sz w:val="11"/>
          <w:szCs w:val="11"/>
        </w:rPr>
      </w:pPr>
    </w:p>
    <w:p w:rsidR="00BD768C" w:rsidRDefault="00180D16">
      <w:pPr>
        <w:pStyle w:val="Heading2"/>
        <w:spacing w:before="64"/>
        <w:ind w:left="452"/>
        <w:jc w:val="both"/>
        <w:rPr>
          <w:b w:val="0"/>
          <w:bCs w:val="0"/>
          <w:u w:val="none"/>
        </w:rPr>
      </w:pPr>
      <w:r>
        <w:rPr>
          <w:spacing w:val="-1"/>
          <w:u w:val="thick" w:color="000000"/>
        </w:rPr>
        <w:t>Minimum</w:t>
      </w:r>
      <w:r>
        <w:rPr>
          <w:spacing w:val="-3"/>
          <w:u w:val="thick" w:color="000000"/>
        </w:rPr>
        <w:t xml:space="preserve"> </w:t>
      </w:r>
      <w:r>
        <w:rPr>
          <w:spacing w:val="-1"/>
          <w:u w:val="thick" w:color="000000"/>
        </w:rPr>
        <w:t>Clock</w:t>
      </w:r>
      <w:r>
        <w:rPr>
          <w:spacing w:val="-5"/>
          <w:u w:val="thick" w:color="000000"/>
        </w:rPr>
        <w:t xml:space="preserve"> </w:t>
      </w:r>
      <w:r>
        <w:rPr>
          <w:u w:val="thick" w:color="000000"/>
        </w:rPr>
        <w:t>Hour</w:t>
      </w:r>
      <w:r>
        <w:rPr>
          <w:spacing w:val="-10"/>
          <w:u w:val="thick" w:color="000000"/>
        </w:rPr>
        <w:t xml:space="preserve"> </w:t>
      </w:r>
      <w:r>
        <w:rPr>
          <w:spacing w:val="-1"/>
          <w:u w:val="thick" w:color="000000"/>
        </w:rPr>
        <w:t>Requirements</w:t>
      </w:r>
    </w:p>
    <w:p w:rsidR="00BD768C" w:rsidRDefault="00180D16">
      <w:pPr>
        <w:pStyle w:val="BodyText"/>
        <w:spacing w:before="193" w:line="276" w:lineRule="auto"/>
        <w:ind w:left="440" w:right="137"/>
        <w:jc w:val="both"/>
      </w:pPr>
      <w:r>
        <w:rPr>
          <w:spacing w:val="-1"/>
        </w:rPr>
        <w:t>BSW</w:t>
      </w:r>
      <w:r>
        <w:rPr>
          <w:spacing w:val="10"/>
        </w:rPr>
        <w:t xml:space="preserve"> </w:t>
      </w:r>
      <w:r>
        <w:t>Students</w:t>
      </w:r>
      <w:r>
        <w:rPr>
          <w:spacing w:val="9"/>
        </w:rPr>
        <w:t xml:space="preserve"> </w:t>
      </w:r>
      <w:r>
        <w:rPr>
          <w:spacing w:val="-1"/>
        </w:rPr>
        <w:t>are</w:t>
      </w:r>
      <w:r>
        <w:rPr>
          <w:spacing w:val="7"/>
        </w:rPr>
        <w:t xml:space="preserve"> </w:t>
      </w:r>
      <w:r>
        <w:rPr>
          <w:spacing w:val="-1"/>
        </w:rPr>
        <w:t>expected</w:t>
      </w:r>
      <w:r>
        <w:rPr>
          <w:spacing w:val="8"/>
        </w:rPr>
        <w:t xml:space="preserve"> </w:t>
      </w:r>
      <w:r>
        <w:t>to</w:t>
      </w:r>
      <w:r>
        <w:rPr>
          <w:spacing w:val="9"/>
        </w:rPr>
        <w:t xml:space="preserve"> </w:t>
      </w:r>
      <w:r>
        <w:rPr>
          <w:spacing w:val="-1"/>
        </w:rPr>
        <w:t>complete</w:t>
      </w:r>
      <w:r>
        <w:rPr>
          <w:spacing w:val="8"/>
        </w:rPr>
        <w:t xml:space="preserve"> </w:t>
      </w:r>
      <w:r>
        <w:t>a</w:t>
      </w:r>
      <w:r>
        <w:rPr>
          <w:spacing w:val="8"/>
        </w:rPr>
        <w:t xml:space="preserve"> </w:t>
      </w:r>
      <w:r>
        <w:rPr>
          <w:spacing w:val="-1"/>
        </w:rPr>
        <w:t>total</w:t>
      </w:r>
      <w:r>
        <w:rPr>
          <w:spacing w:val="9"/>
        </w:rPr>
        <w:t xml:space="preserve"> </w:t>
      </w:r>
      <w:r>
        <w:t>of</w:t>
      </w:r>
      <w:r>
        <w:rPr>
          <w:spacing w:val="8"/>
        </w:rPr>
        <w:t xml:space="preserve"> </w:t>
      </w:r>
      <w:r>
        <w:t>480</w:t>
      </w:r>
      <w:r>
        <w:rPr>
          <w:spacing w:val="9"/>
        </w:rPr>
        <w:t xml:space="preserve"> </w:t>
      </w:r>
      <w:r>
        <w:t>hours</w:t>
      </w:r>
      <w:r>
        <w:rPr>
          <w:spacing w:val="8"/>
        </w:rPr>
        <w:t xml:space="preserve"> </w:t>
      </w:r>
      <w:r>
        <w:t>in</w:t>
      </w:r>
      <w:r>
        <w:rPr>
          <w:spacing w:val="9"/>
        </w:rPr>
        <w:t xml:space="preserve"> </w:t>
      </w:r>
      <w:r>
        <w:t>the</w:t>
      </w:r>
      <w:r>
        <w:rPr>
          <w:spacing w:val="8"/>
        </w:rPr>
        <w:t xml:space="preserve"> </w:t>
      </w:r>
      <w:r>
        <w:rPr>
          <w:spacing w:val="-1"/>
        </w:rPr>
        <w:t>practicum</w:t>
      </w:r>
      <w:r>
        <w:rPr>
          <w:spacing w:val="9"/>
        </w:rPr>
        <w:t xml:space="preserve"> </w:t>
      </w:r>
      <w:r>
        <w:t>during</w:t>
      </w:r>
      <w:r>
        <w:rPr>
          <w:spacing w:val="18"/>
        </w:rPr>
        <w:t xml:space="preserve"> </w:t>
      </w:r>
      <w:r>
        <w:t>one</w:t>
      </w:r>
      <w:r>
        <w:rPr>
          <w:spacing w:val="51"/>
        </w:rPr>
        <w:t xml:space="preserve"> </w:t>
      </w:r>
      <w:r>
        <w:rPr>
          <w:spacing w:val="-1"/>
        </w:rPr>
        <w:t>semester</w:t>
      </w:r>
      <w:r>
        <w:rPr>
          <w:spacing w:val="-8"/>
        </w:rPr>
        <w:t xml:space="preserve"> </w:t>
      </w:r>
      <w:r>
        <w:t>of</w:t>
      </w:r>
      <w:r>
        <w:rPr>
          <w:spacing w:val="-8"/>
        </w:rPr>
        <w:t xml:space="preserve"> </w:t>
      </w:r>
      <w:r>
        <w:t>block</w:t>
      </w:r>
      <w:r>
        <w:rPr>
          <w:spacing w:val="-8"/>
        </w:rPr>
        <w:t xml:space="preserve"> </w:t>
      </w:r>
      <w:r>
        <w:rPr>
          <w:spacing w:val="-1"/>
        </w:rPr>
        <w:t>placement.</w:t>
      </w:r>
      <w:r>
        <w:rPr>
          <w:spacing w:val="-7"/>
        </w:rPr>
        <w:t xml:space="preserve"> </w:t>
      </w:r>
      <w:r>
        <w:t>The</w:t>
      </w:r>
      <w:r>
        <w:rPr>
          <w:spacing w:val="-9"/>
        </w:rPr>
        <w:t xml:space="preserve"> </w:t>
      </w:r>
      <w:r>
        <w:t>480</w:t>
      </w:r>
      <w:r>
        <w:rPr>
          <w:spacing w:val="-8"/>
        </w:rPr>
        <w:t xml:space="preserve"> </w:t>
      </w:r>
      <w:r>
        <w:t>hours</w:t>
      </w:r>
      <w:r>
        <w:rPr>
          <w:spacing w:val="-8"/>
        </w:rPr>
        <w:t xml:space="preserve"> </w:t>
      </w:r>
      <w:r>
        <w:t>must</w:t>
      </w:r>
      <w:r>
        <w:rPr>
          <w:spacing w:val="-11"/>
        </w:rPr>
        <w:t xml:space="preserve"> </w:t>
      </w:r>
      <w:r>
        <w:t>be</w:t>
      </w:r>
      <w:r>
        <w:rPr>
          <w:spacing w:val="-9"/>
        </w:rPr>
        <w:t xml:space="preserve"> </w:t>
      </w:r>
      <w:r>
        <w:rPr>
          <w:spacing w:val="-1"/>
        </w:rPr>
        <w:t>completed</w:t>
      </w:r>
      <w:r>
        <w:rPr>
          <w:spacing w:val="-8"/>
        </w:rPr>
        <w:t xml:space="preserve"> </w:t>
      </w:r>
      <w:r>
        <w:t>during</w:t>
      </w:r>
      <w:r>
        <w:rPr>
          <w:spacing w:val="-10"/>
        </w:rPr>
        <w:t xml:space="preserve"> </w:t>
      </w:r>
      <w:r>
        <w:t>one</w:t>
      </w:r>
      <w:r>
        <w:rPr>
          <w:spacing w:val="25"/>
        </w:rPr>
        <w:t xml:space="preserve"> </w:t>
      </w:r>
      <w:r>
        <w:rPr>
          <w:spacing w:val="-1"/>
        </w:rPr>
        <w:t>semester</w:t>
      </w:r>
      <w:r>
        <w:rPr>
          <w:spacing w:val="-8"/>
        </w:rPr>
        <w:t xml:space="preserve"> </w:t>
      </w:r>
      <w:r>
        <w:rPr>
          <w:spacing w:val="-1"/>
        </w:rPr>
        <w:t>under</w:t>
      </w:r>
      <w:r>
        <w:rPr>
          <w:spacing w:val="63"/>
        </w:rPr>
        <w:t xml:space="preserve"> </w:t>
      </w:r>
      <w:r>
        <w:t>the</w:t>
      </w:r>
      <w:r>
        <w:rPr>
          <w:spacing w:val="8"/>
        </w:rPr>
        <w:t xml:space="preserve"> </w:t>
      </w:r>
      <w:r>
        <w:rPr>
          <w:spacing w:val="-1"/>
        </w:rPr>
        <w:t>auspices</w:t>
      </w:r>
      <w:r>
        <w:rPr>
          <w:spacing w:val="9"/>
        </w:rPr>
        <w:t xml:space="preserve"> </w:t>
      </w:r>
      <w:r>
        <w:t>of</w:t>
      </w:r>
      <w:r>
        <w:rPr>
          <w:spacing w:val="11"/>
        </w:rPr>
        <w:t xml:space="preserve"> </w:t>
      </w:r>
      <w:r>
        <w:t>a</w:t>
      </w:r>
      <w:r>
        <w:rPr>
          <w:spacing w:val="8"/>
        </w:rPr>
        <w:t xml:space="preserve"> </w:t>
      </w:r>
      <w:r>
        <w:t>four-day</w:t>
      </w:r>
      <w:r>
        <w:rPr>
          <w:spacing w:val="6"/>
        </w:rPr>
        <w:t xml:space="preserve"> </w:t>
      </w:r>
      <w:r>
        <w:rPr>
          <w:spacing w:val="-1"/>
        </w:rPr>
        <w:t>work</w:t>
      </w:r>
      <w:r>
        <w:rPr>
          <w:spacing w:val="11"/>
        </w:rPr>
        <w:t xml:space="preserve"> </w:t>
      </w:r>
      <w:r>
        <w:rPr>
          <w:spacing w:val="-1"/>
        </w:rPr>
        <w:t>week</w:t>
      </w:r>
      <w:r>
        <w:rPr>
          <w:spacing w:val="11"/>
        </w:rPr>
        <w:t xml:space="preserve"> </w:t>
      </w:r>
      <w:r>
        <w:rPr>
          <w:spacing w:val="-1"/>
        </w:rPr>
        <w:t>(M-Th.).</w:t>
      </w:r>
      <w:r>
        <w:rPr>
          <w:spacing w:val="9"/>
        </w:rPr>
        <w:t xml:space="preserve"> </w:t>
      </w:r>
      <w:r>
        <w:rPr>
          <w:spacing w:val="-1"/>
        </w:rPr>
        <w:t>However</w:t>
      </w:r>
      <w:r>
        <w:rPr>
          <w:spacing w:val="11"/>
        </w:rPr>
        <w:t xml:space="preserve"> </w:t>
      </w:r>
      <w:r>
        <w:rPr>
          <w:spacing w:val="-1"/>
        </w:rPr>
        <w:t>Fridays</w:t>
      </w:r>
      <w:r>
        <w:rPr>
          <w:spacing w:val="12"/>
        </w:rPr>
        <w:t xml:space="preserve"> </w:t>
      </w:r>
      <w:r>
        <w:rPr>
          <w:spacing w:val="-1"/>
        </w:rPr>
        <w:t>are</w:t>
      </w:r>
      <w:r>
        <w:rPr>
          <w:spacing w:val="9"/>
        </w:rPr>
        <w:t xml:space="preserve"> </w:t>
      </w:r>
      <w:r>
        <w:t>included</w:t>
      </w:r>
      <w:r>
        <w:rPr>
          <w:spacing w:val="9"/>
        </w:rPr>
        <w:t xml:space="preserve"> </w:t>
      </w:r>
      <w:r>
        <w:rPr>
          <w:spacing w:val="-1"/>
        </w:rPr>
        <w:t>as</w:t>
      </w:r>
      <w:r>
        <w:rPr>
          <w:spacing w:val="9"/>
        </w:rPr>
        <w:t xml:space="preserve"> </w:t>
      </w:r>
      <w:r>
        <w:rPr>
          <w:spacing w:val="-1"/>
        </w:rPr>
        <w:t>needed.</w:t>
      </w:r>
      <w:r>
        <w:rPr>
          <w:spacing w:val="71"/>
        </w:rPr>
        <w:t xml:space="preserve"> </w:t>
      </w:r>
      <w:r>
        <w:t>Any</w:t>
      </w:r>
      <w:r>
        <w:rPr>
          <w:spacing w:val="-5"/>
        </w:rPr>
        <w:t xml:space="preserve"> </w:t>
      </w:r>
      <w:r>
        <w:t xml:space="preserve">schedule of completion must put </w:t>
      </w:r>
      <w:r>
        <w:rPr>
          <w:spacing w:val="-1"/>
        </w:rPr>
        <w:t>student</w:t>
      </w:r>
      <w:r>
        <w:t xml:space="preserve"> </w:t>
      </w:r>
      <w:r>
        <w:rPr>
          <w:spacing w:val="-1"/>
        </w:rPr>
        <w:t>learning</w:t>
      </w:r>
      <w:r>
        <w:rPr>
          <w:spacing w:val="-3"/>
        </w:rPr>
        <w:t xml:space="preserve"> </w:t>
      </w:r>
      <w:r>
        <w:rPr>
          <w:spacing w:val="-1"/>
        </w:rPr>
        <w:t>as</w:t>
      </w:r>
      <w:r>
        <w:t xml:space="preserve"> the top</w:t>
      </w:r>
      <w:r>
        <w:rPr>
          <w:spacing w:val="-6"/>
        </w:rPr>
        <w:t xml:space="preserve"> </w:t>
      </w:r>
      <w:r>
        <w:rPr>
          <w:spacing w:val="-1"/>
        </w:rPr>
        <w:t>priority.</w:t>
      </w:r>
    </w:p>
    <w:p w:rsidR="00BD768C" w:rsidRDefault="00180D16">
      <w:pPr>
        <w:pStyle w:val="BodyText"/>
        <w:spacing w:before="202" w:line="276" w:lineRule="auto"/>
        <w:ind w:left="440" w:right="124"/>
        <w:jc w:val="both"/>
      </w:pPr>
      <w:r>
        <w:rPr>
          <w:spacing w:val="-2"/>
        </w:rPr>
        <w:t>In</w:t>
      </w:r>
      <w:r>
        <w:rPr>
          <w:spacing w:val="9"/>
        </w:rPr>
        <w:t xml:space="preserve"> </w:t>
      </w:r>
      <w:r>
        <w:rPr>
          <w:spacing w:val="-1"/>
        </w:rPr>
        <w:t>general,</w:t>
      </w:r>
      <w:r>
        <w:rPr>
          <w:spacing w:val="7"/>
        </w:rPr>
        <w:t xml:space="preserve"> </w:t>
      </w:r>
      <w:r>
        <w:t>students</w:t>
      </w:r>
      <w:r>
        <w:rPr>
          <w:spacing w:val="7"/>
        </w:rPr>
        <w:t xml:space="preserve"> </w:t>
      </w:r>
      <w:r>
        <w:t>will</w:t>
      </w:r>
      <w:r>
        <w:rPr>
          <w:spacing w:val="7"/>
        </w:rPr>
        <w:t xml:space="preserve"> </w:t>
      </w:r>
      <w:r>
        <w:t>be</w:t>
      </w:r>
      <w:r>
        <w:rPr>
          <w:spacing w:val="6"/>
        </w:rPr>
        <w:t xml:space="preserve"> </w:t>
      </w:r>
      <w:r>
        <w:t>in</w:t>
      </w:r>
      <w:r>
        <w:rPr>
          <w:spacing w:val="7"/>
        </w:rPr>
        <w:t xml:space="preserve"> </w:t>
      </w:r>
      <w:r>
        <w:t>the</w:t>
      </w:r>
      <w:r>
        <w:rPr>
          <w:spacing w:val="6"/>
        </w:rPr>
        <w:t xml:space="preserve"> </w:t>
      </w:r>
      <w:r>
        <w:rPr>
          <w:spacing w:val="-1"/>
        </w:rPr>
        <w:t>agency</w:t>
      </w:r>
      <w:r>
        <w:rPr>
          <w:spacing w:val="2"/>
        </w:rPr>
        <w:t xml:space="preserve"> </w:t>
      </w:r>
      <w:r>
        <w:t>during</w:t>
      </w:r>
      <w:r>
        <w:rPr>
          <w:spacing w:val="5"/>
        </w:rPr>
        <w:t xml:space="preserve"> </w:t>
      </w:r>
      <w:r>
        <w:rPr>
          <w:spacing w:val="-1"/>
        </w:rPr>
        <w:t>regular</w:t>
      </w:r>
      <w:r>
        <w:rPr>
          <w:spacing w:val="6"/>
        </w:rPr>
        <w:t xml:space="preserve"> </w:t>
      </w:r>
      <w:r>
        <w:t>working</w:t>
      </w:r>
      <w:r>
        <w:rPr>
          <w:spacing w:val="4"/>
        </w:rPr>
        <w:t xml:space="preserve"> </w:t>
      </w:r>
      <w:r>
        <w:t>hours;</w:t>
      </w:r>
      <w:r>
        <w:rPr>
          <w:spacing w:val="37"/>
        </w:rPr>
        <w:t xml:space="preserve"> </w:t>
      </w:r>
      <w:r>
        <w:rPr>
          <w:spacing w:val="-1"/>
        </w:rPr>
        <w:t>however,</w:t>
      </w:r>
      <w:r>
        <w:rPr>
          <w:spacing w:val="41"/>
        </w:rPr>
        <w:t xml:space="preserve"> </w:t>
      </w:r>
      <w:r>
        <w:rPr>
          <w:spacing w:val="-1"/>
        </w:rPr>
        <w:t>exceptions</w:t>
      </w:r>
      <w:r>
        <w:rPr>
          <w:spacing w:val="27"/>
        </w:rPr>
        <w:t xml:space="preserve"> </w:t>
      </w:r>
      <w:r>
        <w:t>may</w:t>
      </w:r>
      <w:r>
        <w:rPr>
          <w:spacing w:val="15"/>
        </w:rPr>
        <w:t xml:space="preserve"> </w:t>
      </w:r>
      <w:r>
        <w:t>be</w:t>
      </w:r>
      <w:r>
        <w:rPr>
          <w:spacing w:val="23"/>
        </w:rPr>
        <w:t xml:space="preserve"> </w:t>
      </w:r>
      <w:r>
        <w:rPr>
          <w:spacing w:val="-1"/>
        </w:rPr>
        <w:t>negotiated</w:t>
      </w:r>
      <w:r>
        <w:rPr>
          <w:spacing w:val="24"/>
        </w:rPr>
        <w:t xml:space="preserve"> </w:t>
      </w:r>
      <w:r>
        <w:t>with</w:t>
      </w:r>
      <w:r>
        <w:rPr>
          <w:spacing w:val="26"/>
        </w:rPr>
        <w:t xml:space="preserve"> </w:t>
      </w:r>
      <w:r>
        <w:t>the</w:t>
      </w:r>
      <w:r>
        <w:rPr>
          <w:spacing w:val="23"/>
        </w:rPr>
        <w:t xml:space="preserve"> </w:t>
      </w:r>
      <w:r>
        <w:rPr>
          <w:spacing w:val="-1"/>
        </w:rPr>
        <w:t>Field</w:t>
      </w:r>
      <w:r>
        <w:rPr>
          <w:spacing w:val="31"/>
        </w:rPr>
        <w:t xml:space="preserve"> </w:t>
      </w:r>
      <w:r>
        <w:rPr>
          <w:spacing w:val="-1"/>
        </w:rPr>
        <w:t>Instructor</w:t>
      </w:r>
      <w:r>
        <w:rPr>
          <w:spacing w:val="24"/>
        </w:rPr>
        <w:t xml:space="preserve"> </w:t>
      </w:r>
      <w:r>
        <w:t>based</w:t>
      </w:r>
      <w:r>
        <w:rPr>
          <w:spacing w:val="24"/>
        </w:rPr>
        <w:t xml:space="preserve"> </w:t>
      </w:r>
      <w:r>
        <w:t>on</w:t>
      </w:r>
      <w:r>
        <w:rPr>
          <w:spacing w:val="24"/>
        </w:rPr>
        <w:t xml:space="preserve"> </w:t>
      </w:r>
      <w:r>
        <w:t>the</w:t>
      </w:r>
      <w:r>
        <w:rPr>
          <w:spacing w:val="28"/>
        </w:rPr>
        <w:t xml:space="preserve"> </w:t>
      </w:r>
      <w:r>
        <w:rPr>
          <w:rFonts w:cs="Times New Roman"/>
          <w:spacing w:val="-1"/>
        </w:rPr>
        <w:t>agency’s</w:t>
      </w:r>
      <w:r>
        <w:rPr>
          <w:rFonts w:cs="Times New Roman"/>
          <w:spacing w:val="27"/>
        </w:rPr>
        <w:t xml:space="preserve"> </w:t>
      </w:r>
      <w:r>
        <w:rPr>
          <w:spacing w:val="-1"/>
        </w:rPr>
        <w:t>need</w:t>
      </w:r>
      <w:r>
        <w:rPr>
          <w:spacing w:val="26"/>
        </w:rPr>
        <w:t xml:space="preserve"> </w:t>
      </w:r>
      <w:r>
        <w:rPr>
          <w:spacing w:val="-1"/>
        </w:rPr>
        <w:t>and</w:t>
      </w:r>
      <w:r>
        <w:rPr>
          <w:spacing w:val="73"/>
        </w:rPr>
        <w:t xml:space="preserve"> </w:t>
      </w:r>
      <w:r>
        <w:lastRenderedPageBreak/>
        <w:t>availability</w:t>
      </w:r>
      <w:r>
        <w:rPr>
          <w:spacing w:val="-1"/>
        </w:rPr>
        <w:t xml:space="preserve"> </w:t>
      </w:r>
      <w:r>
        <w:t>of</w:t>
      </w:r>
      <w:r>
        <w:rPr>
          <w:spacing w:val="3"/>
        </w:rPr>
        <w:t xml:space="preserve"> </w:t>
      </w:r>
      <w:r>
        <w:t>supervision.</w:t>
      </w:r>
      <w:r>
        <w:rPr>
          <w:spacing w:val="5"/>
        </w:rPr>
        <w:t xml:space="preserve"> </w:t>
      </w:r>
      <w:r>
        <w:t>All</w:t>
      </w:r>
      <w:r>
        <w:rPr>
          <w:spacing w:val="5"/>
        </w:rPr>
        <w:t xml:space="preserve"> </w:t>
      </w:r>
      <w:r>
        <w:t>students</w:t>
      </w:r>
      <w:r>
        <w:rPr>
          <w:spacing w:val="5"/>
        </w:rPr>
        <w:t xml:space="preserve"> </w:t>
      </w:r>
      <w:r>
        <w:rPr>
          <w:spacing w:val="-1"/>
        </w:rPr>
        <w:t>are</w:t>
      </w:r>
      <w:r>
        <w:rPr>
          <w:spacing w:val="2"/>
        </w:rPr>
        <w:t xml:space="preserve"> </w:t>
      </w:r>
      <w:r>
        <w:t>expected</w:t>
      </w:r>
      <w:r>
        <w:rPr>
          <w:spacing w:val="4"/>
        </w:rPr>
        <w:t xml:space="preserve"> </w:t>
      </w:r>
      <w:r>
        <w:t>to</w:t>
      </w:r>
      <w:r>
        <w:rPr>
          <w:spacing w:val="5"/>
        </w:rPr>
        <w:t xml:space="preserve"> </w:t>
      </w:r>
      <w:r>
        <w:t>be</w:t>
      </w:r>
      <w:r>
        <w:rPr>
          <w:spacing w:val="3"/>
        </w:rPr>
        <w:t xml:space="preserve"> </w:t>
      </w:r>
      <w:r>
        <w:t>in</w:t>
      </w:r>
      <w:r>
        <w:rPr>
          <w:spacing w:val="5"/>
        </w:rPr>
        <w:t xml:space="preserve"> </w:t>
      </w:r>
      <w:r>
        <w:t>the</w:t>
      </w:r>
      <w:r>
        <w:rPr>
          <w:spacing w:val="4"/>
        </w:rPr>
        <w:t xml:space="preserve"> </w:t>
      </w:r>
      <w:r>
        <w:t>agency</w:t>
      </w:r>
      <w:r>
        <w:rPr>
          <w:spacing w:val="2"/>
        </w:rPr>
        <w:t xml:space="preserve"> </w:t>
      </w:r>
      <w:r>
        <w:rPr>
          <w:spacing w:val="-1"/>
        </w:rPr>
        <w:t>at</w:t>
      </w:r>
      <w:r>
        <w:rPr>
          <w:spacing w:val="5"/>
        </w:rPr>
        <w:t xml:space="preserve"> </w:t>
      </w:r>
      <w:r>
        <w:rPr>
          <w:spacing w:val="-1"/>
        </w:rPr>
        <w:t>least</w:t>
      </w:r>
      <w:r>
        <w:rPr>
          <w:spacing w:val="5"/>
        </w:rPr>
        <w:t xml:space="preserve"> </w:t>
      </w:r>
      <w:r>
        <w:t>32</w:t>
      </w:r>
      <w:r>
        <w:rPr>
          <w:spacing w:val="38"/>
        </w:rPr>
        <w:t xml:space="preserve"> </w:t>
      </w:r>
      <w:r>
        <w:t>hours</w:t>
      </w:r>
      <w:r>
        <w:rPr>
          <w:spacing w:val="22"/>
        </w:rPr>
        <w:t xml:space="preserve"> </w:t>
      </w:r>
      <w:r>
        <w:rPr>
          <w:spacing w:val="-1"/>
        </w:rPr>
        <w:t>per</w:t>
      </w:r>
      <w:r>
        <w:rPr>
          <w:spacing w:val="-11"/>
        </w:rPr>
        <w:t xml:space="preserve"> </w:t>
      </w:r>
      <w:r>
        <w:rPr>
          <w:spacing w:val="-1"/>
        </w:rPr>
        <w:t>w</w:t>
      </w:r>
      <w:r>
        <w:rPr>
          <w:rFonts w:cs="Times New Roman"/>
          <w:spacing w:val="-1"/>
        </w:rPr>
        <w:t>eek</w:t>
      </w:r>
      <w:r>
        <w:rPr>
          <w:rFonts w:cs="Times New Roman"/>
          <w:spacing w:val="-10"/>
        </w:rPr>
        <w:t xml:space="preserve"> </w:t>
      </w:r>
      <w:r>
        <w:rPr>
          <w:rFonts w:cs="Times New Roman"/>
        </w:rPr>
        <w:t>in</w:t>
      </w:r>
      <w:r>
        <w:rPr>
          <w:rFonts w:cs="Times New Roman"/>
          <w:spacing w:val="-10"/>
        </w:rPr>
        <w:t xml:space="preserve"> </w:t>
      </w:r>
      <w:r>
        <w:rPr>
          <w:rFonts w:cs="Times New Roman"/>
        </w:rPr>
        <w:t>order</w:t>
      </w:r>
      <w:r>
        <w:rPr>
          <w:rFonts w:cs="Times New Roman"/>
          <w:spacing w:val="-11"/>
        </w:rPr>
        <w:t xml:space="preserve"> </w:t>
      </w:r>
      <w:r>
        <w:rPr>
          <w:rFonts w:cs="Times New Roman"/>
        </w:rPr>
        <w:t>to</w:t>
      </w:r>
      <w:r>
        <w:rPr>
          <w:rFonts w:cs="Times New Roman"/>
          <w:spacing w:val="-10"/>
        </w:rPr>
        <w:t xml:space="preserve"> </w:t>
      </w:r>
      <w:r>
        <w:rPr>
          <w:rFonts w:cs="Times New Roman"/>
          <w:spacing w:val="-1"/>
        </w:rPr>
        <w:t>learn</w:t>
      </w:r>
      <w:r>
        <w:rPr>
          <w:rFonts w:cs="Times New Roman"/>
          <w:spacing w:val="-9"/>
        </w:rPr>
        <w:t xml:space="preserve"> </w:t>
      </w:r>
      <w:r>
        <w:rPr>
          <w:rFonts w:cs="Times New Roman"/>
        </w:rPr>
        <w:t>the</w:t>
      </w:r>
      <w:r>
        <w:rPr>
          <w:rFonts w:cs="Times New Roman"/>
          <w:spacing w:val="-11"/>
        </w:rPr>
        <w:t xml:space="preserve"> </w:t>
      </w:r>
      <w:r>
        <w:rPr>
          <w:rFonts w:cs="Times New Roman"/>
          <w:spacing w:val="-1"/>
        </w:rPr>
        <w:t>agency’s</w:t>
      </w:r>
      <w:r>
        <w:rPr>
          <w:rFonts w:cs="Times New Roman"/>
          <w:spacing w:val="-7"/>
        </w:rPr>
        <w:t xml:space="preserve"> </w:t>
      </w:r>
      <w:r>
        <w:t>context</w:t>
      </w:r>
      <w:r>
        <w:rPr>
          <w:spacing w:val="-10"/>
        </w:rPr>
        <w:t xml:space="preserve"> </w:t>
      </w:r>
      <w:r>
        <w:t>for</w:t>
      </w:r>
      <w:r>
        <w:rPr>
          <w:spacing w:val="-9"/>
        </w:rPr>
        <w:t xml:space="preserve"> </w:t>
      </w:r>
      <w:r>
        <w:rPr>
          <w:spacing w:val="-1"/>
        </w:rPr>
        <w:t>practice.</w:t>
      </w:r>
      <w:r>
        <w:rPr>
          <w:spacing w:val="-5"/>
        </w:rPr>
        <w:t xml:space="preserve"> </w:t>
      </w:r>
      <w:r>
        <w:rPr>
          <w:spacing w:val="-4"/>
        </w:rPr>
        <w:t>It</w:t>
      </w:r>
      <w:r>
        <w:rPr>
          <w:spacing w:val="-14"/>
        </w:rPr>
        <w:t xml:space="preserve"> </w:t>
      </w:r>
      <w:r>
        <w:t>is</w:t>
      </w:r>
      <w:r>
        <w:rPr>
          <w:spacing w:val="-9"/>
        </w:rPr>
        <w:t xml:space="preserve"> </w:t>
      </w:r>
      <w:r>
        <w:t>the</w:t>
      </w:r>
      <w:r>
        <w:rPr>
          <w:spacing w:val="25"/>
        </w:rPr>
        <w:t xml:space="preserve"> </w:t>
      </w:r>
      <w:r>
        <w:t>student's</w:t>
      </w:r>
      <w:r>
        <w:rPr>
          <w:spacing w:val="-10"/>
        </w:rPr>
        <w:t xml:space="preserve"> </w:t>
      </w:r>
      <w:r>
        <w:t>responsibility</w:t>
      </w:r>
      <w:r>
        <w:rPr>
          <w:spacing w:val="43"/>
        </w:rPr>
        <w:t xml:space="preserve"> </w:t>
      </w:r>
      <w:r>
        <w:t xml:space="preserve">to </w:t>
      </w:r>
      <w:r>
        <w:rPr>
          <w:spacing w:val="-1"/>
        </w:rPr>
        <w:t>keep</w:t>
      </w:r>
      <w:r>
        <w:t xml:space="preserve"> a</w:t>
      </w:r>
      <w:r>
        <w:rPr>
          <w:spacing w:val="-1"/>
        </w:rPr>
        <w:t xml:space="preserve"> written</w:t>
      </w:r>
      <w:r>
        <w:rPr>
          <w:spacing w:val="1"/>
        </w:rPr>
        <w:t xml:space="preserve"> </w:t>
      </w:r>
      <w:r>
        <w:rPr>
          <w:spacing w:val="-1"/>
        </w:rPr>
        <w:t>record</w:t>
      </w:r>
      <w:r>
        <w:rPr>
          <w:spacing w:val="1"/>
        </w:rPr>
        <w:t xml:space="preserve"> </w:t>
      </w:r>
      <w:r>
        <w:t xml:space="preserve">of </w:t>
      </w:r>
      <w:r>
        <w:rPr>
          <w:spacing w:val="-1"/>
        </w:rPr>
        <w:t>their</w:t>
      </w:r>
      <w:r>
        <w:t xml:space="preserve"> </w:t>
      </w:r>
      <w:r>
        <w:rPr>
          <w:spacing w:val="-1"/>
        </w:rPr>
        <w:t>field</w:t>
      </w:r>
      <w:r>
        <w:t xml:space="preserve"> </w:t>
      </w:r>
      <w:r>
        <w:rPr>
          <w:spacing w:val="-1"/>
        </w:rPr>
        <w:t>practicum</w:t>
      </w:r>
      <w:r>
        <w:rPr>
          <w:spacing w:val="-10"/>
        </w:rPr>
        <w:t xml:space="preserve"> </w:t>
      </w:r>
      <w:r>
        <w:t>hours.</w:t>
      </w:r>
    </w:p>
    <w:p w:rsidR="00BD768C" w:rsidRDefault="00BD768C">
      <w:pPr>
        <w:rPr>
          <w:rFonts w:ascii="Times New Roman" w:eastAsia="Times New Roman" w:hAnsi="Times New Roman" w:cs="Times New Roman"/>
          <w:sz w:val="24"/>
          <w:szCs w:val="24"/>
        </w:rPr>
      </w:pPr>
    </w:p>
    <w:p w:rsidR="00BD768C" w:rsidRDefault="00180D16">
      <w:pPr>
        <w:pStyle w:val="Heading2"/>
        <w:spacing w:before="174" w:line="275" w:lineRule="auto"/>
        <w:ind w:right="128"/>
        <w:jc w:val="both"/>
        <w:rPr>
          <w:b w:val="0"/>
          <w:bCs w:val="0"/>
          <w:u w:val="none"/>
        </w:rPr>
      </w:pPr>
      <w:r>
        <w:rPr>
          <w:spacing w:val="-1"/>
          <w:u w:val="thick" w:color="000000"/>
        </w:rPr>
        <w:t>University</w:t>
      </w:r>
      <w:r>
        <w:rPr>
          <w:spacing w:val="69"/>
          <w:u w:val="thick" w:color="000000"/>
        </w:rPr>
        <w:t xml:space="preserve"> </w:t>
      </w:r>
      <w:r>
        <w:rPr>
          <w:spacing w:val="-1"/>
          <w:u w:val="thick" w:color="000000"/>
        </w:rPr>
        <w:t>policy</w:t>
      </w:r>
      <w:r>
        <w:rPr>
          <w:spacing w:val="69"/>
          <w:u w:val="thick" w:color="000000"/>
        </w:rPr>
        <w:t xml:space="preserve"> </w:t>
      </w:r>
      <w:r>
        <w:rPr>
          <w:spacing w:val="-1"/>
          <w:u w:val="thick" w:color="000000"/>
        </w:rPr>
        <w:t>on</w:t>
      </w:r>
      <w:r>
        <w:rPr>
          <w:spacing w:val="68"/>
          <w:u w:val="thick" w:color="000000"/>
        </w:rPr>
        <w:t xml:space="preserve"> </w:t>
      </w:r>
      <w:r>
        <w:rPr>
          <w:spacing w:val="-1"/>
          <w:u w:val="thick" w:color="000000"/>
        </w:rPr>
        <w:t>University</w:t>
      </w:r>
      <w:r>
        <w:rPr>
          <w:spacing w:val="69"/>
          <w:u w:val="thick" w:color="000000"/>
        </w:rPr>
        <w:t xml:space="preserve"> </w:t>
      </w:r>
      <w:r>
        <w:rPr>
          <w:spacing w:val="-2"/>
          <w:u w:val="thick" w:color="000000"/>
        </w:rPr>
        <w:t>holidays,</w:t>
      </w:r>
      <w:r>
        <w:rPr>
          <w:spacing w:val="68"/>
          <w:u w:val="thick" w:color="000000"/>
        </w:rPr>
        <w:t xml:space="preserve"> </w:t>
      </w:r>
      <w:r>
        <w:rPr>
          <w:spacing w:val="-1"/>
          <w:u w:val="thick" w:color="000000"/>
        </w:rPr>
        <w:t>mid-semester</w:t>
      </w:r>
      <w:r>
        <w:rPr>
          <w:spacing w:val="66"/>
          <w:u w:val="thick" w:color="000000"/>
        </w:rPr>
        <w:t xml:space="preserve"> </w:t>
      </w:r>
      <w:r>
        <w:rPr>
          <w:spacing w:val="-1"/>
          <w:u w:val="thick" w:color="000000"/>
        </w:rPr>
        <w:t>breaks</w:t>
      </w:r>
      <w:r>
        <w:rPr>
          <w:spacing w:val="29"/>
          <w:u w:val="thick" w:color="000000"/>
        </w:rPr>
        <w:t xml:space="preserve"> </w:t>
      </w:r>
      <w:r>
        <w:rPr>
          <w:u w:val="thick" w:color="000000"/>
        </w:rPr>
        <w:t>and</w:t>
      </w:r>
      <w:r>
        <w:rPr>
          <w:spacing w:val="49"/>
          <w:u w:val="none"/>
        </w:rPr>
        <w:t xml:space="preserve"> </w:t>
      </w:r>
      <w:r>
        <w:rPr>
          <w:spacing w:val="-1"/>
          <w:u w:val="thick" w:color="000000"/>
        </w:rPr>
        <w:t>inclement</w:t>
      </w:r>
      <w:r>
        <w:rPr>
          <w:spacing w:val="-5"/>
          <w:u w:val="thick" w:color="000000"/>
        </w:rPr>
        <w:t xml:space="preserve"> </w:t>
      </w:r>
      <w:r>
        <w:rPr>
          <w:u w:val="thick" w:color="000000"/>
        </w:rPr>
        <w:t>weather</w:t>
      </w:r>
    </w:p>
    <w:p w:rsidR="00BD768C" w:rsidRDefault="00BD768C">
      <w:pPr>
        <w:rPr>
          <w:rFonts w:ascii="Times New Roman" w:eastAsia="Times New Roman" w:hAnsi="Times New Roman" w:cs="Times New Roman"/>
          <w:b/>
          <w:bCs/>
          <w:sz w:val="20"/>
          <w:szCs w:val="20"/>
        </w:rPr>
      </w:pPr>
    </w:p>
    <w:p w:rsidR="00BD768C" w:rsidRDefault="00180D16" w:rsidP="009B121B">
      <w:pPr>
        <w:pStyle w:val="BodyText"/>
        <w:numPr>
          <w:ilvl w:val="0"/>
          <w:numId w:val="32"/>
        </w:numPr>
        <w:tabs>
          <w:tab w:val="left" w:pos="1161"/>
        </w:tabs>
        <w:spacing w:before="207" w:line="275" w:lineRule="auto"/>
        <w:ind w:right="135"/>
        <w:jc w:val="both"/>
      </w:pPr>
      <w:r>
        <w:rPr>
          <w:spacing w:val="-2"/>
        </w:rPr>
        <w:t>In</w:t>
      </w:r>
      <w:r>
        <w:rPr>
          <w:spacing w:val="6"/>
        </w:rPr>
        <w:t xml:space="preserve"> </w:t>
      </w:r>
      <w:r>
        <w:t>most</w:t>
      </w:r>
      <w:r>
        <w:rPr>
          <w:spacing w:val="5"/>
        </w:rPr>
        <w:t xml:space="preserve"> </w:t>
      </w:r>
      <w:r>
        <w:rPr>
          <w:spacing w:val="-1"/>
        </w:rPr>
        <w:t>cases,</w:t>
      </w:r>
      <w:r>
        <w:rPr>
          <w:spacing w:val="4"/>
        </w:rPr>
        <w:t xml:space="preserve"> </w:t>
      </w:r>
      <w:r>
        <w:t>students</w:t>
      </w:r>
      <w:r>
        <w:rPr>
          <w:spacing w:val="9"/>
        </w:rPr>
        <w:t xml:space="preserve"> </w:t>
      </w:r>
      <w:r>
        <w:t>will</w:t>
      </w:r>
      <w:r>
        <w:rPr>
          <w:spacing w:val="5"/>
        </w:rPr>
        <w:t xml:space="preserve"> </w:t>
      </w:r>
      <w:r>
        <w:t>follow</w:t>
      </w:r>
      <w:r>
        <w:rPr>
          <w:spacing w:val="4"/>
        </w:rPr>
        <w:t xml:space="preserve"> </w:t>
      </w:r>
      <w:r>
        <w:t>the</w:t>
      </w:r>
      <w:r>
        <w:rPr>
          <w:spacing w:val="6"/>
        </w:rPr>
        <w:t xml:space="preserve"> </w:t>
      </w:r>
      <w:r>
        <w:t>agency</w:t>
      </w:r>
      <w:r>
        <w:rPr>
          <w:spacing w:val="2"/>
        </w:rPr>
        <w:t xml:space="preserve"> </w:t>
      </w:r>
      <w:r>
        <w:t>schedule.</w:t>
      </w:r>
      <w:r>
        <w:rPr>
          <w:spacing w:val="4"/>
        </w:rPr>
        <w:t xml:space="preserve"> </w:t>
      </w:r>
      <w:r>
        <w:t>With</w:t>
      </w:r>
      <w:r>
        <w:rPr>
          <w:spacing w:val="4"/>
        </w:rPr>
        <w:t xml:space="preserve"> </w:t>
      </w:r>
      <w:r>
        <w:t>sick/family</w:t>
      </w:r>
      <w:r>
        <w:rPr>
          <w:spacing w:val="2"/>
        </w:rPr>
        <w:t xml:space="preserve"> </w:t>
      </w:r>
      <w:r>
        <w:rPr>
          <w:spacing w:val="-1"/>
        </w:rPr>
        <w:t>leave</w:t>
      </w:r>
      <w:r>
        <w:rPr>
          <w:spacing w:val="49"/>
        </w:rPr>
        <w:t xml:space="preserve"> </w:t>
      </w:r>
      <w:r>
        <w:t>it</w:t>
      </w:r>
      <w:r>
        <w:rPr>
          <w:spacing w:val="30"/>
        </w:rPr>
        <w:t xml:space="preserve"> </w:t>
      </w:r>
      <w:r>
        <w:t>is</w:t>
      </w:r>
      <w:r>
        <w:rPr>
          <w:spacing w:val="24"/>
        </w:rPr>
        <w:t xml:space="preserve"> </w:t>
      </w:r>
      <w:r>
        <w:rPr>
          <w:spacing w:val="-1"/>
        </w:rPr>
        <w:t>expected</w:t>
      </w:r>
      <w:r>
        <w:rPr>
          <w:spacing w:val="21"/>
        </w:rPr>
        <w:t xml:space="preserve"> </w:t>
      </w:r>
      <w:r>
        <w:t>that</w:t>
      </w:r>
      <w:r>
        <w:rPr>
          <w:spacing w:val="21"/>
        </w:rPr>
        <w:t xml:space="preserve"> </w:t>
      </w:r>
      <w:r>
        <w:t>students</w:t>
      </w:r>
      <w:r>
        <w:rPr>
          <w:spacing w:val="22"/>
        </w:rPr>
        <w:t xml:space="preserve"> </w:t>
      </w:r>
      <w:r>
        <w:t>will</w:t>
      </w:r>
      <w:r>
        <w:rPr>
          <w:spacing w:val="25"/>
        </w:rPr>
        <w:t xml:space="preserve"> </w:t>
      </w:r>
      <w:r>
        <w:rPr>
          <w:spacing w:val="-1"/>
        </w:rPr>
        <w:t>behave</w:t>
      </w:r>
      <w:r>
        <w:rPr>
          <w:spacing w:val="20"/>
        </w:rPr>
        <w:t xml:space="preserve"> </w:t>
      </w:r>
      <w:r>
        <w:t>in</w:t>
      </w:r>
      <w:r>
        <w:rPr>
          <w:spacing w:val="21"/>
        </w:rPr>
        <w:t xml:space="preserve"> </w:t>
      </w:r>
      <w:r>
        <w:t>a</w:t>
      </w:r>
      <w:r>
        <w:rPr>
          <w:spacing w:val="20"/>
        </w:rPr>
        <w:t xml:space="preserve"> </w:t>
      </w:r>
      <w:r>
        <w:t>professionally</w:t>
      </w:r>
      <w:r>
        <w:rPr>
          <w:spacing w:val="13"/>
        </w:rPr>
        <w:t xml:space="preserve"> </w:t>
      </w:r>
      <w:r>
        <w:t>responsible</w:t>
      </w:r>
      <w:r>
        <w:rPr>
          <w:spacing w:val="21"/>
        </w:rPr>
        <w:t xml:space="preserve"> </w:t>
      </w:r>
      <w:r>
        <w:rPr>
          <w:spacing w:val="-1"/>
        </w:rPr>
        <w:t>manner</w:t>
      </w:r>
      <w:r>
        <w:rPr>
          <w:spacing w:val="21"/>
        </w:rPr>
        <w:t xml:space="preserve"> </w:t>
      </w:r>
      <w:r>
        <w:rPr>
          <w:spacing w:val="-1"/>
        </w:rPr>
        <w:t>and</w:t>
      </w:r>
      <w:r>
        <w:rPr>
          <w:spacing w:val="41"/>
        </w:rPr>
        <w:t xml:space="preserve"> </w:t>
      </w:r>
      <w:r>
        <w:t>make</w:t>
      </w:r>
      <w:r>
        <w:rPr>
          <w:spacing w:val="-2"/>
        </w:rPr>
        <w:t xml:space="preserve"> </w:t>
      </w:r>
      <w:r>
        <w:rPr>
          <w:spacing w:val="-1"/>
        </w:rPr>
        <w:t>appropriate</w:t>
      </w:r>
      <w:r>
        <w:t xml:space="preserve"> arrangements for</w:t>
      </w:r>
      <w:r>
        <w:rPr>
          <w:spacing w:val="-2"/>
        </w:rPr>
        <w:t xml:space="preserve"> </w:t>
      </w:r>
      <w:r>
        <w:t>their</w:t>
      </w:r>
      <w:r>
        <w:rPr>
          <w:spacing w:val="-5"/>
        </w:rPr>
        <w:t xml:space="preserve"> </w:t>
      </w:r>
      <w:r>
        <w:rPr>
          <w:spacing w:val="-1"/>
        </w:rPr>
        <w:t>absence.</w:t>
      </w:r>
    </w:p>
    <w:p w:rsidR="00BD768C" w:rsidRDefault="00BD768C">
      <w:pPr>
        <w:spacing w:before="10"/>
        <w:rPr>
          <w:rFonts w:ascii="Times New Roman" w:eastAsia="Times New Roman" w:hAnsi="Times New Roman" w:cs="Times New Roman"/>
          <w:sz w:val="27"/>
          <w:szCs w:val="27"/>
        </w:rPr>
      </w:pPr>
    </w:p>
    <w:p w:rsidR="00BD768C" w:rsidRDefault="00180D16" w:rsidP="009B121B">
      <w:pPr>
        <w:pStyle w:val="BodyText"/>
        <w:numPr>
          <w:ilvl w:val="0"/>
          <w:numId w:val="32"/>
        </w:numPr>
        <w:tabs>
          <w:tab w:val="left" w:pos="1161"/>
        </w:tabs>
        <w:spacing w:line="276" w:lineRule="auto"/>
        <w:ind w:right="127"/>
        <w:jc w:val="both"/>
      </w:pPr>
      <w:r>
        <w:rPr>
          <w:spacing w:val="-1"/>
        </w:rPr>
        <w:t>Holidays,</w:t>
      </w:r>
      <w:r>
        <w:rPr>
          <w:spacing w:val="55"/>
        </w:rPr>
        <w:t xml:space="preserve"> </w:t>
      </w:r>
      <w:r>
        <w:t>mid-semester</w:t>
      </w:r>
      <w:r>
        <w:rPr>
          <w:spacing w:val="52"/>
        </w:rPr>
        <w:t xml:space="preserve"> </w:t>
      </w:r>
      <w:r>
        <w:rPr>
          <w:spacing w:val="-1"/>
        </w:rPr>
        <w:t>breaks:</w:t>
      </w:r>
      <w:r>
        <w:rPr>
          <w:spacing w:val="55"/>
        </w:rPr>
        <w:t xml:space="preserve"> </w:t>
      </w:r>
      <w:r>
        <w:t>Students</w:t>
      </w:r>
      <w:r>
        <w:rPr>
          <w:spacing w:val="55"/>
        </w:rPr>
        <w:t xml:space="preserve"> </w:t>
      </w:r>
      <w:r>
        <w:rPr>
          <w:spacing w:val="-1"/>
        </w:rPr>
        <w:t>are</w:t>
      </w:r>
      <w:r>
        <w:rPr>
          <w:spacing w:val="55"/>
        </w:rPr>
        <w:t xml:space="preserve"> </w:t>
      </w:r>
      <w:r>
        <w:t>entitled</w:t>
      </w:r>
      <w:r>
        <w:rPr>
          <w:spacing w:val="54"/>
        </w:rPr>
        <w:t xml:space="preserve"> </w:t>
      </w:r>
      <w:r>
        <w:t>to</w:t>
      </w:r>
      <w:r>
        <w:rPr>
          <w:spacing w:val="55"/>
        </w:rPr>
        <w:t xml:space="preserve"> </w:t>
      </w:r>
      <w:r>
        <w:rPr>
          <w:spacing w:val="-1"/>
        </w:rPr>
        <w:t>FSU's</w:t>
      </w:r>
      <w:r>
        <w:rPr>
          <w:spacing w:val="10"/>
        </w:rPr>
        <w:t xml:space="preserve"> </w:t>
      </w:r>
      <w:r>
        <w:t>holidays/Mid-</w:t>
      </w:r>
      <w:r>
        <w:rPr>
          <w:spacing w:val="25"/>
        </w:rPr>
        <w:t xml:space="preserve"> </w:t>
      </w:r>
      <w:r>
        <w:rPr>
          <w:spacing w:val="-1"/>
        </w:rPr>
        <w:t>semester</w:t>
      </w:r>
      <w:r>
        <w:rPr>
          <w:spacing w:val="31"/>
        </w:rPr>
        <w:t xml:space="preserve"> </w:t>
      </w:r>
      <w:r>
        <w:t>University</w:t>
      </w:r>
      <w:r>
        <w:rPr>
          <w:spacing w:val="17"/>
        </w:rPr>
        <w:t xml:space="preserve"> </w:t>
      </w:r>
      <w:r>
        <w:t>breaks.</w:t>
      </w:r>
      <w:r>
        <w:rPr>
          <w:spacing w:val="29"/>
        </w:rPr>
        <w:t xml:space="preserve"> </w:t>
      </w:r>
      <w:r>
        <w:rPr>
          <w:spacing w:val="-1"/>
        </w:rPr>
        <w:t>However,</w:t>
      </w:r>
      <w:r>
        <w:rPr>
          <w:spacing w:val="25"/>
        </w:rPr>
        <w:t xml:space="preserve"> </w:t>
      </w:r>
      <w:r>
        <w:t>in</w:t>
      </w:r>
      <w:r>
        <w:rPr>
          <w:spacing w:val="31"/>
        </w:rPr>
        <w:t xml:space="preserve"> </w:t>
      </w:r>
      <w:r>
        <w:rPr>
          <w:spacing w:val="-1"/>
        </w:rPr>
        <w:t>order</w:t>
      </w:r>
      <w:r>
        <w:rPr>
          <w:spacing w:val="28"/>
        </w:rPr>
        <w:t xml:space="preserve"> </w:t>
      </w:r>
      <w:r>
        <w:t>to</w:t>
      </w:r>
      <w:r>
        <w:rPr>
          <w:spacing w:val="31"/>
        </w:rPr>
        <w:t xml:space="preserve"> </w:t>
      </w:r>
      <w:r>
        <w:t>maintain</w:t>
      </w:r>
      <w:r>
        <w:rPr>
          <w:spacing w:val="29"/>
        </w:rPr>
        <w:t xml:space="preserve"> </w:t>
      </w:r>
      <w:r>
        <w:t>continuity</w:t>
      </w:r>
      <w:r>
        <w:rPr>
          <w:spacing w:val="19"/>
        </w:rPr>
        <w:t xml:space="preserve"> </w:t>
      </w:r>
      <w:r>
        <w:t>of</w:t>
      </w:r>
      <w:r>
        <w:rPr>
          <w:spacing w:val="30"/>
        </w:rPr>
        <w:t xml:space="preserve"> </w:t>
      </w:r>
      <w:r>
        <w:rPr>
          <w:spacing w:val="-1"/>
        </w:rPr>
        <w:t>care</w:t>
      </w:r>
      <w:r>
        <w:rPr>
          <w:spacing w:val="27"/>
        </w:rPr>
        <w:t xml:space="preserve"> </w:t>
      </w:r>
      <w:r>
        <w:rPr>
          <w:spacing w:val="1"/>
        </w:rPr>
        <w:t>to</w:t>
      </w:r>
      <w:r>
        <w:rPr>
          <w:spacing w:val="47"/>
        </w:rPr>
        <w:t xml:space="preserve"> </w:t>
      </w:r>
      <w:r>
        <w:rPr>
          <w:spacing w:val="-1"/>
        </w:rPr>
        <w:t>clients,</w:t>
      </w:r>
      <w:r>
        <w:rPr>
          <w:spacing w:val="7"/>
        </w:rPr>
        <w:t xml:space="preserve"> </w:t>
      </w:r>
      <w:r>
        <w:t>students</w:t>
      </w:r>
      <w:r>
        <w:rPr>
          <w:spacing w:val="7"/>
        </w:rPr>
        <w:t xml:space="preserve"> </w:t>
      </w:r>
      <w:r>
        <w:t>should</w:t>
      </w:r>
      <w:r>
        <w:rPr>
          <w:spacing w:val="6"/>
        </w:rPr>
        <w:t xml:space="preserve"> </w:t>
      </w:r>
      <w:r>
        <w:rPr>
          <w:spacing w:val="-1"/>
        </w:rPr>
        <w:t>develop</w:t>
      </w:r>
      <w:r>
        <w:rPr>
          <w:spacing w:val="7"/>
        </w:rPr>
        <w:t xml:space="preserve"> </w:t>
      </w:r>
      <w:r>
        <w:rPr>
          <w:spacing w:val="-1"/>
        </w:rPr>
        <w:t>an</w:t>
      </w:r>
      <w:r>
        <w:rPr>
          <w:spacing w:val="6"/>
        </w:rPr>
        <w:t xml:space="preserve"> </w:t>
      </w:r>
      <w:r>
        <w:rPr>
          <w:spacing w:val="-1"/>
        </w:rPr>
        <w:t>appropriate</w:t>
      </w:r>
      <w:r>
        <w:rPr>
          <w:spacing w:val="6"/>
        </w:rPr>
        <w:t xml:space="preserve"> </w:t>
      </w:r>
      <w:r>
        <w:t>plan</w:t>
      </w:r>
      <w:r>
        <w:rPr>
          <w:spacing w:val="6"/>
        </w:rPr>
        <w:t xml:space="preserve"> </w:t>
      </w:r>
      <w:r>
        <w:t>for</w:t>
      </w:r>
      <w:r>
        <w:rPr>
          <w:spacing w:val="10"/>
        </w:rPr>
        <w:t xml:space="preserve"> </w:t>
      </w:r>
      <w:r>
        <w:rPr>
          <w:spacing w:val="-1"/>
        </w:rPr>
        <w:t>client</w:t>
      </w:r>
      <w:r>
        <w:rPr>
          <w:spacing w:val="7"/>
        </w:rPr>
        <w:t xml:space="preserve"> </w:t>
      </w:r>
      <w:r>
        <w:rPr>
          <w:spacing w:val="-1"/>
        </w:rPr>
        <w:t>coverage</w:t>
      </w:r>
      <w:r>
        <w:rPr>
          <w:spacing w:val="6"/>
        </w:rPr>
        <w:t xml:space="preserve"> </w:t>
      </w:r>
      <w:r>
        <w:t>with</w:t>
      </w:r>
      <w:r>
        <w:rPr>
          <w:spacing w:val="45"/>
        </w:rPr>
        <w:t xml:space="preserve"> </w:t>
      </w:r>
      <w:r>
        <w:t>their</w:t>
      </w:r>
      <w:r>
        <w:rPr>
          <w:spacing w:val="61"/>
        </w:rPr>
        <w:t xml:space="preserve"> </w:t>
      </w:r>
      <w:r>
        <w:rPr>
          <w:spacing w:val="-1"/>
        </w:rPr>
        <w:t>field</w:t>
      </w:r>
      <w:r>
        <w:rPr>
          <w:spacing w:val="-7"/>
        </w:rPr>
        <w:t xml:space="preserve"> </w:t>
      </w:r>
      <w:r>
        <w:rPr>
          <w:spacing w:val="-1"/>
        </w:rPr>
        <w:t>instructor</w:t>
      </w:r>
      <w:r>
        <w:rPr>
          <w:spacing w:val="-8"/>
        </w:rPr>
        <w:t xml:space="preserve"> </w:t>
      </w:r>
      <w:r>
        <w:t>during</w:t>
      </w:r>
      <w:r>
        <w:rPr>
          <w:spacing w:val="-10"/>
        </w:rPr>
        <w:t xml:space="preserve"> </w:t>
      </w:r>
      <w:r>
        <w:t>these</w:t>
      </w:r>
      <w:r>
        <w:rPr>
          <w:spacing w:val="-8"/>
        </w:rPr>
        <w:t xml:space="preserve"> </w:t>
      </w:r>
      <w:r>
        <w:rPr>
          <w:spacing w:val="-1"/>
        </w:rPr>
        <w:t>absences.</w:t>
      </w:r>
      <w:r>
        <w:rPr>
          <w:spacing w:val="-7"/>
        </w:rPr>
        <w:t xml:space="preserve"> </w:t>
      </w:r>
      <w:r>
        <w:t>The</w:t>
      </w:r>
      <w:r>
        <w:rPr>
          <w:spacing w:val="-9"/>
        </w:rPr>
        <w:t xml:space="preserve"> </w:t>
      </w:r>
      <w:r>
        <w:t>learning</w:t>
      </w:r>
      <w:r>
        <w:rPr>
          <w:spacing w:val="-8"/>
        </w:rPr>
        <w:t xml:space="preserve"> </w:t>
      </w:r>
      <w:r>
        <w:rPr>
          <w:spacing w:val="-1"/>
        </w:rPr>
        <w:t>contract</w:t>
      </w:r>
      <w:r>
        <w:rPr>
          <w:spacing w:val="-7"/>
        </w:rPr>
        <w:t xml:space="preserve"> </w:t>
      </w:r>
      <w:r>
        <w:rPr>
          <w:spacing w:val="-1"/>
        </w:rPr>
        <w:t>and</w:t>
      </w:r>
      <w:r>
        <w:rPr>
          <w:spacing w:val="36"/>
        </w:rPr>
        <w:t xml:space="preserve"> </w:t>
      </w:r>
      <w:r>
        <w:t>student</w:t>
      </w:r>
      <w:r>
        <w:rPr>
          <w:spacing w:val="-7"/>
        </w:rPr>
        <w:t xml:space="preserve"> </w:t>
      </w:r>
      <w:r>
        <w:t>evaluation</w:t>
      </w:r>
      <w:r>
        <w:rPr>
          <w:spacing w:val="49"/>
        </w:rPr>
        <w:t xml:space="preserve"> </w:t>
      </w:r>
      <w:r>
        <w:rPr>
          <w:spacing w:val="-1"/>
        </w:rPr>
        <w:t>are</w:t>
      </w:r>
      <w:r>
        <w:rPr>
          <w:spacing w:val="19"/>
        </w:rPr>
        <w:t xml:space="preserve"> </w:t>
      </w:r>
      <w:r>
        <w:t>due</w:t>
      </w:r>
      <w:r>
        <w:rPr>
          <w:spacing w:val="20"/>
        </w:rPr>
        <w:t xml:space="preserve"> </w:t>
      </w:r>
      <w:r>
        <w:t>on</w:t>
      </w:r>
      <w:r>
        <w:rPr>
          <w:spacing w:val="21"/>
        </w:rPr>
        <w:t xml:space="preserve"> </w:t>
      </w:r>
      <w:r>
        <w:t>the</w:t>
      </w:r>
      <w:r>
        <w:rPr>
          <w:spacing w:val="20"/>
        </w:rPr>
        <w:t xml:space="preserve"> </w:t>
      </w:r>
      <w:r>
        <w:rPr>
          <w:spacing w:val="-1"/>
        </w:rPr>
        <w:t>dates</w:t>
      </w:r>
      <w:r>
        <w:rPr>
          <w:spacing w:val="21"/>
        </w:rPr>
        <w:t xml:space="preserve"> </w:t>
      </w:r>
      <w:r>
        <w:rPr>
          <w:spacing w:val="-1"/>
        </w:rPr>
        <w:t>specified</w:t>
      </w:r>
      <w:r>
        <w:rPr>
          <w:spacing w:val="21"/>
        </w:rPr>
        <w:t xml:space="preserve"> </w:t>
      </w:r>
      <w:r>
        <w:t>on</w:t>
      </w:r>
      <w:r>
        <w:rPr>
          <w:spacing w:val="21"/>
        </w:rPr>
        <w:t xml:space="preserve"> </w:t>
      </w:r>
      <w:r>
        <w:t>the</w:t>
      </w:r>
      <w:r>
        <w:rPr>
          <w:spacing w:val="20"/>
        </w:rPr>
        <w:t xml:space="preserve"> </w:t>
      </w:r>
      <w:r>
        <w:rPr>
          <w:spacing w:val="-1"/>
        </w:rPr>
        <w:t>Field</w:t>
      </w:r>
      <w:r>
        <w:rPr>
          <w:spacing w:val="21"/>
        </w:rPr>
        <w:t xml:space="preserve"> </w:t>
      </w:r>
      <w:r>
        <w:rPr>
          <w:spacing w:val="-1"/>
        </w:rPr>
        <w:t>Education</w:t>
      </w:r>
      <w:r>
        <w:rPr>
          <w:spacing w:val="35"/>
        </w:rPr>
        <w:t xml:space="preserve"> </w:t>
      </w:r>
      <w:r>
        <w:rPr>
          <w:spacing w:val="-1"/>
        </w:rPr>
        <w:t>Calendar</w:t>
      </w:r>
      <w:r>
        <w:rPr>
          <w:spacing w:val="20"/>
        </w:rPr>
        <w:t xml:space="preserve"> </w:t>
      </w:r>
      <w:r>
        <w:rPr>
          <w:spacing w:val="-1"/>
        </w:rPr>
        <w:t>regardless</w:t>
      </w:r>
      <w:r>
        <w:rPr>
          <w:spacing w:val="21"/>
        </w:rPr>
        <w:t xml:space="preserve"> </w:t>
      </w:r>
      <w:r>
        <w:t>of</w:t>
      </w:r>
      <w:r>
        <w:rPr>
          <w:spacing w:val="20"/>
        </w:rPr>
        <w:t xml:space="preserve"> </w:t>
      </w:r>
      <w:r>
        <w:t>the</w:t>
      </w:r>
      <w:r>
        <w:rPr>
          <w:spacing w:val="77"/>
        </w:rPr>
        <w:t xml:space="preserve"> </w:t>
      </w:r>
      <w:r>
        <w:t>semester</w:t>
      </w:r>
      <w:r>
        <w:rPr>
          <w:spacing w:val="-1"/>
        </w:rPr>
        <w:t xml:space="preserve"> </w:t>
      </w:r>
      <w:r>
        <w:t>starting</w:t>
      </w:r>
      <w:r>
        <w:rPr>
          <w:spacing w:val="-9"/>
        </w:rPr>
        <w:t xml:space="preserve"> </w:t>
      </w:r>
      <w:r>
        <w:t>date.</w:t>
      </w:r>
    </w:p>
    <w:p w:rsidR="00BD768C" w:rsidRDefault="00BD768C">
      <w:pPr>
        <w:spacing w:before="1"/>
        <w:rPr>
          <w:rFonts w:ascii="Times New Roman" w:eastAsia="Times New Roman" w:hAnsi="Times New Roman" w:cs="Times New Roman"/>
          <w:sz w:val="28"/>
          <w:szCs w:val="28"/>
        </w:rPr>
      </w:pPr>
    </w:p>
    <w:p w:rsidR="00BD768C" w:rsidRDefault="00180D16" w:rsidP="009B121B">
      <w:pPr>
        <w:pStyle w:val="BodyText"/>
        <w:numPr>
          <w:ilvl w:val="0"/>
          <w:numId w:val="32"/>
        </w:numPr>
        <w:tabs>
          <w:tab w:val="left" w:pos="1161"/>
        </w:tabs>
        <w:spacing w:line="275" w:lineRule="auto"/>
        <w:ind w:right="138"/>
        <w:jc w:val="both"/>
      </w:pPr>
      <w:r>
        <w:rPr>
          <w:spacing w:val="-2"/>
        </w:rPr>
        <w:t>It</w:t>
      </w:r>
      <w:r>
        <w:rPr>
          <w:spacing w:val="17"/>
        </w:rPr>
        <w:t xml:space="preserve"> </w:t>
      </w:r>
      <w:r>
        <w:t>is</w:t>
      </w:r>
      <w:r>
        <w:rPr>
          <w:spacing w:val="17"/>
        </w:rPr>
        <w:t xml:space="preserve"> </w:t>
      </w:r>
      <w:r>
        <w:t>not</w:t>
      </w:r>
      <w:r>
        <w:rPr>
          <w:spacing w:val="17"/>
        </w:rPr>
        <w:t xml:space="preserve"> </w:t>
      </w:r>
      <w:r>
        <w:rPr>
          <w:spacing w:val="-1"/>
        </w:rPr>
        <w:t>expected</w:t>
      </w:r>
      <w:r>
        <w:rPr>
          <w:spacing w:val="16"/>
        </w:rPr>
        <w:t xml:space="preserve"> </w:t>
      </w:r>
      <w:r>
        <w:t>that</w:t>
      </w:r>
      <w:r>
        <w:rPr>
          <w:spacing w:val="14"/>
        </w:rPr>
        <w:t xml:space="preserve"> </w:t>
      </w:r>
      <w:r>
        <w:t>students</w:t>
      </w:r>
      <w:r>
        <w:rPr>
          <w:spacing w:val="17"/>
        </w:rPr>
        <w:t xml:space="preserve"> </w:t>
      </w:r>
      <w:r>
        <w:t>will</w:t>
      </w:r>
      <w:r>
        <w:rPr>
          <w:spacing w:val="17"/>
        </w:rPr>
        <w:t xml:space="preserve"> </w:t>
      </w:r>
      <w:r>
        <w:t>be</w:t>
      </w:r>
      <w:r>
        <w:rPr>
          <w:spacing w:val="13"/>
        </w:rPr>
        <w:t xml:space="preserve"> </w:t>
      </w:r>
      <w:r>
        <w:t>in</w:t>
      </w:r>
      <w:r>
        <w:rPr>
          <w:spacing w:val="16"/>
        </w:rPr>
        <w:t xml:space="preserve"> </w:t>
      </w:r>
      <w:r>
        <w:rPr>
          <w:spacing w:val="-1"/>
        </w:rPr>
        <w:t>practicum</w:t>
      </w:r>
      <w:r>
        <w:rPr>
          <w:spacing w:val="18"/>
        </w:rPr>
        <w:t xml:space="preserve"> </w:t>
      </w:r>
      <w:r>
        <w:t>during</w:t>
      </w:r>
      <w:r>
        <w:rPr>
          <w:spacing w:val="9"/>
        </w:rPr>
        <w:t xml:space="preserve"> </w:t>
      </w:r>
      <w:r>
        <w:t>these</w:t>
      </w:r>
      <w:r>
        <w:rPr>
          <w:spacing w:val="13"/>
        </w:rPr>
        <w:t xml:space="preserve"> </w:t>
      </w:r>
      <w:r>
        <w:rPr>
          <w:spacing w:val="-1"/>
        </w:rPr>
        <w:t>breaks</w:t>
      </w:r>
      <w:r>
        <w:rPr>
          <w:spacing w:val="22"/>
        </w:rPr>
        <w:t xml:space="preserve"> </w:t>
      </w:r>
      <w:r>
        <w:rPr>
          <w:spacing w:val="-1"/>
        </w:rPr>
        <w:t>and</w:t>
      </w:r>
      <w:r>
        <w:rPr>
          <w:spacing w:val="14"/>
        </w:rPr>
        <w:t xml:space="preserve"> </w:t>
      </w:r>
      <w:r>
        <w:t>thus</w:t>
      </w:r>
      <w:r>
        <w:rPr>
          <w:spacing w:val="47"/>
        </w:rPr>
        <w:t xml:space="preserve"> </w:t>
      </w:r>
      <w:r>
        <w:t xml:space="preserve">no </w:t>
      </w:r>
      <w:r>
        <w:rPr>
          <w:spacing w:val="-1"/>
        </w:rPr>
        <w:t>practicum</w:t>
      </w:r>
      <w:r>
        <w:t xml:space="preserve"> hours are </w:t>
      </w:r>
      <w:r>
        <w:rPr>
          <w:spacing w:val="-1"/>
        </w:rPr>
        <w:t>accrued.</w:t>
      </w:r>
    </w:p>
    <w:p w:rsidR="00BD768C" w:rsidRDefault="00BD768C">
      <w:pPr>
        <w:spacing w:before="4"/>
        <w:rPr>
          <w:rFonts w:ascii="Times New Roman" w:eastAsia="Times New Roman" w:hAnsi="Times New Roman" w:cs="Times New Roman"/>
          <w:sz w:val="16"/>
          <w:szCs w:val="16"/>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614680"/>
                <wp:effectExtent l="635" t="0" r="0" b="0"/>
                <wp:docPr id="77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1468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1" w:line="278" w:lineRule="auto"/>
                              <w:ind w:left="29" w:right="21"/>
                              <w:jc w:val="both"/>
                              <w:rPr>
                                <w:rFonts w:ascii="Times New Roman" w:eastAsia="Times New Roman" w:hAnsi="Times New Roman" w:cs="Times New Roman"/>
                                <w:sz w:val="24"/>
                                <w:szCs w:val="24"/>
                              </w:rPr>
                            </w:pPr>
                            <w:r>
                              <w:rPr>
                                <w:rFonts w:ascii="Times New Roman"/>
                                <w:b/>
                                <w:sz w:val="24"/>
                              </w:rPr>
                              <w:t>ALERT:</w:t>
                            </w:r>
                            <w:r>
                              <w:rPr>
                                <w:rFonts w:ascii="Times New Roman"/>
                                <w:b/>
                                <w:spacing w:val="40"/>
                                <w:sz w:val="24"/>
                              </w:rPr>
                              <w:t xml:space="preserve"> </w:t>
                            </w:r>
                            <w:r>
                              <w:rPr>
                                <w:rFonts w:ascii="Times New Roman"/>
                                <w:sz w:val="24"/>
                              </w:rPr>
                              <w:t>Students</w:t>
                            </w:r>
                            <w:r>
                              <w:rPr>
                                <w:rFonts w:ascii="Times New Roman"/>
                                <w:spacing w:val="20"/>
                                <w:sz w:val="24"/>
                              </w:rPr>
                              <w:t xml:space="preserve"> </w:t>
                            </w:r>
                            <w:r>
                              <w:rPr>
                                <w:rFonts w:ascii="Times New Roman"/>
                                <w:spacing w:val="1"/>
                                <w:sz w:val="24"/>
                              </w:rPr>
                              <w:t>may</w:t>
                            </w:r>
                            <w:r>
                              <w:rPr>
                                <w:rFonts w:ascii="Times New Roman"/>
                                <w:spacing w:val="12"/>
                                <w:sz w:val="24"/>
                              </w:rPr>
                              <w:t xml:space="preserve"> </w:t>
                            </w:r>
                            <w:r>
                              <w:rPr>
                                <w:rFonts w:ascii="Times New Roman"/>
                                <w:spacing w:val="-1"/>
                                <w:sz w:val="24"/>
                              </w:rPr>
                              <w:t>choose</w:t>
                            </w:r>
                            <w:r>
                              <w:rPr>
                                <w:rFonts w:ascii="Times New Roman"/>
                                <w:spacing w:val="13"/>
                                <w:sz w:val="24"/>
                              </w:rPr>
                              <w:t xml:space="preserve"> </w:t>
                            </w:r>
                            <w:r>
                              <w:rPr>
                                <w:rFonts w:ascii="Times New Roman"/>
                                <w:sz w:val="24"/>
                              </w:rPr>
                              <w:t>to</w:t>
                            </w:r>
                            <w:r>
                              <w:rPr>
                                <w:rFonts w:ascii="Times New Roman"/>
                                <w:spacing w:val="19"/>
                                <w:sz w:val="24"/>
                              </w:rPr>
                              <w:t xml:space="preserve"> </w:t>
                            </w:r>
                            <w:r>
                              <w:rPr>
                                <w:rFonts w:ascii="Times New Roman"/>
                                <w:spacing w:val="-1"/>
                                <w:sz w:val="24"/>
                              </w:rPr>
                              <w:t>attend</w:t>
                            </w:r>
                            <w:r>
                              <w:rPr>
                                <w:rFonts w:ascii="Times New Roman"/>
                                <w:spacing w:val="21"/>
                                <w:sz w:val="24"/>
                              </w:rPr>
                              <w:t xml:space="preserve"> </w:t>
                            </w:r>
                            <w:r>
                              <w:rPr>
                                <w:rFonts w:ascii="Times New Roman"/>
                                <w:spacing w:val="-1"/>
                                <w:sz w:val="24"/>
                              </w:rPr>
                              <w:t>practicum</w:t>
                            </w:r>
                            <w:r>
                              <w:rPr>
                                <w:rFonts w:ascii="Times New Roman"/>
                                <w:spacing w:val="19"/>
                                <w:sz w:val="24"/>
                              </w:rPr>
                              <w:t xml:space="preserve"> </w:t>
                            </w:r>
                            <w:r>
                              <w:rPr>
                                <w:rFonts w:ascii="Times New Roman"/>
                                <w:sz w:val="24"/>
                              </w:rPr>
                              <w:t>during</w:t>
                            </w:r>
                            <w:r>
                              <w:rPr>
                                <w:rFonts w:ascii="Times New Roman"/>
                                <w:spacing w:val="14"/>
                                <w:sz w:val="24"/>
                              </w:rPr>
                              <w:t xml:space="preserve"> </w:t>
                            </w:r>
                            <w:r>
                              <w:rPr>
                                <w:rFonts w:ascii="Times New Roman"/>
                                <w:spacing w:val="-2"/>
                                <w:sz w:val="24"/>
                              </w:rPr>
                              <w:t>FSU</w:t>
                            </w:r>
                            <w:r>
                              <w:rPr>
                                <w:rFonts w:ascii="Times New Roman"/>
                                <w:spacing w:val="18"/>
                                <w:sz w:val="24"/>
                              </w:rPr>
                              <w:t xml:space="preserve"> </w:t>
                            </w:r>
                            <w:r>
                              <w:rPr>
                                <w:rFonts w:ascii="Times New Roman"/>
                                <w:spacing w:val="-1"/>
                                <w:sz w:val="24"/>
                              </w:rPr>
                              <w:t>breaks,</w:t>
                            </w:r>
                            <w:r>
                              <w:rPr>
                                <w:rFonts w:ascii="Times New Roman"/>
                                <w:spacing w:val="21"/>
                                <w:sz w:val="24"/>
                              </w:rPr>
                              <w:t xml:space="preserve"> </w:t>
                            </w:r>
                            <w:r>
                              <w:rPr>
                                <w:rFonts w:ascii="Times New Roman"/>
                                <w:sz w:val="24"/>
                              </w:rPr>
                              <w:t>but</w:t>
                            </w:r>
                            <w:r>
                              <w:rPr>
                                <w:rFonts w:ascii="Times New Roman"/>
                                <w:spacing w:val="19"/>
                                <w:sz w:val="24"/>
                              </w:rPr>
                              <w:t xml:space="preserve"> </w:t>
                            </w:r>
                            <w:r>
                              <w:rPr>
                                <w:rFonts w:ascii="Times New Roman"/>
                                <w:sz w:val="24"/>
                              </w:rPr>
                              <w:t>these</w:t>
                            </w:r>
                            <w:r>
                              <w:rPr>
                                <w:rFonts w:ascii="Times New Roman"/>
                                <w:spacing w:val="13"/>
                                <w:sz w:val="24"/>
                              </w:rPr>
                              <w:t xml:space="preserve"> </w:t>
                            </w:r>
                            <w:r>
                              <w:rPr>
                                <w:rFonts w:ascii="Times New Roman"/>
                                <w:sz w:val="24"/>
                              </w:rPr>
                              <w:t>hours</w:t>
                            </w:r>
                            <w:r>
                              <w:rPr>
                                <w:rFonts w:ascii="Times New Roman"/>
                                <w:spacing w:val="45"/>
                                <w:sz w:val="24"/>
                              </w:rPr>
                              <w:t xml:space="preserve"> </w:t>
                            </w:r>
                            <w:r>
                              <w:rPr>
                                <w:rFonts w:ascii="Times New Roman"/>
                                <w:spacing w:val="1"/>
                                <w:sz w:val="24"/>
                              </w:rPr>
                              <w:t>may</w:t>
                            </w:r>
                            <w:r>
                              <w:rPr>
                                <w:rFonts w:ascii="Times New Roman"/>
                                <w:spacing w:val="-8"/>
                                <w:sz w:val="24"/>
                              </w:rPr>
                              <w:t xml:space="preserve"> </w:t>
                            </w:r>
                            <w:r>
                              <w:rPr>
                                <w:rFonts w:ascii="Times New Roman"/>
                                <w:sz w:val="24"/>
                              </w:rPr>
                              <w:t>not</w:t>
                            </w:r>
                            <w:r>
                              <w:rPr>
                                <w:rFonts w:ascii="Times New Roman"/>
                                <w:spacing w:val="5"/>
                                <w:sz w:val="24"/>
                              </w:rPr>
                              <w:t xml:space="preserve"> </w:t>
                            </w:r>
                            <w:r>
                              <w:rPr>
                                <w:rFonts w:ascii="Times New Roman"/>
                                <w:sz w:val="24"/>
                              </w:rPr>
                              <w:t>be</w:t>
                            </w:r>
                            <w:r>
                              <w:rPr>
                                <w:rFonts w:ascii="Times New Roman"/>
                                <w:spacing w:val="1"/>
                                <w:sz w:val="24"/>
                              </w:rPr>
                              <w:t xml:space="preserve"> </w:t>
                            </w:r>
                            <w:r>
                              <w:rPr>
                                <w:rFonts w:ascii="Times New Roman"/>
                                <w:spacing w:val="-1"/>
                                <w:sz w:val="24"/>
                              </w:rPr>
                              <w:t>used</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1"/>
                                <w:sz w:val="24"/>
                              </w:rPr>
                              <w:t>complete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practicum</w:t>
                            </w:r>
                            <w:r>
                              <w:rPr>
                                <w:rFonts w:ascii="Times New Roman"/>
                                <w:spacing w:val="5"/>
                                <w:sz w:val="24"/>
                              </w:rPr>
                              <w:t xml:space="preserve"> </w:t>
                            </w:r>
                            <w:r>
                              <w:rPr>
                                <w:rFonts w:ascii="Times New Roman"/>
                                <w:spacing w:val="-2"/>
                                <w:sz w:val="24"/>
                              </w:rPr>
                              <w:t>early.</w:t>
                            </w:r>
                            <w:r>
                              <w:rPr>
                                <w:rFonts w:ascii="Times New Roman"/>
                                <w:spacing w:val="7"/>
                                <w:sz w:val="24"/>
                              </w:rPr>
                              <w:t xml:space="preserve"> </w:t>
                            </w:r>
                            <w:r>
                              <w:rPr>
                                <w:rFonts w:ascii="Times New Roman"/>
                                <w:spacing w:val="-1"/>
                                <w:sz w:val="24"/>
                              </w:rPr>
                              <w:t>Rather,</w:t>
                            </w:r>
                            <w:r>
                              <w:rPr>
                                <w:rFonts w:ascii="Times New Roman"/>
                                <w:spacing w:val="4"/>
                                <w:sz w:val="24"/>
                              </w:rPr>
                              <w:t xml:space="preserve"> </w:t>
                            </w:r>
                            <w:r>
                              <w:rPr>
                                <w:rFonts w:ascii="Times New Roman"/>
                                <w:sz w:val="24"/>
                              </w:rPr>
                              <w:t>these hours</w:t>
                            </w:r>
                            <w:r>
                              <w:rPr>
                                <w:rFonts w:ascii="Times New Roman"/>
                                <w:spacing w:val="2"/>
                                <w:sz w:val="24"/>
                              </w:rPr>
                              <w:t xml:space="preserve"> </w:t>
                            </w:r>
                            <w:r>
                              <w:rPr>
                                <w:rFonts w:ascii="Times New Roman"/>
                                <w:sz w:val="24"/>
                              </w:rPr>
                              <w:t>may be</w:t>
                            </w:r>
                            <w:r>
                              <w:rPr>
                                <w:rFonts w:ascii="Times New Roman"/>
                                <w:spacing w:val="1"/>
                                <w:sz w:val="24"/>
                              </w:rPr>
                              <w:t xml:space="preserve"> </w:t>
                            </w:r>
                            <w:r>
                              <w:rPr>
                                <w:rFonts w:ascii="Times New Roman"/>
                                <w:spacing w:val="-1"/>
                                <w:sz w:val="24"/>
                              </w:rPr>
                              <w:t>used</w:t>
                            </w:r>
                            <w:r>
                              <w:rPr>
                                <w:rFonts w:ascii="Times New Roman"/>
                                <w:spacing w:val="7"/>
                                <w:sz w:val="24"/>
                              </w:rPr>
                              <w:t xml:space="preserve"> </w:t>
                            </w:r>
                            <w:r>
                              <w:rPr>
                                <w:rFonts w:ascii="Times New Roman"/>
                                <w:spacing w:val="-1"/>
                                <w:sz w:val="24"/>
                              </w:rPr>
                              <w:t>toward</w:t>
                            </w:r>
                            <w:r>
                              <w:rPr>
                                <w:rFonts w:ascii="Times New Roman"/>
                                <w:spacing w:val="51"/>
                                <w:sz w:val="24"/>
                              </w:rPr>
                              <w:t xml:space="preserve"> </w:t>
                            </w:r>
                            <w:r>
                              <w:rPr>
                                <w:rFonts w:ascii="Times New Roman"/>
                                <w:sz w:val="24"/>
                              </w:rPr>
                              <w:t xml:space="preserve">the </w:t>
                            </w:r>
                            <w:r>
                              <w:rPr>
                                <w:rFonts w:ascii="Times New Roman"/>
                                <w:spacing w:val="-1"/>
                                <w:sz w:val="24"/>
                              </w:rPr>
                              <w:t>students</w:t>
                            </w:r>
                            <w:r>
                              <w:rPr>
                                <w:rFonts w:ascii="Times New Roman"/>
                                <w:sz w:val="24"/>
                              </w:rPr>
                              <w:t xml:space="preserve"> total </w:t>
                            </w:r>
                            <w:r>
                              <w:rPr>
                                <w:rFonts w:ascii="Times New Roman"/>
                                <w:spacing w:val="-1"/>
                                <w:sz w:val="24"/>
                              </w:rPr>
                              <w:t>hours</w:t>
                            </w:r>
                            <w:r>
                              <w:rPr>
                                <w:rFonts w:ascii="Times New Roman"/>
                                <w:sz w:val="24"/>
                              </w:rPr>
                              <w:t xml:space="preserve"> </w:t>
                            </w:r>
                            <w:r>
                              <w:rPr>
                                <w:rFonts w:ascii="Times New Roman"/>
                                <w:spacing w:val="-1"/>
                                <w:sz w:val="24"/>
                              </w:rPr>
                              <w:t>accumulated.</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30" o:spid="_x0000_s1049" type="#_x0000_t202" style="width:435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" fillcolor="#00aeee" stroked="f">
                <v:textbox inset="0,0,0,0">
                  <w:txbxContent>
                    <w:p w:rsidR="004E6FBC" w:rsidRDefault="004E6FBC">
                      <w:pPr>
                        <w:spacing w:before="1" w:line="278" w:lineRule="auto"/>
                        <w:ind w:left="29" w:right="21"/>
                        <w:jc w:val="both"/>
                        <w:rPr>
                          <w:rFonts w:ascii="Times New Roman" w:eastAsia="Times New Roman" w:hAnsi="Times New Roman" w:cs="Times New Roman"/>
                          <w:sz w:val="24"/>
                          <w:szCs w:val="24"/>
                        </w:rPr>
                      </w:pPr>
                      <w:r>
                        <w:rPr>
                          <w:rFonts w:ascii="Times New Roman"/>
                          <w:b/>
                          <w:sz w:val="24"/>
                        </w:rPr>
                        <w:t>ALERT:</w:t>
                      </w:r>
                      <w:r>
                        <w:rPr>
                          <w:rFonts w:ascii="Times New Roman"/>
                          <w:b/>
                          <w:spacing w:val="40"/>
                          <w:sz w:val="24"/>
                        </w:rPr>
                        <w:t xml:space="preserve"> </w:t>
                      </w:r>
                      <w:r>
                        <w:rPr>
                          <w:rFonts w:ascii="Times New Roman"/>
                          <w:sz w:val="24"/>
                        </w:rPr>
                        <w:t>Students</w:t>
                      </w:r>
                      <w:r>
                        <w:rPr>
                          <w:rFonts w:ascii="Times New Roman"/>
                          <w:spacing w:val="20"/>
                          <w:sz w:val="24"/>
                        </w:rPr>
                        <w:t xml:space="preserve"> </w:t>
                      </w:r>
                      <w:r>
                        <w:rPr>
                          <w:rFonts w:ascii="Times New Roman"/>
                          <w:spacing w:val="1"/>
                          <w:sz w:val="24"/>
                        </w:rPr>
                        <w:t>may</w:t>
                      </w:r>
                      <w:r>
                        <w:rPr>
                          <w:rFonts w:ascii="Times New Roman"/>
                          <w:spacing w:val="12"/>
                          <w:sz w:val="24"/>
                        </w:rPr>
                        <w:t xml:space="preserve"> </w:t>
                      </w:r>
                      <w:r>
                        <w:rPr>
                          <w:rFonts w:ascii="Times New Roman"/>
                          <w:spacing w:val="-1"/>
                          <w:sz w:val="24"/>
                        </w:rPr>
                        <w:t>choose</w:t>
                      </w:r>
                      <w:r>
                        <w:rPr>
                          <w:rFonts w:ascii="Times New Roman"/>
                          <w:spacing w:val="13"/>
                          <w:sz w:val="24"/>
                        </w:rPr>
                        <w:t xml:space="preserve"> </w:t>
                      </w:r>
                      <w:r>
                        <w:rPr>
                          <w:rFonts w:ascii="Times New Roman"/>
                          <w:sz w:val="24"/>
                        </w:rPr>
                        <w:t>to</w:t>
                      </w:r>
                      <w:r>
                        <w:rPr>
                          <w:rFonts w:ascii="Times New Roman"/>
                          <w:spacing w:val="19"/>
                          <w:sz w:val="24"/>
                        </w:rPr>
                        <w:t xml:space="preserve"> </w:t>
                      </w:r>
                      <w:r>
                        <w:rPr>
                          <w:rFonts w:ascii="Times New Roman"/>
                          <w:spacing w:val="-1"/>
                          <w:sz w:val="24"/>
                        </w:rPr>
                        <w:t>attend</w:t>
                      </w:r>
                      <w:r>
                        <w:rPr>
                          <w:rFonts w:ascii="Times New Roman"/>
                          <w:spacing w:val="21"/>
                          <w:sz w:val="24"/>
                        </w:rPr>
                        <w:t xml:space="preserve"> </w:t>
                      </w:r>
                      <w:r>
                        <w:rPr>
                          <w:rFonts w:ascii="Times New Roman"/>
                          <w:spacing w:val="-1"/>
                          <w:sz w:val="24"/>
                        </w:rPr>
                        <w:t>practicum</w:t>
                      </w:r>
                      <w:r>
                        <w:rPr>
                          <w:rFonts w:ascii="Times New Roman"/>
                          <w:spacing w:val="19"/>
                          <w:sz w:val="24"/>
                        </w:rPr>
                        <w:t xml:space="preserve"> </w:t>
                      </w:r>
                      <w:r>
                        <w:rPr>
                          <w:rFonts w:ascii="Times New Roman"/>
                          <w:sz w:val="24"/>
                        </w:rPr>
                        <w:t>during</w:t>
                      </w:r>
                      <w:r>
                        <w:rPr>
                          <w:rFonts w:ascii="Times New Roman"/>
                          <w:spacing w:val="14"/>
                          <w:sz w:val="24"/>
                        </w:rPr>
                        <w:t xml:space="preserve"> </w:t>
                      </w:r>
                      <w:r>
                        <w:rPr>
                          <w:rFonts w:ascii="Times New Roman"/>
                          <w:spacing w:val="-2"/>
                          <w:sz w:val="24"/>
                        </w:rPr>
                        <w:t>FSU</w:t>
                      </w:r>
                      <w:r>
                        <w:rPr>
                          <w:rFonts w:ascii="Times New Roman"/>
                          <w:spacing w:val="18"/>
                          <w:sz w:val="24"/>
                        </w:rPr>
                        <w:t xml:space="preserve"> </w:t>
                      </w:r>
                      <w:r>
                        <w:rPr>
                          <w:rFonts w:ascii="Times New Roman"/>
                          <w:spacing w:val="-1"/>
                          <w:sz w:val="24"/>
                        </w:rPr>
                        <w:t>breaks,</w:t>
                      </w:r>
                      <w:r>
                        <w:rPr>
                          <w:rFonts w:ascii="Times New Roman"/>
                          <w:spacing w:val="21"/>
                          <w:sz w:val="24"/>
                        </w:rPr>
                        <w:t xml:space="preserve"> </w:t>
                      </w:r>
                      <w:r>
                        <w:rPr>
                          <w:rFonts w:ascii="Times New Roman"/>
                          <w:sz w:val="24"/>
                        </w:rPr>
                        <w:t>but</w:t>
                      </w:r>
                      <w:r>
                        <w:rPr>
                          <w:rFonts w:ascii="Times New Roman"/>
                          <w:spacing w:val="19"/>
                          <w:sz w:val="24"/>
                        </w:rPr>
                        <w:t xml:space="preserve"> </w:t>
                      </w:r>
                      <w:r>
                        <w:rPr>
                          <w:rFonts w:ascii="Times New Roman"/>
                          <w:sz w:val="24"/>
                        </w:rPr>
                        <w:t>these</w:t>
                      </w:r>
                      <w:r>
                        <w:rPr>
                          <w:rFonts w:ascii="Times New Roman"/>
                          <w:spacing w:val="13"/>
                          <w:sz w:val="24"/>
                        </w:rPr>
                        <w:t xml:space="preserve"> </w:t>
                      </w:r>
                      <w:r>
                        <w:rPr>
                          <w:rFonts w:ascii="Times New Roman"/>
                          <w:sz w:val="24"/>
                        </w:rPr>
                        <w:t>hours</w:t>
                      </w:r>
                      <w:r>
                        <w:rPr>
                          <w:rFonts w:ascii="Times New Roman"/>
                          <w:spacing w:val="45"/>
                          <w:sz w:val="24"/>
                        </w:rPr>
                        <w:t xml:space="preserve"> </w:t>
                      </w:r>
                      <w:r>
                        <w:rPr>
                          <w:rFonts w:ascii="Times New Roman"/>
                          <w:spacing w:val="1"/>
                          <w:sz w:val="24"/>
                        </w:rPr>
                        <w:t>may</w:t>
                      </w:r>
                      <w:r>
                        <w:rPr>
                          <w:rFonts w:ascii="Times New Roman"/>
                          <w:spacing w:val="-8"/>
                          <w:sz w:val="24"/>
                        </w:rPr>
                        <w:t xml:space="preserve"> </w:t>
                      </w:r>
                      <w:r>
                        <w:rPr>
                          <w:rFonts w:ascii="Times New Roman"/>
                          <w:sz w:val="24"/>
                        </w:rPr>
                        <w:t>not</w:t>
                      </w:r>
                      <w:r>
                        <w:rPr>
                          <w:rFonts w:ascii="Times New Roman"/>
                          <w:spacing w:val="5"/>
                          <w:sz w:val="24"/>
                        </w:rPr>
                        <w:t xml:space="preserve"> </w:t>
                      </w:r>
                      <w:r>
                        <w:rPr>
                          <w:rFonts w:ascii="Times New Roman"/>
                          <w:sz w:val="24"/>
                        </w:rPr>
                        <w:t>be</w:t>
                      </w:r>
                      <w:r>
                        <w:rPr>
                          <w:rFonts w:ascii="Times New Roman"/>
                          <w:spacing w:val="1"/>
                          <w:sz w:val="24"/>
                        </w:rPr>
                        <w:t xml:space="preserve"> </w:t>
                      </w:r>
                      <w:r>
                        <w:rPr>
                          <w:rFonts w:ascii="Times New Roman"/>
                          <w:spacing w:val="-1"/>
                          <w:sz w:val="24"/>
                        </w:rPr>
                        <w:t>used</w:t>
                      </w:r>
                      <w:r>
                        <w:rPr>
                          <w:rFonts w:ascii="Times New Roman"/>
                          <w:spacing w:val="3"/>
                          <w:sz w:val="24"/>
                        </w:rPr>
                        <w:t xml:space="preserve"> </w:t>
                      </w:r>
                      <w:r>
                        <w:rPr>
                          <w:rFonts w:ascii="Times New Roman"/>
                          <w:sz w:val="24"/>
                        </w:rPr>
                        <w:t>to</w:t>
                      </w:r>
                      <w:r>
                        <w:rPr>
                          <w:rFonts w:ascii="Times New Roman"/>
                          <w:spacing w:val="4"/>
                          <w:sz w:val="24"/>
                        </w:rPr>
                        <w:t xml:space="preserve"> </w:t>
                      </w:r>
                      <w:r>
                        <w:rPr>
                          <w:rFonts w:ascii="Times New Roman"/>
                          <w:spacing w:val="-1"/>
                          <w:sz w:val="24"/>
                        </w:rPr>
                        <w:t>complete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practicum</w:t>
                      </w:r>
                      <w:r>
                        <w:rPr>
                          <w:rFonts w:ascii="Times New Roman"/>
                          <w:spacing w:val="5"/>
                          <w:sz w:val="24"/>
                        </w:rPr>
                        <w:t xml:space="preserve"> </w:t>
                      </w:r>
                      <w:r>
                        <w:rPr>
                          <w:rFonts w:ascii="Times New Roman"/>
                          <w:spacing w:val="-2"/>
                          <w:sz w:val="24"/>
                        </w:rPr>
                        <w:t>early.</w:t>
                      </w:r>
                      <w:r>
                        <w:rPr>
                          <w:rFonts w:ascii="Times New Roman"/>
                          <w:spacing w:val="7"/>
                          <w:sz w:val="24"/>
                        </w:rPr>
                        <w:t xml:space="preserve"> </w:t>
                      </w:r>
                      <w:r>
                        <w:rPr>
                          <w:rFonts w:ascii="Times New Roman"/>
                          <w:spacing w:val="-1"/>
                          <w:sz w:val="24"/>
                        </w:rPr>
                        <w:t>Rather,</w:t>
                      </w:r>
                      <w:r>
                        <w:rPr>
                          <w:rFonts w:ascii="Times New Roman"/>
                          <w:spacing w:val="4"/>
                          <w:sz w:val="24"/>
                        </w:rPr>
                        <w:t xml:space="preserve"> </w:t>
                      </w:r>
                      <w:r>
                        <w:rPr>
                          <w:rFonts w:ascii="Times New Roman"/>
                          <w:sz w:val="24"/>
                        </w:rPr>
                        <w:t>these hours</w:t>
                      </w:r>
                      <w:r>
                        <w:rPr>
                          <w:rFonts w:ascii="Times New Roman"/>
                          <w:spacing w:val="2"/>
                          <w:sz w:val="24"/>
                        </w:rPr>
                        <w:t xml:space="preserve"> </w:t>
                      </w:r>
                      <w:r>
                        <w:rPr>
                          <w:rFonts w:ascii="Times New Roman"/>
                          <w:sz w:val="24"/>
                        </w:rPr>
                        <w:t>may be</w:t>
                      </w:r>
                      <w:r>
                        <w:rPr>
                          <w:rFonts w:ascii="Times New Roman"/>
                          <w:spacing w:val="1"/>
                          <w:sz w:val="24"/>
                        </w:rPr>
                        <w:t xml:space="preserve"> </w:t>
                      </w:r>
                      <w:r>
                        <w:rPr>
                          <w:rFonts w:ascii="Times New Roman"/>
                          <w:spacing w:val="-1"/>
                          <w:sz w:val="24"/>
                        </w:rPr>
                        <w:t>used</w:t>
                      </w:r>
                      <w:r>
                        <w:rPr>
                          <w:rFonts w:ascii="Times New Roman"/>
                          <w:spacing w:val="7"/>
                          <w:sz w:val="24"/>
                        </w:rPr>
                        <w:t xml:space="preserve"> </w:t>
                      </w:r>
                      <w:r>
                        <w:rPr>
                          <w:rFonts w:ascii="Times New Roman"/>
                          <w:spacing w:val="-1"/>
                          <w:sz w:val="24"/>
                        </w:rPr>
                        <w:t>toward</w:t>
                      </w:r>
                      <w:r>
                        <w:rPr>
                          <w:rFonts w:ascii="Times New Roman"/>
                          <w:spacing w:val="51"/>
                          <w:sz w:val="24"/>
                        </w:rPr>
                        <w:t xml:space="preserve"> </w:t>
                      </w:r>
                      <w:r>
                        <w:rPr>
                          <w:rFonts w:ascii="Times New Roman"/>
                          <w:sz w:val="24"/>
                        </w:rPr>
                        <w:t xml:space="preserve">the </w:t>
                      </w:r>
                      <w:proofErr w:type="gramStart"/>
                      <w:r>
                        <w:rPr>
                          <w:rFonts w:ascii="Times New Roman"/>
                          <w:spacing w:val="-1"/>
                          <w:sz w:val="24"/>
                        </w:rPr>
                        <w:t>students</w:t>
                      </w:r>
                      <w:proofErr w:type="gramEnd"/>
                      <w:r>
                        <w:rPr>
                          <w:rFonts w:ascii="Times New Roman"/>
                          <w:sz w:val="24"/>
                        </w:rPr>
                        <w:t xml:space="preserve"> total </w:t>
                      </w:r>
                      <w:r>
                        <w:rPr>
                          <w:rFonts w:ascii="Times New Roman"/>
                          <w:spacing w:val="-1"/>
                          <w:sz w:val="24"/>
                        </w:rPr>
                        <w:t>hours</w:t>
                      </w:r>
                      <w:r>
                        <w:rPr>
                          <w:rFonts w:ascii="Times New Roman"/>
                          <w:sz w:val="24"/>
                        </w:rPr>
                        <w:t xml:space="preserve"> </w:t>
                      </w:r>
                      <w:r>
                        <w:rPr>
                          <w:rFonts w:ascii="Times New Roman"/>
                          <w:spacing w:val="-1"/>
                          <w:sz w:val="24"/>
                        </w:rPr>
                        <w:t>accumulated.</w:t>
                      </w:r>
                    </w:p>
                  </w:txbxContent>
                </v:textbox>
                <w10:anchorlock/>
              </v:shape>
            </w:pict>
          </mc:Fallback>
        </mc:AlternateContent>
      </w:r>
    </w:p>
    <w:p w:rsidR="00BD768C" w:rsidRDefault="00180D16">
      <w:pPr>
        <w:pStyle w:val="Heading2"/>
        <w:spacing w:before="199"/>
        <w:rPr>
          <w:rFonts w:cs="Times New Roman"/>
          <w:b w:val="0"/>
          <w:bCs w:val="0"/>
          <w:u w:val="none"/>
        </w:rPr>
      </w:pPr>
      <w:bookmarkStart w:id="10" w:name="_bookmark6"/>
      <w:bookmarkEnd w:id="10"/>
      <w:r>
        <w:rPr>
          <w:spacing w:val="-1"/>
          <w:u w:val="none"/>
        </w:rPr>
        <w:t>Inclement</w:t>
      </w:r>
      <w:r>
        <w:rPr>
          <w:spacing w:val="-2"/>
          <w:u w:val="none"/>
        </w:rPr>
        <w:t xml:space="preserve"> </w:t>
      </w:r>
      <w:r>
        <w:rPr>
          <w:spacing w:val="-1"/>
          <w:u w:val="none"/>
        </w:rPr>
        <w:t>Weather</w:t>
      </w:r>
      <w:r>
        <w:rPr>
          <w:b w:val="0"/>
          <w:spacing w:val="-1"/>
          <w:u w:val="none"/>
        </w:rPr>
        <w:t>:</w:t>
      </w:r>
    </w:p>
    <w:p w:rsidR="00BD768C" w:rsidRDefault="00180D16" w:rsidP="009B121B">
      <w:pPr>
        <w:pStyle w:val="BodyText"/>
        <w:numPr>
          <w:ilvl w:val="0"/>
          <w:numId w:val="32"/>
        </w:numPr>
        <w:tabs>
          <w:tab w:val="left" w:pos="1161"/>
        </w:tabs>
        <w:spacing w:before="251" w:line="275" w:lineRule="auto"/>
        <w:ind w:right="208"/>
        <w:jc w:val="both"/>
      </w:pPr>
      <w:r>
        <w:t xml:space="preserve">Students </w:t>
      </w:r>
      <w:r>
        <w:rPr>
          <w:spacing w:val="-1"/>
        </w:rPr>
        <w:t>are</w:t>
      </w:r>
      <w:r>
        <w:rPr>
          <w:spacing w:val="-2"/>
        </w:rPr>
        <w:t xml:space="preserve"> </w:t>
      </w:r>
      <w:r>
        <w:rPr>
          <w:spacing w:val="-1"/>
        </w:rPr>
        <w:t>expected</w:t>
      </w:r>
      <w:r>
        <w:t xml:space="preserve"> to</w:t>
      </w:r>
      <w:r>
        <w:rPr>
          <w:spacing w:val="2"/>
        </w:rPr>
        <w:t xml:space="preserve"> </w:t>
      </w:r>
      <w:r>
        <w:rPr>
          <w:spacing w:val="-1"/>
        </w:rPr>
        <w:t>attend</w:t>
      </w:r>
      <w:r>
        <w:t xml:space="preserve"> </w:t>
      </w:r>
      <w:r>
        <w:rPr>
          <w:spacing w:val="-1"/>
        </w:rPr>
        <w:t>practicum</w:t>
      </w:r>
      <w:r>
        <w:t xml:space="preserve"> during</w:t>
      </w:r>
      <w:r>
        <w:rPr>
          <w:spacing w:val="-3"/>
        </w:rPr>
        <w:t xml:space="preserve"> </w:t>
      </w:r>
      <w:r>
        <w:t>inclement weather</w:t>
      </w:r>
      <w:r>
        <w:rPr>
          <w:spacing w:val="-2"/>
        </w:rPr>
        <w:t xml:space="preserve"> </w:t>
      </w:r>
      <w:r>
        <w:t>if the</w:t>
      </w:r>
      <w:r>
        <w:rPr>
          <w:spacing w:val="31"/>
        </w:rPr>
        <w:t xml:space="preserve"> </w:t>
      </w:r>
      <w:r>
        <w:t>agency</w:t>
      </w:r>
      <w:r>
        <w:rPr>
          <w:spacing w:val="45"/>
        </w:rPr>
        <w:t xml:space="preserve"> </w:t>
      </w:r>
      <w:r>
        <w:t>is open.</w:t>
      </w:r>
      <w:r>
        <w:rPr>
          <w:spacing w:val="2"/>
        </w:rPr>
        <w:t xml:space="preserve"> </w:t>
      </w:r>
      <w:r>
        <w:rPr>
          <w:spacing w:val="-4"/>
        </w:rPr>
        <w:t>If</w:t>
      </w:r>
      <w:r>
        <w:rPr>
          <w:spacing w:val="-6"/>
        </w:rPr>
        <w:t xml:space="preserve"> </w:t>
      </w:r>
      <w:r>
        <w:t>the</w:t>
      </w:r>
      <w:r>
        <w:rPr>
          <w:spacing w:val="1"/>
        </w:rPr>
        <w:t xml:space="preserve"> </w:t>
      </w:r>
      <w:r>
        <w:t>agency</w:t>
      </w:r>
      <w:r>
        <w:rPr>
          <w:spacing w:val="-3"/>
        </w:rPr>
        <w:t xml:space="preserve"> </w:t>
      </w:r>
      <w:r>
        <w:t>closes due</w:t>
      </w:r>
      <w:r>
        <w:rPr>
          <w:spacing w:val="-1"/>
        </w:rPr>
        <w:t xml:space="preserve"> </w:t>
      </w:r>
      <w:r>
        <w:t xml:space="preserve">to </w:t>
      </w:r>
      <w:r>
        <w:rPr>
          <w:spacing w:val="-1"/>
        </w:rPr>
        <w:t>inclement</w:t>
      </w:r>
      <w:r>
        <w:t xml:space="preserve"> weather</w:t>
      </w:r>
      <w:r>
        <w:rPr>
          <w:spacing w:val="-2"/>
        </w:rPr>
        <w:t xml:space="preserve"> </w:t>
      </w:r>
      <w:r>
        <w:rPr>
          <w:spacing w:val="-1"/>
        </w:rPr>
        <w:t>when</w:t>
      </w:r>
      <w:r>
        <w:t xml:space="preserve"> a</w:t>
      </w:r>
      <w:r>
        <w:rPr>
          <w:spacing w:val="-1"/>
        </w:rPr>
        <w:t xml:space="preserve"> </w:t>
      </w:r>
      <w:r>
        <w:t>student</w:t>
      </w:r>
      <w:r>
        <w:rPr>
          <w:spacing w:val="53"/>
        </w:rPr>
        <w:t xml:space="preserve"> </w:t>
      </w:r>
      <w:r>
        <w:t>is</w:t>
      </w: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7" w:lineRule="auto"/>
        <w:ind w:left="1160" w:right="125"/>
      </w:pPr>
      <w:r>
        <w:rPr>
          <w:spacing w:val="-1"/>
        </w:rPr>
        <w:t>scheduled</w:t>
      </w:r>
      <w:r>
        <w:t xml:space="preserve"> to be</w:t>
      </w:r>
      <w:r>
        <w:rPr>
          <w:spacing w:val="-1"/>
        </w:rPr>
        <w:t xml:space="preserve"> </w:t>
      </w:r>
      <w:r>
        <w:t xml:space="preserve">in </w:t>
      </w:r>
      <w:r>
        <w:rPr>
          <w:spacing w:val="-1"/>
        </w:rPr>
        <w:t>attendance,</w:t>
      </w:r>
      <w:r>
        <w:t xml:space="preserve"> </w:t>
      </w:r>
      <w:r>
        <w:rPr>
          <w:spacing w:val="-1"/>
        </w:rPr>
        <w:t>students</w:t>
      </w:r>
      <w:r>
        <w:t xml:space="preserve"> are</w:t>
      </w:r>
      <w:r>
        <w:rPr>
          <w:spacing w:val="-2"/>
        </w:rPr>
        <w:t xml:space="preserve"> </w:t>
      </w:r>
      <w:r>
        <w:t>not required to attend</w:t>
      </w:r>
      <w:r>
        <w:rPr>
          <w:spacing w:val="26"/>
        </w:rPr>
        <w:t xml:space="preserve"> </w:t>
      </w:r>
      <w:r>
        <w:rPr>
          <w:spacing w:val="-1"/>
        </w:rPr>
        <w:t>practicum,</w:t>
      </w:r>
      <w:r>
        <w:rPr>
          <w:spacing w:val="65"/>
        </w:rPr>
        <w:t xml:space="preserve"> </w:t>
      </w:r>
      <w:r>
        <w:rPr>
          <w:spacing w:val="-1"/>
        </w:rPr>
        <w:t>however,</w:t>
      </w:r>
      <w:r>
        <w:t xml:space="preserve"> hours </w:t>
      </w:r>
      <w:r>
        <w:rPr>
          <w:spacing w:val="-1"/>
        </w:rPr>
        <w:t>need</w:t>
      </w:r>
      <w:r>
        <w:t xml:space="preserve"> to </w:t>
      </w:r>
      <w:r>
        <w:rPr>
          <w:spacing w:val="1"/>
        </w:rPr>
        <w:t>be</w:t>
      </w:r>
      <w:r>
        <w:rPr>
          <w:spacing w:val="-1"/>
        </w:rPr>
        <w:t xml:space="preserve"> </w:t>
      </w:r>
      <w:r>
        <w:t>made</w:t>
      </w:r>
      <w:r>
        <w:rPr>
          <w:spacing w:val="-2"/>
        </w:rPr>
        <w:t xml:space="preserve"> </w:t>
      </w:r>
      <w:r>
        <w:t xml:space="preserve">up in order to </w:t>
      </w:r>
      <w:r>
        <w:rPr>
          <w:spacing w:val="-1"/>
        </w:rPr>
        <w:t>complete</w:t>
      </w:r>
      <w:r>
        <w:t xml:space="preserve"> the</w:t>
      </w:r>
      <w:r>
        <w:rPr>
          <w:spacing w:val="-1"/>
        </w:rPr>
        <w:t xml:space="preserve"> </w:t>
      </w:r>
      <w:r>
        <w:t>minimum</w:t>
      </w:r>
      <w:r>
        <w:rPr>
          <w:spacing w:val="-4"/>
        </w:rPr>
        <w:t xml:space="preserve"> </w:t>
      </w:r>
      <w:r>
        <w:rPr>
          <w:spacing w:val="-1"/>
        </w:rPr>
        <w:t>480.</w:t>
      </w:r>
    </w:p>
    <w:p w:rsidR="00BD768C" w:rsidRDefault="00180D16">
      <w:pPr>
        <w:pStyle w:val="BodyText"/>
        <w:spacing w:before="200" w:line="276" w:lineRule="auto"/>
        <w:ind w:left="440" w:right="120"/>
        <w:jc w:val="both"/>
      </w:pPr>
      <w:r>
        <w:rPr>
          <w:spacing w:val="-2"/>
        </w:rPr>
        <w:t>It</w:t>
      </w:r>
      <w:r>
        <w:rPr>
          <w:spacing w:val="2"/>
        </w:rPr>
        <w:t xml:space="preserve"> </w:t>
      </w:r>
      <w:r>
        <w:t xml:space="preserve">is </w:t>
      </w:r>
      <w:r w:rsidR="003D7BD6">
        <w:rPr>
          <w:spacing w:val="-1"/>
        </w:rPr>
        <w:t xml:space="preserve">required that </w:t>
      </w:r>
      <w:r>
        <w:t>students to be</w:t>
      </w:r>
      <w:r>
        <w:rPr>
          <w:spacing w:val="-1"/>
        </w:rPr>
        <w:t xml:space="preserve"> </w:t>
      </w:r>
      <w:r>
        <w:t>in</w:t>
      </w:r>
      <w:r>
        <w:rPr>
          <w:spacing w:val="2"/>
        </w:rPr>
        <w:t xml:space="preserve"> </w:t>
      </w:r>
      <w:r>
        <w:rPr>
          <w:spacing w:val="-1"/>
        </w:rPr>
        <w:t>practicum</w:t>
      </w:r>
      <w:r>
        <w:t xml:space="preserve"> while</w:t>
      </w:r>
      <w:r>
        <w:rPr>
          <w:spacing w:val="-1"/>
        </w:rPr>
        <w:t xml:space="preserve"> </w:t>
      </w:r>
      <w:r>
        <w:t xml:space="preserve">classes are in session </w:t>
      </w:r>
      <w:r>
        <w:rPr>
          <w:spacing w:val="1"/>
        </w:rPr>
        <w:t>so</w:t>
      </w:r>
      <w:r>
        <w:t xml:space="preserve"> that </w:t>
      </w:r>
      <w:r>
        <w:rPr>
          <w:spacing w:val="1"/>
        </w:rPr>
        <w:t>they</w:t>
      </w:r>
      <w:r>
        <w:t xml:space="preserve"> will</w:t>
      </w:r>
      <w:r>
        <w:rPr>
          <w:spacing w:val="42"/>
        </w:rPr>
        <w:t xml:space="preserve"> </w:t>
      </w:r>
      <w:r>
        <w:rPr>
          <w:spacing w:val="-1"/>
        </w:rPr>
        <w:t>continue</w:t>
      </w:r>
      <w:r>
        <w:rPr>
          <w:spacing w:val="6"/>
        </w:rPr>
        <w:t xml:space="preserve"> </w:t>
      </w:r>
      <w:r>
        <w:t>to</w:t>
      </w:r>
      <w:r>
        <w:rPr>
          <w:spacing w:val="7"/>
        </w:rPr>
        <w:t xml:space="preserve"> </w:t>
      </w:r>
      <w:r>
        <w:rPr>
          <w:spacing w:val="-1"/>
        </w:rPr>
        <w:t>have</w:t>
      </w:r>
      <w:r>
        <w:rPr>
          <w:spacing w:val="6"/>
        </w:rPr>
        <w:t xml:space="preserve"> </w:t>
      </w:r>
      <w:r>
        <w:t>the</w:t>
      </w:r>
      <w:r>
        <w:rPr>
          <w:spacing w:val="6"/>
        </w:rPr>
        <w:t xml:space="preserve"> </w:t>
      </w:r>
      <w:r>
        <w:rPr>
          <w:spacing w:val="-1"/>
        </w:rPr>
        <w:t>learning</w:t>
      </w:r>
      <w:r>
        <w:rPr>
          <w:spacing w:val="5"/>
        </w:rPr>
        <w:t xml:space="preserve"> </w:t>
      </w:r>
      <w:r>
        <w:rPr>
          <w:spacing w:val="-1"/>
        </w:rPr>
        <w:t>opportunities</w:t>
      </w:r>
      <w:r>
        <w:rPr>
          <w:spacing w:val="7"/>
        </w:rPr>
        <w:t xml:space="preserve"> </w:t>
      </w:r>
      <w:r>
        <w:rPr>
          <w:spacing w:val="-1"/>
        </w:rPr>
        <w:t>needed</w:t>
      </w:r>
      <w:r>
        <w:rPr>
          <w:spacing w:val="6"/>
        </w:rPr>
        <w:t xml:space="preserve"> </w:t>
      </w:r>
      <w:r>
        <w:t>to</w:t>
      </w:r>
      <w:r>
        <w:rPr>
          <w:spacing w:val="7"/>
        </w:rPr>
        <w:t xml:space="preserve"> </w:t>
      </w:r>
      <w:r>
        <w:t>support</w:t>
      </w:r>
      <w:r>
        <w:rPr>
          <w:spacing w:val="6"/>
        </w:rPr>
        <w:t xml:space="preserve"> </w:t>
      </w:r>
      <w:r>
        <w:rPr>
          <w:spacing w:val="-1"/>
        </w:rPr>
        <w:t>classroom</w:t>
      </w:r>
      <w:r>
        <w:rPr>
          <w:spacing w:val="7"/>
        </w:rPr>
        <w:t xml:space="preserve"> </w:t>
      </w:r>
      <w:r>
        <w:rPr>
          <w:spacing w:val="-1"/>
        </w:rPr>
        <w:t>assignments</w:t>
      </w:r>
      <w:r>
        <w:rPr>
          <w:spacing w:val="22"/>
        </w:rPr>
        <w:t xml:space="preserve"> </w:t>
      </w:r>
      <w:r>
        <w:t>and</w:t>
      </w:r>
      <w:r>
        <w:rPr>
          <w:spacing w:val="97"/>
        </w:rPr>
        <w:t xml:space="preserve"> </w:t>
      </w:r>
      <w:r>
        <w:t xml:space="preserve">so </w:t>
      </w:r>
      <w:r>
        <w:rPr>
          <w:spacing w:val="-1"/>
        </w:rPr>
        <w:t>agencies</w:t>
      </w:r>
      <w:r>
        <w:rPr>
          <w:spacing w:val="1"/>
        </w:rPr>
        <w:t xml:space="preserve"> </w:t>
      </w:r>
      <w:r>
        <w:rPr>
          <w:spacing w:val="-1"/>
        </w:rPr>
        <w:t>can</w:t>
      </w:r>
      <w:r>
        <w:t xml:space="preserve"> </w:t>
      </w:r>
      <w:r>
        <w:rPr>
          <w:spacing w:val="-1"/>
        </w:rPr>
        <w:t>assign</w:t>
      </w:r>
      <w:r>
        <w:t xml:space="preserve"> </w:t>
      </w:r>
      <w:r>
        <w:rPr>
          <w:spacing w:val="-1"/>
        </w:rPr>
        <w:t>professional</w:t>
      </w:r>
      <w:r>
        <w:t xml:space="preserve"> duties </w:t>
      </w:r>
      <w:r>
        <w:rPr>
          <w:spacing w:val="-1"/>
        </w:rPr>
        <w:t>within</w:t>
      </w:r>
      <w:r>
        <w:t xml:space="preserve"> known </w:t>
      </w:r>
      <w:r>
        <w:rPr>
          <w:spacing w:val="-1"/>
        </w:rPr>
        <w:t>temporal</w:t>
      </w:r>
      <w:r>
        <w:rPr>
          <w:spacing w:val="-4"/>
        </w:rPr>
        <w:t xml:space="preserve"> </w:t>
      </w:r>
      <w:r>
        <w:rPr>
          <w:spacing w:val="-1"/>
        </w:rPr>
        <w:t>parameters.</w:t>
      </w:r>
    </w:p>
    <w:p w:rsidR="00BD768C" w:rsidRDefault="00180D16">
      <w:pPr>
        <w:pStyle w:val="Heading2"/>
        <w:spacing w:before="208"/>
        <w:jc w:val="both"/>
        <w:rPr>
          <w:b w:val="0"/>
          <w:bCs w:val="0"/>
          <w:u w:val="none"/>
        </w:rPr>
      </w:pPr>
      <w:r>
        <w:rPr>
          <w:spacing w:val="-1"/>
          <w:u w:val="thick" w:color="000000"/>
        </w:rPr>
        <w:t>Attendance</w:t>
      </w:r>
      <w:r>
        <w:rPr>
          <w:u w:val="thick" w:color="000000"/>
        </w:rPr>
        <w:t xml:space="preserve"> at </w:t>
      </w:r>
      <w:r>
        <w:rPr>
          <w:spacing w:val="-1"/>
          <w:u w:val="thick" w:color="000000"/>
        </w:rPr>
        <w:t>field</w:t>
      </w:r>
      <w:r>
        <w:rPr>
          <w:spacing w:val="-4"/>
          <w:u w:val="thick" w:color="000000"/>
        </w:rPr>
        <w:t xml:space="preserve"> </w:t>
      </w:r>
      <w:r>
        <w:rPr>
          <w:spacing w:val="-1"/>
          <w:u w:val="thick" w:color="000000"/>
        </w:rPr>
        <w:t>agency-University</w:t>
      </w:r>
      <w:r>
        <w:rPr>
          <w:spacing w:val="-2"/>
          <w:u w:val="thick" w:color="000000"/>
        </w:rPr>
        <w:t xml:space="preserve"> </w:t>
      </w:r>
      <w:r>
        <w:rPr>
          <w:spacing w:val="-1"/>
          <w:u w:val="thick" w:color="000000"/>
        </w:rPr>
        <w:t>authorized</w:t>
      </w:r>
      <w:r>
        <w:rPr>
          <w:u w:val="thick" w:color="000000"/>
        </w:rPr>
        <w:t xml:space="preserve"> </w:t>
      </w:r>
      <w:r>
        <w:rPr>
          <w:spacing w:val="-1"/>
          <w:u w:val="thick" w:color="000000"/>
        </w:rPr>
        <w:t>educational</w:t>
      </w:r>
      <w:r>
        <w:rPr>
          <w:spacing w:val="-30"/>
          <w:u w:val="thick" w:color="000000"/>
        </w:rPr>
        <w:t xml:space="preserve"> </w:t>
      </w:r>
      <w:r>
        <w:rPr>
          <w:spacing w:val="-2"/>
          <w:u w:val="thick" w:color="000000"/>
        </w:rPr>
        <w:t>programs</w:t>
      </w:r>
    </w:p>
    <w:p w:rsidR="00BD768C" w:rsidRDefault="00BD768C">
      <w:pPr>
        <w:rPr>
          <w:rFonts w:ascii="Times New Roman" w:eastAsia="Times New Roman" w:hAnsi="Times New Roman" w:cs="Times New Roman"/>
          <w:b/>
          <w:bCs/>
          <w:sz w:val="15"/>
          <w:szCs w:val="15"/>
        </w:rPr>
      </w:pPr>
    </w:p>
    <w:p w:rsidR="00BD768C" w:rsidRDefault="00180D16" w:rsidP="009B121B">
      <w:pPr>
        <w:pStyle w:val="BodyText"/>
        <w:numPr>
          <w:ilvl w:val="0"/>
          <w:numId w:val="31"/>
        </w:numPr>
        <w:tabs>
          <w:tab w:val="left" w:pos="1161"/>
        </w:tabs>
        <w:spacing w:before="69" w:line="276" w:lineRule="auto"/>
        <w:ind w:right="109"/>
        <w:jc w:val="both"/>
      </w:pPr>
      <w:r>
        <w:lastRenderedPageBreak/>
        <w:t>The</w:t>
      </w:r>
      <w:r>
        <w:rPr>
          <w:spacing w:val="58"/>
        </w:rPr>
        <w:t xml:space="preserve"> </w:t>
      </w:r>
      <w:r>
        <w:rPr>
          <w:spacing w:val="-1"/>
        </w:rPr>
        <w:t>Field</w:t>
      </w:r>
      <w:r>
        <w:rPr>
          <w:spacing w:val="59"/>
        </w:rPr>
        <w:t xml:space="preserve"> </w:t>
      </w:r>
      <w:r>
        <w:rPr>
          <w:spacing w:val="-1"/>
        </w:rPr>
        <w:t>Education</w:t>
      </w:r>
      <w:r>
        <w:rPr>
          <w:spacing w:val="59"/>
        </w:rPr>
        <w:t xml:space="preserve"> </w:t>
      </w:r>
      <w:r>
        <w:t>Office</w:t>
      </w:r>
      <w:r>
        <w:rPr>
          <w:spacing w:val="58"/>
        </w:rPr>
        <w:t xml:space="preserve"> </w:t>
      </w:r>
      <w:r>
        <w:t>is supportive</w:t>
      </w:r>
      <w:r>
        <w:rPr>
          <w:spacing w:val="59"/>
        </w:rPr>
        <w:t xml:space="preserve"> </w:t>
      </w:r>
      <w:r>
        <w:t>of</w:t>
      </w:r>
      <w:r>
        <w:rPr>
          <w:spacing w:val="59"/>
        </w:rPr>
        <w:t xml:space="preserve"> </w:t>
      </w:r>
      <w:r>
        <w:t xml:space="preserve">students </w:t>
      </w:r>
      <w:r>
        <w:rPr>
          <w:spacing w:val="-1"/>
        </w:rPr>
        <w:t>counting</w:t>
      </w:r>
      <w:r>
        <w:rPr>
          <w:spacing w:val="57"/>
        </w:rPr>
        <w:t xml:space="preserve"> </w:t>
      </w:r>
      <w:r>
        <w:t>the</w:t>
      </w:r>
      <w:r>
        <w:rPr>
          <w:spacing w:val="50"/>
        </w:rPr>
        <w:t xml:space="preserve"> </w:t>
      </w:r>
      <w:r>
        <w:t>following</w:t>
      </w:r>
      <w:r>
        <w:rPr>
          <w:spacing w:val="42"/>
        </w:rPr>
        <w:t xml:space="preserve"> </w:t>
      </w:r>
      <w:r>
        <w:rPr>
          <w:spacing w:val="-1"/>
        </w:rPr>
        <w:t>activities</w:t>
      </w:r>
      <w:r>
        <w:rPr>
          <w:spacing w:val="36"/>
        </w:rPr>
        <w:t xml:space="preserve"> </w:t>
      </w:r>
      <w:r>
        <w:rPr>
          <w:spacing w:val="-1"/>
        </w:rPr>
        <w:t>toward</w:t>
      </w:r>
      <w:r>
        <w:rPr>
          <w:spacing w:val="35"/>
        </w:rPr>
        <w:t xml:space="preserve"> </w:t>
      </w:r>
      <w:r>
        <w:t>their</w:t>
      </w:r>
      <w:r>
        <w:rPr>
          <w:spacing w:val="35"/>
        </w:rPr>
        <w:t xml:space="preserve"> </w:t>
      </w:r>
      <w:r>
        <w:rPr>
          <w:spacing w:val="-1"/>
        </w:rPr>
        <w:t>total</w:t>
      </w:r>
      <w:r>
        <w:rPr>
          <w:spacing w:val="39"/>
        </w:rPr>
        <w:t xml:space="preserve"> </w:t>
      </w:r>
      <w:r>
        <w:rPr>
          <w:spacing w:val="-1"/>
        </w:rPr>
        <w:t>clock</w:t>
      </w:r>
      <w:r>
        <w:rPr>
          <w:spacing w:val="35"/>
        </w:rPr>
        <w:t xml:space="preserve"> </w:t>
      </w:r>
      <w:r>
        <w:t>hour</w:t>
      </w:r>
      <w:r>
        <w:rPr>
          <w:spacing w:val="35"/>
        </w:rPr>
        <w:t xml:space="preserve"> </w:t>
      </w:r>
      <w:r>
        <w:rPr>
          <w:spacing w:val="-1"/>
        </w:rPr>
        <w:t>requirements</w:t>
      </w:r>
      <w:r>
        <w:rPr>
          <w:spacing w:val="39"/>
        </w:rPr>
        <w:t xml:space="preserve"> </w:t>
      </w:r>
      <w:r>
        <w:rPr>
          <w:spacing w:val="-1"/>
        </w:rPr>
        <w:t>when</w:t>
      </w:r>
      <w:r>
        <w:rPr>
          <w:spacing w:val="36"/>
        </w:rPr>
        <w:t xml:space="preserve"> </w:t>
      </w:r>
      <w:r>
        <w:rPr>
          <w:spacing w:val="-1"/>
        </w:rPr>
        <w:t>negotiated</w:t>
      </w:r>
      <w:r>
        <w:rPr>
          <w:spacing w:val="38"/>
        </w:rPr>
        <w:t xml:space="preserve"> </w:t>
      </w:r>
      <w:r>
        <w:t>with,</w:t>
      </w:r>
      <w:r>
        <w:rPr>
          <w:spacing w:val="36"/>
        </w:rPr>
        <w:t xml:space="preserve"> </w:t>
      </w:r>
      <w:r>
        <w:rPr>
          <w:spacing w:val="-1"/>
        </w:rPr>
        <w:t>and</w:t>
      </w:r>
      <w:r>
        <w:rPr>
          <w:spacing w:val="79"/>
        </w:rPr>
        <w:t xml:space="preserve"> </w:t>
      </w:r>
      <w:r>
        <w:rPr>
          <w:spacing w:val="-1"/>
        </w:rPr>
        <w:t>agreed</w:t>
      </w:r>
      <w:r>
        <w:t xml:space="preserve"> to</w:t>
      </w:r>
      <w:r>
        <w:rPr>
          <w:spacing w:val="1"/>
        </w:rPr>
        <w:t xml:space="preserve"> </w:t>
      </w:r>
      <w:r>
        <w:rPr>
          <w:spacing w:val="3"/>
        </w:rPr>
        <w:t>by</w:t>
      </w:r>
      <w:r>
        <w:t xml:space="preserve"> the </w:t>
      </w:r>
      <w:r>
        <w:rPr>
          <w:spacing w:val="-1"/>
        </w:rPr>
        <w:t>student's</w:t>
      </w:r>
      <w:r>
        <w:rPr>
          <w:spacing w:val="2"/>
        </w:rPr>
        <w:t xml:space="preserve"> </w:t>
      </w:r>
      <w:r>
        <w:rPr>
          <w:spacing w:val="-1"/>
        </w:rPr>
        <w:t>field</w:t>
      </w:r>
      <w:r>
        <w:t xml:space="preserve"> </w:t>
      </w:r>
      <w:r>
        <w:rPr>
          <w:spacing w:val="-1"/>
        </w:rPr>
        <w:t>instructor,</w:t>
      </w:r>
      <w:r>
        <w:t xml:space="preserve"> in </w:t>
      </w:r>
      <w:r>
        <w:rPr>
          <w:spacing w:val="-1"/>
        </w:rPr>
        <w:t xml:space="preserve">advance </w:t>
      </w:r>
      <w:r>
        <w:t>of the</w:t>
      </w:r>
      <w:r>
        <w:rPr>
          <w:spacing w:val="-7"/>
        </w:rPr>
        <w:t xml:space="preserve"> </w:t>
      </w:r>
      <w:r>
        <w:rPr>
          <w:spacing w:val="-1"/>
        </w:rPr>
        <w:t>event.</w:t>
      </w:r>
    </w:p>
    <w:p w:rsidR="00BD768C" w:rsidRDefault="00BD768C">
      <w:pPr>
        <w:spacing w:before="7"/>
        <w:rPr>
          <w:rFonts w:ascii="Times New Roman" w:eastAsia="Times New Roman" w:hAnsi="Times New Roman" w:cs="Times New Roman"/>
          <w:sz w:val="27"/>
          <w:szCs w:val="27"/>
        </w:rPr>
      </w:pPr>
    </w:p>
    <w:p w:rsidR="00BD768C" w:rsidRDefault="00180D16" w:rsidP="009B121B">
      <w:pPr>
        <w:pStyle w:val="BodyText"/>
        <w:numPr>
          <w:ilvl w:val="0"/>
          <w:numId w:val="31"/>
        </w:numPr>
        <w:tabs>
          <w:tab w:val="left" w:pos="1161"/>
        </w:tabs>
        <w:spacing w:line="276" w:lineRule="auto"/>
        <w:ind w:right="110"/>
        <w:jc w:val="both"/>
        <w:rPr>
          <w:rFonts w:cs="Times New Roman"/>
        </w:rPr>
      </w:pPr>
      <w:r>
        <w:rPr>
          <w:spacing w:val="-1"/>
        </w:rPr>
        <w:t>Attendance</w:t>
      </w:r>
      <w:r>
        <w:rPr>
          <w:spacing w:val="34"/>
        </w:rPr>
        <w:t xml:space="preserve"> </w:t>
      </w:r>
      <w:r>
        <w:rPr>
          <w:spacing w:val="-1"/>
        </w:rPr>
        <w:t>at</w:t>
      </w:r>
      <w:r>
        <w:rPr>
          <w:spacing w:val="33"/>
        </w:rPr>
        <w:t xml:space="preserve"> </w:t>
      </w:r>
      <w:r>
        <w:rPr>
          <w:spacing w:val="-1"/>
        </w:rPr>
        <w:t>school-sponsored</w:t>
      </w:r>
      <w:r>
        <w:rPr>
          <w:spacing w:val="33"/>
        </w:rPr>
        <w:t xml:space="preserve"> </w:t>
      </w:r>
      <w:r>
        <w:rPr>
          <w:spacing w:val="-1"/>
        </w:rPr>
        <w:t>educational</w:t>
      </w:r>
      <w:r>
        <w:rPr>
          <w:spacing w:val="33"/>
        </w:rPr>
        <w:t xml:space="preserve"> </w:t>
      </w:r>
      <w:r>
        <w:rPr>
          <w:spacing w:val="-1"/>
        </w:rPr>
        <w:t>programs.</w:t>
      </w:r>
      <w:r>
        <w:rPr>
          <w:spacing w:val="36"/>
        </w:rPr>
        <w:t xml:space="preserve"> </w:t>
      </w:r>
      <w:r>
        <w:rPr>
          <w:spacing w:val="-1"/>
        </w:rPr>
        <w:t>Examples</w:t>
      </w:r>
      <w:r>
        <w:rPr>
          <w:spacing w:val="33"/>
        </w:rPr>
        <w:t xml:space="preserve"> </w:t>
      </w:r>
      <w:r>
        <w:t>of</w:t>
      </w:r>
      <w:r>
        <w:rPr>
          <w:spacing w:val="31"/>
        </w:rPr>
        <w:t xml:space="preserve"> </w:t>
      </w:r>
      <w:r>
        <w:rPr>
          <w:spacing w:val="-1"/>
        </w:rPr>
        <w:t>school</w:t>
      </w:r>
      <w:r>
        <w:rPr>
          <w:spacing w:val="105"/>
        </w:rPr>
        <w:t xml:space="preserve"> </w:t>
      </w:r>
      <w:r>
        <w:rPr>
          <w:spacing w:val="-1"/>
        </w:rPr>
        <w:t>sponsored</w:t>
      </w:r>
      <w:r>
        <w:rPr>
          <w:spacing w:val="50"/>
        </w:rPr>
        <w:t xml:space="preserve"> </w:t>
      </w:r>
      <w:r>
        <w:rPr>
          <w:spacing w:val="-1"/>
        </w:rPr>
        <w:t>educational</w:t>
      </w:r>
      <w:r>
        <w:rPr>
          <w:spacing w:val="53"/>
        </w:rPr>
        <w:t xml:space="preserve"> </w:t>
      </w:r>
      <w:r>
        <w:rPr>
          <w:spacing w:val="-1"/>
        </w:rPr>
        <w:t>programs</w:t>
      </w:r>
      <w:r>
        <w:rPr>
          <w:spacing w:val="50"/>
        </w:rPr>
        <w:t xml:space="preserve"> </w:t>
      </w:r>
      <w:r>
        <w:t>include</w:t>
      </w:r>
      <w:r>
        <w:rPr>
          <w:spacing w:val="49"/>
        </w:rPr>
        <w:t xml:space="preserve"> </w:t>
      </w:r>
      <w:r>
        <w:t>Social</w:t>
      </w:r>
      <w:r>
        <w:rPr>
          <w:spacing w:val="50"/>
        </w:rPr>
        <w:t xml:space="preserve"> </w:t>
      </w:r>
      <w:r>
        <w:t>Work</w:t>
      </w:r>
      <w:r>
        <w:rPr>
          <w:spacing w:val="49"/>
        </w:rPr>
        <w:t xml:space="preserve"> </w:t>
      </w:r>
      <w:r>
        <w:t>Month</w:t>
      </w:r>
      <w:r>
        <w:rPr>
          <w:spacing w:val="50"/>
        </w:rPr>
        <w:t xml:space="preserve"> </w:t>
      </w:r>
      <w:r>
        <w:t>events,</w:t>
      </w:r>
      <w:r>
        <w:rPr>
          <w:spacing w:val="51"/>
        </w:rPr>
        <w:t xml:space="preserve"> </w:t>
      </w:r>
      <w:r w:rsidR="003D7BD6">
        <w:rPr>
          <w:spacing w:val="51"/>
        </w:rPr>
        <w:t xml:space="preserve">social work lecture series, </w:t>
      </w:r>
      <w:r>
        <w:rPr>
          <w:spacing w:val="-1"/>
        </w:rPr>
        <w:t>and</w:t>
      </w:r>
      <w:r>
        <w:rPr>
          <w:spacing w:val="57"/>
        </w:rPr>
        <w:t xml:space="preserve"> </w:t>
      </w:r>
      <w:r>
        <w:rPr>
          <w:spacing w:val="-1"/>
        </w:rPr>
        <w:t>membership</w:t>
      </w:r>
      <w:r>
        <w:rPr>
          <w:spacing w:val="18"/>
        </w:rPr>
        <w:t xml:space="preserve"> </w:t>
      </w:r>
      <w:r>
        <w:t>on</w:t>
      </w:r>
      <w:r>
        <w:rPr>
          <w:spacing w:val="18"/>
        </w:rPr>
        <w:t xml:space="preserve"> </w:t>
      </w:r>
      <w:r>
        <w:t>departmental</w:t>
      </w:r>
      <w:r>
        <w:rPr>
          <w:spacing w:val="18"/>
        </w:rPr>
        <w:t xml:space="preserve"> </w:t>
      </w:r>
      <w:r>
        <w:rPr>
          <w:spacing w:val="-1"/>
        </w:rPr>
        <w:t>committees.</w:t>
      </w:r>
      <w:r>
        <w:rPr>
          <w:spacing w:val="19"/>
        </w:rPr>
        <w:t xml:space="preserve"> </w:t>
      </w:r>
      <w:r>
        <w:t>Prior</w:t>
      </w:r>
      <w:r>
        <w:rPr>
          <w:spacing w:val="22"/>
        </w:rPr>
        <w:t xml:space="preserve"> </w:t>
      </w:r>
      <w:r>
        <w:rPr>
          <w:spacing w:val="-1"/>
        </w:rPr>
        <w:t>approval</w:t>
      </w:r>
      <w:r>
        <w:rPr>
          <w:spacing w:val="19"/>
        </w:rPr>
        <w:t xml:space="preserve"> </w:t>
      </w:r>
      <w:r>
        <w:t>must</w:t>
      </w:r>
      <w:r>
        <w:rPr>
          <w:spacing w:val="19"/>
        </w:rPr>
        <w:t xml:space="preserve"> </w:t>
      </w:r>
      <w:r>
        <w:rPr>
          <w:spacing w:val="1"/>
        </w:rPr>
        <w:t>be</w:t>
      </w:r>
      <w:r>
        <w:rPr>
          <w:spacing w:val="18"/>
        </w:rPr>
        <w:t xml:space="preserve"> </w:t>
      </w:r>
      <w:r>
        <w:t>obtained</w:t>
      </w:r>
      <w:r>
        <w:rPr>
          <w:spacing w:val="18"/>
        </w:rPr>
        <w:t xml:space="preserve"> </w:t>
      </w:r>
      <w:r>
        <w:rPr>
          <w:spacing w:val="-1"/>
        </w:rPr>
        <w:t>from</w:t>
      </w:r>
      <w:r>
        <w:rPr>
          <w:spacing w:val="53"/>
        </w:rPr>
        <w:t xml:space="preserve"> </w:t>
      </w:r>
      <w:r>
        <w:rPr>
          <w:rFonts w:cs="Times New Roman"/>
        </w:rPr>
        <w:t xml:space="preserve">the </w:t>
      </w:r>
      <w:r>
        <w:rPr>
          <w:rFonts w:cs="Times New Roman"/>
          <w:spacing w:val="-1"/>
        </w:rPr>
        <w:t>Field</w:t>
      </w:r>
      <w:r>
        <w:rPr>
          <w:rFonts w:cs="Times New Roman"/>
          <w:spacing w:val="2"/>
        </w:rPr>
        <w:t xml:space="preserve"> </w:t>
      </w:r>
      <w:r>
        <w:rPr>
          <w:rFonts w:cs="Times New Roman"/>
          <w:spacing w:val="-1"/>
        </w:rPr>
        <w:t>Instructor</w:t>
      </w:r>
      <w:r w:rsidR="003D7BD6">
        <w:rPr>
          <w:rFonts w:cs="Times New Roman"/>
          <w:spacing w:val="-1"/>
        </w:rPr>
        <w:t>, the liaison</w:t>
      </w:r>
      <w:r>
        <w:rPr>
          <w:rFonts w:cs="Times New Roman"/>
        </w:rPr>
        <w:t xml:space="preserve"> or</w:t>
      </w:r>
      <w:r>
        <w:rPr>
          <w:rFonts w:cs="Times New Roman"/>
          <w:spacing w:val="-2"/>
        </w:rPr>
        <w:t xml:space="preserve"> </w:t>
      </w:r>
      <w:r>
        <w:rPr>
          <w:rFonts w:cs="Times New Roman"/>
        </w:rPr>
        <w:t>the</w:t>
      </w:r>
      <w:r>
        <w:rPr>
          <w:rFonts w:cs="Times New Roman"/>
          <w:spacing w:val="1"/>
        </w:rPr>
        <w:t xml:space="preserve"> </w:t>
      </w:r>
      <w:r>
        <w:rPr>
          <w:rFonts w:cs="Times New Roman"/>
        </w:rPr>
        <w:t xml:space="preserve">student’s </w:t>
      </w:r>
      <w:r>
        <w:rPr>
          <w:rFonts w:cs="Times New Roman"/>
          <w:spacing w:val="-1"/>
        </w:rPr>
        <w:t>supervisor.</w:t>
      </w:r>
    </w:p>
    <w:p w:rsidR="00BD768C" w:rsidRDefault="00180D16">
      <w:pPr>
        <w:pStyle w:val="Heading2"/>
        <w:spacing w:before="206"/>
        <w:rPr>
          <w:b w:val="0"/>
          <w:bCs w:val="0"/>
          <w:u w:val="none"/>
        </w:rPr>
      </w:pPr>
      <w:r>
        <w:rPr>
          <w:spacing w:val="-1"/>
          <w:u w:val="thick" w:color="000000"/>
        </w:rPr>
        <w:t>Guidelines</w:t>
      </w:r>
      <w:r>
        <w:rPr>
          <w:u w:val="thick" w:color="000000"/>
        </w:rPr>
        <w:t xml:space="preserve"> </w:t>
      </w:r>
      <w:r>
        <w:rPr>
          <w:spacing w:val="-1"/>
          <w:u w:val="thick" w:color="000000"/>
        </w:rPr>
        <w:t>for</w:t>
      </w:r>
      <w:r>
        <w:rPr>
          <w:u w:val="thick" w:color="000000"/>
        </w:rPr>
        <w:t xml:space="preserve"> </w:t>
      </w:r>
      <w:r>
        <w:rPr>
          <w:spacing w:val="-1"/>
          <w:u w:val="thick" w:color="000000"/>
        </w:rPr>
        <w:t>Supervision</w:t>
      </w:r>
      <w:r>
        <w:rPr>
          <w:spacing w:val="-4"/>
          <w:u w:val="thick" w:color="000000"/>
        </w:rPr>
        <w:t xml:space="preserve"> </w:t>
      </w:r>
      <w:r>
        <w:rPr>
          <w:u w:val="thick" w:color="000000"/>
        </w:rPr>
        <w:t>and</w:t>
      </w:r>
      <w:r>
        <w:rPr>
          <w:spacing w:val="-1"/>
          <w:u w:val="thick" w:color="000000"/>
        </w:rPr>
        <w:t xml:space="preserve"> </w:t>
      </w:r>
      <w:r>
        <w:rPr>
          <w:spacing w:val="-2"/>
          <w:u w:val="thick" w:color="000000"/>
        </w:rPr>
        <w:t>Evaluating</w:t>
      </w:r>
      <w:r>
        <w:rPr>
          <w:spacing w:val="4"/>
          <w:u w:val="thick" w:color="000000"/>
        </w:rPr>
        <w:t xml:space="preserve"> </w:t>
      </w:r>
      <w:r>
        <w:rPr>
          <w:spacing w:val="-1"/>
          <w:u w:val="thick" w:color="000000"/>
        </w:rPr>
        <w:t>Student</w:t>
      </w:r>
      <w:r>
        <w:rPr>
          <w:spacing w:val="-22"/>
          <w:u w:val="thick" w:color="000000"/>
        </w:rPr>
        <w:t xml:space="preserve"> </w:t>
      </w:r>
      <w:r>
        <w:rPr>
          <w:spacing w:val="-1"/>
          <w:u w:val="thick" w:color="000000"/>
        </w:rPr>
        <w:t>Performance</w:t>
      </w:r>
    </w:p>
    <w:p w:rsidR="00BD768C" w:rsidRDefault="00BD768C">
      <w:pPr>
        <w:spacing w:before="2"/>
        <w:rPr>
          <w:rFonts w:ascii="Times New Roman" w:eastAsia="Times New Roman" w:hAnsi="Times New Roman" w:cs="Times New Roman"/>
          <w:b/>
          <w:bCs/>
          <w:sz w:val="15"/>
          <w:szCs w:val="15"/>
        </w:rPr>
      </w:pPr>
    </w:p>
    <w:p w:rsidR="00BD768C" w:rsidRDefault="00180D16">
      <w:pPr>
        <w:pStyle w:val="BodyText"/>
        <w:spacing w:before="69" w:line="276" w:lineRule="auto"/>
        <w:ind w:left="440" w:right="106"/>
        <w:jc w:val="both"/>
      </w:pPr>
      <w:r>
        <w:t>The</w:t>
      </w:r>
      <w:r>
        <w:rPr>
          <w:spacing w:val="20"/>
        </w:rPr>
        <w:t xml:space="preserve"> </w:t>
      </w:r>
      <w:r>
        <w:rPr>
          <w:spacing w:val="-1"/>
        </w:rPr>
        <w:t>practicum</w:t>
      </w:r>
      <w:r>
        <w:rPr>
          <w:spacing w:val="22"/>
        </w:rPr>
        <w:t xml:space="preserve"> </w:t>
      </w:r>
      <w:r>
        <w:rPr>
          <w:spacing w:val="-1"/>
        </w:rPr>
        <w:t>offers</w:t>
      </w:r>
      <w:r>
        <w:rPr>
          <w:spacing w:val="21"/>
        </w:rPr>
        <w:t xml:space="preserve"> </w:t>
      </w:r>
      <w:r>
        <w:t>students</w:t>
      </w:r>
      <w:r>
        <w:rPr>
          <w:spacing w:val="22"/>
        </w:rPr>
        <w:t xml:space="preserve"> </w:t>
      </w:r>
      <w:r>
        <w:t>the</w:t>
      </w:r>
      <w:r>
        <w:rPr>
          <w:spacing w:val="21"/>
        </w:rPr>
        <w:t xml:space="preserve"> </w:t>
      </w:r>
      <w:r>
        <w:t>opportunity</w:t>
      </w:r>
      <w:r>
        <w:rPr>
          <w:spacing w:val="10"/>
        </w:rPr>
        <w:t xml:space="preserve"> </w:t>
      </w:r>
      <w:r>
        <w:t>not</w:t>
      </w:r>
      <w:r>
        <w:rPr>
          <w:spacing w:val="22"/>
        </w:rPr>
        <w:t xml:space="preserve"> </w:t>
      </w:r>
      <w:r>
        <w:t>only</w:t>
      </w:r>
      <w:r>
        <w:rPr>
          <w:spacing w:val="9"/>
        </w:rPr>
        <w:t xml:space="preserve"> </w:t>
      </w:r>
      <w:r>
        <w:t>to</w:t>
      </w:r>
      <w:r>
        <w:rPr>
          <w:spacing w:val="24"/>
        </w:rPr>
        <w:t xml:space="preserve"> </w:t>
      </w:r>
      <w:r>
        <w:rPr>
          <w:spacing w:val="-1"/>
        </w:rPr>
        <w:t>develop</w:t>
      </w:r>
      <w:r>
        <w:rPr>
          <w:spacing w:val="25"/>
        </w:rPr>
        <w:t xml:space="preserve"> </w:t>
      </w:r>
      <w:r>
        <w:t>knowledge</w:t>
      </w:r>
      <w:r>
        <w:rPr>
          <w:spacing w:val="20"/>
        </w:rPr>
        <w:t xml:space="preserve"> </w:t>
      </w:r>
      <w:r>
        <w:rPr>
          <w:spacing w:val="-1"/>
        </w:rPr>
        <w:t>and</w:t>
      </w:r>
      <w:r>
        <w:rPr>
          <w:spacing w:val="22"/>
        </w:rPr>
        <w:t xml:space="preserve"> </w:t>
      </w:r>
      <w:r>
        <w:t>skills</w:t>
      </w:r>
      <w:r>
        <w:rPr>
          <w:spacing w:val="48"/>
        </w:rPr>
        <w:t xml:space="preserve"> </w:t>
      </w:r>
      <w:r>
        <w:t xml:space="preserve">for </w:t>
      </w:r>
      <w:r>
        <w:rPr>
          <w:spacing w:val="-1"/>
        </w:rPr>
        <w:t>social</w:t>
      </w:r>
      <w:r>
        <w:rPr>
          <w:spacing w:val="2"/>
        </w:rPr>
        <w:t xml:space="preserve"> </w:t>
      </w:r>
      <w:r>
        <w:rPr>
          <w:spacing w:val="-1"/>
        </w:rPr>
        <w:t>work</w:t>
      </w:r>
      <w:r>
        <w:rPr>
          <w:spacing w:val="2"/>
        </w:rPr>
        <w:t xml:space="preserve"> </w:t>
      </w:r>
      <w:r>
        <w:rPr>
          <w:spacing w:val="-1"/>
        </w:rPr>
        <w:t>practice,</w:t>
      </w:r>
      <w:r>
        <w:rPr>
          <w:spacing w:val="4"/>
        </w:rPr>
        <w:t xml:space="preserve"> </w:t>
      </w:r>
      <w:r>
        <w:t>but</w:t>
      </w:r>
      <w:r>
        <w:rPr>
          <w:spacing w:val="2"/>
        </w:rPr>
        <w:t xml:space="preserve"> </w:t>
      </w:r>
      <w:r>
        <w:t>to</w:t>
      </w:r>
      <w:r>
        <w:rPr>
          <w:spacing w:val="2"/>
        </w:rPr>
        <w:t xml:space="preserve"> </w:t>
      </w:r>
      <w:r>
        <w:rPr>
          <w:spacing w:val="-1"/>
        </w:rPr>
        <w:t>also</w:t>
      </w:r>
      <w:r>
        <w:rPr>
          <w:spacing w:val="2"/>
        </w:rPr>
        <w:t xml:space="preserve"> </w:t>
      </w:r>
      <w:r>
        <w:rPr>
          <w:spacing w:val="-1"/>
        </w:rPr>
        <w:t>develop</w:t>
      </w:r>
      <w:r>
        <w:rPr>
          <w:spacing w:val="2"/>
        </w:rPr>
        <w:t xml:space="preserve"> </w:t>
      </w:r>
      <w:r>
        <w:t>a</w:t>
      </w:r>
      <w:r>
        <w:rPr>
          <w:spacing w:val="1"/>
        </w:rPr>
        <w:t xml:space="preserve"> </w:t>
      </w:r>
      <w:r>
        <w:rPr>
          <w:spacing w:val="-1"/>
        </w:rPr>
        <w:t>professional</w:t>
      </w:r>
      <w:r>
        <w:rPr>
          <w:spacing w:val="2"/>
        </w:rPr>
        <w:t xml:space="preserve"> </w:t>
      </w:r>
      <w:r>
        <w:t>identity</w:t>
      </w:r>
      <w:r>
        <w:rPr>
          <w:spacing w:val="-3"/>
        </w:rPr>
        <w:t xml:space="preserve"> </w:t>
      </w:r>
      <w:r>
        <w:rPr>
          <w:spacing w:val="-1"/>
        </w:rPr>
        <w:t>as</w:t>
      </w:r>
      <w:r>
        <w:rPr>
          <w:spacing w:val="2"/>
        </w:rPr>
        <w:t xml:space="preserve"> </w:t>
      </w:r>
      <w:r>
        <w:t>a</w:t>
      </w:r>
      <w:r>
        <w:rPr>
          <w:spacing w:val="1"/>
        </w:rPr>
        <w:t xml:space="preserve"> </w:t>
      </w:r>
      <w:r>
        <w:t>social</w:t>
      </w:r>
      <w:r>
        <w:rPr>
          <w:spacing w:val="2"/>
        </w:rPr>
        <w:t xml:space="preserve"> </w:t>
      </w:r>
      <w:r>
        <w:rPr>
          <w:spacing w:val="-1"/>
        </w:rPr>
        <w:t>worker</w:t>
      </w:r>
      <w:r>
        <w:rPr>
          <w:spacing w:val="29"/>
        </w:rPr>
        <w:t xml:space="preserve"> </w:t>
      </w:r>
      <w:r>
        <w:rPr>
          <w:spacing w:val="-1"/>
        </w:rPr>
        <w:t>and</w:t>
      </w:r>
      <w:r>
        <w:rPr>
          <w:spacing w:val="77"/>
        </w:rPr>
        <w:t xml:space="preserve"> </w:t>
      </w:r>
      <w:r>
        <w:rPr>
          <w:spacing w:val="-1"/>
        </w:rPr>
        <w:t>as</w:t>
      </w:r>
      <w:r>
        <w:rPr>
          <w:spacing w:val="9"/>
        </w:rPr>
        <w:t xml:space="preserve"> </w:t>
      </w:r>
      <w:r>
        <w:rPr>
          <w:spacing w:val="-1"/>
        </w:rPr>
        <w:t>an</w:t>
      </w:r>
      <w:r>
        <w:rPr>
          <w:spacing w:val="9"/>
        </w:rPr>
        <w:t xml:space="preserve"> </w:t>
      </w:r>
      <w:r>
        <w:rPr>
          <w:spacing w:val="-1"/>
        </w:rPr>
        <w:t>employee.</w:t>
      </w:r>
      <w:r>
        <w:rPr>
          <w:spacing w:val="9"/>
        </w:rPr>
        <w:t xml:space="preserve"> </w:t>
      </w:r>
      <w:r>
        <w:t>Students</w:t>
      </w:r>
      <w:r>
        <w:rPr>
          <w:spacing w:val="9"/>
        </w:rPr>
        <w:t xml:space="preserve"> </w:t>
      </w:r>
      <w:r>
        <w:rPr>
          <w:spacing w:val="-1"/>
        </w:rPr>
        <w:t>are</w:t>
      </w:r>
      <w:r>
        <w:rPr>
          <w:spacing w:val="7"/>
        </w:rPr>
        <w:t xml:space="preserve"> </w:t>
      </w:r>
      <w:r>
        <w:rPr>
          <w:spacing w:val="-1"/>
        </w:rPr>
        <w:t>expected</w:t>
      </w:r>
      <w:r>
        <w:rPr>
          <w:spacing w:val="8"/>
        </w:rPr>
        <w:t xml:space="preserve"> </w:t>
      </w:r>
      <w:r>
        <w:t>to</w:t>
      </w:r>
      <w:r>
        <w:rPr>
          <w:spacing w:val="9"/>
        </w:rPr>
        <w:t xml:space="preserve"> </w:t>
      </w:r>
      <w:r>
        <w:rPr>
          <w:spacing w:val="-1"/>
        </w:rPr>
        <w:t>adhere</w:t>
      </w:r>
      <w:r>
        <w:rPr>
          <w:spacing w:val="8"/>
        </w:rPr>
        <w:t xml:space="preserve"> </w:t>
      </w:r>
      <w:r>
        <w:t>to</w:t>
      </w:r>
      <w:r>
        <w:rPr>
          <w:spacing w:val="9"/>
        </w:rPr>
        <w:t xml:space="preserve"> </w:t>
      </w:r>
      <w:r>
        <w:t>the</w:t>
      </w:r>
      <w:r>
        <w:rPr>
          <w:spacing w:val="13"/>
        </w:rPr>
        <w:t xml:space="preserve"> </w:t>
      </w:r>
      <w:r>
        <w:rPr>
          <w:spacing w:val="-1"/>
        </w:rPr>
        <w:t>same</w:t>
      </w:r>
      <w:r>
        <w:rPr>
          <w:spacing w:val="8"/>
        </w:rPr>
        <w:t xml:space="preserve"> </w:t>
      </w:r>
      <w:r>
        <w:rPr>
          <w:spacing w:val="-1"/>
        </w:rPr>
        <w:t>standards</w:t>
      </w:r>
      <w:r>
        <w:rPr>
          <w:spacing w:val="8"/>
        </w:rPr>
        <w:t xml:space="preserve"> </w:t>
      </w:r>
      <w:r>
        <w:t>of</w:t>
      </w:r>
      <w:r>
        <w:rPr>
          <w:spacing w:val="8"/>
        </w:rPr>
        <w:t xml:space="preserve"> </w:t>
      </w:r>
      <w:r>
        <w:rPr>
          <w:spacing w:val="-1"/>
        </w:rPr>
        <w:t>conduct</w:t>
      </w:r>
      <w:r>
        <w:rPr>
          <w:spacing w:val="9"/>
        </w:rPr>
        <w:t xml:space="preserve"> </w:t>
      </w:r>
      <w:r>
        <w:rPr>
          <w:spacing w:val="-1"/>
        </w:rPr>
        <w:t>as</w:t>
      </w:r>
      <w:r>
        <w:rPr>
          <w:spacing w:val="14"/>
        </w:rPr>
        <w:t xml:space="preserve"> </w:t>
      </w:r>
      <w:r>
        <w:t>the</w:t>
      </w:r>
      <w:r>
        <w:rPr>
          <w:spacing w:val="75"/>
        </w:rPr>
        <w:t xml:space="preserve"> </w:t>
      </w:r>
      <w:r>
        <w:rPr>
          <w:spacing w:val="-1"/>
        </w:rPr>
        <w:t>employees</w:t>
      </w:r>
      <w:r>
        <w:rPr>
          <w:spacing w:val="41"/>
        </w:rPr>
        <w:t xml:space="preserve"> </w:t>
      </w:r>
      <w:r>
        <w:t>in</w:t>
      </w:r>
      <w:r>
        <w:rPr>
          <w:spacing w:val="43"/>
        </w:rPr>
        <w:t xml:space="preserve"> </w:t>
      </w:r>
      <w:r>
        <w:t>their</w:t>
      </w:r>
      <w:r>
        <w:rPr>
          <w:spacing w:val="42"/>
        </w:rPr>
        <w:t xml:space="preserve"> </w:t>
      </w:r>
      <w:r>
        <w:t>field</w:t>
      </w:r>
      <w:r>
        <w:rPr>
          <w:spacing w:val="41"/>
        </w:rPr>
        <w:t xml:space="preserve"> </w:t>
      </w:r>
      <w:r>
        <w:rPr>
          <w:spacing w:val="-1"/>
        </w:rPr>
        <w:t>education</w:t>
      </w:r>
      <w:r>
        <w:rPr>
          <w:spacing w:val="41"/>
        </w:rPr>
        <w:t xml:space="preserve"> </w:t>
      </w:r>
      <w:r>
        <w:rPr>
          <w:spacing w:val="-1"/>
        </w:rPr>
        <w:t>agency.</w:t>
      </w:r>
      <w:r>
        <w:rPr>
          <w:spacing w:val="43"/>
        </w:rPr>
        <w:t xml:space="preserve"> </w:t>
      </w:r>
      <w:r>
        <w:t>Once</w:t>
      </w:r>
      <w:r>
        <w:rPr>
          <w:spacing w:val="40"/>
        </w:rPr>
        <w:t xml:space="preserve"> </w:t>
      </w:r>
      <w:r>
        <w:t>the</w:t>
      </w:r>
      <w:r>
        <w:rPr>
          <w:spacing w:val="40"/>
        </w:rPr>
        <w:t xml:space="preserve"> </w:t>
      </w:r>
      <w:r>
        <w:t>student</w:t>
      </w:r>
      <w:r>
        <w:rPr>
          <w:spacing w:val="44"/>
        </w:rPr>
        <w:t xml:space="preserve"> </w:t>
      </w:r>
      <w:r>
        <w:rPr>
          <w:spacing w:val="-1"/>
        </w:rPr>
        <w:t>and</w:t>
      </w:r>
      <w:r>
        <w:rPr>
          <w:spacing w:val="45"/>
        </w:rPr>
        <w:t xml:space="preserve"> </w:t>
      </w:r>
      <w:r>
        <w:rPr>
          <w:spacing w:val="-1"/>
        </w:rPr>
        <w:t>field</w:t>
      </w:r>
      <w:r>
        <w:rPr>
          <w:spacing w:val="46"/>
        </w:rPr>
        <w:t xml:space="preserve"> </w:t>
      </w:r>
      <w:r>
        <w:rPr>
          <w:spacing w:val="-1"/>
        </w:rPr>
        <w:t>instructor</w:t>
      </w:r>
      <w:r>
        <w:rPr>
          <w:spacing w:val="41"/>
        </w:rPr>
        <w:t xml:space="preserve"> </w:t>
      </w:r>
      <w:r>
        <w:t>have</w:t>
      </w:r>
      <w:r>
        <w:rPr>
          <w:spacing w:val="62"/>
        </w:rPr>
        <w:t xml:space="preserve"> </w:t>
      </w:r>
      <w:r>
        <w:rPr>
          <w:spacing w:val="-1"/>
        </w:rPr>
        <w:t>agreed</w:t>
      </w:r>
      <w:r>
        <w:rPr>
          <w:spacing w:val="2"/>
        </w:rPr>
        <w:t xml:space="preserve"> </w:t>
      </w:r>
      <w:r>
        <w:t>to</w:t>
      </w:r>
      <w:r>
        <w:rPr>
          <w:spacing w:val="2"/>
        </w:rPr>
        <w:t xml:space="preserve"> </w:t>
      </w:r>
      <w:r>
        <w:t>a</w:t>
      </w:r>
      <w:r>
        <w:rPr>
          <w:spacing w:val="1"/>
        </w:rPr>
        <w:t xml:space="preserve"> </w:t>
      </w:r>
      <w:r>
        <w:rPr>
          <w:spacing w:val="-1"/>
        </w:rPr>
        <w:t>schedule</w:t>
      </w:r>
      <w:r>
        <w:rPr>
          <w:spacing w:val="1"/>
        </w:rPr>
        <w:t xml:space="preserve"> </w:t>
      </w:r>
      <w:r>
        <w:t>of</w:t>
      </w:r>
      <w:r>
        <w:rPr>
          <w:spacing w:val="1"/>
        </w:rPr>
        <w:t xml:space="preserve"> </w:t>
      </w:r>
      <w:r>
        <w:rPr>
          <w:spacing w:val="-1"/>
        </w:rPr>
        <w:t>attendance,</w:t>
      </w:r>
      <w:r>
        <w:rPr>
          <w:spacing w:val="2"/>
        </w:rPr>
        <w:t xml:space="preserve"> </w:t>
      </w:r>
      <w:r>
        <w:t>students</w:t>
      </w:r>
      <w:r>
        <w:rPr>
          <w:spacing w:val="2"/>
        </w:rPr>
        <w:t xml:space="preserve"> </w:t>
      </w:r>
      <w:r>
        <w:rPr>
          <w:spacing w:val="-1"/>
        </w:rPr>
        <w:t>are</w:t>
      </w:r>
      <w:r>
        <w:t xml:space="preserve"> </w:t>
      </w:r>
      <w:r>
        <w:rPr>
          <w:spacing w:val="-1"/>
        </w:rPr>
        <w:t>expected</w:t>
      </w:r>
      <w:r>
        <w:rPr>
          <w:spacing w:val="1"/>
        </w:rPr>
        <w:t xml:space="preserve"> </w:t>
      </w:r>
      <w:r>
        <w:t>to</w:t>
      </w:r>
      <w:r>
        <w:rPr>
          <w:spacing w:val="2"/>
        </w:rPr>
        <w:t xml:space="preserve"> </w:t>
      </w:r>
      <w:r>
        <w:rPr>
          <w:spacing w:val="-1"/>
        </w:rPr>
        <w:t>adhere</w:t>
      </w:r>
      <w:r>
        <w:t xml:space="preserve"> to</w:t>
      </w:r>
      <w:r>
        <w:rPr>
          <w:spacing w:val="2"/>
        </w:rPr>
        <w:t xml:space="preserve"> </w:t>
      </w:r>
      <w:r>
        <w:t>this</w:t>
      </w:r>
      <w:r>
        <w:rPr>
          <w:spacing w:val="2"/>
        </w:rPr>
        <w:t xml:space="preserve"> </w:t>
      </w:r>
      <w:r>
        <w:rPr>
          <w:spacing w:val="-1"/>
        </w:rPr>
        <w:t>schedule</w:t>
      </w:r>
      <w:r>
        <w:rPr>
          <w:spacing w:val="4"/>
        </w:rPr>
        <w:t xml:space="preserve"> </w:t>
      </w:r>
      <w:r>
        <w:t>unless</w:t>
      </w:r>
      <w:r>
        <w:rPr>
          <w:spacing w:val="65"/>
        </w:rPr>
        <w:t xml:space="preserve"> </w:t>
      </w:r>
      <w:r>
        <w:t>they</w:t>
      </w:r>
      <w:r>
        <w:rPr>
          <w:spacing w:val="-8"/>
        </w:rPr>
        <w:t xml:space="preserve"> </w:t>
      </w:r>
      <w:r>
        <w:rPr>
          <w:spacing w:val="-1"/>
        </w:rPr>
        <w:t>are</w:t>
      </w:r>
      <w:r>
        <w:rPr>
          <w:spacing w:val="-7"/>
        </w:rPr>
        <w:t xml:space="preserve"> </w:t>
      </w:r>
      <w:r>
        <w:t>ill,</w:t>
      </w:r>
      <w:r>
        <w:rPr>
          <w:spacing w:val="-5"/>
        </w:rPr>
        <w:t xml:space="preserve"> </w:t>
      </w:r>
      <w:r>
        <w:rPr>
          <w:spacing w:val="-1"/>
        </w:rPr>
        <w:t>have</w:t>
      </w:r>
      <w:r>
        <w:rPr>
          <w:spacing w:val="-4"/>
        </w:rPr>
        <w:t xml:space="preserve"> </w:t>
      </w:r>
      <w:r>
        <w:rPr>
          <w:spacing w:val="-1"/>
        </w:rPr>
        <w:t>an</w:t>
      </w:r>
      <w:r>
        <w:rPr>
          <w:spacing w:val="-5"/>
        </w:rPr>
        <w:t xml:space="preserve"> </w:t>
      </w:r>
      <w:r>
        <w:t>emergency</w:t>
      </w:r>
      <w:r>
        <w:rPr>
          <w:spacing w:val="-10"/>
        </w:rPr>
        <w:t xml:space="preserve"> </w:t>
      </w:r>
      <w:r>
        <w:t>or</w:t>
      </w:r>
      <w:r>
        <w:rPr>
          <w:spacing w:val="-6"/>
        </w:rPr>
        <w:t xml:space="preserve"> </w:t>
      </w:r>
      <w:r>
        <w:t>have</w:t>
      </w:r>
      <w:r>
        <w:rPr>
          <w:spacing w:val="-6"/>
        </w:rPr>
        <w:t xml:space="preserve"> </w:t>
      </w:r>
      <w:r>
        <w:rPr>
          <w:spacing w:val="-1"/>
        </w:rPr>
        <w:t>negotiated</w:t>
      </w:r>
      <w:r>
        <w:rPr>
          <w:spacing w:val="-3"/>
        </w:rPr>
        <w:t xml:space="preserve"> </w:t>
      </w:r>
      <w:r>
        <w:rPr>
          <w:spacing w:val="-1"/>
        </w:rPr>
        <w:t>an</w:t>
      </w:r>
      <w:r>
        <w:rPr>
          <w:spacing w:val="-5"/>
        </w:rPr>
        <w:t xml:space="preserve"> </w:t>
      </w:r>
      <w:r>
        <w:rPr>
          <w:spacing w:val="-1"/>
        </w:rPr>
        <w:t>exception</w:t>
      </w:r>
      <w:r>
        <w:rPr>
          <w:spacing w:val="-5"/>
        </w:rPr>
        <w:t xml:space="preserve"> </w:t>
      </w:r>
      <w:r>
        <w:t>with</w:t>
      </w:r>
      <w:r>
        <w:rPr>
          <w:spacing w:val="-5"/>
        </w:rPr>
        <w:t xml:space="preserve"> </w:t>
      </w:r>
      <w:r>
        <w:t>the</w:t>
      </w:r>
      <w:r>
        <w:rPr>
          <w:spacing w:val="-6"/>
        </w:rPr>
        <w:t xml:space="preserve"> </w:t>
      </w:r>
      <w:r>
        <w:rPr>
          <w:spacing w:val="-1"/>
        </w:rPr>
        <w:t>field</w:t>
      </w:r>
      <w:r>
        <w:rPr>
          <w:spacing w:val="9"/>
        </w:rPr>
        <w:t xml:space="preserve"> </w:t>
      </w:r>
      <w:r>
        <w:rPr>
          <w:spacing w:val="-1"/>
        </w:rPr>
        <w:t>instructor.</w:t>
      </w:r>
      <w:r>
        <w:rPr>
          <w:spacing w:val="-3"/>
        </w:rPr>
        <w:t xml:space="preserve"> </w:t>
      </w:r>
      <w:r>
        <w:rPr>
          <w:spacing w:val="-2"/>
        </w:rPr>
        <w:t>If</w:t>
      </w:r>
      <w:r>
        <w:rPr>
          <w:spacing w:val="77"/>
        </w:rPr>
        <w:t xml:space="preserve"> </w:t>
      </w:r>
      <w:r>
        <w:t>the</w:t>
      </w:r>
      <w:r>
        <w:rPr>
          <w:spacing w:val="13"/>
        </w:rPr>
        <w:t xml:space="preserve"> </w:t>
      </w:r>
      <w:r>
        <w:t>student</w:t>
      </w:r>
      <w:r>
        <w:rPr>
          <w:spacing w:val="12"/>
        </w:rPr>
        <w:t xml:space="preserve"> </w:t>
      </w:r>
      <w:r>
        <w:t>is</w:t>
      </w:r>
      <w:r>
        <w:rPr>
          <w:spacing w:val="14"/>
        </w:rPr>
        <w:t xml:space="preserve"> </w:t>
      </w:r>
      <w:r>
        <w:rPr>
          <w:spacing w:val="-1"/>
        </w:rPr>
        <w:t>unable</w:t>
      </w:r>
      <w:r>
        <w:rPr>
          <w:spacing w:val="13"/>
        </w:rPr>
        <w:t xml:space="preserve"> </w:t>
      </w:r>
      <w:r>
        <w:rPr>
          <w:spacing w:val="-1"/>
        </w:rPr>
        <w:t>to</w:t>
      </w:r>
      <w:r>
        <w:rPr>
          <w:spacing w:val="14"/>
        </w:rPr>
        <w:t xml:space="preserve"> </w:t>
      </w:r>
      <w:r>
        <w:rPr>
          <w:spacing w:val="-1"/>
        </w:rPr>
        <w:t>adhere</w:t>
      </w:r>
      <w:r>
        <w:rPr>
          <w:spacing w:val="12"/>
        </w:rPr>
        <w:t xml:space="preserve"> </w:t>
      </w:r>
      <w:r>
        <w:t>to</w:t>
      </w:r>
      <w:r>
        <w:rPr>
          <w:spacing w:val="14"/>
        </w:rPr>
        <w:t xml:space="preserve"> </w:t>
      </w:r>
      <w:r>
        <w:t>the</w:t>
      </w:r>
      <w:r>
        <w:rPr>
          <w:spacing w:val="13"/>
        </w:rPr>
        <w:t xml:space="preserve"> </w:t>
      </w:r>
      <w:r>
        <w:rPr>
          <w:spacing w:val="-1"/>
        </w:rPr>
        <w:t>schedule</w:t>
      </w:r>
      <w:r>
        <w:rPr>
          <w:spacing w:val="13"/>
        </w:rPr>
        <w:t xml:space="preserve"> </w:t>
      </w:r>
      <w:r>
        <w:t>due</w:t>
      </w:r>
      <w:r>
        <w:rPr>
          <w:spacing w:val="8"/>
        </w:rPr>
        <w:t xml:space="preserve"> </w:t>
      </w:r>
      <w:r>
        <w:t>to</w:t>
      </w:r>
      <w:r>
        <w:rPr>
          <w:spacing w:val="15"/>
        </w:rPr>
        <w:t xml:space="preserve"> </w:t>
      </w:r>
      <w:r>
        <w:t>illness</w:t>
      </w:r>
      <w:r>
        <w:rPr>
          <w:spacing w:val="14"/>
        </w:rPr>
        <w:t xml:space="preserve"> </w:t>
      </w:r>
      <w:r>
        <w:t>or</w:t>
      </w:r>
      <w:r>
        <w:rPr>
          <w:spacing w:val="8"/>
        </w:rPr>
        <w:t xml:space="preserve"> </w:t>
      </w:r>
      <w:r>
        <w:rPr>
          <w:spacing w:val="-1"/>
        </w:rPr>
        <w:t>personal/</w:t>
      </w:r>
      <w:r>
        <w:rPr>
          <w:spacing w:val="15"/>
        </w:rPr>
        <w:t xml:space="preserve"> </w:t>
      </w:r>
      <w:r>
        <w:t>family</w:t>
      </w:r>
      <w:r>
        <w:rPr>
          <w:spacing w:val="49"/>
        </w:rPr>
        <w:t xml:space="preserve"> </w:t>
      </w:r>
      <w:r>
        <w:rPr>
          <w:spacing w:val="-1"/>
        </w:rPr>
        <w:t>emergency,</w:t>
      </w:r>
      <w:r>
        <w:rPr>
          <w:spacing w:val="27"/>
        </w:rPr>
        <w:t xml:space="preserve"> </w:t>
      </w:r>
      <w:r>
        <w:rPr>
          <w:spacing w:val="-1"/>
        </w:rPr>
        <w:t>he/she</w:t>
      </w:r>
      <w:r>
        <w:rPr>
          <w:spacing w:val="26"/>
        </w:rPr>
        <w:t xml:space="preserve"> </w:t>
      </w:r>
      <w:r>
        <w:t>is</w:t>
      </w:r>
      <w:r>
        <w:rPr>
          <w:spacing w:val="26"/>
        </w:rPr>
        <w:t xml:space="preserve"> </w:t>
      </w:r>
      <w:r>
        <w:rPr>
          <w:spacing w:val="-1"/>
        </w:rPr>
        <w:t>expected</w:t>
      </w:r>
      <w:r>
        <w:rPr>
          <w:spacing w:val="26"/>
        </w:rPr>
        <w:t xml:space="preserve"> </w:t>
      </w:r>
      <w:r>
        <w:t>to</w:t>
      </w:r>
      <w:r>
        <w:rPr>
          <w:spacing w:val="26"/>
        </w:rPr>
        <w:t xml:space="preserve"> </w:t>
      </w:r>
      <w:r>
        <w:rPr>
          <w:spacing w:val="-1"/>
        </w:rPr>
        <w:t>inform</w:t>
      </w:r>
      <w:r>
        <w:rPr>
          <w:spacing w:val="27"/>
        </w:rPr>
        <w:t xml:space="preserve"> </w:t>
      </w:r>
      <w:r>
        <w:t>the</w:t>
      </w:r>
      <w:r>
        <w:rPr>
          <w:spacing w:val="25"/>
        </w:rPr>
        <w:t xml:space="preserve"> </w:t>
      </w:r>
      <w:r>
        <w:t>field</w:t>
      </w:r>
      <w:r>
        <w:rPr>
          <w:spacing w:val="27"/>
        </w:rPr>
        <w:t xml:space="preserve"> </w:t>
      </w:r>
      <w:r>
        <w:rPr>
          <w:spacing w:val="-1"/>
        </w:rPr>
        <w:t>instructor,</w:t>
      </w:r>
      <w:r>
        <w:rPr>
          <w:spacing w:val="27"/>
        </w:rPr>
        <w:t xml:space="preserve"> </w:t>
      </w:r>
      <w:r w:rsidR="003D7BD6">
        <w:rPr>
          <w:spacing w:val="27"/>
        </w:rPr>
        <w:t xml:space="preserve">and the faculty field liaison </w:t>
      </w:r>
      <w:r>
        <w:rPr>
          <w:spacing w:val="-1"/>
        </w:rPr>
        <w:t>and</w:t>
      </w:r>
      <w:r>
        <w:rPr>
          <w:spacing w:val="26"/>
        </w:rPr>
        <w:t xml:space="preserve"> </w:t>
      </w:r>
      <w:r>
        <w:t>others</w:t>
      </w:r>
      <w:r>
        <w:rPr>
          <w:spacing w:val="26"/>
        </w:rPr>
        <w:t xml:space="preserve"> </w:t>
      </w:r>
      <w:r>
        <w:rPr>
          <w:spacing w:val="-1"/>
        </w:rPr>
        <w:t>affected</w:t>
      </w:r>
      <w:r>
        <w:rPr>
          <w:spacing w:val="26"/>
        </w:rPr>
        <w:t xml:space="preserve"> </w:t>
      </w:r>
      <w:r>
        <w:rPr>
          <w:spacing w:val="2"/>
        </w:rPr>
        <w:t>by</w:t>
      </w:r>
      <w:r>
        <w:rPr>
          <w:spacing w:val="14"/>
        </w:rPr>
        <w:t xml:space="preserve"> </w:t>
      </w:r>
      <w:r>
        <w:t>the</w:t>
      </w:r>
      <w:r>
        <w:rPr>
          <w:spacing w:val="82"/>
        </w:rPr>
        <w:t xml:space="preserve"> </w:t>
      </w:r>
      <w:r>
        <w:rPr>
          <w:spacing w:val="-1"/>
        </w:rPr>
        <w:t>student's</w:t>
      </w:r>
      <w:r>
        <w:rPr>
          <w:spacing w:val="-10"/>
        </w:rPr>
        <w:t xml:space="preserve"> </w:t>
      </w:r>
      <w:r>
        <w:rPr>
          <w:spacing w:val="-1"/>
        </w:rPr>
        <w:t>absence</w:t>
      </w:r>
      <w:r>
        <w:rPr>
          <w:spacing w:val="-11"/>
        </w:rPr>
        <w:t xml:space="preserve"> </w:t>
      </w:r>
      <w:r>
        <w:t>immediately</w:t>
      </w:r>
      <w:r>
        <w:rPr>
          <w:spacing w:val="-15"/>
        </w:rPr>
        <w:t xml:space="preserve"> </w:t>
      </w:r>
      <w:r>
        <w:t>so</w:t>
      </w:r>
      <w:r>
        <w:rPr>
          <w:spacing w:val="-10"/>
        </w:rPr>
        <w:t xml:space="preserve"> </w:t>
      </w:r>
      <w:r>
        <w:t>that</w:t>
      </w:r>
      <w:r>
        <w:rPr>
          <w:spacing w:val="-10"/>
        </w:rPr>
        <w:t xml:space="preserve"> </w:t>
      </w:r>
      <w:r>
        <w:rPr>
          <w:spacing w:val="-1"/>
        </w:rPr>
        <w:t>his/her</w:t>
      </w:r>
      <w:r>
        <w:rPr>
          <w:spacing w:val="-11"/>
        </w:rPr>
        <w:t xml:space="preserve"> </w:t>
      </w:r>
      <w:r>
        <w:t>responsibilities</w:t>
      </w:r>
      <w:r>
        <w:rPr>
          <w:spacing w:val="-10"/>
        </w:rPr>
        <w:t xml:space="preserve"> </w:t>
      </w:r>
      <w:r>
        <w:rPr>
          <w:spacing w:val="-1"/>
        </w:rPr>
        <w:t>can</w:t>
      </w:r>
      <w:r>
        <w:rPr>
          <w:spacing w:val="-10"/>
        </w:rPr>
        <w:t xml:space="preserve"> </w:t>
      </w:r>
      <w:r>
        <w:t>be</w:t>
      </w:r>
      <w:r>
        <w:rPr>
          <w:spacing w:val="-11"/>
        </w:rPr>
        <w:t xml:space="preserve"> </w:t>
      </w:r>
      <w:r>
        <w:rPr>
          <w:spacing w:val="-1"/>
        </w:rPr>
        <w:t>covered.</w:t>
      </w:r>
      <w:r>
        <w:rPr>
          <w:spacing w:val="-8"/>
        </w:rPr>
        <w:t xml:space="preserve"> </w:t>
      </w:r>
      <w:r>
        <w:rPr>
          <w:spacing w:val="-2"/>
        </w:rPr>
        <w:t>If</w:t>
      </w:r>
      <w:r>
        <w:rPr>
          <w:spacing w:val="42"/>
        </w:rPr>
        <w:t xml:space="preserve"> </w:t>
      </w:r>
      <w:r>
        <w:t>the</w:t>
      </w:r>
      <w:r>
        <w:rPr>
          <w:spacing w:val="-11"/>
        </w:rPr>
        <w:t xml:space="preserve"> </w:t>
      </w:r>
      <w:r>
        <w:t>student</w:t>
      </w:r>
      <w:r>
        <w:rPr>
          <w:spacing w:val="61"/>
        </w:rPr>
        <w:t xml:space="preserve"> </w:t>
      </w:r>
      <w:r>
        <w:t>is</w:t>
      </w:r>
      <w:r>
        <w:rPr>
          <w:spacing w:val="7"/>
        </w:rPr>
        <w:t xml:space="preserve"> </w:t>
      </w:r>
      <w:r>
        <w:rPr>
          <w:spacing w:val="-1"/>
        </w:rPr>
        <w:t>unable</w:t>
      </w:r>
      <w:r>
        <w:rPr>
          <w:spacing w:val="6"/>
        </w:rPr>
        <w:t xml:space="preserve"> </w:t>
      </w:r>
      <w:r>
        <w:t>to</w:t>
      </w:r>
      <w:r>
        <w:rPr>
          <w:spacing w:val="7"/>
        </w:rPr>
        <w:t xml:space="preserve"> </w:t>
      </w:r>
      <w:r>
        <w:rPr>
          <w:spacing w:val="-1"/>
        </w:rPr>
        <w:t>adhere</w:t>
      </w:r>
      <w:r>
        <w:rPr>
          <w:spacing w:val="5"/>
        </w:rPr>
        <w:t xml:space="preserve"> </w:t>
      </w:r>
      <w:r>
        <w:t>to</w:t>
      </w:r>
      <w:r>
        <w:rPr>
          <w:spacing w:val="7"/>
        </w:rPr>
        <w:t xml:space="preserve"> </w:t>
      </w:r>
      <w:r>
        <w:t>the</w:t>
      </w:r>
      <w:r>
        <w:rPr>
          <w:spacing w:val="4"/>
        </w:rPr>
        <w:t xml:space="preserve"> </w:t>
      </w:r>
      <w:r>
        <w:rPr>
          <w:spacing w:val="-1"/>
        </w:rPr>
        <w:t>agreed</w:t>
      </w:r>
      <w:r>
        <w:rPr>
          <w:spacing w:val="6"/>
        </w:rPr>
        <w:t xml:space="preserve"> </w:t>
      </w:r>
      <w:r>
        <w:rPr>
          <w:spacing w:val="-1"/>
        </w:rPr>
        <w:t>schedule</w:t>
      </w:r>
      <w:r>
        <w:rPr>
          <w:spacing w:val="6"/>
        </w:rPr>
        <w:t xml:space="preserve"> </w:t>
      </w:r>
      <w:r>
        <w:t>on</w:t>
      </w:r>
      <w:r>
        <w:rPr>
          <w:spacing w:val="6"/>
        </w:rPr>
        <w:t xml:space="preserve"> </w:t>
      </w:r>
      <w:r>
        <w:rPr>
          <w:spacing w:val="-1"/>
        </w:rPr>
        <w:t>an</w:t>
      </w:r>
      <w:r>
        <w:rPr>
          <w:spacing w:val="6"/>
        </w:rPr>
        <w:t xml:space="preserve"> </w:t>
      </w:r>
      <w:r>
        <w:rPr>
          <w:spacing w:val="-1"/>
        </w:rPr>
        <w:t>ongoing</w:t>
      </w:r>
      <w:r>
        <w:rPr>
          <w:spacing w:val="4"/>
        </w:rPr>
        <w:t xml:space="preserve"> </w:t>
      </w:r>
      <w:r>
        <w:rPr>
          <w:spacing w:val="-1"/>
        </w:rPr>
        <w:t>basis,</w:t>
      </w:r>
      <w:r>
        <w:rPr>
          <w:spacing w:val="6"/>
        </w:rPr>
        <w:t xml:space="preserve"> </w:t>
      </w:r>
      <w:r>
        <w:rPr>
          <w:spacing w:val="-1"/>
        </w:rPr>
        <w:t>affecting</w:t>
      </w:r>
      <w:r>
        <w:rPr>
          <w:spacing w:val="4"/>
        </w:rPr>
        <w:t xml:space="preserve"> </w:t>
      </w:r>
      <w:r>
        <w:t>both</w:t>
      </w:r>
      <w:r>
        <w:rPr>
          <w:spacing w:val="35"/>
        </w:rPr>
        <w:t xml:space="preserve"> </w:t>
      </w:r>
      <w:r>
        <w:t>the</w:t>
      </w:r>
      <w:r>
        <w:rPr>
          <w:spacing w:val="6"/>
        </w:rPr>
        <w:t xml:space="preserve"> </w:t>
      </w:r>
      <w:r>
        <w:t>agency</w:t>
      </w:r>
      <w:r>
        <w:rPr>
          <w:spacing w:val="79"/>
        </w:rPr>
        <w:t xml:space="preserve"> </w:t>
      </w:r>
      <w:r>
        <w:rPr>
          <w:spacing w:val="-1"/>
        </w:rPr>
        <w:t>and</w:t>
      </w:r>
      <w:r>
        <w:rPr>
          <w:spacing w:val="36"/>
        </w:rPr>
        <w:t xml:space="preserve"> </w:t>
      </w:r>
      <w:r>
        <w:rPr>
          <w:spacing w:val="-1"/>
        </w:rPr>
        <w:t>his/her</w:t>
      </w:r>
      <w:r>
        <w:rPr>
          <w:spacing w:val="35"/>
        </w:rPr>
        <w:t xml:space="preserve"> </w:t>
      </w:r>
      <w:r>
        <w:rPr>
          <w:spacing w:val="-1"/>
        </w:rPr>
        <w:t>learning,</w:t>
      </w:r>
      <w:r>
        <w:rPr>
          <w:spacing w:val="39"/>
        </w:rPr>
        <w:t xml:space="preserve"> </w:t>
      </w:r>
      <w:r>
        <w:t>the</w:t>
      </w:r>
      <w:r>
        <w:rPr>
          <w:spacing w:val="37"/>
        </w:rPr>
        <w:t xml:space="preserve"> </w:t>
      </w:r>
      <w:r>
        <w:rPr>
          <w:spacing w:val="-1"/>
        </w:rPr>
        <w:t>field</w:t>
      </w:r>
      <w:r>
        <w:rPr>
          <w:spacing w:val="38"/>
        </w:rPr>
        <w:t xml:space="preserve"> </w:t>
      </w:r>
      <w:r>
        <w:rPr>
          <w:spacing w:val="-1"/>
        </w:rPr>
        <w:t>liaison</w:t>
      </w:r>
      <w:r>
        <w:rPr>
          <w:spacing w:val="39"/>
        </w:rPr>
        <w:t xml:space="preserve"> </w:t>
      </w:r>
      <w:r w:rsidR="003D7BD6">
        <w:rPr>
          <w:spacing w:val="39"/>
        </w:rPr>
        <w:t xml:space="preserve">and the coordinator of field </w:t>
      </w:r>
      <w:r>
        <w:t>should</w:t>
      </w:r>
      <w:r>
        <w:rPr>
          <w:spacing w:val="38"/>
        </w:rPr>
        <w:t xml:space="preserve"> </w:t>
      </w:r>
      <w:r>
        <w:t>be</w:t>
      </w:r>
      <w:r>
        <w:rPr>
          <w:spacing w:val="35"/>
        </w:rPr>
        <w:t xml:space="preserve"> </w:t>
      </w:r>
      <w:r>
        <w:rPr>
          <w:spacing w:val="-1"/>
        </w:rPr>
        <w:t>informed</w:t>
      </w:r>
      <w:r>
        <w:rPr>
          <w:spacing w:val="36"/>
        </w:rPr>
        <w:t xml:space="preserve"> </w:t>
      </w:r>
      <w:r>
        <w:rPr>
          <w:spacing w:val="-1"/>
        </w:rPr>
        <w:t>and</w:t>
      </w:r>
      <w:r>
        <w:rPr>
          <w:spacing w:val="38"/>
        </w:rPr>
        <w:t xml:space="preserve"> </w:t>
      </w:r>
      <w:r>
        <w:t>a</w:t>
      </w:r>
      <w:r>
        <w:rPr>
          <w:spacing w:val="32"/>
        </w:rPr>
        <w:t xml:space="preserve"> </w:t>
      </w:r>
      <w:r>
        <w:t>plan</w:t>
      </w:r>
      <w:r>
        <w:rPr>
          <w:spacing w:val="36"/>
        </w:rPr>
        <w:t xml:space="preserve"> </w:t>
      </w:r>
      <w:r>
        <w:t>made</w:t>
      </w:r>
      <w:r>
        <w:rPr>
          <w:spacing w:val="35"/>
        </w:rPr>
        <w:t xml:space="preserve"> </w:t>
      </w:r>
      <w:r>
        <w:t>for student</w:t>
      </w:r>
      <w:r>
        <w:rPr>
          <w:spacing w:val="71"/>
        </w:rPr>
        <w:t xml:space="preserve"> </w:t>
      </w:r>
      <w:r>
        <w:rPr>
          <w:spacing w:val="-1"/>
        </w:rPr>
        <w:t>continuation</w:t>
      </w:r>
      <w:r>
        <w:t xml:space="preserve"> in the</w:t>
      </w:r>
      <w:r>
        <w:rPr>
          <w:spacing w:val="-10"/>
        </w:rPr>
        <w:t xml:space="preserve"> </w:t>
      </w:r>
      <w:r>
        <w:rPr>
          <w:spacing w:val="-1"/>
        </w:rPr>
        <w:t>practicum.</w:t>
      </w:r>
    </w:p>
    <w:p w:rsidR="00BD768C" w:rsidRDefault="00180D16">
      <w:pPr>
        <w:pStyle w:val="Heading2"/>
        <w:spacing w:before="206"/>
        <w:jc w:val="both"/>
        <w:rPr>
          <w:b w:val="0"/>
          <w:bCs w:val="0"/>
          <w:u w:val="none"/>
        </w:rPr>
      </w:pPr>
      <w:r>
        <w:rPr>
          <w:spacing w:val="-1"/>
          <w:u w:val="thick" w:color="000000"/>
        </w:rPr>
        <w:t>Field</w:t>
      </w:r>
      <w:r>
        <w:rPr>
          <w:spacing w:val="-10"/>
          <w:u w:val="thick" w:color="000000"/>
        </w:rPr>
        <w:t xml:space="preserve"> </w:t>
      </w:r>
      <w:r>
        <w:rPr>
          <w:spacing w:val="-1"/>
          <w:u w:val="thick" w:color="000000"/>
        </w:rPr>
        <w:t>Instruction:</w:t>
      </w:r>
    </w:p>
    <w:p w:rsidR="00BD768C" w:rsidRDefault="00BD768C">
      <w:pPr>
        <w:spacing w:before="2"/>
        <w:rPr>
          <w:rFonts w:ascii="Times New Roman" w:eastAsia="Times New Roman" w:hAnsi="Times New Roman" w:cs="Times New Roman"/>
          <w:b/>
          <w:bCs/>
          <w:sz w:val="15"/>
          <w:szCs w:val="15"/>
        </w:rPr>
      </w:pPr>
    </w:p>
    <w:p w:rsidR="00BD768C" w:rsidRDefault="00180D16">
      <w:pPr>
        <w:pStyle w:val="BodyText"/>
        <w:spacing w:before="69" w:line="276" w:lineRule="auto"/>
        <w:ind w:left="440" w:right="109"/>
        <w:jc w:val="both"/>
      </w:pPr>
      <w:r>
        <w:rPr>
          <w:spacing w:val="-1"/>
        </w:rPr>
        <w:t>Field</w:t>
      </w:r>
      <w:r>
        <w:rPr>
          <w:spacing w:val="54"/>
        </w:rPr>
        <w:t xml:space="preserve"> </w:t>
      </w:r>
      <w:r>
        <w:rPr>
          <w:spacing w:val="-1"/>
        </w:rPr>
        <w:t>instruction</w:t>
      </w:r>
      <w:r>
        <w:rPr>
          <w:spacing w:val="54"/>
        </w:rPr>
        <w:t xml:space="preserve"> </w:t>
      </w:r>
      <w:r>
        <w:t>is</w:t>
      </w:r>
      <w:r>
        <w:rPr>
          <w:spacing w:val="55"/>
        </w:rPr>
        <w:t xml:space="preserve"> </w:t>
      </w:r>
      <w:r>
        <w:t>the</w:t>
      </w:r>
      <w:r>
        <w:rPr>
          <w:spacing w:val="54"/>
        </w:rPr>
        <w:t xml:space="preserve"> </w:t>
      </w:r>
      <w:r>
        <w:t>primary</w:t>
      </w:r>
      <w:r>
        <w:rPr>
          <w:spacing w:val="50"/>
        </w:rPr>
        <w:t xml:space="preserve"> </w:t>
      </w:r>
      <w:r>
        <w:rPr>
          <w:spacing w:val="-1"/>
        </w:rPr>
        <w:t>means</w:t>
      </w:r>
      <w:r>
        <w:rPr>
          <w:spacing w:val="55"/>
        </w:rPr>
        <w:t xml:space="preserve"> </w:t>
      </w:r>
      <w:r>
        <w:rPr>
          <w:spacing w:val="-1"/>
        </w:rPr>
        <w:t>through</w:t>
      </w:r>
      <w:r>
        <w:rPr>
          <w:spacing w:val="57"/>
        </w:rPr>
        <w:t xml:space="preserve"> </w:t>
      </w:r>
      <w:r>
        <w:rPr>
          <w:spacing w:val="-1"/>
        </w:rPr>
        <w:t>which</w:t>
      </w:r>
      <w:r>
        <w:rPr>
          <w:spacing w:val="54"/>
        </w:rPr>
        <w:t xml:space="preserve"> </w:t>
      </w:r>
      <w:r>
        <w:t>a</w:t>
      </w:r>
      <w:r>
        <w:rPr>
          <w:spacing w:val="54"/>
        </w:rPr>
        <w:t xml:space="preserve"> </w:t>
      </w:r>
      <w:r>
        <w:rPr>
          <w:spacing w:val="-1"/>
        </w:rPr>
        <w:t>collaborative</w:t>
      </w:r>
      <w:r>
        <w:rPr>
          <w:spacing w:val="56"/>
        </w:rPr>
        <w:t xml:space="preserve"> </w:t>
      </w:r>
      <w:r>
        <w:rPr>
          <w:spacing w:val="-1"/>
        </w:rPr>
        <w:t>relationship</w:t>
      </w:r>
      <w:r>
        <w:rPr>
          <w:spacing w:val="50"/>
        </w:rPr>
        <w:t xml:space="preserve"> </w:t>
      </w:r>
      <w:r>
        <w:t>is</w:t>
      </w:r>
      <w:r>
        <w:rPr>
          <w:spacing w:val="95"/>
        </w:rPr>
        <w:t xml:space="preserve"> </w:t>
      </w:r>
      <w:r>
        <w:rPr>
          <w:spacing w:val="-1"/>
        </w:rPr>
        <w:t>developed</w:t>
      </w:r>
      <w:r>
        <w:rPr>
          <w:spacing w:val="1"/>
        </w:rPr>
        <w:t xml:space="preserve"> </w:t>
      </w:r>
      <w:r>
        <w:rPr>
          <w:spacing w:val="-1"/>
        </w:rPr>
        <w:t>between</w:t>
      </w:r>
      <w:r>
        <w:rPr>
          <w:spacing w:val="2"/>
        </w:rPr>
        <w:t xml:space="preserve"> </w:t>
      </w:r>
      <w:r>
        <w:t>the</w:t>
      </w:r>
      <w:r>
        <w:rPr>
          <w:spacing w:val="1"/>
        </w:rPr>
        <w:t xml:space="preserve"> </w:t>
      </w:r>
      <w:r>
        <w:t>student</w:t>
      </w:r>
      <w:r>
        <w:rPr>
          <w:spacing w:val="2"/>
        </w:rPr>
        <w:t xml:space="preserve"> </w:t>
      </w:r>
      <w:r>
        <w:rPr>
          <w:spacing w:val="-1"/>
        </w:rPr>
        <w:t>and</w:t>
      </w:r>
      <w:r>
        <w:rPr>
          <w:spacing w:val="2"/>
        </w:rPr>
        <w:t xml:space="preserve"> </w:t>
      </w:r>
      <w:r>
        <w:t>the</w:t>
      </w:r>
      <w:r>
        <w:rPr>
          <w:spacing w:val="1"/>
        </w:rPr>
        <w:t xml:space="preserve"> </w:t>
      </w:r>
      <w:r>
        <w:rPr>
          <w:spacing w:val="-1"/>
        </w:rPr>
        <w:t>field</w:t>
      </w:r>
      <w:r>
        <w:rPr>
          <w:spacing w:val="2"/>
        </w:rPr>
        <w:t xml:space="preserve"> </w:t>
      </w:r>
      <w:r>
        <w:rPr>
          <w:spacing w:val="-1"/>
        </w:rPr>
        <w:t>instructor,</w:t>
      </w:r>
      <w:r>
        <w:rPr>
          <w:spacing w:val="1"/>
        </w:rPr>
        <w:t xml:space="preserve"> </w:t>
      </w:r>
      <w:r>
        <w:rPr>
          <w:spacing w:val="-1"/>
        </w:rPr>
        <w:t>and</w:t>
      </w:r>
      <w:r>
        <w:rPr>
          <w:spacing w:val="2"/>
        </w:rPr>
        <w:t xml:space="preserve"> </w:t>
      </w:r>
      <w:r>
        <w:rPr>
          <w:spacing w:val="-1"/>
        </w:rPr>
        <w:t>also</w:t>
      </w:r>
      <w:r>
        <w:rPr>
          <w:spacing w:val="2"/>
        </w:rPr>
        <w:t xml:space="preserve"> </w:t>
      </w:r>
      <w:r>
        <w:t>the</w:t>
      </w:r>
      <w:r>
        <w:rPr>
          <w:spacing w:val="1"/>
        </w:rPr>
        <w:t xml:space="preserve"> </w:t>
      </w:r>
      <w:r>
        <w:rPr>
          <w:spacing w:val="-1"/>
        </w:rPr>
        <w:t>means</w:t>
      </w:r>
      <w:r>
        <w:rPr>
          <w:spacing w:val="2"/>
        </w:rPr>
        <w:t xml:space="preserve"> </w:t>
      </w:r>
      <w:r>
        <w:rPr>
          <w:spacing w:val="-1"/>
        </w:rPr>
        <w:t>through</w:t>
      </w:r>
      <w:r>
        <w:rPr>
          <w:spacing w:val="52"/>
        </w:rPr>
        <w:t xml:space="preserve"> </w:t>
      </w:r>
      <w:r>
        <w:rPr>
          <w:spacing w:val="-1"/>
        </w:rPr>
        <w:t>which</w:t>
      </w:r>
      <w:r>
        <w:rPr>
          <w:spacing w:val="75"/>
        </w:rPr>
        <w:t xml:space="preserve"> </w:t>
      </w:r>
      <w:r>
        <w:rPr>
          <w:spacing w:val="-1"/>
        </w:rPr>
        <w:t>expectations</w:t>
      </w:r>
      <w:r>
        <w:rPr>
          <w:spacing w:val="43"/>
        </w:rPr>
        <w:t xml:space="preserve"> </w:t>
      </w:r>
      <w:r>
        <w:rPr>
          <w:spacing w:val="-1"/>
        </w:rPr>
        <w:t>are</w:t>
      </w:r>
      <w:r>
        <w:rPr>
          <w:spacing w:val="41"/>
        </w:rPr>
        <w:t xml:space="preserve"> </w:t>
      </w:r>
      <w:r>
        <w:t>clarified</w:t>
      </w:r>
      <w:r>
        <w:rPr>
          <w:spacing w:val="42"/>
        </w:rPr>
        <w:t xml:space="preserve"> </w:t>
      </w:r>
      <w:r>
        <w:rPr>
          <w:spacing w:val="-1"/>
        </w:rPr>
        <w:t>and</w:t>
      </w:r>
      <w:r>
        <w:rPr>
          <w:spacing w:val="42"/>
        </w:rPr>
        <w:t xml:space="preserve"> </w:t>
      </w:r>
      <w:r>
        <w:rPr>
          <w:spacing w:val="-1"/>
        </w:rPr>
        <w:t>performance</w:t>
      </w:r>
      <w:r>
        <w:rPr>
          <w:spacing w:val="42"/>
        </w:rPr>
        <w:t xml:space="preserve"> </w:t>
      </w:r>
      <w:r>
        <w:t>evaluated.</w:t>
      </w:r>
      <w:r>
        <w:rPr>
          <w:spacing w:val="42"/>
        </w:rPr>
        <w:t xml:space="preserve"> </w:t>
      </w:r>
      <w:r>
        <w:t>This</w:t>
      </w:r>
      <w:r>
        <w:rPr>
          <w:spacing w:val="43"/>
        </w:rPr>
        <w:t xml:space="preserve"> </w:t>
      </w:r>
      <w:r>
        <w:t>is</w:t>
      </w:r>
      <w:r>
        <w:rPr>
          <w:spacing w:val="43"/>
        </w:rPr>
        <w:t xml:space="preserve"> </w:t>
      </w:r>
      <w:r>
        <w:t>a</w:t>
      </w:r>
      <w:r>
        <w:rPr>
          <w:spacing w:val="42"/>
        </w:rPr>
        <w:t xml:space="preserve"> </w:t>
      </w:r>
      <w:r>
        <w:t>time</w:t>
      </w:r>
      <w:r>
        <w:rPr>
          <w:spacing w:val="42"/>
        </w:rPr>
        <w:t xml:space="preserve"> </w:t>
      </w:r>
      <w:r>
        <w:t>to</w:t>
      </w:r>
      <w:r>
        <w:rPr>
          <w:spacing w:val="43"/>
        </w:rPr>
        <w:t xml:space="preserve"> </w:t>
      </w:r>
      <w:r>
        <w:rPr>
          <w:spacing w:val="-1"/>
        </w:rPr>
        <w:t>reflect</w:t>
      </w:r>
      <w:r>
        <w:rPr>
          <w:spacing w:val="43"/>
        </w:rPr>
        <w:t xml:space="preserve"> </w:t>
      </w:r>
      <w:r>
        <w:t>on</w:t>
      </w:r>
      <w:r>
        <w:rPr>
          <w:spacing w:val="7"/>
        </w:rPr>
        <w:t xml:space="preserve"> </w:t>
      </w:r>
      <w:r>
        <w:t>the</w:t>
      </w:r>
      <w:r>
        <w:rPr>
          <w:spacing w:val="61"/>
        </w:rPr>
        <w:t xml:space="preserve"> </w:t>
      </w:r>
      <w:r>
        <w:rPr>
          <w:spacing w:val="-1"/>
        </w:rPr>
        <w:t>activities</w:t>
      </w:r>
      <w:r>
        <w:rPr>
          <w:spacing w:val="17"/>
        </w:rPr>
        <w:t xml:space="preserve"> </w:t>
      </w:r>
      <w:r>
        <w:t>of</w:t>
      </w:r>
      <w:r>
        <w:rPr>
          <w:spacing w:val="16"/>
        </w:rPr>
        <w:t xml:space="preserve"> </w:t>
      </w:r>
      <w:r>
        <w:t>the</w:t>
      </w:r>
      <w:r>
        <w:rPr>
          <w:spacing w:val="16"/>
        </w:rPr>
        <w:t xml:space="preserve"> </w:t>
      </w:r>
      <w:r>
        <w:rPr>
          <w:spacing w:val="-1"/>
        </w:rPr>
        <w:t>past</w:t>
      </w:r>
      <w:r>
        <w:rPr>
          <w:spacing w:val="19"/>
        </w:rPr>
        <w:t xml:space="preserve"> </w:t>
      </w:r>
      <w:r>
        <w:rPr>
          <w:spacing w:val="-1"/>
        </w:rPr>
        <w:t>week</w:t>
      </w:r>
      <w:r>
        <w:rPr>
          <w:spacing w:val="19"/>
        </w:rPr>
        <w:t xml:space="preserve"> </w:t>
      </w:r>
      <w:r>
        <w:t>-</w:t>
      </w:r>
      <w:r>
        <w:rPr>
          <w:spacing w:val="16"/>
        </w:rPr>
        <w:t xml:space="preserve"> </w:t>
      </w:r>
      <w:r>
        <w:t>not</w:t>
      </w:r>
      <w:r>
        <w:rPr>
          <w:spacing w:val="19"/>
        </w:rPr>
        <w:t xml:space="preserve"> </w:t>
      </w:r>
      <w:r>
        <w:t>just</w:t>
      </w:r>
      <w:r>
        <w:rPr>
          <w:spacing w:val="20"/>
        </w:rPr>
        <w:t xml:space="preserve"> </w:t>
      </w:r>
      <w:r>
        <w:t>to</w:t>
      </w:r>
      <w:r>
        <w:rPr>
          <w:spacing w:val="16"/>
        </w:rPr>
        <w:t xml:space="preserve"> </w:t>
      </w:r>
      <w:r>
        <w:rPr>
          <w:spacing w:val="-1"/>
        </w:rPr>
        <w:t>report</w:t>
      </w:r>
      <w:r>
        <w:rPr>
          <w:spacing w:val="16"/>
        </w:rPr>
        <w:t xml:space="preserve"> </w:t>
      </w:r>
      <w:r>
        <w:rPr>
          <w:spacing w:val="-1"/>
        </w:rPr>
        <w:t>what</w:t>
      </w:r>
      <w:r>
        <w:rPr>
          <w:spacing w:val="24"/>
        </w:rPr>
        <w:t xml:space="preserve"> </w:t>
      </w:r>
      <w:r>
        <w:rPr>
          <w:spacing w:val="-2"/>
        </w:rPr>
        <w:t>you</w:t>
      </w:r>
      <w:r>
        <w:rPr>
          <w:spacing w:val="16"/>
        </w:rPr>
        <w:t xml:space="preserve"> </w:t>
      </w:r>
      <w:r>
        <w:t>did,</w:t>
      </w:r>
      <w:r>
        <w:rPr>
          <w:spacing w:val="20"/>
        </w:rPr>
        <w:t xml:space="preserve"> </w:t>
      </w:r>
      <w:r>
        <w:t>but</w:t>
      </w:r>
      <w:r>
        <w:rPr>
          <w:spacing w:val="19"/>
        </w:rPr>
        <w:t xml:space="preserve"> </w:t>
      </w:r>
      <w:r>
        <w:rPr>
          <w:spacing w:val="-1"/>
        </w:rPr>
        <w:t>also</w:t>
      </w:r>
      <w:r>
        <w:rPr>
          <w:spacing w:val="19"/>
        </w:rPr>
        <w:t xml:space="preserve"> </w:t>
      </w:r>
      <w:r>
        <w:t>to</w:t>
      </w:r>
      <w:r>
        <w:rPr>
          <w:spacing w:val="16"/>
        </w:rPr>
        <w:t xml:space="preserve"> </w:t>
      </w:r>
      <w:r>
        <w:rPr>
          <w:spacing w:val="-1"/>
        </w:rPr>
        <w:t>discuss</w:t>
      </w:r>
      <w:r>
        <w:rPr>
          <w:spacing w:val="19"/>
        </w:rPr>
        <w:t xml:space="preserve"> </w:t>
      </w:r>
      <w:r>
        <w:rPr>
          <w:spacing w:val="-1"/>
        </w:rPr>
        <w:t>learning</w:t>
      </w:r>
    </w:p>
    <w:p w:rsidR="00BD768C" w:rsidRDefault="00BD768C">
      <w:pPr>
        <w:spacing w:line="276" w:lineRule="auto"/>
        <w:jc w:val="both"/>
        <w:sectPr w:rsidR="00BD768C">
          <w:pgSz w:w="12240" w:h="15840"/>
          <w:pgMar w:top="1500" w:right="132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6" w:lineRule="auto"/>
        <w:ind w:left="440" w:right="107"/>
        <w:jc w:val="both"/>
      </w:pPr>
      <w:r>
        <w:t>points,</w:t>
      </w:r>
      <w:r>
        <w:rPr>
          <w:spacing w:val="2"/>
        </w:rPr>
        <w:t xml:space="preserve"> </w:t>
      </w:r>
      <w:r>
        <w:rPr>
          <w:spacing w:val="-1"/>
        </w:rPr>
        <w:t>share</w:t>
      </w:r>
      <w:r>
        <w:t xml:space="preserve"> </w:t>
      </w:r>
      <w:r>
        <w:rPr>
          <w:spacing w:val="-1"/>
        </w:rPr>
        <w:t>successes</w:t>
      </w:r>
      <w:r>
        <w:rPr>
          <w:spacing w:val="2"/>
        </w:rPr>
        <w:t xml:space="preserve"> </w:t>
      </w:r>
      <w:r>
        <w:t>and</w:t>
      </w:r>
      <w:r>
        <w:rPr>
          <w:spacing w:val="2"/>
        </w:rPr>
        <w:t xml:space="preserve"> </w:t>
      </w:r>
      <w:r>
        <w:rPr>
          <w:spacing w:val="-1"/>
        </w:rPr>
        <w:t>struggles,</w:t>
      </w:r>
      <w:r>
        <w:rPr>
          <w:spacing w:val="1"/>
        </w:rPr>
        <w:t xml:space="preserve"> </w:t>
      </w:r>
      <w:r>
        <w:rPr>
          <w:spacing w:val="-1"/>
        </w:rPr>
        <w:t>and</w:t>
      </w:r>
      <w:r>
        <w:rPr>
          <w:spacing w:val="2"/>
        </w:rPr>
        <w:t xml:space="preserve"> </w:t>
      </w:r>
      <w:r>
        <w:t>identify</w:t>
      </w:r>
      <w:r>
        <w:rPr>
          <w:spacing w:val="-1"/>
        </w:rPr>
        <w:t xml:space="preserve"> </w:t>
      </w:r>
      <w:r>
        <w:t>any</w:t>
      </w:r>
      <w:r>
        <w:rPr>
          <w:spacing w:val="-3"/>
        </w:rPr>
        <w:t xml:space="preserve"> </w:t>
      </w:r>
      <w:r>
        <w:t>specific</w:t>
      </w:r>
      <w:r>
        <w:rPr>
          <w:spacing w:val="1"/>
        </w:rPr>
        <w:t xml:space="preserve"> </w:t>
      </w:r>
      <w:r>
        <w:t>needs</w:t>
      </w:r>
      <w:r>
        <w:rPr>
          <w:spacing w:val="4"/>
        </w:rPr>
        <w:t xml:space="preserve"> </w:t>
      </w:r>
      <w:r>
        <w:rPr>
          <w:spacing w:val="-2"/>
        </w:rPr>
        <w:t>you</w:t>
      </w:r>
      <w:r>
        <w:rPr>
          <w:spacing w:val="4"/>
        </w:rPr>
        <w:t xml:space="preserve"> </w:t>
      </w:r>
      <w:r>
        <w:t>may</w:t>
      </w:r>
      <w:r>
        <w:rPr>
          <w:spacing w:val="-3"/>
        </w:rPr>
        <w:t xml:space="preserve"> </w:t>
      </w:r>
      <w:r>
        <w:t>have.</w:t>
      </w:r>
      <w:r>
        <w:rPr>
          <w:spacing w:val="55"/>
        </w:rPr>
        <w:t xml:space="preserve"> </w:t>
      </w:r>
      <w:r>
        <w:t>This</w:t>
      </w:r>
      <w:r>
        <w:rPr>
          <w:spacing w:val="56"/>
        </w:rPr>
        <w:t xml:space="preserve"> </w:t>
      </w:r>
      <w:r>
        <w:t>time</w:t>
      </w:r>
      <w:r>
        <w:rPr>
          <w:spacing w:val="8"/>
        </w:rPr>
        <w:t xml:space="preserve"> </w:t>
      </w:r>
      <w:r>
        <w:t>is</w:t>
      </w:r>
      <w:r>
        <w:rPr>
          <w:spacing w:val="10"/>
        </w:rPr>
        <w:t xml:space="preserve"> </w:t>
      </w:r>
      <w:r>
        <w:rPr>
          <w:spacing w:val="-1"/>
        </w:rPr>
        <w:t>different</w:t>
      </w:r>
      <w:r>
        <w:rPr>
          <w:spacing w:val="9"/>
        </w:rPr>
        <w:t xml:space="preserve"> </w:t>
      </w:r>
      <w:r>
        <w:t>than</w:t>
      </w:r>
      <w:r>
        <w:rPr>
          <w:spacing w:val="8"/>
        </w:rPr>
        <w:t xml:space="preserve"> </w:t>
      </w:r>
      <w:r>
        <w:t>the</w:t>
      </w:r>
      <w:r>
        <w:rPr>
          <w:spacing w:val="11"/>
        </w:rPr>
        <w:t xml:space="preserve"> </w:t>
      </w:r>
      <w:r>
        <w:rPr>
          <w:spacing w:val="-1"/>
        </w:rPr>
        <w:t>informal</w:t>
      </w:r>
      <w:r>
        <w:rPr>
          <w:spacing w:val="11"/>
        </w:rPr>
        <w:t xml:space="preserve"> </w:t>
      </w:r>
      <w:r>
        <w:rPr>
          <w:spacing w:val="-1"/>
        </w:rPr>
        <w:t>contacts</w:t>
      </w:r>
      <w:r>
        <w:rPr>
          <w:spacing w:val="10"/>
        </w:rPr>
        <w:t xml:space="preserve"> </w:t>
      </w:r>
      <w:r>
        <w:t>that</w:t>
      </w:r>
      <w:r>
        <w:rPr>
          <w:spacing w:val="9"/>
        </w:rPr>
        <w:t xml:space="preserve"> </w:t>
      </w:r>
      <w:r>
        <w:t>occur</w:t>
      </w:r>
      <w:r>
        <w:rPr>
          <w:spacing w:val="8"/>
        </w:rPr>
        <w:t xml:space="preserve"> </w:t>
      </w:r>
      <w:r>
        <w:t>with</w:t>
      </w:r>
      <w:r>
        <w:rPr>
          <w:spacing w:val="9"/>
        </w:rPr>
        <w:t xml:space="preserve"> </w:t>
      </w:r>
      <w:r>
        <w:t>the</w:t>
      </w:r>
      <w:r>
        <w:rPr>
          <w:spacing w:val="8"/>
        </w:rPr>
        <w:t xml:space="preserve"> </w:t>
      </w:r>
      <w:r>
        <w:rPr>
          <w:spacing w:val="-1"/>
        </w:rPr>
        <w:t>Field</w:t>
      </w:r>
      <w:r>
        <w:rPr>
          <w:spacing w:val="12"/>
        </w:rPr>
        <w:t xml:space="preserve"> </w:t>
      </w:r>
      <w:r>
        <w:rPr>
          <w:spacing w:val="-1"/>
        </w:rPr>
        <w:t>Instructor</w:t>
      </w:r>
      <w:r>
        <w:rPr>
          <w:spacing w:val="9"/>
        </w:rPr>
        <w:t xml:space="preserve"> </w:t>
      </w:r>
      <w:r>
        <w:rPr>
          <w:spacing w:val="-1"/>
        </w:rPr>
        <w:t>and</w:t>
      </w:r>
      <w:r>
        <w:rPr>
          <w:spacing w:val="15"/>
        </w:rPr>
        <w:t xml:space="preserve"> </w:t>
      </w:r>
      <w:r>
        <w:t>other</w:t>
      </w:r>
      <w:r>
        <w:rPr>
          <w:spacing w:val="61"/>
        </w:rPr>
        <w:t xml:space="preserve"> </w:t>
      </w:r>
      <w:r>
        <w:t>agency</w:t>
      </w:r>
      <w:r>
        <w:rPr>
          <w:spacing w:val="-3"/>
        </w:rPr>
        <w:t xml:space="preserve"> </w:t>
      </w:r>
      <w:r>
        <w:rPr>
          <w:spacing w:val="-1"/>
        </w:rPr>
        <w:t>staff.</w:t>
      </w:r>
      <w:r>
        <w:rPr>
          <w:spacing w:val="3"/>
        </w:rPr>
        <w:t xml:space="preserve"> </w:t>
      </w:r>
      <w:r>
        <w:rPr>
          <w:spacing w:val="-2"/>
        </w:rPr>
        <w:t>It</w:t>
      </w:r>
      <w:r>
        <w:rPr>
          <w:spacing w:val="2"/>
        </w:rPr>
        <w:t xml:space="preserve"> </w:t>
      </w:r>
      <w:r>
        <w:t>is</w:t>
      </w:r>
      <w:r>
        <w:rPr>
          <w:spacing w:val="2"/>
        </w:rPr>
        <w:t xml:space="preserve"> </w:t>
      </w:r>
      <w:r>
        <w:t>a</w:t>
      </w:r>
      <w:r>
        <w:rPr>
          <w:spacing w:val="1"/>
        </w:rPr>
        <w:t xml:space="preserve"> </w:t>
      </w:r>
      <w:r>
        <w:rPr>
          <w:spacing w:val="-1"/>
        </w:rPr>
        <w:t>planned,</w:t>
      </w:r>
      <w:r>
        <w:rPr>
          <w:spacing w:val="2"/>
        </w:rPr>
        <w:t xml:space="preserve"> </w:t>
      </w:r>
      <w:r>
        <w:rPr>
          <w:spacing w:val="-1"/>
        </w:rPr>
        <w:t>scheduled</w:t>
      </w:r>
      <w:r>
        <w:rPr>
          <w:spacing w:val="1"/>
        </w:rPr>
        <w:t xml:space="preserve"> </w:t>
      </w:r>
      <w:r>
        <w:t>time</w:t>
      </w:r>
      <w:r>
        <w:rPr>
          <w:spacing w:val="1"/>
        </w:rPr>
        <w:t xml:space="preserve"> </w:t>
      </w:r>
      <w:r>
        <w:t>that</w:t>
      </w:r>
      <w:r>
        <w:rPr>
          <w:spacing w:val="2"/>
        </w:rPr>
        <w:t xml:space="preserve"> </w:t>
      </w:r>
      <w:r>
        <w:t xml:space="preserve">is </w:t>
      </w:r>
      <w:r>
        <w:rPr>
          <w:spacing w:val="-1"/>
        </w:rPr>
        <w:t>set</w:t>
      </w:r>
      <w:r>
        <w:rPr>
          <w:spacing w:val="2"/>
        </w:rPr>
        <w:t xml:space="preserve"> </w:t>
      </w:r>
      <w:r>
        <w:rPr>
          <w:spacing w:val="-1"/>
        </w:rPr>
        <w:t>aside</w:t>
      </w:r>
      <w:r>
        <w:rPr>
          <w:spacing w:val="1"/>
        </w:rPr>
        <w:t xml:space="preserve"> </w:t>
      </w:r>
      <w:r>
        <w:t>to</w:t>
      </w:r>
      <w:r>
        <w:rPr>
          <w:spacing w:val="2"/>
        </w:rPr>
        <w:t xml:space="preserve"> </w:t>
      </w:r>
      <w:r>
        <w:rPr>
          <w:spacing w:val="-1"/>
        </w:rPr>
        <w:t>discuss</w:t>
      </w:r>
      <w:r>
        <w:rPr>
          <w:spacing w:val="2"/>
        </w:rPr>
        <w:t xml:space="preserve"> </w:t>
      </w:r>
      <w:r>
        <w:t>the</w:t>
      </w:r>
      <w:r>
        <w:rPr>
          <w:spacing w:val="1"/>
        </w:rPr>
        <w:t xml:space="preserve"> </w:t>
      </w:r>
      <w:r>
        <w:rPr>
          <w:spacing w:val="-1"/>
        </w:rPr>
        <w:t>student's</w:t>
      </w:r>
      <w:r>
        <w:rPr>
          <w:spacing w:val="44"/>
        </w:rPr>
        <w:t xml:space="preserve"> </w:t>
      </w:r>
      <w:r>
        <w:rPr>
          <w:spacing w:val="-1"/>
        </w:rPr>
        <w:t>social</w:t>
      </w:r>
      <w:r>
        <w:rPr>
          <w:spacing w:val="75"/>
        </w:rPr>
        <w:t xml:space="preserve"> </w:t>
      </w:r>
      <w:r>
        <w:rPr>
          <w:spacing w:val="-1"/>
        </w:rPr>
        <w:t>work</w:t>
      </w:r>
      <w:r>
        <w:rPr>
          <w:spacing w:val="16"/>
        </w:rPr>
        <w:t xml:space="preserve"> </w:t>
      </w:r>
      <w:r>
        <w:rPr>
          <w:spacing w:val="-1"/>
        </w:rPr>
        <w:t>practice.</w:t>
      </w:r>
      <w:r>
        <w:rPr>
          <w:spacing w:val="20"/>
        </w:rPr>
        <w:t xml:space="preserve"> </w:t>
      </w:r>
      <w:r>
        <w:t>The</w:t>
      </w:r>
      <w:r>
        <w:rPr>
          <w:spacing w:val="20"/>
        </w:rPr>
        <w:t xml:space="preserve"> </w:t>
      </w:r>
      <w:r>
        <w:rPr>
          <w:spacing w:val="-1"/>
        </w:rPr>
        <w:t>BSW</w:t>
      </w:r>
      <w:r>
        <w:rPr>
          <w:spacing w:val="18"/>
        </w:rPr>
        <w:t xml:space="preserve"> </w:t>
      </w:r>
      <w:r>
        <w:rPr>
          <w:spacing w:val="-1"/>
        </w:rPr>
        <w:t>program</w:t>
      </w:r>
      <w:r>
        <w:rPr>
          <w:spacing w:val="22"/>
        </w:rPr>
        <w:t xml:space="preserve"> </w:t>
      </w:r>
      <w:r>
        <w:rPr>
          <w:spacing w:val="-1"/>
        </w:rPr>
        <w:t>expects</w:t>
      </w:r>
      <w:r>
        <w:rPr>
          <w:spacing w:val="18"/>
        </w:rPr>
        <w:t xml:space="preserve"> </w:t>
      </w:r>
      <w:r>
        <w:t>that</w:t>
      </w:r>
      <w:r>
        <w:rPr>
          <w:spacing w:val="16"/>
        </w:rPr>
        <w:t xml:space="preserve"> </w:t>
      </w:r>
      <w:r>
        <w:t>the</w:t>
      </w:r>
      <w:r>
        <w:rPr>
          <w:spacing w:val="13"/>
        </w:rPr>
        <w:t xml:space="preserve"> </w:t>
      </w:r>
      <w:r>
        <w:t>student</w:t>
      </w:r>
      <w:r>
        <w:rPr>
          <w:spacing w:val="17"/>
        </w:rPr>
        <w:t xml:space="preserve"> </w:t>
      </w:r>
      <w:r>
        <w:rPr>
          <w:spacing w:val="-1"/>
        </w:rPr>
        <w:t>and</w:t>
      </w:r>
      <w:r>
        <w:rPr>
          <w:spacing w:val="19"/>
        </w:rPr>
        <w:t xml:space="preserve"> </w:t>
      </w:r>
      <w:r>
        <w:t>field</w:t>
      </w:r>
      <w:r>
        <w:rPr>
          <w:spacing w:val="17"/>
        </w:rPr>
        <w:t xml:space="preserve"> </w:t>
      </w:r>
      <w:r>
        <w:t>instructor</w:t>
      </w:r>
      <w:r>
        <w:rPr>
          <w:spacing w:val="17"/>
        </w:rPr>
        <w:t xml:space="preserve"> </w:t>
      </w:r>
      <w:r>
        <w:t>will</w:t>
      </w:r>
      <w:r>
        <w:rPr>
          <w:spacing w:val="18"/>
        </w:rPr>
        <w:t xml:space="preserve"> </w:t>
      </w:r>
      <w:r>
        <w:rPr>
          <w:spacing w:val="-1"/>
        </w:rPr>
        <w:t>meet</w:t>
      </w:r>
      <w:r>
        <w:rPr>
          <w:spacing w:val="49"/>
        </w:rPr>
        <w:t xml:space="preserve"> </w:t>
      </w:r>
      <w:r>
        <w:t>weekly</w:t>
      </w:r>
      <w:r>
        <w:rPr>
          <w:spacing w:val="31"/>
        </w:rPr>
        <w:t xml:space="preserve"> </w:t>
      </w:r>
      <w:r>
        <w:t>for</w:t>
      </w:r>
      <w:r>
        <w:rPr>
          <w:spacing w:val="40"/>
        </w:rPr>
        <w:t xml:space="preserve"> </w:t>
      </w:r>
      <w:r>
        <w:t>one</w:t>
      </w:r>
      <w:r>
        <w:rPr>
          <w:spacing w:val="40"/>
        </w:rPr>
        <w:t xml:space="preserve"> </w:t>
      </w:r>
      <w:r>
        <w:t>hour.</w:t>
      </w:r>
      <w:r>
        <w:rPr>
          <w:spacing w:val="42"/>
        </w:rPr>
        <w:t xml:space="preserve"> </w:t>
      </w:r>
      <w:r>
        <w:t>Depending</w:t>
      </w:r>
      <w:r>
        <w:rPr>
          <w:spacing w:val="38"/>
        </w:rPr>
        <w:t xml:space="preserve"> </w:t>
      </w:r>
      <w:r>
        <w:t>on</w:t>
      </w:r>
      <w:r>
        <w:rPr>
          <w:spacing w:val="43"/>
        </w:rPr>
        <w:t xml:space="preserve"> </w:t>
      </w:r>
      <w:r>
        <w:t>the</w:t>
      </w:r>
      <w:r>
        <w:rPr>
          <w:spacing w:val="42"/>
        </w:rPr>
        <w:t xml:space="preserve"> </w:t>
      </w:r>
      <w:r>
        <w:rPr>
          <w:spacing w:val="-1"/>
        </w:rPr>
        <w:t>setting,</w:t>
      </w:r>
      <w:r>
        <w:rPr>
          <w:spacing w:val="45"/>
        </w:rPr>
        <w:t xml:space="preserve"> </w:t>
      </w:r>
      <w:r>
        <w:rPr>
          <w:spacing w:val="-1"/>
        </w:rPr>
        <w:t>either</w:t>
      </w:r>
      <w:r>
        <w:rPr>
          <w:spacing w:val="40"/>
        </w:rPr>
        <w:t xml:space="preserve"> </w:t>
      </w:r>
      <w:r>
        <w:t>individual</w:t>
      </w:r>
      <w:r>
        <w:rPr>
          <w:spacing w:val="44"/>
        </w:rPr>
        <w:t xml:space="preserve"> </w:t>
      </w:r>
      <w:r>
        <w:t>or</w:t>
      </w:r>
      <w:r>
        <w:rPr>
          <w:spacing w:val="40"/>
        </w:rPr>
        <w:t xml:space="preserve"> </w:t>
      </w:r>
      <w:r>
        <w:t>a</w:t>
      </w:r>
      <w:r>
        <w:rPr>
          <w:spacing w:val="39"/>
        </w:rPr>
        <w:t xml:space="preserve"> </w:t>
      </w:r>
      <w:r>
        <w:rPr>
          <w:spacing w:val="-1"/>
        </w:rPr>
        <w:t>combination</w:t>
      </w:r>
      <w:r>
        <w:rPr>
          <w:spacing w:val="44"/>
        </w:rPr>
        <w:t xml:space="preserve"> </w:t>
      </w:r>
      <w:r>
        <w:t>of</w:t>
      </w:r>
      <w:r>
        <w:rPr>
          <w:spacing w:val="45"/>
        </w:rPr>
        <w:t xml:space="preserve"> </w:t>
      </w:r>
      <w:r>
        <w:t xml:space="preserve">individual </w:t>
      </w:r>
      <w:r>
        <w:rPr>
          <w:spacing w:val="-1"/>
        </w:rPr>
        <w:t>and</w:t>
      </w:r>
      <w:r>
        <w:t xml:space="preserve"> </w:t>
      </w:r>
      <w:r>
        <w:rPr>
          <w:spacing w:val="-1"/>
        </w:rPr>
        <w:t xml:space="preserve">group </w:t>
      </w:r>
      <w:r>
        <w:t>supervision is</w:t>
      </w:r>
      <w:r>
        <w:rPr>
          <w:spacing w:val="-6"/>
        </w:rPr>
        <w:t xml:space="preserve"> </w:t>
      </w:r>
      <w:r>
        <w:rPr>
          <w:spacing w:val="-1"/>
        </w:rPr>
        <w:t>appropriate.</w:t>
      </w:r>
    </w:p>
    <w:p w:rsidR="00BD768C" w:rsidRDefault="00BD768C">
      <w:pPr>
        <w:spacing w:before="1"/>
        <w:rPr>
          <w:rFonts w:ascii="Times New Roman" w:eastAsia="Times New Roman" w:hAnsi="Times New Roman" w:cs="Times New Roman"/>
          <w:sz w:val="30"/>
          <w:szCs w:val="30"/>
        </w:rPr>
      </w:pPr>
    </w:p>
    <w:p w:rsidR="00BD768C" w:rsidRDefault="00180D16">
      <w:pPr>
        <w:pStyle w:val="BodyText"/>
        <w:ind w:left="464"/>
        <w:jc w:val="both"/>
      </w:pPr>
      <w:r>
        <w:rPr>
          <w:spacing w:val="-1"/>
        </w:rPr>
        <w:t>Here</w:t>
      </w:r>
      <w:r>
        <w:t xml:space="preserve"> </w:t>
      </w:r>
      <w:r>
        <w:rPr>
          <w:spacing w:val="-1"/>
        </w:rPr>
        <w:t>are</w:t>
      </w:r>
      <w:r>
        <w:rPr>
          <w:spacing w:val="-2"/>
        </w:rPr>
        <w:t xml:space="preserve"> </w:t>
      </w:r>
      <w:r>
        <w:t>some</w:t>
      </w:r>
      <w:r>
        <w:rPr>
          <w:spacing w:val="-1"/>
        </w:rPr>
        <w:t xml:space="preserve"> </w:t>
      </w:r>
      <w:r>
        <w:t xml:space="preserve">suggestions to </w:t>
      </w:r>
      <w:r>
        <w:rPr>
          <w:spacing w:val="-1"/>
        </w:rPr>
        <w:t>help</w:t>
      </w:r>
      <w:r>
        <w:t xml:space="preserve"> </w:t>
      </w:r>
      <w:r>
        <w:rPr>
          <w:spacing w:val="-1"/>
        </w:rPr>
        <w:t xml:space="preserve">make </w:t>
      </w:r>
      <w:r>
        <w:t xml:space="preserve">the </w:t>
      </w:r>
      <w:r>
        <w:rPr>
          <w:spacing w:val="-1"/>
        </w:rPr>
        <w:t>field</w:t>
      </w:r>
      <w:r>
        <w:rPr>
          <w:spacing w:val="2"/>
        </w:rPr>
        <w:t xml:space="preserve"> </w:t>
      </w:r>
      <w:r>
        <w:rPr>
          <w:spacing w:val="-1"/>
        </w:rPr>
        <w:t>instruction</w:t>
      </w:r>
      <w:r>
        <w:t xml:space="preserve"> time most</w:t>
      </w:r>
      <w:r>
        <w:rPr>
          <w:spacing w:val="-13"/>
        </w:rPr>
        <w:t xml:space="preserve"> </w:t>
      </w:r>
      <w:r>
        <w:rPr>
          <w:spacing w:val="-1"/>
        </w:rPr>
        <w:t>effective:</w:t>
      </w:r>
    </w:p>
    <w:p w:rsidR="00BD768C" w:rsidRDefault="00180D16" w:rsidP="009B121B">
      <w:pPr>
        <w:pStyle w:val="BodyText"/>
        <w:numPr>
          <w:ilvl w:val="0"/>
          <w:numId w:val="30"/>
        </w:numPr>
        <w:tabs>
          <w:tab w:val="left" w:pos="1161"/>
        </w:tabs>
        <w:spacing w:before="39" w:line="277" w:lineRule="auto"/>
        <w:ind w:right="113"/>
        <w:jc w:val="both"/>
      </w:pPr>
      <w:r>
        <w:rPr>
          <w:spacing w:val="-1"/>
        </w:rPr>
        <w:t>Meet</w:t>
      </w:r>
      <w:r>
        <w:rPr>
          <w:spacing w:val="27"/>
        </w:rPr>
        <w:t xml:space="preserve"> </w:t>
      </w:r>
      <w:r>
        <w:rPr>
          <w:spacing w:val="-1"/>
        </w:rPr>
        <w:t>weekly,</w:t>
      </w:r>
      <w:r>
        <w:rPr>
          <w:spacing w:val="26"/>
        </w:rPr>
        <w:t xml:space="preserve"> </w:t>
      </w:r>
      <w:r>
        <w:t>throughout</w:t>
      </w:r>
      <w:r>
        <w:rPr>
          <w:spacing w:val="27"/>
        </w:rPr>
        <w:t xml:space="preserve"> </w:t>
      </w:r>
      <w:r>
        <w:t>the</w:t>
      </w:r>
      <w:r>
        <w:rPr>
          <w:spacing w:val="28"/>
        </w:rPr>
        <w:t xml:space="preserve"> </w:t>
      </w:r>
      <w:r w:rsidR="003D7BD6">
        <w:rPr>
          <w:spacing w:val="28"/>
        </w:rPr>
        <w:t>semester</w:t>
      </w:r>
      <w:r>
        <w:rPr>
          <w:spacing w:val="-2"/>
        </w:rPr>
        <w:t>,</w:t>
      </w:r>
      <w:r>
        <w:rPr>
          <w:spacing w:val="25"/>
        </w:rPr>
        <w:t xml:space="preserve"> </w:t>
      </w:r>
      <w:r>
        <w:rPr>
          <w:spacing w:val="-1"/>
        </w:rPr>
        <w:t>at</w:t>
      </w:r>
      <w:r>
        <w:rPr>
          <w:spacing w:val="26"/>
        </w:rPr>
        <w:t xml:space="preserve"> </w:t>
      </w:r>
      <w:r>
        <w:t>a</w:t>
      </w:r>
      <w:r>
        <w:rPr>
          <w:spacing w:val="25"/>
        </w:rPr>
        <w:t xml:space="preserve"> </w:t>
      </w:r>
      <w:r>
        <w:rPr>
          <w:spacing w:val="-1"/>
        </w:rPr>
        <w:t>regularly</w:t>
      </w:r>
      <w:r>
        <w:rPr>
          <w:spacing w:val="19"/>
        </w:rPr>
        <w:t xml:space="preserve"> </w:t>
      </w:r>
      <w:r>
        <w:rPr>
          <w:spacing w:val="-1"/>
        </w:rPr>
        <w:t>scheduled</w:t>
      </w:r>
      <w:r>
        <w:rPr>
          <w:spacing w:val="23"/>
        </w:rPr>
        <w:t xml:space="preserve"> </w:t>
      </w:r>
      <w:r>
        <w:t>time</w:t>
      </w:r>
      <w:r>
        <w:rPr>
          <w:spacing w:val="30"/>
        </w:rPr>
        <w:t xml:space="preserve"> </w:t>
      </w:r>
      <w:r>
        <w:t>with</w:t>
      </w:r>
      <w:r>
        <w:rPr>
          <w:spacing w:val="24"/>
        </w:rPr>
        <w:t xml:space="preserve"> </w:t>
      </w:r>
      <w:r>
        <w:rPr>
          <w:spacing w:val="-1"/>
        </w:rPr>
        <w:t>few</w:t>
      </w:r>
      <w:r>
        <w:rPr>
          <w:spacing w:val="23"/>
        </w:rPr>
        <w:t xml:space="preserve"> </w:t>
      </w:r>
      <w:r>
        <w:t>or</w:t>
      </w:r>
      <w:r>
        <w:rPr>
          <w:spacing w:val="23"/>
        </w:rPr>
        <w:t xml:space="preserve"> </w:t>
      </w:r>
      <w:r>
        <w:t>no</w:t>
      </w:r>
      <w:r>
        <w:rPr>
          <w:spacing w:val="41"/>
        </w:rPr>
        <w:t xml:space="preserve"> </w:t>
      </w:r>
      <w:r>
        <w:rPr>
          <w:spacing w:val="-1"/>
        </w:rPr>
        <w:t>interruptions.</w:t>
      </w:r>
    </w:p>
    <w:p w:rsidR="00BD768C" w:rsidRDefault="00BD768C">
      <w:pPr>
        <w:spacing w:before="5"/>
        <w:rPr>
          <w:rFonts w:ascii="Times New Roman" w:eastAsia="Times New Roman" w:hAnsi="Times New Roman" w:cs="Times New Roman"/>
          <w:sz w:val="27"/>
          <w:szCs w:val="27"/>
        </w:rPr>
      </w:pPr>
    </w:p>
    <w:p w:rsidR="00BD768C" w:rsidRDefault="00180D16" w:rsidP="009B121B">
      <w:pPr>
        <w:pStyle w:val="BodyText"/>
        <w:numPr>
          <w:ilvl w:val="0"/>
          <w:numId w:val="30"/>
        </w:numPr>
        <w:tabs>
          <w:tab w:val="left" w:pos="1161"/>
        </w:tabs>
      </w:pPr>
      <w:r>
        <w:t>The</w:t>
      </w:r>
      <w:r>
        <w:rPr>
          <w:spacing w:val="-2"/>
        </w:rPr>
        <w:t xml:space="preserve"> </w:t>
      </w:r>
      <w:r>
        <w:t xml:space="preserve">student should </w:t>
      </w:r>
      <w:r>
        <w:rPr>
          <w:spacing w:val="-1"/>
        </w:rPr>
        <w:t>prepare</w:t>
      </w:r>
      <w:r>
        <w:rPr>
          <w:spacing w:val="-2"/>
        </w:rPr>
        <w:t xml:space="preserve"> </w:t>
      </w:r>
      <w:r>
        <w:rPr>
          <w:spacing w:val="-1"/>
        </w:rPr>
        <w:t>an</w:t>
      </w:r>
      <w:r>
        <w:t xml:space="preserve"> agenda</w:t>
      </w:r>
      <w:r>
        <w:rPr>
          <w:spacing w:val="-1"/>
        </w:rPr>
        <w:t xml:space="preserve"> </w:t>
      </w:r>
      <w:r>
        <w:rPr>
          <w:spacing w:val="1"/>
        </w:rPr>
        <w:t>of</w:t>
      </w:r>
      <w:r w:rsidR="003D7BD6">
        <w:t xml:space="preserve"> </w:t>
      </w:r>
      <w:r>
        <w:t xml:space="preserve"> issues </w:t>
      </w:r>
      <w:r>
        <w:rPr>
          <w:spacing w:val="-1"/>
        </w:rPr>
        <w:t>he/she</w:t>
      </w:r>
      <w:r>
        <w:t xml:space="preserve"> </w:t>
      </w:r>
      <w:r>
        <w:rPr>
          <w:spacing w:val="-1"/>
        </w:rPr>
        <w:t>wants</w:t>
      </w:r>
      <w:r>
        <w:t xml:space="preserve"> to</w:t>
      </w:r>
      <w:r>
        <w:rPr>
          <w:spacing w:val="-4"/>
        </w:rPr>
        <w:t xml:space="preserve"> </w:t>
      </w:r>
      <w:r>
        <w:t>discuss.</w:t>
      </w:r>
    </w:p>
    <w:p w:rsidR="00BD768C" w:rsidRDefault="00BD768C">
      <w:pPr>
        <w:spacing w:before="4"/>
        <w:rPr>
          <w:rFonts w:ascii="Times New Roman" w:eastAsia="Times New Roman" w:hAnsi="Times New Roman" w:cs="Times New Roman"/>
          <w:sz w:val="31"/>
          <w:szCs w:val="31"/>
        </w:rPr>
      </w:pPr>
    </w:p>
    <w:p w:rsidR="00BD768C" w:rsidRDefault="00180D16" w:rsidP="009B121B">
      <w:pPr>
        <w:pStyle w:val="BodyText"/>
        <w:numPr>
          <w:ilvl w:val="0"/>
          <w:numId w:val="30"/>
        </w:numPr>
        <w:tabs>
          <w:tab w:val="left" w:pos="1161"/>
        </w:tabs>
        <w:spacing w:line="279" w:lineRule="auto"/>
        <w:ind w:right="118"/>
        <w:jc w:val="both"/>
      </w:pPr>
      <w:r>
        <w:t>Use</w:t>
      </w:r>
      <w:r>
        <w:rPr>
          <w:spacing w:val="-16"/>
        </w:rPr>
        <w:t xml:space="preserve"> </w:t>
      </w:r>
      <w:r>
        <w:t>this</w:t>
      </w:r>
      <w:r>
        <w:rPr>
          <w:spacing w:val="-15"/>
        </w:rPr>
        <w:t xml:space="preserve"> </w:t>
      </w:r>
      <w:r>
        <w:t>time</w:t>
      </w:r>
      <w:r>
        <w:rPr>
          <w:spacing w:val="-15"/>
        </w:rPr>
        <w:t xml:space="preserve"> </w:t>
      </w:r>
      <w:r>
        <w:t>to</w:t>
      </w:r>
      <w:r>
        <w:rPr>
          <w:spacing w:val="-14"/>
        </w:rPr>
        <w:t xml:space="preserve"> </w:t>
      </w:r>
      <w:r>
        <w:rPr>
          <w:spacing w:val="-1"/>
        </w:rPr>
        <w:t>focus</w:t>
      </w:r>
      <w:r>
        <w:rPr>
          <w:spacing w:val="-15"/>
        </w:rPr>
        <w:t xml:space="preserve"> </w:t>
      </w:r>
      <w:r>
        <w:t>on</w:t>
      </w:r>
      <w:r>
        <w:rPr>
          <w:spacing w:val="-15"/>
        </w:rPr>
        <w:t xml:space="preserve"> </w:t>
      </w:r>
      <w:r>
        <w:t>the</w:t>
      </w:r>
      <w:r>
        <w:rPr>
          <w:spacing w:val="-15"/>
        </w:rPr>
        <w:t xml:space="preserve"> </w:t>
      </w:r>
      <w:r>
        <w:rPr>
          <w:spacing w:val="-1"/>
        </w:rPr>
        <w:t>student's</w:t>
      </w:r>
      <w:r>
        <w:rPr>
          <w:spacing w:val="-15"/>
        </w:rPr>
        <w:t xml:space="preserve"> </w:t>
      </w:r>
      <w:r>
        <w:t>practice</w:t>
      </w:r>
      <w:r>
        <w:rPr>
          <w:spacing w:val="-16"/>
        </w:rPr>
        <w:t xml:space="preserve"> </w:t>
      </w:r>
      <w:r>
        <w:t>(questions,</w:t>
      </w:r>
      <w:r>
        <w:rPr>
          <w:spacing w:val="-15"/>
        </w:rPr>
        <w:t xml:space="preserve"> </w:t>
      </w:r>
      <w:r>
        <w:rPr>
          <w:spacing w:val="-1"/>
        </w:rPr>
        <w:t>experiences</w:t>
      </w:r>
      <w:r>
        <w:rPr>
          <w:spacing w:val="6"/>
        </w:rPr>
        <w:t xml:space="preserve"> </w:t>
      </w:r>
      <w:r>
        <w:rPr>
          <w:spacing w:val="-1"/>
        </w:rPr>
        <w:t>and</w:t>
      </w:r>
      <w:r>
        <w:rPr>
          <w:spacing w:val="-15"/>
        </w:rPr>
        <w:t xml:space="preserve"> </w:t>
      </w:r>
      <w:r>
        <w:rPr>
          <w:spacing w:val="-1"/>
        </w:rPr>
        <w:t>concerns</w:t>
      </w:r>
      <w:r>
        <w:rPr>
          <w:spacing w:val="55"/>
        </w:rPr>
        <w:t xml:space="preserve"> </w:t>
      </w:r>
      <w:r>
        <w:rPr>
          <w:spacing w:val="-1"/>
        </w:rPr>
        <w:t>about</w:t>
      </w:r>
      <w:r>
        <w:t xml:space="preserve"> </w:t>
      </w:r>
      <w:r>
        <w:rPr>
          <w:spacing w:val="-1"/>
        </w:rPr>
        <w:t>practice),</w:t>
      </w:r>
      <w:r>
        <w:t xml:space="preserve"> </w:t>
      </w:r>
      <w:r>
        <w:rPr>
          <w:spacing w:val="-1"/>
        </w:rPr>
        <w:t>rather</w:t>
      </w:r>
      <w:r>
        <w:rPr>
          <w:spacing w:val="-2"/>
        </w:rPr>
        <w:t xml:space="preserve"> </w:t>
      </w:r>
      <w:r>
        <w:t xml:space="preserve">than </w:t>
      </w:r>
      <w:r>
        <w:rPr>
          <w:spacing w:val="-1"/>
        </w:rPr>
        <w:t>as</w:t>
      </w:r>
      <w:r>
        <w:t xml:space="preserve"> a</w:t>
      </w:r>
      <w:r>
        <w:rPr>
          <w:spacing w:val="-1"/>
        </w:rPr>
        <w:t xml:space="preserve"> </w:t>
      </w:r>
      <w:r>
        <w:t>time to schedule</w:t>
      </w:r>
      <w:r>
        <w:rPr>
          <w:spacing w:val="-4"/>
        </w:rPr>
        <w:t xml:space="preserve"> </w:t>
      </w:r>
      <w:r>
        <w:t>tasks.</w:t>
      </w:r>
    </w:p>
    <w:p w:rsidR="00BD768C" w:rsidRDefault="00BD768C">
      <w:pPr>
        <w:spacing w:before="3"/>
        <w:rPr>
          <w:rFonts w:ascii="Times New Roman" w:eastAsia="Times New Roman" w:hAnsi="Times New Roman" w:cs="Times New Roman"/>
          <w:sz w:val="27"/>
          <w:szCs w:val="27"/>
        </w:rPr>
      </w:pPr>
    </w:p>
    <w:p w:rsidR="00BD768C" w:rsidRPr="00820FF3" w:rsidRDefault="00180D16" w:rsidP="009B121B">
      <w:pPr>
        <w:pStyle w:val="BodyText"/>
        <w:numPr>
          <w:ilvl w:val="0"/>
          <w:numId w:val="30"/>
        </w:numPr>
        <w:tabs>
          <w:tab w:val="left" w:pos="1161"/>
        </w:tabs>
        <w:spacing w:line="276" w:lineRule="auto"/>
        <w:ind w:right="112"/>
        <w:jc w:val="both"/>
        <w:rPr>
          <w:rStyle w:val="Emphasis"/>
          <w:i w:val="0"/>
        </w:rPr>
      </w:pPr>
      <w:bookmarkStart w:id="11" w:name="_Hlk488953675"/>
      <w:r w:rsidRPr="00820FF3">
        <w:rPr>
          <w:rStyle w:val="Emphasis"/>
          <w:i w:val="0"/>
        </w:rPr>
        <w:t xml:space="preserve">The student should come </w:t>
      </w:r>
      <w:r w:rsidR="00820FF3" w:rsidRPr="00820FF3">
        <w:rPr>
          <w:rStyle w:val="Emphasis"/>
          <w:i w:val="0"/>
        </w:rPr>
        <w:t xml:space="preserve">to the meeting </w:t>
      </w:r>
      <w:r w:rsidRPr="00820FF3">
        <w:rPr>
          <w:rStyle w:val="Emphasis"/>
          <w:i w:val="0"/>
        </w:rPr>
        <w:t>prepared with</w:t>
      </w:r>
      <w:r w:rsidR="003D7BD6" w:rsidRPr="00820FF3">
        <w:rPr>
          <w:rStyle w:val="Emphasis"/>
          <w:i w:val="0"/>
        </w:rPr>
        <w:t xml:space="preserve"> assignments and questions. </w:t>
      </w:r>
    </w:p>
    <w:p w:rsidR="003D7BD6" w:rsidRDefault="003D7BD6" w:rsidP="003D7BD6">
      <w:pPr>
        <w:pStyle w:val="ListParagraph"/>
        <w:rPr>
          <w:rFonts w:cs="Times New Roman"/>
          <w:sz w:val="27"/>
          <w:szCs w:val="27"/>
        </w:rPr>
      </w:pPr>
    </w:p>
    <w:bookmarkEnd w:id="11"/>
    <w:p w:rsidR="00BD768C" w:rsidRDefault="00180D16" w:rsidP="009B121B">
      <w:pPr>
        <w:pStyle w:val="BodyText"/>
        <w:numPr>
          <w:ilvl w:val="0"/>
          <w:numId w:val="30"/>
        </w:numPr>
        <w:tabs>
          <w:tab w:val="left" w:pos="1161"/>
        </w:tabs>
        <w:spacing w:line="276" w:lineRule="auto"/>
        <w:ind w:right="113"/>
        <w:jc w:val="both"/>
      </w:pPr>
      <w:r>
        <w:t>The</w:t>
      </w:r>
      <w:r>
        <w:rPr>
          <w:spacing w:val="8"/>
        </w:rPr>
        <w:t xml:space="preserve"> </w:t>
      </w:r>
      <w:r>
        <w:t>student</w:t>
      </w:r>
      <w:r>
        <w:rPr>
          <w:spacing w:val="9"/>
        </w:rPr>
        <w:t xml:space="preserve"> </w:t>
      </w:r>
      <w:r>
        <w:rPr>
          <w:spacing w:val="-1"/>
        </w:rPr>
        <w:t>and</w:t>
      </w:r>
      <w:r>
        <w:rPr>
          <w:spacing w:val="9"/>
        </w:rPr>
        <w:t xml:space="preserve"> </w:t>
      </w:r>
      <w:r>
        <w:rPr>
          <w:spacing w:val="-1"/>
        </w:rPr>
        <w:t>field</w:t>
      </w:r>
      <w:r>
        <w:rPr>
          <w:spacing w:val="9"/>
        </w:rPr>
        <w:t xml:space="preserve"> </w:t>
      </w:r>
      <w:r>
        <w:t>instructor</w:t>
      </w:r>
      <w:r>
        <w:rPr>
          <w:spacing w:val="9"/>
        </w:rPr>
        <w:t xml:space="preserve"> </w:t>
      </w:r>
      <w:r>
        <w:t>will</w:t>
      </w:r>
      <w:r>
        <w:rPr>
          <w:spacing w:val="10"/>
        </w:rPr>
        <w:t xml:space="preserve"> </w:t>
      </w:r>
      <w:r>
        <w:rPr>
          <w:spacing w:val="-1"/>
        </w:rPr>
        <w:t>work</w:t>
      </w:r>
      <w:r>
        <w:rPr>
          <w:spacing w:val="9"/>
        </w:rPr>
        <w:t xml:space="preserve"> </w:t>
      </w:r>
      <w:r>
        <w:t>to</w:t>
      </w:r>
      <w:r>
        <w:rPr>
          <w:spacing w:val="9"/>
        </w:rPr>
        <w:t xml:space="preserve"> </w:t>
      </w:r>
      <w:r>
        <w:rPr>
          <w:spacing w:val="-1"/>
        </w:rPr>
        <w:t>develop</w:t>
      </w:r>
      <w:r>
        <w:rPr>
          <w:spacing w:val="9"/>
        </w:rPr>
        <w:t xml:space="preserve"> </w:t>
      </w:r>
      <w:r>
        <w:rPr>
          <w:spacing w:val="-1"/>
        </w:rPr>
        <w:t>an</w:t>
      </w:r>
      <w:r>
        <w:rPr>
          <w:spacing w:val="9"/>
        </w:rPr>
        <w:t xml:space="preserve"> </w:t>
      </w:r>
      <w:r>
        <w:rPr>
          <w:spacing w:val="-1"/>
        </w:rPr>
        <w:t>open,</w:t>
      </w:r>
      <w:r>
        <w:rPr>
          <w:spacing w:val="9"/>
        </w:rPr>
        <w:t xml:space="preserve"> </w:t>
      </w:r>
      <w:r>
        <w:t>honest</w:t>
      </w:r>
      <w:r>
        <w:rPr>
          <w:spacing w:val="11"/>
        </w:rPr>
        <w:t xml:space="preserve"> </w:t>
      </w:r>
      <w:r>
        <w:rPr>
          <w:spacing w:val="-1"/>
        </w:rPr>
        <w:t>and</w:t>
      </w:r>
      <w:r>
        <w:rPr>
          <w:spacing w:val="47"/>
        </w:rPr>
        <w:t xml:space="preserve"> </w:t>
      </w:r>
      <w:r>
        <w:rPr>
          <w:spacing w:val="-1"/>
        </w:rPr>
        <w:t>professional</w:t>
      </w:r>
      <w:r>
        <w:rPr>
          <w:spacing w:val="48"/>
        </w:rPr>
        <w:t xml:space="preserve"> </w:t>
      </w:r>
      <w:r>
        <w:rPr>
          <w:spacing w:val="-1"/>
        </w:rPr>
        <w:t>relationship.</w:t>
      </w:r>
      <w:r>
        <w:rPr>
          <w:spacing w:val="46"/>
        </w:rPr>
        <w:t xml:space="preserve"> </w:t>
      </w:r>
      <w:r>
        <w:rPr>
          <w:spacing w:val="-1"/>
        </w:rPr>
        <w:t>Part</w:t>
      </w:r>
      <w:r>
        <w:rPr>
          <w:spacing w:val="46"/>
        </w:rPr>
        <w:t xml:space="preserve"> </w:t>
      </w:r>
      <w:r>
        <w:t>of</w:t>
      </w:r>
      <w:r>
        <w:rPr>
          <w:spacing w:val="44"/>
        </w:rPr>
        <w:t xml:space="preserve"> </w:t>
      </w:r>
      <w:r>
        <w:t>this</w:t>
      </w:r>
      <w:r>
        <w:rPr>
          <w:spacing w:val="48"/>
        </w:rPr>
        <w:t xml:space="preserve"> </w:t>
      </w:r>
      <w:r>
        <w:rPr>
          <w:spacing w:val="-1"/>
        </w:rPr>
        <w:t>relationship</w:t>
      </w:r>
      <w:r>
        <w:rPr>
          <w:spacing w:val="46"/>
        </w:rPr>
        <w:t xml:space="preserve"> </w:t>
      </w:r>
      <w:r>
        <w:t>will</w:t>
      </w:r>
      <w:r>
        <w:rPr>
          <w:spacing w:val="49"/>
        </w:rPr>
        <w:t xml:space="preserve"> </w:t>
      </w:r>
      <w:r>
        <w:t>include</w:t>
      </w:r>
      <w:r>
        <w:rPr>
          <w:spacing w:val="44"/>
        </w:rPr>
        <w:t xml:space="preserve"> </w:t>
      </w:r>
      <w:r>
        <w:rPr>
          <w:spacing w:val="-1"/>
        </w:rPr>
        <w:t>determining</w:t>
      </w:r>
      <w:r>
        <w:rPr>
          <w:spacing w:val="41"/>
        </w:rPr>
        <w:t xml:space="preserve"> </w:t>
      </w:r>
      <w:r>
        <w:t>the</w:t>
      </w:r>
      <w:r>
        <w:rPr>
          <w:spacing w:val="89"/>
        </w:rPr>
        <w:t xml:space="preserve"> </w:t>
      </w:r>
      <w:r>
        <w:t xml:space="preserve">most </w:t>
      </w:r>
      <w:r>
        <w:rPr>
          <w:spacing w:val="-1"/>
        </w:rPr>
        <w:t>effective ways</w:t>
      </w:r>
      <w:r>
        <w:t xml:space="preserve"> to</w:t>
      </w:r>
      <w:r>
        <w:rPr>
          <w:spacing w:val="2"/>
        </w:rPr>
        <w:t xml:space="preserve"> </w:t>
      </w:r>
      <w:r>
        <w:rPr>
          <w:spacing w:val="-1"/>
        </w:rPr>
        <w:t>give</w:t>
      </w:r>
      <w:r>
        <w:t xml:space="preserve"> </w:t>
      </w:r>
      <w:r>
        <w:rPr>
          <w:spacing w:val="-1"/>
        </w:rPr>
        <w:t>each</w:t>
      </w:r>
      <w:r>
        <w:t xml:space="preserve"> other</w:t>
      </w:r>
      <w:r>
        <w:rPr>
          <w:spacing w:val="-2"/>
        </w:rPr>
        <w:t xml:space="preserve"> </w:t>
      </w:r>
      <w:r>
        <w:rPr>
          <w:spacing w:val="-1"/>
        </w:rPr>
        <w:t>feedback.</w:t>
      </w:r>
    </w:p>
    <w:p w:rsidR="00BD768C" w:rsidRDefault="00BD768C">
      <w:pPr>
        <w:rPr>
          <w:rFonts w:ascii="Times New Roman" w:eastAsia="Times New Roman" w:hAnsi="Times New Roman" w:cs="Times New Roman"/>
          <w:sz w:val="28"/>
          <w:szCs w:val="28"/>
        </w:rPr>
      </w:pPr>
    </w:p>
    <w:p w:rsidR="00BD768C" w:rsidRDefault="00180D16" w:rsidP="009B121B">
      <w:pPr>
        <w:pStyle w:val="BodyText"/>
        <w:numPr>
          <w:ilvl w:val="0"/>
          <w:numId w:val="30"/>
        </w:numPr>
        <w:tabs>
          <w:tab w:val="left" w:pos="1161"/>
        </w:tabs>
        <w:spacing w:line="275" w:lineRule="auto"/>
        <w:ind w:right="111"/>
        <w:jc w:val="both"/>
      </w:pPr>
      <w:r>
        <w:t>Students</w:t>
      </w:r>
      <w:r>
        <w:rPr>
          <w:spacing w:val="22"/>
        </w:rPr>
        <w:t xml:space="preserve"> </w:t>
      </w:r>
      <w:r>
        <w:rPr>
          <w:spacing w:val="-1"/>
        </w:rPr>
        <w:t>shall</w:t>
      </w:r>
      <w:r>
        <w:rPr>
          <w:spacing w:val="20"/>
        </w:rPr>
        <w:t xml:space="preserve"> </w:t>
      </w:r>
      <w:r>
        <w:rPr>
          <w:spacing w:val="-1"/>
        </w:rPr>
        <w:t>embrace</w:t>
      </w:r>
      <w:r>
        <w:rPr>
          <w:spacing w:val="23"/>
        </w:rPr>
        <w:t xml:space="preserve"> </w:t>
      </w:r>
      <w:r>
        <w:rPr>
          <w:spacing w:val="-1"/>
        </w:rPr>
        <w:t>mistakes</w:t>
      </w:r>
      <w:r>
        <w:rPr>
          <w:spacing w:val="22"/>
        </w:rPr>
        <w:t xml:space="preserve"> </w:t>
      </w:r>
      <w:r>
        <w:rPr>
          <w:spacing w:val="-1"/>
        </w:rPr>
        <w:t>as</w:t>
      </w:r>
      <w:r>
        <w:rPr>
          <w:spacing w:val="21"/>
        </w:rPr>
        <w:t xml:space="preserve"> </w:t>
      </w:r>
      <w:r>
        <w:rPr>
          <w:spacing w:val="-1"/>
        </w:rPr>
        <w:t>an</w:t>
      </w:r>
      <w:r>
        <w:rPr>
          <w:spacing w:val="21"/>
        </w:rPr>
        <w:t xml:space="preserve"> </w:t>
      </w:r>
      <w:r>
        <w:rPr>
          <w:spacing w:val="-1"/>
        </w:rPr>
        <w:t>opportunity</w:t>
      </w:r>
      <w:r>
        <w:rPr>
          <w:spacing w:val="9"/>
        </w:rPr>
        <w:t xml:space="preserve"> </w:t>
      </w:r>
      <w:r>
        <w:t>to</w:t>
      </w:r>
      <w:r>
        <w:rPr>
          <w:spacing w:val="22"/>
        </w:rPr>
        <w:t xml:space="preserve"> </w:t>
      </w:r>
      <w:r>
        <w:rPr>
          <w:spacing w:val="-1"/>
        </w:rPr>
        <w:t>learn;</w:t>
      </w:r>
      <w:r>
        <w:rPr>
          <w:spacing w:val="26"/>
        </w:rPr>
        <w:t xml:space="preserve"> </w:t>
      </w:r>
      <w:r>
        <w:rPr>
          <w:spacing w:val="-1"/>
        </w:rPr>
        <w:t>field</w:t>
      </w:r>
      <w:r>
        <w:rPr>
          <w:spacing w:val="22"/>
        </w:rPr>
        <w:t xml:space="preserve"> </w:t>
      </w:r>
      <w:r>
        <w:rPr>
          <w:spacing w:val="-1"/>
        </w:rPr>
        <w:t>instructors</w:t>
      </w:r>
      <w:r>
        <w:rPr>
          <w:spacing w:val="22"/>
        </w:rPr>
        <w:t xml:space="preserve"> </w:t>
      </w:r>
      <w:r>
        <w:t>will</w:t>
      </w:r>
      <w:r>
        <w:rPr>
          <w:spacing w:val="83"/>
        </w:rPr>
        <w:t xml:space="preserve"> </w:t>
      </w:r>
      <w:r>
        <w:t>provide</w:t>
      </w:r>
      <w:r>
        <w:rPr>
          <w:spacing w:val="30"/>
        </w:rPr>
        <w:t xml:space="preserve"> </w:t>
      </w:r>
      <w:r>
        <w:rPr>
          <w:spacing w:val="-1"/>
        </w:rPr>
        <w:t>constructive</w:t>
      </w:r>
      <w:r>
        <w:rPr>
          <w:spacing w:val="30"/>
        </w:rPr>
        <w:t xml:space="preserve"> </w:t>
      </w:r>
      <w:r>
        <w:rPr>
          <w:spacing w:val="-1"/>
        </w:rPr>
        <w:t>feedback</w:t>
      </w:r>
      <w:r>
        <w:rPr>
          <w:spacing w:val="32"/>
        </w:rPr>
        <w:t xml:space="preserve"> </w:t>
      </w:r>
      <w:r>
        <w:t>to</w:t>
      </w:r>
      <w:r>
        <w:rPr>
          <w:spacing w:val="31"/>
        </w:rPr>
        <w:t xml:space="preserve"> </w:t>
      </w:r>
      <w:r>
        <w:t>the</w:t>
      </w:r>
      <w:r>
        <w:rPr>
          <w:spacing w:val="30"/>
        </w:rPr>
        <w:t xml:space="preserve"> </w:t>
      </w:r>
      <w:r>
        <w:t>student</w:t>
      </w:r>
      <w:r>
        <w:rPr>
          <w:spacing w:val="31"/>
        </w:rPr>
        <w:t xml:space="preserve"> </w:t>
      </w:r>
      <w:r>
        <w:t>about</w:t>
      </w:r>
      <w:r>
        <w:rPr>
          <w:spacing w:val="32"/>
        </w:rPr>
        <w:t xml:space="preserve"> </w:t>
      </w:r>
      <w:r>
        <w:rPr>
          <w:spacing w:val="-1"/>
        </w:rPr>
        <w:t>his/her</w:t>
      </w:r>
      <w:r>
        <w:rPr>
          <w:spacing w:val="30"/>
        </w:rPr>
        <w:t xml:space="preserve"> </w:t>
      </w:r>
      <w:r>
        <w:rPr>
          <w:spacing w:val="-1"/>
        </w:rPr>
        <w:t>activities,</w:t>
      </w:r>
      <w:r>
        <w:rPr>
          <w:spacing w:val="31"/>
        </w:rPr>
        <w:t xml:space="preserve"> </w:t>
      </w:r>
      <w:r>
        <w:rPr>
          <w:spacing w:val="-1"/>
        </w:rPr>
        <w:t>along</w:t>
      </w:r>
      <w:r>
        <w:rPr>
          <w:spacing w:val="27"/>
        </w:rPr>
        <w:t xml:space="preserve"> </w:t>
      </w:r>
      <w:r>
        <w:t>with</w:t>
      </w:r>
      <w:r>
        <w:rPr>
          <w:spacing w:val="73"/>
        </w:rPr>
        <w:t xml:space="preserve"> </w:t>
      </w:r>
      <w:r>
        <w:t>noting</w:t>
      </w:r>
      <w:r>
        <w:rPr>
          <w:spacing w:val="-3"/>
        </w:rPr>
        <w:t xml:space="preserve"> </w:t>
      </w:r>
      <w:r>
        <w:rPr>
          <w:spacing w:val="-1"/>
        </w:rPr>
        <w:t>her/his</w:t>
      </w:r>
      <w:r>
        <w:rPr>
          <w:spacing w:val="-4"/>
        </w:rPr>
        <w:t xml:space="preserve"> </w:t>
      </w:r>
      <w:r>
        <w:t>strengths.</w:t>
      </w:r>
    </w:p>
    <w:p w:rsidR="00BD768C" w:rsidRDefault="00BD768C">
      <w:pPr>
        <w:spacing w:before="7"/>
        <w:rPr>
          <w:rFonts w:ascii="Times New Roman" w:eastAsia="Times New Roman" w:hAnsi="Times New Roman" w:cs="Times New Roman"/>
          <w:sz w:val="18"/>
          <w:szCs w:val="18"/>
        </w:rPr>
      </w:pPr>
    </w:p>
    <w:p w:rsidR="00BD768C" w:rsidRDefault="00180D16" w:rsidP="009B121B">
      <w:pPr>
        <w:pStyle w:val="BodyText"/>
        <w:numPr>
          <w:ilvl w:val="0"/>
          <w:numId w:val="30"/>
        </w:numPr>
        <w:tabs>
          <w:tab w:val="left" w:pos="1161"/>
        </w:tabs>
        <w:spacing w:before="69" w:line="276" w:lineRule="auto"/>
        <w:ind w:right="108"/>
        <w:jc w:val="both"/>
      </w:pPr>
      <w:r>
        <w:t>The</w:t>
      </w:r>
      <w:r>
        <w:rPr>
          <w:spacing w:val="32"/>
        </w:rPr>
        <w:t xml:space="preserve"> </w:t>
      </w:r>
      <w:r>
        <w:t>student</w:t>
      </w:r>
      <w:r>
        <w:rPr>
          <w:spacing w:val="34"/>
        </w:rPr>
        <w:t xml:space="preserve"> </w:t>
      </w:r>
      <w:r>
        <w:rPr>
          <w:spacing w:val="-1"/>
        </w:rPr>
        <w:t>and</w:t>
      </w:r>
      <w:r>
        <w:rPr>
          <w:spacing w:val="33"/>
        </w:rPr>
        <w:t xml:space="preserve"> </w:t>
      </w:r>
      <w:r>
        <w:rPr>
          <w:spacing w:val="-1"/>
        </w:rPr>
        <w:t>field</w:t>
      </w:r>
      <w:r>
        <w:rPr>
          <w:spacing w:val="34"/>
        </w:rPr>
        <w:t xml:space="preserve"> </w:t>
      </w:r>
      <w:r>
        <w:t>instructor</w:t>
      </w:r>
      <w:r>
        <w:rPr>
          <w:spacing w:val="34"/>
        </w:rPr>
        <w:t xml:space="preserve"> </w:t>
      </w:r>
      <w:r>
        <w:t>should</w:t>
      </w:r>
      <w:r>
        <w:rPr>
          <w:spacing w:val="33"/>
        </w:rPr>
        <w:t xml:space="preserve"> </w:t>
      </w:r>
      <w:r>
        <w:t>discuss</w:t>
      </w:r>
      <w:r>
        <w:rPr>
          <w:spacing w:val="33"/>
        </w:rPr>
        <w:t xml:space="preserve"> </w:t>
      </w:r>
      <w:r>
        <w:t>their</w:t>
      </w:r>
      <w:r>
        <w:rPr>
          <w:spacing w:val="38"/>
        </w:rPr>
        <w:t xml:space="preserve"> </w:t>
      </w:r>
      <w:r>
        <w:rPr>
          <w:spacing w:val="-1"/>
        </w:rPr>
        <w:t>Learning</w:t>
      </w:r>
      <w:r>
        <w:rPr>
          <w:spacing w:val="31"/>
        </w:rPr>
        <w:t xml:space="preserve"> </w:t>
      </w:r>
      <w:r>
        <w:t>Style</w:t>
      </w:r>
      <w:r>
        <w:rPr>
          <w:spacing w:val="38"/>
        </w:rPr>
        <w:t xml:space="preserve"> </w:t>
      </w:r>
      <w:r>
        <w:rPr>
          <w:spacing w:val="-1"/>
        </w:rPr>
        <w:t>Inventories</w:t>
      </w:r>
      <w:r>
        <w:rPr>
          <w:spacing w:val="41"/>
        </w:rPr>
        <w:t xml:space="preserve"> </w:t>
      </w:r>
      <w:r>
        <w:rPr>
          <w:spacing w:val="-1"/>
        </w:rPr>
        <w:t>(located</w:t>
      </w:r>
      <w:r>
        <w:rPr>
          <w:spacing w:val="11"/>
        </w:rPr>
        <w:t xml:space="preserve"> </w:t>
      </w:r>
      <w:r>
        <w:t>in</w:t>
      </w:r>
      <w:r>
        <w:rPr>
          <w:spacing w:val="12"/>
        </w:rPr>
        <w:t xml:space="preserve"> </w:t>
      </w:r>
      <w:r>
        <w:t>the</w:t>
      </w:r>
      <w:r>
        <w:rPr>
          <w:spacing w:val="13"/>
        </w:rPr>
        <w:t xml:space="preserve"> </w:t>
      </w:r>
      <w:r>
        <w:rPr>
          <w:spacing w:val="-1"/>
        </w:rPr>
        <w:t>Introduction</w:t>
      </w:r>
      <w:r>
        <w:rPr>
          <w:spacing w:val="11"/>
        </w:rPr>
        <w:t xml:space="preserve"> </w:t>
      </w:r>
      <w:r>
        <w:rPr>
          <w:spacing w:val="-1"/>
        </w:rPr>
        <w:t>section</w:t>
      </w:r>
      <w:r>
        <w:rPr>
          <w:spacing w:val="11"/>
        </w:rPr>
        <w:t xml:space="preserve"> </w:t>
      </w:r>
      <w:r>
        <w:t>of</w:t>
      </w:r>
      <w:r>
        <w:rPr>
          <w:spacing w:val="11"/>
        </w:rPr>
        <w:t xml:space="preserve"> </w:t>
      </w:r>
      <w:r>
        <w:t>this</w:t>
      </w:r>
      <w:r>
        <w:rPr>
          <w:spacing w:val="12"/>
        </w:rPr>
        <w:t xml:space="preserve"> </w:t>
      </w:r>
      <w:r>
        <w:rPr>
          <w:spacing w:val="-1"/>
        </w:rPr>
        <w:t>Handbook)</w:t>
      </w:r>
      <w:r>
        <w:rPr>
          <w:spacing w:val="11"/>
        </w:rPr>
        <w:t xml:space="preserve"> </w:t>
      </w:r>
      <w:r>
        <w:rPr>
          <w:spacing w:val="-1"/>
        </w:rPr>
        <w:t>and</w:t>
      </w:r>
      <w:r>
        <w:rPr>
          <w:spacing w:val="11"/>
        </w:rPr>
        <w:t xml:space="preserve"> </w:t>
      </w:r>
      <w:r>
        <w:t>find</w:t>
      </w:r>
      <w:r>
        <w:rPr>
          <w:spacing w:val="11"/>
        </w:rPr>
        <w:t xml:space="preserve"> </w:t>
      </w:r>
      <w:r>
        <w:t>the</w:t>
      </w:r>
      <w:r>
        <w:rPr>
          <w:spacing w:val="11"/>
        </w:rPr>
        <w:t xml:space="preserve"> </w:t>
      </w:r>
      <w:r>
        <w:rPr>
          <w:spacing w:val="-1"/>
        </w:rPr>
        <w:t>strategies</w:t>
      </w:r>
      <w:r>
        <w:rPr>
          <w:spacing w:val="48"/>
        </w:rPr>
        <w:t xml:space="preserve"> </w:t>
      </w:r>
      <w:r>
        <w:t>that</w:t>
      </w:r>
      <w:r>
        <w:rPr>
          <w:spacing w:val="73"/>
        </w:rPr>
        <w:t xml:space="preserve"> </w:t>
      </w:r>
      <w:r>
        <w:rPr>
          <w:spacing w:val="-1"/>
        </w:rPr>
        <w:t>are</w:t>
      </w:r>
      <w:r>
        <w:rPr>
          <w:spacing w:val="10"/>
        </w:rPr>
        <w:t xml:space="preserve"> </w:t>
      </w:r>
      <w:r>
        <w:t>most</w:t>
      </w:r>
      <w:r>
        <w:rPr>
          <w:spacing w:val="12"/>
        </w:rPr>
        <w:t xml:space="preserve"> </w:t>
      </w:r>
      <w:r>
        <w:rPr>
          <w:spacing w:val="-1"/>
        </w:rPr>
        <w:t>helpful</w:t>
      </w:r>
      <w:r>
        <w:rPr>
          <w:spacing w:val="12"/>
        </w:rPr>
        <w:t xml:space="preserve"> </w:t>
      </w:r>
      <w:r>
        <w:t>in</w:t>
      </w:r>
      <w:r>
        <w:rPr>
          <w:spacing w:val="14"/>
        </w:rPr>
        <w:t xml:space="preserve"> </w:t>
      </w:r>
      <w:r>
        <w:rPr>
          <w:spacing w:val="-1"/>
        </w:rPr>
        <w:t>facilitating</w:t>
      </w:r>
      <w:r>
        <w:rPr>
          <w:spacing w:val="12"/>
        </w:rPr>
        <w:t xml:space="preserve"> </w:t>
      </w:r>
      <w:r>
        <w:t>the</w:t>
      </w:r>
      <w:r>
        <w:rPr>
          <w:spacing w:val="11"/>
        </w:rPr>
        <w:t xml:space="preserve"> </w:t>
      </w:r>
      <w:r>
        <w:rPr>
          <w:spacing w:val="-1"/>
        </w:rPr>
        <w:t>student's</w:t>
      </w:r>
      <w:r>
        <w:rPr>
          <w:spacing w:val="12"/>
        </w:rPr>
        <w:t xml:space="preserve"> </w:t>
      </w:r>
      <w:r>
        <w:rPr>
          <w:spacing w:val="-1"/>
        </w:rPr>
        <w:t>learning.</w:t>
      </w:r>
      <w:r>
        <w:rPr>
          <w:spacing w:val="11"/>
        </w:rPr>
        <w:t xml:space="preserve"> </w:t>
      </w:r>
      <w:r>
        <w:t>Developing</w:t>
      </w:r>
      <w:r>
        <w:rPr>
          <w:spacing w:val="9"/>
        </w:rPr>
        <w:t xml:space="preserve"> </w:t>
      </w:r>
      <w:r>
        <w:rPr>
          <w:spacing w:val="-1"/>
        </w:rPr>
        <w:t>and</w:t>
      </w:r>
      <w:r>
        <w:rPr>
          <w:spacing w:val="13"/>
        </w:rPr>
        <w:t xml:space="preserve"> </w:t>
      </w:r>
      <w:r>
        <w:rPr>
          <w:spacing w:val="-1"/>
        </w:rPr>
        <w:t>trying</w:t>
      </w:r>
      <w:r>
        <w:rPr>
          <w:spacing w:val="6"/>
        </w:rPr>
        <w:t xml:space="preserve"> </w:t>
      </w:r>
      <w:r>
        <w:t>new</w:t>
      </w:r>
      <w:r>
        <w:rPr>
          <w:spacing w:val="83"/>
        </w:rPr>
        <w:t xml:space="preserve"> </w:t>
      </w:r>
      <w:r>
        <w:rPr>
          <w:spacing w:val="-1"/>
        </w:rPr>
        <w:t>learning</w:t>
      </w:r>
      <w:r>
        <w:rPr>
          <w:spacing w:val="-3"/>
        </w:rPr>
        <w:t xml:space="preserve"> </w:t>
      </w:r>
      <w:r>
        <w:rPr>
          <w:spacing w:val="-1"/>
        </w:rPr>
        <w:t>strategies</w:t>
      </w:r>
      <w:r>
        <w:t xml:space="preserve"> is</w:t>
      </w:r>
      <w:r>
        <w:rPr>
          <w:spacing w:val="-1"/>
        </w:rPr>
        <w:t xml:space="preserve"> encouraged;</w:t>
      </w:r>
    </w:p>
    <w:p w:rsidR="00BD768C" w:rsidRDefault="00BD768C">
      <w:pPr>
        <w:rPr>
          <w:rFonts w:ascii="Times New Roman" w:eastAsia="Times New Roman" w:hAnsi="Times New Roman" w:cs="Times New Roman"/>
          <w:sz w:val="28"/>
          <w:szCs w:val="28"/>
        </w:rPr>
      </w:pPr>
    </w:p>
    <w:p w:rsidR="00BD768C" w:rsidRDefault="00180D16" w:rsidP="009B121B">
      <w:pPr>
        <w:pStyle w:val="BodyText"/>
        <w:numPr>
          <w:ilvl w:val="0"/>
          <w:numId w:val="30"/>
        </w:numPr>
        <w:tabs>
          <w:tab w:val="left" w:pos="1161"/>
        </w:tabs>
        <w:spacing w:line="275" w:lineRule="auto"/>
        <w:ind w:right="115"/>
        <w:jc w:val="both"/>
      </w:pPr>
      <w:r>
        <w:t>The</w:t>
      </w:r>
      <w:r>
        <w:rPr>
          <w:spacing w:val="8"/>
        </w:rPr>
        <w:t xml:space="preserve"> </w:t>
      </w:r>
      <w:r>
        <w:t>student</w:t>
      </w:r>
      <w:r>
        <w:rPr>
          <w:spacing w:val="9"/>
        </w:rPr>
        <w:t xml:space="preserve"> </w:t>
      </w:r>
      <w:r>
        <w:t>will</w:t>
      </w:r>
      <w:r>
        <w:rPr>
          <w:spacing w:val="10"/>
        </w:rPr>
        <w:t xml:space="preserve"> </w:t>
      </w:r>
      <w:r>
        <w:t>use</w:t>
      </w:r>
      <w:r>
        <w:rPr>
          <w:spacing w:val="8"/>
        </w:rPr>
        <w:t xml:space="preserve"> </w:t>
      </w:r>
      <w:r>
        <w:t>the</w:t>
      </w:r>
      <w:r>
        <w:rPr>
          <w:spacing w:val="6"/>
        </w:rPr>
        <w:t xml:space="preserve"> </w:t>
      </w:r>
      <w:r>
        <w:rPr>
          <w:spacing w:val="-1"/>
        </w:rPr>
        <w:t>NASW</w:t>
      </w:r>
      <w:r>
        <w:rPr>
          <w:spacing w:val="10"/>
        </w:rPr>
        <w:t xml:space="preserve"> </w:t>
      </w:r>
      <w:r>
        <w:t>Code</w:t>
      </w:r>
      <w:r>
        <w:rPr>
          <w:spacing w:val="8"/>
        </w:rPr>
        <w:t xml:space="preserve"> </w:t>
      </w:r>
      <w:r>
        <w:t>of</w:t>
      </w:r>
      <w:r>
        <w:rPr>
          <w:spacing w:val="8"/>
        </w:rPr>
        <w:t xml:space="preserve"> </w:t>
      </w:r>
      <w:r>
        <w:rPr>
          <w:spacing w:val="-1"/>
        </w:rPr>
        <w:t>Ethics</w:t>
      </w:r>
      <w:r>
        <w:rPr>
          <w:spacing w:val="9"/>
        </w:rPr>
        <w:t xml:space="preserve"> </w:t>
      </w:r>
      <w:r>
        <w:rPr>
          <w:spacing w:val="-1"/>
        </w:rPr>
        <w:t>not</w:t>
      </w:r>
      <w:r>
        <w:rPr>
          <w:spacing w:val="9"/>
        </w:rPr>
        <w:t xml:space="preserve"> </w:t>
      </w:r>
      <w:r>
        <w:t>only</w:t>
      </w:r>
      <w:r>
        <w:rPr>
          <w:spacing w:val="4"/>
        </w:rPr>
        <w:t xml:space="preserve"> </w:t>
      </w:r>
      <w:r>
        <w:rPr>
          <w:spacing w:val="-1"/>
        </w:rPr>
        <w:t>as</w:t>
      </w:r>
      <w:r>
        <w:rPr>
          <w:spacing w:val="9"/>
        </w:rPr>
        <w:t xml:space="preserve"> </w:t>
      </w:r>
      <w:r>
        <w:rPr>
          <w:spacing w:val="-1"/>
        </w:rPr>
        <w:t>guide</w:t>
      </w:r>
      <w:r>
        <w:rPr>
          <w:spacing w:val="8"/>
        </w:rPr>
        <w:t xml:space="preserve"> </w:t>
      </w:r>
      <w:r>
        <w:t>to</w:t>
      </w:r>
      <w:r>
        <w:rPr>
          <w:spacing w:val="9"/>
        </w:rPr>
        <w:t xml:space="preserve"> </w:t>
      </w:r>
      <w:r>
        <w:t>his/her</w:t>
      </w:r>
      <w:r>
        <w:rPr>
          <w:spacing w:val="35"/>
        </w:rPr>
        <w:t xml:space="preserve"> </w:t>
      </w:r>
      <w:r>
        <w:rPr>
          <w:spacing w:val="-1"/>
        </w:rPr>
        <w:t>work</w:t>
      </w:r>
      <w:r>
        <w:rPr>
          <w:spacing w:val="33"/>
        </w:rPr>
        <w:t xml:space="preserve"> </w:t>
      </w:r>
      <w:r>
        <w:t xml:space="preserve">with clients, but </w:t>
      </w:r>
      <w:r>
        <w:rPr>
          <w:spacing w:val="-1"/>
        </w:rPr>
        <w:t>as</w:t>
      </w:r>
      <w:r>
        <w:t xml:space="preserve"> a</w:t>
      </w:r>
      <w:r>
        <w:rPr>
          <w:spacing w:val="-1"/>
        </w:rPr>
        <w:t xml:space="preserve"> guide </w:t>
      </w:r>
      <w:r>
        <w:t xml:space="preserve">to </w:t>
      </w:r>
      <w:r>
        <w:rPr>
          <w:spacing w:val="-1"/>
        </w:rPr>
        <w:t>interactions</w:t>
      </w:r>
      <w:r>
        <w:t xml:space="preserve"> with </w:t>
      </w:r>
      <w:r>
        <w:rPr>
          <w:spacing w:val="-1"/>
        </w:rPr>
        <w:t>all</w:t>
      </w:r>
      <w:r>
        <w:t xml:space="preserve"> other</w:t>
      </w:r>
      <w:r>
        <w:rPr>
          <w:spacing w:val="-2"/>
        </w:rPr>
        <w:t xml:space="preserve"> </w:t>
      </w:r>
      <w:r>
        <w:rPr>
          <w:spacing w:val="-1"/>
        </w:rPr>
        <w:t>members</w:t>
      </w:r>
      <w:r>
        <w:t xml:space="preserve"> of</w:t>
      </w:r>
      <w:r>
        <w:rPr>
          <w:spacing w:val="-2"/>
        </w:rPr>
        <w:t xml:space="preserve"> </w:t>
      </w:r>
      <w:r>
        <w:t>the</w:t>
      </w:r>
      <w:r>
        <w:rPr>
          <w:spacing w:val="-15"/>
        </w:rPr>
        <w:t xml:space="preserve"> </w:t>
      </w:r>
      <w:r>
        <w:rPr>
          <w:spacing w:val="-1"/>
        </w:rPr>
        <w:t>agency;</w:t>
      </w:r>
    </w:p>
    <w:p w:rsidR="00BD768C" w:rsidRDefault="00BD768C">
      <w:pPr>
        <w:spacing w:before="2"/>
        <w:rPr>
          <w:rFonts w:ascii="Times New Roman" w:eastAsia="Times New Roman" w:hAnsi="Times New Roman" w:cs="Times New Roman"/>
          <w:sz w:val="28"/>
          <w:szCs w:val="28"/>
        </w:rPr>
      </w:pPr>
    </w:p>
    <w:p w:rsidR="00BD768C" w:rsidRDefault="00180D16" w:rsidP="009B121B">
      <w:pPr>
        <w:pStyle w:val="BodyText"/>
        <w:numPr>
          <w:ilvl w:val="0"/>
          <w:numId w:val="30"/>
        </w:numPr>
        <w:tabs>
          <w:tab w:val="left" w:pos="1161"/>
        </w:tabs>
        <w:spacing w:line="276" w:lineRule="auto"/>
        <w:ind w:right="113"/>
        <w:jc w:val="both"/>
      </w:pPr>
      <w:r>
        <w:t>The</w:t>
      </w:r>
      <w:r>
        <w:rPr>
          <w:spacing w:val="58"/>
        </w:rPr>
        <w:t xml:space="preserve"> </w:t>
      </w:r>
      <w:r>
        <w:t>student should</w:t>
      </w:r>
      <w:r>
        <w:rPr>
          <w:spacing w:val="59"/>
        </w:rPr>
        <w:t xml:space="preserve"> </w:t>
      </w:r>
      <w:r>
        <w:t xml:space="preserve">discuss </w:t>
      </w:r>
      <w:r>
        <w:rPr>
          <w:spacing w:val="-1"/>
        </w:rPr>
        <w:t>what</w:t>
      </w:r>
      <w:r>
        <w:t xml:space="preserve"> </w:t>
      </w:r>
      <w:r>
        <w:rPr>
          <w:spacing w:val="-1"/>
        </w:rPr>
        <w:t>she/he</w:t>
      </w:r>
      <w:r>
        <w:rPr>
          <w:spacing w:val="59"/>
        </w:rPr>
        <w:t xml:space="preserve"> </w:t>
      </w:r>
      <w:r>
        <w:t>is learning</w:t>
      </w:r>
      <w:r>
        <w:rPr>
          <w:spacing w:val="57"/>
        </w:rPr>
        <w:t xml:space="preserve"> </w:t>
      </w:r>
      <w:r>
        <w:t>in classes with the</w:t>
      </w:r>
      <w:r>
        <w:rPr>
          <w:spacing w:val="45"/>
        </w:rPr>
        <w:t xml:space="preserve"> </w:t>
      </w:r>
      <w:r>
        <w:rPr>
          <w:spacing w:val="-1"/>
        </w:rPr>
        <w:t>field</w:t>
      </w:r>
      <w:r>
        <w:rPr>
          <w:spacing w:val="25"/>
        </w:rPr>
        <w:t xml:space="preserve"> </w:t>
      </w:r>
      <w:r>
        <w:rPr>
          <w:spacing w:val="-1"/>
        </w:rPr>
        <w:t>instructor,</w:t>
      </w:r>
      <w:r>
        <w:rPr>
          <w:spacing w:val="-8"/>
        </w:rPr>
        <w:t xml:space="preserve"> </w:t>
      </w:r>
      <w:r>
        <w:t>in</w:t>
      </w:r>
      <w:r>
        <w:rPr>
          <w:spacing w:val="-7"/>
        </w:rPr>
        <w:t xml:space="preserve"> </w:t>
      </w:r>
      <w:r>
        <w:t>the</w:t>
      </w:r>
      <w:r>
        <w:rPr>
          <w:spacing w:val="-8"/>
        </w:rPr>
        <w:t xml:space="preserve"> </w:t>
      </w:r>
      <w:r>
        <w:rPr>
          <w:spacing w:val="-1"/>
        </w:rPr>
        <w:t>same</w:t>
      </w:r>
      <w:r>
        <w:rPr>
          <w:spacing w:val="-8"/>
        </w:rPr>
        <w:t xml:space="preserve"> </w:t>
      </w:r>
      <w:r>
        <w:t>way</w:t>
      </w:r>
      <w:r>
        <w:rPr>
          <w:spacing w:val="-10"/>
        </w:rPr>
        <w:t xml:space="preserve"> </w:t>
      </w:r>
      <w:r>
        <w:t>that</w:t>
      </w:r>
      <w:r>
        <w:rPr>
          <w:spacing w:val="-8"/>
        </w:rPr>
        <w:t xml:space="preserve"> </w:t>
      </w:r>
      <w:r>
        <w:rPr>
          <w:spacing w:val="-1"/>
        </w:rPr>
        <w:t>he/she</w:t>
      </w:r>
      <w:r>
        <w:rPr>
          <w:spacing w:val="-8"/>
        </w:rPr>
        <w:t xml:space="preserve"> </w:t>
      </w:r>
      <w:r>
        <w:rPr>
          <w:spacing w:val="-1"/>
        </w:rPr>
        <w:t>discusses</w:t>
      </w:r>
      <w:r>
        <w:rPr>
          <w:spacing w:val="-7"/>
        </w:rPr>
        <w:t xml:space="preserve"> </w:t>
      </w:r>
      <w:r>
        <w:t>what</w:t>
      </w:r>
      <w:r>
        <w:rPr>
          <w:spacing w:val="-7"/>
        </w:rPr>
        <w:t xml:space="preserve"> </w:t>
      </w:r>
      <w:r>
        <w:t>is</w:t>
      </w:r>
      <w:r>
        <w:rPr>
          <w:spacing w:val="-7"/>
        </w:rPr>
        <w:t xml:space="preserve"> </w:t>
      </w:r>
      <w:r>
        <w:rPr>
          <w:spacing w:val="-1"/>
        </w:rPr>
        <w:t>occurring</w:t>
      </w:r>
      <w:r>
        <w:rPr>
          <w:spacing w:val="-10"/>
        </w:rPr>
        <w:t xml:space="preserve"> </w:t>
      </w:r>
      <w:r>
        <w:t>in</w:t>
      </w:r>
      <w:r>
        <w:rPr>
          <w:spacing w:val="34"/>
        </w:rPr>
        <w:t xml:space="preserve"> </w:t>
      </w:r>
      <w:r>
        <w:t>the</w:t>
      </w:r>
      <w:r>
        <w:rPr>
          <w:spacing w:val="-8"/>
        </w:rPr>
        <w:t xml:space="preserve"> </w:t>
      </w:r>
      <w:r>
        <w:rPr>
          <w:spacing w:val="-1"/>
        </w:rPr>
        <w:t>practicum</w:t>
      </w:r>
      <w:r>
        <w:rPr>
          <w:spacing w:val="75"/>
        </w:rPr>
        <w:t xml:space="preserve"> </w:t>
      </w:r>
      <w:r>
        <w:t xml:space="preserve">with </w:t>
      </w:r>
      <w:r>
        <w:rPr>
          <w:spacing w:val="-1"/>
        </w:rPr>
        <w:t>her/his</w:t>
      </w:r>
      <w:r>
        <w:t xml:space="preserve"> </w:t>
      </w:r>
      <w:r>
        <w:rPr>
          <w:spacing w:val="-1"/>
        </w:rPr>
        <w:t>classmates</w:t>
      </w:r>
      <w:r>
        <w:t xml:space="preserve"> and</w:t>
      </w:r>
      <w:r>
        <w:rPr>
          <w:spacing w:val="1"/>
        </w:rPr>
        <w:t xml:space="preserve"> </w:t>
      </w:r>
      <w:r>
        <w:rPr>
          <w:spacing w:val="-1"/>
        </w:rPr>
        <w:t>instructors.</w:t>
      </w:r>
    </w:p>
    <w:p w:rsidR="00BD768C" w:rsidRDefault="00BD768C">
      <w:pPr>
        <w:spacing w:before="9"/>
        <w:rPr>
          <w:rFonts w:ascii="Times New Roman" w:eastAsia="Times New Roman" w:hAnsi="Times New Roman" w:cs="Times New Roman"/>
          <w:sz w:val="27"/>
          <w:szCs w:val="27"/>
        </w:rPr>
      </w:pPr>
    </w:p>
    <w:p w:rsidR="00BD768C" w:rsidRDefault="00180D16" w:rsidP="009B121B">
      <w:pPr>
        <w:pStyle w:val="BodyText"/>
        <w:numPr>
          <w:ilvl w:val="0"/>
          <w:numId w:val="30"/>
        </w:numPr>
        <w:tabs>
          <w:tab w:val="left" w:pos="1161"/>
        </w:tabs>
        <w:spacing w:line="276" w:lineRule="auto"/>
        <w:ind w:right="116"/>
        <w:jc w:val="both"/>
      </w:pPr>
      <w:r>
        <w:t>This</w:t>
      </w:r>
      <w:r>
        <w:rPr>
          <w:spacing w:val="2"/>
        </w:rPr>
        <w:t xml:space="preserve"> </w:t>
      </w:r>
      <w:r>
        <w:t xml:space="preserve">list </w:t>
      </w:r>
      <w:r>
        <w:rPr>
          <w:spacing w:val="-1"/>
        </w:rPr>
        <w:t>provides</w:t>
      </w:r>
      <w:r>
        <w:rPr>
          <w:spacing w:val="2"/>
        </w:rPr>
        <w:t xml:space="preserve"> </w:t>
      </w:r>
      <w:r>
        <w:t>some</w:t>
      </w:r>
      <w:r>
        <w:rPr>
          <w:spacing w:val="1"/>
        </w:rPr>
        <w:t xml:space="preserve"> </w:t>
      </w:r>
      <w:r>
        <w:rPr>
          <w:spacing w:val="-1"/>
        </w:rPr>
        <w:t>basic</w:t>
      </w:r>
      <w:r>
        <w:rPr>
          <w:spacing w:val="1"/>
        </w:rPr>
        <w:t xml:space="preserve"> </w:t>
      </w:r>
      <w:r>
        <w:rPr>
          <w:spacing w:val="-1"/>
        </w:rPr>
        <w:t>guidelines.</w:t>
      </w:r>
      <w:r>
        <w:rPr>
          <w:spacing w:val="1"/>
        </w:rPr>
        <w:t xml:space="preserve"> </w:t>
      </w:r>
      <w:r>
        <w:t>The most</w:t>
      </w:r>
      <w:r>
        <w:rPr>
          <w:spacing w:val="3"/>
        </w:rPr>
        <w:t xml:space="preserve"> </w:t>
      </w:r>
      <w:r>
        <w:t>important</w:t>
      </w:r>
      <w:r>
        <w:rPr>
          <w:spacing w:val="2"/>
        </w:rPr>
        <w:t xml:space="preserve"> </w:t>
      </w:r>
      <w:r>
        <w:t>thing</w:t>
      </w:r>
      <w:r>
        <w:rPr>
          <w:spacing w:val="-1"/>
        </w:rPr>
        <w:t xml:space="preserve"> </w:t>
      </w:r>
      <w:r>
        <w:t xml:space="preserve">to </w:t>
      </w:r>
      <w:r>
        <w:rPr>
          <w:spacing w:val="-1"/>
        </w:rPr>
        <w:t>remember</w:t>
      </w:r>
      <w:r>
        <w:rPr>
          <w:spacing w:val="7"/>
        </w:rPr>
        <w:t xml:space="preserve"> </w:t>
      </w:r>
      <w:r>
        <w:t>is</w:t>
      </w:r>
      <w:r>
        <w:rPr>
          <w:spacing w:val="45"/>
        </w:rPr>
        <w:t xml:space="preserve"> </w:t>
      </w:r>
      <w:r>
        <w:t>to</w:t>
      </w:r>
      <w:r>
        <w:rPr>
          <w:spacing w:val="33"/>
        </w:rPr>
        <w:t xml:space="preserve"> </w:t>
      </w:r>
      <w:r>
        <w:rPr>
          <w:spacing w:val="-1"/>
        </w:rPr>
        <w:t>meet</w:t>
      </w:r>
      <w:r>
        <w:rPr>
          <w:spacing w:val="33"/>
        </w:rPr>
        <w:t xml:space="preserve"> </w:t>
      </w:r>
      <w:r>
        <w:rPr>
          <w:spacing w:val="-1"/>
        </w:rPr>
        <w:t>regularly,</w:t>
      </w:r>
      <w:r>
        <w:rPr>
          <w:spacing w:val="33"/>
        </w:rPr>
        <w:t xml:space="preserve"> </w:t>
      </w:r>
      <w:r>
        <w:t>be</w:t>
      </w:r>
      <w:r>
        <w:rPr>
          <w:spacing w:val="34"/>
        </w:rPr>
        <w:t xml:space="preserve"> </w:t>
      </w:r>
      <w:r>
        <w:rPr>
          <w:spacing w:val="-1"/>
        </w:rPr>
        <w:t>prepared,</w:t>
      </w:r>
      <w:r>
        <w:rPr>
          <w:spacing w:val="35"/>
        </w:rPr>
        <w:t xml:space="preserve"> </w:t>
      </w:r>
      <w:r>
        <w:rPr>
          <w:spacing w:val="-1"/>
        </w:rPr>
        <w:t>and</w:t>
      </w:r>
      <w:r>
        <w:rPr>
          <w:spacing w:val="33"/>
        </w:rPr>
        <w:t xml:space="preserve"> </w:t>
      </w:r>
      <w:r>
        <w:t>use</w:t>
      </w:r>
      <w:r>
        <w:rPr>
          <w:spacing w:val="32"/>
        </w:rPr>
        <w:t xml:space="preserve"> </w:t>
      </w:r>
      <w:r>
        <w:t>the</w:t>
      </w:r>
      <w:r>
        <w:rPr>
          <w:spacing w:val="32"/>
        </w:rPr>
        <w:t xml:space="preserve"> </w:t>
      </w:r>
      <w:r>
        <w:t>time</w:t>
      </w:r>
      <w:r>
        <w:rPr>
          <w:spacing w:val="32"/>
        </w:rPr>
        <w:t xml:space="preserve"> </w:t>
      </w:r>
      <w:r>
        <w:t>for</w:t>
      </w:r>
      <w:r>
        <w:rPr>
          <w:spacing w:val="34"/>
        </w:rPr>
        <w:t xml:space="preserve"> </w:t>
      </w:r>
      <w:r>
        <w:t>the</w:t>
      </w:r>
      <w:r>
        <w:rPr>
          <w:spacing w:val="32"/>
        </w:rPr>
        <w:t xml:space="preserve"> </w:t>
      </w:r>
      <w:r>
        <w:t>student</w:t>
      </w:r>
      <w:r>
        <w:rPr>
          <w:spacing w:val="33"/>
        </w:rPr>
        <w:t xml:space="preserve"> </w:t>
      </w:r>
      <w:r>
        <w:t>to</w:t>
      </w:r>
      <w:r>
        <w:rPr>
          <w:spacing w:val="33"/>
        </w:rPr>
        <w:t xml:space="preserve"> </w:t>
      </w:r>
      <w:r>
        <w:t>learn</w:t>
      </w:r>
      <w:r>
        <w:rPr>
          <w:spacing w:val="24"/>
        </w:rPr>
        <w:t xml:space="preserve"> </w:t>
      </w:r>
      <w:r>
        <w:rPr>
          <w:spacing w:val="-1"/>
        </w:rPr>
        <w:t>about</w:t>
      </w:r>
      <w:r>
        <w:rPr>
          <w:spacing w:val="52"/>
        </w:rPr>
        <w:t xml:space="preserve"> </w:t>
      </w:r>
      <w:r>
        <w:rPr>
          <w:spacing w:val="-1"/>
        </w:rPr>
        <w:t>themselves</w:t>
      </w:r>
      <w:r>
        <w:t xml:space="preserve"> </w:t>
      </w:r>
      <w:r>
        <w:rPr>
          <w:spacing w:val="-1"/>
        </w:rPr>
        <w:t>and</w:t>
      </w:r>
      <w:r>
        <w:t xml:space="preserve"> their</w:t>
      </w:r>
      <w:r>
        <w:rPr>
          <w:spacing w:val="-3"/>
        </w:rPr>
        <w:t xml:space="preserve"> </w:t>
      </w:r>
      <w:r>
        <w:t>work.</w:t>
      </w:r>
    </w:p>
    <w:p w:rsidR="00BD768C" w:rsidRDefault="00180D16">
      <w:pPr>
        <w:pStyle w:val="Heading2"/>
        <w:spacing w:before="208"/>
        <w:rPr>
          <w:b w:val="0"/>
          <w:bCs w:val="0"/>
          <w:u w:val="none"/>
        </w:rPr>
      </w:pPr>
      <w:r>
        <w:rPr>
          <w:spacing w:val="-1"/>
          <w:u w:val="thick" w:color="000000"/>
        </w:rPr>
        <w:t>Written</w:t>
      </w:r>
      <w:r>
        <w:rPr>
          <w:u w:val="thick" w:color="000000"/>
        </w:rPr>
        <w:t xml:space="preserve"> </w:t>
      </w:r>
      <w:r>
        <w:rPr>
          <w:spacing w:val="-1"/>
          <w:u w:val="thick" w:color="000000"/>
        </w:rPr>
        <w:t>Communication</w:t>
      </w:r>
      <w:r>
        <w:rPr>
          <w:u w:val="thick" w:color="000000"/>
        </w:rPr>
        <w:t xml:space="preserve"> </w:t>
      </w:r>
      <w:r>
        <w:rPr>
          <w:spacing w:val="-1"/>
          <w:u w:val="thick" w:color="000000"/>
        </w:rPr>
        <w:t>Requirements</w:t>
      </w:r>
      <w:r>
        <w:rPr>
          <w:spacing w:val="-3"/>
          <w:u w:val="thick" w:color="000000"/>
        </w:rPr>
        <w:t xml:space="preserve"> </w:t>
      </w:r>
      <w:r>
        <w:rPr>
          <w:u w:val="thick" w:color="000000"/>
        </w:rPr>
        <w:t xml:space="preserve">for </w:t>
      </w:r>
      <w:r>
        <w:rPr>
          <w:spacing w:val="-1"/>
          <w:u w:val="thick" w:color="000000"/>
        </w:rPr>
        <w:t>Practicum</w:t>
      </w:r>
      <w:r>
        <w:rPr>
          <w:spacing w:val="-12"/>
          <w:u w:val="thick" w:color="000000"/>
        </w:rPr>
        <w:t xml:space="preserve"> </w:t>
      </w:r>
      <w:r>
        <w:rPr>
          <w:u w:val="thick" w:color="000000"/>
        </w:rPr>
        <w:t>(Student):</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spacing w:before="69" w:line="277" w:lineRule="auto"/>
        <w:ind w:left="440" w:right="119"/>
        <w:jc w:val="both"/>
      </w:pPr>
      <w:r>
        <w:t>Written</w:t>
      </w:r>
      <w:r>
        <w:rPr>
          <w:spacing w:val="28"/>
        </w:rPr>
        <w:t xml:space="preserve"> </w:t>
      </w:r>
      <w:r>
        <w:rPr>
          <w:spacing w:val="-1"/>
        </w:rPr>
        <w:t>communication</w:t>
      </w:r>
      <w:r>
        <w:rPr>
          <w:spacing w:val="26"/>
        </w:rPr>
        <w:t xml:space="preserve"> </w:t>
      </w:r>
      <w:r>
        <w:t>is</w:t>
      </w:r>
      <w:r>
        <w:rPr>
          <w:spacing w:val="29"/>
        </w:rPr>
        <w:t xml:space="preserve"> </w:t>
      </w:r>
      <w:r>
        <w:t>a</w:t>
      </w:r>
      <w:r>
        <w:rPr>
          <w:spacing w:val="27"/>
        </w:rPr>
        <w:t xml:space="preserve"> </w:t>
      </w:r>
      <w:r>
        <w:rPr>
          <w:spacing w:val="-1"/>
        </w:rPr>
        <w:t>critical</w:t>
      </w:r>
      <w:r>
        <w:rPr>
          <w:spacing w:val="29"/>
        </w:rPr>
        <w:t xml:space="preserve"> </w:t>
      </w:r>
      <w:r>
        <w:t>skill</w:t>
      </w:r>
      <w:r>
        <w:rPr>
          <w:spacing w:val="26"/>
        </w:rPr>
        <w:t xml:space="preserve"> </w:t>
      </w:r>
      <w:r>
        <w:t>for</w:t>
      </w:r>
      <w:r>
        <w:rPr>
          <w:spacing w:val="27"/>
        </w:rPr>
        <w:t xml:space="preserve"> </w:t>
      </w:r>
      <w:r>
        <w:t>the</w:t>
      </w:r>
      <w:r>
        <w:rPr>
          <w:spacing w:val="28"/>
        </w:rPr>
        <w:t xml:space="preserve"> </w:t>
      </w:r>
      <w:r>
        <w:rPr>
          <w:spacing w:val="-1"/>
        </w:rPr>
        <w:t>professional</w:t>
      </w:r>
      <w:r>
        <w:rPr>
          <w:spacing w:val="29"/>
        </w:rPr>
        <w:t xml:space="preserve"> </w:t>
      </w:r>
      <w:r>
        <w:t>social</w:t>
      </w:r>
      <w:r>
        <w:rPr>
          <w:spacing w:val="29"/>
        </w:rPr>
        <w:t xml:space="preserve"> </w:t>
      </w:r>
      <w:r>
        <w:rPr>
          <w:spacing w:val="-1"/>
        </w:rPr>
        <w:t>worker.</w:t>
      </w:r>
      <w:r>
        <w:rPr>
          <w:spacing w:val="45"/>
        </w:rPr>
        <w:t xml:space="preserve"> </w:t>
      </w:r>
      <w:r>
        <w:t>The</w:t>
      </w:r>
      <w:r>
        <w:rPr>
          <w:spacing w:val="67"/>
        </w:rPr>
        <w:t xml:space="preserve"> </w:t>
      </w:r>
      <w:r>
        <w:rPr>
          <w:spacing w:val="-1"/>
        </w:rPr>
        <w:t>development</w:t>
      </w:r>
      <w:r>
        <w:t xml:space="preserve"> of these</w:t>
      </w:r>
      <w:r>
        <w:rPr>
          <w:spacing w:val="-2"/>
        </w:rPr>
        <w:t xml:space="preserve"> </w:t>
      </w:r>
      <w:r>
        <w:t xml:space="preserve">skills in </w:t>
      </w:r>
      <w:r>
        <w:rPr>
          <w:spacing w:val="-1"/>
        </w:rPr>
        <w:t>practicum</w:t>
      </w:r>
      <w:r>
        <w:t xml:space="preserve"> </w:t>
      </w:r>
      <w:r>
        <w:rPr>
          <w:spacing w:val="-1"/>
        </w:rPr>
        <w:t>serves</w:t>
      </w:r>
      <w:r>
        <w:t xml:space="preserve"> two</w:t>
      </w:r>
      <w:r>
        <w:rPr>
          <w:spacing w:val="-5"/>
        </w:rPr>
        <w:t xml:space="preserve"> </w:t>
      </w:r>
      <w:r>
        <w:rPr>
          <w:spacing w:val="-1"/>
        </w:rPr>
        <w:t>purposes:</w:t>
      </w:r>
    </w:p>
    <w:p w:rsidR="00BD768C" w:rsidRDefault="00180D16">
      <w:pPr>
        <w:pStyle w:val="BodyText"/>
        <w:spacing w:before="200" w:line="276" w:lineRule="auto"/>
        <w:ind w:left="440" w:right="106"/>
        <w:jc w:val="both"/>
      </w:pPr>
      <w:r>
        <w:rPr>
          <w:spacing w:val="-1"/>
        </w:rPr>
        <w:t>Critical</w:t>
      </w:r>
      <w:r>
        <w:rPr>
          <w:spacing w:val="27"/>
        </w:rPr>
        <w:t xml:space="preserve"> </w:t>
      </w:r>
      <w:r>
        <w:rPr>
          <w:spacing w:val="-1"/>
        </w:rPr>
        <w:t>self-reflection:</w:t>
      </w:r>
      <w:r>
        <w:rPr>
          <w:spacing w:val="27"/>
        </w:rPr>
        <w:t xml:space="preserve"> </w:t>
      </w:r>
      <w:r>
        <w:t>students</w:t>
      </w:r>
      <w:r>
        <w:rPr>
          <w:spacing w:val="26"/>
        </w:rPr>
        <w:t xml:space="preserve"> </w:t>
      </w:r>
      <w:r>
        <w:t>must</w:t>
      </w:r>
      <w:r>
        <w:rPr>
          <w:spacing w:val="25"/>
        </w:rPr>
        <w:t xml:space="preserve"> </w:t>
      </w:r>
      <w:r>
        <w:rPr>
          <w:spacing w:val="-1"/>
        </w:rPr>
        <w:t>learn</w:t>
      </w:r>
      <w:r>
        <w:rPr>
          <w:spacing w:val="23"/>
        </w:rPr>
        <w:t xml:space="preserve"> </w:t>
      </w:r>
      <w:r>
        <w:t>to</w:t>
      </w:r>
      <w:r>
        <w:rPr>
          <w:spacing w:val="26"/>
        </w:rPr>
        <w:t xml:space="preserve"> </w:t>
      </w:r>
      <w:r>
        <w:t>critically</w:t>
      </w:r>
      <w:r>
        <w:rPr>
          <w:spacing w:val="15"/>
        </w:rPr>
        <w:t xml:space="preserve"> </w:t>
      </w:r>
      <w:r>
        <w:t>examine</w:t>
      </w:r>
      <w:r>
        <w:rPr>
          <w:spacing w:val="24"/>
        </w:rPr>
        <w:t xml:space="preserve"> </w:t>
      </w:r>
      <w:r>
        <w:rPr>
          <w:spacing w:val="-1"/>
        </w:rPr>
        <w:t>and</w:t>
      </w:r>
      <w:r>
        <w:rPr>
          <w:spacing w:val="24"/>
        </w:rPr>
        <w:t xml:space="preserve"> </w:t>
      </w:r>
      <w:r>
        <w:t>evaluate</w:t>
      </w:r>
      <w:r>
        <w:rPr>
          <w:spacing w:val="24"/>
        </w:rPr>
        <w:t xml:space="preserve"> </w:t>
      </w:r>
      <w:r>
        <w:t>their</w:t>
      </w:r>
      <w:r>
        <w:rPr>
          <w:spacing w:val="23"/>
        </w:rPr>
        <w:t xml:space="preserve"> </w:t>
      </w:r>
      <w:r>
        <w:t>own</w:t>
      </w:r>
      <w:r>
        <w:rPr>
          <w:spacing w:val="47"/>
        </w:rPr>
        <w:t xml:space="preserve"> </w:t>
      </w:r>
      <w:r>
        <w:rPr>
          <w:spacing w:val="-1"/>
        </w:rPr>
        <w:t>practice</w:t>
      </w:r>
      <w:r>
        <w:rPr>
          <w:spacing w:val="28"/>
        </w:rPr>
        <w:t xml:space="preserve"> </w:t>
      </w:r>
      <w:r>
        <w:t>with</w:t>
      </w:r>
      <w:r>
        <w:rPr>
          <w:spacing w:val="29"/>
        </w:rPr>
        <w:t xml:space="preserve"> </w:t>
      </w:r>
      <w:r>
        <w:rPr>
          <w:spacing w:val="-1"/>
        </w:rPr>
        <w:t>client</w:t>
      </w:r>
      <w:r>
        <w:rPr>
          <w:spacing w:val="31"/>
        </w:rPr>
        <w:t xml:space="preserve"> </w:t>
      </w:r>
      <w:r>
        <w:rPr>
          <w:spacing w:val="-1"/>
        </w:rPr>
        <w:t>systems</w:t>
      </w:r>
      <w:r>
        <w:rPr>
          <w:spacing w:val="30"/>
        </w:rPr>
        <w:t xml:space="preserve"> </w:t>
      </w:r>
      <w:r>
        <w:rPr>
          <w:spacing w:val="-1"/>
        </w:rPr>
        <w:t>and</w:t>
      </w:r>
      <w:r>
        <w:rPr>
          <w:spacing w:val="28"/>
        </w:rPr>
        <w:t xml:space="preserve"> </w:t>
      </w:r>
      <w:r>
        <w:t>agency</w:t>
      </w:r>
      <w:r>
        <w:rPr>
          <w:spacing w:val="20"/>
        </w:rPr>
        <w:t xml:space="preserve"> </w:t>
      </w:r>
      <w:r>
        <w:rPr>
          <w:spacing w:val="-1"/>
        </w:rPr>
        <w:t>staff.</w:t>
      </w:r>
      <w:r>
        <w:rPr>
          <w:spacing w:val="28"/>
        </w:rPr>
        <w:t xml:space="preserve"> </w:t>
      </w:r>
      <w:r>
        <w:t>Examples</w:t>
      </w:r>
      <w:r>
        <w:rPr>
          <w:spacing w:val="29"/>
        </w:rPr>
        <w:t xml:space="preserve"> </w:t>
      </w:r>
      <w:r>
        <w:t>of</w:t>
      </w:r>
      <w:r>
        <w:rPr>
          <w:spacing w:val="26"/>
        </w:rPr>
        <w:t xml:space="preserve"> </w:t>
      </w:r>
      <w:r>
        <w:t>this</w:t>
      </w:r>
      <w:r>
        <w:rPr>
          <w:spacing w:val="29"/>
        </w:rPr>
        <w:t xml:space="preserve"> </w:t>
      </w:r>
      <w:r>
        <w:rPr>
          <w:spacing w:val="-1"/>
        </w:rPr>
        <w:t>type</w:t>
      </w:r>
      <w:r>
        <w:rPr>
          <w:spacing w:val="28"/>
        </w:rPr>
        <w:t xml:space="preserve"> </w:t>
      </w:r>
      <w:r>
        <w:t>of</w:t>
      </w:r>
      <w:r>
        <w:rPr>
          <w:spacing w:val="32"/>
        </w:rPr>
        <w:t xml:space="preserve"> </w:t>
      </w:r>
      <w:r>
        <w:rPr>
          <w:spacing w:val="-1"/>
        </w:rPr>
        <w:t>writing</w:t>
      </w:r>
      <w:r>
        <w:rPr>
          <w:spacing w:val="24"/>
        </w:rPr>
        <w:t xml:space="preserve"> </w:t>
      </w:r>
      <w:r>
        <w:t>include</w:t>
      </w:r>
      <w:r>
        <w:rPr>
          <w:spacing w:val="58"/>
        </w:rPr>
        <w:t xml:space="preserve"> </w:t>
      </w:r>
      <w:r>
        <w:rPr>
          <w:spacing w:val="-1"/>
        </w:rPr>
        <w:t>process</w:t>
      </w:r>
      <w:r>
        <w:rPr>
          <w:spacing w:val="43"/>
        </w:rPr>
        <w:t xml:space="preserve"> </w:t>
      </w:r>
      <w:r>
        <w:rPr>
          <w:spacing w:val="-1"/>
        </w:rPr>
        <w:t>recordings</w:t>
      </w:r>
      <w:r>
        <w:rPr>
          <w:spacing w:val="44"/>
        </w:rPr>
        <w:t xml:space="preserve"> </w:t>
      </w:r>
      <w:r>
        <w:rPr>
          <w:spacing w:val="-1"/>
        </w:rPr>
        <w:t>and</w:t>
      </w:r>
      <w:r>
        <w:rPr>
          <w:spacing w:val="43"/>
        </w:rPr>
        <w:t xml:space="preserve"> </w:t>
      </w:r>
      <w:r>
        <w:t>journals.</w:t>
      </w:r>
      <w:r>
        <w:rPr>
          <w:spacing w:val="44"/>
        </w:rPr>
        <w:t xml:space="preserve"> </w:t>
      </w:r>
      <w:r>
        <w:t>This</w:t>
      </w:r>
      <w:r>
        <w:rPr>
          <w:spacing w:val="44"/>
        </w:rPr>
        <w:t xml:space="preserve"> </w:t>
      </w:r>
      <w:r>
        <w:rPr>
          <w:spacing w:val="-1"/>
        </w:rPr>
        <w:t>type</w:t>
      </w:r>
      <w:r>
        <w:rPr>
          <w:spacing w:val="42"/>
        </w:rPr>
        <w:t xml:space="preserve"> </w:t>
      </w:r>
      <w:r>
        <w:t>of</w:t>
      </w:r>
      <w:r>
        <w:rPr>
          <w:spacing w:val="42"/>
        </w:rPr>
        <w:t xml:space="preserve"> </w:t>
      </w:r>
      <w:r>
        <w:t>writing</w:t>
      </w:r>
      <w:r>
        <w:rPr>
          <w:spacing w:val="39"/>
        </w:rPr>
        <w:t xml:space="preserve"> </w:t>
      </w:r>
      <w:r>
        <w:t>is</w:t>
      </w:r>
      <w:r>
        <w:rPr>
          <w:spacing w:val="43"/>
        </w:rPr>
        <w:t xml:space="preserve"> </w:t>
      </w:r>
      <w:r>
        <w:rPr>
          <w:spacing w:val="-1"/>
        </w:rPr>
        <w:t>also</w:t>
      </w:r>
      <w:r>
        <w:rPr>
          <w:spacing w:val="44"/>
        </w:rPr>
        <w:t xml:space="preserve"> </w:t>
      </w:r>
      <w:r>
        <w:rPr>
          <w:spacing w:val="-1"/>
        </w:rPr>
        <w:t>an</w:t>
      </w:r>
      <w:r>
        <w:rPr>
          <w:spacing w:val="43"/>
        </w:rPr>
        <w:t xml:space="preserve"> </w:t>
      </w:r>
      <w:r>
        <w:rPr>
          <w:spacing w:val="-1"/>
        </w:rPr>
        <w:t>important</w:t>
      </w:r>
      <w:r>
        <w:rPr>
          <w:spacing w:val="43"/>
        </w:rPr>
        <w:t xml:space="preserve"> </w:t>
      </w:r>
      <w:r>
        <w:t>method</w:t>
      </w:r>
      <w:r>
        <w:rPr>
          <w:spacing w:val="43"/>
        </w:rPr>
        <w:t xml:space="preserve"> </w:t>
      </w:r>
      <w:r>
        <w:rPr>
          <w:spacing w:val="1"/>
        </w:rPr>
        <w:t>by</w:t>
      </w:r>
      <w:r>
        <w:rPr>
          <w:spacing w:val="53"/>
        </w:rPr>
        <w:t xml:space="preserve"> </w:t>
      </w:r>
      <w:r>
        <w:rPr>
          <w:spacing w:val="-1"/>
        </w:rPr>
        <w:t>which</w:t>
      </w:r>
      <w:r>
        <w:rPr>
          <w:spacing w:val="-15"/>
        </w:rPr>
        <w:t xml:space="preserve"> </w:t>
      </w:r>
      <w:r>
        <w:t>the</w:t>
      </w:r>
      <w:r>
        <w:rPr>
          <w:spacing w:val="-15"/>
        </w:rPr>
        <w:t xml:space="preserve"> </w:t>
      </w:r>
      <w:r>
        <w:t>Student</w:t>
      </w:r>
      <w:r>
        <w:rPr>
          <w:spacing w:val="-12"/>
        </w:rPr>
        <w:t xml:space="preserve"> </w:t>
      </w:r>
      <w:r>
        <w:rPr>
          <w:spacing w:val="-1"/>
        </w:rPr>
        <w:t>and</w:t>
      </w:r>
      <w:r>
        <w:rPr>
          <w:spacing w:val="-12"/>
        </w:rPr>
        <w:t xml:space="preserve"> </w:t>
      </w:r>
      <w:r>
        <w:rPr>
          <w:spacing w:val="-1"/>
        </w:rPr>
        <w:t>Field</w:t>
      </w:r>
      <w:r>
        <w:rPr>
          <w:spacing w:val="-12"/>
        </w:rPr>
        <w:t xml:space="preserve"> </w:t>
      </w:r>
      <w:r>
        <w:rPr>
          <w:spacing w:val="-1"/>
        </w:rPr>
        <w:t>Instructor</w:t>
      </w:r>
      <w:r>
        <w:rPr>
          <w:spacing w:val="-13"/>
        </w:rPr>
        <w:t xml:space="preserve"> </w:t>
      </w:r>
      <w:r>
        <w:rPr>
          <w:spacing w:val="-1"/>
        </w:rPr>
        <w:t>can</w:t>
      </w:r>
      <w:r>
        <w:rPr>
          <w:spacing w:val="-12"/>
        </w:rPr>
        <w:t xml:space="preserve"> </w:t>
      </w:r>
      <w:r>
        <w:rPr>
          <w:spacing w:val="-1"/>
        </w:rPr>
        <w:t>collaborate</w:t>
      </w:r>
      <w:r>
        <w:rPr>
          <w:spacing w:val="-15"/>
        </w:rPr>
        <w:t xml:space="preserve"> </w:t>
      </w:r>
      <w:r>
        <w:rPr>
          <w:spacing w:val="-1"/>
        </w:rPr>
        <w:t>about</w:t>
      </w:r>
      <w:r>
        <w:rPr>
          <w:spacing w:val="-12"/>
        </w:rPr>
        <w:t xml:space="preserve"> </w:t>
      </w:r>
      <w:r>
        <w:rPr>
          <w:spacing w:val="-1"/>
        </w:rPr>
        <w:t>and</w:t>
      </w:r>
      <w:r>
        <w:rPr>
          <w:spacing w:val="-15"/>
        </w:rPr>
        <w:t xml:space="preserve"> </w:t>
      </w:r>
      <w:r>
        <w:t>discuss</w:t>
      </w:r>
      <w:r>
        <w:rPr>
          <w:spacing w:val="-15"/>
        </w:rPr>
        <w:t xml:space="preserve"> </w:t>
      </w:r>
      <w:r>
        <w:t>the</w:t>
      </w:r>
      <w:r>
        <w:rPr>
          <w:spacing w:val="-3"/>
        </w:rPr>
        <w:t xml:space="preserve"> </w:t>
      </w:r>
      <w:r>
        <w:rPr>
          <w:spacing w:val="-1"/>
        </w:rPr>
        <w:t>student's</w:t>
      </w:r>
      <w:r>
        <w:rPr>
          <w:spacing w:val="-15"/>
        </w:rPr>
        <w:t xml:space="preserve"> </w:t>
      </w:r>
      <w:r>
        <w:t>work.</w:t>
      </w:r>
      <w:r>
        <w:rPr>
          <w:spacing w:val="81"/>
        </w:rPr>
        <w:t xml:space="preserve"> </w:t>
      </w:r>
      <w:r>
        <w:rPr>
          <w:spacing w:val="-3"/>
        </w:rPr>
        <w:t>It</w:t>
      </w:r>
      <w:r>
        <w:rPr>
          <w:spacing w:val="2"/>
        </w:rPr>
        <w:t xml:space="preserve"> </w:t>
      </w:r>
      <w:r>
        <w:t>is</w:t>
      </w:r>
      <w:r>
        <w:rPr>
          <w:spacing w:val="5"/>
        </w:rPr>
        <w:t xml:space="preserve"> </w:t>
      </w:r>
      <w:r>
        <w:rPr>
          <w:spacing w:val="-1"/>
        </w:rPr>
        <w:t>also</w:t>
      </w:r>
      <w:r>
        <w:rPr>
          <w:spacing w:val="5"/>
        </w:rPr>
        <w:t xml:space="preserve"> </w:t>
      </w:r>
      <w:r>
        <w:rPr>
          <w:spacing w:val="-1"/>
        </w:rPr>
        <w:t>an</w:t>
      </w:r>
      <w:r>
        <w:rPr>
          <w:spacing w:val="4"/>
        </w:rPr>
        <w:t xml:space="preserve"> </w:t>
      </w:r>
      <w:r>
        <w:rPr>
          <w:spacing w:val="-1"/>
        </w:rPr>
        <w:t>important</w:t>
      </w:r>
      <w:r>
        <w:rPr>
          <w:spacing w:val="6"/>
        </w:rPr>
        <w:t xml:space="preserve"> </w:t>
      </w:r>
      <w:r>
        <w:rPr>
          <w:spacing w:val="-1"/>
        </w:rPr>
        <w:t>mechanism</w:t>
      </w:r>
      <w:r>
        <w:rPr>
          <w:spacing w:val="6"/>
        </w:rPr>
        <w:t xml:space="preserve"> </w:t>
      </w:r>
      <w:r>
        <w:t>for</w:t>
      </w:r>
      <w:r>
        <w:rPr>
          <w:spacing w:val="3"/>
        </w:rPr>
        <w:t xml:space="preserve"> </w:t>
      </w:r>
      <w:r>
        <w:t>the</w:t>
      </w:r>
      <w:r>
        <w:rPr>
          <w:spacing w:val="4"/>
        </w:rPr>
        <w:t xml:space="preserve"> </w:t>
      </w:r>
      <w:r>
        <w:rPr>
          <w:spacing w:val="-1"/>
        </w:rPr>
        <w:t>field</w:t>
      </w:r>
      <w:r>
        <w:rPr>
          <w:spacing w:val="5"/>
        </w:rPr>
        <w:t xml:space="preserve"> </w:t>
      </w:r>
      <w:r>
        <w:rPr>
          <w:spacing w:val="-1"/>
        </w:rPr>
        <w:t>liaison</w:t>
      </w:r>
      <w:r>
        <w:rPr>
          <w:spacing w:val="5"/>
        </w:rPr>
        <w:t xml:space="preserve"> </w:t>
      </w:r>
      <w:r>
        <w:t>to</w:t>
      </w:r>
      <w:r>
        <w:rPr>
          <w:spacing w:val="2"/>
        </w:rPr>
        <w:t xml:space="preserve"> </w:t>
      </w:r>
      <w:r>
        <w:t>stay</w:t>
      </w:r>
      <w:r>
        <w:rPr>
          <w:spacing w:val="-7"/>
        </w:rPr>
        <w:t xml:space="preserve"> </w:t>
      </w:r>
      <w:r>
        <w:rPr>
          <w:spacing w:val="-1"/>
        </w:rPr>
        <w:t>informed</w:t>
      </w:r>
      <w:r>
        <w:rPr>
          <w:spacing w:val="5"/>
        </w:rPr>
        <w:t xml:space="preserve"> </w:t>
      </w:r>
      <w:r>
        <w:t>about</w:t>
      </w:r>
      <w:r>
        <w:rPr>
          <w:spacing w:val="5"/>
        </w:rPr>
        <w:t xml:space="preserve"> </w:t>
      </w:r>
      <w:r>
        <w:t>the</w:t>
      </w:r>
      <w:r>
        <w:rPr>
          <w:spacing w:val="-13"/>
        </w:rPr>
        <w:t xml:space="preserve"> </w:t>
      </w:r>
      <w:r>
        <w:rPr>
          <w:spacing w:val="-1"/>
        </w:rPr>
        <w:t>student's</w:t>
      </w:r>
      <w:r>
        <w:rPr>
          <w:spacing w:val="87"/>
        </w:rPr>
        <w:t xml:space="preserve"> </w:t>
      </w:r>
      <w:r>
        <w:t>ability</w:t>
      </w:r>
      <w:r>
        <w:rPr>
          <w:spacing w:val="43"/>
        </w:rPr>
        <w:t xml:space="preserve"> </w:t>
      </w:r>
      <w:r>
        <w:t>to</w:t>
      </w:r>
      <w:r>
        <w:rPr>
          <w:spacing w:val="55"/>
        </w:rPr>
        <w:t xml:space="preserve"> </w:t>
      </w:r>
      <w:r>
        <w:t>be</w:t>
      </w:r>
      <w:r>
        <w:rPr>
          <w:spacing w:val="52"/>
        </w:rPr>
        <w:t xml:space="preserve"> </w:t>
      </w:r>
      <w:r>
        <w:rPr>
          <w:spacing w:val="-1"/>
        </w:rPr>
        <w:t>self-reflective.</w:t>
      </w:r>
      <w:r>
        <w:rPr>
          <w:spacing w:val="52"/>
        </w:rPr>
        <w:t xml:space="preserve"> </w:t>
      </w:r>
      <w:r>
        <w:t>The</w:t>
      </w:r>
      <w:r>
        <w:rPr>
          <w:spacing w:val="51"/>
        </w:rPr>
        <w:t xml:space="preserve"> </w:t>
      </w:r>
      <w:r>
        <w:t>major</w:t>
      </w:r>
      <w:r>
        <w:rPr>
          <w:spacing w:val="55"/>
        </w:rPr>
        <w:t xml:space="preserve"> </w:t>
      </w:r>
      <w:r>
        <w:t>purpose</w:t>
      </w:r>
      <w:r>
        <w:rPr>
          <w:spacing w:val="54"/>
        </w:rPr>
        <w:t xml:space="preserve"> </w:t>
      </w:r>
      <w:r>
        <w:t>of</w:t>
      </w:r>
      <w:r>
        <w:rPr>
          <w:spacing w:val="52"/>
        </w:rPr>
        <w:t xml:space="preserve"> </w:t>
      </w:r>
      <w:r>
        <w:t>this</w:t>
      </w:r>
      <w:r>
        <w:rPr>
          <w:spacing w:val="53"/>
        </w:rPr>
        <w:t xml:space="preserve"> </w:t>
      </w:r>
      <w:r>
        <w:rPr>
          <w:spacing w:val="-1"/>
        </w:rPr>
        <w:t>type</w:t>
      </w:r>
      <w:r>
        <w:rPr>
          <w:spacing w:val="52"/>
        </w:rPr>
        <w:t xml:space="preserve"> </w:t>
      </w:r>
      <w:r>
        <w:t>of</w:t>
      </w:r>
      <w:r>
        <w:rPr>
          <w:spacing w:val="56"/>
        </w:rPr>
        <w:t xml:space="preserve"> </w:t>
      </w:r>
      <w:r>
        <w:t>writing</w:t>
      </w:r>
      <w:r>
        <w:rPr>
          <w:spacing w:val="50"/>
        </w:rPr>
        <w:t xml:space="preserve"> </w:t>
      </w:r>
      <w:r>
        <w:t>is</w:t>
      </w:r>
      <w:r>
        <w:rPr>
          <w:spacing w:val="55"/>
        </w:rPr>
        <w:t xml:space="preserve"> </w:t>
      </w:r>
      <w:r>
        <w:t>for</w:t>
      </w:r>
      <w:r>
        <w:rPr>
          <w:spacing w:val="7"/>
        </w:rPr>
        <w:t xml:space="preserve"> </w:t>
      </w:r>
      <w:r>
        <w:t>student</w:t>
      </w:r>
      <w:r>
        <w:rPr>
          <w:spacing w:val="46"/>
        </w:rPr>
        <w:t xml:space="preserve"> </w:t>
      </w:r>
      <w:r>
        <w:rPr>
          <w:spacing w:val="-1"/>
        </w:rPr>
        <w:t>growth</w:t>
      </w:r>
      <w:r>
        <w:rPr>
          <w:spacing w:val="45"/>
        </w:rPr>
        <w:t xml:space="preserve"> </w:t>
      </w:r>
      <w:r>
        <w:rPr>
          <w:spacing w:val="-1"/>
        </w:rPr>
        <w:t>and</w:t>
      </w:r>
      <w:r>
        <w:rPr>
          <w:spacing w:val="43"/>
        </w:rPr>
        <w:t xml:space="preserve"> </w:t>
      </w:r>
      <w:r>
        <w:rPr>
          <w:spacing w:val="-1"/>
        </w:rPr>
        <w:t>learning</w:t>
      </w:r>
      <w:r>
        <w:rPr>
          <w:spacing w:val="38"/>
        </w:rPr>
        <w:t xml:space="preserve"> </w:t>
      </w:r>
      <w:r>
        <w:t>and</w:t>
      </w:r>
      <w:r>
        <w:rPr>
          <w:spacing w:val="41"/>
        </w:rPr>
        <w:t xml:space="preserve"> </w:t>
      </w:r>
      <w:r>
        <w:t>it</w:t>
      </w:r>
      <w:r>
        <w:rPr>
          <w:spacing w:val="41"/>
        </w:rPr>
        <w:t xml:space="preserve"> </w:t>
      </w:r>
      <w:r>
        <w:rPr>
          <w:spacing w:val="-1"/>
        </w:rPr>
        <w:t>does</w:t>
      </w:r>
      <w:r>
        <w:rPr>
          <w:spacing w:val="41"/>
        </w:rPr>
        <w:t xml:space="preserve"> </w:t>
      </w:r>
      <w:r>
        <w:t>not</w:t>
      </w:r>
      <w:r>
        <w:rPr>
          <w:spacing w:val="41"/>
        </w:rPr>
        <w:t xml:space="preserve"> </w:t>
      </w:r>
      <w:r>
        <w:t>belong</w:t>
      </w:r>
      <w:r>
        <w:rPr>
          <w:spacing w:val="36"/>
        </w:rPr>
        <w:t xml:space="preserve"> </w:t>
      </w:r>
      <w:r>
        <w:t>in</w:t>
      </w:r>
      <w:r>
        <w:rPr>
          <w:spacing w:val="43"/>
        </w:rPr>
        <w:t xml:space="preserve"> </w:t>
      </w:r>
      <w:r>
        <w:t>agency</w:t>
      </w:r>
      <w:r>
        <w:rPr>
          <w:spacing w:val="33"/>
        </w:rPr>
        <w:t xml:space="preserve"> </w:t>
      </w:r>
      <w:r>
        <w:rPr>
          <w:spacing w:val="-1"/>
        </w:rPr>
        <w:t>files.</w:t>
      </w:r>
      <w:r>
        <w:rPr>
          <w:spacing w:val="41"/>
        </w:rPr>
        <w:t xml:space="preserve"> </w:t>
      </w:r>
      <w:r>
        <w:t>With</w:t>
      </w:r>
      <w:r>
        <w:rPr>
          <w:spacing w:val="41"/>
        </w:rPr>
        <w:t xml:space="preserve"> </w:t>
      </w:r>
      <w:r>
        <w:t>this</w:t>
      </w:r>
      <w:r>
        <w:rPr>
          <w:spacing w:val="41"/>
        </w:rPr>
        <w:t xml:space="preserve"> </w:t>
      </w:r>
      <w:r>
        <w:rPr>
          <w:spacing w:val="-1"/>
        </w:rPr>
        <w:t>type</w:t>
      </w:r>
      <w:r>
        <w:rPr>
          <w:spacing w:val="40"/>
        </w:rPr>
        <w:t xml:space="preserve"> </w:t>
      </w:r>
      <w:r>
        <w:rPr>
          <w:spacing w:val="1"/>
        </w:rPr>
        <w:t xml:space="preserve">of </w:t>
      </w:r>
      <w:r>
        <w:t>writing</w:t>
      </w:r>
      <w:r>
        <w:rPr>
          <w:spacing w:val="56"/>
        </w:rPr>
        <w:t xml:space="preserve"> </w:t>
      </w:r>
      <w:r>
        <w:t>the</w:t>
      </w:r>
      <w:r>
        <w:rPr>
          <w:spacing w:val="-8"/>
        </w:rPr>
        <w:t xml:space="preserve"> </w:t>
      </w:r>
      <w:r>
        <w:rPr>
          <w:spacing w:val="-1"/>
        </w:rPr>
        <w:t>process</w:t>
      </w:r>
      <w:r>
        <w:rPr>
          <w:spacing w:val="-7"/>
        </w:rPr>
        <w:t xml:space="preserve"> </w:t>
      </w:r>
      <w:r>
        <w:t>is</w:t>
      </w:r>
      <w:r>
        <w:rPr>
          <w:spacing w:val="-7"/>
        </w:rPr>
        <w:t xml:space="preserve"> </w:t>
      </w:r>
      <w:r>
        <w:t>more</w:t>
      </w:r>
      <w:r>
        <w:rPr>
          <w:spacing w:val="-9"/>
        </w:rPr>
        <w:t xml:space="preserve"> </w:t>
      </w:r>
      <w:r>
        <w:t>important</w:t>
      </w:r>
      <w:r>
        <w:rPr>
          <w:spacing w:val="-8"/>
        </w:rPr>
        <w:t xml:space="preserve"> </w:t>
      </w:r>
      <w:r>
        <w:t>than</w:t>
      </w:r>
      <w:r>
        <w:rPr>
          <w:spacing w:val="-8"/>
        </w:rPr>
        <w:t xml:space="preserve"> </w:t>
      </w:r>
      <w:r>
        <w:rPr>
          <w:spacing w:val="-1"/>
        </w:rPr>
        <w:t>form,</w:t>
      </w:r>
      <w:r>
        <w:rPr>
          <w:spacing w:val="-7"/>
        </w:rPr>
        <w:t xml:space="preserve"> </w:t>
      </w:r>
      <w:r>
        <w:rPr>
          <w:spacing w:val="-1"/>
        </w:rPr>
        <w:t>and</w:t>
      </w:r>
      <w:r>
        <w:rPr>
          <w:spacing w:val="-8"/>
        </w:rPr>
        <w:t xml:space="preserve"> </w:t>
      </w:r>
      <w:r>
        <w:rPr>
          <w:spacing w:val="-1"/>
        </w:rPr>
        <w:t>does</w:t>
      </w:r>
      <w:r>
        <w:rPr>
          <w:spacing w:val="-5"/>
        </w:rPr>
        <w:t xml:space="preserve"> </w:t>
      </w:r>
      <w:r>
        <w:t>not</w:t>
      </w:r>
      <w:r>
        <w:rPr>
          <w:spacing w:val="-7"/>
        </w:rPr>
        <w:t xml:space="preserve"> </w:t>
      </w:r>
      <w:r>
        <w:rPr>
          <w:spacing w:val="-1"/>
        </w:rPr>
        <w:t>require</w:t>
      </w:r>
      <w:r>
        <w:rPr>
          <w:spacing w:val="-9"/>
        </w:rPr>
        <w:t xml:space="preserve"> </w:t>
      </w:r>
      <w:r>
        <w:rPr>
          <w:spacing w:val="-1"/>
        </w:rPr>
        <w:t>detailed</w:t>
      </w:r>
      <w:r>
        <w:rPr>
          <w:spacing w:val="-5"/>
        </w:rPr>
        <w:t xml:space="preserve"> </w:t>
      </w:r>
      <w:r>
        <w:rPr>
          <w:spacing w:val="-1"/>
        </w:rPr>
        <w:t>attention</w:t>
      </w:r>
      <w:r>
        <w:rPr>
          <w:spacing w:val="-17"/>
        </w:rPr>
        <w:t xml:space="preserve"> </w:t>
      </w:r>
      <w:r>
        <w:t>to</w:t>
      </w:r>
      <w:r>
        <w:rPr>
          <w:spacing w:val="-7"/>
        </w:rPr>
        <w:t xml:space="preserve"> </w:t>
      </w:r>
      <w:r>
        <w:rPr>
          <w:spacing w:val="-1"/>
        </w:rPr>
        <w:t>spelling,</w:t>
      </w:r>
      <w:r>
        <w:rPr>
          <w:spacing w:val="77"/>
        </w:rPr>
        <w:t xml:space="preserve"> </w:t>
      </w:r>
      <w:r>
        <w:rPr>
          <w:spacing w:val="-1"/>
        </w:rPr>
        <w:t>grammar,</w:t>
      </w:r>
      <w:r>
        <w:rPr>
          <w:spacing w:val="27"/>
        </w:rPr>
        <w:t xml:space="preserve"> </w:t>
      </w:r>
      <w:r>
        <w:rPr>
          <w:spacing w:val="-1"/>
        </w:rPr>
        <w:t>punctuation,</w:t>
      </w:r>
      <w:r>
        <w:rPr>
          <w:spacing w:val="29"/>
        </w:rPr>
        <w:t xml:space="preserve"> </w:t>
      </w:r>
      <w:r>
        <w:t>etc.;</w:t>
      </w:r>
      <w:r>
        <w:rPr>
          <w:spacing w:val="28"/>
        </w:rPr>
        <w:t xml:space="preserve"> </w:t>
      </w:r>
      <w:r>
        <w:rPr>
          <w:spacing w:val="-1"/>
        </w:rPr>
        <w:t>however,</w:t>
      </w:r>
      <w:r>
        <w:rPr>
          <w:spacing w:val="27"/>
        </w:rPr>
        <w:t xml:space="preserve"> </w:t>
      </w:r>
      <w:r>
        <w:t>it</w:t>
      </w:r>
      <w:r>
        <w:rPr>
          <w:spacing w:val="29"/>
        </w:rPr>
        <w:t xml:space="preserve"> </w:t>
      </w:r>
      <w:r>
        <w:t>must</w:t>
      </w:r>
      <w:r>
        <w:rPr>
          <w:spacing w:val="29"/>
        </w:rPr>
        <w:t xml:space="preserve"> </w:t>
      </w:r>
      <w:r>
        <w:t>be</w:t>
      </w:r>
      <w:r>
        <w:rPr>
          <w:spacing w:val="27"/>
        </w:rPr>
        <w:t xml:space="preserve"> </w:t>
      </w:r>
      <w:r>
        <w:rPr>
          <w:spacing w:val="-1"/>
        </w:rPr>
        <w:t>written</w:t>
      </w:r>
      <w:r>
        <w:rPr>
          <w:spacing w:val="28"/>
        </w:rPr>
        <w:t xml:space="preserve"> </w:t>
      </w:r>
      <w:r>
        <w:t>in</w:t>
      </w:r>
      <w:r>
        <w:rPr>
          <w:spacing w:val="29"/>
        </w:rPr>
        <w:t xml:space="preserve"> </w:t>
      </w:r>
      <w:r>
        <w:rPr>
          <w:spacing w:val="-1"/>
        </w:rPr>
        <w:t>such</w:t>
      </w:r>
      <w:r>
        <w:rPr>
          <w:spacing w:val="28"/>
        </w:rPr>
        <w:t xml:space="preserve"> </w:t>
      </w:r>
      <w:r>
        <w:t>a</w:t>
      </w:r>
      <w:r>
        <w:rPr>
          <w:spacing w:val="27"/>
        </w:rPr>
        <w:t xml:space="preserve"> </w:t>
      </w:r>
      <w:r>
        <w:rPr>
          <w:spacing w:val="1"/>
        </w:rPr>
        <w:t>way</w:t>
      </w:r>
      <w:r>
        <w:rPr>
          <w:spacing w:val="21"/>
        </w:rPr>
        <w:t xml:space="preserve"> </w:t>
      </w:r>
      <w:r>
        <w:t>that</w:t>
      </w:r>
      <w:r>
        <w:rPr>
          <w:spacing w:val="38"/>
        </w:rPr>
        <w:t xml:space="preserve"> </w:t>
      </w:r>
      <w:r>
        <w:t>those</w:t>
      </w:r>
      <w:r>
        <w:rPr>
          <w:spacing w:val="28"/>
        </w:rPr>
        <w:t xml:space="preserve"> </w:t>
      </w:r>
      <w:r>
        <w:t>with</w:t>
      </w:r>
      <w:r>
        <w:rPr>
          <w:spacing w:val="61"/>
        </w:rPr>
        <w:t xml:space="preserve"> </w:t>
      </w:r>
      <w:r>
        <w:t xml:space="preserve">whom it is </w:t>
      </w:r>
      <w:r>
        <w:rPr>
          <w:spacing w:val="-1"/>
        </w:rPr>
        <w:t>shared</w:t>
      </w:r>
      <w:r>
        <w:t xml:space="preserve"> </w:t>
      </w:r>
      <w:r>
        <w:rPr>
          <w:spacing w:val="-1"/>
        </w:rPr>
        <w:t>can</w:t>
      </w:r>
      <w:r>
        <w:t xml:space="preserve"> understand the</w:t>
      </w:r>
      <w:r>
        <w:rPr>
          <w:spacing w:val="-6"/>
        </w:rPr>
        <w:t xml:space="preserve"> </w:t>
      </w:r>
      <w:r>
        <w:rPr>
          <w:spacing w:val="-1"/>
        </w:rPr>
        <w:t>meaning.</w:t>
      </w:r>
    </w:p>
    <w:p w:rsidR="00BD768C" w:rsidRDefault="00180D16">
      <w:pPr>
        <w:pStyle w:val="BodyText"/>
        <w:spacing w:before="205" w:line="276" w:lineRule="auto"/>
        <w:ind w:left="440" w:right="117"/>
        <w:jc w:val="both"/>
      </w:pPr>
      <w:r>
        <w:t>Agency</w:t>
      </w:r>
      <w:r>
        <w:rPr>
          <w:spacing w:val="4"/>
        </w:rPr>
        <w:t xml:space="preserve"> </w:t>
      </w:r>
      <w:r>
        <w:t>documentation</w:t>
      </w:r>
      <w:r>
        <w:rPr>
          <w:spacing w:val="9"/>
        </w:rPr>
        <w:t xml:space="preserve"> </w:t>
      </w:r>
      <w:r>
        <w:rPr>
          <w:spacing w:val="1"/>
        </w:rPr>
        <w:t>is</w:t>
      </w:r>
      <w:r>
        <w:rPr>
          <w:spacing w:val="9"/>
        </w:rPr>
        <w:t xml:space="preserve"> </w:t>
      </w:r>
      <w:r>
        <w:rPr>
          <w:spacing w:val="-1"/>
        </w:rPr>
        <w:t>designed</w:t>
      </w:r>
      <w:r>
        <w:rPr>
          <w:spacing w:val="9"/>
        </w:rPr>
        <w:t xml:space="preserve"> </w:t>
      </w:r>
      <w:r>
        <w:t>to</w:t>
      </w:r>
      <w:r>
        <w:rPr>
          <w:spacing w:val="9"/>
        </w:rPr>
        <w:t xml:space="preserve"> </w:t>
      </w:r>
      <w:r>
        <w:rPr>
          <w:spacing w:val="-1"/>
        </w:rPr>
        <w:t>contribute</w:t>
      </w:r>
      <w:r>
        <w:rPr>
          <w:spacing w:val="10"/>
        </w:rPr>
        <w:t xml:space="preserve"> </w:t>
      </w:r>
      <w:r>
        <w:t>to</w:t>
      </w:r>
      <w:r>
        <w:rPr>
          <w:spacing w:val="9"/>
        </w:rPr>
        <w:t xml:space="preserve"> </w:t>
      </w:r>
      <w:r>
        <w:t>the</w:t>
      </w:r>
      <w:r>
        <w:rPr>
          <w:spacing w:val="8"/>
        </w:rPr>
        <w:t xml:space="preserve"> </w:t>
      </w:r>
      <w:r>
        <w:rPr>
          <w:spacing w:val="-1"/>
        </w:rPr>
        <w:t>ongoing</w:t>
      </w:r>
      <w:r>
        <w:rPr>
          <w:spacing w:val="9"/>
        </w:rPr>
        <w:t xml:space="preserve"> </w:t>
      </w:r>
      <w:r>
        <w:rPr>
          <w:spacing w:val="-1"/>
        </w:rPr>
        <w:t>work</w:t>
      </w:r>
      <w:r>
        <w:rPr>
          <w:spacing w:val="9"/>
        </w:rPr>
        <w:t xml:space="preserve"> </w:t>
      </w:r>
      <w:r>
        <w:rPr>
          <w:spacing w:val="1"/>
        </w:rPr>
        <w:t>of</w:t>
      </w:r>
      <w:r>
        <w:rPr>
          <w:spacing w:val="8"/>
        </w:rPr>
        <w:t xml:space="preserve"> </w:t>
      </w:r>
      <w:r>
        <w:t>the</w:t>
      </w:r>
      <w:r>
        <w:rPr>
          <w:spacing w:val="8"/>
        </w:rPr>
        <w:t xml:space="preserve"> </w:t>
      </w:r>
      <w:r>
        <w:rPr>
          <w:spacing w:val="-1"/>
        </w:rPr>
        <w:t>agency,</w:t>
      </w:r>
      <w:r>
        <w:t xml:space="preserve"> </w:t>
      </w:r>
      <w:r>
        <w:rPr>
          <w:spacing w:val="-1"/>
        </w:rPr>
        <w:t>and</w:t>
      </w:r>
      <w:r>
        <w:rPr>
          <w:spacing w:val="64"/>
        </w:rPr>
        <w:t xml:space="preserve"> </w:t>
      </w:r>
      <w:r>
        <w:rPr>
          <w:spacing w:val="-1"/>
        </w:rPr>
        <w:t>includes</w:t>
      </w:r>
      <w:r>
        <w:rPr>
          <w:spacing w:val="-10"/>
        </w:rPr>
        <w:t xml:space="preserve"> </w:t>
      </w:r>
      <w:r>
        <w:rPr>
          <w:spacing w:val="-1"/>
        </w:rPr>
        <w:t>such</w:t>
      </w:r>
      <w:r>
        <w:rPr>
          <w:spacing w:val="-10"/>
        </w:rPr>
        <w:t xml:space="preserve"> </w:t>
      </w:r>
      <w:r>
        <w:rPr>
          <w:spacing w:val="-1"/>
        </w:rPr>
        <w:t>forms</w:t>
      </w:r>
      <w:r>
        <w:rPr>
          <w:spacing w:val="-9"/>
        </w:rPr>
        <w:t xml:space="preserve"> </w:t>
      </w:r>
      <w:r>
        <w:rPr>
          <w:spacing w:val="-1"/>
        </w:rPr>
        <w:t>as</w:t>
      </w:r>
      <w:r>
        <w:rPr>
          <w:spacing w:val="-10"/>
        </w:rPr>
        <w:t xml:space="preserve"> </w:t>
      </w:r>
      <w:r>
        <w:t>client</w:t>
      </w:r>
      <w:r>
        <w:rPr>
          <w:spacing w:val="-10"/>
        </w:rPr>
        <w:t xml:space="preserve"> </w:t>
      </w:r>
      <w:r>
        <w:rPr>
          <w:spacing w:val="-1"/>
        </w:rPr>
        <w:t>assessments,</w:t>
      </w:r>
      <w:r>
        <w:rPr>
          <w:spacing w:val="-10"/>
        </w:rPr>
        <w:t xml:space="preserve"> </w:t>
      </w:r>
      <w:r>
        <w:rPr>
          <w:spacing w:val="-1"/>
        </w:rPr>
        <w:t>summaries,</w:t>
      </w:r>
      <w:r>
        <w:rPr>
          <w:spacing w:val="-10"/>
        </w:rPr>
        <w:t xml:space="preserve"> </w:t>
      </w:r>
      <w:r>
        <w:rPr>
          <w:spacing w:val="-1"/>
        </w:rPr>
        <w:t>charts,</w:t>
      </w:r>
      <w:r>
        <w:rPr>
          <w:spacing w:val="-10"/>
        </w:rPr>
        <w:t xml:space="preserve"> </w:t>
      </w:r>
      <w:r>
        <w:rPr>
          <w:spacing w:val="-1"/>
        </w:rPr>
        <w:t>progress</w:t>
      </w:r>
      <w:r>
        <w:rPr>
          <w:spacing w:val="-10"/>
        </w:rPr>
        <w:t xml:space="preserve"> </w:t>
      </w:r>
      <w:r>
        <w:t>notes,</w:t>
      </w:r>
      <w:r>
        <w:rPr>
          <w:spacing w:val="-1"/>
        </w:rPr>
        <w:t xml:space="preserve"> court</w:t>
      </w:r>
      <w:r>
        <w:rPr>
          <w:spacing w:val="-10"/>
        </w:rPr>
        <w:t xml:space="preserve"> </w:t>
      </w:r>
      <w:r>
        <w:rPr>
          <w:spacing w:val="-1"/>
        </w:rPr>
        <w:t>reports,</w:t>
      </w:r>
      <w:r>
        <w:rPr>
          <w:spacing w:val="111"/>
        </w:rPr>
        <w:t xml:space="preserve"> </w:t>
      </w:r>
      <w:r>
        <w:rPr>
          <w:spacing w:val="-1"/>
        </w:rPr>
        <w:t>and</w:t>
      </w:r>
      <w:r>
        <w:rPr>
          <w:spacing w:val="21"/>
        </w:rPr>
        <w:t xml:space="preserve"> </w:t>
      </w:r>
      <w:r>
        <w:t>working</w:t>
      </w:r>
      <w:r>
        <w:rPr>
          <w:spacing w:val="18"/>
        </w:rPr>
        <w:t xml:space="preserve"> </w:t>
      </w:r>
      <w:r>
        <w:t>memoranda.</w:t>
      </w:r>
      <w:r>
        <w:rPr>
          <w:spacing w:val="21"/>
        </w:rPr>
        <w:t xml:space="preserve"> </w:t>
      </w:r>
      <w:r>
        <w:t>The</w:t>
      </w:r>
      <w:r>
        <w:rPr>
          <w:spacing w:val="20"/>
        </w:rPr>
        <w:t xml:space="preserve"> </w:t>
      </w:r>
      <w:r>
        <w:t>major</w:t>
      </w:r>
      <w:r>
        <w:rPr>
          <w:spacing w:val="20"/>
        </w:rPr>
        <w:t xml:space="preserve"> </w:t>
      </w:r>
      <w:r>
        <w:rPr>
          <w:spacing w:val="-1"/>
        </w:rPr>
        <w:t>purpose</w:t>
      </w:r>
      <w:r>
        <w:rPr>
          <w:spacing w:val="20"/>
        </w:rPr>
        <w:t xml:space="preserve"> </w:t>
      </w:r>
      <w:r>
        <w:t>of</w:t>
      </w:r>
      <w:r>
        <w:rPr>
          <w:spacing w:val="20"/>
        </w:rPr>
        <w:t xml:space="preserve"> </w:t>
      </w:r>
      <w:r>
        <w:t>this</w:t>
      </w:r>
      <w:r>
        <w:rPr>
          <w:spacing w:val="22"/>
        </w:rPr>
        <w:t xml:space="preserve"> </w:t>
      </w:r>
      <w:r>
        <w:rPr>
          <w:spacing w:val="-1"/>
        </w:rPr>
        <w:t>type</w:t>
      </w:r>
      <w:r>
        <w:rPr>
          <w:spacing w:val="20"/>
        </w:rPr>
        <w:t xml:space="preserve"> </w:t>
      </w:r>
      <w:r>
        <w:t>of</w:t>
      </w:r>
      <w:r>
        <w:rPr>
          <w:spacing w:val="20"/>
        </w:rPr>
        <w:t xml:space="preserve"> </w:t>
      </w:r>
      <w:r>
        <w:t>writing</w:t>
      </w:r>
      <w:r>
        <w:rPr>
          <w:spacing w:val="18"/>
        </w:rPr>
        <w:t xml:space="preserve"> </w:t>
      </w:r>
      <w:r>
        <w:t>is</w:t>
      </w:r>
      <w:r>
        <w:rPr>
          <w:spacing w:val="26"/>
        </w:rPr>
        <w:t xml:space="preserve"> </w:t>
      </w:r>
      <w:r>
        <w:t>to</w:t>
      </w:r>
      <w:r>
        <w:rPr>
          <w:spacing w:val="21"/>
        </w:rPr>
        <w:t xml:space="preserve"> </w:t>
      </w:r>
      <w:r>
        <w:rPr>
          <w:spacing w:val="-1"/>
        </w:rPr>
        <w:t>communicate</w:t>
      </w:r>
      <w:r>
        <w:rPr>
          <w:spacing w:val="38"/>
        </w:rPr>
        <w:t xml:space="preserve"> </w:t>
      </w:r>
      <w:r>
        <w:t>with</w:t>
      </w:r>
      <w:r>
        <w:rPr>
          <w:spacing w:val="43"/>
        </w:rPr>
        <w:t xml:space="preserve"> </w:t>
      </w:r>
      <w:r>
        <w:rPr>
          <w:spacing w:val="-1"/>
        </w:rPr>
        <w:t>others</w:t>
      </w:r>
      <w:r>
        <w:rPr>
          <w:spacing w:val="44"/>
        </w:rPr>
        <w:t xml:space="preserve"> </w:t>
      </w:r>
      <w:r>
        <w:rPr>
          <w:spacing w:val="-1"/>
        </w:rPr>
        <w:t>about</w:t>
      </w:r>
      <w:r>
        <w:rPr>
          <w:spacing w:val="43"/>
        </w:rPr>
        <w:t xml:space="preserve"> </w:t>
      </w:r>
      <w:r>
        <w:t>the</w:t>
      </w:r>
      <w:r>
        <w:rPr>
          <w:spacing w:val="42"/>
        </w:rPr>
        <w:t xml:space="preserve"> </w:t>
      </w:r>
      <w:r>
        <w:rPr>
          <w:spacing w:val="-1"/>
        </w:rPr>
        <w:t>work</w:t>
      </w:r>
      <w:r>
        <w:rPr>
          <w:spacing w:val="43"/>
        </w:rPr>
        <w:t xml:space="preserve"> </w:t>
      </w:r>
      <w:r>
        <w:rPr>
          <w:spacing w:val="-1"/>
        </w:rPr>
        <w:t>accomplished</w:t>
      </w:r>
      <w:r>
        <w:rPr>
          <w:spacing w:val="43"/>
        </w:rPr>
        <w:t xml:space="preserve"> </w:t>
      </w:r>
      <w:r>
        <w:rPr>
          <w:spacing w:val="-1"/>
        </w:rPr>
        <w:t>and</w:t>
      </w:r>
      <w:r>
        <w:rPr>
          <w:spacing w:val="43"/>
        </w:rPr>
        <w:t xml:space="preserve"> </w:t>
      </w:r>
      <w:r>
        <w:t>typically</w:t>
      </w:r>
      <w:r>
        <w:rPr>
          <w:spacing w:val="31"/>
        </w:rPr>
        <w:t xml:space="preserve"> </w:t>
      </w:r>
      <w:r>
        <w:t>belongs</w:t>
      </w:r>
      <w:r>
        <w:rPr>
          <w:spacing w:val="44"/>
        </w:rPr>
        <w:t xml:space="preserve"> </w:t>
      </w:r>
      <w:r>
        <w:t>in</w:t>
      </w:r>
      <w:r>
        <w:rPr>
          <w:spacing w:val="43"/>
        </w:rPr>
        <w:t xml:space="preserve"> </w:t>
      </w:r>
      <w:r>
        <w:t>agency</w:t>
      </w:r>
      <w:r>
        <w:rPr>
          <w:spacing w:val="14"/>
        </w:rPr>
        <w:t xml:space="preserve"> </w:t>
      </w:r>
      <w:r>
        <w:rPr>
          <w:spacing w:val="-1"/>
        </w:rPr>
        <w:t>files.</w:t>
      </w:r>
      <w:r>
        <w:rPr>
          <w:spacing w:val="13"/>
        </w:rPr>
        <w:t xml:space="preserve"> </w:t>
      </w:r>
      <w:r>
        <w:t>With</w:t>
      </w:r>
      <w:r>
        <w:rPr>
          <w:spacing w:val="58"/>
        </w:rPr>
        <w:t xml:space="preserve"> </w:t>
      </w:r>
      <w:r>
        <w:t>this</w:t>
      </w:r>
      <w:r>
        <w:rPr>
          <w:spacing w:val="43"/>
        </w:rPr>
        <w:t xml:space="preserve"> </w:t>
      </w:r>
      <w:r>
        <w:rPr>
          <w:spacing w:val="-2"/>
        </w:rPr>
        <w:t>type</w:t>
      </w:r>
      <w:r>
        <w:rPr>
          <w:spacing w:val="40"/>
        </w:rPr>
        <w:t xml:space="preserve"> </w:t>
      </w:r>
      <w:r>
        <w:rPr>
          <w:spacing w:val="1"/>
        </w:rPr>
        <w:t>of</w:t>
      </w:r>
      <w:r>
        <w:rPr>
          <w:spacing w:val="43"/>
        </w:rPr>
        <w:t xml:space="preserve"> </w:t>
      </w:r>
      <w:r>
        <w:rPr>
          <w:spacing w:val="-1"/>
        </w:rPr>
        <w:t>writing,</w:t>
      </w:r>
      <w:r>
        <w:rPr>
          <w:spacing w:val="41"/>
        </w:rPr>
        <w:t xml:space="preserve"> </w:t>
      </w:r>
      <w:r>
        <w:t>not</w:t>
      </w:r>
      <w:r>
        <w:rPr>
          <w:spacing w:val="43"/>
        </w:rPr>
        <w:t xml:space="preserve"> </w:t>
      </w:r>
      <w:r>
        <w:t>only</w:t>
      </w:r>
      <w:r>
        <w:rPr>
          <w:spacing w:val="31"/>
        </w:rPr>
        <w:t xml:space="preserve"> </w:t>
      </w:r>
      <w:r>
        <w:t>is</w:t>
      </w:r>
      <w:r>
        <w:rPr>
          <w:spacing w:val="43"/>
        </w:rPr>
        <w:t xml:space="preserve"> </w:t>
      </w:r>
      <w:r>
        <w:t>the</w:t>
      </w:r>
      <w:r>
        <w:rPr>
          <w:spacing w:val="45"/>
        </w:rPr>
        <w:t xml:space="preserve"> </w:t>
      </w:r>
      <w:r>
        <w:rPr>
          <w:spacing w:val="-1"/>
        </w:rPr>
        <w:t>content</w:t>
      </w:r>
      <w:r>
        <w:rPr>
          <w:spacing w:val="43"/>
        </w:rPr>
        <w:t xml:space="preserve"> </w:t>
      </w:r>
      <w:r>
        <w:rPr>
          <w:spacing w:val="-1"/>
        </w:rPr>
        <w:t>critical,</w:t>
      </w:r>
      <w:r>
        <w:rPr>
          <w:spacing w:val="41"/>
        </w:rPr>
        <w:t xml:space="preserve"> </w:t>
      </w:r>
      <w:r>
        <w:t>but</w:t>
      </w:r>
      <w:r>
        <w:rPr>
          <w:spacing w:val="41"/>
        </w:rPr>
        <w:t xml:space="preserve"> </w:t>
      </w:r>
      <w:r>
        <w:t>so</w:t>
      </w:r>
      <w:r>
        <w:rPr>
          <w:spacing w:val="41"/>
        </w:rPr>
        <w:t xml:space="preserve"> </w:t>
      </w:r>
      <w:r>
        <w:t>is</w:t>
      </w:r>
      <w:r>
        <w:rPr>
          <w:spacing w:val="43"/>
        </w:rPr>
        <w:t xml:space="preserve"> </w:t>
      </w:r>
      <w:r>
        <w:t>the</w:t>
      </w:r>
      <w:r>
        <w:rPr>
          <w:spacing w:val="40"/>
        </w:rPr>
        <w:t xml:space="preserve"> </w:t>
      </w:r>
      <w:r>
        <w:rPr>
          <w:spacing w:val="-1"/>
        </w:rPr>
        <w:t>format.</w:t>
      </w:r>
      <w:r>
        <w:rPr>
          <w:spacing w:val="-2"/>
        </w:rPr>
        <w:t xml:space="preserve"> </w:t>
      </w:r>
      <w:r>
        <w:t>Attention</w:t>
      </w:r>
      <w:r>
        <w:rPr>
          <w:spacing w:val="-2"/>
        </w:rPr>
        <w:t xml:space="preserve"> </w:t>
      </w:r>
      <w:r>
        <w:t>to</w:t>
      </w:r>
      <w:r>
        <w:rPr>
          <w:spacing w:val="55"/>
        </w:rPr>
        <w:t xml:space="preserve"> </w:t>
      </w:r>
      <w:r>
        <w:rPr>
          <w:spacing w:val="-1"/>
        </w:rPr>
        <w:t>spelling,</w:t>
      </w:r>
      <w:r>
        <w:t xml:space="preserve"> </w:t>
      </w:r>
      <w:r>
        <w:rPr>
          <w:spacing w:val="-1"/>
        </w:rPr>
        <w:t>grammar,</w:t>
      </w:r>
      <w:r>
        <w:t xml:space="preserve"> punctuation, </w:t>
      </w:r>
      <w:r>
        <w:rPr>
          <w:spacing w:val="-1"/>
        </w:rPr>
        <w:t>etc.</w:t>
      </w:r>
      <w:r>
        <w:t xml:space="preserve">  is </w:t>
      </w:r>
      <w:r>
        <w:rPr>
          <w:spacing w:val="-1"/>
        </w:rPr>
        <w:t>imperative,</w:t>
      </w:r>
      <w:r>
        <w:t xml:space="preserve"> since</w:t>
      </w:r>
      <w:r>
        <w:rPr>
          <w:spacing w:val="-2"/>
        </w:rPr>
        <w:t xml:space="preserve"> </w:t>
      </w:r>
      <w:r>
        <w:t xml:space="preserve">this </w:t>
      </w:r>
      <w:r>
        <w:rPr>
          <w:spacing w:val="-1"/>
        </w:rPr>
        <w:t>written</w:t>
      </w:r>
      <w:r>
        <w:t xml:space="preserve">  </w:t>
      </w:r>
      <w:r>
        <w:rPr>
          <w:spacing w:val="32"/>
        </w:rPr>
        <w:t xml:space="preserve"> </w:t>
      </w:r>
      <w:r>
        <w:t>work</w:t>
      </w: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6" w:lineRule="auto"/>
        <w:ind w:left="440" w:right="114"/>
        <w:jc w:val="both"/>
      </w:pPr>
      <w:r>
        <w:rPr>
          <w:spacing w:val="-1"/>
        </w:rPr>
        <w:t>communicates</w:t>
      </w:r>
      <w:r>
        <w:rPr>
          <w:spacing w:val="33"/>
        </w:rPr>
        <w:t xml:space="preserve"> </w:t>
      </w:r>
      <w:r>
        <w:rPr>
          <w:spacing w:val="-1"/>
        </w:rPr>
        <w:t>social</w:t>
      </w:r>
      <w:r>
        <w:rPr>
          <w:spacing w:val="33"/>
        </w:rPr>
        <w:t xml:space="preserve"> </w:t>
      </w:r>
      <w:r>
        <w:t>work</w:t>
      </w:r>
      <w:r>
        <w:rPr>
          <w:spacing w:val="32"/>
        </w:rPr>
        <w:t xml:space="preserve"> </w:t>
      </w:r>
      <w:r>
        <w:rPr>
          <w:spacing w:val="-1"/>
        </w:rPr>
        <w:t>professionalism</w:t>
      </w:r>
      <w:r>
        <w:rPr>
          <w:spacing w:val="34"/>
        </w:rPr>
        <w:t xml:space="preserve"> </w:t>
      </w:r>
      <w:r>
        <w:t>and</w:t>
      </w:r>
      <w:r>
        <w:rPr>
          <w:spacing w:val="33"/>
        </w:rPr>
        <w:t xml:space="preserve"> </w:t>
      </w:r>
      <w:r>
        <w:t>skill.</w:t>
      </w:r>
      <w:r>
        <w:rPr>
          <w:spacing w:val="37"/>
        </w:rPr>
        <w:t xml:space="preserve"> </w:t>
      </w:r>
      <w:r>
        <w:rPr>
          <w:spacing w:val="-4"/>
        </w:rPr>
        <w:t>In</w:t>
      </w:r>
      <w:r>
        <w:rPr>
          <w:spacing w:val="27"/>
        </w:rPr>
        <w:t xml:space="preserve"> </w:t>
      </w:r>
      <w:r>
        <w:rPr>
          <w:spacing w:val="-1"/>
        </w:rPr>
        <w:t>accordance</w:t>
      </w:r>
      <w:r>
        <w:rPr>
          <w:spacing w:val="34"/>
        </w:rPr>
        <w:t xml:space="preserve"> </w:t>
      </w:r>
      <w:r>
        <w:t>with</w:t>
      </w:r>
      <w:r>
        <w:rPr>
          <w:spacing w:val="27"/>
        </w:rPr>
        <w:t xml:space="preserve"> </w:t>
      </w:r>
      <w:r>
        <w:rPr>
          <w:spacing w:val="-1"/>
        </w:rPr>
        <w:t>HIPAA</w:t>
      </w:r>
      <w:r>
        <w:rPr>
          <w:spacing w:val="73"/>
        </w:rPr>
        <w:t xml:space="preserve"> </w:t>
      </w:r>
      <w:r>
        <w:rPr>
          <w:spacing w:val="-1"/>
        </w:rPr>
        <w:t>requirements</w:t>
      </w:r>
      <w:r>
        <w:rPr>
          <w:spacing w:val="12"/>
        </w:rPr>
        <w:t xml:space="preserve"> </w:t>
      </w:r>
      <w:r>
        <w:rPr>
          <w:spacing w:val="-1"/>
        </w:rPr>
        <w:t>and</w:t>
      </w:r>
      <w:r>
        <w:rPr>
          <w:spacing w:val="9"/>
        </w:rPr>
        <w:t xml:space="preserve"> </w:t>
      </w:r>
      <w:r>
        <w:t>the</w:t>
      </w:r>
      <w:r>
        <w:rPr>
          <w:spacing w:val="11"/>
        </w:rPr>
        <w:t xml:space="preserve"> </w:t>
      </w:r>
      <w:r>
        <w:t>NASW</w:t>
      </w:r>
      <w:r>
        <w:rPr>
          <w:spacing w:val="10"/>
        </w:rPr>
        <w:t xml:space="preserve"> </w:t>
      </w:r>
      <w:r>
        <w:t>Code</w:t>
      </w:r>
      <w:r>
        <w:rPr>
          <w:spacing w:val="8"/>
        </w:rPr>
        <w:t xml:space="preserve"> </w:t>
      </w:r>
      <w:r>
        <w:t>of</w:t>
      </w:r>
      <w:r>
        <w:rPr>
          <w:spacing w:val="8"/>
        </w:rPr>
        <w:t xml:space="preserve"> </w:t>
      </w:r>
      <w:r>
        <w:rPr>
          <w:spacing w:val="-1"/>
        </w:rPr>
        <w:t>Ethics</w:t>
      </w:r>
      <w:r>
        <w:rPr>
          <w:spacing w:val="9"/>
        </w:rPr>
        <w:t xml:space="preserve"> </w:t>
      </w:r>
      <w:r>
        <w:rPr>
          <w:spacing w:val="-1"/>
        </w:rPr>
        <w:t>all</w:t>
      </w:r>
      <w:r>
        <w:rPr>
          <w:spacing w:val="10"/>
        </w:rPr>
        <w:t xml:space="preserve"> </w:t>
      </w:r>
      <w:r>
        <w:rPr>
          <w:spacing w:val="-1"/>
        </w:rPr>
        <w:t>identifying</w:t>
      </w:r>
      <w:r>
        <w:rPr>
          <w:spacing w:val="9"/>
        </w:rPr>
        <w:t xml:space="preserve"> </w:t>
      </w:r>
      <w:r>
        <w:rPr>
          <w:spacing w:val="-1"/>
        </w:rPr>
        <w:t>client</w:t>
      </w:r>
      <w:r>
        <w:rPr>
          <w:spacing w:val="9"/>
        </w:rPr>
        <w:t xml:space="preserve"> </w:t>
      </w:r>
      <w:r>
        <w:t>information</w:t>
      </w:r>
      <w:r>
        <w:rPr>
          <w:spacing w:val="9"/>
        </w:rPr>
        <w:t xml:space="preserve"> </w:t>
      </w:r>
      <w:r>
        <w:t>should</w:t>
      </w:r>
      <w:r>
        <w:rPr>
          <w:spacing w:val="20"/>
        </w:rPr>
        <w:t xml:space="preserve"> </w:t>
      </w:r>
      <w:r>
        <w:rPr>
          <w:spacing w:val="1"/>
        </w:rPr>
        <w:t>be</w:t>
      </w:r>
      <w:r>
        <w:rPr>
          <w:spacing w:val="63"/>
        </w:rPr>
        <w:t xml:space="preserve"> </w:t>
      </w:r>
      <w:r>
        <w:rPr>
          <w:spacing w:val="-1"/>
        </w:rPr>
        <w:t>changed</w:t>
      </w:r>
      <w:r>
        <w:t xml:space="preserve"> or </w:t>
      </w:r>
      <w:r>
        <w:rPr>
          <w:spacing w:val="-1"/>
        </w:rPr>
        <w:t>blacked</w:t>
      </w:r>
      <w:r>
        <w:rPr>
          <w:spacing w:val="-4"/>
        </w:rPr>
        <w:t xml:space="preserve"> </w:t>
      </w:r>
      <w:r>
        <w:t>out</w:t>
      </w:r>
    </w:p>
    <w:p w:rsidR="00BD768C" w:rsidRDefault="00180D16">
      <w:pPr>
        <w:pStyle w:val="BodyText"/>
        <w:spacing w:before="202" w:line="276" w:lineRule="auto"/>
        <w:ind w:left="440" w:right="111"/>
        <w:jc w:val="both"/>
      </w:pPr>
      <w:r>
        <w:t>Students</w:t>
      </w:r>
      <w:r>
        <w:rPr>
          <w:spacing w:val="48"/>
        </w:rPr>
        <w:t xml:space="preserve"> </w:t>
      </w:r>
      <w:r>
        <w:rPr>
          <w:spacing w:val="-1"/>
        </w:rPr>
        <w:t>are</w:t>
      </w:r>
      <w:r>
        <w:rPr>
          <w:spacing w:val="46"/>
        </w:rPr>
        <w:t xml:space="preserve"> </w:t>
      </w:r>
      <w:r>
        <w:rPr>
          <w:spacing w:val="-1"/>
        </w:rPr>
        <w:t>expected</w:t>
      </w:r>
      <w:r>
        <w:rPr>
          <w:spacing w:val="47"/>
        </w:rPr>
        <w:t xml:space="preserve"> </w:t>
      </w:r>
      <w:r>
        <w:t>to</w:t>
      </w:r>
      <w:r>
        <w:rPr>
          <w:spacing w:val="48"/>
        </w:rPr>
        <w:t xml:space="preserve"> </w:t>
      </w:r>
      <w:r>
        <w:t>follow</w:t>
      </w:r>
      <w:r>
        <w:rPr>
          <w:spacing w:val="47"/>
        </w:rPr>
        <w:t xml:space="preserve"> </w:t>
      </w:r>
      <w:r>
        <w:t>the</w:t>
      </w:r>
      <w:r>
        <w:rPr>
          <w:spacing w:val="47"/>
        </w:rPr>
        <w:t xml:space="preserve"> </w:t>
      </w:r>
      <w:r>
        <w:rPr>
          <w:spacing w:val="-1"/>
        </w:rPr>
        <w:t>privacy</w:t>
      </w:r>
      <w:r>
        <w:rPr>
          <w:spacing w:val="42"/>
        </w:rPr>
        <w:t xml:space="preserve"> </w:t>
      </w:r>
      <w:r>
        <w:t>rules</w:t>
      </w:r>
      <w:r>
        <w:rPr>
          <w:spacing w:val="48"/>
        </w:rPr>
        <w:t xml:space="preserve"> </w:t>
      </w:r>
      <w:r>
        <w:rPr>
          <w:spacing w:val="-1"/>
        </w:rPr>
        <w:t>established</w:t>
      </w:r>
      <w:r>
        <w:rPr>
          <w:spacing w:val="47"/>
        </w:rPr>
        <w:t xml:space="preserve"> </w:t>
      </w:r>
      <w:r>
        <w:t>in</w:t>
      </w:r>
      <w:r>
        <w:rPr>
          <w:spacing w:val="48"/>
        </w:rPr>
        <w:t xml:space="preserve"> </w:t>
      </w:r>
      <w:r>
        <w:t>the</w:t>
      </w:r>
      <w:r>
        <w:rPr>
          <w:spacing w:val="47"/>
        </w:rPr>
        <w:t xml:space="preserve"> </w:t>
      </w:r>
      <w:r>
        <w:rPr>
          <w:spacing w:val="-1"/>
        </w:rPr>
        <w:t>Health</w:t>
      </w:r>
      <w:r>
        <w:rPr>
          <w:spacing w:val="22"/>
        </w:rPr>
        <w:t xml:space="preserve"> </w:t>
      </w:r>
      <w:r>
        <w:rPr>
          <w:spacing w:val="-1"/>
        </w:rPr>
        <w:t>Insurance</w:t>
      </w:r>
      <w:r>
        <w:rPr>
          <w:spacing w:val="67"/>
        </w:rPr>
        <w:t xml:space="preserve"> </w:t>
      </w:r>
      <w:r>
        <w:t>Portability</w:t>
      </w:r>
      <w:r>
        <w:rPr>
          <w:spacing w:val="27"/>
        </w:rPr>
        <w:t xml:space="preserve"> </w:t>
      </w:r>
      <w:r>
        <w:rPr>
          <w:spacing w:val="-1"/>
        </w:rPr>
        <w:t>and</w:t>
      </w:r>
      <w:r>
        <w:rPr>
          <w:spacing w:val="36"/>
        </w:rPr>
        <w:t xml:space="preserve"> </w:t>
      </w:r>
      <w:r>
        <w:t>Accountability</w:t>
      </w:r>
      <w:r>
        <w:rPr>
          <w:spacing w:val="27"/>
        </w:rPr>
        <w:t xml:space="preserve"> </w:t>
      </w:r>
      <w:r>
        <w:rPr>
          <w:spacing w:val="-1"/>
        </w:rPr>
        <w:t>Act</w:t>
      </w:r>
      <w:r>
        <w:rPr>
          <w:spacing w:val="38"/>
        </w:rPr>
        <w:t xml:space="preserve"> </w:t>
      </w:r>
      <w:r>
        <w:rPr>
          <w:spacing w:val="-1"/>
        </w:rPr>
        <w:t>(HIPAA)</w:t>
      </w:r>
      <w:r>
        <w:rPr>
          <w:spacing w:val="35"/>
        </w:rPr>
        <w:t xml:space="preserve"> </w:t>
      </w:r>
      <w:r>
        <w:t>of</w:t>
      </w:r>
      <w:r>
        <w:rPr>
          <w:spacing w:val="40"/>
        </w:rPr>
        <w:t xml:space="preserve"> </w:t>
      </w:r>
      <w:r>
        <w:t>1996</w:t>
      </w:r>
      <w:r>
        <w:rPr>
          <w:spacing w:val="36"/>
        </w:rPr>
        <w:t xml:space="preserve"> </w:t>
      </w:r>
      <w:r>
        <w:rPr>
          <w:spacing w:val="-1"/>
        </w:rPr>
        <w:t>and</w:t>
      </w:r>
      <w:r>
        <w:rPr>
          <w:spacing w:val="36"/>
        </w:rPr>
        <w:t xml:space="preserve"> </w:t>
      </w:r>
      <w:r>
        <w:t>not</w:t>
      </w:r>
      <w:r>
        <w:rPr>
          <w:spacing w:val="38"/>
        </w:rPr>
        <w:t xml:space="preserve"> </w:t>
      </w:r>
      <w:r>
        <w:t>use</w:t>
      </w:r>
      <w:r>
        <w:rPr>
          <w:spacing w:val="37"/>
        </w:rPr>
        <w:t xml:space="preserve"> </w:t>
      </w:r>
      <w:r>
        <w:rPr>
          <w:spacing w:val="1"/>
        </w:rPr>
        <w:t>any</w:t>
      </w:r>
      <w:r>
        <w:rPr>
          <w:spacing w:val="26"/>
        </w:rPr>
        <w:t xml:space="preserve"> </w:t>
      </w:r>
      <w:r>
        <w:rPr>
          <w:spacing w:val="-1"/>
        </w:rPr>
        <w:t>Personal</w:t>
      </w:r>
      <w:r>
        <w:rPr>
          <w:spacing w:val="38"/>
        </w:rPr>
        <w:t xml:space="preserve"> </w:t>
      </w:r>
      <w:r>
        <w:rPr>
          <w:spacing w:val="-1"/>
        </w:rPr>
        <w:t>Health</w:t>
      </w:r>
      <w:r>
        <w:rPr>
          <w:spacing w:val="48"/>
        </w:rPr>
        <w:t xml:space="preserve"> </w:t>
      </w:r>
      <w:r>
        <w:rPr>
          <w:spacing w:val="-1"/>
        </w:rPr>
        <w:t>Information</w:t>
      </w:r>
      <w:r>
        <w:rPr>
          <w:spacing w:val="2"/>
        </w:rPr>
        <w:t xml:space="preserve"> </w:t>
      </w:r>
      <w:r>
        <w:t>in</w:t>
      </w:r>
      <w:r>
        <w:rPr>
          <w:spacing w:val="2"/>
        </w:rPr>
        <w:t xml:space="preserve"> </w:t>
      </w:r>
      <w:r>
        <w:t>their</w:t>
      </w:r>
      <w:r>
        <w:rPr>
          <w:spacing w:val="1"/>
        </w:rPr>
        <w:t xml:space="preserve"> </w:t>
      </w:r>
      <w:r>
        <w:rPr>
          <w:spacing w:val="-1"/>
        </w:rPr>
        <w:t>writing samples</w:t>
      </w:r>
      <w:r>
        <w:rPr>
          <w:spacing w:val="2"/>
        </w:rPr>
        <w:t xml:space="preserve"> </w:t>
      </w:r>
      <w:r>
        <w:t>that</w:t>
      </w:r>
      <w:r>
        <w:rPr>
          <w:spacing w:val="2"/>
        </w:rPr>
        <w:t xml:space="preserve"> </w:t>
      </w:r>
      <w:r>
        <w:t>may</w:t>
      </w:r>
      <w:r>
        <w:rPr>
          <w:spacing w:val="-3"/>
        </w:rPr>
        <w:t xml:space="preserve"> </w:t>
      </w:r>
      <w:r>
        <w:t>identify</w:t>
      </w:r>
      <w:r>
        <w:rPr>
          <w:spacing w:val="-3"/>
        </w:rPr>
        <w:t xml:space="preserve"> </w:t>
      </w:r>
      <w:r>
        <w:t>the</w:t>
      </w:r>
      <w:r>
        <w:rPr>
          <w:spacing w:val="1"/>
        </w:rPr>
        <w:t xml:space="preserve"> </w:t>
      </w:r>
      <w:r>
        <w:rPr>
          <w:spacing w:val="-1"/>
        </w:rPr>
        <w:t>client</w:t>
      </w:r>
      <w:r>
        <w:rPr>
          <w:spacing w:val="2"/>
        </w:rPr>
        <w:t xml:space="preserve"> </w:t>
      </w:r>
      <w:r>
        <w:rPr>
          <w:spacing w:val="-1"/>
        </w:rPr>
        <w:t>systems</w:t>
      </w:r>
      <w:r>
        <w:rPr>
          <w:spacing w:val="2"/>
        </w:rPr>
        <w:t xml:space="preserve"> </w:t>
      </w:r>
      <w:r>
        <w:t>with</w:t>
      </w:r>
      <w:r>
        <w:rPr>
          <w:spacing w:val="2"/>
        </w:rPr>
        <w:t xml:space="preserve"> </w:t>
      </w:r>
      <w:r>
        <w:t>whom</w:t>
      </w:r>
      <w:r>
        <w:rPr>
          <w:spacing w:val="4"/>
        </w:rPr>
        <w:t xml:space="preserve"> </w:t>
      </w:r>
      <w:r>
        <w:rPr>
          <w:spacing w:val="1"/>
        </w:rPr>
        <w:t>they</w:t>
      </w:r>
      <w:r>
        <w:rPr>
          <w:spacing w:val="53"/>
        </w:rPr>
        <w:t xml:space="preserve"> </w:t>
      </w:r>
      <w:r>
        <w:rPr>
          <w:spacing w:val="-1"/>
        </w:rPr>
        <w:t>are</w:t>
      </w:r>
      <w:r>
        <w:rPr>
          <w:spacing w:val="-7"/>
        </w:rPr>
        <w:t xml:space="preserve"> </w:t>
      </w:r>
      <w:r>
        <w:rPr>
          <w:spacing w:val="-1"/>
        </w:rPr>
        <w:t>working.</w:t>
      </w:r>
    </w:p>
    <w:p w:rsidR="00BD768C" w:rsidRDefault="00180D16">
      <w:pPr>
        <w:pStyle w:val="Heading2"/>
        <w:spacing w:before="208"/>
        <w:jc w:val="both"/>
        <w:rPr>
          <w:b w:val="0"/>
          <w:bCs w:val="0"/>
          <w:u w:val="none"/>
        </w:rPr>
      </w:pPr>
      <w:r>
        <w:rPr>
          <w:spacing w:val="-1"/>
          <w:u w:val="thick" w:color="000000"/>
        </w:rPr>
        <w:t>Providing</w:t>
      </w:r>
      <w:r>
        <w:rPr>
          <w:u w:val="thick" w:color="000000"/>
        </w:rPr>
        <w:t xml:space="preserve"> </w:t>
      </w:r>
      <w:r>
        <w:rPr>
          <w:spacing w:val="-1"/>
          <w:u w:val="thick" w:color="000000"/>
        </w:rPr>
        <w:t>Feedback</w:t>
      </w:r>
      <w:r>
        <w:rPr>
          <w:spacing w:val="-5"/>
          <w:u w:val="thick" w:color="000000"/>
        </w:rPr>
        <w:t xml:space="preserve"> </w:t>
      </w:r>
      <w:r>
        <w:rPr>
          <w:u w:val="thick" w:color="000000"/>
        </w:rPr>
        <w:t>to</w:t>
      </w:r>
      <w:r>
        <w:rPr>
          <w:spacing w:val="-6"/>
          <w:u w:val="thick" w:color="000000"/>
        </w:rPr>
        <w:t xml:space="preserve"> </w:t>
      </w:r>
      <w:r>
        <w:rPr>
          <w:spacing w:val="-1"/>
          <w:u w:val="thick" w:color="000000"/>
        </w:rPr>
        <w:t>Students</w:t>
      </w:r>
    </w:p>
    <w:p w:rsidR="00BD768C" w:rsidRDefault="00BD768C">
      <w:pPr>
        <w:spacing w:before="2"/>
        <w:rPr>
          <w:rFonts w:ascii="Times New Roman" w:eastAsia="Times New Roman" w:hAnsi="Times New Roman" w:cs="Times New Roman"/>
          <w:b/>
          <w:bCs/>
          <w:sz w:val="15"/>
          <w:szCs w:val="15"/>
        </w:rPr>
      </w:pPr>
    </w:p>
    <w:p w:rsidR="00BD768C" w:rsidRDefault="00180D16">
      <w:pPr>
        <w:pStyle w:val="BodyText"/>
        <w:spacing w:before="69" w:line="276" w:lineRule="auto"/>
        <w:ind w:left="440" w:right="115"/>
        <w:jc w:val="both"/>
      </w:pPr>
      <w:r>
        <w:rPr>
          <w:spacing w:val="-2"/>
        </w:rPr>
        <w:t>It</w:t>
      </w:r>
      <w:r>
        <w:rPr>
          <w:spacing w:val="29"/>
        </w:rPr>
        <w:t xml:space="preserve"> </w:t>
      </w:r>
      <w:r>
        <w:t>is</w:t>
      </w:r>
      <w:r>
        <w:rPr>
          <w:spacing w:val="31"/>
        </w:rPr>
        <w:t xml:space="preserve"> </w:t>
      </w:r>
      <w:r>
        <w:t>extremely</w:t>
      </w:r>
      <w:r>
        <w:rPr>
          <w:spacing w:val="20"/>
        </w:rPr>
        <w:t xml:space="preserve"> </w:t>
      </w:r>
      <w:r>
        <w:t>important</w:t>
      </w:r>
      <w:r>
        <w:rPr>
          <w:spacing w:val="29"/>
        </w:rPr>
        <w:t xml:space="preserve"> </w:t>
      </w:r>
      <w:r>
        <w:t>to</w:t>
      </w:r>
      <w:r>
        <w:rPr>
          <w:spacing w:val="28"/>
        </w:rPr>
        <w:t xml:space="preserve"> </w:t>
      </w:r>
      <w:r>
        <w:t>identify</w:t>
      </w:r>
      <w:r>
        <w:rPr>
          <w:spacing w:val="19"/>
        </w:rPr>
        <w:t xml:space="preserve"> </w:t>
      </w:r>
      <w:r>
        <w:rPr>
          <w:spacing w:val="1"/>
        </w:rPr>
        <w:t>any</w:t>
      </w:r>
      <w:r>
        <w:rPr>
          <w:spacing w:val="19"/>
        </w:rPr>
        <w:t xml:space="preserve"> </w:t>
      </w:r>
      <w:r>
        <w:rPr>
          <w:spacing w:val="-1"/>
        </w:rPr>
        <w:t>issues-as</w:t>
      </w:r>
      <w:r>
        <w:rPr>
          <w:spacing w:val="29"/>
        </w:rPr>
        <w:t xml:space="preserve"> </w:t>
      </w:r>
      <w:r>
        <w:t>early</w:t>
      </w:r>
      <w:r>
        <w:rPr>
          <w:spacing w:val="19"/>
        </w:rPr>
        <w:t xml:space="preserve"> </w:t>
      </w:r>
      <w:r>
        <w:rPr>
          <w:spacing w:val="-1"/>
        </w:rPr>
        <w:t>as</w:t>
      </w:r>
      <w:r>
        <w:rPr>
          <w:spacing w:val="29"/>
        </w:rPr>
        <w:t xml:space="preserve"> </w:t>
      </w:r>
      <w:r>
        <w:t>possible-which</w:t>
      </w:r>
      <w:r>
        <w:rPr>
          <w:spacing w:val="29"/>
        </w:rPr>
        <w:t xml:space="preserve"> </w:t>
      </w:r>
      <w:r>
        <w:t>may</w:t>
      </w:r>
      <w:r>
        <w:rPr>
          <w:spacing w:val="19"/>
        </w:rPr>
        <w:t xml:space="preserve"> </w:t>
      </w:r>
      <w:r>
        <w:t>hamper</w:t>
      </w:r>
      <w:r>
        <w:rPr>
          <w:spacing w:val="34"/>
        </w:rPr>
        <w:t xml:space="preserve"> </w:t>
      </w:r>
      <w:r>
        <w:lastRenderedPageBreak/>
        <w:t>the</w:t>
      </w:r>
      <w:r>
        <w:rPr>
          <w:spacing w:val="37"/>
        </w:rPr>
        <w:t xml:space="preserve"> </w:t>
      </w:r>
      <w:r>
        <w:rPr>
          <w:spacing w:val="-1"/>
        </w:rPr>
        <w:t>student's</w:t>
      </w:r>
      <w:r>
        <w:rPr>
          <w:spacing w:val="38"/>
        </w:rPr>
        <w:t xml:space="preserve"> </w:t>
      </w:r>
      <w:r>
        <w:t>learning</w:t>
      </w:r>
      <w:r>
        <w:rPr>
          <w:spacing w:val="37"/>
        </w:rPr>
        <w:t xml:space="preserve"> </w:t>
      </w:r>
      <w:r>
        <w:t>in</w:t>
      </w:r>
      <w:r>
        <w:rPr>
          <w:spacing w:val="40"/>
        </w:rPr>
        <w:t xml:space="preserve"> </w:t>
      </w:r>
      <w:r>
        <w:rPr>
          <w:spacing w:val="-1"/>
        </w:rPr>
        <w:t>practicum.</w:t>
      </w:r>
      <w:r>
        <w:rPr>
          <w:spacing w:val="42"/>
        </w:rPr>
        <w:t xml:space="preserve"> </w:t>
      </w:r>
      <w:r>
        <w:rPr>
          <w:spacing w:val="-4"/>
        </w:rPr>
        <w:t>In</w:t>
      </w:r>
      <w:r>
        <w:rPr>
          <w:spacing w:val="31"/>
        </w:rPr>
        <w:t xml:space="preserve"> </w:t>
      </w:r>
      <w:r>
        <w:t>order</w:t>
      </w:r>
      <w:r>
        <w:rPr>
          <w:spacing w:val="37"/>
        </w:rPr>
        <w:t xml:space="preserve"> </w:t>
      </w:r>
      <w:r>
        <w:t>to</w:t>
      </w:r>
      <w:r>
        <w:rPr>
          <w:spacing w:val="41"/>
        </w:rPr>
        <w:t xml:space="preserve"> </w:t>
      </w:r>
      <w:r>
        <w:rPr>
          <w:spacing w:val="-1"/>
        </w:rPr>
        <w:t>accomplish</w:t>
      </w:r>
      <w:r>
        <w:rPr>
          <w:spacing w:val="38"/>
        </w:rPr>
        <w:t xml:space="preserve"> </w:t>
      </w:r>
      <w:r>
        <w:t>this,</w:t>
      </w:r>
      <w:r>
        <w:rPr>
          <w:spacing w:val="38"/>
        </w:rPr>
        <w:t xml:space="preserve"> </w:t>
      </w:r>
      <w:r>
        <w:t>a</w:t>
      </w:r>
      <w:r>
        <w:rPr>
          <w:spacing w:val="37"/>
        </w:rPr>
        <w:t xml:space="preserve"> </w:t>
      </w:r>
      <w:r>
        <w:t>number</w:t>
      </w:r>
      <w:r>
        <w:rPr>
          <w:spacing w:val="36"/>
        </w:rPr>
        <w:t xml:space="preserve"> </w:t>
      </w:r>
      <w:r>
        <w:t>of</w:t>
      </w:r>
      <w:r>
        <w:rPr>
          <w:spacing w:val="40"/>
        </w:rPr>
        <w:t xml:space="preserve"> </w:t>
      </w:r>
      <w:r>
        <w:rPr>
          <w:spacing w:val="-1"/>
        </w:rPr>
        <w:t>different</w:t>
      </w:r>
      <w:r>
        <w:rPr>
          <w:spacing w:val="55"/>
        </w:rPr>
        <w:t xml:space="preserve"> </w:t>
      </w:r>
      <w:r>
        <w:rPr>
          <w:spacing w:val="-1"/>
        </w:rPr>
        <w:t>mechanisms</w:t>
      </w:r>
      <w:r>
        <w:rPr>
          <w:spacing w:val="-12"/>
        </w:rPr>
        <w:t xml:space="preserve"> </w:t>
      </w:r>
      <w:r>
        <w:t>have</w:t>
      </w:r>
      <w:r>
        <w:rPr>
          <w:spacing w:val="-13"/>
        </w:rPr>
        <w:t xml:space="preserve"> </w:t>
      </w:r>
      <w:r>
        <w:t>been</w:t>
      </w:r>
      <w:r>
        <w:rPr>
          <w:spacing w:val="-10"/>
        </w:rPr>
        <w:t xml:space="preserve"> </w:t>
      </w:r>
      <w:r>
        <w:t>established</w:t>
      </w:r>
      <w:r>
        <w:rPr>
          <w:spacing w:val="-12"/>
        </w:rPr>
        <w:t xml:space="preserve"> </w:t>
      </w:r>
      <w:r>
        <w:t>to</w:t>
      </w:r>
      <w:r>
        <w:rPr>
          <w:spacing w:val="-12"/>
        </w:rPr>
        <w:t xml:space="preserve"> </w:t>
      </w:r>
      <w:r>
        <w:t>evaluate</w:t>
      </w:r>
      <w:r>
        <w:rPr>
          <w:spacing w:val="-13"/>
        </w:rPr>
        <w:t xml:space="preserve"> </w:t>
      </w:r>
      <w:r>
        <w:t>student</w:t>
      </w:r>
      <w:r>
        <w:rPr>
          <w:spacing w:val="-12"/>
        </w:rPr>
        <w:t xml:space="preserve"> </w:t>
      </w:r>
      <w:r>
        <w:rPr>
          <w:spacing w:val="-1"/>
        </w:rPr>
        <w:t>progress</w:t>
      </w:r>
      <w:r>
        <w:rPr>
          <w:spacing w:val="-12"/>
        </w:rPr>
        <w:t xml:space="preserve"> </w:t>
      </w:r>
      <w:r>
        <w:t>on</w:t>
      </w:r>
      <w:r>
        <w:rPr>
          <w:spacing w:val="-10"/>
        </w:rPr>
        <w:t xml:space="preserve"> </w:t>
      </w:r>
      <w:r>
        <w:rPr>
          <w:spacing w:val="-1"/>
        </w:rPr>
        <w:t>an</w:t>
      </w:r>
      <w:r>
        <w:rPr>
          <w:spacing w:val="-12"/>
        </w:rPr>
        <w:t xml:space="preserve"> </w:t>
      </w:r>
      <w:r>
        <w:t>ongoing</w:t>
      </w:r>
      <w:r>
        <w:rPr>
          <w:spacing w:val="25"/>
        </w:rPr>
        <w:t xml:space="preserve"> </w:t>
      </w:r>
      <w:r>
        <w:rPr>
          <w:spacing w:val="-1"/>
        </w:rPr>
        <w:t>basis.</w:t>
      </w:r>
      <w:r>
        <w:rPr>
          <w:spacing w:val="-12"/>
        </w:rPr>
        <w:t xml:space="preserve"> </w:t>
      </w:r>
      <w:r>
        <w:t>These</w:t>
      </w:r>
      <w:r>
        <w:rPr>
          <w:spacing w:val="45"/>
        </w:rPr>
        <w:t xml:space="preserve"> </w:t>
      </w:r>
      <w:r>
        <w:rPr>
          <w:spacing w:val="-1"/>
        </w:rPr>
        <w:t>include:</w:t>
      </w:r>
    </w:p>
    <w:p w:rsidR="00BD768C" w:rsidRPr="00C61367" w:rsidRDefault="00180D16">
      <w:pPr>
        <w:pStyle w:val="Heading2"/>
        <w:spacing w:before="209" w:line="275" w:lineRule="auto"/>
        <w:ind w:right="109"/>
        <w:jc w:val="both"/>
        <w:rPr>
          <w:b w:val="0"/>
          <w:bCs w:val="0"/>
          <w:u w:val="none"/>
        </w:rPr>
      </w:pPr>
      <w:r w:rsidRPr="00C61367">
        <w:rPr>
          <w:spacing w:val="-1"/>
          <w:u w:val="thick" w:color="000000"/>
        </w:rPr>
        <w:t>Field</w:t>
      </w:r>
      <w:r w:rsidRPr="00C61367">
        <w:rPr>
          <w:spacing w:val="-13"/>
          <w:u w:val="thick" w:color="000000"/>
        </w:rPr>
        <w:t xml:space="preserve"> </w:t>
      </w:r>
      <w:r w:rsidRPr="00C61367">
        <w:rPr>
          <w:spacing w:val="-1"/>
          <w:u w:val="thick" w:color="000000"/>
        </w:rPr>
        <w:t>Instructor</w:t>
      </w:r>
      <w:r w:rsidRPr="00C61367">
        <w:rPr>
          <w:spacing w:val="-13"/>
          <w:u w:val="thick" w:color="000000"/>
        </w:rPr>
        <w:t xml:space="preserve"> </w:t>
      </w:r>
      <w:r w:rsidRPr="00C61367">
        <w:rPr>
          <w:spacing w:val="-1"/>
          <w:u w:val="thick" w:color="000000"/>
        </w:rPr>
        <w:t>Feedback</w:t>
      </w:r>
      <w:r w:rsidRPr="00C61367">
        <w:rPr>
          <w:spacing w:val="-18"/>
          <w:u w:val="thick" w:color="000000"/>
        </w:rPr>
        <w:t xml:space="preserve"> </w:t>
      </w:r>
      <w:r w:rsidRPr="00C61367">
        <w:rPr>
          <w:u w:val="thick" w:color="000000"/>
        </w:rPr>
        <w:t>of</w:t>
      </w:r>
      <w:r w:rsidRPr="00C61367">
        <w:rPr>
          <w:spacing w:val="-13"/>
          <w:u w:val="thick" w:color="000000"/>
        </w:rPr>
        <w:t xml:space="preserve"> </w:t>
      </w:r>
      <w:r w:rsidRPr="00C61367">
        <w:rPr>
          <w:spacing w:val="-1"/>
          <w:u w:val="thick" w:color="000000"/>
        </w:rPr>
        <w:t>Faculty</w:t>
      </w:r>
      <w:r w:rsidRPr="00C61367">
        <w:rPr>
          <w:spacing w:val="-12"/>
          <w:u w:val="thick" w:color="000000"/>
        </w:rPr>
        <w:t xml:space="preserve"> </w:t>
      </w:r>
      <w:r w:rsidRPr="00C61367">
        <w:rPr>
          <w:spacing w:val="-1"/>
          <w:u w:val="thick" w:color="000000"/>
        </w:rPr>
        <w:t>Field</w:t>
      </w:r>
      <w:r w:rsidRPr="00C61367">
        <w:rPr>
          <w:spacing w:val="-13"/>
          <w:u w:val="thick" w:color="000000"/>
        </w:rPr>
        <w:t xml:space="preserve"> </w:t>
      </w:r>
      <w:r w:rsidRPr="00C61367">
        <w:rPr>
          <w:spacing w:val="-1"/>
          <w:u w:val="thick" w:color="000000"/>
        </w:rPr>
        <w:t>Liaison</w:t>
      </w:r>
      <w:r w:rsidRPr="00C61367">
        <w:rPr>
          <w:spacing w:val="-16"/>
          <w:u w:val="thick" w:color="000000"/>
        </w:rPr>
        <w:t xml:space="preserve"> </w:t>
      </w:r>
      <w:r w:rsidRPr="00C61367">
        <w:rPr>
          <w:u w:val="thick" w:color="000000"/>
        </w:rPr>
        <w:t>and</w:t>
      </w:r>
      <w:r w:rsidRPr="00C61367">
        <w:rPr>
          <w:spacing w:val="23"/>
          <w:u w:val="thick" w:color="000000"/>
        </w:rPr>
        <w:t xml:space="preserve"> </w:t>
      </w:r>
      <w:r w:rsidRPr="00C61367">
        <w:rPr>
          <w:spacing w:val="-1"/>
          <w:u w:val="thick" w:color="000000"/>
        </w:rPr>
        <w:t>Field</w:t>
      </w:r>
      <w:r w:rsidRPr="00C61367">
        <w:rPr>
          <w:spacing w:val="-13"/>
          <w:u w:val="thick" w:color="000000"/>
        </w:rPr>
        <w:t xml:space="preserve"> </w:t>
      </w:r>
      <w:r w:rsidRPr="00C61367">
        <w:rPr>
          <w:spacing w:val="-1"/>
          <w:u w:val="thick" w:color="000000"/>
        </w:rPr>
        <w:t>Instruction</w:t>
      </w:r>
      <w:r w:rsidRPr="00C61367">
        <w:rPr>
          <w:spacing w:val="55"/>
          <w:u w:val="none"/>
        </w:rPr>
        <w:t xml:space="preserve"> </w:t>
      </w:r>
      <w:r w:rsidRPr="00C61367">
        <w:rPr>
          <w:spacing w:val="-1"/>
          <w:u w:val="thick" w:color="000000"/>
        </w:rPr>
        <w:t>Office</w:t>
      </w:r>
    </w:p>
    <w:p w:rsidR="00BD768C" w:rsidRPr="00C61367" w:rsidRDefault="00BD768C">
      <w:pPr>
        <w:spacing w:before="2"/>
        <w:rPr>
          <w:rFonts w:ascii="Times New Roman" w:eastAsia="Times New Roman" w:hAnsi="Times New Roman" w:cs="Times New Roman"/>
          <w:b/>
          <w:bCs/>
          <w:sz w:val="11"/>
          <w:szCs w:val="11"/>
        </w:rPr>
      </w:pPr>
    </w:p>
    <w:p w:rsidR="00BD768C" w:rsidRDefault="00180D16">
      <w:pPr>
        <w:pStyle w:val="BodyText"/>
        <w:spacing w:before="69" w:line="276" w:lineRule="auto"/>
        <w:ind w:left="440" w:right="115"/>
        <w:jc w:val="both"/>
      </w:pPr>
      <w:r w:rsidRPr="00C61367">
        <w:t>The</w:t>
      </w:r>
      <w:r w:rsidRPr="00C61367">
        <w:rPr>
          <w:spacing w:val="37"/>
        </w:rPr>
        <w:t xml:space="preserve"> </w:t>
      </w:r>
      <w:r w:rsidRPr="00C61367">
        <w:rPr>
          <w:spacing w:val="-1"/>
        </w:rPr>
        <w:t>field</w:t>
      </w:r>
      <w:r w:rsidRPr="00C61367">
        <w:rPr>
          <w:spacing w:val="41"/>
        </w:rPr>
        <w:t xml:space="preserve"> </w:t>
      </w:r>
      <w:r w:rsidRPr="00C61367">
        <w:t>instructor</w:t>
      </w:r>
      <w:r w:rsidRPr="00C61367">
        <w:rPr>
          <w:spacing w:val="41"/>
        </w:rPr>
        <w:t xml:space="preserve"> </w:t>
      </w:r>
      <w:r w:rsidRPr="00C61367">
        <w:t>is</w:t>
      </w:r>
      <w:r w:rsidRPr="00C61367">
        <w:rPr>
          <w:spacing w:val="48"/>
        </w:rPr>
        <w:t xml:space="preserve"> </w:t>
      </w:r>
      <w:r w:rsidRPr="00C61367">
        <w:t>given</w:t>
      </w:r>
      <w:r w:rsidRPr="00C61367">
        <w:rPr>
          <w:spacing w:val="40"/>
        </w:rPr>
        <w:t xml:space="preserve"> </w:t>
      </w:r>
      <w:r w:rsidRPr="00C61367">
        <w:rPr>
          <w:spacing w:val="-1"/>
        </w:rPr>
        <w:t>an</w:t>
      </w:r>
      <w:r w:rsidRPr="00C61367">
        <w:rPr>
          <w:spacing w:val="40"/>
        </w:rPr>
        <w:t xml:space="preserve"> </w:t>
      </w:r>
      <w:r w:rsidR="00C61367" w:rsidRPr="00C61367">
        <w:t>opportunity to complete an evaluation of the School of Social Work.  In</w:t>
      </w:r>
      <w:r w:rsidRPr="00C61367">
        <w:rPr>
          <w:spacing w:val="-1"/>
        </w:rPr>
        <w:t>formation</w:t>
      </w:r>
      <w:r w:rsidRPr="00C61367">
        <w:rPr>
          <w:spacing w:val="41"/>
        </w:rPr>
        <w:t xml:space="preserve"> </w:t>
      </w:r>
      <w:r w:rsidRPr="00C61367">
        <w:rPr>
          <w:spacing w:val="-1"/>
        </w:rPr>
        <w:t>from</w:t>
      </w:r>
      <w:r w:rsidRPr="00C61367">
        <w:rPr>
          <w:spacing w:val="47"/>
        </w:rPr>
        <w:t xml:space="preserve"> </w:t>
      </w:r>
      <w:r w:rsidRPr="00C61367">
        <w:t>this</w:t>
      </w:r>
      <w:r w:rsidRPr="00C61367">
        <w:rPr>
          <w:spacing w:val="9"/>
        </w:rPr>
        <w:t xml:space="preserve"> </w:t>
      </w:r>
      <w:r w:rsidRPr="00C61367">
        <w:rPr>
          <w:spacing w:val="-1"/>
        </w:rPr>
        <w:t>form</w:t>
      </w:r>
      <w:r w:rsidRPr="00C61367">
        <w:rPr>
          <w:spacing w:val="9"/>
        </w:rPr>
        <w:t xml:space="preserve"> </w:t>
      </w:r>
      <w:r w:rsidRPr="00C61367">
        <w:t>is</w:t>
      </w:r>
      <w:r w:rsidRPr="00C61367">
        <w:rPr>
          <w:spacing w:val="10"/>
        </w:rPr>
        <w:t xml:space="preserve"> </w:t>
      </w:r>
      <w:r w:rsidRPr="00C61367">
        <w:rPr>
          <w:spacing w:val="-1"/>
        </w:rPr>
        <w:t>used</w:t>
      </w:r>
      <w:r w:rsidRPr="00C61367">
        <w:rPr>
          <w:spacing w:val="9"/>
        </w:rPr>
        <w:t xml:space="preserve"> </w:t>
      </w:r>
      <w:r w:rsidRPr="00C61367">
        <w:rPr>
          <w:spacing w:val="1"/>
        </w:rPr>
        <w:t>by</w:t>
      </w:r>
      <w:r w:rsidRPr="00C61367">
        <w:rPr>
          <w:spacing w:val="4"/>
        </w:rPr>
        <w:t xml:space="preserve"> </w:t>
      </w:r>
      <w:r w:rsidRPr="00C61367">
        <w:t>the</w:t>
      </w:r>
      <w:r w:rsidRPr="00C61367">
        <w:rPr>
          <w:spacing w:val="11"/>
        </w:rPr>
        <w:t xml:space="preserve"> </w:t>
      </w:r>
      <w:r w:rsidRPr="00C61367">
        <w:rPr>
          <w:spacing w:val="-1"/>
        </w:rPr>
        <w:t>Coordinator</w:t>
      </w:r>
      <w:r w:rsidRPr="00C61367">
        <w:rPr>
          <w:spacing w:val="9"/>
        </w:rPr>
        <w:t xml:space="preserve"> </w:t>
      </w:r>
      <w:r w:rsidRPr="00C61367">
        <w:t>of</w:t>
      </w:r>
      <w:r w:rsidRPr="00C61367">
        <w:rPr>
          <w:spacing w:val="8"/>
        </w:rPr>
        <w:t xml:space="preserve"> </w:t>
      </w:r>
      <w:r w:rsidRPr="00C61367">
        <w:rPr>
          <w:spacing w:val="-1"/>
        </w:rPr>
        <w:t>Field</w:t>
      </w:r>
      <w:r w:rsidRPr="00C61367">
        <w:rPr>
          <w:spacing w:val="9"/>
        </w:rPr>
        <w:t xml:space="preserve"> </w:t>
      </w:r>
      <w:r w:rsidRPr="00C61367">
        <w:rPr>
          <w:spacing w:val="-1"/>
        </w:rPr>
        <w:t>Education</w:t>
      </w:r>
      <w:r w:rsidRPr="00C61367">
        <w:rPr>
          <w:spacing w:val="9"/>
        </w:rPr>
        <w:t xml:space="preserve"> </w:t>
      </w:r>
      <w:r w:rsidRPr="00C61367">
        <w:t>to</w:t>
      </w:r>
      <w:r w:rsidRPr="00C61367">
        <w:rPr>
          <w:spacing w:val="9"/>
        </w:rPr>
        <w:t xml:space="preserve"> </w:t>
      </w:r>
      <w:r w:rsidRPr="00C61367">
        <w:rPr>
          <w:spacing w:val="-1"/>
        </w:rPr>
        <w:t>assess</w:t>
      </w:r>
      <w:r w:rsidRPr="00C61367">
        <w:rPr>
          <w:spacing w:val="9"/>
        </w:rPr>
        <w:t xml:space="preserve"> </w:t>
      </w:r>
      <w:r w:rsidRPr="00C61367">
        <w:t>the</w:t>
      </w:r>
      <w:r w:rsidRPr="00C61367">
        <w:rPr>
          <w:spacing w:val="8"/>
        </w:rPr>
        <w:t xml:space="preserve"> </w:t>
      </w:r>
      <w:r w:rsidRPr="00C61367">
        <w:rPr>
          <w:spacing w:val="-1"/>
        </w:rPr>
        <w:t>effectiveness</w:t>
      </w:r>
      <w:r w:rsidRPr="00C61367">
        <w:rPr>
          <w:spacing w:val="9"/>
        </w:rPr>
        <w:t xml:space="preserve"> </w:t>
      </w:r>
      <w:r w:rsidRPr="00C61367">
        <w:t>of</w:t>
      </w:r>
      <w:r w:rsidRPr="00C61367">
        <w:rPr>
          <w:spacing w:val="30"/>
        </w:rPr>
        <w:t xml:space="preserve"> </w:t>
      </w:r>
      <w:r w:rsidRPr="00C61367">
        <w:t>the</w:t>
      </w:r>
      <w:r w:rsidRPr="00C61367">
        <w:rPr>
          <w:spacing w:val="81"/>
        </w:rPr>
        <w:t xml:space="preserve"> </w:t>
      </w:r>
      <w:r w:rsidRPr="00C61367">
        <w:t>faculty</w:t>
      </w:r>
      <w:r w:rsidRPr="00C61367">
        <w:rPr>
          <w:spacing w:val="31"/>
        </w:rPr>
        <w:t xml:space="preserve"> </w:t>
      </w:r>
      <w:r w:rsidRPr="00C61367">
        <w:rPr>
          <w:spacing w:val="-1"/>
        </w:rPr>
        <w:t>field</w:t>
      </w:r>
      <w:r w:rsidRPr="00C61367">
        <w:rPr>
          <w:spacing w:val="41"/>
        </w:rPr>
        <w:t xml:space="preserve"> </w:t>
      </w:r>
      <w:r w:rsidRPr="00C61367">
        <w:rPr>
          <w:spacing w:val="-1"/>
        </w:rPr>
        <w:t>liaison</w:t>
      </w:r>
      <w:r w:rsidRPr="00C61367">
        <w:rPr>
          <w:spacing w:val="41"/>
        </w:rPr>
        <w:t xml:space="preserve"> </w:t>
      </w:r>
      <w:r w:rsidRPr="00C61367">
        <w:rPr>
          <w:spacing w:val="-1"/>
        </w:rPr>
        <w:t>program,</w:t>
      </w:r>
      <w:r w:rsidRPr="00C61367">
        <w:rPr>
          <w:spacing w:val="41"/>
        </w:rPr>
        <w:t xml:space="preserve"> </w:t>
      </w:r>
      <w:r w:rsidRPr="00C61367">
        <w:t>to</w:t>
      </w:r>
      <w:r w:rsidRPr="00C61367">
        <w:rPr>
          <w:spacing w:val="40"/>
        </w:rPr>
        <w:t xml:space="preserve"> </w:t>
      </w:r>
      <w:r w:rsidRPr="00C61367">
        <w:t>define</w:t>
      </w:r>
      <w:r w:rsidRPr="00C61367">
        <w:rPr>
          <w:spacing w:val="40"/>
        </w:rPr>
        <w:t xml:space="preserve"> </w:t>
      </w:r>
      <w:r w:rsidRPr="00C61367">
        <w:t>training</w:t>
      </w:r>
      <w:r w:rsidRPr="00C61367">
        <w:rPr>
          <w:spacing w:val="41"/>
        </w:rPr>
        <w:t xml:space="preserve"> </w:t>
      </w:r>
      <w:r w:rsidRPr="00C61367">
        <w:rPr>
          <w:spacing w:val="-1"/>
        </w:rPr>
        <w:t>needs</w:t>
      </w:r>
      <w:r w:rsidRPr="00C61367">
        <w:rPr>
          <w:spacing w:val="41"/>
        </w:rPr>
        <w:t xml:space="preserve"> </w:t>
      </w:r>
      <w:r w:rsidRPr="00C61367">
        <w:rPr>
          <w:spacing w:val="-1"/>
        </w:rPr>
        <w:t>and</w:t>
      </w:r>
      <w:r w:rsidRPr="00C61367">
        <w:rPr>
          <w:spacing w:val="43"/>
        </w:rPr>
        <w:t xml:space="preserve"> </w:t>
      </w:r>
      <w:r w:rsidRPr="00C61367">
        <w:t>to</w:t>
      </w:r>
      <w:r w:rsidRPr="00C61367">
        <w:rPr>
          <w:spacing w:val="45"/>
        </w:rPr>
        <w:t xml:space="preserve"> </w:t>
      </w:r>
      <w:r w:rsidRPr="00C61367">
        <w:rPr>
          <w:spacing w:val="-1"/>
        </w:rPr>
        <w:t>give</w:t>
      </w:r>
      <w:r w:rsidRPr="00C61367">
        <w:rPr>
          <w:spacing w:val="40"/>
        </w:rPr>
        <w:t xml:space="preserve"> </w:t>
      </w:r>
      <w:r w:rsidRPr="00C61367">
        <w:rPr>
          <w:spacing w:val="-1"/>
        </w:rPr>
        <w:t>field</w:t>
      </w:r>
      <w:r w:rsidRPr="00C61367">
        <w:rPr>
          <w:spacing w:val="46"/>
        </w:rPr>
        <w:t xml:space="preserve"> </w:t>
      </w:r>
      <w:r w:rsidRPr="00C61367">
        <w:rPr>
          <w:spacing w:val="-1"/>
        </w:rPr>
        <w:t>instructors</w:t>
      </w:r>
      <w:r w:rsidRPr="00C61367">
        <w:rPr>
          <w:spacing w:val="41"/>
        </w:rPr>
        <w:t xml:space="preserve"> </w:t>
      </w:r>
      <w:r w:rsidRPr="00C61367">
        <w:rPr>
          <w:spacing w:val="-1"/>
        </w:rPr>
        <w:t>an</w:t>
      </w:r>
      <w:r w:rsidRPr="00C61367">
        <w:rPr>
          <w:spacing w:val="75"/>
        </w:rPr>
        <w:t xml:space="preserve"> </w:t>
      </w:r>
      <w:r w:rsidRPr="00C61367">
        <w:t>opportunity</w:t>
      </w:r>
      <w:r w:rsidRPr="00C61367">
        <w:rPr>
          <w:spacing w:val="-5"/>
        </w:rPr>
        <w:t xml:space="preserve"> </w:t>
      </w:r>
      <w:r w:rsidRPr="00C61367">
        <w:t>for</w:t>
      </w:r>
      <w:r w:rsidRPr="00C61367">
        <w:rPr>
          <w:spacing w:val="-2"/>
        </w:rPr>
        <w:t xml:space="preserve"> </w:t>
      </w:r>
      <w:r w:rsidRPr="00C61367">
        <w:t>input to the</w:t>
      </w:r>
      <w:r w:rsidRPr="00C61367">
        <w:rPr>
          <w:spacing w:val="-1"/>
        </w:rPr>
        <w:t xml:space="preserve"> Field</w:t>
      </w:r>
      <w:r w:rsidRPr="00C61367">
        <w:rPr>
          <w:spacing w:val="2"/>
        </w:rPr>
        <w:t xml:space="preserve"> </w:t>
      </w:r>
      <w:r w:rsidRPr="00C61367">
        <w:rPr>
          <w:spacing w:val="-1"/>
        </w:rPr>
        <w:t>Instruction</w:t>
      </w:r>
      <w:r w:rsidRPr="00C61367">
        <w:rPr>
          <w:spacing w:val="-10"/>
        </w:rPr>
        <w:t xml:space="preserve"> </w:t>
      </w:r>
      <w:r w:rsidRPr="00C61367">
        <w:rPr>
          <w:spacing w:val="-1"/>
        </w:rPr>
        <w:t>Office.</w:t>
      </w:r>
    </w:p>
    <w:p w:rsidR="00BD768C" w:rsidRDefault="00180D16">
      <w:pPr>
        <w:pStyle w:val="Heading2"/>
        <w:spacing w:before="210"/>
        <w:jc w:val="both"/>
        <w:rPr>
          <w:b w:val="0"/>
          <w:bCs w:val="0"/>
          <w:u w:val="none"/>
        </w:rPr>
      </w:pPr>
      <w:r>
        <w:rPr>
          <w:u w:val="thick" w:color="000000"/>
        </w:rPr>
        <w:t xml:space="preserve">Student </w:t>
      </w:r>
      <w:r>
        <w:rPr>
          <w:spacing w:val="-1"/>
          <w:u w:val="thick" w:color="000000"/>
        </w:rPr>
        <w:t>feedback</w:t>
      </w:r>
      <w:r>
        <w:rPr>
          <w:spacing w:val="-5"/>
          <w:u w:val="thick" w:color="000000"/>
        </w:rPr>
        <w:t xml:space="preserve"> </w:t>
      </w:r>
      <w:r>
        <w:rPr>
          <w:u w:val="thick" w:color="000000"/>
        </w:rPr>
        <w:t xml:space="preserve">of </w:t>
      </w:r>
      <w:r>
        <w:rPr>
          <w:spacing w:val="-1"/>
          <w:u w:val="thick" w:color="000000"/>
        </w:rPr>
        <w:t>field</w:t>
      </w:r>
      <w:r>
        <w:rPr>
          <w:spacing w:val="-7"/>
          <w:u w:val="thick" w:color="000000"/>
        </w:rPr>
        <w:t xml:space="preserve"> </w:t>
      </w:r>
      <w:r>
        <w:rPr>
          <w:spacing w:val="-1"/>
          <w:u w:val="thick" w:color="000000"/>
        </w:rPr>
        <w:t>instruction</w:t>
      </w:r>
    </w:p>
    <w:p w:rsidR="00BD768C" w:rsidRDefault="00BD768C">
      <w:pPr>
        <w:spacing w:before="9"/>
        <w:rPr>
          <w:rFonts w:ascii="Times New Roman" w:eastAsia="Times New Roman" w:hAnsi="Times New Roman" w:cs="Times New Roman"/>
          <w:b/>
          <w:bCs/>
          <w:sz w:val="14"/>
          <w:szCs w:val="14"/>
        </w:rPr>
      </w:pPr>
    </w:p>
    <w:p w:rsidR="00BD768C" w:rsidRDefault="00180D16">
      <w:pPr>
        <w:pStyle w:val="BodyText"/>
        <w:spacing w:before="69" w:line="276" w:lineRule="auto"/>
        <w:ind w:left="440" w:right="106"/>
        <w:jc w:val="both"/>
      </w:pPr>
      <w:r>
        <w:t>Students</w:t>
      </w:r>
      <w:r>
        <w:rPr>
          <w:spacing w:val="31"/>
        </w:rPr>
        <w:t xml:space="preserve"> </w:t>
      </w:r>
      <w:r>
        <w:rPr>
          <w:spacing w:val="-1"/>
        </w:rPr>
        <w:t>are</w:t>
      </w:r>
      <w:r>
        <w:rPr>
          <w:spacing w:val="30"/>
        </w:rPr>
        <w:t xml:space="preserve"> </w:t>
      </w:r>
      <w:r>
        <w:rPr>
          <w:spacing w:val="-1"/>
        </w:rPr>
        <w:t>requested</w:t>
      </w:r>
      <w:r>
        <w:rPr>
          <w:spacing w:val="30"/>
        </w:rPr>
        <w:t xml:space="preserve"> </w:t>
      </w:r>
      <w:r>
        <w:t>to</w:t>
      </w:r>
      <w:r>
        <w:rPr>
          <w:spacing w:val="31"/>
        </w:rPr>
        <w:t xml:space="preserve"> </w:t>
      </w:r>
      <w:r>
        <w:t>provide</w:t>
      </w:r>
      <w:r>
        <w:rPr>
          <w:spacing w:val="30"/>
        </w:rPr>
        <w:t xml:space="preserve"> </w:t>
      </w:r>
      <w:r>
        <w:rPr>
          <w:spacing w:val="-1"/>
        </w:rPr>
        <w:t>feedback</w:t>
      </w:r>
      <w:r>
        <w:rPr>
          <w:spacing w:val="34"/>
        </w:rPr>
        <w:t xml:space="preserve"> </w:t>
      </w:r>
      <w:r>
        <w:t>of</w:t>
      </w:r>
      <w:r>
        <w:rPr>
          <w:spacing w:val="28"/>
        </w:rPr>
        <w:t xml:space="preserve"> </w:t>
      </w:r>
      <w:r>
        <w:t>the</w:t>
      </w:r>
      <w:r>
        <w:rPr>
          <w:spacing w:val="28"/>
        </w:rPr>
        <w:t xml:space="preserve"> </w:t>
      </w:r>
      <w:r>
        <w:rPr>
          <w:spacing w:val="-1"/>
        </w:rPr>
        <w:t>field</w:t>
      </w:r>
      <w:r>
        <w:rPr>
          <w:spacing w:val="31"/>
        </w:rPr>
        <w:t xml:space="preserve"> </w:t>
      </w:r>
      <w:r>
        <w:rPr>
          <w:spacing w:val="-1"/>
        </w:rPr>
        <w:t>placement</w:t>
      </w:r>
      <w:r>
        <w:rPr>
          <w:spacing w:val="31"/>
        </w:rPr>
        <w:t xml:space="preserve"> </w:t>
      </w:r>
      <w:r w:rsidR="00190906">
        <w:rPr>
          <w:spacing w:val="31"/>
        </w:rPr>
        <w:t xml:space="preserve">and field instructor </w:t>
      </w:r>
      <w:r>
        <w:t>on</w:t>
      </w:r>
      <w:r>
        <w:rPr>
          <w:spacing w:val="31"/>
        </w:rPr>
        <w:t xml:space="preserve"> </w:t>
      </w:r>
      <w:r>
        <w:t>the</w:t>
      </w:r>
      <w:r>
        <w:rPr>
          <w:spacing w:val="28"/>
        </w:rPr>
        <w:t xml:space="preserve"> </w:t>
      </w:r>
      <w:r>
        <w:rPr>
          <w:spacing w:val="-1"/>
        </w:rPr>
        <w:t>form</w:t>
      </w:r>
      <w:r>
        <w:rPr>
          <w:spacing w:val="34"/>
        </w:rPr>
        <w:t xml:space="preserve"> </w:t>
      </w:r>
      <w:r>
        <w:t>for</w:t>
      </w:r>
      <w:r>
        <w:rPr>
          <w:spacing w:val="30"/>
        </w:rPr>
        <w:t xml:space="preserve"> </w:t>
      </w:r>
      <w:r>
        <w:t>that</w:t>
      </w:r>
      <w:r>
        <w:rPr>
          <w:spacing w:val="49"/>
        </w:rPr>
        <w:t xml:space="preserve"> </w:t>
      </w:r>
      <w:r>
        <w:rPr>
          <w:spacing w:val="-1"/>
        </w:rPr>
        <w:t>purpose</w:t>
      </w:r>
      <w:r>
        <w:rPr>
          <w:spacing w:val="49"/>
        </w:rPr>
        <w:t xml:space="preserve"> </w:t>
      </w:r>
      <w:r>
        <w:rPr>
          <w:spacing w:val="-1"/>
        </w:rPr>
        <w:t>(In</w:t>
      </w:r>
      <w:r>
        <w:rPr>
          <w:spacing w:val="53"/>
        </w:rPr>
        <w:t xml:space="preserve"> </w:t>
      </w:r>
      <w:r>
        <w:rPr>
          <w:spacing w:val="-1"/>
        </w:rPr>
        <w:t>Appendix</w:t>
      </w:r>
      <w:r>
        <w:rPr>
          <w:spacing w:val="58"/>
        </w:rPr>
        <w:t xml:space="preserve"> </w:t>
      </w:r>
      <w:r>
        <w:rPr>
          <w:spacing w:val="-1"/>
        </w:rPr>
        <w:t>Section).</w:t>
      </w:r>
      <w:r>
        <w:rPr>
          <w:spacing w:val="28"/>
        </w:rPr>
        <w:t xml:space="preserve"> </w:t>
      </w:r>
      <w:r>
        <w:t>This</w:t>
      </w:r>
      <w:r>
        <w:rPr>
          <w:spacing w:val="53"/>
        </w:rPr>
        <w:t xml:space="preserve"> </w:t>
      </w:r>
      <w:r>
        <w:rPr>
          <w:spacing w:val="-1"/>
        </w:rPr>
        <w:t>information</w:t>
      </w:r>
      <w:r>
        <w:rPr>
          <w:spacing w:val="53"/>
        </w:rPr>
        <w:t xml:space="preserve"> </w:t>
      </w:r>
      <w:r>
        <w:t>will</w:t>
      </w:r>
      <w:r>
        <w:rPr>
          <w:spacing w:val="53"/>
        </w:rPr>
        <w:t xml:space="preserve"> </w:t>
      </w:r>
      <w:r>
        <w:t>be</w:t>
      </w:r>
      <w:r>
        <w:rPr>
          <w:spacing w:val="50"/>
        </w:rPr>
        <w:t xml:space="preserve"> </w:t>
      </w:r>
      <w:r>
        <w:rPr>
          <w:spacing w:val="-1"/>
        </w:rPr>
        <w:t>used</w:t>
      </w:r>
      <w:r>
        <w:rPr>
          <w:spacing w:val="50"/>
        </w:rPr>
        <w:t xml:space="preserve"> </w:t>
      </w:r>
      <w:r>
        <w:rPr>
          <w:spacing w:val="1"/>
        </w:rPr>
        <w:t>by</w:t>
      </w:r>
      <w:r>
        <w:rPr>
          <w:spacing w:val="36"/>
        </w:rPr>
        <w:t xml:space="preserve"> </w:t>
      </w:r>
      <w:r>
        <w:t>the</w:t>
      </w:r>
      <w:r>
        <w:rPr>
          <w:spacing w:val="54"/>
        </w:rPr>
        <w:t xml:space="preserve"> </w:t>
      </w:r>
      <w:r>
        <w:rPr>
          <w:spacing w:val="-1"/>
        </w:rPr>
        <w:t>Coordinator</w:t>
      </w:r>
      <w:r>
        <w:rPr>
          <w:spacing w:val="49"/>
        </w:rPr>
        <w:t xml:space="preserve"> </w:t>
      </w:r>
      <w:r>
        <w:t>of</w:t>
      </w:r>
      <w:r>
        <w:rPr>
          <w:spacing w:val="81"/>
        </w:rPr>
        <w:t xml:space="preserve"> </w:t>
      </w:r>
      <w:r>
        <w:rPr>
          <w:spacing w:val="-1"/>
        </w:rPr>
        <w:t>Field</w:t>
      </w:r>
      <w:r>
        <w:rPr>
          <w:spacing w:val="43"/>
        </w:rPr>
        <w:t xml:space="preserve"> </w:t>
      </w:r>
      <w:r>
        <w:rPr>
          <w:spacing w:val="-1"/>
        </w:rPr>
        <w:t>Education</w:t>
      </w:r>
      <w:r>
        <w:rPr>
          <w:spacing w:val="44"/>
        </w:rPr>
        <w:t xml:space="preserve"> </w:t>
      </w:r>
      <w:r>
        <w:t>in</w:t>
      </w:r>
      <w:r>
        <w:rPr>
          <w:spacing w:val="43"/>
        </w:rPr>
        <w:t xml:space="preserve"> </w:t>
      </w:r>
      <w:r>
        <w:t>determining</w:t>
      </w:r>
      <w:r>
        <w:rPr>
          <w:spacing w:val="39"/>
        </w:rPr>
        <w:t xml:space="preserve"> </w:t>
      </w:r>
      <w:r>
        <w:t>student</w:t>
      </w:r>
      <w:r>
        <w:rPr>
          <w:spacing w:val="43"/>
        </w:rPr>
        <w:t xml:space="preserve"> </w:t>
      </w:r>
      <w:r>
        <w:rPr>
          <w:spacing w:val="-1"/>
        </w:rPr>
        <w:t>selection</w:t>
      </w:r>
      <w:r>
        <w:rPr>
          <w:spacing w:val="43"/>
        </w:rPr>
        <w:t xml:space="preserve"> </w:t>
      </w:r>
      <w:r>
        <w:t>for</w:t>
      </w:r>
      <w:r>
        <w:rPr>
          <w:spacing w:val="39"/>
        </w:rPr>
        <w:t xml:space="preserve"> </w:t>
      </w:r>
      <w:r>
        <w:t>future</w:t>
      </w:r>
      <w:r>
        <w:rPr>
          <w:spacing w:val="43"/>
        </w:rPr>
        <w:t xml:space="preserve"> </w:t>
      </w:r>
      <w:r>
        <w:rPr>
          <w:spacing w:val="-1"/>
        </w:rPr>
        <w:t>placements</w:t>
      </w:r>
      <w:r>
        <w:rPr>
          <w:spacing w:val="44"/>
        </w:rPr>
        <w:t xml:space="preserve"> </w:t>
      </w:r>
      <w:r>
        <w:t>in</w:t>
      </w:r>
      <w:r>
        <w:rPr>
          <w:spacing w:val="43"/>
        </w:rPr>
        <w:t xml:space="preserve"> </w:t>
      </w:r>
      <w:r>
        <w:t>the</w:t>
      </w:r>
      <w:r>
        <w:rPr>
          <w:spacing w:val="42"/>
        </w:rPr>
        <w:t xml:space="preserve"> </w:t>
      </w:r>
      <w:r>
        <w:rPr>
          <w:spacing w:val="-1"/>
        </w:rPr>
        <w:t>agency,</w:t>
      </w:r>
      <w:r>
        <w:rPr>
          <w:spacing w:val="63"/>
        </w:rPr>
        <w:t xml:space="preserve"> </w:t>
      </w:r>
      <w:r>
        <w:rPr>
          <w:spacing w:val="-1"/>
        </w:rPr>
        <w:t>training</w:t>
      </w:r>
      <w:r>
        <w:rPr>
          <w:spacing w:val="2"/>
        </w:rPr>
        <w:t xml:space="preserve"> </w:t>
      </w:r>
      <w:r>
        <w:t>needs,</w:t>
      </w:r>
      <w:r>
        <w:rPr>
          <w:spacing w:val="6"/>
        </w:rPr>
        <w:t xml:space="preserve"> </w:t>
      </w:r>
      <w:r>
        <w:t>agency</w:t>
      </w:r>
      <w:r>
        <w:rPr>
          <w:spacing w:val="-1"/>
        </w:rPr>
        <w:t xml:space="preserve"> strengths,</w:t>
      </w:r>
      <w:r>
        <w:rPr>
          <w:spacing w:val="5"/>
        </w:rPr>
        <w:t xml:space="preserve"> </w:t>
      </w:r>
      <w:r>
        <w:rPr>
          <w:spacing w:val="-1"/>
        </w:rPr>
        <w:t>areas</w:t>
      </w:r>
      <w:r>
        <w:rPr>
          <w:spacing w:val="6"/>
        </w:rPr>
        <w:t xml:space="preserve"> </w:t>
      </w:r>
      <w:r>
        <w:t>of</w:t>
      </w:r>
      <w:r>
        <w:rPr>
          <w:spacing w:val="6"/>
        </w:rPr>
        <w:t xml:space="preserve"> </w:t>
      </w:r>
      <w:r>
        <w:rPr>
          <w:spacing w:val="-1"/>
        </w:rPr>
        <w:t>growth,</w:t>
      </w:r>
      <w:r>
        <w:rPr>
          <w:spacing w:val="7"/>
        </w:rPr>
        <w:t xml:space="preserve"> </w:t>
      </w:r>
      <w:r>
        <w:rPr>
          <w:spacing w:val="-1"/>
        </w:rPr>
        <w:t>and</w:t>
      </w:r>
      <w:r>
        <w:rPr>
          <w:spacing w:val="4"/>
        </w:rPr>
        <w:t xml:space="preserve"> </w:t>
      </w:r>
      <w:r>
        <w:t>to</w:t>
      </w:r>
      <w:r>
        <w:rPr>
          <w:spacing w:val="5"/>
        </w:rPr>
        <w:t xml:space="preserve"> </w:t>
      </w:r>
      <w:r>
        <w:t>provide</w:t>
      </w:r>
      <w:r>
        <w:rPr>
          <w:spacing w:val="3"/>
        </w:rPr>
        <w:t xml:space="preserve"> </w:t>
      </w:r>
      <w:r>
        <w:t>students</w:t>
      </w:r>
      <w:r>
        <w:rPr>
          <w:spacing w:val="7"/>
        </w:rPr>
        <w:t xml:space="preserve"> </w:t>
      </w:r>
      <w:r>
        <w:rPr>
          <w:spacing w:val="-1"/>
        </w:rPr>
        <w:t>an</w:t>
      </w:r>
      <w:r>
        <w:rPr>
          <w:spacing w:val="16"/>
        </w:rPr>
        <w:t xml:space="preserve"> </w:t>
      </w:r>
      <w:r>
        <w:t>opportunity</w:t>
      </w:r>
      <w:r>
        <w:rPr>
          <w:spacing w:val="65"/>
        </w:rPr>
        <w:t xml:space="preserve"> </w:t>
      </w:r>
      <w:r>
        <w:t>for</w:t>
      </w:r>
      <w:r>
        <w:rPr>
          <w:spacing w:val="10"/>
        </w:rPr>
        <w:t xml:space="preserve"> </w:t>
      </w:r>
      <w:r>
        <w:t>input.</w:t>
      </w:r>
      <w:r>
        <w:rPr>
          <w:spacing w:val="11"/>
        </w:rPr>
        <w:t xml:space="preserve"> </w:t>
      </w:r>
      <w:r>
        <w:t>Students</w:t>
      </w:r>
      <w:r>
        <w:rPr>
          <w:spacing w:val="12"/>
        </w:rPr>
        <w:t xml:space="preserve"> </w:t>
      </w:r>
      <w:r>
        <w:rPr>
          <w:spacing w:val="-1"/>
        </w:rPr>
        <w:t>also</w:t>
      </w:r>
      <w:r>
        <w:rPr>
          <w:spacing w:val="10"/>
        </w:rPr>
        <w:t xml:space="preserve"> </w:t>
      </w:r>
      <w:r>
        <w:rPr>
          <w:spacing w:val="-1"/>
        </w:rPr>
        <w:t xml:space="preserve">participate </w:t>
      </w:r>
      <w:r>
        <w:t xml:space="preserve">in </w:t>
      </w:r>
      <w:r>
        <w:rPr>
          <w:spacing w:val="-1"/>
        </w:rPr>
        <w:t>field</w:t>
      </w:r>
      <w:r>
        <w:t xml:space="preserve"> instruction </w:t>
      </w:r>
      <w:r>
        <w:rPr>
          <w:spacing w:val="-1"/>
        </w:rPr>
        <w:t>office</w:t>
      </w:r>
      <w:r>
        <w:rPr>
          <w:spacing w:val="-7"/>
        </w:rPr>
        <w:t xml:space="preserve"> </w:t>
      </w:r>
      <w:r>
        <w:rPr>
          <w:spacing w:val="-1"/>
        </w:rPr>
        <w:t>orientation.</w:t>
      </w:r>
    </w:p>
    <w:p w:rsidR="00BD768C" w:rsidRDefault="00180D16">
      <w:pPr>
        <w:pStyle w:val="Heading2"/>
        <w:spacing w:before="208"/>
        <w:jc w:val="both"/>
        <w:rPr>
          <w:b w:val="0"/>
          <w:bCs w:val="0"/>
          <w:u w:val="none"/>
        </w:rPr>
      </w:pPr>
      <w:r>
        <w:rPr>
          <w:spacing w:val="-1"/>
          <w:u w:val="thick" w:color="000000"/>
        </w:rPr>
        <w:t>Faculty</w:t>
      </w:r>
      <w:r>
        <w:rPr>
          <w:u w:val="thick" w:color="000000"/>
        </w:rPr>
        <w:t xml:space="preserve"> </w:t>
      </w:r>
      <w:r>
        <w:rPr>
          <w:spacing w:val="-1"/>
          <w:u w:val="thick" w:color="000000"/>
        </w:rPr>
        <w:t>field</w:t>
      </w:r>
      <w:r>
        <w:rPr>
          <w:u w:val="thick" w:color="000000"/>
        </w:rPr>
        <w:t xml:space="preserve"> </w:t>
      </w:r>
      <w:r>
        <w:rPr>
          <w:spacing w:val="-1"/>
          <w:u w:val="thick" w:color="000000"/>
        </w:rPr>
        <w:t>liaison</w:t>
      </w:r>
      <w:r>
        <w:rPr>
          <w:spacing w:val="-4"/>
          <w:u w:val="thick" w:color="000000"/>
        </w:rPr>
        <w:t xml:space="preserve"> </w:t>
      </w:r>
      <w:r>
        <w:rPr>
          <w:spacing w:val="-1"/>
          <w:u w:val="thick" w:color="000000"/>
        </w:rPr>
        <w:t>feedback</w:t>
      </w:r>
      <w:r>
        <w:rPr>
          <w:spacing w:val="-5"/>
          <w:u w:val="thick" w:color="000000"/>
        </w:rPr>
        <w:t xml:space="preserve"> </w:t>
      </w:r>
      <w:r>
        <w:rPr>
          <w:u w:val="thick" w:color="000000"/>
        </w:rPr>
        <w:t xml:space="preserve">of field </w:t>
      </w:r>
      <w:r>
        <w:rPr>
          <w:spacing w:val="-1"/>
          <w:u w:val="thick" w:color="000000"/>
        </w:rPr>
        <w:t>agency</w:t>
      </w:r>
      <w:r>
        <w:rPr>
          <w:u w:val="thick" w:color="000000"/>
        </w:rPr>
        <w:t xml:space="preserve"> </w:t>
      </w:r>
      <w:r>
        <w:rPr>
          <w:spacing w:val="-1"/>
          <w:u w:val="thick" w:color="000000"/>
        </w:rPr>
        <w:t>and</w:t>
      </w:r>
      <w:r>
        <w:rPr>
          <w:spacing w:val="-14"/>
          <w:u w:val="thick" w:color="000000"/>
        </w:rPr>
        <w:t xml:space="preserve"> </w:t>
      </w:r>
      <w:r>
        <w:rPr>
          <w:spacing w:val="-1"/>
          <w:u w:val="thick" w:color="000000"/>
        </w:rPr>
        <w:t>instructor</w:t>
      </w:r>
    </w:p>
    <w:p w:rsidR="00BD768C" w:rsidRDefault="00BD768C">
      <w:pPr>
        <w:spacing w:before="11"/>
        <w:rPr>
          <w:rFonts w:ascii="Times New Roman" w:eastAsia="Times New Roman" w:hAnsi="Times New Roman" w:cs="Times New Roman"/>
          <w:b/>
          <w:bCs/>
          <w:sz w:val="14"/>
          <w:szCs w:val="14"/>
        </w:rPr>
      </w:pPr>
    </w:p>
    <w:p w:rsidR="00BD768C" w:rsidRPr="00F57637" w:rsidRDefault="00180D16" w:rsidP="00190906">
      <w:pPr>
        <w:pStyle w:val="BodyText"/>
        <w:spacing w:before="69" w:line="276" w:lineRule="auto"/>
        <w:ind w:left="440" w:right="685"/>
        <w:jc w:val="both"/>
      </w:pPr>
      <w:r w:rsidRPr="00F57637">
        <w:t>Faculty</w:t>
      </w:r>
      <w:r w:rsidRPr="00F57637">
        <w:rPr>
          <w:spacing w:val="-3"/>
        </w:rPr>
        <w:t xml:space="preserve"> </w:t>
      </w:r>
      <w:r w:rsidRPr="00F57637">
        <w:rPr>
          <w:spacing w:val="-1"/>
        </w:rPr>
        <w:t>field</w:t>
      </w:r>
      <w:r w:rsidRPr="00F57637">
        <w:t xml:space="preserve"> liaisons</w:t>
      </w:r>
      <w:r w:rsidRPr="00F57637">
        <w:rPr>
          <w:spacing w:val="2"/>
        </w:rPr>
        <w:t xml:space="preserve"> </w:t>
      </w:r>
      <w:r w:rsidRPr="00F57637">
        <w:rPr>
          <w:spacing w:val="-1"/>
        </w:rPr>
        <w:t>are</w:t>
      </w:r>
      <w:r w:rsidRPr="00F57637">
        <w:rPr>
          <w:spacing w:val="2"/>
        </w:rPr>
        <w:t xml:space="preserve"> </w:t>
      </w:r>
      <w:r w:rsidRPr="00F57637">
        <w:rPr>
          <w:spacing w:val="-1"/>
        </w:rPr>
        <w:t>requested</w:t>
      </w:r>
      <w:r w:rsidRPr="00F57637">
        <w:rPr>
          <w:spacing w:val="1"/>
        </w:rPr>
        <w:t xml:space="preserve"> </w:t>
      </w:r>
      <w:r w:rsidRPr="00F57637">
        <w:t>to provide</w:t>
      </w:r>
      <w:r w:rsidRPr="00F57637">
        <w:rPr>
          <w:spacing w:val="1"/>
        </w:rPr>
        <w:t xml:space="preserve"> </w:t>
      </w:r>
      <w:r w:rsidRPr="00F57637">
        <w:rPr>
          <w:spacing w:val="-1"/>
        </w:rPr>
        <w:t>feedback</w:t>
      </w:r>
      <w:r w:rsidRPr="00F57637">
        <w:t xml:space="preserve"> </w:t>
      </w:r>
      <w:r w:rsidRPr="00F57637">
        <w:rPr>
          <w:spacing w:val="1"/>
        </w:rPr>
        <w:t>of</w:t>
      </w:r>
      <w:r w:rsidRPr="00F57637">
        <w:t xml:space="preserve"> the </w:t>
      </w:r>
      <w:r w:rsidRPr="00F57637">
        <w:rPr>
          <w:spacing w:val="-1"/>
        </w:rPr>
        <w:t>field</w:t>
      </w:r>
      <w:r w:rsidRPr="00F57637">
        <w:rPr>
          <w:spacing w:val="2"/>
        </w:rPr>
        <w:t xml:space="preserve"> </w:t>
      </w:r>
      <w:r w:rsidRPr="00F57637">
        <w:t>agency</w:t>
      </w:r>
      <w:r w:rsidRPr="00F57637">
        <w:rPr>
          <w:spacing w:val="-3"/>
        </w:rPr>
        <w:t xml:space="preserve"> </w:t>
      </w:r>
      <w:r w:rsidRPr="00F57637">
        <w:rPr>
          <w:spacing w:val="-1"/>
        </w:rPr>
        <w:t>and</w:t>
      </w:r>
      <w:r w:rsidRPr="00F57637">
        <w:rPr>
          <w:spacing w:val="-7"/>
        </w:rPr>
        <w:t xml:space="preserve"> </w:t>
      </w:r>
      <w:r w:rsidRPr="00F57637">
        <w:rPr>
          <w:spacing w:val="-1"/>
        </w:rPr>
        <w:t>field</w:t>
      </w:r>
      <w:r w:rsidRPr="00F57637">
        <w:rPr>
          <w:spacing w:val="59"/>
        </w:rPr>
        <w:t xml:space="preserve"> </w:t>
      </w:r>
      <w:r w:rsidRPr="00F57637">
        <w:rPr>
          <w:spacing w:val="-1"/>
        </w:rPr>
        <w:t>instructor</w:t>
      </w:r>
      <w:r w:rsidRPr="00F57637">
        <w:rPr>
          <w:spacing w:val="-3"/>
        </w:rPr>
        <w:t xml:space="preserve"> </w:t>
      </w:r>
      <w:r w:rsidRPr="00F57637">
        <w:t>on</w:t>
      </w:r>
      <w:r w:rsidRPr="00F57637">
        <w:rPr>
          <w:spacing w:val="-3"/>
        </w:rPr>
        <w:t xml:space="preserve"> </w:t>
      </w:r>
      <w:r w:rsidRPr="00F57637">
        <w:t>the</w:t>
      </w:r>
      <w:r w:rsidRPr="00F57637">
        <w:rPr>
          <w:spacing w:val="-3"/>
        </w:rPr>
        <w:t xml:space="preserve"> </w:t>
      </w:r>
      <w:r w:rsidRPr="00F57637">
        <w:t>feedback</w:t>
      </w:r>
      <w:r w:rsidRPr="00F57637">
        <w:rPr>
          <w:spacing w:val="-3"/>
        </w:rPr>
        <w:t xml:space="preserve"> </w:t>
      </w:r>
      <w:r w:rsidRPr="00F57637">
        <w:rPr>
          <w:spacing w:val="-1"/>
        </w:rPr>
        <w:t>form.</w:t>
      </w:r>
      <w:r w:rsidRPr="00F57637">
        <w:rPr>
          <w:spacing w:val="-2"/>
        </w:rPr>
        <w:t xml:space="preserve"> </w:t>
      </w:r>
      <w:r w:rsidRPr="00F57637">
        <w:t>The</w:t>
      </w:r>
      <w:r w:rsidRPr="00F57637">
        <w:rPr>
          <w:spacing w:val="-2"/>
        </w:rPr>
        <w:t xml:space="preserve"> </w:t>
      </w:r>
      <w:r w:rsidRPr="00F57637">
        <w:rPr>
          <w:spacing w:val="-1"/>
        </w:rPr>
        <w:t>form</w:t>
      </w:r>
      <w:r w:rsidRPr="00F57637">
        <w:rPr>
          <w:spacing w:val="-2"/>
        </w:rPr>
        <w:t xml:space="preserve"> </w:t>
      </w:r>
      <w:r w:rsidRPr="00F57637">
        <w:t>is</w:t>
      </w:r>
      <w:r w:rsidRPr="00F57637">
        <w:rPr>
          <w:spacing w:val="-2"/>
        </w:rPr>
        <w:t xml:space="preserve"> </w:t>
      </w:r>
      <w:r w:rsidRPr="00F57637">
        <w:t>listed</w:t>
      </w:r>
      <w:r w:rsidRPr="00F57637">
        <w:rPr>
          <w:spacing w:val="-3"/>
        </w:rPr>
        <w:t xml:space="preserve"> </w:t>
      </w:r>
      <w:r w:rsidRPr="00F57637">
        <w:t>in</w:t>
      </w:r>
      <w:r w:rsidRPr="00F57637">
        <w:rPr>
          <w:spacing w:val="56"/>
        </w:rPr>
        <w:t xml:space="preserve"> </w:t>
      </w:r>
      <w:r w:rsidRPr="00F57637">
        <w:rPr>
          <w:spacing w:val="-1"/>
        </w:rPr>
        <w:t>Appendix</w:t>
      </w:r>
      <w:r w:rsidRPr="00F57637">
        <w:t xml:space="preserve"> Q.</w:t>
      </w:r>
      <w:r w:rsidRPr="00F57637">
        <w:rPr>
          <w:spacing w:val="-3"/>
        </w:rPr>
        <w:t xml:space="preserve"> </w:t>
      </w:r>
      <w:r w:rsidRPr="00F57637">
        <w:t>The</w:t>
      </w:r>
      <w:r w:rsidRPr="00F57637">
        <w:rPr>
          <w:spacing w:val="-4"/>
        </w:rPr>
        <w:t xml:space="preserve"> </w:t>
      </w:r>
      <w:r w:rsidRPr="00F57637">
        <w:t>faculty</w:t>
      </w:r>
      <w:r w:rsidRPr="00F57637">
        <w:rPr>
          <w:spacing w:val="-16"/>
        </w:rPr>
        <w:t xml:space="preserve"> </w:t>
      </w:r>
      <w:r w:rsidRPr="00F57637">
        <w:rPr>
          <w:spacing w:val="-1"/>
        </w:rPr>
        <w:t>field</w:t>
      </w:r>
      <w:r w:rsidRPr="00F57637">
        <w:rPr>
          <w:spacing w:val="60"/>
        </w:rPr>
        <w:t xml:space="preserve"> </w:t>
      </w:r>
      <w:r w:rsidRPr="00F57637">
        <w:rPr>
          <w:rFonts w:cs="Times New Roman"/>
          <w:spacing w:val="-1"/>
        </w:rPr>
        <w:t>liaison’s</w:t>
      </w:r>
      <w:r w:rsidRPr="00F57637">
        <w:rPr>
          <w:rFonts w:cs="Times New Roman"/>
        </w:rPr>
        <w:t xml:space="preserve"> </w:t>
      </w:r>
      <w:r w:rsidRPr="00F57637">
        <w:rPr>
          <w:rFonts w:cs="Times New Roman"/>
          <w:spacing w:val="-1"/>
        </w:rPr>
        <w:t>aggregate feedback</w:t>
      </w:r>
      <w:r w:rsidRPr="00F57637">
        <w:rPr>
          <w:rFonts w:cs="Times New Roman"/>
        </w:rPr>
        <w:t xml:space="preserve"> will be</w:t>
      </w:r>
      <w:r w:rsidRPr="00F57637">
        <w:rPr>
          <w:rFonts w:cs="Times New Roman"/>
          <w:spacing w:val="-1"/>
        </w:rPr>
        <w:t xml:space="preserve"> discussed</w:t>
      </w:r>
      <w:r w:rsidRPr="00F57637">
        <w:rPr>
          <w:rFonts w:cs="Times New Roman"/>
        </w:rPr>
        <w:t xml:space="preserve"> in </w:t>
      </w:r>
      <w:r w:rsidRPr="00F57637">
        <w:rPr>
          <w:rFonts w:cs="Times New Roman"/>
          <w:spacing w:val="1"/>
        </w:rPr>
        <w:t xml:space="preserve">the </w:t>
      </w:r>
      <w:r w:rsidRPr="00F57637">
        <w:rPr>
          <w:spacing w:val="-1"/>
        </w:rPr>
        <w:t>Field</w:t>
      </w:r>
      <w:r w:rsidRPr="00F57637">
        <w:t xml:space="preserve"> </w:t>
      </w:r>
      <w:r w:rsidR="00190906" w:rsidRPr="00F57637">
        <w:t>faculty</w:t>
      </w:r>
      <w:r w:rsidRPr="00F57637">
        <w:rPr>
          <w:spacing w:val="-2"/>
        </w:rPr>
        <w:t xml:space="preserve"> </w:t>
      </w:r>
      <w:r w:rsidRPr="00F57637">
        <w:t>meeting</w:t>
      </w:r>
      <w:r w:rsidRPr="00F57637">
        <w:rPr>
          <w:spacing w:val="-2"/>
        </w:rPr>
        <w:t xml:space="preserve"> </w:t>
      </w:r>
      <w:r w:rsidR="00190906" w:rsidRPr="00F57637">
        <w:rPr>
          <w:spacing w:val="-2"/>
        </w:rPr>
        <w:t>e</w:t>
      </w:r>
      <w:r w:rsidR="00190906" w:rsidRPr="00F57637">
        <w:t>ach semester</w:t>
      </w:r>
      <w:r w:rsidRPr="00F57637">
        <w:rPr>
          <w:spacing w:val="-1"/>
        </w:rPr>
        <w:t>.</w:t>
      </w:r>
      <w:r w:rsidRPr="00F57637">
        <w:t xml:space="preserve"> A </w:t>
      </w:r>
      <w:r w:rsidRPr="00F57637">
        <w:rPr>
          <w:spacing w:val="-1"/>
        </w:rPr>
        <w:t>plan</w:t>
      </w:r>
      <w:r w:rsidRPr="00F57637">
        <w:rPr>
          <w:spacing w:val="2"/>
        </w:rPr>
        <w:t xml:space="preserve"> </w:t>
      </w:r>
      <w:r w:rsidRPr="00F57637">
        <w:t>will be</w:t>
      </w:r>
      <w:r w:rsidRPr="00F57637">
        <w:rPr>
          <w:spacing w:val="-1"/>
        </w:rPr>
        <w:t xml:space="preserve"> devised</w:t>
      </w:r>
      <w:r w:rsidRPr="00F57637">
        <w:t xml:space="preserve"> to provide</w:t>
      </w:r>
      <w:r w:rsidRPr="00F57637">
        <w:rPr>
          <w:spacing w:val="1"/>
        </w:rPr>
        <w:t xml:space="preserve"> </w:t>
      </w:r>
      <w:r w:rsidRPr="00F57637">
        <w:t xml:space="preserve">consultation and </w:t>
      </w:r>
      <w:r w:rsidRPr="00F57637">
        <w:rPr>
          <w:spacing w:val="-1"/>
        </w:rPr>
        <w:t>work</w:t>
      </w:r>
      <w:r w:rsidRPr="00F57637">
        <w:t xml:space="preserve"> </w:t>
      </w:r>
      <w:r w:rsidRPr="00F57637">
        <w:rPr>
          <w:spacing w:val="-1"/>
        </w:rPr>
        <w:t>with</w:t>
      </w:r>
      <w:r w:rsidRPr="00F57637">
        <w:t xml:space="preserve"> </w:t>
      </w:r>
      <w:r w:rsidRPr="00F57637">
        <w:rPr>
          <w:spacing w:val="-1"/>
        </w:rPr>
        <w:t>agencies</w:t>
      </w:r>
      <w:r w:rsidRPr="00F57637">
        <w:rPr>
          <w:spacing w:val="-4"/>
        </w:rPr>
        <w:t xml:space="preserve"> </w:t>
      </w:r>
      <w:r w:rsidRPr="00F57637">
        <w:rPr>
          <w:spacing w:val="-1"/>
        </w:rPr>
        <w:t>and</w:t>
      </w:r>
      <w:r w:rsidRPr="00F57637">
        <w:rPr>
          <w:spacing w:val="57"/>
        </w:rPr>
        <w:t xml:space="preserve"> </w:t>
      </w:r>
      <w:r w:rsidRPr="00F57637">
        <w:rPr>
          <w:spacing w:val="-1"/>
        </w:rPr>
        <w:t>instructors</w:t>
      </w:r>
      <w:r w:rsidRPr="00F57637">
        <w:t xml:space="preserve"> who </w:t>
      </w:r>
      <w:r w:rsidRPr="00F57637">
        <w:rPr>
          <w:spacing w:val="-1"/>
        </w:rPr>
        <w:t xml:space="preserve">are </w:t>
      </w:r>
      <w:r w:rsidRPr="00F57637">
        <w:t>having</w:t>
      </w:r>
      <w:r w:rsidRPr="00F57637">
        <w:rPr>
          <w:spacing w:val="-3"/>
        </w:rPr>
        <w:t xml:space="preserve"> </w:t>
      </w:r>
      <w:r w:rsidRPr="00F57637">
        <w:t>difficulty</w:t>
      </w:r>
      <w:r w:rsidRPr="00F57637">
        <w:rPr>
          <w:spacing w:val="-5"/>
        </w:rPr>
        <w:t xml:space="preserve"> </w:t>
      </w:r>
      <w:r w:rsidRPr="00F57637">
        <w:t>in meeting</w:t>
      </w:r>
      <w:r w:rsidRPr="00F57637">
        <w:rPr>
          <w:spacing w:val="-12"/>
        </w:rPr>
        <w:t xml:space="preserve"> </w:t>
      </w:r>
      <w:r w:rsidRPr="00F57637">
        <w:t>requirements.</w:t>
      </w:r>
    </w:p>
    <w:p w:rsidR="00BD768C" w:rsidRDefault="00180D16">
      <w:pPr>
        <w:pStyle w:val="BodyText"/>
        <w:spacing w:before="201" w:line="275" w:lineRule="auto"/>
        <w:ind w:left="440" w:right="114"/>
        <w:jc w:val="both"/>
      </w:pPr>
      <w:r w:rsidRPr="00F57637">
        <w:t>The</w:t>
      </w:r>
      <w:r w:rsidRPr="00F57637">
        <w:rPr>
          <w:spacing w:val="20"/>
        </w:rPr>
        <w:t xml:space="preserve"> </w:t>
      </w:r>
      <w:r w:rsidRPr="00F57637">
        <w:rPr>
          <w:spacing w:val="-1"/>
        </w:rPr>
        <w:t>field</w:t>
      </w:r>
      <w:r w:rsidRPr="00F57637">
        <w:rPr>
          <w:spacing w:val="26"/>
        </w:rPr>
        <w:t xml:space="preserve"> </w:t>
      </w:r>
      <w:r w:rsidRPr="00F57637">
        <w:rPr>
          <w:spacing w:val="-1"/>
        </w:rPr>
        <w:t>liaison</w:t>
      </w:r>
      <w:r w:rsidRPr="00F57637">
        <w:rPr>
          <w:spacing w:val="25"/>
        </w:rPr>
        <w:t xml:space="preserve"> </w:t>
      </w:r>
      <w:r w:rsidRPr="00F57637">
        <w:t>is</w:t>
      </w:r>
      <w:r w:rsidRPr="00F57637">
        <w:rPr>
          <w:spacing w:val="24"/>
        </w:rPr>
        <w:t xml:space="preserve"> </w:t>
      </w:r>
      <w:r w:rsidRPr="00F57637">
        <w:rPr>
          <w:spacing w:val="-1"/>
        </w:rPr>
        <w:t>also</w:t>
      </w:r>
      <w:r w:rsidRPr="00F57637">
        <w:rPr>
          <w:spacing w:val="22"/>
        </w:rPr>
        <w:t xml:space="preserve"> </w:t>
      </w:r>
      <w:r w:rsidRPr="00F57637">
        <w:rPr>
          <w:spacing w:val="-1"/>
        </w:rPr>
        <w:t>required</w:t>
      </w:r>
      <w:r w:rsidRPr="00F57637">
        <w:rPr>
          <w:spacing w:val="24"/>
        </w:rPr>
        <w:t xml:space="preserve"> </w:t>
      </w:r>
      <w:r w:rsidRPr="00F57637">
        <w:t>to</w:t>
      </w:r>
      <w:r w:rsidRPr="00F57637">
        <w:rPr>
          <w:spacing w:val="24"/>
        </w:rPr>
        <w:t xml:space="preserve"> </w:t>
      </w:r>
      <w:r w:rsidRPr="00F57637">
        <w:rPr>
          <w:spacing w:val="-1"/>
        </w:rPr>
        <w:t>complete</w:t>
      </w:r>
      <w:r w:rsidRPr="00F57637">
        <w:rPr>
          <w:spacing w:val="23"/>
        </w:rPr>
        <w:t xml:space="preserve"> </w:t>
      </w:r>
      <w:r w:rsidRPr="00F57637">
        <w:t>a</w:t>
      </w:r>
      <w:r w:rsidRPr="00F57637">
        <w:rPr>
          <w:spacing w:val="27"/>
        </w:rPr>
        <w:t xml:space="preserve"> </w:t>
      </w:r>
      <w:r w:rsidRPr="00F57637">
        <w:t>monthly</w:t>
      </w:r>
      <w:r w:rsidRPr="00F57637">
        <w:rPr>
          <w:spacing w:val="12"/>
        </w:rPr>
        <w:t xml:space="preserve"> </w:t>
      </w:r>
      <w:r w:rsidRPr="00F57637">
        <w:rPr>
          <w:spacing w:val="-1"/>
        </w:rPr>
        <w:t>report,</w:t>
      </w:r>
      <w:r w:rsidRPr="00F57637">
        <w:rPr>
          <w:spacing w:val="24"/>
        </w:rPr>
        <w:t xml:space="preserve"> </w:t>
      </w:r>
      <w:r w:rsidRPr="00F57637">
        <w:rPr>
          <w:spacing w:val="-1"/>
        </w:rPr>
        <w:t>and</w:t>
      </w:r>
      <w:r w:rsidRPr="00F57637">
        <w:rPr>
          <w:spacing w:val="24"/>
        </w:rPr>
        <w:t xml:space="preserve"> </w:t>
      </w:r>
      <w:r w:rsidRPr="00F57637">
        <w:t>a</w:t>
      </w:r>
      <w:r w:rsidRPr="00F57637">
        <w:rPr>
          <w:spacing w:val="23"/>
        </w:rPr>
        <w:t xml:space="preserve"> </w:t>
      </w:r>
      <w:r w:rsidRPr="00F57637">
        <w:t>telephone</w:t>
      </w:r>
      <w:r w:rsidRPr="00F57637">
        <w:rPr>
          <w:spacing w:val="20"/>
        </w:rPr>
        <w:t xml:space="preserve"> </w:t>
      </w:r>
      <w:r w:rsidRPr="00F57637">
        <w:rPr>
          <w:spacing w:val="-1"/>
        </w:rPr>
        <w:t>contact</w:t>
      </w:r>
      <w:r w:rsidRPr="00F57637">
        <w:rPr>
          <w:spacing w:val="73"/>
        </w:rPr>
        <w:t xml:space="preserve"> </w:t>
      </w:r>
      <w:r w:rsidRPr="00F57637">
        <w:rPr>
          <w:spacing w:val="-1"/>
        </w:rPr>
        <w:t>form.</w:t>
      </w:r>
      <w:r w:rsidRPr="00F57637">
        <w:rPr>
          <w:spacing w:val="26"/>
        </w:rPr>
        <w:t xml:space="preserve"> </w:t>
      </w:r>
      <w:r w:rsidRPr="00F57637">
        <w:rPr>
          <w:spacing w:val="-1"/>
        </w:rPr>
        <w:t>Additionally,</w:t>
      </w:r>
      <w:r w:rsidRPr="00F57637">
        <w:rPr>
          <w:spacing w:val="27"/>
        </w:rPr>
        <w:t xml:space="preserve"> </w:t>
      </w:r>
      <w:r w:rsidRPr="00F57637">
        <w:rPr>
          <w:spacing w:val="1"/>
        </w:rPr>
        <w:t>if</w:t>
      </w:r>
      <w:r w:rsidRPr="00F57637">
        <w:rPr>
          <w:spacing w:val="25"/>
        </w:rPr>
        <w:t xml:space="preserve"> </w:t>
      </w:r>
      <w:r w:rsidRPr="00F57637">
        <w:rPr>
          <w:spacing w:val="-1"/>
        </w:rPr>
        <w:t>there</w:t>
      </w:r>
      <w:r w:rsidRPr="00F57637">
        <w:rPr>
          <w:spacing w:val="27"/>
        </w:rPr>
        <w:t xml:space="preserve"> </w:t>
      </w:r>
      <w:r w:rsidRPr="00F57637">
        <w:rPr>
          <w:spacing w:val="-1"/>
        </w:rPr>
        <w:t>are</w:t>
      </w:r>
      <w:r w:rsidRPr="00F57637">
        <w:rPr>
          <w:spacing w:val="27"/>
        </w:rPr>
        <w:t xml:space="preserve"> </w:t>
      </w:r>
      <w:r w:rsidRPr="00F57637">
        <w:rPr>
          <w:spacing w:val="-1"/>
        </w:rPr>
        <w:t>concerns</w:t>
      </w:r>
      <w:r w:rsidRPr="00F57637">
        <w:rPr>
          <w:spacing w:val="26"/>
        </w:rPr>
        <w:t xml:space="preserve"> </w:t>
      </w:r>
      <w:r w:rsidRPr="00F57637">
        <w:t>with</w:t>
      </w:r>
      <w:r w:rsidRPr="00F57637">
        <w:rPr>
          <w:spacing w:val="26"/>
        </w:rPr>
        <w:t xml:space="preserve"> </w:t>
      </w:r>
      <w:r w:rsidRPr="00F57637">
        <w:t>the</w:t>
      </w:r>
      <w:r w:rsidRPr="00F57637">
        <w:rPr>
          <w:spacing w:val="25"/>
        </w:rPr>
        <w:t xml:space="preserve"> </w:t>
      </w:r>
      <w:r w:rsidRPr="00F57637">
        <w:rPr>
          <w:rFonts w:cs="Times New Roman"/>
        </w:rPr>
        <w:t>student’s</w:t>
      </w:r>
      <w:r w:rsidRPr="00F57637">
        <w:rPr>
          <w:rFonts w:cs="Times New Roman"/>
          <w:spacing w:val="26"/>
        </w:rPr>
        <w:t xml:space="preserve"> </w:t>
      </w:r>
      <w:r w:rsidRPr="00F57637">
        <w:rPr>
          <w:spacing w:val="-1"/>
        </w:rPr>
        <w:t>performance,</w:t>
      </w:r>
      <w:r w:rsidRPr="00F57637">
        <w:rPr>
          <w:spacing w:val="31"/>
        </w:rPr>
        <w:t xml:space="preserve"> </w:t>
      </w:r>
      <w:r w:rsidRPr="00F57637">
        <w:t>the</w:t>
      </w:r>
      <w:r w:rsidRPr="00F57637">
        <w:rPr>
          <w:spacing w:val="33"/>
        </w:rPr>
        <w:t xml:space="preserve"> </w:t>
      </w:r>
      <w:r w:rsidRPr="00F57637">
        <w:rPr>
          <w:spacing w:val="-1"/>
        </w:rPr>
        <w:t>practicum</w:t>
      </w:r>
      <w:r w:rsidRPr="00F57637">
        <w:rPr>
          <w:spacing w:val="79"/>
        </w:rPr>
        <w:t xml:space="preserve"> </w:t>
      </w:r>
      <w:r w:rsidRPr="00F57637">
        <w:rPr>
          <w:spacing w:val="-1"/>
        </w:rPr>
        <w:t>site,</w:t>
      </w:r>
      <w:r w:rsidRPr="00F57637">
        <w:rPr>
          <w:spacing w:val="29"/>
        </w:rPr>
        <w:t xml:space="preserve"> </w:t>
      </w:r>
      <w:r w:rsidRPr="00F57637">
        <w:t>the</w:t>
      </w:r>
      <w:r w:rsidRPr="00F57637">
        <w:rPr>
          <w:spacing w:val="28"/>
        </w:rPr>
        <w:t xml:space="preserve"> </w:t>
      </w:r>
      <w:r w:rsidRPr="00F57637">
        <w:rPr>
          <w:spacing w:val="-1"/>
        </w:rPr>
        <w:t>field</w:t>
      </w:r>
      <w:r w:rsidRPr="00F57637">
        <w:rPr>
          <w:spacing w:val="32"/>
        </w:rPr>
        <w:t xml:space="preserve"> </w:t>
      </w:r>
      <w:r w:rsidRPr="00F57637">
        <w:rPr>
          <w:spacing w:val="-1"/>
        </w:rPr>
        <w:t>instructor</w:t>
      </w:r>
      <w:r w:rsidRPr="00F57637">
        <w:rPr>
          <w:spacing w:val="33"/>
        </w:rPr>
        <w:t xml:space="preserve"> </w:t>
      </w:r>
      <w:r w:rsidRPr="00F57637">
        <w:t>or</w:t>
      </w:r>
      <w:r w:rsidRPr="00F57637">
        <w:rPr>
          <w:spacing w:val="28"/>
        </w:rPr>
        <w:t xml:space="preserve"> </w:t>
      </w:r>
      <w:r w:rsidRPr="00F57637">
        <w:t>task</w:t>
      </w:r>
      <w:r w:rsidRPr="00F57637">
        <w:rPr>
          <w:spacing w:val="28"/>
        </w:rPr>
        <w:t xml:space="preserve"> </w:t>
      </w:r>
      <w:r w:rsidRPr="00F57637">
        <w:rPr>
          <w:spacing w:val="-1"/>
        </w:rPr>
        <w:t>supervisor,</w:t>
      </w:r>
      <w:r w:rsidRPr="00F57637">
        <w:rPr>
          <w:spacing w:val="29"/>
        </w:rPr>
        <w:t xml:space="preserve"> </w:t>
      </w:r>
      <w:r w:rsidRPr="00F57637">
        <w:t>the</w:t>
      </w:r>
      <w:r w:rsidRPr="00F57637">
        <w:rPr>
          <w:spacing w:val="30"/>
        </w:rPr>
        <w:t xml:space="preserve"> </w:t>
      </w:r>
      <w:r w:rsidRPr="00F57637">
        <w:t>field</w:t>
      </w:r>
      <w:r w:rsidRPr="00F57637">
        <w:rPr>
          <w:spacing w:val="31"/>
        </w:rPr>
        <w:t xml:space="preserve"> </w:t>
      </w:r>
      <w:r w:rsidRPr="00F57637">
        <w:rPr>
          <w:spacing w:val="-1"/>
        </w:rPr>
        <w:t>liaison</w:t>
      </w:r>
      <w:r w:rsidRPr="00F57637">
        <w:rPr>
          <w:spacing w:val="32"/>
        </w:rPr>
        <w:t xml:space="preserve"> </w:t>
      </w:r>
      <w:r w:rsidRPr="00F57637">
        <w:rPr>
          <w:spacing w:val="-1"/>
        </w:rPr>
        <w:t>must</w:t>
      </w:r>
      <w:r w:rsidRPr="00F57637">
        <w:rPr>
          <w:spacing w:val="31"/>
        </w:rPr>
        <w:t xml:space="preserve"> </w:t>
      </w:r>
      <w:r w:rsidRPr="00F57637">
        <w:rPr>
          <w:spacing w:val="-1"/>
        </w:rPr>
        <w:t>complete</w:t>
      </w:r>
      <w:r w:rsidRPr="00F57637">
        <w:rPr>
          <w:spacing w:val="28"/>
        </w:rPr>
        <w:t xml:space="preserve"> </w:t>
      </w:r>
      <w:r w:rsidRPr="00F57637">
        <w:t>a</w:t>
      </w:r>
      <w:r w:rsidRPr="00F57637">
        <w:rPr>
          <w:spacing w:val="27"/>
        </w:rPr>
        <w:t xml:space="preserve"> </w:t>
      </w:r>
      <w:r w:rsidRPr="00F57637">
        <w:rPr>
          <w:spacing w:val="-1"/>
        </w:rPr>
        <w:t>practicum</w:t>
      </w:r>
      <w:r w:rsidRPr="00F57637">
        <w:rPr>
          <w:spacing w:val="87"/>
        </w:rPr>
        <w:t xml:space="preserve"> </w:t>
      </w:r>
      <w:r w:rsidRPr="00F57637">
        <w:rPr>
          <w:spacing w:val="-1"/>
        </w:rPr>
        <w:t>concern</w:t>
      </w:r>
      <w:r w:rsidRPr="00F57637">
        <w:rPr>
          <w:spacing w:val="1"/>
        </w:rPr>
        <w:t xml:space="preserve"> </w:t>
      </w:r>
      <w:r w:rsidRPr="00F57637">
        <w:rPr>
          <w:spacing w:val="-1"/>
        </w:rPr>
        <w:t>form.</w:t>
      </w:r>
      <w:r w:rsidRPr="00F57637">
        <w:t xml:space="preserve"> These</w:t>
      </w:r>
      <w:r w:rsidRPr="00F57637">
        <w:rPr>
          <w:spacing w:val="-1"/>
        </w:rPr>
        <w:t xml:space="preserve"> </w:t>
      </w:r>
      <w:r w:rsidRPr="00F57637">
        <w:t xml:space="preserve">forms must be </w:t>
      </w:r>
      <w:r w:rsidRPr="00F57637">
        <w:rPr>
          <w:spacing w:val="-1"/>
        </w:rPr>
        <w:t>submitted</w:t>
      </w:r>
      <w:r w:rsidRPr="00F57637">
        <w:t xml:space="preserve"> to</w:t>
      </w:r>
      <w:r w:rsidRPr="00F57637">
        <w:rPr>
          <w:spacing w:val="-2"/>
        </w:rPr>
        <w:t xml:space="preserve"> </w:t>
      </w:r>
      <w:r w:rsidRPr="00F57637">
        <w:t>the Coordinator</w:t>
      </w:r>
      <w:r w:rsidRPr="00F57637">
        <w:rPr>
          <w:spacing w:val="-1"/>
        </w:rPr>
        <w:t xml:space="preserve"> </w:t>
      </w:r>
      <w:r w:rsidRPr="00F57637">
        <w:t xml:space="preserve">of </w:t>
      </w:r>
      <w:r w:rsidRPr="00F57637">
        <w:rPr>
          <w:spacing w:val="-1"/>
        </w:rPr>
        <w:t>Field</w:t>
      </w:r>
      <w:r w:rsidRPr="00F57637">
        <w:rPr>
          <w:spacing w:val="-11"/>
        </w:rPr>
        <w:t xml:space="preserve"> </w:t>
      </w:r>
      <w:r w:rsidRPr="00F57637">
        <w:rPr>
          <w:spacing w:val="-1"/>
        </w:rPr>
        <w:t>Education.</w:t>
      </w:r>
      <w:r w:rsidR="00F418AD">
        <w:rPr>
          <w:spacing w:val="-1"/>
        </w:rPr>
        <w:t xml:space="preserve">                                                                                                                                                                                                                                                                                                                                                                                                                                                                                                                                                                                                                                                                                                                                                                                                                                                                                                                                                                                                                                                                                                                                                                                                                                                                                                                                                                                                                                                                                                                                                                                                                                                                                                                                                                                                                                                                                                                                                                                                                                                                                                                                                                                                                                                                                                                                                                                                                                                                                                                                                                                                                                                                                                                                                                                                                                                                                                                                                                                                                                                                                                                                                                                                                                                                                                                                                                                                                                                                                                                                                                                                                                                                                                                                                                                                                                                                                                                                                                                                                                                                                                                                                                                                                                                                                                                                                                                                                                                                                                                                                                                                                                                                                                                                                                                                                                                                                                                                                                                                                                                                                                                                                                                                                                                                                                                                                                                                                                                                                                                                                                                                                                                                                                                                                                                                                                                                                                                                                                                                                                                                                                                                                                                                                                                                                                                                                                                                                                                                                                                                                                                                                                                                                                                                                                                                                                                                                                                                                                                                                                                                                                                                                                                                                                                                                                                                                                                                                                                                                                                                                                                                                                                                                                                                                                                                                                                                                                                                                                                                                                                                                                                                                                                                                                                                                                                                                                                                                                                                                                                                                                                                                                                                                                                                                                                                                                                                                                                                                                                                                                                                                                                                                                                                                                                                                                                                                                                                                                                                                                                                                                                                                                                                                                                                                                                                                                                                                                                                                                                                                                                                                                                                                                                                                                                                                                                                                                                                                                                                                                                                                                                                                                                                                                                                                                                                                                                                                                                                                                                                                                                                                                                                                                                                                                                                                                                                                                                                                                                                                                                                                                                                                                                                                                                                                                                                                                                                                                                                                                                                                                                                                                                                                                                                                                                                                                                                                                                                                                                                                                                                                                                                                                                                                                                                                                                                                                                                                                                                                                                                                                                                                                                                                                                                                                                                                                                                                                                                                                                                                                                                                                                                                                                                                                                                                                                                                                                                                                                                                                                                                                                                                                                                                                                                                                                                                                                                                                                                                                                                                                                                                                                                                                                                                                                                                                                                                                                                                                                                                                                                                                                                                                                                                                                                                                                                                                                                                                                                                                                                                                                                                                                                                                                                                                                                                                                                                                                                                                                                                                                                                                                                                                                                                                                                                                                                                                                                                                                                                                                                                                                                                                                                                                                                                                                                                                                                                                                                                                                                                                                                                                                                                                                                      </w:t>
      </w:r>
    </w:p>
    <w:p w:rsidR="00BD768C" w:rsidRDefault="00BD768C">
      <w:pPr>
        <w:rPr>
          <w:rFonts w:ascii="Times New Roman" w:eastAsia="Times New Roman" w:hAnsi="Times New Roman" w:cs="Times New Roman"/>
          <w:sz w:val="24"/>
          <w:szCs w:val="24"/>
        </w:rPr>
      </w:pPr>
    </w:p>
    <w:p w:rsidR="00BD768C" w:rsidRDefault="00180D16">
      <w:pPr>
        <w:pStyle w:val="Heading2"/>
        <w:spacing w:before="156"/>
        <w:jc w:val="both"/>
        <w:rPr>
          <w:b w:val="0"/>
          <w:bCs w:val="0"/>
          <w:u w:val="none"/>
        </w:rPr>
      </w:pPr>
      <w:bookmarkStart w:id="12" w:name="_bookmark7"/>
      <w:bookmarkEnd w:id="12"/>
      <w:r>
        <w:rPr>
          <w:spacing w:val="-1"/>
          <w:u w:val="thick" w:color="000000"/>
        </w:rPr>
        <w:t>Grades</w:t>
      </w:r>
    </w:p>
    <w:p w:rsidR="00BD768C" w:rsidRDefault="00BD768C">
      <w:pPr>
        <w:spacing w:before="9"/>
        <w:rPr>
          <w:rFonts w:ascii="Times New Roman" w:eastAsia="Times New Roman" w:hAnsi="Times New Roman" w:cs="Times New Roman"/>
          <w:b/>
          <w:bCs/>
          <w:sz w:val="14"/>
          <w:szCs w:val="14"/>
        </w:rPr>
      </w:pPr>
    </w:p>
    <w:p w:rsidR="00BD768C" w:rsidRDefault="00180D16">
      <w:pPr>
        <w:pStyle w:val="BodyText"/>
        <w:spacing w:before="69" w:line="277" w:lineRule="auto"/>
        <w:ind w:left="440" w:right="112"/>
        <w:jc w:val="both"/>
      </w:pPr>
      <w:r>
        <w:t>Students</w:t>
      </w:r>
      <w:r>
        <w:rPr>
          <w:spacing w:val="-7"/>
        </w:rPr>
        <w:t xml:space="preserve"> </w:t>
      </w:r>
      <w:r>
        <w:rPr>
          <w:spacing w:val="-1"/>
        </w:rPr>
        <w:t>receive</w:t>
      </w:r>
      <w:r>
        <w:rPr>
          <w:spacing w:val="-8"/>
        </w:rPr>
        <w:t xml:space="preserve"> </w:t>
      </w:r>
      <w:r>
        <w:rPr>
          <w:spacing w:val="-1"/>
        </w:rPr>
        <w:t>credit</w:t>
      </w:r>
      <w:r>
        <w:rPr>
          <w:spacing w:val="-7"/>
        </w:rPr>
        <w:t xml:space="preserve"> </w:t>
      </w:r>
      <w:r>
        <w:t>for</w:t>
      </w:r>
      <w:r>
        <w:rPr>
          <w:spacing w:val="-8"/>
        </w:rPr>
        <w:t xml:space="preserve"> </w:t>
      </w:r>
      <w:r>
        <w:t>their</w:t>
      </w:r>
      <w:r>
        <w:rPr>
          <w:spacing w:val="-8"/>
        </w:rPr>
        <w:t xml:space="preserve"> </w:t>
      </w:r>
      <w:r>
        <w:rPr>
          <w:spacing w:val="-1"/>
        </w:rPr>
        <w:t>practicum</w:t>
      </w:r>
      <w:r>
        <w:rPr>
          <w:spacing w:val="-7"/>
        </w:rPr>
        <w:t xml:space="preserve"> </w:t>
      </w:r>
      <w:r>
        <w:t>only</w:t>
      </w:r>
      <w:r>
        <w:rPr>
          <w:spacing w:val="-12"/>
        </w:rPr>
        <w:t xml:space="preserve"> </w:t>
      </w:r>
      <w:r>
        <w:rPr>
          <w:spacing w:val="-1"/>
        </w:rPr>
        <w:t>after</w:t>
      </w:r>
      <w:r>
        <w:rPr>
          <w:spacing w:val="-8"/>
        </w:rPr>
        <w:t xml:space="preserve"> </w:t>
      </w:r>
      <w:r>
        <w:t>they</w:t>
      </w:r>
      <w:r>
        <w:rPr>
          <w:spacing w:val="-12"/>
        </w:rPr>
        <w:t xml:space="preserve"> </w:t>
      </w:r>
      <w:r>
        <w:t>have</w:t>
      </w:r>
      <w:r>
        <w:rPr>
          <w:spacing w:val="-9"/>
        </w:rPr>
        <w:t xml:space="preserve"> </w:t>
      </w:r>
      <w:r>
        <w:rPr>
          <w:spacing w:val="-1"/>
        </w:rPr>
        <w:t>completed</w:t>
      </w:r>
      <w:r>
        <w:rPr>
          <w:spacing w:val="-8"/>
        </w:rPr>
        <w:t xml:space="preserve"> </w:t>
      </w:r>
      <w:r>
        <w:t>the</w:t>
      </w:r>
      <w:r>
        <w:rPr>
          <w:spacing w:val="34"/>
        </w:rPr>
        <w:t xml:space="preserve"> </w:t>
      </w:r>
      <w:r>
        <w:rPr>
          <w:spacing w:val="-1"/>
        </w:rPr>
        <w:t>total</w:t>
      </w:r>
      <w:r>
        <w:rPr>
          <w:spacing w:val="-7"/>
        </w:rPr>
        <w:t xml:space="preserve"> </w:t>
      </w:r>
      <w:r>
        <w:t>number</w:t>
      </w:r>
      <w:r>
        <w:rPr>
          <w:spacing w:val="63"/>
        </w:rPr>
        <w:t xml:space="preserve"> </w:t>
      </w:r>
      <w:r>
        <w:t xml:space="preserve">of </w:t>
      </w:r>
      <w:r>
        <w:rPr>
          <w:spacing w:val="-1"/>
        </w:rPr>
        <w:t>clock</w:t>
      </w:r>
      <w:r>
        <w:t xml:space="preserve"> </w:t>
      </w:r>
      <w:r>
        <w:rPr>
          <w:spacing w:val="-1"/>
        </w:rPr>
        <w:t>hours.</w:t>
      </w:r>
      <w:r>
        <w:t xml:space="preserve"> </w:t>
      </w:r>
      <w:r>
        <w:rPr>
          <w:spacing w:val="-1"/>
        </w:rPr>
        <w:t>Grades</w:t>
      </w:r>
      <w:r>
        <w:t xml:space="preserve"> are</w:t>
      </w:r>
      <w:r>
        <w:rPr>
          <w:spacing w:val="-1"/>
        </w:rPr>
        <w:t xml:space="preserve"> assigned</w:t>
      </w:r>
      <w:r>
        <w:t xml:space="preserve"> </w:t>
      </w:r>
      <w:r>
        <w:rPr>
          <w:spacing w:val="1"/>
        </w:rPr>
        <w:t>by</w:t>
      </w:r>
      <w:r>
        <w:rPr>
          <w:spacing w:val="-5"/>
        </w:rPr>
        <w:t xml:space="preserve"> </w:t>
      </w:r>
      <w:r>
        <w:t>the</w:t>
      </w:r>
      <w:r>
        <w:rPr>
          <w:spacing w:val="1"/>
        </w:rPr>
        <w:t xml:space="preserve"> </w:t>
      </w:r>
      <w:r>
        <w:rPr>
          <w:spacing w:val="-1"/>
        </w:rPr>
        <w:t>Field</w:t>
      </w:r>
      <w:r>
        <w:rPr>
          <w:spacing w:val="2"/>
        </w:rPr>
        <w:t xml:space="preserve"> </w:t>
      </w:r>
      <w:r>
        <w:rPr>
          <w:spacing w:val="-1"/>
        </w:rPr>
        <w:t>Liaison</w:t>
      </w:r>
      <w:r>
        <w:t xml:space="preserve"> for</w:t>
      </w:r>
      <w:r>
        <w:rPr>
          <w:spacing w:val="-1"/>
        </w:rPr>
        <w:t xml:space="preserve"> </w:t>
      </w:r>
      <w:r>
        <w:t xml:space="preserve">the </w:t>
      </w:r>
      <w:r>
        <w:rPr>
          <w:spacing w:val="-1"/>
        </w:rPr>
        <w:t>field</w:t>
      </w:r>
      <w:r>
        <w:rPr>
          <w:spacing w:val="44"/>
        </w:rPr>
        <w:t xml:space="preserve"> </w:t>
      </w:r>
      <w:r>
        <w:rPr>
          <w:spacing w:val="-1"/>
        </w:rPr>
        <w:t>practicum</w:t>
      </w:r>
      <w:r>
        <w:t xml:space="preserve"> and </w:t>
      </w:r>
      <w:r>
        <w:rPr>
          <w:spacing w:val="-1"/>
        </w:rPr>
        <w:t>occur</w:t>
      </w:r>
      <w:r>
        <w:rPr>
          <w:spacing w:val="73"/>
        </w:rPr>
        <w:t xml:space="preserve"> </w:t>
      </w:r>
      <w:r>
        <w:t xml:space="preserve">two </w:t>
      </w:r>
      <w:r>
        <w:rPr>
          <w:spacing w:val="-1"/>
        </w:rPr>
        <w:t>different</w:t>
      </w:r>
      <w:r>
        <w:t xml:space="preserve"> </w:t>
      </w:r>
      <w:r>
        <w:rPr>
          <w:spacing w:val="-1"/>
        </w:rPr>
        <w:t>times</w:t>
      </w:r>
      <w:r>
        <w:t xml:space="preserve"> during</w:t>
      </w:r>
      <w:r>
        <w:rPr>
          <w:spacing w:val="-3"/>
        </w:rPr>
        <w:t xml:space="preserve"> </w:t>
      </w:r>
      <w:r>
        <w:t>the</w:t>
      </w:r>
      <w:r>
        <w:rPr>
          <w:spacing w:val="4"/>
        </w:rPr>
        <w:t xml:space="preserve"> </w:t>
      </w:r>
      <w:r>
        <w:rPr>
          <w:spacing w:val="-2"/>
        </w:rPr>
        <w:t>year</w:t>
      </w:r>
      <w:r>
        <w:rPr>
          <w:spacing w:val="1"/>
        </w:rPr>
        <w:t xml:space="preserve"> </w:t>
      </w:r>
      <w:r>
        <w:rPr>
          <w:spacing w:val="-1"/>
        </w:rPr>
        <w:t>(midterm</w:t>
      </w:r>
      <w:r>
        <w:t xml:space="preserve"> and</w:t>
      </w:r>
      <w:r>
        <w:rPr>
          <w:spacing w:val="-10"/>
        </w:rPr>
        <w:t xml:space="preserve"> </w:t>
      </w:r>
      <w:r>
        <w:t>final).</w:t>
      </w:r>
    </w:p>
    <w:p w:rsidR="00BD768C" w:rsidRDefault="00180D16">
      <w:pPr>
        <w:pStyle w:val="BodyText"/>
        <w:spacing w:before="200" w:line="276" w:lineRule="auto"/>
        <w:ind w:left="440" w:right="111"/>
        <w:jc w:val="both"/>
      </w:pPr>
      <w:r>
        <w:rPr>
          <w:spacing w:val="-2"/>
        </w:rPr>
        <w:lastRenderedPageBreak/>
        <w:t>If</w:t>
      </w:r>
      <w:r>
        <w:rPr>
          <w:spacing w:val="35"/>
        </w:rPr>
        <w:t xml:space="preserve"> </w:t>
      </w:r>
      <w:r>
        <w:t>a</w:t>
      </w:r>
      <w:r>
        <w:rPr>
          <w:spacing w:val="30"/>
        </w:rPr>
        <w:t xml:space="preserve"> </w:t>
      </w:r>
      <w:r>
        <w:t>student</w:t>
      </w:r>
      <w:r>
        <w:rPr>
          <w:spacing w:val="32"/>
        </w:rPr>
        <w:t xml:space="preserve"> </w:t>
      </w:r>
      <w:r>
        <w:rPr>
          <w:spacing w:val="-1"/>
        </w:rPr>
        <w:t>receives</w:t>
      </w:r>
      <w:r>
        <w:rPr>
          <w:spacing w:val="34"/>
        </w:rPr>
        <w:t xml:space="preserve"> </w:t>
      </w:r>
      <w:r>
        <w:rPr>
          <w:spacing w:val="-1"/>
        </w:rPr>
        <w:t>an</w:t>
      </w:r>
      <w:r>
        <w:rPr>
          <w:spacing w:val="36"/>
        </w:rPr>
        <w:t xml:space="preserve"> </w:t>
      </w:r>
      <w:r>
        <w:t>unsatisfactory</w:t>
      </w:r>
      <w:r>
        <w:rPr>
          <w:spacing w:val="27"/>
        </w:rPr>
        <w:t xml:space="preserve"> </w:t>
      </w:r>
      <w:r>
        <w:rPr>
          <w:spacing w:val="-1"/>
        </w:rPr>
        <w:t>grade</w:t>
      </w:r>
      <w:r>
        <w:rPr>
          <w:spacing w:val="30"/>
        </w:rPr>
        <w:t xml:space="preserve"> </w:t>
      </w:r>
      <w:r>
        <w:t>of</w:t>
      </w:r>
      <w:r>
        <w:rPr>
          <w:spacing w:val="56"/>
        </w:rPr>
        <w:t xml:space="preserve"> </w:t>
      </w:r>
      <w:r>
        <w:t>D</w:t>
      </w:r>
      <w:r>
        <w:rPr>
          <w:spacing w:val="30"/>
        </w:rPr>
        <w:t xml:space="preserve"> </w:t>
      </w:r>
      <w:r>
        <w:t>or</w:t>
      </w:r>
      <w:r>
        <w:rPr>
          <w:spacing w:val="32"/>
        </w:rPr>
        <w:t xml:space="preserve"> </w:t>
      </w:r>
      <w:r>
        <w:t>F</w:t>
      </w:r>
      <w:r>
        <w:rPr>
          <w:spacing w:val="29"/>
        </w:rPr>
        <w:t xml:space="preserve"> </w:t>
      </w:r>
      <w:r>
        <w:rPr>
          <w:spacing w:val="-1"/>
        </w:rPr>
        <w:t>at</w:t>
      </w:r>
      <w:r>
        <w:rPr>
          <w:spacing w:val="32"/>
        </w:rPr>
        <w:t xml:space="preserve"> </w:t>
      </w:r>
      <w:r>
        <w:t>the</w:t>
      </w:r>
      <w:r>
        <w:rPr>
          <w:spacing w:val="35"/>
        </w:rPr>
        <w:t xml:space="preserve"> </w:t>
      </w:r>
      <w:r>
        <w:rPr>
          <w:spacing w:val="-1"/>
        </w:rPr>
        <w:t>end</w:t>
      </w:r>
      <w:r>
        <w:rPr>
          <w:spacing w:val="31"/>
        </w:rPr>
        <w:t xml:space="preserve"> </w:t>
      </w:r>
      <w:r>
        <w:t>of</w:t>
      </w:r>
      <w:r>
        <w:rPr>
          <w:spacing w:val="32"/>
        </w:rPr>
        <w:t xml:space="preserve"> </w:t>
      </w:r>
      <w:r>
        <w:t>the</w:t>
      </w:r>
      <w:r>
        <w:rPr>
          <w:spacing w:val="30"/>
        </w:rPr>
        <w:t xml:space="preserve"> </w:t>
      </w:r>
      <w:r>
        <w:t>semester,</w:t>
      </w:r>
      <w:r>
        <w:rPr>
          <w:spacing w:val="33"/>
        </w:rPr>
        <w:t xml:space="preserve"> </w:t>
      </w:r>
      <w:r>
        <w:t>the</w:t>
      </w:r>
      <w:r>
        <w:rPr>
          <w:spacing w:val="27"/>
        </w:rPr>
        <w:t xml:space="preserve"> </w:t>
      </w:r>
      <w:r>
        <w:t>student</w:t>
      </w:r>
      <w:r>
        <w:rPr>
          <w:spacing w:val="26"/>
        </w:rPr>
        <w:t xml:space="preserve"> </w:t>
      </w:r>
      <w:r>
        <w:t>will</w:t>
      </w:r>
      <w:r>
        <w:rPr>
          <w:spacing w:val="30"/>
        </w:rPr>
        <w:t xml:space="preserve"> </w:t>
      </w:r>
      <w:r>
        <w:t>not</w:t>
      </w:r>
      <w:r>
        <w:rPr>
          <w:spacing w:val="26"/>
        </w:rPr>
        <w:t xml:space="preserve"> </w:t>
      </w:r>
      <w:r>
        <w:rPr>
          <w:spacing w:val="-1"/>
        </w:rPr>
        <w:t>receive</w:t>
      </w:r>
      <w:r>
        <w:rPr>
          <w:spacing w:val="28"/>
        </w:rPr>
        <w:t xml:space="preserve"> </w:t>
      </w:r>
      <w:r>
        <w:t>any</w:t>
      </w:r>
      <w:r>
        <w:rPr>
          <w:spacing w:val="21"/>
        </w:rPr>
        <w:t xml:space="preserve"> </w:t>
      </w:r>
      <w:r>
        <w:rPr>
          <w:spacing w:val="-1"/>
        </w:rPr>
        <w:t>credit</w:t>
      </w:r>
      <w:r>
        <w:rPr>
          <w:spacing w:val="27"/>
        </w:rPr>
        <w:t xml:space="preserve"> </w:t>
      </w:r>
      <w:r>
        <w:t>for</w:t>
      </w:r>
      <w:r>
        <w:rPr>
          <w:spacing w:val="26"/>
        </w:rPr>
        <w:t xml:space="preserve"> </w:t>
      </w:r>
      <w:r>
        <w:t>the</w:t>
      </w:r>
      <w:r>
        <w:rPr>
          <w:spacing w:val="25"/>
        </w:rPr>
        <w:t xml:space="preserve"> </w:t>
      </w:r>
      <w:r>
        <w:rPr>
          <w:spacing w:val="-1"/>
        </w:rPr>
        <w:t>practicum</w:t>
      </w:r>
      <w:r>
        <w:rPr>
          <w:spacing w:val="27"/>
        </w:rPr>
        <w:t xml:space="preserve"> </w:t>
      </w:r>
      <w:r>
        <w:t>in</w:t>
      </w:r>
      <w:r>
        <w:rPr>
          <w:spacing w:val="26"/>
        </w:rPr>
        <w:t xml:space="preserve"> </w:t>
      </w:r>
      <w:r>
        <w:rPr>
          <w:spacing w:val="-1"/>
        </w:rPr>
        <w:t>which</w:t>
      </w:r>
      <w:r>
        <w:rPr>
          <w:spacing w:val="27"/>
        </w:rPr>
        <w:t xml:space="preserve"> </w:t>
      </w:r>
      <w:r>
        <w:rPr>
          <w:spacing w:val="-1"/>
        </w:rPr>
        <w:t>she/he</w:t>
      </w:r>
      <w:r>
        <w:rPr>
          <w:spacing w:val="25"/>
        </w:rPr>
        <w:t xml:space="preserve"> </w:t>
      </w:r>
      <w:r>
        <w:t>has</w:t>
      </w:r>
      <w:r>
        <w:rPr>
          <w:spacing w:val="26"/>
        </w:rPr>
        <w:t xml:space="preserve"> </w:t>
      </w:r>
      <w:r>
        <w:rPr>
          <w:spacing w:val="-1"/>
        </w:rPr>
        <w:t>been</w:t>
      </w:r>
      <w:r>
        <w:rPr>
          <w:spacing w:val="26"/>
        </w:rPr>
        <w:t xml:space="preserve"> </w:t>
      </w:r>
      <w:r>
        <w:t>enrolled</w:t>
      </w:r>
      <w:r>
        <w:rPr>
          <w:spacing w:val="57"/>
        </w:rPr>
        <w:t xml:space="preserve"> </w:t>
      </w:r>
      <w:r>
        <w:rPr>
          <w:spacing w:val="-1"/>
        </w:rPr>
        <w:t>and</w:t>
      </w:r>
      <w:r>
        <w:rPr>
          <w:spacing w:val="31"/>
        </w:rPr>
        <w:t xml:space="preserve"> </w:t>
      </w:r>
      <w:r>
        <w:t>the</w:t>
      </w:r>
      <w:r>
        <w:rPr>
          <w:spacing w:val="33"/>
        </w:rPr>
        <w:t xml:space="preserve"> </w:t>
      </w:r>
      <w:r>
        <w:rPr>
          <w:spacing w:val="-1"/>
        </w:rPr>
        <w:t>field</w:t>
      </w:r>
      <w:r>
        <w:rPr>
          <w:spacing w:val="34"/>
        </w:rPr>
        <w:t xml:space="preserve"> </w:t>
      </w:r>
      <w:r>
        <w:rPr>
          <w:spacing w:val="-1"/>
        </w:rPr>
        <w:t>liaison,</w:t>
      </w:r>
      <w:r>
        <w:rPr>
          <w:spacing w:val="34"/>
        </w:rPr>
        <w:t xml:space="preserve"> </w:t>
      </w:r>
      <w:r>
        <w:rPr>
          <w:spacing w:val="-1"/>
        </w:rPr>
        <w:t>Coordinator</w:t>
      </w:r>
      <w:r>
        <w:rPr>
          <w:spacing w:val="31"/>
        </w:rPr>
        <w:t xml:space="preserve"> </w:t>
      </w:r>
      <w:r>
        <w:t>of</w:t>
      </w:r>
      <w:r>
        <w:rPr>
          <w:spacing w:val="33"/>
        </w:rPr>
        <w:t xml:space="preserve"> </w:t>
      </w:r>
      <w:r>
        <w:rPr>
          <w:spacing w:val="-1"/>
        </w:rPr>
        <w:t>Field</w:t>
      </w:r>
      <w:r>
        <w:rPr>
          <w:spacing w:val="34"/>
        </w:rPr>
        <w:t xml:space="preserve"> </w:t>
      </w:r>
      <w:r>
        <w:rPr>
          <w:spacing w:val="-1"/>
        </w:rPr>
        <w:t>Education,</w:t>
      </w:r>
      <w:r>
        <w:rPr>
          <w:spacing w:val="31"/>
        </w:rPr>
        <w:t xml:space="preserve"> </w:t>
      </w:r>
      <w:r>
        <w:rPr>
          <w:spacing w:val="-1"/>
        </w:rPr>
        <w:t>and</w:t>
      </w:r>
      <w:r>
        <w:rPr>
          <w:spacing w:val="34"/>
        </w:rPr>
        <w:t xml:space="preserve"> </w:t>
      </w:r>
      <w:r>
        <w:rPr>
          <w:spacing w:val="-1"/>
        </w:rPr>
        <w:t>BSW</w:t>
      </w:r>
      <w:r>
        <w:rPr>
          <w:spacing w:val="35"/>
        </w:rPr>
        <w:t xml:space="preserve"> </w:t>
      </w:r>
      <w:r>
        <w:rPr>
          <w:spacing w:val="-1"/>
        </w:rPr>
        <w:t>Program</w:t>
      </w:r>
      <w:r>
        <w:rPr>
          <w:spacing w:val="34"/>
        </w:rPr>
        <w:t xml:space="preserve"> </w:t>
      </w:r>
      <w:r>
        <w:rPr>
          <w:spacing w:val="-1"/>
        </w:rPr>
        <w:t>Director</w:t>
      </w:r>
      <w:r>
        <w:rPr>
          <w:spacing w:val="31"/>
        </w:rPr>
        <w:t xml:space="preserve"> </w:t>
      </w:r>
      <w:r>
        <w:t>will</w:t>
      </w:r>
      <w:r>
        <w:rPr>
          <w:spacing w:val="95"/>
        </w:rPr>
        <w:t xml:space="preserve"> </w:t>
      </w:r>
      <w:r>
        <w:rPr>
          <w:spacing w:val="-1"/>
        </w:rPr>
        <w:t>meet</w:t>
      </w:r>
      <w:r>
        <w:t xml:space="preserve"> with the</w:t>
      </w:r>
      <w:r>
        <w:rPr>
          <w:spacing w:val="1"/>
        </w:rPr>
        <w:t xml:space="preserve"> </w:t>
      </w:r>
      <w:r>
        <w:t>student to</w:t>
      </w:r>
      <w:r>
        <w:rPr>
          <w:spacing w:val="2"/>
        </w:rPr>
        <w:t xml:space="preserve"> </w:t>
      </w:r>
      <w:r>
        <w:t>discuss the</w:t>
      </w:r>
      <w:r>
        <w:rPr>
          <w:spacing w:val="-1"/>
        </w:rPr>
        <w:t xml:space="preserve"> student's</w:t>
      </w:r>
      <w:r>
        <w:rPr>
          <w:spacing w:val="2"/>
        </w:rPr>
        <w:t xml:space="preserve"> </w:t>
      </w:r>
      <w:r>
        <w:t>future</w:t>
      </w:r>
      <w:r>
        <w:rPr>
          <w:spacing w:val="-2"/>
        </w:rPr>
        <w:t xml:space="preserve"> </w:t>
      </w:r>
      <w:r>
        <w:t>in the</w:t>
      </w:r>
      <w:r>
        <w:rPr>
          <w:spacing w:val="-1"/>
        </w:rPr>
        <w:t xml:space="preserve"> program.</w:t>
      </w:r>
      <w:r>
        <w:rPr>
          <w:spacing w:val="5"/>
        </w:rPr>
        <w:t xml:space="preserve"> </w:t>
      </w:r>
      <w:r>
        <w:rPr>
          <w:spacing w:val="-2"/>
        </w:rPr>
        <w:t>If</w:t>
      </w:r>
      <w:r>
        <w:rPr>
          <w:spacing w:val="1"/>
        </w:rPr>
        <w:t xml:space="preserve"> </w:t>
      </w:r>
      <w:r>
        <w:t>a</w:t>
      </w:r>
      <w:r>
        <w:rPr>
          <w:spacing w:val="-1"/>
        </w:rPr>
        <w:t xml:space="preserve"> </w:t>
      </w:r>
      <w:r>
        <w:t xml:space="preserve">student </w:t>
      </w:r>
      <w:r>
        <w:rPr>
          <w:spacing w:val="-1"/>
        </w:rPr>
        <w:t>receives</w:t>
      </w:r>
      <w:r>
        <w:rPr>
          <w:spacing w:val="12"/>
        </w:rPr>
        <w:t xml:space="preserve"> </w:t>
      </w:r>
      <w:r>
        <w:t>a</w:t>
      </w:r>
      <w:r>
        <w:rPr>
          <w:spacing w:val="55"/>
        </w:rPr>
        <w:t xml:space="preserve"> </w:t>
      </w:r>
      <w:r>
        <w:rPr>
          <w:spacing w:val="-1"/>
        </w:rPr>
        <w:t xml:space="preserve">grade </w:t>
      </w:r>
      <w:r>
        <w:t>of</w:t>
      </w:r>
      <w:r>
        <w:rPr>
          <w:spacing w:val="1"/>
        </w:rPr>
        <w:t xml:space="preserve"> </w:t>
      </w:r>
      <w:r>
        <w:rPr>
          <w:spacing w:val="-1"/>
        </w:rPr>
        <w:t>F</w:t>
      </w:r>
      <w:r w:rsidR="00F57637">
        <w:rPr>
          <w:spacing w:val="-1"/>
        </w:rPr>
        <w:t xml:space="preserve"> in their field practicum</w:t>
      </w:r>
      <w:r>
        <w:rPr>
          <w:spacing w:val="-1"/>
        </w:rPr>
        <w:t>,</w:t>
      </w:r>
      <w:r>
        <w:t xml:space="preserve"> </w:t>
      </w:r>
      <w:r>
        <w:rPr>
          <w:spacing w:val="1"/>
        </w:rPr>
        <w:t>they</w:t>
      </w:r>
      <w:r>
        <w:rPr>
          <w:spacing w:val="-3"/>
        </w:rPr>
        <w:t xml:space="preserve"> </w:t>
      </w:r>
      <w:r>
        <w:rPr>
          <w:spacing w:val="-1"/>
        </w:rPr>
        <w:t>are</w:t>
      </w:r>
      <w:r>
        <w:t xml:space="preserve"> </w:t>
      </w:r>
      <w:r>
        <w:rPr>
          <w:spacing w:val="-1"/>
        </w:rPr>
        <w:t>withdrawn</w:t>
      </w:r>
      <w:r>
        <w:t xml:space="preserve"> from the </w:t>
      </w:r>
      <w:r>
        <w:rPr>
          <w:spacing w:val="-1"/>
        </w:rPr>
        <w:t>Bachelor</w:t>
      </w:r>
      <w:r>
        <w:rPr>
          <w:spacing w:val="1"/>
        </w:rPr>
        <w:t xml:space="preserve"> </w:t>
      </w:r>
      <w:r>
        <w:t xml:space="preserve">of </w:t>
      </w:r>
      <w:r>
        <w:rPr>
          <w:spacing w:val="-1"/>
        </w:rPr>
        <w:t>Social</w:t>
      </w:r>
      <w:r>
        <w:t xml:space="preserve"> Work</w:t>
      </w:r>
      <w:r>
        <w:rPr>
          <w:spacing w:val="-12"/>
        </w:rPr>
        <w:t xml:space="preserve"> </w:t>
      </w:r>
      <w:r>
        <w:rPr>
          <w:spacing w:val="-1"/>
        </w:rPr>
        <w:t>Program.</w:t>
      </w:r>
    </w:p>
    <w:p w:rsidR="00BD768C" w:rsidRDefault="00180D16">
      <w:pPr>
        <w:pStyle w:val="BodyText"/>
        <w:spacing w:before="200" w:line="279" w:lineRule="auto"/>
        <w:ind w:left="440" w:right="112"/>
        <w:jc w:val="both"/>
      </w:pPr>
      <w:r>
        <w:rPr>
          <w:spacing w:val="-2"/>
        </w:rPr>
        <w:t>If</w:t>
      </w:r>
      <w:r>
        <w:rPr>
          <w:spacing w:val="-9"/>
        </w:rPr>
        <w:t xml:space="preserve"> </w:t>
      </w:r>
      <w:r>
        <w:t>a</w:t>
      </w:r>
      <w:r>
        <w:rPr>
          <w:spacing w:val="-9"/>
        </w:rPr>
        <w:t xml:space="preserve"> </w:t>
      </w:r>
      <w:r>
        <w:t>student</w:t>
      </w:r>
      <w:r>
        <w:rPr>
          <w:spacing w:val="-10"/>
        </w:rPr>
        <w:t xml:space="preserve"> </w:t>
      </w:r>
      <w:r>
        <w:rPr>
          <w:spacing w:val="-1"/>
        </w:rPr>
        <w:t>receives</w:t>
      </w:r>
      <w:r>
        <w:rPr>
          <w:spacing w:val="-8"/>
        </w:rPr>
        <w:t xml:space="preserve"> </w:t>
      </w:r>
      <w:r>
        <w:rPr>
          <w:spacing w:val="-1"/>
        </w:rPr>
        <w:t>an</w:t>
      </w:r>
      <w:r>
        <w:rPr>
          <w:spacing w:val="-5"/>
        </w:rPr>
        <w:t xml:space="preserve"> </w:t>
      </w:r>
      <w:r>
        <w:rPr>
          <w:spacing w:val="-1"/>
        </w:rPr>
        <w:t>Incomplete</w:t>
      </w:r>
      <w:r>
        <w:rPr>
          <w:spacing w:val="-11"/>
        </w:rPr>
        <w:t xml:space="preserve"> </w:t>
      </w:r>
      <w:r>
        <w:rPr>
          <w:spacing w:val="-1"/>
        </w:rPr>
        <w:t>(I),</w:t>
      </w:r>
      <w:r>
        <w:rPr>
          <w:spacing w:val="-10"/>
        </w:rPr>
        <w:t xml:space="preserve"> </w:t>
      </w:r>
      <w:r>
        <w:t>a</w:t>
      </w:r>
      <w:r>
        <w:rPr>
          <w:spacing w:val="-9"/>
        </w:rPr>
        <w:t xml:space="preserve"> </w:t>
      </w:r>
      <w:r>
        <w:rPr>
          <w:spacing w:val="-1"/>
        </w:rPr>
        <w:t>written</w:t>
      </w:r>
      <w:r>
        <w:rPr>
          <w:spacing w:val="-11"/>
        </w:rPr>
        <w:t xml:space="preserve"> </w:t>
      </w:r>
      <w:r>
        <w:t>plan</w:t>
      </w:r>
      <w:r>
        <w:rPr>
          <w:spacing w:val="-10"/>
        </w:rPr>
        <w:t xml:space="preserve"> </w:t>
      </w:r>
      <w:r>
        <w:t>for</w:t>
      </w:r>
      <w:r>
        <w:rPr>
          <w:spacing w:val="-9"/>
        </w:rPr>
        <w:t xml:space="preserve"> </w:t>
      </w:r>
      <w:r>
        <w:t>completion</w:t>
      </w:r>
      <w:r>
        <w:rPr>
          <w:spacing w:val="-10"/>
        </w:rPr>
        <w:t xml:space="preserve"> </w:t>
      </w:r>
      <w:r>
        <w:t>of</w:t>
      </w:r>
      <w:r>
        <w:rPr>
          <w:spacing w:val="-11"/>
        </w:rPr>
        <w:t xml:space="preserve"> </w:t>
      </w:r>
      <w:r>
        <w:t>the</w:t>
      </w:r>
      <w:r>
        <w:rPr>
          <w:spacing w:val="40"/>
        </w:rPr>
        <w:t xml:space="preserve"> </w:t>
      </w:r>
      <w:r>
        <w:rPr>
          <w:spacing w:val="-1"/>
        </w:rPr>
        <w:t>practicum</w:t>
      </w:r>
      <w:r>
        <w:rPr>
          <w:spacing w:val="-10"/>
        </w:rPr>
        <w:t xml:space="preserve"> </w:t>
      </w:r>
      <w:r>
        <w:t>must</w:t>
      </w:r>
      <w:r>
        <w:rPr>
          <w:spacing w:val="63"/>
        </w:rPr>
        <w:t xml:space="preserve"> </w:t>
      </w:r>
      <w:r>
        <w:t>be</w:t>
      </w:r>
      <w:r>
        <w:rPr>
          <w:spacing w:val="-1"/>
        </w:rPr>
        <w:t xml:space="preserve"> developed</w:t>
      </w:r>
      <w:r>
        <w:t xml:space="preserve"> </w:t>
      </w:r>
      <w:r>
        <w:rPr>
          <w:spacing w:val="2"/>
        </w:rPr>
        <w:t>by</w:t>
      </w:r>
      <w:r>
        <w:rPr>
          <w:spacing w:val="-5"/>
        </w:rPr>
        <w:t xml:space="preserve"> </w:t>
      </w:r>
      <w:r>
        <w:t>the</w:t>
      </w:r>
      <w:r>
        <w:rPr>
          <w:spacing w:val="-1"/>
        </w:rPr>
        <w:t xml:space="preserve"> </w:t>
      </w:r>
      <w:r>
        <w:t>student</w:t>
      </w:r>
      <w:r w:rsidR="00F57637">
        <w:t>, the field instructor</w:t>
      </w:r>
      <w:r>
        <w:t xml:space="preserve"> </w:t>
      </w:r>
      <w:r w:rsidR="00F57637">
        <w:t>and the liaison</w:t>
      </w:r>
      <w:r>
        <w:rPr>
          <w:spacing w:val="-1"/>
        </w:rPr>
        <w:t>.</w:t>
      </w:r>
      <w:r>
        <w:t xml:space="preserve"> The</w:t>
      </w:r>
      <w:r>
        <w:rPr>
          <w:spacing w:val="-2"/>
        </w:rPr>
        <w:t xml:space="preserve"> </w:t>
      </w:r>
      <w:r>
        <w:t>plan</w:t>
      </w:r>
      <w:r>
        <w:rPr>
          <w:spacing w:val="51"/>
        </w:rPr>
        <w:t xml:space="preserve"> </w:t>
      </w:r>
      <w:r>
        <w:t>must</w:t>
      </w: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7" w:lineRule="auto"/>
        <w:ind w:left="440" w:right="114"/>
        <w:jc w:val="both"/>
      </w:pPr>
      <w:r>
        <w:t>be</w:t>
      </w:r>
      <w:r>
        <w:rPr>
          <w:spacing w:val="25"/>
        </w:rPr>
        <w:t xml:space="preserve"> </w:t>
      </w:r>
      <w:r>
        <w:rPr>
          <w:spacing w:val="-1"/>
        </w:rPr>
        <w:t>approved</w:t>
      </w:r>
      <w:r>
        <w:rPr>
          <w:spacing w:val="29"/>
        </w:rPr>
        <w:t xml:space="preserve"> </w:t>
      </w:r>
      <w:r>
        <w:rPr>
          <w:spacing w:val="2"/>
        </w:rPr>
        <w:t>by</w:t>
      </w:r>
      <w:r>
        <w:rPr>
          <w:spacing w:val="16"/>
        </w:rPr>
        <w:t xml:space="preserve"> </w:t>
      </w:r>
      <w:r>
        <w:t>the</w:t>
      </w:r>
      <w:r>
        <w:rPr>
          <w:spacing w:val="25"/>
        </w:rPr>
        <w:t xml:space="preserve"> </w:t>
      </w:r>
      <w:r>
        <w:t>field</w:t>
      </w:r>
      <w:r>
        <w:rPr>
          <w:spacing w:val="27"/>
        </w:rPr>
        <w:t xml:space="preserve"> </w:t>
      </w:r>
      <w:r>
        <w:rPr>
          <w:spacing w:val="-1"/>
        </w:rPr>
        <w:t>liaison,</w:t>
      </w:r>
      <w:r>
        <w:rPr>
          <w:spacing w:val="27"/>
        </w:rPr>
        <w:t xml:space="preserve"> </w:t>
      </w:r>
      <w:r>
        <w:rPr>
          <w:spacing w:val="-1"/>
        </w:rPr>
        <w:t>and</w:t>
      </w:r>
      <w:r>
        <w:rPr>
          <w:spacing w:val="26"/>
        </w:rPr>
        <w:t xml:space="preserve"> </w:t>
      </w:r>
      <w:r>
        <w:t>the</w:t>
      </w:r>
      <w:r>
        <w:rPr>
          <w:spacing w:val="28"/>
        </w:rPr>
        <w:t xml:space="preserve"> </w:t>
      </w:r>
      <w:r>
        <w:t>Coordinator</w:t>
      </w:r>
      <w:r>
        <w:rPr>
          <w:spacing w:val="26"/>
        </w:rPr>
        <w:t xml:space="preserve"> </w:t>
      </w:r>
      <w:r>
        <w:t>of</w:t>
      </w:r>
      <w:r>
        <w:rPr>
          <w:spacing w:val="28"/>
        </w:rPr>
        <w:t xml:space="preserve"> </w:t>
      </w:r>
      <w:r>
        <w:rPr>
          <w:spacing w:val="-1"/>
        </w:rPr>
        <w:t>Field</w:t>
      </w:r>
      <w:r>
        <w:rPr>
          <w:spacing w:val="29"/>
        </w:rPr>
        <w:t xml:space="preserve"> </w:t>
      </w:r>
      <w:r>
        <w:rPr>
          <w:spacing w:val="-1"/>
        </w:rPr>
        <w:t>Education</w:t>
      </w:r>
      <w:r w:rsidR="00F57637">
        <w:rPr>
          <w:spacing w:val="36"/>
        </w:rPr>
        <w:t>.</w:t>
      </w:r>
      <w:r>
        <w:t xml:space="preserve"> </w:t>
      </w:r>
      <w:r>
        <w:rPr>
          <w:spacing w:val="-1"/>
        </w:rPr>
        <w:t>All</w:t>
      </w:r>
      <w:r>
        <w:t xml:space="preserve"> parties should </w:t>
      </w:r>
      <w:r>
        <w:rPr>
          <w:spacing w:val="-1"/>
        </w:rPr>
        <w:t xml:space="preserve">have </w:t>
      </w:r>
      <w:r>
        <w:t>a</w:t>
      </w:r>
      <w:r>
        <w:rPr>
          <w:spacing w:val="-1"/>
        </w:rPr>
        <w:t xml:space="preserve"> </w:t>
      </w:r>
      <w:r>
        <w:t>copy</w:t>
      </w:r>
      <w:r>
        <w:rPr>
          <w:spacing w:val="-3"/>
        </w:rPr>
        <w:t xml:space="preserve"> </w:t>
      </w:r>
      <w:r>
        <w:t>of the</w:t>
      </w:r>
      <w:r>
        <w:rPr>
          <w:spacing w:val="-1"/>
        </w:rPr>
        <w:t xml:space="preserve"> written</w:t>
      </w:r>
      <w:r>
        <w:rPr>
          <w:spacing w:val="-10"/>
        </w:rPr>
        <w:t xml:space="preserve"> </w:t>
      </w:r>
      <w:r>
        <w:t>plan.</w:t>
      </w:r>
    </w:p>
    <w:p w:rsidR="00BD768C" w:rsidRDefault="00180D16">
      <w:pPr>
        <w:pStyle w:val="BodyText"/>
        <w:spacing w:before="200" w:line="276" w:lineRule="auto"/>
        <w:ind w:left="440" w:right="105"/>
        <w:jc w:val="both"/>
      </w:pPr>
      <w:r>
        <w:rPr>
          <w:spacing w:val="-1"/>
        </w:rPr>
        <w:t>An</w:t>
      </w:r>
      <w:r>
        <w:rPr>
          <w:spacing w:val="26"/>
        </w:rPr>
        <w:t xml:space="preserve"> </w:t>
      </w:r>
      <w:r>
        <w:t>unsatisfactory</w:t>
      </w:r>
      <w:r>
        <w:rPr>
          <w:spacing w:val="19"/>
        </w:rPr>
        <w:t xml:space="preserve"> </w:t>
      </w:r>
      <w:r>
        <w:rPr>
          <w:spacing w:val="-1"/>
        </w:rPr>
        <w:t>grade</w:t>
      </w:r>
      <w:r>
        <w:rPr>
          <w:spacing w:val="30"/>
        </w:rPr>
        <w:t xml:space="preserve"> </w:t>
      </w:r>
      <w:r>
        <w:t>in</w:t>
      </w:r>
      <w:r>
        <w:rPr>
          <w:spacing w:val="28"/>
        </w:rPr>
        <w:t xml:space="preserve"> </w:t>
      </w:r>
      <w:r>
        <w:rPr>
          <w:spacing w:val="-1"/>
        </w:rPr>
        <w:t>practicum</w:t>
      </w:r>
      <w:r>
        <w:rPr>
          <w:spacing w:val="29"/>
        </w:rPr>
        <w:t xml:space="preserve"> </w:t>
      </w:r>
      <w:r>
        <w:t>may</w:t>
      </w:r>
      <w:r>
        <w:rPr>
          <w:spacing w:val="14"/>
        </w:rPr>
        <w:t xml:space="preserve"> </w:t>
      </w:r>
      <w:r>
        <w:rPr>
          <w:spacing w:val="1"/>
        </w:rPr>
        <w:t>be</w:t>
      </w:r>
      <w:r>
        <w:rPr>
          <w:spacing w:val="25"/>
        </w:rPr>
        <w:t xml:space="preserve"> </w:t>
      </w:r>
      <w:r>
        <w:rPr>
          <w:spacing w:val="-1"/>
        </w:rPr>
        <w:t>assigned</w:t>
      </w:r>
      <w:r>
        <w:rPr>
          <w:spacing w:val="28"/>
        </w:rPr>
        <w:t xml:space="preserve"> </w:t>
      </w:r>
      <w:r>
        <w:t>if</w:t>
      </w:r>
      <w:r>
        <w:rPr>
          <w:spacing w:val="25"/>
        </w:rPr>
        <w:t xml:space="preserve"> </w:t>
      </w:r>
      <w:r>
        <w:t>a</w:t>
      </w:r>
      <w:r>
        <w:rPr>
          <w:spacing w:val="26"/>
        </w:rPr>
        <w:t xml:space="preserve"> </w:t>
      </w:r>
      <w:r>
        <w:t>student</w:t>
      </w:r>
      <w:r>
        <w:rPr>
          <w:spacing w:val="29"/>
        </w:rPr>
        <w:t xml:space="preserve"> </w:t>
      </w:r>
      <w:r>
        <w:rPr>
          <w:spacing w:val="-1"/>
        </w:rPr>
        <w:t>engages</w:t>
      </w:r>
      <w:r>
        <w:rPr>
          <w:spacing w:val="29"/>
        </w:rPr>
        <w:t xml:space="preserve"> </w:t>
      </w:r>
      <w:r>
        <w:t>in</w:t>
      </w:r>
      <w:r>
        <w:rPr>
          <w:spacing w:val="26"/>
        </w:rPr>
        <w:t xml:space="preserve"> </w:t>
      </w:r>
      <w:r>
        <w:t>behavior</w:t>
      </w:r>
      <w:r>
        <w:rPr>
          <w:spacing w:val="37"/>
        </w:rPr>
        <w:t xml:space="preserve"> </w:t>
      </w:r>
      <w:r>
        <w:rPr>
          <w:spacing w:val="-1"/>
        </w:rPr>
        <w:t>described</w:t>
      </w:r>
      <w:r>
        <w:rPr>
          <w:spacing w:val="18"/>
        </w:rPr>
        <w:t xml:space="preserve"> </w:t>
      </w:r>
      <w:r>
        <w:rPr>
          <w:spacing w:val="-1"/>
        </w:rPr>
        <w:t>under</w:t>
      </w:r>
      <w:r>
        <w:rPr>
          <w:spacing w:val="23"/>
        </w:rPr>
        <w:t xml:space="preserve"> </w:t>
      </w:r>
      <w:r>
        <w:rPr>
          <w:rFonts w:cs="Times New Roman"/>
        </w:rPr>
        <w:t>―</w:t>
      </w:r>
      <w:r>
        <w:t>Grounds</w:t>
      </w:r>
      <w:r>
        <w:rPr>
          <w:spacing w:val="18"/>
        </w:rPr>
        <w:t xml:space="preserve"> </w:t>
      </w:r>
      <w:r>
        <w:t>for</w:t>
      </w:r>
      <w:r>
        <w:rPr>
          <w:spacing w:val="17"/>
        </w:rPr>
        <w:t xml:space="preserve"> </w:t>
      </w:r>
      <w:r>
        <w:t>Dismissal"</w:t>
      </w:r>
      <w:r>
        <w:rPr>
          <w:spacing w:val="17"/>
        </w:rPr>
        <w:t xml:space="preserve"> </w:t>
      </w:r>
      <w:r>
        <w:t>in</w:t>
      </w:r>
      <w:r>
        <w:rPr>
          <w:spacing w:val="19"/>
        </w:rPr>
        <w:t xml:space="preserve"> </w:t>
      </w:r>
      <w:r>
        <w:t>the</w:t>
      </w:r>
      <w:r>
        <w:rPr>
          <w:spacing w:val="16"/>
        </w:rPr>
        <w:t xml:space="preserve"> </w:t>
      </w:r>
      <w:r>
        <w:t>next</w:t>
      </w:r>
      <w:r>
        <w:rPr>
          <w:spacing w:val="17"/>
        </w:rPr>
        <w:t xml:space="preserve"> </w:t>
      </w:r>
      <w:r>
        <w:rPr>
          <w:spacing w:val="-1"/>
        </w:rPr>
        <w:t>section.</w:t>
      </w:r>
      <w:r>
        <w:rPr>
          <w:spacing w:val="23"/>
        </w:rPr>
        <w:t xml:space="preserve"> </w:t>
      </w:r>
      <w:r>
        <w:rPr>
          <w:spacing w:val="-6"/>
        </w:rPr>
        <w:t>In</w:t>
      </w:r>
      <w:r>
        <w:rPr>
          <w:spacing w:val="21"/>
        </w:rPr>
        <w:t xml:space="preserve"> </w:t>
      </w:r>
      <w:r>
        <w:t>these</w:t>
      </w:r>
      <w:r>
        <w:rPr>
          <w:spacing w:val="21"/>
        </w:rPr>
        <w:t xml:space="preserve"> </w:t>
      </w:r>
      <w:r>
        <w:rPr>
          <w:spacing w:val="-1"/>
        </w:rPr>
        <w:t>instances,</w:t>
      </w:r>
      <w:r>
        <w:rPr>
          <w:spacing w:val="49"/>
        </w:rPr>
        <w:t xml:space="preserve"> </w:t>
      </w:r>
      <w:r>
        <w:t>dismissal may</w:t>
      </w:r>
      <w:r>
        <w:rPr>
          <w:spacing w:val="-7"/>
        </w:rPr>
        <w:t xml:space="preserve"> </w:t>
      </w:r>
      <w:r>
        <w:t>be</w:t>
      </w:r>
      <w:r>
        <w:rPr>
          <w:spacing w:val="-1"/>
        </w:rPr>
        <w:t xml:space="preserve"> immediate.</w:t>
      </w:r>
    </w:p>
    <w:p w:rsidR="00BD768C" w:rsidRDefault="00BD768C">
      <w:pPr>
        <w:rPr>
          <w:rFonts w:ascii="Times New Roman" w:eastAsia="Times New Roman" w:hAnsi="Times New Roman" w:cs="Times New Roman"/>
          <w:sz w:val="24"/>
          <w:szCs w:val="24"/>
        </w:rPr>
      </w:pPr>
    </w:p>
    <w:p w:rsidR="00BD768C" w:rsidRDefault="00180D16">
      <w:pPr>
        <w:pStyle w:val="Heading2"/>
        <w:spacing w:before="155"/>
        <w:jc w:val="both"/>
        <w:rPr>
          <w:b w:val="0"/>
          <w:bCs w:val="0"/>
          <w:u w:val="none"/>
        </w:rPr>
      </w:pPr>
      <w:r>
        <w:rPr>
          <w:spacing w:val="-1"/>
          <w:u w:val="thick" w:color="000000"/>
        </w:rPr>
        <w:t>Change</w:t>
      </w:r>
      <w:r>
        <w:rPr>
          <w:spacing w:val="-3"/>
          <w:u w:val="thick" w:color="000000"/>
        </w:rPr>
        <w:t xml:space="preserve"> </w:t>
      </w:r>
      <w:r>
        <w:rPr>
          <w:u w:val="thick" w:color="000000"/>
        </w:rPr>
        <w:t xml:space="preserve">of </w:t>
      </w:r>
      <w:r>
        <w:rPr>
          <w:spacing w:val="-1"/>
          <w:u w:val="thick" w:color="000000"/>
        </w:rPr>
        <w:t>Grade</w:t>
      </w:r>
      <w:r>
        <w:rPr>
          <w:spacing w:val="-4"/>
          <w:u w:val="thick" w:color="000000"/>
        </w:rPr>
        <w:t xml:space="preserve"> </w:t>
      </w:r>
      <w:r>
        <w:rPr>
          <w:spacing w:val="-1"/>
          <w:u w:val="thick" w:color="000000"/>
        </w:rPr>
        <w:t>and</w:t>
      </w:r>
      <w:r>
        <w:rPr>
          <w:u w:val="thick" w:color="000000"/>
        </w:rPr>
        <w:t xml:space="preserve"> Grade</w:t>
      </w:r>
      <w:r>
        <w:rPr>
          <w:spacing w:val="-8"/>
          <w:u w:val="thick" w:color="000000"/>
        </w:rPr>
        <w:t xml:space="preserve"> </w:t>
      </w:r>
      <w:r>
        <w:rPr>
          <w:spacing w:val="-2"/>
          <w:u w:val="thick" w:color="000000"/>
        </w:rPr>
        <w:t>Appeal</w:t>
      </w:r>
    </w:p>
    <w:p w:rsidR="00BD768C" w:rsidRDefault="00BD768C">
      <w:pPr>
        <w:rPr>
          <w:rFonts w:ascii="Times New Roman" w:eastAsia="Times New Roman" w:hAnsi="Times New Roman" w:cs="Times New Roman"/>
          <w:b/>
          <w:bCs/>
          <w:sz w:val="15"/>
          <w:szCs w:val="15"/>
        </w:rPr>
      </w:pPr>
    </w:p>
    <w:p w:rsidR="00BD768C" w:rsidRDefault="00180D16">
      <w:pPr>
        <w:pStyle w:val="BodyText"/>
        <w:spacing w:before="69" w:line="277" w:lineRule="auto"/>
        <w:ind w:left="440" w:right="117"/>
        <w:jc w:val="both"/>
      </w:pPr>
      <w:r>
        <w:rPr>
          <w:spacing w:val="-1"/>
        </w:rPr>
        <w:t>Change</w:t>
      </w:r>
      <w:r>
        <w:rPr>
          <w:spacing w:val="3"/>
        </w:rPr>
        <w:t xml:space="preserve"> </w:t>
      </w:r>
      <w:r>
        <w:rPr>
          <w:spacing w:val="1"/>
        </w:rPr>
        <w:t>of</w:t>
      </w:r>
      <w:r>
        <w:rPr>
          <w:spacing w:val="3"/>
        </w:rPr>
        <w:t xml:space="preserve"> </w:t>
      </w:r>
      <w:r>
        <w:t>a</w:t>
      </w:r>
      <w:r>
        <w:rPr>
          <w:spacing w:val="6"/>
        </w:rPr>
        <w:t xml:space="preserve"> </w:t>
      </w:r>
      <w:r>
        <w:rPr>
          <w:spacing w:val="-1"/>
        </w:rPr>
        <w:t>grade</w:t>
      </w:r>
      <w:r>
        <w:rPr>
          <w:spacing w:val="3"/>
        </w:rPr>
        <w:t xml:space="preserve"> </w:t>
      </w:r>
      <w:r>
        <w:t>in</w:t>
      </w:r>
      <w:r>
        <w:rPr>
          <w:spacing w:val="5"/>
        </w:rPr>
        <w:t xml:space="preserve"> </w:t>
      </w:r>
      <w:r>
        <w:rPr>
          <w:spacing w:val="-1"/>
        </w:rPr>
        <w:t>practicum,</w:t>
      </w:r>
      <w:r>
        <w:rPr>
          <w:spacing w:val="5"/>
        </w:rPr>
        <w:t xml:space="preserve"> </w:t>
      </w:r>
      <w:r>
        <w:rPr>
          <w:spacing w:val="-1"/>
        </w:rPr>
        <w:t>as</w:t>
      </w:r>
      <w:r>
        <w:rPr>
          <w:spacing w:val="4"/>
        </w:rPr>
        <w:t xml:space="preserve"> </w:t>
      </w:r>
      <w:r>
        <w:t>in</w:t>
      </w:r>
      <w:r>
        <w:rPr>
          <w:spacing w:val="5"/>
        </w:rPr>
        <w:t xml:space="preserve"> </w:t>
      </w:r>
      <w:r>
        <w:rPr>
          <w:spacing w:val="-1"/>
        </w:rPr>
        <w:t>all</w:t>
      </w:r>
      <w:r>
        <w:rPr>
          <w:spacing w:val="5"/>
        </w:rPr>
        <w:t xml:space="preserve"> </w:t>
      </w:r>
      <w:r>
        <w:rPr>
          <w:spacing w:val="-1"/>
        </w:rPr>
        <w:t>courses,</w:t>
      </w:r>
      <w:r>
        <w:rPr>
          <w:spacing w:val="4"/>
        </w:rPr>
        <w:t xml:space="preserve"> </w:t>
      </w:r>
      <w:r>
        <w:t>may</w:t>
      </w:r>
      <w:r>
        <w:rPr>
          <w:spacing w:val="-1"/>
        </w:rPr>
        <w:t xml:space="preserve"> </w:t>
      </w:r>
      <w:r>
        <w:t>be</w:t>
      </w:r>
      <w:r>
        <w:rPr>
          <w:spacing w:val="3"/>
        </w:rPr>
        <w:t xml:space="preserve"> </w:t>
      </w:r>
      <w:r>
        <w:t>made</w:t>
      </w:r>
      <w:r>
        <w:rPr>
          <w:spacing w:val="3"/>
        </w:rPr>
        <w:t xml:space="preserve"> </w:t>
      </w:r>
      <w:r>
        <w:t>only</w:t>
      </w:r>
      <w:r>
        <w:rPr>
          <w:spacing w:val="-1"/>
        </w:rPr>
        <w:t xml:space="preserve"> </w:t>
      </w:r>
      <w:r>
        <w:t>if</w:t>
      </w:r>
      <w:r>
        <w:rPr>
          <w:spacing w:val="4"/>
        </w:rPr>
        <w:t xml:space="preserve"> </w:t>
      </w:r>
      <w:r>
        <w:t>the</w:t>
      </w:r>
      <w:r>
        <w:rPr>
          <w:spacing w:val="6"/>
        </w:rPr>
        <w:t xml:space="preserve"> </w:t>
      </w:r>
      <w:r>
        <w:rPr>
          <w:spacing w:val="-1"/>
        </w:rPr>
        <w:t>original</w:t>
      </w:r>
      <w:r>
        <w:rPr>
          <w:spacing w:val="7"/>
        </w:rPr>
        <w:t xml:space="preserve"> </w:t>
      </w:r>
      <w:r>
        <w:t>grade</w:t>
      </w:r>
      <w:r>
        <w:rPr>
          <w:spacing w:val="59"/>
        </w:rPr>
        <w:t xml:space="preserve"> </w:t>
      </w:r>
      <w:r>
        <w:rPr>
          <w:spacing w:val="-1"/>
        </w:rPr>
        <w:t>resulted</w:t>
      </w:r>
      <w:r>
        <w:t xml:space="preserve"> </w:t>
      </w:r>
      <w:r>
        <w:rPr>
          <w:spacing w:val="-1"/>
        </w:rPr>
        <w:t>from</w:t>
      </w:r>
      <w:r>
        <w:t xml:space="preserve"> </w:t>
      </w:r>
      <w:r>
        <w:rPr>
          <w:spacing w:val="-1"/>
        </w:rPr>
        <w:t>error,</w:t>
      </w:r>
      <w:r>
        <w:rPr>
          <w:spacing w:val="1"/>
        </w:rPr>
        <w:t xml:space="preserve"> </w:t>
      </w:r>
      <w:r>
        <w:rPr>
          <w:spacing w:val="-1"/>
        </w:rPr>
        <w:t>as</w:t>
      </w:r>
      <w:r>
        <w:t xml:space="preserve"> </w:t>
      </w:r>
      <w:r>
        <w:rPr>
          <w:spacing w:val="-1"/>
        </w:rPr>
        <w:t>stated</w:t>
      </w:r>
      <w:r>
        <w:t xml:space="preserve"> in the University</w:t>
      </w:r>
      <w:r>
        <w:rPr>
          <w:spacing w:val="-5"/>
        </w:rPr>
        <w:t xml:space="preserve"> </w:t>
      </w:r>
      <w:r>
        <w:rPr>
          <w:spacing w:val="-1"/>
        </w:rPr>
        <w:t>Policies</w:t>
      </w:r>
      <w:r>
        <w:t xml:space="preserve"> &amp;</w:t>
      </w:r>
      <w:r>
        <w:rPr>
          <w:spacing w:val="-14"/>
        </w:rPr>
        <w:t xml:space="preserve"> </w:t>
      </w:r>
      <w:r>
        <w:rPr>
          <w:spacing w:val="-1"/>
        </w:rPr>
        <w:t>Regulations:</w:t>
      </w:r>
    </w:p>
    <w:p w:rsidR="00BD768C" w:rsidRDefault="00180D16">
      <w:pPr>
        <w:pStyle w:val="BodyText"/>
        <w:spacing w:before="203" w:line="276" w:lineRule="auto"/>
        <w:ind w:left="440" w:right="109"/>
        <w:jc w:val="both"/>
      </w:pPr>
      <w:r>
        <w:rPr>
          <w:spacing w:val="-1"/>
        </w:rPr>
        <w:t>Appeals</w:t>
      </w:r>
      <w:r>
        <w:rPr>
          <w:spacing w:val="2"/>
        </w:rPr>
        <w:t xml:space="preserve"> </w:t>
      </w:r>
      <w:r>
        <w:rPr>
          <w:spacing w:val="-1"/>
        </w:rPr>
        <w:t>related</w:t>
      </w:r>
      <w:r>
        <w:rPr>
          <w:spacing w:val="2"/>
        </w:rPr>
        <w:t xml:space="preserve"> </w:t>
      </w:r>
      <w:r>
        <w:t>to</w:t>
      </w:r>
      <w:r>
        <w:rPr>
          <w:spacing w:val="2"/>
        </w:rPr>
        <w:t xml:space="preserve"> </w:t>
      </w:r>
      <w:r>
        <w:rPr>
          <w:spacing w:val="-1"/>
        </w:rPr>
        <w:t>grades</w:t>
      </w:r>
      <w:r>
        <w:rPr>
          <w:spacing w:val="4"/>
        </w:rPr>
        <w:t xml:space="preserve"> </w:t>
      </w:r>
      <w:r>
        <w:rPr>
          <w:spacing w:val="-1"/>
        </w:rPr>
        <w:t>are</w:t>
      </w:r>
      <w:r>
        <w:t xml:space="preserve"> </w:t>
      </w:r>
      <w:r>
        <w:rPr>
          <w:spacing w:val="-1"/>
        </w:rPr>
        <w:t>addressed</w:t>
      </w:r>
      <w:r>
        <w:rPr>
          <w:spacing w:val="2"/>
        </w:rPr>
        <w:t xml:space="preserve"> </w:t>
      </w:r>
      <w:r>
        <w:rPr>
          <w:spacing w:val="-1"/>
        </w:rPr>
        <w:t>through</w:t>
      </w:r>
      <w:r>
        <w:rPr>
          <w:spacing w:val="2"/>
        </w:rPr>
        <w:t xml:space="preserve"> </w:t>
      </w:r>
      <w:r>
        <w:t>the</w:t>
      </w:r>
      <w:r>
        <w:rPr>
          <w:spacing w:val="4"/>
        </w:rPr>
        <w:t xml:space="preserve"> </w:t>
      </w:r>
      <w:r>
        <w:rPr>
          <w:rFonts w:cs="Times New Roman"/>
          <w:spacing w:val="-1"/>
        </w:rPr>
        <w:t>University’s</w:t>
      </w:r>
      <w:r>
        <w:rPr>
          <w:rFonts w:cs="Times New Roman"/>
          <w:spacing w:val="4"/>
        </w:rPr>
        <w:t xml:space="preserve"> </w:t>
      </w:r>
      <w:r>
        <w:rPr>
          <w:rFonts w:cs="Times New Roman"/>
          <w:spacing w:val="-1"/>
        </w:rPr>
        <w:t>grade</w:t>
      </w:r>
      <w:r>
        <w:rPr>
          <w:rFonts w:cs="Times New Roman"/>
          <w:spacing w:val="2"/>
        </w:rPr>
        <w:t xml:space="preserve"> </w:t>
      </w:r>
      <w:r>
        <w:rPr>
          <w:spacing w:val="-1"/>
        </w:rPr>
        <w:t>appeals</w:t>
      </w:r>
      <w:r>
        <w:rPr>
          <w:spacing w:val="2"/>
        </w:rPr>
        <w:t xml:space="preserve"> </w:t>
      </w:r>
      <w:r>
        <w:rPr>
          <w:spacing w:val="-1"/>
        </w:rPr>
        <w:t>process.</w:t>
      </w:r>
      <w:r>
        <w:rPr>
          <w:spacing w:val="14"/>
        </w:rPr>
        <w:t xml:space="preserve"> </w:t>
      </w:r>
      <w:r>
        <w:rPr>
          <w:spacing w:val="-2"/>
        </w:rPr>
        <w:t>It</w:t>
      </w:r>
      <w:r>
        <w:rPr>
          <w:spacing w:val="95"/>
        </w:rPr>
        <w:t xml:space="preserve"> </w:t>
      </w:r>
      <w:r>
        <w:t>is</w:t>
      </w:r>
      <w:r>
        <w:rPr>
          <w:spacing w:val="2"/>
        </w:rPr>
        <w:t xml:space="preserve"> </w:t>
      </w:r>
      <w:r>
        <w:rPr>
          <w:spacing w:val="-1"/>
        </w:rPr>
        <w:t>an</w:t>
      </w:r>
      <w:r>
        <w:rPr>
          <w:spacing w:val="2"/>
        </w:rPr>
        <w:t xml:space="preserve"> </w:t>
      </w:r>
      <w:r>
        <w:rPr>
          <w:spacing w:val="-1"/>
        </w:rPr>
        <w:t>important</w:t>
      </w:r>
      <w:r>
        <w:rPr>
          <w:spacing w:val="2"/>
        </w:rPr>
        <w:t xml:space="preserve"> </w:t>
      </w:r>
      <w:r>
        <w:rPr>
          <w:spacing w:val="-1"/>
        </w:rPr>
        <w:t>part</w:t>
      </w:r>
      <w:r>
        <w:rPr>
          <w:spacing w:val="1"/>
        </w:rPr>
        <w:t xml:space="preserve"> </w:t>
      </w:r>
      <w:r>
        <w:t>of</w:t>
      </w:r>
      <w:r>
        <w:rPr>
          <w:spacing w:val="59"/>
        </w:rPr>
        <w:t xml:space="preserve"> </w:t>
      </w:r>
      <w:r>
        <w:t>the</w:t>
      </w:r>
      <w:r>
        <w:rPr>
          <w:spacing w:val="1"/>
        </w:rPr>
        <w:t xml:space="preserve"> </w:t>
      </w:r>
      <w:r>
        <w:rPr>
          <w:spacing w:val="-1"/>
        </w:rPr>
        <w:t>teaching</w:t>
      </w:r>
      <w:r>
        <w:t xml:space="preserve"> responsibility</w:t>
      </w:r>
      <w:r>
        <w:rPr>
          <w:spacing w:val="54"/>
        </w:rPr>
        <w:t xml:space="preserve"> </w:t>
      </w:r>
      <w:r>
        <w:t>of</w:t>
      </w:r>
      <w:r>
        <w:rPr>
          <w:spacing w:val="1"/>
        </w:rPr>
        <w:t xml:space="preserve"> </w:t>
      </w:r>
      <w:r>
        <w:t>the</w:t>
      </w:r>
      <w:r>
        <w:rPr>
          <w:spacing w:val="1"/>
        </w:rPr>
        <w:t xml:space="preserve"> </w:t>
      </w:r>
      <w:r>
        <w:t>faculty</w:t>
      </w:r>
      <w:r>
        <w:rPr>
          <w:spacing w:val="54"/>
        </w:rPr>
        <w:t xml:space="preserve"> </w:t>
      </w:r>
      <w:r>
        <w:t>to</w:t>
      </w:r>
      <w:r>
        <w:rPr>
          <w:spacing w:val="5"/>
        </w:rPr>
        <w:t xml:space="preserve"> </w:t>
      </w:r>
      <w:r>
        <w:t>provide</w:t>
      </w:r>
      <w:r>
        <w:rPr>
          <w:spacing w:val="23"/>
        </w:rPr>
        <w:t xml:space="preserve"> </w:t>
      </w:r>
      <w:r>
        <w:rPr>
          <w:spacing w:val="-1"/>
        </w:rPr>
        <w:t>careful</w:t>
      </w:r>
      <w:r>
        <w:rPr>
          <w:spacing w:val="53"/>
        </w:rPr>
        <w:t xml:space="preserve"> </w:t>
      </w:r>
      <w:r>
        <w:rPr>
          <w:spacing w:val="-1"/>
        </w:rPr>
        <w:t>evaluation</w:t>
      </w:r>
      <w:r>
        <w:rPr>
          <w:spacing w:val="7"/>
        </w:rPr>
        <w:t xml:space="preserve"> </w:t>
      </w:r>
      <w:r>
        <w:rPr>
          <w:spacing w:val="-1"/>
        </w:rPr>
        <w:t>and</w:t>
      </w:r>
      <w:r>
        <w:rPr>
          <w:spacing w:val="6"/>
        </w:rPr>
        <w:t xml:space="preserve"> </w:t>
      </w:r>
      <w:r>
        <w:t>timely</w:t>
      </w:r>
      <w:r>
        <w:rPr>
          <w:spacing w:val="2"/>
        </w:rPr>
        <w:t xml:space="preserve"> </w:t>
      </w:r>
      <w:r>
        <w:rPr>
          <w:spacing w:val="-1"/>
        </w:rPr>
        <w:t>assignment</w:t>
      </w:r>
      <w:r>
        <w:rPr>
          <w:spacing w:val="6"/>
        </w:rPr>
        <w:t xml:space="preserve"> </w:t>
      </w:r>
      <w:r>
        <w:t>of</w:t>
      </w:r>
      <w:r>
        <w:rPr>
          <w:spacing w:val="6"/>
        </w:rPr>
        <w:t xml:space="preserve"> </w:t>
      </w:r>
      <w:r>
        <w:rPr>
          <w:spacing w:val="-1"/>
        </w:rPr>
        <w:t>an</w:t>
      </w:r>
      <w:r>
        <w:rPr>
          <w:spacing w:val="6"/>
        </w:rPr>
        <w:t xml:space="preserve"> </w:t>
      </w:r>
      <w:r>
        <w:rPr>
          <w:spacing w:val="-1"/>
        </w:rPr>
        <w:t>appropriate</w:t>
      </w:r>
      <w:r>
        <w:rPr>
          <w:spacing w:val="6"/>
        </w:rPr>
        <w:t xml:space="preserve"> </w:t>
      </w:r>
      <w:r>
        <w:rPr>
          <w:spacing w:val="-1"/>
        </w:rPr>
        <w:t>grade</w:t>
      </w:r>
      <w:r>
        <w:rPr>
          <w:spacing w:val="6"/>
        </w:rPr>
        <w:t xml:space="preserve"> </w:t>
      </w:r>
      <w:r>
        <w:t>to</w:t>
      </w:r>
      <w:r>
        <w:rPr>
          <w:spacing w:val="7"/>
        </w:rPr>
        <w:t xml:space="preserve"> </w:t>
      </w:r>
      <w:r>
        <w:rPr>
          <w:spacing w:val="-1"/>
        </w:rPr>
        <w:t>each</w:t>
      </w:r>
      <w:r>
        <w:rPr>
          <w:spacing w:val="6"/>
        </w:rPr>
        <w:t xml:space="preserve"> </w:t>
      </w:r>
      <w:r>
        <w:t>enrolled</w:t>
      </w:r>
      <w:r>
        <w:rPr>
          <w:spacing w:val="6"/>
        </w:rPr>
        <w:t xml:space="preserve"> </w:t>
      </w:r>
      <w:r>
        <w:t>student.</w:t>
      </w:r>
      <w:r>
        <w:rPr>
          <w:spacing w:val="44"/>
        </w:rPr>
        <w:t xml:space="preserve"> </w:t>
      </w:r>
      <w:r>
        <w:rPr>
          <w:spacing w:val="-1"/>
        </w:rPr>
        <w:t>There</w:t>
      </w:r>
      <w:r>
        <w:rPr>
          <w:spacing w:val="75"/>
        </w:rPr>
        <w:t xml:space="preserve"> </w:t>
      </w:r>
      <w:r>
        <w:t>is</w:t>
      </w:r>
      <w:r>
        <w:rPr>
          <w:spacing w:val="26"/>
        </w:rPr>
        <w:t xml:space="preserve"> </w:t>
      </w:r>
      <w:r>
        <w:t>a</w:t>
      </w:r>
      <w:r>
        <w:rPr>
          <w:spacing w:val="25"/>
        </w:rPr>
        <w:t xml:space="preserve"> </w:t>
      </w:r>
      <w:r>
        <w:rPr>
          <w:spacing w:val="-1"/>
        </w:rPr>
        <w:t>presumption</w:t>
      </w:r>
      <w:r>
        <w:rPr>
          <w:spacing w:val="26"/>
        </w:rPr>
        <w:t xml:space="preserve"> </w:t>
      </w:r>
      <w:r>
        <w:t>that</w:t>
      </w:r>
      <w:r>
        <w:rPr>
          <w:spacing w:val="26"/>
        </w:rPr>
        <w:t xml:space="preserve"> </w:t>
      </w:r>
      <w:r>
        <w:rPr>
          <w:spacing w:val="-1"/>
        </w:rPr>
        <w:t>assigned</w:t>
      </w:r>
      <w:r>
        <w:rPr>
          <w:spacing w:val="28"/>
        </w:rPr>
        <w:t xml:space="preserve"> </w:t>
      </w:r>
      <w:r>
        <w:rPr>
          <w:spacing w:val="-1"/>
        </w:rPr>
        <w:t>grades</w:t>
      </w:r>
      <w:r>
        <w:rPr>
          <w:spacing w:val="26"/>
        </w:rPr>
        <w:t xml:space="preserve"> </w:t>
      </w:r>
      <w:r>
        <w:t>are</w:t>
      </w:r>
      <w:r>
        <w:rPr>
          <w:spacing w:val="24"/>
        </w:rPr>
        <w:t xml:space="preserve"> </w:t>
      </w:r>
      <w:r>
        <w:t>correct.</w:t>
      </w:r>
      <w:r>
        <w:rPr>
          <w:spacing w:val="33"/>
        </w:rPr>
        <w:t xml:space="preserve"> </w:t>
      </w:r>
      <w:r>
        <w:rPr>
          <w:spacing w:val="-4"/>
        </w:rPr>
        <w:t>It</w:t>
      </w:r>
      <w:r>
        <w:rPr>
          <w:spacing w:val="19"/>
        </w:rPr>
        <w:t xml:space="preserve"> </w:t>
      </w:r>
      <w:r>
        <w:t>is</w:t>
      </w:r>
      <w:r>
        <w:rPr>
          <w:spacing w:val="26"/>
        </w:rPr>
        <w:t xml:space="preserve"> </w:t>
      </w:r>
      <w:r>
        <w:t>the</w:t>
      </w:r>
      <w:r>
        <w:rPr>
          <w:spacing w:val="25"/>
        </w:rPr>
        <w:t xml:space="preserve"> </w:t>
      </w:r>
      <w:r>
        <w:t>responsibility</w:t>
      </w:r>
      <w:r>
        <w:rPr>
          <w:spacing w:val="23"/>
        </w:rPr>
        <w:t xml:space="preserve"> </w:t>
      </w:r>
      <w:r>
        <w:t>of</w:t>
      </w:r>
      <w:r>
        <w:rPr>
          <w:spacing w:val="25"/>
        </w:rPr>
        <w:t xml:space="preserve"> </w:t>
      </w:r>
      <w:r>
        <w:t>the</w:t>
      </w:r>
      <w:r>
        <w:rPr>
          <w:spacing w:val="21"/>
        </w:rPr>
        <w:t xml:space="preserve"> </w:t>
      </w:r>
      <w:r>
        <w:t>student</w:t>
      </w:r>
      <w:r>
        <w:rPr>
          <w:spacing w:val="37"/>
        </w:rPr>
        <w:t xml:space="preserve"> </w:t>
      </w:r>
      <w:r>
        <w:rPr>
          <w:spacing w:val="-1"/>
        </w:rPr>
        <w:t>appealing</w:t>
      </w:r>
      <w:r>
        <w:rPr>
          <w:spacing w:val="48"/>
        </w:rPr>
        <w:t xml:space="preserve"> </w:t>
      </w:r>
      <w:r>
        <w:rPr>
          <w:spacing w:val="-1"/>
        </w:rPr>
        <w:t>an</w:t>
      </w:r>
      <w:r>
        <w:rPr>
          <w:spacing w:val="55"/>
        </w:rPr>
        <w:t xml:space="preserve"> </w:t>
      </w:r>
      <w:r>
        <w:rPr>
          <w:spacing w:val="-1"/>
        </w:rPr>
        <w:t>assigned</w:t>
      </w:r>
      <w:r>
        <w:rPr>
          <w:spacing w:val="55"/>
        </w:rPr>
        <w:t xml:space="preserve"> </w:t>
      </w:r>
      <w:r>
        <w:rPr>
          <w:spacing w:val="-1"/>
        </w:rPr>
        <w:t>grade</w:t>
      </w:r>
      <w:r>
        <w:rPr>
          <w:spacing w:val="49"/>
        </w:rPr>
        <w:t xml:space="preserve"> </w:t>
      </w:r>
      <w:r>
        <w:t>to</w:t>
      </w:r>
      <w:r>
        <w:rPr>
          <w:spacing w:val="52"/>
        </w:rPr>
        <w:t xml:space="preserve"> </w:t>
      </w:r>
      <w:r>
        <w:rPr>
          <w:spacing w:val="-1"/>
        </w:rPr>
        <w:t>demonstrate</w:t>
      </w:r>
      <w:r>
        <w:rPr>
          <w:spacing w:val="53"/>
        </w:rPr>
        <w:t xml:space="preserve"> </w:t>
      </w:r>
      <w:r>
        <w:rPr>
          <w:spacing w:val="-1"/>
        </w:rPr>
        <w:t>otherwise.</w:t>
      </w:r>
      <w:r>
        <w:t xml:space="preserve"> </w:t>
      </w:r>
      <w:r>
        <w:rPr>
          <w:spacing w:val="-2"/>
        </w:rPr>
        <w:t>In</w:t>
      </w:r>
      <w:r>
        <w:rPr>
          <w:spacing w:val="53"/>
        </w:rPr>
        <w:t xml:space="preserve"> </w:t>
      </w:r>
      <w:r>
        <w:t>the</w:t>
      </w:r>
      <w:r>
        <w:rPr>
          <w:spacing w:val="52"/>
        </w:rPr>
        <w:t xml:space="preserve"> </w:t>
      </w:r>
      <w:r>
        <w:rPr>
          <w:spacing w:val="-1"/>
        </w:rPr>
        <w:t>absence</w:t>
      </w:r>
      <w:r>
        <w:rPr>
          <w:spacing w:val="56"/>
        </w:rPr>
        <w:t xml:space="preserve"> </w:t>
      </w:r>
      <w:r>
        <w:t>of</w:t>
      </w:r>
      <w:r>
        <w:rPr>
          <w:spacing w:val="49"/>
        </w:rPr>
        <w:t xml:space="preserve"> </w:t>
      </w:r>
      <w:r>
        <w:t>compelling</w:t>
      </w:r>
      <w:r>
        <w:rPr>
          <w:spacing w:val="87"/>
        </w:rPr>
        <w:t xml:space="preserve"> </w:t>
      </w:r>
      <w:r>
        <w:rPr>
          <w:spacing w:val="-1"/>
        </w:rPr>
        <w:t>reasons,</w:t>
      </w:r>
      <w:r>
        <w:rPr>
          <w:spacing w:val="48"/>
        </w:rPr>
        <w:t xml:space="preserve"> </w:t>
      </w:r>
      <w:r>
        <w:rPr>
          <w:spacing w:val="-1"/>
        </w:rPr>
        <w:t>such</w:t>
      </w:r>
      <w:r>
        <w:rPr>
          <w:spacing w:val="48"/>
        </w:rPr>
        <w:t xml:space="preserve"> </w:t>
      </w:r>
      <w:r>
        <w:rPr>
          <w:spacing w:val="-1"/>
        </w:rPr>
        <w:t>as</w:t>
      </w:r>
      <w:r>
        <w:rPr>
          <w:spacing w:val="48"/>
        </w:rPr>
        <w:t xml:space="preserve"> </w:t>
      </w:r>
      <w:r>
        <w:rPr>
          <w:rFonts w:cs="Times New Roman"/>
          <w:spacing w:val="-1"/>
        </w:rPr>
        <w:t>instructor’s</w:t>
      </w:r>
      <w:r>
        <w:rPr>
          <w:rFonts w:cs="Times New Roman"/>
          <w:spacing w:val="48"/>
        </w:rPr>
        <w:t xml:space="preserve"> </w:t>
      </w:r>
      <w:r>
        <w:rPr>
          <w:spacing w:val="-1"/>
        </w:rPr>
        <w:t>error</w:t>
      </w:r>
      <w:r>
        <w:rPr>
          <w:spacing w:val="47"/>
        </w:rPr>
        <w:t xml:space="preserve"> </w:t>
      </w:r>
      <w:r>
        <w:t>or</w:t>
      </w:r>
      <w:r>
        <w:rPr>
          <w:spacing w:val="47"/>
        </w:rPr>
        <w:t xml:space="preserve"> </w:t>
      </w:r>
      <w:r>
        <w:rPr>
          <w:spacing w:val="-1"/>
        </w:rPr>
        <w:t>clerical</w:t>
      </w:r>
      <w:r>
        <w:rPr>
          <w:spacing w:val="48"/>
        </w:rPr>
        <w:t xml:space="preserve"> </w:t>
      </w:r>
      <w:r>
        <w:rPr>
          <w:spacing w:val="-1"/>
        </w:rPr>
        <w:t>error,</w:t>
      </w:r>
      <w:r>
        <w:rPr>
          <w:spacing w:val="48"/>
        </w:rPr>
        <w:t xml:space="preserve"> </w:t>
      </w:r>
      <w:r>
        <w:rPr>
          <w:spacing w:val="-1"/>
        </w:rPr>
        <w:t>etc.,</w:t>
      </w:r>
      <w:r>
        <w:rPr>
          <w:spacing w:val="47"/>
        </w:rPr>
        <w:t xml:space="preserve"> </w:t>
      </w:r>
      <w:r>
        <w:t>the</w:t>
      </w:r>
      <w:r>
        <w:rPr>
          <w:spacing w:val="50"/>
        </w:rPr>
        <w:t xml:space="preserve"> </w:t>
      </w:r>
      <w:r>
        <w:t>grade</w:t>
      </w:r>
      <w:r>
        <w:rPr>
          <w:spacing w:val="47"/>
        </w:rPr>
        <w:t xml:space="preserve"> </w:t>
      </w:r>
      <w:r>
        <w:rPr>
          <w:spacing w:val="-1"/>
        </w:rPr>
        <w:t>determined</w:t>
      </w:r>
      <w:r>
        <w:rPr>
          <w:spacing w:val="48"/>
        </w:rPr>
        <w:t xml:space="preserve"> </w:t>
      </w:r>
      <w:r>
        <w:rPr>
          <w:spacing w:val="1"/>
        </w:rPr>
        <w:t>by</w:t>
      </w:r>
      <w:r>
        <w:rPr>
          <w:spacing w:val="36"/>
        </w:rPr>
        <w:t xml:space="preserve"> </w:t>
      </w:r>
      <w:r>
        <w:t>the</w:t>
      </w:r>
      <w:r>
        <w:rPr>
          <w:spacing w:val="97"/>
        </w:rPr>
        <w:t xml:space="preserve"> </w:t>
      </w:r>
      <w:r>
        <w:rPr>
          <w:spacing w:val="-1"/>
        </w:rPr>
        <w:t>instructor</w:t>
      </w:r>
      <w:r>
        <w:t xml:space="preserve"> of</w:t>
      </w:r>
      <w:r>
        <w:rPr>
          <w:spacing w:val="-1"/>
        </w:rPr>
        <w:t xml:space="preserve"> record</w:t>
      </w:r>
      <w:r>
        <w:t xml:space="preserve"> is to be </w:t>
      </w:r>
      <w:r>
        <w:rPr>
          <w:spacing w:val="-1"/>
        </w:rPr>
        <w:t>considered</w:t>
      </w:r>
      <w:r>
        <w:rPr>
          <w:spacing w:val="-8"/>
        </w:rPr>
        <w:t xml:space="preserve"> </w:t>
      </w:r>
      <w:r>
        <w:rPr>
          <w:spacing w:val="-1"/>
        </w:rPr>
        <w:t>final.</w:t>
      </w:r>
    </w:p>
    <w:p w:rsidR="00BD768C" w:rsidRDefault="00180D16">
      <w:pPr>
        <w:pStyle w:val="Heading2"/>
        <w:spacing w:before="208"/>
        <w:jc w:val="both"/>
        <w:rPr>
          <w:b w:val="0"/>
          <w:bCs w:val="0"/>
          <w:u w:val="none"/>
        </w:rPr>
      </w:pPr>
      <w:bookmarkStart w:id="13" w:name="_bookmark8"/>
      <w:bookmarkEnd w:id="13"/>
      <w:r>
        <w:rPr>
          <w:spacing w:val="-1"/>
          <w:u w:val="thick" w:color="000000"/>
        </w:rPr>
        <w:t>Grounds</w:t>
      </w:r>
      <w:r>
        <w:rPr>
          <w:u w:val="thick" w:color="000000"/>
        </w:rPr>
        <w:t xml:space="preserve"> </w:t>
      </w:r>
      <w:r>
        <w:rPr>
          <w:spacing w:val="-1"/>
          <w:u w:val="thick" w:color="000000"/>
        </w:rPr>
        <w:t>for</w:t>
      </w:r>
      <w:r>
        <w:rPr>
          <w:spacing w:val="-11"/>
          <w:u w:val="thick" w:color="000000"/>
        </w:rPr>
        <w:t xml:space="preserve"> </w:t>
      </w:r>
      <w:r>
        <w:rPr>
          <w:spacing w:val="-2"/>
          <w:u w:val="thick" w:color="000000"/>
        </w:rPr>
        <w:t>Dismissal</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spacing w:before="69" w:line="276" w:lineRule="auto"/>
        <w:ind w:left="440" w:right="111"/>
        <w:jc w:val="both"/>
      </w:pPr>
      <w:r>
        <w:rPr>
          <w:spacing w:val="-1"/>
        </w:rPr>
        <w:t>Grounds</w:t>
      </w:r>
      <w:r>
        <w:rPr>
          <w:spacing w:val="41"/>
        </w:rPr>
        <w:t xml:space="preserve"> </w:t>
      </w:r>
      <w:r>
        <w:t>for</w:t>
      </w:r>
      <w:r>
        <w:rPr>
          <w:spacing w:val="42"/>
        </w:rPr>
        <w:t xml:space="preserve"> </w:t>
      </w:r>
      <w:r>
        <w:rPr>
          <w:spacing w:val="-1"/>
        </w:rPr>
        <w:t>Dismissal</w:t>
      </w:r>
      <w:r>
        <w:rPr>
          <w:spacing w:val="46"/>
        </w:rPr>
        <w:t xml:space="preserve"> </w:t>
      </w:r>
      <w:r>
        <w:t>may</w:t>
      </w:r>
      <w:r>
        <w:rPr>
          <w:spacing w:val="31"/>
        </w:rPr>
        <w:t xml:space="preserve"> </w:t>
      </w:r>
      <w:r>
        <w:t>include</w:t>
      </w:r>
      <w:r>
        <w:rPr>
          <w:spacing w:val="40"/>
        </w:rPr>
        <w:t xml:space="preserve"> </w:t>
      </w:r>
      <w:r>
        <w:t>behaviors</w:t>
      </w:r>
      <w:r>
        <w:rPr>
          <w:spacing w:val="45"/>
        </w:rPr>
        <w:t xml:space="preserve"> </w:t>
      </w:r>
      <w:r>
        <w:rPr>
          <w:spacing w:val="-1"/>
        </w:rPr>
        <w:t>which</w:t>
      </w:r>
      <w:r>
        <w:rPr>
          <w:spacing w:val="40"/>
        </w:rPr>
        <w:t xml:space="preserve"> </w:t>
      </w:r>
      <w:r>
        <w:rPr>
          <w:spacing w:val="1"/>
        </w:rPr>
        <w:t>may</w:t>
      </w:r>
      <w:r>
        <w:rPr>
          <w:spacing w:val="32"/>
        </w:rPr>
        <w:t xml:space="preserve"> </w:t>
      </w:r>
      <w:r>
        <w:rPr>
          <w:spacing w:val="1"/>
        </w:rPr>
        <w:t>be</w:t>
      </w:r>
      <w:r>
        <w:rPr>
          <w:spacing w:val="39"/>
        </w:rPr>
        <w:t xml:space="preserve"> </w:t>
      </w:r>
      <w:r>
        <w:t>exhibited</w:t>
      </w:r>
      <w:r>
        <w:rPr>
          <w:spacing w:val="40"/>
        </w:rPr>
        <w:t xml:space="preserve"> </w:t>
      </w:r>
      <w:r>
        <w:t>in</w:t>
      </w:r>
      <w:r>
        <w:rPr>
          <w:spacing w:val="43"/>
        </w:rPr>
        <w:t xml:space="preserve"> </w:t>
      </w:r>
      <w:r>
        <w:rPr>
          <w:spacing w:val="-1"/>
        </w:rPr>
        <w:t>interactions</w:t>
      </w:r>
      <w:r>
        <w:rPr>
          <w:spacing w:val="58"/>
        </w:rPr>
        <w:t xml:space="preserve"> </w:t>
      </w:r>
      <w:r>
        <w:t>with</w:t>
      </w:r>
      <w:r>
        <w:rPr>
          <w:spacing w:val="17"/>
        </w:rPr>
        <w:t xml:space="preserve"> </w:t>
      </w:r>
      <w:r>
        <w:rPr>
          <w:spacing w:val="-1"/>
        </w:rPr>
        <w:t>clients,</w:t>
      </w:r>
      <w:r>
        <w:rPr>
          <w:spacing w:val="17"/>
        </w:rPr>
        <w:t xml:space="preserve"> </w:t>
      </w:r>
      <w:r>
        <w:rPr>
          <w:spacing w:val="-1"/>
        </w:rPr>
        <w:t>field</w:t>
      </w:r>
      <w:r>
        <w:rPr>
          <w:spacing w:val="19"/>
        </w:rPr>
        <w:t xml:space="preserve"> </w:t>
      </w:r>
      <w:r>
        <w:t>agency</w:t>
      </w:r>
      <w:r>
        <w:rPr>
          <w:spacing w:val="14"/>
        </w:rPr>
        <w:t xml:space="preserve"> </w:t>
      </w:r>
      <w:r>
        <w:rPr>
          <w:spacing w:val="-1"/>
        </w:rPr>
        <w:t>staff,</w:t>
      </w:r>
      <w:r>
        <w:rPr>
          <w:spacing w:val="18"/>
        </w:rPr>
        <w:t xml:space="preserve"> </w:t>
      </w:r>
      <w:r>
        <w:rPr>
          <w:spacing w:val="-1"/>
        </w:rPr>
        <w:t>faculty,</w:t>
      </w:r>
      <w:r>
        <w:rPr>
          <w:spacing w:val="18"/>
        </w:rPr>
        <w:t xml:space="preserve"> </w:t>
      </w:r>
      <w:r>
        <w:t>students,</w:t>
      </w:r>
      <w:r>
        <w:rPr>
          <w:spacing w:val="19"/>
        </w:rPr>
        <w:t xml:space="preserve"> </w:t>
      </w:r>
      <w:r>
        <w:rPr>
          <w:spacing w:val="-1"/>
        </w:rPr>
        <w:t>and</w:t>
      </w:r>
      <w:r>
        <w:rPr>
          <w:spacing w:val="16"/>
        </w:rPr>
        <w:t xml:space="preserve"> </w:t>
      </w:r>
      <w:r>
        <w:t>other</w:t>
      </w:r>
      <w:r>
        <w:rPr>
          <w:spacing w:val="15"/>
        </w:rPr>
        <w:t xml:space="preserve"> </w:t>
      </w:r>
      <w:r>
        <w:t>individuals.</w:t>
      </w:r>
      <w:r>
        <w:rPr>
          <w:spacing w:val="16"/>
        </w:rPr>
        <w:t xml:space="preserve"> </w:t>
      </w:r>
      <w:r>
        <w:t>These</w:t>
      </w:r>
      <w:r>
        <w:rPr>
          <w:spacing w:val="45"/>
        </w:rPr>
        <w:t xml:space="preserve"> </w:t>
      </w:r>
      <w:r>
        <w:t>behaviors</w:t>
      </w:r>
      <w:r>
        <w:rPr>
          <w:spacing w:val="45"/>
        </w:rPr>
        <w:t xml:space="preserve"> </w:t>
      </w:r>
      <w:r>
        <w:rPr>
          <w:spacing w:val="-1"/>
        </w:rPr>
        <w:t>are</w:t>
      </w:r>
      <w:r>
        <w:rPr>
          <w:spacing w:val="17"/>
        </w:rPr>
        <w:t xml:space="preserve"> </w:t>
      </w:r>
      <w:r>
        <w:rPr>
          <w:spacing w:val="-1"/>
        </w:rPr>
        <w:t>specified</w:t>
      </w:r>
      <w:r>
        <w:rPr>
          <w:spacing w:val="19"/>
        </w:rPr>
        <w:t xml:space="preserve"> </w:t>
      </w:r>
      <w:r>
        <w:t>in</w:t>
      </w:r>
      <w:r>
        <w:rPr>
          <w:spacing w:val="21"/>
        </w:rPr>
        <w:t xml:space="preserve"> </w:t>
      </w:r>
      <w:r>
        <w:t>the</w:t>
      </w:r>
      <w:r>
        <w:rPr>
          <w:spacing w:val="18"/>
        </w:rPr>
        <w:t xml:space="preserve"> </w:t>
      </w:r>
      <w:r>
        <w:t>Student</w:t>
      </w:r>
      <w:r>
        <w:rPr>
          <w:spacing w:val="19"/>
        </w:rPr>
        <w:t xml:space="preserve"> </w:t>
      </w:r>
      <w:r>
        <w:t>Code</w:t>
      </w:r>
      <w:r>
        <w:rPr>
          <w:spacing w:val="18"/>
        </w:rPr>
        <w:t xml:space="preserve"> </w:t>
      </w:r>
      <w:r>
        <w:t>of</w:t>
      </w:r>
      <w:r>
        <w:rPr>
          <w:spacing w:val="18"/>
        </w:rPr>
        <w:t xml:space="preserve"> </w:t>
      </w:r>
      <w:r>
        <w:rPr>
          <w:spacing w:val="-1"/>
        </w:rPr>
        <w:t>Conduct</w:t>
      </w:r>
      <w:r>
        <w:rPr>
          <w:spacing w:val="22"/>
        </w:rPr>
        <w:t xml:space="preserve"> </w:t>
      </w:r>
      <w:r>
        <w:t>for</w:t>
      </w:r>
      <w:r>
        <w:rPr>
          <w:spacing w:val="22"/>
        </w:rPr>
        <w:t xml:space="preserve"> </w:t>
      </w:r>
      <w:r>
        <w:t>the</w:t>
      </w:r>
      <w:r>
        <w:rPr>
          <w:spacing w:val="18"/>
        </w:rPr>
        <w:t xml:space="preserve"> </w:t>
      </w:r>
      <w:r>
        <w:t>University</w:t>
      </w:r>
      <w:r>
        <w:rPr>
          <w:spacing w:val="10"/>
        </w:rPr>
        <w:t xml:space="preserve"> </w:t>
      </w:r>
      <w:r>
        <w:rPr>
          <w:spacing w:val="-1"/>
        </w:rPr>
        <w:t>and</w:t>
      </w:r>
      <w:r>
        <w:rPr>
          <w:spacing w:val="21"/>
        </w:rPr>
        <w:t xml:space="preserve"> </w:t>
      </w:r>
      <w:r>
        <w:t>the</w:t>
      </w:r>
      <w:r>
        <w:rPr>
          <w:spacing w:val="30"/>
        </w:rPr>
        <w:t xml:space="preserve"> </w:t>
      </w:r>
      <w:r>
        <w:rPr>
          <w:spacing w:val="-1"/>
        </w:rPr>
        <w:t>BSW</w:t>
      </w:r>
      <w:r>
        <w:rPr>
          <w:spacing w:val="23"/>
        </w:rPr>
        <w:t xml:space="preserve"> </w:t>
      </w:r>
      <w:r>
        <w:rPr>
          <w:spacing w:val="-1"/>
        </w:rPr>
        <w:t>Program.</w:t>
      </w:r>
      <w:r>
        <w:rPr>
          <w:spacing w:val="41"/>
        </w:rPr>
        <w:t xml:space="preserve"> </w:t>
      </w:r>
      <w:r>
        <w:rPr>
          <w:spacing w:val="-1"/>
        </w:rPr>
        <w:t>For</w:t>
      </w:r>
      <w:r>
        <w:t xml:space="preserve"> </w:t>
      </w:r>
      <w:r>
        <w:rPr>
          <w:spacing w:val="-1"/>
        </w:rPr>
        <w:t>example,</w:t>
      </w:r>
      <w:r>
        <w:t xml:space="preserve"> </w:t>
      </w:r>
      <w:r>
        <w:rPr>
          <w:spacing w:val="-1"/>
        </w:rPr>
        <w:t>such</w:t>
      </w:r>
      <w:r>
        <w:t xml:space="preserve"> behaviors may</w:t>
      </w:r>
      <w:r>
        <w:rPr>
          <w:spacing w:val="-5"/>
        </w:rPr>
        <w:t xml:space="preserve"> </w:t>
      </w:r>
      <w:r>
        <w:t xml:space="preserve">include, but </w:t>
      </w:r>
      <w:r>
        <w:rPr>
          <w:spacing w:val="-1"/>
        </w:rPr>
        <w:t>are</w:t>
      </w:r>
      <w:r>
        <w:rPr>
          <w:spacing w:val="1"/>
        </w:rPr>
        <w:t xml:space="preserve"> </w:t>
      </w:r>
      <w:r>
        <w:t xml:space="preserve">not </w:t>
      </w:r>
      <w:r>
        <w:rPr>
          <w:spacing w:val="-1"/>
        </w:rPr>
        <w:t>limited</w:t>
      </w:r>
      <w:r>
        <w:t xml:space="preserve"> to the</w:t>
      </w:r>
      <w:r>
        <w:rPr>
          <w:spacing w:val="-12"/>
        </w:rPr>
        <w:t xml:space="preserve"> </w:t>
      </w:r>
      <w:r>
        <w:rPr>
          <w:spacing w:val="-1"/>
        </w:rPr>
        <w:t>following:</w:t>
      </w:r>
    </w:p>
    <w:p w:rsidR="00BD768C" w:rsidRDefault="00180D16">
      <w:pPr>
        <w:pStyle w:val="BodyText"/>
        <w:spacing w:before="202" w:line="276" w:lineRule="auto"/>
        <w:ind w:left="440" w:right="110"/>
        <w:jc w:val="both"/>
      </w:pPr>
      <w:r>
        <w:rPr>
          <w:spacing w:val="-1"/>
        </w:rPr>
        <w:t>Behavior</w:t>
      </w:r>
      <w:r>
        <w:rPr>
          <w:spacing w:val="23"/>
        </w:rPr>
        <w:t xml:space="preserve"> </w:t>
      </w:r>
      <w:r>
        <w:t>that</w:t>
      </w:r>
      <w:r>
        <w:rPr>
          <w:spacing w:val="24"/>
        </w:rPr>
        <w:t xml:space="preserve"> </w:t>
      </w:r>
      <w:r>
        <w:t>is</w:t>
      </w:r>
      <w:r>
        <w:rPr>
          <w:spacing w:val="24"/>
        </w:rPr>
        <w:t xml:space="preserve"> </w:t>
      </w:r>
      <w:r>
        <w:rPr>
          <w:spacing w:val="-1"/>
        </w:rPr>
        <w:t>illegal,</w:t>
      </w:r>
      <w:r>
        <w:rPr>
          <w:spacing w:val="26"/>
        </w:rPr>
        <w:t xml:space="preserve"> </w:t>
      </w:r>
      <w:r>
        <w:rPr>
          <w:spacing w:val="-1"/>
        </w:rPr>
        <w:t>does</w:t>
      </w:r>
      <w:r>
        <w:rPr>
          <w:spacing w:val="24"/>
        </w:rPr>
        <w:t xml:space="preserve"> </w:t>
      </w:r>
      <w:r>
        <w:t>not</w:t>
      </w:r>
      <w:r>
        <w:rPr>
          <w:spacing w:val="24"/>
        </w:rPr>
        <w:t xml:space="preserve"> </w:t>
      </w:r>
      <w:r>
        <w:rPr>
          <w:spacing w:val="-1"/>
        </w:rPr>
        <w:t>adhere</w:t>
      </w:r>
      <w:r>
        <w:rPr>
          <w:spacing w:val="20"/>
        </w:rPr>
        <w:t xml:space="preserve"> </w:t>
      </w:r>
      <w:r>
        <w:t>to</w:t>
      </w:r>
      <w:r>
        <w:rPr>
          <w:spacing w:val="24"/>
        </w:rPr>
        <w:t xml:space="preserve"> </w:t>
      </w:r>
      <w:r>
        <w:t>the</w:t>
      </w:r>
      <w:r>
        <w:rPr>
          <w:spacing w:val="23"/>
        </w:rPr>
        <w:t xml:space="preserve"> </w:t>
      </w:r>
      <w:r>
        <w:t>NASW</w:t>
      </w:r>
      <w:r>
        <w:rPr>
          <w:spacing w:val="23"/>
        </w:rPr>
        <w:t xml:space="preserve"> </w:t>
      </w:r>
      <w:r>
        <w:t>Code</w:t>
      </w:r>
      <w:r>
        <w:rPr>
          <w:spacing w:val="21"/>
        </w:rPr>
        <w:t xml:space="preserve"> </w:t>
      </w:r>
      <w:r>
        <w:t>of</w:t>
      </w:r>
      <w:r>
        <w:rPr>
          <w:spacing w:val="23"/>
        </w:rPr>
        <w:t xml:space="preserve"> </w:t>
      </w:r>
      <w:r>
        <w:rPr>
          <w:spacing w:val="-1"/>
        </w:rPr>
        <w:t>Ethics,</w:t>
      </w:r>
      <w:r>
        <w:rPr>
          <w:spacing w:val="24"/>
        </w:rPr>
        <w:t xml:space="preserve"> </w:t>
      </w:r>
      <w:r>
        <w:t>or</w:t>
      </w:r>
      <w:r>
        <w:rPr>
          <w:spacing w:val="20"/>
        </w:rPr>
        <w:t xml:space="preserve"> </w:t>
      </w:r>
      <w:r>
        <w:rPr>
          <w:spacing w:val="-1"/>
        </w:rPr>
        <w:t>reflects</w:t>
      </w:r>
      <w:r>
        <w:rPr>
          <w:spacing w:val="25"/>
        </w:rPr>
        <w:t xml:space="preserve"> </w:t>
      </w:r>
      <w:r>
        <w:t>other</w:t>
      </w:r>
      <w:r>
        <w:rPr>
          <w:spacing w:val="51"/>
        </w:rPr>
        <w:t xml:space="preserve"> </w:t>
      </w:r>
      <w:r>
        <w:rPr>
          <w:spacing w:val="-1"/>
        </w:rPr>
        <w:t>forms</w:t>
      </w:r>
      <w:r>
        <w:rPr>
          <w:spacing w:val="2"/>
        </w:rPr>
        <w:t xml:space="preserve"> </w:t>
      </w:r>
      <w:r>
        <w:t>of</w:t>
      </w:r>
      <w:r>
        <w:rPr>
          <w:spacing w:val="1"/>
        </w:rPr>
        <w:t xml:space="preserve"> </w:t>
      </w:r>
      <w:r>
        <w:rPr>
          <w:spacing w:val="-1"/>
        </w:rPr>
        <w:t>inappropriate</w:t>
      </w:r>
      <w:r>
        <w:rPr>
          <w:spacing w:val="1"/>
        </w:rPr>
        <w:t xml:space="preserve"> </w:t>
      </w:r>
      <w:r>
        <w:rPr>
          <w:spacing w:val="-1"/>
        </w:rPr>
        <w:t>professional</w:t>
      </w:r>
      <w:r>
        <w:rPr>
          <w:spacing w:val="2"/>
        </w:rPr>
        <w:t xml:space="preserve"> </w:t>
      </w:r>
      <w:r>
        <w:rPr>
          <w:spacing w:val="-1"/>
        </w:rPr>
        <w:t>behavior</w:t>
      </w:r>
      <w:r>
        <w:rPr>
          <w:spacing w:val="1"/>
        </w:rPr>
        <w:t xml:space="preserve"> </w:t>
      </w:r>
      <w:r>
        <w:t>will</w:t>
      </w:r>
      <w:r>
        <w:rPr>
          <w:spacing w:val="2"/>
        </w:rPr>
        <w:t xml:space="preserve"> </w:t>
      </w:r>
      <w:r>
        <w:t>be</w:t>
      </w:r>
      <w:r>
        <w:rPr>
          <w:spacing w:val="1"/>
        </w:rPr>
        <w:t xml:space="preserve"> </w:t>
      </w:r>
      <w:r>
        <w:rPr>
          <w:spacing w:val="-1"/>
        </w:rPr>
        <w:t>grounds</w:t>
      </w:r>
      <w:r>
        <w:rPr>
          <w:spacing w:val="2"/>
        </w:rPr>
        <w:t xml:space="preserve"> </w:t>
      </w:r>
      <w:r>
        <w:t>for</w:t>
      </w:r>
      <w:r>
        <w:rPr>
          <w:spacing w:val="1"/>
        </w:rPr>
        <w:t xml:space="preserve"> </w:t>
      </w:r>
      <w:r>
        <w:rPr>
          <w:spacing w:val="-1"/>
        </w:rPr>
        <w:t>dismissal</w:t>
      </w:r>
      <w:r>
        <w:t xml:space="preserve"> </w:t>
      </w:r>
      <w:r>
        <w:rPr>
          <w:spacing w:val="-1"/>
        </w:rPr>
        <w:t>from</w:t>
      </w:r>
      <w:r>
        <w:rPr>
          <w:spacing w:val="2"/>
        </w:rPr>
        <w:t xml:space="preserve"> </w:t>
      </w:r>
      <w:r>
        <w:rPr>
          <w:spacing w:val="1"/>
        </w:rPr>
        <w:t>the</w:t>
      </w:r>
      <w:r>
        <w:rPr>
          <w:spacing w:val="23"/>
        </w:rPr>
        <w:t xml:space="preserve"> </w:t>
      </w:r>
      <w:r>
        <w:rPr>
          <w:spacing w:val="-1"/>
        </w:rPr>
        <w:t>BSW</w:t>
      </w:r>
      <w:r>
        <w:rPr>
          <w:spacing w:val="93"/>
        </w:rPr>
        <w:t xml:space="preserve"> </w:t>
      </w:r>
      <w:r>
        <w:rPr>
          <w:spacing w:val="-1"/>
        </w:rPr>
        <w:t>program.</w:t>
      </w:r>
      <w:r>
        <w:rPr>
          <w:spacing w:val="-12"/>
        </w:rPr>
        <w:t xml:space="preserve"> </w:t>
      </w:r>
      <w:r>
        <w:t>This</w:t>
      </w:r>
      <w:r>
        <w:rPr>
          <w:spacing w:val="-12"/>
        </w:rPr>
        <w:t xml:space="preserve"> </w:t>
      </w:r>
      <w:r>
        <w:t>could</w:t>
      </w:r>
      <w:r>
        <w:rPr>
          <w:spacing w:val="-12"/>
        </w:rPr>
        <w:t xml:space="preserve"> </w:t>
      </w:r>
      <w:r>
        <w:t>include,</w:t>
      </w:r>
      <w:r>
        <w:rPr>
          <w:spacing w:val="-12"/>
        </w:rPr>
        <w:t xml:space="preserve"> </w:t>
      </w:r>
      <w:r>
        <w:t>but</w:t>
      </w:r>
      <w:r>
        <w:rPr>
          <w:spacing w:val="-12"/>
        </w:rPr>
        <w:t xml:space="preserve"> </w:t>
      </w:r>
      <w:r>
        <w:t>is</w:t>
      </w:r>
      <w:r>
        <w:rPr>
          <w:spacing w:val="-12"/>
        </w:rPr>
        <w:t xml:space="preserve"> </w:t>
      </w:r>
      <w:r>
        <w:t>not</w:t>
      </w:r>
      <w:r>
        <w:rPr>
          <w:spacing w:val="-12"/>
        </w:rPr>
        <w:t xml:space="preserve"> </w:t>
      </w:r>
      <w:r>
        <w:t>limited</w:t>
      </w:r>
      <w:r>
        <w:rPr>
          <w:spacing w:val="-13"/>
        </w:rPr>
        <w:t xml:space="preserve"> </w:t>
      </w:r>
      <w:r>
        <w:t>to</w:t>
      </w:r>
      <w:r>
        <w:rPr>
          <w:spacing w:val="-12"/>
        </w:rPr>
        <w:t xml:space="preserve"> </w:t>
      </w:r>
      <w:r>
        <w:t>sexual</w:t>
      </w:r>
      <w:r>
        <w:rPr>
          <w:spacing w:val="-12"/>
        </w:rPr>
        <w:t xml:space="preserve"> </w:t>
      </w:r>
      <w:r>
        <w:t>or</w:t>
      </w:r>
      <w:r>
        <w:rPr>
          <w:spacing w:val="-13"/>
        </w:rPr>
        <w:t xml:space="preserve"> </w:t>
      </w:r>
      <w:r>
        <w:rPr>
          <w:spacing w:val="-1"/>
        </w:rPr>
        <w:t>racial</w:t>
      </w:r>
      <w:r>
        <w:rPr>
          <w:spacing w:val="-12"/>
        </w:rPr>
        <w:t xml:space="preserve"> </w:t>
      </w:r>
      <w:r>
        <w:t>harassment</w:t>
      </w:r>
      <w:r>
        <w:rPr>
          <w:spacing w:val="11"/>
        </w:rPr>
        <w:t xml:space="preserve"> </w:t>
      </w:r>
      <w:r>
        <w:t>or</w:t>
      </w:r>
      <w:r>
        <w:rPr>
          <w:spacing w:val="-13"/>
        </w:rPr>
        <w:t xml:space="preserve"> </w:t>
      </w:r>
      <w:r>
        <w:rPr>
          <w:spacing w:val="-1"/>
        </w:rPr>
        <w:t>harassment</w:t>
      </w:r>
      <w:r>
        <w:rPr>
          <w:spacing w:val="35"/>
        </w:rPr>
        <w:t xml:space="preserve"> </w:t>
      </w:r>
      <w:r>
        <w:rPr>
          <w:spacing w:val="-1"/>
        </w:rPr>
        <w:lastRenderedPageBreak/>
        <w:t>concerning</w:t>
      </w:r>
      <w:r>
        <w:rPr>
          <w:spacing w:val="50"/>
        </w:rPr>
        <w:t xml:space="preserve"> </w:t>
      </w:r>
      <w:r>
        <w:t>sexual</w:t>
      </w:r>
      <w:r>
        <w:rPr>
          <w:spacing w:val="53"/>
        </w:rPr>
        <w:t xml:space="preserve"> </w:t>
      </w:r>
      <w:r>
        <w:rPr>
          <w:spacing w:val="-1"/>
        </w:rPr>
        <w:t>orientation,</w:t>
      </w:r>
      <w:r>
        <w:rPr>
          <w:spacing w:val="53"/>
        </w:rPr>
        <w:t xml:space="preserve"> </w:t>
      </w:r>
      <w:r>
        <w:rPr>
          <w:spacing w:val="-1"/>
        </w:rPr>
        <w:t>threatening</w:t>
      </w:r>
      <w:r>
        <w:rPr>
          <w:spacing w:val="50"/>
        </w:rPr>
        <w:t xml:space="preserve"> </w:t>
      </w:r>
      <w:r>
        <w:t>behavior,</w:t>
      </w:r>
      <w:r>
        <w:rPr>
          <w:spacing w:val="52"/>
        </w:rPr>
        <w:t xml:space="preserve"> </w:t>
      </w:r>
      <w:r>
        <w:rPr>
          <w:spacing w:val="-1"/>
        </w:rPr>
        <w:t>plagiarism,</w:t>
      </w:r>
      <w:r>
        <w:rPr>
          <w:spacing w:val="53"/>
        </w:rPr>
        <w:t xml:space="preserve"> </w:t>
      </w:r>
      <w:r>
        <w:rPr>
          <w:spacing w:val="-1"/>
        </w:rPr>
        <w:t>theft</w:t>
      </w:r>
      <w:r>
        <w:rPr>
          <w:spacing w:val="33"/>
        </w:rPr>
        <w:t xml:space="preserve"> </w:t>
      </w:r>
      <w:r>
        <w:rPr>
          <w:spacing w:val="-1"/>
        </w:rPr>
        <w:t>and</w:t>
      </w:r>
      <w:r>
        <w:rPr>
          <w:spacing w:val="52"/>
        </w:rPr>
        <w:t xml:space="preserve"> </w:t>
      </w:r>
      <w:r>
        <w:t>sexual</w:t>
      </w:r>
      <w:r>
        <w:rPr>
          <w:spacing w:val="81"/>
        </w:rPr>
        <w:t xml:space="preserve"> </w:t>
      </w:r>
      <w:r>
        <w:rPr>
          <w:spacing w:val="-1"/>
        </w:rPr>
        <w:t>misconduct</w:t>
      </w:r>
      <w:r>
        <w:rPr>
          <w:spacing w:val="24"/>
        </w:rPr>
        <w:t xml:space="preserve"> </w:t>
      </w:r>
      <w:r>
        <w:t>with</w:t>
      </w:r>
      <w:r>
        <w:rPr>
          <w:spacing w:val="22"/>
        </w:rPr>
        <w:t xml:space="preserve"> </w:t>
      </w:r>
      <w:r>
        <w:rPr>
          <w:spacing w:val="-1"/>
        </w:rPr>
        <w:t>clients,</w:t>
      </w:r>
      <w:r>
        <w:rPr>
          <w:spacing w:val="24"/>
        </w:rPr>
        <w:t xml:space="preserve"> </w:t>
      </w:r>
      <w:r>
        <w:rPr>
          <w:spacing w:val="-1"/>
        </w:rPr>
        <w:t>and</w:t>
      </w:r>
      <w:r>
        <w:rPr>
          <w:spacing w:val="24"/>
        </w:rPr>
        <w:t xml:space="preserve"> </w:t>
      </w:r>
      <w:r>
        <w:rPr>
          <w:spacing w:val="-1"/>
        </w:rPr>
        <w:t>illegal</w:t>
      </w:r>
      <w:r>
        <w:rPr>
          <w:spacing w:val="25"/>
        </w:rPr>
        <w:t xml:space="preserve"> </w:t>
      </w:r>
      <w:r>
        <w:t>use</w:t>
      </w:r>
      <w:r>
        <w:rPr>
          <w:spacing w:val="20"/>
        </w:rPr>
        <w:t xml:space="preserve"> </w:t>
      </w:r>
      <w:r>
        <w:t>of</w:t>
      </w:r>
      <w:r>
        <w:rPr>
          <w:spacing w:val="20"/>
        </w:rPr>
        <w:t xml:space="preserve"> </w:t>
      </w:r>
      <w:r>
        <w:t>drugs</w:t>
      </w:r>
      <w:r>
        <w:rPr>
          <w:spacing w:val="27"/>
        </w:rPr>
        <w:t xml:space="preserve"> </w:t>
      </w:r>
      <w:r>
        <w:rPr>
          <w:spacing w:val="-1"/>
        </w:rPr>
        <w:t>and</w:t>
      </w:r>
      <w:r>
        <w:rPr>
          <w:spacing w:val="24"/>
        </w:rPr>
        <w:t xml:space="preserve"> </w:t>
      </w:r>
      <w:r>
        <w:t>other</w:t>
      </w:r>
      <w:r>
        <w:rPr>
          <w:spacing w:val="21"/>
        </w:rPr>
        <w:t xml:space="preserve"> </w:t>
      </w:r>
      <w:r>
        <w:rPr>
          <w:spacing w:val="-1"/>
        </w:rPr>
        <w:t>substances.</w:t>
      </w:r>
      <w:r>
        <w:rPr>
          <w:spacing w:val="24"/>
        </w:rPr>
        <w:t xml:space="preserve"> </w:t>
      </w:r>
      <w:r>
        <w:rPr>
          <w:spacing w:val="-1"/>
        </w:rPr>
        <w:t>This</w:t>
      </w:r>
      <w:r>
        <w:rPr>
          <w:spacing w:val="24"/>
        </w:rPr>
        <w:t xml:space="preserve"> </w:t>
      </w:r>
      <w:r>
        <w:t>is</w:t>
      </w:r>
      <w:r>
        <w:rPr>
          <w:spacing w:val="-9"/>
        </w:rPr>
        <w:t xml:space="preserve"> </w:t>
      </w:r>
      <w:r>
        <w:t>inclusive</w:t>
      </w:r>
      <w:r>
        <w:rPr>
          <w:spacing w:val="65"/>
        </w:rPr>
        <w:t xml:space="preserve"> </w:t>
      </w:r>
      <w:r>
        <w:t xml:space="preserve">of </w:t>
      </w:r>
      <w:r>
        <w:rPr>
          <w:spacing w:val="-1"/>
        </w:rPr>
        <w:t>all</w:t>
      </w:r>
      <w:r>
        <w:t xml:space="preserve"> </w:t>
      </w:r>
      <w:r>
        <w:rPr>
          <w:spacing w:val="-1"/>
        </w:rPr>
        <w:t>behavior</w:t>
      </w:r>
      <w:r>
        <w:t xml:space="preserve"> </w:t>
      </w:r>
      <w:r>
        <w:rPr>
          <w:spacing w:val="-1"/>
        </w:rPr>
        <w:t>related</w:t>
      </w:r>
      <w:r>
        <w:t xml:space="preserve"> to</w:t>
      </w:r>
      <w:r>
        <w:rPr>
          <w:spacing w:val="2"/>
        </w:rPr>
        <w:t xml:space="preserve"> </w:t>
      </w:r>
      <w:r>
        <w:t xml:space="preserve">the </w:t>
      </w:r>
      <w:r>
        <w:rPr>
          <w:spacing w:val="-1"/>
        </w:rPr>
        <w:t>status</w:t>
      </w:r>
      <w:r>
        <w:t xml:space="preserve"> of </w:t>
      </w:r>
      <w:r>
        <w:rPr>
          <w:spacing w:val="-1"/>
        </w:rPr>
        <w:t>students</w:t>
      </w:r>
      <w:r>
        <w:t xml:space="preserve"> in the </w:t>
      </w:r>
      <w:r>
        <w:rPr>
          <w:spacing w:val="-1"/>
        </w:rPr>
        <w:t>BSW</w:t>
      </w:r>
      <w:r>
        <w:rPr>
          <w:spacing w:val="-6"/>
        </w:rPr>
        <w:t xml:space="preserve"> </w:t>
      </w:r>
      <w:r>
        <w:rPr>
          <w:spacing w:val="-1"/>
        </w:rPr>
        <w:t>Program.</w:t>
      </w:r>
    </w:p>
    <w:p w:rsidR="00BD768C" w:rsidRDefault="00BD768C">
      <w:pPr>
        <w:rPr>
          <w:rFonts w:ascii="Times New Roman" w:eastAsia="Times New Roman" w:hAnsi="Times New Roman" w:cs="Times New Roman"/>
          <w:sz w:val="24"/>
          <w:szCs w:val="24"/>
        </w:rPr>
      </w:pPr>
    </w:p>
    <w:p w:rsidR="00BD768C" w:rsidRDefault="00180D16">
      <w:pPr>
        <w:pStyle w:val="BodyText"/>
        <w:spacing w:before="159" w:line="276" w:lineRule="auto"/>
        <w:ind w:left="440" w:right="115"/>
        <w:jc w:val="both"/>
      </w:pPr>
      <w:r>
        <w:rPr>
          <w:spacing w:val="-2"/>
        </w:rPr>
        <w:t>In</w:t>
      </w:r>
      <w:r>
        <w:rPr>
          <w:spacing w:val="21"/>
        </w:rPr>
        <w:t xml:space="preserve"> </w:t>
      </w:r>
      <w:r>
        <w:t>these</w:t>
      </w:r>
      <w:r>
        <w:rPr>
          <w:spacing w:val="20"/>
        </w:rPr>
        <w:t xml:space="preserve"> </w:t>
      </w:r>
      <w:r>
        <w:rPr>
          <w:spacing w:val="-1"/>
        </w:rPr>
        <w:t>instances</w:t>
      </w:r>
      <w:r>
        <w:rPr>
          <w:spacing w:val="22"/>
        </w:rPr>
        <w:t xml:space="preserve"> </w:t>
      </w:r>
      <w:r>
        <w:t>dismissal</w:t>
      </w:r>
      <w:r>
        <w:rPr>
          <w:spacing w:val="21"/>
        </w:rPr>
        <w:t xml:space="preserve"> </w:t>
      </w:r>
      <w:r>
        <w:t>will</w:t>
      </w:r>
      <w:r>
        <w:rPr>
          <w:spacing w:val="24"/>
        </w:rPr>
        <w:t xml:space="preserve"> </w:t>
      </w:r>
      <w:r>
        <w:t>be</w:t>
      </w:r>
      <w:r>
        <w:rPr>
          <w:spacing w:val="21"/>
        </w:rPr>
        <w:t xml:space="preserve"> </w:t>
      </w:r>
      <w:r>
        <w:rPr>
          <w:spacing w:val="-1"/>
        </w:rPr>
        <w:t>immediate.</w:t>
      </w:r>
      <w:r>
        <w:rPr>
          <w:spacing w:val="21"/>
        </w:rPr>
        <w:t xml:space="preserve"> </w:t>
      </w:r>
      <w:r>
        <w:rPr>
          <w:spacing w:val="-1"/>
        </w:rPr>
        <w:t>However,</w:t>
      </w:r>
      <w:r>
        <w:rPr>
          <w:spacing w:val="20"/>
        </w:rPr>
        <w:t xml:space="preserve"> </w:t>
      </w:r>
      <w:r>
        <w:t>if</w:t>
      </w:r>
      <w:r>
        <w:rPr>
          <w:spacing w:val="21"/>
        </w:rPr>
        <w:t xml:space="preserve"> </w:t>
      </w:r>
      <w:r>
        <w:t>the</w:t>
      </w:r>
      <w:r>
        <w:rPr>
          <w:spacing w:val="21"/>
        </w:rPr>
        <w:t xml:space="preserve"> </w:t>
      </w:r>
      <w:r>
        <w:rPr>
          <w:rFonts w:cs="Times New Roman"/>
        </w:rPr>
        <w:t>student’s</w:t>
      </w:r>
      <w:r>
        <w:rPr>
          <w:rFonts w:cs="Times New Roman"/>
          <w:spacing w:val="23"/>
        </w:rPr>
        <w:t xml:space="preserve"> </w:t>
      </w:r>
      <w:r>
        <w:rPr>
          <w:spacing w:val="-1"/>
        </w:rPr>
        <w:t>behavior</w:t>
      </w:r>
      <w:r>
        <w:rPr>
          <w:spacing w:val="21"/>
        </w:rPr>
        <w:t xml:space="preserve"> </w:t>
      </w:r>
      <w:r>
        <w:rPr>
          <w:spacing w:val="-1"/>
        </w:rPr>
        <w:t>does</w:t>
      </w:r>
      <w:r>
        <w:rPr>
          <w:spacing w:val="55"/>
        </w:rPr>
        <w:t xml:space="preserve"> </w:t>
      </w:r>
      <w:r>
        <w:t>not</w:t>
      </w:r>
      <w:r>
        <w:rPr>
          <w:spacing w:val="2"/>
        </w:rPr>
        <w:t xml:space="preserve"> </w:t>
      </w:r>
      <w:r>
        <w:rPr>
          <w:spacing w:val="-1"/>
        </w:rPr>
        <w:t>meet</w:t>
      </w:r>
      <w:r>
        <w:rPr>
          <w:spacing w:val="2"/>
        </w:rPr>
        <w:t xml:space="preserve"> </w:t>
      </w:r>
      <w:r>
        <w:t>the</w:t>
      </w:r>
      <w:r>
        <w:rPr>
          <w:spacing w:val="1"/>
        </w:rPr>
        <w:t xml:space="preserve"> </w:t>
      </w:r>
      <w:r>
        <w:rPr>
          <w:spacing w:val="-1"/>
        </w:rPr>
        <w:t>criteria</w:t>
      </w:r>
      <w:r>
        <w:t xml:space="preserve"> for </w:t>
      </w:r>
      <w:r>
        <w:rPr>
          <w:spacing w:val="-1"/>
        </w:rPr>
        <w:t>immediate</w:t>
      </w:r>
      <w:r>
        <w:rPr>
          <w:spacing w:val="1"/>
        </w:rPr>
        <w:t xml:space="preserve"> </w:t>
      </w:r>
      <w:r>
        <w:rPr>
          <w:spacing w:val="-1"/>
        </w:rPr>
        <w:t>dismissal,</w:t>
      </w:r>
      <w:r>
        <w:rPr>
          <w:spacing w:val="2"/>
        </w:rPr>
        <w:t xml:space="preserve"> </w:t>
      </w:r>
      <w:r>
        <w:t xml:space="preserve">the </w:t>
      </w:r>
      <w:r>
        <w:rPr>
          <w:spacing w:val="-1"/>
        </w:rPr>
        <w:t>following procedures</w:t>
      </w:r>
      <w:r>
        <w:rPr>
          <w:spacing w:val="2"/>
        </w:rPr>
        <w:t xml:space="preserve"> </w:t>
      </w:r>
      <w:r>
        <w:t>must</w:t>
      </w:r>
      <w:r>
        <w:rPr>
          <w:spacing w:val="2"/>
        </w:rPr>
        <w:t xml:space="preserve"> </w:t>
      </w:r>
      <w:r>
        <w:t>occur</w:t>
      </w:r>
      <w:r>
        <w:rPr>
          <w:spacing w:val="20"/>
        </w:rPr>
        <w:t xml:space="preserve"> </w:t>
      </w:r>
      <w:r>
        <w:rPr>
          <w:spacing w:val="-1"/>
        </w:rPr>
        <w:t>before</w:t>
      </w:r>
      <w:r>
        <w:rPr>
          <w:spacing w:val="95"/>
        </w:rPr>
        <w:t xml:space="preserve"> </w:t>
      </w:r>
      <w:r>
        <w:rPr>
          <w:spacing w:val="-1"/>
        </w:rPr>
        <w:t>an</w:t>
      </w:r>
      <w:r>
        <w:t xml:space="preserve"> unsatisfactory</w:t>
      </w:r>
      <w:r>
        <w:rPr>
          <w:spacing w:val="-3"/>
        </w:rPr>
        <w:t xml:space="preserve"> </w:t>
      </w:r>
      <w:r>
        <w:rPr>
          <w:spacing w:val="-1"/>
        </w:rPr>
        <w:t>grade</w:t>
      </w:r>
      <w:r>
        <w:rPr>
          <w:spacing w:val="1"/>
        </w:rPr>
        <w:t xml:space="preserve"> </w:t>
      </w:r>
      <w:r>
        <w:t>will be</w:t>
      </w:r>
      <w:r>
        <w:rPr>
          <w:spacing w:val="-1"/>
        </w:rPr>
        <w:t xml:space="preserve"> assigned</w:t>
      </w:r>
      <w:r>
        <w:t xml:space="preserve"> in field</w:t>
      </w:r>
      <w:r>
        <w:rPr>
          <w:spacing w:val="-9"/>
        </w:rPr>
        <w:t xml:space="preserve"> </w:t>
      </w:r>
      <w:r>
        <w:rPr>
          <w:spacing w:val="-1"/>
        </w:rPr>
        <w:t>education:</w:t>
      </w: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6" w:lineRule="auto"/>
        <w:ind w:left="440" w:right="111"/>
        <w:jc w:val="both"/>
      </w:pPr>
      <w:r>
        <w:t>Students</w:t>
      </w:r>
      <w:r>
        <w:rPr>
          <w:spacing w:val="26"/>
        </w:rPr>
        <w:t xml:space="preserve"> </w:t>
      </w:r>
      <w:r>
        <w:rPr>
          <w:spacing w:val="-1"/>
        </w:rPr>
        <w:t>are</w:t>
      </w:r>
      <w:r>
        <w:rPr>
          <w:spacing w:val="22"/>
        </w:rPr>
        <w:t xml:space="preserve"> </w:t>
      </w:r>
      <w:r>
        <w:rPr>
          <w:spacing w:val="-1"/>
        </w:rPr>
        <w:t>responsible</w:t>
      </w:r>
      <w:r>
        <w:rPr>
          <w:spacing w:val="26"/>
        </w:rPr>
        <w:t xml:space="preserve"> </w:t>
      </w:r>
      <w:r>
        <w:t>for</w:t>
      </w:r>
      <w:r>
        <w:rPr>
          <w:spacing w:val="22"/>
        </w:rPr>
        <w:t xml:space="preserve"> </w:t>
      </w:r>
      <w:r>
        <w:rPr>
          <w:spacing w:val="-1"/>
        </w:rPr>
        <w:t>reading</w:t>
      </w:r>
      <w:r>
        <w:rPr>
          <w:spacing w:val="24"/>
        </w:rPr>
        <w:t xml:space="preserve"> </w:t>
      </w:r>
      <w:r>
        <w:t>University</w:t>
      </w:r>
      <w:r>
        <w:rPr>
          <w:spacing w:val="14"/>
        </w:rPr>
        <w:t xml:space="preserve"> </w:t>
      </w:r>
      <w:r>
        <w:t>and</w:t>
      </w:r>
      <w:r>
        <w:rPr>
          <w:spacing w:val="24"/>
        </w:rPr>
        <w:t xml:space="preserve"> </w:t>
      </w:r>
      <w:r>
        <w:rPr>
          <w:spacing w:val="-1"/>
        </w:rPr>
        <w:t>BSW</w:t>
      </w:r>
      <w:r>
        <w:rPr>
          <w:spacing w:val="25"/>
        </w:rPr>
        <w:t xml:space="preserve"> </w:t>
      </w:r>
      <w:r>
        <w:t>Student</w:t>
      </w:r>
      <w:r>
        <w:rPr>
          <w:spacing w:val="27"/>
        </w:rPr>
        <w:t xml:space="preserve"> </w:t>
      </w:r>
      <w:r>
        <w:rPr>
          <w:spacing w:val="-1"/>
        </w:rPr>
        <w:t>Handbook</w:t>
      </w:r>
      <w:r>
        <w:rPr>
          <w:spacing w:val="26"/>
        </w:rPr>
        <w:t xml:space="preserve"> </w:t>
      </w:r>
      <w:r>
        <w:rPr>
          <w:spacing w:val="-1"/>
        </w:rPr>
        <w:t>as</w:t>
      </w:r>
      <w:r>
        <w:rPr>
          <w:spacing w:val="26"/>
        </w:rPr>
        <w:t xml:space="preserve"> </w:t>
      </w:r>
      <w:r>
        <w:rPr>
          <w:spacing w:val="-1"/>
        </w:rPr>
        <w:t>well</w:t>
      </w:r>
      <w:r>
        <w:rPr>
          <w:spacing w:val="25"/>
        </w:rPr>
        <w:t xml:space="preserve"> </w:t>
      </w:r>
      <w:r>
        <w:rPr>
          <w:spacing w:val="-1"/>
        </w:rPr>
        <w:t>as</w:t>
      </w:r>
      <w:r>
        <w:rPr>
          <w:spacing w:val="55"/>
        </w:rPr>
        <w:t xml:space="preserve"> </w:t>
      </w:r>
      <w:r>
        <w:t xml:space="preserve">the </w:t>
      </w:r>
      <w:r>
        <w:rPr>
          <w:spacing w:val="-1"/>
        </w:rPr>
        <w:t>NASW</w:t>
      </w:r>
      <w:r>
        <w:rPr>
          <w:spacing w:val="3"/>
        </w:rPr>
        <w:t xml:space="preserve"> </w:t>
      </w:r>
      <w:r>
        <w:t>Code</w:t>
      </w:r>
      <w:r>
        <w:rPr>
          <w:spacing w:val="-1"/>
        </w:rPr>
        <w:t xml:space="preserve"> </w:t>
      </w:r>
      <w:r>
        <w:t>of</w:t>
      </w:r>
      <w:r>
        <w:rPr>
          <w:spacing w:val="1"/>
        </w:rPr>
        <w:t xml:space="preserve"> </w:t>
      </w:r>
      <w:r>
        <w:rPr>
          <w:spacing w:val="-1"/>
        </w:rPr>
        <w:t>Ethics.</w:t>
      </w:r>
      <w:r>
        <w:t xml:space="preserve"> Students</w:t>
      </w:r>
      <w:r>
        <w:rPr>
          <w:spacing w:val="2"/>
        </w:rPr>
        <w:t xml:space="preserve"> </w:t>
      </w:r>
      <w:r>
        <w:t>will</w:t>
      </w:r>
      <w:r>
        <w:rPr>
          <w:spacing w:val="2"/>
        </w:rPr>
        <w:t xml:space="preserve"> </w:t>
      </w:r>
      <w:r>
        <w:t>be</w:t>
      </w:r>
      <w:r>
        <w:rPr>
          <w:spacing w:val="-1"/>
        </w:rPr>
        <w:t xml:space="preserve"> held</w:t>
      </w:r>
      <w:r>
        <w:t xml:space="preserve"> </w:t>
      </w:r>
      <w:r>
        <w:rPr>
          <w:spacing w:val="-1"/>
        </w:rPr>
        <w:t>responsible</w:t>
      </w:r>
      <w:r>
        <w:t xml:space="preserve"> for</w:t>
      </w:r>
      <w:r>
        <w:rPr>
          <w:spacing w:val="1"/>
        </w:rPr>
        <w:t xml:space="preserve"> </w:t>
      </w:r>
      <w:r>
        <w:t>knowing</w:t>
      </w:r>
      <w:r>
        <w:rPr>
          <w:spacing w:val="2"/>
        </w:rPr>
        <w:t xml:space="preserve"> </w:t>
      </w:r>
      <w:r>
        <w:t>the</w:t>
      </w:r>
      <w:r>
        <w:rPr>
          <w:spacing w:val="9"/>
        </w:rPr>
        <w:t xml:space="preserve"> </w:t>
      </w:r>
      <w:r>
        <w:rPr>
          <w:spacing w:val="-1"/>
        </w:rPr>
        <w:t>information</w:t>
      </w:r>
      <w:r>
        <w:rPr>
          <w:spacing w:val="63"/>
        </w:rPr>
        <w:t xml:space="preserve"> </w:t>
      </w:r>
      <w:r>
        <w:rPr>
          <w:spacing w:val="-1"/>
        </w:rPr>
        <w:t>about</w:t>
      </w:r>
      <w:r>
        <w:t xml:space="preserve"> </w:t>
      </w:r>
      <w:r>
        <w:rPr>
          <w:spacing w:val="-1"/>
        </w:rPr>
        <w:t>professional</w:t>
      </w:r>
      <w:r>
        <w:t xml:space="preserve"> conduct </w:t>
      </w:r>
      <w:r>
        <w:rPr>
          <w:spacing w:val="-1"/>
        </w:rPr>
        <w:t>specified</w:t>
      </w:r>
      <w:r>
        <w:t xml:space="preserve"> in </w:t>
      </w:r>
      <w:r>
        <w:rPr>
          <w:spacing w:val="-1"/>
        </w:rPr>
        <w:t>these</w:t>
      </w:r>
      <w:r>
        <w:rPr>
          <w:spacing w:val="-5"/>
        </w:rPr>
        <w:t xml:space="preserve"> </w:t>
      </w:r>
      <w:r>
        <w:t>documents.</w:t>
      </w:r>
    </w:p>
    <w:p w:rsidR="00BD768C" w:rsidRDefault="00BD768C">
      <w:pPr>
        <w:rPr>
          <w:rFonts w:ascii="Times New Roman" w:eastAsia="Times New Roman" w:hAnsi="Times New Roman" w:cs="Times New Roman"/>
          <w:sz w:val="31"/>
          <w:szCs w:val="31"/>
        </w:rPr>
      </w:pPr>
    </w:p>
    <w:p w:rsidR="00BD768C" w:rsidRDefault="00180D16">
      <w:pPr>
        <w:pStyle w:val="Heading2"/>
        <w:jc w:val="both"/>
        <w:rPr>
          <w:b w:val="0"/>
          <w:bCs w:val="0"/>
          <w:u w:val="none"/>
        </w:rPr>
      </w:pPr>
      <w:r>
        <w:rPr>
          <w:spacing w:val="-1"/>
          <w:u w:val="thick" w:color="000000"/>
        </w:rPr>
        <w:t>Protocol</w:t>
      </w:r>
      <w:r>
        <w:rPr>
          <w:u w:val="thick" w:color="000000"/>
        </w:rPr>
        <w:t xml:space="preserve"> </w:t>
      </w:r>
      <w:r>
        <w:rPr>
          <w:spacing w:val="-1"/>
          <w:u w:val="thick" w:color="000000"/>
        </w:rPr>
        <w:t>for</w:t>
      </w:r>
      <w:r>
        <w:rPr>
          <w:u w:val="thick" w:color="000000"/>
        </w:rPr>
        <w:t xml:space="preserve"> </w:t>
      </w:r>
      <w:r>
        <w:rPr>
          <w:spacing w:val="-1"/>
          <w:u w:val="thick" w:color="000000"/>
        </w:rPr>
        <w:t>Student</w:t>
      </w:r>
      <w:r>
        <w:rPr>
          <w:spacing w:val="-3"/>
          <w:u w:val="thick" w:color="000000"/>
        </w:rPr>
        <w:t xml:space="preserve"> </w:t>
      </w:r>
      <w:r>
        <w:rPr>
          <w:spacing w:val="-1"/>
          <w:u w:val="thick" w:color="000000"/>
        </w:rPr>
        <w:t>Performance</w:t>
      </w:r>
      <w:r>
        <w:rPr>
          <w:spacing w:val="-11"/>
          <w:u w:val="thick" w:color="000000"/>
        </w:rPr>
        <w:t xml:space="preserve"> </w:t>
      </w:r>
      <w:r>
        <w:rPr>
          <w:spacing w:val="-1"/>
          <w:u w:val="thick" w:color="000000"/>
        </w:rPr>
        <w:t>Concerns</w:t>
      </w:r>
    </w:p>
    <w:p w:rsidR="00BD768C" w:rsidRDefault="00180D16">
      <w:pPr>
        <w:pStyle w:val="BodyText"/>
        <w:spacing w:before="197" w:line="277" w:lineRule="auto"/>
        <w:ind w:left="440" w:right="111"/>
        <w:jc w:val="both"/>
      </w:pPr>
      <w:r>
        <w:rPr>
          <w:spacing w:val="-2"/>
        </w:rPr>
        <w:t>If</w:t>
      </w:r>
      <w:r>
        <w:rPr>
          <w:spacing w:val="6"/>
        </w:rPr>
        <w:t xml:space="preserve"> </w:t>
      </w:r>
      <w:r>
        <w:t>the</w:t>
      </w:r>
      <w:r>
        <w:rPr>
          <w:spacing w:val="6"/>
        </w:rPr>
        <w:t xml:space="preserve"> </w:t>
      </w:r>
      <w:r>
        <w:rPr>
          <w:spacing w:val="-1"/>
        </w:rPr>
        <w:t>student's</w:t>
      </w:r>
      <w:r>
        <w:rPr>
          <w:spacing w:val="6"/>
        </w:rPr>
        <w:t xml:space="preserve"> </w:t>
      </w:r>
      <w:r>
        <w:t>behavior</w:t>
      </w:r>
      <w:r>
        <w:rPr>
          <w:spacing w:val="6"/>
        </w:rPr>
        <w:t xml:space="preserve"> </w:t>
      </w:r>
      <w:r>
        <w:rPr>
          <w:spacing w:val="-1"/>
        </w:rPr>
        <w:t>does</w:t>
      </w:r>
      <w:r>
        <w:rPr>
          <w:spacing w:val="4"/>
        </w:rPr>
        <w:t xml:space="preserve"> </w:t>
      </w:r>
      <w:r>
        <w:t>not</w:t>
      </w:r>
      <w:r>
        <w:rPr>
          <w:spacing w:val="5"/>
        </w:rPr>
        <w:t xml:space="preserve"> </w:t>
      </w:r>
      <w:r>
        <w:rPr>
          <w:spacing w:val="-1"/>
        </w:rPr>
        <w:t>meet</w:t>
      </w:r>
      <w:r>
        <w:rPr>
          <w:spacing w:val="7"/>
        </w:rPr>
        <w:t xml:space="preserve"> </w:t>
      </w:r>
      <w:r>
        <w:t>the</w:t>
      </w:r>
      <w:r>
        <w:rPr>
          <w:spacing w:val="6"/>
        </w:rPr>
        <w:t xml:space="preserve"> </w:t>
      </w:r>
      <w:r>
        <w:rPr>
          <w:spacing w:val="-1"/>
        </w:rPr>
        <w:t>criteria</w:t>
      </w:r>
      <w:r>
        <w:rPr>
          <w:spacing w:val="5"/>
        </w:rPr>
        <w:t xml:space="preserve"> </w:t>
      </w:r>
      <w:r>
        <w:t>for</w:t>
      </w:r>
      <w:r>
        <w:rPr>
          <w:spacing w:val="3"/>
        </w:rPr>
        <w:t xml:space="preserve"> </w:t>
      </w:r>
      <w:r>
        <w:rPr>
          <w:spacing w:val="-1"/>
        </w:rPr>
        <w:t>immediate</w:t>
      </w:r>
      <w:r>
        <w:rPr>
          <w:spacing w:val="6"/>
        </w:rPr>
        <w:t xml:space="preserve"> </w:t>
      </w:r>
      <w:r>
        <w:rPr>
          <w:spacing w:val="-1"/>
        </w:rPr>
        <w:t>dismissal,</w:t>
      </w:r>
      <w:r>
        <w:rPr>
          <w:spacing w:val="5"/>
        </w:rPr>
        <w:t xml:space="preserve"> </w:t>
      </w:r>
      <w:r>
        <w:t>the</w:t>
      </w:r>
      <w:r>
        <w:rPr>
          <w:spacing w:val="23"/>
        </w:rPr>
        <w:t xml:space="preserve"> </w:t>
      </w:r>
      <w:r>
        <w:t>following</w:t>
      </w:r>
      <w:r>
        <w:rPr>
          <w:spacing w:val="69"/>
        </w:rPr>
        <w:t xml:space="preserve"> </w:t>
      </w:r>
      <w:r>
        <w:rPr>
          <w:spacing w:val="-1"/>
        </w:rPr>
        <w:t>procedures</w:t>
      </w:r>
      <w:r>
        <w:t xml:space="preserve"> must </w:t>
      </w:r>
      <w:r>
        <w:rPr>
          <w:spacing w:val="-1"/>
        </w:rPr>
        <w:t>occur</w:t>
      </w:r>
      <w:r>
        <w:t xml:space="preserve"> </w:t>
      </w:r>
      <w:r>
        <w:rPr>
          <w:spacing w:val="-1"/>
        </w:rPr>
        <w:t>before</w:t>
      </w:r>
      <w:r>
        <w:rPr>
          <w:spacing w:val="1"/>
        </w:rPr>
        <w:t xml:space="preserve"> </w:t>
      </w:r>
      <w:r>
        <w:rPr>
          <w:spacing w:val="-1"/>
        </w:rPr>
        <w:t>an</w:t>
      </w:r>
      <w:r>
        <w:t xml:space="preserve"> unsatisfactory</w:t>
      </w:r>
      <w:r>
        <w:rPr>
          <w:spacing w:val="-3"/>
        </w:rPr>
        <w:t xml:space="preserve"> </w:t>
      </w:r>
      <w:r>
        <w:rPr>
          <w:spacing w:val="-1"/>
        </w:rPr>
        <w:t xml:space="preserve">grade </w:t>
      </w:r>
      <w:r>
        <w:t>will be</w:t>
      </w:r>
      <w:r>
        <w:rPr>
          <w:spacing w:val="-1"/>
        </w:rPr>
        <w:t xml:space="preserve"> assigned</w:t>
      </w:r>
      <w:r>
        <w:t xml:space="preserve"> in the</w:t>
      </w:r>
      <w:r>
        <w:rPr>
          <w:spacing w:val="-11"/>
        </w:rPr>
        <w:t xml:space="preserve"> </w:t>
      </w:r>
      <w:r>
        <w:rPr>
          <w:spacing w:val="-1"/>
        </w:rPr>
        <w:t>practicum:</w:t>
      </w:r>
    </w:p>
    <w:p w:rsidR="00BD768C" w:rsidRDefault="00180D16">
      <w:pPr>
        <w:pStyle w:val="BodyText"/>
        <w:spacing w:before="201" w:line="276" w:lineRule="auto"/>
        <w:ind w:left="440" w:right="108"/>
        <w:jc w:val="both"/>
      </w:pPr>
      <w:r>
        <w:t xml:space="preserve">The </w:t>
      </w:r>
      <w:r>
        <w:rPr>
          <w:spacing w:val="-1"/>
        </w:rPr>
        <w:t>field</w:t>
      </w:r>
      <w:r>
        <w:rPr>
          <w:spacing w:val="2"/>
        </w:rPr>
        <w:t xml:space="preserve"> </w:t>
      </w:r>
      <w:r>
        <w:rPr>
          <w:spacing w:val="-1"/>
        </w:rPr>
        <w:t>instructor</w:t>
      </w:r>
      <w:r>
        <w:rPr>
          <w:spacing w:val="1"/>
        </w:rPr>
        <w:t xml:space="preserve"> </w:t>
      </w:r>
      <w:r>
        <w:t xml:space="preserve">must </w:t>
      </w:r>
      <w:r>
        <w:rPr>
          <w:spacing w:val="-1"/>
        </w:rPr>
        <w:t>inform</w:t>
      </w:r>
      <w:r>
        <w:rPr>
          <w:spacing w:val="2"/>
        </w:rPr>
        <w:t xml:space="preserve"> </w:t>
      </w:r>
      <w:r>
        <w:t>the</w:t>
      </w:r>
      <w:r>
        <w:rPr>
          <w:spacing w:val="1"/>
        </w:rPr>
        <w:t xml:space="preserve"> </w:t>
      </w:r>
      <w:r>
        <w:t>student</w:t>
      </w:r>
      <w:r>
        <w:rPr>
          <w:spacing w:val="2"/>
        </w:rPr>
        <w:t xml:space="preserve"> </w:t>
      </w:r>
      <w:r>
        <w:t>of</w:t>
      </w:r>
      <w:r>
        <w:rPr>
          <w:spacing w:val="1"/>
        </w:rPr>
        <w:t xml:space="preserve"> </w:t>
      </w:r>
      <w:r>
        <w:t xml:space="preserve">the </w:t>
      </w:r>
      <w:r>
        <w:rPr>
          <w:spacing w:val="-1"/>
        </w:rPr>
        <w:t>specific</w:t>
      </w:r>
      <w:r>
        <w:rPr>
          <w:spacing w:val="1"/>
        </w:rPr>
        <w:t xml:space="preserve"> </w:t>
      </w:r>
      <w:r>
        <w:rPr>
          <w:spacing w:val="-1"/>
        </w:rPr>
        <w:t>aspects</w:t>
      </w:r>
      <w:r>
        <w:rPr>
          <w:spacing w:val="2"/>
        </w:rPr>
        <w:t xml:space="preserve"> </w:t>
      </w:r>
      <w:r>
        <w:t>of</w:t>
      </w:r>
      <w:r>
        <w:rPr>
          <w:spacing w:val="1"/>
        </w:rPr>
        <w:t xml:space="preserve"> </w:t>
      </w:r>
      <w:r>
        <w:rPr>
          <w:spacing w:val="-1"/>
        </w:rPr>
        <w:t>his/her</w:t>
      </w:r>
      <w:r>
        <w:rPr>
          <w:spacing w:val="13"/>
        </w:rPr>
        <w:t xml:space="preserve"> </w:t>
      </w:r>
      <w:r>
        <w:rPr>
          <w:spacing w:val="-1"/>
        </w:rPr>
        <w:t>performance</w:t>
      </w:r>
      <w:r>
        <w:rPr>
          <w:spacing w:val="81"/>
        </w:rPr>
        <w:t xml:space="preserve"> </w:t>
      </w:r>
      <w:r>
        <w:rPr>
          <w:spacing w:val="-1"/>
        </w:rPr>
        <w:t>which</w:t>
      </w:r>
      <w:r>
        <w:rPr>
          <w:spacing w:val="21"/>
        </w:rPr>
        <w:t xml:space="preserve"> </w:t>
      </w:r>
      <w:r>
        <w:rPr>
          <w:spacing w:val="-1"/>
        </w:rPr>
        <w:t>are</w:t>
      </w:r>
      <w:r>
        <w:rPr>
          <w:spacing w:val="19"/>
        </w:rPr>
        <w:t xml:space="preserve"> </w:t>
      </w:r>
      <w:r>
        <w:t>not</w:t>
      </w:r>
      <w:r>
        <w:rPr>
          <w:spacing w:val="21"/>
        </w:rPr>
        <w:t xml:space="preserve"> </w:t>
      </w:r>
      <w:r>
        <w:rPr>
          <w:spacing w:val="-1"/>
        </w:rPr>
        <w:t>meeting</w:t>
      </w:r>
      <w:r>
        <w:rPr>
          <w:spacing w:val="21"/>
        </w:rPr>
        <w:t xml:space="preserve"> </w:t>
      </w:r>
      <w:r>
        <w:t>the</w:t>
      </w:r>
      <w:r>
        <w:rPr>
          <w:spacing w:val="20"/>
        </w:rPr>
        <w:t xml:space="preserve"> </w:t>
      </w:r>
      <w:r>
        <w:rPr>
          <w:spacing w:val="-1"/>
        </w:rPr>
        <w:t>expectations</w:t>
      </w:r>
      <w:r>
        <w:rPr>
          <w:spacing w:val="21"/>
        </w:rPr>
        <w:t xml:space="preserve"> </w:t>
      </w:r>
      <w:r>
        <w:t>of</w:t>
      </w:r>
      <w:r>
        <w:rPr>
          <w:spacing w:val="20"/>
        </w:rPr>
        <w:t xml:space="preserve"> </w:t>
      </w:r>
      <w:r>
        <w:rPr>
          <w:spacing w:val="-1"/>
        </w:rPr>
        <w:t>satisfactory</w:t>
      </w:r>
      <w:r>
        <w:rPr>
          <w:spacing w:val="14"/>
        </w:rPr>
        <w:t xml:space="preserve"> </w:t>
      </w:r>
      <w:r>
        <w:rPr>
          <w:spacing w:val="-1"/>
        </w:rPr>
        <w:t>performance.</w:t>
      </w:r>
      <w:r>
        <w:rPr>
          <w:spacing w:val="31"/>
        </w:rPr>
        <w:t xml:space="preserve"> </w:t>
      </w:r>
      <w:r>
        <w:rPr>
          <w:spacing w:val="-4"/>
        </w:rPr>
        <w:t>It</w:t>
      </w:r>
      <w:r>
        <w:rPr>
          <w:spacing w:val="14"/>
        </w:rPr>
        <w:t xml:space="preserve"> </w:t>
      </w:r>
      <w:r>
        <w:t>is</w:t>
      </w:r>
      <w:r>
        <w:rPr>
          <w:spacing w:val="36"/>
        </w:rPr>
        <w:t xml:space="preserve"> </w:t>
      </w:r>
      <w:r>
        <w:t>usually</w:t>
      </w:r>
      <w:r>
        <w:rPr>
          <w:spacing w:val="89"/>
        </w:rPr>
        <w:t xml:space="preserve"> </w:t>
      </w:r>
      <w:r>
        <w:rPr>
          <w:spacing w:val="-1"/>
        </w:rPr>
        <w:t>appropriate</w:t>
      </w:r>
      <w:r>
        <w:rPr>
          <w:spacing w:val="56"/>
        </w:rPr>
        <w:t xml:space="preserve"> </w:t>
      </w:r>
      <w:r>
        <w:t>to</w:t>
      </w:r>
      <w:r>
        <w:rPr>
          <w:spacing w:val="57"/>
        </w:rPr>
        <w:t xml:space="preserve"> </w:t>
      </w:r>
      <w:r>
        <w:rPr>
          <w:spacing w:val="-1"/>
        </w:rPr>
        <w:t>begin</w:t>
      </w:r>
      <w:r>
        <w:rPr>
          <w:spacing w:val="57"/>
        </w:rPr>
        <w:t xml:space="preserve"> </w:t>
      </w:r>
      <w:r>
        <w:t>with</w:t>
      </w:r>
      <w:r>
        <w:rPr>
          <w:spacing w:val="57"/>
        </w:rPr>
        <w:t xml:space="preserve"> </w:t>
      </w:r>
      <w:r>
        <w:t>a</w:t>
      </w:r>
      <w:r>
        <w:rPr>
          <w:spacing w:val="56"/>
        </w:rPr>
        <w:t xml:space="preserve"> </w:t>
      </w:r>
      <w:r>
        <w:rPr>
          <w:spacing w:val="-1"/>
        </w:rPr>
        <w:t>face</w:t>
      </w:r>
      <w:r>
        <w:rPr>
          <w:spacing w:val="56"/>
        </w:rPr>
        <w:t xml:space="preserve"> </w:t>
      </w:r>
      <w:r>
        <w:t>to</w:t>
      </w:r>
      <w:r>
        <w:rPr>
          <w:spacing w:val="57"/>
        </w:rPr>
        <w:t xml:space="preserve"> </w:t>
      </w:r>
      <w:r>
        <w:rPr>
          <w:spacing w:val="-1"/>
        </w:rPr>
        <w:t>face</w:t>
      </w:r>
      <w:r>
        <w:rPr>
          <w:spacing w:val="56"/>
        </w:rPr>
        <w:t xml:space="preserve"> </w:t>
      </w:r>
      <w:r>
        <w:t>conversation</w:t>
      </w:r>
      <w:r>
        <w:rPr>
          <w:spacing w:val="57"/>
        </w:rPr>
        <w:t xml:space="preserve"> </w:t>
      </w:r>
      <w:r>
        <w:rPr>
          <w:spacing w:val="-1"/>
        </w:rPr>
        <w:t>about</w:t>
      </w:r>
      <w:r>
        <w:rPr>
          <w:spacing w:val="57"/>
        </w:rPr>
        <w:t xml:space="preserve"> </w:t>
      </w:r>
      <w:r>
        <w:t>the</w:t>
      </w:r>
      <w:r>
        <w:rPr>
          <w:spacing w:val="56"/>
        </w:rPr>
        <w:t xml:space="preserve"> </w:t>
      </w:r>
      <w:r>
        <w:t>concerns.</w:t>
      </w:r>
      <w:r>
        <w:rPr>
          <w:spacing w:val="4"/>
        </w:rPr>
        <w:t xml:space="preserve"> </w:t>
      </w:r>
      <w:r>
        <w:rPr>
          <w:spacing w:val="-1"/>
        </w:rPr>
        <w:t>However,</w:t>
      </w:r>
      <w:r>
        <w:rPr>
          <w:spacing w:val="49"/>
        </w:rPr>
        <w:t xml:space="preserve"> </w:t>
      </w:r>
      <w:r>
        <w:rPr>
          <w:spacing w:val="-1"/>
        </w:rPr>
        <w:t>significant</w:t>
      </w:r>
      <w:r>
        <w:rPr>
          <w:spacing w:val="29"/>
        </w:rPr>
        <w:t xml:space="preserve"> </w:t>
      </w:r>
      <w:r>
        <w:rPr>
          <w:spacing w:val="-1"/>
        </w:rPr>
        <w:t>concerns</w:t>
      </w:r>
      <w:r>
        <w:rPr>
          <w:spacing w:val="24"/>
        </w:rPr>
        <w:t xml:space="preserve"> </w:t>
      </w:r>
      <w:r>
        <w:t>or</w:t>
      </w:r>
      <w:r>
        <w:rPr>
          <w:spacing w:val="25"/>
        </w:rPr>
        <w:t xml:space="preserve"> </w:t>
      </w:r>
      <w:r>
        <w:rPr>
          <w:spacing w:val="-1"/>
        </w:rPr>
        <w:t>repeat</w:t>
      </w:r>
      <w:r>
        <w:rPr>
          <w:spacing w:val="29"/>
        </w:rPr>
        <w:t xml:space="preserve"> </w:t>
      </w:r>
      <w:r>
        <w:rPr>
          <w:spacing w:val="-1"/>
        </w:rPr>
        <w:t>concerns</w:t>
      </w:r>
      <w:r>
        <w:rPr>
          <w:spacing w:val="24"/>
        </w:rPr>
        <w:t xml:space="preserve"> </w:t>
      </w:r>
      <w:r>
        <w:t>that</w:t>
      </w:r>
      <w:r>
        <w:rPr>
          <w:spacing w:val="26"/>
        </w:rPr>
        <w:t xml:space="preserve"> </w:t>
      </w:r>
      <w:r>
        <w:t>are</w:t>
      </w:r>
      <w:r>
        <w:rPr>
          <w:spacing w:val="28"/>
        </w:rPr>
        <w:t xml:space="preserve"> </w:t>
      </w:r>
      <w:r>
        <w:t>not</w:t>
      </w:r>
      <w:r>
        <w:rPr>
          <w:spacing w:val="26"/>
        </w:rPr>
        <w:t xml:space="preserve"> </w:t>
      </w:r>
      <w:r>
        <w:t>improving</w:t>
      </w:r>
      <w:r>
        <w:rPr>
          <w:spacing w:val="19"/>
        </w:rPr>
        <w:t xml:space="preserve"> </w:t>
      </w:r>
      <w:r>
        <w:rPr>
          <w:spacing w:val="-1"/>
        </w:rPr>
        <w:t>after</w:t>
      </w:r>
      <w:r>
        <w:rPr>
          <w:spacing w:val="23"/>
        </w:rPr>
        <w:t xml:space="preserve"> </w:t>
      </w:r>
      <w:r>
        <w:t>discussion</w:t>
      </w:r>
      <w:r>
        <w:rPr>
          <w:spacing w:val="24"/>
        </w:rPr>
        <w:t xml:space="preserve"> </w:t>
      </w:r>
      <w:r>
        <w:t>with</w:t>
      </w:r>
      <w:r>
        <w:rPr>
          <w:spacing w:val="24"/>
        </w:rPr>
        <w:t xml:space="preserve"> </w:t>
      </w:r>
      <w:r>
        <w:t>the</w:t>
      </w:r>
      <w:r>
        <w:rPr>
          <w:spacing w:val="57"/>
        </w:rPr>
        <w:t xml:space="preserve"> </w:t>
      </w:r>
      <w:r>
        <w:t>student</w:t>
      </w:r>
      <w:r>
        <w:rPr>
          <w:spacing w:val="52"/>
        </w:rPr>
        <w:t xml:space="preserve"> </w:t>
      </w:r>
      <w:r>
        <w:t>should</w:t>
      </w:r>
      <w:r>
        <w:rPr>
          <w:spacing w:val="52"/>
        </w:rPr>
        <w:t xml:space="preserve"> </w:t>
      </w:r>
      <w:r>
        <w:t>be</w:t>
      </w:r>
      <w:r>
        <w:rPr>
          <w:spacing w:val="51"/>
        </w:rPr>
        <w:t xml:space="preserve"> </w:t>
      </w:r>
      <w:r>
        <w:t>immediately</w:t>
      </w:r>
      <w:r>
        <w:rPr>
          <w:spacing w:val="50"/>
        </w:rPr>
        <w:t xml:space="preserve"> </w:t>
      </w:r>
      <w:r>
        <w:rPr>
          <w:spacing w:val="-1"/>
        </w:rPr>
        <w:t>communicated</w:t>
      </w:r>
      <w:r>
        <w:rPr>
          <w:spacing w:val="52"/>
        </w:rPr>
        <w:t xml:space="preserve"> </w:t>
      </w:r>
      <w:r>
        <w:rPr>
          <w:spacing w:val="1"/>
        </w:rPr>
        <w:t>to</w:t>
      </w:r>
      <w:r>
        <w:rPr>
          <w:spacing w:val="52"/>
        </w:rPr>
        <w:t xml:space="preserve"> </w:t>
      </w:r>
      <w:r>
        <w:t>the</w:t>
      </w:r>
      <w:r>
        <w:rPr>
          <w:spacing w:val="52"/>
        </w:rPr>
        <w:t xml:space="preserve"> </w:t>
      </w:r>
      <w:r>
        <w:rPr>
          <w:spacing w:val="-1"/>
        </w:rPr>
        <w:t>field</w:t>
      </w:r>
      <w:r>
        <w:rPr>
          <w:spacing w:val="53"/>
        </w:rPr>
        <w:t xml:space="preserve"> </w:t>
      </w:r>
      <w:r>
        <w:rPr>
          <w:spacing w:val="-1"/>
        </w:rPr>
        <w:t>liaison.</w:t>
      </w:r>
      <w:r>
        <w:t xml:space="preserve"> </w:t>
      </w:r>
      <w:r>
        <w:rPr>
          <w:spacing w:val="-3"/>
        </w:rPr>
        <w:t>In</w:t>
      </w:r>
      <w:r>
        <w:rPr>
          <w:spacing w:val="48"/>
        </w:rPr>
        <w:t xml:space="preserve"> </w:t>
      </w:r>
      <w:r>
        <w:rPr>
          <w:spacing w:val="-1"/>
        </w:rPr>
        <w:t>addition,</w:t>
      </w:r>
      <w:r>
        <w:rPr>
          <w:spacing w:val="13"/>
        </w:rPr>
        <w:t xml:space="preserve"> </w:t>
      </w:r>
      <w:r>
        <w:t>these</w:t>
      </w:r>
      <w:r>
        <w:rPr>
          <w:spacing w:val="57"/>
        </w:rPr>
        <w:t xml:space="preserve"> </w:t>
      </w:r>
      <w:r>
        <w:rPr>
          <w:spacing w:val="-1"/>
        </w:rPr>
        <w:t>performance</w:t>
      </w:r>
      <w:r>
        <w:rPr>
          <w:spacing w:val="12"/>
        </w:rPr>
        <w:t xml:space="preserve"> </w:t>
      </w:r>
      <w:r>
        <w:rPr>
          <w:spacing w:val="-1"/>
        </w:rPr>
        <w:t>concerns</w:t>
      </w:r>
      <w:r>
        <w:rPr>
          <w:spacing w:val="11"/>
        </w:rPr>
        <w:t xml:space="preserve"> </w:t>
      </w:r>
      <w:r>
        <w:t>should</w:t>
      </w:r>
      <w:r>
        <w:rPr>
          <w:spacing w:val="12"/>
        </w:rPr>
        <w:t xml:space="preserve"> </w:t>
      </w:r>
      <w:r>
        <w:t>be</w:t>
      </w:r>
      <w:r>
        <w:rPr>
          <w:spacing w:val="10"/>
        </w:rPr>
        <w:t xml:space="preserve"> </w:t>
      </w:r>
      <w:r>
        <w:t>documented</w:t>
      </w:r>
      <w:r>
        <w:rPr>
          <w:spacing w:val="11"/>
        </w:rPr>
        <w:t xml:space="preserve"> </w:t>
      </w:r>
      <w:r>
        <w:t>in</w:t>
      </w:r>
      <w:r>
        <w:rPr>
          <w:spacing w:val="14"/>
        </w:rPr>
        <w:t xml:space="preserve"> </w:t>
      </w:r>
      <w:r>
        <w:rPr>
          <w:spacing w:val="-1"/>
        </w:rPr>
        <w:t>writing</w:t>
      </w:r>
      <w:r>
        <w:rPr>
          <w:spacing w:val="9"/>
        </w:rPr>
        <w:t xml:space="preserve"> </w:t>
      </w:r>
      <w:r>
        <w:t>on</w:t>
      </w:r>
      <w:r>
        <w:rPr>
          <w:spacing w:val="13"/>
        </w:rPr>
        <w:t xml:space="preserve"> </w:t>
      </w:r>
      <w:r>
        <w:t>the</w:t>
      </w:r>
      <w:r>
        <w:rPr>
          <w:spacing w:val="11"/>
        </w:rPr>
        <w:t xml:space="preserve"> </w:t>
      </w:r>
      <w:r>
        <w:rPr>
          <w:spacing w:val="-1"/>
        </w:rPr>
        <w:t>Practicum</w:t>
      </w:r>
      <w:r>
        <w:rPr>
          <w:spacing w:val="12"/>
        </w:rPr>
        <w:t xml:space="preserve"> </w:t>
      </w:r>
      <w:r>
        <w:t>Concern</w:t>
      </w:r>
      <w:r>
        <w:rPr>
          <w:spacing w:val="33"/>
        </w:rPr>
        <w:t xml:space="preserve"> </w:t>
      </w:r>
      <w:r>
        <w:rPr>
          <w:spacing w:val="-1"/>
        </w:rPr>
        <w:t>Form</w:t>
      </w:r>
      <w:r>
        <w:rPr>
          <w:spacing w:val="73"/>
        </w:rPr>
        <w:t xml:space="preserve"> </w:t>
      </w:r>
      <w:r>
        <w:rPr>
          <w:spacing w:val="-1"/>
        </w:rPr>
        <w:t>(included</w:t>
      </w:r>
      <w:r>
        <w:rPr>
          <w:spacing w:val="52"/>
        </w:rPr>
        <w:t xml:space="preserve"> </w:t>
      </w:r>
      <w:r>
        <w:t>in</w:t>
      </w:r>
      <w:r>
        <w:rPr>
          <w:spacing w:val="55"/>
        </w:rPr>
        <w:t xml:space="preserve"> </w:t>
      </w:r>
      <w:r>
        <w:t>this</w:t>
      </w:r>
      <w:r>
        <w:rPr>
          <w:spacing w:val="53"/>
        </w:rPr>
        <w:t xml:space="preserve"> </w:t>
      </w:r>
      <w:r w:rsidR="005A4E70">
        <w:rPr>
          <w:spacing w:val="53"/>
        </w:rPr>
        <w:t>field manual</w:t>
      </w:r>
      <w:r>
        <w:rPr>
          <w:spacing w:val="-1"/>
        </w:rPr>
        <w:t>).</w:t>
      </w:r>
      <w:r>
        <w:rPr>
          <w:spacing w:val="52"/>
        </w:rPr>
        <w:t xml:space="preserve"> </w:t>
      </w:r>
      <w:r>
        <w:t>The</w:t>
      </w:r>
      <w:r>
        <w:rPr>
          <w:spacing w:val="51"/>
        </w:rPr>
        <w:t xml:space="preserve"> </w:t>
      </w:r>
      <w:r>
        <w:t>student,</w:t>
      </w:r>
      <w:r>
        <w:rPr>
          <w:spacing w:val="55"/>
        </w:rPr>
        <w:t xml:space="preserve"> </w:t>
      </w:r>
      <w:r>
        <w:rPr>
          <w:spacing w:val="-1"/>
        </w:rPr>
        <w:t>field</w:t>
      </w:r>
      <w:r>
        <w:rPr>
          <w:spacing w:val="59"/>
        </w:rPr>
        <w:t xml:space="preserve"> </w:t>
      </w:r>
      <w:r>
        <w:rPr>
          <w:spacing w:val="-1"/>
        </w:rPr>
        <w:t>instructor</w:t>
      </w:r>
      <w:r>
        <w:rPr>
          <w:spacing w:val="9"/>
        </w:rPr>
        <w:t xml:space="preserve"> </w:t>
      </w:r>
      <w:r>
        <w:rPr>
          <w:spacing w:val="-1"/>
        </w:rPr>
        <w:t>and</w:t>
      </w:r>
      <w:r>
        <w:rPr>
          <w:spacing w:val="11"/>
        </w:rPr>
        <w:t xml:space="preserve"> </w:t>
      </w:r>
      <w:r>
        <w:rPr>
          <w:spacing w:val="-1"/>
        </w:rPr>
        <w:t>field</w:t>
      </w:r>
      <w:r>
        <w:rPr>
          <w:spacing w:val="9"/>
        </w:rPr>
        <w:t xml:space="preserve"> </w:t>
      </w:r>
      <w:r>
        <w:rPr>
          <w:spacing w:val="-1"/>
        </w:rPr>
        <w:t>liaison</w:t>
      </w:r>
      <w:r>
        <w:rPr>
          <w:spacing w:val="10"/>
        </w:rPr>
        <w:t xml:space="preserve"> </w:t>
      </w:r>
      <w:r>
        <w:rPr>
          <w:spacing w:val="-1"/>
        </w:rPr>
        <w:t>are</w:t>
      </w:r>
      <w:r>
        <w:rPr>
          <w:spacing w:val="9"/>
        </w:rPr>
        <w:t xml:space="preserve"> </w:t>
      </w:r>
      <w:r>
        <w:rPr>
          <w:spacing w:val="-1"/>
        </w:rPr>
        <w:t>expected</w:t>
      </w:r>
      <w:r>
        <w:rPr>
          <w:spacing w:val="8"/>
        </w:rPr>
        <w:t xml:space="preserve"> </w:t>
      </w:r>
      <w:r>
        <w:t>to</w:t>
      </w:r>
      <w:r>
        <w:rPr>
          <w:spacing w:val="9"/>
        </w:rPr>
        <w:t xml:space="preserve"> </w:t>
      </w:r>
      <w:r>
        <w:t>meet</w:t>
      </w:r>
      <w:r>
        <w:rPr>
          <w:spacing w:val="9"/>
        </w:rPr>
        <w:t xml:space="preserve"> </w:t>
      </w:r>
      <w:r>
        <w:rPr>
          <w:spacing w:val="1"/>
        </w:rPr>
        <w:t>to</w:t>
      </w:r>
      <w:r>
        <w:rPr>
          <w:spacing w:val="9"/>
        </w:rPr>
        <w:t xml:space="preserve"> </w:t>
      </w:r>
      <w:r>
        <w:rPr>
          <w:spacing w:val="-1"/>
        </w:rPr>
        <w:t>develop</w:t>
      </w:r>
      <w:r>
        <w:rPr>
          <w:spacing w:val="12"/>
        </w:rPr>
        <w:t xml:space="preserve"> </w:t>
      </w:r>
      <w:r>
        <w:t>a</w:t>
      </w:r>
      <w:r>
        <w:rPr>
          <w:spacing w:val="8"/>
        </w:rPr>
        <w:t xml:space="preserve"> </w:t>
      </w:r>
      <w:r>
        <w:t>behaviorally</w:t>
      </w:r>
      <w:r>
        <w:rPr>
          <w:spacing w:val="6"/>
        </w:rPr>
        <w:t xml:space="preserve"> </w:t>
      </w:r>
      <w:r>
        <w:rPr>
          <w:spacing w:val="-1"/>
        </w:rPr>
        <w:t>specific,</w:t>
      </w:r>
      <w:r>
        <w:rPr>
          <w:spacing w:val="38"/>
        </w:rPr>
        <w:t xml:space="preserve"> </w:t>
      </w:r>
      <w:r>
        <w:rPr>
          <w:spacing w:val="-1"/>
        </w:rPr>
        <w:t>time-</w:t>
      </w:r>
      <w:r>
        <w:t>limited</w:t>
      </w:r>
      <w:r>
        <w:rPr>
          <w:spacing w:val="-8"/>
        </w:rPr>
        <w:t xml:space="preserve"> </w:t>
      </w:r>
      <w:r>
        <w:rPr>
          <w:spacing w:val="-1"/>
        </w:rPr>
        <w:t>contract</w:t>
      </w:r>
      <w:r>
        <w:rPr>
          <w:spacing w:val="-7"/>
        </w:rPr>
        <w:t xml:space="preserve"> </w:t>
      </w:r>
      <w:r>
        <w:t>to</w:t>
      </w:r>
      <w:r>
        <w:rPr>
          <w:spacing w:val="-7"/>
        </w:rPr>
        <w:t xml:space="preserve"> </w:t>
      </w:r>
      <w:r>
        <w:t>help</w:t>
      </w:r>
      <w:r>
        <w:rPr>
          <w:spacing w:val="-7"/>
        </w:rPr>
        <w:t xml:space="preserve"> </w:t>
      </w:r>
      <w:r>
        <w:t>the</w:t>
      </w:r>
      <w:r>
        <w:rPr>
          <w:spacing w:val="-9"/>
        </w:rPr>
        <w:t xml:space="preserve"> </w:t>
      </w:r>
      <w:r>
        <w:t>student</w:t>
      </w:r>
      <w:r>
        <w:rPr>
          <w:spacing w:val="-7"/>
        </w:rPr>
        <w:t xml:space="preserve"> </w:t>
      </w:r>
      <w:r>
        <w:t>meet</w:t>
      </w:r>
      <w:r>
        <w:rPr>
          <w:spacing w:val="-7"/>
        </w:rPr>
        <w:t xml:space="preserve"> </w:t>
      </w:r>
      <w:r>
        <w:t>expectations</w:t>
      </w:r>
      <w:r>
        <w:rPr>
          <w:spacing w:val="-7"/>
        </w:rPr>
        <w:t xml:space="preserve"> </w:t>
      </w:r>
      <w:r>
        <w:t>in</w:t>
      </w:r>
      <w:r>
        <w:rPr>
          <w:spacing w:val="-7"/>
        </w:rPr>
        <w:t xml:space="preserve"> </w:t>
      </w:r>
      <w:r>
        <w:t>the</w:t>
      </w:r>
      <w:r>
        <w:rPr>
          <w:spacing w:val="-8"/>
        </w:rPr>
        <w:t xml:space="preserve"> </w:t>
      </w:r>
      <w:r>
        <w:rPr>
          <w:spacing w:val="-1"/>
        </w:rPr>
        <w:t>areas</w:t>
      </w:r>
      <w:r>
        <w:rPr>
          <w:spacing w:val="-5"/>
        </w:rPr>
        <w:t xml:space="preserve"> </w:t>
      </w:r>
      <w:r>
        <w:t>of</w:t>
      </w:r>
      <w:r>
        <w:rPr>
          <w:spacing w:val="-2"/>
        </w:rPr>
        <w:t xml:space="preserve"> </w:t>
      </w:r>
      <w:r>
        <w:t>concern.</w:t>
      </w:r>
      <w:r>
        <w:rPr>
          <w:spacing w:val="-10"/>
        </w:rPr>
        <w:t xml:space="preserve"> </w:t>
      </w:r>
      <w:r>
        <w:t>This</w:t>
      </w:r>
      <w:r>
        <w:rPr>
          <w:spacing w:val="-7"/>
        </w:rPr>
        <w:t xml:space="preserve"> </w:t>
      </w:r>
      <w:r>
        <w:rPr>
          <w:spacing w:val="-1"/>
        </w:rPr>
        <w:t>contract</w:t>
      </w:r>
      <w:r>
        <w:rPr>
          <w:spacing w:val="31"/>
        </w:rPr>
        <w:t xml:space="preserve"> </w:t>
      </w:r>
      <w:r>
        <w:t>must</w:t>
      </w:r>
      <w:r>
        <w:rPr>
          <w:spacing w:val="10"/>
        </w:rPr>
        <w:t xml:space="preserve"> </w:t>
      </w:r>
      <w:r>
        <w:t>be</w:t>
      </w:r>
      <w:r>
        <w:rPr>
          <w:spacing w:val="8"/>
        </w:rPr>
        <w:t xml:space="preserve"> </w:t>
      </w:r>
      <w:r>
        <w:rPr>
          <w:spacing w:val="-1"/>
        </w:rPr>
        <w:t>behaviorally</w:t>
      </w:r>
      <w:r>
        <w:rPr>
          <w:spacing w:val="4"/>
        </w:rPr>
        <w:t xml:space="preserve"> </w:t>
      </w:r>
      <w:r>
        <w:t>specific</w:t>
      </w:r>
      <w:r>
        <w:rPr>
          <w:spacing w:val="8"/>
        </w:rPr>
        <w:t xml:space="preserve"> </w:t>
      </w:r>
      <w:r>
        <w:t>so</w:t>
      </w:r>
      <w:r>
        <w:rPr>
          <w:spacing w:val="9"/>
        </w:rPr>
        <w:t xml:space="preserve"> </w:t>
      </w:r>
      <w:r>
        <w:t>that</w:t>
      </w:r>
      <w:r>
        <w:rPr>
          <w:spacing w:val="9"/>
        </w:rPr>
        <w:t xml:space="preserve"> </w:t>
      </w:r>
      <w:r>
        <w:t>the</w:t>
      </w:r>
      <w:r>
        <w:rPr>
          <w:spacing w:val="8"/>
        </w:rPr>
        <w:t xml:space="preserve"> </w:t>
      </w:r>
      <w:r>
        <w:t>student,</w:t>
      </w:r>
      <w:r>
        <w:rPr>
          <w:spacing w:val="7"/>
        </w:rPr>
        <w:t xml:space="preserve"> </w:t>
      </w:r>
      <w:r>
        <w:rPr>
          <w:spacing w:val="-1"/>
        </w:rPr>
        <w:t>field</w:t>
      </w:r>
      <w:r>
        <w:rPr>
          <w:spacing w:val="9"/>
        </w:rPr>
        <w:t xml:space="preserve"> </w:t>
      </w:r>
      <w:r>
        <w:rPr>
          <w:spacing w:val="-1"/>
        </w:rPr>
        <w:t>instructor</w:t>
      </w:r>
      <w:r>
        <w:rPr>
          <w:spacing w:val="9"/>
        </w:rPr>
        <w:t xml:space="preserve"> </w:t>
      </w:r>
      <w:r>
        <w:rPr>
          <w:spacing w:val="-1"/>
        </w:rPr>
        <w:t>and</w:t>
      </w:r>
      <w:r>
        <w:rPr>
          <w:spacing w:val="9"/>
        </w:rPr>
        <w:t xml:space="preserve"> </w:t>
      </w:r>
      <w:r>
        <w:rPr>
          <w:spacing w:val="-1"/>
        </w:rPr>
        <w:t>field</w:t>
      </w:r>
      <w:r>
        <w:rPr>
          <w:spacing w:val="46"/>
        </w:rPr>
        <w:t xml:space="preserve"> </w:t>
      </w:r>
      <w:r>
        <w:rPr>
          <w:spacing w:val="-1"/>
        </w:rPr>
        <w:t>liaison</w:t>
      </w:r>
      <w:r>
        <w:rPr>
          <w:spacing w:val="10"/>
        </w:rPr>
        <w:t xml:space="preserve"> </w:t>
      </w:r>
      <w:r>
        <w:rPr>
          <w:spacing w:val="-1"/>
        </w:rPr>
        <w:t>can</w:t>
      </w:r>
      <w:r>
        <w:rPr>
          <w:spacing w:val="36"/>
        </w:rPr>
        <w:t xml:space="preserve"> </w:t>
      </w:r>
      <w:r>
        <w:t>all</w:t>
      </w:r>
      <w:r>
        <w:rPr>
          <w:spacing w:val="71"/>
        </w:rPr>
        <w:t xml:space="preserve"> </w:t>
      </w:r>
      <w:r>
        <w:rPr>
          <w:spacing w:val="-1"/>
        </w:rPr>
        <w:t>measure</w:t>
      </w:r>
      <w:r>
        <w:rPr>
          <w:spacing w:val="17"/>
        </w:rPr>
        <w:t xml:space="preserve"> </w:t>
      </w:r>
      <w:r>
        <w:t>if</w:t>
      </w:r>
      <w:r>
        <w:rPr>
          <w:spacing w:val="18"/>
        </w:rPr>
        <w:t xml:space="preserve"> </w:t>
      </w:r>
      <w:r>
        <w:t>the</w:t>
      </w:r>
      <w:r>
        <w:rPr>
          <w:spacing w:val="19"/>
        </w:rPr>
        <w:t xml:space="preserve"> </w:t>
      </w:r>
      <w:r>
        <w:t>student</w:t>
      </w:r>
      <w:r>
        <w:rPr>
          <w:spacing w:val="19"/>
        </w:rPr>
        <w:t xml:space="preserve"> </w:t>
      </w:r>
      <w:r>
        <w:t>has</w:t>
      </w:r>
      <w:r>
        <w:rPr>
          <w:spacing w:val="19"/>
        </w:rPr>
        <w:t xml:space="preserve"> </w:t>
      </w:r>
      <w:r>
        <w:t>met</w:t>
      </w:r>
      <w:r>
        <w:rPr>
          <w:spacing w:val="19"/>
        </w:rPr>
        <w:t xml:space="preserve"> </w:t>
      </w:r>
      <w:r>
        <w:t>the</w:t>
      </w:r>
      <w:r>
        <w:rPr>
          <w:spacing w:val="21"/>
        </w:rPr>
        <w:t xml:space="preserve"> </w:t>
      </w:r>
      <w:r>
        <w:rPr>
          <w:spacing w:val="-1"/>
        </w:rPr>
        <w:t>expectations</w:t>
      </w:r>
      <w:r>
        <w:rPr>
          <w:spacing w:val="20"/>
        </w:rPr>
        <w:t xml:space="preserve"> </w:t>
      </w:r>
      <w:r>
        <w:t>to</w:t>
      </w:r>
      <w:r>
        <w:rPr>
          <w:spacing w:val="19"/>
        </w:rPr>
        <w:t xml:space="preserve"> </w:t>
      </w:r>
      <w:r>
        <w:rPr>
          <w:spacing w:val="-1"/>
        </w:rPr>
        <w:t>receive</w:t>
      </w:r>
      <w:r>
        <w:rPr>
          <w:spacing w:val="21"/>
        </w:rPr>
        <w:t xml:space="preserve"> </w:t>
      </w:r>
      <w:r>
        <w:t>a</w:t>
      </w:r>
      <w:r>
        <w:rPr>
          <w:spacing w:val="18"/>
        </w:rPr>
        <w:t xml:space="preserve"> </w:t>
      </w:r>
      <w:r>
        <w:t>passing</w:t>
      </w:r>
      <w:r>
        <w:rPr>
          <w:spacing w:val="19"/>
        </w:rPr>
        <w:t xml:space="preserve"> </w:t>
      </w:r>
      <w:r>
        <w:rPr>
          <w:spacing w:val="-1"/>
        </w:rPr>
        <w:t>grade.</w:t>
      </w:r>
      <w:r>
        <w:rPr>
          <w:spacing w:val="19"/>
        </w:rPr>
        <w:t xml:space="preserve"> </w:t>
      </w:r>
      <w:r>
        <w:t>The</w:t>
      </w:r>
      <w:r>
        <w:rPr>
          <w:spacing w:val="-4"/>
        </w:rPr>
        <w:t xml:space="preserve"> </w:t>
      </w:r>
      <w:r>
        <w:rPr>
          <w:spacing w:val="-1"/>
        </w:rPr>
        <w:t>contract</w:t>
      </w:r>
      <w:r>
        <w:rPr>
          <w:spacing w:val="71"/>
        </w:rPr>
        <w:t xml:space="preserve"> </w:t>
      </w:r>
      <w:r>
        <w:t xml:space="preserve">is an </w:t>
      </w:r>
      <w:r>
        <w:rPr>
          <w:spacing w:val="-1"/>
        </w:rPr>
        <w:t>integral</w:t>
      </w:r>
      <w:r>
        <w:t xml:space="preserve"> </w:t>
      </w:r>
      <w:r>
        <w:rPr>
          <w:spacing w:val="-1"/>
        </w:rPr>
        <w:t>part</w:t>
      </w:r>
      <w:r>
        <w:t xml:space="preserve"> of the</w:t>
      </w:r>
      <w:r>
        <w:rPr>
          <w:spacing w:val="1"/>
        </w:rPr>
        <w:t xml:space="preserve"> </w:t>
      </w:r>
      <w:r>
        <w:rPr>
          <w:spacing w:val="-1"/>
        </w:rPr>
        <w:t>Practicum</w:t>
      </w:r>
      <w:r>
        <w:t xml:space="preserve"> </w:t>
      </w:r>
      <w:r>
        <w:rPr>
          <w:spacing w:val="-1"/>
        </w:rPr>
        <w:t>Concern</w:t>
      </w:r>
      <w:r>
        <w:t xml:space="preserve"> Report </w:t>
      </w:r>
      <w:r>
        <w:rPr>
          <w:spacing w:val="-1"/>
        </w:rPr>
        <w:t>and</w:t>
      </w:r>
      <w:r>
        <w:t xml:space="preserve"> must</w:t>
      </w:r>
      <w:r>
        <w:rPr>
          <w:spacing w:val="-18"/>
        </w:rPr>
        <w:t xml:space="preserve"> </w:t>
      </w:r>
      <w:r>
        <w:rPr>
          <w:spacing w:val="-1"/>
        </w:rPr>
        <w:t>specify:</w:t>
      </w:r>
    </w:p>
    <w:p w:rsidR="00BD768C" w:rsidRDefault="00180D16" w:rsidP="009B121B">
      <w:pPr>
        <w:pStyle w:val="BodyText"/>
        <w:numPr>
          <w:ilvl w:val="0"/>
          <w:numId w:val="29"/>
        </w:numPr>
        <w:tabs>
          <w:tab w:val="left" w:pos="669"/>
        </w:tabs>
        <w:spacing w:before="202"/>
        <w:ind w:firstLine="0"/>
        <w:jc w:val="both"/>
      </w:pPr>
      <w:r>
        <w:t>The</w:t>
      </w:r>
      <w:r>
        <w:rPr>
          <w:spacing w:val="-2"/>
        </w:rPr>
        <w:t xml:space="preserve"> </w:t>
      </w:r>
      <w:r>
        <w:rPr>
          <w:spacing w:val="-1"/>
        </w:rPr>
        <w:t>performance areas</w:t>
      </w:r>
      <w:r>
        <w:t xml:space="preserve"> that </w:t>
      </w:r>
      <w:r>
        <w:rPr>
          <w:spacing w:val="-1"/>
        </w:rPr>
        <w:t>need</w:t>
      </w:r>
      <w:r>
        <w:t xml:space="preserve"> </w:t>
      </w:r>
      <w:r>
        <w:rPr>
          <w:spacing w:val="-1"/>
        </w:rPr>
        <w:t>improvement.</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29"/>
        </w:numPr>
        <w:tabs>
          <w:tab w:val="left" w:pos="681"/>
        </w:tabs>
        <w:ind w:left="680" w:hanging="240"/>
        <w:jc w:val="both"/>
      </w:pPr>
      <w:r>
        <w:t>The</w:t>
      </w:r>
      <w:r>
        <w:rPr>
          <w:spacing w:val="-2"/>
        </w:rPr>
        <w:t xml:space="preserve"> </w:t>
      </w:r>
      <w:r>
        <w:rPr>
          <w:spacing w:val="-1"/>
        </w:rPr>
        <w:t>responsibilities</w:t>
      </w:r>
      <w:r>
        <w:t xml:space="preserve"> of</w:t>
      </w:r>
      <w:r>
        <w:rPr>
          <w:spacing w:val="-1"/>
        </w:rPr>
        <w:t xml:space="preserve"> </w:t>
      </w:r>
      <w:r>
        <w:t xml:space="preserve">the </w:t>
      </w:r>
      <w:r>
        <w:rPr>
          <w:spacing w:val="-1"/>
        </w:rPr>
        <w:t>student</w:t>
      </w:r>
      <w:r>
        <w:t xml:space="preserve"> for</w:t>
      </w:r>
      <w:r>
        <w:rPr>
          <w:spacing w:val="-1"/>
        </w:rPr>
        <w:t xml:space="preserve"> </w:t>
      </w:r>
      <w:r>
        <w:t>demonstrating</w:t>
      </w:r>
      <w:r>
        <w:rPr>
          <w:spacing w:val="-10"/>
        </w:rPr>
        <w:t xml:space="preserve"> </w:t>
      </w:r>
      <w:r>
        <w:rPr>
          <w:spacing w:val="-1"/>
        </w:rPr>
        <w:t>progress.</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29"/>
        </w:numPr>
        <w:tabs>
          <w:tab w:val="left" w:pos="669"/>
        </w:tabs>
        <w:ind w:left="668"/>
        <w:jc w:val="both"/>
      </w:pPr>
      <w:r>
        <w:t>The</w:t>
      </w:r>
      <w:r>
        <w:rPr>
          <w:spacing w:val="-2"/>
        </w:rPr>
        <w:t xml:space="preserve"> </w:t>
      </w:r>
      <w:r>
        <w:rPr>
          <w:spacing w:val="-1"/>
        </w:rPr>
        <w:t>responsibilities</w:t>
      </w:r>
      <w:r>
        <w:t xml:space="preserve"> of</w:t>
      </w:r>
      <w:r>
        <w:rPr>
          <w:spacing w:val="-1"/>
        </w:rPr>
        <w:t xml:space="preserve"> </w:t>
      </w:r>
      <w:r>
        <w:t xml:space="preserve">the </w:t>
      </w:r>
      <w:r>
        <w:rPr>
          <w:spacing w:val="-1"/>
        </w:rPr>
        <w:t>field</w:t>
      </w:r>
      <w:r>
        <w:t xml:space="preserve"> </w:t>
      </w:r>
      <w:r>
        <w:rPr>
          <w:spacing w:val="-1"/>
        </w:rPr>
        <w:t>instructor</w:t>
      </w:r>
      <w:r>
        <w:t xml:space="preserve"> in supporting</w:t>
      </w:r>
      <w:r>
        <w:rPr>
          <w:spacing w:val="-3"/>
        </w:rPr>
        <w:t xml:space="preserve"> </w:t>
      </w:r>
      <w:r>
        <w:t>the</w:t>
      </w:r>
      <w:r>
        <w:rPr>
          <w:spacing w:val="-5"/>
        </w:rPr>
        <w:t xml:space="preserve"> </w:t>
      </w:r>
      <w:r>
        <w:t>student.</w:t>
      </w:r>
    </w:p>
    <w:p w:rsidR="00BD768C" w:rsidRDefault="00BD768C">
      <w:pPr>
        <w:spacing w:before="2"/>
        <w:rPr>
          <w:rFonts w:ascii="Times New Roman" w:eastAsia="Times New Roman" w:hAnsi="Times New Roman" w:cs="Times New Roman"/>
          <w:sz w:val="21"/>
          <w:szCs w:val="21"/>
        </w:rPr>
      </w:pPr>
    </w:p>
    <w:p w:rsidR="00BD768C" w:rsidRDefault="00180D16" w:rsidP="009B121B">
      <w:pPr>
        <w:pStyle w:val="BodyText"/>
        <w:numPr>
          <w:ilvl w:val="0"/>
          <w:numId w:val="29"/>
        </w:numPr>
        <w:tabs>
          <w:tab w:val="left" w:pos="681"/>
        </w:tabs>
        <w:ind w:left="680" w:hanging="240"/>
        <w:jc w:val="both"/>
      </w:pPr>
      <w:r>
        <w:t>The</w:t>
      </w:r>
      <w:r>
        <w:rPr>
          <w:spacing w:val="-2"/>
        </w:rPr>
        <w:t xml:space="preserve"> </w:t>
      </w:r>
      <w:r>
        <w:rPr>
          <w:spacing w:val="-1"/>
        </w:rPr>
        <w:t xml:space="preserve">specific </w:t>
      </w:r>
      <w:r>
        <w:t xml:space="preserve">means </w:t>
      </w:r>
      <w:r>
        <w:rPr>
          <w:spacing w:val="2"/>
        </w:rPr>
        <w:t>by</w:t>
      </w:r>
      <w:r>
        <w:rPr>
          <w:spacing w:val="-5"/>
        </w:rPr>
        <w:t xml:space="preserve"> </w:t>
      </w:r>
      <w:r>
        <w:t xml:space="preserve">which </w:t>
      </w:r>
      <w:r>
        <w:rPr>
          <w:spacing w:val="-1"/>
        </w:rPr>
        <w:t>progress</w:t>
      </w:r>
      <w:r>
        <w:t xml:space="preserve"> will be</w:t>
      </w:r>
      <w:r>
        <w:rPr>
          <w:spacing w:val="-1"/>
        </w:rPr>
        <w:t xml:space="preserve"> evaluated.</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29"/>
        </w:numPr>
        <w:tabs>
          <w:tab w:val="left" w:pos="683"/>
        </w:tabs>
        <w:spacing w:line="276" w:lineRule="auto"/>
        <w:ind w:right="109" w:firstLine="0"/>
        <w:jc w:val="both"/>
      </w:pPr>
      <w:r>
        <w:t>The</w:t>
      </w:r>
      <w:r>
        <w:rPr>
          <w:spacing w:val="15"/>
        </w:rPr>
        <w:t xml:space="preserve"> </w:t>
      </w:r>
      <w:r>
        <w:rPr>
          <w:spacing w:val="-1"/>
        </w:rPr>
        <w:t>dates</w:t>
      </w:r>
      <w:r>
        <w:rPr>
          <w:spacing w:val="19"/>
        </w:rPr>
        <w:t xml:space="preserve"> </w:t>
      </w:r>
      <w:r>
        <w:rPr>
          <w:spacing w:val="-1"/>
        </w:rPr>
        <w:t>when</w:t>
      </w:r>
      <w:r>
        <w:rPr>
          <w:spacing w:val="19"/>
        </w:rPr>
        <w:t xml:space="preserve"> </w:t>
      </w:r>
      <w:r>
        <w:rPr>
          <w:spacing w:val="-1"/>
        </w:rPr>
        <w:t>progress</w:t>
      </w:r>
      <w:r>
        <w:rPr>
          <w:spacing w:val="19"/>
        </w:rPr>
        <w:t xml:space="preserve"> </w:t>
      </w:r>
      <w:r>
        <w:t>will</w:t>
      </w:r>
      <w:r>
        <w:rPr>
          <w:spacing w:val="15"/>
        </w:rPr>
        <w:t xml:space="preserve"> </w:t>
      </w:r>
      <w:r>
        <w:t>be</w:t>
      </w:r>
      <w:r>
        <w:rPr>
          <w:spacing w:val="15"/>
        </w:rPr>
        <w:t xml:space="preserve"> </w:t>
      </w:r>
      <w:r>
        <w:rPr>
          <w:spacing w:val="-1"/>
        </w:rPr>
        <w:t>evaluated</w:t>
      </w:r>
      <w:r>
        <w:rPr>
          <w:spacing w:val="17"/>
        </w:rPr>
        <w:t xml:space="preserve"> </w:t>
      </w:r>
      <w:r>
        <w:rPr>
          <w:spacing w:val="-1"/>
        </w:rPr>
        <w:t>and</w:t>
      </w:r>
      <w:r>
        <w:rPr>
          <w:spacing w:val="16"/>
        </w:rPr>
        <w:t xml:space="preserve"> </w:t>
      </w:r>
      <w:r>
        <w:rPr>
          <w:spacing w:val="-1"/>
        </w:rPr>
        <w:t>the</w:t>
      </w:r>
      <w:r>
        <w:rPr>
          <w:spacing w:val="13"/>
        </w:rPr>
        <w:t xml:space="preserve"> </w:t>
      </w:r>
      <w:r>
        <w:rPr>
          <w:spacing w:val="-1"/>
        </w:rPr>
        <w:t>final</w:t>
      </w:r>
      <w:r>
        <w:rPr>
          <w:spacing w:val="19"/>
        </w:rPr>
        <w:t xml:space="preserve"> </w:t>
      </w:r>
      <w:r>
        <w:rPr>
          <w:spacing w:val="-1"/>
        </w:rPr>
        <w:t>grade</w:t>
      </w:r>
      <w:r>
        <w:rPr>
          <w:spacing w:val="14"/>
        </w:rPr>
        <w:t xml:space="preserve"> </w:t>
      </w:r>
      <w:r>
        <w:rPr>
          <w:spacing w:val="-1"/>
        </w:rPr>
        <w:t>determined.</w:t>
      </w:r>
      <w:r>
        <w:rPr>
          <w:spacing w:val="19"/>
        </w:rPr>
        <w:t xml:space="preserve"> </w:t>
      </w:r>
      <w:r>
        <w:t>All</w:t>
      </w:r>
      <w:r>
        <w:rPr>
          <w:spacing w:val="14"/>
        </w:rPr>
        <w:t xml:space="preserve"> </w:t>
      </w:r>
      <w:r>
        <w:rPr>
          <w:spacing w:val="-1"/>
        </w:rPr>
        <w:t>parties</w:t>
      </w:r>
      <w:r>
        <w:rPr>
          <w:spacing w:val="77"/>
        </w:rPr>
        <w:t xml:space="preserve"> </w:t>
      </w:r>
      <w:r>
        <w:t>should</w:t>
      </w:r>
      <w:r>
        <w:rPr>
          <w:spacing w:val="48"/>
        </w:rPr>
        <w:t xml:space="preserve"> </w:t>
      </w:r>
      <w:r>
        <w:rPr>
          <w:spacing w:val="-1"/>
        </w:rPr>
        <w:t>sign</w:t>
      </w:r>
      <w:r>
        <w:rPr>
          <w:spacing w:val="48"/>
        </w:rPr>
        <w:t xml:space="preserve"> </w:t>
      </w:r>
      <w:r>
        <w:t>the</w:t>
      </w:r>
      <w:r>
        <w:rPr>
          <w:spacing w:val="47"/>
        </w:rPr>
        <w:t xml:space="preserve"> </w:t>
      </w:r>
      <w:r>
        <w:rPr>
          <w:spacing w:val="-1"/>
        </w:rPr>
        <w:t>written</w:t>
      </w:r>
      <w:r>
        <w:rPr>
          <w:spacing w:val="47"/>
        </w:rPr>
        <w:t xml:space="preserve"> </w:t>
      </w:r>
      <w:r>
        <w:t>plan.</w:t>
      </w:r>
      <w:r>
        <w:rPr>
          <w:spacing w:val="47"/>
        </w:rPr>
        <w:t xml:space="preserve"> </w:t>
      </w:r>
      <w:r>
        <w:t>The</w:t>
      </w:r>
      <w:r>
        <w:rPr>
          <w:spacing w:val="44"/>
        </w:rPr>
        <w:t xml:space="preserve"> </w:t>
      </w:r>
      <w:r>
        <w:rPr>
          <w:spacing w:val="-1"/>
        </w:rPr>
        <w:t>Field</w:t>
      </w:r>
      <w:r>
        <w:rPr>
          <w:spacing w:val="53"/>
        </w:rPr>
        <w:t xml:space="preserve"> </w:t>
      </w:r>
      <w:r>
        <w:rPr>
          <w:spacing w:val="-1"/>
        </w:rPr>
        <w:t>Liaison</w:t>
      </w:r>
      <w:r>
        <w:rPr>
          <w:spacing w:val="50"/>
        </w:rPr>
        <w:t xml:space="preserve"> </w:t>
      </w:r>
      <w:r>
        <w:t>will</w:t>
      </w:r>
      <w:r>
        <w:rPr>
          <w:spacing w:val="48"/>
        </w:rPr>
        <w:t xml:space="preserve"> </w:t>
      </w:r>
      <w:r>
        <w:rPr>
          <w:spacing w:val="-1"/>
        </w:rPr>
        <w:t>inform</w:t>
      </w:r>
      <w:r>
        <w:rPr>
          <w:spacing w:val="49"/>
        </w:rPr>
        <w:t xml:space="preserve"> </w:t>
      </w:r>
      <w:r>
        <w:t>the</w:t>
      </w:r>
      <w:r>
        <w:rPr>
          <w:spacing w:val="47"/>
        </w:rPr>
        <w:t xml:space="preserve"> </w:t>
      </w:r>
      <w:r>
        <w:rPr>
          <w:spacing w:val="-1"/>
        </w:rPr>
        <w:t>Coordinator</w:t>
      </w:r>
      <w:r>
        <w:rPr>
          <w:spacing w:val="48"/>
        </w:rPr>
        <w:t xml:space="preserve"> </w:t>
      </w:r>
      <w:r>
        <w:t>of</w:t>
      </w:r>
      <w:r>
        <w:rPr>
          <w:spacing w:val="47"/>
        </w:rPr>
        <w:t xml:space="preserve"> </w:t>
      </w:r>
      <w:r>
        <w:rPr>
          <w:spacing w:val="-1"/>
        </w:rPr>
        <w:t>Field</w:t>
      </w:r>
      <w:r>
        <w:rPr>
          <w:spacing w:val="63"/>
        </w:rPr>
        <w:t xml:space="preserve"> </w:t>
      </w:r>
      <w:r>
        <w:rPr>
          <w:spacing w:val="-1"/>
        </w:rPr>
        <w:lastRenderedPageBreak/>
        <w:t>Education</w:t>
      </w:r>
      <w:r>
        <w:rPr>
          <w:spacing w:val="4"/>
        </w:rPr>
        <w:t xml:space="preserve"> </w:t>
      </w:r>
      <w:r>
        <w:t>if</w:t>
      </w:r>
      <w:r>
        <w:rPr>
          <w:spacing w:val="6"/>
        </w:rPr>
        <w:t xml:space="preserve"> </w:t>
      </w:r>
      <w:r>
        <w:t>a</w:t>
      </w:r>
      <w:r>
        <w:rPr>
          <w:spacing w:val="3"/>
        </w:rPr>
        <w:t xml:space="preserve"> </w:t>
      </w:r>
      <w:r>
        <w:t>student</w:t>
      </w:r>
      <w:r>
        <w:rPr>
          <w:spacing w:val="4"/>
        </w:rPr>
        <w:t xml:space="preserve"> </w:t>
      </w:r>
      <w:r>
        <w:t>is</w:t>
      </w:r>
      <w:r>
        <w:rPr>
          <w:spacing w:val="7"/>
        </w:rPr>
        <w:t xml:space="preserve"> </w:t>
      </w:r>
      <w:r>
        <w:t>in</w:t>
      </w:r>
      <w:r>
        <w:rPr>
          <w:spacing w:val="5"/>
        </w:rPr>
        <w:t xml:space="preserve"> </w:t>
      </w:r>
      <w:r>
        <w:rPr>
          <w:spacing w:val="-1"/>
        </w:rPr>
        <w:t>danger</w:t>
      </w:r>
      <w:r>
        <w:rPr>
          <w:spacing w:val="3"/>
        </w:rPr>
        <w:t xml:space="preserve"> </w:t>
      </w:r>
      <w:r>
        <w:rPr>
          <w:spacing w:val="1"/>
        </w:rPr>
        <w:t>of</w:t>
      </w:r>
      <w:r>
        <w:rPr>
          <w:spacing w:val="3"/>
        </w:rPr>
        <w:t xml:space="preserve"> </w:t>
      </w:r>
      <w:r>
        <w:t>failing</w:t>
      </w:r>
      <w:r>
        <w:rPr>
          <w:spacing w:val="2"/>
        </w:rPr>
        <w:t xml:space="preserve"> </w:t>
      </w:r>
      <w:r>
        <w:t>the</w:t>
      </w:r>
      <w:r>
        <w:rPr>
          <w:spacing w:val="3"/>
        </w:rPr>
        <w:t xml:space="preserve"> </w:t>
      </w:r>
      <w:r>
        <w:rPr>
          <w:spacing w:val="-1"/>
        </w:rPr>
        <w:t>practicum,</w:t>
      </w:r>
      <w:r>
        <w:rPr>
          <w:spacing w:val="5"/>
        </w:rPr>
        <w:t xml:space="preserve"> </w:t>
      </w:r>
      <w:r>
        <w:t>or</w:t>
      </w:r>
      <w:r>
        <w:rPr>
          <w:spacing w:val="6"/>
        </w:rPr>
        <w:t xml:space="preserve"> </w:t>
      </w:r>
      <w:r>
        <w:t>receiving</w:t>
      </w:r>
      <w:r>
        <w:rPr>
          <w:spacing w:val="2"/>
        </w:rPr>
        <w:t xml:space="preserve"> </w:t>
      </w:r>
      <w:r>
        <w:rPr>
          <w:spacing w:val="-1"/>
        </w:rPr>
        <w:t>an</w:t>
      </w:r>
      <w:r>
        <w:rPr>
          <w:spacing w:val="16"/>
        </w:rPr>
        <w:t xml:space="preserve"> </w:t>
      </w:r>
      <w:r>
        <w:t>unsatisfactory</w:t>
      </w:r>
      <w:r>
        <w:rPr>
          <w:spacing w:val="47"/>
        </w:rPr>
        <w:t xml:space="preserve"> </w:t>
      </w:r>
      <w:r>
        <w:rPr>
          <w:spacing w:val="-1"/>
        </w:rPr>
        <w:t>evaluation.</w:t>
      </w:r>
    </w:p>
    <w:p w:rsidR="00BD768C" w:rsidRDefault="00180D16" w:rsidP="00820FF3">
      <w:pPr>
        <w:pStyle w:val="BodyText"/>
        <w:spacing w:before="202" w:line="276" w:lineRule="auto"/>
        <w:ind w:left="440" w:right="109"/>
        <w:jc w:val="both"/>
      </w:pPr>
      <w:r>
        <w:t>The</w:t>
      </w:r>
      <w:r>
        <w:rPr>
          <w:spacing w:val="-16"/>
        </w:rPr>
        <w:t xml:space="preserve"> </w:t>
      </w:r>
      <w:r>
        <w:rPr>
          <w:spacing w:val="-1"/>
        </w:rPr>
        <w:t>field</w:t>
      </w:r>
      <w:r>
        <w:rPr>
          <w:spacing w:val="-12"/>
        </w:rPr>
        <w:t xml:space="preserve"> </w:t>
      </w:r>
      <w:r>
        <w:rPr>
          <w:spacing w:val="-1"/>
        </w:rPr>
        <w:t>liaison</w:t>
      </w:r>
      <w:r>
        <w:rPr>
          <w:spacing w:val="-14"/>
        </w:rPr>
        <w:t xml:space="preserve"> </w:t>
      </w:r>
      <w:r>
        <w:t>is</w:t>
      </w:r>
      <w:r>
        <w:rPr>
          <w:spacing w:val="-14"/>
        </w:rPr>
        <w:t xml:space="preserve"> </w:t>
      </w:r>
      <w:r>
        <w:t>expected</w:t>
      </w:r>
      <w:r>
        <w:rPr>
          <w:spacing w:val="-15"/>
        </w:rPr>
        <w:t xml:space="preserve"> </w:t>
      </w:r>
      <w:r>
        <w:t>to</w:t>
      </w:r>
      <w:r>
        <w:rPr>
          <w:spacing w:val="-14"/>
        </w:rPr>
        <w:t xml:space="preserve"> </w:t>
      </w:r>
      <w:r>
        <w:rPr>
          <w:spacing w:val="-1"/>
        </w:rPr>
        <w:t>inform</w:t>
      </w:r>
      <w:r>
        <w:rPr>
          <w:spacing w:val="-12"/>
        </w:rPr>
        <w:t xml:space="preserve"> </w:t>
      </w:r>
      <w:r>
        <w:t>the</w:t>
      </w:r>
      <w:r>
        <w:rPr>
          <w:spacing w:val="-15"/>
        </w:rPr>
        <w:t xml:space="preserve"> </w:t>
      </w:r>
      <w:r>
        <w:t>Coordinator</w:t>
      </w:r>
      <w:r>
        <w:rPr>
          <w:spacing w:val="-15"/>
        </w:rPr>
        <w:t xml:space="preserve"> </w:t>
      </w:r>
      <w:r>
        <w:t>of</w:t>
      </w:r>
      <w:r>
        <w:rPr>
          <w:spacing w:val="-13"/>
        </w:rPr>
        <w:t xml:space="preserve"> </w:t>
      </w:r>
      <w:r>
        <w:rPr>
          <w:spacing w:val="-1"/>
        </w:rPr>
        <w:t>Field</w:t>
      </w:r>
      <w:r>
        <w:rPr>
          <w:spacing w:val="-15"/>
        </w:rPr>
        <w:t xml:space="preserve"> </w:t>
      </w:r>
      <w:r>
        <w:rPr>
          <w:spacing w:val="-1"/>
        </w:rPr>
        <w:t>Education</w:t>
      </w:r>
      <w:r>
        <w:rPr>
          <w:spacing w:val="-15"/>
        </w:rPr>
        <w:t xml:space="preserve"> </w:t>
      </w:r>
      <w:r>
        <w:t>and</w:t>
      </w:r>
      <w:r>
        <w:rPr>
          <w:spacing w:val="-15"/>
        </w:rPr>
        <w:t xml:space="preserve"> </w:t>
      </w:r>
      <w:r>
        <w:t>to</w:t>
      </w:r>
      <w:r>
        <w:rPr>
          <w:spacing w:val="-10"/>
        </w:rPr>
        <w:t xml:space="preserve"> </w:t>
      </w:r>
      <w:r>
        <w:t>be</w:t>
      </w:r>
      <w:r>
        <w:rPr>
          <w:spacing w:val="-14"/>
        </w:rPr>
        <w:t xml:space="preserve"> </w:t>
      </w:r>
      <w:r>
        <w:t>actively</w:t>
      </w:r>
      <w:r>
        <w:rPr>
          <w:spacing w:val="61"/>
        </w:rPr>
        <w:t xml:space="preserve"> </w:t>
      </w:r>
      <w:r>
        <w:rPr>
          <w:spacing w:val="-1"/>
        </w:rPr>
        <w:t>involved</w:t>
      </w:r>
      <w:r>
        <w:rPr>
          <w:spacing w:val="11"/>
        </w:rPr>
        <w:t xml:space="preserve"> </w:t>
      </w:r>
      <w:r>
        <w:t>in</w:t>
      </w:r>
      <w:r>
        <w:rPr>
          <w:spacing w:val="12"/>
        </w:rPr>
        <w:t xml:space="preserve"> </w:t>
      </w:r>
      <w:r>
        <w:rPr>
          <w:spacing w:val="1"/>
        </w:rPr>
        <w:t>any</w:t>
      </w:r>
      <w:r>
        <w:rPr>
          <w:spacing w:val="6"/>
        </w:rPr>
        <w:t xml:space="preserve"> </w:t>
      </w:r>
      <w:r>
        <w:rPr>
          <w:spacing w:val="-1"/>
        </w:rPr>
        <w:t>situation</w:t>
      </w:r>
      <w:r>
        <w:rPr>
          <w:spacing w:val="13"/>
        </w:rPr>
        <w:t xml:space="preserve"> </w:t>
      </w:r>
      <w:r>
        <w:rPr>
          <w:spacing w:val="-1"/>
        </w:rPr>
        <w:t>where</w:t>
      </w:r>
      <w:r>
        <w:rPr>
          <w:spacing w:val="10"/>
        </w:rPr>
        <w:t xml:space="preserve"> </w:t>
      </w:r>
      <w:r>
        <w:t>the</w:t>
      </w:r>
      <w:r>
        <w:rPr>
          <w:spacing w:val="11"/>
        </w:rPr>
        <w:t xml:space="preserve"> </w:t>
      </w:r>
      <w:r>
        <w:t>student</w:t>
      </w:r>
      <w:r>
        <w:rPr>
          <w:spacing w:val="12"/>
        </w:rPr>
        <w:t xml:space="preserve"> </w:t>
      </w:r>
      <w:r>
        <w:t>is</w:t>
      </w:r>
      <w:r>
        <w:rPr>
          <w:spacing w:val="12"/>
        </w:rPr>
        <w:t xml:space="preserve"> </w:t>
      </w:r>
      <w:r>
        <w:t>in</w:t>
      </w:r>
      <w:r>
        <w:rPr>
          <w:spacing w:val="14"/>
        </w:rPr>
        <w:t xml:space="preserve"> </w:t>
      </w:r>
      <w:r>
        <w:rPr>
          <w:spacing w:val="-1"/>
        </w:rPr>
        <w:t>danger</w:t>
      </w:r>
      <w:r>
        <w:rPr>
          <w:spacing w:val="11"/>
        </w:rPr>
        <w:t xml:space="preserve"> </w:t>
      </w:r>
      <w:r>
        <w:rPr>
          <w:spacing w:val="1"/>
        </w:rPr>
        <w:t>of</w:t>
      </w:r>
      <w:r>
        <w:rPr>
          <w:spacing w:val="11"/>
        </w:rPr>
        <w:t xml:space="preserve"> </w:t>
      </w:r>
      <w:r>
        <w:t>disrupting</w:t>
      </w:r>
      <w:r>
        <w:rPr>
          <w:spacing w:val="25"/>
        </w:rPr>
        <w:t xml:space="preserve"> </w:t>
      </w:r>
      <w:r>
        <w:t>from</w:t>
      </w:r>
      <w:r>
        <w:rPr>
          <w:spacing w:val="12"/>
        </w:rPr>
        <w:t xml:space="preserve"> </w:t>
      </w:r>
      <w:r>
        <w:rPr>
          <w:spacing w:val="-1"/>
        </w:rPr>
        <w:t>practicum</w:t>
      </w:r>
      <w:r>
        <w:rPr>
          <w:spacing w:val="59"/>
        </w:rPr>
        <w:t xml:space="preserve"> </w:t>
      </w:r>
      <w:r>
        <w:t>or</w:t>
      </w:r>
      <w:r>
        <w:rPr>
          <w:spacing w:val="62"/>
        </w:rPr>
        <w:t xml:space="preserve"> </w:t>
      </w:r>
      <w:r>
        <w:rPr>
          <w:spacing w:val="-1"/>
        </w:rPr>
        <w:t>receiving</w:t>
      </w:r>
      <w:r>
        <w:rPr>
          <w:spacing w:val="31"/>
        </w:rPr>
        <w:t xml:space="preserve"> </w:t>
      </w:r>
      <w:r>
        <w:rPr>
          <w:spacing w:val="-1"/>
        </w:rPr>
        <w:t>an</w:t>
      </w:r>
      <w:r>
        <w:rPr>
          <w:spacing w:val="36"/>
        </w:rPr>
        <w:t xml:space="preserve"> </w:t>
      </w:r>
      <w:r>
        <w:t>unsatisfactory</w:t>
      </w:r>
      <w:r>
        <w:rPr>
          <w:spacing w:val="32"/>
        </w:rPr>
        <w:t xml:space="preserve"> </w:t>
      </w:r>
      <w:r>
        <w:rPr>
          <w:spacing w:val="-1"/>
        </w:rPr>
        <w:t>grade,</w:t>
      </w:r>
      <w:r>
        <w:rPr>
          <w:spacing w:val="40"/>
        </w:rPr>
        <w:t xml:space="preserve"> </w:t>
      </w:r>
      <w:r>
        <w:rPr>
          <w:spacing w:val="-1"/>
        </w:rPr>
        <w:t>and</w:t>
      </w:r>
      <w:r>
        <w:rPr>
          <w:spacing w:val="36"/>
        </w:rPr>
        <w:t xml:space="preserve"> </w:t>
      </w:r>
      <w:r>
        <w:t>will</w:t>
      </w:r>
      <w:r>
        <w:rPr>
          <w:spacing w:val="36"/>
        </w:rPr>
        <w:t xml:space="preserve"> </w:t>
      </w:r>
      <w:r>
        <w:rPr>
          <w:spacing w:val="-1"/>
        </w:rPr>
        <w:t>offer</w:t>
      </w:r>
      <w:r>
        <w:rPr>
          <w:spacing w:val="37"/>
        </w:rPr>
        <w:t xml:space="preserve"> </w:t>
      </w:r>
      <w:r>
        <w:rPr>
          <w:spacing w:val="-1"/>
        </w:rPr>
        <w:t>consultation</w:t>
      </w:r>
      <w:r>
        <w:rPr>
          <w:spacing w:val="37"/>
        </w:rPr>
        <w:t xml:space="preserve"> </w:t>
      </w:r>
      <w:r>
        <w:t>during</w:t>
      </w:r>
      <w:r>
        <w:rPr>
          <w:spacing w:val="33"/>
        </w:rPr>
        <w:t xml:space="preserve"> </w:t>
      </w:r>
      <w:r>
        <w:t xml:space="preserve">this </w:t>
      </w:r>
      <w:r>
        <w:rPr>
          <w:spacing w:val="-1"/>
        </w:rPr>
        <w:t>period</w:t>
      </w:r>
      <w:r>
        <w:t xml:space="preserve"> to the</w:t>
      </w:r>
      <w:r>
        <w:rPr>
          <w:spacing w:val="69"/>
        </w:rPr>
        <w:t xml:space="preserve"> </w:t>
      </w:r>
      <w:r>
        <w:t xml:space="preserve">student </w:t>
      </w:r>
      <w:r>
        <w:rPr>
          <w:spacing w:val="-1"/>
        </w:rPr>
        <w:t>and</w:t>
      </w:r>
      <w:r>
        <w:t xml:space="preserve"> the  </w:t>
      </w:r>
      <w:r>
        <w:rPr>
          <w:spacing w:val="-1"/>
        </w:rPr>
        <w:t>field</w:t>
      </w:r>
      <w:r>
        <w:t xml:space="preserve">  instructor.  The</w:t>
      </w:r>
      <w:r>
        <w:rPr>
          <w:spacing w:val="58"/>
        </w:rPr>
        <w:t xml:space="preserve"> </w:t>
      </w:r>
      <w:r>
        <w:rPr>
          <w:spacing w:val="-1"/>
        </w:rPr>
        <w:t>field</w:t>
      </w:r>
      <w:r>
        <w:t xml:space="preserve"> liaison may</w:t>
      </w:r>
      <w:r>
        <w:rPr>
          <w:spacing w:val="57"/>
        </w:rPr>
        <w:t xml:space="preserve"> </w:t>
      </w:r>
      <w:r>
        <w:rPr>
          <w:spacing w:val="-1"/>
        </w:rPr>
        <w:t>require</w:t>
      </w:r>
      <w:r>
        <w:rPr>
          <w:spacing w:val="-11"/>
        </w:rPr>
        <w:t xml:space="preserve"> </w:t>
      </w:r>
      <w:r>
        <w:t>specific</w:t>
      </w:r>
      <w:r w:rsidR="00820FF3">
        <w:t xml:space="preserve"> </w:t>
      </w:r>
      <w:r>
        <w:rPr>
          <w:spacing w:val="-1"/>
        </w:rPr>
        <w:t>documentation</w:t>
      </w:r>
      <w:r>
        <w:t xml:space="preserve"> </w:t>
      </w:r>
      <w:r>
        <w:rPr>
          <w:spacing w:val="-1"/>
        </w:rPr>
        <w:t>from</w:t>
      </w:r>
      <w:r>
        <w:t xml:space="preserve"> the</w:t>
      </w:r>
      <w:r>
        <w:rPr>
          <w:spacing w:val="1"/>
        </w:rPr>
        <w:t xml:space="preserve"> </w:t>
      </w:r>
      <w:r>
        <w:t xml:space="preserve">student </w:t>
      </w:r>
      <w:r>
        <w:rPr>
          <w:spacing w:val="-1"/>
        </w:rPr>
        <w:t>and/or</w:t>
      </w:r>
      <w:r>
        <w:t xml:space="preserve"> the</w:t>
      </w:r>
      <w:r>
        <w:rPr>
          <w:spacing w:val="-1"/>
        </w:rPr>
        <w:t xml:space="preserve"> field</w:t>
      </w:r>
      <w:r>
        <w:t xml:space="preserve"> instructor. The</w:t>
      </w:r>
      <w:r>
        <w:rPr>
          <w:spacing w:val="-2"/>
        </w:rPr>
        <w:t xml:space="preserve"> </w:t>
      </w:r>
      <w:r>
        <w:rPr>
          <w:spacing w:val="-1"/>
        </w:rPr>
        <w:t>field</w:t>
      </w:r>
      <w:r>
        <w:t xml:space="preserve"> liaison is </w:t>
      </w:r>
      <w:r>
        <w:rPr>
          <w:spacing w:val="-1"/>
        </w:rPr>
        <w:t>responsible</w:t>
      </w:r>
      <w:r>
        <w:rPr>
          <w:spacing w:val="77"/>
        </w:rPr>
        <w:t xml:space="preserve"> </w:t>
      </w:r>
      <w:r>
        <w:t>for</w:t>
      </w:r>
      <w:r>
        <w:rPr>
          <w:spacing w:val="-2"/>
        </w:rPr>
        <w:t xml:space="preserve"> </w:t>
      </w:r>
      <w:r>
        <w:rPr>
          <w:spacing w:val="-1"/>
        </w:rPr>
        <w:t>assigning</w:t>
      </w:r>
      <w:r>
        <w:rPr>
          <w:spacing w:val="-2"/>
        </w:rPr>
        <w:t xml:space="preserve"> </w:t>
      </w:r>
      <w:r>
        <w:t>the</w:t>
      </w:r>
      <w:r>
        <w:rPr>
          <w:spacing w:val="-1"/>
        </w:rPr>
        <w:t xml:space="preserve"> final</w:t>
      </w:r>
      <w:r>
        <w:rPr>
          <w:spacing w:val="-4"/>
        </w:rPr>
        <w:t xml:space="preserve"> </w:t>
      </w:r>
      <w:r>
        <w:rPr>
          <w:spacing w:val="-1"/>
        </w:rPr>
        <w:t>grade.</w:t>
      </w:r>
    </w:p>
    <w:p w:rsidR="00BD768C" w:rsidRDefault="00BD768C">
      <w:pPr>
        <w:spacing w:line="277" w:lineRule="auto"/>
        <w:sectPr w:rsidR="00BD768C">
          <w:footerReference w:type="default" r:id="rId30"/>
          <w:pgSz w:w="12240" w:h="15840"/>
          <w:pgMar w:top="1500" w:right="134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7"/>
        <w:rPr>
          <w:rFonts w:ascii="Times New Roman" w:eastAsia="Times New Roman" w:hAnsi="Times New Roman" w:cs="Times New Roman"/>
          <w:sz w:val="14"/>
          <w:szCs w:val="1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564005"/>
                <wp:effectExtent l="635" t="0" r="0" b="1270"/>
                <wp:docPr id="77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56400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rPr>
                                <w:rFonts w:ascii="Times New Roman" w:eastAsia="Times New Roman" w:hAnsi="Times New Roman" w:cs="Times New Roman"/>
                                <w:sz w:val="52"/>
                                <w:szCs w:val="52"/>
                              </w:rPr>
                            </w:pPr>
                          </w:p>
                          <w:p w:rsidR="004E6FBC" w:rsidRDefault="004E6FBC">
                            <w:pPr>
                              <w:spacing w:before="301"/>
                              <w:ind w:left="2890"/>
                              <w:rPr>
                                <w:rFonts w:ascii="Times New Roman" w:eastAsia="Times New Roman" w:hAnsi="Times New Roman" w:cs="Times New Roman"/>
                                <w:sz w:val="52"/>
                                <w:szCs w:val="52"/>
                              </w:rPr>
                            </w:pPr>
                            <w:r>
                              <w:rPr>
                                <w:rFonts w:ascii="Times New Roman"/>
                                <w:b/>
                                <w:spacing w:val="-2"/>
                                <w:sz w:val="52"/>
                              </w:rPr>
                              <w:t>SECTIONVI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29" o:spid="_x0000_s1050" type="#_x0000_t202" style="width:435pt;height:1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" fillcolor="#00aeee" stroked="f">
                <v:textbox inset="0,0,0,0">
                  <w:txbxContent>
                    <w:p w:rsidR="004E6FBC" w:rsidRDefault="004E6FBC">
                      <w:pPr>
                        <w:rPr>
                          <w:rFonts w:ascii="Times New Roman" w:eastAsia="Times New Roman" w:hAnsi="Times New Roman" w:cs="Times New Roman"/>
                          <w:sz w:val="52"/>
                          <w:szCs w:val="52"/>
                        </w:rPr>
                      </w:pPr>
                    </w:p>
                    <w:p w:rsidR="004E6FBC" w:rsidRDefault="004E6FBC">
                      <w:pPr>
                        <w:spacing w:before="301"/>
                        <w:ind w:left="2890"/>
                        <w:rPr>
                          <w:rFonts w:ascii="Times New Roman" w:eastAsia="Times New Roman" w:hAnsi="Times New Roman" w:cs="Times New Roman"/>
                          <w:sz w:val="52"/>
                          <w:szCs w:val="52"/>
                        </w:rPr>
                      </w:pPr>
                      <w:r>
                        <w:rPr>
                          <w:rFonts w:ascii="Times New Roman"/>
                          <w:b/>
                          <w:spacing w:val="-2"/>
                          <w:sz w:val="52"/>
                        </w:rPr>
                        <w:t>SECTIONVI</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9"/>
          <w:szCs w:val="19"/>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1306195"/>
                <wp:effectExtent l="635" t="0" r="0" b="0"/>
                <wp:docPr id="77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30619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206" w:line="820" w:lineRule="atLeast"/>
                              <w:ind w:left="1769" w:right="1768" w:firstLine="885"/>
                              <w:rPr>
                                <w:rFonts w:ascii="Times New Roman" w:eastAsia="Times New Roman" w:hAnsi="Times New Roman" w:cs="Times New Roman"/>
                                <w:sz w:val="36"/>
                                <w:szCs w:val="36"/>
                              </w:rPr>
                            </w:pPr>
                            <w:r>
                              <w:rPr>
                                <w:rFonts w:ascii="Times New Roman"/>
                                <w:b/>
                                <w:sz w:val="36"/>
                              </w:rPr>
                              <w:t xml:space="preserve">FIELD </w:t>
                            </w:r>
                            <w:r>
                              <w:rPr>
                                <w:rFonts w:ascii="Times New Roman"/>
                                <w:b/>
                                <w:spacing w:val="-1"/>
                                <w:sz w:val="36"/>
                              </w:rPr>
                              <w:t>EDUCATION</w:t>
                            </w:r>
                            <w:r>
                              <w:rPr>
                                <w:rFonts w:ascii="Times New Roman"/>
                                <w:b/>
                                <w:spacing w:val="23"/>
                                <w:sz w:val="36"/>
                              </w:rPr>
                              <w:t xml:space="preserve"> </w:t>
                            </w:r>
                            <w:r>
                              <w:rPr>
                                <w:rFonts w:ascii="Times New Roman"/>
                                <w:b/>
                                <w:spacing w:val="-1"/>
                                <w:sz w:val="36"/>
                              </w:rPr>
                              <w:t>POLICIES</w:t>
                            </w:r>
                            <w:r>
                              <w:rPr>
                                <w:rFonts w:ascii="Times New Roman"/>
                                <w:b/>
                                <w:spacing w:val="-2"/>
                                <w:sz w:val="36"/>
                              </w:rPr>
                              <w:t xml:space="preserve"> </w:t>
                            </w:r>
                            <w:r>
                              <w:rPr>
                                <w:rFonts w:ascii="Times New Roman"/>
                                <w:b/>
                                <w:sz w:val="36"/>
                              </w:rPr>
                              <w:t>AND</w:t>
                            </w:r>
                            <w:r>
                              <w:rPr>
                                <w:rFonts w:ascii="Times New Roman"/>
                                <w:b/>
                                <w:spacing w:val="1"/>
                                <w:sz w:val="36"/>
                              </w:rPr>
                              <w:t xml:space="preserve"> </w:t>
                            </w:r>
                            <w:r>
                              <w:rPr>
                                <w:rFonts w:ascii="Times New Roman"/>
                                <w:b/>
                                <w:spacing w:val="-1"/>
                                <w:sz w:val="36"/>
                              </w:rPr>
                              <w:t>PROCEDURES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28" o:spid="_x0000_s1051" type="#_x0000_t202" style="width:435pt;height:1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" fillcolor="#00aeee" stroked="f">
                <v:textbox inset="0,0,0,0">
                  <w:txbxContent>
                    <w:p w:rsidR="004E6FBC" w:rsidRDefault="004E6FBC">
                      <w:pPr>
                        <w:spacing w:before="206" w:line="820" w:lineRule="atLeast"/>
                        <w:ind w:left="1769" w:right="1768" w:firstLine="885"/>
                        <w:rPr>
                          <w:rFonts w:ascii="Times New Roman" w:eastAsia="Times New Roman" w:hAnsi="Times New Roman" w:cs="Times New Roman"/>
                          <w:sz w:val="36"/>
                          <w:szCs w:val="36"/>
                        </w:rPr>
                      </w:pPr>
                      <w:r>
                        <w:rPr>
                          <w:rFonts w:ascii="Times New Roman"/>
                          <w:b/>
                          <w:sz w:val="36"/>
                        </w:rPr>
                        <w:t xml:space="preserve">FIELD </w:t>
                      </w:r>
                      <w:r>
                        <w:rPr>
                          <w:rFonts w:ascii="Times New Roman"/>
                          <w:b/>
                          <w:spacing w:val="-1"/>
                          <w:sz w:val="36"/>
                        </w:rPr>
                        <w:t>EDUCATION</w:t>
                      </w:r>
                      <w:r>
                        <w:rPr>
                          <w:rFonts w:ascii="Times New Roman"/>
                          <w:b/>
                          <w:spacing w:val="23"/>
                          <w:sz w:val="36"/>
                        </w:rPr>
                        <w:t xml:space="preserve"> </w:t>
                      </w:r>
                      <w:r>
                        <w:rPr>
                          <w:rFonts w:ascii="Times New Roman"/>
                          <w:b/>
                          <w:spacing w:val="-1"/>
                          <w:sz w:val="36"/>
                        </w:rPr>
                        <w:t>POLICIES</w:t>
                      </w:r>
                      <w:r>
                        <w:rPr>
                          <w:rFonts w:ascii="Times New Roman"/>
                          <w:b/>
                          <w:spacing w:val="-2"/>
                          <w:sz w:val="36"/>
                        </w:rPr>
                        <w:t xml:space="preserve"> </w:t>
                      </w:r>
                      <w:r>
                        <w:rPr>
                          <w:rFonts w:ascii="Times New Roman"/>
                          <w:b/>
                          <w:sz w:val="36"/>
                        </w:rPr>
                        <w:t>AND</w:t>
                      </w:r>
                      <w:r>
                        <w:rPr>
                          <w:rFonts w:ascii="Times New Roman"/>
                          <w:b/>
                          <w:spacing w:val="1"/>
                          <w:sz w:val="36"/>
                        </w:rPr>
                        <w:t xml:space="preserve"> </w:t>
                      </w:r>
                      <w:r>
                        <w:rPr>
                          <w:rFonts w:ascii="Times New Roman"/>
                          <w:b/>
                          <w:spacing w:val="-1"/>
                          <w:sz w:val="36"/>
                        </w:rPr>
                        <w:t>PROCEDURES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720" w:header="0" w:footer="1936" w:gutter="0"/>
          <w:cols w:space="720"/>
        </w:sectPr>
      </w:pPr>
    </w:p>
    <w:p w:rsidR="00BD768C" w:rsidRDefault="00BD768C">
      <w:pPr>
        <w:spacing w:before="5"/>
        <w:rPr>
          <w:rFonts w:ascii="Times New Roman" w:eastAsia="Times New Roman" w:hAnsi="Times New Roman" w:cs="Times New Roman"/>
          <w:sz w:val="19"/>
          <w:szCs w:val="19"/>
        </w:rPr>
      </w:pPr>
    </w:p>
    <w:p w:rsidR="00BD768C" w:rsidRDefault="00180D16">
      <w:pPr>
        <w:pStyle w:val="Heading5"/>
        <w:spacing w:before="69"/>
        <w:ind w:left="440"/>
        <w:rPr>
          <w:b w:val="0"/>
          <w:bCs w:val="0"/>
        </w:rPr>
      </w:pPr>
      <w:r>
        <w:rPr>
          <w:spacing w:val="-1"/>
          <w:u w:val="thick" w:color="000000"/>
        </w:rPr>
        <w:t>FIELD</w:t>
      </w:r>
      <w:r>
        <w:rPr>
          <w:u w:val="thick" w:color="000000"/>
        </w:rPr>
        <w:t xml:space="preserve"> </w:t>
      </w:r>
      <w:r>
        <w:rPr>
          <w:spacing w:val="-1"/>
          <w:u w:val="thick" w:color="000000"/>
        </w:rPr>
        <w:t>EDUCATION</w:t>
      </w:r>
      <w:r>
        <w:rPr>
          <w:spacing w:val="2"/>
          <w:u w:val="thick" w:color="000000"/>
        </w:rPr>
        <w:t xml:space="preserve"> </w:t>
      </w:r>
      <w:r>
        <w:rPr>
          <w:spacing w:val="-1"/>
          <w:u w:val="thick" w:color="000000"/>
        </w:rPr>
        <w:t>POLICY</w:t>
      </w:r>
      <w:r>
        <w:rPr>
          <w:spacing w:val="-4"/>
          <w:u w:val="thick" w:color="000000"/>
        </w:rPr>
        <w:t xml:space="preserve"> </w:t>
      </w:r>
      <w:r>
        <w:rPr>
          <w:spacing w:val="-1"/>
          <w:u w:val="thick" w:color="000000"/>
        </w:rPr>
        <w:t>GUIDELINES</w:t>
      </w:r>
    </w:p>
    <w:p w:rsidR="00BD768C" w:rsidRDefault="00BD768C">
      <w:pPr>
        <w:rPr>
          <w:rFonts w:ascii="Times New Roman" w:eastAsia="Times New Roman" w:hAnsi="Times New Roman" w:cs="Times New Roman"/>
          <w:b/>
          <w:bCs/>
          <w:sz w:val="14"/>
          <w:szCs w:val="14"/>
        </w:rPr>
      </w:pPr>
    </w:p>
    <w:p w:rsidR="00BD768C" w:rsidRDefault="00180D16">
      <w:pPr>
        <w:pStyle w:val="BodyText"/>
        <w:spacing w:before="69" w:line="276" w:lineRule="auto"/>
        <w:ind w:left="440" w:right="286"/>
      </w:pPr>
      <w:r>
        <w:t xml:space="preserve">Students, </w:t>
      </w:r>
      <w:r>
        <w:rPr>
          <w:spacing w:val="-1"/>
        </w:rPr>
        <w:t>faculty,</w:t>
      </w:r>
      <w:r>
        <w:t xml:space="preserve"> </w:t>
      </w:r>
      <w:r>
        <w:rPr>
          <w:spacing w:val="-1"/>
        </w:rPr>
        <w:t>staff,</w:t>
      </w:r>
      <w:r>
        <w:t xml:space="preserve"> field </w:t>
      </w:r>
      <w:r>
        <w:rPr>
          <w:spacing w:val="-1"/>
        </w:rPr>
        <w:t>instructors</w:t>
      </w:r>
      <w:r>
        <w:t xml:space="preserve"> </w:t>
      </w:r>
      <w:r>
        <w:rPr>
          <w:spacing w:val="-1"/>
        </w:rPr>
        <w:t>and</w:t>
      </w:r>
      <w:r>
        <w:t xml:space="preserve"> agencies </w:t>
      </w:r>
      <w:r>
        <w:rPr>
          <w:spacing w:val="-1"/>
        </w:rPr>
        <w:t>are</w:t>
      </w:r>
      <w:r>
        <w:rPr>
          <w:spacing w:val="-2"/>
        </w:rPr>
        <w:t xml:space="preserve"> </w:t>
      </w:r>
      <w:r>
        <w:t xml:space="preserve">responsible </w:t>
      </w:r>
      <w:r>
        <w:rPr>
          <w:spacing w:val="-1"/>
        </w:rPr>
        <w:t>for</w:t>
      </w:r>
      <w:r>
        <w:rPr>
          <w:spacing w:val="1"/>
        </w:rPr>
        <w:t xml:space="preserve"> </w:t>
      </w:r>
      <w:r>
        <w:t>following</w:t>
      </w:r>
      <w:r>
        <w:rPr>
          <w:spacing w:val="-13"/>
        </w:rPr>
        <w:t xml:space="preserve"> </w:t>
      </w:r>
      <w:r>
        <w:t>the</w:t>
      </w:r>
      <w:r>
        <w:rPr>
          <w:spacing w:val="47"/>
        </w:rPr>
        <w:t xml:space="preserve"> </w:t>
      </w:r>
      <w:r>
        <w:rPr>
          <w:spacing w:val="-1"/>
        </w:rPr>
        <w:t>policies</w:t>
      </w:r>
      <w:r>
        <w:t xml:space="preserve"> </w:t>
      </w:r>
      <w:r>
        <w:rPr>
          <w:spacing w:val="-1"/>
        </w:rPr>
        <w:t>and</w:t>
      </w:r>
      <w:r>
        <w:t xml:space="preserve"> </w:t>
      </w:r>
      <w:r>
        <w:rPr>
          <w:spacing w:val="-1"/>
        </w:rPr>
        <w:t>procedures</w:t>
      </w:r>
      <w:r>
        <w:t xml:space="preserve"> noted to include</w:t>
      </w:r>
      <w:r>
        <w:rPr>
          <w:spacing w:val="-1"/>
        </w:rPr>
        <w:t xml:space="preserve"> </w:t>
      </w:r>
      <w:r>
        <w:t>University</w:t>
      </w:r>
      <w:r>
        <w:rPr>
          <w:spacing w:val="-3"/>
        </w:rPr>
        <w:t xml:space="preserve"> </w:t>
      </w:r>
      <w:r>
        <w:rPr>
          <w:spacing w:val="-1"/>
        </w:rPr>
        <w:t>policies,</w:t>
      </w:r>
      <w:r>
        <w:t xml:space="preserve"> the</w:t>
      </w:r>
      <w:r>
        <w:rPr>
          <w:spacing w:val="-1"/>
        </w:rPr>
        <w:t xml:space="preserve"> </w:t>
      </w:r>
      <w:r>
        <w:t>Student Code</w:t>
      </w:r>
      <w:r>
        <w:rPr>
          <w:spacing w:val="-5"/>
        </w:rPr>
        <w:t xml:space="preserve"> </w:t>
      </w:r>
      <w:r>
        <w:t>of</w:t>
      </w:r>
      <w:r>
        <w:rPr>
          <w:spacing w:val="56"/>
        </w:rPr>
        <w:t xml:space="preserve"> </w:t>
      </w:r>
      <w:r>
        <w:rPr>
          <w:spacing w:val="-1"/>
        </w:rPr>
        <w:t>Conduct,</w:t>
      </w:r>
      <w:r>
        <w:t xml:space="preserve"> and the</w:t>
      </w:r>
      <w:r>
        <w:rPr>
          <w:spacing w:val="-1"/>
        </w:rPr>
        <w:t xml:space="preserve"> NASW</w:t>
      </w:r>
      <w:r>
        <w:rPr>
          <w:spacing w:val="1"/>
        </w:rPr>
        <w:t xml:space="preserve"> </w:t>
      </w:r>
      <w:r>
        <w:t>Code</w:t>
      </w:r>
      <w:r>
        <w:rPr>
          <w:spacing w:val="-1"/>
        </w:rPr>
        <w:t xml:space="preserve"> </w:t>
      </w:r>
      <w:r>
        <w:t>of</w:t>
      </w:r>
      <w:r>
        <w:rPr>
          <w:spacing w:val="-4"/>
        </w:rPr>
        <w:t xml:space="preserve"> </w:t>
      </w:r>
      <w:r>
        <w:rPr>
          <w:spacing w:val="-1"/>
        </w:rPr>
        <w:t>Ethics.</w:t>
      </w:r>
    </w:p>
    <w:p w:rsidR="00BD768C" w:rsidRDefault="00180D16">
      <w:pPr>
        <w:pStyle w:val="BodyText"/>
        <w:spacing w:before="199" w:line="279" w:lineRule="auto"/>
        <w:ind w:left="440" w:right="286"/>
      </w:pPr>
      <w:r>
        <w:t>The</w:t>
      </w:r>
      <w:r>
        <w:rPr>
          <w:spacing w:val="-2"/>
        </w:rPr>
        <w:t xml:space="preserve"> </w:t>
      </w:r>
      <w:r>
        <w:rPr>
          <w:spacing w:val="-1"/>
        </w:rPr>
        <w:t xml:space="preserve">purpose </w:t>
      </w:r>
      <w:r>
        <w:t>of the</w:t>
      </w:r>
      <w:r>
        <w:rPr>
          <w:spacing w:val="-1"/>
        </w:rPr>
        <w:t xml:space="preserve"> Field</w:t>
      </w:r>
      <w:r>
        <w:rPr>
          <w:spacing w:val="2"/>
        </w:rPr>
        <w:t xml:space="preserve"> </w:t>
      </w:r>
      <w:r>
        <w:rPr>
          <w:spacing w:val="-1"/>
        </w:rPr>
        <w:t>Education</w:t>
      </w:r>
      <w:r>
        <w:t xml:space="preserve"> policy</w:t>
      </w:r>
      <w:r>
        <w:rPr>
          <w:spacing w:val="-3"/>
        </w:rPr>
        <w:t xml:space="preserve"> </w:t>
      </w:r>
      <w:r>
        <w:rPr>
          <w:spacing w:val="-1"/>
        </w:rPr>
        <w:t>guidelines</w:t>
      </w:r>
      <w:r>
        <w:t xml:space="preserve"> is to aid the </w:t>
      </w:r>
      <w:r>
        <w:rPr>
          <w:spacing w:val="-1"/>
        </w:rPr>
        <w:t>members</w:t>
      </w:r>
      <w:r>
        <w:rPr>
          <w:spacing w:val="2"/>
        </w:rPr>
        <w:t xml:space="preserve"> </w:t>
      </w:r>
      <w:r>
        <w:t>of the</w:t>
      </w:r>
      <w:r>
        <w:rPr>
          <w:spacing w:val="-14"/>
        </w:rPr>
        <w:t xml:space="preserve"> </w:t>
      </w:r>
      <w:r>
        <w:rPr>
          <w:spacing w:val="-1"/>
        </w:rPr>
        <w:t>Field</w:t>
      </w:r>
      <w:r>
        <w:rPr>
          <w:spacing w:val="63"/>
        </w:rPr>
        <w:t xml:space="preserve"> </w:t>
      </w:r>
      <w:r>
        <w:rPr>
          <w:spacing w:val="-1"/>
        </w:rPr>
        <w:t>Education</w:t>
      </w:r>
      <w:r>
        <w:t xml:space="preserve"> </w:t>
      </w:r>
      <w:r>
        <w:rPr>
          <w:spacing w:val="-1"/>
        </w:rPr>
        <w:t>Team</w:t>
      </w:r>
      <w:r>
        <w:t xml:space="preserve"> in resolving</w:t>
      </w:r>
      <w:r>
        <w:rPr>
          <w:spacing w:val="-3"/>
        </w:rPr>
        <w:t xml:space="preserve"> </w:t>
      </w:r>
      <w:r>
        <w:rPr>
          <w:spacing w:val="-1"/>
        </w:rPr>
        <w:t>problems</w:t>
      </w:r>
      <w:r>
        <w:t xml:space="preserve"> </w:t>
      </w:r>
      <w:r>
        <w:rPr>
          <w:spacing w:val="-1"/>
        </w:rPr>
        <w:t>and</w:t>
      </w:r>
      <w:r>
        <w:t xml:space="preserve"> mediating</w:t>
      </w:r>
      <w:r>
        <w:rPr>
          <w:spacing w:val="-3"/>
        </w:rPr>
        <w:t xml:space="preserve"> </w:t>
      </w:r>
      <w:r>
        <w:t xml:space="preserve">potential </w:t>
      </w:r>
      <w:r>
        <w:rPr>
          <w:spacing w:val="-1"/>
        </w:rPr>
        <w:t>areas</w:t>
      </w:r>
      <w:r>
        <w:t xml:space="preserve"> of</w:t>
      </w:r>
      <w:r>
        <w:rPr>
          <w:spacing w:val="-9"/>
        </w:rPr>
        <w:t xml:space="preserve"> </w:t>
      </w:r>
      <w:r>
        <w:t>conflict.</w:t>
      </w:r>
    </w:p>
    <w:p w:rsidR="00BD768C" w:rsidRDefault="00180D16">
      <w:pPr>
        <w:pStyle w:val="BodyText"/>
        <w:spacing w:line="276" w:lineRule="auto"/>
        <w:ind w:left="440" w:right="286"/>
      </w:pPr>
      <w:r>
        <w:rPr>
          <w:spacing w:val="-1"/>
        </w:rPr>
        <w:t xml:space="preserve">Adherence </w:t>
      </w:r>
      <w:r>
        <w:t>to the</w:t>
      </w:r>
      <w:r>
        <w:rPr>
          <w:spacing w:val="-1"/>
        </w:rPr>
        <w:t xml:space="preserve"> </w:t>
      </w:r>
      <w:r>
        <w:t>use</w:t>
      </w:r>
      <w:r>
        <w:rPr>
          <w:spacing w:val="-1"/>
        </w:rPr>
        <w:t xml:space="preserve"> </w:t>
      </w:r>
      <w:r>
        <w:rPr>
          <w:spacing w:val="1"/>
        </w:rPr>
        <w:t>of</w:t>
      </w:r>
      <w:r>
        <w:t xml:space="preserve"> </w:t>
      </w:r>
      <w:r>
        <w:rPr>
          <w:spacing w:val="-1"/>
        </w:rPr>
        <w:t>these policies</w:t>
      </w:r>
      <w:r>
        <w:t xml:space="preserve"> </w:t>
      </w:r>
      <w:r>
        <w:rPr>
          <w:spacing w:val="-1"/>
        </w:rPr>
        <w:t>and</w:t>
      </w:r>
      <w:r>
        <w:t xml:space="preserve"> </w:t>
      </w:r>
      <w:r>
        <w:rPr>
          <w:spacing w:val="-1"/>
        </w:rPr>
        <w:t>procedures</w:t>
      </w:r>
      <w:r>
        <w:t xml:space="preserve"> will insure</w:t>
      </w:r>
      <w:r>
        <w:rPr>
          <w:spacing w:val="-1"/>
        </w:rPr>
        <w:t xml:space="preserve"> </w:t>
      </w:r>
      <w:r>
        <w:t xml:space="preserve">that </w:t>
      </w:r>
      <w:r>
        <w:rPr>
          <w:spacing w:val="-1"/>
        </w:rPr>
        <w:t>all</w:t>
      </w:r>
      <w:r>
        <w:t xml:space="preserve"> members of</w:t>
      </w:r>
      <w:r>
        <w:rPr>
          <w:spacing w:val="-16"/>
        </w:rPr>
        <w:t xml:space="preserve"> </w:t>
      </w:r>
      <w:r>
        <w:t>the</w:t>
      </w:r>
      <w:r>
        <w:rPr>
          <w:spacing w:val="61"/>
        </w:rPr>
        <w:t xml:space="preserve"> </w:t>
      </w:r>
      <w:r>
        <w:rPr>
          <w:spacing w:val="-1"/>
        </w:rPr>
        <w:t>team</w:t>
      </w:r>
      <w:r>
        <w:t xml:space="preserve"> have </w:t>
      </w:r>
      <w:r>
        <w:rPr>
          <w:spacing w:val="-1"/>
        </w:rPr>
        <w:t>clear</w:t>
      </w:r>
      <w:r>
        <w:t xml:space="preserve"> directions, </w:t>
      </w:r>
      <w:r>
        <w:rPr>
          <w:spacing w:val="-1"/>
        </w:rPr>
        <w:t>access</w:t>
      </w:r>
      <w:r>
        <w:t xml:space="preserve"> to decision making</w:t>
      </w:r>
      <w:r>
        <w:rPr>
          <w:spacing w:val="-2"/>
        </w:rPr>
        <w:t xml:space="preserve"> </w:t>
      </w:r>
      <w:r>
        <w:rPr>
          <w:spacing w:val="-1"/>
        </w:rPr>
        <w:t>processes,</w:t>
      </w:r>
      <w:r>
        <w:t xml:space="preserve"> </w:t>
      </w:r>
      <w:r>
        <w:rPr>
          <w:spacing w:val="-1"/>
        </w:rPr>
        <w:t>and</w:t>
      </w:r>
      <w:r>
        <w:rPr>
          <w:spacing w:val="2"/>
        </w:rPr>
        <w:t xml:space="preserve"> </w:t>
      </w:r>
      <w:r>
        <w:t>a</w:t>
      </w:r>
      <w:r>
        <w:rPr>
          <w:spacing w:val="-1"/>
        </w:rPr>
        <w:t xml:space="preserve"> </w:t>
      </w:r>
      <w:r>
        <w:t>chance</w:t>
      </w:r>
      <w:r>
        <w:rPr>
          <w:spacing w:val="-1"/>
        </w:rPr>
        <w:t xml:space="preserve"> </w:t>
      </w:r>
      <w:r>
        <w:t>to be</w:t>
      </w:r>
      <w:r>
        <w:rPr>
          <w:spacing w:val="-8"/>
        </w:rPr>
        <w:t xml:space="preserve"> </w:t>
      </w:r>
      <w:r>
        <w:t>heard</w:t>
      </w:r>
      <w:r>
        <w:rPr>
          <w:spacing w:val="39"/>
        </w:rPr>
        <w:t xml:space="preserve"> </w:t>
      </w:r>
      <w:r>
        <w:t xml:space="preserve">in a </w:t>
      </w:r>
      <w:r>
        <w:rPr>
          <w:spacing w:val="-1"/>
        </w:rPr>
        <w:t>systematic</w:t>
      </w:r>
      <w:r>
        <w:rPr>
          <w:spacing w:val="-5"/>
        </w:rPr>
        <w:t xml:space="preserve"> </w:t>
      </w:r>
      <w:r>
        <w:t>manner.</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1"/>
        <w:rPr>
          <w:rFonts w:ascii="Times New Roman" w:eastAsia="Times New Roman" w:hAnsi="Times New Roman" w:cs="Times New Roman"/>
          <w:sz w:val="20"/>
          <w:szCs w:val="20"/>
        </w:rPr>
      </w:pPr>
    </w:p>
    <w:p w:rsidR="00BD768C" w:rsidRDefault="00CA5633">
      <w:pPr>
        <w:spacing w:line="200" w:lineRule="atLeast"/>
        <w:ind w:left="34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631180" cy="370840"/>
                <wp:effectExtent l="7620" t="4445" r="9525" b="5715"/>
                <wp:docPr id="76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370840"/>
                          <a:chOff x="0" y="0"/>
                          <a:chExt cx="8868" cy="584"/>
                        </a:xfrm>
                      </wpg:grpSpPr>
                      <wpg:grpSp>
                        <wpg:cNvPr id="763" name="Group 726"/>
                        <wpg:cNvGrpSpPr>
                          <a:grpSpLocks/>
                        </wpg:cNvGrpSpPr>
                        <wpg:grpSpPr bwMode="auto">
                          <a:xfrm>
                            <a:off x="10" y="17"/>
                            <a:ext cx="105" cy="552"/>
                            <a:chOff x="10" y="17"/>
                            <a:chExt cx="105" cy="552"/>
                          </a:xfrm>
                        </wpg:grpSpPr>
                        <wps:wsp>
                          <wps:cNvPr id="764" name="Freeform 727"/>
                          <wps:cNvSpPr>
                            <a:spLocks/>
                          </wps:cNvSpPr>
                          <wps:spPr bwMode="auto">
                            <a:xfrm>
                              <a:off x="10" y="17"/>
                              <a:ext cx="105" cy="552"/>
                            </a:xfrm>
                            <a:custGeom>
                              <a:avLst/>
                              <a:gdLst>
                                <a:gd name="T0" fmla="+- 0 10 10"/>
                                <a:gd name="T1" fmla="*/ T0 w 105"/>
                                <a:gd name="T2" fmla="+- 0 569 17"/>
                                <a:gd name="T3" fmla="*/ 569 h 552"/>
                                <a:gd name="T4" fmla="+- 0 114 10"/>
                                <a:gd name="T5" fmla="*/ T4 w 105"/>
                                <a:gd name="T6" fmla="+- 0 569 17"/>
                                <a:gd name="T7" fmla="*/ 569 h 552"/>
                                <a:gd name="T8" fmla="+- 0 114 10"/>
                                <a:gd name="T9" fmla="*/ T8 w 105"/>
                                <a:gd name="T10" fmla="+- 0 17 17"/>
                                <a:gd name="T11" fmla="*/ 17 h 552"/>
                                <a:gd name="T12" fmla="+- 0 10 10"/>
                                <a:gd name="T13" fmla="*/ T12 w 105"/>
                                <a:gd name="T14" fmla="+- 0 17 17"/>
                                <a:gd name="T15" fmla="*/ 17 h 552"/>
                                <a:gd name="T16" fmla="+- 0 10 10"/>
                                <a:gd name="T17" fmla="*/ T16 w 105"/>
                                <a:gd name="T18" fmla="+- 0 569 17"/>
                                <a:gd name="T19" fmla="*/ 569 h 552"/>
                              </a:gdLst>
                              <a:ahLst/>
                              <a:cxnLst>
                                <a:cxn ang="0">
                                  <a:pos x="T1" y="T3"/>
                                </a:cxn>
                                <a:cxn ang="0">
                                  <a:pos x="T5" y="T7"/>
                                </a:cxn>
                                <a:cxn ang="0">
                                  <a:pos x="T9" y="T11"/>
                                </a:cxn>
                                <a:cxn ang="0">
                                  <a:pos x="T13" y="T15"/>
                                </a:cxn>
                                <a:cxn ang="0">
                                  <a:pos x="T17" y="T19"/>
                                </a:cxn>
                              </a:cxnLst>
                              <a:rect l="0" t="0" r="r" b="b"/>
                              <a:pathLst>
                                <a:path w="105" h="552">
                                  <a:moveTo>
                                    <a:pt x="0" y="552"/>
                                  </a:moveTo>
                                  <a:lnTo>
                                    <a:pt x="104" y="552"/>
                                  </a:lnTo>
                                  <a:lnTo>
                                    <a:pt x="104" y="0"/>
                                  </a:lnTo>
                                  <a:lnTo>
                                    <a:pt x="0" y="0"/>
                                  </a:lnTo>
                                  <a:lnTo>
                                    <a:pt x="0" y="55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24"/>
                        <wpg:cNvGrpSpPr>
                          <a:grpSpLocks/>
                        </wpg:cNvGrpSpPr>
                        <wpg:grpSpPr bwMode="auto">
                          <a:xfrm>
                            <a:off x="8755" y="17"/>
                            <a:ext cx="104" cy="552"/>
                            <a:chOff x="8755" y="17"/>
                            <a:chExt cx="104" cy="552"/>
                          </a:xfrm>
                        </wpg:grpSpPr>
                        <wps:wsp>
                          <wps:cNvPr id="766" name="Freeform 725"/>
                          <wps:cNvSpPr>
                            <a:spLocks/>
                          </wps:cNvSpPr>
                          <wps:spPr bwMode="auto">
                            <a:xfrm>
                              <a:off x="8755" y="17"/>
                              <a:ext cx="104" cy="552"/>
                            </a:xfrm>
                            <a:custGeom>
                              <a:avLst/>
                              <a:gdLst>
                                <a:gd name="T0" fmla="+- 0 8755 8755"/>
                                <a:gd name="T1" fmla="*/ T0 w 104"/>
                                <a:gd name="T2" fmla="+- 0 569 17"/>
                                <a:gd name="T3" fmla="*/ 569 h 552"/>
                                <a:gd name="T4" fmla="+- 0 8858 8755"/>
                                <a:gd name="T5" fmla="*/ T4 w 104"/>
                                <a:gd name="T6" fmla="+- 0 569 17"/>
                                <a:gd name="T7" fmla="*/ 569 h 552"/>
                                <a:gd name="T8" fmla="+- 0 8858 8755"/>
                                <a:gd name="T9" fmla="*/ T8 w 104"/>
                                <a:gd name="T10" fmla="+- 0 17 17"/>
                                <a:gd name="T11" fmla="*/ 17 h 552"/>
                                <a:gd name="T12" fmla="+- 0 8755 8755"/>
                                <a:gd name="T13" fmla="*/ T12 w 104"/>
                                <a:gd name="T14" fmla="+- 0 17 17"/>
                                <a:gd name="T15" fmla="*/ 17 h 552"/>
                                <a:gd name="T16" fmla="+- 0 8755 8755"/>
                                <a:gd name="T17" fmla="*/ T16 w 104"/>
                                <a:gd name="T18" fmla="+- 0 569 17"/>
                                <a:gd name="T19" fmla="*/ 569 h 552"/>
                              </a:gdLst>
                              <a:ahLst/>
                              <a:cxnLst>
                                <a:cxn ang="0">
                                  <a:pos x="T1" y="T3"/>
                                </a:cxn>
                                <a:cxn ang="0">
                                  <a:pos x="T5" y="T7"/>
                                </a:cxn>
                                <a:cxn ang="0">
                                  <a:pos x="T9" y="T11"/>
                                </a:cxn>
                                <a:cxn ang="0">
                                  <a:pos x="T13" y="T15"/>
                                </a:cxn>
                                <a:cxn ang="0">
                                  <a:pos x="T17" y="T19"/>
                                </a:cxn>
                              </a:cxnLst>
                              <a:rect l="0" t="0" r="r" b="b"/>
                              <a:pathLst>
                                <a:path w="104" h="552">
                                  <a:moveTo>
                                    <a:pt x="0" y="552"/>
                                  </a:moveTo>
                                  <a:lnTo>
                                    <a:pt x="103" y="552"/>
                                  </a:lnTo>
                                  <a:lnTo>
                                    <a:pt x="103" y="0"/>
                                  </a:lnTo>
                                  <a:lnTo>
                                    <a:pt x="0" y="0"/>
                                  </a:lnTo>
                                  <a:lnTo>
                                    <a:pt x="0" y="55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22"/>
                        <wpg:cNvGrpSpPr>
                          <a:grpSpLocks/>
                        </wpg:cNvGrpSpPr>
                        <wpg:grpSpPr bwMode="auto">
                          <a:xfrm>
                            <a:off x="113" y="17"/>
                            <a:ext cx="8642" cy="276"/>
                            <a:chOff x="113" y="17"/>
                            <a:chExt cx="8642" cy="276"/>
                          </a:xfrm>
                        </wpg:grpSpPr>
                        <wps:wsp>
                          <wps:cNvPr id="768" name="Freeform 723"/>
                          <wps:cNvSpPr>
                            <a:spLocks/>
                          </wps:cNvSpPr>
                          <wps:spPr bwMode="auto">
                            <a:xfrm>
                              <a:off x="113" y="17"/>
                              <a:ext cx="8642" cy="276"/>
                            </a:xfrm>
                            <a:custGeom>
                              <a:avLst/>
                              <a:gdLst>
                                <a:gd name="T0" fmla="+- 0 113 113"/>
                                <a:gd name="T1" fmla="*/ T0 w 8642"/>
                                <a:gd name="T2" fmla="+- 0 293 17"/>
                                <a:gd name="T3" fmla="*/ 293 h 276"/>
                                <a:gd name="T4" fmla="+- 0 8754 113"/>
                                <a:gd name="T5" fmla="*/ T4 w 8642"/>
                                <a:gd name="T6" fmla="+- 0 293 17"/>
                                <a:gd name="T7" fmla="*/ 293 h 276"/>
                                <a:gd name="T8" fmla="+- 0 8754 113"/>
                                <a:gd name="T9" fmla="*/ T8 w 8642"/>
                                <a:gd name="T10" fmla="+- 0 17 17"/>
                                <a:gd name="T11" fmla="*/ 17 h 276"/>
                                <a:gd name="T12" fmla="+- 0 113 113"/>
                                <a:gd name="T13" fmla="*/ T12 w 8642"/>
                                <a:gd name="T14" fmla="+- 0 17 17"/>
                                <a:gd name="T15" fmla="*/ 17 h 276"/>
                                <a:gd name="T16" fmla="+- 0 113 113"/>
                                <a:gd name="T17" fmla="*/ T16 w 8642"/>
                                <a:gd name="T18" fmla="+- 0 293 17"/>
                                <a:gd name="T19" fmla="*/ 293 h 276"/>
                              </a:gdLst>
                              <a:ahLst/>
                              <a:cxnLst>
                                <a:cxn ang="0">
                                  <a:pos x="T1" y="T3"/>
                                </a:cxn>
                                <a:cxn ang="0">
                                  <a:pos x="T5" y="T7"/>
                                </a:cxn>
                                <a:cxn ang="0">
                                  <a:pos x="T9" y="T11"/>
                                </a:cxn>
                                <a:cxn ang="0">
                                  <a:pos x="T13" y="T15"/>
                                </a:cxn>
                                <a:cxn ang="0">
                                  <a:pos x="T17" y="T19"/>
                                </a:cxn>
                              </a:cxnLst>
                              <a:rect l="0" t="0" r="r" b="b"/>
                              <a:pathLst>
                                <a:path w="8642" h="276">
                                  <a:moveTo>
                                    <a:pt x="0" y="276"/>
                                  </a:moveTo>
                                  <a:lnTo>
                                    <a:pt x="8641" y="276"/>
                                  </a:lnTo>
                                  <a:lnTo>
                                    <a:pt x="8641"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718"/>
                        <wpg:cNvGrpSpPr>
                          <a:grpSpLocks/>
                        </wpg:cNvGrpSpPr>
                        <wpg:grpSpPr bwMode="auto">
                          <a:xfrm>
                            <a:off x="113" y="293"/>
                            <a:ext cx="8642" cy="276"/>
                            <a:chOff x="113" y="293"/>
                            <a:chExt cx="8642" cy="276"/>
                          </a:xfrm>
                        </wpg:grpSpPr>
                        <wps:wsp>
                          <wps:cNvPr id="770" name="Freeform 721"/>
                          <wps:cNvSpPr>
                            <a:spLocks/>
                          </wps:cNvSpPr>
                          <wps:spPr bwMode="auto">
                            <a:xfrm>
                              <a:off x="113" y="293"/>
                              <a:ext cx="8642" cy="276"/>
                            </a:xfrm>
                            <a:custGeom>
                              <a:avLst/>
                              <a:gdLst>
                                <a:gd name="T0" fmla="+- 0 113 113"/>
                                <a:gd name="T1" fmla="*/ T0 w 8642"/>
                                <a:gd name="T2" fmla="+- 0 569 293"/>
                                <a:gd name="T3" fmla="*/ 569 h 276"/>
                                <a:gd name="T4" fmla="+- 0 8754 113"/>
                                <a:gd name="T5" fmla="*/ T4 w 8642"/>
                                <a:gd name="T6" fmla="+- 0 569 293"/>
                                <a:gd name="T7" fmla="*/ 569 h 276"/>
                                <a:gd name="T8" fmla="+- 0 8754 113"/>
                                <a:gd name="T9" fmla="*/ T8 w 8642"/>
                                <a:gd name="T10" fmla="+- 0 293 293"/>
                                <a:gd name="T11" fmla="*/ 293 h 276"/>
                                <a:gd name="T12" fmla="+- 0 113 113"/>
                                <a:gd name="T13" fmla="*/ T12 w 8642"/>
                                <a:gd name="T14" fmla="+- 0 293 293"/>
                                <a:gd name="T15" fmla="*/ 293 h 276"/>
                                <a:gd name="T16" fmla="+- 0 113 113"/>
                                <a:gd name="T17" fmla="*/ T16 w 8642"/>
                                <a:gd name="T18" fmla="+- 0 569 293"/>
                                <a:gd name="T19" fmla="*/ 569 h 276"/>
                              </a:gdLst>
                              <a:ahLst/>
                              <a:cxnLst>
                                <a:cxn ang="0">
                                  <a:pos x="T1" y="T3"/>
                                </a:cxn>
                                <a:cxn ang="0">
                                  <a:pos x="T5" y="T7"/>
                                </a:cxn>
                                <a:cxn ang="0">
                                  <a:pos x="T9" y="T11"/>
                                </a:cxn>
                                <a:cxn ang="0">
                                  <a:pos x="T13" y="T15"/>
                                </a:cxn>
                                <a:cxn ang="0">
                                  <a:pos x="T17" y="T19"/>
                                </a:cxn>
                              </a:cxnLst>
                              <a:rect l="0" t="0" r="r" b="b"/>
                              <a:pathLst>
                                <a:path w="8642" h="276">
                                  <a:moveTo>
                                    <a:pt x="0" y="276"/>
                                  </a:moveTo>
                                  <a:lnTo>
                                    <a:pt x="8641" y="276"/>
                                  </a:lnTo>
                                  <a:lnTo>
                                    <a:pt x="8641"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7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Text Box 719"/>
                          <wps:cNvSpPr txBox="1">
                            <a:spLocks noChangeArrowheads="1"/>
                          </wps:cNvSpPr>
                          <wps:spPr bwMode="auto">
                            <a:xfrm>
                              <a:off x="5" y="10"/>
                              <a:ext cx="8859" cy="56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before="5"/>
                                  <w:ind w:left="1925"/>
                                  <w:rPr>
                                    <w:rFonts w:ascii="Times New Roman" w:eastAsia="Times New Roman" w:hAnsi="Times New Roman" w:cs="Times New Roman"/>
                                    <w:sz w:val="24"/>
                                    <w:szCs w:val="24"/>
                                  </w:rPr>
                                </w:pPr>
                                <w:r>
                                  <w:rPr>
                                    <w:rFonts w:ascii="Times New Roman"/>
                                    <w:b/>
                                    <w:spacing w:val="-2"/>
                                    <w:sz w:val="24"/>
                                  </w:rPr>
                                  <w:t>FIELD</w:t>
                                </w:r>
                                <w:r>
                                  <w:rPr>
                                    <w:rFonts w:ascii="Times New Roman"/>
                                    <w:b/>
                                    <w:spacing w:val="2"/>
                                    <w:sz w:val="24"/>
                                  </w:rPr>
                                  <w:t xml:space="preserve"> </w:t>
                                </w:r>
                                <w:r>
                                  <w:rPr>
                                    <w:rFonts w:ascii="Times New Roman"/>
                                    <w:b/>
                                    <w:spacing w:val="-1"/>
                                    <w:sz w:val="24"/>
                                  </w:rPr>
                                  <w:t>PLACEMENT</w:t>
                                </w:r>
                                <w:r>
                                  <w:rPr>
                                    <w:rFonts w:ascii="Times New Roman"/>
                                    <w:b/>
                                    <w:spacing w:val="2"/>
                                    <w:sz w:val="24"/>
                                  </w:rPr>
                                  <w:t xml:space="preserve"> </w:t>
                                </w:r>
                                <w:r>
                                  <w:rPr>
                                    <w:rFonts w:ascii="Times New Roman"/>
                                    <w:b/>
                                    <w:spacing w:val="-2"/>
                                    <w:sz w:val="24"/>
                                  </w:rPr>
                                  <w:t>ASSIGNMENT</w:t>
                                </w:r>
                                <w:r>
                                  <w:rPr>
                                    <w:rFonts w:ascii="Times New Roman"/>
                                    <w:b/>
                                    <w:spacing w:val="3"/>
                                    <w:sz w:val="24"/>
                                  </w:rPr>
                                  <w:t xml:space="preserve"> </w:t>
                                </w:r>
                                <w:r>
                                  <w:rPr>
                                    <w:rFonts w:ascii="Times New Roman"/>
                                    <w:b/>
                                    <w:spacing w:val="-1"/>
                                    <w:sz w:val="24"/>
                                  </w:rPr>
                                  <w:t>POLICY</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17" o:spid="_x0000_s1052" style="width:443.4pt;height:29.2pt;mso-position-horizontal-relative:char;mso-position-vertical-relative:line" coordsize="8868,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">
                <v:group id="Group 726" o:spid="_x0000_s1053" style="position:absolute;left:10;top:17;width:105;height:552" coordorigin="10,17" coordsize="1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727" o:spid="_x0000_s1054" style="position:absolute;left:10;top:17;width:105;height:552;visibility:visible;mso-wrap-style:square;v-text-anchor:top" coordsize="1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" path="m,552r104,l104,,,,,552xe" fillcolor="#00aeee" stroked="f">
                    <v:path arrowok="t" o:connecttype="custom" o:connectlocs="0,569;104,569;104,17;0,17;0,569" o:connectangles="0,0,0,0,0"/>
                  </v:shape>
                </v:group>
                <v:group id="Group 724" o:spid="_x0000_s1055" style="position:absolute;left:8755;top:17;width:104;height:552" coordorigin="8755,17" coordsize="1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25" o:spid="_x0000_s1056" style="position:absolute;left:8755;top:17;width:104;height:552;visibility:visible;mso-wrap-style:square;v-text-anchor:top" coordsize="1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" path="m,552r103,l103,,,,,552xe" fillcolor="#00aeee" stroked="f">
                    <v:path arrowok="t" o:connecttype="custom" o:connectlocs="0,569;103,569;103,17;0,17;0,569" o:connectangles="0,0,0,0,0"/>
                  </v:shape>
                </v:group>
                <v:group id="Group 722" o:spid="_x0000_s1057" style="position:absolute;left:113;top:17;width:8642;height:276" coordorigin="113,17"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23" o:spid="_x0000_s1058" style="position:absolute;left:113;top:17;width:8642;height:276;visibility:visible;mso-wrap-style:square;v-text-anchor:top"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" path="m,276r8641,l8641,,,,,276xe" fillcolor="#00aeee" stroked="f">
                    <v:path arrowok="t" o:connecttype="custom" o:connectlocs="0,293;8641,293;8641,17;0,17;0,293" o:connectangles="0,0,0,0,0"/>
                  </v:shape>
                </v:group>
                <v:group id="Group 718" o:spid="_x0000_s1059" style="position:absolute;left:113;top:293;width:8642;height:276" coordorigin="113,293"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21" o:spid="_x0000_s1060" style="position:absolute;left:113;top:293;width:8642;height:276;visibility:visible;mso-wrap-style:square;v-text-anchor:top"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" path="m,276r8641,l8641,,,,,276xe" fillcolor="#00aeee" stroked="f">
                    <v:path arrowok="t" o:connecttype="custom" o:connectlocs="0,569;8641,569;8641,293;0,293;0,5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 o:spid="_x0000_s1061" type="#_x0000_t75" style="position:absolute;width:8868;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">
                    <v:imagedata r:id="rId32" o:title=""/>
                  </v:shape>
                  <v:shape id="Text Box 719" o:spid="_x0000_s1062" type="#_x0000_t202" style="position:absolute;left:5;top:10;width:8859;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" filled="f" strokeweight=".48pt">
                    <v:textbox inset="0,0,0,0">
                      <w:txbxContent>
                        <w:p w:rsidR="004E6FBC" w:rsidRDefault="004E6FBC">
                          <w:pPr>
                            <w:spacing w:before="5"/>
                            <w:ind w:left="1925"/>
                            <w:rPr>
                              <w:rFonts w:ascii="Times New Roman" w:eastAsia="Times New Roman" w:hAnsi="Times New Roman" w:cs="Times New Roman"/>
                              <w:sz w:val="24"/>
                              <w:szCs w:val="24"/>
                            </w:rPr>
                          </w:pPr>
                          <w:r>
                            <w:rPr>
                              <w:rFonts w:ascii="Times New Roman"/>
                              <w:b/>
                              <w:spacing w:val="-2"/>
                              <w:sz w:val="24"/>
                            </w:rPr>
                            <w:t>FIELD</w:t>
                          </w:r>
                          <w:r>
                            <w:rPr>
                              <w:rFonts w:ascii="Times New Roman"/>
                              <w:b/>
                              <w:spacing w:val="2"/>
                              <w:sz w:val="24"/>
                            </w:rPr>
                            <w:t xml:space="preserve"> </w:t>
                          </w:r>
                          <w:r>
                            <w:rPr>
                              <w:rFonts w:ascii="Times New Roman"/>
                              <w:b/>
                              <w:spacing w:val="-1"/>
                              <w:sz w:val="24"/>
                            </w:rPr>
                            <w:t>PLACEMENT</w:t>
                          </w:r>
                          <w:r>
                            <w:rPr>
                              <w:rFonts w:ascii="Times New Roman"/>
                              <w:b/>
                              <w:spacing w:val="2"/>
                              <w:sz w:val="24"/>
                            </w:rPr>
                            <w:t xml:space="preserve"> </w:t>
                          </w:r>
                          <w:r>
                            <w:rPr>
                              <w:rFonts w:ascii="Times New Roman"/>
                              <w:b/>
                              <w:spacing w:val="-2"/>
                              <w:sz w:val="24"/>
                            </w:rPr>
                            <w:t>ASSIGNMENT</w:t>
                          </w:r>
                          <w:r>
                            <w:rPr>
                              <w:rFonts w:ascii="Times New Roman"/>
                              <w:b/>
                              <w:spacing w:val="3"/>
                              <w:sz w:val="24"/>
                            </w:rPr>
                            <w:t xml:space="preserve"> </w:t>
                          </w:r>
                          <w:r>
                            <w:rPr>
                              <w:rFonts w:ascii="Times New Roman"/>
                              <w:b/>
                              <w:spacing w:val="-1"/>
                              <w:sz w:val="24"/>
                            </w:rPr>
                            <w:t>POLICY</w:t>
                          </w:r>
                        </w:p>
                      </w:txbxContent>
                    </v:textbox>
                  </v:shape>
                </v:group>
                <w10:anchorlock/>
              </v:group>
            </w:pict>
          </mc:Fallback>
        </mc:AlternateContent>
      </w:r>
    </w:p>
    <w:p w:rsidR="00BD768C" w:rsidRDefault="00BD768C">
      <w:pPr>
        <w:rPr>
          <w:rFonts w:ascii="Times New Roman" w:eastAsia="Times New Roman" w:hAnsi="Times New Roman" w:cs="Times New Roman"/>
          <w:sz w:val="24"/>
          <w:szCs w:val="24"/>
        </w:rPr>
      </w:pPr>
    </w:p>
    <w:p w:rsidR="00BD768C" w:rsidRDefault="00BD768C">
      <w:pPr>
        <w:spacing w:before="6"/>
        <w:rPr>
          <w:rFonts w:ascii="Times New Roman" w:eastAsia="Times New Roman" w:hAnsi="Times New Roman" w:cs="Times New Roman"/>
          <w:sz w:val="21"/>
          <w:szCs w:val="21"/>
        </w:rPr>
      </w:pPr>
    </w:p>
    <w:p w:rsidR="00BD768C" w:rsidRDefault="00180D16">
      <w:pPr>
        <w:pStyle w:val="BodyText"/>
        <w:spacing w:line="276" w:lineRule="auto"/>
        <w:ind w:left="440" w:right="286"/>
      </w:pPr>
      <w:r>
        <w:rPr>
          <w:b/>
          <w:spacing w:val="-1"/>
          <w:u w:val="thick" w:color="000000"/>
        </w:rPr>
        <w:t>PURPOSE</w:t>
      </w:r>
      <w:r>
        <w:rPr>
          <w:b/>
          <w:u w:val="thick" w:color="000000"/>
        </w:rPr>
        <w:t xml:space="preserve"> OF </w:t>
      </w:r>
      <w:r>
        <w:rPr>
          <w:b/>
          <w:spacing w:val="-1"/>
          <w:u w:val="thick" w:color="000000"/>
        </w:rPr>
        <w:t>POLICY</w:t>
      </w:r>
      <w:r>
        <w:rPr>
          <w:spacing w:val="-1"/>
        </w:rPr>
        <w:t>:</w:t>
      </w:r>
      <w:r>
        <w:t xml:space="preserve"> To provide</w:t>
      </w:r>
      <w:r>
        <w:rPr>
          <w:spacing w:val="-1"/>
        </w:rPr>
        <w:t xml:space="preserve"> </w:t>
      </w:r>
      <w:r>
        <w:t>a</w:t>
      </w:r>
      <w:r>
        <w:rPr>
          <w:spacing w:val="-1"/>
        </w:rPr>
        <w:t xml:space="preserve"> uniform</w:t>
      </w:r>
      <w:r>
        <w:rPr>
          <w:spacing w:val="2"/>
        </w:rPr>
        <w:t xml:space="preserve"> </w:t>
      </w:r>
      <w:r>
        <w:rPr>
          <w:spacing w:val="-1"/>
        </w:rPr>
        <w:t>and</w:t>
      </w:r>
      <w:r>
        <w:t xml:space="preserve"> </w:t>
      </w:r>
      <w:r>
        <w:rPr>
          <w:spacing w:val="-1"/>
        </w:rPr>
        <w:t>fair</w:t>
      </w:r>
      <w:r>
        <w:t xml:space="preserve"> </w:t>
      </w:r>
      <w:r>
        <w:rPr>
          <w:spacing w:val="-1"/>
        </w:rPr>
        <w:t>process</w:t>
      </w:r>
      <w:r>
        <w:t xml:space="preserve"> for the</w:t>
      </w:r>
      <w:r>
        <w:rPr>
          <w:spacing w:val="-2"/>
        </w:rPr>
        <w:t xml:space="preserve"> </w:t>
      </w:r>
      <w:r>
        <w:t>field</w:t>
      </w:r>
      <w:r>
        <w:rPr>
          <w:spacing w:val="-12"/>
        </w:rPr>
        <w:t xml:space="preserve"> </w:t>
      </w:r>
      <w:r>
        <w:rPr>
          <w:spacing w:val="-1"/>
        </w:rPr>
        <w:t>placement</w:t>
      </w:r>
      <w:r>
        <w:rPr>
          <w:spacing w:val="65"/>
        </w:rPr>
        <w:t xml:space="preserve"> </w:t>
      </w:r>
      <w:r>
        <w:rPr>
          <w:spacing w:val="-1"/>
        </w:rPr>
        <w:t>assignment</w:t>
      </w:r>
      <w:r>
        <w:t xml:space="preserve"> of</w:t>
      </w:r>
      <w:r>
        <w:rPr>
          <w:spacing w:val="-1"/>
        </w:rPr>
        <w:t xml:space="preserve"> </w:t>
      </w:r>
      <w:r>
        <w:t xml:space="preserve">students. This </w:t>
      </w:r>
      <w:r>
        <w:rPr>
          <w:spacing w:val="-1"/>
        </w:rPr>
        <w:t>procedure</w:t>
      </w:r>
      <w:r>
        <w:t xml:space="preserve"> will</w:t>
      </w:r>
      <w:r>
        <w:rPr>
          <w:spacing w:val="2"/>
        </w:rPr>
        <w:t xml:space="preserve"> </w:t>
      </w:r>
      <w:r>
        <w:rPr>
          <w:spacing w:val="-1"/>
        </w:rPr>
        <w:t>also</w:t>
      </w:r>
      <w:r>
        <w:t xml:space="preserve"> </w:t>
      </w:r>
      <w:r>
        <w:rPr>
          <w:spacing w:val="-1"/>
        </w:rPr>
        <w:t>model</w:t>
      </w:r>
      <w:r>
        <w:t xml:space="preserve"> a </w:t>
      </w:r>
      <w:r>
        <w:rPr>
          <w:spacing w:val="-1"/>
        </w:rPr>
        <w:t>process</w:t>
      </w:r>
      <w:r>
        <w:t xml:space="preserve"> </w:t>
      </w:r>
      <w:r>
        <w:rPr>
          <w:spacing w:val="-1"/>
        </w:rPr>
        <w:t>that</w:t>
      </w:r>
      <w:r>
        <w:rPr>
          <w:spacing w:val="-6"/>
        </w:rPr>
        <w:t xml:space="preserve"> </w:t>
      </w:r>
      <w:r>
        <w:rPr>
          <w:spacing w:val="-1"/>
        </w:rPr>
        <w:t>illustrates</w:t>
      </w:r>
      <w:r>
        <w:rPr>
          <w:spacing w:val="79"/>
        </w:rPr>
        <w:t xml:space="preserve"> </w:t>
      </w:r>
      <w:r>
        <w:rPr>
          <w:spacing w:val="-1"/>
        </w:rPr>
        <w:t>appropriate</w:t>
      </w:r>
      <w:r>
        <w:t xml:space="preserve"> use</w:t>
      </w:r>
      <w:r>
        <w:rPr>
          <w:spacing w:val="-1"/>
        </w:rPr>
        <w:t xml:space="preserve"> </w:t>
      </w:r>
      <w:r>
        <w:t xml:space="preserve">of </w:t>
      </w:r>
      <w:r>
        <w:rPr>
          <w:spacing w:val="-1"/>
        </w:rPr>
        <w:t>team</w:t>
      </w:r>
      <w:r>
        <w:t xml:space="preserve"> </w:t>
      </w:r>
      <w:r>
        <w:rPr>
          <w:spacing w:val="-1"/>
        </w:rPr>
        <w:t>work,</w:t>
      </w:r>
      <w:r>
        <w:t xml:space="preserve"> </w:t>
      </w:r>
      <w:r>
        <w:rPr>
          <w:spacing w:val="-1"/>
        </w:rPr>
        <w:t>consultation</w:t>
      </w:r>
      <w:r>
        <w:t xml:space="preserve"> and </w:t>
      </w:r>
      <w:r>
        <w:rPr>
          <w:spacing w:val="-1"/>
        </w:rPr>
        <w:t>chain</w:t>
      </w:r>
      <w:r>
        <w:t xml:space="preserve"> of </w:t>
      </w:r>
      <w:r>
        <w:rPr>
          <w:spacing w:val="-1"/>
        </w:rPr>
        <w:t>command.</w:t>
      </w:r>
      <w:r>
        <w:t xml:space="preserve"> Students will</w:t>
      </w:r>
      <w:r>
        <w:rPr>
          <w:spacing w:val="-3"/>
        </w:rPr>
        <w:t xml:space="preserve"> </w:t>
      </w:r>
      <w:r>
        <w:t>be</w:t>
      </w:r>
      <w:r>
        <w:rPr>
          <w:spacing w:val="73"/>
        </w:rPr>
        <w:t xml:space="preserve"> </w:t>
      </w:r>
      <w:r>
        <w:rPr>
          <w:spacing w:val="-1"/>
        </w:rPr>
        <w:t>responsible</w:t>
      </w:r>
      <w:r>
        <w:t xml:space="preserve"> </w:t>
      </w:r>
      <w:r>
        <w:rPr>
          <w:spacing w:val="-1"/>
        </w:rPr>
        <w:t>for</w:t>
      </w:r>
      <w:r>
        <w:t xml:space="preserve"> following agency</w:t>
      </w:r>
      <w:r>
        <w:rPr>
          <w:spacing w:val="-3"/>
        </w:rPr>
        <w:t xml:space="preserve"> </w:t>
      </w:r>
      <w:r>
        <w:rPr>
          <w:spacing w:val="-1"/>
        </w:rPr>
        <w:t>chain</w:t>
      </w:r>
      <w:r>
        <w:t xml:space="preserve"> of </w:t>
      </w:r>
      <w:r>
        <w:rPr>
          <w:spacing w:val="-1"/>
        </w:rPr>
        <w:t>command,</w:t>
      </w:r>
      <w:r>
        <w:t xml:space="preserve"> using</w:t>
      </w:r>
      <w:r>
        <w:rPr>
          <w:spacing w:val="-3"/>
        </w:rPr>
        <w:t xml:space="preserve"> </w:t>
      </w:r>
      <w:r>
        <w:rPr>
          <w:spacing w:val="-1"/>
        </w:rPr>
        <w:t>team</w:t>
      </w:r>
      <w:r>
        <w:t xml:space="preserve"> </w:t>
      </w:r>
      <w:r>
        <w:rPr>
          <w:spacing w:val="-1"/>
        </w:rPr>
        <w:t>models</w:t>
      </w:r>
      <w:r>
        <w:t xml:space="preserve"> and for</w:t>
      </w:r>
      <w:r>
        <w:rPr>
          <w:spacing w:val="-12"/>
        </w:rPr>
        <w:t xml:space="preserve"> </w:t>
      </w:r>
      <w:r>
        <w:rPr>
          <w:spacing w:val="-1"/>
        </w:rPr>
        <w:t>helping</w:t>
      </w:r>
      <w:r>
        <w:rPr>
          <w:spacing w:val="71"/>
        </w:rPr>
        <w:t xml:space="preserve"> </w:t>
      </w:r>
      <w:r>
        <w:t>their</w:t>
      </w:r>
      <w:r>
        <w:rPr>
          <w:spacing w:val="-1"/>
        </w:rPr>
        <w:t xml:space="preserve"> clients</w:t>
      </w:r>
      <w:r>
        <w:t xml:space="preserve"> use</w:t>
      </w:r>
      <w:r>
        <w:rPr>
          <w:spacing w:val="-1"/>
        </w:rPr>
        <w:t xml:space="preserve"> </w:t>
      </w:r>
      <w:r>
        <w:t>these</w:t>
      </w:r>
      <w:r>
        <w:rPr>
          <w:spacing w:val="-2"/>
        </w:rPr>
        <w:t xml:space="preserve"> </w:t>
      </w:r>
      <w:r>
        <w:t xml:space="preserve">same </w:t>
      </w:r>
      <w:r>
        <w:rPr>
          <w:spacing w:val="-1"/>
        </w:rPr>
        <w:t>types</w:t>
      </w:r>
      <w:r>
        <w:t xml:space="preserve"> </w:t>
      </w:r>
      <w:r>
        <w:rPr>
          <w:spacing w:val="1"/>
        </w:rPr>
        <w:t>of</w:t>
      </w:r>
      <w:r>
        <w:rPr>
          <w:spacing w:val="-9"/>
        </w:rPr>
        <w:t xml:space="preserve"> </w:t>
      </w:r>
      <w:r>
        <w:rPr>
          <w:spacing w:val="-1"/>
        </w:rPr>
        <w:t>processes.</w:t>
      </w:r>
    </w:p>
    <w:p w:rsidR="00BD768C" w:rsidRDefault="00180D16">
      <w:pPr>
        <w:pStyle w:val="Heading5"/>
        <w:spacing w:before="212"/>
        <w:ind w:left="440"/>
        <w:rPr>
          <w:b w:val="0"/>
          <w:bCs w:val="0"/>
        </w:rPr>
      </w:pPr>
      <w:r>
        <w:rPr>
          <w:spacing w:val="-1"/>
          <w:u w:val="thick" w:color="000000"/>
        </w:rPr>
        <w:t>PROCEDURES</w:t>
      </w:r>
    </w:p>
    <w:p w:rsidR="00BD768C" w:rsidRDefault="00BD768C">
      <w:pPr>
        <w:spacing w:before="9"/>
        <w:rPr>
          <w:rFonts w:ascii="Times New Roman" w:eastAsia="Times New Roman" w:hAnsi="Times New Roman" w:cs="Times New Roman"/>
          <w:b/>
          <w:bCs/>
          <w:sz w:val="13"/>
          <w:szCs w:val="13"/>
        </w:rPr>
      </w:pPr>
    </w:p>
    <w:p w:rsidR="00BD768C" w:rsidRDefault="00180D16" w:rsidP="009B121B">
      <w:pPr>
        <w:pStyle w:val="BodyText"/>
        <w:numPr>
          <w:ilvl w:val="0"/>
          <w:numId w:val="28"/>
        </w:numPr>
        <w:tabs>
          <w:tab w:val="left" w:pos="863"/>
        </w:tabs>
        <w:spacing w:before="69"/>
        <w:ind w:right="423" w:hanging="540"/>
      </w:pPr>
      <w:r>
        <w:t>The</w:t>
      </w:r>
      <w:r>
        <w:rPr>
          <w:spacing w:val="-2"/>
        </w:rPr>
        <w:t xml:space="preserve"> </w:t>
      </w:r>
      <w:r>
        <w:rPr>
          <w:spacing w:val="-1"/>
        </w:rPr>
        <w:t>BSW</w:t>
      </w:r>
      <w:r>
        <w:rPr>
          <w:spacing w:val="1"/>
        </w:rPr>
        <w:t xml:space="preserve"> </w:t>
      </w:r>
      <w:r>
        <w:rPr>
          <w:spacing w:val="-1"/>
        </w:rPr>
        <w:t>Coordinator</w:t>
      </w:r>
      <w:r>
        <w:t xml:space="preserve"> of</w:t>
      </w:r>
      <w:r>
        <w:rPr>
          <w:spacing w:val="1"/>
        </w:rPr>
        <w:t xml:space="preserve"> </w:t>
      </w:r>
      <w:r>
        <w:rPr>
          <w:spacing w:val="-1"/>
        </w:rPr>
        <w:t>Field</w:t>
      </w:r>
      <w:r>
        <w:t xml:space="preserve"> </w:t>
      </w:r>
      <w:r>
        <w:rPr>
          <w:spacing w:val="-1"/>
        </w:rPr>
        <w:t>Education</w:t>
      </w:r>
      <w:r>
        <w:t xml:space="preserve"> will be</w:t>
      </w:r>
      <w:r>
        <w:rPr>
          <w:spacing w:val="-1"/>
        </w:rPr>
        <w:t xml:space="preserve"> </w:t>
      </w:r>
      <w:r>
        <w:t xml:space="preserve">responsible </w:t>
      </w:r>
      <w:r>
        <w:rPr>
          <w:spacing w:val="-1"/>
        </w:rPr>
        <w:t>for</w:t>
      </w:r>
      <w:r>
        <w:t xml:space="preserve"> assigning</w:t>
      </w:r>
      <w:r>
        <w:rPr>
          <w:spacing w:val="-13"/>
        </w:rPr>
        <w:t xml:space="preserve"> </w:t>
      </w:r>
      <w:r>
        <w:t>students</w:t>
      </w:r>
      <w:r>
        <w:rPr>
          <w:spacing w:val="41"/>
        </w:rPr>
        <w:t xml:space="preserve"> </w:t>
      </w:r>
      <w:r>
        <w:t>for</w:t>
      </w:r>
      <w:r>
        <w:rPr>
          <w:spacing w:val="-2"/>
        </w:rPr>
        <w:t xml:space="preserve"> </w:t>
      </w:r>
      <w:r>
        <w:t>agency</w:t>
      </w:r>
      <w:r>
        <w:rPr>
          <w:spacing w:val="-5"/>
        </w:rPr>
        <w:t xml:space="preserve"> </w:t>
      </w:r>
      <w:r>
        <w:rPr>
          <w:spacing w:val="-1"/>
        </w:rPr>
        <w:t>field</w:t>
      </w:r>
      <w:r>
        <w:t xml:space="preserve"> placement. The</w:t>
      </w:r>
      <w:r>
        <w:rPr>
          <w:spacing w:val="-1"/>
        </w:rPr>
        <w:t xml:space="preserve"> coordinator</w:t>
      </w:r>
      <w:r>
        <w:t xml:space="preserve"> </w:t>
      </w:r>
      <w:r>
        <w:rPr>
          <w:spacing w:val="-1"/>
        </w:rPr>
        <w:t>will</w:t>
      </w:r>
      <w:r>
        <w:t xml:space="preserve"> consult with the </w:t>
      </w:r>
      <w:r>
        <w:rPr>
          <w:spacing w:val="-1"/>
        </w:rPr>
        <w:t>Field</w:t>
      </w:r>
      <w:r>
        <w:rPr>
          <w:spacing w:val="-8"/>
        </w:rPr>
        <w:t xml:space="preserve"> </w:t>
      </w:r>
      <w:r>
        <w:rPr>
          <w:spacing w:val="-1"/>
        </w:rPr>
        <w:t>Education</w:t>
      </w:r>
      <w:r>
        <w:rPr>
          <w:spacing w:val="57"/>
        </w:rPr>
        <w:t xml:space="preserve"> </w:t>
      </w:r>
      <w:r w:rsidR="00D15429">
        <w:rPr>
          <w:spacing w:val="57"/>
        </w:rPr>
        <w:t>team</w:t>
      </w:r>
      <w:r w:rsidR="00CA27C8">
        <w:rPr>
          <w:spacing w:val="57"/>
        </w:rPr>
        <w:t xml:space="preserve"> </w:t>
      </w:r>
      <w:r>
        <w:rPr>
          <w:spacing w:val="-1"/>
        </w:rPr>
        <w:t>and</w:t>
      </w:r>
      <w:r>
        <w:t xml:space="preserve"> other</w:t>
      </w:r>
      <w:r>
        <w:rPr>
          <w:spacing w:val="-2"/>
        </w:rPr>
        <w:t xml:space="preserve"> </w:t>
      </w:r>
      <w:r>
        <w:t>faculty</w:t>
      </w:r>
      <w:r>
        <w:rPr>
          <w:spacing w:val="-5"/>
        </w:rPr>
        <w:t xml:space="preserve"> </w:t>
      </w:r>
      <w:r>
        <w:rPr>
          <w:spacing w:val="-1"/>
        </w:rPr>
        <w:t>as</w:t>
      </w:r>
      <w:r>
        <w:rPr>
          <w:spacing w:val="-8"/>
        </w:rPr>
        <w:t xml:space="preserve"> </w:t>
      </w:r>
      <w:r>
        <w:rPr>
          <w:spacing w:val="-1"/>
        </w:rPr>
        <w:t>required.</w:t>
      </w:r>
    </w:p>
    <w:p w:rsidR="00BD768C" w:rsidRDefault="00BD768C">
      <w:pPr>
        <w:spacing w:before="5"/>
        <w:rPr>
          <w:rFonts w:ascii="Times New Roman" w:eastAsia="Times New Roman" w:hAnsi="Times New Roman" w:cs="Times New Roman"/>
          <w:sz w:val="24"/>
          <w:szCs w:val="24"/>
        </w:rPr>
      </w:pPr>
    </w:p>
    <w:p w:rsidR="00BD768C" w:rsidRDefault="00180D16" w:rsidP="009B121B">
      <w:pPr>
        <w:pStyle w:val="BodyText"/>
        <w:numPr>
          <w:ilvl w:val="0"/>
          <w:numId w:val="28"/>
        </w:numPr>
        <w:tabs>
          <w:tab w:val="left" w:pos="892"/>
        </w:tabs>
        <w:spacing w:line="276" w:lineRule="auto"/>
        <w:ind w:left="891" w:right="361" w:hanging="451"/>
      </w:pPr>
      <w:r>
        <w:t>The</w:t>
      </w:r>
      <w:r>
        <w:rPr>
          <w:spacing w:val="-2"/>
        </w:rPr>
        <w:t xml:space="preserve"> </w:t>
      </w:r>
      <w:r>
        <w:rPr>
          <w:spacing w:val="-1"/>
        </w:rPr>
        <w:t>Coordinator</w:t>
      </w:r>
      <w:r>
        <w:t xml:space="preserve"> of</w:t>
      </w:r>
      <w:r>
        <w:rPr>
          <w:spacing w:val="1"/>
        </w:rPr>
        <w:t xml:space="preserve"> </w:t>
      </w:r>
      <w:r>
        <w:rPr>
          <w:spacing w:val="-1"/>
        </w:rPr>
        <w:t>Field</w:t>
      </w:r>
      <w:r>
        <w:rPr>
          <w:spacing w:val="2"/>
        </w:rPr>
        <w:t xml:space="preserve"> </w:t>
      </w:r>
      <w:r>
        <w:t xml:space="preserve">will </w:t>
      </w:r>
      <w:r>
        <w:rPr>
          <w:spacing w:val="-1"/>
        </w:rPr>
        <w:t>base assignments</w:t>
      </w:r>
      <w:r>
        <w:t xml:space="preserve"> on</w:t>
      </w:r>
      <w:r>
        <w:rPr>
          <w:spacing w:val="2"/>
        </w:rPr>
        <w:t xml:space="preserve"> </w:t>
      </w:r>
      <w:r>
        <w:t xml:space="preserve">the </w:t>
      </w:r>
      <w:r>
        <w:rPr>
          <w:spacing w:val="-1"/>
        </w:rPr>
        <w:t>following</w:t>
      </w:r>
      <w:r>
        <w:rPr>
          <w:spacing w:val="-7"/>
        </w:rPr>
        <w:t xml:space="preserve"> </w:t>
      </w:r>
      <w:r>
        <w:rPr>
          <w:spacing w:val="-1"/>
        </w:rPr>
        <w:t>considerations:</w:t>
      </w:r>
      <w:r>
        <w:rPr>
          <w:spacing w:val="91"/>
        </w:rPr>
        <w:t xml:space="preserve"> </w:t>
      </w:r>
      <w:r>
        <w:t xml:space="preserve">optimal </w:t>
      </w:r>
      <w:r>
        <w:rPr>
          <w:spacing w:val="-1"/>
        </w:rPr>
        <w:t>student</w:t>
      </w:r>
      <w:r>
        <w:t xml:space="preserve"> </w:t>
      </w:r>
      <w:r>
        <w:rPr>
          <w:spacing w:val="-1"/>
        </w:rPr>
        <w:t>learning experience;</w:t>
      </w:r>
      <w:r>
        <w:t xml:space="preserve"> consideration of the</w:t>
      </w:r>
      <w:r>
        <w:rPr>
          <w:spacing w:val="-2"/>
        </w:rPr>
        <w:t xml:space="preserve"> </w:t>
      </w:r>
      <w:r>
        <w:rPr>
          <w:spacing w:val="-1"/>
        </w:rPr>
        <w:t>best</w:t>
      </w:r>
      <w:r>
        <w:t xml:space="preserve"> </w:t>
      </w:r>
      <w:r>
        <w:rPr>
          <w:spacing w:val="-1"/>
        </w:rPr>
        <w:t>match</w:t>
      </w:r>
      <w:r>
        <w:rPr>
          <w:spacing w:val="-4"/>
        </w:rPr>
        <w:t xml:space="preserve"> </w:t>
      </w:r>
      <w:r>
        <w:rPr>
          <w:spacing w:val="-1"/>
        </w:rPr>
        <w:t>between</w:t>
      </w:r>
      <w:r>
        <w:rPr>
          <w:spacing w:val="67"/>
        </w:rPr>
        <w:t xml:space="preserve"> </w:t>
      </w:r>
      <w:r>
        <w:rPr>
          <w:spacing w:val="-1"/>
        </w:rPr>
        <w:t>agency,</w:t>
      </w:r>
      <w:r>
        <w:t xml:space="preserve"> field </w:t>
      </w:r>
      <w:r>
        <w:rPr>
          <w:spacing w:val="-1"/>
        </w:rPr>
        <w:t>instructor</w:t>
      </w:r>
      <w:r>
        <w:t xml:space="preserve"> teaching</w:t>
      </w:r>
      <w:r>
        <w:rPr>
          <w:spacing w:val="-3"/>
        </w:rPr>
        <w:t xml:space="preserve"> </w:t>
      </w:r>
      <w:r>
        <w:rPr>
          <w:spacing w:val="-1"/>
        </w:rPr>
        <w:t>style</w:t>
      </w:r>
      <w:r>
        <w:rPr>
          <w:spacing w:val="1"/>
        </w:rPr>
        <w:t xml:space="preserve"> </w:t>
      </w:r>
      <w:r>
        <w:rPr>
          <w:spacing w:val="-1"/>
        </w:rPr>
        <w:t>and</w:t>
      </w:r>
      <w:r>
        <w:t xml:space="preserve"> </w:t>
      </w:r>
      <w:r>
        <w:rPr>
          <w:spacing w:val="-1"/>
        </w:rPr>
        <w:t>student</w:t>
      </w:r>
      <w:r>
        <w:t xml:space="preserve"> learning</w:t>
      </w:r>
      <w:r>
        <w:rPr>
          <w:spacing w:val="-3"/>
        </w:rPr>
        <w:t xml:space="preserve"> </w:t>
      </w:r>
      <w:r>
        <w:rPr>
          <w:spacing w:val="-1"/>
        </w:rPr>
        <w:t>style;</w:t>
      </w:r>
      <w:r>
        <w:t xml:space="preserve"> agency</w:t>
      </w:r>
      <w:r>
        <w:rPr>
          <w:spacing w:val="-12"/>
        </w:rPr>
        <w:t xml:space="preserve"> </w:t>
      </w:r>
      <w:r>
        <w:t>availability</w:t>
      </w:r>
      <w:r>
        <w:rPr>
          <w:spacing w:val="66"/>
        </w:rPr>
        <w:t xml:space="preserve"> </w:t>
      </w:r>
      <w:r>
        <w:rPr>
          <w:spacing w:val="-1"/>
        </w:rPr>
        <w:t>and</w:t>
      </w:r>
      <w:r>
        <w:t xml:space="preserve"> </w:t>
      </w:r>
      <w:r>
        <w:rPr>
          <w:spacing w:val="-1"/>
        </w:rPr>
        <w:t>preference;</w:t>
      </w:r>
      <w:r>
        <w:t xml:space="preserve"> and student </w:t>
      </w:r>
      <w:r>
        <w:rPr>
          <w:spacing w:val="-1"/>
        </w:rPr>
        <w:t>interest</w:t>
      </w:r>
      <w:r>
        <w:t xml:space="preserve"> in a</w:t>
      </w:r>
      <w:r>
        <w:rPr>
          <w:spacing w:val="-1"/>
        </w:rPr>
        <w:t xml:space="preserve"> </w:t>
      </w:r>
      <w:r>
        <w:t>particular</w:t>
      </w:r>
      <w:r>
        <w:rPr>
          <w:spacing w:val="1"/>
        </w:rPr>
        <w:t xml:space="preserve"> </w:t>
      </w:r>
      <w:r>
        <w:rPr>
          <w:spacing w:val="-1"/>
        </w:rPr>
        <w:t>client</w:t>
      </w:r>
      <w:r>
        <w:t xml:space="preserve"> </w:t>
      </w:r>
      <w:r>
        <w:rPr>
          <w:spacing w:val="-1"/>
        </w:rPr>
        <w:t>population</w:t>
      </w:r>
      <w:r>
        <w:t xml:space="preserve"> or</w:t>
      </w:r>
      <w:r>
        <w:rPr>
          <w:spacing w:val="-1"/>
        </w:rPr>
        <w:t xml:space="preserve"> field</w:t>
      </w:r>
      <w:r>
        <w:rPr>
          <w:spacing w:val="-6"/>
        </w:rPr>
        <w:t xml:space="preserve"> </w:t>
      </w:r>
      <w:r>
        <w:t>of</w:t>
      </w:r>
      <w:r>
        <w:rPr>
          <w:spacing w:val="67"/>
        </w:rPr>
        <w:t xml:space="preserve"> </w:t>
      </w:r>
      <w:r>
        <w:rPr>
          <w:spacing w:val="-1"/>
        </w:rPr>
        <w:t>practice.</w:t>
      </w:r>
    </w:p>
    <w:p w:rsidR="00BD768C" w:rsidRDefault="00180D16" w:rsidP="009B121B">
      <w:pPr>
        <w:pStyle w:val="BodyText"/>
        <w:numPr>
          <w:ilvl w:val="0"/>
          <w:numId w:val="28"/>
        </w:numPr>
        <w:tabs>
          <w:tab w:val="left" w:pos="892"/>
        </w:tabs>
        <w:spacing w:before="202" w:line="276" w:lineRule="auto"/>
        <w:ind w:left="891" w:right="339" w:hanging="451"/>
        <w:rPr>
          <w:rFonts w:cs="Times New Roman"/>
        </w:rPr>
      </w:pPr>
      <w:r>
        <w:rPr>
          <w:spacing w:val="-1"/>
        </w:rPr>
        <w:t>After</w:t>
      </w:r>
      <w:r>
        <w:rPr>
          <w:spacing w:val="-2"/>
        </w:rPr>
        <w:t xml:space="preserve"> </w:t>
      </w:r>
      <w:r>
        <w:t xml:space="preserve">the </w:t>
      </w:r>
      <w:r>
        <w:rPr>
          <w:spacing w:val="-1"/>
        </w:rPr>
        <w:t>student</w:t>
      </w:r>
      <w:r>
        <w:t xml:space="preserve"> has</w:t>
      </w:r>
      <w:r>
        <w:rPr>
          <w:spacing w:val="1"/>
        </w:rPr>
        <w:t xml:space="preserve"> </w:t>
      </w:r>
      <w:r>
        <w:t xml:space="preserve">completed </w:t>
      </w:r>
      <w:r>
        <w:rPr>
          <w:spacing w:val="-1"/>
        </w:rPr>
        <w:t>an</w:t>
      </w:r>
      <w:r>
        <w:t xml:space="preserve"> </w:t>
      </w:r>
      <w:r>
        <w:rPr>
          <w:spacing w:val="-1"/>
        </w:rPr>
        <w:t>interview</w:t>
      </w:r>
      <w:r>
        <w:t xml:space="preserve"> with the </w:t>
      </w:r>
      <w:r>
        <w:rPr>
          <w:spacing w:val="-1"/>
        </w:rPr>
        <w:t>agency</w:t>
      </w:r>
      <w:r>
        <w:rPr>
          <w:spacing w:val="-3"/>
        </w:rPr>
        <w:t xml:space="preserve"> </w:t>
      </w:r>
      <w:r>
        <w:rPr>
          <w:spacing w:val="-1"/>
        </w:rPr>
        <w:t>and</w:t>
      </w:r>
      <w:r>
        <w:t xml:space="preserve"> the agency</w:t>
      </w:r>
      <w:r>
        <w:rPr>
          <w:spacing w:val="-11"/>
        </w:rPr>
        <w:t xml:space="preserve"> </w:t>
      </w:r>
      <w:r>
        <w:rPr>
          <w:spacing w:val="-1"/>
        </w:rPr>
        <w:t>wishes</w:t>
      </w:r>
      <w:r>
        <w:rPr>
          <w:spacing w:val="63"/>
        </w:rPr>
        <w:t xml:space="preserve"> </w:t>
      </w:r>
      <w:r>
        <w:t xml:space="preserve">to </w:t>
      </w:r>
      <w:r>
        <w:rPr>
          <w:spacing w:val="-1"/>
        </w:rPr>
        <w:t>accept</w:t>
      </w:r>
      <w:r>
        <w:t xml:space="preserve"> the</w:t>
      </w:r>
      <w:r>
        <w:rPr>
          <w:spacing w:val="-1"/>
        </w:rPr>
        <w:t xml:space="preserve"> </w:t>
      </w:r>
      <w:r>
        <w:t>student</w:t>
      </w:r>
      <w:r>
        <w:rPr>
          <w:spacing w:val="2"/>
        </w:rPr>
        <w:t xml:space="preserve"> </w:t>
      </w:r>
      <w:r>
        <w:t xml:space="preserve">for </w:t>
      </w:r>
      <w:r>
        <w:rPr>
          <w:spacing w:val="-1"/>
        </w:rPr>
        <w:t>placement</w:t>
      </w:r>
      <w:r>
        <w:t xml:space="preserve"> </w:t>
      </w:r>
      <w:r>
        <w:rPr>
          <w:spacing w:val="-1"/>
        </w:rPr>
        <w:t>at</w:t>
      </w:r>
      <w:r>
        <w:t xml:space="preserve"> </w:t>
      </w:r>
      <w:r>
        <w:rPr>
          <w:spacing w:val="-1"/>
        </w:rPr>
        <w:t>their</w:t>
      </w:r>
      <w:r>
        <w:t xml:space="preserve"> </w:t>
      </w:r>
      <w:r>
        <w:rPr>
          <w:spacing w:val="-1"/>
        </w:rPr>
        <w:t>site,</w:t>
      </w:r>
      <w:r>
        <w:t xml:space="preserve"> the</w:t>
      </w:r>
      <w:r>
        <w:rPr>
          <w:spacing w:val="-1"/>
        </w:rPr>
        <w:t xml:space="preserve"> </w:t>
      </w:r>
      <w:r>
        <w:t xml:space="preserve">student will be </w:t>
      </w:r>
      <w:r>
        <w:rPr>
          <w:spacing w:val="-1"/>
        </w:rPr>
        <w:t>notified</w:t>
      </w:r>
      <w:r>
        <w:t xml:space="preserve"> of</w:t>
      </w:r>
      <w:r>
        <w:rPr>
          <w:spacing w:val="-5"/>
        </w:rPr>
        <w:t xml:space="preserve"> </w:t>
      </w:r>
      <w:r>
        <w:t>the</w:t>
      </w:r>
      <w:r>
        <w:rPr>
          <w:spacing w:val="53"/>
        </w:rPr>
        <w:t xml:space="preserve"> </w:t>
      </w:r>
      <w:r>
        <w:rPr>
          <w:spacing w:val="-1"/>
        </w:rPr>
        <w:t>decision</w:t>
      </w:r>
      <w:r>
        <w:t xml:space="preserve"> concerning</w:t>
      </w:r>
      <w:r>
        <w:rPr>
          <w:spacing w:val="-3"/>
        </w:rPr>
        <w:t xml:space="preserve"> </w:t>
      </w:r>
      <w:r>
        <w:t xml:space="preserve">the field </w:t>
      </w:r>
      <w:r>
        <w:rPr>
          <w:spacing w:val="-1"/>
        </w:rPr>
        <w:t>placement</w:t>
      </w:r>
      <w:r>
        <w:t xml:space="preserve"> assignment. </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27"/>
        </w:numPr>
        <w:tabs>
          <w:tab w:val="left" w:pos="892"/>
        </w:tabs>
        <w:spacing w:before="200" w:line="275" w:lineRule="auto"/>
        <w:ind w:right="472" w:hanging="451"/>
      </w:pPr>
      <w:r>
        <w:lastRenderedPageBreak/>
        <w:t xml:space="preserve">A </w:t>
      </w:r>
      <w:r>
        <w:rPr>
          <w:spacing w:val="-1"/>
        </w:rPr>
        <w:t>student</w:t>
      </w:r>
      <w:r>
        <w:t xml:space="preserve"> who, </w:t>
      </w:r>
      <w:r>
        <w:rPr>
          <w:spacing w:val="-1"/>
        </w:rPr>
        <w:t>after</w:t>
      </w:r>
      <w:r>
        <w:t xml:space="preserve"> the preliminary</w:t>
      </w:r>
      <w:r>
        <w:rPr>
          <w:spacing w:val="-5"/>
        </w:rPr>
        <w:t xml:space="preserve"> </w:t>
      </w:r>
      <w:r>
        <w:t xml:space="preserve">appointment, </w:t>
      </w:r>
      <w:r>
        <w:rPr>
          <w:spacing w:val="-1"/>
        </w:rPr>
        <w:t>wishes</w:t>
      </w:r>
      <w:r>
        <w:t xml:space="preserve"> </w:t>
      </w:r>
      <w:r>
        <w:rPr>
          <w:spacing w:val="-1"/>
        </w:rPr>
        <w:t>reconsideration</w:t>
      </w:r>
      <w:r>
        <w:t xml:space="preserve"> </w:t>
      </w:r>
      <w:r>
        <w:rPr>
          <w:spacing w:val="1"/>
        </w:rPr>
        <w:t>of</w:t>
      </w:r>
      <w:r>
        <w:rPr>
          <w:spacing w:val="-12"/>
        </w:rPr>
        <w:t xml:space="preserve"> </w:t>
      </w:r>
      <w:r>
        <w:t>their</w:t>
      </w:r>
      <w:r>
        <w:rPr>
          <w:spacing w:val="57"/>
        </w:rPr>
        <w:t xml:space="preserve"> </w:t>
      </w:r>
      <w:r>
        <w:rPr>
          <w:spacing w:val="-1"/>
        </w:rPr>
        <w:t>field</w:t>
      </w:r>
      <w:r>
        <w:t xml:space="preserve"> </w:t>
      </w:r>
      <w:r>
        <w:rPr>
          <w:spacing w:val="-1"/>
        </w:rPr>
        <w:t>placement</w:t>
      </w:r>
      <w:r>
        <w:t xml:space="preserve"> must take</w:t>
      </w:r>
      <w:r>
        <w:rPr>
          <w:spacing w:val="-1"/>
        </w:rPr>
        <w:t xml:space="preserve"> </w:t>
      </w:r>
      <w:r>
        <w:t xml:space="preserve">the </w:t>
      </w:r>
      <w:r>
        <w:rPr>
          <w:spacing w:val="-1"/>
        </w:rPr>
        <w:t>following</w:t>
      </w:r>
      <w:r>
        <w:rPr>
          <w:spacing w:val="-5"/>
        </w:rPr>
        <w:t xml:space="preserve"> </w:t>
      </w:r>
      <w:r>
        <w:t>steps:</w:t>
      </w:r>
    </w:p>
    <w:p w:rsidR="00BD768C" w:rsidRDefault="00180D16" w:rsidP="009B121B">
      <w:pPr>
        <w:pStyle w:val="BodyText"/>
        <w:numPr>
          <w:ilvl w:val="1"/>
          <w:numId w:val="27"/>
        </w:numPr>
        <w:tabs>
          <w:tab w:val="left" w:pos="1701"/>
        </w:tabs>
        <w:spacing w:before="203" w:line="278" w:lineRule="auto"/>
        <w:ind w:right="357"/>
      </w:pPr>
      <w:r>
        <w:t xml:space="preserve">A </w:t>
      </w:r>
      <w:r>
        <w:rPr>
          <w:spacing w:val="-1"/>
        </w:rPr>
        <w:t>letter</w:t>
      </w:r>
      <w:r>
        <w:t xml:space="preserve"> must be </w:t>
      </w:r>
      <w:r>
        <w:rPr>
          <w:spacing w:val="-1"/>
        </w:rPr>
        <w:t>submitted</w:t>
      </w:r>
      <w:r>
        <w:t xml:space="preserve"> to the</w:t>
      </w:r>
      <w:r>
        <w:rPr>
          <w:spacing w:val="-1"/>
        </w:rPr>
        <w:t xml:space="preserve"> Coordinator</w:t>
      </w:r>
      <w:r>
        <w:t xml:space="preserve"> of</w:t>
      </w:r>
      <w:r>
        <w:rPr>
          <w:spacing w:val="-1"/>
        </w:rPr>
        <w:t xml:space="preserve"> </w:t>
      </w:r>
      <w:r>
        <w:t xml:space="preserve">Field </w:t>
      </w:r>
      <w:r>
        <w:rPr>
          <w:spacing w:val="-1"/>
        </w:rPr>
        <w:t>Education</w:t>
      </w:r>
      <w:r>
        <w:rPr>
          <w:spacing w:val="-5"/>
        </w:rPr>
        <w:t xml:space="preserve"> </w:t>
      </w:r>
      <w:r>
        <w:t>outlining</w:t>
      </w:r>
      <w:r>
        <w:rPr>
          <w:spacing w:val="55"/>
        </w:rPr>
        <w:t xml:space="preserve"> </w:t>
      </w:r>
      <w:r>
        <w:rPr>
          <w:rFonts w:cs="Times New Roman"/>
        </w:rPr>
        <w:t xml:space="preserve">the </w:t>
      </w:r>
      <w:r>
        <w:rPr>
          <w:rFonts w:cs="Times New Roman"/>
          <w:spacing w:val="-1"/>
        </w:rPr>
        <w:t>student’s</w:t>
      </w:r>
      <w:r>
        <w:rPr>
          <w:rFonts w:cs="Times New Roman"/>
        </w:rPr>
        <w:t xml:space="preserve"> </w:t>
      </w:r>
      <w:r>
        <w:rPr>
          <w:rFonts w:cs="Times New Roman"/>
          <w:spacing w:val="-1"/>
        </w:rPr>
        <w:t>rationale</w:t>
      </w:r>
      <w:r>
        <w:rPr>
          <w:rFonts w:cs="Times New Roman"/>
        </w:rPr>
        <w:t xml:space="preserve"> for a</w:t>
      </w:r>
      <w:r>
        <w:rPr>
          <w:rFonts w:cs="Times New Roman"/>
          <w:spacing w:val="-2"/>
        </w:rPr>
        <w:t xml:space="preserve"> </w:t>
      </w:r>
      <w:r>
        <w:rPr>
          <w:rFonts w:cs="Times New Roman"/>
          <w:spacing w:val="-1"/>
        </w:rPr>
        <w:t>field</w:t>
      </w:r>
      <w:r>
        <w:rPr>
          <w:rFonts w:cs="Times New Roman"/>
        </w:rPr>
        <w:t xml:space="preserve"> </w:t>
      </w:r>
      <w:r>
        <w:rPr>
          <w:rFonts w:cs="Times New Roman"/>
          <w:spacing w:val="-1"/>
        </w:rPr>
        <w:t>placement</w:t>
      </w:r>
      <w:r>
        <w:rPr>
          <w:rFonts w:cs="Times New Roman"/>
          <w:spacing w:val="-2"/>
        </w:rPr>
        <w:t xml:space="preserve"> </w:t>
      </w:r>
      <w:r>
        <w:rPr>
          <w:spacing w:val="-1"/>
        </w:rPr>
        <w:t>reassignment.</w:t>
      </w:r>
    </w:p>
    <w:p w:rsidR="00BD768C" w:rsidRDefault="00180D16" w:rsidP="009B121B">
      <w:pPr>
        <w:pStyle w:val="BodyText"/>
        <w:numPr>
          <w:ilvl w:val="1"/>
          <w:numId w:val="27"/>
        </w:numPr>
        <w:tabs>
          <w:tab w:val="left" w:pos="1701"/>
        </w:tabs>
        <w:spacing w:before="197" w:line="276" w:lineRule="auto"/>
        <w:ind w:right="222"/>
      </w:pPr>
      <w:r>
        <w:t xml:space="preserve">A </w:t>
      </w:r>
      <w:r>
        <w:rPr>
          <w:spacing w:val="-1"/>
        </w:rPr>
        <w:t xml:space="preserve">meeting </w:t>
      </w:r>
      <w:r>
        <w:t>will be</w:t>
      </w:r>
      <w:r>
        <w:rPr>
          <w:spacing w:val="-1"/>
        </w:rPr>
        <w:t xml:space="preserve"> </w:t>
      </w:r>
      <w:r>
        <w:t xml:space="preserve">scheduled </w:t>
      </w:r>
      <w:r>
        <w:rPr>
          <w:spacing w:val="-1"/>
        </w:rPr>
        <w:t>through</w:t>
      </w:r>
      <w:r>
        <w:rPr>
          <w:spacing w:val="1"/>
        </w:rPr>
        <w:t xml:space="preserve"> </w:t>
      </w:r>
      <w:r>
        <w:t>the</w:t>
      </w:r>
      <w:r>
        <w:rPr>
          <w:spacing w:val="1"/>
        </w:rPr>
        <w:t xml:space="preserve"> </w:t>
      </w:r>
      <w:r>
        <w:rPr>
          <w:spacing w:val="-1"/>
        </w:rPr>
        <w:t>field</w:t>
      </w:r>
      <w:r>
        <w:t xml:space="preserve"> office</w:t>
      </w:r>
      <w:r>
        <w:rPr>
          <w:spacing w:val="-1"/>
        </w:rPr>
        <w:t xml:space="preserve"> </w:t>
      </w:r>
      <w:r>
        <w:t>for</w:t>
      </w:r>
      <w:r>
        <w:rPr>
          <w:spacing w:val="-2"/>
        </w:rPr>
        <w:t xml:space="preserve"> </w:t>
      </w:r>
      <w:r>
        <w:t>the</w:t>
      </w:r>
      <w:r>
        <w:rPr>
          <w:spacing w:val="-1"/>
        </w:rPr>
        <w:t xml:space="preserve"> </w:t>
      </w:r>
      <w:r>
        <w:t>student</w:t>
      </w:r>
      <w:r>
        <w:rPr>
          <w:spacing w:val="-6"/>
        </w:rPr>
        <w:t xml:space="preserve"> </w:t>
      </w:r>
      <w:r>
        <w:t>to</w:t>
      </w:r>
      <w:r>
        <w:rPr>
          <w:spacing w:val="27"/>
        </w:rPr>
        <w:t xml:space="preserve"> </w:t>
      </w:r>
      <w:r>
        <w:rPr>
          <w:spacing w:val="-1"/>
        </w:rPr>
        <w:t>present</w:t>
      </w:r>
      <w:r>
        <w:t xml:space="preserve"> to the </w:t>
      </w:r>
      <w:r>
        <w:rPr>
          <w:spacing w:val="-1"/>
        </w:rPr>
        <w:t>Field</w:t>
      </w:r>
      <w:r>
        <w:t xml:space="preserve"> Education </w:t>
      </w:r>
      <w:r w:rsidR="00F21E9E">
        <w:t>faculty</w:t>
      </w:r>
      <w:r>
        <w:rPr>
          <w:spacing w:val="-1"/>
        </w:rPr>
        <w:t>.</w:t>
      </w:r>
      <w:r>
        <w:t xml:space="preserve"> </w:t>
      </w:r>
      <w:r>
        <w:rPr>
          <w:spacing w:val="-2"/>
        </w:rPr>
        <w:t>ONLY</w:t>
      </w:r>
      <w:r>
        <w:rPr>
          <w:spacing w:val="1"/>
        </w:rPr>
        <w:t xml:space="preserve"> </w:t>
      </w:r>
      <w:r>
        <w:rPr>
          <w:spacing w:val="-1"/>
        </w:rPr>
        <w:t>STUDENTS</w:t>
      </w:r>
      <w:r>
        <w:rPr>
          <w:spacing w:val="1"/>
        </w:rPr>
        <w:t xml:space="preserve"> </w:t>
      </w:r>
      <w:r>
        <w:t>WHO</w:t>
      </w:r>
      <w:r>
        <w:rPr>
          <w:spacing w:val="51"/>
        </w:rPr>
        <w:t xml:space="preserve"> </w:t>
      </w:r>
      <w:r>
        <w:rPr>
          <w:spacing w:val="-1"/>
        </w:rPr>
        <w:t>HAVE SUBMITTED</w:t>
      </w:r>
      <w:r>
        <w:rPr>
          <w:spacing w:val="-2"/>
        </w:rPr>
        <w:t xml:space="preserve"> </w:t>
      </w:r>
      <w:r>
        <w:rPr>
          <w:spacing w:val="-1"/>
        </w:rPr>
        <w:t>THEIR</w:t>
      </w:r>
      <w:r>
        <w:t xml:space="preserve"> </w:t>
      </w:r>
      <w:r>
        <w:rPr>
          <w:spacing w:val="-1"/>
        </w:rPr>
        <w:t>PRIOR</w:t>
      </w:r>
      <w:r>
        <w:t xml:space="preserve"> </w:t>
      </w:r>
      <w:r>
        <w:rPr>
          <w:spacing w:val="-1"/>
        </w:rPr>
        <w:t>WRITTEN</w:t>
      </w:r>
      <w:r>
        <w:t xml:space="preserve"> </w:t>
      </w:r>
      <w:r>
        <w:rPr>
          <w:spacing w:val="-1"/>
        </w:rPr>
        <w:t>JUSTIFICATION</w:t>
      </w:r>
      <w:r>
        <w:rPr>
          <w:spacing w:val="-9"/>
        </w:rPr>
        <w:t xml:space="preserve"> </w:t>
      </w:r>
      <w:r>
        <w:rPr>
          <w:spacing w:val="-1"/>
        </w:rPr>
        <w:t>WILL</w:t>
      </w:r>
      <w:r>
        <w:rPr>
          <w:spacing w:val="57"/>
        </w:rPr>
        <w:t xml:space="preserve"> </w:t>
      </w:r>
      <w:r>
        <w:rPr>
          <w:spacing w:val="-1"/>
        </w:rPr>
        <w:t>HAVE THEIR</w:t>
      </w:r>
      <w:r>
        <w:t xml:space="preserve"> REQUEST </w:t>
      </w:r>
      <w:r>
        <w:rPr>
          <w:spacing w:val="-1"/>
        </w:rPr>
        <w:t>CONSIDERED</w:t>
      </w:r>
      <w:r>
        <w:rPr>
          <w:spacing w:val="1"/>
        </w:rPr>
        <w:t xml:space="preserve"> </w:t>
      </w:r>
      <w:r>
        <w:rPr>
          <w:spacing w:val="-1"/>
        </w:rPr>
        <w:t>BY</w:t>
      </w:r>
      <w:r>
        <w:rPr>
          <w:spacing w:val="1"/>
        </w:rPr>
        <w:t xml:space="preserve"> </w:t>
      </w:r>
      <w:r>
        <w:t>THE</w:t>
      </w:r>
      <w:r>
        <w:rPr>
          <w:spacing w:val="-1"/>
        </w:rPr>
        <w:t xml:space="preserve"> </w:t>
      </w:r>
      <w:r>
        <w:rPr>
          <w:spacing w:val="-2"/>
        </w:rPr>
        <w:t>FIELD</w:t>
      </w:r>
      <w:r>
        <w:rPr>
          <w:spacing w:val="-9"/>
        </w:rPr>
        <w:t xml:space="preserve"> </w:t>
      </w:r>
      <w:r>
        <w:rPr>
          <w:spacing w:val="-1"/>
        </w:rPr>
        <w:t>EDUCATION</w:t>
      </w:r>
      <w:r>
        <w:rPr>
          <w:spacing w:val="45"/>
        </w:rPr>
        <w:t xml:space="preserve"> </w:t>
      </w:r>
      <w:r>
        <w:rPr>
          <w:spacing w:val="-1"/>
        </w:rPr>
        <w:t>COMMITTEE.</w:t>
      </w:r>
    </w:p>
    <w:p w:rsidR="00BD768C" w:rsidRDefault="00180D16" w:rsidP="009B121B">
      <w:pPr>
        <w:pStyle w:val="BodyText"/>
        <w:numPr>
          <w:ilvl w:val="0"/>
          <w:numId w:val="27"/>
        </w:numPr>
        <w:tabs>
          <w:tab w:val="left" w:pos="861"/>
        </w:tabs>
        <w:spacing w:before="205" w:line="276" w:lineRule="auto"/>
        <w:ind w:left="860" w:right="156" w:hanging="420"/>
      </w:pPr>
      <w:r>
        <w:t>The</w:t>
      </w:r>
      <w:r>
        <w:rPr>
          <w:spacing w:val="-2"/>
        </w:rPr>
        <w:t xml:space="preserve"> </w:t>
      </w:r>
      <w:r>
        <w:rPr>
          <w:spacing w:val="-1"/>
        </w:rPr>
        <w:t>Field</w:t>
      </w:r>
      <w:r>
        <w:t xml:space="preserve"> </w:t>
      </w:r>
      <w:r>
        <w:rPr>
          <w:spacing w:val="-1"/>
        </w:rPr>
        <w:t>Education</w:t>
      </w:r>
      <w:r>
        <w:t xml:space="preserve"> </w:t>
      </w:r>
      <w:r w:rsidR="00CA27C8">
        <w:t>team</w:t>
      </w:r>
      <w:r>
        <w:rPr>
          <w:spacing w:val="-2"/>
        </w:rPr>
        <w:t xml:space="preserve"> </w:t>
      </w:r>
      <w:r>
        <w:t>will make</w:t>
      </w:r>
      <w:r>
        <w:rPr>
          <w:spacing w:val="-2"/>
        </w:rPr>
        <w:t xml:space="preserve"> </w:t>
      </w:r>
      <w:r>
        <w:t>a</w:t>
      </w:r>
      <w:r>
        <w:rPr>
          <w:spacing w:val="1"/>
        </w:rPr>
        <w:t xml:space="preserve"> </w:t>
      </w:r>
      <w:r>
        <w:t>decision and notify</w:t>
      </w:r>
      <w:r>
        <w:rPr>
          <w:spacing w:val="-5"/>
        </w:rPr>
        <w:t xml:space="preserve"> </w:t>
      </w:r>
      <w:r>
        <w:t>the student</w:t>
      </w:r>
      <w:r>
        <w:rPr>
          <w:spacing w:val="-10"/>
        </w:rPr>
        <w:t xml:space="preserve"> </w:t>
      </w:r>
      <w:r>
        <w:rPr>
          <w:spacing w:val="-1"/>
        </w:rPr>
        <w:t>and</w:t>
      </w:r>
      <w:r>
        <w:rPr>
          <w:spacing w:val="30"/>
        </w:rPr>
        <w:t xml:space="preserve"> </w:t>
      </w:r>
      <w:r>
        <w:t>agency</w:t>
      </w:r>
      <w:r>
        <w:rPr>
          <w:spacing w:val="-3"/>
        </w:rPr>
        <w:t xml:space="preserve"> </w:t>
      </w:r>
      <w:r>
        <w:rPr>
          <w:spacing w:val="-1"/>
        </w:rPr>
        <w:t>as</w:t>
      </w:r>
      <w:r>
        <w:t xml:space="preserve"> soon as possible. </w:t>
      </w:r>
      <w:r>
        <w:rPr>
          <w:spacing w:val="-1"/>
        </w:rPr>
        <w:t>The Field</w:t>
      </w:r>
      <w:r>
        <w:t xml:space="preserve"> </w:t>
      </w:r>
      <w:r>
        <w:rPr>
          <w:spacing w:val="-1"/>
        </w:rPr>
        <w:t>Education</w:t>
      </w:r>
      <w:r>
        <w:t xml:space="preserve"> </w:t>
      </w:r>
      <w:r w:rsidR="00CA27C8">
        <w:t>team</w:t>
      </w:r>
      <w:r>
        <w:rPr>
          <w:spacing w:val="-2"/>
        </w:rPr>
        <w:t xml:space="preserve"> </w:t>
      </w:r>
      <w:r w:rsidR="00F21E9E">
        <w:t xml:space="preserve">may </w:t>
      </w:r>
      <w:r>
        <w:t>make</w:t>
      </w:r>
      <w:r>
        <w:rPr>
          <w:spacing w:val="-2"/>
        </w:rPr>
        <w:t xml:space="preserve"> </w:t>
      </w:r>
      <w:r>
        <w:t>only</w:t>
      </w:r>
      <w:r>
        <w:rPr>
          <w:spacing w:val="-3"/>
        </w:rPr>
        <w:t xml:space="preserve"> </w:t>
      </w:r>
      <w:r>
        <w:t>one</w:t>
      </w:r>
      <w:r>
        <w:rPr>
          <w:spacing w:val="-9"/>
        </w:rPr>
        <w:t xml:space="preserve"> </w:t>
      </w:r>
      <w:r>
        <w:rPr>
          <w:spacing w:val="-1"/>
        </w:rPr>
        <w:t>field</w:t>
      </w:r>
      <w:r>
        <w:rPr>
          <w:spacing w:val="44"/>
        </w:rPr>
        <w:t xml:space="preserve"> </w:t>
      </w:r>
      <w:r>
        <w:rPr>
          <w:spacing w:val="-1"/>
        </w:rPr>
        <w:t>assignment</w:t>
      </w:r>
      <w:r>
        <w:t xml:space="preserve"> </w:t>
      </w:r>
      <w:r>
        <w:rPr>
          <w:spacing w:val="-1"/>
        </w:rPr>
        <w:t>readjustment.</w:t>
      </w:r>
      <w:r>
        <w:rPr>
          <w:spacing w:val="2"/>
        </w:rPr>
        <w:t xml:space="preserve"> </w:t>
      </w:r>
      <w:r>
        <w:t>Students may</w:t>
      </w:r>
      <w:r>
        <w:rPr>
          <w:spacing w:val="-5"/>
        </w:rPr>
        <w:t xml:space="preserve"> </w:t>
      </w:r>
      <w:r>
        <w:rPr>
          <w:spacing w:val="-1"/>
        </w:rPr>
        <w:t xml:space="preserve">have </w:t>
      </w:r>
      <w:r>
        <w:t xml:space="preserve">to drop SWRK </w:t>
      </w:r>
      <w:r>
        <w:rPr>
          <w:spacing w:val="-1"/>
        </w:rPr>
        <w:t>465and</w:t>
      </w:r>
      <w:r>
        <w:t xml:space="preserve"> </w:t>
      </w:r>
      <w:r>
        <w:rPr>
          <w:spacing w:val="-1"/>
        </w:rPr>
        <w:t>SWRK</w:t>
      </w:r>
      <w:r>
        <w:t xml:space="preserve"> 475</w:t>
      </w:r>
      <w:r>
        <w:rPr>
          <w:spacing w:val="-3"/>
        </w:rPr>
        <w:t xml:space="preserve"> </w:t>
      </w:r>
      <w:r>
        <w:t>for</w:t>
      </w:r>
      <w:r>
        <w:rPr>
          <w:spacing w:val="63"/>
        </w:rPr>
        <w:t xml:space="preserve"> </w:t>
      </w:r>
      <w:r>
        <w:t xml:space="preserve">the </w:t>
      </w:r>
      <w:r>
        <w:rPr>
          <w:spacing w:val="-1"/>
        </w:rPr>
        <w:t>semester</w:t>
      </w:r>
      <w:r>
        <w:t xml:space="preserve"> if</w:t>
      </w:r>
      <w:r>
        <w:rPr>
          <w:spacing w:val="-1"/>
        </w:rPr>
        <w:t xml:space="preserve"> </w:t>
      </w:r>
      <w:r>
        <w:rPr>
          <w:spacing w:val="1"/>
        </w:rPr>
        <w:t>they</w:t>
      </w:r>
      <w:r>
        <w:rPr>
          <w:spacing w:val="-3"/>
        </w:rPr>
        <w:t xml:space="preserve"> </w:t>
      </w:r>
      <w:r>
        <w:rPr>
          <w:spacing w:val="-1"/>
        </w:rPr>
        <w:t>are</w:t>
      </w:r>
      <w:r>
        <w:rPr>
          <w:spacing w:val="-2"/>
        </w:rPr>
        <w:t xml:space="preserve"> </w:t>
      </w:r>
      <w:r>
        <w:t>not willing</w:t>
      </w:r>
      <w:r>
        <w:rPr>
          <w:spacing w:val="-3"/>
        </w:rPr>
        <w:t xml:space="preserve"> </w:t>
      </w:r>
      <w:r>
        <w:t xml:space="preserve">to </w:t>
      </w:r>
      <w:r>
        <w:rPr>
          <w:spacing w:val="-1"/>
        </w:rPr>
        <w:t>accept</w:t>
      </w:r>
      <w:r>
        <w:t xml:space="preserve"> the</w:t>
      </w:r>
      <w:r>
        <w:rPr>
          <w:spacing w:val="-1"/>
        </w:rPr>
        <w:t xml:space="preserve"> </w:t>
      </w:r>
      <w:r>
        <w:t>assignment. The</w:t>
      </w:r>
      <w:r>
        <w:rPr>
          <w:spacing w:val="-2"/>
        </w:rPr>
        <w:t xml:space="preserve"> </w:t>
      </w:r>
      <w:r>
        <w:t>student</w:t>
      </w:r>
      <w:r>
        <w:rPr>
          <w:spacing w:val="2"/>
        </w:rPr>
        <w:t xml:space="preserve"> </w:t>
      </w:r>
      <w:r>
        <w:t>must</w:t>
      </w:r>
      <w:r>
        <w:rPr>
          <w:spacing w:val="-11"/>
        </w:rPr>
        <w:t xml:space="preserve"> </w:t>
      </w:r>
      <w:r>
        <w:t>be</w:t>
      </w:r>
      <w:r>
        <w:rPr>
          <w:spacing w:val="28"/>
        </w:rPr>
        <w:t xml:space="preserve"> </w:t>
      </w:r>
      <w:r>
        <w:rPr>
          <w:spacing w:val="-1"/>
        </w:rPr>
        <w:t xml:space="preserve">aware </w:t>
      </w:r>
      <w:r>
        <w:t>that their</w:t>
      </w:r>
      <w:r>
        <w:rPr>
          <w:spacing w:val="-1"/>
        </w:rPr>
        <w:t xml:space="preserve"> </w:t>
      </w:r>
      <w:r>
        <w:t>ability</w:t>
      </w:r>
      <w:r>
        <w:rPr>
          <w:spacing w:val="-5"/>
        </w:rPr>
        <w:t xml:space="preserve"> </w:t>
      </w:r>
      <w:r>
        <w:t>to</w:t>
      </w:r>
      <w:r>
        <w:rPr>
          <w:spacing w:val="2"/>
        </w:rPr>
        <w:t xml:space="preserve"> </w:t>
      </w:r>
      <w:r>
        <w:rPr>
          <w:spacing w:val="-1"/>
        </w:rPr>
        <w:t>graduate</w:t>
      </w:r>
      <w:r>
        <w:rPr>
          <w:spacing w:val="1"/>
        </w:rPr>
        <w:t xml:space="preserve"> </w:t>
      </w:r>
      <w:r>
        <w:rPr>
          <w:spacing w:val="-1"/>
        </w:rPr>
        <w:t>as</w:t>
      </w:r>
      <w:r>
        <w:t xml:space="preserve"> </w:t>
      </w:r>
      <w:r>
        <w:rPr>
          <w:spacing w:val="-1"/>
        </w:rPr>
        <w:t>planned</w:t>
      </w:r>
      <w:r>
        <w:t xml:space="preserve"> maybe</w:t>
      </w:r>
      <w:r>
        <w:rPr>
          <w:spacing w:val="-1"/>
        </w:rPr>
        <w:t xml:space="preserve"> affected</w:t>
      </w:r>
      <w:r>
        <w:t xml:space="preserve"> </w:t>
      </w:r>
      <w:r>
        <w:rPr>
          <w:spacing w:val="2"/>
        </w:rPr>
        <w:t>by</w:t>
      </w:r>
      <w:r>
        <w:rPr>
          <w:spacing w:val="-5"/>
        </w:rPr>
        <w:t xml:space="preserve"> </w:t>
      </w:r>
      <w:r>
        <w:t>not</w:t>
      </w:r>
      <w:r>
        <w:rPr>
          <w:spacing w:val="2"/>
        </w:rPr>
        <w:t xml:space="preserve"> </w:t>
      </w:r>
      <w:r>
        <w:rPr>
          <w:spacing w:val="-1"/>
        </w:rPr>
        <w:t>accepting</w:t>
      </w:r>
      <w:r>
        <w:rPr>
          <w:spacing w:val="-15"/>
        </w:rPr>
        <w:t xml:space="preserve"> </w:t>
      </w:r>
      <w:r>
        <w:rPr>
          <w:spacing w:val="-1"/>
        </w:rPr>
        <w:t>field</w:t>
      </w:r>
      <w:r>
        <w:rPr>
          <w:spacing w:val="63"/>
        </w:rPr>
        <w:t xml:space="preserve"> </w:t>
      </w:r>
      <w:r>
        <w:rPr>
          <w:spacing w:val="-1"/>
        </w:rPr>
        <w:t>assignments.</w:t>
      </w:r>
    </w:p>
    <w:p w:rsidR="00BD768C" w:rsidRDefault="00180D16" w:rsidP="009B121B">
      <w:pPr>
        <w:pStyle w:val="BodyText"/>
        <w:numPr>
          <w:ilvl w:val="0"/>
          <w:numId w:val="27"/>
        </w:numPr>
        <w:tabs>
          <w:tab w:val="left" w:pos="861"/>
        </w:tabs>
        <w:spacing w:before="200" w:line="276" w:lineRule="auto"/>
        <w:ind w:left="860" w:right="114" w:hanging="420"/>
      </w:pPr>
      <w:r>
        <w:t xml:space="preserve">Students who </w:t>
      </w:r>
      <w:r>
        <w:rPr>
          <w:spacing w:val="-1"/>
        </w:rPr>
        <w:t>refuse</w:t>
      </w:r>
      <w:r>
        <w:rPr>
          <w:spacing w:val="-2"/>
        </w:rPr>
        <w:t xml:space="preserve"> </w:t>
      </w:r>
      <w:r>
        <w:t xml:space="preserve">placements or </w:t>
      </w:r>
      <w:r>
        <w:rPr>
          <w:spacing w:val="-1"/>
        </w:rPr>
        <w:t>who</w:t>
      </w:r>
      <w:r>
        <w:t xml:space="preserve"> have</w:t>
      </w:r>
      <w:r>
        <w:rPr>
          <w:spacing w:val="-1"/>
        </w:rPr>
        <w:t xml:space="preserve"> established</w:t>
      </w:r>
      <w:r>
        <w:t xml:space="preserve"> a</w:t>
      </w:r>
      <w:r>
        <w:rPr>
          <w:spacing w:val="-1"/>
        </w:rPr>
        <w:t xml:space="preserve"> pattern</w:t>
      </w:r>
      <w:r>
        <w:t xml:space="preserve"> of</w:t>
      </w:r>
      <w:r>
        <w:rPr>
          <w:spacing w:val="-2"/>
        </w:rPr>
        <w:t xml:space="preserve"> </w:t>
      </w:r>
      <w:r>
        <w:t>being</w:t>
      </w:r>
      <w:r>
        <w:rPr>
          <w:spacing w:val="8"/>
        </w:rPr>
        <w:t xml:space="preserve"> </w:t>
      </w:r>
      <w:r>
        <w:rPr>
          <w:spacing w:val="-1"/>
        </w:rPr>
        <w:t>refused</w:t>
      </w:r>
      <w:r>
        <w:rPr>
          <w:spacing w:val="55"/>
        </w:rPr>
        <w:t xml:space="preserve"> </w:t>
      </w:r>
      <w:r>
        <w:rPr>
          <w:spacing w:val="1"/>
        </w:rPr>
        <w:t>by</w:t>
      </w:r>
      <w:r>
        <w:rPr>
          <w:spacing w:val="-5"/>
        </w:rPr>
        <w:t xml:space="preserve"> </w:t>
      </w:r>
      <w:r>
        <w:rPr>
          <w:spacing w:val="-1"/>
        </w:rPr>
        <w:t>agencies</w:t>
      </w:r>
      <w:r>
        <w:t xml:space="preserve"> </w:t>
      </w:r>
      <w:r>
        <w:rPr>
          <w:spacing w:val="-1"/>
        </w:rPr>
        <w:t>will</w:t>
      </w:r>
      <w:r>
        <w:t xml:space="preserve"> have</w:t>
      </w:r>
      <w:r>
        <w:rPr>
          <w:spacing w:val="-1"/>
        </w:rPr>
        <w:t xml:space="preserve"> </w:t>
      </w:r>
      <w:r>
        <w:t xml:space="preserve">to </w:t>
      </w:r>
      <w:r>
        <w:rPr>
          <w:spacing w:val="-1"/>
        </w:rPr>
        <w:t>meet</w:t>
      </w:r>
      <w:r>
        <w:t xml:space="preserve"> with the </w:t>
      </w:r>
      <w:r>
        <w:rPr>
          <w:spacing w:val="-1"/>
        </w:rPr>
        <w:t>Field</w:t>
      </w:r>
      <w:r>
        <w:t xml:space="preserve"> Education </w:t>
      </w:r>
      <w:r w:rsidR="00F21E9E">
        <w:t>team</w:t>
      </w:r>
      <w:r>
        <w:rPr>
          <w:spacing w:val="-1"/>
        </w:rPr>
        <w:t>.</w:t>
      </w:r>
      <w:r>
        <w:t xml:space="preserve"> The</w:t>
      </w:r>
      <w:r>
        <w:rPr>
          <w:spacing w:val="-12"/>
        </w:rPr>
        <w:t xml:space="preserve"> </w:t>
      </w:r>
      <w:r>
        <w:t>student,</w:t>
      </w:r>
      <w:r>
        <w:rPr>
          <w:spacing w:val="51"/>
        </w:rPr>
        <w:t xml:space="preserve"> </w:t>
      </w:r>
      <w:r>
        <w:t>faculty</w:t>
      </w:r>
      <w:r>
        <w:rPr>
          <w:spacing w:val="-5"/>
        </w:rPr>
        <w:t xml:space="preserve"> </w:t>
      </w:r>
      <w:r>
        <w:rPr>
          <w:spacing w:val="-1"/>
        </w:rPr>
        <w:t>field</w:t>
      </w:r>
      <w:r>
        <w:t xml:space="preserve"> liaisons, and/or </w:t>
      </w:r>
      <w:r>
        <w:rPr>
          <w:spacing w:val="-1"/>
        </w:rPr>
        <w:t>Coordinator</w:t>
      </w:r>
      <w:r>
        <w:t xml:space="preserve"> of</w:t>
      </w:r>
      <w:r>
        <w:rPr>
          <w:spacing w:val="-1"/>
        </w:rPr>
        <w:t xml:space="preserve"> Field</w:t>
      </w:r>
      <w:r>
        <w:rPr>
          <w:spacing w:val="2"/>
        </w:rPr>
        <w:t xml:space="preserve"> </w:t>
      </w:r>
      <w:r>
        <w:rPr>
          <w:spacing w:val="-1"/>
        </w:rPr>
        <w:t>Education</w:t>
      </w:r>
      <w:r>
        <w:t xml:space="preserve"> </w:t>
      </w:r>
      <w:r>
        <w:rPr>
          <w:spacing w:val="1"/>
        </w:rPr>
        <w:t>may</w:t>
      </w:r>
      <w:r>
        <w:rPr>
          <w:spacing w:val="-5"/>
        </w:rPr>
        <w:t xml:space="preserve"> </w:t>
      </w:r>
      <w:r>
        <w:rPr>
          <w:spacing w:val="-1"/>
        </w:rPr>
        <w:t>initiate</w:t>
      </w:r>
      <w:r>
        <w:t xml:space="preserve"> a</w:t>
      </w:r>
      <w:r>
        <w:rPr>
          <w:spacing w:val="-8"/>
        </w:rPr>
        <w:t xml:space="preserve"> </w:t>
      </w:r>
      <w:r>
        <w:rPr>
          <w:spacing w:val="-1"/>
        </w:rPr>
        <w:t>meeting</w:t>
      </w:r>
      <w:r>
        <w:rPr>
          <w:spacing w:val="77"/>
        </w:rPr>
        <w:t xml:space="preserve"> </w:t>
      </w:r>
      <w:r>
        <w:t>with the</w:t>
      </w:r>
      <w:r>
        <w:rPr>
          <w:spacing w:val="-1"/>
        </w:rPr>
        <w:t xml:space="preserve"> committee.</w:t>
      </w:r>
      <w:r>
        <w:t xml:space="preserve"> The </w:t>
      </w:r>
      <w:r>
        <w:rPr>
          <w:spacing w:val="-1"/>
        </w:rPr>
        <w:t xml:space="preserve">purpose </w:t>
      </w:r>
      <w:r>
        <w:t>of the</w:t>
      </w:r>
      <w:r>
        <w:rPr>
          <w:spacing w:val="-2"/>
        </w:rPr>
        <w:t xml:space="preserve"> </w:t>
      </w:r>
      <w:r>
        <w:t>meeting</w:t>
      </w:r>
      <w:r>
        <w:rPr>
          <w:spacing w:val="-3"/>
        </w:rPr>
        <w:t xml:space="preserve"> </w:t>
      </w:r>
      <w:r>
        <w:t>will be to identify</w:t>
      </w:r>
      <w:r>
        <w:rPr>
          <w:spacing w:val="-5"/>
        </w:rPr>
        <w:t xml:space="preserve"> </w:t>
      </w:r>
      <w:r>
        <w:rPr>
          <w:spacing w:val="-1"/>
        </w:rPr>
        <w:t>problem</w:t>
      </w:r>
      <w:r>
        <w:rPr>
          <w:spacing w:val="2"/>
        </w:rPr>
        <w:t xml:space="preserve"> </w:t>
      </w:r>
      <w:r>
        <w:rPr>
          <w:spacing w:val="-1"/>
        </w:rPr>
        <w:t>areas</w:t>
      </w:r>
      <w:r>
        <w:rPr>
          <w:spacing w:val="-10"/>
        </w:rPr>
        <w:t xml:space="preserve"> </w:t>
      </w:r>
      <w:r>
        <w:t>that</w:t>
      </w:r>
      <w:r>
        <w:rPr>
          <w:spacing w:val="45"/>
        </w:rPr>
        <w:t xml:space="preserve"> </w:t>
      </w:r>
      <w:r>
        <w:rPr>
          <w:rFonts w:cs="Times New Roman"/>
        </w:rPr>
        <w:t>may</w:t>
      </w:r>
      <w:r>
        <w:rPr>
          <w:rFonts w:cs="Times New Roman"/>
          <w:spacing w:val="-5"/>
        </w:rPr>
        <w:t xml:space="preserve"> </w:t>
      </w:r>
      <w:r>
        <w:rPr>
          <w:rFonts w:cs="Times New Roman"/>
          <w:spacing w:val="1"/>
        </w:rPr>
        <w:t>be</w:t>
      </w:r>
      <w:r>
        <w:rPr>
          <w:rFonts w:cs="Times New Roman"/>
          <w:spacing w:val="-1"/>
        </w:rPr>
        <w:t xml:space="preserve"> affecting</w:t>
      </w:r>
      <w:r>
        <w:rPr>
          <w:rFonts w:cs="Times New Roman"/>
          <w:spacing w:val="-3"/>
        </w:rPr>
        <w:t xml:space="preserve"> </w:t>
      </w:r>
      <w:r>
        <w:rPr>
          <w:rFonts w:cs="Times New Roman"/>
        </w:rPr>
        <w:t xml:space="preserve">the student’s </w:t>
      </w:r>
      <w:r>
        <w:rPr>
          <w:rFonts w:cs="Times New Roman"/>
          <w:spacing w:val="-1"/>
        </w:rPr>
        <w:t>readiness</w:t>
      </w:r>
      <w:r>
        <w:rPr>
          <w:rFonts w:cs="Times New Roman"/>
        </w:rPr>
        <w:t xml:space="preserve"> for</w:t>
      </w:r>
      <w:r>
        <w:rPr>
          <w:rFonts w:cs="Times New Roman"/>
          <w:spacing w:val="-1"/>
        </w:rPr>
        <w:t xml:space="preserve"> </w:t>
      </w:r>
      <w:r>
        <w:rPr>
          <w:rFonts w:cs="Times New Roman"/>
        </w:rPr>
        <w:t>field placemen</w:t>
      </w:r>
      <w:r>
        <w:t>t and to develop</w:t>
      </w:r>
      <w:r>
        <w:rPr>
          <w:spacing w:val="2"/>
        </w:rPr>
        <w:t xml:space="preserve"> </w:t>
      </w:r>
      <w:r>
        <w:t>a</w:t>
      </w:r>
      <w:r>
        <w:rPr>
          <w:spacing w:val="-1"/>
        </w:rPr>
        <w:t xml:space="preserve"> </w:t>
      </w:r>
      <w:r>
        <w:t>plan</w:t>
      </w:r>
      <w:r>
        <w:rPr>
          <w:spacing w:val="-10"/>
        </w:rPr>
        <w:t xml:space="preserve"> </w:t>
      </w:r>
      <w:r>
        <w:t>to</w:t>
      </w:r>
      <w:r>
        <w:rPr>
          <w:spacing w:val="34"/>
        </w:rPr>
        <w:t xml:space="preserve"> </w:t>
      </w:r>
      <w:r>
        <w:rPr>
          <w:spacing w:val="-1"/>
        </w:rPr>
        <w:t>address</w:t>
      </w:r>
      <w:r>
        <w:t xml:space="preserve"> </w:t>
      </w:r>
      <w:r>
        <w:rPr>
          <w:spacing w:val="-1"/>
        </w:rPr>
        <w:t>these</w:t>
      </w:r>
      <w:r>
        <w:rPr>
          <w:spacing w:val="1"/>
        </w:rPr>
        <w:t xml:space="preserve"> </w:t>
      </w:r>
      <w:r>
        <w:rPr>
          <w:spacing w:val="-1"/>
        </w:rPr>
        <w:t>areas</w:t>
      </w:r>
      <w:r>
        <w:t xml:space="preserve"> of</w:t>
      </w:r>
      <w:r>
        <w:rPr>
          <w:spacing w:val="3"/>
        </w:rPr>
        <w:t xml:space="preserve"> </w:t>
      </w:r>
      <w:r>
        <w:rPr>
          <w:spacing w:val="-1"/>
        </w:rPr>
        <w:t>concern.</w:t>
      </w:r>
    </w:p>
    <w:p w:rsidR="00BD768C" w:rsidRDefault="00180D16" w:rsidP="009B121B">
      <w:pPr>
        <w:pStyle w:val="BodyText"/>
        <w:numPr>
          <w:ilvl w:val="0"/>
          <w:numId w:val="27"/>
        </w:numPr>
        <w:tabs>
          <w:tab w:val="left" w:pos="861"/>
        </w:tabs>
        <w:spacing w:before="199" w:line="277" w:lineRule="auto"/>
        <w:ind w:left="860" w:right="663" w:hanging="420"/>
      </w:pPr>
      <w:r>
        <w:t>The</w:t>
      </w:r>
      <w:r>
        <w:rPr>
          <w:spacing w:val="-2"/>
        </w:rPr>
        <w:t xml:space="preserve"> </w:t>
      </w:r>
      <w:r>
        <w:rPr>
          <w:spacing w:val="-1"/>
        </w:rPr>
        <w:t>Field</w:t>
      </w:r>
      <w:r>
        <w:t xml:space="preserve"> </w:t>
      </w:r>
      <w:r>
        <w:rPr>
          <w:spacing w:val="-1"/>
        </w:rPr>
        <w:t>Education</w:t>
      </w:r>
      <w:r>
        <w:t xml:space="preserve"> </w:t>
      </w:r>
      <w:r w:rsidR="00F21E9E">
        <w:t>team</w:t>
      </w:r>
      <w:r>
        <w:rPr>
          <w:spacing w:val="-2"/>
        </w:rPr>
        <w:t xml:space="preserve"> </w:t>
      </w:r>
      <w:r>
        <w:t>is a policy</w:t>
      </w:r>
      <w:r>
        <w:rPr>
          <w:spacing w:val="-5"/>
        </w:rPr>
        <w:t xml:space="preserve"> </w:t>
      </w:r>
      <w:r>
        <w:rPr>
          <w:spacing w:val="-1"/>
        </w:rPr>
        <w:t>setting</w:t>
      </w:r>
      <w:r>
        <w:rPr>
          <w:spacing w:val="-2"/>
        </w:rPr>
        <w:t xml:space="preserve"> </w:t>
      </w:r>
      <w:r>
        <w:rPr>
          <w:spacing w:val="-1"/>
        </w:rPr>
        <w:t>and</w:t>
      </w:r>
      <w:r>
        <w:t xml:space="preserve"> decision making</w:t>
      </w:r>
      <w:r>
        <w:rPr>
          <w:spacing w:val="-3"/>
        </w:rPr>
        <w:t xml:space="preserve"> </w:t>
      </w:r>
      <w:r>
        <w:rPr>
          <w:spacing w:val="1"/>
        </w:rPr>
        <w:t>body</w:t>
      </w:r>
      <w:r>
        <w:rPr>
          <w:spacing w:val="-17"/>
        </w:rPr>
        <w:t xml:space="preserve"> </w:t>
      </w:r>
      <w:r>
        <w:t>of</w:t>
      </w:r>
      <w:r>
        <w:rPr>
          <w:spacing w:val="44"/>
        </w:rPr>
        <w:t xml:space="preserve"> </w:t>
      </w:r>
      <w:r>
        <w:rPr>
          <w:spacing w:val="-1"/>
        </w:rPr>
        <w:t>Field</w:t>
      </w:r>
      <w:r>
        <w:t xml:space="preserve"> </w:t>
      </w:r>
      <w:r>
        <w:rPr>
          <w:spacing w:val="-1"/>
        </w:rPr>
        <w:t>Education</w:t>
      </w:r>
      <w:r>
        <w:t xml:space="preserve"> </w:t>
      </w:r>
      <w:r>
        <w:rPr>
          <w:spacing w:val="-1"/>
        </w:rPr>
        <w:t>and</w:t>
      </w:r>
      <w:r>
        <w:rPr>
          <w:spacing w:val="2"/>
        </w:rPr>
        <w:t xml:space="preserve"> </w:t>
      </w:r>
      <w:r>
        <w:t xml:space="preserve">will not </w:t>
      </w:r>
      <w:r>
        <w:rPr>
          <w:spacing w:val="-1"/>
        </w:rPr>
        <w:t>serve</w:t>
      </w:r>
      <w:r>
        <w:rPr>
          <w:spacing w:val="-2"/>
        </w:rPr>
        <w:t xml:space="preserve"> </w:t>
      </w:r>
      <w:r>
        <w:rPr>
          <w:spacing w:val="-1"/>
        </w:rPr>
        <w:t>as</w:t>
      </w:r>
      <w:r>
        <w:t xml:space="preserve"> a</w:t>
      </w:r>
      <w:r>
        <w:rPr>
          <w:spacing w:val="-1"/>
        </w:rPr>
        <w:t xml:space="preserve"> </w:t>
      </w:r>
      <w:r>
        <w:t>school</w:t>
      </w:r>
      <w:r>
        <w:rPr>
          <w:spacing w:val="2"/>
        </w:rPr>
        <w:t xml:space="preserve"> </w:t>
      </w:r>
      <w:r>
        <w:rPr>
          <w:spacing w:val="-1"/>
        </w:rPr>
        <w:t>grievance committee.</w:t>
      </w:r>
    </w:p>
    <w:p w:rsidR="00BD768C" w:rsidRDefault="00180D16">
      <w:pPr>
        <w:pStyle w:val="BodyText"/>
        <w:spacing w:before="200" w:line="276" w:lineRule="auto"/>
        <w:ind w:left="860" w:right="156"/>
      </w:pPr>
      <w:r>
        <w:rPr>
          <w:spacing w:val="-1"/>
        </w:rPr>
        <w:t>After</w:t>
      </w:r>
      <w:r>
        <w:rPr>
          <w:spacing w:val="-2"/>
        </w:rPr>
        <w:t xml:space="preserve"> </w:t>
      </w:r>
      <w:r>
        <w:t xml:space="preserve">the </w:t>
      </w:r>
      <w:r>
        <w:rPr>
          <w:spacing w:val="-1"/>
        </w:rPr>
        <w:t>withdrawal</w:t>
      </w:r>
      <w:r>
        <w:t xml:space="preserve"> from </w:t>
      </w:r>
      <w:r>
        <w:rPr>
          <w:spacing w:val="-1"/>
        </w:rPr>
        <w:t>field</w:t>
      </w:r>
      <w:r>
        <w:t xml:space="preserve"> </w:t>
      </w:r>
      <w:r>
        <w:rPr>
          <w:spacing w:val="-1"/>
        </w:rPr>
        <w:t>instruction,</w:t>
      </w:r>
      <w:r>
        <w:t xml:space="preserve"> the student who </w:t>
      </w:r>
      <w:r>
        <w:rPr>
          <w:spacing w:val="-1"/>
        </w:rPr>
        <w:t>disagrees</w:t>
      </w:r>
      <w:r>
        <w:t xml:space="preserve"> with</w:t>
      </w:r>
      <w:r>
        <w:rPr>
          <w:spacing w:val="-6"/>
        </w:rPr>
        <w:t xml:space="preserve"> </w:t>
      </w:r>
      <w:r>
        <w:t>the</w:t>
      </w:r>
      <w:r>
        <w:rPr>
          <w:spacing w:val="69"/>
        </w:rPr>
        <w:t xml:space="preserve"> </w:t>
      </w:r>
      <w:r>
        <w:rPr>
          <w:spacing w:val="-1"/>
        </w:rPr>
        <w:t>withdrawal</w:t>
      </w:r>
      <w:r>
        <w:t xml:space="preserve"> or the</w:t>
      </w:r>
      <w:r>
        <w:rPr>
          <w:spacing w:val="-1"/>
        </w:rPr>
        <w:t xml:space="preserve"> </w:t>
      </w:r>
      <w:r>
        <w:t>selection of</w:t>
      </w:r>
      <w:r>
        <w:rPr>
          <w:spacing w:val="-1"/>
        </w:rPr>
        <w:t xml:space="preserve"> </w:t>
      </w:r>
      <w:r>
        <w:t xml:space="preserve">the </w:t>
      </w:r>
      <w:r>
        <w:rPr>
          <w:spacing w:val="-1"/>
        </w:rPr>
        <w:t>future</w:t>
      </w:r>
      <w:r>
        <w:t xml:space="preserve"> </w:t>
      </w:r>
      <w:r>
        <w:rPr>
          <w:spacing w:val="-1"/>
        </w:rPr>
        <w:t>field</w:t>
      </w:r>
      <w:r>
        <w:t xml:space="preserve"> </w:t>
      </w:r>
      <w:r>
        <w:rPr>
          <w:spacing w:val="-1"/>
        </w:rPr>
        <w:t>placement</w:t>
      </w:r>
      <w:r>
        <w:t xml:space="preserve"> </w:t>
      </w:r>
      <w:r>
        <w:rPr>
          <w:spacing w:val="1"/>
        </w:rPr>
        <w:t>by</w:t>
      </w:r>
      <w:r>
        <w:rPr>
          <w:spacing w:val="-5"/>
        </w:rPr>
        <w:t xml:space="preserve"> </w:t>
      </w:r>
      <w:r>
        <w:t>the</w:t>
      </w:r>
      <w:r>
        <w:rPr>
          <w:spacing w:val="-1"/>
        </w:rPr>
        <w:t xml:space="preserve"> Field</w:t>
      </w:r>
      <w:r>
        <w:rPr>
          <w:spacing w:val="-7"/>
        </w:rPr>
        <w:t xml:space="preserve"> </w:t>
      </w:r>
      <w:r>
        <w:rPr>
          <w:spacing w:val="-1"/>
        </w:rPr>
        <w:t>Education</w:t>
      </w:r>
      <w:r>
        <w:rPr>
          <w:spacing w:val="73"/>
        </w:rPr>
        <w:t xml:space="preserve"> </w:t>
      </w:r>
      <w:r w:rsidR="00F21E9E" w:rsidRPr="00820FF3">
        <w:rPr>
          <w:rStyle w:val="Emphasis"/>
          <w:i w:val="0"/>
        </w:rPr>
        <w:t>tea</w:t>
      </w:r>
      <w:r w:rsidR="00820FF3" w:rsidRPr="00820FF3">
        <w:rPr>
          <w:rStyle w:val="Emphasis"/>
          <w:i w:val="0"/>
        </w:rPr>
        <w:t>m</w:t>
      </w:r>
      <w:r w:rsidR="00F21E9E" w:rsidRPr="00820FF3">
        <w:rPr>
          <w:rStyle w:val="Emphasis"/>
          <w:i w:val="0"/>
        </w:rPr>
        <w:t>, the student</w:t>
      </w:r>
      <w:r w:rsidR="00F21E9E">
        <w:rPr>
          <w:spacing w:val="73"/>
        </w:rPr>
        <w:t xml:space="preserve"> </w:t>
      </w:r>
      <w:r>
        <w:rPr>
          <w:spacing w:val="-1"/>
        </w:rPr>
        <w:t>can</w:t>
      </w:r>
      <w:r>
        <w:t xml:space="preserve"> </w:t>
      </w:r>
      <w:r>
        <w:rPr>
          <w:spacing w:val="-1"/>
        </w:rPr>
        <w:t xml:space="preserve">pursue </w:t>
      </w:r>
      <w:r>
        <w:t>the</w:t>
      </w:r>
      <w:r>
        <w:rPr>
          <w:spacing w:val="-1"/>
        </w:rPr>
        <w:t xml:space="preserve"> Field</w:t>
      </w:r>
      <w:r>
        <w:rPr>
          <w:spacing w:val="2"/>
        </w:rPr>
        <w:t xml:space="preserve"> </w:t>
      </w:r>
      <w:r>
        <w:rPr>
          <w:spacing w:val="-1"/>
        </w:rPr>
        <w:t>Instruction</w:t>
      </w:r>
      <w:r>
        <w:t xml:space="preserve"> </w:t>
      </w:r>
      <w:r>
        <w:rPr>
          <w:spacing w:val="-1"/>
        </w:rPr>
        <w:t xml:space="preserve">Grievance </w:t>
      </w:r>
      <w:r>
        <w:t>Procedure</w:t>
      </w:r>
      <w:r>
        <w:rPr>
          <w:spacing w:val="-1"/>
        </w:rPr>
        <w:t xml:space="preserve"> </w:t>
      </w:r>
      <w:r>
        <w:t>beginning</w:t>
      </w:r>
      <w:r>
        <w:rPr>
          <w:spacing w:val="-3"/>
        </w:rPr>
        <w:t xml:space="preserve"> </w:t>
      </w:r>
      <w:r>
        <w:rPr>
          <w:spacing w:val="-1"/>
        </w:rPr>
        <w:t>at</w:t>
      </w:r>
      <w:r>
        <w:t xml:space="preserve"> Step</w:t>
      </w:r>
      <w:r>
        <w:rPr>
          <w:spacing w:val="-7"/>
        </w:rPr>
        <w:t xml:space="preserve"> </w:t>
      </w:r>
      <w:r>
        <w:t>3</w:t>
      </w:r>
      <w:r>
        <w:rPr>
          <w:spacing w:val="55"/>
        </w:rPr>
        <w:t xml:space="preserve"> </w:t>
      </w:r>
      <w:r>
        <w:rPr>
          <w:spacing w:val="-1"/>
        </w:rPr>
        <w:t>below.</w:t>
      </w:r>
    </w:p>
    <w:p w:rsidR="00BD768C" w:rsidRDefault="00BD768C">
      <w:pPr>
        <w:spacing w:line="276" w:lineRule="auto"/>
        <w:sectPr w:rsidR="00BD768C">
          <w:pgSz w:w="12240" w:h="15840"/>
          <w:pgMar w:top="1500" w:right="1340" w:bottom="2120" w:left="1720" w:header="0" w:footer="1936" w:gutter="0"/>
          <w:cols w:space="720"/>
        </w:sectPr>
      </w:pPr>
    </w:p>
    <w:p w:rsidR="00BD768C" w:rsidRDefault="00BD768C">
      <w:pPr>
        <w:spacing w:before="7"/>
        <w:rPr>
          <w:rFonts w:ascii="Times New Roman" w:eastAsia="Times New Roman" w:hAnsi="Times New Roman" w:cs="Times New Roman"/>
          <w:sz w:val="24"/>
          <w:szCs w:val="2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350520"/>
                <wp:effectExtent l="635" t="0" r="0" b="0"/>
                <wp:docPr id="761"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505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68" w:lineRule="exact"/>
                              <w:ind w:left="1529"/>
                              <w:rPr>
                                <w:rFonts w:ascii="Times New Roman" w:eastAsia="Times New Roman" w:hAnsi="Times New Roman" w:cs="Times New Roman"/>
                                <w:sz w:val="24"/>
                                <w:szCs w:val="24"/>
                              </w:rPr>
                            </w:pPr>
                            <w:r>
                              <w:rPr>
                                <w:rFonts w:ascii="Times New Roman"/>
                                <w:spacing w:val="-1"/>
                                <w:sz w:val="24"/>
                              </w:rPr>
                              <w:t>EMPLOYMENT</w:t>
                            </w:r>
                            <w:r>
                              <w:rPr>
                                <w:rFonts w:ascii="Times New Roman"/>
                                <w:spacing w:val="1"/>
                                <w:sz w:val="24"/>
                              </w:rPr>
                              <w:t xml:space="preserve"> </w:t>
                            </w:r>
                            <w:r>
                              <w:rPr>
                                <w:rFonts w:ascii="Times New Roman"/>
                                <w:spacing w:val="-1"/>
                                <w:sz w:val="24"/>
                              </w:rPr>
                              <w:t>BASED</w:t>
                            </w:r>
                            <w:r>
                              <w:rPr>
                                <w:rFonts w:ascii="Times New Roman"/>
                                <w:sz w:val="24"/>
                              </w:rPr>
                              <w:t xml:space="preserve"> </w:t>
                            </w:r>
                            <w:r>
                              <w:rPr>
                                <w:rFonts w:ascii="Times New Roman"/>
                                <w:spacing w:val="-2"/>
                                <w:sz w:val="24"/>
                              </w:rPr>
                              <w:t>FIELD</w:t>
                            </w:r>
                            <w:r>
                              <w:rPr>
                                <w:rFonts w:ascii="Times New Roman"/>
                                <w:spacing w:val="1"/>
                                <w:sz w:val="24"/>
                              </w:rPr>
                              <w:t xml:space="preserve"> </w:t>
                            </w:r>
                            <w:r>
                              <w:rPr>
                                <w:rFonts w:ascii="Times New Roman"/>
                                <w:spacing w:val="-1"/>
                                <w:sz w:val="24"/>
                              </w:rPr>
                              <w:t>PRACTICUM</w:t>
                            </w:r>
                            <w:r>
                              <w:rPr>
                                <w:rFonts w:ascii="Times New Roman"/>
                                <w:spacing w:val="2"/>
                                <w:sz w:val="24"/>
                              </w:rPr>
                              <w:t xml:space="preserve"> </w:t>
                            </w:r>
                            <w:r>
                              <w:rPr>
                                <w:rFonts w:ascii="Times New Roman"/>
                                <w:spacing w:val="-2"/>
                                <w:sz w:val="24"/>
                              </w:rPr>
                              <w:t>POLICY</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16" o:spid="_x0000_s1063" type="#_x0000_t202" style="width:43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" fillcolor="#00aeee" stroked="f">
                <v:textbox inset="0,0,0,0">
                  <w:txbxContent>
                    <w:p w:rsidR="004E6FBC" w:rsidRDefault="004E6FBC">
                      <w:pPr>
                        <w:spacing w:line="268" w:lineRule="exact"/>
                        <w:ind w:left="1529"/>
                        <w:rPr>
                          <w:rFonts w:ascii="Times New Roman" w:eastAsia="Times New Roman" w:hAnsi="Times New Roman" w:cs="Times New Roman"/>
                          <w:sz w:val="24"/>
                          <w:szCs w:val="24"/>
                        </w:rPr>
                      </w:pPr>
                      <w:r>
                        <w:rPr>
                          <w:rFonts w:ascii="Times New Roman"/>
                          <w:spacing w:val="-1"/>
                          <w:sz w:val="24"/>
                        </w:rPr>
                        <w:t>EMPLOYMENT</w:t>
                      </w:r>
                      <w:r>
                        <w:rPr>
                          <w:rFonts w:ascii="Times New Roman"/>
                          <w:spacing w:val="1"/>
                          <w:sz w:val="24"/>
                        </w:rPr>
                        <w:t xml:space="preserve"> </w:t>
                      </w:r>
                      <w:r>
                        <w:rPr>
                          <w:rFonts w:ascii="Times New Roman"/>
                          <w:spacing w:val="-1"/>
                          <w:sz w:val="24"/>
                        </w:rPr>
                        <w:t>BASED</w:t>
                      </w:r>
                      <w:r>
                        <w:rPr>
                          <w:rFonts w:ascii="Times New Roman"/>
                          <w:sz w:val="24"/>
                        </w:rPr>
                        <w:t xml:space="preserve"> </w:t>
                      </w:r>
                      <w:r>
                        <w:rPr>
                          <w:rFonts w:ascii="Times New Roman"/>
                          <w:spacing w:val="-2"/>
                          <w:sz w:val="24"/>
                        </w:rPr>
                        <w:t>FIELD</w:t>
                      </w:r>
                      <w:r>
                        <w:rPr>
                          <w:rFonts w:ascii="Times New Roman"/>
                          <w:spacing w:val="1"/>
                          <w:sz w:val="24"/>
                        </w:rPr>
                        <w:t xml:space="preserve"> </w:t>
                      </w:r>
                      <w:r>
                        <w:rPr>
                          <w:rFonts w:ascii="Times New Roman"/>
                          <w:spacing w:val="-1"/>
                          <w:sz w:val="24"/>
                        </w:rPr>
                        <w:t>PRACTICUM</w:t>
                      </w:r>
                      <w:r>
                        <w:rPr>
                          <w:rFonts w:ascii="Times New Roman"/>
                          <w:spacing w:val="2"/>
                          <w:sz w:val="24"/>
                        </w:rPr>
                        <w:t xml:space="preserve"> </w:t>
                      </w:r>
                      <w:r>
                        <w:rPr>
                          <w:rFonts w:ascii="Times New Roman"/>
                          <w:spacing w:val="-2"/>
                          <w:sz w:val="24"/>
                        </w:rPr>
                        <w:t>POLICY</w:t>
                      </w:r>
                    </w:p>
                  </w:txbxContent>
                </v:textbox>
                <w10:anchorlock/>
              </v:shape>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19"/>
          <w:szCs w:val="19"/>
        </w:rPr>
      </w:pPr>
    </w:p>
    <w:p w:rsidR="00BD768C" w:rsidRDefault="00180D16">
      <w:pPr>
        <w:pStyle w:val="Heading2"/>
        <w:spacing w:before="64"/>
        <w:rPr>
          <w:b w:val="0"/>
          <w:bCs w:val="0"/>
          <w:u w:val="none"/>
        </w:rPr>
      </w:pPr>
      <w:r>
        <w:rPr>
          <w:spacing w:val="-1"/>
          <w:u w:val="thick" w:color="000000"/>
        </w:rPr>
        <w:t>Employment-Based</w:t>
      </w:r>
      <w:r>
        <w:rPr>
          <w:spacing w:val="-4"/>
          <w:u w:val="thick" w:color="000000"/>
        </w:rPr>
        <w:t xml:space="preserve"> </w:t>
      </w:r>
      <w:r>
        <w:rPr>
          <w:spacing w:val="-1"/>
          <w:u w:val="thick" w:color="000000"/>
        </w:rPr>
        <w:t>Field</w:t>
      </w:r>
      <w:r>
        <w:rPr>
          <w:spacing w:val="-12"/>
          <w:u w:val="thick" w:color="000000"/>
        </w:rPr>
        <w:t xml:space="preserve"> </w:t>
      </w:r>
      <w:r>
        <w:rPr>
          <w:spacing w:val="-1"/>
          <w:u w:val="thick" w:color="000000"/>
        </w:rPr>
        <w:t>Practicum</w:t>
      </w:r>
    </w:p>
    <w:p w:rsidR="00BD768C" w:rsidRDefault="00BD768C">
      <w:pPr>
        <w:spacing w:before="3"/>
        <w:rPr>
          <w:rFonts w:ascii="Times New Roman" w:eastAsia="Times New Roman" w:hAnsi="Times New Roman" w:cs="Times New Roman"/>
          <w:b/>
          <w:bCs/>
          <w:sz w:val="17"/>
          <w:szCs w:val="17"/>
        </w:rPr>
      </w:pPr>
    </w:p>
    <w:p w:rsidR="00BD768C" w:rsidRDefault="00180D16">
      <w:pPr>
        <w:pStyle w:val="BodyText"/>
        <w:spacing w:before="69"/>
        <w:ind w:left="1160"/>
      </w:pPr>
      <w:r>
        <w:rPr>
          <w:spacing w:val="-1"/>
        </w:rPr>
        <w:t>BSW</w:t>
      </w:r>
      <w:r>
        <w:rPr>
          <w:spacing w:val="1"/>
        </w:rPr>
        <w:t xml:space="preserve"> </w:t>
      </w:r>
      <w:r>
        <w:t>students will not be</w:t>
      </w:r>
      <w:r>
        <w:rPr>
          <w:spacing w:val="-4"/>
        </w:rPr>
        <w:t xml:space="preserve"> </w:t>
      </w:r>
      <w:r>
        <w:rPr>
          <w:spacing w:val="-1"/>
        </w:rPr>
        <w:t>allowed</w:t>
      </w:r>
      <w:r>
        <w:t xml:space="preserve"> to use</w:t>
      </w:r>
      <w:r>
        <w:rPr>
          <w:spacing w:val="-1"/>
        </w:rPr>
        <w:t xml:space="preserve"> employment</w:t>
      </w:r>
      <w:r>
        <w:t xml:space="preserve"> </w:t>
      </w:r>
      <w:r>
        <w:rPr>
          <w:spacing w:val="-1"/>
        </w:rPr>
        <w:t>based</w:t>
      </w:r>
      <w:r>
        <w:rPr>
          <w:spacing w:val="-12"/>
        </w:rPr>
        <w:t xml:space="preserve"> </w:t>
      </w:r>
      <w:r>
        <w:rPr>
          <w:spacing w:val="-1"/>
        </w:rPr>
        <w:t>agencies.</w:t>
      </w: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sz w:val="25"/>
          <w:szCs w:val="25"/>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530860"/>
                <wp:effectExtent l="635" t="0" r="0" b="4445"/>
                <wp:docPr id="76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308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1" w:lineRule="exact"/>
                              <w:ind w:left="1236"/>
                              <w:rPr>
                                <w:rFonts w:ascii="Times New Roman" w:eastAsia="Times New Roman" w:hAnsi="Times New Roman" w:cs="Times New Roman"/>
                                <w:sz w:val="24"/>
                                <w:szCs w:val="24"/>
                              </w:rPr>
                            </w:pPr>
                            <w:r>
                              <w:rPr>
                                <w:rFonts w:ascii="Times New Roman"/>
                                <w:spacing w:val="-2"/>
                                <w:sz w:val="24"/>
                              </w:rPr>
                              <w:t>FIELD</w:t>
                            </w:r>
                            <w:r>
                              <w:rPr>
                                <w:rFonts w:ascii="Times New Roman"/>
                                <w:spacing w:val="-1"/>
                                <w:sz w:val="24"/>
                              </w:rPr>
                              <w:t xml:space="preserve"> AGENCY</w:t>
                            </w:r>
                            <w:r>
                              <w:rPr>
                                <w:rFonts w:ascii="Times New Roman"/>
                                <w:sz w:val="24"/>
                              </w:rPr>
                              <w:t xml:space="preserve"> </w:t>
                            </w:r>
                            <w:r>
                              <w:rPr>
                                <w:rFonts w:ascii="Times New Roman"/>
                                <w:spacing w:val="-2"/>
                                <w:sz w:val="24"/>
                              </w:rPr>
                              <w:t>DISRUPTION</w:t>
                            </w:r>
                            <w:r>
                              <w:rPr>
                                <w:rFonts w:ascii="Times New Roman"/>
                                <w:sz w:val="24"/>
                              </w:rPr>
                              <w:t xml:space="preserve"> </w:t>
                            </w:r>
                            <w:r>
                              <w:rPr>
                                <w:rFonts w:ascii="Times New Roman"/>
                                <w:spacing w:val="-1"/>
                                <w:sz w:val="24"/>
                              </w:rPr>
                              <w:t>POLICY AND</w:t>
                            </w:r>
                            <w:r>
                              <w:rPr>
                                <w:rFonts w:ascii="Times New Roman"/>
                                <w:spacing w:val="4"/>
                                <w:sz w:val="24"/>
                              </w:rPr>
                              <w:t xml:space="preserve"> </w:t>
                            </w:r>
                            <w:r>
                              <w:rPr>
                                <w:rFonts w:ascii="Times New Roman"/>
                                <w:spacing w:val="-1"/>
                                <w:sz w:val="24"/>
                              </w:rPr>
                              <w:t>PROCEDURE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15" o:spid="_x0000_s1064" type="#_x0000_t202" style="width:435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" fillcolor="#00aeee" stroked="f">
                <v:textbox inset="0,0,0,0">
                  <w:txbxContent>
                    <w:p w:rsidR="004E6FBC" w:rsidRDefault="004E6FBC">
                      <w:pPr>
                        <w:spacing w:line="271" w:lineRule="exact"/>
                        <w:ind w:left="1236"/>
                        <w:rPr>
                          <w:rFonts w:ascii="Times New Roman" w:eastAsia="Times New Roman" w:hAnsi="Times New Roman" w:cs="Times New Roman"/>
                          <w:sz w:val="24"/>
                          <w:szCs w:val="24"/>
                        </w:rPr>
                      </w:pPr>
                      <w:r>
                        <w:rPr>
                          <w:rFonts w:ascii="Times New Roman"/>
                          <w:spacing w:val="-2"/>
                          <w:sz w:val="24"/>
                        </w:rPr>
                        <w:t>FIELD</w:t>
                      </w:r>
                      <w:r>
                        <w:rPr>
                          <w:rFonts w:ascii="Times New Roman"/>
                          <w:spacing w:val="-1"/>
                          <w:sz w:val="24"/>
                        </w:rPr>
                        <w:t xml:space="preserve"> AGENCY</w:t>
                      </w:r>
                      <w:r>
                        <w:rPr>
                          <w:rFonts w:ascii="Times New Roman"/>
                          <w:sz w:val="24"/>
                        </w:rPr>
                        <w:t xml:space="preserve"> </w:t>
                      </w:r>
                      <w:r>
                        <w:rPr>
                          <w:rFonts w:ascii="Times New Roman"/>
                          <w:spacing w:val="-2"/>
                          <w:sz w:val="24"/>
                        </w:rPr>
                        <w:t>DISRUPTION</w:t>
                      </w:r>
                      <w:r>
                        <w:rPr>
                          <w:rFonts w:ascii="Times New Roman"/>
                          <w:sz w:val="24"/>
                        </w:rPr>
                        <w:t xml:space="preserve"> </w:t>
                      </w:r>
                      <w:r>
                        <w:rPr>
                          <w:rFonts w:ascii="Times New Roman"/>
                          <w:spacing w:val="-1"/>
                          <w:sz w:val="24"/>
                        </w:rPr>
                        <w:t>POLICY AND</w:t>
                      </w:r>
                      <w:r>
                        <w:rPr>
                          <w:rFonts w:ascii="Times New Roman"/>
                          <w:spacing w:val="4"/>
                          <w:sz w:val="24"/>
                        </w:rPr>
                        <w:t xml:space="preserve"> </w:t>
                      </w:r>
                      <w:r>
                        <w:rPr>
                          <w:rFonts w:ascii="Times New Roman"/>
                          <w:spacing w:val="-1"/>
                          <w:sz w:val="24"/>
                        </w:rPr>
                        <w:t>PROCEDURE</w:t>
                      </w:r>
                    </w:p>
                  </w:txbxContent>
                </v:textbox>
                <w10:anchorlock/>
              </v:shape>
            </w:pict>
          </mc:Fallback>
        </mc:AlternateContent>
      </w:r>
    </w:p>
    <w:p w:rsidR="00BD768C" w:rsidRDefault="00BD768C">
      <w:pPr>
        <w:spacing w:before="6"/>
        <w:rPr>
          <w:rFonts w:ascii="Times New Roman" w:eastAsia="Times New Roman" w:hAnsi="Times New Roman" w:cs="Times New Roman"/>
          <w:sz w:val="19"/>
          <w:szCs w:val="19"/>
        </w:rPr>
      </w:pPr>
    </w:p>
    <w:p w:rsidR="00BD768C" w:rsidRDefault="00180D16">
      <w:pPr>
        <w:pStyle w:val="Heading2"/>
        <w:rPr>
          <w:b w:val="0"/>
          <w:bCs w:val="0"/>
          <w:u w:val="none"/>
        </w:rPr>
      </w:pPr>
      <w:r>
        <w:rPr>
          <w:spacing w:val="-1"/>
          <w:u w:val="thick" w:color="000000"/>
        </w:rPr>
        <w:t>Practicum</w:t>
      </w:r>
      <w:r>
        <w:rPr>
          <w:spacing w:val="-11"/>
          <w:u w:val="thick" w:color="000000"/>
        </w:rPr>
        <w:t xml:space="preserve"> </w:t>
      </w:r>
      <w:r>
        <w:rPr>
          <w:spacing w:val="-1"/>
          <w:u w:val="thick" w:color="000000"/>
        </w:rPr>
        <w:t>Disruptions</w:t>
      </w:r>
    </w:p>
    <w:p w:rsidR="00BD768C" w:rsidRDefault="00BD768C">
      <w:pPr>
        <w:spacing w:before="9"/>
        <w:rPr>
          <w:rFonts w:ascii="Times New Roman" w:eastAsia="Times New Roman" w:hAnsi="Times New Roman" w:cs="Times New Roman"/>
          <w:b/>
          <w:bCs/>
          <w:sz w:val="24"/>
          <w:szCs w:val="24"/>
        </w:rPr>
      </w:pPr>
    </w:p>
    <w:p w:rsidR="00BD768C" w:rsidRDefault="00180D16">
      <w:pPr>
        <w:pStyle w:val="BodyText"/>
        <w:spacing w:before="69" w:line="276" w:lineRule="auto"/>
        <w:ind w:left="1160" w:right="171"/>
      </w:pPr>
      <w:r>
        <w:rPr>
          <w:b/>
          <w:spacing w:val="-1"/>
        </w:rPr>
        <w:t>PURPOSE</w:t>
      </w:r>
      <w:r>
        <w:rPr>
          <w:b/>
        </w:rPr>
        <w:t xml:space="preserve"> OF </w:t>
      </w:r>
      <w:r>
        <w:rPr>
          <w:b/>
          <w:spacing w:val="-1"/>
        </w:rPr>
        <w:t>POLICY</w:t>
      </w:r>
      <w:r>
        <w:rPr>
          <w:spacing w:val="-1"/>
        </w:rPr>
        <w:t>:</w:t>
      </w:r>
      <w:r>
        <w:t xml:space="preserve"> The</w:t>
      </w:r>
      <w:r>
        <w:rPr>
          <w:spacing w:val="-1"/>
        </w:rPr>
        <w:t xml:space="preserve"> practicum</w:t>
      </w:r>
      <w:r>
        <w:t xml:space="preserve"> disruption policy</w:t>
      </w:r>
      <w:r>
        <w:rPr>
          <w:spacing w:val="-5"/>
        </w:rPr>
        <w:t xml:space="preserve"> </w:t>
      </w:r>
      <w:r>
        <w:rPr>
          <w:spacing w:val="-1"/>
        </w:rPr>
        <w:t>was</w:t>
      </w:r>
      <w:r>
        <w:t xml:space="preserve"> developed</w:t>
      </w:r>
      <w:r>
        <w:rPr>
          <w:spacing w:val="-6"/>
        </w:rPr>
        <w:t xml:space="preserve"> </w:t>
      </w:r>
      <w:r>
        <w:t>to</w:t>
      </w:r>
      <w:r>
        <w:rPr>
          <w:spacing w:val="37"/>
        </w:rPr>
        <w:t xml:space="preserve"> </w:t>
      </w:r>
      <w:r>
        <w:t>emphasize</w:t>
      </w:r>
      <w:r>
        <w:rPr>
          <w:spacing w:val="-1"/>
        </w:rPr>
        <w:t xml:space="preserve"> </w:t>
      </w:r>
      <w:r>
        <w:t>the importance</w:t>
      </w:r>
      <w:r>
        <w:rPr>
          <w:spacing w:val="-1"/>
        </w:rPr>
        <w:t xml:space="preserve"> </w:t>
      </w:r>
      <w:r>
        <w:t xml:space="preserve">of </w:t>
      </w:r>
      <w:r>
        <w:rPr>
          <w:spacing w:val="-1"/>
        </w:rPr>
        <w:t>consistent</w:t>
      </w:r>
      <w:r>
        <w:t xml:space="preserve"> learning</w:t>
      </w:r>
      <w:r>
        <w:rPr>
          <w:spacing w:val="-1"/>
        </w:rPr>
        <w:t xml:space="preserve"> experience.</w:t>
      </w:r>
      <w:r>
        <w:rPr>
          <w:spacing w:val="2"/>
        </w:rPr>
        <w:t xml:space="preserve"> </w:t>
      </w:r>
      <w:r>
        <w:rPr>
          <w:spacing w:val="-2"/>
        </w:rPr>
        <w:t>It</w:t>
      </w:r>
      <w:r>
        <w:t xml:space="preserve"> is </w:t>
      </w:r>
      <w:r>
        <w:rPr>
          <w:spacing w:val="-1"/>
        </w:rPr>
        <w:t>expected</w:t>
      </w:r>
      <w:r>
        <w:rPr>
          <w:spacing w:val="1"/>
        </w:rPr>
        <w:t xml:space="preserve"> </w:t>
      </w:r>
      <w:r>
        <w:t>that</w:t>
      </w:r>
      <w:r>
        <w:rPr>
          <w:spacing w:val="-5"/>
        </w:rPr>
        <w:t xml:space="preserve"> </w:t>
      </w:r>
      <w:r>
        <w:t>the</w:t>
      </w:r>
      <w:r>
        <w:rPr>
          <w:spacing w:val="49"/>
        </w:rPr>
        <w:t xml:space="preserve"> </w:t>
      </w:r>
      <w:r>
        <w:t xml:space="preserve">student will </w:t>
      </w:r>
      <w:r>
        <w:rPr>
          <w:spacing w:val="-1"/>
        </w:rPr>
        <w:t>remain</w:t>
      </w:r>
      <w:r>
        <w:t xml:space="preserve"> in the</w:t>
      </w:r>
      <w:r>
        <w:rPr>
          <w:spacing w:val="-1"/>
        </w:rPr>
        <w:t xml:space="preserve"> same</w:t>
      </w:r>
      <w:r>
        <w:t xml:space="preserve"> </w:t>
      </w:r>
      <w:r>
        <w:rPr>
          <w:spacing w:val="-1"/>
        </w:rPr>
        <w:t>practicum</w:t>
      </w:r>
      <w:r>
        <w:t xml:space="preserve"> for</w:t>
      </w:r>
      <w:r>
        <w:rPr>
          <w:spacing w:val="-1"/>
        </w:rPr>
        <w:t xml:space="preserve"> </w:t>
      </w:r>
      <w:r>
        <w:t>the</w:t>
      </w:r>
      <w:r>
        <w:rPr>
          <w:spacing w:val="1"/>
        </w:rPr>
        <w:t xml:space="preserve"> </w:t>
      </w:r>
      <w:r>
        <w:t>entire</w:t>
      </w:r>
      <w:r>
        <w:rPr>
          <w:spacing w:val="-2"/>
        </w:rPr>
        <w:t xml:space="preserve"> </w:t>
      </w:r>
      <w:r>
        <w:rPr>
          <w:spacing w:val="-1"/>
        </w:rPr>
        <w:t>semester.</w:t>
      </w:r>
      <w:r>
        <w:rPr>
          <w:spacing w:val="60"/>
        </w:rPr>
        <w:t xml:space="preserve"> </w:t>
      </w:r>
      <w:r>
        <w:t>However,</w:t>
      </w:r>
      <w:r>
        <w:rPr>
          <w:spacing w:val="27"/>
        </w:rPr>
        <w:t xml:space="preserve"> </w:t>
      </w:r>
      <w:r>
        <w:t>in</w:t>
      </w:r>
      <w:r>
        <w:rPr>
          <w:spacing w:val="45"/>
        </w:rPr>
        <w:t xml:space="preserve"> </w:t>
      </w:r>
      <w:r>
        <w:t xml:space="preserve">the </w:t>
      </w:r>
      <w:r>
        <w:rPr>
          <w:spacing w:val="-1"/>
        </w:rPr>
        <w:t>event</w:t>
      </w:r>
      <w:r>
        <w:t xml:space="preserve"> of a</w:t>
      </w:r>
      <w:r>
        <w:rPr>
          <w:spacing w:val="-2"/>
        </w:rPr>
        <w:t xml:space="preserve"> </w:t>
      </w:r>
      <w:r>
        <w:t xml:space="preserve">practicum </w:t>
      </w:r>
      <w:r>
        <w:rPr>
          <w:spacing w:val="-1"/>
        </w:rPr>
        <w:t>placement</w:t>
      </w:r>
      <w:r>
        <w:t xml:space="preserve"> </w:t>
      </w:r>
      <w:r>
        <w:rPr>
          <w:spacing w:val="-1"/>
        </w:rPr>
        <w:t xml:space="preserve">change </w:t>
      </w:r>
      <w:r>
        <w:t xml:space="preserve">request, a </w:t>
      </w:r>
      <w:r>
        <w:rPr>
          <w:spacing w:val="-1"/>
        </w:rPr>
        <w:t>practicum</w:t>
      </w:r>
      <w:r>
        <w:t xml:space="preserve"> disruption</w:t>
      </w:r>
      <w:r>
        <w:rPr>
          <w:spacing w:val="-6"/>
        </w:rPr>
        <w:t xml:space="preserve"> </w:t>
      </w:r>
      <w:r>
        <w:rPr>
          <w:spacing w:val="-1"/>
        </w:rPr>
        <w:t>form</w:t>
      </w:r>
      <w:r>
        <w:rPr>
          <w:spacing w:val="41"/>
        </w:rPr>
        <w:t xml:space="preserve"> </w:t>
      </w:r>
      <w:r>
        <w:t>must be</w:t>
      </w:r>
      <w:r>
        <w:rPr>
          <w:spacing w:val="-1"/>
        </w:rPr>
        <w:t xml:space="preserve"> completed</w:t>
      </w:r>
      <w:r>
        <w:t xml:space="preserve"> by</w:t>
      </w:r>
      <w:r>
        <w:rPr>
          <w:spacing w:val="-5"/>
        </w:rPr>
        <w:t xml:space="preserve"> </w:t>
      </w:r>
      <w:r>
        <w:t>the</w:t>
      </w:r>
      <w:r>
        <w:rPr>
          <w:spacing w:val="-5"/>
        </w:rPr>
        <w:t xml:space="preserve"> </w:t>
      </w:r>
      <w:r>
        <w:t>student.</w:t>
      </w:r>
    </w:p>
    <w:p w:rsidR="00BD768C" w:rsidRDefault="00BD768C">
      <w:pPr>
        <w:spacing w:before="7"/>
        <w:rPr>
          <w:rFonts w:ascii="Times New Roman" w:eastAsia="Times New Roman" w:hAnsi="Times New Roman" w:cs="Times New Roman"/>
          <w:sz w:val="27"/>
          <w:szCs w:val="27"/>
        </w:rPr>
      </w:pPr>
    </w:p>
    <w:p w:rsidR="00BD768C" w:rsidRDefault="00180D16">
      <w:pPr>
        <w:pStyle w:val="BodyText"/>
        <w:ind w:left="1160"/>
      </w:pPr>
      <w:r>
        <w:t xml:space="preserve">A </w:t>
      </w:r>
      <w:r>
        <w:rPr>
          <w:spacing w:val="-1"/>
        </w:rPr>
        <w:t xml:space="preserve">change </w:t>
      </w:r>
      <w:r>
        <w:t xml:space="preserve">in </w:t>
      </w:r>
      <w:r>
        <w:rPr>
          <w:spacing w:val="-1"/>
        </w:rPr>
        <w:t>practicum</w:t>
      </w:r>
      <w:r>
        <w:t xml:space="preserve"> </w:t>
      </w:r>
      <w:r>
        <w:rPr>
          <w:spacing w:val="1"/>
        </w:rPr>
        <w:t>may</w:t>
      </w:r>
      <w:r>
        <w:rPr>
          <w:spacing w:val="-5"/>
        </w:rPr>
        <w:t xml:space="preserve"> </w:t>
      </w:r>
      <w:r>
        <w:rPr>
          <w:spacing w:val="1"/>
        </w:rPr>
        <w:t>be</w:t>
      </w:r>
      <w:r>
        <w:rPr>
          <w:spacing w:val="-1"/>
        </w:rPr>
        <w:t xml:space="preserve"> considered</w:t>
      </w:r>
      <w:r>
        <w:t xml:space="preserve"> under the</w:t>
      </w:r>
      <w:r>
        <w:rPr>
          <w:spacing w:val="-2"/>
        </w:rPr>
        <w:t xml:space="preserve"> </w:t>
      </w:r>
      <w:r>
        <w:t>following</w:t>
      </w:r>
      <w:r>
        <w:rPr>
          <w:spacing w:val="-13"/>
        </w:rPr>
        <w:t xml:space="preserve"> </w:t>
      </w:r>
      <w:r>
        <w:rPr>
          <w:spacing w:val="-1"/>
        </w:rPr>
        <w:t>circumstances:</w:t>
      </w:r>
    </w:p>
    <w:p w:rsidR="00BD768C" w:rsidRDefault="00BD768C">
      <w:pPr>
        <w:spacing w:before="6"/>
        <w:rPr>
          <w:rFonts w:ascii="Times New Roman" w:eastAsia="Times New Roman" w:hAnsi="Times New Roman" w:cs="Times New Roman"/>
          <w:sz w:val="31"/>
          <w:szCs w:val="31"/>
        </w:rPr>
      </w:pPr>
    </w:p>
    <w:p w:rsidR="00BD768C" w:rsidRDefault="00180D16" w:rsidP="009B121B">
      <w:pPr>
        <w:pStyle w:val="BodyText"/>
        <w:numPr>
          <w:ilvl w:val="0"/>
          <w:numId w:val="26"/>
        </w:numPr>
        <w:tabs>
          <w:tab w:val="left" w:pos="1161"/>
        </w:tabs>
        <w:spacing w:line="276" w:lineRule="auto"/>
        <w:ind w:right="304"/>
      </w:pPr>
      <w:r>
        <w:rPr>
          <w:spacing w:val="-1"/>
        </w:rPr>
        <w:t>Unanticipated</w:t>
      </w:r>
      <w:r>
        <w:t xml:space="preserve"> </w:t>
      </w:r>
      <w:r>
        <w:rPr>
          <w:spacing w:val="-1"/>
        </w:rPr>
        <w:t>changes</w:t>
      </w:r>
      <w:r>
        <w:t xml:space="preserve"> within the</w:t>
      </w:r>
      <w:r>
        <w:rPr>
          <w:spacing w:val="-1"/>
        </w:rPr>
        <w:t xml:space="preserve"> field</w:t>
      </w:r>
      <w:r>
        <w:t xml:space="preserve"> agency</w:t>
      </w:r>
      <w:r>
        <w:rPr>
          <w:spacing w:val="-5"/>
        </w:rPr>
        <w:t xml:space="preserve"> </w:t>
      </w:r>
      <w:r>
        <w:t>that</w:t>
      </w:r>
      <w:r>
        <w:rPr>
          <w:spacing w:val="2"/>
        </w:rPr>
        <w:t xml:space="preserve"> </w:t>
      </w:r>
      <w:r>
        <w:rPr>
          <w:spacing w:val="-1"/>
        </w:rPr>
        <w:t>makes</w:t>
      </w:r>
      <w:r>
        <w:t xml:space="preserve"> it impossible </w:t>
      </w:r>
      <w:r>
        <w:rPr>
          <w:spacing w:val="-1"/>
        </w:rPr>
        <w:t>for</w:t>
      </w:r>
      <w:r>
        <w:rPr>
          <w:spacing w:val="-10"/>
        </w:rPr>
        <w:t xml:space="preserve"> </w:t>
      </w:r>
      <w:r>
        <w:t>the</w:t>
      </w:r>
      <w:r>
        <w:rPr>
          <w:spacing w:val="47"/>
        </w:rPr>
        <w:t xml:space="preserve"> </w:t>
      </w:r>
      <w:r>
        <w:t>agency</w:t>
      </w:r>
      <w:r>
        <w:rPr>
          <w:spacing w:val="-5"/>
        </w:rPr>
        <w:t xml:space="preserve"> </w:t>
      </w:r>
      <w:r>
        <w:t xml:space="preserve">to continue to support the </w:t>
      </w:r>
      <w:r>
        <w:rPr>
          <w:spacing w:val="-1"/>
        </w:rPr>
        <w:t>educational</w:t>
      </w:r>
      <w:r>
        <w:t xml:space="preserve"> needs of the</w:t>
      </w:r>
      <w:r>
        <w:rPr>
          <w:spacing w:val="-1"/>
        </w:rPr>
        <w:t xml:space="preserve"> </w:t>
      </w:r>
      <w:r>
        <w:t xml:space="preserve">student. </w:t>
      </w:r>
      <w:r>
        <w:rPr>
          <w:spacing w:val="-1"/>
        </w:rPr>
        <w:t>Such</w:t>
      </w:r>
      <w:r>
        <w:rPr>
          <w:spacing w:val="-9"/>
        </w:rPr>
        <w:t xml:space="preserve"> </w:t>
      </w:r>
      <w:r>
        <w:rPr>
          <w:spacing w:val="-1"/>
        </w:rPr>
        <w:t>changes</w:t>
      </w:r>
      <w:r>
        <w:rPr>
          <w:spacing w:val="39"/>
        </w:rPr>
        <w:t xml:space="preserve"> </w:t>
      </w:r>
      <w:r>
        <w:t>may</w:t>
      </w:r>
      <w:r>
        <w:rPr>
          <w:spacing w:val="-5"/>
        </w:rPr>
        <w:t xml:space="preserve"> </w:t>
      </w:r>
      <w:r>
        <w:t>include</w:t>
      </w:r>
      <w:r>
        <w:rPr>
          <w:spacing w:val="-1"/>
        </w:rPr>
        <w:t xml:space="preserve"> budget</w:t>
      </w:r>
      <w:r>
        <w:t xml:space="preserve"> cuts,</w:t>
      </w:r>
      <w:r>
        <w:rPr>
          <w:spacing w:val="2"/>
        </w:rPr>
        <w:t xml:space="preserve"> </w:t>
      </w:r>
      <w:r>
        <w:rPr>
          <w:spacing w:val="-1"/>
        </w:rPr>
        <w:t>staff</w:t>
      </w:r>
      <w:r>
        <w:t xml:space="preserve"> </w:t>
      </w:r>
      <w:r>
        <w:rPr>
          <w:spacing w:val="-1"/>
        </w:rPr>
        <w:t>changes,</w:t>
      </w:r>
      <w:r>
        <w:t xml:space="preserve"> </w:t>
      </w:r>
      <w:r>
        <w:rPr>
          <w:spacing w:val="-1"/>
        </w:rPr>
        <w:t>and</w:t>
      </w:r>
      <w:r>
        <w:t xml:space="preserve"> loss </w:t>
      </w:r>
      <w:r>
        <w:rPr>
          <w:spacing w:val="1"/>
        </w:rPr>
        <w:t>of</w:t>
      </w:r>
      <w:r>
        <w:t xml:space="preserve"> </w:t>
      </w:r>
      <w:r>
        <w:rPr>
          <w:spacing w:val="-1"/>
        </w:rPr>
        <w:t>clients.</w:t>
      </w:r>
      <w:r>
        <w:rPr>
          <w:spacing w:val="2"/>
        </w:rPr>
        <w:t xml:space="preserve"> </w:t>
      </w:r>
      <w:r>
        <w:rPr>
          <w:spacing w:val="-2"/>
        </w:rPr>
        <w:t>In</w:t>
      </w:r>
      <w:r>
        <w:t xml:space="preserve"> these</w:t>
      </w:r>
      <w:r>
        <w:rPr>
          <w:spacing w:val="-2"/>
        </w:rPr>
        <w:t xml:space="preserve"> </w:t>
      </w:r>
      <w:r>
        <w:rPr>
          <w:spacing w:val="-1"/>
        </w:rPr>
        <w:t>instances</w:t>
      </w:r>
      <w:r>
        <w:rPr>
          <w:spacing w:val="-5"/>
        </w:rPr>
        <w:t xml:space="preserve"> </w:t>
      </w:r>
      <w:r>
        <w:t>the</w:t>
      </w:r>
      <w:r>
        <w:rPr>
          <w:spacing w:val="65"/>
        </w:rPr>
        <w:t xml:space="preserve"> </w:t>
      </w:r>
      <w:r>
        <w:rPr>
          <w:spacing w:val="-1"/>
        </w:rPr>
        <w:t>field</w:t>
      </w:r>
      <w:r>
        <w:t xml:space="preserve"> </w:t>
      </w:r>
      <w:r>
        <w:rPr>
          <w:spacing w:val="-1"/>
        </w:rPr>
        <w:t>instructor</w:t>
      </w:r>
      <w:r>
        <w:t xml:space="preserve"> </w:t>
      </w:r>
      <w:r>
        <w:rPr>
          <w:spacing w:val="-1"/>
        </w:rPr>
        <w:t>needs</w:t>
      </w:r>
      <w:r>
        <w:rPr>
          <w:spacing w:val="1"/>
        </w:rPr>
        <w:t xml:space="preserve"> </w:t>
      </w:r>
      <w:r>
        <w:t>to inform the</w:t>
      </w:r>
      <w:r>
        <w:rPr>
          <w:spacing w:val="-1"/>
        </w:rPr>
        <w:t xml:space="preserve"> field</w:t>
      </w:r>
      <w:r>
        <w:t xml:space="preserve"> liaison </w:t>
      </w:r>
      <w:r>
        <w:rPr>
          <w:spacing w:val="-1"/>
        </w:rPr>
        <w:t>immediately.</w:t>
      </w:r>
      <w:r>
        <w:t xml:space="preserve"> The</w:t>
      </w:r>
      <w:r>
        <w:rPr>
          <w:spacing w:val="-1"/>
        </w:rPr>
        <w:t xml:space="preserve"> field</w:t>
      </w:r>
      <w:r>
        <w:rPr>
          <w:spacing w:val="-5"/>
        </w:rPr>
        <w:t xml:space="preserve"> </w:t>
      </w:r>
      <w:r>
        <w:rPr>
          <w:spacing w:val="-1"/>
        </w:rPr>
        <w:t>liaison</w:t>
      </w:r>
      <w:r>
        <w:rPr>
          <w:spacing w:val="71"/>
        </w:rPr>
        <w:t xml:space="preserve"> </w:t>
      </w:r>
      <w:r>
        <w:t>will then immediately</w:t>
      </w:r>
      <w:r>
        <w:rPr>
          <w:spacing w:val="-5"/>
        </w:rPr>
        <w:t xml:space="preserve"> </w:t>
      </w:r>
      <w:r>
        <w:rPr>
          <w:spacing w:val="-1"/>
        </w:rPr>
        <w:t>contact</w:t>
      </w:r>
      <w:r>
        <w:t xml:space="preserve"> the</w:t>
      </w:r>
      <w:r>
        <w:rPr>
          <w:spacing w:val="-1"/>
        </w:rPr>
        <w:t xml:space="preserve"> Coordinator</w:t>
      </w:r>
      <w:r>
        <w:t xml:space="preserve"> of</w:t>
      </w:r>
      <w:r>
        <w:rPr>
          <w:spacing w:val="1"/>
        </w:rPr>
        <w:t xml:space="preserve"> </w:t>
      </w:r>
      <w:r>
        <w:rPr>
          <w:spacing w:val="-1"/>
        </w:rPr>
        <w:t>Field</w:t>
      </w:r>
      <w:r>
        <w:t xml:space="preserve"> </w:t>
      </w:r>
      <w:r>
        <w:rPr>
          <w:spacing w:val="-1"/>
        </w:rPr>
        <w:t>and</w:t>
      </w:r>
      <w:r>
        <w:t xml:space="preserve"> </w:t>
      </w:r>
      <w:r>
        <w:rPr>
          <w:spacing w:val="-1"/>
        </w:rPr>
        <w:t>arrangements</w:t>
      </w:r>
      <w:r>
        <w:rPr>
          <w:spacing w:val="2"/>
        </w:rPr>
        <w:t xml:space="preserve"> </w:t>
      </w:r>
      <w:r>
        <w:t>will</w:t>
      </w:r>
      <w:r>
        <w:rPr>
          <w:spacing w:val="-5"/>
        </w:rPr>
        <w:t xml:space="preserve"> </w:t>
      </w:r>
      <w:r>
        <w:t>be</w:t>
      </w:r>
      <w:r>
        <w:rPr>
          <w:spacing w:val="63"/>
        </w:rPr>
        <w:t xml:space="preserve"> </w:t>
      </w:r>
      <w:r>
        <w:t>made</w:t>
      </w:r>
      <w:r>
        <w:rPr>
          <w:spacing w:val="-2"/>
        </w:rPr>
        <w:t xml:space="preserve"> </w:t>
      </w:r>
      <w:r>
        <w:t>for</w:t>
      </w:r>
      <w:r>
        <w:rPr>
          <w:spacing w:val="-2"/>
        </w:rPr>
        <w:t xml:space="preserve"> </w:t>
      </w:r>
      <w:r>
        <w:t xml:space="preserve">the </w:t>
      </w:r>
      <w:r>
        <w:rPr>
          <w:spacing w:val="-1"/>
        </w:rPr>
        <w:t>student</w:t>
      </w:r>
      <w:r>
        <w:t xml:space="preserve"> to </w:t>
      </w:r>
      <w:r>
        <w:rPr>
          <w:spacing w:val="1"/>
        </w:rPr>
        <w:t>be</w:t>
      </w:r>
      <w:r>
        <w:rPr>
          <w:spacing w:val="-1"/>
        </w:rPr>
        <w:t xml:space="preserve"> placed</w:t>
      </w:r>
      <w:r>
        <w:t xml:space="preserve"> in</w:t>
      </w:r>
      <w:r>
        <w:rPr>
          <w:spacing w:val="2"/>
        </w:rPr>
        <w:t xml:space="preserve"> </w:t>
      </w:r>
      <w:r>
        <w:t>a</w:t>
      </w:r>
      <w:r>
        <w:rPr>
          <w:spacing w:val="-1"/>
        </w:rPr>
        <w:t xml:space="preserve"> different</w:t>
      </w:r>
      <w:r>
        <w:t xml:space="preserve"> field </w:t>
      </w:r>
      <w:r>
        <w:rPr>
          <w:spacing w:val="-1"/>
        </w:rPr>
        <w:t>education</w:t>
      </w:r>
      <w:r>
        <w:t xml:space="preserve"> </w:t>
      </w:r>
      <w:r>
        <w:rPr>
          <w:spacing w:val="-1"/>
        </w:rPr>
        <w:t>agency.</w:t>
      </w:r>
      <w:r>
        <w:t xml:space="preserve"> When</w:t>
      </w:r>
      <w:r>
        <w:rPr>
          <w:spacing w:val="-8"/>
        </w:rPr>
        <w:t xml:space="preserve"> </w:t>
      </w:r>
      <w:r>
        <w:t>the</w:t>
      </w:r>
      <w:r>
        <w:rPr>
          <w:spacing w:val="55"/>
        </w:rPr>
        <w:t xml:space="preserve"> </w:t>
      </w:r>
      <w:r>
        <w:rPr>
          <w:spacing w:val="-1"/>
        </w:rPr>
        <w:t xml:space="preserve">change </w:t>
      </w:r>
      <w:r>
        <w:t xml:space="preserve">in </w:t>
      </w:r>
      <w:r>
        <w:rPr>
          <w:spacing w:val="-1"/>
        </w:rPr>
        <w:t>practicum</w:t>
      </w:r>
      <w:r>
        <w:t xml:space="preserve"> is due</w:t>
      </w:r>
      <w:r>
        <w:rPr>
          <w:spacing w:val="-1"/>
        </w:rPr>
        <w:t xml:space="preserve"> </w:t>
      </w:r>
      <w:r>
        <w:t xml:space="preserve">to </w:t>
      </w:r>
      <w:r>
        <w:rPr>
          <w:spacing w:val="-1"/>
        </w:rPr>
        <w:t>changes</w:t>
      </w:r>
      <w:r>
        <w:t xml:space="preserve"> in the</w:t>
      </w:r>
      <w:r>
        <w:rPr>
          <w:spacing w:val="1"/>
        </w:rPr>
        <w:t xml:space="preserve"> </w:t>
      </w:r>
      <w:r>
        <w:rPr>
          <w:spacing w:val="-1"/>
        </w:rPr>
        <w:t>field</w:t>
      </w:r>
      <w:r>
        <w:rPr>
          <w:spacing w:val="2"/>
        </w:rPr>
        <w:t xml:space="preserve"> </w:t>
      </w:r>
      <w:r>
        <w:rPr>
          <w:spacing w:val="-1"/>
        </w:rPr>
        <w:t>education</w:t>
      </w:r>
      <w:r>
        <w:t xml:space="preserve"> </w:t>
      </w:r>
      <w:r>
        <w:rPr>
          <w:spacing w:val="-1"/>
        </w:rPr>
        <w:t>agency,</w:t>
      </w:r>
      <w:r>
        <w:t xml:space="preserve"> the</w:t>
      </w:r>
      <w:r>
        <w:rPr>
          <w:spacing w:val="-6"/>
        </w:rPr>
        <w:t xml:space="preserve"> </w:t>
      </w:r>
      <w:r>
        <w:t>student</w:t>
      </w:r>
      <w:r>
        <w:rPr>
          <w:spacing w:val="65"/>
        </w:rPr>
        <w:t xml:space="preserve"> </w:t>
      </w:r>
      <w:r>
        <w:t>will be</w:t>
      </w:r>
      <w:r>
        <w:rPr>
          <w:spacing w:val="-1"/>
        </w:rPr>
        <w:t xml:space="preserve"> given</w:t>
      </w:r>
      <w:r>
        <w:rPr>
          <w:spacing w:val="1"/>
        </w:rPr>
        <w:t xml:space="preserve"> </w:t>
      </w:r>
      <w:r>
        <w:rPr>
          <w:spacing w:val="-1"/>
        </w:rPr>
        <w:t>credit</w:t>
      </w:r>
      <w:r>
        <w:t xml:space="preserve"> for</w:t>
      </w:r>
      <w:r>
        <w:rPr>
          <w:spacing w:val="-2"/>
        </w:rPr>
        <w:t xml:space="preserve"> </w:t>
      </w:r>
      <w:r>
        <w:t>the</w:t>
      </w:r>
      <w:r>
        <w:rPr>
          <w:spacing w:val="-1"/>
        </w:rPr>
        <w:t xml:space="preserve"> hours</w:t>
      </w:r>
      <w:r>
        <w:t xml:space="preserve"> </w:t>
      </w:r>
      <w:r>
        <w:rPr>
          <w:spacing w:val="1"/>
        </w:rPr>
        <w:t>they</w:t>
      </w:r>
      <w:r>
        <w:rPr>
          <w:spacing w:val="-5"/>
        </w:rPr>
        <w:t xml:space="preserve"> </w:t>
      </w:r>
      <w:r>
        <w:t>have</w:t>
      </w:r>
      <w:r>
        <w:rPr>
          <w:spacing w:val="-9"/>
        </w:rPr>
        <w:t xml:space="preserve"> </w:t>
      </w:r>
      <w:r>
        <w:t>accrued.</w:t>
      </w:r>
    </w:p>
    <w:p w:rsidR="00BD768C" w:rsidRDefault="00BD768C">
      <w:pPr>
        <w:rPr>
          <w:rFonts w:ascii="Times New Roman" w:eastAsia="Times New Roman" w:hAnsi="Times New Roman" w:cs="Times New Roman"/>
          <w:sz w:val="28"/>
          <w:szCs w:val="28"/>
        </w:rPr>
      </w:pPr>
    </w:p>
    <w:p w:rsidR="00BD768C" w:rsidRDefault="00180D16" w:rsidP="009B121B">
      <w:pPr>
        <w:pStyle w:val="BodyText"/>
        <w:numPr>
          <w:ilvl w:val="0"/>
          <w:numId w:val="26"/>
        </w:numPr>
        <w:tabs>
          <w:tab w:val="left" w:pos="1161"/>
        </w:tabs>
        <w:spacing w:line="276" w:lineRule="auto"/>
        <w:ind w:right="171"/>
      </w:pPr>
      <w:r>
        <w:rPr>
          <w:spacing w:val="-2"/>
        </w:rPr>
        <w:t>If</w:t>
      </w:r>
      <w:r>
        <w:rPr>
          <w:spacing w:val="1"/>
        </w:rPr>
        <w:t xml:space="preserve"> </w:t>
      </w:r>
      <w:r>
        <w:t>a</w:t>
      </w:r>
      <w:r>
        <w:rPr>
          <w:spacing w:val="-1"/>
        </w:rPr>
        <w:t xml:space="preserve"> significant</w:t>
      </w:r>
      <w:r>
        <w:t xml:space="preserve"> </w:t>
      </w:r>
      <w:r>
        <w:rPr>
          <w:spacing w:val="-1"/>
        </w:rPr>
        <w:t>mismatch</w:t>
      </w:r>
      <w:r>
        <w:rPr>
          <w:spacing w:val="1"/>
        </w:rPr>
        <w:t xml:space="preserve"> </w:t>
      </w:r>
      <w:r>
        <w:rPr>
          <w:spacing w:val="-1"/>
        </w:rPr>
        <w:t>has</w:t>
      </w:r>
      <w:r>
        <w:t xml:space="preserve"> </w:t>
      </w:r>
      <w:r>
        <w:rPr>
          <w:spacing w:val="-1"/>
        </w:rPr>
        <w:t>occurred</w:t>
      </w:r>
      <w:r>
        <w:t xml:space="preserve"> </w:t>
      </w:r>
      <w:r>
        <w:rPr>
          <w:spacing w:val="-1"/>
        </w:rPr>
        <w:t>between</w:t>
      </w:r>
      <w:r>
        <w:t xml:space="preserve"> the</w:t>
      </w:r>
      <w:r>
        <w:rPr>
          <w:spacing w:val="1"/>
        </w:rPr>
        <w:t xml:space="preserve"> </w:t>
      </w:r>
      <w:r>
        <w:t xml:space="preserve">student </w:t>
      </w:r>
      <w:r>
        <w:rPr>
          <w:spacing w:val="-1"/>
        </w:rPr>
        <w:t>and</w:t>
      </w:r>
      <w:r>
        <w:t xml:space="preserve"> the </w:t>
      </w:r>
      <w:r>
        <w:rPr>
          <w:spacing w:val="-1"/>
        </w:rPr>
        <w:t>field</w:t>
      </w:r>
      <w:r>
        <w:t xml:space="preserve"> agency</w:t>
      </w:r>
      <w:r>
        <w:rPr>
          <w:spacing w:val="-13"/>
        </w:rPr>
        <w:t xml:space="preserve"> </w:t>
      </w:r>
      <w:r>
        <w:rPr>
          <w:spacing w:val="1"/>
        </w:rPr>
        <w:t>or</w:t>
      </w:r>
      <w:r>
        <w:rPr>
          <w:spacing w:val="73"/>
        </w:rPr>
        <w:t xml:space="preserve"> </w:t>
      </w:r>
      <w:r>
        <w:rPr>
          <w:spacing w:val="-1"/>
        </w:rPr>
        <w:t>field</w:t>
      </w:r>
      <w:r>
        <w:t xml:space="preserve"> </w:t>
      </w:r>
      <w:r>
        <w:rPr>
          <w:spacing w:val="-1"/>
        </w:rPr>
        <w:t>instructor</w:t>
      </w:r>
      <w:r>
        <w:t xml:space="preserve"> </w:t>
      </w:r>
      <w:r>
        <w:rPr>
          <w:spacing w:val="-1"/>
        </w:rPr>
        <w:t>that</w:t>
      </w:r>
      <w:r>
        <w:t xml:space="preserve"> </w:t>
      </w:r>
      <w:r>
        <w:rPr>
          <w:spacing w:val="-1"/>
        </w:rPr>
        <w:t>was</w:t>
      </w:r>
      <w:r>
        <w:t xml:space="preserve"> not </w:t>
      </w:r>
      <w:r>
        <w:rPr>
          <w:spacing w:val="-1"/>
        </w:rPr>
        <w:t>apparent</w:t>
      </w:r>
      <w:r>
        <w:t xml:space="preserve"> during</w:t>
      </w:r>
      <w:r>
        <w:rPr>
          <w:spacing w:val="-3"/>
        </w:rPr>
        <w:t xml:space="preserve"> </w:t>
      </w:r>
      <w:r>
        <w:t xml:space="preserve">the </w:t>
      </w:r>
      <w:r>
        <w:rPr>
          <w:spacing w:val="-1"/>
        </w:rPr>
        <w:t>placement</w:t>
      </w:r>
      <w:r>
        <w:t xml:space="preserve"> </w:t>
      </w:r>
      <w:r>
        <w:rPr>
          <w:spacing w:val="-1"/>
        </w:rPr>
        <w:t>interview,</w:t>
      </w:r>
      <w:r>
        <w:t xml:space="preserve"> a</w:t>
      </w:r>
      <w:r>
        <w:rPr>
          <w:spacing w:val="4"/>
        </w:rPr>
        <w:t xml:space="preserve"> </w:t>
      </w:r>
      <w:r>
        <w:rPr>
          <w:spacing w:val="-1"/>
        </w:rPr>
        <w:t>change</w:t>
      </w:r>
      <w:r>
        <w:rPr>
          <w:spacing w:val="-13"/>
        </w:rPr>
        <w:t xml:space="preserve"> </w:t>
      </w:r>
      <w:r>
        <w:t>in</w:t>
      </w:r>
      <w:r>
        <w:rPr>
          <w:spacing w:val="91"/>
        </w:rPr>
        <w:t xml:space="preserve"> </w:t>
      </w:r>
      <w:r>
        <w:rPr>
          <w:spacing w:val="-1"/>
        </w:rPr>
        <w:t>placement</w:t>
      </w:r>
      <w:r>
        <w:t xml:space="preserve"> </w:t>
      </w:r>
      <w:r>
        <w:rPr>
          <w:spacing w:val="1"/>
        </w:rPr>
        <w:t>may</w:t>
      </w:r>
      <w:r>
        <w:rPr>
          <w:spacing w:val="-5"/>
        </w:rPr>
        <w:t xml:space="preserve"> </w:t>
      </w:r>
      <w:r>
        <w:t>be</w:t>
      </w:r>
      <w:r>
        <w:rPr>
          <w:spacing w:val="1"/>
        </w:rPr>
        <w:t xml:space="preserve"> </w:t>
      </w:r>
      <w:r>
        <w:rPr>
          <w:spacing w:val="-1"/>
        </w:rPr>
        <w:t>considered.</w:t>
      </w:r>
      <w:r>
        <w:rPr>
          <w:spacing w:val="2"/>
        </w:rPr>
        <w:t xml:space="preserve"> </w:t>
      </w:r>
      <w:r>
        <w:rPr>
          <w:spacing w:val="-2"/>
        </w:rPr>
        <w:t>In</w:t>
      </w:r>
      <w:r>
        <w:t xml:space="preserve"> order</w:t>
      </w:r>
      <w:r>
        <w:rPr>
          <w:spacing w:val="1"/>
        </w:rPr>
        <w:t xml:space="preserve"> </w:t>
      </w:r>
      <w:r>
        <w:t>for</w:t>
      </w:r>
      <w:r>
        <w:rPr>
          <w:spacing w:val="-2"/>
        </w:rPr>
        <w:t xml:space="preserve"> </w:t>
      </w:r>
      <w:r>
        <w:t>a</w:t>
      </w:r>
      <w:r>
        <w:rPr>
          <w:spacing w:val="1"/>
        </w:rPr>
        <w:t xml:space="preserve"> </w:t>
      </w:r>
      <w:r>
        <w:t>change</w:t>
      </w:r>
      <w:r>
        <w:rPr>
          <w:spacing w:val="-1"/>
        </w:rPr>
        <w:t xml:space="preserve"> </w:t>
      </w:r>
      <w:r>
        <w:t xml:space="preserve">to be </w:t>
      </w:r>
      <w:r>
        <w:rPr>
          <w:spacing w:val="-1"/>
        </w:rPr>
        <w:t>considered,</w:t>
      </w:r>
      <w:r>
        <w:t xml:space="preserve"> the</w:t>
      </w:r>
      <w:r>
        <w:rPr>
          <w:spacing w:val="-4"/>
        </w:rPr>
        <w:t xml:space="preserve"> </w:t>
      </w:r>
      <w:r>
        <w:t>student</w:t>
      </w:r>
      <w:r>
        <w:rPr>
          <w:spacing w:val="51"/>
        </w:rPr>
        <w:t xml:space="preserve"> </w:t>
      </w:r>
      <w:r>
        <w:rPr>
          <w:spacing w:val="-1"/>
        </w:rPr>
        <w:t>and</w:t>
      </w:r>
      <w:r>
        <w:t xml:space="preserve"> </w:t>
      </w:r>
      <w:r>
        <w:rPr>
          <w:spacing w:val="-1"/>
        </w:rPr>
        <w:t>field</w:t>
      </w:r>
      <w:r>
        <w:t xml:space="preserve"> </w:t>
      </w:r>
      <w:r>
        <w:rPr>
          <w:spacing w:val="-1"/>
        </w:rPr>
        <w:t>instructor</w:t>
      </w:r>
      <w:r>
        <w:t xml:space="preserve"> should </w:t>
      </w:r>
      <w:r>
        <w:rPr>
          <w:spacing w:val="-1"/>
        </w:rPr>
        <w:t>first</w:t>
      </w:r>
      <w:r>
        <w:t xml:space="preserve"> </w:t>
      </w:r>
      <w:r>
        <w:rPr>
          <w:spacing w:val="-1"/>
        </w:rPr>
        <w:t>discuss</w:t>
      </w:r>
      <w:r>
        <w:t xml:space="preserve"> any</w:t>
      </w:r>
      <w:r>
        <w:rPr>
          <w:spacing w:val="-5"/>
        </w:rPr>
        <w:t xml:space="preserve"> </w:t>
      </w:r>
      <w:r>
        <w:t xml:space="preserve">difficulties </w:t>
      </w:r>
      <w:r>
        <w:rPr>
          <w:spacing w:val="-1"/>
        </w:rPr>
        <w:t>with</w:t>
      </w:r>
      <w:r>
        <w:t xml:space="preserve"> one</w:t>
      </w:r>
      <w:r>
        <w:rPr>
          <w:spacing w:val="-1"/>
        </w:rPr>
        <w:t xml:space="preserve"> another,</w:t>
      </w:r>
      <w:r>
        <w:t xml:space="preserve"> and</w:t>
      </w:r>
      <w:r>
        <w:rPr>
          <w:spacing w:val="-4"/>
        </w:rPr>
        <w:t xml:space="preserve"> </w:t>
      </w:r>
      <w:r>
        <w:t>then</w:t>
      </w:r>
      <w:r>
        <w:rPr>
          <w:spacing w:val="75"/>
        </w:rPr>
        <w:t xml:space="preserve"> </w:t>
      </w:r>
      <w:r>
        <w:t>invite the</w:t>
      </w:r>
      <w:r>
        <w:rPr>
          <w:spacing w:val="-1"/>
        </w:rPr>
        <w:t xml:space="preserve"> field</w:t>
      </w:r>
      <w:r>
        <w:t xml:space="preserve"> liaison to </w:t>
      </w:r>
      <w:r>
        <w:rPr>
          <w:spacing w:val="-1"/>
        </w:rPr>
        <w:t>meet</w:t>
      </w:r>
      <w:r>
        <w:t xml:space="preserve"> with them if the</w:t>
      </w:r>
      <w:r>
        <w:rPr>
          <w:spacing w:val="-1"/>
        </w:rPr>
        <w:t xml:space="preserve"> </w:t>
      </w:r>
      <w:r>
        <w:t xml:space="preserve">problem </w:t>
      </w:r>
      <w:r>
        <w:rPr>
          <w:spacing w:val="-1"/>
        </w:rPr>
        <w:t>cannot</w:t>
      </w:r>
      <w:r>
        <w:t xml:space="preserve"> be </w:t>
      </w:r>
      <w:r>
        <w:rPr>
          <w:spacing w:val="-1"/>
        </w:rPr>
        <w:t>resolved.</w:t>
      </w:r>
      <w:r>
        <w:rPr>
          <w:spacing w:val="7"/>
        </w:rPr>
        <w:t xml:space="preserve"> </w:t>
      </w:r>
      <w:r>
        <w:rPr>
          <w:spacing w:val="-2"/>
        </w:rPr>
        <w:t>If</w:t>
      </w:r>
      <w:r>
        <w:rPr>
          <w:spacing w:val="-6"/>
        </w:rPr>
        <w:t xml:space="preserve"> </w:t>
      </w:r>
      <w:r>
        <w:t>the</w:t>
      </w:r>
      <w:r>
        <w:rPr>
          <w:spacing w:val="37"/>
        </w:rPr>
        <w:t xml:space="preserve"> </w:t>
      </w:r>
      <w:r>
        <w:rPr>
          <w:spacing w:val="-1"/>
        </w:rPr>
        <w:t>field</w:t>
      </w:r>
      <w:r>
        <w:t xml:space="preserve"> liaison </w:t>
      </w:r>
      <w:r>
        <w:rPr>
          <w:spacing w:val="-1"/>
        </w:rPr>
        <w:t>agrees</w:t>
      </w:r>
      <w:r>
        <w:t xml:space="preserve"> that </w:t>
      </w:r>
      <w:r>
        <w:rPr>
          <w:spacing w:val="-1"/>
        </w:rPr>
        <w:t>there</w:t>
      </w:r>
      <w:r>
        <w:rPr>
          <w:spacing w:val="-2"/>
        </w:rPr>
        <w:t xml:space="preserve"> </w:t>
      </w:r>
      <w:r>
        <w:t>are</w:t>
      </w:r>
      <w:r>
        <w:rPr>
          <w:spacing w:val="-2"/>
        </w:rPr>
        <w:t xml:space="preserve"> </w:t>
      </w:r>
      <w:r>
        <w:rPr>
          <w:spacing w:val="-1"/>
        </w:rPr>
        <w:t>irreconcilable</w:t>
      </w:r>
      <w:r>
        <w:t xml:space="preserve"> </w:t>
      </w:r>
      <w:r>
        <w:rPr>
          <w:spacing w:val="-1"/>
        </w:rPr>
        <w:t>differences</w:t>
      </w:r>
      <w:r>
        <w:rPr>
          <w:spacing w:val="2"/>
        </w:rPr>
        <w:t xml:space="preserve"> </w:t>
      </w:r>
      <w:r>
        <w:t>for</w:t>
      </w:r>
      <w:r>
        <w:rPr>
          <w:spacing w:val="-2"/>
        </w:rPr>
        <w:t xml:space="preserve"> </w:t>
      </w:r>
      <w:r>
        <w:t>either the</w:t>
      </w:r>
      <w:r>
        <w:rPr>
          <w:spacing w:val="17"/>
        </w:rPr>
        <w:t xml:space="preserve"> </w:t>
      </w:r>
      <w:r>
        <w:t>student</w:t>
      </w:r>
      <w:r>
        <w:rPr>
          <w:spacing w:val="65"/>
        </w:rPr>
        <w:t xml:space="preserve"> </w:t>
      </w:r>
      <w:r>
        <w:t>or the</w:t>
      </w:r>
      <w:r>
        <w:rPr>
          <w:spacing w:val="-2"/>
        </w:rPr>
        <w:t xml:space="preserve"> </w:t>
      </w:r>
      <w:r>
        <w:rPr>
          <w:spacing w:val="-1"/>
        </w:rPr>
        <w:t>agency,</w:t>
      </w:r>
      <w:r>
        <w:t xml:space="preserve"> then the</w:t>
      </w:r>
      <w:r>
        <w:rPr>
          <w:spacing w:val="-1"/>
        </w:rPr>
        <w:t xml:space="preserve"> </w:t>
      </w:r>
      <w:r>
        <w:t xml:space="preserve">field liaison will </w:t>
      </w:r>
      <w:r>
        <w:rPr>
          <w:spacing w:val="-1"/>
        </w:rPr>
        <w:t>immediately</w:t>
      </w:r>
      <w:r>
        <w:rPr>
          <w:spacing w:val="-5"/>
        </w:rPr>
        <w:t xml:space="preserve"> </w:t>
      </w:r>
      <w:r>
        <w:t>inform the</w:t>
      </w:r>
      <w:r>
        <w:rPr>
          <w:spacing w:val="-1"/>
        </w:rPr>
        <w:t xml:space="preserve"> </w:t>
      </w:r>
      <w:r>
        <w:t>Coordinator</w:t>
      </w:r>
      <w:r>
        <w:rPr>
          <w:spacing w:val="-8"/>
        </w:rPr>
        <w:t xml:space="preserve"> </w:t>
      </w:r>
      <w:r>
        <w:t>of</w:t>
      </w:r>
    </w:p>
    <w:p w:rsidR="00BD768C" w:rsidRDefault="00BD768C">
      <w:pPr>
        <w:spacing w:line="276" w:lineRule="auto"/>
        <w:sectPr w:rsidR="00BD768C">
          <w:pgSz w:w="12240" w:h="15840"/>
          <w:pgMar w:top="1500" w:right="1300" w:bottom="2120" w:left="1720" w:header="0" w:footer="1936" w:gutter="0"/>
          <w:cols w:space="720"/>
        </w:sectPr>
      </w:pPr>
    </w:p>
    <w:p w:rsidR="00BD768C" w:rsidRDefault="00BD768C">
      <w:pPr>
        <w:spacing w:before="7"/>
        <w:rPr>
          <w:rFonts w:ascii="Times New Roman" w:eastAsia="Times New Roman" w:hAnsi="Times New Roman" w:cs="Times New Roman"/>
          <w:sz w:val="18"/>
          <w:szCs w:val="18"/>
        </w:rPr>
      </w:pPr>
    </w:p>
    <w:p w:rsidR="00BD768C" w:rsidRPr="00F21E9E" w:rsidRDefault="00180D16">
      <w:pPr>
        <w:pStyle w:val="BodyText"/>
        <w:spacing w:before="69" w:line="276" w:lineRule="auto"/>
        <w:ind w:left="1160" w:right="339"/>
      </w:pPr>
      <w:r>
        <w:rPr>
          <w:spacing w:val="-1"/>
        </w:rPr>
        <w:t>Field</w:t>
      </w:r>
      <w:r>
        <w:t xml:space="preserve"> </w:t>
      </w:r>
      <w:r>
        <w:rPr>
          <w:spacing w:val="-1"/>
        </w:rPr>
        <w:t>Education</w:t>
      </w:r>
      <w:r>
        <w:t xml:space="preserve"> </w:t>
      </w:r>
      <w:r>
        <w:rPr>
          <w:spacing w:val="-1"/>
        </w:rPr>
        <w:t>and</w:t>
      </w:r>
      <w:r>
        <w:rPr>
          <w:spacing w:val="2"/>
        </w:rPr>
        <w:t xml:space="preserve"> </w:t>
      </w:r>
      <w:r>
        <w:t>complete</w:t>
      </w:r>
      <w:r>
        <w:rPr>
          <w:spacing w:val="-1"/>
        </w:rPr>
        <w:t xml:space="preserve"> </w:t>
      </w:r>
      <w:r>
        <w:t>a</w:t>
      </w:r>
      <w:r>
        <w:rPr>
          <w:spacing w:val="-1"/>
        </w:rPr>
        <w:t xml:space="preserve"> Practicum</w:t>
      </w:r>
      <w:r>
        <w:t xml:space="preserve"> Disruption </w:t>
      </w:r>
      <w:r>
        <w:rPr>
          <w:spacing w:val="-1"/>
        </w:rPr>
        <w:t>Form.</w:t>
      </w:r>
      <w:r>
        <w:t xml:space="preserve"> </w:t>
      </w:r>
      <w:r>
        <w:rPr>
          <w:spacing w:val="-1"/>
        </w:rPr>
        <w:t>Depending</w:t>
      </w:r>
      <w:r>
        <w:rPr>
          <w:spacing w:val="-2"/>
        </w:rPr>
        <w:t xml:space="preserve"> </w:t>
      </w:r>
      <w:r>
        <w:t>on</w:t>
      </w:r>
      <w:r>
        <w:rPr>
          <w:spacing w:val="-2"/>
        </w:rPr>
        <w:t xml:space="preserve"> </w:t>
      </w:r>
      <w:r>
        <w:t>the</w:t>
      </w:r>
      <w:r>
        <w:rPr>
          <w:spacing w:val="61"/>
        </w:rPr>
        <w:t xml:space="preserve"> </w:t>
      </w:r>
      <w:r>
        <w:rPr>
          <w:spacing w:val="-1"/>
        </w:rPr>
        <w:t>circumstances,</w:t>
      </w:r>
      <w:r>
        <w:t xml:space="preserve"> a</w:t>
      </w:r>
      <w:r>
        <w:rPr>
          <w:spacing w:val="-1"/>
        </w:rPr>
        <w:t xml:space="preserve"> </w:t>
      </w:r>
      <w:r>
        <w:t>student</w:t>
      </w:r>
      <w:r>
        <w:rPr>
          <w:spacing w:val="2"/>
        </w:rPr>
        <w:t xml:space="preserve"> </w:t>
      </w:r>
      <w:r>
        <w:t>may</w:t>
      </w:r>
      <w:r>
        <w:rPr>
          <w:spacing w:val="-5"/>
        </w:rPr>
        <w:t xml:space="preserve"> </w:t>
      </w:r>
      <w:r>
        <w:rPr>
          <w:spacing w:val="1"/>
        </w:rPr>
        <w:t>be</w:t>
      </w:r>
      <w:r>
        <w:rPr>
          <w:spacing w:val="-1"/>
        </w:rPr>
        <w:t xml:space="preserve"> </w:t>
      </w:r>
      <w:r>
        <w:t>immediately</w:t>
      </w:r>
      <w:r>
        <w:rPr>
          <w:spacing w:val="-5"/>
        </w:rPr>
        <w:t xml:space="preserve"> </w:t>
      </w:r>
      <w:r>
        <w:t xml:space="preserve">placed in a </w:t>
      </w:r>
      <w:r>
        <w:rPr>
          <w:spacing w:val="-1"/>
        </w:rPr>
        <w:t>new</w:t>
      </w:r>
      <w:r>
        <w:rPr>
          <w:spacing w:val="1"/>
        </w:rPr>
        <w:t xml:space="preserve"> </w:t>
      </w:r>
      <w:r>
        <w:rPr>
          <w:spacing w:val="-1"/>
        </w:rPr>
        <w:t>agency,</w:t>
      </w:r>
      <w:r>
        <w:t xml:space="preserve"> </w:t>
      </w:r>
      <w:r>
        <w:rPr>
          <w:spacing w:val="1"/>
        </w:rPr>
        <w:t>or</w:t>
      </w:r>
      <w:r>
        <w:rPr>
          <w:spacing w:val="-8"/>
        </w:rPr>
        <w:t xml:space="preserve"> </w:t>
      </w:r>
      <w:r>
        <w:t>the</w:t>
      </w:r>
      <w:r>
        <w:rPr>
          <w:spacing w:val="36"/>
        </w:rPr>
        <w:t xml:space="preserve"> </w:t>
      </w:r>
      <w:r>
        <w:t>student may</w:t>
      </w:r>
      <w:r>
        <w:rPr>
          <w:spacing w:val="-5"/>
        </w:rPr>
        <w:t xml:space="preserve"> </w:t>
      </w:r>
      <w:r>
        <w:t>be</w:t>
      </w:r>
      <w:r>
        <w:rPr>
          <w:spacing w:val="1"/>
        </w:rPr>
        <w:t xml:space="preserve"> </w:t>
      </w:r>
      <w:r>
        <w:rPr>
          <w:spacing w:val="-1"/>
        </w:rPr>
        <w:t>required</w:t>
      </w:r>
      <w:r>
        <w:t xml:space="preserve"> to delay</w:t>
      </w:r>
      <w:r>
        <w:rPr>
          <w:spacing w:val="-5"/>
        </w:rPr>
        <w:t xml:space="preserve"> </w:t>
      </w:r>
      <w:r>
        <w:rPr>
          <w:spacing w:val="-1"/>
        </w:rPr>
        <w:t>her/his</w:t>
      </w:r>
      <w:r>
        <w:t xml:space="preserve"> </w:t>
      </w:r>
      <w:r>
        <w:rPr>
          <w:spacing w:val="-1"/>
        </w:rPr>
        <w:t>practicum</w:t>
      </w:r>
      <w:r>
        <w:rPr>
          <w:spacing w:val="2"/>
        </w:rPr>
        <w:t xml:space="preserve"> </w:t>
      </w:r>
      <w:r>
        <w:t xml:space="preserve">until </w:t>
      </w:r>
      <w:r w:rsidR="00F21E9E">
        <w:t xml:space="preserve">next semester while </w:t>
      </w:r>
      <w:r>
        <w:t xml:space="preserve">a </w:t>
      </w:r>
      <w:r w:rsidRPr="00F21E9E">
        <w:rPr>
          <w:spacing w:val="-1"/>
        </w:rPr>
        <w:t>field</w:t>
      </w:r>
      <w:r w:rsidRPr="00F21E9E">
        <w:t xml:space="preserve"> </w:t>
      </w:r>
      <w:r w:rsidRPr="00F21E9E">
        <w:rPr>
          <w:spacing w:val="-1"/>
        </w:rPr>
        <w:t xml:space="preserve">education </w:t>
      </w:r>
      <w:r w:rsidRPr="00F21E9E">
        <w:t>agency</w:t>
      </w:r>
      <w:r w:rsidRPr="00F21E9E">
        <w:rPr>
          <w:spacing w:val="71"/>
        </w:rPr>
        <w:t xml:space="preserve"> </w:t>
      </w:r>
      <w:r w:rsidRPr="00F21E9E">
        <w:t xml:space="preserve">is </w:t>
      </w:r>
      <w:r w:rsidRPr="00F21E9E">
        <w:rPr>
          <w:spacing w:val="-1"/>
        </w:rPr>
        <w:t>available</w:t>
      </w:r>
      <w:r w:rsidRPr="00F21E9E">
        <w:t xml:space="preserve"> </w:t>
      </w:r>
      <w:r w:rsidRPr="00F21E9E">
        <w:rPr>
          <w:spacing w:val="-1"/>
        </w:rPr>
        <w:t>that</w:t>
      </w:r>
      <w:r w:rsidRPr="00F21E9E">
        <w:t xml:space="preserve"> </w:t>
      </w:r>
      <w:r w:rsidRPr="00F21E9E">
        <w:rPr>
          <w:spacing w:val="-1"/>
        </w:rPr>
        <w:t>meets</w:t>
      </w:r>
      <w:r w:rsidRPr="00F21E9E">
        <w:t xml:space="preserve"> his/her</w:t>
      </w:r>
      <w:r w:rsidRPr="00F21E9E">
        <w:rPr>
          <w:spacing w:val="-1"/>
        </w:rPr>
        <w:t xml:space="preserve"> educational</w:t>
      </w:r>
      <w:r w:rsidRPr="00F21E9E">
        <w:t xml:space="preserve"> </w:t>
      </w:r>
      <w:r w:rsidRPr="00F21E9E">
        <w:rPr>
          <w:spacing w:val="-1"/>
        </w:rPr>
        <w:t>needs.</w:t>
      </w:r>
      <w:r w:rsidRPr="00F21E9E">
        <w:rPr>
          <w:spacing w:val="2"/>
        </w:rPr>
        <w:t xml:space="preserve"> </w:t>
      </w:r>
      <w:r w:rsidRPr="00F21E9E">
        <w:rPr>
          <w:spacing w:val="-1"/>
        </w:rPr>
        <w:t>Credit</w:t>
      </w:r>
      <w:r w:rsidRPr="00F21E9E">
        <w:t xml:space="preserve"> for</w:t>
      </w:r>
      <w:r w:rsidRPr="00F21E9E">
        <w:rPr>
          <w:spacing w:val="-2"/>
        </w:rPr>
        <w:t xml:space="preserve"> </w:t>
      </w:r>
      <w:r w:rsidRPr="00F21E9E">
        <w:rPr>
          <w:spacing w:val="-1"/>
        </w:rPr>
        <w:t>hours</w:t>
      </w:r>
      <w:r w:rsidRPr="00F21E9E">
        <w:t xml:space="preserve"> </w:t>
      </w:r>
      <w:r w:rsidRPr="00F21E9E">
        <w:rPr>
          <w:spacing w:val="-1"/>
        </w:rPr>
        <w:t>accrued</w:t>
      </w:r>
      <w:r w:rsidRPr="00F21E9E">
        <w:rPr>
          <w:spacing w:val="2"/>
        </w:rPr>
        <w:t xml:space="preserve"> </w:t>
      </w:r>
      <w:r w:rsidRPr="00F21E9E">
        <w:t>prior</w:t>
      </w:r>
      <w:r w:rsidRPr="00F21E9E">
        <w:rPr>
          <w:spacing w:val="-9"/>
        </w:rPr>
        <w:t xml:space="preserve"> </w:t>
      </w:r>
      <w:r w:rsidRPr="00F21E9E">
        <w:t>to</w:t>
      </w:r>
      <w:r w:rsidRPr="00F21E9E">
        <w:rPr>
          <w:spacing w:val="85"/>
        </w:rPr>
        <w:t xml:space="preserve"> </w:t>
      </w:r>
      <w:r w:rsidRPr="00F21E9E">
        <w:t>the disruption will</w:t>
      </w:r>
      <w:r w:rsidRPr="00F21E9E">
        <w:rPr>
          <w:spacing w:val="1"/>
        </w:rPr>
        <w:t xml:space="preserve"> </w:t>
      </w:r>
      <w:r w:rsidRPr="00F21E9E">
        <w:t>be</w:t>
      </w:r>
      <w:r w:rsidRPr="00F21E9E">
        <w:rPr>
          <w:spacing w:val="-1"/>
        </w:rPr>
        <w:t xml:space="preserve"> negotiated</w:t>
      </w:r>
      <w:r w:rsidRPr="00F21E9E">
        <w:t xml:space="preserve"> </w:t>
      </w:r>
      <w:r w:rsidRPr="00F21E9E">
        <w:rPr>
          <w:spacing w:val="-1"/>
        </w:rPr>
        <w:t>based</w:t>
      </w:r>
      <w:r w:rsidRPr="00F21E9E">
        <w:t xml:space="preserve"> on </w:t>
      </w:r>
      <w:r w:rsidRPr="00F21E9E">
        <w:rPr>
          <w:spacing w:val="-1"/>
        </w:rPr>
        <w:t>all</w:t>
      </w:r>
      <w:r w:rsidRPr="00F21E9E">
        <w:t xml:space="preserve"> of the</w:t>
      </w:r>
      <w:r w:rsidRPr="00F21E9E">
        <w:rPr>
          <w:spacing w:val="-1"/>
        </w:rPr>
        <w:t xml:space="preserve"> factors</w:t>
      </w:r>
      <w:r w:rsidRPr="00F21E9E">
        <w:t xml:space="preserve"> in the</w:t>
      </w:r>
      <w:r w:rsidRPr="00F21E9E">
        <w:rPr>
          <w:spacing w:val="-6"/>
        </w:rPr>
        <w:t xml:space="preserve"> </w:t>
      </w:r>
      <w:r w:rsidRPr="00F21E9E">
        <w:t>particular</w:t>
      </w:r>
      <w:r w:rsidRPr="00F21E9E">
        <w:rPr>
          <w:spacing w:val="39"/>
        </w:rPr>
        <w:t xml:space="preserve"> </w:t>
      </w:r>
      <w:r w:rsidRPr="00F21E9E">
        <w:rPr>
          <w:spacing w:val="-1"/>
        </w:rPr>
        <w:t>situation.</w:t>
      </w:r>
      <w:r w:rsidRPr="00F21E9E">
        <w:rPr>
          <w:spacing w:val="3"/>
        </w:rPr>
        <w:t xml:space="preserve"> </w:t>
      </w:r>
      <w:r w:rsidR="00F21E9E" w:rsidRPr="00F21E9E">
        <w:rPr>
          <w:spacing w:val="3"/>
        </w:rPr>
        <w:t>If  a disruption occurs</w:t>
      </w:r>
      <w:r w:rsidR="00D71465">
        <w:rPr>
          <w:spacing w:val="3"/>
        </w:rPr>
        <w:t>,</w:t>
      </w:r>
      <w:r w:rsidR="00F21E9E" w:rsidRPr="00F21E9E">
        <w:rPr>
          <w:spacing w:val="3"/>
        </w:rPr>
        <w:t xml:space="preserve"> students may lose all hours accrued. </w:t>
      </w:r>
      <w:r w:rsidRPr="00F21E9E">
        <w:rPr>
          <w:spacing w:val="-4"/>
        </w:rPr>
        <w:t>In</w:t>
      </w:r>
      <w:r w:rsidRPr="00F21E9E">
        <w:rPr>
          <w:spacing w:val="-5"/>
        </w:rPr>
        <w:t xml:space="preserve"> </w:t>
      </w:r>
      <w:r w:rsidRPr="00F21E9E">
        <w:rPr>
          <w:spacing w:val="-1"/>
        </w:rPr>
        <w:t>situations</w:t>
      </w:r>
      <w:r w:rsidRPr="00F21E9E">
        <w:t xml:space="preserve"> </w:t>
      </w:r>
      <w:r w:rsidRPr="00F21E9E">
        <w:rPr>
          <w:spacing w:val="-1"/>
        </w:rPr>
        <w:t>where</w:t>
      </w:r>
      <w:r w:rsidRPr="00F21E9E">
        <w:rPr>
          <w:spacing w:val="-2"/>
        </w:rPr>
        <w:t xml:space="preserve"> </w:t>
      </w:r>
      <w:r w:rsidRPr="00F21E9E">
        <w:t xml:space="preserve">the </w:t>
      </w:r>
      <w:r w:rsidRPr="00F21E9E">
        <w:rPr>
          <w:spacing w:val="-1"/>
        </w:rPr>
        <w:t>practicum</w:t>
      </w:r>
      <w:r w:rsidRPr="00F21E9E">
        <w:t xml:space="preserve"> is disrupted, the</w:t>
      </w:r>
      <w:r w:rsidRPr="00F21E9E">
        <w:rPr>
          <w:spacing w:val="-1"/>
        </w:rPr>
        <w:t xml:space="preserve"> Coordinator</w:t>
      </w:r>
      <w:r w:rsidRPr="00F21E9E">
        <w:t xml:space="preserve"> of</w:t>
      </w:r>
      <w:r w:rsidRPr="00F21E9E">
        <w:rPr>
          <w:spacing w:val="-1"/>
        </w:rPr>
        <w:t xml:space="preserve"> Field</w:t>
      </w:r>
      <w:r w:rsidRPr="00F21E9E">
        <w:rPr>
          <w:spacing w:val="81"/>
        </w:rPr>
        <w:t xml:space="preserve"> </w:t>
      </w:r>
      <w:r w:rsidRPr="00F21E9E">
        <w:rPr>
          <w:spacing w:val="-1"/>
        </w:rPr>
        <w:t>Education</w:t>
      </w:r>
      <w:r w:rsidRPr="00F21E9E">
        <w:t xml:space="preserve"> </w:t>
      </w:r>
      <w:r w:rsidRPr="00F21E9E">
        <w:rPr>
          <w:spacing w:val="1"/>
        </w:rPr>
        <w:t>may</w:t>
      </w:r>
      <w:r w:rsidRPr="00F21E9E">
        <w:rPr>
          <w:spacing w:val="-5"/>
        </w:rPr>
        <w:t xml:space="preserve"> </w:t>
      </w:r>
      <w:r w:rsidRPr="00F21E9E">
        <w:rPr>
          <w:spacing w:val="-1"/>
        </w:rPr>
        <w:t>ask</w:t>
      </w:r>
      <w:r w:rsidRPr="00F21E9E">
        <w:t xml:space="preserve"> to meet with the </w:t>
      </w:r>
      <w:r w:rsidRPr="00F21E9E">
        <w:rPr>
          <w:spacing w:val="-1"/>
        </w:rPr>
        <w:t>student,</w:t>
      </w:r>
      <w:r w:rsidRPr="00F21E9E">
        <w:t xml:space="preserve"> the</w:t>
      </w:r>
      <w:r w:rsidRPr="00F21E9E">
        <w:rPr>
          <w:spacing w:val="-1"/>
        </w:rPr>
        <w:t xml:space="preserve"> Director</w:t>
      </w:r>
      <w:r w:rsidRPr="00F21E9E">
        <w:t xml:space="preserve"> of</w:t>
      </w:r>
      <w:r w:rsidRPr="00F21E9E">
        <w:rPr>
          <w:spacing w:val="-1"/>
        </w:rPr>
        <w:t xml:space="preserve"> </w:t>
      </w:r>
      <w:r w:rsidRPr="00F21E9E">
        <w:t>the</w:t>
      </w:r>
      <w:r w:rsidRPr="00F21E9E">
        <w:rPr>
          <w:spacing w:val="1"/>
        </w:rPr>
        <w:t xml:space="preserve"> </w:t>
      </w:r>
      <w:r w:rsidRPr="00F21E9E">
        <w:rPr>
          <w:spacing w:val="-1"/>
        </w:rPr>
        <w:t>BSW</w:t>
      </w:r>
      <w:r w:rsidRPr="00F21E9E">
        <w:rPr>
          <w:spacing w:val="-8"/>
        </w:rPr>
        <w:t xml:space="preserve"> </w:t>
      </w:r>
      <w:r w:rsidRPr="00F21E9E">
        <w:rPr>
          <w:spacing w:val="-1"/>
        </w:rPr>
        <w:t>Program</w:t>
      </w:r>
      <w:r w:rsidRPr="00F21E9E">
        <w:rPr>
          <w:spacing w:val="51"/>
        </w:rPr>
        <w:t xml:space="preserve"> </w:t>
      </w:r>
      <w:r w:rsidRPr="00F21E9E">
        <w:rPr>
          <w:spacing w:val="-1"/>
        </w:rPr>
        <w:t>and</w:t>
      </w:r>
      <w:r w:rsidRPr="00F21E9E">
        <w:t xml:space="preserve"> </w:t>
      </w:r>
      <w:r w:rsidRPr="00F21E9E">
        <w:rPr>
          <w:spacing w:val="1"/>
        </w:rPr>
        <w:t>any</w:t>
      </w:r>
      <w:r w:rsidRPr="00F21E9E">
        <w:rPr>
          <w:spacing w:val="-5"/>
        </w:rPr>
        <w:t xml:space="preserve"> </w:t>
      </w:r>
      <w:r w:rsidRPr="00F21E9E">
        <w:t xml:space="preserve">other </w:t>
      </w:r>
      <w:r w:rsidRPr="00F21E9E">
        <w:rPr>
          <w:spacing w:val="-1"/>
        </w:rPr>
        <w:t xml:space="preserve">appropriate </w:t>
      </w:r>
      <w:r w:rsidRPr="00F21E9E">
        <w:t xml:space="preserve">individuals to </w:t>
      </w:r>
      <w:r w:rsidRPr="00F21E9E">
        <w:rPr>
          <w:spacing w:val="-1"/>
        </w:rPr>
        <w:t>develop</w:t>
      </w:r>
      <w:r w:rsidRPr="00F21E9E">
        <w:t xml:space="preserve"> a </w:t>
      </w:r>
      <w:r w:rsidRPr="00F21E9E">
        <w:rPr>
          <w:spacing w:val="-1"/>
        </w:rPr>
        <w:t>plan</w:t>
      </w:r>
      <w:r w:rsidRPr="00F21E9E">
        <w:t xml:space="preserve"> for</w:t>
      </w:r>
      <w:r w:rsidRPr="00F21E9E">
        <w:rPr>
          <w:spacing w:val="-2"/>
        </w:rPr>
        <w:t xml:space="preserve"> </w:t>
      </w:r>
      <w:r w:rsidRPr="00F21E9E">
        <w:t xml:space="preserve">the </w:t>
      </w:r>
      <w:r w:rsidRPr="00F21E9E">
        <w:rPr>
          <w:spacing w:val="-1"/>
        </w:rPr>
        <w:t>student's</w:t>
      </w:r>
      <w:r w:rsidRPr="00F21E9E">
        <w:rPr>
          <w:spacing w:val="-11"/>
        </w:rPr>
        <w:t xml:space="preserve"> </w:t>
      </w:r>
      <w:r w:rsidRPr="00F21E9E">
        <w:rPr>
          <w:spacing w:val="-1"/>
        </w:rPr>
        <w:t>progress</w:t>
      </w:r>
      <w:r w:rsidRPr="00F21E9E">
        <w:rPr>
          <w:spacing w:val="67"/>
        </w:rPr>
        <w:t xml:space="preserve"> </w:t>
      </w:r>
      <w:r w:rsidRPr="00F21E9E">
        <w:t>in the</w:t>
      </w:r>
      <w:r w:rsidRPr="00F21E9E">
        <w:rPr>
          <w:spacing w:val="-5"/>
        </w:rPr>
        <w:t xml:space="preserve"> </w:t>
      </w:r>
      <w:r w:rsidRPr="00F21E9E">
        <w:rPr>
          <w:spacing w:val="-1"/>
        </w:rPr>
        <w:t>program.</w:t>
      </w:r>
    </w:p>
    <w:p w:rsidR="00BD768C" w:rsidRPr="00F21E9E" w:rsidRDefault="00BD768C">
      <w:pPr>
        <w:rPr>
          <w:rFonts w:ascii="Times New Roman" w:eastAsia="Times New Roman" w:hAnsi="Times New Roman" w:cs="Times New Roman"/>
          <w:sz w:val="20"/>
          <w:szCs w:val="20"/>
        </w:rPr>
      </w:pPr>
    </w:p>
    <w:p w:rsidR="00BD768C" w:rsidRPr="00F21E9E"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rPr>
      </w:pPr>
    </w:p>
    <w:p w:rsidR="00BD768C" w:rsidRDefault="00CA5633">
      <w:pPr>
        <w:spacing w:line="200" w:lineRule="atLeast"/>
        <w:ind w:left="34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631180" cy="368935"/>
                <wp:effectExtent l="7620" t="1905" r="9525" b="635"/>
                <wp:docPr id="749"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368935"/>
                          <a:chOff x="0" y="0"/>
                          <a:chExt cx="8868" cy="581"/>
                        </a:xfrm>
                      </wpg:grpSpPr>
                      <wpg:grpSp>
                        <wpg:cNvPr id="750" name="Group 713"/>
                        <wpg:cNvGrpSpPr>
                          <a:grpSpLocks/>
                        </wpg:cNvGrpSpPr>
                        <wpg:grpSpPr bwMode="auto">
                          <a:xfrm>
                            <a:off x="10" y="14"/>
                            <a:ext cx="105" cy="552"/>
                            <a:chOff x="10" y="14"/>
                            <a:chExt cx="105" cy="552"/>
                          </a:xfrm>
                        </wpg:grpSpPr>
                        <wps:wsp>
                          <wps:cNvPr id="751" name="Freeform 714"/>
                          <wps:cNvSpPr>
                            <a:spLocks/>
                          </wps:cNvSpPr>
                          <wps:spPr bwMode="auto">
                            <a:xfrm>
                              <a:off x="10" y="14"/>
                              <a:ext cx="105" cy="552"/>
                            </a:xfrm>
                            <a:custGeom>
                              <a:avLst/>
                              <a:gdLst>
                                <a:gd name="T0" fmla="+- 0 10 10"/>
                                <a:gd name="T1" fmla="*/ T0 w 105"/>
                                <a:gd name="T2" fmla="+- 0 566 14"/>
                                <a:gd name="T3" fmla="*/ 566 h 552"/>
                                <a:gd name="T4" fmla="+- 0 114 10"/>
                                <a:gd name="T5" fmla="*/ T4 w 105"/>
                                <a:gd name="T6" fmla="+- 0 566 14"/>
                                <a:gd name="T7" fmla="*/ 566 h 552"/>
                                <a:gd name="T8" fmla="+- 0 114 10"/>
                                <a:gd name="T9" fmla="*/ T8 w 105"/>
                                <a:gd name="T10" fmla="+- 0 14 14"/>
                                <a:gd name="T11" fmla="*/ 14 h 552"/>
                                <a:gd name="T12" fmla="+- 0 10 10"/>
                                <a:gd name="T13" fmla="*/ T12 w 105"/>
                                <a:gd name="T14" fmla="+- 0 14 14"/>
                                <a:gd name="T15" fmla="*/ 14 h 552"/>
                                <a:gd name="T16" fmla="+- 0 10 10"/>
                                <a:gd name="T17" fmla="*/ T16 w 105"/>
                                <a:gd name="T18" fmla="+- 0 566 14"/>
                                <a:gd name="T19" fmla="*/ 566 h 552"/>
                              </a:gdLst>
                              <a:ahLst/>
                              <a:cxnLst>
                                <a:cxn ang="0">
                                  <a:pos x="T1" y="T3"/>
                                </a:cxn>
                                <a:cxn ang="0">
                                  <a:pos x="T5" y="T7"/>
                                </a:cxn>
                                <a:cxn ang="0">
                                  <a:pos x="T9" y="T11"/>
                                </a:cxn>
                                <a:cxn ang="0">
                                  <a:pos x="T13" y="T15"/>
                                </a:cxn>
                                <a:cxn ang="0">
                                  <a:pos x="T17" y="T19"/>
                                </a:cxn>
                              </a:cxnLst>
                              <a:rect l="0" t="0" r="r" b="b"/>
                              <a:pathLst>
                                <a:path w="105" h="552">
                                  <a:moveTo>
                                    <a:pt x="0" y="552"/>
                                  </a:moveTo>
                                  <a:lnTo>
                                    <a:pt x="104" y="552"/>
                                  </a:lnTo>
                                  <a:lnTo>
                                    <a:pt x="104" y="0"/>
                                  </a:lnTo>
                                  <a:lnTo>
                                    <a:pt x="0" y="0"/>
                                  </a:lnTo>
                                  <a:lnTo>
                                    <a:pt x="0" y="55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711"/>
                        <wpg:cNvGrpSpPr>
                          <a:grpSpLocks/>
                        </wpg:cNvGrpSpPr>
                        <wpg:grpSpPr bwMode="auto">
                          <a:xfrm>
                            <a:off x="8755" y="14"/>
                            <a:ext cx="104" cy="552"/>
                            <a:chOff x="8755" y="14"/>
                            <a:chExt cx="104" cy="552"/>
                          </a:xfrm>
                        </wpg:grpSpPr>
                        <wps:wsp>
                          <wps:cNvPr id="753" name="Freeform 712"/>
                          <wps:cNvSpPr>
                            <a:spLocks/>
                          </wps:cNvSpPr>
                          <wps:spPr bwMode="auto">
                            <a:xfrm>
                              <a:off x="8755" y="14"/>
                              <a:ext cx="104" cy="552"/>
                            </a:xfrm>
                            <a:custGeom>
                              <a:avLst/>
                              <a:gdLst>
                                <a:gd name="T0" fmla="+- 0 8755 8755"/>
                                <a:gd name="T1" fmla="*/ T0 w 104"/>
                                <a:gd name="T2" fmla="+- 0 566 14"/>
                                <a:gd name="T3" fmla="*/ 566 h 552"/>
                                <a:gd name="T4" fmla="+- 0 8858 8755"/>
                                <a:gd name="T5" fmla="*/ T4 w 104"/>
                                <a:gd name="T6" fmla="+- 0 566 14"/>
                                <a:gd name="T7" fmla="*/ 566 h 552"/>
                                <a:gd name="T8" fmla="+- 0 8858 8755"/>
                                <a:gd name="T9" fmla="*/ T8 w 104"/>
                                <a:gd name="T10" fmla="+- 0 14 14"/>
                                <a:gd name="T11" fmla="*/ 14 h 552"/>
                                <a:gd name="T12" fmla="+- 0 8755 8755"/>
                                <a:gd name="T13" fmla="*/ T12 w 104"/>
                                <a:gd name="T14" fmla="+- 0 14 14"/>
                                <a:gd name="T15" fmla="*/ 14 h 552"/>
                                <a:gd name="T16" fmla="+- 0 8755 8755"/>
                                <a:gd name="T17" fmla="*/ T16 w 104"/>
                                <a:gd name="T18" fmla="+- 0 566 14"/>
                                <a:gd name="T19" fmla="*/ 566 h 552"/>
                              </a:gdLst>
                              <a:ahLst/>
                              <a:cxnLst>
                                <a:cxn ang="0">
                                  <a:pos x="T1" y="T3"/>
                                </a:cxn>
                                <a:cxn ang="0">
                                  <a:pos x="T5" y="T7"/>
                                </a:cxn>
                                <a:cxn ang="0">
                                  <a:pos x="T9" y="T11"/>
                                </a:cxn>
                                <a:cxn ang="0">
                                  <a:pos x="T13" y="T15"/>
                                </a:cxn>
                                <a:cxn ang="0">
                                  <a:pos x="T17" y="T19"/>
                                </a:cxn>
                              </a:cxnLst>
                              <a:rect l="0" t="0" r="r" b="b"/>
                              <a:pathLst>
                                <a:path w="104" h="552">
                                  <a:moveTo>
                                    <a:pt x="0" y="552"/>
                                  </a:moveTo>
                                  <a:lnTo>
                                    <a:pt x="103" y="552"/>
                                  </a:lnTo>
                                  <a:lnTo>
                                    <a:pt x="103" y="0"/>
                                  </a:lnTo>
                                  <a:lnTo>
                                    <a:pt x="0" y="0"/>
                                  </a:lnTo>
                                  <a:lnTo>
                                    <a:pt x="0" y="55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709"/>
                        <wpg:cNvGrpSpPr>
                          <a:grpSpLocks/>
                        </wpg:cNvGrpSpPr>
                        <wpg:grpSpPr bwMode="auto">
                          <a:xfrm>
                            <a:off x="113" y="14"/>
                            <a:ext cx="8642" cy="276"/>
                            <a:chOff x="113" y="14"/>
                            <a:chExt cx="8642" cy="276"/>
                          </a:xfrm>
                        </wpg:grpSpPr>
                        <wps:wsp>
                          <wps:cNvPr id="755" name="Freeform 710"/>
                          <wps:cNvSpPr>
                            <a:spLocks/>
                          </wps:cNvSpPr>
                          <wps:spPr bwMode="auto">
                            <a:xfrm>
                              <a:off x="113" y="14"/>
                              <a:ext cx="8642" cy="276"/>
                            </a:xfrm>
                            <a:custGeom>
                              <a:avLst/>
                              <a:gdLst>
                                <a:gd name="T0" fmla="+- 0 113 113"/>
                                <a:gd name="T1" fmla="*/ T0 w 8642"/>
                                <a:gd name="T2" fmla="+- 0 290 14"/>
                                <a:gd name="T3" fmla="*/ 290 h 276"/>
                                <a:gd name="T4" fmla="+- 0 8754 113"/>
                                <a:gd name="T5" fmla="*/ T4 w 8642"/>
                                <a:gd name="T6" fmla="+- 0 290 14"/>
                                <a:gd name="T7" fmla="*/ 290 h 276"/>
                                <a:gd name="T8" fmla="+- 0 8754 113"/>
                                <a:gd name="T9" fmla="*/ T8 w 8642"/>
                                <a:gd name="T10" fmla="+- 0 14 14"/>
                                <a:gd name="T11" fmla="*/ 14 h 276"/>
                                <a:gd name="T12" fmla="+- 0 113 113"/>
                                <a:gd name="T13" fmla="*/ T12 w 8642"/>
                                <a:gd name="T14" fmla="+- 0 14 14"/>
                                <a:gd name="T15" fmla="*/ 14 h 276"/>
                                <a:gd name="T16" fmla="+- 0 113 113"/>
                                <a:gd name="T17" fmla="*/ T16 w 8642"/>
                                <a:gd name="T18" fmla="+- 0 290 14"/>
                                <a:gd name="T19" fmla="*/ 290 h 276"/>
                              </a:gdLst>
                              <a:ahLst/>
                              <a:cxnLst>
                                <a:cxn ang="0">
                                  <a:pos x="T1" y="T3"/>
                                </a:cxn>
                                <a:cxn ang="0">
                                  <a:pos x="T5" y="T7"/>
                                </a:cxn>
                                <a:cxn ang="0">
                                  <a:pos x="T9" y="T11"/>
                                </a:cxn>
                                <a:cxn ang="0">
                                  <a:pos x="T13" y="T15"/>
                                </a:cxn>
                                <a:cxn ang="0">
                                  <a:pos x="T17" y="T19"/>
                                </a:cxn>
                              </a:cxnLst>
                              <a:rect l="0" t="0" r="r" b="b"/>
                              <a:pathLst>
                                <a:path w="8642" h="276">
                                  <a:moveTo>
                                    <a:pt x="0" y="276"/>
                                  </a:moveTo>
                                  <a:lnTo>
                                    <a:pt x="8641" y="276"/>
                                  </a:lnTo>
                                  <a:lnTo>
                                    <a:pt x="8641"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6" name="Group 705"/>
                        <wpg:cNvGrpSpPr>
                          <a:grpSpLocks/>
                        </wpg:cNvGrpSpPr>
                        <wpg:grpSpPr bwMode="auto">
                          <a:xfrm>
                            <a:off x="113" y="290"/>
                            <a:ext cx="8642" cy="276"/>
                            <a:chOff x="113" y="290"/>
                            <a:chExt cx="8642" cy="276"/>
                          </a:xfrm>
                        </wpg:grpSpPr>
                        <wps:wsp>
                          <wps:cNvPr id="757" name="Freeform 708"/>
                          <wps:cNvSpPr>
                            <a:spLocks/>
                          </wps:cNvSpPr>
                          <wps:spPr bwMode="auto">
                            <a:xfrm>
                              <a:off x="113" y="290"/>
                              <a:ext cx="8642" cy="276"/>
                            </a:xfrm>
                            <a:custGeom>
                              <a:avLst/>
                              <a:gdLst>
                                <a:gd name="T0" fmla="+- 0 113 113"/>
                                <a:gd name="T1" fmla="*/ T0 w 8642"/>
                                <a:gd name="T2" fmla="+- 0 566 290"/>
                                <a:gd name="T3" fmla="*/ 566 h 276"/>
                                <a:gd name="T4" fmla="+- 0 8754 113"/>
                                <a:gd name="T5" fmla="*/ T4 w 8642"/>
                                <a:gd name="T6" fmla="+- 0 566 290"/>
                                <a:gd name="T7" fmla="*/ 566 h 276"/>
                                <a:gd name="T8" fmla="+- 0 8754 113"/>
                                <a:gd name="T9" fmla="*/ T8 w 8642"/>
                                <a:gd name="T10" fmla="+- 0 290 290"/>
                                <a:gd name="T11" fmla="*/ 290 h 276"/>
                                <a:gd name="T12" fmla="+- 0 113 113"/>
                                <a:gd name="T13" fmla="*/ T12 w 8642"/>
                                <a:gd name="T14" fmla="+- 0 290 290"/>
                                <a:gd name="T15" fmla="*/ 290 h 276"/>
                                <a:gd name="T16" fmla="+- 0 113 113"/>
                                <a:gd name="T17" fmla="*/ T16 w 8642"/>
                                <a:gd name="T18" fmla="+- 0 566 290"/>
                                <a:gd name="T19" fmla="*/ 566 h 276"/>
                              </a:gdLst>
                              <a:ahLst/>
                              <a:cxnLst>
                                <a:cxn ang="0">
                                  <a:pos x="T1" y="T3"/>
                                </a:cxn>
                                <a:cxn ang="0">
                                  <a:pos x="T5" y="T7"/>
                                </a:cxn>
                                <a:cxn ang="0">
                                  <a:pos x="T9" y="T11"/>
                                </a:cxn>
                                <a:cxn ang="0">
                                  <a:pos x="T13" y="T15"/>
                                </a:cxn>
                                <a:cxn ang="0">
                                  <a:pos x="T17" y="T19"/>
                                </a:cxn>
                              </a:cxnLst>
                              <a:rect l="0" t="0" r="r" b="b"/>
                              <a:pathLst>
                                <a:path w="8642" h="276">
                                  <a:moveTo>
                                    <a:pt x="0" y="276"/>
                                  </a:moveTo>
                                  <a:lnTo>
                                    <a:pt x="8641" y="276"/>
                                  </a:lnTo>
                                  <a:lnTo>
                                    <a:pt x="8641"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7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8"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06"/>
                          <wps:cNvSpPr txBox="1">
                            <a:spLocks noChangeArrowheads="1"/>
                          </wps:cNvSpPr>
                          <wps:spPr bwMode="auto">
                            <a:xfrm>
                              <a:off x="5" y="10"/>
                              <a:ext cx="8859" cy="56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line="271" w:lineRule="exact"/>
                                  <w:ind w:left="2233"/>
                                  <w:rPr>
                                    <w:rFonts w:ascii="Times New Roman" w:eastAsia="Times New Roman" w:hAnsi="Times New Roman" w:cs="Times New Roman"/>
                                    <w:sz w:val="24"/>
                                    <w:szCs w:val="24"/>
                                  </w:rPr>
                                </w:pPr>
                                <w:r>
                                  <w:rPr>
                                    <w:rFonts w:ascii="Times New Roman"/>
                                    <w:spacing w:val="-2"/>
                                    <w:sz w:val="24"/>
                                  </w:rPr>
                                  <w:t>GRIEVANCE</w:t>
                                </w:r>
                                <w:r>
                                  <w:rPr>
                                    <w:rFonts w:ascii="Times New Roman"/>
                                    <w:sz w:val="24"/>
                                  </w:rPr>
                                  <w:t xml:space="preserve"> </w:t>
                                </w:r>
                                <w:r>
                                  <w:rPr>
                                    <w:rFonts w:ascii="Times New Roman"/>
                                    <w:spacing w:val="-1"/>
                                    <w:sz w:val="24"/>
                                  </w:rPr>
                                  <w:t>POLICY</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PROCEDURE</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04" o:spid="_x0000_s1065" style="width:443.4pt;height:29.05pt;mso-position-horizontal-relative:char;mso-position-vertical-relative:line" coordsize="886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">
                <v:group id="Group 713" o:spid="_x0000_s1066" style="position:absolute;left:10;top:14;width:105;height:552" coordorigin="10,14" coordsize="1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714" o:spid="_x0000_s1067" style="position:absolute;left:10;top:14;width:105;height:552;visibility:visible;mso-wrap-style:square;v-text-anchor:top" coordsize="1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" path="m,552r104,l104,,,,,552xe" fillcolor="#00aeee" stroked="f">
                    <v:path arrowok="t" o:connecttype="custom" o:connectlocs="0,566;104,566;104,14;0,14;0,566" o:connectangles="0,0,0,0,0"/>
                  </v:shape>
                </v:group>
                <v:group id="Group 711" o:spid="_x0000_s1068" style="position:absolute;left:8755;top:14;width:104;height:552" coordorigin="8755,14" coordsize="1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712" o:spid="_x0000_s1069" style="position:absolute;left:8755;top:14;width:104;height:552;visibility:visible;mso-wrap-style:square;v-text-anchor:top" coordsize="1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" path="m,552r103,l103,,,,,552xe" fillcolor="#00aeee" stroked="f">
                    <v:path arrowok="t" o:connecttype="custom" o:connectlocs="0,566;103,566;103,14;0,14;0,566" o:connectangles="0,0,0,0,0"/>
                  </v:shape>
                </v:group>
                <v:group id="Group 709" o:spid="_x0000_s1070" style="position:absolute;left:113;top:14;width:8642;height:276" coordorigin="113,14"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710" o:spid="_x0000_s1071" style="position:absolute;left:113;top:14;width:8642;height:276;visibility:visible;mso-wrap-style:square;v-text-anchor:top"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" path="m,276r8641,l8641,,,,,276xe" fillcolor="#00aeee" stroked="f">
                    <v:path arrowok="t" o:connecttype="custom" o:connectlocs="0,290;8641,290;8641,14;0,14;0,290" o:connectangles="0,0,0,0,0"/>
                  </v:shape>
                </v:group>
                <v:group id="Group 705" o:spid="_x0000_s1072" style="position:absolute;left:113;top:290;width:8642;height:276" coordorigin="113,290"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708" o:spid="_x0000_s1073" style="position:absolute;left:113;top:290;width:8642;height:276;visibility:visible;mso-wrap-style:square;v-text-anchor:top"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" path="m,276r8641,l8641,,,,,276xe" fillcolor="#00aeee" stroked="f">
                    <v:path arrowok="t" o:connecttype="custom" o:connectlocs="0,566;8641,566;8641,290;0,290;0,566" o:connectangles="0,0,0,0,0"/>
                  </v:shape>
                  <v:shape id="Picture 707" o:spid="_x0000_s1074" type="#_x0000_t75" style="position:absolute;width:8868;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">
                    <v:imagedata r:id="rId32" o:title=""/>
                  </v:shape>
                  <v:shape id="Text Box 706" o:spid="_x0000_s1075" type="#_x0000_t202" style="position:absolute;left:5;top:10;width:885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" filled="f" strokeweight=".48pt">
                    <v:textbox inset="0,0,0,0">
                      <w:txbxContent>
                        <w:p w:rsidR="004E6FBC" w:rsidRDefault="004E6FBC">
                          <w:pPr>
                            <w:spacing w:line="271" w:lineRule="exact"/>
                            <w:ind w:left="2233"/>
                            <w:rPr>
                              <w:rFonts w:ascii="Times New Roman" w:eastAsia="Times New Roman" w:hAnsi="Times New Roman" w:cs="Times New Roman"/>
                              <w:sz w:val="24"/>
                              <w:szCs w:val="24"/>
                            </w:rPr>
                          </w:pPr>
                          <w:r>
                            <w:rPr>
                              <w:rFonts w:ascii="Times New Roman"/>
                              <w:spacing w:val="-2"/>
                              <w:sz w:val="24"/>
                            </w:rPr>
                            <w:t>GRIEVANCE</w:t>
                          </w:r>
                          <w:r>
                            <w:rPr>
                              <w:rFonts w:ascii="Times New Roman"/>
                              <w:sz w:val="24"/>
                            </w:rPr>
                            <w:t xml:space="preserve"> </w:t>
                          </w:r>
                          <w:r>
                            <w:rPr>
                              <w:rFonts w:ascii="Times New Roman"/>
                              <w:spacing w:val="-1"/>
                              <w:sz w:val="24"/>
                            </w:rPr>
                            <w:t>POLICY</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PROCEDURE</w:t>
                          </w:r>
                        </w:p>
                      </w:txbxContent>
                    </v:textbox>
                  </v:shape>
                </v:group>
                <w10:anchorlock/>
              </v:group>
            </w:pict>
          </mc:Fallback>
        </mc:AlternateContent>
      </w:r>
    </w:p>
    <w:p w:rsidR="00BD768C" w:rsidRDefault="00BD768C">
      <w:pPr>
        <w:rPr>
          <w:rFonts w:ascii="Times New Roman" w:eastAsia="Times New Roman" w:hAnsi="Times New Roman" w:cs="Times New Roman"/>
          <w:sz w:val="24"/>
          <w:szCs w:val="24"/>
        </w:rPr>
      </w:pPr>
    </w:p>
    <w:p w:rsidR="00BD768C" w:rsidRDefault="00BD768C">
      <w:pPr>
        <w:spacing w:before="8"/>
        <w:rPr>
          <w:rFonts w:ascii="Times New Roman" w:eastAsia="Times New Roman" w:hAnsi="Times New Roman" w:cs="Times New Roman"/>
          <w:sz w:val="20"/>
          <w:szCs w:val="20"/>
        </w:rPr>
      </w:pPr>
    </w:p>
    <w:p w:rsidR="00BD768C" w:rsidRPr="00D71465" w:rsidRDefault="00180D16">
      <w:pPr>
        <w:pStyle w:val="BodyText"/>
        <w:spacing w:line="276" w:lineRule="auto"/>
        <w:ind w:left="440" w:right="423"/>
        <w:rPr>
          <w:color w:val="000000" w:themeColor="text1"/>
          <w:highlight w:val="yellow"/>
        </w:rPr>
      </w:pPr>
      <w:r w:rsidRPr="00D71465">
        <w:rPr>
          <w:b/>
          <w:color w:val="000000" w:themeColor="text1"/>
          <w:spacing w:val="-1"/>
          <w:highlight w:val="yellow"/>
          <w:u w:val="thick" w:color="000000"/>
        </w:rPr>
        <w:t>PURPOSE</w:t>
      </w:r>
      <w:r w:rsidRPr="00D71465">
        <w:rPr>
          <w:b/>
          <w:color w:val="000000" w:themeColor="text1"/>
          <w:highlight w:val="yellow"/>
          <w:u w:val="thick" w:color="000000"/>
        </w:rPr>
        <w:t xml:space="preserve"> OF </w:t>
      </w:r>
      <w:r w:rsidRPr="00D71465">
        <w:rPr>
          <w:b/>
          <w:color w:val="000000" w:themeColor="text1"/>
          <w:spacing w:val="-1"/>
          <w:highlight w:val="yellow"/>
          <w:u w:val="thick" w:color="000000"/>
        </w:rPr>
        <w:t>POLICY</w:t>
      </w:r>
      <w:r w:rsidRPr="00D71465">
        <w:rPr>
          <w:b/>
          <w:color w:val="000000" w:themeColor="text1"/>
          <w:spacing w:val="-1"/>
          <w:highlight w:val="yellow"/>
        </w:rPr>
        <w:t xml:space="preserve">: </w:t>
      </w:r>
      <w:r w:rsidRPr="00D71465">
        <w:rPr>
          <w:color w:val="000000" w:themeColor="text1"/>
          <w:highlight w:val="yellow"/>
        </w:rPr>
        <w:t xml:space="preserve">The </w:t>
      </w:r>
      <w:r w:rsidRPr="00D71465">
        <w:rPr>
          <w:color w:val="000000" w:themeColor="text1"/>
          <w:spacing w:val="-1"/>
          <w:highlight w:val="yellow"/>
        </w:rPr>
        <w:t>grievance procedures</w:t>
      </w:r>
      <w:r w:rsidRPr="00D71465">
        <w:rPr>
          <w:color w:val="000000" w:themeColor="text1"/>
          <w:highlight w:val="yellow"/>
        </w:rPr>
        <w:t xml:space="preserve"> are</w:t>
      </w:r>
      <w:r w:rsidRPr="00D71465">
        <w:rPr>
          <w:color w:val="000000" w:themeColor="text1"/>
          <w:spacing w:val="-1"/>
          <w:highlight w:val="yellow"/>
        </w:rPr>
        <w:t xml:space="preserve"> developed</w:t>
      </w:r>
      <w:r w:rsidRPr="00D71465">
        <w:rPr>
          <w:color w:val="000000" w:themeColor="text1"/>
          <w:highlight w:val="yellow"/>
        </w:rPr>
        <w:t xml:space="preserve"> for</w:t>
      </w:r>
      <w:r w:rsidRPr="00D71465">
        <w:rPr>
          <w:color w:val="000000" w:themeColor="text1"/>
          <w:spacing w:val="-2"/>
          <w:highlight w:val="yellow"/>
        </w:rPr>
        <w:t xml:space="preserve"> </w:t>
      </w:r>
      <w:r w:rsidRPr="00D71465">
        <w:rPr>
          <w:color w:val="000000" w:themeColor="text1"/>
          <w:highlight w:val="yellow"/>
        </w:rPr>
        <w:t>use</w:t>
      </w:r>
      <w:r w:rsidRPr="00D71465">
        <w:rPr>
          <w:color w:val="000000" w:themeColor="text1"/>
          <w:spacing w:val="-1"/>
          <w:highlight w:val="yellow"/>
        </w:rPr>
        <w:t xml:space="preserve"> </w:t>
      </w:r>
      <w:r w:rsidRPr="00D71465">
        <w:rPr>
          <w:color w:val="000000" w:themeColor="text1"/>
          <w:spacing w:val="1"/>
          <w:highlight w:val="yellow"/>
        </w:rPr>
        <w:t>by</w:t>
      </w:r>
      <w:r w:rsidRPr="00D71465">
        <w:rPr>
          <w:color w:val="000000" w:themeColor="text1"/>
          <w:spacing w:val="-17"/>
          <w:highlight w:val="yellow"/>
        </w:rPr>
        <w:t xml:space="preserve"> </w:t>
      </w:r>
      <w:r w:rsidRPr="00D71465">
        <w:rPr>
          <w:color w:val="000000" w:themeColor="text1"/>
          <w:highlight w:val="yellow"/>
        </w:rPr>
        <w:t>students,</w:t>
      </w:r>
      <w:r w:rsidRPr="00D71465">
        <w:rPr>
          <w:color w:val="000000" w:themeColor="text1"/>
          <w:spacing w:val="69"/>
          <w:highlight w:val="yellow"/>
        </w:rPr>
        <w:t xml:space="preserve"> </w:t>
      </w:r>
      <w:r w:rsidRPr="00D71465">
        <w:rPr>
          <w:color w:val="000000" w:themeColor="text1"/>
          <w:spacing w:val="-1"/>
          <w:highlight w:val="yellow"/>
        </w:rPr>
        <w:t>faculty,</w:t>
      </w:r>
      <w:r w:rsidRPr="00D71465">
        <w:rPr>
          <w:color w:val="000000" w:themeColor="text1"/>
          <w:highlight w:val="yellow"/>
        </w:rPr>
        <w:t xml:space="preserve"> </w:t>
      </w:r>
      <w:r w:rsidRPr="00D71465">
        <w:rPr>
          <w:color w:val="000000" w:themeColor="text1"/>
          <w:spacing w:val="-1"/>
          <w:highlight w:val="yellow"/>
        </w:rPr>
        <w:t>agency-based</w:t>
      </w:r>
      <w:r w:rsidRPr="00D71465">
        <w:rPr>
          <w:color w:val="000000" w:themeColor="text1"/>
          <w:highlight w:val="yellow"/>
        </w:rPr>
        <w:t xml:space="preserve"> field </w:t>
      </w:r>
      <w:r w:rsidRPr="00D71465">
        <w:rPr>
          <w:color w:val="000000" w:themeColor="text1"/>
          <w:spacing w:val="-1"/>
          <w:highlight w:val="yellow"/>
        </w:rPr>
        <w:t>instructors,</w:t>
      </w:r>
      <w:r w:rsidRPr="00D71465">
        <w:rPr>
          <w:color w:val="000000" w:themeColor="text1"/>
          <w:highlight w:val="yellow"/>
        </w:rPr>
        <w:t xml:space="preserve"> </w:t>
      </w:r>
      <w:r w:rsidRPr="00D71465">
        <w:rPr>
          <w:color w:val="000000" w:themeColor="text1"/>
          <w:spacing w:val="-1"/>
          <w:highlight w:val="yellow"/>
        </w:rPr>
        <w:t>and</w:t>
      </w:r>
      <w:r w:rsidRPr="00D71465">
        <w:rPr>
          <w:color w:val="000000" w:themeColor="text1"/>
          <w:highlight w:val="yellow"/>
        </w:rPr>
        <w:t xml:space="preserve"> </w:t>
      </w:r>
      <w:r w:rsidRPr="00D71465">
        <w:rPr>
          <w:color w:val="000000" w:themeColor="text1"/>
          <w:spacing w:val="-1"/>
          <w:highlight w:val="yellow"/>
        </w:rPr>
        <w:t>clientele.</w:t>
      </w:r>
      <w:r w:rsidRPr="00D71465">
        <w:rPr>
          <w:color w:val="000000" w:themeColor="text1"/>
          <w:highlight w:val="yellow"/>
        </w:rPr>
        <w:t xml:space="preserve"> </w:t>
      </w:r>
      <w:r w:rsidRPr="00D71465">
        <w:rPr>
          <w:color w:val="000000" w:themeColor="text1"/>
          <w:spacing w:val="-1"/>
          <w:highlight w:val="yellow"/>
        </w:rPr>
        <w:t>The</w:t>
      </w:r>
      <w:r w:rsidRPr="00D71465">
        <w:rPr>
          <w:color w:val="000000" w:themeColor="text1"/>
          <w:spacing w:val="1"/>
          <w:highlight w:val="yellow"/>
        </w:rPr>
        <w:t xml:space="preserve"> </w:t>
      </w:r>
      <w:r w:rsidRPr="00D71465">
        <w:rPr>
          <w:color w:val="000000" w:themeColor="text1"/>
          <w:spacing w:val="-1"/>
          <w:highlight w:val="yellow"/>
        </w:rPr>
        <w:t>grievance procedures</w:t>
      </w:r>
      <w:r w:rsidRPr="00D71465">
        <w:rPr>
          <w:color w:val="000000" w:themeColor="text1"/>
          <w:spacing w:val="-7"/>
          <w:highlight w:val="yellow"/>
        </w:rPr>
        <w:t xml:space="preserve"> </w:t>
      </w:r>
      <w:r w:rsidRPr="00D71465">
        <w:rPr>
          <w:color w:val="000000" w:themeColor="text1"/>
          <w:highlight w:val="yellow"/>
        </w:rPr>
        <w:t>are</w:t>
      </w:r>
      <w:r w:rsidRPr="00D71465">
        <w:rPr>
          <w:color w:val="000000" w:themeColor="text1"/>
          <w:spacing w:val="105"/>
          <w:highlight w:val="yellow"/>
        </w:rPr>
        <w:t xml:space="preserve"> </w:t>
      </w:r>
      <w:r w:rsidRPr="00D71465">
        <w:rPr>
          <w:color w:val="000000" w:themeColor="text1"/>
          <w:spacing w:val="-1"/>
          <w:highlight w:val="yellow"/>
        </w:rPr>
        <w:t>designed</w:t>
      </w:r>
      <w:r w:rsidRPr="00D71465">
        <w:rPr>
          <w:color w:val="000000" w:themeColor="text1"/>
          <w:spacing w:val="2"/>
          <w:highlight w:val="yellow"/>
        </w:rPr>
        <w:t xml:space="preserve"> </w:t>
      </w:r>
      <w:r w:rsidRPr="00D71465">
        <w:rPr>
          <w:color w:val="000000" w:themeColor="text1"/>
          <w:highlight w:val="yellow"/>
        </w:rPr>
        <w:t>for</w:t>
      </w:r>
      <w:r w:rsidRPr="00D71465">
        <w:rPr>
          <w:color w:val="000000" w:themeColor="text1"/>
          <w:spacing w:val="-2"/>
          <w:highlight w:val="yellow"/>
        </w:rPr>
        <w:t xml:space="preserve"> </w:t>
      </w:r>
      <w:r w:rsidRPr="00D71465">
        <w:rPr>
          <w:color w:val="000000" w:themeColor="text1"/>
          <w:highlight w:val="yellow"/>
        </w:rPr>
        <w:t>resolution of</w:t>
      </w:r>
      <w:r w:rsidRPr="00D71465">
        <w:rPr>
          <w:color w:val="000000" w:themeColor="text1"/>
          <w:spacing w:val="-1"/>
          <w:highlight w:val="yellow"/>
        </w:rPr>
        <w:t xml:space="preserve"> conflicts</w:t>
      </w:r>
      <w:r w:rsidRPr="00D71465">
        <w:rPr>
          <w:color w:val="000000" w:themeColor="text1"/>
          <w:highlight w:val="yellow"/>
        </w:rPr>
        <w:t xml:space="preserve"> </w:t>
      </w:r>
      <w:r w:rsidRPr="00D71465">
        <w:rPr>
          <w:color w:val="000000" w:themeColor="text1"/>
          <w:spacing w:val="-1"/>
          <w:highlight w:val="yellow"/>
        </w:rPr>
        <w:t>that</w:t>
      </w:r>
      <w:r w:rsidRPr="00D71465">
        <w:rPr>
          <w:color w:val="000000" w:themeColor="text1"/>
          <w:highlight w:val="yellow"/>
        </w:rPr>
        <w:t xml:space="preserve"> </w:t>
      </w:r>
      <w:r w:rsidRPr="00D71465">
        <w:rPr>
          <w:color w:val="000000" w:themeColor="text1"/>
          <w:spacing w:val="1"/>
          <w:highlight w:val="yellow"/>
        </w:rPr>
        <w:t>may</w:t>
      </w:r>
      <w:r w:rsidRPr="00D71465">
        <w:rPr>
          <w:color w:val="000000" w:themeColor="text1"/>
          <w:spacing w:val="-5"/>
          <w:highlight w:val="yellow"/>
        </w:rPr>
        <w:t xml:space="preserve"> </w:t>
      </w:r>
      <w:r w:rsidRPr="00D71465">
        <w:rPr>
          <w:color w:val="000000" w:themeColor="text1"/>
          <w:spacing w:val="-1"/>
          <w:highlight w:val="yellow"/>
        </w:rPr>
        <w:t xml:space="preserve">emerge </w:t>
      </w:r>
      <w:r w:rsidRPr="00D71465">
        <w:rPr>
          <w:color w:val="000000" w:themeColor="text1"/>
          <w:highlight w:val="yellow"/>
        </w:rPr>
        <w:t xml:space="preserve">during the </w:t>
      </w:r>
      <w:r w:rsidRPr="00D71465">
        <w:rPr>
          <w:color w:val="000000" w:themeColor="text1"/>
          <w:spacing w:val="-1"/>
          <w:highlight w:val="yellow"/>
        </w:rPr>
        <w:t>field</w:t>
      </w:r>
      <w:r w:rsidRPr="00D71465">
        <w:rPr>
          <w:color w:val="000000" w:themeColor="text1"/>
          <w:spacing w:val="-5"/>
          <w:highlight w:val="yellow"/>
        </w:rPr>
        <w:t xml:space="preserve"> </w:t>
      </w:r>
      <w:r w:rsidRPr="00D71465">
        <w:rPr>
          <w:color w:val="000000" w:themeColor="text1"/>
          <w:spacing w:val="-1"/>
          <w:highlight w:val="yellow"/>
        </w:rPr>
        <w:t>education</w:t>
      </w:r>
      <w:r w:rsidRPr="00D71465">
        <w:rPr>
          <w:color w:val="000000" w:themeColor="text1"/>
          <w:spacing w:val="65"/>
          <w:highlight w:val="yellow"/>
        </w:rPr>
        <w:t xml:space="preserve"> </w:t>
      </w:r>
      <w:r w:rsidRPr="00D71465">
        <w:rPr>
          <w:color w:val="000000" w:themeColor="text1"/>
          <w:spacing w:val="-1"/>
          <w:highlight w:val="yellow"/>
        </w:rPr>
        <w:t>experience.</w:t>
      </w:r>
      <w:r w:rsidRPr="00D71465">
        <w:rPr>
          <w:color w:val="000000" w:themeColor="text1"/>
          <w:highlight w:val="yellow"/>
        </w:rPr>
        <w:t xml:space="preserve"> A step </w:t>
      </w:r>
      <w:r w:rsidRPr="00D71465">
        <w:rPr>
          <w:color w:val="000000" w:themeColor="text1"/>
          <w:spacing w:val="1"/>
          <w:highlight w:val="yellow"/>
        </w:rPr>
        <w:t>by</w:t>
      </w:r>
      <w:r w:rsidRPr="00D71465">
        <w:rPr>
          <w:color w:val="000000" w:themeColor="text1"/>
          <w:spacing w:val="-5"/>
          <w:highlight w:val="yellow"/>
        </w:rPr>
        <w:t xml:space="preserve"> </w:t>
      </w:r>
      <w:r w:rsidRPr="00D71465">
        <w:rPr>
          <w:color w:val="000000" w:themeColor="text1"/>
          <w:highlight w:val="yellow"/>
        </w:rPr>
        <w:t xml:space="preserve">step </w:t>
      </w:r>
      <w:r w:rsidRPr="00D71465">
        <w:rPr>
          <w:color w:val="000000" w:themeColor="text1"/>
          <w:spacing w:val="-1"/>
          <w:highlight w:val="yellow"/>
        </w:rPr>
        <w:t xml:space="preserve">procedure </w:t>
      </w:r>
      <w:r w:rsidRPr="00D71465">
        <w:rPr>
          <w:color w:val="000000" w:themeColor="text1"/>
          <w:highlight w:val="yellow"/>
        </w:rPr>
        <w:t>is</w:t>
      </w:r>
      <w:r w:rsidRPr="00D71465">
        <w:rPr>
          <w:color w:val="000000" w:themeColor="text1"/>
          <w:spacing w:val="-5"/>
          <w:highlight w:val="yellow"/>
        </w:rPr>
        <w:t xml:space="preserve"> </w:t>
      </w:r>
      <w:r w:rsidRPr="00D71465">
        <w:rPr>
          <w:color w:val="000000" w:themeColor="text1"/>
          <w:highlight w:val="yellow"/>
        </w:rPr>
        <w:t>outlined:</w:t>
      </w:r>
    </w:p>
    <w:p w:rsidR="00BD768C" w:rsidRPr="00D71465" w:rsidRDefault="00180D16">
      <w:pPr>
        <w:pStyle w:val="Heading5"/>
        <w:spacing w:before="212"/>
        <w:ind w:left="440"/>
        <w:rPr>
          <w:b w:val="0"/>
          <w:bCs w:val="0"/>
          <w:color w:val="000000" w:themeColor="text1"/>
          <w:highlight w:val="yellow"/>
        </w:rPr>
      </w:pPr>
      <w:r w:rsidRPr="00D71465">
        <w:rPr>
          <w:color w:val="000000" w:themeColor="text1"/>
          <w:spacing w:val="-1"/>
          <w:highlight w:val="yellow"/>
          <w:u w:val="thick" w:color="000000"/>
        </w:rPr>
        <w:t>PROCEDURE:</w:t>
      </w:r>
    </w:p>
    <w:p w:rsidR="00BD768C" w:rsidRPr="00D71465" w:rsidRDefault="00BD768C">
      <w:pPr>
        <w:spacing w:before="3"/>
        <w:rPr>
          <w:rFonts w:ascii="Times New Roman" w:eastAsia="Times New Roman" w:hAnsi="Times New Roman" w:cs="Times New Roman"/>
          <w:b/>
          <w:bCs/>
          <w:color w:val="000000" w:themeColor="text1"/>
          <w:sz w:val="14"/>
          <w:szCs w:val="14"/>
          <w:highlight w:val="yellow"/>
        </w:rPr>
      </w:pPr>
    </w:p>
    <w:p w:rsidR="00BD768C" w:rsidRPr="00D71465" w:rsidRDefault="00180D16">
      <w:pPr>
        <w:pStyle w:val="BodyText"/>
        <w:spacing w:before="69"/>
        <w:ind w:left="440"/>
        <w:rPr>
          <w:color w:val="000000" w:themeColor="text1"/>
          <w:highlight w:val="yellow"/>
        </w:rPr>
      </w:pPr>
      <w:r w:rsidRPr="00D71465">
        <w:rPr>
          <w:color w:val="000000" w:themeColor="text1"/>
          <w:highlight w:val="yellow"/>
        </w:rPr>
        <w:t>STEP 1.</w:t>
      </w:r>
    </w:p>
    <w:p w:rsidR="00BD768C" w:rsidRPr="00D71465" w:rsidRDefault="00BD768C">
      <w:pPr>
        <w:spacing w:before="10"/>
        <w:rPr>
          <w:rFonts w:ascii="Times New Roman" w:eastAsia="Times New Roman" w:hAnsi="Times New Roman" w:cs="Times New Roman"/>
          <w:color w:val="000000" w:themeColor="text1"/>
          <w:sz w:val="14"/>
          <w:szCs w:val="14"/>
          <w:highlight w:val="yellow"/>
        </w:rPr>
      </w:pPr>
    </w:p>
    <w:p w:rsidR="00BD768C" w:rsidRPr="00D71465" w:rsidRDefault="00180D16">
      <w:pPr>
        <w:pStyle w:val="BodyText"/>
        <w:spacing w:before="69" w:line="276" w:lineRule="auto"/>
        <w:ind w:left="1701" w:right="316"/>
        <w:rPr>
          <w:color w:val="000000" w:themeColor="text1"/>
          <w:highlight w:val="yellow"/>
        </w:rPr>
      </w:pPr>
      <w:r w:rsidRPr="00D71465">
        <w:rPr>
          <w:color w:val="000000" w:themeColor="text1"/>
          <w:spacing w:val="-1"/>
          <w:highlight w:val="yellow"/>
        </w:rPr>
        <w:t>Whenever</w:t>
      </w:r>
      <w:r w:rsidRPr="00D71465">
        <w:rPr>
          <w:color w:val="000000" w:themeColor="text1"/>
          <w:highlight w:val="yellow"/>
        </w:rPr>
        <w:t xml:space="preserve"> </w:t>
      </w:r>
      <w:r w:rsidRPr="00D71465">
        <w:rPr>
          <w:color w:val="000000" w:themeColor="text1"/>
          <w:spacing w:val="-1"/>
          <w:highlight w:val="yellow"/>
        </w:rPr>
        <w:t xml:space="preserve">there </w:t>
      </w:r>
      <w:r w:rsidRPr="00D71465">
        <w:rPr>
          <w:color w:val="000000" w:themeColor="text1"/>
          <w:highlight w:val="yellow"/>
        </w:rPr>
        <w:t>is a conflict, the</w:t>
      </w:r>
      <w:r w:rsidRPr="00D71465">
        <w:rPr>
          <w:color w:val="000000" w:themeColor="text1"/>
          <w:spacing w:val="-1"/>
          <w:highlight w:val="yellow"/>
        </w:rPr>
        <w:t xml:space="preserve"> parties</w:t>
      </w:r>
      <w:r w:rsidRPr="00D71465">
        <w:rPr>
          <w:color w:val="000000" w:themeColor="text1"/>
          <w:highlight w:val="yellow"/>
        </w:rPr>
        <w:t xml:space="preserve"> involved should </w:t>
      </w:r>
      <w:r w:rsidRPr="00D71465">
        <w:rPr>
          <w:color w:val="000000" w:themeColor="text1"/>
          <w:spacing w:val="-1"/>
          <w:highlight w:val="yellow"/>
        </w:rPr>
        <w:t xml:space="preserve">make </w:t>
      </w:r>
      <w:r w:rsidRPr="00D71465">
        <w:rPr>
          <w:color w:val="000000" w:themeColor="text1"/>
          <w:highlight w:val="yellow"/>
        </w:rPr>
        <w:t>every</w:t>
      </w:r>
      <w:r w:rsidRPr="00D71465">
        <w:rPr>
          <w:color w:val="000000" w:themeColor="text1"/>
          <w:spacing w:val="-9"/>
          <w:highlight w:val="yellow"/>
        </w:rPr>
        <w:t xml:space="preserve"> </w:t>
      </w:r>
      <w:r w:rsidRPr="00D71465">
        <w:rPr>
          <w:color w:val="000000" w:themeColor="text1"/>
          <w:spacing w:val="-1"/>
          <w:highlight w:val="yellow"/>
        </w:rPr>
        <w:t>effort</w:t>
      </w:r>
      <w:r w:rsidRPr="00D71465">
        <w:rPr>
          <w:color w:val="000000" w:themeColor="text1"/>
          <w:spacing w:val="49"/>
          <w:highlight w:val="yellow"/>
        </w:rPr>
        <w:t xml:space="preserve"> </w:t>
      </w:r>
      <w:r w:rsidRPr="00D71465">
        <w:rPr>
          <w:color w:val="000000" w:themeColor="text1"/>
          <w:highlight w:val="yellow"/>
        </w:rPr>
        <w:t xml:space="preserve">to </w:t>
      </w:r>
      <w:r w:rsidRPr="00D71465">
        <w:rPr>
          <w:color w:val="000000" w:themeColor="text1"/>
          <w:spacing w:val="-1"/>
          <w:highlight w:val="yellow"/>
        </w:rPr>
        <w:t>resolve</w:t>
      </w:r>
      <w:r w:rsidRPr="00D71465">
        <w:rPr>
          <w:color w:val="000000" w:themeColor="text1"/>
          <w:highlight w:val="yellow"/>
        </w:rPr>
        <w:t xml:space="preserve"> the</w:t>
      </w:r>
      <w:r w:rsidRPr="00D71465">
        <w:rPr>
          <w:color w:val="000000" w:themeColor="text1"/>
          <w:spacing w:val="-1"/>
          <w:highlight w:val="yellow"/>
        </w:rPr>
        <w:t xml:space="preserve"> matter.</w:t>
      </w:r>
      <w:r w:rsidRPr="00D71465">
        <w:rPr>
          <w:color w:val="000000" w:themeColor="text1"/>
          <w:spacing w:val="4"/>
          <w:highlight w:val="yellow"/>
        </w:rPr>
        <w:t xml:space="preserve"> </w:t>
      </w:r>
      <w:r w:rsidRPr="00D71465">
        <w:rPr>
          <w:color w:val="000000" w:themeColor="text1"/>
          <w:spacing w:val="-2"/>
          <w:highlight w:val="yellow"/>
        </w:rPr>
        <w:t>If</w:t>
      </w:r>
      <w:r w:rsidRPr="00D71465">
        <w:rPr>
          <w:color w:val="000000" w:themeColor="text1"/>
          <w:highlight w:val="yellow"/>
        </w:rPr>
        <w:t xml:space="preserve"> the</w:t>
      </w:r>
      <w:r w:rsidRPr="00D71465">
        <w:rPr>
          <w:color w:val="000000" w:themeColor="text1"/>
          <w:spacing w:val="-1"/>
          <w:highlight w:val="yellow"/>
        </w:rPr>
        <w:t xml:space="preserve"> </w:t>
      </w:r>
      <w:r w:rsidRPr="00D71465">
        <w:rPr>
          <w:color w:val="000000" w:themeColor="text1"/>
          <w:highlight w:val="yellow"/>
        </w:rPr>
        <w:t>matter</w:t>
      </w:r>
      <w:r w:rsidRPr="00D71465">
        <w:rPr>
          <w:color w:val="000000" w:themeColor="text1"/>
          <w:spacing w:val="-2"/>
          <w:highlight w:val="yellow"/>
        </w:rPr>
        <w:t xml:space="preserve"> </w:t>
      </w:r>
      <w:r w:rsidRPr="00D71465">
        <w:rPr>
          <w:color w:val="000000" w:themeColor="text1"/>
          <w:highlight w:val="yellow"/>
        </w:rPr>
        <w:t xml:space="preserve">cannot be </w:t>
      </w:r>
      <w:r w:rsidRPr="00D71465">
        <w:rPr>
          <w:color w:val="000000" w:themeColor="text1"/>
          <w:spacing w:val="-1"/>
          <w:highlight w:val="yellow"/>
        </w:rPr>
        <w:t>resolved,</w:t>
      </w:r>
      <w:r w:rsidRPr="00D71465">
        <w:rPr>
          <w:color w:val="000000" w:themeColor="text1"/>
          <w:highlight w:val="yellow"/>
        </w:rPr>
        <w:t xml:space="preserve"> then the</w:t>
      </w:r>
      <w:r w:rsidRPr="00D71465">
        <w:rPr>
          <w:color w:val="000000" w:themeColor="text1"/>
          <w:spacing w:val="-4"/>
          <w:highlight w:val="yellow"/>
        </w:rPr>
        <w:t xml:space="preserve"> </w:t>
      </w:r>
      <w:r w:rsidRPr="00D71465">
        <w:rPr>
          <w:color w:val="000000" w:themeColor="text1"/>
          <w:highlight w:val="yellow"/>
        </w:rPr>
        <w:t>matter</w:t>
      </w:r>
      <w:r w:rsidRPr="00D71465">
        <w:rPr>
          <w:color w:val="000000" w:themeColor="text1"/>
          <w:spacing w:val="39"/>
          <w:highlight w:val="yellow"/>
        </w:rPr>
        <w:t xml:space="preserve"> </w:t>
      </w:r>
      <w:r w:rsidRPr="00D71465">
        <w:rPr>
          <w:color w:val="000000" w:themeColor="text1"/>
          <w:highlight w:val="yellow"/>
        </w:rPr>
        <w:t>should be</w:t>
      </w:r>
      <w:r w:rsidRPr="00D71465">
        <w:rPr>
          <w:color w:val="000000" w:themeColor="text1"/>
          <w:spacing w:val="-1"/>
          <w:highlight w:val="yellow"/>
        </w:rPr>
        <w:t xml:space="preserve"> brought</w:t>
      </w:r>
      <w:r w:rsidRPr="00D71465">
        <w:rPr>
          <w:color w:val="000000" w:themeColor="text1"/>
          <w:highlight w:val="yellow"/>
        </w:rPr>
        <w:t xml:space="preserve"> to the</w:t>
      </w:r>
      <w:r w:rsidRPr="00D71465">
        <w:rPr>
          <w:color w:val="000000" w:themeColor="text1"/>
          <w:spacing w:val="1"/>
          <w:highlight w:val="yellow"/>
        </w:rPr>
        <w:t xml:space="preserve"> </w:t>
      </w:r>
      <w:r w:rsidRPr="00D71465">
        <w:rPr>
          <w:color w:val="000000" w:themeColor="text1"/>
          <w:spacing w:val="-1"/>
          <w:highlight w:val="yellow"/>
        </w:rPr>
        <w:t>attention</w:t>
      </w:r>
      <w:r w:rsidRPr="00D71465">
        <w:rPr>
          <w:color w:val="000000" w:themeColor="text1"/>
          <w:highlight w:val="yellow"/>
        </w:rPr>
        <w:t xml:space="preserve"> of</w:t>
      </w:r>
      <w:r w:rsidRPr="00D71465">
        <w:rPr>
          <w:color w:val="000000" w:themeColor="text1"/>
          <w:spacing w:val="-1"/>
          <w:highlight w:val="yellow"/>
        </w:rPr>
        <w:t xml:space="preserve"> </w:t>
      </w:r>
      <w:r w:rsidRPr="00D71465">
        <w:rPr>
          <w:color w:val="000000" w:themeColor="text1"/>
          <w:highlight w:val="yellow"/>
        </w:rPr>
        <w:t xml:space="preserve">the </w:t>
      </w:r>
      <w:r w:rsidRPr="00D71465">
        <w:rPr>
          <w:color w:val="000000" w:themeColor="text1"/>
          <w:spacing w:val="-1"/>
          <w:highlight w:val="yellow"/>
        </w:rPr>
        <w:t>agency-based</w:t>
      </w:r>
      <w:r w:rsidRPr="00D71465">
        <w:rPr>
          <w:color w:val="000000" w:themeColor="text1"/>
          <w:highlight w:val="yellow"/>
        </w:rPr>
        <w:t xml:space="preserve"> </w:t>
      </w:r>
      <w:r w:rsidRPr="00D71465">
        <w:rPr>
          <w:color w:val="000000" w:themeColor="text1"/>
          <w:spacing w:val="-1"/>
          <w:highlight w:val="yellow"/>
        </w:rPr>
        <w:t>field</w:t>
      </w:r>
      <w:r w:rsidRPr="00D71465">
        <w:rPr>
          <w:color w:val="000000" w:themeColor="text1"/>
          <w:highlight w:val="yellow"/>
        </w:rPr>
        <w:t xml:space="preserve"> </w:t>
      </w:r>
      <w:r w:rsidRPr="00D71465">
        <w:rPr>
          <w:color w:val="000000" w:themeColor="text1"/>
          <w:spacing w:val="-1"/>
          <w:highlight w:val="yellow"/>
        </w:rPr>
        <w:t>instructor.</w:t>
      </w:r>
      <w:r w:rsidRPr="00D71465">
        <w:rPr>
          <w:color w:val="000000" w:themeColor="text1"/>
          <w:spacing w:val="4"/>
          <w:highlight w:val="yellow"/>
        </w:rPr>
        <w:t xml:space="preserve"> </w:t>
      </w:r>
      <w:r w:rsidRPr="00D71465">
        <w:rPr>
          <w:color w:val="000000" w:themeColor="text1"/>
          <w:spacing w:val="-2"/>
          <w:highlight w:val="yellow"/>
        </w:rPr>
        <w:t>If</w:t>
      </w:r>
      <w:r w:rsidRPr="00D71465">
        <w:rPr>
          <w:color w:val="000000" w:themeColor="text1"/>
          <w:spacing w:val="-12"/>
          <w:highlight w:val="yellow"/>
        </w:rPr>
        <w:t xml:space="preserve"> </w:t>
      </w:r>
      <w:r w:rsidRPr="00D71465">
        <w:rPr>
          <w:color w:val="000000" w:themeColor="text1"/>
          <w:highlight w:val="yellow"/>
        </w:rPr>
        <w:t>the</w:t>
      </w:r>
      <w:r w:rsidRPr="00D71465">
        <w:rPr>
          <w:color w:val="000000" w:themeColor="text1"/>
          <w:spacing w:val="71"/>
          <w:highlight w:val="yellow"/>
        </w:rPr>
        <w:t xml:space="preserve"> </w:t>
      </w:r>
      <w:r w:rsidRPr="00D71465">
        <w:rPr>
          <w:color w:val="000000" w:themeColor="text1"/>
          <w:highlight w:val="yellow"/>
        </w:rPr>
        <w:t>matter</w:t>
      </w:r>
      <w:r w:rsidRPr="00D71465">
        <w:rPr>
          <w:color w:val="000000" w:themeColor="text1"/>
          <w:spacing w:val="-2"/>
          <w:highlight w:val="yellow"/>
        </w:rPr>
        <w:t xml:space="preserve"> </w:t>
      </w:r>
      <w:r w:rsidRPr="00D71465">
        <w:rPr>
          <w:color w:val="000000" w:themeColor="text1"/>
          <w:spacing w:val="-1"/>
          <w:highlight w:val="yellow"/>
        </w:rPr>
        <w:t>cannot</w:t>
      </w:r>
      <w:r w:rsidRPr="00D71465">
        <w:rPr>
          <w:color w:val="000000" w:themeColor="text1"/>
          <w:highlight w:val="yellow"/>
        </w:rPr>
        <w:t xml:space="preserve"> be</w:t>
      </w:r>
      <w:r w:rsidRPr="00D71465">
        <w:rPr>
          <w:color w:val="000000" w:themeColor="text1"/>
          <w:spacing w:val="1"/>
          <w:highlight w:val="yellow"/>
        </w:rPr>
        <w:t xml:space="preserve"> </w:t>
      </w:r>
      <w:r w:rsidRPr="00D71465">
        <w:rPr>
          <w:color w:val="000000" w:themeColor="text1"/>
          <w:spacing w:val="-1"/>
          <w:highlight w:val="yellow"/>
        </w:rPr>
        <w:t>resolved</w:t>
      </w:r>
      <w:r w:rsidRPr="00D71465">
        <w:rPr>
          <w:color w:val="000000" w:themeColor="text1"/>
          <w:highlight w:val="yellow"/>
        </w:rPr>
        <w:t xml:space="preserve"> </w:t>
      </w:r>
      <w:r w:rsidRPr="00D71465">
        <w:rPr>
          <w:color w:val="000000" w:themeColor="text1"/>
          <w:spacing w:val="-1"/>
          <w:highlight w:val="yellow"/>
        </w:rPr>
        <w:t>at</w:t>
      </w:r>
      <w:r w:rsidRPr="00D71465">
        <w:rPr>
          <w:color w:val="000000" w:themeColor="text1"/>
          <w:highlight w:val="yellow"/>
        </w:rPr>
        <w:t xml:space="preserve"> this </w:t>
      </w:r>
      <w:r w:rsidRPr="00D71465">
        <w:rPr>
          <w:color w:val="000000" w:themeColor="text1"/>
          <w:spacing w:val="-1"/>
          <w:highlight w:val="yellow"/>
        </w:rPr>
        <w:t>level,</w:t>
      </w:r>
      <w:r w:rsidRPr="00D71465">
        <w:rPr>
          <w:color w:val="000000" w:themeColor="text1"/>
          <w:highlight w:val="yellow"/>
        </w:rPr>
        <w:t xml:space="preserve"> the</w:t>
      </w:r>
      <w:r w:rsidRPr="00D71465">
        <w:rPr>
          <w:color w:val="000000" w:themeColor="text1"/>
          <w:spacing w:val="-1"/>
          <w:highlight w:val="yellow"/>
        </w:rPr>
        <w:t xml:space="preserve"> </w:t>
      </w:r>
      <w:r w:rsidRPr="00D71465">
        <w:rPr>
          <w:color w:val="000000" w:themeColor="text1"/>
          <w:highlight w:val="yellow"/>
        </w:rPr>
        <w:t>following</w:t>
      </w:r>
      <w:r w:rsidRPr="00D71465">
        <w:rPr>
          <w:color w:val="000000" w:themeColor="text1"/>
          <w:spacing w:val="-3"/>
          <w:highlight w:val="yellow"/>
        </w:rPr>
        <w:t xml:space="preserve"> </w:t>
      </w:r>
      <w:r w:rsidRPr="00D71465">
        <w:rPr>
          <w:color w:val="000000" w:themeColor="text1"/>
          <w:highlight w:val="yellow"/>
        </w:rPr>
        <w:t>steps should be</w:t>
      </w:r>
      <w:r w:rsidRPr="00D71465">
        <w:rPr>
          <w:color w:val="000000" w:themeColor="text1"/>
          <w:spacing w:val="-9"/>
          <w:highlight w:val="yellow"/>
        </w:rPr>
        <w:t xml:space="preserve"> </w:t>
      </w:r>
      <w:r w:rsidRPr="00D71465">
        <w:rPr>
          <w:color w:val="000000" w:themeColor="text1"/>
          <w:highlight w:val="yellow"/>
        </w:rPr>
        <w:t>taken:</w:t>
      </w:r>
    </w:p>
    <w:p w:rsidR="00BD768C" w:rsidRPr="00D71465" w:rsidRDefault="00BD768C">
      <w:pPr>
        <w:spacing w:before="4"/>
        <w:rPr>
          <w:rFonts w:ascii="Times New Roman" w:eastAsia="Times New Roman" w:hAnsi="Times New Roman" w:cs="Times New Roman"/>
          <w:color w:val="000000" w:themeColor="text1"/>
          <w:sz w:val="11"/>
          <w:szCs w:val="11"/>
          <w:highlight w:val="yellow"/>
        </w:rPr>
      </w:pPr>
    </w:p>
    <w:p w:rsidR="00BD768C" w:rsidRPr="00D71465" w:rsidRDefault="00180D16">
      <w:pPr>
        <w:pStyle w:val="BodyText"/>
        <w:spacing w:before="69"/>
        <w:ind w:left="440"/>
        <w:rPr>
          <w:color w:val="000000" w:themeColor="text1"/>
          <w:highlight w:val="yellow"/>
        </w:rPr>
      </w:pPr>
      <w:r w:rsidRPr="00D71465">
        <w:rPr>
          <w:color w:val="000000" w:themeColor="text1"/>
          <w:highlight w:val="yellow"/>
        </w:rPr>
        <w:t>STEP 2.</w:t>
      </w:r>
    </w:p>
    <w:p w:rsidR="00BD768C" w:rsidRPr="00D71465" w:rsidRDefault="00BD768C">
      <w:pPr>
        <w:spacing w:before="1"/>
        <w:rPr>
          <w:rFonts w:ascii="Times New Roman" w:eastAsia="Times New Roman" w:hAnsi="Times New Roman" w:cs="Times New Roman"/>
          <w:color w:val="000000" w:themeColor="text1"/>
          <w:sz w:val="15"/>
          <w:szCs w:val="15"/>
          <w:highlight w:val="yellow"/>
        </w:rPr>
      </w:pPr>
    </w:p>
    <w:p w:rsidR="00BD768C" w:rsidRPr="00D71465" w:rsidRDefault="00180D16">
      <w:pPr>
        <w:pStyle w:val="BodyText"/>
        <w:spacing w:before="69" w:line="276" w:lineRule="auto"/>
        <w:ind w:left="1701" w:right="286"/>
        <w:rPr>
          <w:color w:val="000000" w:themeColor="text1"/>
          <w:highlight w:val="yellow"/>
        </w:rPr>
      </w:pPr>
      <w:r w:rsidRPr="00D71465">
        <w:rPr>
          <w:color w:val="000000" w:themeColor="text1"/>
          <w:highlight w:val="yellow"/>
        </w:rPr>
        <w:t xml:space="preserve">This </w:t>
      </w:r>
      <w:r w:rsidRPr="00D71465">
        <w:rPr>
          <w:color w:val="000000" w:themeColor="text1"/>
          <w:spacing w:val="-1"/>
          <w:highlight w:val="yellow"/>
        </w:rPr>
        <w:t>meeting,</w:t>
      </w:r>
      <w:r w:rsidRPr="00D71465">
        <w:rPr>
          <w:color w:val="000000" w:themeColor="text1"/>
          <w:highlight w:val="yellow"/>
        </w:rPr>
        <w:t xml:space="preserve"> </w:t>
      </w:r>
      <w:r w:rsidRPr="00D71465">
        <w:rPr>
          <w:color w:val="000000" w:themeColor="text1"/>
          <w:spacing w:val="-1"/>
          <w:highlight w:val="yellow"/>
        </w:rPr>
        <w:t>problem</w:t>
      </w:r>
      <w:r w:rsidRPr="00D71465">
        <w:rPr>
          <w:color w:val="000000" w:themeColor="text1"/>
          <w:highlight w:val="yellow"/>
        </w:rPr>
        <w:t xml:space="preserve"> </w:t>
      </w:r>
      <w:r w:rsidRPr="00D71465">
        <w:rPr>
          <w:color w:val="000000" w:themeColor="text1"/>
          <w:spacing w:val="-1"/>
          <w:highlight w:val="yellow"/>
        </w:rPr>
        <w:t>identification</w:t>
      </w:r>
      <w:r w:rsidRPr="00D71465">
        <w:rPr>
          <w:color w:val="000000" w:themeColor="text1"/>
          <w:highlight w:val="yellow"/>
        </w:rPr>
        <w:t xml:space="preserve"> </w:t>
      </w:r>
      <w:r w:rsidRPr="00D71465">
        <w:rPr>
          <w:color w:val="000000" w:themeColor="text1"/>
          <w:spacing w:val="-1"/>
          <w:highlight w:val="yellow"/>
        </w:rPr>
        <w:t>and</w:t>
      </w:r>
      <w:r w:rsidRPr="00D71465">
        <w:rPr>
          <w:color w:val="000000" w:themeColor="text1"/>
          <w:highlight w:val="yellow"/>
        </w:rPr>
        <w:t xml:space="preserve"> </w:t>
      </w:r>
      <w:r w:rsidRPr="00D71465">
        <w:rPr>
          <w:color w:val="000000" w:themeColor="text1"/>
          <w:spacing w:val="-1"/>
          <w:highlight w:val="yellow"/>
        </w:rPr>
        <w:t>results</w:t>
      </w:r>
      <w:r w:rsidRPr="00D71465">
        <w:rPr>
          <w:color w:val="000000" w:themeColor="text1"/>
          <w:highlight w:val="yellow"/>
        </w:rPr>
        <w:t xml:space="preserve"> should be</w:t>
      </w:r>
      <w:r w:rsidRPr="00D71465">
        <w:rPr>
          <w:color w:val="000000" w:themeColor="text1"/>
          <w:spacing w:val="-10"/>
          <w:highlight w:val="yellow"/>
        </w:rPr>
        <w:t xml:space="preserve"> </w:t>
      </w:r>
      <w:r w:rsidRPr="00D71465">
        <w:rPr>
          <w:color w:val="000000" w:themeColor="text1"/>
          <w:spacing w:val="-1"/>
          <w:highlight w:val="yellow"/>
        </w:rPr>
        <w:t>communicated</w:t>
      </w:r>
      <w:r w:rsidRPr="00D71465">
        <w:rPr>
          <w:color w:val="000000" w:themeColor="text1"/>
          <w:spacing w:val="79"/>
          <w:highlight w:val="yellow"/>
        </w:rPr>
        <w:t xml:space="preserve"> </w:t>
      </w:r>
      <w:r w:rsidRPr="00D71465">
        <w:rPr>
          <w:color w:val="000000" w:themeColor="text1"/>
          <w:highlight w:val="yellow"/>
        </w:rPr>
        <w:t>verbally</w:t>
      </w:r>
      <w:r w:rsidRPr="00D71465">
        <w:rPr>
          <w:color w:val="000000" w:themeColor="text1"/>
          <w:spacing w:val="-5"/>
          <w:highlight w:val="yellow"/>
        </w:rPr>
        <w:t xml:space="preserve"> </w:t>
      </w:r>
      <w:r w:rsidRPr="00D71465">
        <w:rPr>
          <w:color w:val="000000" w:themeColor="text1"/>
          <w:spacing w:val="-1"/>
          <w:highlight w:val="yellow"/>
        </w:rPr>
        <w:t>and</w:t>
      </w:r>
      <w:r w:rsidRPr="00D71465">
        <w:rPr>
          <w:color w:val="000000" w:themeColor="text1"/>
          <w:highlight w:val="yellow"/>
        </w:rPr>
        <w:t xml:space="preserve"> in writing</w:t>
      </w:r>
      <w:r w:rsidRPr="00D71465">
        <w:rPr>
          <w:color w:val="000000" w:themeColor="text1"/>
          <w:spacing w:val="-3"/>
          <w:highlight w:val="yellow"/>
        </w:rPr>
        <w:t xml:space="preserve"> </w:t>
      </w:r>
      <w:r w:rsidRPr="00D71465">
        <w:rPr>
          <w:color w:val="000000" w:themeColor="text1"/>
          <w:highlight w:val="yellow"/>
        </w:rPr>
        <w:t xml:space="preserve">within five </w:t>
      </w:r>
      <w:r w:rsidRPr="00D71465">
        <w:rPr>
          <w:color w:val="000000" w:themeColor="text1"/>
          <w:spacing w:val="-1"/>
          <w:highlight w:val="yellow"/>
        </w:rPr>
        <w:t>(5)</w:t>
      </w:r>
      <w:r w:rsidRPr="00D71465">
        <w:rPr>
          <w:color w:val="000000" w:themeColor="text1"/>
          <w:highlight w:val="yellow"/>
        </w:rPr>
        <w:t xml:space="preserve"> </w:t>
      </w:r>
      <w:r w:rsidRPr="00D71465">
        <w:rPr>
          <w:color w:val="000000" w:themeColor="text1"/>
          <w:spacing w:val="-1"/>
          <w:highlight w:val="yellow"/>
        </w:rPr>
        <w:t>working</w:t>
      </w:r>
      <w:r w:rsidRPr="00D71465">
        <w:rPr>
          <w:color w:val="000000" w:themeColor="text1"/>
          <w:spacing w:val="-3"/>
          <w:highlight w:val="yellow"/>
        </w:rPr>
        <w:t xml:space="preserve"> </w:t>
      </w:r>
      <w:r w:rsidRPr="00D71465">
        <w:rPr>
          <w:color w:val="000000" w:themeColor="text1"/>
          <w:spacing w:val="-1"/>
          <w:highlight w:val="yellow"/>
        </w:rPr>
        <w:t>days</w:t>
      </w:r>
      <w:r w:rsidRPr="00D71465">
        <w:rPr>
          <w:color w:val="000000" w:themeColor="text1"/>
          <w:spacing w:val="2"/>
          <w:highlight w:val="yellow"/>
        </w:rPr>
        <w:t xml:space="preserve"> </w:t>
      </w:r>
      <w:r w:rsidRPr="00D71465">
        <w:rPr>
          <w:color w:val="000000" w:themeColor="text1"/>
          <w:highlight w:val="yellow"/>
        </w:rPr>
        <w:t>to the</w:t>
      </w:r>
      <w:r w:rsidRPr="00D71465">
        <w:rPr>
          <w:color w:val="000000" w:themeColor="text1"/>
          <w:spacing w:val="-1"/>
          <w:highlight w:val="yellow"/>
        </w:rPr>
        <w:t xml:space="preserve"> </w:t>
      </w:r>
      <w:r w:rsidRPr="00D71465">
        <w:rPr>
          <w:color w:val="000000" w:themeColor="text1"/>
          <w:highlight w:val="yellow"/>
        </w:rPr>
        <w:t>faculty</w:t>
      </w:r>
      <w:r w:rsidRPr="00D71465">
        <w:rPr>
          <w:color w:val="000000" w:themeColor="text1"/>
          <w:spacing w:val="-18"/>
          <w:highlight w:val="yellow"/>
        </w:rPr>
        <w:t xml:space="preserve"> </w:t>
      </w:r>
      <w:r w:rsidRPr="00D71465">
        <w:rPr>
          <w:color w:val="000000" w:themeColor="text1"/>
          <w:spacing w:val="-1"/>
          <w:highlight w:val="yellow"/>
        </w:rPr>
        <w:t>field</w:t>
      </w:r>
      <w:r w:rsidRPr="00D71465">
        <w:rPr>
          <w:color w:val="000000" w:themeColor="text1"/>
          <w:spacing w:val="41"/>
          <w:highlight w:val="yellow"/>
        </w:rPr>
        <w:t xml:space="preserve"> </w:t>
      </w:r>
      <w:r w:rsidRPr="00D71465">
        <w:rPr>
          <w:color w:val="000000" w:themeColor="text1"/>
          <w:spacing w:val="-1"/>
          <w:highlight w:val="yellow"/>
        </w:rPr>
        <w:t>liaison.</w:t>
      </w:r>
    </w:p>
    <w:p w:rsidR="00BD768C" w:rsidRPr="00D71465" w:rsidRDefault="00BD768C">
      <w:pPr>
        <w:spacing w:before="6"/>
        <w:rPr>
          <w:rFonts w:ascii="Times New Roman" w:eastAsia="Times New Roman" w:hAnsi="Times New Roman" w:cs="Times New Roman"/>
          <w:color w:val="000000" w:themeColor="text1"/>
          <w:sz w:val="11"/>
          <w:szCs w:val="11"/>
          <w:highlight w:val="yellow"/>
        </w:rPr>
      </w:pPr>
    </w:p>
    <w:p w:rsidR="00BD768C" w:rsidRPr="00D71465" w:rsidRDefault="00180D16">
      <w:pPr>
        <w:pStyle w:val="BodyText"/>
        <w:spacing w:before="69"/>
        <w:ind w:left="440"/>
        <w:rPr>
          <w:color w:val="000000" w:themeColor="text1"/>
          <w:highlight w:val="yellow"/>
        </w:rPr>
      </w:pPr>
      <w:r w:rsidRPr="00D71465">
        <w:rPr>
          <w:color w:val="000000" w:themeColor="text1"/>
          <w:highlight w:val="yellow"/>
        </w:rPr>
        <w:t>STEP 3.</w:t>
      </w:r>
    </w:p>
    <w:p w:rsidR="00BD768C" w:rsidRPr="00D71465" w:rsidRDefault="00BD768C">
      <w:pPr>
        <w:spacing w:before="1"/>
        <w:rPr>
          <w:rFonts w:ascii="Times New Roman" w:eastAsia="Times New Roman" w:hAnsi="Times New Roman" w:cs="Times New Roman"/>
          <w:color w:val="000000" w:themeColor="text1"/>
          <w:sz w:val="15"/>
          <w:szCs w:val="15"/>
          <w:highlight w:val="yellow"/>
        </w:rPr>
      </w:pPr>
    </w:p>
    <w:p w:rsidR="00BD768C" w:rsidRPr="00D71465" w:rsidRDefault="00180D16" w:rsidP="00820FF3">
      <w:pPr>
        <w:pStyle w:val="BodyText"/>
        <w:spacing w:before="69" w:line="276" w:lineRule="auto"/>
        <w:ind w:left="1701" w:right="185"/>
        <w:rPr>
          <w:color w:val="000000" w:themeColor="text1"/>
        </w:rPr>
      </w:pPr>
      <w:r w:rsidRPr="00D71465">
        <w:rPr>
          <w:color w:val="000000" w:themeColor="text1"/>
          <w:highlight w:val="yellow"/>
        </w:rPr>
        <w:t>The</w:t>
      </w:r>
      <w:r w:rsidRPr="00D71465">
        <w:rPr>
          <w:color w:val="000000" w:themeColor="text1"/>
          <w:spacing w:val="-2"/>
          <w:highlight w:val="yellow"/>
        </w:rPr>
        <w:t xml:space="preserve"> </w:t>
      </w:r>
      <w:r w:rsidRPr="00D71465">
        <w:rPr>
          <w:color w:val="000000" w:themeColor="text1"/>
          <w:highlight w:val="yellow"/>
        </w:rPr>
        <w:t xml:space="preserve">student, </w:t>
      </w:r>
      <w:r w:rsidRPr="00D71465">
        <w:rPr>
          <w:color w:val="000000" w:themeColor="text1"/>
          <w:spacing w:val="-1"/>
          <w:highlight w:val="yellow"/>
        </w:rPr>
        <w:t>agency-based</w:t>
      </w:r>
      <w:r w:rsidRPr="00D71465">
        <w:rPr>
          <w:color w:val="000000" w:themeColor="text1"/>
          <w:highlight w:val="yellow"/>
        </w:rPr>
        <w:t xml:space="preserve"> </w:t>
      </w:r>
      <w:r w:rsidRPr="00D71465">
        <w:rPr>
          <w:color w:val="000000" w:themeColor="text1"/>
          <w:spacing w:val="-1"/>
          <w:highlight w:val="yellow"/>
        </w:rPr>
        <w:t>field</w:t>
      </w:r>
      <w:r w:rsidRPr="00D71465">
        <w:rPr>
          <w:color w:val="000000" w:themeColor="text1"/>
          <w:highlight w:val="yellow"/>
        </w:rPr>
        <w:t xml:space="preserve"> </w:t>
      </w:r>
      <w:r w:rsidRPr="00D71465">
        <w:rPr>
          <w:color w:val="000000" w:themeColor="text1"/>
          <w:spacing w:val="-1"/>
          <w:highlight w:val="yellow"/>
        </w:rPr>
        <w:t>instructor</w:t>
      </w:r>
      <w:r w:rsidRPr="00D71465">
        <w:rPr>
          <w:color w:val="000000" w:themeColor="text1"/>
          <w:highlight w:val="yellow"/>
        </w:rPr>
        <w:t xml:space="preserve"> </w:t>
      </w:r>
      <w:r w:rsidRPr="00D71465">
        <w:rPr>
          <w:color w:val="000000" w:themeColor="text1"/>
          <w:spacing w:val="-1"/>
          <w:highlight w:val="yellow"/>
        </w:rPr>
        <w:t>and</w:t>
      </w:r>
      <w:r w:rsidRPr="00D71465">
        <w:rPr>
          <w:color w:val="000000" w:themeColor="text1"/>
          <w:highlight w:val="yellow"/>
        </w:rPr>
        <w:t xml:space="preserve"> faculty</w:t>
      </w:r>
      <w:r w:rsidRPr="00D71465">
        <w:rPr>
          <w:color w:val="000000" w:themeColor="text1"/>
          <w:spacing w:val="-5"/>
          <w:highlight w:val="yellow"/>
        </w:rPr>
        <w:t xml:space="preserve"> </w:t>
      </w:r>
      <w:r w:rsidRPr="00D71465">
        <w:rPr>
          <w:color w:val="000000" w:themeColor="text1"/>
          <w:spacing w:val="-1"/>
          <w:highlight w:val="yellow"/>
        </w:rPr>
        <w:t>liaison</w:t>
      </w:r>
      <w:r w:rsidRPr="00D71465">
        <w:rPr>
          <w:color w:val="000000" w:themeColor="text1"/>
          <w:highlight w:val="yellow"/>
        </w:rPr>
        <w:t xml:space="preserve"> will </w:t>
      </w:r>
      <w:r w:rsidRPr="00D71465">
        <w:rPr>
          <w:color w:val="000000" w:themeColor="text1"/>
          <w:spacing w:val="-1"/>
          <w:highlight w:val="yellow"/>
        </w:rPr>
        <w:t>meet</w:t>
      </w:r>
      <w:r w:rsidRPr="00D71465">
        <w:rPr>
          <w:color w:val="000000" w:themeColor="text1"/>
          <w:spacing w:val="-8"/>
          <w:highlight w:val="yellow"/>
        </w:rPr>
        <w:t xml:space="preserve"> </w:t>
      </w:r>
      <w:r w:rsidRPr="00D71465">
        <w:rPr>
          <w:color w:val="000000" w:themeColor="text1"/>
          <w:highlight w:val="yellow"/>
        </w:rPr>
        <w:t>to</w:t>
      </w:r>
      <w:r w:rsidRPr="00D71465">
        <w:rPr>
          <w:color w:val="000000" w:themeColor="text1"/>
          <w:spacing w:val="70"/>
          <w:highlight w:val="yellow"/>
        </w:rPr>
        <w:t xml:space="preserve"> </w:t>
      </w:r>
      <w:r w:rsidRPr="00D71465">
        <w:rPr>
          <w:color w:val="000000" w:themeColor="text1"/>
          <w:spacing w:val="-1"/>
          <w:highlight w:val="yellow"/>
        </w:rPr>
        <w:lastRenderedPageBreak/>
        <w:t>resolve</w:t>
      </w:r>
      <w:r w:rsidRPr="00D71465">
        <w:rPr>
          <w:color w:val="000000" w:themeColor="text1"/>
          <w:highlight w:val="yellow"/>
        </w:rPr>
        <w:t xml:space="preserve"> the</w:t>
      </w:r>
      <w:r w:rsidRPr="00D71465">
        <w:rPr>
          <w:color w:val="000000" w:themeColor="text1"/>
          <w:spacing w:val="-1"/>
          <w:highlight w:val="yellow"/>
        </w:rPr>
        <w:t xml:space="preserve"> matter.</w:t>
      </w:r>
      <w:r w:rsidRPr="00D71465">
        <w:rPr>
          <w:color w:val="000000" w:themeColor="text1"/>
          <w:spacing w:val="4"/>
          <w:highlight w:val="yellow"/>
        </w:rPr>
        <w:t xml:space="preserve"> </w:t>
      </w:r>
      <w:r w:rsidRPr="00D71465">
        <w:rPr>
          <w:color w:val="000000" w:themeColor="text1"/>
          <w:spacing w:val="-2"/>
          <w:highlight w:val="yellow"/>
        </w:rPr>
        <w:t>If</w:t>
      </w:r>
      <w:r w:rsidRPr="00D71465">
        <w:rPr>
          <w:color w:val="000000" w:themeColor="text1"/>
          <w:highlight w:val="yellow"/>
        </w:rPr>
        <w:t xml:space="preserve"> satisfactory</w:t>
      </w:r>
      <w:r w:rsidRPr="00D71465">
        <w:rPr>
          <w:color w:val="000000" w:themeColor="text1"/>
          <w:spacing w:val="-5"/>
          <w:highlight w:val="yellow"/>
        </w:rPr>
        <w:t xml:space="preserve"> </w:t>
      </w:r>
      <w:r w:rsidRPr="00D71465">
        <w:rPr>
          <w:color w:val="000000" w:themeColor="text1"/>
          <w:highlight w:val="yellow"/>
        </w:rPr>
        <w:t xml:space="preserve">resolution is not </w:t>
      </w:r>
      <w:r w:rsidRPr="00D71465">
        <w:rPr>
          <w:color w:val="000000" w:themeColor="text1"/>
          <w:spacing w:val="-1"/>
          <w:highlight w:val="yellow"/>
        </w:rPr>
        <w:t>obtained,</w:t>
      </w:r>
      <w:r w:rsidRPr="00D71465">
        <w:rPr>
          <w:color w:val="000000" w:themeColor="text1"/>
          <w:highlight w:val="yellow"/>
        </w:rPr>
        <w:t xml:space="preserve"> then</w:t>
      </w:r>
      <w:r w:rsidRPr="00D71465">
        <w:rPr>
          <w:color w:val="000000" w:themeColor="text1"/>
          <w:spacing w:val="-3"/>
          <w:highlight w:val="yellow"/>
        </w:rPr>
        <w:t xml:space="preserve"> </w:t>
      </w:r>
      <w:r w:rsidRPr="00D71465">
        <w:rPr>
          <w:color w:val="000000" w:themeColor="text1"/>
          <w:highlight w:val="yellow"/>
        </w:rPr>
        <w:t>the</w:t>
      </w:r>
      <w:r w:rsidRPr="00D71465">
        <w:rPr>
          <w:color w:val="000000" w:themeColor="text1"/>
          <w:spacing w:val="41"/>
          <w:highlight w:val="yellow"/>
        </w:rPr>
        <w:t xml:space="preserve"> </w:t>
      </w:r>
      <w:r w:rsidRPr="00D71465">
        <w:rPr>
          <w:color w:val="000000" w:themeColor="text1"/>
          <w:spacing w:val="-1"/>
          <w:highlight w:val="yellow"/>
        </w:rPr>
        <w:t>aggrieved</w:t>
      </w:r>
      <w:r w:rsidRPr="00D71465">
        <w:rPr>
          <w:color w:val="000000" w:themeColor="text1"/>
          <w:highlight w:val="yellow"/>
        </w:rPr>
        <w:t xml:space="preserve"> parties will </w:t>
      </w:r>
      <w:r w:rsidRPr="00D71465">
        <w:rPr>
          <w:color w:val="000000" w:themeColor="text1"/>
          <w:spacing w:val="-1"/>
          <w:highlight w:val="yellow"/>
        </w:rPr>
        <w:t>initiate</w:t>
      </w:r>
      <w:r w:rsidRPr="00D71465">
        <w:rPr>
          <w:color w:val="000000" w:themeColor="text1"/>
          <w:highlight w:val="yellow"/>
        </w:rPr>
        <w:t xml:space="preserve"> </w:t>
      </w:r>
      <w:r w:rsidRPr="00D71465">
        <w:rPr>
          <w:color w:val="000000" w:themeColor="text1"/>
          <w:spacing w:val="-1"/>
          <w:highlight w:val="yellow"/>
        </w:rPr>
        <w:t>action</w:t>
      </w:r>
      <w:r w:rsidRPr="00D71465">
        <w:rPr>
          <w:color w:val="000000" w:themeColor="text1"/>
          <w:highlight w:val="yellow"/>
        </w:rPr>
        <w:t xml:space="preserve"> to the</w:t>
      </w:r>
      <w:r w:rsidRPr="00D71465">
        <w:rPr>
          <w:color w:val="000000" w:themeColor="text1"/>
          <w:spacing w:val="-1"/>
          <w:highlight w:val="yellow"/>
        </w:rPr>
        <w:t xml:space="preserve"> Coordinator</w:t>
      </w:r>
      <w:r w:rsidRPr="00D71465">
        <w:rPr>
          <w:color w:val="000000" w:themeColor="text1"/>
          <w:highlight w:val="yellow"/>
        </w:rPr>
        <w:t xml:space="preserve"> of</w:t>
      </w:r>
      <w:r w:rsidRPr="00D71465">
        <w:rPr>
          <w:color w:val="000000" w:themeColor="text1"/>
          <w:spacing w:val="-1"/>
          <w:highlight w:val="yellow"/>
        </w:rPr>
        <w:t xml:space="preserve"> Field</w:t>
      </w:r>
      <w:r w:rsidRPr="00D71465">
        <w:rPr>
          <w:color w:val="000000" w:themeColor="text1"/>
          <w:highlight w:val="yellow"/>
        </w:rPr>
        <w:t xml:space="preserve"> </w:t>
      </w:r>
      <w:r w:rsidRPr="00D71465">
        <w:rPr>
          <w:color w:val="000000" w:themeColor="text1"/>
          <w:spacing w:val="-1"/>
          <w:highlight w:val="yellow"/>
        </w:rPr>
        <w:t>Education</w:t>
      </w:r>
      <w:r w:rsidRPr="00D71465">
        <w:rPr>
          <w:color w:val="000000" w:themeColor="text1"/>
          <w:spacing w:val="-4"/>
          <w:highlight w:val="yellow"/>
        </w:rPr>
        <w:t xml:space="preserve"> </w:t>
      </w:r>
      <w:r w:rsidRPr="00D71465">
        <w:rPr>
          <w:color w:val="000000" w:themeColor="text1"/>
          <w:highlight w:val="yellow"/>
        </w:rPr>
        <w:t>in</w:t>
      </w:r>
      <w:r w:rsidR="00820FF3">
        <w:rPr>
          <w:color w:val="000000" w:themeColor="text1"/>
          <w:highlight w:val="yellow"/>
        </w:rPr>
        <w:t xml:space="preserve"> </w:t>
      </w:r>
      <w:r w:rsidRPr="00D71465">
        <w:rPr>
          <w:color w:val="000000" w:themeColor="text1"/>
          <w:spacing w:val="-1"/>
          <w:highlight w:val="yellow"/>
        </w:rPr>
        <w:t>writing</w:t>
      </w:r>
      <w:r w:rsidRPr="00D71465">
        <w:rPr>
          <w:color w:val="000000" w:themeColor="text1"/>
          <w:spacing w:val="-2"/>
          <w:highlight w:val="yellow"/>
        </w:rPr>
        <w:t xml:space="preserve"> </w:t>
      </w:r>
      <w:r w:rsidRPr="00D71465">
        <w:rPr>
          <w:color w:val="000000" w:themeColor="text1"/>
          <w:highlight w:val="yellow"/>
        </w:rPr>
        <w:t>within five</w:t>
      </w:r>
      <w:r w:rsidRPr="00D71465">
        <w:rPr>
          <w:color w:val="000000" w:themeColor="text1"/>
          <w:spacing w:val="-2"/>
          <w:highlight w:val="yellow"/>
        </w:rPr>
        <w:t xml:space="preserve"> </w:t>
      </w:r>
      <w:r w:rsidRPr="00D71465">
        <w:rPr>
          <w:color w:val="000000" w:themeColor="text1"/>
          <w:highlight w:val="yellow"/>
        </w:rPr>
        <w:t>(5) working</w:t>
      </w:r>
      <w:r w:rsidRPr="00D71465">
        <w:rPr>
          <w:color w:val="000000" w:themeColor="text1"/>
          <w:spacing w:val="-3"/>
          <w:highlight w:val="yellow"/>
        </w:rPr>
        <w:t xml:space="preserve"> </w:t>
      </w:r>
      <w:r w:rsidRPr="00D71465">
        <w:rPr>
          <w:color w:val="000000" w:themeColor="text1"/>
          <w:spacing w:val="-1"/>
          <w:highlight w:val="yellow"/>
        </w:rPr>
        <w:t>days</w:t>
      </w:r>
      <w:r w:rsidRPr="00D71465">
        <w:rPr>
          <w:color w:val="000000" w:themeColor="text1"/>
          <w:spacing w:val="2"/>
          <w:highlight w:val="yellow"/>
        </w:rPr>
        <w:t xml:space="preserve"> </w:t>
      </w:r>
      <w:r w:rsidRPr="00D71465">
        <w:rPr>
          <w:color w:val="000000" w:themeColor="text1"/>
          <w:highlight w:val="yellow"/>
        </w:rPr>
        <w:t>following</w:t>
      </w:r>
      <w:r w:rsidRPr="00D71465">
        <w:rPr>
          <w:color w:val="000000" w:themeColor="text1"/>
          <w:spacing w:val="-3"/>
          <w:highlight w:val="yellow"/>
        </w:rPr>
        <w:t xml:space="preserve"> </w:t>
      </w:r>
      <w:r w:rsidRPr="00D71465">
        <w:rPr>
          <w:color w:val="000000" w:themeColor="text1"/>
          <w:highlight w:val="yellow"/>
        </w:rPr>
        <w:t>the</w:t>
      </w:r>
      <w:r w:rsidRPr="00D71465">
        <w:rPr>
          <w:color w:val="000000" w:themeColor="text1"/>
          <w:spacing w:val="-1"/>
          <w:highlight w:val="yellow"/>
        </w:rPr>
        <w:t xml:space="preserve"> </w:t>
      </w:r>
      <w:r w:rsidRPr="00D71465">
        <w:rPr>
          <w:color w:val="000000" w:themeColor="text1"/>
          <w:highlight w:val="yellow"/>
        </w:rPr>
        <w:t>meeting</w:t>
      </w:r>
      <w:r w:rsidRPr="00D71465">
        <w:rPr>
          <w:color w:val="000000" w:themeColor="text1"/>
          <w:spacing w:val="-3"/>
          <w:highlight w:val="yellow"/>
        </w:rPr>
        <w:t xml:space="preserve"> </w:t>
      </w:r>
      <w:r w:rsidRPr="00D71465">
        <w:rPr>
          <w:color w:val="000000" w:themeColor="text1"/>
          <w:highlight w:val="yellow"/>
        </w:rPr>
        <w:t>to move</w:t>
      </w:r>
      <w:r w:rsidRPr="00D71465">
        <w:rPr>
          <w:color w:val="000000" w:themeColor="text1"/>
          <w:spacing w:val="-1"/>
          <w:highlight w:val="yellow"/>
        </w:rPr>
        <w:t xml:space="preserve"> </w:t>
      </w:r>
      <w:r w:rsidRPr="00D71465">
        <w:rPr>
          <w:color w:val="000000" w:themeColor="text1"/>
          <w:highlight w:val="yellow"/>
        </w:rPr>
        <w:t>to</w:t>
      </w:r>
      <w:r w:rsidRPr="00D71465">
        <w:rPr>
          <w:color w:val="000000" w:themeColor="text1"/>
          <w:spacing w:val="-9"/>
          <w:highlight w:val="yellow"/>
        </w:rPr>
        <w:t xml:space="preserve"> </w:t>
      </w:r>
      <w:r w:rsidRPr="00D71465">
        <w:rPr>
          <w:color w:val="000000" w:themeColor="text1"/>
          <w:highlight w:val="yellow"/>
        </w:rPr>
        <w:t>the</w:t>
      </w:r>
      <w:r w:rsidRPr="00D71465">
        <w:rPr>
          <w:color w:val="000000" w:themeColor="text1"/>
          <w:spacing w:val="30"/>
          <w:highlight w:val="yellow"/>
        </w:rPr>
        <w:t xml:space="preserve"> </w:t>
      </w:r>
      <w:r w:rsidRPr="00D71465">
        <w:rPr>
          <w:color w:val="000000" w:themeColor="text1"/>
          <w:highlight w:val="yellow"/>
        </w:rPr>
        <w:t xml:space="preserve">next </w:t>
      </w:r>
      <w:r w:rsidRPr="00D71465">
        <w:rPr>
          <w:color w:val="000000" w:themeColor="text1"/>
          <w:spacing w:val="-1"/>
          <w:highlight w:val="yellow"/>
        </w:rPr>
        <w:t>step.</w:t>
      </w:r>
    </w:p>
    <w:p w:rsidR="00BD768C" w:rsidRPr="00D71465" w:rsidRDefault="00BD768C">
      <w:pPr>
        <w:spacing w:before="5"/>
        <w:rPr>
          <w:rFonts w:ascii="Times New Roman" w:eastAsia="Times New Roman" w:hAnsi="Times New Roman" w:cs="Times New Roman"/>
          <w:color w:val="000000" w:themeColor="text1"/>
          <w:sz w:val="11"/>
          <w:szCs w:val="11"/>
        </w:rPr>
      </w:pPr>
    </w:p>
    <w:p w:rsidR="00BD768C" w:rsidRDefault="00180D16">
      <w:pPr>
        <w:pStyle w:val="BodyText"/>
        <w:spacing w:before="69"/>
        <w:ind w:left="440"/>
      </w:pPr>
      <w:r>
        <w:t>STEP 4.</w:t>
      </w:r>
    </w:p>
    <w:p w:rsidR="00BD768C" w:rsidRDefault="00BD768C">
      <w:pPr>
        <w:spacing w:before="10"/>
        <w:rPr>
          <w:rFonts w:ascii="Times New Roman" w:eastAsia="Times New Roman" w:hAnsi="Times New Roman" w:cs="Times New Roman"/>
          <w:sz w:val="14"/>
          <w:szCs w:val="14"/>
        </w:rPr>
      </w:pPr>
    </w:p>
    <w:p w:rsidR="00BD768C" w:rsidRDefault="00180D16">
      <w:pPr>
        <w:pStyle w:val="BodyText"/>
        <w:spacing w:before="69" w:line="276" w:lineRule="auto"/>
        <w:ind w:left="1701" w:right="222"/>
      </w:pPr>
      <w:r>
        <w:t>The</w:t>
      </w:r>
      <w:r>
        <w:rPr>
          <w:spacing w:val="-2"/>
        </w:rPr>
        <w:t xml:space="preserve"> </w:t>
      </w:r>
      <w:r>
        <w:rPr>
          <w:spacing w:val="-1"/>
        </w:rPr>
        <w:t>aggrieved</w:t>
      </w:r>
      <w:r>
        <w:t xml:space="preserve"> </w:t>
      </w:r>
      <w:r>
        <w:rPr>
          <w:spacing w:val="-1"/>
        </w:rPr>
        <w:t>parties</w:t>
      </w:r>
      <w:r>
        <w:rPr>
          <w:spacing w:val="2"/>
        </w:rPr>
        <w:t xml:space="preserve"> </w:t>
      </w:r>
      <w:r>
        <w:t xml:space="preserve">and the </w:t>
      </w:r>
      <w:r>
        <w:rPr>
          <w:spacing w:val="-1"/>
        </w:rPr>
        <w:t>Coordinator</w:t>
      </w:r>
      <w:r>
        <w:t xml:space="preserve"> of</w:t>
      </w:r>
      <w:r>
        <w:rPr>
          <w:spacing w:val="-1"/>
        </w:rPr>
        <w:t xml:space="preserve"> Field</w:t>
      </w:r>
      <w:r>
        <w:t xml:space="preserve"> </w:t>
      </w:r>
      <w:r>
        <w:rPr>
          <w:spacing w:val="-1"/>
        </w:rPr>
        <w:t>Education</w:t>
      </w:r>
      <w:r>
        <w:t xml:space="preserve"> will try</w:t>
      </w:r>
      <w:r>
        <w:rPr>
          <w:spacing w:val="-14"/>
        </w:rPr>
        <w:t xml:space="preserve"> </w:t>
      </w:r>
      <w:r>
        <w:t>to</w:t>
      </w:r>
      <w:r>
        <w:rPr>
          <w:spacing w:val="69"/>
        </w:rPr>
        <w:t xml:space="preserve"> </w:t>
      </w:r>
      <w:r>
        <w:rPr>
          <w:spacing w:val="-1"/>
        </w:rPr>
        <w:t>resolve</w:t>
      </w:r>
      <w:r>
        <w:t xml:space="preserve"> the</w:t>
      </w:r>
      <w:r>
        <w:rPr>
          <w:spacing w:val="-1"/>
        </w:rPr>
        <w:t xml:space="preserve"> matter.</w:t>
      </w:r>
      <w:r>
        <w:rPr>
          <w:spacing w:val="3"/>
        </w:rPr>
        <w:t xml:space="preserve"> </w:t>
      </w:r>
      <w:r>
        <w:rPr>
          <w:spacing w:val="-2"/>
        </w:rPr>
        <w:t>If</w:t>
      </w:r>
      <w:r>
        <w:t xml:space="preserve"> the matter</w:t>
      </w:r>
      <w:r>
        <w:rPr>
          <w:spacing w:val="-2"/>
        </w:rPr>
        <w:t xml:space="preserve"> </w:t>
      </w:r>
      <w:r>
        <w:rPr>
          <w:spacing w:val="-1"/>
        </w:rPr>
        <w:t>cannot</w:t>
      </w:r>
      <w:r>
        <w:t xml:space="preserve"> be</w:t>
      </w:r>
      <w:r>
        <w:rPr>
          <w:spacing w:val="1"/>
        </w:rPr>
        <w:t xml:space="preserve"> </w:t>
      </w:r>
      <w:r>
        <w:rPr>
          <w:spacing w:val="-1"/>
        </w:rPr>
        <w:t>resolved</w:t>
      </w:r>
      <w:r>
        <w:t xml:space="preserve"> </w:t>
      </w:r>
      <w:r>
        <w:rPr>
          <w:spacing w:val="-1"/>
        </w:rPr>
        <w:t>at</w:t>
      </w:r>
      <w:r>
        <w:t xml:space="preserve"> this </w:t>
      </w:r>
      <w:r>
        <w:rPr>
          <w:spacing w:val="-1"/>
        </w:rPr>
        <w:t>level,</w:t>
      </w:r>
      <w:r>
        <w:rPr>
          <w:spacing w:val="-7"/>
        </w:rPr>
        <w:t xml:space="preserve"> </w:t>
      </w:r>
      <w:r>
        <w:rPr>
          <w:spacing w:val="-1"/>
        </w:rPr>
        <w:t>written</w:t>
      </w:r>
      <w:r>
        <w:rPr>
          <w:spacing w:val="63"/>
        </w:rPr>
        <w:t xml:space="preserve"> </w:t>
      </w:r>
      <w:r>
        <w:rPr>
          <w:spacing w:val="-1"/>
        </w:rPr>
        <w:t>statements</w:t>
      </w:r>
      <w:r>
        <w:t xml:space="preserve"> </w:t>
      </w:r>
      <w:r>
        <w:rPr>
          <w:spacing w:val="-1"/>
        </w:rPr>
        <w:t>from</w:t>
      </w:r>
      <w:r>
        <w:t xml:space="preserve"> </w:t>
      </w:r>
      <w:r>
        <w:rPr>
          <w:spacing w:val="-1"/>
        </w:rPr>
        <w:t>parties</w:t>
      </w:r>
      <w:r>
        <w:t xml:space="preserve"> </w:t>
      </w:r>
      <w:r>
        <w:rPr>
          <w:spacing w:val="1"/>
        </w:rPr>
        <w:t>in</w:t>
      </w:r>
      <w:r>
        <w:t xml:space="preserve"> </w:t>
      </w:r>
      <w:r>
        <w:rPr>
          <w:spacing w:val="-1"/>
        </w:rPr>
        <w:t>conflict</w:t>
      </w:r>
      <w:r>
        <w:t xml:space="preserve"> must be </w:t>
      </w:r>
      <w:r>
        <w:rPr>
          <w:spacing w:val="-1"/>
        </w:rPr>
        <w:t>forwarded</w:t>
      </w:r>
      <w:r>
        <w:t xml:space="preserve"> to the</w:t>
      </w:r>
      <w:r>
        <w:rPr>
          <w:spacing w:val="-1"/>
        </w:rPr>
        <w:t xml:space="preserve"> BSW</w:t>
      </w:r>
      <w:r>
        <w:rPr>
          <w:spacing w:val="54"/>
        </w:rPr>
        <w:t xml:space="preserve"> </w:t>
      </w:r>
      <w:r>
        <w:rPr>
          <w:spacing w:val="-1"/>
        </w:rPr>
        <w:t>Program</w:t>
      </w:r>
      <w:r>
        <w:rPr>
          <w:spacing w:val="71"/>
        </w:rPr>
        <w:t xml:space="preserve"> </w:t>
      </w:r>
      <w:r>
        <w:rPr>
          <w:spacing w:val="-1"/>
        </w:rPr>
        <w:t>Director</w:t>
      </w:r>
      <w:r>
        <w:t xml:space="preserve"> or</w:t>
      </w:r>
      <w:r>
        <w:rPr>
          <w:spacing w:val="1"/>
        </w:rPr>
        <w:t xml:space="preserve"> </w:t>
      </w:r>
      <w:r>
        <w:t>faculty</w:t>
      </w:r>
      <w:r>
        <w:rPr>
          <w:spacing w:val="-5"/>
        </w:rPr>
        <w:t xml:space="preserve"> </w:t>
      </w:r>
      <w:r>
        <w:t>designed by</w:t>
      </w:r>
      <w:r>
        <w:rPr>
          <w:spacing w:val="-5"/>
        </w:rPr>
        <w:t xml:space="preserve"> </w:t>
      </w:r>
      <w:r>
        <w:t>the</w:t>
      </w:r>
      <w:r>
        <w:rPr>
          <w:spacing w:val="-1"/>
        </w:rPr>
        <w:t xml:space="preserve"> social</w:t>
      </w:r>
      <w:r>
        <w:t xml:space="preserve"> </w:t>
      </w:r>
      <w:r>
        <w:rPr>
          <w:spacing w:val="-1"/>
        </w:rPr>
        <w:t>work</w:t>
      </w:r>
      <w:r>
        <w:t xml:space="preserve"> </w:t>
      </w:r>
      <w:r>
        <w:rPr>
          <w:spacing w:val="-1"/>
        </w:rPr>
        <w:t>department</w:t>
      </w:r>
      <w:r>
        <w:t xml:space="preserve"> within five</w:t>
      </w:r>
      <w:r>
        <w:rPr>
          <w:spacing w:val="-8"/>
        </w:rPr>
        <w:t xml:space="preserve"> </w:t>
      </w:r>
      <w:r>
        <w:t>(5)</w:t>
      </w:r>
      <w:r>
        <w:rPr>
          <w:spacing w:val="54"/>
        </w:rPr>
        <w:t xml:space="preserve"> </w:t>
      </w:r>
      <w:r>
        <w:rPr>
          <w:spacing w:val="-1"/>
        </w:rPr>
        <w:t>workings</w:t>
      </w:r>
      <w:r>
        <w:t xml:space="preserve"> days </w:t>
      </w:r>
      <w:r>
        <w:rPr>
          <w:spacing w:val="-1"/>
        </w:rPr>
        <w:t>from</w:t>
      </w:r>
      <w:r>
        <w:t xml:space="preserve"> the</w:t>
      </w:r>
      <w:r>
        <w:rPr>
          <w:spacing w:val="-1"/>
        </w:rPr>
        <w:t xml:space="preserve"> </w:t>
      </w:r>
      <w:r>
        <w:t>date of</w:t>
      </w:r>
      <w:r>
        <w:rPr>
          <w:spacing w:val="-2"/>
        </w:rPr>
        <w:t xml:space="preserve"> </w:t>
      </w:r>
      <w:r>
        <w:t>the meeting</w:t>
      </w:r>
      <w:r>
        <w:rPr>
          <w:spacing w:val="-3"/>
        </w:rPr>
        <w:t xml:space="preserve"> </w:t>
      </w:r>
      <w:r>
        <w:t xml:space="preserve">with </w:t>
      </w:r>
      <w:r>
        <w:rPr>
          <w:spacing w:val="1"/>
        </w:rPr>
        <w:t>the</w:t>
      </w:r>
      <w:r>
        <w:rPr>
          <w:spacing w:val="-1"/>
        </w:rPr>
        <w:t xml:space="preserve"> aggrieved</w:t>
      </w:r>
      <w:r>
        <w:t xml:space="preserve"> </w:t>
      </w:r>
      <w:r>
        <w:rPr>
          <w:spacing w:val="-1"/>
        </w:rPr>
        <w:t>parties</w:t>
      </w:r>
      <w:r>
        <w:rPr>
          <w:spacing w:val="-9"/>
        </w:rPr>
        <w:t xml:space="preserve"> </w:t>
      </w:r>
      <w:r>
        <w:rPr>
          <w:spacing w:val="-1"/>
        </w:rPr>
        <w:t>and</w:t>
      </w:r>
      <w:r>
        <w:rPr>
          <w:spacing w:val="42"/>
        </w:rPr>
        <w:t xml:space="preserve"> </w:t>
      </w:r>
      <w:r>
        <w:t xml:space="preserve">the </w:t>
      </w:r>
      <w:r>
        <w:rPr>
          <w:spacing w:val="-1"/>
        </w:rPr>
        <w:t>Coordinator</w:t>
      </w:r>
      <w:r>
        <w:t xml:space="preserve"> of</w:t>
      </w:r>
      <w:r>
        <w:rPr>
          <w:spacing w:val="-1"/>
        </w:rPr>
        <w:t xml:space="preserve"> Field</w:t>
      </w:r>
      <w:r>
        <w:rPr>
          <w:spacing w:val="-4"/>
        </w:rPr>
        <w:t xml:space="preserve"> </w:t>
      </w:r>
      <w:r>
        <w:rPr>
          <w:spacing w:val="-1"/>
        </w:rPr>
        <w:t>Education.</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6"/>
          <w:szCs w:val="16"/>
        </w:rPr>
      </w:pPr>
    </w:p>
    <w:p w:rsidR="00BD768C" w:rsidRDefault="00180D16">
      <w:pPr>
        <w:pStyle w:val="BodyText"/>
        <w:spacing w:before="69"/>
        <w:ind w:left="440"/>
      </w:pPr>
      <w:r>
        <w:t>STEP 5.</w:t>
      </w:r>
    </w:p>
    <w:p w:rsidR="00BD768C" w:rsidRDefault="00BD768C">
      <w:pPr>
        <w:spacing w:before="1"/>
        <w:rPr>
          <w:rFonts w:ascii="Times New Roman" w:eastAsia="Times New Roman" w:hAnsi="Times New Roman" w:cs="Times New Roman"/>
          <w:sz w:val="15"/>
          <w:szCs w:val="15"/>
        </w:rPr>
      </w:pPr>
    </w:p>
    <w:p w:rsidR="00BD768C" w:rsidRDefault="00180D16">
      <w:pPr>
        <w:pStyle w:val="BodyText"/>
        <w:spacing w:before="69" w:line="276" w:lineRule="auto"/>
        <w:ind w:left="1701" w:right="222"/>
      </w:pPr>
      <w:r w:rsidRPr="007B3078">
        <w:rPr>
          <w:spacing w:val="-2"/>
          <w:highlight w:val="yellow"/>
        </w:rPr>
        <w:t>If</w:t>
      </w:r>
      <w:r w:rsidRPr="007B3078">
        <w:rPr>
          <w:spacing w:val="1"/>
          <w:highlight w:val="yellow"/>
        </w:rPr>
        <w:t xml:space="preserve"> </w:t>
      </w:r>
      <w:r w:rsidRPr="007B3078">
        <w:rPr>
          <w:highlight w:val="yellow"/>
        </w:rPr>
        <w:t xml:space="preserve">the </w:t>
      </w:r>
      <w:r w:rsidRPr="007B3078">
        <w:rPr>
          <w:spacing w:val="-1"/>
          <w:highlight w:val="yellow"/>
        </w:rPr>
        <w:t>student</w:t>
      </w:r>
      <w:r w:rsidRPr="007B3078">
        <w:rPr>
          <w:highlight w:val="yellow"/>
        </w:rPr>
        <w:t xml:space="preserve"> is dissatisfied </w:t>
      </w:r>
      <w:r w:rsidRPr="007B3078">
        <w:rPr>
          <w:spacing w:val="-1"/>
          <w:highlight w:val="yellow"/>
        </w:rPr>
        <w:t>with</w:t>
      </w:r>
      <w:r w:rsidRPr="007B3078">
        <w:rPr>
          <w:highlight w:val="yellow"/>
        </w:rPr>
        <w:t xml:space="preserve"> the </w:t>
      </w:r>
      <w:r w:rsidRPr="007B3078">
        <w:rPr>
          <w:spacing w:val="-1"/>
          <w:highlight w:val="yellow"/>
        </w:rPr>
        <w:t>results</w:t>
      </w:r>
      <w:r w:rsidRPr="007B3078">
        <w:rPr>
          <w:highlight w:val="yellow"/>
        </w:rPr>
        <w:t xml:space="preserve"> of Step </w:t>
      </w:r>
      <w:r w:rsidRPr="007B3078">
        <w:rPr>
          <w:spacing w:val="-1"/>
          <w:highlight w:val="yellow"/>
        </w:rPr>
        <w:t>Four,</w:t>
      </w:r>
      <w:r w:rsidRPr="007B3078">
        <w:rPr>
          <w:highlight w:val="yellow"/>
        </w:rPr>
        <w:t xml:space="preserve"> </w:t>
      </w:r>
      <w:r w:rsidRPr="007B3078">
        <w:rPr>
          <w:spacing w:val="-1"/>
          <w:highlight w:val="yellow"/>
        </w:rPr>
        <w:t>then</w:t>
      </w:r>
      <w:r w:rsidRPr="007B3078">
        <w:rPr>
          <w:highlight w:val="yellow"/>
        </w:rPr>
        <w:t xml:space="preserve"> the</w:t>
      </w:r>
      <w:r w:rsidRPr="007B3078">
        <w:rPr>
          <w:spacing w:val="-5"/>
          <w:highlight w:val="yellow"/>
        </w:rPr>
        <w:t xml:space="preserve"> </w:t>
      </w:r>
      <w:r w:rsidRPr="007B3078">
        <w:rPr>
          <w:highlight w:val="yellow"/>
        </w:rPr>
        <w:t>student</w:t>
      </w:r>
      <w:r w:rsidRPr="007B3078">
        <w:rPr>
          <w:spacing w:val="39"/>
          <w:highlight w:val="yellow"/>
        </w:rPr>
        <w:t xml:space="preserve"> </w:t>
      </w:r>
      <w:r w:rsidRPr="007B3078">
        <w:rPr>
          <w:highlight w:val="yellow"/>
        </w:rPr>
        <w:t>may</w:t>
      </w:r>
      <w:r w:rsidRPr="007B3078">
        <w:rPr>
          <w:spacing w:val="-5"/>
          <w:highlight w:val="yellow"/>
        </w:rPr>
        <w:t xml:space="preserve"> </w:t>
      </w:r>
      <w:r w:rsidRPr="007B3078">
        <w:rPr>
          <w:highlight w:val="yellow"/>
        </w:rPr>
        <w:t>submit the</w:t>
      </w:r>
      <w:r w:rsidRPr="007B3078">
        <w:rPr>
          <w:spacing w:val="1"/>
          <w:highlight w:val="yellow"/>
        </w:rPr>
        <w:t xml:space="preserve"> </w:t>
      </w:r>
      <w:r w:rsidRPr="007B3078">
        <w:rPr>
          <w:spacing w:val="-1"/>
          <w:highlight w:val="yellow"/>
        </w:rPr>
        <w:t xml:space="preserve">grievance </w:t>
      </w:r>
      <w:r w:rsidRPr="007B3078">
        <w:rPr>
          <w:highlight w:val="yellow"/>
        </w:rPr>
        <w:t xml:space="preserve">in </w:t>
      </w:r>
      <w:r w:rsidRPr="007B3078">
        <w:rPr>
          <w:spacing w:val="-1"/>
          <w:highlight w:val="yellow"/>
        </w:rPr>
        <w:t>writing</w:t>
      </w:r>
      <w:r w:rsidRPr="007B3078">
        <w:rPr>
          <w:spacing w:val="-2"/>
          <w:highlight w:val="yellow"/>
        </w:rPr>
        <w:t xml:space="preserve"> </w:t>
      </w:r>
      <w:r w:rsidRPr="007B3078">
        <w:rPr>
          <w:highlight w:val="yellow"/>
        </w:rPr>
        <w:t>to the</w:t>
      </w:r>
      <w:r w:rsidRPr="007B3078">
        <w:rPr>
          <w:spacing w:val="-1"/>
          <w:highlight w:val="yellow"/>
        </w:rPr>
        <w:t xml:space="preserve"> </w:t>
      </w:r>
      <w:r w:rsidR="00144181">
        <w:rPr>
          <w:spacing w:val="-1"/>
          <w:highlight w:val="yellow"/>
        </w:rPr>
        <w:t>Dean of the School of Social Work</w:t>
      </w:r>
      <w:r w:rsidRPr="007B3078">
        <w:rPr>
          <w:spacing w:val="-8"/>
          <w:highlight w:val="yellow"/>
        </w:rPr>
        <w:t xml:space="preserve"> </w:t>
      </w:r>
      <w:r w:rsidRPr="007B3078">
        <w:rPr>
          <w:highlight w:val="yellow"/>
        </w:rPr>
        <w:t>within</w:t>
      </w:r>
      <w:r w:rsidRPr="007B3078">
        <w:rPr>
          <w:spacing w:val="47"/>
          <w:highlight w:val="yellow"/>
        </w:rPr>
        <w:t xml:space="preserve"> </w:t>
      </w:r>
      <w:r w:rsidRPr="007B3078">
        <w:rPr>
          <w:spacing w:val="-1"/>
          <w:highlight w:val="yellow"/>
        </w:rPr>
        <w:t>seven</w:t>
      </w:r>
      <w:r w:rsidRPr="007B3078">
        <w:rPr>
          <w:highlight w:val="yellow"/>
        </w:rPr>
        <w:t xml:space="preserve"> </w:t>
      </w:r>
      <w:r w:rsidRPr="007B3078">
        <w:rPr>
          <w:spacing w:val="-1"/>
          <w:highlight w:val="yellow"/>
        </w:rPr>
        <w:t>business</w:t>
      </w:r>
      <w:r w:rsidRPr="007B3078">
        <w:rPr>
          <w:highlight w:val="yellow"/>
        </w:rPr>
        <w:t xml:space="preserve"> </w:t>
      </w:r>
      <w:r w:rsidRPr="007B3078">
        <w:rPr>
          <w:spacing w:val="-1"/>
          <w:highlight w:val="yellow"/>
        </w:rPr>
        <w:t>days</w:t>
      </w:r>
      <w:r w:rsidRPr="007B3078">
        <w:rPr>
          <w:highlight w:val="yellow"/>
        </w:rPr>
        <w:t xml:space="preserve"> of the </w:t>
      </w:r>
      <w:r w:rsidRPr="007B3078">
        <w:rPr>
          <w:spacing w:val="-1"/>
          <w:highlight w:val="yellow"/>
        </w:rPr>
        <w:t>informal</w:t>
      </w:r>
      <w:r w:rsidRPr="007B3078">
        <w:rPr>
          <w:highlight w:val="yellow"/>
        </w:rPr>
        <w:t xml:space="preserve"> </w:t>
      </w:r>
      <w:r w:rsidRPr="007B3078">
        <w:rPr>
          <w:spacing w:val="-1"/>
          <w:highlight w:val="yellow"/>
        </w:rPr>
        <w:t>conference</w:t>
      </w:r>
      <w:r w:rsidRPr="007B3078">
        <w:rPr>
          <w:spacing w:val="1"/>
          <w:highlight w:val="yellow"/>
        </w:rPr>
        <w:t xml:space="preserve"> </w:t>
      </w:r>
      <w:r w:rsidRPr="007B3078">
        <w:rPr>
          <w:spacing w:val="-1"/>
          <w:highlight w:val="yellow"/>
        </w:rPr>
        <w:t>accomplished</w:t>
      </w:r>
      <w:r w:rsidRPr="007B3078">
        <w:rPr>
          <w:highlight w:val="yellow"/>
        </w:rPr>
        <w:t xml:space="preserve"> in</w:t>
      </w:r>
      <w:r w:rsidRPr="007B3078">
        <w:rPr>
          <w:spacing w:val="-1"/>
          <w:highlight w:val="yellow"/>
        </w:rPr>
        <w:t xml:space="preserve"> </w:t>
      </w:r>
      <w:r w:rsidRPr="007B3078">
        <w:rPr>
          <w:highlight w:val="yellow"/>
        </w:rPr>
        <w:t>Step</w:t>
      </w:r>
      <w:r w:rsidRPr="007B3078">
        <w:rPr>
          <w:spacing w:val="82"/>
          <w:highlight w:val="yellow"/>
        </w:rPr>
        <w:t xml:space="preserve"> </w:t>
      </w:r>
      <w:r w:rsidRPr="007B3078">
        <w:rPr>
          <w:spacing w:val="-1"/>
          <w:highlight w:val="yellow"/>
        </w:rPr>
        <w:t>FOUR.</w:t>
      </w:r>
      <w:r w:rsidRPr="007B3078">
        <w:rPr>
          <w:highlight w:val="yellow"/>
        </w:rPr>
        <w:t xml:space="preserve"> The </w:t>
      </w:r>
      <w:r w:rsidR="00144181">
        <w:rPr>
          <w:highlight w:val="yellow"/>
        </w:rPr>
        <w:t>dean</w:t>
      </w:r>
      <w:r w:rsidRPr="007B3078">
        <w:rPr>
          <w:highlight w:val="yellow"/>
        </w:rPr>
        <w:t xml:space="preserve"> </w:t>
      </w:r>
      <w:r w:rsidRPr="007B3078">
        <w:rPr>
          <w:spacing w:val="-1"/>
          <w:highlight w:val="yellow"/>
        </w:rPr>
        <w:t>shall</w:t>
      </w:r>
      <w:r w:rsidRPr="007B3078">
        <w:rPr>
          <w:highlight w:val="yellow"/>
        </w:rPr>
        <w:t xml:space="preserve"> reply</w:t>
      </w:r>
      <w:r w:rsidRPr="007B3078">
        <w:rPr>
          <w:spacing w:val="-5"/>
          <w:highlight w:val="yellow"/>
        </w:rPr>
        <w:t xml:space="preserve"> </w:t>
      </w:r>
      <w:r w:rsidRPr="007B3078">
        <w:rPr>
          <w:highlight w:val="yellow"/>
        </w:rPr>
        <w:t xml:space="preserve">in </w:t>
      </w:r>
      <w:r w:rsidRPr="007B3078">
        <w:rPr>
          <w:spacing w:val="-1"/>
          <w:highlight w:val="yellow"/>
        </w:rPr>
        <w:t>writing</w:t>
      </w:r>
      <w:r w:rsidRPr="007B3078">
        <w:rPr>
          <w:highlight w:val="yellow"/>
        </w:rPr>
        <w:t xml:space="preserve"> within </w:t>
      </w:r>
      <w:r w:rsidRPr="007B3078">
        <w:rPr>
          <w:spacing w:val="-1"/>
          <w:highlight w:val="yellow"/>
        </w:rPr>
        <w:t>fifteen</w:t>
      </w:r>
      <w:r w:rsidRPr="007B3078">
        <w:rPr>
          <w:highlight w:val="yellow"/>
        </w:rPr>
        <w:t xml:space="preserve"> </w:t>
      </w:r>
      <w:r w:rsidRPr="007B3078">
        <w:rPr>
          <w:spacing w:val="-1"/>
          <w:highlight w:val="yellow"/>
        </w:rPr>
        <w:t>school</w:t>
      </w:r>
      <w:r w:rsidRPr="007B3078">
        <w:rPr>
          <w:highlight w:val="yellow"/>
        </w:rPr>
        <w:t xml:space="preserve"> </w:t>
      </w:r>
      <w:r w:rsidRPr="007B3078">
        <w:rPr>
          <w:spacing w:val="-1"/>
          <w:highlight w:val="yellow"/>
        </w:rPr>
        <w:t>days</w:t>
      </w:r>
      <w:r w:rsidRPr="007B3078">
        <w:rPr>
          <w:highlight w:val="yellow"/>
        </w:rPr>
        <w:t xml:space="preserve"> of</w:t>
      </w:r>
      <w:r w:rsidRPr="007B3078">
        <w:rPr>
          <w:spacing w:val="-5"/>
          <w:highlight w:val="yellow"/>
        </w:rPr>
        <w:t xml:space="preserve"> </w:t>
      </w:r>
      <w:r w:rsidRPr="007B3078">
        <w:rPr>
          <w:spacing w:val="-1"/>
          <w:highlight w:val="yellow"/>
        </w:rPr>
        <w:t>receipt</w:t>
      </w:r>
      <w:r w:rsidRPr="007B3078">
        <w:rPr>
          <w:spacing w:val="77"/>
          <w:highlight w:val="yellow"/>
        </w:rPr>
        <w:t xml:space="preserve"> </w:t>
      </w:r>
      <w:r w:rsidRPr="007B3078">
        <w:rPr>
          <w:highlight w:val="yellow"/>
        </w:rPr>
        <w:t>of the</w:t>
      </w:r>
      <w:r w:rsidRPr="007B3078">
        <w:rPr>
          <w:spacing w:val="-2"/>
          <w:highlight w:val="yellow"/>
        </w:rPr>
        <w:t xml:space="preserve"> </w:t>
      </w:r>
      <w:r w:rsidRPr="007B3078">
        <w:rPr>
          <w:spacing w:val="-1"/>
          <w:highlight w:val="yellow"/>
        </w:rPr>
        <w:t>written</w:t>
      </w:r>
      <w:r w:rsidRPr="007B3078">
        <w:rPr>
          <w:spacing w:val="1"/>
          <w:highlight w:val="yellow"/>
        </w:rPr>
        <w:t xml:space="preserve"> </w:t>
      </w:r>
      <w:r w:rsidRPr="007B3078">
        <w:rPr>
          <w:spacing w:val="-1"/>
          <w:highlight w:val="yellow"/>
        </w:rPr>
        <w:t>grievance</w:t>
      </w:r>
      <w:r w:rsidRPr="007B3078">
        <w:rPr>
          <w:spacing w:val="1"/>
          <w:highlight w:val="yellow"/>
        </w:rPr>
        <w:t xml:space="preserve"> </w:t>
      </w:r>
      <w:r w:rsidRPr="007B3078">
        <w:rPr>
          <w:highlight w:val="yellow"/>
        </w:rPr>
        <w:t xml:space="preserve">and </w:t>
      </w:r>
      <w:r w:rsidRPr="007B3078">
        <w:rPr>
          <w:spacing w:val="-1"/>
          <w:highlight w:val="yellow"/>
        </w:rPr>
        <w:t>shall</w:t>
      </w:r>
      <w:r w:rsidRPr="007B3078">
        <w:rPr>
          <w:highlight w:val="yellow"/>
        </w:rPr>
        <w:t xml:space="preserve"> state</w:t>
      </w:r>
      <w:r w:rsidRPr="007B3078">
        <w:rPr>
          <w:spacing w:val="-1"/>
          <w:highlight w:val="yellow"/>
        </w:rPr>
        <w:t xml:space="preserve"> </w:t>
      </w:r>
      <w:r w:rsidRPr="007B3078">
        <w:rPr>
          <w:highlight w:val="yellow"/>
        </w:rPr>
        <w:t xml:space="preserve">in </w:t>
      </w:r>
      <w:r w:rsidRPr="007B3078">
        <w:rPr>
          <w:spacing w:val="-1"/>
          <w:highlight w:val="yellow"/>
        </w:rPr>
        <w:t>writing</w:t>
      </w:r>
      <w:r w:rsidRPr="007B3078">
        <w:rPr>
          <w:spacing w:val="-2"/>
          <w:highlight w:val="yellow"/>
        </w:rPr>
        <w:t xml:space="preserve"> </w:t>
      </w:r>
      <w:r w:rsidRPr="007B3078">
        <w:rPr>
          <w:highlight w:val="yellow"/>
        </w:rPr>
        <w:t xml:space="preserve">and </w:t>
      </w:r>
      <w:r w:rsidRPr="007B3078">
        <w:rPr>
          <w:spacing w:val="-1"/>
          <w:highlight w:val="yellow"/>
        </w:rPr>
        <w:t>affirm</w:t>
      </w:r>
      <w:r w:rsidRPr="007B3078">
        <w:rPr>
          <w:highlight w:val="yellow"/>
        </w:rPr>
        <w:t xml:space="preserve"> the</w:t>
      </w:r>
      <w:r w:rsidRPr="007B3078">
        <w:rPr>
          <w:spacing w:val="-8"/>
          <w:highlight w:val="yellow"/>
        </w:rPr>
        <w:t xml:space="preserve"> </w:t>
      </w:r>
      <w:r w:rsidRPr="007B3078">
        <w:rPr>
          <w:highlight w:val="yellow"/>
        </w:rPr>
        <w:t>decision,</w:t>
      </w:r>
      <w:r w:rsidRPr="007B3078">
        <w:rPr>
          <w:spacing w:val="49"/>
          <w:highlight w:val="yellow"/>
        </w:rPr>
        <w:t xml:space="preserve"> </w:t>
      </w:r>
      <w:r w:rsidRPr="007B3078">
        <w:rPr>
          <w:highlight w:val="yellow"/>
        </w:rPr>
        <w:t>modify</w:t>
      </w:r>
      <w:r w:rsidRPr="007B3078">
        <w:rPr>
          <w:spacing w:val="-5"/>
          <w:highlight w:val="yellow"/>
        </w:rPr>
        <w:t xml:space="preserve"> </w:t>
      </w:r>
      <w:r w:rsidRPr="007B3078">
        <w:rPr>
          <w:highlight w:val="yellow"/>
        </w:rPr>
        <w:t xml:space="preserve">the </w:t>
      </w:r>
      <w:r w:rsidRPr="007B3078">
        <w:rPr>
          <w:spacing w:val="-1"/>
          <w:highlight w:val="yellow"/>
        </w:rPr>
        <w:t>decision</w:t>
      </w:r>
      <w:r w:rsidRPr="007B3078">
        <w:rPr>
          <w:highlight w:val="yellow"/>
        </w:rPr>
        <w:t xml:space="preserve"> or</w:t>
      </w:r>
      <w:r w:rsidRPr="007B3078">
        <w:rPr>
          <w:spacing w:val="-1"/>
          <w:highlight w:val="yellow"/>
        </w:rPr>
        <w:t xml:space="preserve"> </w:t>
      </w:r>
      <w:r w:rsidRPr="007B3078">
        <w:rPr>
          <w:highlight w:val="yellow"/>
        </w:rPr>
        <w:t xml:space="preserve">overturn the </w:t>
      </w:r>
      <w:r w:rsidRPr="007B3078">
        <w:rPr>
          <w:spacing w:val="-1"/>
          <w:highlight w:val="yellow"/>
        </w:rPr>
        <w:t>decision</w:t>
      </w:r>
      <w:r w:rsidRPr="007B3078">
        <w:rPr>
          <w:highlight w:val="yellow"/>
        </w:rPr>
        <w:t xml:space="preserve"> based on information</w:t>
      </w:r>
      <w:r w:rsidRPr="007B3078">
        <w:rPr>
          <w:spacing w:val="-10"/>
          <w:highlight w:val="yellow"/>
        </w:rPr>
        <w:t xml:space="preserve"> </w:t>
      </w:r>
      <w:r w:rsidRPr="007B3078">
        <w:rPr>
          <w:spacing w:val="-1"/>
          <w:highlight w:val="yellow"/>
        </w:rPr>
        <w:t>received</w:t>
      </w:r>
      <w:r w:rsidRPr="007B3078">
        <w:rPr>
          <w:spacing w:val="46"/>
          <w:highlight w:val="yellow"/>
        </w:rPr>
        <w:t xml:space="preserve"> </w:t>
      </w:r>
      <w:r w:rsidRPr="007B3078">
        <w:rPr>
          <w:spacing w:val="-1"/>
          <w:highlight w:val="yellow"/>
        </w:rPr>
        <w:t>subsequent</w:t>
      </w:r>
      <w:r w:rsidRPr="007B3078">
        <w:rPr>
          <w:highlight w:val="yellow"/>
        </w:rPr>
        <w:t xml:space="preserve"> to the</w:t>
      </w:r>
      <w:r w:rsidRPr="007B3078">
        <w:rPr>
          <w:spacing w:val="-8"/>
          <w:highlight w:val="yellow"/>
        </w:rPr>
        <w:t xml:space="preserve"> </w:t>
      </w:r>
      <w:r w:rsidRPr="007B3078">
        <w:rPr>
          <w:spacing w:val="-1"/>
          <w:highlight w:val="yellow"/>
        </w:rPr>
        <w:t>conference.</w:t>
      </w:r>
    </w:p>
    <w:p w:rsidR="00BD768C" w:rsidRDefault="00BD768C">
      <w:pPr>
        <w:spacing w:before="4"/>
        <w:rPr>
          <w:rFonts w:ascii="Times New Roman" w:eastAsia="Times New Roman" w:hAnsi="Times New Roman" w:cs="Times New Roman"/>
          <w:sz w:val="11"/>
          <w:szCs w:val="11"/>
        </w:rPr>
      </w:pPr>
    </w:p>
    <w:p w:rsidR="00BD768C" w:rsidRDefault="00180D16">
      <w:pPr>
        <w:pStyle w:val="BodyText"/>
        <w:spacing w:before="69"/>
        <w:ind w:left="440"/>
      </w:pPr>
      <w:r>
        <w:t>STEP 6.</w:t>
      </w:r>
    </w:p>
    <w:p w:rsidR="00BD768C" w:rsidRDefault="00BD768C">
      <w:pPr>
        <w:rPr>
          <w:rFonts w:ascii="Times New Roman" w:eastAsia="Times New Roman" w:hAnsi="Times New Roman" w:cs="Times New Roman"/>
          <w:sz w:val="30"/>
          <w:szCs w:val="30"/>
        </w:rPr>
      </w:pPr>
    </w:p>
    <w:p w:rsidR="00820FF3" w:rsidRDefault="00180D16" w:rsidP="00820FF3">
      <w:pPr>
        <w:pStyle w:val="BodyText"/>
        <w:ind w:left="1440" w:right="112"/>
        <w:rPr>
          <w:rFonts w:cs="Times New Roman"/>
          <w:spacing w:val="-1"/>
        </w:rPr>
      </w:pPr>
      <w:r>
        <w:rPr>
          <w:spacing w:val="-2"/>
        </w:rPr>
        <w:t>If</w:t>
      </w:r>
      <w:r>
        <w:rPr>
          <w:spacing w:val="1"/>
        </w:rPr>
        <w:t xml:space="preserve"> </w:t>
      </w:r>
      <w:r>
        <w:rPr>
          <w:spacing w:val="-1"/>
        </w:rPr>
        <w:t>dissatisfied</w:t>
      </w:r>
      <w:r>
        <w:t xml:space="preserve"> with the</w:t>
      </w:r>
      <w:r>
        <w:rPr>
          <w:spacing w:val="-1"/>
        </w:rPr>
        <w:t xml:space="preserve"> </w:t>
      </w:r>
      <w:r>
        <w:t xml:space="preserve">results of </w:t>
      </w:r>
      <w:r>
        <w:rPr>
          <w:spacing w:val="-1"/>
        </w:rPr>
        <w:t>Step</w:t>
      </w:r>
      <w:r>
        <w:t xml:space="preserve"> </w:t>
      </w:r>
      <w:r>
        <w:rPr>
          <w:spacing w:val="-1"/>
        </w:rPr>
        <w:t>Five,</w:t>
      </w:r>
      <w:r>
        <w:t xml:space="preserve"> the</w:t>
      </w:r>
      <w:r>
        <w:rPr>
          <w:spacing w:val="-1"/>
        </w:rPr>
        <w:t xml:space="preserve"> </w:t>
      </w:r>
      <w:r>
        <w:t>student may</w:t>
      </w:r>
      <w:r>
        <w:rPr>
          <w:spacing w:val="-3"/>
        </w:rPr>
        <w:t xml:space="preserve"> </w:t>
      </w:r>
      <w:r>
        <w:rPr>
          <w:spacing w:val="-1"/>
        </w:rPr>
        <w:t>appeal</w:t>
      </w:r>
      <w:r>
        <w:t xml:space="preserve"> to</w:t>
      </w:r>
      <w:r>
        <w:rPr>
          <w:spacing w:val="-6"/>
        </w:rPr>
        <w:t xml:space="preserve"> </w:t>
      </w:r>
      <w:r>
        <w:t>the</w:t>
      </w:r>
      <w:r>
        <w:rPr>
          <w:spacing w:val="45"/>
        </w:rPr>
        <w:t xml:space="preserve"> </w:t>
      </w:r>
      <w:r>
        <w:rPr>
          <w:spacing w:val="-1"/>
        </w:rPr>
        <w:t>Dean</w:t>
      </w:r>
      <w:r>
        <w:t xml:space="preserve"> of the</w:t>
      </w:r>
      <w:r>
        <w:rPr>
          <w:spacing w:val="-2"/>
        </w:rPr>
        <w:t xml:space="preserve"> </w:t>
      </w:r>
      <w:r>
        <w:t>College</w:t>
      </w:r>
      <w:r>
        <w:rPr>
          <w:spacing w:val="-1"/>
        </w:rPr>
        <w:t xml:space="preserve"> </w:t>
      </w:r>
      <w:r>
        <w:t xml:space="preserve">of Arts </w:t>
      </w:r>
      <w:r>
        <w:rPr>
          <w:spacing w:val="-1"/>
        </w:rPr>
        <w:t>and</w:t>
      </w:r>
      <w:r>
        <w:t xml:space="preserve"> </w:t>
      </w:r>
      <w:r>
        <w:rPr>
          <w:spacing w:val="-1"/>
        </w:rPr>
        <w:t>Sciences</w:t>
      </w:r>
      <w:r>
        <w:rPr>
          <w:spacing w:val="2"/>
        </w:rPr>
        <w:t xml:space="preserve"> </w:t>
      </w:r>
      <w:r>
        <w:t xml:space="preserve">within </w:t>
      </w:r>
      <w:r>
        <w:rPr>
          <w:spacing w:val="-1"/>
        </w:rPr>
        <w:t>seven</w:t>
      </w:r>
      <w:r>
        <w:t xml:space="preserve"> </w:t>
      </w:r>
      <w:r>
        <w:rPr>
          <w:spacing w:val="-1"/>
        </w:rPr>
        <w:t>days</w:t>
      </w:r>
      <w:r>
        <w:t xml:space="preserve"> of</w:t>
      </w:r>
      <w:r>
        <w:rPr>
          <w:spacing w:val="1"/>
        </w:rPr>
        <w:t xml:space="preserve"> </w:t>
      </w:r>
      <w:r>
        <w:rPr>
          <w:spacing w:val="-1"/>
        </w:rPr>
        <w:t>receipt</w:t>
      </w:r>
      <w:r>
        <w:rPr>
          <w:spacing w:val="-5"/>
        </w:rPr>
        <w:t xml:space="preserve"> </w:t>
      </w:r>
      <w:r>
        <w:t>of</w:t>
      </w:r>
      <w:r>
        <w:rPr>
          <w:spacing w:val="37"/>
        </w:rPr>
        <w:t xml:space="preserve"> </w:t>
      </w:r>
      <w:r>
        <w:t xml:space="preserve">the </w:t>
      </w:r>
      <w:r>
        <w:rPr>
          <w:spacing w:val="-1"/>
        </w:rPr>
        <w:t>written</w:t>
      </w:r>
      <w:r>
        <w:t xml:space="preserve"> </w:t>
      </w:r>
      <w:r>
        <w:rPr>
          <w:spacing w:val="-1"/>
        </w:rPr>
        <w:t>decision</w:t>
      </w:r>
      <w:r>
        <w:t xml:space="preserve"> of</w:t>
      </w:r>
      <w:r>
        <w:rPr>
          <w:spacing w:val="-1"/>
        </w:rPr>
        <w:t xml:space="preserve"> </w:t>
      </w:r>
      <w:r>
        <w:t xml:space="preserve">Step </w:t>
      </w:r>
      <w:r>
        <w:rPr>
          <w:spacing w:val="-1"/>
        </w:rPr>
        <w:t>Four</w:t>
      </w:r>
      <w:r>
        <w:rPr>
          <w:spacing w:val="1"/>
        </w:rPr>
        <w:t xml:space="preserve"> </w:t>
      </w:r>
      <w:r>
        <w:rPr>
          <w:spacing w:val="-1"/>
        </w:rPr>
        <w:t>and</w:t>
      </w:r>
      <w:r>
        <w:t xml:space="preserve"> </w:t>
      </w:r>
      <w:r>
        <w:rPr>
          <w:spacing w:val="-1"/>
        </w:rPr>
        <w:t>request</w:t>
      </w:r>
      <w:r>
        <w:t xml:space="preserve"> that the</w:t>
      </w:r>
      <w:r>
        <w:rPr>
          <w:spacing w:val="-1"/>
        </w:rPr>
        <w:t xml:space="preserve"> dean</w:t>
      </w:r>
      <w:r>
        <w:rPr>
          <w:spacing w:val="2"/>
        </w:rPr>
        <w:t xml:space="preserve"> </w:t>
      </w:r>
      <w:r>
        <w:rPr>
          <w:spacing w:val="-1"/>
        </w:rPr>
        <w:t>appoint</w:t>
      </w:r>
      <w:r>
        <w:rPr>
          <w:spacing w:val="-6"/>
        </w:rPr>
        <w:t xml:space="preserve"> </w:t>
      </w:r>
      <w:r>
        <w:t>a</w:t>
      </w:r>
      <w:r>
        <w:rPr>
          <w:spacing w:val="61"/>
        </w:rPr>
        <w:t xml:space="preserve"> </w:t>
      </w:r>
      <w:r>
        <w:t>faculty</w:t>
      </w:r>
      <w:r>
        <w:rPr>
          <w:spacing w:val="-5"/>
        </w:rPr>
        <w:t xml:space="preserve"> </w:t>
      </w:r>
      <w:r>
        <w:rPr>
          <w:spacing w:val="-1"/>
        </w:rPr>
        <w:t>review</w:t>
      </w:r>
      <w:r>
        <w:t xml:space="preserve"> </w:t>
      </w:r>
      <w:r>
        <w:rPr>
          <w:spacing w:val="-1"/>
        </w:rPr>
        <w:t>committee</w:t>
      </w:r>
      <w:r>
        <w:t xml:space="preserve"> of </w:t>
      </w:r>
      <w:r>
        <w:rPr>
          <w:spacing w:val="-1"/>
        </w:rPr>
        <w:t xml:space="preserve">three </w:t>
      </w:r>
      <w:r>
        <w:t xml:space="preserve">members </w:t>
      </w:r>
      <w:r>
        <w:rPr>
          <w:spacing w:val="-1"/>
        </w:rPr>
        <w:t>(one</w:t>
      </w:r>
      <w:r>
        <w:rPr>
          <w:spacing w:val="1"/>
        </w:rPr>
        <w:t xml:space="preserve"> </w:t>
      </w:r>
      <w:r>
        <w:t xml:space="preserve">chosen </w:t>
      </w:r>
      <w:r>
        <w:rPr>
          <w:spacing w:val="1"/>
        </w:rPr>
        <w:t>by</w:t>
      </w:r>
      <w:r>
        <w:rPr>
          <w:spacing w:val="-5"/>
        </w:rPr>
        <w:t xml:space="preserve"> </w:t>
      </w:r>
      <w:r>
        <w:t>the</w:t>
      </w:r>
      <w:r>
        <w:rPr>
          <w:spacing w:val="-10"/>
        </w:rPr>
        <w:t xml:space="preserve"> </w:t>
      </w:r>
      <w:r>
        <w:t>student,</w:t>
      </w:r>
      <w:r>
        <w:rPr>
          <w:spacing w:val="45"/>
        </w:rPr>
        <w:t xml:space="preserve"> </w:t>
      </w:r>
      <w:r>
        <w:t>one</w:t>
      </w:r>
      <w:r>
        <w:rPr>
          <w:spacing w:val="-1"/>
        </w:rPr>
        <w:t xml:space="preserve"> </w:t>
      </w:r>
      <w:r>
        <w:rPr>
          <w:spacing w:val="1"/>
        </w:rPr>
        <w:t>by</w:t>
      </w:r>
      <w:r>
        <w:rPr>
          <w:spacing w:val="-5"/>
        </w:rPr>
        <w:t xml:space="preserve"> </w:t>
      </w:r>
      <w:r>
        <w:t>the</w:t>
      </w:r>
      <w:r>
        <w:rPr>
          <w:spacing w:val="-1"/>
        </w:rPr>
        <w:t xml:space="preserve"> instruct</w:t>
      </w:r>
      <w:r>
        <w:rPr>
          <w:rFonts w:cs="Times New Roman"/>
          <w:spacing w:val="-1"/>
        </w:rPr>
        <w:t>or,</w:t>
      </w:r>
      <w:r>
        <w:rPr>
          <w:rFonts w:cs="Times New Roman"/>
        </w:rPr>
        <w:t xml:space="preserve"> </w:t>
      </w:r>
      <w:r>
        <w:rPr>
          <w:rFonts w:cs="Times New Roman"/>
          <w:spacing w:val="-1"/>
        </w:rPr>
        <w:t>and</w:t>
      </w:r>
      <w:r>
        <w:rPr>
          <w:rFonts w:cs="Times New Roman"/>
          <w:spacing w:val="2"/>
        </w:rPr>
        <w:t xml:space="preserve"> </w:t>
      </w:r>
      <w:r>
        <w:rPr>
          <w:rFonts w:cs="Times New Roman"/>
        </w:rPr>
        <w:t>one</w:t>
      </w:r>
      <w:r>
        <w:rPr>
          <w:rFonts w:cs="Times New Roman"/>
          <w:spacing w:val="-1"/>
        </w:rPr>
        <w:t xml:space="preserve"> </w:t>
      </w:r>
      <w:r>
        <w:rPr>
          <w:rFonts w:cs="Times New Roman"/>
          <w:spacing w:val="1"/>
        </w:rPr>
        <w:t>by</w:t>
      </w:r>
      <w:r>
        <w:rPr>
          <w:rFonts w:cs="Times New Roman"/>
          <w:spacing w:val="-5"/>
        </w:rPr>
        <w:t xml:space="preserve"> </w:t>
      </w:r>
      <w:r>
        <w:rPr>
          <w:rFonts w:cs="Times New Roman"/>
        </w:rPr>
        <w:t>the</w:t>
      </w:r>
      <w:r>
        <w:rPr>
          <w:rFonts w:cs="Times New Roman"/>
          <w:spacing w:val="-1"/>
        </w:rPr>
        <w:t xml:space="preserve"> dean</w:t>
      </w:r>
      <w:r>
        <w:rPr>
          <w:rFonts w:cs="Times New Roman"/>
          <w:spacing w:val="2"/>
        </w:rPr>
        <w:t xml:space="preserve"> </w:t>
      </w:r>
      <w:r>
        <w:rPr>
          <w:rFonts w:cs="Times New Roman"/>
        </w:rPr>
        <w:t>with the</w:t>
      </w:r>
      <w:r>
        <w:rPr>
          <w:rFonts w:cs="Times New Roman"/>
          <w:spacing w:val="-1"/>
        </w:rPr>
        <w:t xml:space="preserve"> dean’s</w:t>
      </w:r>
      <w:r>
        <w:rPr>
          <w:rFonts w:cs="Times New Roman"/>
          <w:spacing w:val="-11"/>
        </w:rPr>
        <w:t xml:space="preserve"> </w:t>
      </w:r>
      <w:r>
        <w:rPr>
          <w:spacing w:val="-1"/>
        </w:rPr>
        <w:t>representative</w:t>
      </w:r>
      <w:r>
        <w:rPr>
          <w:spacing w:val="68"/>
        </w:rPr>
        <w:t xml:space="preserve"> </w:t>
      </w:r>
      <w:r>
        <w:t>chairing</w:t>
      </w:r>
      <w:r>
        <w:rPr>
          <w:spacing w:val="-3"/>
        </w:rPr>
        <w:t xml:space="preserve"> </w:t>
      </w:r>
      <w:r>
        <w:t xml:space="preserve">the </w:t>
      </w:r>
      <w:r>
        <w:rPr>
          <w:spacing w:val="-1"/>
        </w:rPr>
        <w:t>committee)</w:t>
      </w:r>
      <w:r>
        <w:t xml:space="preserve"> to </w:t>
      </w:r>
      <w:r>
        <w:rPr>
          <w:spacing w:val="-1"/>
        </w:rPr>
        <w:t xml:space="preserve">evaluate </w:t>
      </w:r>
      <w:r>
        <w:t>the</w:t>
      </w:r>
      <w:r>
        <w:rPr>
          <w:spacing w:val="1"/>
        </w:rPr>
        <w:t xml:space="preserve"> </w:t>
      </w:r>
      <w:r>
        <w:rPr>
          <w:spacing w:val="-1"/>
        </w:rPr>
        <w:t>grievance</w:t>
      </w:r>
      <w:r>
        <w:rPr>
          <w:spacing w:val="1"/>
        </w:rPr>
        <w:t xml:space="preserve"> </w:t>
      </w:r>
      <w:r>
        <w:rPr>
          <w:spacing w:val="-1"/>
        </w:rPr>
        <w:t>and</w:t>
      </w:r>
      <w:r>
        <w:t xml:space="preserve"> </w:t>
      </w:r>
      <w:r>
        <w:rPr>
          <w:spacing w:val="-1"/>
        </w:rPr>
        <w:t>report</w:t>
      </w:r>
      <w:r>
        <w:t xml:space="preserve"> to the</w:t>
      </w:r>
      <w:r>
        <w:rPr>
          <w:spacing w:val="-1"/>
        </w:rPr>
        <w:t xml:space="preserve"> </w:t>
      </w:r>
      <w:r>
        <w:t>dean</w:t>
      </w:r>
      <w:r>
        <w:rPr>
          <w:spacing w:val="-9"/>
        </w:rPr>
        <w:t xml:space="preserve"> </w:t>
      </w:r>
      <w:r>
        <w:t>on</w:t>
      </w:r>
      <w:r>
        <w:rPr>
          <w:spacing w:val="53"/>
        </w:rPr>
        <w:t xml:space="preserve"> </w:t>
      </w:r>
      <w:r>
        <w:t xml:space="preserve">its </w:t>
      </w:r>
      <w:r>
        <w:rPr>
          <w:spacing w:val="-1"/>
        </w:rPr>
        <w:t>merit.</w:t>
      </w:r>
      <w:r>
        <w:t xml:space="preserve"> The</w:t>
      </w:r>
      <w:r>
        <w:rPr>
          <w:spacing w:val="-1"/>
        </w:rPr>
        <w:t xml:space="preserve"> grievance </w:t>
      </w:r>
      <w:r>
        <w:t>shall be</w:t>
      </w:r>
      <w:r>
        <w:rPr>
          <w:spacing w:val="-1"/>
        </w:rPr>
        <w:t xml:space="preserve"> considered</w:t>
      </w:r>
      <w:r>
        <w:t xml:space="preserve"> </w:t>
      </w:r>
      <w:r>
        <w:rPr>
          <w:spacing w:val="-1"/>
        </w:rPr>
        <w:t>at</w:t>
      </w:r>
      <w:r>
        <w:t xml:space="preserve"> a meeting</w:t>
      </w:r>
      <w:r>
        <w:rPr>
          <w:spacing w:val="-3"/>
        </w:rPr>
        <w:t xml:space="preserve"> </w:t>
      </w:r>
      <w:r>
        <w:rPr>
          <w:spacing w:val="1"/>
        </w:rPr>
        <w:t>of</w:t>
      </w:r>
      <w:r>
        <w:t xml:space="preserve"> the</w:t>
      </w:r>
      <w:r>
        <w:rPr>
          <w:spacing w:val="-13"/>
        </w:rPr>
        <w:t xml:space="preserve"> </w:t>
      </w:r>
      <w:r>
        <w:rPr>
          <w:spacing w:val="-1"/>
        </w:rPr>
        <w:t>appointed</w:t>
      </w:r>
      <w:r>
        <w:rPr>
          <w:spacing w:val="57"/>
        </w:rPr>
        <w:t xml:space="preserve"> </w:t>
      </w:r>
      <w:r>
        <w:rPr>
          <w:spacing w:val="-1"/>
        </w:rPr>
        <w:t>committee,</w:t>
      </w:r>
      <w:r>
        <w:t xml:space="preserve"> the </w:t>
      </w:r>
      <w:r>
        <w:rPr>
          <w:spacing w:val="-1"/>
        </w:rPr>
        <w:t>hearing</w:t>
      </w:r>
      <w:r>
        <w:rPr>
          <w:spacing w:val="-3"/>
        </w:rPr>
        <w:t xml:space="preserve"> </w:t>
      </w:r>
      <w:r>
        <w:t>shall be</w:t>
      </w:r>
      <w:r>
        <w:rPr>
          <w:spacing w:val="-1"/>
        </w:rPr>
        <w:t xml:space="preserve"> commenced</w:t>
      </w:r>
      <w:r>
        <w:t xml:space="preserve"> within five</w:t>
      </w:r>
      <w:r>
        <w:rPr>
          <w:spacing w:val="-2"/>
        </w:rPr>
        <w:t xml:space="preserve"> </w:t>
      </w:r>
      <w:r>
        <w:rPr>
          <w:spacing w:val="-1"/>
        </w:rPr>
        <w:t>school</w:t>
      </w:r>
      <w:r>
        <w:rPr>
          <w:spacing w:val="-4"/>
        </w:rPr>
        <w:t xml:space="preserve"> </w:t>
      </w:r>
      <w:r>
        <w:rPr>
          <w:spacing w:val="-1"/>
        </w:rPr>
        <w:t>days</w:t>
      </w:r>
      <w:r>
        <w:rPr>
          <w:spacing w:val="55"/>
        </w:rPr>
        <w:t xml:space="preserve"> </w:t>
      </w:r>
      <w:r>
        <w:t>following</w:t>
      </w:r>
      <w:r>
        <w:rPr>
          <w:spacing w:val="-3"/>
        </w:rPr>
        <w:t xml:space="preserve"> </w:t>
      </w:r>
      <w:r>
        <w:rPr>
          <w:spacing w:val="-1"/>
        </w:rPr>
        <w:t>receipt,</w:t>
      </w:r>
      <w:r>
        <w:t xml:space="preserve"> </w:t>
      </w:r>
      <w:r>
        <w:rPr>
          <w:spacing w:val="-1"/>
        </w:rPr>
        <w:t>and</w:t>
      </w:r>
      <w:r>
        <w:t xml:space="preserve"> the</w:t>
      </w:r>
      <w:r>
        <w:rPr>
          <w:spacing w:val="-1"/>
        </w:rPr>
        <w:t xml:space="preserve"> committee</w:t>
      </w:r>
      <w:r>
        <w:rPr>
          <w:spacing w:val="-2"/>
        </w:rPr>
        <w:t xml:space="preserve"> </w:t>
      </w:r>
      <w:r>
        <w:rPr>
          <w:spacing w:val="-1"/>
        </w:rPr>
        <w:t>shall</w:t>
      </w:r>
      <w:r>
        <w:t xml:space="preserve"> </w:t>
      </w:r>
      <w:r>
        <w:rPr>
          <w:spacing w:val="-1"/>
        </w:rPr>
        <w:t>report</w:t>
      </w:r>
      <w:r>
        <w:t xml:space="preserve"> </w:t>
      </w:r>
      <w:r>
        <w:rPr>
          <w:spacing w:val="1"/>
        </w:rPr>
        <w:t>to</w:t>
      </w:r>
      <w:r>
        <w:t xml:space="preserve"> the </w:t>
      </w:r>
      <w:r>
        <w:rPr>
          <w:spacing w:val="-1"/>
        </w:rPr>
        <w:t>dean</w:t>
      </w:r>
      <w:r>
        <w:t xml:space="preserve"> within</w:t>
      </w:r>
      <w:r>
        <w:rPr>
          <w:spacing w:val="-7"/>
        </w:rPr>
        <w:t xml:space="preserve"> </w:t>
      </w:r>
      <w:r>
        <w:t>two</w:t>
      </w:r>
      <w:r>
        <w:rPr>
          <w:spacing w:val="55"/>
        </w:rPr>
        <w:t xml:space="preserve"> </w:t>
      </w:r>
      <w:r>
        <w:rPr>
          <w:rFonts w:cs="Times New Roman"/>
          <w:spacing w:val="-1"/>
        </w:rPr>
        <w:t>business</w:t>
      </w:r>
      <w:r>
        <w:rPr>
          <w:rFonts w:cs="Times New Roman"/>
        </w:rPr>
        <w:t xml:space="preserve"> </w:t>
      </w:r>
      <w:r>
        <w:rPr>
          <w:rFonts w:cs="Times New Roman"/>
          <w:spacing w:val="-1"/>
        </w:rPr>
        <w:t>days</w:t>
      </w:r>
      <w:r>
        <w:rPr>
          <w:rFonts w:cs="Times New Roman"/>
          <w:spacing w:val="2"/>
        </w:rPr>
        <w:t xml:space="preserve"> </w:t>
      </w:r>
      <w:r>
        <w:rPr>
          <w:rFonts w:cs="Times New Roman"/>
        </w:rPr>
        <w:t>following</w:t>
      </w:r>
      <w:r>
        <w:rPr>
          <w:rFonts w:cs="Times New Roman"/>
          <w:spacing w:val="-3"/>
        </w:rPr>
        <w:t xml:space="preserve"> </w:t>
      </w:r>
      <w:r>
        <w:rPr>
          <w:rFonts w:cs="Times New Roman"/>
        </w:rPr>
        <w:t>the</w:t>
      </w:r>
      <w:r>
        <w:rPr>
          <w:rFonts w:cs="Times New Roman"/>
          <w:spacing w:val="-1"/>
        </w:rPr>
        <w:t xml:space="preserve"> meeti</w:t>
      </w:r>
      <w:r w:rsidR="00820FF3">
        <w:rPr>
          <w:rFonts w:cs="Times New Roman"/>
          <w:spacing w:val="-1"/>
        </w:rPr>
        <w:t xml:space="preserve">ng. </w:t>
      </w:r>
    </w:p>
    <w:p w:rsidR="00820FF3" w:rsidRDefault="00820FF3" w:rsidP="00820FF3">
      <w:pPr>
        <w:pStyle w:val="BodyText"/>
        <w:ind w:left="440" w:right="112"/>
        <w:rPr>
          <w:rFonts w:cs="Times New Roman"/>
          <w:spacing w:val="-1"/>
        </w:rPr>
      </w:pPr>
    </w:p>
    <w:p w:rsidR="00BD768C" w:rsidRPr="00820FF3" w:rsidRDefault="00180D16" w:rsidP="00820FF3">
      <w:pPr>
        <w:pStyle w:val="BodyText"/>
        <w:ind w:left="1440" w:right="112"/>
        <w:rPr>
          <w:rFonts w:cs="Times New Roman"/>
          <w:spacing w:val="-1"/>
        </w:rPr>
      </w:pPr>
      <w:r>
        <w:rPr>
          <w:rFonts w:cs="Times New Roman"/>
        </w:rPr>
        <w:t>The</w:t>
      </w:r>
      <w:r>
        <w:rPr>
          <w:rFonts w:cs="Times New Roman"/>
          <w:spacing w:val="-2"/>
        </w:rPr>
        <w:t xml:space="preserve"> </w:t>
      </w:r>
      <w:r>
        <w:rPr>
          <w:rFonts w:cs="Times New Roman"/>
        </w:rPr>
        <w:t xml:space="preserve">dean’s </w:t>
      </w:r>
      <w:r>
        <w:rPr>
          <w:rFonts w:cs="Times New Roman"/>
          <w:spacing w:val="-1"/>
        </w:rPr>
        <w:t>decision</w:t>
      </w:r>
      <w:r>
        <w:rPr>
          <w:rFonts w:cs="Times New Roman"/>
          <w:spacing w:val="3"/>
        </w:rPr>
        <w:t xml:space="preserve"> </w:t>
      </w:r>
      <w:r>
        <w:rPr>
          <w:spacing w:val="-1"/>
        </w:rPr>
        <w:t>shall</w:t>
      </w:r>
      <w:r>
        <w:rPr>
          <w:spacing w:val="-7"/>
        </w:rPr>
        <w:t xml:space="preserve"> </w:t>
      </w:r>
      <w:r>
        <w:t>be</w:t>
      </w:r>
      <w:r>
        <w:rPr>
          <w:spacing w:val="51"/>
        </w:rPr>
        <w:t xml:space="preserve"> </w:t>
      </w:r>
      <w:r>
        <w:rPr>
          <w:spacing w:val="-1"/>
        </w:rPr>
        <w:t>communicated</w:t>
      </w:r>
      <w:r>
        <w:t xml:space="preserve"> in </w:t>
      </w:r>
      <w:r>
        <w:rPr>
          <w:spacing w:val="-1"/>
        </w:rPr>
        <w:t>writing</w:t>
      </w:r>
      <w:r>
        <w:t xml:space="preserve"> to the </w:t>
      </w:r>
      <w:r>
        <w:rPr>
          <w:spacing w:val="-1"/>
        </w:rPr>
        <w:t>student</w:t>
      </w:r>
      <w:r>
        <w:t xml:space="preserve"> within </w:t>
      </w:r>
      <w:r>
        <w:rPr>
          <w:spacing w:val="-1"/>
        </w:rPr>
        <w:t>three business</w:t>
      </w:r>
      <w:r>
        <w:t xml:space="preserve"> </w:t>
      </w:r>
      <w:r>
        <w:rPr>
          <w:spacing w:val="-1"/>
        </w:rPr>
        <w:t>days</w:t>
      </w:r>
      <w:r>
        <w:rPr>
          <w:spacing w:val="-5"/>
        </w:rPr>
        <w:t xml:space="preserve"> </w:t>
      </w:r>
      <w:r>
        <w:rPr>
          <w:spacing w:val="-1"/>
        </w:rPr>
        <w:t>after</w:t>
      </w:r>
      <w:r>
        <w:rPr>
          <w:spacing w:val="75"/>
        </w:rPr>
        <w:t xml:space="preserve"> </w:t>
      </w:r>
      <w:r>
        <w:rPr>
          <w:rFonts w:cs="Times New Roman"/>
          <w:spacing w:val="-1"/>
        </w:rPr>
        <w:t>receipt</w:t>
      </w:r>
      <w:r>
        <w:rPr>
          <w:rFonts w:cs="Times New Roman"/>
        </w:rPr>
        <w:t xml:space="preserve"> of the</w:t>
      </w:r>
      <w:r>
        <w:rPr>
          <w:rFonts w:cs="Times New Roman"/>
          <w:spacing w:val="-1"/>
        </w:rPr>
        <w:t xml:space="preserve"> committee’s</w:t>
      </w:r>
      <w:r>
        <w:rPr>
          <w:rFonts w:cs="Times New Roman"/>
        </w:rPr>
        <w:t xml:space="preserve"> </w:t>
      </w:r>
      <w:r>
        <w:rPr>
          <w:rFonts w:cs="Times New Roman"/>
          <w:spacing w:val="-1"/>
        </w:rPr>
        <w:t>rep</w:t>
      </w:r>
      <w:r w:rsidR="00820FF3">
        <w:rPr>
          <w:rFonts w:cs="Times New Roman"/>
          <w:spacing w:val="-1"/>
        </w:rPr>
        <w:t xml:space="preserve"> </w:t>
      </w:r>
      <w:r>
        <w:rPr>
          <w:rFonts w:cs="Times New Roman"/>
          <w:spacing w:val="-1"/>
        </w:rPr>
        <w:t>ort.</w:t>
      </w:r>
      <w:r>
        <w:rPr>
          <w:rFonts w:cs="Times New Roman"/>
        </w:rPr>
        <w:t xml:space="preserve"> The</w:t>
      </w:r>
      <w:r>
        <w:rPr>
          <w:rFonts w:cs="Times New Roman"/>
          <w:spacing w:val="-2"/>
        </w:rPr>
        <w:t xml:space="preserve"> </w:t>
      </w:r>
      <w:r>
        <w:rPr>
          <w:rFonts w:cs="Times New Roman"/>
        </w:rPr>
        <w:t xml:space="preserve">dean’s decision </w:t>
      </w:r>
      <w:r>
        <w:rPr>
          <w:rFonts w:cs="Times New Roman"/>
          <w:spacing w:val="-1"/>
        </w:rPr>
        <w:t>shall</w:t>
      </w:r>
      <w:r>
        <w:rPr>
          <w:rFonts w:cs="Times New Roman"/>
        </w:rPr>
        <w:t xml:space="preserve"> be</w:t>
      </w:r>
      <w:r>
        <w:rPr>
          <w:rFonts w:cs="Times New Roman"/>
          <w:spacing w:val="-1"/>
        </w:rPr>
        <w:t xml:space="preserve"> final.</w:t>
      </w:r>
      <w:r>
        <w:rPr>
          <w:rFonts w:cs="Times New Roman"/>
          <w:spacing w:val="-6"/>
        </w:rPr>
        <w:t xml:space="preserve"> </w:t>
      </w:r>
      <w:r>
        <w:t>The</w:t>
      </w:r>
      <w:r>
        <w:rPr>
          <w:spacing w:val="55"/>
        </w:rPr>
        <w:t xml:space="preserve"> </w:t>
      </w:r>
      <w:r>
        <w:rPr>
          <w:spacing w:val="-1"/>
        </w:rPr>
        <w:t>results</w:t>
      </w:r>
      <w:r>
        <w:t xml:space="preserve"> of the</w:t>
      </w:r>
      <w:r>
        <w:rPr>
          <w:spacing w:val="1"/>
        </w:rPr>
        <w:t xml:space="preserve"> </w:t>
      </w:r>
      <w:r>
        <w:rPr>
          <w:spacing w:val="-1"/>
        </w:rPr>
        <w:t>grievance</w:t>
      </w:r>
      <w:r>
        <w:rPr>
          <w:spacing w:val="1"/>
        </w:rPr>
        <w:t xml:space="preserve"> </w:t>
      </w:r>
      <w:r>
        <w:t>will be</w:t>
      </w:r>
      <w:r>
        <w:rPr>
          <w:spacing w:val="-1"/>
        </w:rPr>
        <w:t xml:space="preserve"> reported</w:t>
      </w:r>
      <w:r>
        <w:t xml:space="preserve"> in writing</w:t>
      </w:r>
      <w:r>
        <w:rPr>
          <w:spacing w:val="-3"/>
        </w:rPr>
        <w:t xml:space="preserve"> </w:t>
      </w:r>
      <w:r>
        <w:t>to the</w:t>
      </w:r>
      <w:r>
        <w:rPr>
          <w:spacing w:val="-1"/>
        </w:rPr>
        <w:t xml:space="preserve"> </w:t>
      </w:r>
      <w:r>
        <w:t>faculty</w:t>
      </w:r>
      <w:r>
        <w:rPr>
          <w:spacing w:val="-16"/>
        </w:rPr>
        <w:t xml:space="preserve"> </w:t>
      </w:r>
      <w:r>
        <w:rPr>
          <w:spacing w:val="-1"/>
        </w:rPr>
        <w:t>member</w:t>
      </w:r>
      <w:r>
        <w:rPr>
          <w:spacing w:val="47"/>
        </w:rPr>
        <w:t xml:space="preserve"> </w:t>
      </w:r>
      <w:r>
        <w:rPr>
          <w:spacing w:val="-1"/>
        </w:rPr>
        <w:t>and</w:t>
      </w:r>
      <w:r>
        <w:t xml:space="preserve"> </w:t>
      </w:r>
      <w:r w:rsidR="00144181">
        <w:t>Dean of the School of Social Work</w:t>
      </w:r>
      <w:r>
        <w:t xml:space="preserve"> and/or </w:t>
      </w:r>
      <w:r>
        <w:rPr>
          <w:spacing w:val="-1"/>
        </w:rPr>
        <w:t>program</w:t>
      </w:r>
      <w:r>
        <w:t xml:space="preserve"> </w:t>
      </w:r>
      <w:r>
        <w:rPr>
          <w:spacing w:val="-1"/>
        </w:rPr>
        <w:lastRenderedPageBreak/>
        <w:t>director</w:t>
      </w:r>
      <w:r>
        <w:t xml:space="preserve"> involved. A</w:t>
      </w:r>
      <w:r w:rsidR="00820FF3">
        <w:rPr>
          <w:spacing w:val="-1"/>
        </w:rPr>
        <w:t xml:space="preserve"> </w:t>
      </w:r>
      <w:r>
        <w:t>copy</w:t>
      </w:r>
      <w:r>
        <w:rPr>
          <w:spacing w:val="-5"/>
        </w:rPr>
        <w:t xml:space="preserve"> </w:t>
      </w:r>
      <w:r>
        <w:t>of</w:t>
      </w:r>
      <w:r>
        <w:rPr>
          <w:spacing w:val="-4"/>
        </w:rPr>
        <w:t xml:space="preserve"> </w:t>
      </w:r>
      <w:r>
        <w:t>the</w:t>
      </w:r>
      <w:r>
        <w:rPr>
          <w:spacing w:val="61"/>
        </w:rPr>
        <w:t xml:space="preserve"> </w:t>
      </w:r>
      <w:r>
        <w:rPr>
          <w:rFonts w:cs="Times New Roman"/>
          <w:spacing w:val="-1"/>
        </w:rPr>
        <w:t>decision</w:t>
      </w:r>
      <w:r>
        <w:rPr>
          <w:rFonts w:cs="Times New Roman"/>
        </w:rPr>
        <w:t xml:space="preserve"> will </w:t>
      </w:r>
      <w:r>
        <w:rPr>
          <w:rFonts w:cs="Times New Roman"/>
          <w:spacing w:val="-1"/>
        </w:rPr>
        <w:t>become</w:t>
      </w:r>
      <w:r>
        <w:rPr>
          <w:rFonts w:cs="Times New Roman"/>
        </w:rPr>
        <w:t xml:space="preserve"> part of the</w:t>
      </w:r>
      <w:r>
        <w:rPr>
          <w:rFonts w:cs="Times New Roman"/>
          <w:spacing w:val="-1"/>
        </w:rPr>
        <w:t xml:space="preserve"> dean’s</w:t>
      </w:r>
      <w:r>
        <w:rPr>
          <w:rFonts w:cs="Times New Roman"/>
          <w:spacing w:val="1"/>
        </w:rPr>
        <w:t xml:space="preserve"> </w:t>
      </w:r>
      <w:r>
        <w:rPr>
          <w:rFonts w:cs="Times New Roman"/>
          <w:spacing w:val="-1"/>
        </w:rPr>
        <w:t>file.</w:t>
      </w:r>
      <w:r>
        <w:rPr>
          <w:rFonts w:cs="Times New Roman"/>
        </w:rPr>
        <w:t xml:space="preserve"> The </w:t>
      </w:r>
      <w:r>
        <w:rPr>
          <w:rFonts w:cs="Times New Roman"/>
          <w:spacing w:val="-1"/>
        </w:rPr>
        <w:t>Vice Chancellor</w:t>
      </w:r>
      <w:r>
        <w:rPr>
          <w:rFonts w:cs="Times New Roman"/>
          <w:spacing w:val="2"/>
        </w:rPr>
        <w:t xml:space="preserve"> </w:t>
      </w:r>
      <w:r>
        <w:t>for</w:t>
      </w:r>
      <w:r>
        <w:rPr>
          <w:spacing w:val="63"/>
        </w:rPr>
        <w:t xml:space="preserve"> </w:t>
      </w:r>
      <w:r>
        <w:rPr>
          <w:spacing w:val="-1"/>
        </w:rPr>
        <w:t>Academic</w:t>
      </w:r>
      <w:r w:rsidR="00820FF3">
        <w:rPr>
          <w:spacing w:val="-1"/>
        </w:rPr>
        <w:t xml:space="preserve"> </w:t>
      </w:r>
      <w:r>
        <w:rPr>
          <w:spacing w:val="-1"/>
        </w:rPr>
        <w:t>Affairs</w:t>
      </w:r>
      <w:r>
        <w:t xml:space="preserve"> </w:t>
      </w:r>
      <w:r>
        <w:rPr>
          <w:spacing w:val="-1"/>
        </w:rPr>
        <w:t>and</w:t>
      </w:r>
      <w:r>
        <w:t xml:space="preserve"> the</w:t>
      </w:r>
      <w:r>
        <w:rPr>
          <w:spacing w:val="-1"/>
        </w:rPr>
        <w:t xml:space="preserve"> Vice Chancellor</w:t>
      </w:r>
      <w:r>
        <w:t xml:space="preserve"> for </w:t>
      </w:r>
      <w:r>
        <w:rPr>
          <w:spacing w:val="-1"/>
        </w:rPr>
        <w:t>Student</w:t>
      </w:r>
      <w:r>
        <w:t xml:space="preserve"> </w:t>
      </w:r>
      <w:r>
        <w:rPr>
          <w:spacing w:val="-1"/>
        </w:rPr>
        <w:t>Affairs</w:t>
      </w:r>
      <w:r>
        <w:t xml:space="preserve"> shall</w:t>
      </w:r>
      <w:r>
        <w:rPr>
          <w:spacing w:val="-8"/>
        </w:rPr>
        <w:t xml:space="preserve"> </w:t>
      </w:r>
      <w:r>
        <w:t>be</w:t>
      </w:r>
      <w:r w:rsidR="00820FF3">
        <w:t xml:space="preserve"> </w:t>
      </w:r>
      <w:r>
        <w:rPr>
          <w:spacing w:val="-1"/>
        </w:rPr>
        <w:t>informed</w:t>
      </w:r>
      <w:r>
        <w:t xml:space="preserve"> of</w:t>
      </w:r>
      <w:r>
        <w:rPr>
          <w:spacing w:val="-2"/>
        </w:rPr>
        <w:t xml:space="preserve"> </w:t>
      </w:r>
      <w:r>
        <w:rPr>
          <w:spacing w:val="1"/>
        </w:rPr>
        <w:t>any</w:t>
      </w:r>
      <w:r>
        <w:rPr>
          <w:spacing w:val="-3"/>
        </w:rPr>
        <w:t xml:space="preserve"> </w:t>
      </w:r>
      <w:r>
        <w:rPr>
          <w:spacing w:val="-1"/>
        </w:rPr>
        <w:t>action</w:t>
      </w:r>
      <w:r>
        <w:t xml:space="preserve"> with </w:t>
      </w:r>
      <w:r>
        <w:rPr>
          <w:spacing w:val="-1"/>
        </w:rPr>
        <w:t>respect</w:t>
      </w:r>
      <w:r>
        <w:t xml:space="preserve"> </w:t>
      </w:r>
      <w:r>
        <w:rPr>
          <w:spacing w:val="-1"/>
        </w:rPr>
        <w:t>thereto.</w:t>
      </w:r>
      <w:r>
        <w:rPr>
          <w:spacing w:val="2"/>
        </w:rPr>
        <w:t xml:space="preserve"> </w:t>
      </w:r>
      <w:r>
        <w:rPr>
          <w:spacing w:val="-2"/>
        </w:rPr>
        <w:t>In</w:t>
      </w:r>
      <w:r>
        <w:t xml:space="preserve"> the</w:t>
      </w:r>
      <w:r>
        <w:rPr>
          <w:spacing w:val="1"/>
        </w:rPr>
        <w:t xml:space="preserve"> </w:t>
      </w:r>
      <w:r>
        <w:rPr>
          <w:spacing w:val="-1"/>
        </w:rPr>
        <w:t>cases</w:t>
      </w:r>
      <w:r>
        <w:t xml:space="preserve"> where</w:t>
      </w:r>
      <w:r>
        <w:rPr>
          <w:spacing w:val="-8"/>
        </w:rPr>
        <w:t xml:space="preserve"> </w:t>
      </w:r>
      <w:r>
        <w:t>the</w:t>
      </w:r>
      <w:r>
        <w:rPr>
          <w:spacing w:val="49"/>
        </w:rPr>
        <w:t xml:space="preserve"> </w:t>
      </w:r>
      <w:r>
        <w:rPr>
          <w:spacing w:val="-1"/>
        </w:rPr>
        <w:t>admission</w:t>
      </w:r>
      <w:r>
        <w:t xml:space="preserve"> </w:t>
      </w:r>
      <w:r>
        <w:rPr>
          <w:spacing w:val="-1"/>
        </w:rPr>
        <w:t>status</w:t>
      </w:r>
      <w:r>
        <w:t xml:space="preserve"> of the student is involved, the</w:t>
      </w:r>
      <w:r>
        <w:rPr>
          <w:spacing w:val="-1"/>
        </w:rPr>
        <w:t xml:space="preserve"> Office </w:t>
      </w:r>
      <w:r>
        <w:t xml:space="preserve">of </w:t>
      </w:r>
      <w:r>
        <w:rPr>
          <w:spacing w:val="-1"/>
        </w:rPr>
        <w:t>Admissions</w:t>
      </w:r>
      <w:r>
        <w:rPr>
          <w:spacing w:val="-5"/>
        </w:rPr>
        <w:t xml:space="preserve"> </w:t>
      </w:r>
      <w:r>
        <w:t>is</w:t>
      </w:r>
      <w:r>
        <w:rPr>
          <w:spacing w:val="51"/>
        </w:rPr>
        <w:t xml:space="preserve"> </w:t>
      </w:r>
      <w:r>
        <w:rPr>
          <w:spacing w:val="-1"/>
        </w:rPr>
        <w:t>notified.</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11"/>
          <w:szCs w:val="11"/>
        </w:rPr>
      </w:pPr>
    </w:p>
    <w:p w:rsidR="00BD768C" w:rsidRDefault="00CA5633">
      <w:pPr>
        <w:spacing w:line="200" w:lineRule="atLeast"/>
        <w:ind w:left="34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631180" cy="368935"/>
                <wp:effectExtent l="7620" t="4445" r="9525" b="7620"/>
                <wp:docPr id="738"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368935"/>
                          <a:chOff x="0" y="0"/>
                          <a:chExt cx="8868" cy="581"/>
                        </a:xfrm>
                      </wpg:grpSpPr>
                      <wpg:grpSp>
                        <wpg:cNvPr id="739" name="Group 702"/>
                        <wpg:cNvGrpSpPr>
                          <a:grpSpLocks/>
                        </wpg:cNvGrpSpPr>
                        <wpg:grpSpPr bwMode="auto">
                          <a:xfrm>
                            <a:off x="10" y="14"/>
                            <a:ext cx="105" cy="552"/>
                            <a:chOff x="10" y="14"/>
                            <a:chExt cx="105" cy="552"/>
                          </a:xfrm>
                        </wpg:grpSpPr>
                        <wps:wsp>
                          <wps:cNvPr id="740" name="Freeform 703"/>
                          <wps:cNvSpPr>
                            <a:spLocks/>
                          </wps:cNvSpPr>
                          <wps:spPr bwMode="auto">
                            <a:xfrm>
                              <a:off x="10" y="14"/>
                              <a:ext cx="105" cy="552"/>
                            </a:xfrm>
                            <a:custGeom>
                              <a:avLst/>
                              <a:gdLst>
                                <a:gd name="T0" fmla="+- 0 10 10"/>
                                <a:gd name="T1" fmla="*/ T0 w 105"/>
                                <a:gd name="T2" fmla="+- 0 566 14"/>
                                <a:gd name="T3" fmla="*/ 566 h 552"/>
                                <a:gd name="T4" fmla="+- 0 114 10"/>
                                <a:gd name="T5" fmla="*/ T4 w 105"/>
                                <a:gd name="T6" fmla="+- 0 566 14"/>
                                <a:gd name="T7" fmla="*/ 566 h 552"/>
                                <a:gd name="T8" fmla="+- 0 114 10"/>
                                <a:gd name="T9" fmla="*/ T8 w 105"/>
                                <a:gd name="T10" fmla="+- 0 14 14"/>
                                <a:gd name="T11" fmla="*/ 14 h 552"/>
                                <a:gd name="T12" fmla="+- 0 10 10"/>
                                <a:gd name="T13" fmla="*/ T12 w 105"/>
                                <a:gd name="T14" fmla="+- 0 14 14"/>
                                <a:gd name="T15" fmla="*/ 14 h 552"/>
                                <a:gd name="T16" fmla="+- 0 10 10"/>
                                <a:gd name="T17" fmla="*/ T16 w 105"/>
                                <a:gd name="T18" fmla="+- 0 566 14"/>
                                <a:gd name="T19" fmla="*/ 566 h 552"/>
                              </a:gdLst>
                              <a:ahLst/>
                              <a:cxnLst>
                                <a:cxn ang="0">
                                  <a:pos x="T1" y="T3"/>
                                </a:cxn>
                                <a:cxn ang="0">
                                  <a:pos x="T5" y="T7"/>
                                </a:cxn>
                                <a:cxn ang="0">
                                  <a:pos x="T9" y="T11"/>
                                </a:cxn>
                                <a:cxn ang="0">
                                  <a:pos x="T13" y="T15"/>
                                </a:cxn>
                                <a:cxn ang="0">
                                  <a:pos x="T17" y="T19"/>
                                </a:cxn>
                              </a:cxnLst>
                              <a:rect l="0" t="0" r="r" b="b"/>
                              <a:pathLst>
                                <a:path w="105" h="552">
                                  <a:moveTo>
                                    <a:pt x="0" y="552"/>
                                  </a:moveTo>
                                  <a:lnTo>
                                    <a:pt x="104" y="552"/>
                                  </a:lnTo>
                                  <a:lnTo>
                                    <a:pt x="104" y="0"/>
                                  </a:lnTo>
                                  <a:lnTo>
                                    <a:pt x="0" y="0"/>
                                  </a:lnTo>
                                  <a:lnTo>
                                    <a:pt x="0" y="55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00"/>
                        <wpg:cNvGrpSpPr>
                          <a:grpSpLocks/>
                        </wpg:cNvGrpSpPr>
                        <wpg:grpSpPr bwMode="auto">
                          <a:xfrm>
                            <a:off x="8755" y="14"/>
                            <a:ext cx="104" cy="552"/>
                            <a:chOff x="8755" y="14"/>
                            <a:chExt cx="104" cy="552"/>
                          </a:xfrm>
                        </wpg:grpSpPr>
                        <wps:wsp>
                          <wps:cNvPr id="742" name="Freeform 701"/>
                          <wps:cNvSpPr>
                            <a:spLocks/>
                          </wps:cNvSpPr>
                          <wps:spPr bwMode="auto">
                            <a:xfrm>
                              <a:off x="8755" y="14"/>
                              <a:ext cx="104" cy="552"/>
                            </a:xfrm>
                            <a:custGeom>
                              <a:avLst/>
                              <a:gdLst>
                                <a:gd name="T0" fmla="+- 0 8755 8755"/>
                                <a:gd name="T1" fmla="*/ T0 w 104"/>
                                <a:gd name="T2" fmla="+- 0 566 14"/>
                                <a:gd name="T3" fmla="*/ 566 h 552"/>
                                <a:gd name="T4" fmla="+- 0 8858 8755"/>
                                <a:gd name="T5" fmla="*/ T4 w 104"/>
                                <a:gd name="T6" fmla="+- 0 566 14"/>
                                <a:gd name="T7" fmla="*/ 566 h 552"/>
                                <a:gd name="T8" fmla="+- 0 8858 8755"/>
                                <a:gd name="T9" fmla="*/ T8 w 104"/>
                                <a:gd name="T10" fmla="+- 0 14 14"/>
                                <a:gd name="T11" fmla="*/ 14 h 552"/>
                                <a:gd name="T12" fmla="+- 0 8755 8755"/>
                                <a:gd name="T13" fmla="*/ T12 w 104"/>
                                <a:gd name="T14" fmla="+- 0 14 14"/>
                                <a:gd name="T15" fmla="*/ 14 h 552"/>
                                <a:gd name="T16" fmla="+- 0 8755 8755"/>
                                <a:gd name="T17" fmla="*/ T16 w 104"/>
                                <a:gd name="T18" fmla="+- 0 566 14"/>
                                <a:gd name="T19" fmla="*/ 566 h 552"/>
                              </a:gdLst>
                              <a:ahLst/>
                              <a:cxnLst>
                                <a:cxn ang="0">
                                  <a:pos x="T1" y="T3"/>
                                </a:cxn>
                                <a:cxn ang="0">
                                  <a:pos x="T5" y="T7"/>
                                </a:cxn>
                                <a:cxn ang="0">
                                  <a:pos x="T9" y="T11"/>
                                </a:cxn>
                                <a:cxn ang="0">
                                  <a:pos x="T13" y="T15"/>
                                </a:cxn>
                                <a:cxn ang="0">
                                  <a:pos x="T17" y="T19"/>
                                </a:cxn>
                              </a:cxnLst>
                              <a:rect l="0" t="0" r="r" b="b"/>
                              <a:pathLst>
                                <a:path w="104" h="552">
                                  <a:moveTo>
                                    <a:pt x="0" y="552"/>
                                  </a:moveTo>
                                  <a:lnTo>
                                    <a:pt x="103" y="552"/>
                                  </a:lnTo>
                                  <a:lnTo>
                                    <a:pt x="103" y="0"/>
                                  </a:lnTo>
                                  <a:lnTo>
                                    <a:pt x="0" y="0"/>
                                  </a:lnTo>
                                  <a:lnTo>
                                    <a:pt x="0" y="552"/>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 name="Group 698"/>
                        <wpg:cNvGrpSpPr>
                          <a:grpSpLocks/>
                        </wpg:cNvGrpSpPr>
                        <wpg:grpSpPr bwMode="auto">
                          <a:xfrm>
                            <a:off x="113" y="14"/>
                            <a:ext cx="8642" cy="276"/>
                            <a:chOff x="113" y="14"/>
                            <a:chExt cx="8642" cy="276"/>
                          </a:xfrm>
                        </wpg:grpSpPr>
                        <wps:wsp>
                          <wps:cNvPr id="744" name="Freeform 699"/>
                          <wps:cNvSpPr>
                            <a:spLocks/>
                          </wps:cNvSpPr>
                          <wps:spPr bwMode="auto">
                            <a:xfrm>
                              <a:off x="113" y="14"/>
                              <a:ext cx="8642" cy="276"/>
                            </a:xfrm>
                            <a:custGeom>
                              <a:avLst/>
                              <a:gdLst>
                                <a:gd name="T0" fmla="+- 0 113 113"/>
                                <a:gd name="T1" fmla="*/ T0 w 8642"/>
                                <a:gd name="T2" fmla="+- 0 290 14"/>
                                <a:gd name="T3" fmla="*/ 290 h 276"/>
                                <a:gd name="T4" fmla="+- 0 8754 113"/>
                                <a:gd name="T5" fmla="*/ T4 w 8642"/>
                                <a:gd name="T6" fmla="+- 0 290 14"/>
                                <a:gd name="T7" fmla="*/ 290 h 276"/>
                                <a:gd name="T8" fmla="+- 0 8754 113"/>
                                <a:gd name="T9" fmla="*/ T8 w 8642"/>
                                <a:gd name="T10" fmla="+- 0 14 14"/>
                                <a:gd name="T11" fmla="*/ 14 h 276"/>
                                <a:gd name="T12" fmla="+- 0 113 113"/>
                                <a:gd name="T13" fmla="*/ T12 w 8642"/>
                                <a:gd name="T14" fmla="+- 0 14 14"/>
                                <a:gd name="T15" fmla="*/ 14 h 276"/>
                                <a:gd name="T16" fmla="+- 0 113 113"/>
                                <a:gd name="T17" fmla="*/ T16 w 8642"/>
                                <a:gd name="T18" fmla="+- 0 290 14"/>
                                <a:gd name="T19" fmla="*/ 290 h 276"/>
                              </a:gdLst>
                              <a:ahLst/>
                              <a:cxnLst>
                                <a:cxn ang="0">
                                  <a:pos x="T1" y="T3"/>
                                </a:cxn>
                                <a:cxn ang="0">
                                  <a:pos x="T5" y="T7"/>
                                </a:cxn>
                                <a:cxn ang="0">
                                  <a:pos x="T9" y="T11"/>
                                </a:cxn>
                                <a:cxn ang="0">
                                  <a:pos x="T13" y="T15"/>
                                </a:cxn>
                                <a:cxn ang="0">
                                  <a:pos x="T17" y="T19"/>
                                </a:cxn>
                              </a:cxnLst>
                              <a:rect l="0" t="0" r="r" b="b"/>
                              <a:pathLst>
                                <a:path w="8642" h="276">
                                  <a:moveTo>
                                    <a:pt x="0" y="276"/>
                                  </a:moveTo>
                                  <a:lnTo>
                                    <a:pt x="8641" y="276"/>
                                  </a:lnTo>
                                  <a:lnTo>
                                    <a:pt x="8641"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694"/>
                        <wpg:cNvGrpSpPr>
                          <a:grpSpLocks/>
                        </wpg:cNvGrpSpPr>
                        <wpg:grpSpPr bwMode="auto">
                          <a:xfrm>
                            <a:off x="113" y="290"/>
                            <a:ext cx="8642" cy="276"/>
                            <a:chOff x="113" y="290"/>
                            <a:chExt cx="8642" cy="276"/>
                          </a:xfrm>
                        </wpg:grpSpPr>
                        <wps:wsp>
                          <wps:cNvPr id="746" name="Freeform 697"/>
                          <wps:cNvSpPr>
                            <a:spLocks/>
                          </wps:cNvSpPr>
                          <wps:spPr bwMode="auto">
                            <a:xfrm>
                              <a:off x="113" y="290"/>
                              <a:ext cx="8642" cy="276"/>
                            </a:xfrm>
                            <a:custGeom>
                              <a:avLst/>
                              <a:gdLst>
                                <a:gd name="T0" fmla="+- 0 113 113"/>
                                <a:gd name="T1" fmla="*/ T0 w 8642"/>
                                <a:gd name="T2" fmla="+- 0 566 290"/>
                                <a:gd name="T3" fmla="*/ 566 h 276"/>
                                <a:gd name="T4" fmla="+- 0 8754 113"/>
                                <a:gd name="T5" fmla="*/ T4 w 8642"/>
                                <a:gd name="T6" fmla="+- 0 566 290"/>
                                <a:gd name="T7" fmla="*/ 566 h 276"/>
                                <a:gd name="T8" fmla="+- 0 8754 113"/>
                                <a:gd name="T9" fmla="*/ T8 w 8642"/>
                                <a:gd name="T10" fmla="+- 0 290 290"/>
                                <a:gd name="T11" fmla="*/ 290 h 276"/>
                                <a:gd name="T12" fmla="+- 0 113 113"/>
                                <a:gd name="T13" fmla="*/ T12 w 8642"/>
                                <a:gd name="T14" fmla="+- 0 290 290"/>
                                <a:gd name="T15" fmla="*/ 290 h 276"/>
                                <a:gd name="T16" fmla="+- 0 113 113"/>
                                <a:gd name="T17" fmla="*/ T16 w 8642"/>
                                <a:gd name="T18" fmla="+- 0 566 290"/>
                                <a:gd name="T19" fmla="*/ 566 h 276"/>
                              </a:gdLst>
                              <a:ahLst/>
                              <a:cxnLst>
                                <a:cxn ang="0">
                                  <a:pos x="T1" y="T3"/>
                                </a:cxn>
                                <a:cxn ang="0">
                                  <a:pos x="T5" y="T7"/>
                                </a:cxn>
                                <a:cxn ang="0">
                                  <a:pos x="T9" y="T11"/>
                                </a:cxn>
                                <a:cxn ang="0">
                                  <a:pos x="T13" y="T15"/>
                                </a:cxn>
                                <a:cxn ang="0">
                                  <a:pos x="T17" y="T19"/>
                                </a:cxn>
                              </a:cxnLst>
                              <a:rect l="0" t="0" r="r" b="b"/>
                              <a:pathLst>
                                <a:path w="8642" h="276">
                                  <a:moveTo>
                                    <a:pt x="0" y="276"/>
                                  </a:moveTo>
                                  <a:lnTo>
                                    <a:pt x="8641" y="276"/>
                                  </a:lnTo>
                                  <a:lnTo>
                                    <a:pt x="8641"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6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8"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Text Box 695"/>
                          <wps:cNvSpPr txBox="1">
                            <a:spLocks noChangeArrowheads="1"/>
                          </wps:cNvSpPr>
                          <wps:spPr bwMode="auto">
                            <a:xfrm>
                              <a:off x="5" y="10"/>
                              <a:ext cx="8859" cy="56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line="271" w:lineRule="exact"/>
                                  <w:ind w:left="725"/>
                                  <w:rPr>
                                    <w:rFonts w:ascii="Times New Roman" w:eastAsia="Times New Roman" w:hAnsi="Times New Roman" w:cs="Times New Roman"/>
                                    <w:sz w:val="24"/>
                                    <w:szCs w:val="24"/>
                                  </w:rPr>
                                </w:pPr>
                                <w:r>
                                  <w:rPr>
                                    <w:rFonts w:ascii="Times New Roman"/>
                                    <w:spacing w:val="-1"/>
                                    <w:sz w:val="24"/>
                                  </w:rPr>
                                  <w:t>PROCEDURE</w:t>
                                </w:r>
                                <w:r>
                                  <w:rPr>
                                    <w:rFonts w:ascii="Times New Roman"/>
                                    <w:sz w:val="24"/>
                                  </w:rPr>
                                  <w:t xml:space="preserve"> </w:t>
                                </w:r>
                                <w:r>
                                  <w:rPr>
                                    <w:rFonts w:ascii="Times New Roman"/>
                                    <w:spacing w:val="-2"/>
                                    <w:sz w:val="24"/>
                                  </w:rPr>
                                  <w:t>FOR</w:t>
                                </w:r>
                                <w:r>
                                  <w:rPr>
                                    <w:rFonts w:ascii="Times New Roman"/>
                                    <w:sz w:val="24"/>
                                  </w:rPr>
                                  <w:t xml:space="preserve"> </w:t>
                                </w:r>
                                <w:r>
                                  <w:rPr>
                                    <w:rFonts w:ascii="Times New Roman"/>
                                    <w:spacing w:val="-1"/>
                                    <w:sz w:val="24"/>
                                  </w:rPr>
                                  <w:t>WITHDRAWING</w:t>
                                </w:r>
                                <w:r>
                                  <w:rPr>
                                    <w:rFonts w:ascii="Times New Roman"/>
                                    <w:sz w:val="24"/>
                                  </w:rPr>
                                  <w:t xml:space="preserve"> A</w:t>
                                </w:r>
                                <w:r>
                                  <w:rPr>
                                    <w:rFonts w:ascii="Times New Roman"/>
                                    <w:spacing w:val="1"/>
                                    <w:sz w:val="24"/>
                                  </w:rPr>
                                  <w:t xml:space="preserve"> </w:t>
                                </w:r>
                                <w:r>
                                  <w:rPr>
                                    <w:rFonts w:ascii="Times New Roman"/>
                                    <w:spacing w:val="-1"/>
                                    <w:sz w:val="24"/>
                                  </w:rPr>
                                  <w:t>STUDENT</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 xml:space="preserve">AN </w:t>
                                </w:r>
                                <w:r>
                                  <w:rPr>
                                    <w:rFonts w:ascii="Times New Roman"/>
                                    <w:sz w:val="24"/>
                                  </w:rPr>
                                  <w:t>AGENCY</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93" o:spid="_x0000_s1076" style="width:443.4pt;height:29.05pt;mso-position-horizontal-relative:char;mso-position-vertical-relative:line" coordsize="8868,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">
                <v:group id="Group 702" o:spid="_x0000_s1077" style="position:absolute;left:10;top:14;width:105;height:552" coordorigin="10,14" coordsize="1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703" o:spid="_x0000_s1078" style="position:absolute;left:10;top:14;width:105;height:552;visibility:visible;mso-wrap-style:square;v-text-anchor:top" coordsize="10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" path="m,552r104,l104,,,,,552xe" fillcolor="#00aeee" stroked="f">
                    <v:path arrowok="t" o:connecttype="custom" o:connectlocs="0,566;104,566;104,14;0,14;0,566" o:connectangles="0,0,0,0,0"/>
                  </v:shape>
                </v:group>
                <v:group id="Group 700" o:spid="_x0000_s1079" style="position:absolute;left:8755;top:14;width:104;height:552" coordorigin="8755,14" coordsize="1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01" o:spid="_x0000_s1080" style="position:absolute;left:8755;top:14;width:104;height:552;visibility:visible;mso-wrap-style:square;v-text-anchor:top" coordsize="10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" path="m,552r103,l103,,,,,552xe" fillcolor="#00aeee" stroked="f">
                    <v:path arrowok="t" o:connecttype="custom" o:connectlocs="0,566;103,566;103,14;0,14;0,566" o:connectangles="0,0,0,0,0"/>
                  </v:shape>
                </v:group>
                <v:group id="Group 698" o:spid="_x0000_s1081" style="position:absolute;left:113;top:14;width:8642;height:276" coordorigin="113,14"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699" o:spid="_x0000_s1082" style="position:absolute;left:113;top:14;width:8642;height:276;visibility:visible;mso-wrap-style:square;v-text-anchor:top"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" path="m,276r8641,l8641,,,,,276xe" fillcolor="#00aeee" stroked="f">
                    <v:path arrowok="t" o:connecttype="custom" o:connectlocs="0,290;8641,290;8641,14;0,14;0,290" o:connectangles="0,0,0,0,0"/>
                  </v:shape>
                </v:group>
                <v:group id="Group 694" o:spid="_x0000_s1083" style="position:absolute;left:113;top:290;width:8642;height:276" coordorigin="113,290"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697" o:spid="_x0000_s1084" style="position:absolute;left:113;top:290;width:8642;height:276;visibility:visible;mso-wrap-style:square;v-text-anchor:top" coordsize="864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" path="m,276r8641,l8641,,,,,276xe" fillcolor="#00aeee" stroked="f">
                    <v:path arrowok="t" o:connecttype="custom" o:connectlocs="0,566;8641,566;8641,290;0,290;0,566" o:connectangles="0,0,0,0,0"/>
                  </v:shape>
                  <v:shape id="Picture 696" o:spid="_x0000_s1085" type="#_x0000_t75" style="position:absolute;width:8868;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">
                    <v:imagedata r:id="rId32" o:title=""/>
                  </v:shape>
                  <v:shape id="Text Box 695" o:spid="_x0000_s1086" type="#_x0000_t202" style="position:absolute;left:5;top:10;width:885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" filled="f" strokeweight=".48pt">
                    <v:textbox inset="0,0,0,0">
                      <w:txbxContent>
                        <w:p w:rsidR="004E6FBC" w:rsidRDefault="004E6FBC">
                          <w:pPr>
                            <w:spacing w:line="271" w:lineRule="exact"/>
                            <w:ind w:left="725"/>
                            <w:rPr>
                              <w:rFonts w:ascii="Times New Roman" w:eastAsia="Times New Roman" w:hAnsi="Times New Roman" w:cs="Times New Roman"/>
                              <w:sz w:val="24"/>
                              <w:szCs w:val="24"/>
                            </w:rPr>
                          </w:pPr>
                          <w:r>
                            <w:rPr>
                              <w:rFonts w:ascii="Times New Roman"/>
                              <w:spacing w:val="-1"/>
                              <w:sz w:val="24"/>
                            </w:rPr>
                            <w:t>PROCEDURE</w:t>
                          </w:r>
                          <w:r>
                            <w:rPr>
                              <w:rFonts w:ascii="Times New Roman"/>
                              <w:sz w:val="24"/>
                            </w:rPr>
                            <w:t xml:space="preserve"> </w:t>
                          </w:r>
                          <w:r>
                            <w:rPr>
                              <w:rFonts w:ascii="Times New Roman"/>
                              <w:spacing w:val="-2"/>
                              <w:sz w:val="24"/>
                            </w:rPr>
                            <w:t>FOR</w:t>
                          </w:r>
                          <w:r>
                            <w:rPr>
                              <w:rFonts w:ascii="Times New Roman"/>
                              <w:sz w:val="24"/>
                            </w:rPr>
                            <w:t xml:space="preserve"> </w:t>
                          </w:r>
                          <w:r>
                            <w:rPr>
                              <w:rFonts w:ascii="Times New Roman"/>
                              <w:spacing w:val="-1"/>
                              <w:sz w:val="24"/>
                            </w:rPr>
                            <w:t>WITHDRAWING</w:t>
                          </w:r>
                          <w:r>
                            <w:rPr>
                              <w:rFonts w:ascii="Times New Roman"/>
                              <w:sz w:val="24"/>
                            </w:rPr>
                            <w:t xml:space="preserve"> A</w:t>
                          </w:r>
                          <w:r>
                            <w:rPr>
                              <w:rFonts w:ascii="Times New Roman"/>
                              <w:spacing w:val="1"/>
                              <w:sz w:val="24"/>
                            </w:rPr>
                            <w:t xml:space="preserve"> </w:t>
                          </w:r>
                          <w:r>
                            <w:rPr>
                              <w:rFonts w:ascii="Times New Roman"/>
                              <w:spacing w:val="-1"/>
                              <w:sz w:val="24"/>
                            </w:rPr>
                            <w:t>STUDENT</w:t>
                          </w:r>
                          <w:r>
                            <w:rPr>
                              <w:rFonts w:ascii="Times New Roman"/>
                              <w:sz w:val="24"/>
                            </w:rPr>
                            <w:t xml:space="preserve"> </w:t>
                          </w:r>
                          <w:r>
                            <w:rPr>
                              <w:rFonts w:ascii="Times New Roman"/>
                              <w:spacing w:val="-1"/>
                              <w:sz w:val="24"/>
                            </w:rPr>
                            <w:t>FROM</w:t>
                          </w:r>
                          <w:r>
                            <w:rPr>
                              <w:rFonts w:ascii="Times New Roman"/>
                              <w:sz w:val="24"/>
                            </w:rPr>
                            <w:t xml:space="preserve"> </w:t>
                          </w:r>
                          <w:r>
                            <w:rPr>
                              <w:rFonts w:ascii="Times New Roman"/>
                              <w:spacing w:val="-1"/>
                              <w:sz w:val="24"/>
                            </w:rPr>
                            <w:t xml:space="preserve">AN </w:t>
                          </w:r>
                          <w:r>
                            <w:rPr>
                              <w:rFonts w:ascii="Times New Roman"/>
                              <w:sz w:val="24"/>
                            </w:rPr>
                            <w:t>AGENCY</w:t>
                          </w:r>
                        </w:p>
                      </w:txbxContent>
                    </v:textbox>
                  </v:shape>
                </v:group>
                <w10:anchorlock/>
              </v:group>
            </w:pict>
          </mc:Fallback>
        </mc:AlternateContent>
      </w:r>
    </w:p>
    <w:p w:rsidR="00BD768C" w:rsidRDefault="00BD768C">
      <w:pPr>
        <w:rPr>
          <w:rFonts w:ascii="Times New Roman" w:eastAsia="Times New Roman" w:hAnsi="Times New Roman" w:cs="Times New Roman"/>
          <w:sz w:val="24"/>
          <w:szCs w:val="24"/>
        </w:rPr>
      </w:pPr>
    </w:p>
    <w:p w:rsidR="00BD768C" w:rsidRDefault="00BD768C">
      <w:pPr>
        <w:spacing w:before="8"/>
        <w:rPr>
          <w:rFonts w:ascii="Times New Roman" w:eastAsia="Times New Roman" w:hAnsi="Times New Roman" w:cs="Times New Roman"/>
          <w:sz w:val="20"/>
          <w:szCs w:val="20"/>
        </w:rPr>
      </w:pPr>
    </w:p>
    <w:p w:rsidR="00BD768C" w:rsidRDefault="00180D16">
      <w:pPr>
        <w:pStyle w:val="BodyText"/>
        <w:spacing w:line="276" w:lineRule="auto"/>
        <w:ind w:left="440" w:right="339"/>
      </w:pPr>
      <w:r>
        <w:rPr>
          <w:b/>
          <w:spacing w:val="-1"/>
          <w:u w:val="thick" w:color="000000"/>
        </w:rPr>
        <w:t>PURPOSE</w:t>
      </w:r>
      <w:r>
        <w:rPr>
          <w:b/>
          <w:u w:val="thick" w:color="000000"/>
        </w:rPr>
        <w:t xml:space="preserve"> OF </w:t>
      </w:r>
      <w:r>
        <w:rPr>
          <w:b/>
          <w:spacing w:val="-1"/>
          <w:u w:val="thick" w:color="000000"/>
        </w:rPr>
        <w:t>POLICY</w:t>
      </w:r>
      <w:r>
        <w:rPr>
          <w:spacing w:val="-1"/>
        </w:rPr>
        <w:t>:</w:t>
      </w:r>
      <w:r>
        <w:t xml:space="preserve"> Students or </w:t>
      </w:r>
      <w:r>
        <w:rPr>
          <w:spacing w:val="-1"/>
        </w:rPr>
        <w:t>field</w:t>
      </w:r>
      <w:r>
        <w:t xml:space="preserve"> </w:t>
      </w:r>
      <w:r>
        <w:rPr>
          <w:spacing w:val="-1"/>
        </w:rPr>
        <w:t>instructors</w:t>
      </w:r>
      <w:r>
        <w:t xml:space="preserve"> should </w:t>
      </w:r>
      <w:r>
        <w:rPr>
          <w:spacing w:val="-1"/>
        </w:rPr>
        <w:t>report</w:t>
      </w:r>
      <w:r>
        <w:t xml:space="preserve"> potential</w:t>
      </w:r>
      <w:r>
        <w:rPr>
          <w:spacing w:val="-5"/>
        </w:rPr>
        <w:t xml:space="preserve"> </w:t>
      </w:r>
      <w:r>
        <w:rPr>
          <w:spacing w:val="-1"/>
        </w:rPr>
        <w:t>problems</w:t>
      </w:r>
      <w:r>
        <w:rPr>
          <w:spacing w:val="65"/>
        </w:rPr>
        <w:t xml:space="preserve"> </w:t>
      </w:r>
      <w:r>
        <w:rPr>
          <w:spacing w:val="-1"/>
        </w:rPr>
        <w:t>at</w:t>
      </w:r>
      <w:r>
        <w:t xml:space="preserve"> the</w:t>
      </w:r>
      <w:r>
        <w:rPr>
          <w:spacing w:val="-1"/>
        </w:rPr>
        <w:t xml:space="preserve"> field</w:t>
      </w:r>
      <w:r>
        <w:t xml:space="preserve"> </w:t>
      </w:r>
      <w:r>
        <w:rPr>
          <w:spacing w:val="-1"/>
        </w:rPr>
        <w:t>instruction</w:t>
      </w:r>
      <w:r>
        <w:t xml:space="preserve"> agency</w:t>
      </w:r>
      <w:r>
        <w:rPr>
          <w:spacing w:val="-5"/>
        </w:rPr>
        <w:t xml:space="preserve"> </w:t>
      </w:r>
      <w:r>
        <w:t>to the</w:t>
      </w:r>
      <w:r>
        <w:rPr>
          <w:spacing w:val="-1"/>
        </w:rPr>
        <w:t xml:space="preserve"> </w:t>
      </w:r>
      <w:r>
        <w:t>faculty</w:t>
      </w:r>
      <w:r>
        <w:rPr>
          <w:spacing w:val="-5"/>
        </w:rPr>
        <w:t xml:space="preserve"> </w:t>
      </w:r>
      <w:r>
        <w:t xml:space="preserve">liaison </w:t>
      </w:r>
      <w:r>
        <w:rPr>
          <w:spacing w:val="-1"/>
        </w:rPr>
        <w:t>as</w:t>
      </w:r>
      <w:r>
        <w:t xml:space="preserve"> soon as they</w:t>
      </w:r>
      <w:r>
        <w:rPr>
          <w:spacing w:val="-5"/>
        </w:rPr>
        <w:t xml:space="preserve"> </w:t>
      </w:r>
      <w:r>
        <w:t>become</w:t>
      </w:r>
      <w:r>
        <w:rPr>
          <w:spacing w:val="1"/>
        </w:rPr>
        <w:t xml:space="preserve"> </w:t>
      </w:r>
      <w:r>
        <w:rPr>
          <w:spacing w:val="-1"/>
        </w:rPr>
        <w:t>aware</w:t>
      </w:r>
      <w:r>
        <w:rPr>
          <w:spacing w:val="8"/>
        </w:rPr>
        <w:t xml:space="preserve"> </w:t>
      </w:r>
      <w:r>
        <w:t>of</w:t>
      </w:r>
      <w:r>
        <w:rPr>
          <w:spacing w:val="54"/>
        </w:rPr>
        <w:t xml:space="preserve"> </w:t>
      </w:r>
      <w:r>
        <w:t xml:space="preserve">them. </w:t>
      </w:r>
      <w:r>
        <w:rPr>
          <w:spacing w:val="-1"/>
        </w:rPr>
        <w:t>During</w:t>
      </w:r>
      <w:r>
        <w:rPr>
          <w:spacing w:val="-2"/>
        </w:rPr>
        <w:t xml:space="preserve"> </w:t>
      </w:r>
      <w:r>
        <w:t>visits to the agency</w:t>
      </w:r>
      <w:r>
        <w:rPr>
          <w:spacing w:val="-5"/>
        </w:rPr>
        <w:t xml:space="preserve"> </w:t>
      </w:r>
      <w:r>
        <w:t>the</w:t>
      </w:r>
      <w:r>
        <w:rPr>
          <w:spacing w:val="1"/>
        </w:rPr>
        <w:t xml:space="preserve"> </w:t>
      </w:r>
      <w:r>
        <w:t>faculty</w:t>
      </w:r>
      <w:r>
        <w:rPr>
          <w:spacing w:val="-5"/>
        </w:rPr>
        <w:t xml:space="preserve"> </w:t>
      </w:r>
      <w:r>
        <w:t xml:space="preserve">liaison will </w:t>
      </w:r>
      <w:r>
        <w:rPr>
          <w:spacing w:val="-1"/>
        </w:rPr>
        <w:t>meet</w:t>
      </w:r>
      <w:r>
        <w:t xml:space="preserve"> with the </w:t>
      </w:r>
      <w:r>
        <w:rPr>
          <w:spacing w:val="-1"/>
        </w:rPr>
        <w:t>student</w:t>
      </w:r>
      <w:r>
        <w:t xml:space="preserve"> and</w:t>
      </w:r>
      <w:r>
        <w:rPr>
          <w:spacing w:val="-9"/>
        </w:rPr>
        <w:t xml:space="preserve"> </w:t>
      </w:r>
      <w:r>
        <w:rPr>
          <w:spacing w:val="-1"/>
        </w:rPr>
        <w:t>field</w:t>
      </w:r>
      <w:r>
        <w:rPr>
          <w:spacing w:val="37"/>
        </w:rPr>
        <w:t xml:space="preserve"> </w:t>
      </w:r>
      <w:r>
        <w:rPr>
          <w:spacing w:val="-1"/>
        </w:rPr>
        <w:t>instructor</w:t>
      </w:r>
      <w:r>
        <w:t xml:space="preserve"> </w:t>
      </w:r>
      <w:r>
        <w:rPr>
          <w:spacing w:val="-1"/>
        </w:rPr>
        <w:t>and</w:t>
      </w:r>
      <w:r>
        <w:t xml:space="preserve"> </w:t>
      </w:r>
      <w:r>
        <w:rPr>
          <w:spacing w:val="-1"/>
        </w:rPr>
        <w:t>attempt</w:t>
      </w:r>
      <w:r>
        <w:t xml:space="preserve"> to </w:t>
      </w:r>
      <w:r>
        <w:rPr>
          <w:spacing w:val="-1"/>
        </w:rPr>
        <w:t>resolve</w:t>
      </w:r>
      <w:r>
        <w:t xml:space="preserve"> </w:t>
      </w:r>
      <w:r>
        <w:rPr>
          <w:spacing w:val="-1"/>
        </w:rPr>
        <w:t>potential</w:t>
      </w:r>
      <w:r>
        <w:t xml:space="preserve"> or identified </w:t>
      </w:r>
      <w:r>
        <w:rPr>
          <w:spacing w:val="-1"/>
        </w:rPr>
        <w:t>problems.</w:t>
      </w:r>
      <w:r>
        <w:t xml:space="preserve"> </w:t>
      </w:r>
      <w:r>
        <w:rPr>
          <w:spacing w:val="1"/>
        </w:rPr>
        <w:t>Any</w:t>
      </w:r>
      <w:r>
        <w:rPr>
          <w:spacing w:val="-5"/>
        </w:rPr>
        <w:t xml:space="preserve"> </w:t>
      </w:r>
      <w:r>
        <w:t xml:space="preserve">problems </w:t>
      </w:r>
      <w:r>
        <w:rPr>
          <w:spacing w:val="-1"/>
        </w:rPr>
        <w:t>are</w:t>
      </w:r>
      <w:r>
        <w:rPr>
          <w:spacing w:val="-2"/>
        </w:rPr>
        <w:t xml:space="preserve"> </w:t>
      </w:r>
      <w:r>
        <w:t>to</w:t>
      </w:r>
      <w:r>
        <w:rPr>
          <w:spacing w:val="-11"/>
        </w:rPr>
        <w:t xml:space="preserve"> </w:t>
      </w:r>
      <w:r>
        <w:t>be</w:t>
      </w:r>
      <w:r>
        <w:rPr>
          <w:spacing w:val="77"/>
        </w:rPr>
        <w:t xml:space="preserve"> </w:t>
      </w:r>
      <w:r>
        <w:rPr>
          <w:spacing w:val="-1"/>
        </w:rPr>
        <w:t>reported</w:t>
      </w:r>
      <w:r>
        <w:t xml:space="preserve"> immediately</w:t>
      </w:r>
      <w:r>
        <w:rPr>
          <w:spacing w:val="-5"/>
        </w:rPr>
        <w:t xml:space="preserve"> </w:t>
      </w:r>
      <w:r>
        <w:t xml:space="preserve">to </w:t>
      </w:r>
      <w:r>
        <w:rPr>
          <w:spacing w:val="1"/>
        </w:rPr>
        <w:t>the</w:t>
      </w:r>
      <w:r>
        <w:rPr>
          <w:spacing w:val="-1"/>
        </w:rPr>
        <w:t xml:space="preserve"> Coordinator</w:t>
      </w:r>
      <w:r>
        <w:t xml:space="preserve"> of</w:t>
      </w:r>
      <w:r>
        <w:rPr>
          <w:spacing w:val="1"/>
        </w:rPr>
        <w:t xml:space="preserve"> </w:t>
      </w:r>
      <w:r>
        <w:rPr>
          <w:spacing w:val="-1"/>
        </w:rPr>
        <w:t>Field</w:t>
      </w:r>
      <w:r>
        <w:rPr>
          <w:spacing w:val="2"/>
        </w:rPr>
        <w:t xml:space="preserve"> </w:t>
      </w:r>
      <w:r>
        <w:rPr>
          <w:spacing w:val="-1"/>
        </w:rPr>
        <w:t>Education</w:t>
      </w:r>
      <w:r>
        <w:t xml:space="preserve"> </w:t>
      </w:r>
      <w:r>
        <w:rPr>
          <w:spacing w:val="1"/>
        </w:rPr>
        <w:t>by</w:t>
      </w:r>
      <w:r>
        <w:rPr>
          <w:spacing w:val="-5"/>
        </w:rPr>
        <w:t xml:space="preserve"> </w:t>
      </w:r>
      <w:r>
        <w:t>the</w:t>
      </w:r>
      <w:r>
        <w:rPr>
          <w:spacing w:val="-1"/>
        </w:rPr>
        <w:t xml:space="preserve"> </w:t>
      </w:r>
      <w:r>
        <w:t>faculty</w:t>
      </w:r>
      <w:r>
        <w:rPr>
          <w:spacing w:val="36"/>
        </w:rPr>
        <w:t xml:space="preserve"> </w:t>
      </w:r>
      <w:r>
        <w:rPr>
          <w:spacing w:val="-1"/>
        </w:rPr>
        <w:t>liaison</w:t>
      </w:r>
      <w:r>
        <w:rPr>
          <w:spacing w:val="78"/>
        </w:rPr>
        <w:t xml:space="preserve"> </w:t>
      </w:r>
      <w:r>
        <w:t>verbally</w:t>
      </w:r>
      <w:r>
        <w:rPr>
          <w:spacing w:val="-5"/>
        </w:rPr>
        <w:t xml:space="preserve"> </w:t>
      </w:r>
      <w:r>
        <w:rPr>
          <w:spacing w:val="-1"/>
        </w:rPr>
        <w:t>and</w:t>
      </w:r>
      <w:r>
        <w:t xml:space="preserve"> in writing</w:t>
      </w:r>
      <w:r>
        <w:rPr>
          <w:spacing w:val="-3"/>
        </w:rPr>
        <w:t xml:space="preserve"> </w:t>
      </w:r>
      <w:r>
        <w:rPr>
          <w:spacing w:val="1"/>
        </w:rPr>
        <w:t>on</w:t>
      </w:r>
      <w:r>
        <w:t xml:space="preserve"> the</w:t>
      </w:r>
      <w:r>
        <w:rPr>
          <w:spacing w:val="1"/>
        </w:rPr>
        <w:t xml:space="preserve"> </w:t>
      </w:r>
      <w:r>
        <w:rPr>
          <w:spacing w:val="-1"/>
        </w:rPr>
        <w:t>Liaison</w:t>
      </w:r>
      <w:r>
        <w:t xml:space="preserve"> Reporting</w:t>
      </w:r>
      <w:r>
        <w:rPr>
          <w:spacing w:val="-5"/>
        </w:rPr>
        <w:t xml:space="preserve"> </w:t>
      </w:r>
      <w:r>
        <w:rPr>
          <w:spacing w:val="-1"/>
        </w:rPr>
        <w:t>Form.</w:t>
      </w:r>
    </w:p>
    <w:p w:rsidR="00BD768C" w:rsidRDefault="00180D16">
      <w:pPr>
        <w:pStyle w:val="Heading5"/>
        <w:spacing w:before="200"/>
        <w:ind w:left="440"/>
        <w:rPr>
          <w:rFonts w:cs="Times New Roman"/>
          <w:b w:val="0"/>
          <w:bCs w:val="0"/>
        </w:rPr>
      </w:pPr>
      <w:r>
        <w:rPr>
          <w:b w:val="0"/>
          <w:spacing w:val="-1"/>
          <w:u w:val="thick" w:color="000000"/>
        </w:rPr>
        <w:t>P</w:t>
      </w:r>
      <w:r>
        <w:rPr>
          <w:spacing w:val="-1"/>
          <w:u w:val="thick" w:color="000000"/>
        </w:rPr>
        <w:t>ROCEDURE</w:t>
      </w:r>
      <w:r>
        <w:rPr>
          <w:b w:val="0"/>
          <w:spacing w:val="-1"/>
        </w:rPr>
        <w:t>:</w:t>
      </w:r>
    </w:p>
    <w:p w:rsidR="00BD768C" w:rsidRDefault="00BD768C">
      <w:pPr>
        <w:spacing w:before="10"/>
        <w:rPr>
          <w:rFonts w:ascii="Times New Roman" w:eastAsia="Times New Roman" w:hAnsi="Times New Roman" w:cs="Times New Roman"/>
          <w:sz w:val="14"/>
          <w:szCs w:val="14"/>
        </w:rPr>
      </w:pPr>
    </w:p>
    <w:p w:rsidR="00BD768C" w:rsidRDefault="00180D16">
      <w:pPr>
        <w:pStyle w:val="BodyText"/>
        <w:spacing w:before="69"/>
        <w:ind w:left="440"/>
      </w:pPr>
      <w:r>
        <w:t xml:space="preserve">A </w:t>
      </w:r>
      <w:r>
        <w:rPr>
          <w:spacing w:val="-1"/>
        </w:rPr>
        <w:t>student</w:t>
      </w:r>
      <w:r>
        <w:t xml:space="preserve"> </w:t>
      </w:r>
      <w:r>
        <w:rPr>
          <w:spacing w:val="-1"/>
        </w:rPr>
        <w:t>can</w:t>
      </w:r>
      <w:r>
        <w:t xml:space="preserve"> be</w:t>
      </w:r>
      <w:r>
        <w:rPr>
          <w:spacing w:val="1"/>
        </w:rPr>
        <w:t xml:space="preserve"> </w:t>
      </w:r>
      <w:r>
        <w:t xml:space="preserve">withdrawn </w:t>
      </w:r>
      <w:r>
        <w:rPr>
          <w:spacing w:val="-1"/>
        </w:rPr>
        <w:t>from</w:t>
      </w:r>
      <w:r>
        <w:t xml:space="preserve"> </w:t>
      </w:r>
      <w:r>
        <w:rPr>
          <w:spacing w:val="-1"/>
        </w:rPr>
        <w:t>an</w:t>
      </w:r>
      <w:r>
        <w:t xml:space="preserve"> agency</w:t>
      </w:r>
      <w:r>
        <w:rPr>
          <w:spacing w:val="-5"/>
        </w:rPr>
        <w:t xml:space="preserve"> </w:t>
      </w:r>
      <w:r>
        <w:t>in the</w:t>
      </w:r>
      <w:r>
        <w:rPr>
          <w:spacing w:val="1"/>
        </w:rPr>
        <w:t xml:space="preserve"> </w:t>
      </w:r>
      <w:r>
        <w:t>following</w:t>
      </w:r>
      <w:r>
        <w:rPr>
          <w:spacing w:val="-12"/>
        </w:rPr>
        <w:t xml:space="preserve"> </w:t>
      </w:r>
      <w:r>
        <w:t>manner:</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25"/>
        </w:numPr>
        <w:tabs>
          <w:tab w:val="left" w:pos="861"/>
        </w:tabs>
        <w:spacing w:line="276" w:lineRule="auto"/>
        <w:ind w:right="361"/>
      </w:pPr>
      <w:r>
        <w:t>The</w:t>
      </w:r>
      <w:r>
        <w:rPr>
          <w:spacing w:val="-2"/>
        </w:rPr>
        <w:t xml:space="preserve"> </w:t>
      </w:r>
      <w:r>
        <w:t xml:space="preserve">student </w:t>
      </w:r>
      <w:r>
        <w:rPr>
          <w:spacing w:val="-1"/>
        </w:rPr>
        <w:t>can</w:t>
      </w:r>
      <w:r>
        <w:t xml:space="preserve"> </w:t>
      </w:r>
      <w:r>
        <w:rPr>
          <w:spacing w:val="-1"/>
        </w:rPr>
        <w:t>request</w:t>
      </w:r>
      <w:r>
        <w:t xml:space="preserve"> </w:t>
      </w:r>
      <w:r>
        <w:rPr>
          <w:spacing w:val="1"/>
        </w:rPr>
        <w:t>the</w:t>
      </w:r>
      <w:r>
        <w:rPr>
          <w:spacing w:val="-1"/>
        </w:rPr>
        <w:t xml:space="preserve"> withdrawal.</w:t>
      </w:r>
      <w:r>
        <w:t xml:space="preserve"> The</w:t>
      </w:r>
      <w:r>
        <w:rPr>
          <w:spacing w:val="-1"/>
        </w:rPr>
        <w:t xml:space="preserve"> </w:t>
      </w:r>
      <w:r>
        <w:t xml:space="preserve">student should </w:t>
      </w:r>
      <w:r>
        <w:rPr>
          <w:spacing w:val="-1"/>
        </w:rPr>
        <w:t>discuss</w:t>
      </w:r>
      <w:r>
        <w:t xml:space="preserve"> the</w:t>
      </w:r>
      <w:r>
        <w:rPr>
          <w:spacing w:val="-1"/>
        </w:rPr>
        <w:t xml:space="preserve"> request</w:t>
      </w:r>
      <w:r>
        <w:rPr>
          <w:spacing w:val="-6"/>
        </w:rPr>
        <w:t xml:space="preserve"> </w:t>
      </w:r>
      <w:r>
        <w:t>to</w:t>
      </w:r>
      <w:r>
        <w:rPr>
          <w:spacing w:val="55"/>
        </w:rPr>
        <w:t xml:space="preserve"> </w:t>
      </w:r>
      <w:r>
        <w:rPr>
          <w:spacing w:val="-1"/>
        </w:rPr>
        <w:t>withdraw</w:t>
      </w:r>
      <w:r>
        <w:t xml:space="preserve"> </w:t>
      </w:r>
      <w:r>
        <w:rPr>
          <w:spacing w:val="-1"/>
        </w:rPr>
        <w:t>with</w:t>
      </w:r>
      <w:r>
        <w:t xml:space="preserve"> the </w:t>
      </w:r>
      <w:r>
        <w:rPr>
          <w:spacing w:val="-1"/>
        </w:rPr>
        <w:t>field</w:t>
      </w:r>
      <w:r>
        <w:t xml:space="preserve"> instructor </w:t>
      </w:r>
      <w:r>
        <w:rPr>
          <w:spacing w:val="-1"/>
        </w:rPr>
        <w:t>and</w:t>
      </w:r>
      <w:r>
        <w:t xml:space="preserve"> the faculty</w:t>
      </w:r>
      <w:r>
        <w:rPr>
          <w:spacing w:val="-3"/>
        </w:rPr>
        <w:t xml:space="preserve"> </w:t>
      </w:r>
      <w:r>
        <w:rPr>
          <w:spacing w:val="-1"/>
        </w:rPr>
        <w:t>liaison.</w:t>
      </w:r>
      <w:r>
        <w:t xml:space="preserve"> The</w:t>
      </w:r>
      <w:r>
        <w:rPr>
          <w:spacing w:val="-2"/>
        </w:rPr>
        <w:t xml:space="preserve"> </w:t>
      </w:r>
      <w:r>
        <w:t xml:space="preserve">student </w:t>
      </w:r>
      <w:r>
        <w:rPr>
          <w:spacing w:val="-1"/>
        </w:rPr>
        <w:t>intern</w:t>
      </w:r>
      <w:r>
        <w:rPr>
          <w:spacing w:val="-8"/>
        </w:rPr>
        <w:t xml:space="preserve"> </w:t>
      </w:r>
      <w:r>
        <w:t>should</w:t>
      </w:r>
      <w:r>
        <w:rPr>
          <w:spacing w:val="59"/>
        </w:rPr>
        <w:t xml:space="preserve"> </w:t>
      </w:r>
      <w:r>
        <w:t>submit to the</w:t>
      </w:r>
      <w:r>
        <w:rPr>
          <w:spacing w:val="-1"/>
        </w:rPr>
        <w:t xml:space="preserve"> </w:t>
      </w:r>
      <w:r>
        <w:t>faculty</w:t>
      </w:r>
      <w:r>
        <w:rPr>
          <w:spacing w:val="-5"/>
        </w:rPr>
        <w:t xml:space="preserve"> </w:t>
      </w:r>
      <w:r>
        <w:t xml:space="preserve">liaison in </w:t>
      </w:r>
      <w:r>
        <w:rPr>
          <w:spacing w:val="-1"/>
        </w:rPr>
        <w:t>writing</w:t>
      </w:r>
      <w:r>
        <w:rPr>
          <w:spacing w:val="-2"/>
        </w:rPr>
        <w:t xml:space="preserve"> </w:t>
      </w:r>
      <w:r>
        <w:t xml:space="preserve">the </w:t>
      </w:r>
      <w:r>
        <w:rPr>
          <w:spacing w:val="-1"/>
        </w:rPr>
        <w:t>specific</w:t>
      </w:r>
      <w:r>
        <w:rPr>
          <w:spacing w:val="1"/>
        </w:rPr>
        <w:t xml:space="preserve"> </w:t>
      </w:r>
      <w:r>
        <w:rPr>
          <w:spacing w:val="-1"/>
        </w:rPr>
        <w:t>reasons</w:t>
      </w:r>
      <w:r>
        <w:t xml:space="preserve"> for the</w:t>
      </w:r>
      <w:r>
        <w:rPr>
          <w:spacing w:val="-2"/>
        </w:rPr>
        <w:t xml:space="preserve"> </w:t>
      </w:r>
      <w:r>
        <w:rPr>
          <w:spacing w:val="-1"/>
        </w:rPr>
        <w:t>request.</w:t>
      </w:r>
      <w:r>
        <w:rPr>
          <w:spacing w:val="2"/>
        </w:rPr>
        <w:t xml:space="preserve"> </w:t>
      </w:r>
      <w:r>
        <w:t>It</w:t>
      </w:r>
      <w:r>
        <w:rPr>
          <w:spacing w:val="-6"/>
        </w:rPr>
        <w:t xml:space="preserve"> </w:t>
      </w:r>
      <w:r>
        <w:t>will</w:t>
      </w:r>
      <w:r>
        <w:rPr>
          <w:spacing w:val="53"/>
        </w:rPr>
        <w:t xml:space="preserve"> </w:t>
      </w:r>
      <w:r>
        <w:t>then be</w:t>
      </w:r>
      <w:r>
        <w:rPr>
          <w:spacing w:val="-2"/>
        </w:rPr>
        <w:t xml:space="preserve"> </w:t>
      </w:r>
      <w:r>
        <w:t>the responsibility</w:t>
      </w:r>
      <w:r>
        <w:rPr>
          <w:spacing w:val="-3"/>
        </w:rPr>
        <w:t xml:space="preserve"> </w:t>
      </w:r>
      <w:r>
        <w:t>of the</w:t>
      </w:r>
      <w:r>
        <w:rPr>
          <w:spacing w:val="-2"/>
        </w:rPr>
        <w:t xml:space="preserve"> </w:t>
      </w:r>
      <w:r>
        <w:t>faculty</w:t>
      </w:r>
      <w:r>
        <w:rPr>
          <w:spacing w:val="-5"/>
        </w:rPr>
        <w:t xml:space="preserve"> </w:t>
      </w:r>
      <w:r>
        <w:rPr>
          <w:spacing w:val="-1"/>
        </w:rPr>
        <w:t>liaison</w:t>
      </w:r>
      <w:r>
        <w:t xml:space="preserve"> to conduct a fact-finding</w:t>
      </w:r>
      <w:r>
        <w:rPr>
          <w:spacing w:val="-3"/>
        </w:rPr>
        <w:t xml:space="preserve"> </w:t>
      </w:r>
      <w:r>
        <w:t>effort</w:t>
      </w:r>
      <w:r>
        <w:rPr>
          <w:spacing w:val="-12"/>
        </w:rPr>
        <w:t xml:space="preserve"> </w:t>
      </w:r>
      <w:r>
        <w:t>with</w:t>
      </w:r>
      <w:r>
        <w:rPr>
          <w:spacing w:val="24"/>
        </w:rPr>
        <w:t xml:space="preserve"> </w:t>
      </w:r>
      <w:r>
        <w:t xml:space="preserve">the </w:t>
      </w:r>
      <w:r>
        <w:rPr>
          <w:spacing w:val="-1"/>
        </w:rPr>
        <w:t>student,</w:t>
      </w:r>
      <w:r>
        <w:t xml:space="preserve"> the</w:t>
      </w:r>
      <w:r>
        <w:rPr>
          <w:spacing w:val="-1"/>
        </w:rPr>
        <w:t xml:space="preserve"> field</w:t>
      </w:r>
      <w:r>
        <w:t xml:space="preserve"> instructor, </w:t>
      </w:r>
      <w:r>
        <w:rPr>
          <w:spacing w:val="-1"/>
        </w:rPr>
        <w:t>and</w:t>
      </w:r>
      <w:r>
        <w:t xml:space="preserve"> </w:t>
      </w:r>
      <w:r>
        <w:rPr>
          <w:spacing w:val="-1"/>
        </w:rPr>
        <w:t>others</w:t>
      </w:r>
      <w:r>
        <w:rPr>
          <w:spacing w:val="2"/>
        </w:rPr>
        <w:t xml:space="preserve"> </w:t>
      </w:r>
      <w:r>
        <w:rPr>
          <w:spacing w:val="-1"/>
        </w:rPr>
        <w:t>as</w:t>
      </w:r>
      <w:r>
        <w:t xml:space="preserve"> indicated. </w:t>
      </w:r>
      <w:r>
        <w:rPr>
          <w:spacing w:val="-1"/>
        </w:rPr>
        <w:t>The</w:t>
      </w:r>
      <w:r>
        <w:rPr>
          <w:spacing w:val="1"/>
        </w:rPr>
        <w:t xml:space="preserve"> </w:t>
      </w:r>
      <w:r>
        <w:t>Faculty</w:t>
      </w:r>
      <w:r>
        <w:rPr>
          <w:spacing w:val="-3"/>
        </w:rPr>
        <w:t xml:space="preserve"> </w:t>
      </w:r>
      <w:r>
        <w:rPr>
          <w:spacing w:val="-1"/>
        </w:rPr>
        <w:t>Field</w:t>
      </w:r>
      <w:r>
        <w:rPr>
          <w:spacing w:val="-3"/>
        </w:rPr>
        <w:t xml:space="preserve"> </w:t>
      </w:r>
      <w:r>
        <w:rPr>
          <w:spacing w:val="-1"/>
        </w:rPr>
        <w:t>Liaison</w:t>
      </w:r>
      <w:r>
        <w:rPr>
          <w:spacing w:val="57"/>
        </w:rPr>
        <w:t xml:space="preserve"> </w:t>
      </w:r>
      <w:r>
        <w:t>will notify</w:t>
      </w:r>
      <w:r>
        <w:rPr>
          <w:spacing w:val="-8"/>
        </w:rPr>
        <w:t xml:space="preserve"> </w:t>
      </w:r>
      <w:r>
        <w:t>the</w:t>
      </w:r>
      <w:r>
        <w:rPr>
          <w:spacing w:val="-1"/>
        </w:rPr>
        <w:t xml:space="preserve"> </w:t>
      </w:r>
      <w:r>
        <w:t>Coordinator of</w:t>
      </w:r>
      <w:r>
        <w:rPr>
          <w:spacing w:val="-2"/>
        </w:rPr>
        <w:t xml:space="preserve"> </w:t>
      </w:r>
      <w:r>
        <w:rPr>
          <w:spacing w:val="-1"/>
        </w:rPr>
        <w:t>Field</w:t>
      </w:r>
      <w:r>
        <w:t xml:space="preserve"> </w:t>
      </w:r>
      <w:r>
        <w:rPr>
          <w:spacing w:val="-1"/>
        </w:rPr>
        <w:t>Education</w:t>
      </w:r>
      <w:r>
        <w:t xml:space="preserve"> of</w:t>
      </w:r>
      <w:r>
        <w:rPr>
          <w:spacing w:val="-1"/>
        </w:rPr>
        <w:t xml:space="preserve"> </w:t>
      </w:r>
      <w:r>
        <w:t>the</w:t>
      </w:r>
      <w:r>
        <w:rPr>
          <w:spacing w:val="-1"/>
        </w:rPr>
        <w:t xml:space="preserve"> issue.</w:t>
      </w:r>
      <w:r>
        <w:t xml:space="preserve"> </w:t>
      </w:r>
      <w:r>
        <w:rPr>
          <w:spacing w:val="-1"/>
        </w:rPr>
        <w:t>Based</w:t>
      </w:r>
      <w:r>
        <w:t xml:space="preserve"> on the </w:t>
      </w:r>
      <w:r>
        <w:rPr>
          <w:spacing w:val="-1"/>
        </w:rPr>
        <w:t>findings</w:t>
      </w:r>
      <w:r>
        <w:rPr>
          <w:spacing w:val="-10"/>
        </w:rPr>
        <w:t xml:space="preserve"> </w:t>
      </w:r>
      <w:r>
        <w:t>of</w:t>
      </w:r>
      <w:r>
        <w:rPr>
          <w:spacing w:val="61"/>
        </w:rPr>
        <w:t xml:space="preserve"> </w:t>
      </w:r>
      <w:r>
        <w:t xml:space="preserve">this </w:t>
      </w:r>
      <w:r>
        <w:rPr>
          <w:spacing w:val="-1"/>
        </w:rPr>
        <w:t>effort,</w:t>
      </w:r>
      <w:r>
        <w:t xml:space="preserve"> the</w:t>
      </w:r>
      <w:r>
        <w:rPr>
          <w:spacing w:val="-1"/>
        </w:rPr>
        <w:t xml:space="preserve"> </w:t>
      </w:r>
      <w:r>
        <w:t>faculty</w:t>
      </w:r>
      <w:r>
        <w:rPr>
          <w:spacing w:val="-5"/>
        </w:rPr>
        <w:t xml:space="preserve"> </w:t>
      </w:r>
      <w:r>
        <w:t xml:space="preserve">liaison will </w:t>
      </w:r>
      <w:r>
        <w:rPr>
          <w:spacing w:val="-1"/>
        </w:rPr>
        <w:t>decide</w:t>
      </w:r>
      <w:r>
        <w:t xml:space="preserve"> to </w:t>
      </w:r>
      <w:r>
        <w:rPr>
          <w:spacing w:val="-1"/>
        </w:rPr>
        <w:t>allow</w:t>
      </w:r>
      <w:r>
        <w:t xml:space="preserve"> or</w:t>
      </w:r>
      <w:r>
        <w:rPr>
          <w:spacing w:val="-2"/>
        </w:rPr>
        <w:t xml:space="preserve"> </w:t>
      </w:r>
      <w:r>
        <w:t>disallow the</w:t>
      </w:r>
      <w:r>
        <w:rPr>
          <w:spacing w:val="-1"/>
        </w:rPr>
        <w:t xml:space="preserve"> </w:t>
      </w:r>
      <w:r>
        <w:t>student</w:t>
      </w:r>
      <w:r>
        <w:rPr>
          <w:spacing w:val="-9"/>
        </w:rPr>
        <w:t xml:space="preserve"> </w:t>
      </w:r>
      <w:r>
        <w:t>to</w:t>
      </w:r>
      <w:r>
        <w:rPr>
          <w:spacing w:val="31"/>
        </w:rPr>
        <w:t xml:space="preserve"> </w:t>
      </w:r>
      <w:r>
        <w:rPr>
          <w:spacing w:val="-1"/>
        </w:rPr>
        <w:t>withdraw.</w:t>
      </w:r>
      <w:r>
        <w:t xml:space="preserve"> Once</w:t>
      </w:r>
      <w:r>
        <w:rPr>
          <w:spacing w:val="-1"/>
        </w:rPr>
        <w:t xml:space="preserve"> </w:t>
      </w:r>
      <w:r>
        <w:t>a</w:t>
      </w:r>
      <w:r>
        <w:rPr>
          <w:spacing w:val="-1"/>
        </w:rPr>
        <w:t xml:space="preserve"> </w:t>
      </w:r>
      <w:r>
        <w:t>decision is made</w:t>
      </w:r>
      <w:r>
        <w:rPr>
          <w:spacing w:val="-2"/>
        </w:rPr>
        <w:t xml:space="preserve"> </w:t>
      </w:r>
      <w:r>
        <w:t xml:space="preserve">to </w:t>
      </w:r>
      <w:r>
        <w:rPr>
          <w:spacing w:val="-1"/>
        </w:rPr>
        <w:t>withdraw</w:t>
      </w:r>
      <w:r>
        <w:t xml:space="preserve"> a</w:t>
      </w:r>
      <w:r>
        <w:rPr>
          <w:spacing w:val="-2"/>
        </w:rPr>
        <w:t xml:space="preserve"> </w:t>
      </w:r>
      <w:r>
        <w:t xml:space="preserve">student </w:t>
      </w:r>
      <w:r>
        <w:rPr>
          <w:spacing w:val="-1"/>
        </w:rPr>
        <w:t>from</w:t>
      </w:r>
      <w:r>
        <w:t xml:space="preserve"> </w:t>
      </w:r>
      <w:r>
        <w:rPr>
          <w:spacing w:val="-1"/>
        </w:rPr>
        <w:t>an</w:t>
      </w:r>
      <w:r>
        <w:t xml:space="preserve"> </w:t>
      </w:r>
      <w:r>
        <w:rPr>
          <w:spacing w:val="-1"/>
        </w:rPr>
        <w:t>agency,</w:t>
      </w:r>
      <w:r>
        <w:t xml:space="preserve"> it</w:t>
      </w:r>
      <w:r>
        <w:rPr>
          <w:spacing w:val="3"/>
        </w:rPr>
        <w:t xml:space="preserve"> </w:t>
      </w:r>
      <w:r>
        <w:t>is</w:t>
      </w:r>
      <w:r>
        <w:rPr>
          <w:spacing w:val="-7"/>
        </w:rPr>
        <w:t xml:space="preserve"> </w:t>
      </w:r>
      <w:r>
        <w:t>the</w:t>
      </w:r>
      <w:r>
        <w:rPr>
          <w:spacing w:val="48"/>
        </w:rPr>
        <w:t xml:space="preserve"> </w:t>
      </w:r>
      <w:r>
        <w:t>responsibility</w:t>
      </w:r>
      <w:r>
        <w:rPr>
          <w:spacing w:val="-8"/>
        </w:rPr>
        <w:t xml:space="preserve"> </w:t>
      </w:r>
      <w:r>
        <w:rPr>
          <w:spacing w:val="1"/>
        </w:rPr>
        <w:t>of</w:t>
      </w:r>
      <w:r>
        <w:t xml:space="preserve"> the</w:t>
      </w:r>
      <w:r>
        <w:rPr>
          <w:spacing w:val="2"/>
        </w:rPr>
        <w:t xml:space="preserve"> </w:t>
      </w:r>
      <w:r>
        <w:rPr>
          <w:u w:val="single" w:color="000000"/>
        </w:rPr>
        <w:t xml:space="preserve">Field </w:t>
      </w:r>
      <w:r>
        <w:rPr>
          <w:spacing w:val="-1"/>
          <w:u w:val="single" w:color="000000"/>
        </w:rPr>
        <w:t>Education</w:t>
      </w:r>
      <w:r>
        <w:rPr>
          <w:u w:val="single" w:color="000000"/>
        </w:rPr>
        <w:t xml:space="preserve"> </w:t>
      </w:r>
      <w:r w:rsidR="00144181">
        <w:rPr>
          <w:u w:val="single" w:color="000000"/>
        </w:rPr>
        <w:t>team</w:t>
      </w:r>
      <w:r>
        <w:rPr>
          <w:u w:val="single" w:color="000000"/>
        </w:rPr>
        <w:t xml:space="preserve"> </w:t>
      </w:r>
      <w:r>
        <w:t xml:space="preserve">to </w:t>
      </w:r>
      <w:r>
        <w:rPr>
          <w:spacing w:val="-1"/>
        </w:rPr>
        <w:t>decide</w:t>
      </w:r>
      <w:r>
        <w:t xml:space="preserve"> if</w:t>
      </w:r>
      <w:r>
        <w:rPr>
          <w:spacing w:val="-1"/>
        </w:rPr>
        <w:t xml:space="preserve"> </w:t>
      </w:r>
      <w:r>
        <w:t xml:space="preserve">another </w:t>
      </w:r>
      <w:r>
        <w:rPr>
          <w:spacing w:val="-1"/>
        </w:rPr>
        <w:t>field</w:t>
      </w:r>
      <w:r>
        <w:rPr>
          <w:spacing w:val="-9"/>
        </w:rPr>
        <w:t xml:space="preserve"> </w:t>
      </w:r>
      <w:r>
        <w:rPr>
          <w:spacing w:val="-1"/>
        </w:rPr>
        <w:t>placement</w:t>
      </w:r>
      <w:r>
        <w:rPr>
          <w:spacing w:val="41"/>
        </w:rPr>
        <w:t xml:space="preserve"> </w:t>
      </w:r>
      <w:r>
        <w:t>for</w:t>
      </w:r>
      <w:r>
        <w:rPr>
          <w:spacing w:val="-2"/>
        </w:rPr>
        <w:t xml:space="preserve"> </w:t>
      </w:r>
      <w:r>
        <w:t xml:space="preserve">this </w:t>
      </w:r>
      <w:r>
        <w:rPr>
          <w:spacing w:val="-1"/>
        </w:rPr>
        <w:t>student</w:t>
      </w:r>
      <w:r>
        <w:t xml:space="preserve"> is </w:t>
      </w:r>
      <w:r>
        <w:rPr>
          <w:spacing w:val="-1"/>
        </w:rPr>
        <w:t>indicated.</w:t>
      </w:r>
      <w:r>
        <w:t xml:space="preserve"> </w:t>
      </w:r>
      <w:r>
        <w:rPr>
          <w:spacing w:val="-1"/>
        </w:rPr>
        <w:t>An</w:t>
      </w:r>
      <w:r>
        <w:t xml:space="preserve"> emergency</w:t>
      </w:r>
      <w:r>
        <w:rPr>
          <w:spacing w:val="-5"/>
        </w:rPr>
        <w:t xml:space="preserve"> </w:t>
      </w:r>
      <w:r>
        <w:t>meeting</w:t>
      </w:r>
      <w:r>
        <w:rPr>
          <w:spacing w:val="-3"/>
        </w:rPr>
        <w:t xml:space="preserve"> </w:t>
      </w:r>
      <w:r>
        <w:t xml:space="preserve">of the </w:t>
      </w:r>
      <w:r>
        <w:rPr>
          <w:spacing w:val="-1"/>
        </w:rPr>
        <w:t>committee</w:t>
      </w:r>
      <w:r>
        <w:rPr>
          <w:spacing w:val="-2"/>
        </w:rPr>
        <w:t xml:space="preserve"> </w:t>
      </w:r>
      <w:r>
        <w:t>will be</w:t>
      </w:r>
      <w:r>
        <w:rPr>
          <w:spacing w:val="-16"/>
        </w:rPr>
        <w:t xml:space="preserve"> </w:t>
      </w:r>
      <w:r>
        <w:rPr>
          <w:spacing w:val="-1"/>
        </w:rPr>
        <w:t>called</w:t>
      </w:r>
      <w:r>
        <w:rPr>
          <w:spacing w:val="55"/>
        </w:rPr>
        <w:t xml:space="preserve"> </w:t>
      </w:r>
      <w:r>
        <w:t xml:space="preserve">on </w:t>
      </w:r>
      <w:r>
        <w:rPr>
          <w:spacing w:val="-1"/>
        </w:rPr>
        <w:t>notification</w:t>
      </w:r>
      <w:r>
        <w:t xml:space="preserve"> of</w:t>
      </w:r>
      <w:r>
        <w:rPr>
          <w:spacing w:val="-1"/>
        </w:rPr>
        <w:t xml:space="preserve"> </w:t>
      </w:r>
      <w:r>
        <w:t xml:space="preserve">the Coordinator of </w:t>
      </w:r>
      <w:r>
        <w:rPr>
          <w:spacing w:val="-1"/>
        </w:rPr>
        <w:t>Field</w:t>
      </w:r>
      <w:r>
        <w:t xml:space="preserve"> </w:t>
      </w:r>
      <w:r>
        <w:rPr>
          <w:spacing w:val="-1"/>
        </w:rPr>
        <w:t>Education.</w:t>
      </w:r>
      <w:r>
        <w:t xml:space="preserve"> A faculty</w:t>
      </w:r>
      <w:r>
        <w:rPr>
          <w:spacing w:val="-5"/>
        </w:rPr>
        <w:t xml:space="preserve"> </w:t>
      </w:r>
      <w:r>
        <w:rPr>
          <w:spacing w:val="-1"/>
        </w:rPr>
        <w:t>field</w:t>
      </w:r>
      <w:r>
        <w:t xml:space="preserve"> liaison</w:t>
      </w:r>
      <w:r>
        <w:rPr>
          <w:spacing w:val="-8"/>
        </w:rPr>
        <w:t xml:space="preserve"> </w:t>
      </w:r>
      <w:r>
        <w:t>may</w:t>
      </w:r>
      <w:r>
        <w:rPr>
          <w:spacing w:val="59"/>
        </w:rPr>
        <w:t xml:space="preserve"> </w:t>
      </w:r>
      <w:r>
        <w:rPr>
          <w:spacing w:val="-1"/>
        </w:rPr>
        <w:t>chair</w:t>
      </w:r>
      <w:r>
        <w:t xml:space="preserve"> the</w:t>
      </w:r>
      <w:r>
        <w:rPr>
          <w:spacing w:val="-1"/>
        </w:rPr>
        <w:t xml:space="preserve"> </w:t>
      </w:r>
      <w:r>
        <w:t>meeting</w:t>
      </w:r>
      <w:r>
        <w:rPr>
          <w:spacing w:val="-3"/>
        </w:rPr>
        <w:t xml:space="preserve"> </w:t>
      </w:r>
      <w:r>
        <w:t>if the</w:t>
      </w:r>
      <w:r>
        <w:rPr>
          <w:spacing w:val="-1"/>
        </w:rPr>
        <w:t xml:space="preserve"> </w:t>
      </w:r>
      <w:r>
        <w:t>Coordinator of</w:t>
      </w:r>
      <w:r>
        <w:rPr>
          <w:spacing w:val="1"/>
        </w:rPr>
        <w:t xml:space="preserve"> </w:t>
      </w:r>
      <w:r>
        <w:rPr>
          <w:spacing w:val="-1"/>
        </w:rPr>
        <w:t>Field</w:t>
      </w:r>
      <w:r>
        <w:t xml:space="preserve"> </w:t>
      </w:r>
      <w:r>
        <w:rPr>
          <w:spacing w:val="-1"/>
        </w:rPr>
        <w:t>Education</w:t>
      </w:r>
      <w:r>
        <w:t xml:space="preserve"> is not immediately</w:t>
      </w:r>
      <w:r>
        <w:rPr>
          <w:spacing w:val="-16"/>
        </w:rPr>
        <w:t xml:space="preserve"> </w:t>
      </w:r>
      <w:r>
        <w:rPr>
          <w:spacing w:val="-1"/>
        </w:rPr>
        <w:t>available.</w:t>
      </w:r>
    </w:p>
    <w:p w:rsidR="00BD768C" w:rsidRDefault="00180D16" w:rsidP="009B121B">
      <w:pPr>
        <w:pStyle w:val="BodyText"/>
        <w:numPr>
          <w:ilvl w:val="0"/>
          <w:numId w:val="25"/>
        </w:numPr>
        <w:tabs>
          <w:tab w:val="left" w:pos="861"/>
        </w:tabs>
        <w:spacing w:before="202" w:line="276" w:lineRule="auto"/>
        <w:ind w:right="286"/>
      </w:pPr>
      <w:r>
        <w:t>The</w:t>
      </w:r>
      <w:r>
        <w:rPr>
          <w:spacing w:val="-2"/>
        </w:rPr>
        <w:t xml:space="preserve"> </w:t>
      </w:r>
      <w:r>
        <w:rPr>
          <w:spacing w:val="-1"/>
        </w:rPr>
        <w:t>agency-based</w:t>
      </w:r>
      <w:r>
        <w:t xml:space="preserve"> </w:t>
      </w:r>
      <w:r>
        <w:rPr>
          <w:spacing w:val="-1"/>
        </w:rPr>
        <w:t>field</w:t>
      </w:r>
      <w:r>
        <w:t xml:space="preserve"> instructor </w:t>
      </w:r>
      <w:r w:rsidR="00144181">
        <w:t xml:space="preserve">or agency </w:t>
      </w:r>
      <w:r>
        <w:rPr>
          <w:spacing w:val="-1"/>
        </w:rPr>
        <w:t>can</w:t>
      </w:r>
      <w:r>
        <w:rPr>
          <w:spacing w:val="2"/>
        </w:rPr>
        <w:t xml:space="preserve"> </w:t>
      </w:r>
      <w:r>
        <w:rPr>
          <w:spacing w:val="-1"/>
        </w:rPr>
        <w:t>request</w:t>
      </w:r>
      <w:r>
        <w:t xml:space="preserve"> the</w:t>
      </w:r>
      <w:r>
        <w:rPr>
          <w:spacing w:val="1"/>
        </w:rPr>
        <w:t xml:space="preserve"> </w:t>
      </w:r>
      <w:r>
        <w:rPr>
          <w:spacing w:val="-1"/>
        </w:rPr>
        <w:t>withdrawal.</w:t>
      </w:r>
      <w:r>
        <w:t xml:space="preserve"> The</w:t>
      </w:r>
      <w:r>
        <w:rPr>
          <w:spacing w:val="1"/>
        </w:rPr>
        <w:t xml:space="preserve"> </w:t>
      </w:r>
      <w:r>
        <w:rPr>
          <w:spacing w:val="-1"/>
        </w:rPr>
        <w:t>field</w:t>
      </w:r>
      <w:r>
        <w:rPr>
          <w:spacing w:val="-7"/>
        </w:rPr>
        <w:t xml:space="preserve"> </w:t>
      </w:r>
      <w:r>
        <w:t>instructor</w:t>
      </w:r>
      <w:r>
        <w:rPr>
          <w:spacing w:val="57"/>
        </w:rPr>
        <w:t xml:space="preserve"> </w:t>
      </w:r>
      <w:r w:rsidR="00144181">
        <w:rPr>
          <w:spacing w:val="57"/>
        </w:rPr>
        <w:t xml:space="preserve">and or agency </w:t>
      </w:r>
      <w:r>
        <w:t>should notify</w:t>
      </w:r>
      <w:r>
        <w:rPr>
          <w:spacing w:val="-5"/>
        </w:rPr>
        <w:t xml:space="preserve"> </w:t>
      </w:r>
      <w:r>
        <w:t>the faculty</w:t>
      </w:r>
      <w:r>
        <w:rPr>
          <w:spacing w:val="-3"/>
        </w:rPr>
        <w:t xml:space="preserve"> </w:t>
      </w:r>
      <w:r>
        <w:rPr>
          <w:spacing w:val="-1"/>
        </w:rPr>
        <w:t>field</w:t>
      </w:r>
      <w:r>
        <w:t xml:space="preserve"> liaison </w:t>
      </w:r>
      <w:r>
        <w:rPr>
          <w:spacing w:val="-1"/>
        </w:rPr>
        <w:t>as</w:t>
      </w:r>
      <w:r>
        <w:t xml:space="preserve"> soon as they</w:t>
      </w:r>
      <w:r>
        <w:rPr>
          <w:spacing w:val="-5"/>
        </w:rPr>
        <w:t xml:space="preserve"> </w:t>
      </w:r>
      <w:r>
        <w:t>begin considering</w:t>
      </w:r>
      <w:r>
        <w:rPr>
          <w:spacing w:val="-3"/>
        </w:rPr>
        <w:t xml:space="preserve"> </w:t>
      </w:r>
      <w:r>
        <w:t>this</w:t>
      </w:r>
      <w:r>
        <w:rPr>
          <w:spacing w:val="2"/>
        </w:rPr>
        <w:t xml:space="preserve"> </w:t>
      </w:r>
      <w:r>
        <w:t>step.</w:t>
      </w:r>
      <w:r>
        <w:rPr>
          <w:spacing w:val="1"/>
        </w:rPr>
        <w:t xml:space="preserve"> </w:t>
      </w:r>
      <w:r>
        <w:rPr>
          <w:spacing w:val="-2"/>
        </w:rPr>
        <w:t>If</w:t>
      </w:r>
      <w:r>
        <w:rPr>
          <w:spacing w:val="-15"/>
        </w:rPr>
        <w:t xml:space="preserve"> </w:t>
      </w:r>
      <w:r>
        <w:t>it</w:t>
      </w:r>
      <w:r>
        <w:rPr>
          <w:spacing w:val="29"/>
        </w:rPr>
        <w:t xml:space="preserve"> </w:t>
      </w:r>
      <w:r>
        <w:t xml:space="preserve">is </w:t>
      </w:r>
      <w:r>
        <w:rPr>
          <w:spacing w:val="-1"/>
        </w:rPr>
        <w:t>determined</w:t>
      </w:r>
      <w:r>
        <w:t xml:space="preserve"> that </w:t>
      </w:r>
      <w:r>
        <w:rPr>
          <w:spacing w:val="-1"/>
        </w:rPr>
        <w:t xml:space="preserve">there </w:t>
      </w:r>
      <w:r>
        <w:rPr>
          <w:spacing w:val="1"/>
        </w:rPr>
        <w:t>is</w:t>
      </w:r>
      <w:r>
        <w:t xml:space="preserve"> </w:t>
      </w:r>
      <w:r>
        <w:rPr>
          <w:spacing w:val="-1"/>
        </w:rPr>
        <w:t xml:space="preserve">irreconcilable </w:t>
      </w:r>
      <w:r>
        <w:t>incompatibility</w:t>
      </w:r>
      <w:r>
        <w:rPr>
          <w:spacing w:val="-8"/>
        </w:rPr>
        <w:t xml:space="preserve"> </w:t>
      </w:r>
      <w:r>
        <w:rPr>
          <w:spacing w:val="-1"/>
        </w:rPr>
        <w:t>between</w:t>
      </w:r>
      <w:r>
        <w:t xml:space="preserve"> </w:t>
      </w:r>
      <w:r>
        <w:rPr>
          <w:spacing w:val="-1"/>
        </w:rPr>
        <w:t>student</w:t>
      </w:r>
      <w:r>
        <w:t xml:space="preserve"> and</w:t>
      </w:r>
      <w:r>
        <w:rPr>
          <w:spacing w:val="-16"/>
        </w:rPr>
        <w:t xml:space="preserve"> </w:t>
      </w:r>
      <w:r>
        <w:rPr>
          <w:spacing w:val="-1"/>
        </w:rPr>
        <w:t>agency,</w:t>
      </w:r>
      <w:r>
        <w:rPr>
          <w:spacing w:val="84"/>
        </w:rPr>
        <w:t xml:space="preserve"> </w:t>
      </w:r>
      <w:r>
        <w:t xml:space="preserve">the </w:t>
      </w:r>
      <w:r>
        <w:rPr>
          <w:spacing w:val="-1"/>
        </w:rPr>
        <w:t>field</w:t>
      </w:r>
      <w:r>
        <w:t xml:space="preserve"> </w:t>
      </w:r>
      <w:r>
        <w:rPr>
          <w:spacing w:val="-1"/>
        </w:rPr>
        <w:t>instructor</w:t>
      </w:r>
      <w:r>
        <w:t xml:space="preserve"> must bring</w:t>
      </w:r>
      <w:r>
        <w:rPr>
          <w:spacing w:val="-3"/>
        </w:rPr>
        <w:t xml:space="preserve"> </w:t>
      </w:r>
      <w:r>
        <w:t xml:space="preserve">this to </w:t>
      </w:r>
      <w:r>
        <w:lastRenderedPageBreak/>
        <w:t>the</w:t>
      </w:r>
      <w:r>
        <w:rPr>
          <w:spacing w:val="-1"/>
        </w:rPr>
        <w:t xml:space="preserve"> attention</w:t>
      </w:r>
      <w:r>
        <w:t xml:space="preserve"> of</w:t>
      </w:r>
      <w:r>
        <w:rPr>
          <w:spacing w:val="-1"/>
        </w:rPr>
        <w:t xml:space="preserve"> </w:t>
      </w:r>
      <w:r>
        <w:t>the faculty</w:t>
      </w:r>
      <w:r>
        <w:rPr>
          <w:spacing w:val="-5"/>
        </w:rPr>
        <w:t xml:space="preserve"> </w:t>
      </w:r>
      <w:r>
        <w:rPr>
          <w:spacing w:val="-1"/>
        </w:rPr>
        <w:t>liaison.</w:t>
      </w:r>
      <w:r>
        <w:rPr>
          <w:spacing w:val="60"/>
        </w:rPr>
        <w:t xml:space="preserve"> </w:t>
      </w:r>
      <w:r>
        <w:t>This</w:t>
      </w:r>
      <w:r>
        <w:rPr>
          <w:spacing w:val="31"/>
        </w:rPr>
        <w:t xml:space="preserve"> </w:t>
      </w:r>
      <w:r>
        <w:t>must</w:t>
      </w:r>
      <w:r>
        <w:rPr>
          <w:spacing w:val="55"/>
        </w:rPr>
        <w:t xml:space="preserve"> </w:t>
      </w:r>
      <w:r>
        <w:t>be</w:t>
      </w:r>
      <w:r>
        <w:rPr>
          <w:spacing w:val="-1"/>
        </w:rPr>
        <w:t xml:space="preserve"> </w:t>
      </w:r>
      <w:r>
        <w:t>done</w:t>
      </w:r>
      <w:r>
        <w:rPr>
          <w:spacing w:val="-1"/>
        </w:rPr>
        <w:t xml:space="preserve"> </w:t>
      </w:r>
      <w:r>
        <w:t>verbally</w:t>
      </w:r>
      <w:r>
        <w:rPr>
          <w:spacing w:val="-3"/>
        </w:rPr>
        <w:t xml:space="preserve"> </w:t>
      </w:r>
      <w:r>
        <w:rPr>
          <w:spacing w:val="-1"/>
        </w:rPr>
        <w:t>and</w:t>
      </w:r>
      <w:r>
        <w:t xml:space="preserve"> in</w:t>
      </w:r>
      <w:r>
        <w:rPr>
          <w:spacing w:val="2"/>
        </w:rPr>
        <w:t xml:space="preserve"> </w:t>
      </w:r>
      <w:r>
        <w:t>writing</w:t>
      </w:r>
      <w:r>
        <w:rPr>
          <w:spacing w:val="-2"/>
        </w:rPr>
        <w:t xml:space="preserve"> </w:t>
      </w:r>
      <w:r>
        <w:t>with specific</w:t>
      </w:r>
      <w:r>
        <w:rPr>
          <w:spacing w:val="-1"/>
        </w:rPr>
        <w:t xml:space="preserve"> </w:t>
      </w:r>
      <w:r>
        <w:t>reasons for</w:t>
      </w:r>
      <w:r>
        <w:rPr>
          <w:spacing w:val="-2"/>
        </w:rPr>
        <w:t xml:space="preserve"> </w:t>
      </w:r>
      <w:r>
        <w:t xml:space="preserve">the </w:t>
      </w:r>
      <w:r>
        <w:rPr>
          <w:spacing w:val="-1"/>
        </w:rPr>
        <w:t>request.</w:t>
      </w:r>
      <w:r>
        <w:t xml:space="preserve"> Efforts must</w:t>
      </w:r>
      <w:r>
        <w:rPr>
          <w:spacing w:val="-1"/>
        </w:rPr>
        <w:t xml:space="preserve"> </w:t>
      </w:r>
      <w:r>
        <w:t>be</w:t>
      </w:r>
      <w:r>
        <w:rPr>
          <w:spacing w:val="28"/>
        </w:rPr>
        <w:t xml:space="preserve"> </w:t>
      </w:r>
      <w:r>
        <w:rPr>
          <w:rFonts w:cs="Times New Roman"/>
        </w:rPr>
        <w:t>made</w:t>
      </w:r>
      <w:r>
        <w:rPr>
          <w:rFonts w:cs="Times New Roman"/>
          <w:spacing w:val="-2"/>
        </w:rPr>
        <w:t xml:space="preserve"> </w:t>
      </w:r>
      <w:r>
        <w:rPr>
          <w:rFonts w:cs="Times New Roman"/>
        </w:rPr>
        <w:t xml:space="preserve">to </w:t>
      </w:r>
      <w:r>
        <w:rPr>
          <w:rFonts w:cs="Times New Roman"/>
          <w:spacing w:val="-1"/>
        </w:rPr>
        <w:t>determine</w:t>
      </w:r>
      <w:r>
        <w:rPr>
          <w:rFonts w:cs="Times New Roman"/>
          <w:spacing w:val="1"/>
        </w:rPr>
        <w:t xml:space="preserve"> </w:t>
      </w:r>
      <w:r>
        <w:rPr>
          <w:rFonts w:cs="Times New Roman"/>
          <w:spacing w:val="-1"/>
        </w:rPr>
        <w:t>causation</w:t>
      </w:r>
      <w:r>
        <w:rPr>
          <w:rFonts w:cs="Times New Roman"/>
        </w:rPr>
        <w:t xml:space="preserve"> </w:t>
      </w:r>
      <w:r>
        <w:rPr>
          <w:rFonts w:cs="Times New Roman"/>
          <w:spacing w:val="-1"/>
        </w:rPr>
        <w:t xml:space="preserve">since </w:t>
      </w:r>
      <w:r>
        <w:rPr>
          <w:rFonts w:cs="Times New Roman"/>
        </w:rPr>
        <w:t xml:space="preserve">it is </w:t>
      </w:r>
      <w:r>
        <w:rPr>
          <w:rFonts w:cs="Times New Roman"/>
          <w:spacing w:val="-1"/>
        </w:rPr>
        <w:t>critical</w:t>
      </w:r>
      <w:r>
        <w:rPr>
          <w:rFonts w:cs="Times New Roman"/>
        </w:rPr>
        <w:t xml:space="preserve"> in </w:t>
      </w:r>
      <w:r>
        <w:rPr>
          <w:rFonts w:cs="Times New Roman"/>
          <w:spacing w:val="-1"/>
        </w:rPr>
        <w:t>assessing</w:t>
      </w:r>
      <w:r>
        <w:rPr>
          <w:rFonts w:cs="Times New Roman"/>
          <w:spacing w:val="-2"/>
        </w:rPr>
        <w:t xml:space="preserve"> </w:t>
      </w:r>
      <w:r>
        <w:rPr>
          <w:rFonts w:cs="Times New Roman"/>
        </w:rPr>
        <w:t xml:space="preserve">both </w:t>
      </w:r>
      <w:r>
        <w:rPr>
          <w:rFonts w:cs="Times New Roman"/>
          <w:spacing w:val="-1"/>
        </w:rPr>
        <w:t>student’s</w:t>
      </w:r>
      <w:r>
        <w:rPr>
          <w:rFonts w:cs="Times New Roman"/>
        </w:rPr>
        <w:t xml:space="preserve"> needs</w:t>
      </w:r>
      <w:r>
        <w:rPr>
          <w:rFonts w:cs="Times New Roman"/>
          <w:spacing w:val="-8"/>
        </w:rPr>
        <w:t xml:space="preserve"> </w:t>
      </w:r>
      <w:r>
        <w:rPr>
          <w:spacing w:val="-1"/>
        </w:rPr>
        <w:t>and</w:t>
      </w:r>
    </w:p>
    <w:p w:rsidR="00BD768C" w:rsidRDefault="00BD768C">
      <w:pPr>
        <w:spacing w:before="7"/>
        <w:rPr>
          <w:rFonts w:ascii="Times New Roman" w:eastAsia="Times New Roman" w:hAnsi="Times New Roman" w:cs="Times New Roman"/>
          <w:sz w:val="18"/>
          <w:szCs w:val="18"/>
        </w:rPr>
      </w:pPr>
    </w:p>
    <w:p w:rsidR="00BD768C" w:rsidRDefault="00180D16">
      <w:pPr>
        <w:pStyle w:val="BodyText"/>
        <w:spacing w:before="69" w:line="276" w:lineRule="auto"/>
        <w:ind w:left="860" w:right="203"/>
      </w:pPr>
      <w:r>
        <w:rPr>
          <w:rFonts w:cs="Times New Roman"/>
          <w:spacing w:val="-1"/>
        </w:rPr>
        <w:t>abilities,</w:t>
      </w:r>
      <w:r>
        <w:rPr>
          <w:rFonts w:cs="Times New Roman"/>
        </w:rPr>
        <w:t xml:space="preserve"> </w:t>
      </w:r>
      <w:r>
        <w:rPr>
          <w:rFonts w:cs="Times New Roman"/>
          <w:spacing w:val="-1"/>
        </w:rPr>
        <w:t>and</w:t>
      </w:r>
      <w:r>
        <w:rPr>
          <w:rFonts w:cs="Times New Roman"/>
        </w:rPr>
        <w:t xml:space="preserve"> the </w:t>
      </w:r>
      <w:r>
        <w:rPr>
          <w:rFonts w:cs="Times New Roman"/>
          <w:spacing w:val="-1"/>
        </w:rPr>
        <w:t>agency’s</w:t>
      </w:r>
      <w:r>
        <w:rPr>
          <w:rFonts w:cs="Times New Roman"/>
        </w:rPr>
        <w:t xml:space="preserve"> </w:t>
      </w:r>
      <w:r>
        <w:rPr>
          <w:rFonts w:cs="Times New Roman"/>
          <w:spacing w:val="-1"/>
        </w:rPr>
        <w:t>appropriateness</w:t>
      </w:r>
      <w:r>
        <w:rPr>
          <w:rFonts w:cs="Times New Roman"/>
        </w:rPr>
        <w:t xml:space="preserve"> to serve</w:t>
      </w:r>
      <w:r>
        <w:rPr>
          <w:rFonts w:cs="Times New Roman"/>
          <w:spacing w:val="-1"/>
        </w:rPr>
        <w:t xml:space="preserve"> as</w:t>
      </w:r>
      <w:r>
        <w:rPr>
          <w:rFonts w:cs="Times New Roman"/>
        </w:rPr>
        <w:t xml:space="preserve"> a</w:t>
      </w:r>
      <w:r>
        <w:rPr>
          <w:rFonts w:cs="Times New Roman"/>
          <w:spacing w:val="-1"/>
        </w:rPr>
        <w:t xml:space="preserve"> </w:t>
      </w:r>
      <w:r>
        <w:rPr>
          <w:rFonts w:cs="Times New Roman"/>
        </w:rPr>
        <w:t>learning</w:t>
      </w:r>
      <w:r>
        <w:rPr>
          <w:rFonts w:cs="Times New Roman"/>
          <w:spacing w:val="-3"/>
        </w:rPr>
        <w:t xml:space="preserve"> </w:t>
      </w:r>
      <w:r>
        <w:rPr>
          <w:rFonts w:cs="Times New Roman"/>
          <w:spacing w:val="-1"/>
        </w:rPr>
        <w:t>facility.</w:t>
      </w:r>
      <w:r>
        <w:rPr>
          <w:rFonts w:cs="Times New Roman"/>
        </w:rPr>
        <w:t xml:space="preserve"> The</w:t>
      </w:r>
      <w:r>
        <w:rPr>
          <w:rFonts w:cs="Times New Roman"/>
          <w:spacing w:val="-11"/>
        </w:rPr>
        <w:t xml:space="preserve"> </w:t>
      </w:r>
      <w:r>
        <w:t>faculty</w:t>
      </w:r>
      <w:r>
        <w:rPr>
          <w:spacing w:val="75"/>
        </w:rPr>
        <w:t xml:space="preserve"> </w:t>
      </w:r>
      <w:r>
        <w:rPr>
          <w:spacing w:val="-1"/>
        </w:rPr>
        <w:t>liaison</w:t>
      </w:r>
      <w:r>
        <w:t xml:space="preserve"> will </w:t>
      </w:r>
      <w:r>
        <w:rPr>
          <w:spacing w:val="-1"/>
        </w:rPr>
        <w:t>meet</w:t>
      </w:r>
      <w:r>
        <w:t xml:space="preserve"> with the </w:t>
      </w:r>
      <w:r>
        <w:rPr>
          <w:spacing w:val="-1"/>
        </w:rPr>
        <w:t>field</w:t>
      </w:r>
      <w:r>
        <w:t xml:space="preserve"> </w:t>
      </w:r>
      <w:r>
        <w:rPr>
          <w:spacing w:val="-1"/>
        </w:rPr>
        <w:t>instructor,</w:t>
      </w:r>
      <w:r>
        <w:t xml:space="preserve"> the</w:t>
      </w:r>
      <w:r>
        <w:rPr>
          <w:spacing w:val="-1"/>
        </w:rPr>
        <w:t xml:space="preserve"> </w:t>
      </w:r>
      <w:r>
        <w:t xml:space="preserve">student, </w:t>
      </w:r>
      <w:r>
        <w:rPr>
          <w:spacing w:val="-1"/>
        </w:rPr>
        <w:t>and</w:t>
      </w:r>
      <w:r>
        <w:t xml:space="preserve"> </w:t>
      </w:r>
      <w:r>
        <w:rPr>
          <w:spacing w:val="-1"/>
        </w:rPr>
        <w:t>others</w:t>
      </w:r>
      <w:r>
        <w:t xml:space="preserve"> </w:t>
      </w:r>
      <w:r>
        <w:rPr>
          <w:spacing w:val="-1"/>
        </w:rPr>
        <w:t>as</w:t>
      </w:r>
      <w:r>
        <w:t xml:space="preserve"> indicated</w:t>
      </w:r>
      <w:r>
        <w:rPr>
          <w:spacing w:val="-6"/>
        </w:rPr>
        <w:t xml:space="preserve"> </w:t>
      </w:r>
      <w:r>
        <w:t>to</w:t>
      </w:r>
      <w:r>
        <w:rPr>
          <w:spacing w:val="57"/>
        </w:rPr>
        <w:t xml:space="preserve"> </w:t>
      </w:r>
      <w:r>
        <w:t>discuss the</w:t>
      </w:r>
      <w:r>
        <w:rPr>
          <w:spacing w:val="-1"/>
        </w:rPr>
        <w:t xml:space="preserve"> request</w:t>
      </w:r>
      <w:r>
        <w:t xml:space="preserve"> and to</w:t>
      </w:r>
      <w:r>
        <w:rPr>
          <w:spacing w:val="2"/>
        </w:rPr>
        <w:t xml:space="preserve"> </w:t>
      </w:r>
      <w:r>
        <w:t>obtain necessary</w:t>
      </w:r>
      <w:r>
        <w:rPr>
          <w:spacing w:val="-5"/>
        </w:rPr>
        <w:t xml:space="preserve"> </w:t>
      </w:r>
      <w:r>
        <w:rPr>
          <w:spacing w:val="-1"/>
        </w:rPr>
        <w:t>factual</w:t>
      </w:r>
      <w:r>
        <w:rPr>
          <w:spacing w:val="2"/>
        </w:rPr>
        <w:t xml:space="preserve"> </w:t>
      </w:r>
      <w:r>
        <w:rPr>
          <w:spacing w:val="-1"/>
        </w:rPr>
        <w:t>data</w:t>
      </w:r>
      <w:r>
        <w:t xml:space="preserve"> on </w:t>
      </w:r>
      <w:r>
        <w:rPr>
          <w:spacing w:val="-1"/>
        </w:rPr>
        <w:t>which</w:t>
      </w:r>
      <w:r>
        <w:t xml:space="preserve"> a</w:t>
      </w:r>
      <w:r>
        <w:rPr>
          <w:spacing w:val="-2"/>
        </w:rPr>
        <w:t xml:space="preserve"> </w:t>
      </w:r>
      <w:r>
        <w:t>decision</w:t>
      </w:r>
      <w:r>
        <w:rPr>
          <w:spacing w:val="2"/>
        </w:rPr>
        <w:t xml:space="preserve"> </w:t>
      </w:r>
      <w:r>
        <w:rPr>
          <w:spacing w:val="-1"/>
        </w:rPr>
        <w:t>can</w:t>
      </w:r>
      <w:r>
        <w:rPr>
          <w:spacing w:val="-4"/>
        </w:rPr>
        <w:t xml:space="preserve"> </w:t>
      </w:r>
      <w:r>
        <w:t>be</w:t>
      </w:r>
      <w:r>
        <w:rPr>
          <w:spacing w:val="39"/>
        </w:rPr>
        <w:t xml:space="preserve"> </w:t>
      </w:r>
      <w:r>
        <w:t>made</w:t>
      </w:r>
      <w:r>
        <w:rPr>
          <w:spacing w:val="-2"/>
        </w:rPr>
        <w:t xml:space="preserve"> </w:t>
      </w:r>
      <w:r>
        <w:rPr>
          <w:spacing w:val="-1"/>
        </w:rPr>
        <w:t>and</w:t>
      </w:r>
      <w:r>
        <w:t xml:space="preserve"> will put in </w:t>
      </w:r>
      <w:r>
        <w:rPr>
          <w:spacing w:val="-1"/>
        </w:rPr>
        <w:t>writing</w:t>
      </w:r>
      <w:r>
        <w:rPr>
          <w:spacing w:val="-2"/>
        </w:rPr>
        <w:t xml:space="preserve"> </w:t>
      </w:r>
      <w:r>
        <w:t xml:space="preserve">the </w:t>
      </w:r>
      <w:r>
        <w:rPr>
          <w:spacing w:val="-1"/>
        </w:rPr>
        <w:t>reason</w:t>
      </w:r>
      <w:r>
        <w:t xml:space="preserve"> for </w:t>
      </w:r>
      <w:r>
        <w:rPr>
          <w:spacing w:val="-1"/>
        </w:rPr>
        <w:t>recommending</w:t>
      </w:r>
      <w:r>
        <w:rPr>
          <w:spacing w:val="-2"/>
        </w:rPr>
        <w:t xml:space="preserve"> </w:t>
      </w:r>
      <w:r>
        <w:t xml:space="preserve">the </w:t>
      </w:r>
      <w:r>
        <w:rPr>
          <w:spacing w:val="-1"/>
        </w:rPr>
        <w:t>withdrawal.</w:t>
      </w:r>
      <w:r>
        <w:rPr>
          <w:spacing w:val="-3"/>
        </w:rPr>
        <w:t xml:space="preserve"> </w:t>
      </w:r>
      <w:r>
        <w:t>The</w:t>
      </w:r>
      <w:r>
        <w:rPr>
          <w:spacing w:val="59"/>
        </w:rPr>
        <w:t xml:space="preserve"> </w:t>
      </w:r>
      <w:r>
        <w:rPr>
          <w:spacing w:val="-1"/>
        </w:rPr>
        <w:t>decision-making</w:t>
      </w:r>
      <w:r>
        <w:rPr>
          <w:spacing w:val="-3"/>
        </w:rPr>
        <w:t xml:space="preserve"> </w:t>
      </w:r>
      <w:r>
        <w:rPr>
          <w:spacing w:val="-1"/>
        </w:rPr>
        <w:t>process</w:t>
      </w:r>
      <w:r>
        <w:t xml:space="preserve"> </w:t>
      </w:r>
      <w:r>
        <w:rPr>
          <w:spacing w:val="-1"/>
        </w:rPr>
        <w:t>remains</w:t>
      </w:r>
      <w:r>
        <w:t xml:space="preserve"> the</w:t>
      </w:r>
      <w:r>
        <w:rPr>
          <w:spacing w:val="-1"/>
        </w:rPr>
        <w:t xml:space="preserve"> same</w:t>
      </w:r>
      <w:r>
        <w:rPr>
          <w:spacing w:val="1"/>
        </w:rPr>
        <w:t xml:space="preserve"> </w:t>
      </w:r>
      <w:r>
        <w:rPr>
          <w:spacing w:val="-1"/>
        </w:rPr>
        <w:t>as</w:t>
      </w:r>
      <w:r>
        <w:t xml:space="preserve"> noted</w:t>
      </w:r>
      <w:r>
        <w:rPr>
          <w:spacing w:val="-9"/>
        </w:rPr>
        <w:t xml:space="preserve"> </w:t>
      </w:r>
      <w:r>
        <w:rPr>
          <w:spacing w:val="-1"/>
        </w:rPr>
        <w:t>above.</w:t>
      </w:r>
    </w:p>
    <w:p w:rsidR="00BD768C" w:rsidRDefault="00180D16" w:rsidP="009B121B">
      <w:pPr>
        <w:pStyle w:val="BodyText"/>
        <w:numPr>
          <w:ilvl w:val="0"/>
          <w:numId w:val="25"/>
        </w:numPr>
        <w:tabs>
          <w:tab w:val="left" w:pos="861"/>
        </w:tabs>
        <w:spacing w:before="199" w:line="276" w:lineRule="auto"/>
        <w:ind w:right="102"/>
      </w:pPr>
      <w:r>
        <w:t>The</w:t>
      </w:r>
      <w:r>
        <w:rPr>
          <w:spacing w:val="-2"/>
        </w:rPr>
        <w:t xml:space="preserve"> </w:t>
      </w:r>
      <w:r>
        <w:t>faculty</w:t>
      </w:r>
      <w:r>
        <w:rPr>
          <w:spacing w:val="-5"/>
        </w:rPr>
        <w:t xml:space="preserve"> </w:t>
      </w:r>
      <w:r>
        <w:rPr>
          <w:spacing w:val="-1"/>
        </w:rPr>
        <w:t>liaison</w:t>
      </w:r>
      <w:r>
        <w:t xml:space="preserve"> can </w:t>
      </w:r>
      <w:r>
        <w:rPr>
          <w:spacing w:val="-1"/>
        </w:rPr>
        <w:t>request</w:t>
      </w:r>
      <w:r>
        <w:t xml:space="preserve"> </w:t>
      </w:r>
      <w:r>
        <w:rPr>
          <w:spacing w:val="-1"/>
        </w:rPr>
        <w:t>withdrawal.</w:t>
      </w:r>
      <w:r>
        <w:t xml:space="preserve"> Sometimes the faculty</w:t>
      </w:r>
      <w:r>
        <w:rPr>
          <w:spacing w:val="-5"/>
        </w:rPr>
        <w:t xml:space="preserve"> </w:t>
      </w:r>
      <w:r>
        <w:rPr>
          <w:spacing w:val="-1"/>
        </w:rPr>
        <w:t>liaison</w:t>
      </w:r>
      <w:r>
        <w:rPr>
          <w:spacing w:val="-8"/>
        </w:rPr>
        <w:t xml:space="preserve"> </w:t>
      </w:r>
      <w:r>
        <w:t>may</w:t>
      </w:r>
      <w:r>
        <w:rPr>
          <w:spacing w:val="61"/>
        </w:rPr>
        <w:t xml:space="preserve"> </w:t>
      </w:r>
      <w:r>
        <w:rPr>
          <w:spacing w:val="-1"/>
        </w:rPr>
        <w:t>observe</w:t>
      </w:r>
      <w:r>
        <w:rPr>
          <w:spacing w:val="-2"/>
        </w:rPr>
        <w:t xml:space="preserve"> </w:t>
      </w:r>
      <w:r>
        <w:t>that the</w:t>
      </w:r>
      <w:r>
        <w:rPr>
          <w:spacing w:val="1"/>
        </w:rPr>
        <w:t xml:space="preserve"> </w:t>
      </w:r>
      <w:r>
        <w:rPr>
          <w:spacing w:val="-1"/>
        </w:rPr>
        <w:t>agency,</w:t>
      </w:r>
      <w:r>
        <w:rPr>
          <w:spacing w:val="2"/>
        </w:rPr>
        <w:t xml:space="preserve"> </w:t>
      </w:r>
      <w:r>
        <w:t>a</w:t>
      </w:r>
      <w:r>
        <w:rPr>
          <w:spacing w:val="-1"/>
        </w:rPr>
        <w:t xml:space="preserve"> field</w:t>
      </w:r>
      <w:r>
        <w:t xml:space="preserve"> </w:t>
      </w:r>
      <w:r>
        <w:rPr>
          <w:spacing w:val="-1"/>
        </w:rPr>
        <w:t>instructor,</w:t>
      </w:r>
      <w:r>
        <w:t xml:space="preserve"> </w:t>
      </w:r>
      <w:r>
        <w:rPr>
          <w:spacing w:val="-1"/>
        </w:rPr>
        <w:t>work</w:t>
      </w:r>
      <w:r>
        <w:rPr>
          <w:spacing w:val="1"/>
        </w:rPr>
        <w:t xml:space="preserve"> </w:t>
      </w:r>
      <w:r>
        <w:rPr>
          <w:spacing w:val="-1"/>
        </w:rPr>
        <w:t>assignments,</w:t>
      </w:r>
      <w:r>
        <w:t xml:space="preserve"> </w:t>
      </w:r>
      <w:r>
        <w:rPr>
          <w:spacing w:val="-1"/>
        </w:rPr>
        <w:t>etc.</w:t>
      </w:r>
      <w:r>
        <w:t xml:space="preserve"> are</w:t>
      </w:r>
      <w:r>
        <w:rPr>
          <w:spacing w:val="-2"/>
        </w:rPr>
        <w:t xml:space="preserve"> </w:t>
      </w:r>
      <w:r>
        <w:t>not</w:t>
      </w:r>
      <w:r>
        <w:rPr>
          <w:spacing w:val="-8"/>
        </w:rPr>
        <w:t xml:space="preserve"> </w:t>
      </w:r>
      <w:r>
        <w:t>conductive</w:t>
      </w:r>
      <w:r>
        <w:rPr>
          <w:spacing w:val="75"/>
        </w:rPr>
        <w:t xml:space="preserve"> </w:t>
      </w:r>
      <w:r>
        <w:t>to insure</w:t>
      </w:r>
      <w:r>
        <w:rPr>
          <w:spacing w:val="-2"/>
        </w:rPr>
        <w:t xml:space="preserve"> </w:t>
      </w:r>
      <w:r>
        <w:t xml:space="preserve">the </w:t>
      </w:r>
      <w:r>
        <w:rPr>
          <w:spacing w:val="-1"/>
        </w:rPr>
        <w:t>achievement</w:t>
      </w:r>
      <w:r>
        <w:t xml:space="preserve"> of the</w:t>
      </w:r>
      <w:r>
        <w:rPr>
          <w:spacing w:val="-1"/>
        </w:rPr>
        <w:t xml:space="preserve"> learning</w:t>
      </w:r>
      <w:r>
        <w:rPr>
          <w:spacing w:val="-3"/>
        </w:rPr>
        <w:t xml:space="preserve"> </w:t>
      </w:r>
      <w:r>
        <w:rPr>
          <w:spacing w:val="-1"/>
        </w:rPr>
        <w:t>objectives</w:t>
      </w:r>
      <w:r>
        <w:t xml:space="preserve"> of the</w:t>
      </w:r>
      <w:r>
        <w:rPr>
          <w:spacing w:val="4"/>
        </w:rPr>
        <w:t xml:space="preserve"> </w:t>
      </w:r>
      <w:r>
        <w:rPr>
          <w:spacing w:val="-1"/>
        </w:rPr>
        <w:t>BSW</w:t>
      </w:r>
      <w:r>
        <w:rPr>
          <w:spacing w:val="1"/>
        </w:rPr>
        <w:t xml:space="preserve"> </w:t>
      </w:r>
      <w:r>
        <w:rPr>
          <w:spacing w:val="-1"/>
        </w:rPr>
        <w:t>Program.</w:t>
      </w:r>
      <w:r>
        <w:rPr>
          <w:spacing w:val="-4"/>
        </w:rPr>
        <w:t xml:space="preserve"> </w:t>
      </w:r>
      <w:r>
        <w:rPr>
          <w:spacing w:val="-1"/>
        </w:rPr>
        <w:t>Other</w:t>
      </w:r>
      <w:r>
        <w:rPr>
          <w:spacing w:val="65"/>
        </w:rPr>
        <w:t xml:space="preserve"> </w:t>
      </w:r>
      <w:r>
        <w:rPr>
          <w:spacing w:val="-1"/>
        </w:rPr>
        <w:t>reasons</w:t>
      </w:r>
      <w:r>
        <w:t xml:space="preserve"> </w:t>
      </w:r>
      <w:r>
        <w:rPr>
          <w:spacing w:val="1"/>
        </w:rPr>
        <w:t>may</w:t>
      </w:r>
      <w:r>
        <w:rPr>
          <w:spacing w:val="-5"/>
        </w:rPr>
        <w:t xml:space="preserve"> </w:t>
      </w:r>
      <w:r>
        <w:rPr>
          <w:spacing w:val="1"/>
        </w:rPr>
        <w:t>be</w:t>
      </w:r>
      <w:r>
        <w:rPr>
          <w:spacing w:val="-1"/>
        </w:rPr>
        <w:t xml:space="preserve"> </w:t>
      </w:r>
      <w:r>
        <w:t xml:space="preserve">that </w:t>
      </w:r>
      <w:r>
        <w:rPr>
          <w:spacing w:val="-1"/>
        </w:rPr>
        <w:t>there</w:t>
      </w:r>
      <w:r>
        <w:rPr>
          <w:spacing w:val="1"/>
        </w:rPr>
        <w:t xml:space="preserve"> </w:t>
      </w:r>
      <w:r>
        <w:t xml:space="preserve">is </w:t>
      </w:r>
      <w:r>
        <w:rPr>
          <w:spacing w:val="-1"/>
        </w:rPr>
        <w:t xml:space="preserve">incompatible </w:t>
      </w:r>
      <w:r>
        <w:t>with the</w:t>
      </w:r>
      <w:r>
        <w:rPr>
          <w:spacing w:val="-1"/>
        </w:rPr>
        <w:t xml:space="preserve"> code </w:t>
      </w:r>
      <w:r>
        <w:t xml:space="preserve">of </w:t>
      </w:r>
      <w:r>
        <w:rPr>
          <w:spacing w:val="-1"/>
        </w:rPr>
        <w:t>ethics</w:t>
      </w:r>
      <w:r>
        <w:t xml:space="preserve"> </w:t>
      </w:r>
      <w:r>
        <w:rPr>
          <w:spacing w:val="1"/>
        </w:rPr>
        <w:t>of</w:t>
      </w:r>
      <w:r>
        <w:t xml:space="preserve"> the</w:t>
      </w:r>
      <w:r>
        <w:rPr>
          <w:spacing w:val="-2"/>
        </w:rPr>
        <w:t xml:space="preserve"> </w:t>
      </w:r>
      <w:r>
        <w:rPr>
          <w:spacing w:val="-1"/>
        </w:rPr>
        <w:t>profession</w:t>
      </w:r>
      <w:r>
        <w:rPr>
          <w:spacing w:val="-8"/>
        </w:rPr>
        <w:t xml:space="preserve"> </w:t>
      </w:r>
      <w:r>
        <w:t>or</w:t>
      </w:r>
      <w:r>
        <w:rPr>
          <w:spacing w:val="67"/>
        </w:rPr>
        <w:t xml:space="preserve"> </w:t>
      </w:r>
      <w:r>
        <w:t xml:space="preserve">the mission and </w:t>
      </w:r>
      <w:r>
        <w:rPr>
          <w:spacing w:val="-1"/>
        </w:rPr>
        <w:t>philosophy</w:t>
      </w:r>
      <w:r>
        <w:rPr>
          <w:spacing w:val="-5"/>
        </w:rPr>
        <w:t xml:space="preserve"> </w:t>
      </w:r>
      <w:r>
        <w:t>of</w:t>
      </w:r>
      <w:r>
        <w:rPr>
          <w:spacing w:val="1"/>
        </w:rPr>
        <w:t xml:space="preserve"> </w:t>
      </w:r>
      <w:r>
        <w:rPr>
          <w:spacing w:val="-1"/>
        </w:rPr>
        <w:t>Fayetteville</w:t>
      </w:r>
      <w:r>
        <w:t xml:space="preserve"> </w:t>
      </w:r>
      <w:r>
        <w:rPr>
          <w:spacing w:val="-1"/>
        </w:rPr>
        <w:t>State</w:t>
      </w:r>
      <w:r>
        <w:t xml:space="preserve"> </w:t>
      </w:r>
      <w:r>
        <w:rPr>
          <w:spacing w:val="-1"/>
        </w:rPr>
        <w:t>University.</w:t>
      </w:r>
      <w:r>
        <w:t xml:space="preserve"> The</w:t>
      </w:r>
      <w:r>
        <w:rPr>
          <w:spacing w:val="-1"/>
        </w:rPr>
        <w:t xml:space="preserve"> </w:t>
      </w:r>
      <w:r>
        <w:t>student</w:t>
      </w:r>
      <w:r>
        <w:rPr>
          <w:spacing w:val="2"/>
        </w:rPr>
        <w:t xml:space="preserve"> </w:t>
      </w:r>
      <w:r>
        <w:t>may</w:t>
      </w:r>
      <w:r>
        <w:rPr>
          <w:spacing w:val="38"/>
        </w:rPr>
        <w:t xml:space="preserve"> </w:t>
      </w:r>
      <w:r>
        <w:t>lack</w:t>
      </w:r>
      <w:r>
        <w:rPr>
          <w:spacing w:val="58"/>
        </w:rPr>
        <w:t xml:space="preserve"> </w:t>
      </w:r>
      <w:r>
        <w:t xml:space="preserve">the </w:t>
      </w:r>
      <w:r>
        <w:rPr>
          <w:spacing w:val="-1"/>
        </w:rPr>
        <w:t>personal</w:t>
      </w:r>
      <w:r>
        <w:t xml:space="preserve"> skills or </w:t>
      </w:r>
      <w:r>
        <w:rPr>
          <w:spacing w:val="-1"/>
        </w:rPr>
        <w:t>qualities</w:t>
      </w:r>
      <w:r>
        <w:t xml:space="preserve"> or the</w:t>
      </w:r>
      <w:r>
        <w:rPr>
          <w:spacing w:val="-1"/>
        </w:rPr>
        <w:t xml:space="preserve"> professional</w:t>
      </w:r>
      <w:r>
        <w:rPr>
          <w:spacing w:val="2"/>
        </w:rPr>
        <w:t xml:space="preserve"> </w:t>
      </w:r>
      <w:r>
        <w:rPr>
          <w:spacing w:val="-1"/>
        </w:rPr>
        <w:t>behavior</w:t>
      </w:r>
      <w:r>
        <w:t xml:space="preserve"> necessary</w:t>
      </w:r>
      <w:r>
        <w:rPr>
          <w:spacing w:val="-5"/>
        </w:rPr>
        <w:t xml:space="preserve"> </w:t>
      </w:r>
      <w:r>
        <w:t>for</w:t>
      </w:r>
      <w:r>
        <w:rPr>
          <w:spacing w:val="-16"/>
        </w:rPr>
        <w:t xml:space="preserve"> </w:t>
      </w:r>
      <w:r>
        <w:rPr>
          <w:spacing w:val="-1"/>
        </w:rPr>
        <w:t>successful</w:t>
      </w:r>
      <w:r>
        <w:rPr>
          <w:spacing w:val="83"/>
        </w:rPr>
        <w:t xml:space="preserve"> </w:t>
      </w:r>
      <w:r>
        <w:rPr>
          <w:spacing w:val="-1"/>
        </w:rPr>
        <w:t>interaction</w:t>
      </w:r>
      <w:r>
        <w:t xml:space="preserve"> with clients or </w:t>
      </w:r>
      <w:r>
        <w:rPr>
          <w:spacing w:val="-1"/>
        </w:rPr>
        <w:t>patients.</w:t>
      </w:r>
      <w:r>
        <w:t xml:space="preserve"> When this is </w:t>
      </w:r>
      <w:r>
        <w:rPr>
          <w:spacing w:val="-1"/>
        </w:rPr>
        <w:t>thought</w:t>
      </w:r>
      <w:r>
        <w:t xml:space="preserve"> to be</w:t>
      </w:r>
      <w:r>
        <w:rPr>
          <w:spacing w:val="-1"/>
        </w:rPr>
        <w:t xml:space="preserve"> </w:t>
      </w:r>
      <w:r>
        <w:t>the</w:t>
      </w:r>
      <w:r>
        <w:rPr>
          <w:spacing w:val="1"/>
        </w:rPr>
        <w:t xml:space="preserve"> </w:t>
      </w:r>
      <w:r>
        <w:rPr>
          <w:spacing w:val="-1"/>
        </w:rPr>
        <w:t>case,</w:t>
      </w:r>
      <w:r>
        <w:t xml:space="preserve"> it is</w:t>
      </w:r>
      <w:r>
        <w:rPr>
          <w:spacing w:val="-1"/>
        </w:rPr>
        <w:t xml:space="preserve"> </w:t>
      </w:r>
      <w:r>
        <w:t>the</w:t>
      </w:r>
      <w:r>
        <w:rPr>
          <w:spacing w:val="35"/>
        </w:rPr>
        <w:t xml:space="preserve"> </w:t>
      </w:r>
      <w:r>
        <w:t>responsibility</w:t>
      </w:r>
      <w:r>
        <w:rPr>
          <w:spacing w:val="-8"/>
        </w:rPr>
        <w:t xml:space="preserve"> </w:t>
      </w:r>
      <w:r>
        <w:rPr>
          <w:spacing w:val="1"/>
        </w:rPr>
        <w:t>of</w:t>
      </w:r>
      <w:r>
        <w:t xml:space="preserve"> the</w:t>
      </w:r>
      <w:r>
        <w:rPr>
          <w:spacing w:val="-2"/>
        </w:rPr>
        <w:t xml:space="preserve"> </w:t>
      </w:r>
      <w:r>
        <w:t>faculty</w:t>
      </w:r>
      <w:r>
        <w:rPr>
          <w:spacing w:val="-5"/>
        </w:rPr>
        <w:t xml:space="preserve"> </w:t>
      </w:r>
      <w:r>
        <w:rPr>
          <w:spacing w:val="-1"/>
        </w:rPr>
        <w:t>liaison</w:t>
      </w:r>
      <w:r>
        <w:t xml:space="preserve"> to </w:t>
      </w:r>
      <w:r>
        <w:rPr>
          <w:spacing w:val="-1"/>
        </w:rPr>
        <w:t>initiate</w:t>
      </w:r>
      <w:r>
        <w:t xml:space="preserve"> the</w:t>
      </w:r>
      <w:r>
        <w:rPr>
          <w:spacing w:val="-1"/>
        </w:rPr>
        <w:t xml:space="preserve"> withdrawal</w:t>
      </w:r>
      <w:r>
        <w:t xml:space="preserve"> </w:t>
      </w:r>
      <w:r>
        <w:rPr>
          <w:spacing w:val="-1"/>
        </w:rPr>
        <w:t>process,</w:t>
      </w:r>
      <w:r>
        <w:t xml:space="preserve"> </w:t>
      </w:r>
      <w:r>
        <w:rPr>
          <w:spacing w:val="-1"/>
        </w:rPr>
        <w:t>after</w:t>
      </w:r>
      <w:r>
        <w:rPr>
          <w:spacing w:val="-11"/>
        </w:rPr>
        <w:t xml:space="preserve"> </w:t>
      </w:r>
      <w:r>
        <w:t>discussion</w:t>
      </w:r>
      <w:r>
        <w:rPr>
          <w:spacing w:val="70"/>
        </w:rPr>
        <w:t xml:space="preserve"> </w:t>
      </w:r>
      <w:r>
        <w:t>with the</w:t>
      </w:r>
      <w:r>
        <w:rPr>
          <w:spacing w:val="-1"/>
        </w:rPr>
        <w:t xml:space="preserve"> Coordinator</w:t>
      </w:r>
      <w:r>
        <w:t xml:space="preserve"> of</w:t>
      </w:r>
      <w:r>
        <w:rPr>
          <w:spacing w:val="-1"/>
        </w:rPr>
        <w:t xml:space="preserve"> </w:t>
      </w:r>
      <w:r>
        <w:t xml:space="preserve">Field </w:t>
      </w:r>
      <w:r>
        <w:rPr>
          <w:spacing w:val="-1"/>
        </w:rPr>
        <w:t>Education.</w:t>
      </w:r>
      <w:r>
        <w:t xml:space="preserve"> The</w:t>
      </w:r>
      <w:r>
        <w:rPr>
          <w:spacing w:val="-2"/>
        </w:rPr>
        <w:t xml:space="preserve"> </w:t>
      </w:r>
      <w:r>
        <w:rPr>
          <w:spacing w:val="-1"/>
        </w:rPr>
        <w:t>initiation</w:t>
      </w:r>
      <w:r>
        <w:t xml:space="preserve"> must</w:t>
      </w:r>
      <w:r>
        <w:rPr>
          <w:spacing w:val="4"/>
        </w:rPr>
        <w:t xml:space="preserve"> </w:t>
      </w:r>
      <w:r>
        <w:t>be</w:t>
      </w:r>
      <w:r>
        <w:rPr>
          <w:spacing w:val="-1"/>
        </w:rPr>
        <w:t xml:space="preserve"> preceded</w:t>
      </w:r>
      <w:r>
        <w:t xml:space="preserve"> </w:t>
      </w:r>
      <w:r>
        <w:rPr>
          <w:spacing w:val="2"/>
        </w:rPr>
        <w:t>by</w:t>
      </w:r>
      <w:r>
        <w:rPr>
          <w:spacing w:val="-15"/>
        </w:rPr>
        <w:t xml:space="preserve"> </w:t>
      </w:r>
      <w:r>
        <w:t>fact-</w:t>
      </w:r>
      <w:r>
        <w:rPr>
          <w:spacing w:val="57"/>
        </w:rPr>
        <w:t xml:space="preserve"> </w:t>
      </w:r>
      <w:r>
        <w:t>finding</w:t>
      </w:r>
      <w:r>
        <w:rPr>
          <w:spacing w:val="-3"/>
        </w:rPr>
        <w:t xml:space="preserve"> </w:t>
      </w:r>
      <w:r>
        <w:rPr>
          <w:spacing w:val="-1"/>
        </w:rPr>
        <w:t>and</w:t>
      </w:r>
      <w:r>
        <w:rPr>
          <w:spacing w:val="2"/>
        </w:rPr>
        <w:t xml:space="preserve"> </w:t>
      </w:r>
      <w:r>
        <w:t>a</w:t>
      </w:r>
      <w:r>
        <w:rPr>
          <w:spacing w:val="-1"/>
        </w:rPr>
        <w:t xml:space="preserve"> </w:t>
      </w:r>
      <w:r>
        <w:t xml:space="preserve">full </w:t>
      </w:r>
      <w:r>
        <w:rPr>
          <w:spacing w:val="-1"/>
        </w:rPr>
        <w:t>discussion</w:t>
      </w:r>
      <w:r w:rsidR="00144181">
        <w:rPr>
          <w:spacing w:val="-1"/>
        </w:rPr>
        <w:t>/meeting</w:t>
      </w:r>
      <w:r>
        <w:t xml:space="preserve"> with the</w:t>
      </w:r>
      <w:r>
        <w:rPr>
          <w:spacing w:val="-1"/>
        </w:rPr>
        <w:t xml:space="preserve"> field</w:t>
      </w:r>
      <w:r>
        <w:t xml:space="preserve"> </w:t>
      </w:r>
      <w:r>
        <w:rPr>
          <w:spacing w:val="-1"/>
        </w:rPr>
        <w:t>instructor</w:t>
      </w:r>
      <w:r>
        <w:t xml:space="preserve"> </w:t>
      </w:r>
      <w:r>
        <w:rPr>
          <w:spacing w:val="-1"/>
        </w:rPr>
        <w:t>and</w:t>
      </w:r>
      <w:r>
        <w:t xml:space="preserve"> the student. The</w:t>
      </w:r>
      <w:r>
        <w:rPr>
          <w:spacing w:val="-6"/>
        </w:rPr>
        <w:t xml:space="preserve"> </w:t>
      </w:r>
      <w:r>
        <w:t>decision-</w:t>
      </w:r>
      <w:r>
        <w:rPr>
          <w:spacing w:val="49"/>
        </w:rPr>
        <w:t xml:space="preserve"> </w:t>
      </w:r>
      <w:r>
        <w:t>making</w:t>
      </w:r>
      <w:r>
        <w:rPr>
          <w:spacing w:val="-3"/>
        </w:rPr>
        <w:t xml:space="preserve"> </w:t>
      </w:r>
      <w:r>
        <w:rPr>
          <w:spacing w:val="-1"/>
        </w:rPr>
        <w:t>process</w:t>
      </w:r>
      <w:r>
        <w:t xml:space="preserve"> remains the</w:t>
      </w:r>
      <w:r>
        <w:rPr>
          <w:spacing w:val="-1"/>
        </w:rPr>
        <w:t xml:space="preserve"> same</w:t>
      </w:r>
      <w:r>
        <w:t xml:space="preserve"> </w:t>
      </w:r>
      <w:r>
        <w:rPr>
          <w:spacing w:val="-1"/>
        </w:rPr>
        <w:t>as</w:t>
      </w:r>
      <w:r>
        <w:t xml:space="preserve"> </w:t>
      </w:r>
      <w:r>
        <w:rPr>
          <w:spacing w:val="-1"/>
        </w:rPr>
        <w:t>noted above.</w:t>
      </w:r>
    </w:p>
    <w:p w:rsidR="00BD768C" w:rsidRDefault="00BD768C">
      <w:pPr>
        <w:spacing w:line="276" w:lineRule="auto"/>
        <w:sectPr w:rsidR="00BD768C">
          <w:footerReference w:type="default" r:id="rId33"/>
          <w:pgSz w:w="12240" w:h="15840"/>
          <w:pgMar w:top="1500" w:right="1360" w:bottom="2120" w:left="1720" w:header="0" w:footer="1936" w:gutter="0"/>
          <w:cols w:space="720"/>
        </w:sectPr>
      </w:pPr>
    </w:p>
    <w:p w:rsidR="00BD768C" w:rsidRDefault="00BD768C">
      <w:pPr>
        <w:rPr>
          <w:rFonts w:ascii="Times New Roman" w:eastAsia="Times New Roman" w:hAnsi="Times New Roman" w:cs="Times New Roman"/>
          <w:sz w:val="24"/>
          <w:szCs w:val="24"/>
        </w:rPr>
      </w:pPr>
    </w:p>
    <w:p w:rsidR="00BD768C" w:rsidRDefault="00CA5633">
      <w:pPr>
        <w:spacing w:line="200" w:lineRule="atLeast"/>
        <w:ind w:left="4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524500" cy="475615"/>
                <wp:effectExtent l="635" t="1905" r="0" b="0"/>
                <wp:docPr id="737"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47561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80" w:lineRule="auto"/>
                              <w:ind w:left="1457" w:right="463" w:hanging="1038"/>
                              <w:rPr>
                                <w:rFonts w:ascii="Times New Roman" w:eastAsia="Times New Roman" w:hAnsi="Times New Roman" w:cs="Times New Roman"/>
                                <w:sz w:val="28"/>
                                <w:szCs w:val="28"/>
                              </w:rPr>
                            </w:pPr>
                            <w:r>
                              <w:rPr>
                                <w:rFonts w:ascii="Times New Roman"/>
                                <w:spacing w:val="-2"/>
                                <w:sz w:val="28"/>
                              </w:rPr>
                              <w:t>POLICY ON TERMINATION OF</w:t>
                            </w:r>
                            <w:r>
                              <w:rPr>
                                <w:rFonts w:ascii="Times New Roman"/>
                                <w:spacing w:val="-1"/>
                                <w:sz w:val="28"/>
                              </w:rPr>
                              <w:t xml:space="preserve"> </w:t>
                            </w:r>
                            <w:r>
                              <w:rPr>
                                <w:rFonts w:ascii="Times New Roman"/>
                                <w:spacing w:val="-2"/>
                                <w:sz w:val="28"/>
                              </w:rPr>
                              <w:t>STUDENT ENROLLMENT FOR</w:t>
                            </w:r>
                            <w:r>
                              <w:rPr>
                                <w:rFonts w:ascii="Times New Roman"/>
                                <w:spacing w:val="29"/>
                                <w:sz w:val="28"/>
                              </w:rPr>
                              <w:t xml:space="preserve"> </w:t>
                            </w:r>
                            <w:r>
                              <w:rPr>
                                <w:rFonts w:ascii="Times New Roman"/>
                                <w:spacing w:val="-3"/>
                                <w:sz w:val="28"/>
                              </w:rPr>
                              <w:t>ACADEMIC</w:t>
                            </w:r>
                            <w:r>
                              <w:rPr>
                                <w:rFonts w:ascii="Times New Roman"/>
                                <w:spacing w:val="-1"/>
                                <w:sz w:val="28"/>
                              </w:rPr>
                              <w:t xml:space="preserve"> </w:t>
                            </w:r>
                            <w:r>
                              <w:rPr>
                                <w:rFonts w:ascii="Times New Roman"/>
                                <w:spacing w:val="-3"/>
                                <w:sz w:val="28"/>
                              </w:rPr>
                              <w:t>AND</w:t>
                            </w:r>
                            <w:r>
                              <w:rPr>
                                <w:rFonts w:ascii="Times New Roman"/>
                                <w:sz w:val="28"/>
                              </w:rPr>
                              <w:t xml:space="preserve"> </w:t>
                            </w:r>
                            <w:r>
                              <w:rPr>
                                <w:rFonts w:ascii="Times New Roman"/>
                                <w:spacing w:val="-2"/>
                                <w:sz w:val="28"/>
                              </w:rPr>
                              <w:t>NON-ACADEMIC</w:t>
                            </w:r>
                            <w:r>
                              <w:rPr>
                                <w:rFonts w:ascii="Times New Roman"/>
                                <w:sz w:val="28"/>
                              </w:rPr>
                              <w:t xml:space="preserve"> </w:t>
                            </w:r>
                            <w:r>
                              <w:rPr>
                                <w:rFonts w:ascii="Times New Roman"/>
                                <w:spacing w:val="-2"/>
                                <w:sz w:val="28"/>
                              </w:rPr>
                              <w:t>REASONS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2" o:spid="_x0000_s1087" type="#_x0000_t202" style="width:435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" fillcolor="#00aeee" stroked="f">
                <v:textbox inset="0,0,0,0">
                  <w:txbxContent>
                    <w:p w:rsidR="004E6FBC" w:rsidRDefault="004E6FBC">
                      <w:pPr>
                        <w:spacing w:line="280" w:lineRule="auto"/>
                        <w:ind w:left="1457" w:right="463" w:hanging="1038"/>
                        <w:rPr>
                          <w:rFonts w:ascii="Times New Roman" w:eastAsia="Times New Roman" w:hAnsi="Times New Roman" w:cs="Times New Roman"/>
                          <w:sz w:val="28"/>
                          <w:szCs w:val="28"/>
                        </w:rPr>
                      </w:pPr>
                      <w:r>
                        <w:rPr>
                          <w:rFonts w:ascii="Times New Roman"/>
                          <w:spacing w:val="-2"/>
                          <w:sz w:val="28"/>
                        </w:rPr>
                        <w:t>POLICY ON TERMINATION OF</w:t>
                      </w:r>
                      <w:r>
                        <w:rPr>
                          <w:rFonts w:ascii="Times New Roman"/>
                          <w:spacing w:val="-1"/>
                          <w:sz w:val="28"/>
                        </w:rPr>
                        <w:t xml:space="preserve"> </w:t>
                      </w:r>
                      <w:r>
                        <w:rPr>
                          <w:rFonts w:ascii="Times New Roman"/>
                          <w:spacing w:val="-2"/>
                          <w:sz w:val="28"/>
                        </w:rPr>
                        <w:t>STUDENT ENROLLMENT FOR</w:t>
                      </w:r>
                      <w:r>
                        <w:rPr>
                          <w:rFonts w:ascii="Times New Roman"/>
                          <w:spacing w:val="29"/>
                          <w:sz w:val="28"/>
                        </w:rPr>
                        <w:t xml:space="preserve"> </w:t>
                      </w:r>
                      <w:r>
                        <w:rPr>
                          <w:rFonts w:ascii="Times New Roman"/>
                          <w:spacing w:val="-3"/>
                          <w:sz w:val="28"/>
                        </w:rPr>
                        <w:t>ACADEMIC</w:t>
                      </w:r>
                      <w:r>
                        <w:rPr>
                          <w:rFonts w:ascii="Times New Roman"/>
                          <w:spacing w:val="-1"/>
                          <w:sz w:val="28"/>
                        </w:rPr>
                        <w:t xml:space="preserve"> </w:t>
                      </w:r>
                      <w:r>
                        <w:rPr>
                          <w:rFonts w:ascii="Times New Roman"/>
                          <w:spacing w:val="-3"/>
                          <w:sz w:val="28"/>
                        </w:rPr>
                        <w:t>AND</w:t>
                      </w:r>
                      <w:r>
                        <w:rPr>
                          <w:rFonts w:ascii="Times New Roman"/>
                          <w:sz w:val="28"/>
                        </w:rPr>
                        <w:t xml:space="preserve"> </w:t>
                      </w:r>
                      <w:r>
                        <w:rPr>
                          <w:rFonts w:ascii="Times New Roman"/>
                          <w:spacing w:val="-2"/>
                          <w:sz w:val="28"/>
                        </w:rPr>
                        <w:t>NON-ACADEMIC</w:t>
                      </w:r>
                      <w:r>
                        <w:rPr>
                          <w:rFonts w:ascii="Times New Roman"/>
                          <w:sz w:val="28"/>
                        </w:rPr>
                        <w:t xml:space="preserve"> </w:t>
                      </w:r>
                      <w:r>
                        <w:rPr>
                          <w:rFonts w:ascii="Times New Roman"/>
                          <w:spacing w:val="-2"/>
                          <w:sz w:val="28"/>
                        </w:rPr>
                        <w:t>REASONS</w:t>
                      </w:r>
                    </w:p>
                  </w:txbxContent>
                </v:textbox>
                <w10:anchorlock/>
              </v:shape>
            </w:pict>
          </mc:Fallback>
        </mc:AlternateContent>
      </w:r>
    </w:p>
    <w:p w:rsidR="00BD768C" w:rsidRDefault="00BD768C">
      <w:pPr>
        <w:spacing w:before="2"/>
        <w:rPr>
          <w:rFonts w:ascii="Times New Roman" w:eastAsia="Times New Roman" w:hAnsi="Times New Roman" w:cs="Times New Roman"/>
          <w:sz w:val="12"/>
          <w:szCs w:val="12"/>
        </w:rPr>
      </w:pPr>
    </w:p>
    <w:p w:rsidR="00BD768C" w:rsidRDefault="00180D16">
      <w:pPr>
        <w:pStyle w:val="Heading2"/>
        <w:spacing w:before="64"/>
        <w:rPr>
          <w:b w:val="0"/>
          <w:bCs w:val="0"/>
          <w:u w:val="none"/>
        </w:rPr>
      </w:pPr>
      <w:r>
        <w:rPr>
          <w:spacing w:val="-1"/>
          <w:u w:val="thick" w:color="000000"/>
        </w:rPr>
        <w:t>TERMINATION</w:t>
      </w:r>
      <w:r>
        <w:rPr>
          <w:spacing w:val="-2"/>
          <w:u w:val="thick" w:color="000000"/>
        </w:rPr>
        <w:t xml:space="preserve"> OF </w:t>
      </w:r>
      <w:r>
        <w:rPr>
          <w:spacing w:val="-1"/>
          <w:u w:val="thick" w:color="000000"/>
        </w:rPr>
        <w:t>STUDENT</w:t>
      </w:r>
      <w:r>
        <w:rPr>
          <w:spacing w:val="-12"/>
          <w:u w:val="thick" w:color="000000"/>
        </w:rPr>
        <w:t xml:space="preserve"> </w:t>
      </w:r>
      <w:r>
        <w:rPr>
          <w:spacing w:val="-1"/>
          <w:u w:val="thick" w:color="000000"/>
        </w:rPr>
        <w:t>ENROLLMENT</w:t>
      </w:r>
    </w:p>
    <w:p w:rsidR="00BD768C" w:rsidRDefault="00BD768C">
      <w:pPr>
        <w:spacing w:before="11"/>
        <w:rPr>
          <w:rFonts w:ascii="Times New Roman" w:eastAsia="Times New Roman" w:hAnsi="Times New Roman" w:cs="Times New Roman"/>
          <w:b/>
          <w:bCs/>
          <w:sz w:val="14"/>
          <w:szCs w:val="14"/>
        </w:rPr>
      </w:pPr>
    </w:p>
    <w:p w:rsidR="00BD768C" w:rsidRDefault="00180D16">
      <w:pPr>
        <w:pStyle w:val="BodyText"/>
        <w:spacing w:before="69" w:line="276" w:lineRule="auto"/>
        <w:ind w:left="440" w:right="304"/>
      </w:pPr>
      <w:r>
        <w:t>The</w:t>
      </w:r>
      <w:r>
        <w:rPr>
          <w:spacing w:val="-2"/>
        </w:rPr>
        <w:t xml:space="preserve"> </w:t>
      </w:r>
      <w:r>
        <w:rPr>
          <w:spacing w:val="-1"/>
        </w:rPr>
        <w:t>Fayetteville</w:t>
      </w:r>
      <w:r>
        <w:t xml:space="preserve"> </w:t>
      </w:r>
      <w:r>
        <w:rPr>
          <w:spacing w:val="-1"/>
        </w:rPr>
        <w:t>State</w:t>
      </w:r>
      <w:r>
        <w:t xml:space="preserve"> University</w:t>
      </w:r>
      <w:r>
        <w:rPr>
          <w:spacing w:val="-3"/>
        </w:rPr>
        <w:t xml:space="preserve"> </w:t>
      </w:r>
      <w:r>
        <w:rPr>
          <w:spacing w:val="-1"/>
        </w:rPr>
        <w:t>BSW</w:t>
      </w:r>
      <w:r>
        <w:rPr>
          <w:spacing w:val="1"/>
        </w:rPr>
        <w:t xml:space="preserve"> </w:t>
      </w:r>
      <w:r>
        <w:t xml:space="preserve">(FSU-BSW) </w:t>
      </w:r>
      <w:r>
        <w:rPr>
          <w:spacing w:val="-1"/>
        </w:rPr>
        <w:t>program</w:t>
      </w:r>
      <w:r>
        <w:t xml:space="preserve"> </w:t>
      </w:r>
      <w:r>
        <w:rPr>
          <w:spacing w:val="-1"/>
        </w:rPr>
        <w:t>recognizes</w:t>
      </w:r>
      <w:r>
        <w:t xml:space="preserve"> </w:t>
      </w:r>
      <w:r>
        <w:rPr>
          <w:rFonts w:cs="Times New Roman"/>
        </w:rPr>
        <w:t xml:space="preserve">its </w:t>
      </w:r>
      <w:r>
        <w:rPr>
          <w:rFonts w:cs="Times New Roman"/>
          <w:spacing w:val="-1"/>
        </w:rPr>
        <w:t>responsibilities</w:t>
      </w:r>
      <w:r>
        <w:rPr>
          <w:rFonts w:cs="Times New Roman"/>
        </w:rPr>
        <w:t xml:space="preserve"> to </w:t>
      </w:r>
      <w:r>
        <w:rPr>
          <w:rFonts w:cs="Times New Roman"/>
          <w:spacing w:val="-1"/>
        </w:rPr>
        <w:t>terminate</w:t>
      </w:r>
      <w:r>
        <w:rPr>
          <w:rFonts w:cs="Times New Roman"/>
        </w:rPr>
        <w:t xml:space="preserve"> a</w:t>
      </w:r>
      <w:r>
        <w:rPr>
          <w:rFonts w:cs="Times New Roman"/>
          <w:spacing w:val="-2"/>
        </w:rPr>
        <w:t xml:space="preserve"> </w:t>
      </w:r>
      <w:r>
        <w:rPr>
          <w:rFonts w:cs="Times New Roman"/>
        </w:rPr>
        <w:t xml:space="preserve">student’s enrollment </w:t>
      </w:r>
      <w:r>
        <w:rPr>
          <w:rFonts w:cs="Times New Roman"/>
          <w:spacing w:val="-1"/>
        </w:rPr>
        <w:t>from</w:t>
      </w:r>
      <w:r>
        <w:rPr>
          <w:rFonts w:cs="Times New Roman"/>
          <w:spacing w:val="-9"/>
        </w:rPr>
        <w:t xml:space="preserve"> </w:t>
      </w:r>
      <w:r>
        <w:t>the</w:t>
      </w:r>
      <w:r>
        <w:rPr>
          <w:spacing w:val="75"/>
        </w:rPr>
        <w:t xml:space="preserve"> </w:t>
      </w:r>
      <w:r>
        <w:rPr>
          <w:spacing w:val="-1"/>
        </w:rPr>
        <w:t>BSW</w:t>
      </w:r>
      <w:r>
        <w:rPr>
          <w:spacing w:val="1"/>
        </w:rPr>
        <w:t xml:space="preserve"> </w:t>
      </w:r>
      <w:r>
        <w:rPr>
          <w:spacing w:val="-1"/>
        </w:rPr>
        <w:t>program</w:t>
      </w:r>
      <w:r>
        <w:t xml:space="preserve"> for</w:t>
      </w:r>
      <w:r>
        <w:rPr>
          <w:spacing w:val="1"/>
        </w:rPr>
        <w:t xml:space="preserve"> </w:t>
      </w:r>
      <w:r>
        <w:rPr>
          <w:spacing w:val="-1"/>
        </w:rPr>
        <w:t>either</w:t>
      </w:r>
      <w:r>
        <w:rPr>
          <w:spacing w:val="1"/>
        </w:rPr>
        <w:t xml:space="preserve"> </w:t>
      </w:r>
      <w:r>
        <w:rPr>
          <w:spacing w:val="-1"/>
        </w:rPr>
        <w:t xml:space="preserve">academic </w:t>
      </w:r>
      <w:r>
        <w:t>or non-academic</w:t>
      </w:r>
      <w:r>
        <w:rPr>
          <w:spacing w:val="-1"/>
        </w:rPr>
        <w:t xml:space="preserve"> performance</w:t>
      </w:r>
      <w:r w:rsidR="00004071">
        <w:rPr>
          <w:spacing w:val="-1"/>
        </w:rPr>
        <w:t xml:space="preserve"> under some circumstances</w:t>
      </w:r>
      <w:r>
        <w:rPr>
          <w:spacing w:val="-1"/>
        </w:rPr>
        <w:t>.</w:t>
      </w:r>
      <w:r>
        <w:rPr>
          <w:spacing w:val="2"/>
        </w:rPr>
        <w:t xml:space="preserve"> </w:t>
      </w:r>
      <w:r>
        <w:t xml:space="preserve">The </w:t>
      </w:r>
      <w:r>
        <w:rPr>
          <w:spacing w:val="-1"/>
        </w:rPr>
        <w:t>BSW</w:t>
      </w:r>
      <w:r>
        <w:rPr>
          <w:spacing w:val="-14"/>
        </w:rPr>
        <w:t xml:space="preserve"> </w:t>
      </w:r>
      <w:r>
        <w:rPr>
          <w:spacing w:val="-1"/>
        </w:rPr>
        <w:t>program</w:t>
      </w:r>
      <w:r>
        <w:rPr>
          <w:spacing w:val="47"/>
        </w:rPr>
        <w:t xml:space="preserve"> </w:t>
      </w:r>
      <w:r>
        <w:t>follows the University</w:t>
      </w:r>
      <w:r>
        <w:rPr>
          <w:spacing w:val="-3"/>
        </w:rPr>
        <w:t xml:space="preserve"> </w:t>
      </w:r>
      <w:r>
        <w:t xml:space="preserve">and </w:t>
      </w:r>
      <w:r>
        <w:rPr>
          <w:spacing w:val="-1"/>
        </w:rPr>
        <w:t>Board</w:t>
      </w:r>
      <w:r>
        <w:t xml:space="preserve"> of </w:t>
      </w:r>
      <w:r>
        <w:rPr>
          <w:spacing w:val="-1"/>
        </w:rPr>
        <w:t>Directors</w:t>
      </w:r>
      <w:r>
        <w:t xml:space="preserve"> </w:t>
      </w:r>
      <w:r>
        <w:rPr>
          <w:spacing w:val="-1"/>
        </w:rPr>
        <w:t>for</w:t>
      </w:r>
      <w:r>
        <w:t xml:space="preserve"> the</w:t>
      </w:r>
      <w:r>
        <w:rPr>
          <w:spacing w:val="-1"/>
        </w:rPr>
        <w:t xml:space="preserve"> </w:t>
      </w:r>
      <w:r>
        <w:t>University</w:t>
      </w:r>
      <w:r>
        <w:rPr>
          <w:spacing w:val="-5"/>
        </w:rPr>
        <w:t xml:space="preserve"> </w:t>
      </w:r>
      <w:r>
        <w:t xml:space="preserve">of </w:t>
      </w:r>
      <w:r>
        <w:rPr>
          <w:spacing w:val="-1"/>
        </w:rPr>
        <w:t>North</w:t>
      </w:r>
      <w:r>
        <w:rPr>
          <w:spacing w:val="-7"/>
        </w:rPr>
        <w:t xml:space="preserve"> </w:t>
      </w:r>
      <w:r>
        <w:t>Carolina</w:t>
      </w:r>
      <w:r>
        <w:rPr>
          <w:spacing w:val="43"/>
        </w:rPr>
        <w:t xml:space="preserve"> </w:t>
      </w:r>
      <w:r>
        <w:rPr>
          <w:spacing w:val="-1"/>
        </w:rPr>
        <w:t>System</w:t>
      </w:r>
      <w:r>
        <w:t xml:space="preserve"> </w:t>
      </w:r>
      <w:r>
        <w:rPr>
          <w:spacing w:val="-1"/>
        </w:rPr>
        <w:t>policies</w:t>
      </w:r>
      <w:r>
        <w:t xml:space="preserve"> </w:t>
      </w:r>
      <w:r>
        <w:rPr>
          <w:spacing w:val="-1"/>
        </w:rPr>
        <w:t>and</w:t>
      </w:r>
      <w:r>
        <w:t xml:space="preserve"> </w:t>
      </w:r>
      <w:r>
        <w:rPr>
          <w:spacing w:val="-1"/>
        </w:rPr>
        <w:t>procedures</w:t>
      </w:r>
      <w:r>
        <w:t xml:space="preserve"> for </w:t>
      </w:r>
      <w:r>
        <w:rPr>
          <w:spacing w:val="-1"/>
        </w:rPr>
        <w:t>academic performance.</w:t>
      </w:r>
      <w:r>
        <w:rPr>
          <w:spacing w:val="4"/>
        </w:rPr>
        <w:t xml:space="preserve"> </w:t>
      </w:r>
      <w:r>
        <w:rPr>
          <w:spacing w:val="-2"/>
        </w:rPr>
        <w:t>In</w:t>
      </w:r>
      <w:r>
        <w:t xml:space="preserve"> </w:t>
      </w:r>
      <w:r>
        <w:rPr>
          <w:spacing w:val="-1"/>
        </w:rPr>
        <w:t>addition,</w:t>
      </w:r>
      <w:r>
        <w:rPr>
          <w:spacing w:val="-3"/>
        </w:rPr>
        <w:t xml:space="preserve"> </w:t>
      </w:r>
      <w:r>
        <w:rPr>
          <w:spacing w:val="-1"/>
        </w:rPr>
        <w:t>FSU-BSW</w:t>
      </w:r>
      <w:r>
        <w:rPr>
          <w:spacing w:val="99"/>
        </w:rPr>
        <w:t xml:space="preserve"> </w:t>
      </w:r>
      <w:r>
        <w:rPr>
          <w:spacing w:val="-1"/>
        </w:rPr>
        <w:t>program</w:t>
      </w:r>
      <w:r>
        <w:t xml:space="preserve"> </w:t>
      </w:r>
      <w:r>
        <w:rPr>
          <w:spacing w:val="-1"/>
        </w:rPr>
        <w:t>recognizes</w:t>
      </w:r>
      <w:r>
        <w:t xml:space="preserve"> its responsibilities to</w:t>
      </w:r>
      <w:r>
        <w:rPr>
          <w:spacing w:val="-3"/>
        </w:rPr>
        <w:t xml:space="preserve"> </w:t>
      </w:r>
      <w:r>
        <w:t xml:space="preserve">the </w:t>
      </w:r>
      <w:r>
        <w:rPr>
          <w:spacing w:val="-1"/>
        </w:rPr>
        <w:t>social</w:t>
      </w:r>
      <w:r>
        <w:t xml:space="preserve"> </w:t>
      </w:r>
      <w:r>
        <w:rPr>
          <w:spacing w:val="-1"/>
        </w:rPr>
        <w:t>work</w:t>
      </w:r>
      <w:r>
        <w:t xml:space="preserve"> </w:t>
      </w:r>
      <w:r>
        <w:rPr>
          <w:spacing w:val="-1"/>
        </w:rPr>
        <w:t>profession</w:t>
      </w:r>
      <w:r>
        <w:t xml:space="preserve"> to serve</w:t>
      </w:r>
      <w:r>
        <w:rPr>
          <w:spacing w:val="-1"/>
        </w:rPr>
        <w:t xml:space="preserve"> </w:t>
      </w:r>
      <w:r>
        <w:t>in a</w:t>
      </w:r>
      <w:r>
        <w:rPr>
          <w:spacing w:val="-14"/>
        </w:rPr>
        <w:t xml:space="preserve"> </w:t>
      </w:r>
      <w:r>
        <w:rPr>
          <w:spacing w:val="-1"/>
        </w:rPr>
        <w:t>gate</w:t>
      </w:r>
      <w:r>
        <w:rPr>
          <w:spacing w:val="51"/>
        </w:rPr>
        <w:t xml:space="preserve"> </w:t>
      </w:r>
      <w:r>
        <w:t>keeping</w:t>
      </w:r>
      <w:r>
        <w:rPr>
          <w:spacing w:val="-3"/>
        </w:rPr>
        <w:t xml:space="preserve"> </w:t>
      </w:r>
      <w:r>
        <w:t>role</w:t>
      </w:r>
      <w:r>
        <w:rPr>
          <w:spacing w:val="-2"/>
        </w:rPr>
        <w:t xml:space="preserve"> </w:t>
      </w:r>
      <w:r>
        <w:t xml:space="preserve">for </w:t>
      </w:r>
      <w:r>
        <w:rPr>
          <w:spacing w:val="-1"/>
        </w:rPr>
        <w:t>professional</w:t>
      </w:r>
      <w:r>
        <w:t xml:space="preserve"> </w:t>
      </w:r>
      <w:r>
        <w:rPr>
          <w:spacing w:val="-1"/>
        </w:rPr>
        <w:t>social</w:t>
      </w:r>
      <w:r>
        <w:rPr>
          <w:spacing w:val="-6"/>
        </w:rPr>
        <w:t xml:space="preserve"> </w:t>
      </w:r>
      <w:r>
        <w:rPr>
          <w:spacing w:val="-1"/>
        </w:rPr>
        <w:t>workers.</w:t>
      </w:r>
    </w:p>
    <w:p w:rsidR="00BD768C" w:rsidRDefault="00180D16">
      <w:pPr>
        <w:pStyle w:val="BodyText"/>
        <w:spacing w:before="200" w:line="276" w:lineRule="auto"/>
        <w:ind w:left="440" w:right="304"/>
      </w:pPr>
      <w:r>
        <w:rPr>
          <w:spacing w:val="-1"/>
        </w:rPr>
        <w:t>These policies</w:t>
      </w:r>
      <w:r>
        <w:t xml:space="preserve"> are</w:t>
      </w:r>
      <w:r>
        <w:rPr>
          <w:spacing w:val="-2"/>
        </w:rPr>
        <w:t xml:space="preserve"> </w:t>
      </w:r>
      <w:r>
        <w:t>meant specifically</w:t>
      </w:r>
      <w:r>
        <w:rPr>
          <w:spacing w:val="-5"/>
        </w:rPr>
        <w:t xml:space="preserve"> </w:t>
      </w:r>
      <w:r>
        <w:t>to outline</w:t>
      </w:r>
      <w:r>
        <w:rPr>
          <w:spacing w:val="-1"/>
        </w:rPr>
        <w:t xml:space="preserve"> </w:t>
      </w:r>
      <w:r>
        <w:t xml:space="preserve">conditions, </w:t>
      </w:r>
      <w:r>
        <w:rPr>
          <w:spacing w:val="-1"/>
        </w:rPr>
        <w:t>grounds</w:t>
      </w:r>
      <w:r>
        <w:t xml:space="preserve"> </w:t>
      </w:r>
      <w:r>
        <w:rPr>
          <w:spacing w:val="-1"/>
        </w:rPr>
        <w:t>and</w:t>
      </w:r>
      <w:r>
        <w:t xml:space="preserve"> </w:t>
      </w:r>
      <w:r>
        <w:rPr>
          <w:spacing w:val="-1"/>
        </w:rPr>
        <w:t>procedures</w:t>
      </w:r>
      <w:r>
        <w:rPr>
          <w:spacing w:val="-12"/>
        </w:rPr>
        <w:t xml:space="preserve"> </w:t>
      </w:r>
      <w:r>
        <w:t>for</w:t>
      </w:r>
      <w:r>
        <w:rPr>
          <w:spacing w:val="51"/>
        </w:rPr>
        <w:t xml:space="preserve"> </w:t>
      </w:r>
      <w:r>
        <w:rPr>
          <w:spacing w:val="-1"/>
        </w:rPr>
        <w:t>academic,</w:t>
      </w:r>
      <w:r>
        <w:t xml:space="preserve"> </w:t>
      </w:r>
      <w:r>
        <w:rPr>
          <w:spacing w:val="-1"/>
        </w:rPr>
        <w:t>and</w:t>
      </w:r>
      <w:r>
        <w:t xml:space="preserve"> the </w:t>
      </w:r>
      <w:r>
        <w:rPr>
          <w:spacing w:val="-1"/>
        </w:rPr>
        <w:t>non-academic termination</w:t>
      </w:r>
      <w:r>
        <w:t xml:space="preserve"> of</w:t>
      </w:r>
      <w:r>
        <w:rPr>
          <w:spacing w:val="-1"/>
        </w:rPr>
        <w:t xml:space="preserve"> </w:t>
      </w:r>
      <w:r>
        <w:t xml:space="preserve">social </w:t>
      </w:r>
      <w:r>
        <w:rPr>
          <w:spacing w:val="-1"/>
        </w:rPr>
        <w:t>work</w:t>
      </w:r>
      <w:r>
        <w:t xml:space="preserve"> </w:t>
      </w:r>
      <w:r>
        <w:rPr>
          <w:spacing w:val="-1"/>
        </w:rPr>
        <w:t>students.</w:t>
      </w:r>
      <w:r>
        <w:t xml:space="preserve"> These</w:t>
      </w:r>
      <w:r>
        <w:rPr>
          <w:spacing w:val="-9"/>
        </w:rPr>
        <w:t xml:space="preserve"> </w:t>
      </w:r>
      <w:r>
        <w:rPr>
          <w:spacing w:val="-1"/>
        </w:rPr>
        <w:t>policies,</w:t>
      </w:r>
      <w:r>
        <w:rPr>
          <w:spacing w:val="93"/>
        </w:rPr>
        <w:t xml:space="preserve"> </w:t>
      </w:r>
      <w:r>
        <w:rPr>
          <w:spacing w:val="-1"/>
        </w:rPr>
        <w:t>grounds</w:t>
      </w:r>
      <w:r>
        <w:rPr>
          <w:spacing w:val="2"/>
        </w:rPr>
        <w:t xml:space="preserve"> </w:t>
      </w:r>
      <w:r>
        <w:rPr>
          <w:spacing w:val="-1"/>
        </w:rPr>
        <w:t>and</w:t>
      </w:r>
      <w:r>
        <w:t xml:space="preserve"> </w:t>
      </w:r>
      <w:r>
        <w:rPr>
          <w:spacing w:val="-1"/>
        </w:rPr>
        <w:t>procedures</w:t>
      </w:r>
      <w:r>
        <w:rPr>
          <w:spacing w:val="2"/>
        </w:rPr>
        <w:t xml:space="preserve"> </w:t>
      </w:r>
      <w:r>
        <w:rPr>
          <w:spacing w:val="-1"/>
        </w:rPr>
        <w:t>also</w:t>
      </w:r>
      <w:r>
        <w:t xml:space="preserve"> apply</w:t>
      </w:r>
      <w:r>
        <w:rPr>
          <w:spacing w:val="-5"/>
        </w:rPr>
        <w:t xml:space="preserve"> </w:t>
      </w:r>
      <w:r>
        <w:t>to social w</w:t>
      </w:r>
      <w:r>
        <w:rPr>
          <w:rFonts w:cs="Times New Roman"/>
        </w:rPr>
        <w:t>ork</w:t>
      </w:r>
      <w:r>
        <w:rPr>
          <w:rFonts w:cs="Times New Roman"/>
          <w:spacing w:val="1"/>
        </w:rPr>
        <w:t xml:space="preserve"> </w:t>
      </w:r>
      <w:r>
        <w:rPr>
          <w:rFonts w:cs="Times New Roman"/>
        </w:rPr>
        <w:t xml:space="preserve">student’s </w:t>
      </w:r>
      <w:r>
        <w:rPr>
          <w:rFonts w:cs="Times New Roman"/>
          <w:spacing w:val="-1"/>
        </w:rPr>
        <w:t xml:space="preserve">performance </w:t>
      </w:r>
      <w:r>
        <w:rPr>
          <w:rFonts w:cs="Times New Roman"/>
        </w:rPr>
        <w:t>in</w:t>
      </w:r>
      <w:r>
        <w:rPr>
          <w:rFonts w:cs="Times New Roman"/>
          <w:spacing w:val="-1"/>
        </w:rPr>
        <w:t xml:space="preserve"> </w:t>
      </w:r>
      <w:r>
        <w:rPr>
          <w:spacing w:val="-1"/>
        </w:rPr>
        <w:t>field</w:t>
      </w:r>
      <w:r>
        <w:rPr>
          <w:spacing w:val="57"/>
        </w:rPr>
        <w:t xml:space="preserve"> </w:t>
      </w:r>
      <w:r>
        <w:rPr>
          <w:spacing w:val="-1"/>
        </w:rPr>
        <w:t>education.</w:t>
      </w:r>
      <w:r>
        <w:t xml:space="preserve"> A </w:t>
      </w:r>
      <w:r>
        <w:rPr>
          <w:spacing w:val="-1"/>
        </w:rPr>
        <w:t>social</w:t>
      </w:r>
      <w:r>
        <w:t xml:space="preserve"> work</w:t>
      </w:r>
      <w:r>
        <w:rPr>
          <w:spacing w:val="1"/>
        </w:rPr>
        <w:t xml:space="preserve"> </w:t>
      </w:r>
      <w:r>
        <w:t xml:space="preserve">student in field </w:t>
      </w:r>
      <w:r>
        <w:rPr>
          <w:spacing w:val="-1"/>
        </w:rPr>
        <w:t>education</w:t>
      </w:r>
      <w:r>
        <w:t xml:space="preserve"> is most likely</w:t>
      </w:r>
      <w:r>
        <w:rPr>
          <w:spacing w:val="-8"/>
        </w:rPr>
        <w:t xml:space="preserve"> </w:t>
      </w:r>
      <w:r>
        <w:t>to</w:t>
      </w:r>
      <w:r>
        <w:rPr>
          <w:spacing w:val="-8"/>
        </w:rPr>
        <w:t xml:space="preserve"> </w:t>
      </w:r>
      <w:r>
        <w:t>demonstrate</w:t>
      </w:r>
      <w:r>
        <w:rPr>
          <w:spacing w:val="46"/>
        </w:rPr>
        <w:t xml:space="preserve"> </w:t>
      </w:r>
      <w:r>
        <w:rPr>
          <w:spacing w:val="-1"/>
        </w:rPr>
        <w:t>behaviors</w:t>
      </w:r>
      <w:r>
        <w:t xml:space="preserve"> that will </w:t>
      </w:r>
      <w:r>
        <w:rPr>
          <w:spacing w:val="-1"/>
        </w:rPr>
        <w:t>provide</w:t>
      </w:r>
      <w:r>
        <w:t xml:space="preserve"> </w:t>
      </w:r>
      <w:r>
        <w:rPr>
          <w:spacing w:val="-1"/>
        </w:rPr>
        <w:t>relevant</w:t>
      </w:r>
      <w:r>
        <w:t xml:space="preserve"> </w:t>
      </w:r>
      <w:r>
        <w:rPr>
          <w:spacing w:val="-1"/>
        </w:rPr>
        <w:t>information</w:t>
      </w:r>
      <w:r>
        <w:t xml:space="preserve"> regarding</w:t>
      </w:r>
      <w:r>
        <w:rPr>
          <w:spacing w:val="-3"/>
        </w:rPr>
        <w:t xml:space="preserve"> </w:t>
      </w:r>
      <w:r>
        <w:t>their</w:t>
      </w:r>
      <w:r>
        <w:rPr>
          <w:spacing w:val="1"/>
        </w:rPr>
        <w:t xml:space="preserve"> </w:t>
      </w:r>
      <w:r>
        <w:rPr>
          <w:spacing w:val="-1"/>
        </w:rPr>
        <w:t>expected</w:t>
      </w:r>
      <w:r>
        <w:t xml:space="preserve"> and</w:t>
      </w:r>
      <w:r>
        <w:rPr>
          <w:spacing w:val="-4"/>
        </w:rPr>
        <w:t xml:space="preserve"> </w:t>
      </w:r>
      <w:r>
        <w:t>likely</w:t>
      </w:r>
      <w:r>
        <w:rPr>
          <w:spacing w:val="71"/>
        </w:rPr>
        <w:t xml:space="preserve"> </w:t>
      </w:r>
      <w:r>
        <w:rPr>
          <w:spacing w:val="-1"/>
        </w:rPr>
        <w:t>performance</w:t>
      </w:r>
      <w:r>
        <w:rPr>
          <w:spacing w:val="1"/>
        </w:rPr>
        <w:t xml:space="preserve"> </w:t>
      </w:r>
      <w:r>
        <w:rPr>
          <w:spacing w:val="-1"/>
        </w:rPr>
        <w:t>as</w:t>
      </w:r>
      <w:r>
        <w:t xml:space="preserve"> </w:t>
      </w:r>
      <w:r>
        <w:rPr>
          <w:spacing w:val="-1"/>
        </w:rPr>
        <w:t>professional</w:t>
      </w:r>
      <w:r>
        <w:t xml:space="preserve"> </w:t>
      </w:r>
      <w:r>
        <w:rPr>
          <w:spacing w:val="-1"/>
        </w:rPr>
        <w:t>social</w:t>
      </w:r>
      <w:r>
        <w:t xml:space="preserve"> </w:t>
      </w:r>
      <w:r>
        <w:rPr>
          <w:spacing w:val="-1"/>
        </w:rPr>
        <w:t>work</w:t>
      </w:r>
      <w:r>
        <w:t xml:space="preserve"> </w:t>
      </w:r>
      <w:r>
        <w:rPr>
          <w:spacing w:val="-1"/>
        </w:rPr>
        <w:t>practitioners.</w:t>
      </w:r>
      <w:r>
        <w:t xml:space="preserve"> </w:t>
      </w:r>
      <w:r>
        <w:rPr>
          <w:spacing w:val="-1"/>
        </w:rPr>
        <w:t>Students</w:t>
      </w:r>
      <w:r>
        <w:t xml:space="preserve"> must be </w:t>
      </w:r>
      <w:r>
        <w:rPr>
          <w:spacing w:val="-1"/>
        </w:rPr>
        <w:t>able</w:t>
      </w:r>
      <w:r>
        <w:rPr>
          <w:spacing w:val="-4"/>
        </w:rPr>
        <w:t xml:space="preserve"> </w:t>
      </w:r>
      <w:r>
        <w:t>to</w:t>
      </w:r>
      <w:r>
        <w:rPr>
          <w:spacing w:val="95"/>
        </w:rPr>
        <w:t xml:space="preserve"> </w:t>
      </w:r>
      <w:r>
        <w:rPr>
          <w:spacing w:val="-1"/>
        </w:rPr>
        <w:t>demonstrate</w:t>
      </w:r>
      <w:r>
        <w:t xml:space="preserve"> </w:t>
      </w:r>
      <w:r>
        <w:rPr>
          <w:spacing w:val="-1"/>
        </w:rPr>
        <w:t>professional</w:t>
      </w:r>
      <w:r>
        <w:rPr>
          <w:spacing w:val="2"/>
        </w:rPr>
        <w:t xml:space="preserve"> </w:t>
      </w:r>
      <w:r>
        <w:rPr>
          <w:spacing w:val="-1"/>
        </w:rPr>
        <w:t>conduct,</w:t>
      </w:r>
      <w:r>
        <w:t xml:space="preserve"> ethics, </w:t>
      </w:r>
      <w:r>
        <w:rPr>
          <w:spacing w:val="-1"/>
        </w:rPr>
        <w:t>knowledge</w:t>
      </w:r>
      <w:r>
        <w:rPr>
          <w:spacing w:val="1"/>
        </w:rPr>
        <w:t xml:space="preserve"> </w:t>
      </w:r>
      <w:r>
        <w:rPr>
          <w:spacing w:val="-1"/>
        </w:rPr>
        <w:t>and</w:t>
      </w:r>
      <w:r>
        <w:t xml:space="preserve"> </w:t>
      </w:r>
      <w:r>
        <w:rPr>
          <w:spacing w:val="-1"/>
        </w:rPr>
        <w:t>relationship</w:t>
      </w:r>
      <w:r>
        <w:t xml:space="preserve"> skills,</w:t>
      </w:r>
      <w:r>
        <w:rPr>
          <w:spacing w:val="-3"/>
        </w:rPr>
        <w:t xml:space="preserve"> </w:t>
      </w:r>
      <w:r>
        <w:rPr>
          <w:spacing w:val="-1"/>
        </w:rPr>
        <w:t>and</w:t>
      </w:r>
      <w:r>
        <w:rPr>
          <w:spacing w:val="-10"/>
        </w:rPr>
        <w:t xml:space="preserve"> </w:t>
      </w:r>
      <w:r>
        <w:t>must</w:t>
      </w:r>
      <w:r>
        <w:rPr>
          <w:spacing w:val="93"/>
        </w:rPr>
        <w:t xml:space="preserve"> </w:t>
      </w:r>
      <w:r>
        <w:t xml:space="preserve">exhibit </w:t>
      </w:r>
      <w:r>
        <w:rPr>
          <w:spacing w:val="-1"/>
        </w:rPr>
        <w:t>behavior</w:t>
      </w:r>
      <w:r>
        <w:t xml:space="preserve"> </w:t>
      </w:r>
      <w:r>
        <w:rPr>
          <w:spacing w:val="-1"/>
        </w:rPr>
        <w:t>consistent</w:t>
      </w:r>
      <w:r>
        <w:t xml:space="preserve"> with the </w:t>
      </w:r>
      <w:r>
        <w:rPr>
          <w:spacing w:val="-1"/>
        </w:rPr>
        <w:t>values,</w:t>
      </w:r>
      <w:r>
        <w:t xml:space="preserve"> </w:t>
      </w:r>
      <w:r>
        <w:rPr>
          <w:spacing w:val="-1"/>
        </w:rPr>
        <w:t>ethics,</w:t>
      </w:r>
      <w:r>
        <w:rPr>
          <w:spacing w:val="2"/>
        </w:rPr>
        <w:t xml:space="preserve"> </w:t>
      </w:r>
      <w:r>
        <w:rPr>
          <w:spacing w:val="-1"/>
        </w:rPr>
        <w:t>and</w:t>
      </w:r>
      <w:r>
        <w:t xml:space="preserve"> </w:t>
      </w:r>
      <w:r>
        <w:rPr>
          <w:spacing w:val="-1"/>
        </w:rPr>
        <w:t>standards</w:t>
      </w:r>
      <w:r>
        <w:t xml:space="preserve"> of</w:t>
      </w:r>
      <w:r>
        <w:rPr>
          <w:spacing w:val="-2"/>
        </w:rPr>
        <w:t xml:space="preserve"> </w:t>
      </w:r>
      <w:r>
        <w:t>the</w:t>
      </w:r>
      <w:r>
        <w:rPr>
          <w:spacing w:val="-1"/>
        </w:rPr>
        <w:t xml:space="preserve"> </w:t>
      </w:r>
      <w:r>
        <w:t>Social</w:t>
      </w:r>
      <w:r>
        <w:rPr>
          <w:spacing w:val="-4"/>
        </w:rPr>
        <w:t xml:space="preserve"> </w:t>
      </w:r>
      <w:r>
        <w:t>Work</w:t>
      </w:r>
      <w:r>
        <w:rPr>
          <w:spacing w:val="75"/>
        </w:rPr>
        <w:t xml:space="preserve"> </w:t>
      </w:r>
      <w:r>
        <w:rPr>
          <w:spacing w:val="-1"/>
        </w:rPr>
        <w:t>profession.</w:t>
      </w:r>
    </w:p>
    <w:p w:rsidR="00BD768C" w:rsidRDefault="00180D16">
      <w:pPr>
        <w:pStyle w:val="BodyText"/>
        <w:spacing w:before="202" w:line="276" w:lineRule="auto"/>
        <w:ind w:left="440" w:right="246"/>
      </w:pPr>
      <w:r>
        <w:t>The</w:t>
      </w:r>
      <w:r>
        <w:rPr>
          <w:spacing w:val="-3"/>
        </w:rPr>
        <w:t xml:space="preserve"> </w:t>
      </w:r>
      <w:r>
        <w:rPr>
          <w:spacing w:val="-1"/>
        </w:rPr>
        <w:t>BSW</w:t>
      </w:r>
      <w:r>
        <w:rPr>
          <w:spacing w:val="1"/>
        </w:rPr>
        <w:t xml:space="preserve"> </w:t>
      </w:r>
      <w:r>
        <w:rPr>
          <w:rFonts w:cs="Times New Roman"/>
          <w:b/>
          <w:bCs/>
        </w:rPr>
        <w:t xml:space="preserve">Code </w:t>
      </w:r>
      <w:r>
        <w:t>of</w:t>
      </w:r>
      <w:r>
        <w:rPr>
          <w:spacing w:val="-1"/>
        </w:rPr>
        <w:t xml:space="preserve"> </w:t>
      </w:r>
      <w:r>
        <w:rPr>
          <w:rFonts w:cs="Times New Roman"/>
          <w:b/>
          <w:bCs/>
          <w:spacing w:val="-1"/>
        </w:rPr>
        <w:t>Student</w:t>
      </w:r>
      <w:r>
        <w:rPr>
          <w:rFonts w:cs="Times New Roman"/>
          <w:b/>
          <w:bCs/>
        </w:rPr>
        <w:t xml:space="preserve"> </w:t>
      </w:r>
      <w:r>
        <w:rPr>
          <w:rFonts w:cs="Times New Roman"/>
          <w:b/>
          <w:bCs/>
          <w:spacing w:val="-1"/>
        </w:rPr>
        <w:t>Conduct</w:t>
      </w:r>
      <w:r>
        <w:rPr>
          <w:rFonts w:cs="Times New Roman"/>
          <w:b/>
          <w:bCs/>
        </w:rPr>
        <w:t xml:space="preserve"> Handbook</w:t>
      </w:r>
      <w:r>
        <w:t xml:space="preserve"> </w:t>
      </w:r>
      <w:r>
        <w:rPr>
          <w:spacing w:val="-1"/>
        </w:rPr>
        <w:t>and</w:t>
      </w:r>
      <w:r>
        <w:rPr>
          <w:spacing w:val="-16"/>
        </w:rPr>
        <w:t xml:space="preserve"> </w:t>
      </w:r>
      <w:r>
        <w:t>the</w:t>
      </w:r>
      <w:r>
        <w:rPr>
          <w:spacing w:val="37"/>
        </w:rPr>
        <w:t xml:space="preserve"> </w:t>
      </w:r>
      <w:r>
        <w:rPr>
          <w:spacing w:val="-1"/>
        </w:rPr>
        <w:t>current</w:t>
      </w:r>
      <w:r>
        <w:t xml:space="preserve"> NASW</w:t>
      </w:r>
      <w:r>
        <w:rPr>
          <w:spacing w:val="1"/>
        </w:rPr>
        <w:t xml:space="preserve"> </w:t>
      </w:r>
      <w:r>
        <w:t>Code</w:t>
      </w:r>
      <w:r>
        <w:rPr>
          <w:spacing w:val="-1"/>
        </w:rPr>
        <w:t xml:space="preserve"> </w:t>
      </w:r>
      <w:r>
        <w:t xml:space="preserve">of </w:t>
      </w:r>
      <w:r>
        <w:rPr>
          <w:spacing w:val="-1"/>
        </w:rPr>
        <w:t>Ethics</w:t>
      </w:r>
      <w:r>
        <w:t xml:space="preserve"> </w:t>
      </w:r>
      <w:r>
        <w:rPr>
          <w:spacing w:val="-1"/>
        </w:rPr>
        <w:t>are</w:t>
      </w:r>
      <w:r>
        <w:rPr>
          <w:spacing w:val="58"/>
        </w:rPr>
        <w:t xml:space="preserve"> </w:t>
      </w:r>
      <w:r>
        <w:rPr>
          <w:spacing w:val="-1"/>
        </w:rPr>
        <w:t>available</w:t>
      </w:r>
      <w:r>
        <w:rPr>
          <w:spacing w:val="1"/>
        </w:rPr>
        <w:t xml:space="preserve"> </w:t>
      </w:r>
      <w:r>
        <w:t xml:space="preserve">to </w:t>
      </w:r>
      <w:r>
        <w:rPr>
          <w:spacing w:val="-1"/>
        </w:rPr>
        <w:t>students</w:t>
      </w:r>
      <w:r>
        <w:t xml:space="preserve"> and </w:t>
      </w:r>
      <w:r>
        <w:rPr>
          <w:spacing w:val="-1"/>
        </w:rPr>
        <w:t>potential</w:t>
      </w:r>
      <w:r>
        <w:t xml:space="preserve"> </w:t>
      </w:r>
      <w:r>
        <w:rPr>
          <w:spacing w:val="-1"/>
        </w:rPr>
        <w:t>students</w:t>
      </w:r>
      <w:r>
        <w:t xml:space="preserve"> on</w:t>
      </w:r>
      <w:r>
        <w:rPr>
          <w:spacing w:val="-6"/>
        </w:rPr>
        <w:t xml:space="preserve"> </w:t>
      </w:r>
      <w:r>
        <w:t>the</w:t>
      </w:r>
      <w:r>
        <w:rPr>
          <w:spacing w:val="81"/>
        </w:rPr>
        <w:t xml:space="preserve"> </w:t>
      </w:r>
      <w:r>
        <w:rPr>
          <w:spacing w:val="-1"/>
        </w:rPr>
        <w:t>FSU</w:t>
      </w:r>
      <w:r>
        <w:t xml:space="preserve"> </w:t>
      </w:r>
      <w:r>
        <w:rPr>
          <w:spacing w:val="-1"/>
        </w:rPr>
        <w:t>website</w:t>
      </w:r>
      <w:r>
        <w:rPr>
          <w:rFonts w:cs="Times New Roman"/>
          <w:spacing w:val="-1"/>
        </w:rPr>
        <w:t>.</w:t>
      </w:r>
      <w:r>
        <w:rPr>
          <w:rFonts w:cs="Times New Roman"/>
        </w:rPr>
        <w:t xml:space="preserve"> Prior</w:t>
      </w:r>
      <w:r>
        <w:rPr>
          <w:rFonts w:cs="Times New Roman"/>
          <w:spacing w:val="-1"/>
        </w:rPr>
        <w:t xml:space="preserve"> </w:t>
      </w:r>
      <w:r>
        <w:rPr>
          <w:rFonts w:cs="Times New Roman"/>
        </w:rPr>
        <w:t>to the</w:t>
      </w:r>
      <w:r>
        <w:rPr>
          <w:rFonts w:cs="Times New Roman"/>
          <w:spacing w:val="1"/>
        </w:rPr>
        <w:t xml:space="preserve"> </w:t>
      </w:r>
      <w:r>
        <w:rPr>
          <w:rFonts w:cs="Times New Roman"/>
          <w:spacing w:val="-1"/>
        </w:rPr>
        <w:t>finalization</w:t>
      </w:r>
      <w:r>
        <w:rPr>
          <w:rFonts w:cs="Times New Roman"/>
        </w:rPr>
        <w:t xml:space="preserve"> of</w:t>
      </w:r>
      <w:r>
        <w:rPr>
          <w:rFonts w:cs="Times New Roman"/>
          <w:spacing w:val="-1"/>
        </w:rPr>
        <w:t xml:space="preserve"> </w:t>
      </w:r>
      <w:r>
        <w:rPr>
          <w:rFonts w:cs="Times New Roman"/>
        </w:rPr>
        <w:t>a</w:t>
      </w:r>
      <w:r>
        <w:rPr>
          <w:rFonts w:cs="Times New Roman"/>
          <w:spacing w:val="-1"/>
        </w:rPr>
        <w:t xml:space="preserve"> </w:t>
      </w:r>
      <w:r>
        <w:rPr>
          <w:rFonts w:cs="Times New Roman"/>
        </w:rPr>
        <w:t xml:space="preserve">student’s </w:t>
      </w:r>
      <w:r>
        <w:rPr>
          <w:rFonts w:cs="Times New Roman"/>
          <w:spacing w:val="-1"/>
        </w:rPr>
        <w:t>registration,</w:t>
      </w:r>
      <w:r>
        <w:rPr>
          <w:rFonts w:cs="Times New Roman"/>
        </w:rPr>
        <w:t xml:space="preserve"> a</w:t>
      </w:r>
      <w:r>
        <w:rPr>
          <w:rFonts w:cs="Times New Roman"/>
          <w:spacing w:val="-1"/>
        </w:rPr>
        <w:t xml:space="preserve"> statement</w:t>
      </w:r>
      <w:r>
        <w:rPr>
          <w:rFonts w:cs="Times New Roman"/>
          <w:spacing w:val="2"/>
        </w:rPr>
        <w:t xml:space="preserve"> </w:t>
      </w:r>
      <w:r>
        <w:rPr>
          <w:rFonts w:cs="Times New Roman"/>
        </w:rPr>
        <w:t>will</w:t>
      </w:r>
      <w:r>
        <w:rPr>
          <w:rFonts w:cs="Times New Roman"/>
          <w:spacing w:val="-6"/>
        </w:rPr>
        <w:t xml:space="preserve"> </w:t>
      </w:r>
      <w:r>
        <w:t>be</w:t>
      </w:r>
      <w:r>
        <w:rPr>
          <w:spacing w:val="67"/>
        </w:rPr>
        <w:t xml:space="preserve"> </w:t>
      </w:r>
      <w:r>
        <w:rPr>
          <w:spacing w:val="-1"/>
        </w:rPr>
        <w:t>signed</w:t>
      </w:r>
      <w:r>
        <w:t xml:space="preserve"> that </w:t>
      </w:r>
      <w:r>
        <w:rPr>
          <w:spacing w:val="1"/>
        </w:rPr>
        <w:t>they</w:t>
      </w:r>
      <w:r>
        <w:rPr>
          <w:spacing w:val="-5"/>
        </w:rPr>
        <w:t xml:space="preserve"> </w:t>
      </w:r>
      <w:r>
        <w:t>have</w:t>
      </w:r>
      <w:r>
        <w:rPr>
          <w:spacing w:val="-1"/>
        </w:rPr>
        <w:t xml:space="preserve"> </w:t>
      </w:r>
      <w:r>
        <w:t xml:space="preserve">read, </w:t>
      </w:r>
      <w:r>
        <w:rPr>
          <w:spacing w:val="-1"/>
        </w:rPr>
        <w:t>understood,</w:t>
      </w:r>
      <w:r>
        <w:t xml:space="preserve"> </w:t>
      </w:r>
      <w:r>
        <w:rPr>
          <w:spacing w:val="-1"/>
        </w:rPr>
        <w:t>and</w:t>
      </w:r>
      <w:r>
        <w:t xml:space="preserve"> </w:t>
      </w:r>
      <w:r>
        <w:rPr>
          <w:spacing w:val="-1"/>
        </w:rPr>
        <w:t>agree</w:t>
      </w:r>
      <w:r>
        <w:rPr>
          <w:spacing w:val="1"/>
        </w:rPr>
        <w:t xml:space="preserve"> </w:t>
      </w:r>
      <w:r>
        <w:t>to be bound by</w:t>
      </w:r>
      <w:r>
        <w:rPr>
          <w:spacing w:val="-5"/>
        </w:rPr>
        <w:t xml:space="preserve"> </w:t>
      </w:r>
      <w:r>
        <w:t xml:space="preserve">the standards </w:t>
      </w:r>
      <w:r>
        <w:rPr>
          <w:spacing w:val="-1"/>
        </w:rPr>
        <w:t>noted</w:t>
      </w:r>
      <w:r>
        <w:rPr>
          <w:spacing w:val="-6"/>
        </w:rPr>
        <w:t xml:space="preserve"> </w:t>
      </w:r>
      <w:r>
        <w:t>in</w:t>
      </w:r>
      <w:r>
        <w:rPr>
          <w:spacing w:val="52"/>
        </w:rPr>
        <w:t xml:space="preserve"> </w:t>
      </w:r>
      <w:r>
        <w:t>these</w:t>
      </w:r>
      <w:r>
        <w:rPr>
          <w:spacing w:val="-2"/>
        </w:rPr>
        <w:t xml:space="preserve"> </w:t>
      </w:r>
      <w:r>
        <w:rPr>
          <w:spacing w:val="-1"/>
        </w:rPr>
        <w:t>documents.</w:t>
      </w:r>
      <w:r>
        <w:t xml:space="preserve"> These</w:t>
      </w:r>
      <w:r>
        <w:rPr>
          <w:spacing w:val="-1"/>
        </w:rPr>
        <w:t xml:space="preserve"> statements</w:t>
      </w:r>
      <w:r>
        <w:t xml:space="preserve"> will</w:t>
      </w:r>
      <w:r>
        <w:rPr>
          <w:spacing w:val="1"/>
        </w:rPr>
        <w:t xml:space="preserve"> </w:t>
      </w:r>
      <w:r>
        <w:rPr>
          <w:rFonts w:cs="Times New Roman"/>
        </w:rPr>
        <w:t>be</w:t>
      </w:r>
      <w:r>
        <w:rPr>
          <w:rFonts w:cs="Times New Roman"/>
          <w:spacing w:val="-1"/>
        </w:rPr>
        <w:t xml:space="preserve"> kept</w:t>
      </w:r>
      <w:r>
        <w:rPr>
          <w:rFonts w:cs="Times New Roman"/>
        </w:rPr>
        <w:t xml:space="preserve"> on file</w:t>
      </w:r>
      <w:r>
        <w:rPr>
          <w:rFonts w:cs="Times New Roman"/>
          <w:spacing w:val="-1"/>
        </w:rPr>
        <w:t xml:space="preserve"> </w:t>
      </w:r>
      <w:r>
        <w:rPr>
          <w:rFonts w:cs="Times New Roman"/>
        </w:rPr>
        <w:t>in the</w:t>
      </w:r>
      <w:r>
        <w:rPr>
          <w:rFonts w:cs="Times New Roman"/>
          <w:spacing w:val="-1"/>
        </w:rPr>
        <w:t xml:space="preserve"> </w:t>
      </w:r>
      <w:r>
        <w:rPr>
          <w:rFonts w:cs="Times New Roman"/>
        </w:rPr>
        <w:t>student’s</w:t>
      </w:r>
      <w:r>
        <w:rPr>
          <w:rFonts w:cs="Times New Roman"/>
          <w:spacing w:val="-7"/>
        </w:rPr>
        <w:t xml:space="preserve"> </w:t>
      </w:r>
      <w:r>
        <w:rPr>
          <w:spacing w:val="-1"/>
        </w:rPr>
        <w:t>permanent</w:t>
      </w:r>
      <w:r>
        <w:rPr>
          <w:spacing w:val="59"/>
        </w:rPr>
        <w:t xml:space="preserve"> </w:t>
      </w:r>
      <w:r>
        <w:rPr>
          <w:spacing w:val="-1"/>
        </w:rPr>
        <w:t>records.</w:t>
      </w:r>
      <w:r>
        <w:rPr>
          <w:spacing w:val="4"/>
        </w:rPr>
        <w:t xml:space="preserve"> </w:t>
      </w:r>
      <w:r>
        <w:rPr>
          <w:spacing w:val="-2"/>
        </w:rPr>
        <w:t>In</w:t>
      </w:r>
      <w:r>
        <w:t xml:space="preserve"> </w:t>
      </w:r>
      <w:r>
        <w:rPr>
          <w:spacing w:val="-1"/>
        </w:rPr>
        <w:t>addition,</w:t>
      </w:r>
      <w:r>
        <w:t xml:space="preserve"> a mandatory</w:t>
      </w:r>
      <w:r>
        <w:rPr>
          <w:spacing w:val="-3"/>
        </w:rPr>
        <w:t xml:space="preserve"> </w:t>
      </w:r>
      <w:r>
        <w:rPr>
          <w:spacing w:val="-1"/>
        </w:rPr>
        <w:t>FSU-BSW</w:t>
      </w:r>
      <w:r>
        <w:rPr>
          <w:spacing w:val="1"/>
        </w:rPr>
        <w:t xml:space="preserve"> </w:t>
      </w:r>
      <w:r>
        <w:t xml:space="preserve">student </w:t>
      </w:r>
      <w:r>
        <w:rPr>
          <w:spacing w:val="-1"/>
        </w:rPr>
        <w:t>orientation</w:t>
      </w:r>
      <w:r>
        <w:t xml:space="preserve"> </w:t>
      </w:r>
      <w:r>
        <w:rPr>
          <w:spacing w:val="-1"/>
        </w:rPr>
        <w:t>meeting</w:t>
      </w:r>
      <w:r>
        <w:rPr>
          <w:spacing w:val="-3"/>
        </w:rPr>
        <w:t xml:space="preserve"> </w:t>
      </w:r>
      <w:r>
        <w:t>is</w:t>
      </w:r>
      <w:r>
        <w:rPr>
          <w:spacing w:val="2"/>
        </w:rPr>
        <w:t xml:space="preserve"> </w:t>
      </w:r>
      <w:r>
        <w:rPr>
          <w:spacing w:val="-1"/>
        </w:rPr>
        <w:t>held</w:t>
      </w:r>
      <w:r>
        <w:t xml:space="preserve"> </w:t>
      </w:r>
      <w:r>
        <w:rPr>
          <w:spacing w:val="-1"/>
        </w:rPr>
        <w:t>each</w:t>
      </w:r>
      <w:r>
        <w:rPr>
          <w:spacing w:val="-10"/>
        </w:rPr>
        <w:t xml:space="preserve"> </w:t>
      </w:r>
      <w:r>
        <w:rPr>
          <w:spacing w:val="-1"/>
        </w:rPr>
        <w:t>fall</w:t>
      </w:r>
      <w:r>
        <w:rPr>
          <w:spacing w:val="81"/>
        </w:rPr>
        <w:t xml:space="preserve"> </w:t>
      </w:r>
      <w:r>
        <w:rPr>
          <w:spacing w:val="-1"/>
        </w:rPr>
        <w:t>and</w:t>
      </w:r>
      <w:r>
        <w:t xml:space="preserve"> spring</w:t>
      </w:r>
      <w:r>
        <w:rPr>
          <w:spacing w:val="-1"/>
        </w:rPr>
        <w:t xml:space="preserve"> where </w:t>
      </w:r>
      <w:r>
        <w:t>these</w:t>
      </w:r>
      <w:r>
        <w:rPr>
          <w:spacing w:val="-2"/>
        </w:rPr>
        <w:t xml:space="preserve"> </w:t>
      </w:r>
      <w:r>
        <w:t xml:space="preserve">policies, </w:t>
      </w:r>
      <w:r>
        <w:rPr>
          <w:spacing w:val="-1"/>
        </w:rPr>
        <w:t>standards</w:t>
      </w:r>
      <w:r>
        <w:t xml:space="preserve"> </w:t>
      </w:r>
      <w:r>
        <w:rPr>
          <w:spacing w:val="-1"/>
        </w:rPr>
        <w:t>and</w:t>
      </w:r>
      <w:r>
        <w:t xml:space="preserve"> </w:t>
      </w:r>
      <w:r>
        <w:rPr>
          <w:spacing w:val="-1"/>
        </w:rPr>
        <w:t>procedures</w:t>
      </w:r>
      <w:r>
        <w:rPr>
          <w:spacing w:val="2"/>
        </w:rPr>
        <w:t xml:space="preserve"> </w:t>
      </w:r>
      <w:r>
        <w:rPr>
          <w:spacing w:val="-1"/>
        </w:rPr>
        <w:t>are</w:t>
      </w:r>
      <w:r>
        <w:t xml:space="preserve"> </w:t>
      </w:r>
      <w:r>
        <w:rPr>
          <w:spacing w:val="-1"/>
        </w:rPr>
        <w:t>reviewed</w:t>
      </w:r>
      <w:r>
        <w:t xml:space="preserve"> </w:t>
      </w:r>
      <w:r>
        <w:rPr>
          <w:spacing w:val="-1"/>
        </w:rPr>
        <w:t>and</w:t>
      </w:r>
      <w:r>
        <w:rPr>
          <w:spacing w:val="-7"/>
        </w:rPr>
        <w:t xml:space="preserve"> </w:t>
      </w:r>
      <w:r>
        <w:t>explained.</w:t>
      </w:r>
    </w:p>
    <w:p w:rsidR="00BD768C" w:rsidRDefault="00180D16">
      <w:pPr>
        <w:pStyle w:val="BodyText"/>
        <w:spacing w:line="279" w:lineRule="auto"/>
        <w:ind w:left="440" w:right="171"/>
      </w:pPr>
      <w:r>
        <w:t xml:space="preserve">Students </w:t>
      </w:r>
      <w:r>
        <w:rPr>
          <w:spacing w:val="-1"/>
        </w:rPr>
        <w:t>are</w:t>
      </w:r>
      <w:r>
        <w:rPr>
          <w:spacing w:val="-2"/>
        </w:rPr>
        <w:t xml:space="preserve"> </w:t>
      </w:r>
      <w:r>
        <w:rPr>
          <w:spacing w:val="-1"/>
        </w:rPr>
        <w:t>informed</w:t>
      </w:r>
      <w:r>
        <w:t xml:space="preserve"> that they</w:t>
      </w:r>
      <w:r>
        <w:rPr>
          <w:spacing w:val="-3"/>
        </w:rPr>
        <w:t xml:space="preserve"> </w:t>
      </w:r>
      <w:r>
        <w:t xml:space="preserve">will </w:t>
      </w:r>
      <w:r>
        <w:rPr>
          <w:spacing w:val="1"/>
        </w:rPr>
        <w:t>be</w:t>
      </w:r>
      <w:r>
        <w:rPr>
          <w:spacing w:val="-1"/>
        </w:rPr>
        <w:t xml:space="preserve"> held</w:t>
      </w:r>
      <w:r>
        <w:t xml:space="preserve"> accountable</w:t>
      </w:r>
      <w:r>
        <w:rPr>
          <w:spacing w:val="-1"/>
        </w:rPr>
        <w:t xml:space="preserve"> </w:t>
      </w:r>
      <w:r>
        <w:t>for</w:t>
      </w:r>
      <w:r>
        <w:rPr>
          <w:spacing w:val="-2"/>
        </w:rPr>
        <w:t xml:space="preserve"> </w:t>
      </w:r>
      <w:r>
        <w:t>these</w:t>
      </w:r>
      <w:r>
        <w:rPr>
          <w:spacing w:val="-2"/>
        </w:rPr>
        <w:t xml:space="preserve"> </w:t>
      </w:r>
      <w:r>
        <w:t xml:space="preserve">policies, </w:t>
      </w:r>
      <w:r>
        <w:rPr>
          <w:spacing w:val="-1"/>
        </w:rPr>
        <w:t>standards</w:t>
      </w:r>
      <w:r>
        <w:rPr>
          <w:spacing w:val="-11"/>
        </w:rPr>
        <w:t xml:space="preserve"> </w:t>
      </w:r>
      <w:r>
        <w:rPr>
          <w:spacing w:val="-1"/>
        </w:rPr>
        <w:t>and</w:t>
      </w:r>
      <w:r>
        <w:rPr>
          <w:spacing w:val="52"/>
        </w:rPr>
        <w:t xml:space="preserve"> </w:t>
      </w:r>
      <w:r>
        <w:rPr>
          <w:spacing w:val="-1"/>
        </w:rPr>
        <w:t>procedures</w:t>
      </w:r>
      <w:r w:rsidR="006E4C59">
        <w:rPr>
          <w:spacing w:val="-1"/>
        </w:rPr>
        <w:t>.</w:t>
      </w:r>
    </w:p>
    <w:p w:rsidR="00BD768C" w:rsidRDefault="00BD768C">
      <w:pPr>
        <w:spacing w:before="11"/>
        <w:rPr>
          <w:rFonts w:ascii="Times New Roman" w:eastAsia="Times New Roman" w:hAnsi="Times New Roman" w:cs="Times New Roman"/>
          <w:sz w:val="18"/>
          <w:szCs w:val="18"/>
        </w:rPr>
      </w:pPr>
    </w:p>
    <w:p w:rsidR="00BD768C" w:rsidRDefault="00180D16" w:rsidP="009B121B">
      <w:pPr>
        <w:pStyle w:val="Heading5"/>
        <w:numPr>
          <w:ilvl w:val="0"/>
          <w:numId w:val="24"/>
        </w:numPr>
        <w:tabs>
          <w:tab w:val="left" w:pos="861"/>
        </w:tabs>
        <w:spacing w:before="69"/>
        <w:rPr>
          <w:b w:val="0"/>
          <w:bCs w:val="0"/>
        </w:rPr>
      </w:pPr>
      <w:r>
        <w:rPr>
          <w:spacing w:val="-1"/>
        </w:rPr>
        <w:t>Academic</w:t>
      </w:r>
      <w:r>
        <w:t xml:space="preserve"> </w:t>
      </w:r>
      <w:r>
        <w:rPr>
          <w:spacing w:val="-1"/>
        </w:rPr>
        <w:t>Termination</w:t>
      </w:r>
      <w:r>
        <w:t xml:space="preserve"> </w:t>
      </w:r>
      <w:r>
        <w:rPr>
          <w:spacing w:val="-1"/>
        </w:rPr>
        <w:t>Policy</w:t>
      </w:r>
    </w:p>
    <w:p w:rsidR="00BD768C" w:rsidRDefault="00BD768C">
      <w:pPr>
        <w:spacing w:before="8"/>
        <w:rPr>
          <w:rFonts w:ascii="Times New Roman" w:eastAsia="Times New Roman" w:hAnsi="Times New Roman" w:cs="Times New Roman"/>
          <w:b/>
          <w:bCs/>
          <w:sz w:val="20"/>
          <w:szCs w:val="20"/>
        </w:rPr>
      </w:pPr>
    </w:p>
    <w:p w:rsidR="00BD768C" w:rsidRDefault="00180D16">
      <w:pPr>
        <w:pStyle w:val="BodyText"/>
        <w:spacing w:line="275" w:lineRule="auto"/>
        <w:ind w:left="860" w:right="203"/>
      </w:pPr>
      <w:r>
        <w:rPr>
          <w:spacing w:val="-1"/>
        </w:rPr>
        <w:t xml:space="preserve">Academic </w:t>
      </w:r>
      <w:r>
        <w:t>termination of</w:t>
      </w:r>
      <w:r>
        <w:rPr>
          <w:spacing w:val="1"/>
        </w:rPr>
        <w:t xml:space="preserve"> </w:t>
      </w:r>
      <w:r>
        <w:t xml:space="preserve">students will be </w:t>
      </w:r>
      <w:r>
        <w:rPr>
          <w:spacing w:val="-1"/>
        </w:rPr>
        <w:t>accomplished</w:t>
      </w:r>
      <w:r>
        <w:t xml:space="preserve"> in </w:t>
      </w:r>
      <w:r>
        <w:rPr>
          <w:spacing w:val="-1"/>
        </w:rPr>
        <w:t xml:space="preserve">accordance </w:t>
      </w:r>
      <w:r>
        <w:t>with</w:t>
      </w:r>
      <w:r>
        <w:rPr>
          <w:spacing w:val="1"/>
        </w:rPr>
        <w:t xml:space="preserve"> </w:t>
      </w:r>
      <w:r>
        <w:t>the</w:t>
      </w:r>
      <w:r>
        <w:rPr>
          <w:spacing w:val="47"/>
        </w:rPr>
        <w:t xml:space="preserve"> </w:t>
      </w:r>
      <w:r>
        <w:rPr>
          <w:spacing w:val="-1"/>
        </w:rPr>
        <w:t>policies</w:t>
      </w:r>
      <w:r>
        <w:t xml:space="preserve"> of</w:t>
      </w:r>
      <w:r>
        <w:rPr>
          <w:spacing w:val="-1"/>
        </w:rPr>
        <w:t xml:space="preserve"> Fayetteville</w:t>
      </w:r>
      <w:r>
        <w:t xml:space="preserve"> </w:t>
      </w:r>
      <w:r>
        <w:rPr>
          <w:spacing w:val="-1"/>
        </w:rPr>
        <w:t>State</w:t>
      </w:r>
      <w:r>
        <w:rPr>
          <w:spacing w:val="1"/>
        </w:rPr>
        <w:t xml:space="preserve"> </w:t>
      </w:r>
      <w:r>
        <w:t>University</w:t>
      </w:r>
      <w:r>
        <w:rPr>
          <w:spacing w:val="-5"/>
        </w:rPr>
        <w:t xml:space="preserve"> </w:t>
      </w:r>
      <w:r>
        <w:rPr>
          <w:spacing w:val="-1"/>
        </w:rPr>
        <w:t>and</w:t>
      </w:r>
      <w:r>
        <w:t xml:space="preserve"> the</w:t>
      </w:r>
      <w:r>
        <w:rPr>
          <w:spacing w:val="1"/>
        </w:rPr>
        <w:t xml:space="preserve"> </w:t>
      </w:r>
      <w:r>
        <w:rPr>
          <w:spacing w:val="-1"/>
        </w:rPr>
        <w:t>Bachelor</w:t>
      </w:r>
      <w:r>
        <w:t xml:space="preserve"> of </w:t>
      </w:r>
      <w:r>
        <w:rPr>
          <w:spacing w:val="-1"/>
        </w:rPr>
        <w:t>Social</w:t>
      </w:r>
      <w:r>
        <w:t xml:space="preserve"> Work</w:t>
      </w:r>
      <w:r>
        <w:rPr>
          <w:spacing w:val="-11"/>
        </w:rPr>
        <w:t xml:space="preserve"> </w:t>
      </w:r>
      <w:r>
        <w:rPr>
          <w:spacing w:val="-1"/>
        </w:rPr>
        <w:t>Program.</w:t>
      </w:r>
      <w:r>
        <w:t xml:space="preserve"> </w:t>
      </w:r>
      <w:r>
        <w:rPr>
          <w:i/>
        </w:rPr>
        <w:t xml:space="preserve"> </w:t>
      </w:r>
      <w:r>
        <w:rPr>
          <w:i/>
          <w:spacing w:val="-1"/>
          <w:u w:val="single" w:color="000000"/>
        </w:rPr>
        <w:t>Termination</w:t>
      </w:r>
      <w:r>
        <w:rPr>
          <w:i/>
          <w:u w:val="single" w:color="000000"/>
        </w:rPr>
        <w:t xml:space="preserve"> will</w:t>
      </w:r>
      <w:r>
        <w:rPr>
          <w:i/>
          <w:spacing w:val="-3"/>
          <w:u w:val="single" w:color="000000"/>
        </w:rPr>
        <w:t xml:space="preserve"> </w:t>
      </w:r>
      <w:r>
        <w:rPr>
          <w:i/>
          <w:spacing w:val="-1"/>
          <w:u w:val="single" w:color="000000"/>
        </w:rPr>
        <w:t>include</w:t>
      </w:r>
      <w:r>
        <w:rPr>
          <w:spacing w:val="-1"/>
          <w:u w:val="single" w:color="000000"/>
        </w:rPr>
        <w:t>:</w:t>
      </w:r>
    </w:p>
    <w:p w:rsidR="00BD768C" w:rsidRDefault="00BD768C">
      <w:pPr>
        <w:spacing w:before="5"/>
        <w:rPr>
          <w:rFonts w:ascii="Times New Roman" w:eastAsia="Times New Roman" w:hAnsi="Times New Roman" w:cs="Times New Roman"/>
          <w:sz w:val="11"/>
          <w:szCs w:val="11"/>
        </w:rPr>
      </w:pPr>
    </w:p>
    <w:p w:rsidR="00BD768C" w:rsidRPr="006E4C59" w:rsidRDefault="00180D16" w:rsidP="009B121B">
      <w:pPr>
        <w:pStyle w:val="BodyText"/>
        <w:numPr>
          <w:ilvl w:val="1"/>
          <w:numId w:val="24"/>
        </w:numPr>
        <w:tabs>
          <w:tab w:val="left" w:pos="1701"/>
        </w:tabs>
        <w:spacing w:before="69"/>
        <w:rPr>
          <w:highlight w:val="yellow"/>
        </w:rPr>
      </w:pPr>
      <w:r w:rsidRPr="006E4C59">
        <w:rPr>
          <w:spacing w:val="-1"/>
          <w:highlight w:val="yellow"/>
        </w:rPr>
        <w:lastRenderedPageBreak/>
        <w:t>Failure</w:t>
      </w:r>
      <w:r w:rsidRPr="006E4C59">
        <w:rPr>
          <w:spacing w:val="-2"/>
          <w:highlight w:val="yellow"/>
        </w:rPr>
        <w:t xml:space="preserve"> </w:t>
      </w:r>
      <w:r w:rsidRPr="006E4C59">
        <w:rPr>
          <w:highlight w:val="yellow"/>
        </w:rPr>
        <w:t xml:space="preserve">to </w:t>
      </w:r>
      <w:r w:rsidRPr="006E4C59">
        <w:rPr>
          <w:spacing w:val="-1"/>
          <w:highlight w:val="yellow"/>
        </w:rPr>
        <w:t>maintain</w:t>
      </w:r>
      <w:r w:rsidRPr="006E4C59">
        <w:rPr>
          <w:highlight w:val="yellow"/>
        </w:rPr>
        <w:t xml:space="preserve"> minimum </w:t>
      </w:r>
      <w:r w:rsidRPr="006E4C59">
        <w:rPr>
          <w:spacing w:val="-1"/>
          <w:highlight w:val="yellow"/>
        </w:rPr>
        <w:t>required</w:t>
      </w:r>
      <w:r w:rsidRPr="006E4C59">
        <w:rPr>
          <w:spacing w:val="1"/>
          <w:highlight w:val="yellow"/>
        </w:rPr>
        <w:t xml:space="preserve"> </w:t>
      </w:r>
      <w:r w:rsidRPr="006E4C59">
        <w:rPr>
          <w:spacing w:val="-1"/>
          <w:highlight w:val="yellow"/>
        </w:rPr>
        <w:t>grades.</w:t>
      </w:r>
    </w:p>
    <w:p w:rsidR="00BD768C" w:rsidRPr="006E4C59" w:rsidRDefault="00BD768C">
      <w:pPr>
        <w:spacing w:before="1"/>
        <w:rPr>
          <w:rFonts w:ascii="Times New Roman" w:eastAsia="Times New Roman" w:hAnsi="Times New Roman" w:cs="Times New Roman"/>
          <w:sz w:val="21"/>
          <w:szCs w:val="21"/>
          <w:highlight w:val="yellow"/>
        </w:rPr>
      </w:pPr>
    </w:p>
    <w:p w:rsidR="00BD768C" w:rsidRPr="006E4C59" w:rsidRDefault="00180D16" w:rsidP="009B121B">
      <w:pPr>
        <w:pStyle w:val="BodyText"/>
        <w:numPr>
          <w:ilvl w:val="1"/>
          <w:numId w:val="24"/>
        </w:numPr>
        <w:tabs>
          <w:tab w:val="left" w:pos="1701"/>
        </w:tabs>
        <w:rPr>
          <w:highlight w:val="yellow"/>
        </w:rPr>
      </w:pPr>
      <w:r w:rsidRPr="006E4C59">
        <w:rPr>
          <w:spacing w:val="-1"/>
          <w:highlight w:val="yellow"/>
        </w:rPr>
        <w:t>Failure</w:t>
      </w:r>
      <w:r w:rsidRPr="006E4C59">
        <w:rPr>
          <w:spacing w:val="-2"/>
          <w:highlight w:val="yellow"/>
        </w:rPr>
        <w:t xml:space="preserve"> </w:t>
      </w:r>
      <w:r w:rsidRPr="006E4C59">
        <w:rPr>
          <w:highlight w:val="yellow"/>
        </w:rPr>
        <w:t xml:space="preserve">to </w:t>
      </w:r>
      <w:r w:rsidRPr="006E4C59">
        <w:rPr>
          <w:spacing w:val="-1"/>
          <w:highlight w:val="yellow"/>
        </w:rPr>
        <w:t>maintain</w:t>
      </w:r>
      <w:r w:rsidRPr="006E4C59">
        <w:rPr>
          <w:highlight w:val="yellow"/>
        </w:rPr>
        <w:t xml:space="preserve"> minimum </w:t>
      </w:r>
      <w:r w:rsidRPr="006E4C59">
        <w:rPr>
          <w:spacing w:val="-1"/>
          <w:highlight w:val="yellow"/>
        </w:rPr>
        <w:t>required</w:t>
      </w:r>
      <w:r w:rsidRPr="006E4C59">
        <w:rPr>
          <w:highlight w:val="yellow"/>
        </w:rPr>
        <w:t xml:space="preserve"> </w:t>
      </w:r>
      <w:r w:rsidRPr="006E4C59">
        <w:rPr>
          <w:spacing w:val="-1"/>
          <w:highlight w:val="yellow"/>
        </w:rPr>
        <w:t>academic</w:t>
      </w:r>
      <w:r w:rsidRPr="006E4C59">
        <w:rPr>
          <w:spacing w:val="1"/>
          <w:highlight w:val="yellow"/>
        </w:rPr>
        <w:t xml:space="preserve"> </w:t>
      </w:r>
      <w:r w:rsidRPr="006E4C59">
        <w:rPr>
          <w:spacing w:val="-1"/>
          <w:highlight w:val="yellow"/>
        </w:rPr>
        <w:t>progress.</w:t>
      </w:r>
    </w:p>
    <w:p w:rsidR="00BD768C" w:rsidRPr="006E4C59" w:rsidRDefault="00BD768C">
      <w:pPr>
        <w:spacing w:before="2"/>
        <w:rPr>
          <w:rFonts w:ascii="Times New Roman" w:eastAsia="Times New Roman" w:hAnsi="Times New Roman" w:cs="Times New Roman"/>
          <w:sz w:val="21"/>
          <w:szCs w:val="21"/>
          <w:highlight w:val="yellow"/>
        </w:rPr>
      </w:pPr>
    </w:p>
    <w:p w:rsidR="00BD768C" w:rsidRPr="006E4C59" w:rsidRDefault="00180D16" w:rsidP="009B121B">
      <w:pPr>
        <w:pStyle w:val="BodyText"/>
        <w:numPr>
          <w:ilvl w:val="1"/>
          <w:numId w:val="24"/>
        </w:numPr>
        <w:tabs>
          <w:tab w:val="left" w:pos="1701"/>
        </w:tabs>
        <w:spacing w:line="276" w:lineRule="auto"/>
        <w:ind w:right="325"/>
        <w:rPr>
          <w:highlight w:val="yellow"/>
        </w:rPr>
      </w:pPr>
      <w:r w:rsidRPr="006E4C59">
        <w:rPr>
          <w:spacing w:val="-1"/>
          <w:highlight w:val="yellow"/>
        </w:rPr>
        <w:t>Failure</w:t>
      </w:r>
      <w:r w:rsidRPr="006E4C59">
        <w:rPr>
          <w:spacing w:val="-2"/>
          <w:highlight w:val="yellow"/>
        </w:rPr>
        <w:t xml:space="preserve"> </w:t>
      </w:r>
      <w:r w:rsidRPr="006E4C59">
        <w:rPr>
          <w:highlight w:val="yellow"/>
        </w:rPr>
        <w:t>to follow the</w:t>
      </w:r>
      <w:r w:rsidRPr="006E4C59">
        <w:rPr>
          <w:spacing w:val="-1"/>
          <w:highlight w:val="yellow"/>
        </w:rPr>
        <w:t xml:space="preserve"> </w:t>
      </w:r>
      <w:r w:rsidRPr="006E4C59">
        <w:rPr>
          <w:highlight w:val="yellow"/>
        </w:rPr>
        <w:t xml:space="preserve">professional and </w:t>
      </w:r>
      <w:r w:rsidRPr="006E4C59">
        <w:rPr>
          <w:spacing w:val="-1"/>
          <w:highlight w:val="yellow"/>
        </w:rPr>
        <w:t>ethical</w:t>
      </w:r>
      <w:r w:rsidRPr="006E4C59">
        <w:rPr>
          <w:highlight w:val="yellow"/>
        </w:rPr>
        <w:t xml:space="preserve"> standards </w:t>
      </w:r>
      <w:r w:rsidRPr="006E4C59">
        <w:rPr>
          <w:spacing w:val="-1"/>
          <w:highlight w:val="yellow"/>
        </w:rPr>
        <w:t>outlined</w:t>
      </w:r>
      <w:r w:rsidRPr="006E4C59">
        <w:rPr>
          <w:highlight w:val="yellow"/>
        </w:rPr>
        <w:t xml:space="preserve"> in</w:t>
      </w:r>
      <w:r w:rsidRPr="006E4C59">
        <w:rPr>
          <w:spacing w:val="-4"/>
          <w:highlight w:val="yellow"/>
        </w:rPr>
        <w:t xml:space="preserve"> </w:t>
      </w:r>
      <w:r w:rsidRPr="006E4C59">
        <w:rPr>
          <w:highlight w:val="yellow"/>
        </w:rPr>
        <w:t>the</w:t>
      </w:r>
      <w:r w:rsidRPr="006E4C59">
        <w:rPr>
          <w:spacing w:val="29"/>
          <w:highlight w:val="yellow"/>
        </w:rPr>
        <w:t xml:space="preserve"> </w:t>
      </w:r>
      <w:r w:rsidRPr="006E4C59">
        <w:rPr>
          <w:spacing w:val="-1"/>
          <w:highlight w:val="yellow"/>
        </w:rPr>
        <w:t>NASW</w:t>
      </w:r>
      <w:r w:rsidRPr="006E4C59">
        <w:rPr>
          <w:spacing w:val="1"/>
          <w:highlight w:val="yellow"/>
        </w:rPr>
        <w:t xml:space="preserve"> </w:t>
      </w:r>
      <w:r w:rsidRPr="006E4C59">
        <w:rPr>
          <w:highlight w:val="yellow"/>
        </w:rPr>
        <w:t>Code</w:t>
      </w:r>
      <w:r w:rsidRPr="006E4C59">
        <w:rPr>
          <w:spacing w:val="-1"/>
          <w:highlight w:val="yellow"/>
        </w:rPr>
        <w:t xml:space="preserve"> </w:t>
      </w:r>
      <w:r w:rsidRPr="006E4C59">
        <w:rPr>
          <w:highlight w:val="yellow"/>
        </w:rPr>
        <w:t xml:space="preserve">of </w:t>
      </w:r>
      <w:r w:rsidRPr="006E4C59">
        <w:rPr>
          <w:spacing w:val="-1"/>
          <w:highlight w:val="yellow"/>
        </w:rPr>
        <w:t>Ethics</w:t>
      </w:r>
      <w:r w:rsidRPr="006E4C59">
        <w:rPr>
          <w:highlight w:val="yellow"/>
        </w:rPr>
        <w:t xml:space="preserve"> for</w:t>
      </w:r>
      <w:r w:rsidRPr="006E4C59">
        <w:rPr>
          <w:spacing w:val="-2"/>
          <w:highlight w:val="yellow"/>
        </w:rPr>
        <w:t xml:space="preserve"> </w:t>
      </w:r>
      <w:r w:rsidRPr="006E4C59">
        <w:rPr>
          <w:spacing w:val="-1"/>
          <w:highlight w:val="yellow"/>
        </w:rPr>
        <w:t>Social</w:t>
      </w:r>
      <w:r w:rsidRPr="006E4C59">
        <w:rPr>
          <w:highlight w:val="yellow"/>
        </w:rPr>
        <w:t xml:space="preserve"> </w:t>
      </w:r>
      <w:r w:rsidRPr="006E4C59">
        <w:rPr>
          <w:spacing w:val="-1"/>
          <w:highlight w:val="yellow"/>
        </w:rPr>
        <w:t>Workers</w:t>
      </w:r>
      <w:r w:rsidRPr="006E4C59">
        <w:rPr>
          <w:highlight w:val="yellow"/>
        </w:rPr>
        <w:t>, the</w:t>
      </w:r>
      <w:r w:rsidRPr="006E4C59">
        <w:rPr>
          <w:spacing w:val="-6"/>
          <w:highlight w:val="yellow"/>
        </w:rPr>
        <w:t xml:space="preserve"> </w:t>
      </w:r>
      <w:r w:rsidRPr="006E4C59">
        <w:rPr>
          <w:spacing w:val="-1"/>
          <w:highlight w:val="yellow"/>
        </w:rPr>
        <w:t>FSU</w:t>
      </w:r>
      <w:r w:rsidRPr="006E4C59">
        <w:rPr>
          <w:spacing w:val="53"/>
          <w:highlight w:val="yellow"/>
        </w:rPr>
        <w:t xml:space="preserve"> </w:t>
      </w:r>
      <w:r w:rsidRPr="006E4C59">
        <w:rPr>
          <w:highlight w:val="yellow"/>
        </w:rPr>
        <w:t>Code</w:t>
      </w:r>
      <w:r w:rsidRPr="006E4C59">
        <w:rPr>
          <w:spacing w:val="-1"/>
          <w:highlight w:val="yellow"/>
        </w:rPr>
        <w:t xml:space="preserve"> </w:t>
      </w:r>
      <w:r w:rsidRPr="006E4C59">
        <w:rPr>
          <w:highlight w:val="yellow"/>
        </w:rPr>
        <w:t xml:space="preserve">of </w:t>
      </w:r>
      <w:r w:rsidRPr="006E4C59">
        <w:rPr>
          <w:spacing w:val="-1"/>
          <w:highlight w:val="yellow"/>
        </w:rPr>
        <w:t>Student</w:t>
      </w:r>
      <w:r w:rsidRPr="006E4C59">
        <w:rPr>
          <w:highlight w:val="yellow"/>
        </w:rPr>
        <w:t xml:space="preserve"> </w:t>
      </w:r>
      <w:r w:rsidRPr="006E4C59">
        <w:rPr>
          <w:spacing w:val="-1"/>
          <w:highlight w:val="yellow"/>
        </w:rPr>
        <w:t>Conduct,</w:t>
      </w:r>
      <w:r w:rsidRPr="006E4C59">
        <w:rPr>
          <w:highlight w:val="yellow"/>
        </w:rPr>
        <w:t xml:space="preserve"> </w:t>
      </w:r>
      <w:r w:rsidR="006E4C59" w:rsidRPr="006E4C59">
        <w:rPr>
          <w:highlight w:val="yellow"/>
        </w:rPr>
        <w:t xml:space="preserve">the BSW Student Handbook </w:t>
      </w:r>
      <w:r w:rsidRPr="006E4C59">
        <w:rPr>
          <w:highlight w:val="yellow"/>
        </w:rPr>
        <w:t>and/or</w:t>
      </w:r>
      <w:r w:rsidRPr="006E4C59">
        <w:rPr>
          <w:spacing w:val="-1"/>
          <w:highlight w:val="yellow"/>
        </w:rPr>
        <w:t xml:space="preserve"> </w:t>
      </w:r>
      <w:r w:rsidRPr="006E4C59">
        <w:rPr>
          <w:highlight w:val="yellow"/>
        </w:rPr>
        <w:t>other</w:t>
      </w:r>
      <w:r w:rsidRPr="006E4C59">
        <w:rPr>
          <w:spacing w:val="-2"/>
          <w:highlight w:val="yellow"/>
        </w:rPr>
        <w:t xml:space="preserve"> </w:t>
      </w:r>
      <w:r w:rsidRPr="006E4C59">
        <w:rPr>
          <w:spacing w:val="-1"/>
          <w:highlight w:val="yellow"/>
        </w:rPr>
        <w:t>laws</w:t>
      </w:r>
      <w:r w:rsidRPr="006E4C59">
        <w:rPr>
          <w:highlight w:val="yellow"/>
        </w:rPr>
        <w:t xml:space="preserve"> </w:t>
      </w:r>
      <w:r w:rsidRPr="006E4C59">
        <w:rPr>
          <w:spacing w:val="1"/>
          <w:highlight w:val="yellow"/>
        </w:rPr>
        <w:t>of</w:t>
      </w:r>
      <w:r w:rsidRPr="006E4C59">
        <w:rPr>
          <w:highlight w:val="yellow"/>
        </w:rPr>
        <w:t xml:space="preserve"> the State</w:t>
      </w:r>
      <w:r w:rsidRPr="006E4C59">
        <w:rPr>
          <w:spacing w:val="-1"/>
          <w:highlight w:val="yellow"/>
        </w:rPr>
        <w:t xml:space="preserve"> </w:t>
      </w:r>
      <w:r w:rsidRPr="006E4C59">
        <w:rPr>
          <w:highlight w:val="yellow"/>
        </w:rPr>
        <w:t xml:space="preserve">of </w:t>
      </w:r>
      <w:r w:rsidRPr="006E4C59">
        <w:rPr>
          <w:spacing w:val="-1"/>
          <w:highlight w:val="yellow"/>
        </w:rPr>
        <w:t>North</w:t>
      </w:r>
      <w:r w:rsidRPr="006E4C59">
        <w:rPr>
          <w:spacing w:val="-5"/>
          <w:highlight w:val="yellow"/>
        </w:rPr>
        <w:t xml:space="preserve"> </w:t>
      </w:r>
      <w:r w:rsidRPr="006E4C59">
        <w:rPr>
          <w:spacing w:val="-1"/>
          <w:highlight w:val="yellow"/>
        </w:rPr>
        <w:t>Carolina</w:t>
      </w:r>
      <w:r w:rsidRPr="006E4C59">
        <w:rPr>
          <w:spacing w:val="53"/>
          <w:highlight w:val="yellow"/>
        </w:rPr>
        <w:t xml:space="preserve"> </w:t>
      </w:r>
      <w:r w:rsidRPr="006E4C59">
        <w:rPr>
          <w:spacing w:val="-1"/>
          <w:highlight w:val="yellow"/>
        </w:rPr>
        <w:t>governing</w:t>
      </w:r>
      <w:r w:rsidRPr="006E4C59">
        <w:rPr>
          <w:spacing w:val="-3"/>
          <w:highlight w:val="yellow"/>
        </w:rPr>
        <w:t xml:space="preserve"> </w:t>
      </w:r>
      <w:r w:rsidRPr="006E4C59">
        <w:rPr>
          <w:highlight w:val="yellow"/>
        </w:rPr>
        <w:t xml:space="preserve">the </w:t>
      </w:r>
      <w:r w:rsidRPr="006E4C59">
        <w:rPr>
          <w:spacing w:val="-1"/>
          <w:highlight w:val="yellow"/>
        </w:rPr>
        <w:t>activities</w:t>
      </w:r>
      <w:r w:rsidRPr="006E4C59">
        <w:rPr>
          <w:highlight w:val="yellow"/>
        </w:rPr>
        <w:t xml:space="preserve"> of </w:t>
      </w:r>
      <w:r w:rsidRPr="006E4C59">
        <w:rPr>
          <w:spacing w:val="-1"/>
          <w:highlight w:val="yellow"/>
        </w:rPr>
        <w:t>social</w:t>
      </w:r>
      <w:r w:rsidRPr="006E4C59">
        <w:rPr>
          <w:highlight w:val="yellow"/>
        </w:rPr>
        <w:t xml:space="preserve"> </w:t>
      </w:r>
      <w:r w:rsidRPr="006E4C59">
        <w:rPr>
          <w:spacing w:val="-1"/>
          <w:highlight w:val="yellow"/>
        </w:rPr>
        <w:t>work</w:t>
      </w:r>
      <w:r w:rsidRPr="006E4C59">
        <w:rPr>
          <w:spacing w:val="-4"/>
          <w:highlight w:val="yellow"/>
        </w:rPr>
        <w:t xml:space="preserve"> </w:t>
      </w:r>
      <w:r w:rsidRPr="006E4C59">
        <w:rPr>
          <w:highlight w:val="yellow"/>
        </w:rPr>
        <w:t>students</w:t>
      </w:r>
      <w:r w:rsidR="006E4C59" w:rsidRPr="006E4C59">
        <w:rPr>
          <w:highlight w:val="yellow"/>
        </w:rPr>
        <w:t>.</w:t>
      </w:r>
    </w:p>
    <w:p w:rsidR="00BD768C" w:rsidRDefault="00180D16" w:rsidP="009B121B">
      <w:pPr>
        <w:pStyle w:val="Heading5"/>
        <w:numPr>
          <w:ilvl w:val="0"/>
          <w:numId w:val="24"/>
        </w:numPr>
        <w:tabs>
          <w:tab w:val="left" w:pos="861"/>
        </w:tabs>
        <w:spacing w:before="207"/>
        <w:rPr>
          <w:b w:val="0"/>
          <w:bCs w:val="0"/>
        </w:rPr>
      </w:pPr>
      <w:r>
        <w:t>The</w:t>
      </w:r>
      <w:r>
        <w:rPr>
          <w:spacing w:val="-1"/>
        </w:rPr>
        <w:t xml:space="preserve"> Non-Academic</w:t>
      </w:r>
      <w:r>
        <w:t xml:space="preserve"> </w:t>
      </w:r>
      <w:r>
        <w:rPr>
          <w:spacing w:val="-1"/>
        </w:rPr>
        <w:t>Termination</w:t>
      </w:r>
      <w:r>
        <w:rPr>
          <w:spacing w:val="4"/>
        </w:rPr>
        <w:t xml:space="preserve"> </w:t>
      </w:r>
      <w:r>
        <w:rPr>
          <w:spacing w:val="-1"/>
        </w:rPr>
        <w:t>Policy</w:t>
      </w:r>
    </w:p>
    <w:p w:rsidR="00BD768C" w:rsidRDefault="00BD768C">
      <w:pPr>
        <w:spacing w:before="5"/>
        <w:rPr>
          <w:rFonts w:ascii="Times New Roman" w:eastAsia="Times New Roman" w:hAnsi="Times New Roman" w:cs="Times New Roman"/>
          <w:b/>
          <w:bCs/>
          <w:sz w:val="20"/>
          <w:szCs w:val="20"/>
        </w:rPr>
      </w:pPr>
    </w:p>
    <w:p w:rsidR="00BD768C" w:rsidRDefault="00180D16">
      <w:pPr>
        <w:pStyle w:val="BodyText"/>
        <w:spacing w:line="277" w:lineRule="auto"/>
        <w:ind w:left="440" w:right="102"/>
      </w:pPr>
      <w:r>
        <w:t xml:space="preserve">A </w:t>
      </w:r>
      <w:r>
        <w:rPr>
          <w:spacing w:val="-1"/>
        </w:rPr>
        <w:t xml:space="preserve">Non-academic </w:t>
      </w:r>
      <w:r>
        <w:t xml:space="preserve">termination will be </w:t>
      </w:r>
      <w:r>
        <w:rPr>
          <w:spacing w:val="-1"/>
        </w:rPr>
        <w:t>accomplished</w:t>
      </w:r>
      <w:r>
        <w:t xml:space="preserve"> </w:t>
      </w:r>
      <w:r>
        <w:rPr>
          <w:spacing w:val="-1"/>
        </w:rPr>
        <w:t>for</w:t>
      </w:r>
      <w:r>
        <w:t xml:space="preserve"> </w:t>
      </w:r>
      <w:r>
        <w:rPr>
          <w:spacing w:val="-1"/>
        </w:rPr>
        <w:t>serious</w:t>
      </w:r>
      <w:r>
        <w:t xml:space="preserve"> </w:t>
      </w:r>
      <w:r>
        <w:rPr>
          <w:spacing w:val="-1"/>
        </w:rPr>
        <w:t>violations</w:t>
      </w:r>
      <w:r>
        <w:t xml:space="preserve"> </w:t>
      </w:r>
      <w:r>
        <w:rPr>
          <w:spacing w:val="-1"/>
        </w:rPr>
        <w:t>including</w:t>
      </w:r>
      <w:r>
        <w:rPr>
          <w:spacing w:val="-3"/>
        </w:rPr>
        <w:t xml:space="preserve"> </w:t>
      </w:r>
      <w:r w:rsidR="006E4C59">
        <w:rPr>
          <w:spacing w:val="-3"/>
        </w:rPr>
        <w:t xml:space="preserve">but not limited to </w:t>
      </w:r>
      <w:r>
        <w:t>one</w:t>
      </w:r>
      <w:r>
        <w:rPr>
          <w:spacing w:val="-13"/>
        </w:rPr>
        <w:t xml:space="preserve"> </w:t>
      </w:r>
      <w:r>
        <w:t>of</w:t>
      </w:r>
      <w:r>
        <w:rPr>
          <w:spacing w:val="89"/>
        </w:rPr>
        <w:t xml:space="preserve"> </w:t>
      </w:r>
      <w:r>
        <w:t xml:space="preserve">the </w:t>
      </w:r>
      <w:r>
        <w:rPr>
          <w:spacing w:val="-1"/>
        </w:rPr>
        <w:t>following</w:t>
      </w:r>
      <w:r>
        <w:rPr>
          <w:spacing w:val="-7"/>
        </w:rPr>
        <w:t xml:space="preserve"> </w:t>
      </w:r>
      <w:r>
        <w:rPr>
          <w:spacing w:val="-1"/>
        </w:rPr>
        <w:t>causes:</w:t>
      </w:r>
    </w:p>
    <w:p w:rsidR="00BD768C" w:rsidRDefault="00180D16" w:rsidP="009B121B">
      <w:pPr>
        <w:pStyle w:val="BodyText"/>
        <w:numPr>
          <w:ilvl w:val="0"/>
          <w:numId w:val="23"/>
        </w:numPr>
        <w:tabs>
          <w:tab w:val="left" w:pos="1701"/>
        </w:tabs>
        <w:spacing w:before="198" w:line="277" w:lineRule="auto"/>
        <w:ind w:right="236"/>
      </w:pPr>
      <w:r>
        <w:t>Violations of the</w:t>
      </w:r>
      <w:r>
        <w:rPr>
          <w:spacing w:val="-2"/>
        </w:rPr>
        <w:t xml:space="preserve"> </w:t>
      </w:r>
      <w:r>
        <w:rPr>
          <w:spacing w:val="-1"/>
        </w:rPr>
        <w:t>FSU</w:t>
      </w:r>
      <w:r>
        <w:t xml:space="preserve"> Code</w:t>
      </w:r>
      <w:r>
        <w:rPr>
          <w:spacing w:val="-1"/>
        </w:rPr>
        <w:t xml:space="preserve"> </w:t>
      </w:r>
      <w:r>
        <w:t xml:space="preserve">of </w:t>
      </w:r>
      <w:r>
        <w:rPr>
          <w:spacing w:val="-1"/>
        </w:rPr>
        <w:t>Student</w:t>
      </w:r>
      <w:r>
        <w:t xml:space="preserve"> </w:t>
      </w:r>
      <w:r>
        <w:rPr>
          <w:spacing w:val="-1"/>
        </w:rPr>
        <w:t>Conduct</w:t>
      </w:r>
      <w:r>
        <w:t xml:space="preserve"> and/or of</w:t>
      </w:r>
      <w:r>
        <w:rPr>
          <w:spacing w:val="-1"/>
        </w:rPr>
        <w:t xml:space="preserve"> </w:t>
      </w:r>
      <w:r>
        <w:t xml:space="preserve">the </w:t>
      </w:r>
      <w:r>
        <w:rPr>
          <w:spacing w:val="-1"/>
        </w:rPr>
        <w:t>NASW</w:t>
      </w:r>
      <w:r>
        <w:rPr>
          <w:spacing w:val="-4"/>
        </w:rPr>
        <w:t xml:space="preserve"> </w:t>
      </w:r>
      <w:r>
        <w:t>Code</w:t>
      </w:r>
      <w:r>
        <w:rPr>
          <w:spacing w:val="35"/>
        </w:rPr>
        <w:t xml:space="preserve"> </w:t>
      </w:r>
      <w:r>
        <w:t xml:space="preserve">of </w:t>
      </w:r>
      <w:r>
        <w:rPr>
          <w:spacing w:val="-1"/>
        </w:rPr>
        <w:t>Ethics</w:t>
      </w:r>
      <w:r w:rsidR="006E4C59">
        <w:rPr>
          <w:spacing w:val="-1"/>
        </w:rPr>
        <w:t>.</w:t>
      </w:r>
    </w:p>
    <w:p w:rsidR="00BD768C" w:rsidRDefault="00180D16" w:rsidP="009B121B">
      <w:pPr>
        <w:pStyle w:val="BodyText"/>
        <w:numPr>
          <w:ilvl w:val="0"/>
          <w:numId w:val="23"/>
        </w:numPr>
        <w:tabs>
          <w:tab w:val="left" w:pos="1701"/>
        </w:tabs>
        <w:spacing w:before="200" w:line="276" w:lineRule="auto"/>
        <w:ind w:right="102"/>
      </w:pPr>
      <w:r>
        <w:rPr>
          <w:spacing w:val="-1"/>
        </w:rPr>
        <w:t>Unresolved</w:t>
      </w:r>
      <w:r>
        <w:t xml:space="preserve"> </w:t>
      </w:r>
      <w:r>
        <w:rPr>
          <w:spacing w:val="-1"/>
        </w:rPr>
        <w:t>personal</w:t>
      </w:r>
      <w:r>
        <w:t xml:space="preserve"> problems </w:t>
      </w:r>
      <w:r>
        <w:rPr>
          <w:spacing w:val="-1"/>
        </w:rPr>
        <w:t>which,</w:t>
      </w:r>
      <w:r>
        <w:t xml:space="preserve"> in the</w:t>
      </w:r>
      <w:r>
        <w:rPr>
          <w:spacing w:val="-1"/>
        </w:rPr>
        <w:t xml:space="preserve"> considered</w:t>
      </w:r>
      <w:r>
        <w:t xml:space="preserve"> </w:t>
      </w:r>
      <w:r>
        <w:rPr>
          <w:spacing w:val="-1"/>
        </w:rPr>
        <w:t>professional</w:t>
      </w:r>
      <w:r>
        <w:rPr>
          <w:spacing w:val="-10"/>
        </w:rPr>
        <w:t xml:space="preserve"> </w:t>
      </w:r>
      <w:r>
        <w:t>opinion</w:t>
      </w:r>
      <w:r>
        <w:rPr>
          <w:spacing w:val="75"/>
        </w:rPr>
        <w:t xml:space="preserve"> </w:t>
      </w:r>
      <w:r>
        <w:t>of</w:t>
      </w:r>
      <w:r>
        <w:rPr>
          <w:spacing w:val="-1"/>
        </w:rPr>
        <w:t xml:space="preserve"> </w:t>
      </w:r>
      <w:r>
        <w:t>the faculty</w:t>
      </w:r>
      <w:r>
        <w:rPr>
          <w:spacing w:val="-10"/>
        </w:rPr>
        <w:t xml:space="preserve"> </w:t>
      </w:r>
      <w:r>
        <w:rPr>
          <w:spacing w:val="-1"/>
        </w:rPr>
        <w:t>involved</w:t>
      </w:r>
      <w:r>
        <w:rPr>
          <w:spacing w:val="2"/>
        </w:rPr>
        <w:t xml:space="preserve"> </w:t>
      </w:r>
      <w:r>
        <w:t>and/or the</w:t>
      </w:r>
      <w:r>
        <w:rPr>
          <w:spacing w:val="-1"/>
        </w:rPr>
        <w:t xml:space="preserve"> appropriate </w:t>
      </w:r>
      <w:r>
        <w:t>faculty</w:t>
      </w:r>
      <w:r>
        <w:rPr>
          <w:spacing w:val="-9"/>
        </w:rPr>
        <w:t xml:space="preserve"> </w:t>
      </w:r>
      <w:r>
        <w:rPr>
          <w:spacing w:val="-1"/>
        </w:rPr>
        <w:t>committee,</w:t>
      </w:r>
      <w:r>
        <w:t xml:space="preserve"> The</w:t>
      </w:r>
      <w:r>
        <w:rPr>
          <w:spacing w:val="55"/>
        </w:rPr>
        <w:t xml:space="preserve"> </w:t>
      </w:r>
      <w:r>
        <w:rPr>
          <w:spacing w:val="-1"/>
        </w:rPr>
        <w:t>Coordinator</w:t>
      </w:r>
      <w:r>
        <w:t xml:space="preserve"> of</w:t>
      </w:r>
      <w:r>
        <w:rPr>
          <w:spacing w:val="-1"/>
        </w:rPr>
        <w:t xml:space="preserve"> Field</w:t>
      </w:r>
      <w:r>
        <w:rPr>
          <w:spacing w:val="2"/>
        </w:rPr>
        <w:t xml:space="preserve"> </w:t>
      </w:r>
      <w:r>
        <w:rPr>
          <w:spacing w:val="-1"/>
        </w:rPr>
        <w:t>and/or</w:t>
      </w:r>
      <w:r>
        <w:t xml:space="preserve"> the</w:t>
      </w:r>
      <w:r>
        <w:rPr>
          <w:spacing w:val="-1"/>
        </w:rPr>
        <w:t xml:space="preserve"> BSW</w:t>
      </w:r>
      <w:r>
        <w:rPr>
          <w:spacing w:val="1"/>
        </w:rPr>
        <w:t xml:space="preserve"> </w:t>
      </w:r>
      <w:r>
        <w:rPr>
          <w:spacing w:val="-1"/>
        </w:rPr>
        <w:t>Program</w:t>
      </w:r>
      <w:r>
        <w:t xml:space="preserve"> </w:t>
      </w:r>
      <w:r>
        <w:rPr>
          <w:spacing w:val="-1"/>
        </w:rPr>
        <w:t>Director</w:t>
      </w:r>
      <w:r>
        <w:t xml:space="preserve"> </w:t>
      </w:r>
      <w:r>
        <w:rPr>
          <w:spacing w:val="-1"/>
        </w:rPr>
        <w:t>will</w:t>
      </w:r>
      <w:r>
        <w:t xml:space="preserve"> produce</w:t>
      </w:r>
      <w:r>
        <w:rPr>
          <w:spacing w:val="-8"/>
        </w:rPr>
        <w:t xml:space="preserve"> </w:t>
      </w:r>
      <w:r>
        <w:t>major</w:t>
      </w:r>
      <w:r>
        <w:rPr>
          <w:spacing w:val="63"/>
        </w:rPr>
        <w:t xml:space="preserve"> </w:t>
      </w:r>
      <w:r>
        <w:rPr>
          <w:rFonts w:cs="Times New Roman"/>
          <w:spacing w:val="-1"/>
        </w:rPr>
        <w:t>impediments</w:t>
      </w:r>
      <w:r>
        <w:rPr>
          <w:rFonts w:cs="Times New Roman"/>
        </w:rPr>
        <w:t xml:space="preserve"> to the </w:t>
      </w:r>
      <w:r>
        <w:rPr>
          <w:rFonts w:cs="Times New Roman"/>
          <w:spacing w:val="-1"/>
        </w:rPr>
        <w:t>Student’s</w:t>
      </w:r>
      <w:r>
        <w:rPr>
          <w:rFonts w:cs="Times New Roman"/>
        </w:rPr>
        <w:t xml:space="preserve"> </w:t>
      </w:r>
      <w:r>
        <w:rPr>
          <w:rFonts w:cs="Times New Roman"/>
          <w:spacing w:val="-1"/>
        </w:rPr>
        <w:t>functioning</w:t>
      </w:r>
      <w:r>
        <w:rPr>
          <w:rFonts w:cs="Times New Roman"/>
          <w:spacing w:val="-2"/>
        </w:rPr>
        <w:t xml:space="preserve"> </w:t>
      </w:r>
      <w:r>
        <w:rPr>
          <w:rFonts w:cs="Times New Roman"/>
          <w:spacing w:val="-1"/>
        </w:rPr>
        <w:t>as</w:t>
      </w:r>
      <w:r>
        <w:rPr>
          <w:rFonts w:cs="Times New Roman"/>
          <w:spacing w:val="2"/>
        </w:rPr>
        <w:t xml:space="preserve"> </w:t>
      </w:r>
      <w:r>
        <w:rPr>
          <w:rFonts w:cs="Times New Roman"/>
        </w:rPr>
        <w:t>a</w:t>
      </w:r>
      <w:r>
        <w:rPr>
          <w:rFonts w:cs="Times New Roman"/>
          <w:spacing w:val="-1"/>
        </w:rPr>
        <w:t xml:space="preserve"> professional</w:t>
      </w:r>
      <w:r>
        <w:rPr>
          <w:rFonts w:cs="Times New Roman"/>
        </w:rPr>
        <w:t xml:space="preserve"> </w:t>
      </w:r>
      <w:r>
        <w:rPr>
          <w:rFonts w:cs="Times New Roman"/>
          <w:spacing w:val="-1"/>
        </w:rPr>
        <w:t>social</w:t>
      </w:r>
      <w:r>
        <w:rPr>
          <w:rFonts w:cs="Times New Roman"/>
          <w:spacing w:val="-4"/>
        </w:rPr>
        <w:t xml:space="preserve"> </w:t>
      </w:r>
      <w:r>
        <w:rPr>
          <w:spacing w:val="-1"/>
        </w:rPr>
        <w:t>worker</w:t>
      </w:r>
      <w:r>
        <w:rPr>
          <w:spacing w:val="89"/>
        </w:rPr>
        <w:t xml:space="preserve"> </w:t>
      </w:r>
      <w:r>
        <w:rPr>
          <w:spacing w:val="-1"/>
        </w:rPr>
        <w:t>and/or</w:t>
      </w:r>
      <w:r>
        <w:t xml:space="preserve"> to the</w:t>
      </w:r>
      <w:r>
        <w:rPr>
          <w:spacing w:val="-1"/>
        </w:rPr>
        <w:t xml:space="preserve"> </w:t>
      </w:r>
      <w:r>
        <w:t>safety</w:t>
      </w:r>
      <w:r>
        <w:rPr>
          <w:spacing w:val="-5"/>
        </w:rPr>
        <w:t xml:space="preserve"> </w:t>
      </w:r>
      <w:r>
        <w:rPr>
          <w:spacing w:val="1"/>
        </w:rPr>
        <w:t>of</w:t>
      </w:r>
      <w:r>
        <w:t xml:space="preserve"> the</w:t>
      </w:r>
      <w:r>
        <w:rPr>
          <w:spacing w:val="-8"/>
        </w:rPr>
        <w:t xml:space="preserve"> </w:t>
      </w:r>
      <w:r>
        <w:rPr>
          <w:spacing w:val="-1"/>
        </w:rPr>
        <w:t>public.</w:t>
      </w:r>
    </w:p>
    <w:p w:rsidR="00BD768C" w:rsidRDefault="00180D16" w:rsidP="009B121B">
      <w:pPr>
        <w:pStyle w:val="BodyText"/>
        <w:numPr>
          <w:ilvl w:val="0"/>
          <w:numId w:val="23"/>
        </w:numPr>
        <w:tabs>
          <w:tab w:val="left" w:pos="1701"/>
        </w:tabs>
        <w:spacing w:before="202"/>
      </w:pPr>
      <w:r>
        <w:rPr>
          <w:spacing w:val="-1"/>
        </w:rPr>
        <w:t>Documented,</w:t>
      </w:r>
      <w:r>
        <w:t xml:space="preserve"> </w:t>
      </w:r>
      <w:r>
        <w:rPr>
          <w:spacing w:val="-1"/>
        </w:rPr>
        <w:t>recent</w:t>
      </w:r>
      <w:r>
        <w:rPr>
          <w:spacing w:val="2"/>
        </w:rPr>
        <w:t xml:space="preserve"> </w:t>
      </w:r>
      <w:r>
        <w:rPr>
          <w:spacing w:val="-1"/>
        </w:rPr>
        <w:t>and/or</w:t>
      </w:r>
      <w:r>
        <w:t xml:space="preserve"> </w:t>
      </w:r>
      <w:r>
        <w:rPr>
          <w:spacing w:val="-1"/>
        </w:rPr>
        <w:t>ongoing</w:t>
      </w:r>
      <w:r>
        <w:rPr>
          <w:spacing w:val="-3"/>
        </w:rPr>
        <w:t xml:space="preserve"> </w:t>
      </w:r>
      <w:r>
        <w:rPr>
          <w:spacing w:val="-1"/>
        </w:rPr>
        <w:t>illegal</w:t>
      </w:r>
      <w:r>
        <w:t xml:space="preserve"> substance</w:t>
      </w:r>
      <w:r>
        <w:rPr>
          <w:spacing w:val="-1"/>
        </w:rPr>
        <w:t xml:space="preserve"> abuse.</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23"/>
        </w:numPr>
        <w:tabs>
          <w:tab w:val="left" w:pos="1701"/>
        </w:tabs>
        <w:spacing w:line="275" w:lineRule="auto"/>
        <w:ind w:right="543"/>
      </w:pPr>
      <w:r>
        <w:t>The</w:t>
      </w:r>
      <w:r>
        <w:rPr>
          <w:spacing w:val="-2"/>
        </w:rPr>
        <w:t xml:space="preserve"> </w:t>
      </w:r>
      <w:r>
        <w:rPr>
          <w:spacing w:val="-1"/>
        </w:rPr>
        <w:t>commission</w:t>
      </w:r>
      <w:r>
        <w:t xml:space="preserve"> of a</w:t>
      </w:r>
      <w:r>
        <w:rPr>
          <w:spacing w:val="-2"/>
        </w:rPr>
        <w:t xml:space="preserve"> </w:t>
      </w:r>
      <w:r>
        <w:rPr>
          <w:spacing w:val="-1"/>
        </w:rPr>
        <w:t>crime(s),</w:t>
      </w:r>
      <w:r>
        <w:t xml:space="preserve"> </w:t>
      </w:r>
      <w:r>
        <w:rPr>
          <w:spacing w:val="-1"/>
        </w:rPr>
        <w:t>under</w:t>
      </w:r>
      <w:r>
        <w:t xml:space="preserve"> the</w:t>
      </w:r>
      <w:r>
        <w:rPr>
          <w:spacing w:val="-1"/>
        </w:rPr>
        <w:t xml:space="preserve"> laws</w:t>
      </w:r>
      <w:r>
        <w:t xml:space="preserve"> of the</w:t>
      </w:r>
      <w:r>
        <w:rPr>
          <w:spacing w:val="-1"/>
        </w:rPr>
        <w:t xml:space="preserve"> </w:t>
      </w:r>
      <w:r>
        <w:t>state</w:t>
      </w:r>
      <w:r>
        <w:rPr>
          <w:spacing w:val="-1"/>
        </w:rPr>
        <w:t xml:space="preserve"> </w:t>
      </w:r>
      <w:r>
        <w:t xml:space="preserve">of </w:t>
      </w:r>
      <w:r>
        <w:rPr>
          <w:spacing w:val="-1"/>
        </w:rPr>
        <w:t>NC</w:t>
      </w:r>
      <w:r>
        <w:t xml:space="preserve"> </w:t>
      </w:r>
      <w:r>
        <w:rPr>
          <w:spacing w:val="-1"/>
        </w:rPr>
        <w:t>and</w:t>
      </w:r>
      <w:r>
        <w:rPr>
          <w:spacing w:val="-8"/>
        </w:rPr>
        <w:t xml:space="preserve"> </w:t>
      </w:r>
      <w:r>
        <w:t>the</w:t>
      </w:r>
      <w:r>
        <w:rPr>
          <w:spacing w:val="55"/>
        </w:rPr>
        <w:t xml:space="preserve"> </w:t>
      </w:r>
      <w:r>
        <w:rPr>
          <w:rFonts w:cs="Times New Roman"/>
        </w:rPr>
        <w:t xml:space="preserve">United </w:t>
      </w:r>
      <w:r>
        <w:rPr>
          <w:rFonts w:cs="Times New Roman"/>
          <w:spacing w:val="-1"/>
        </w:rPr>
        <w:t>States</w:t>
      </w:r>
      <w:r>
        <w:rPr>
          <w:rFonts w:cs="Times New Roman"/>
        </w:rPr>
        <w:t xml:space="preserve"> </w:t>
      </w:r>
      <w:r>
        <w:rPr>
          <w:rFonts w:cs="Times New Roman"/>
          <w:spacing w:val="-1"/>
        </w:rPr>
        <w:t>that</w:t>
      </w:r>
      <w:r>
        <w:rPr>
          <w:rFonts w:cs="Times New Roman"/>
        </w:rPr>
        <w:t xml:space="preserve"> have</w:t>
      </w:r>
      <w:r>
        <w:rPr>
          <w:rFonts w:cs="Times New Roman"/>
          <w:spacing w:val="-2"/>
        </w:rPr>
        <w:t xml:space="preserve"> </w:t>
      </w:r>
      <w:r>
        <w:rPr>
          <w:rFonts w:cs="Times New Roman"/>
        </w:rPr>
        <w:t>a</w:t>
      </w:r>
      <w:r>
        <w:rPr>
          <w:rFonts w:cs="Times New Roman"/>
          <w:spacing w:val="1"/>
        </w:rPr>
        <w:t xml:space="preserve"> </w:t>
      </w:r>
      <w:r>
        <w:rPr>
          <w:rFonts w:cs="Times New Roman"/>
          <w:spacing w:val="-1"/>
        </w:rPr>
        <w:t>bearing</w:t>
      </w:r>
      <w:r>
        <w:rPr>
          <w:rFonts w:cs="Times New Roman"/>
          <w:spacing w:val="-3"/>
        </w:rPr>
        <w:t xml:space="preserve"> </w:t>
      </w:r>
      <w:r>
        <w:rPr>
          <w:rFonts w:cs="Times New Roman"/>
        </w:rPr>
        <w:t>on a</w:t>
      </w:r>
      <w:r>
        <w:rPr>
          <w:rFonts w:cs="Times New Roman"/>
          <w:spacing w:val="-1"/>
        </w:rPr>
        <w:t xml:space="preserve"> </w:t>
      </w:r>
      <w:r>
        <w:rPr>
          <w:rFonts w:cs="Times New Roman"/>
        </w:rPr>
        <w:t>student’s</w:t>
      </w:r>
      <w:r>
        <w:rPr>
          <w:rFonts w:cs="Times New Roman"/>
          <w:spacing w:val="1"/>
        </w:rPr>
        <w:t xml:space="preserve"> </w:t>
      </w:r>
      <w:r>
        <w:rPr>
          <w:rFonts w:cs="Times New Roman"/>
        </w:rPr>
        <w:t>ability</w:t>
      </w:r>
      <w:r>
        <w:rPr>
          <w:rFonts w:cs="Times New Roman"/>
          <w:spacing w:val="-8"/>
        </w:rPr>
        <w:t xml:space="preserve"> </w:t>
      </w:r>
      <w:r>
        <w:rPr>
          <w:rFonts w:cs="Times New Roman"/>
        </w:rPr>
        <w:t>or suitability</w:t>
      </w:r>
      <w:r>
        <w:rPr>
          <w:rFonts w:cs="Times New Roman"/>
          <w:spacing w:val="-14"/>
        </w:rPr>
        <w:t xml:space="preserve"> </w:t>
      </w:r>
      <w:r>
        <w:t>to</w:t>
      </w:r>
      <w:r>
        <w:rPr>
          <w:spacing w:val="40"/>
        </w:rPr>
        <w:t xml:space="preserve"> </w:t>
      </w:r>
      <w:r>
        <w:rPr>
          <w:spacing w:val="-1"/>
        </w:rPr>
        <w:t>function</w:t>
      </w:r>
      <w:r>
        <w:t xml:space="preserve"> </w:t>
      </w:r>
      <w:r>
        <w:rPr>
          <w:spacing w:val="-1"/>
        </w:rPr>
        <w:t>as</w:t>
      </w:r>
      <w:r>
        <w:t xml:space="preserve"> a</w:t>
      </w:r>
      <w:r>
        <w:rPr>
          <w:spacing w:val="-1"/>
        </w:rPr>
        <w:t xml:space="preserve"> </w:t>
      </w:r>
      <w:r>
        <w:t xml:space="preserve">professional </w:t>
      </w:r>
      <w:r>
        <w:rPr>
          <w:spacing w:val="-1"/>
        </w:rPr>
        <w:t>social</w:t>
      </w:r>
      <w:r>
        <w:t xml:space="preserve"> </w:t>
      </w:r>
      <w:r>
        <w:rPr>
          <w:spacing w:val="-1"/>
        </w:rPr>
        <w:t>worker</w:t>
      </w:r>
      <w:r>
        <w:rPr>
          <w:spacing w:val="1"/>
        </w:rPr>
        <w:t xml:space="preserve"> </w:t>
      </w:r>
      <w:r>
        <w:rPr>
          <w:spacing w:val="-1"/>
        </w:rPr>
        <w:t>and/or</w:t>
      </w:r>
      <w:r>
        <w:t xml:space="preserve"> the</w:t>
      </w:r>
      <w:r>
        <w:rPr>
          <w:spacing w:val="1"/>
        </w:rPr>
        <w:t xml:space="preserve"> </w:t>
      </w:r>
      <w:r>
        <w:t>safety</w:t>
      </w:r>
      <w:r>
        <w:rPr>
          <w:spacing w:val="-5"/>
        </w:rPr>
        <w:t xml:space="preserve"> </w:t>
      </w:r>
      <w:r>
        <w:t>of the</w:t>
      </w:r>
      <w:r>
        <w:rPr>
          <w:spacing w:val="-10"/>
        </w:rPr>
        <w:t xml:space="preserve"> </w:t>
      </w:r>
      <w:r>
        <w:rPr>
          <w:spacing w:val="-1"/>
        </w:rPr>
        <w:t>public.</w:t>
      </w:r>
    </w:p>
    <w:p w:rsidR="00BD768C" w:rsidRDefault="00BD768C">
      <w:pPr>
        <w:spacing w:before="7"/>
        <w:rPr>
          <w:rFonts w:ascii="Times New Roman" w:eastAsia="Times New Roman" w:hAnsi="Times New Roman" w:cs="Times New Roman"/>
          <w:sz w:val="18"/>
          <w:szCs w:val="18"/>
        </w:rPr>
      </w:pPr>
    </w:p>
    <w:p w:rsidR="00BD768C" w:rsidRDefault="00180D16" w:rsidP="009B121B">
      <w:pPr>
        <w:pStyle w:val="BodyText"/>
        <w:numPr>
          <w:ilvl w:val="0"/>
          <w:numId w:val="23"/>
        </w:numPr>
        <w:tabs>
          <w:tab w:val="left" w:pos="1701"/>
        </w:tabs>
        <w:spacing w:before="69" w:line="277" w:lineRule="auto"/>
        <w:ind w:right="616"/>
      </w:pPr>
      <w:r>
        <w:rPr>
          <w:spacing w:val="-1"/>
        </w:rPr>
        <w:t>Other</w:t>
      </w:r>
      <w:r>
        <w:t xml:space="preserve"> </w:t>
      </w:r>
      <w:r>
        <w:rPr>
          <w:spacing w:val="-1"/>
        </w:rPr>
        <w:t>conduct</w:t>
      </w:r>
      <w:r>
        <w:t xml:space="preserve"> </w:t>
      </w:r>
      <w:r>
        <w:rPr>
          <w:spacing w:val="-1"/>
        </w:rPr>
        <w:t>that</w:t>
      </w:r>
      <w:r>
        <w:t xml:space="preserve"> is </w:t>
      </w:r>
      <w:r>
        <w:rPr>
          <w:spacing w:val="-1"/>
        </w:rPr>
        <w:t>unprofessional</w:t>
      </w:r>
      <w:r>
        <w:t xml:space="preserve"> or improper for </w:t>
      </w:r>
      <w:r>
        <w:rPr>
          <w:spacing w:val="-1"/>
        </w:rPr>
        <w:t>professional</w:t>
      </w:r>
      <w:r>
        <w:rPr>
          <w:spacing w:val="-7"/>
        </w:rPr>
        <w:t xml:space="preserve"> </w:t>
      </w:r>
      <w:r>
        <w:rPr>
          <w:spacing w:val="-1"/>
        </w:rPr>
        <w:t>social</w:t>
      </w:r>
      <w:r>
        <w:rPr>
          <w:spacing w:val="71"/>
        </w:rPr>
        <w:t xml:space="preserve"> </w:t>
      </w:r>
      <w:r>
        <w:rPr>
          <w:spacing w:val="-1"/>
        </w:rPr>
        <w:t>workers.</w:t>
      </w:r>
      <w:r>
        <w:t xml:space="preserve"> </w:t>
      </w:r>
      <w:r>
        <w:rPr>
          <w:spacing w:val="-1"/>
        </w:rPr>
        <w:t>This</w:t>
      </w:r>
      <w:r>
        <w:t xml:space="preserve"> </w:t>
      </w:r>
      <w:r>
        <w:rPr>
          <w:spacing w:val="-1"/>
        </w:rPr>
        <w:t>includes,</w:t>
      </w:r>
      <w:r>
        <w:t xml:space="preserve"> but is not </w:t>
      </w:r>
      <w:r>
        <w:rPr>
          <w:spacing w:val="-1"/>
        </w:rPr>
        <w:t>limited</w:t>
      </w:r>
      <w:r>
        <w:rPr>
          <w:spacing w:val="1"/>
        </w:rPr>
        <w:t xml:space="preserve"> </w:t>
      </w:r>
      <w:r>
        <w:t>to:</w:t>
      </w:r>
    </w:p>
    <w:p w:rsidR="00BD768C" w:rsidRDefault="00180D16" w:rsidP="009B121B">
      <w:pPr>
        <w:pStyle w:val="BodyText"/>
        <w:numPr>
          <w:ilvl w:val="1"/>
          <w:numId w:val="23"/>
        </w:numPr>
        <w:tabs>
          <w:tab w:val="left" w:pos="1929"/>
        </w:tabs>
        <w:spacing w:before="200"/>
        <w:ind w:firstLine="0"/>
        <w:jc w:val="left"/>
      </w:pPr>
      <w:r>
        <w:rPr>
          <w:spacing w:val="-1"/>
        </w:rPr>
        <w:t>Practicing</w:t>
      </w:r>
      <w:r>
        <w:rPr>
          <w:spacing w:val="-2"/>
        </w:rPr>
        <w:t xml:space="preserve"> </w:t>
      </w:r>
      <w:r>
        <w:t>outside</w:t>
      </w:r>
      <w:r>
        <w:rPr>
          <w:spacing w:val="-1"/>
        </w:rPr>
        <w:t xml:space="preserve"> </w:t>
      </w:r>
      <w:r>
        <w:t>the</w:t>
      </w:r>
      <w:r>
        <w:rPr>
          <w:spacing w:val="-1"/>
        </w:rPr>
        <w:t xml:space="preserve"> </w:t>
      </w:r>
      <w:r>
        <w:t>scope</w:t>
      </w:r>
      <w:r>
        <w:rPr>
          <w:spacing w:val="-1"/>
        </w:rPr>
        <w:t xml:space="preserve"> </w:t>
      </w:r>
      <w:r>
        <w:t xml:space="preserve">of </w:t>
      </w:r>
      <w:r>
        <w:rPr>
          <w:spacing w:val="-1"/>
        </w:rPr>
        <w:t>student</w:t>
      </w:r>
      <w:r>
        <w:t xml:space="preserve"> in </w:t>
      </w:r>
      <w:r>
        <w:rPr>
          <w:spacing w:val="-1"/>
        </w:rPr>
        <w:t>social</w:t>
      </w:r>
      <w:r>
        <w:rPr>
          <w:spacing w:val="2"/>
        </w:rPr>
        <w:t xml:space="preserve"> </w:t>
      </w:r>
      <w:r>
        <w:rPr>
          <w:spacing w:val="-1"/>
        </w:rPr>
        <w:t>work</w:t>
      </w:r>
      <w:r>
        <w:rPr>
          <w:spacing w:val="-3"/>
        </w:rPr>
        <w:t xml:space="preserve"> </w:t>
      </w:r>
      <w:r>
        <w:rPr>
          <w:spacing w:val="-1"/>
        </w:rPr>
        <w:t>practice.</w:t>
      </w: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1"/>
          <w:numId w:val="23"/>
        </w:numPr>
        <w:tabs>
          <w:tab w:val="left" w:pos="1946"/>
        </w:tabs>
        <w:spacing w:line="275" w:lineRule="auto"/>
        <w:ind w:right="253" w:firstLine="0"/>
        <w:jc w:val="left"/>
      </w:pPr>
      <w:r>
        <w:rPr>
          <w:spacing w:val="-1"/>
        </w:rPr>
        <w:t>Intellectual</w:t>
      </w:r>
      <w:r>
        <w:t xml:space="preserve"> </w:t>
      </w:r>
      <w:r>
        <w:rPr>
          <w:spacing w:val="-1"/>
        </w:rPr>
        <w:t>fraud</w:t>
      </w:r>
      <w:r>
        <w:t xml:space="preserve"> or </w:t>
      </w:r>
      <w:r>
        <w:rPr>
          <w:spacing w:val="-1"/>
        </w:rPr>
        <w:t>plagiarism,</w:t>
      </w:r>
      <w:r>
        <w:t xml:space="preserve"> in a</w:t>
      </w:r>
      <w:r>
        <w:rPr>
          <w:spacing w:val="-1"/>
        </w:rPr>
        <w:t xml:space="preserve"> social</w:t>
      </w:r>
      <w:r>
        <w:t xml:space="preserve"> </w:t>
      </w:r>
      <w:r>
        <w:rPr>
          <w:spacing w:val="-1"/>
        </w:rPr>
        <w:t>work</w:t>
      </w:r>
      <w:r>
        <w:rPr>
          <w:spacing w:val="2"/>
        </w:rPr>
        <w:t xml:space="preserve"> </w:t>
      </w:r>
      <w:r>
        <w:t xml:space="preserve">context, </w:t>
      </w:r>
      <w:r>
        <w:rPr>
          <w:spacing w:val="-1"/>
        </w:rPr>
        <w:t>outside</w:t>
      </w:r>
      <w:r>
        <w:t xml:space="preserve"> of</w:t>
      </w:r>
      <w:r>
        <w:rPr>
          <w:spacing w:val="-11"/>
        </w:rPr>
        <w:t xml:space="preserve"> </w:t>
      </w:r>
      <w:r>
        <w:rPr>
          <w:spacing w:val="-1"/>
        </w:rPr>
        <w:t>class</w:t>
      </w:r>
      <w:r>
        <w:rPr>
          <w:spacing w:val="77"/>
        </w:rPr>
        <w:t xml:space="preserve"> </w:t>
      </w:r>
      <w:r>
        <w:rPr>
          <w:spacing w:val="-1"/>
        </w:rPr>
        <w:t>requirements.</w:t>
      </w:r>
    </w:p>
    <w:p w:rsidR="00BD768C" w:rsidRDefault="00180D16" w:rsidP="009B121B">
      <w:pPr>
        <w:pStyle w:val="BodyText"/>
        <w:numPr>
          <w:ilvl w:val="1"/>
          <w:numId w:val="23"/>
        </w:numPr>
        <w:tabs>
          <w:tab w:val="left" w:pos="1929"/>
        </w:tabs>
        <w:spacing w:before="205" w:line="275" w:lineRule="auto"/>
        <w:ind w:right="472" w:firstLine="0"/>
        <w:jc w:val="left"/>
      </w:pPr>
      <w:r>
        <w:rPr>
          <w:rFonts w:cs="Times New Roman"/>
          <w:spacing w:val="-1"/>
        </w:rPr>
        <w:t>Exploitation</w:t>
      </w:r>
      <w:r>
        <w:rPr>
          <w:rFonts w:cs="Times New Roman"/>
        </w:rPr>
        <w:t xml:space="preserve"> of a</w:t>
      </w:r>
      <w:r>
        <w:rPr>
          <w:rFonts w:cs="Times New Roman"/>
          <w:spacing w:val="-2"/>
        </w:rPr>
        <w:t xml:space="preserve"> </w:t>
      </w:r>
      <w:r>
        <w:rPr>
          <w:rFonts w:cs="Times New Roman"/>
          <w:spacing w:val="-1"/>
        </w:rPr>
        <w:t>client</w:t>
      </w:r>
      <w:r>
        <w:rPr>
          <w:rFonts w:cs="Times New Roman"/>
        </w:rPr>
        <w:t xml:space="preserve"> </w:t>
      </w:r>
      <w:r>
        <w:rPr>
          <w:rFonts w:cs="Times New Roman"/>
          <w:spacing w:val="-1"/>
        </w:rPr>
        <w:t>defined</w:t>
      </w:r>
      <w:r>
        <w:rPr>
          <w:rFonts w:cs="Times New Roman"/>
        </w:rPr>
        <w:t xml:space="preserve"> </w:t>
      </w:r>
      <w:r>
        <w:rPr>
          <w:rFonts w:cs="Times New Roman"/>
          <w:spacing w:val="-1"/>
        </w:rPr>
        <w:t>as</w:t>
      </w:r>
      <w:r>
        <w:rPr>
          <w:rFonts w:cs="Times New Roman"/>
          <w:spacing w:val="2"/>
        </w:rPr>
        <w:t xml:space="preserve"> </w:t>
      </w:r>
      <w:r>
        <w:rPr>
          <w:rFonts w:cs="Times New Roman"/>
        </w:rPr>
        <w:t>a</w:t>
      </w:r>
      <w:r>
        <w:rPr>
          <w:rFonts w:cs="Times New Roman"/>
          <w:spacing w:val="-1"/>
        </w:rPr>
        <w:t xml:space="preserve"> breach</w:t>
      </w:r>
      <w:r>
        <w:rPr>
          <w:rFonts w:cs="Times New Roman"/>
        </w:rPr>
        <w:t xml:space="preserve"> of</w:t>
      </w:r>
      <w:r>
        <w:rPr>
          <w:rFonts w:cs="Times New Roman"/>
          <w:spacing w:val="1"/>
        </w:rPr>
        <w:t xml:space="preserve"> </w:t>
      </w:r>
      <w:r>
        <w:rPr>
          <w:rFonts w:cs="Times New Roman"/>
        </w:rPr>
        <w:t>a</w:t>
      </w:r>
      <w:r>
        <w:rPr>
          <w:rFonts w:cs="Times New Roman"/>
          <w:spacing w:val="-1"/>
        </w:rPr>
        <w:t xml:space="preserve"> </w:t>
      </w:r>
      <w:r>
        <w:rPr>
          <w:rFonts w:cs="Times New Roman"/>
        </w:rPr>
        <w:t xml:space="preserve">social </w:t>
      </w:r>
      <w:r>
        <w:rPr>
          <w:rFonts w:cs="Times New Roman"/>
          <w:spacing w:val="-1"/>
        </w:rPr>
        <w:t>worker’s</w:t>
      </w:r>
      <w:r>
        <w:rPr>
          <w:rFonts w:cs="Times New Roman"/>
        </w:rPr>
        <w:t xml:space="preserve"> </w:t>
      </w:r>
      <w:r>
        <w:rPr>
          <w:rFonts w:cs="Times New Roman"/>
          <w:spacing w:val="1"/>
        </w:rPr>
        <w:t>duty</w:t>
      </w:r>
      <w:r>
        <w:rPr>
          <w:rFonts w:cs="Times New Roman"/>
          <w:spacing w:val="-12"/>
        </w:rPr>
        <w:t xml:space="preserve"> </w:t>
      </w:r>
      <w:r>
        <w:t>to</w:t>
      </w:r>
      <w:r>
        <w:rPr>
          <w:spacing w:val="63"/>
        </w:rPr>
        <w:t xml:space="preserve"> </w:t>
      </w:r>
      <w:r>
        <w:t>primarily</w:t>
      </w:r>
      <w:r>
        <w:rPr>
          <w:spacing w:val="-5"/>
        </w:rPr>
        <w:t xml:space="preserve"> </w:t>
      </w:r>
      <w:r>
        <w:t>promote</w:t>
      </w:r>
      <w:r>
        <w:rPr>
          <w:spacing w:val="1"/>
        </w:rPr>
        <w:t xml:space="preserve"> </w:t>
      </w:r>
      <w:r>
        <w:rPr>
          <w:spacing w:val="-1"/>
        </w:rPr>
        <w:t>client(s)</w:t>
      </w:r>
      <w:r>
        <w:t xml:space="preserve"> well-being</w:t>
      </w:r>
      <w:r>
        <w:rPr>
          <w:spacing w:val="-3"/>
        </w:rPr>
        <w:t xml:space="preserve"> </w:t>
      </w:r>
      <w:r>
        <w:rPr>
          <w:spacing w:val="-1"/>
        </w:rPr>
        <w:t>and</w:t>
      </w:r>
      <w:r>
        <w:t xml:space="preserve"> that </w:t>
      </w:r>
      <w:r>
        <w:rPr>
          <w:spacing w:val="1"/>
        </w:rPr>
        <w:t xml:space="preserve">of </w:t>
      </w:r>
      <w:r>
        <w:t xml:space="preserve">the </w:t>
      </w:r>
      <w:r>
        <w:rPr>
          <w:spacing w:val="-1"/>
        </w:rPr>
        <w:t>larger</w:t>
      </w:r>
      <w:r>
        <w:t xml:space="preserve"> society</w:t>
      </w:r>
      <w:r>
        <w:rPr>
          <w:spacing w:val="-15"/>
        </w:rPr>
        <w:t xml:space="preserve"> </w:t>
      </w:r>
      <w:r>
        <w:rPr>
          <w:spacing w:val="-1"/>
        </w:rPr>
        <w:t>as</w:t>
      </w:r>
      <w:r>
        <w:rPr>
          <w:spacing w:val="36"/>
        </w:rPr>
        <w:t xml:space="preserve"> </w:t>
      </w:r>
      <w:r>
        <w:rPr>
          <w:spacing w:val="-1"/>
        </w:rPr>
        <w:t>defined</w:t>
      </w:r>
      <w:r>
        <w:t xml:space="preserve"> in the</w:t>
      </w:r>
      <w:r>
        <w:rPr>
          <w:spacing w:val="-1"/>
        </w:rPr>
        <w:t xml:space="preserve"> NASW</w:t>
      </w:r>
      <w:r>
        <w:rPr>
          <w:spacing w:val="1"/>
        </w:rPr>
        <w:t xml:space="preserve"> </w:t>
      </w:r>
      <w:r>
        <w:t>Code</w:t>
      </w:r>
      <w:r>
        <w:rPr>
          <w:spacing w:val="-1"/>
        </w:rPr>
        <w:t xml:space="preserve"> </w:t>
      </w:r>
      <w:r>
        <w:t xml:space="preserve">of </w:t>
      </w:r>
      <w:r>
        <w:rPr>
          <w:spacing w:val="-1"/>
        </w:rPr>
        <w:t>Ethics</w:t>
      </w:r>
      <w:r>
        <w:t xml:space="preserve"> 1996, </w:t>
      </w:r>
      <w:r>
        <w:rPr>
          <w:spacing w:val="-1"/>
        </w:rPr>
        <w:t>revised</w:t>
      </w:r>
      <w:r>
        <w:t xml:space="preserve"> 2008.</w:t>
      </w:r>
    </w:p>
    <w:p w:rsidR="00BD768C" w:rsidRDefault="00180D16" w:rsidP="00820FF3">
      <w:pPr>
        <w:pStyle w:val="BodyText"/>
        <w:numPr>
          <w:ilvl w:val="1"/>
          <w:numId w:val="23"/>
        </w:numPr>
        <w:tabs>
          <w:tab w:val="left" w:pos="2124"/>
        </w:tabs>
        <w:spacing w:before="205" w:line="275" w:lineRule="auto"/>
        <w:ind w:right="181"/>
        <w:jc w:val="left"/>
      </w:pPr>
      <w:r>
        <w:rPr>
          <w:spacing w:val="-1"/>
        </w:rPr>
        <w:t>Failure</w:t>
      </w:r>
      <w:r>
        <w:rPr>
          <w:spacing w:val="-2"/>
        </w:rPr>
        <w:t xml:space="preserve"> </w:t>
      </w:r>
      <w:r>
        <w:t xml:space="preserve">to </w:t>
      </w:r>
      <w:r>
        <w:rPr>
          <w:spacing w:val="-1"/>
        </w:rPr>
        <w:t>obtain</w:t>
      </w:r>
      <w:r>
        <w:t xml:space="preserve"> informed </w:t>
      </w:r>
      <w:r>
        <w:rPr>
          <w:spacing w:val="-1"/>
        </w:rPr>
        <w:t>consent</w:t>
      </w:r>
      <w:r>
        <w:t xml:space="preserve"> or </w:t>
      </w:r>
      <w:r>
        <w:rPr>
          <w:spacing w:val="-1"/>
        </w:rPr>
        <w:t>breach</w:t>
      </w:r>
      <w:r>
        <w:t xml:space="preserve"> </w:t>
      </w:r>
      <w:r>
        <w:rPr>
          <w:spacing w:val="1"/>
        </w:rPr>
        <w:t>of</w:t>
      </w:r>
      <w:r>
        <w:t xml:space="preserve"> the</w:t>
      </w:r>
      <w:r>
        <w:rPr>
          <w:spacing w:val="-2"/>
        </w:rPr>
        <w:t xml:space="preserve"> </w:t>
      </w:r>
      <w:r>
        <w:t>duty</w:t>
      </w:r>
      <w:r>
        <w:rPr>
          <w:spacing w:val="-10"/>
        </w:rPr>
        <w:t xml:space="preserve"> </w:t>
      </w:r>
      <w:r>
        <w:rPr>
          <w:spacing w:val="1"/>
        </w:rPr>
        <w:t>of</w:t>
      </w:r>
      <w:r>
        <w:rPr>
          <w:spacing w:val="42"/>
        </w:rPr>
        <w:t xml:space="preserve"> </w:t>
      </w:r>
      <w:r>
        <w:rPr>
          <w:spacing w:val="-1"/>
        </w:rPr>
        <w:t>confidentiality</w:t>
      </w:r>
      <w:r w:rsidR="00820FF3">
        <w:rPr>
          <w:spacing w:val="-1"/>
        </w:rPr>
        <w:t xml:space="preserve"> </w:t>
      </w:r>
      <w:r>
        <w:rPr>
          <w:spacing w:val="-1"/>
        </w:rPr>
        <w:t>as</w:t>
      </w:r>
      <w:r>
        <w:t xml:space="preserve"> </w:t>
      </w:r>
      <w:r>
        <w:rPr>
          <w:spacing w:val="-1"/>
        </w:rPr>
        <w:t>defined</w:t>
      </w:r>
      <w:r>
        <w:rPr>
          <w:spacing w:val="2"/>
        </w:rPr>
        <w:t xml:space="preserve"> </w:t>
      </w:r>
      <w:r>
        <w:t>in the</w:t>
      </w:r>
      <w:r>
        <w:rPr>
          <w:spacing w:val="-1"/>
        </w:rPr>
        <w:t xml:space="preserve"> NASW</w:t>
      </w:r>
      <w:r>
        <w:rPr>
          <w:spacing w:val="1"/>
        </w:rPr>
        <w:t xml:space="preserve"> </w:t>
      </w:r>
      <w:r>
        <w:rPr>
          <w:spacing w:val="-1"/>
        </w:rPr>
        <w:t xml:space="preserve">code </w:t>
      </w:r>
      <w:r>
        <w:t xml:space="preserve">of </w:t>
      </w:r>
      <w:r>
        <w:rPr>
          <w:spacing w:val="-1"/>
        </w:rPr>
        <w:t>Ethics</w:t>
      </w:r>
      <w:r>
        <w:t xml:space="preserve"> 1996, </w:t>
      </w:r>
      <w:r>
        <w:rPr>
          <w:spacing w:val="-1"/>
        </w:rPr>
        <w:t>revised</w:t>
      </w:r>
      <w:r>
        <w:rPr>
          <w:spacing w:val="-10"/>
        </w:rPr>
        <w:t xml:space="preserve"> </w:t>
      </w:r>
      <w:r>
        <w:t>2008</w:t>
      </w:r>
    </w:p>
    <w:p w:rsidR="00BD768C" w:rsidRDefault="00180D16" w:rsidP="009B121B">
      <w:pPr>
        <w:pStyle w:val="BodyText"/>
        <w:numPr>
          <w:ilvl w:val="1"/>
          <w:numId w:val="23"/>
        </w:numPr>
        <w:tabs>
          <w:tab w:val="left" w:pos="2109"/>
        </w:tabs>
        <w:spacing w:before="205" w:line="276" w:lineRule="auto"/>
        <w:ind w:left="1881" w:right="114" w:firstLine="0"/>
        <w:jc w:val="left"/>
      </w:pPr>
      <w:r>
        <w:rPr>
          <w:spacing w:val="-1"/>
        </w:rPr>
        <w:lastRenderedPageBreak/>
        <w:t>Activities,</w:t>
      </w:r>
      <w:r>
        <w:t xml:space="preserve"> in the</w:t>
      </w:r>
      <w:r>
        <w:rPr>
          <w:spacing w:val="-1"/>
        </w:rPr>
        <w:t xml:space="preserve"> practice</w:t>
      </w:r>
      <w:r>
        <w:rPr>
          <w:spacing w:val="1"/>
        </w:rPr>
        <w:t xml:space="preserve"> </w:t>
      </w:r>
      <w:r>
        <w:t xml:space="preserve">of </w:t>
      </w:r>
      <w:r>
        <w:rPr>
          <w:spacing w:val="-1"/>
        </w:rPr>
        <w:t>social</w:t>
      </w:r>
      <w:r>
        <w:t xml:space="preserve"> </w:t>
      </w:r>
      <w:r>
        <w:rPr>
          <w:spacing w:val="-1"/>
        </w:rPr>
        <w:t>work,</w:t>
      </w:r>
      <w:r>
        <w:t xml:space="preserve"> in support of individuals</w:t>
      </w:r>
      <w:r>
        <w:rPr>
          <w:spacing w:val="-2"/>
        </w:rPr>
        <w:t xml:space="preserve"> </w:t>
      </w:r>
      <w:r>
        <w:t>or</w:t>
      </w:r>
      <w:r>
        <w:rPr>
          <w:spacing w:val="43"/>
        </w:rPr>
        <w:t xml:space="preserve"> </w:t>
      </w:r>
      <w:r>
        <w:rPr>
          <w:spacing w:val="-1"/>
        </w:rPr>
        <w:t>groups</w:t>
      </w:r>
      <w:r>
        <w:t xml:space="preserve"> </w:t>
      </w:r>
      <w:r>
        <w:rPr>
          <w:spacing w:val="-1"/>
        </w:rPr>
        <w:t>practicing</w:t>
      </w:r>
      <w:r>
        <w:rPr>
          <w:spacing w:val="-3"/>
        </w:rPr>
        <w:t xml:space="preserve"> </w:t>
      </w:r>
      <w:r>
        <w:t>or promoting</w:t>
      </w:r>
      <w:r>
        <w:rPr>
          <w:spacing w:val="-1"/>
        </w:rPr>
        <w:t xml:space="preserve"> </w:t>
      </w:r>
      <w:r>
        <w:rPr>
          <w:spacing w:val="1"/>
        </w:rPr>
        <w:t>any</w:t>
      </w:r>
      <w:r>
        <w:rPr>
          <w:spacing w:val="-5"/>
        </w:rPr>
        <w:t xml:space="preserve"> </w:t>
      </w:r>
      <w:r>
        <w:rPr>
          <w:spacing w:val="-1"/>
        </w:rPr>
        <w:t>form</w:t>
      </w:r>
      <w:r>
        <w:t xml:space="preserve"> of unlawful</w:t>
      </w:r>
      <w:r>
        <w:rPr>
          <w:spacing w:val="-11"/>
        </w:rPr>
        <w:t xml:space="preserve"> </w:t>
      </w:r>
      <w:r>
        <w:rPr>
          <w:spacing w:val="-1"/>
        </w:rPr>
        <w:t>discrimination</w:t>
      </w:r>
      <w:r>
        <w:rPr>
          <w:spacing w:val="60"/>
        </w:rPr>
        <w:t xml:space="preserve"> </w:t>
      </w:r>
      <w:r>
        <w:rPr>
          <w:spacing w:val="-1"/>
        </w:rPr>
        <w:t>addressed</w:t>
      </w:r>
      <w:r>
        <w:t xml:space="preserve"> in the</w:t>
      </w:r>
      <w:r>
        <w:rPr>
          <w:spacing w:val="1"/>
        </w:rPr>
        <w:t xml:space="preserve"> </w:t>
      </w:r>
      <w:r>
        <w:rPr>
          <w:spacing w:val="-1"/>
        </w:rPr>
        <w:t>NASW</w:t>
      </w:r>
      <w:r>
        <w:rPr>
          <w:spacing w:val="1"/>
        </w:rPr>
        <w:t xml:space="preserve"> </w:t>
      </w:r>
      <w:r>
        <w:t>Code</w:t>
      </w:r>
      <w:r>
        <w:rPr>
          <w:spacing w:val="-1"/>
        </w:rPr>
        <w:t xml:space="preserve"> </w:t>
      </w:r>
      <w:r>
        <w:t xml:space="preserve">of </w:t>
      </w:r>
      <w:r>
        <w:rPr>
          <w:spacing w:val="-1"/>
        </w:rPr>
        <w:t>Ethics</w:t>
      </w:r>
      <w:r>
        <w:t xml:space="preserve"> 1996, revised 2008, </w:t>
      </w:r>
      <w:r>
        <w:rPr>
          <w:spacing w:val="-1"/>
        </w:rPr>
        <w:t>including,</w:t>
      </w:r>
      <w:r>
        <w:rPr>
          <w:spacing w:val="-2"/>
        </w:rPr>
        <w:t xml:space="preserve"> </w:t>
      </w:r>
      <w:r>
        <w:t>but</w:t>
      </w:r>
      <w:r>
        <w:rPr>
          <w:spacing w:val="39"/>
        </w:rPr>
        <w:t xml:space="preserve"> </w:t>
      </w:r>
      <w:r>
        <w:t xml:space="preserve">not </w:t>
      </w:r>
      <w:r>
        <w:rPr>
          <w:spacing w:val="-1"/>
        </w:rPr>
        <w:t>limited</w:t>
      </w:r>
      <w:r>
        <w:t xml:space="preserve"> to </w:t>
      </w:r>
      <w:r>
        <w:rPr>
          <w:spacing w:val="-1"/>
        </w:rPr>
        <w:t>discrimination</w:t>
      </w:r>
      <w:r>
        <w:t xml:space="preserve"> on the</w:t>
      </w:r>
      <w:r>
        <w:rPr>
          <w:spacing w:val="-1"/>
        </w:rPr>
        <w:t xml:space="preserve"> basis</w:t>
      </w:r>
      <w:r>
        <w:t xml:space="preserve"> of </w:t>
      </w:r>
      <w:r>
        <w:rPr>
          <w:spacing w:val="-1"/>
        </w:rPr>
        <w:t>race,</w:t>
      </w:r>
      <w:r>
        <w:t xml:space="preserve"> </w:t>
      </w:r>
      <w:r>
        <w:rPr>
          <w:spacing w:val="-1"/>
        </w:rPr>
        <w:t>ethnicity,</w:t>
      </w:r>
      <w:r>
        <w:t xml:space="preserve"> </w:t>
      </w:r>
      <w:r>
        <w:rPr>
          <w:spacing w:val="-1"/>
        </w:rPr>
        <w:t>national</w:t>
      </w:r>
      <w:r>
        <w:rPr>
          <w:spacing w:val="-8"/>
        </w:rPr>
        <w:t xml:space="preserve"> </w:t>
      </w:r>
      <w:r>
        <w:rPr>
          <w:spacing w:val="-1"/>
        </w:rPr>
        <w:t>origin,</w:t>
      </w:r>
      <w:r>
        <w:rPr>
          <w:spacing w:val="83"/>
        </w:rPr>
        <w:t xml:space="preserve"> </w:t>
      </w:r>
      <w:r>
        <w:t xml:space="preserve">sexual </w:t>
      </w:r>
      <w:r>
        <w:rPr>
          <w:spacing w:val="-1"/>
        </w:rPr>
        <w:t>orientation,</w:t>
      </w:r>
      <w:r>
        <w:t xml:space="preserve"> </w:t>
      </w:r>
      <w:r>
        <w:rPr>
          <w:spacing w:val="-1"/>
        </w:rPr>
        <w:t>marital</w:t>
      </w:r>
      <w:r>
        <w:t xml:space="preserve"> </w:t>
      </w:r>
      <w:r>
        <w:rPr>
          <w:spacing w:val="-1"/>
        </w:rPr>
        <w:t>status,</w:t>
      </w:r>
      <w:r>
        <w:t xml:space="preserve"> </w:t>
      </w:r>
      <w:r>
        <w:rPr>
          <w:spacing w:val="-1"/>
        </w:rPr>
        <w:t xml:space="preserve">age </w:t>
      </w:r>
      <w:r>
        <w:rPr>
          <w:spacing w:val="1"/>
        </w:rPr>
        <w:t>or</w:t>
      </w:r>
      <w:r>
        <w:rPr>
          <w:spacing w:val="-2"/>
        </w:rPr>
        <w:t xml:space="preserve"> </w:t>
      </w:r>
      <w:r>
        <w:rPr>
          <w:spacing w:val="-1"/>
        </w:rPr>
        <w:t>disability.</w:t>
      </w:r>
    </w:p>
    <w:p w:rsidR="00BD768C" w:rsidRDefault="00180D16" w:rsidP="009B121B">
      <w:pPr>
        <w:pStyle w:val="Heading5"/>
        <w:numPr>
          <w:ilvl w:val="0"/>
          <w:numId w:val="22"/>
        </w:numPr>
        <w:tabs>
          <w:tab w:val="left" w:pos="801"/>
        </w:tabs>
        <w:spacing w:before="209"/>
        <w:rPr>
          <w:b w:val="0"/>
          <w:bCs w:val="0"/>
        </w:rPr>
      </w:pPr>
      <w:r>
        <w:t>The</w:t>
      </w:r>
      <w:r>
        <w:rPr>
          <w:spacing w:val="-1"/>
        </w:rPr>
        <w:t xml:space="preserve"> Non-Academic</w:t>
      </w:r>
      <w:r>
        <w:t xml:space="preserve"> </w:t>
      </w:r>
      <w:r>
        <w:rPr>
          <w:spacing w:val="-1"/>
        </w:rPr>
        <w:t>Termination</w:t>
      </w:r>
      <w:r>
        <w:rPr>
          <w:spacing w:val="1"/>
        </w:rPr>
        <w:t xml:space="preserve"> </w:t>
      </w:r>
      <w:r>
        <w:rPr>
          <w:spacing w:val="-1"/>
        </w:rPr>
        <w:t>Process</w:t>
      </w:r>
    </w:p>
    <w:p w:rsidR="00BD768C" w:rsidRDefault="00BD768C">
      <w:pPr>
        <w:spacing w:before="5"/>
        <w:rPr>
          <w:rFonts w:ascii="Times New Roman" w:eastAsia="Times New Roman" w:hAnsi="Times New Roman" w:cs="Times New Roman"/>
          <w:b/>
          <w:bCs/>
          <w:sz w:val="20"/>
          <w:szCs w:val="20"/>
        </w:rPr>
      </w:pPr>
    </w:p>
    <w:p w:rsidR="00BD768C" w:rsidRDefault="00180D16">
      <w:pPr>
        <w:pStyle w:val="BodyText"/>
        <w:spacing w:line="275" w:lineRule="auto"/>
        <w:ind w:left="620" w:right="222"/>
      </w:pPr>
      <w:r>
        <w:rPr>
          <w:spacing w:val="-1"/>
        </w:rPr>
        <w:t>There</w:t>
      </w:r>
      <w:r>
        <w:t xml:space="preserve"> </w:t>
      </w:r>
      <w:r>
        <w:rPr>
          <w:spacing w:val="-1"/>
        </w:rPr>
        <w:t>are</w:t>
      </w:r>
      <w:r>
        <w:rPr>
          <w:spacing w:val="-2"/>
        </w:rPr>
        <w:t xml:space="preserve"> </w:t>
      </w:r>
      <w:r>
        <w:t>three</w:t>
      </w:r>
      <w:r>
        <w:rPr>
          <w:spacing w:val="-1"/>
        </w:rPr>
        <w:t xml:space="preserve"> pathways</w:t>
      </w:r>
      <w:r>
        <w:rPr>
          <w:spacing w:val="2"/>
        </w:rPr>
        <w:t xml:space="preserve"> </w:t>
      </w:r>
      <w:r>
        <w:t>(d-f)</w:t>
      </w:r>
      <w:r>
        <w:rPr>
          <w:spacing w:val="-2"/>
        </w:rPr>
        <w:t xml:space="preserve"> </w:t>
      </w:r>
      <w:r>
        <w:t xml:space="preserve">that </w:t>
      </w:r>
      <w:r>
        <w:rPr>
          <w:spacing w:val="1"/>
        </w:rPr>
        <w:t>may</w:t>
      </w:r>
      <w:r>
        <w:rPr>
          <w:spacing w:val="-5"/>
        </w:rPr>
        <w:t xml:space="preserve"> </w:t>
      </w:r>
      <w:r>
        <w:rPr>
          <w:spacing w:val="1"/>
        </w:rPr>
        <w:t>be</w:t>
      </w:r>
      <w:r>
        <w:rPr>
          <w:spacing w:val="-1"/>
        </w:rPr>
        <w:t xml:space="preserve"> </w:t>
      </w:r>
      <w:r>
        <w:t>followed in the</w:t>
      </w:r>
      <w:r>
        <w:rPr>
          <w:spacing w:val="-1"/>
        </w:rPr>
        <w:t xml:space="preserve"> consideration</w:t>
      </w:r>
      <w:r>
        <w:t xml:space="preserve"> of</w:t>
      </w:r>
      <w:r>
        <w:rPr>
          <w:spacing w:val="-13"/>
        </w:rPr>
        <w:t xml:space="preserve"> </w:t>
      </w:r>
      <w:r>
        <w:rPr>
          <w:spacing w:val="-1"/>
        </w:rPr>
        <w:t>violations</w:t>
      </w:r>
      <w:r>
        <w:rPr>
          <w:spacing w:val="66"/>
        </w:rPr>
        <w:t xml:space="preserve"> </w:t>
      </w:r>
      <w:r>
        <w:t>that may</w:t>
      </w:r>
      <w:r>
        <w:rPr>
          <w:spacing w:val="-5"/>
        </w:rPr>
        <w:t xml:space="preserve"> </w:t>
      </w:r>
      <w:r>
        <w:t xml:space="preserve">lead to termination or </w:t>
      </w:r>
      <w:r>
        <w:rPr>
          <w:spacing w:val="-1"/>
        </w:rPr>
        <w:t>other</w:t>
      </w:r>
      <w:r>
        <w:t xml:space="preserve"> </w:t>
      </w:r>
      <w:r>
        <w:rPr>
          <w:spacing w:val="-1"/>
        </w:rPr>
        <w:t>less</w:t>
      </w:r>
      <w:r>
        <w:t xml:space="preserve"> </w:t>
      </w:r>
      <w:r>
        <w:rPr>
          <w:spacing w:val="-1"/>
        </w:rPr>
        <w:t>stringent</w:t>
      </w:r>
      <w:r>
        <w:rPr>
          <w:spacing w:val="2"/>
        </w:rPr>
        <w:t xml:space="preserve"> </w:t>
      </w:r>
      <w:r>
        <w:t>disciplinary</w:t>
      </w:r>
      <w:r>
        <w:rPr>
          <w:spacing w:val="-9"/>
        </w:rPr>
        <w:t xml:space="preserve"> </w:t>
      </w:r>
      <w:r>
        <w:rPr>
          <w:spacing w:val="-1"/>
        </w:rPr>
        <w:t>actions:</w:t>
      </w:r>
    </w:p>
    <w:p w:rsidR="00BD768C" w:rsidRDefault="00180D16" w:rsidP="009B121B">
      <w:pPr>
        <w:pStyle w:val="BodyText"/>
        <w:numPr>
          <w:ilvl w:val="1"/>
          <w:numId w:val="22"/>
        </w:numPr>
        <w:tabs>
          <w:tab w:val="left" w:pos="1761"/>
        </w:tabs>
        <w:spacing w:before="203" w:line="276" w:lineRule="auto"/>
        <w:ind w:right="132"/>
        <w:jc w:val="left"/>
      </w:pPr>
      <w:r>
        <w:rPr>
          <w:spacing w:val="-1"/>
        </w:rPr>
        <w:t>Informal</w:t>
      </w:r>
      <w:r>
        <w:t xml:space="preserve"> </w:t>
      </w:r>
      <w:r>
        <w:rPr>
          <w:spacing w:val="-1"/>
        </w:rPr>
        <w:t>discussion</w:t>
      </w:r>
      <w:r>
        <w:t xml:space="preserve"> with the</w:t>
      </w:r>
      <w:r>
        <w:rPr>
          <w:spacing w:val="-1"/>
        </w:rPr>
        <w:t xml:space="preserve"> </w:t>
      </w:r>
      <w:r>
        <w:t>faculty</w:t>
      </w:r>
      <w:r>
        <w:rPr>
          <w:spacing w:val="-5"/>
        </w:rPr>
        <w:t xml:space="preserve"> </w:t>
      </w:r>
      <w:r>
        <w:t>member or</w:t>
      </w:r>
      <w:r>
        <w:rPr>
          <w:spacing w:val="-2"/>
        </w:rPr>
        <w:t xml:space="preserve"> </w:t>
      </w:r>
      <w:r>
        <w:t xml:space="preserve">field </w:t>
      </w:r>
      <w:r>
        <w:rPr>
          <w:spacing w:val="-1"/>
        </w:rPr>
        <w:t>instructor</w:t>
      </w:r>
      <w:r>
        <w:rPr>
          <w:spacing w:val="-7"/>
        </w:rPr>
        <w:t xml:space="preserve"> </w:t>
      </w:r>
      <w:r>
        <w:rPr>
          <w:spacing w:val="-1"/>
        </w:rPr>
        <w:t>involved.</w:t>
      </w:r>
      <w:r>
        <w:rPr>
          <w:spacing w:val="67"/>
        </w:rPr>
        <w:t xml:space="preserve"> </w:t>
      </w:r>
      <w:r>
        <w:t>This may</w:t>
      </w:r>
      <w:r>
        <w:rPr>
          <w:spacing w:val="-5"/>
        </w:rPr>
        <w:t xml:space="preserve"> </w:t>
      </w:r>
      <w:r>
        <w:t>be</w:t>
      </w:r>
      <w:r>
        <w:rPr>
          <w:spacing w:val="1"/>
        </w:rPr>
        <w:t xml:space="preserve"> </w:t>
      </w:r>
      <w:r>
        <w:t>a</w:t>
      </w:r>
      <w:r>
        <w:rPr>
          <w:spacing w:val="-1"/>
        </w:rPr>
        <w:t xml:space="preserve"> verbal</w:t>
      </w:r>
      <w:r>
        <w:t xml:space="preserve"> or</w:t>
      </w:r>
      <w:r>
        <w:rPr>
          <w:spacing w:val="1"/>
        </w:rPr>
        <w:t xml:space="preserve"> </w:t>
      </w:r>
      <w:r>
        <w:rPr>
          <w:spacing w:val="-1"/>
        </w:rPr>
        <w:t>written</w:t>
      </w:r>
      <w:r>
        <w:t xml:space="preserve"> </w:t>
      </w:r>
      <w:r>
        <w:rPr>
          <w:spacing w:val="-1"/>
        </w:rPr>
        <w:t>process.</w:t>
      </w:r>
      <w:r>
        <w:t xml:space="preserve"> A satisfactory</w:t>
      </w:r>
      <w:r>
        <w:rPr>
          <w:spacing w:val="-3"/>
        </w:rPr>
        <w:t xml:space="preserve"> </w:t>
      </w:r>
      <w:r>
        <w:rPr>
          <w:spacing w:val="-1"/>
        </w:rPr>
        <w:t>resolution</w:t>
      </w:r>
      <w:r>
        <w:t xml:space="preserve"> is</w:t>
      </w:r>
      <w:r>
        <w:rPr>
          <w:spacing w:val="-11"/>
        </w:rPr>
        <w:t xml:space="preserve"> </w:t>
      </w:r>
      <w:r>
        <w:rPr>
          <w:spacing w:val="-1"/>
        </w:rPr>
        <w:t>reached</w:t>
      </w:r>
      <w:r>
        <w:rPr>
          <w:spacing w:val="61"/>
        </w:rPr>
        <w:t xml:space="preserve"> </w:t>
      </w:r>
      <w:r>
        <w:rPr>
          <w:spacing w:val="-1"/>
        </w:rPr>
        <w:t>and/</w:t>
      </w:r>
      <w:r>
        <w:t xml:space="preserve"> or the</w:t>
      </w:r>
      <w:r>
        <w:rPr>
          <w:spacing w:val="-1"/>
        </w:rPr>
        <w:t xml:space="preserve"> </w:t>
      </w:r>
      <w:r>
        <w:t>issue</w:t>
      </w:r>
      <w:r>
        <w:rPr>
          <w:spacing w:val="-1"/>
        </w:rPr>
        <w:t xml:space="preserve"> </w:t>
      </w:r>
      <w:r>
        <w:t>will be</w:t>
      </w:r>
      <w:r>
        <w:rPr>
          <w:spacing w:val="-1"/>
        </w:rPr>
        <w:t xml:space="preserve"> referred</w:t>
      </w:r>
      <w:r>
        <w:t xml:space="preserve"> to the</w:t>
      </w:r>
      <w:r>
        <w:rPr>
          <w:spacing w:val="-1"/>
        </w:rPr>
        <w:t xml:space="preserve"> </w:t>
      </w:r>
      <w:r>
        <w:t xml:space="preserve">next </w:t>
      </w:r>
      <w:r>
        <w:rPr>
          <w:spacing w:val="-1"/>
        </w:rPr>
        <w:t>step</w:t>
      </w:r>
      <w:r>
        <w:t xml:space="preserve"> in this</w:t>
      </w:r>
      <w:r>
        <w:rPr>
          <w:spacing w:val="-4"/>
        </w:rPr>
        <w:t xml:space="preserve"> </w:t>
      </w:r>
      <w:r>
        <w:rPr>
          <w:spacing w:val="-1"/>
        </w:rPr>
        <w:t>process.</w:t>
      </w:r>
    </w:p>
    <w:p w:rsidR="00BD768C" w:rsidRDefault="00180D16" w:rsidP="009B121B">
      <w:pPr>
        <w:pStyle w:val="BodyText"/>
        <w:numPr>
          <w:ilvl w:val="1"/>
          <w:numId w:val="22"/>
        </w:numPr>
        <w:tabs>
          <w:tab w:val="left" w:pos="1562"/>
        </w:tabs>
        <w:spacing w:before="202" w:line="275" w:lineRule="auto"/>
        <w:ind w:right="472" w:hanging="481"/>
        <w:jc w:val="left"/>
      </w:pPr>
      <w:r>
        <w:t>The</w:t>
      </w:r>
      <w:r>
        <w:rPr>
          <w:spacing w:val="-2"/>
        </w:rPr>
        <w:t xml:space="preserve"> </w:t>
      </w:r>
      <w:r>
        <w:t>faculty</w:t>
      </w:r>
      <w:r>
        <w:rPr>
          <w:spacing w:val="-5"/>
        </w:rPr>
        <w:t xml:space="preserve"> </w:t>
      </w:r>
      <w:r>
        <w:t>member or</w:t>
      </w:r>
      <w:r>
        <w:rPr>
          <w:spacing w:val="-2"/>
        </w:rPr>
        <w:t xml:space="preserve"> </w:t>
      </w:r>
      <w:r>
        <w:t xml:space="preserve">field </w:t>
      </w:r>
      <w:r>
        <w:rPr>
          <w:spacing w:val="-1"/>
        </w:rPr>
        <w:t>instructor</w:t>
      </w:r>
      <w:r>
        <w:t xml:space="preserve"> </w:t>
      </w:r>
      <w:r>
        <w:rPr>
          <w:spacing w:val="-1"/>
        </w:rPr>
        <w:t>involved</w:t>
      </w:r>
      <w:r>
        <w:t xml:space="preserve"> </w:t>
      </w:r>
      <w:r>
        <w:rPr>
          <w:spacing w:val="-1"/>
        </w:rPr>
        <w:t>investigates</w:t>
      </w:r>
      <w:r>
        <w:rPr>
          <w:spacing w:val="1"/>
        </w:rPr>
        <w:t xml:space="preserve"> </w:t>
      </w:r>
      <w:r>
        <w:rPr>
          <w:spacing w:val="-1"/>
        </w:rPr>
        <w:t>an</w:t>
      </w:r>
      <w:r>
        <w:rPr>
          <w:spacing w:val="-7"/>
        </w:rPr>
        <w:t xml:space="preserve"> </w:t>
      </w:r>
      <w:r>
        <w:rPr>
          <w:spacing w:val="-1"/>
        </w:rPr>
        <w:t>alleged</w:t>
      </w:r>
      <w:r>
        <w:rPr>
          <w:spacing w:val="63"/>
        </w:rPr>
        <w:t xml:space="preserve"> </w:t>
      </w:r>
      <w:r>
        <w:rPr>
          <w:spacing w:val="-1"/>
        </w:rPr>
        <w:t>violation,</w:t>
      </w:r>
      <w:r>
        <w:t xml:space="preserve"> </w:t>
      </w:r>
      <w:r>
        <w:rPr>
          <w:spacing w:val="-1"/>
        </w:rPr>
        <w:t>discusses</w:t>
      </w:r>
      <w:r>
        <w:t xml:space="preserve"> the</w:t>
      </w:r>
      <w:r>
        <w:rPr>
          <w:spacing w:val="-1"/>
        </w:rPr>
        <w:t xml:space="preserve"> </w:t>
      </w:r>
      <w:r>
        <w:t>situation with the</w:t>
      </w:r>
      <w:r>
        <w:rPr>
          <w:spacing w:val="-1"/>
        </w:rPr>
        <w:t xml:space="preserve"> </w:t>
      </w:r>
      <w:r>
        <w:t>student(s)</w:t>
      </w:r>
      <w:r>
        <w:rPr>
          <w:spacing w:val="-1"/>
        </w:rPr>
        <w:t xml:space="preserve"> and</w:t>
      </w:r>
      <w:r>
        <w:t xml:space="preserve"> </w:t>
      </w:r>
      <w:r>
        <w:rPr>
          <w:spacing w:val="-1"/>
        </w:rPr>
        <w:t>determines</w:t>
      </w:r>
      <w:r>
        <w:rPr>
          <w:spacing w:val="-6"/>
        </w:rPr>
        <w:t xml:space="preserve"> </w:t>
      </w:r>
      <w:r>
        <w:t>that:</w:t>
      </w:r>
    </w:p>
    <w:p w:rsidR="00BD768C" w:rsidRPr="00624665" w:rsidRDefault="00180D16" w:rsidP="009B121B">
      <w:pPr>
        <w:pStyle w:val="BodyText"/>
        <w:numPr>
          <w:ilvl w:val="2"/>
          <w:numId w:val="22"/>
        </w:numPr>
        <w:tabs>
          <w:tab w:val="left" w:pos="2109"/>
        </w:tabs>
        <w:spacing w:before="205"/>
        <w:ind w:firstLine="0"/>
        <w:rPr>
          <w:highlight w:val="yellow"/>
        </w:rPr>
      </w:pPr>
      <w:r w:rsidRPr="00624665">
        <w:rPr>
          <w:highlight w:val="yellow"/>
        </w:rPr>
        <w:t xml:space="preserve">No violation </w:t>
      </w:r>
      <w:r w:rsidRPr="00624665">
        <w:rPr>
          <w:spacing w:val="-1"/>
          <w:highlight w:val="yellow"/>
        </w:rPr>
        <w:t>existed.</w:t>
      </w:r>
    </w:p>
    <w:p w:rsidR="00BD768C" w:rsidRPr="00624665" w:rsidRDefault="00BD768C">
      <w:pPr>
        <w:spacing w:before="8"/>
        <w:rPr>
          <w:rFonts w:ascii="Times New Roman" w:eastAsia="Times New Roman" w:hAnsi="Times New Roman" w:cs="Times New Roman"/>
          <w:sz w:val="20"/>
          <w:szCs w:val="20"/>
          <w:highlight w:val="yellow"/>
        </w:rPr>
      </w:pPr>
    </w:p>
    <w:p w:rsidR="00BD768C" w:rsidRPr="00624665" w:rsidRDefault="00180D16" w:rsidP="009B121B">
      <w:pPr>
        <w:pStyle w:val="BodyText"/>
        <w:numPr>
          <w:ilvl w:val="2"/>
          <w:numId w:val="22"/>
        </w:numPr>
        <w:tabs>
          <w:tab w:val="left" w:pos="2121"/>
        </w:tabs>
        <w:ind w:left="2121" w:hanging="240"/>
        <w:rPr>
          <w:highlight w:val="yellow"/>
        </w:rPr>
      </w:pPr>
      <w:r w:rsidRPr="00624665">
        <w:rPr>
          <w:highlight w:val="yellow"/>
        </w:rPr>
        <w:t xml:space="preserve">A violation existed </w:t>
      </w:r>
      <w:r w:rsidRPr="00624665">
        <w:rPr>
          <w:spacing w:val="-1"/>
          <w:highlight w:val="yellow"/>
        </w:rPr>
        <w:t>and</w:t>
      </w:r>
      <w:r w:rsidRPr="00624665">
        <w:rPr>
          <w:highlight w:val="yellow"/>
        </w:rPr>
        <w:t xml:space="preserve"> </w:t>
      </w:r>
      <w:r w:rsidRPr="00624665">
        <w:rPr>
          <w:spacing w:val="-1"/>
          <w:highlight w:val="yellow"/>
        </w:rPr>
        <w:t>verbal</w:t>
      </w:r>
      <w:r w:rsidRPr="00624665">
        <w:rPr>
          <w:highlight w:val="yellow"/>
        </w:rPr>
        <w:t xml:space="preserve"> warning</w:t>
      </w:r>
      <w:r w:rsidRPr="00624665">
        <w:rPr>
          <w:spacing w:val="-3"/>
          <w:highlight w:val="yellow"/>
        </w:rPr>
        <w:t xml:space="preserve"> </w:t>
      </w:r>
      <w:r w:rsidRPr="00624665">
        <w:rPr>
          <w:highlight w:val="yellow"/>
        </w:rPr>
        <w:t>is</w:t>
      </w:r>
      <w:r w:rsidRPr="00624665">
        <w:rPr>
          <w:spacing w:val="-3"/>
          <w:highlight w:val="yellow"/>
        </w:rPr>
        <w:t xml:space="preserve"> </w:t>
      </w:r>
      <w:r w:rsidRPr="00624665">
        <w:rPr>
          <w:highlight w:val="yellow"/>
        </w:rPr>
        <w:t>sufficient.</w:t>
      </w:r>
    </w:p>
    <w:p w:rsidR="00BD768C" w:rsidRPr="00624665" w:rsidRDefault="00BD768C">
      <w:pPr>
        <w:spacing w:before="3"/>
        <w:rPr>
          <w:rFonts w:ascii="Times New Roman" w:eastAsia="Times New Roman" w:hAnsi="Times New Roman" w:cs="Times New Roman"/>
          <w:sz w:val="21"/>
          <w:szCs w:val="21"/>
          <w:highlight w:val="yellow"/>
        </w:rPr>
      </w:pPr>
    </w:p>
    <w:p w:rsidR="00BD768C" w:rsidRPr="00624665" w:rsidRDefault="00180D16" w:rsidP="009B121B">
      <w:pPr>
        <w:pStyle w:val="BodyText"/>
        <w:numPr>
          <w:ilvl w:val="2"/>
          <w:numId w:val="22"/>
        </w:numPr>
        <w:tabs>
          <w:tab w:val="left" w:pos="2109"/>
        </w:tabs>
        <w:spacing w:line="276" w:lineRule="auto"/>
        <w:ind w:right="357" w:firstLine="0"/>
        <w:rPr>
          <w:highlight w:val="yellow"/>
        </w:rPr>
      </w:pPr>
      <w:r w:rsidRPr="00624665">
        <w:rPr>
          <w:highlight w:val="yellow"/>
        </w:rPr>
        <w:t xml:space="preserve">A violation exists </w:t>
      </w:r>
      <w:r w:rsidRPr="00624665">
        <w:rPr>
          <w:spacing w:val="-1"/>
          <w:highlight w:val="yellow"/>
        </w:rPr>
        <w:t>and</w:t>
      </w:r>
      <w:r w:rsidRPr="00624665">
        <w:rPr>
          <w:highlight w:val="yellow"/>
        </w:rPr>
        <w:t xml:space="preserve"> a</w:t>
      </w:r>
      <w:r w:rsidRPr="00624665">
        <w:rPr>
          <w:spacing w:val="-4"/>
          <w:highlight w:val="yellow"/>
        </w:rPr>
        <w:t xml:space="preserve"> </w:t>
      </w:r>
      <w:r w:rsidRPr="00624665">
        <w:rPr>
          <w:spacing w:val="-1"/>
          <w:highlight w:val="yellow"/>
        </w:rPr>
        <w:t>written</w:t>
      </w:r>
      <w:r w:rsidRPr="00624665">
        <w:rPr>
          <w:highlight w:val="yellow"/>
        </w:rPr>
        <w:t xml:space="preserve"> </w:t>
      </w:r>
      <w:r w:rsidRPr="00624665">
        <w:rPr>
          <w:spacing w:val="-1"/>
          <w:highlight w:val="yellow"/>
        </w:rPr>
        <w:t>warning</w:t>
      </w:r>
      <w:r w:rsidRPr="00624665">
        <w:rPr>
          <w:spacing w:val="-3"/>
          <w:highlight w:val="yellow"/>
        </w:rPr>
        <w:t xml:space="preserve"> </w:t>
      </w:r>
      <w:r w:rsidRPr="00624665">
        <w:rPr>
          <w:highlight w:val="yellow"/>
        </w:rPr>
        <w:t>is</w:t>
      </w:r>
      <w:r w:rsidRPr="00624665">
        <w:rPr>
          <w:spacing w:val="2"/>
          <w:highlight w:val="yellow"/>
        </w:rPr>
        <w:t xml:space="preserve"> </w:t>
      </w:r>
      <w:r w:rsidRPr="00624665">
        <w:rPr>
          <w:spacing w:val="-1"/>
          <w:highlight w:val="yellow"/>
        </w:rPr>
        <w:t>given</w:t>
      </w:r>
      <w:r w:rsidRPr="00624665">
        <w:rPr>
          <w:spacing w:val="1"/>
          <w:highlight w:val="yellow"/>
        </w:rPr>
        <w:t xml:space="preserve"> </w:t>
      </w:r>
      <w:r w:rsidRPr="00624665">
        <w:rPr>
          <w:highlight w:val="yellow"/>
        </w:rPr>
        <w:t>to the</w:t>
      </w:r>
      <w:r w:rsidRPr="00624665">
        <w:rPr>
          <w:spacing w:val="-1"/>
          <w:highlight w:val="yellow"/>
        </w:rPr>
        <w:t xml:space="preserve"> </w:t>
      </w:r>
      <w:r w:rsidRPr="00624665">
        <w:rPr>
          <w:highlight w:val="yellow"/>
        </w:rPr>
        <w:t>student.</w:t>
      </w:r>
      <w:r w:rsidRPr="00624665">
        <w:rPr>
          <w:spacing w:val="-7"/>
          <w:highlight w:val="yellow"/>
        </w:rPr>
        <w:t xml:space="preserve"> </w:t>
      </w:r>
      <w:r w:rsidRPr="00624665">
        <w:rPr>
          <w:highlight w:val="yellow"/>
        </w:rPr>
        <w:t>The</w:t>
      </w:r>
      <w:r w:rsidRPr="00624665">
        <w:rPr>
          <w:spacing w:val="33"/>
          <w:highlight w:val="yellow"/>
        </w:rPr>
        <w:t xml:space="preserve"> </w:t>
      </w:r>
      <w:r w:rsidRPr="00624665">
        <w:rPr>
          <w:rFonts w:cs="Times New Roman"/>
          <w:spacing w:val="-1"/>
          <w:highlight w:val="yellow"/>
        </w:rPr>
        <w:t>written</w:t>
      </w:r>
      <w:r w:rsidRPr="00624665">
        <w:rPr>
          <w:rFonts w:cs="Times New Roman"/>
          <w:highlight w:val="yellow"/>
        </w:rPr>
        <w:t xml:space="preserve"> </w:t>
      </w:r>
      <w:r w:rsidRPr="00624665">
        <w:rPr>
          <w:rFonts w:cs="Times New Roman"/>
          <w:spacing w:val="-1"/>
          <w:highlight w:val="yellow"/>
        </w:rPr>
        <w:t>warning</w:t>
      </w:r>
      <w:r w:rsidRPr="00624665">
        <w:rPr>
          <w:rFonts w:cs="Times New Roman"/>
          <w:spacing w:val="-3"/>
          <w:highlight w:val="yellow"/>
        </w:rPr>
        <w:t xml:space="preserve"> </w:t>
      </w:r>
      <w:r w:rsidRPr="00624665">
        <w:rPr>
          <w:rFonts w:cs="Times New Roman"/>
          <w:highlight w:val="yellow"/>
        </w:rPr>
        <w:t xml:space="preserve">is </w:t>
      </w:r>
      <w:r w:rsidRPr="00624665">
        <w:rPr>
          <w:rFonts w:cs="Times New Roman"/>
          <w:spacing w:val="-1"/>
          <w:highlight w:val="yellow"/>
        </w:rPr>
        <w:t>placed</w:t>
      </w:r>
      <w:r w:rsidRPr="00624665">
        <w:rPr>
          <w:rFonts w:cs="Times New Roman"/>
          <w:spacing w:val="2"/>
          <w:highlight w:val="yellow"/>
        </w:rPr>
        <w:t xml:space="preserve"> </w:t>
      </w:r>
      <w:r w:rsidRPr="00624665">
        <w:rPr>
          <w:rFonts w:cs="Times New Roman"/>
          <w:highlight w:val="yellow"/>
        </w:rPr>
        <w:t>in the</w:t>
      </w:r>
      <w:r w:rsidRPr="00624665">
        <w:rPr>
          <w:rFonts w:cs="Times New Roman"/>
          <w:spacing w:val="-1"/>
          <w:highlight w:val="yellow"/>
        </w:rPr>
        <w:t xml:space="preserve"> </w:t>
      </w:r>
      <w:r w:rsidRPr="00624665">
        <w:rPr>
          <w:rFonts w:cs="Times New Roman"/>
          <w:highlight w:val="yellow"/>
        </w:rPr>
        <w:t xml:space="preserve">student’s </w:t>
      </w:r>
      <w:r w:rsidRPr="00624665">
        <w:rPr>
          <w:rFonts w:cs="Times New Roman"/>
          <w:spacing w:val="-1"/>
          <w:highlight w:val="yellow"/>
        </w:rPr>
        <w:t>permanent</w:t>
      </w:r>
      <w:r w:rsidRPr="00624665">
        <w:rPr>
          <w:rFonts w:cs="Times New Roman"/>
          <w:highlight w:val="yellow"/>
        </w:rPr>
        <w:t xml:space="preserve"> </w:t>
      </w:r>
      <w:r w:rsidRPr="00624665">
        <w:rPr>
          <w:rFonts w:cs="Times New Roman"/>
          <w:spacing w:val="-1"/>
          <w:highlight w:val="yellow"/>
        </w:rPr>
        <w:t>record.</w:t>
      </w:r>
      <w:r w:rsidRPr="00624665">
        <w:rPr>
          <w:rFonts w:cs="Times New Roman"/>
          <w:highlight w:val="yellow"/>
        </w:rPr>
        <w:t xml:space="preserve"> The</w:t>
      </w:r>
      <w:r w:rsidRPr="00624665">
        <w:rPr>
          <w:rFonts w:cs="Times New Roman"/>
          <w:spacing w:val="-11"/>
          <w:highlight w:val="yellow"/>
        </w:rPr>
        <w:t xml:space="preserve"> </w:t>
      </w:r>
      <w:r w:rsidRPr="00624665">
        <w:rPr>
          <w:highlight w:val="yellow"/>
        </w:rPr>
        <w:t>student</w:t>
      </w:r>
      <w:r w:rsidRPr="00624665">
        <w:rPr>
          <w:spacing w:val="55"/>
          <w:highlight w:val="yellow"/>
        </w:rPr>
        <w:t xml:space="preserve"> </w:t>
      </w:r>
      <w:r w:rsidRPr="00624665">
        <w:rPr>
          <w:spacing w:val="-1"/>
          <w:highlight w:val="yellow"/>
        </w:rPr>
        <w:t>has</w:t>
      </w:r>
      <w:r w:rsidRPr="00624665">
        <w:rPr>
          <w:highlight w:val="yellow"/>
        </w:rPr>
        <w:t xml:space="preserve"> a</w:t>
      </w:r>
      <w:r w:rsidRPr="00624665">
        <w:rPr>
          <w:spacing w:val="-1"/>
          <w:highlight w:val="yellow"/>
        </w:rPr>
        <w:t xml:space="preserve"> right</w:t>
      </w:r>
      <w:r w:rsidRPr="00624665">
        <w:rPr>
          <w:highlight w:val="yellow"/>
        </w:rPr>
        <w:t xml:space="preserve"> of </w:t>
      </w:r>
      <w:r w:rsidRPr="00624665">
        <w:rPr>
          <w:spacing w:val="-1"/>
          <w:highlight w:val="yellow"/>
        </w:rPr>
        <w:t>appeal</w:t>
      </w:r>
      <w:r w:rsidRPr="00624665">
        <w:rPr>
          <w:highlight w:val="yellow"/>
        </w:rPr>
        <w:t xml:space="preserve"> to the next</w:t>
      </w:r>
      <w:r w:rsidRPr="00624665">
        <w:rPr>
          <w:spacing w:val="1"/>
          <w:highlight w:val="yellow"/>
        </w:rPr>
        <w:t xml:space="preserve"> </w:t>
      </w:r>
      <w:r w:rsidRPr="00624665">
        <w:rPr>
          <w:highlight w:val="yellow"/>
        </w:rPr>
        <w:t>step.</w:t>
      </w:r>
    </w:p>
    <w:p w:rsidR="00BD768C" w:rsidRPr="00624665" w:rsidRDefault="00BD768C">
      <w:pPr>
        <w:spacing w:before="1"/>
        <w:rPr>
          <w:rFonts w:ascii="Times New Roman" w:eastAsia="Times New Roman" w:hAnsi="Times New Roman" w:cs="Times New Roman"/>
          <w:sz w:val="11"/>
          <w:szCs w:val="11"/>
          <w:highlight w:val="yellow"/>
        </w:rPr>
      </w:pPr>
    </w:p>
    <w:p w:rsidR="00BD768C" w:rsidRPr="00624665" w:rsidRDefault="00180D16" w:rsidP="009B121B">
      <w:pPr>
        <w:pStyle w:val="BodyText"/>
        <w:numPr>
          <w:ilvl w:val="2"/>
          <w:numId w:val="22"/>
        </w:numPr>
        <w:tabs>
          <w:tab w:val="left" w:pos="2124"/>
        </w:tabs>
        <w:spacing w:before="69" w:line="276" w:lineRule="auto"/>
        <w:ind w:right="283" w:firstLine="0"/>
        <w:rPr>
          <w:highlight w:val="yellow"/>
        </w:rPr>
      </w:pPr>
      <w:r w:rsidRPr="00624665">
        <w:rPr>
          <w:highlight w:val="yellow"/>
        </w:rPr>
        <w:t xml:space="preserve">A violation exists </w:t>
      </w:r>
      <w:r w:rsidRPr="00624665">
        <w:rPr>
          <w:spacing w:val="-1"/>
          <w:highlight w:val="yellow"/>
        </w:rPr>
        <w:t>and</w:t>
      </w:r>
      <w:r w:rsidRPr="00624665">
        <w:rPr>
          <w:highlight w:val="yellow"/>
        </w:rPr>
        <w:t xml:space="preserve"> is</w:t>
      </w:r>
      <w:r w:rsidRPr="00624665">
        <w:rPr>
          <w:spacing w:val="-2"/>
          <w:highlight w:val="yellow"/>
        </w:rPr>
        <w:t xml:space="preserve"> </w:t>
      </w:r>
      <w:r w:rsidRPr="00624665">
        <w:rPr>
          <w:highlight w:val="yellow"/>
        </w:rPr>
        <w:t xml:space="preserve">of </w:t>
      </w:r>
      <w:r w:rsidRPr="00624665">
        <w:rPr>
          <w:spacing w:val="-1"/>
          <w:highlight w:val="yellow"/>
        </w:rPr>
        <w:t>sufficient</w:t>
      </w:r>
      <w:r w:rsidRPr="00624665">
        <w:rPr>
          <w:highlight w:val="yellow"/>
        </w:rPr>
        <w:t xml:space="preserve"> seriousness </w:t>
      </w:r>
      <w:r w:rsidRPr="00624665">
        <w:rPr>
          <w:spacing w:val="-1"/>
          <w:highlight w:val="yellow"/>
        </w:rPr>
        <w:t>that</w:t>
      </w:r>
      <w:r w:rsidRPr="00624665">
        <w:rPr>
          <w:highlight w:val="yellow"/>
        </w:rPr>
        <w:t xml:space="preserve"> the</w:t>
      </w:r>
      <w:r w:rsidRPr="00624665">
        <w:rPr>
          <w:spacing w:val="-1"/>
          <w:highlight w:val="yellow"/>
        </w:rPr>
        <w:t xml:space="preserve"> situation</w:t>
      </w:r>
      <w:r w:rsidRPr="00624665">
        <w:rPr>
          <w:spacing w:val="-7"/>
          <w:highlight w:val="yellow"/>
        </w:rPr>
        <w:t xml:space="preserve"> </w:t>
      </w:r>
      <w:r w:rsidRPr="00624665">
        <w:rPr>
          <w:highlight w:val="yellow"/>
        </w:rPr>
        <w:t>is</w:t>
      </w:r>
      <w:r w:rsidRPr="00624665">
        <w:rPr>
          <w:spacing w:val="41"/>
          <w:highlight w:val="yellow"/>
        </w:rPr>
        <w:t xml:space="preserve"> </w:t>
      </w:r>
      <w:r w:rsidRPr="00624665">
        <w:rPr>
          <w:spacing w:val="-1"/>
          <w:highlight w:val="yellow"/>
        </w:rPr>
        <w:t>referred</w:t>
      </w:r>
      <w:r w:rsidRPr="00624665">
        <w:rPr>
          <w:highlight w:val="yellow"/>
        </w:rPr>
        <w:t xml:space="preserve"> to the</w:t>
      </w:r>
      <w:r w:rsidRPr="00624665">
        <w:rPr>
          <w:spacing w:val="1"/>
          <w:highlight w:val="yellow"/>
        </w:rPr>
        <w:t xml:space="preserve"> </w:t>
      </w:r>
      <w:r w:rsidR="00624665" w:rsidRPr="00624665">
        <w:rPr>
          <w:spacing w:val="1"/>
          <w:highlight w:val="yellow"/>
        </w:rPr>
        <w:t xml:space="preserve">Coordinator of Field and the BSW Director as well as the field team </w:t>
      </w:r>
      <w:r w:rsidRPr="00624665">
        <w:rPr>
          <w:highlight w:val="yellow"/>
        </w:rPr>
        <w:t>for</w:t>
      </w:r>
      <w:r w:rsidRPr="00624665">
        <w:rPr>
          <w:spacing w:val="-2"/>
          <w:highlight w:val="yellow"/>
        </w:rPr>
        <w:t xml:space="preserve"> </w:t>
      </w:r>
      <w:r w:rsidRPr="00624665">
        <w:rPr>
          <w:spacing w:val="-1"/>
          <w:highlight w:val="yellow"/>
        </w:rPr>
        <w:t>consideration</w:t>
      </w:r>
      <w:r w:rsidRPr="00624665">
        <w:rPr>
          <w:highlight w:val="yellow"/>
        </w:rPr>
        <w:t xml:space="preserve"> </w:t>
      </w:r>
      <w:r w:rsidRPr="00624665">
        <w:rPr>
          <w:spacing w:val="-1"/>
          <w:highlight w:val="yellow"/>
        </w:rPr>
        <w:t>and</w:t>
      </w:r>
      <w:r w:rsidRPr="00624665">
        <w:rPr>
          <w:highlight w:val="yellow"/>
        </w:rPr>
        <w:t xml:space="preserve"> </w:t>
      </w:r>
      <w:r w:rsidRPr="00624665">
        <w:rPr>
          <w:spacing w:val="-1"/>
          <w:highlight w:val="yellow"/>
        </w:rPr>
        <w:t>termination</w:t>
      </w:r>
      <w:r w:rsidRPr="00624665">
        <w:rPr>
          <w:highlight w:val="yellow"/>
        </w:rPr>
        <w:t xml:space="preserve"> or</w:t>
      </w:r>
      <w:r w:rsidRPr="00624665">
        <w:rPr>
          <w:spacing w:val="-1"/>
          <w:highlight w:val="yellow"/>
        </w:rPr>
        <w:t xml:space="preserve"> </w:t>
      </w:r>
      <w:r w:rsidRPr="00624665">
        <w:rPr>
          <w:highlight w:val="yellow"/>
        </w:rPr>
        <w:t>other</w:t>
      </w:r>
      <w:r w:rsidRPr="00624665">
        <w:rPr>
          <w:spacing w:val="-2"/>
          <w:highlight w:val="yellow"/>
        </w:rPr>
        <w:t xml:space="preserve"> </w:t>
      </w:r>
      <w:r w:rsidRPr="00624665">
        <w:rPr>
          <w:highlight w:val="yellow"/>
        </w:rPr>
        <w:t xml:space="preserve">less </w:t>
      </w:r>
      <w:r w:rsidRPr="00624665">
        <w:rPr>
          <w:spacing w:val="-1"/>
          <w:highlight w:val="yellow"/>
        </w:rPr>
        <w:t>stringent</w:t>
      </w:r>
      <w:r w:rsidRPr="00624665">
        <w:rPr>
          <w:spacing w:val="-5"/>
          <w:highlight w:val="yellow"/>
        </w:rPr>
        <w:t xml:space="preserve"> </w:t>
      </w:r>
      <w:r w:rsidRPr="00624665">
        <w:rPr>
          <w:highlight w:val="yellow"/>
        </w:rPr>
        <w:t>disciplinary</w:t>
      </w:r>
      <w:r w:rsidRPr="00624665">
        <w:rPr>
          <w:spacing w:val="61"/>
          <w:highlight w:val="yellow"/>
        </w:rPr>
        <w:t xml:space="preserve"> </w:t>
      </w:r>
      <w:r w:rsidRPr="00624665">
        <w:rPr>
          <w:spacing w:val="-1"/>
          <w:highlight w:val="yellow"/>
        </w:rPr>
        <w:t>action.</w:t>
      </w:r>
    </w:p>
    <w:p w:rsidR="00BD768C" w:rsidRPr="00624665" w:rsidRDefault="00180D16">
      <w:pPr>
        <w:spacing w:before="199"/>
        <w:ind w:right="1049"/>
        <w:jc w:val="center"/>
        <w:rPr>
          <w:rFonts w:ascii="Times New Roman" w:eastAsia="Times New Roman" w:hAnsi="Times New Roman" w:cs="Times New Roman"/>
          <w:sz w:val="24"/>
          <w:szCs w:val="24"/>
          <w:highlight w:val="yellow"/>
        </w:rPr>
      </w:pPr>
      <w:r w:rsidRPr="00624665">
        <w:rPr>
          <w:rFonts w:ascii="Times New Roman"/>
          <w:i/>
          <w:spacing w:val="-1"/>
          <w:sz w:val="24"/>
          <w:highlight w:val="yellow"/>
        </w:rPr>
        <w:t>OR</w:t>
      </w:r>
    </w:p>
    <w:p w:rsidR="00BD768C" w:rsidRPr="00624665" w:rsidRDefault="00BD768C">
      <w:pPr>
        <w:spacing w:before="1"/>
        <w:rPr>
          <w:rFonts w:ascii="Times New Roman" w:eastAsia="Times New Roman" w:hAnsi="Times New Roman" w:cs="Times New Roman"/>
          <w:i/>
          <w:sz w:val="21"/>
          <w:szCs w:val="21"/>
          <w:highlight w:val="yellow"/>
        </w:rPr>
      </w:pPr>
    </w:p>
    <w:p w:rsidR="00BD768C" w:rsidRPr="00624665" w:rsidRDefault="00180D16" w:rsidP="009B121B">
      <w:pPr>
        <w:pStyle w:val="BodyText"/>
        <w:numPr>
          <w:ilvl w:val="2"/>
          <w:numId w:val="22"/>
        </w:numPr>
        <w:tabs>
          <w:tab w:val="left" w:pos="2169"/>
        </w:tabs>
        <w:spacing w:line="276" w:lineRule="auto"/>
        <w:ind w:right="104" w:firstLine="0"/>
        <w:rPr>
          <w:highlight w:val="yellow"/>
        </w:rPr>
      </w:pPr>
      <w:r w:rsidRPr="00624665">
        <w:rPr>
          <w:highlight w:val="yellow"/>
        </w:rPr>
        <w:t xml:space="preserve">A violation exists </w:t>
      </w:r>
      <w:r w:rsidRPr="00624665">
        <w:rPr>
          <w:spacing w:val="-1"/>
          <w:highlight w:val="yellow"/>
        </w:rPr>
        <w:t>and</w:t>
      </w:r>
      <w:r w:rsidRPr="00624665">
        <w:rPr>
          <w:highlight w:val="yellow"/>
        </w:rPr>
        <w:t xml:space="preserve"> is</w:t>
      </w:r>
      <w:r w:rsidRPr="00624665">
        <w:rPr>
          <w:spacing w:val="-2"/>
          <w:highlight w:val="yellow"/>
        </w:rPr>
        <w:t xml:space="preserve"> </w:t>
      </w:r>
      <w:r w:rsidRPr="00624665">
        <w:rPr>
          <w:highlight w:val="yellow"/>
        </w:rPr>
        <w:t xml:space="preserve">of </w:t>
      </w:r>
      <w:r w:rsidRPr="00624665">
        <w:rPr>
          <w:spacing w:val="-1"/>
          <w:highlight w:val="yellow"/>
        </w:rPr>
        <w:t>sufficient</w:t>
      </w:r>
      <w:r w:rsidRPr="00624665">
        <w:rPr>
          <w:highlight w:val="yellow"/>
        </w:rPr>
        <w:t xml:space="preserve"> seriousness </w:t>
      </w:r>
      <w:r w:rsidRPr="00624665">
        <w:rPr>
          <w:spacing w:val="-1"/>
          <w:highlight w:val="yellow"/>
        </w:rPr>
        <w:t>that</w:t>
      </w:r>
      <w:r w:rsidRPr="00624665">
        <w:rPr>
          <w:highlight w:val="yellow"/>
        </w:rPr>
        <w:t xml:space="preserve"> the</w:t>
      </w:r>
      <w:r w:rsidRPr="00624665">
        <w:rPr>
          <w:spacing w:val="-1"/>
          <w:highlight w:val="yellow"/>
        </w:rPr>
        <w:t xml:space="preserve"> situation</w:t>
      </w:r>
      <w:r w:rsidRPr="00624665">
        <w:rPr>
          <w:spacing w:val="-5"/>
          <w:highlight w:val="yellow"/>
        </w:rPr>
        <w:t xml:space="preserve"> </w:t>
      </w:r>
      <w:r w:rsidRPr="00624665">
        <w:rPr>
          <w:highlight w:val="yellow"/>
        </w:rPr>
        <w:t>is</w:t>
      </w:r>
      <w:r w:rsidRPr="00624665">
        <w:rPr>
          <w:spacing w:val="41"/>
          <w:highlight w:val="yellow"/>
        </w:rPr>
        <w:t xml:space="preserve"> </w:t>
      </w:r>
      <w:r w:rsidRPr="00624665">
        <w:rPr>
          <w:highlight w:val="yellow"/>
        </w:rPr>
        <w:t>formally</w:t>
      </w:r>
      <w:r w:rsidRPr="00624665">
        <w:rPr>
          <w:spacing w:val="-3"/>
          <w:highlight w:val="yellow"/>
        </w:rPr>
        <w:t xml:space="preserve"> </w:t>
      </w:r>
      <w:r w:rsidRPr="00624665">
        <w:rPr>
          <w:spacing w:val="-1"/>
          <w:highlight w:val="yellow"/>
        </w:rPr>
        <w:t>referred</w:t>
      </w:r>
      <w:r w:rsidRPr="00624665">
        <w:rPr>
          <w:highlight w:val="yellow"/>
        </w:rPr>
        <w:t xml:space="preserve"> </w:t>
      </w:r>
      <w:r w:rsidRPr="00624665">
        <w:rPr>
          <w:spacing w:val="2"/>
          <w:highlight w:val="yellow"/>
        </w:rPr>
        <w:t>by</w:t>
      </w:r>
      <w:r w:rsidRPr="00624665">
        <w:rPr>
          <w:spacing w:val="-5"/>
          <w:highlight w:val="yellow"/>
        </w:rPr>
        <w:t xml:space="preserve"> </w:t>
      </w:r>
      <w:r w:rsidRPr="00624665">
        <w:rPr>
          <w:highlight w:val="yellow"/>
        </w:rPr>
        <w:t>the</w:t>
      </w:r>
      <w:r w:rsidRPr="00624665">
        <w:rPr>
          <w:spacing w:val="1"/>
          <w:highlight w:val="yellow"/>
        </w:rPr>
        <w:t xml:space="preserve"> </w:t>
      </w:r>
      <w:r w:rsidR="00624665" w:rsidRPr="00624665">
        <w:rPr>
          <w:spacing w:val="1"/>
          <w:highlight w:val="yellow"/>
        </w:rPr>
        <w:t>Field team/committee</w:t>
      </w:r>
      <w:r w:rsidRPr="00624665">
        <w:rPr>
          <w:spacing w:val="-2"/>
          <w:highlight w:val="yellow"/>
        </w:rPr>
        <w:t xml:space="preserve"> </w:t>
      </w:r>
      <w:r w:rsidRPr="00624665">
        <w:rPr>
          <w:spacing w:val="-1"/>
          <w:highlight w:val="yellow"/>
        </w:rPr>
        <w:t>and/or</w:t>
      </w:r>
      <w:r w:rsidRPr="00624665">
        <w:rPr>
          <w:highlight w:val="yellow"/>
        </w:rPr>
        <w:t xml:space="preserve"> the</w:t>
      </w:r>
      <w:r w:rsidRPr="00624665">
        <w:rPr>
          <w:spacing w:val="-7"/>
          <w:highlight w:val="yellow"/>
        </w:rPr>
        <w:t xml:space="preserve"> </w:t>
      </w:r>
      <w:r w:rsidRPr="00624665">
        <w:rPr>
          <w:spacing w:val="-1"/>
          <w:highlight w:val="yellow"/>
        </w:rPr>
        <w:t>BSW</w:t>
      </w:r>
      <w:r w:rsidRPr="00624665">
        <w:rPr>
          <w:spacing w:val="41"/>
          <w:highlight w:val="yellow"/>
        </w:rPr>
        <w:t xml:space="preserve"> </w:t>
      </w:r>
      <w:r w:rsidRPr="00624665">
        <w:rPr>
          <w:rFonts w:cs="Times New Roman"/>
          <w:spacing w:val="-1"/>
          <w:highlight w:val="yellow"/>
        </w:rPr>
        <w:t>Program</w:t>
      </w:r>
      <w:r w:rsidRPr="00624665">
        <w:rPr>
          <w:rFonts w:cs="Times New Roman"/>
          <w:highlight w:val="yellow"/>
        </w:rPr>
        <w:t xml:space="preserve"> </w:t>
      </w:r>
      <w:r w:rsidRPr="00624665">
        <w:rPr>
          <w:rFonts w:cs="Times New Roman"/>
          <w:spacing w:val="-1"/>
          <w:highlight w:val="yellow"/>
        </w:rPr>
        <w:t>Director</w:t>
      </w:r>
      <w:r w:rsidRPr="00624665">
        <w:rPr>
          <w:rFonts w:cs="Times New Roman"/>
          <w:highlight w:val="yellow"/>
        </w:rPr>
        <w:t xml:space="preserve"> to </w:t>
      </w:r>
      <w:r w:rsidRPr="00624665">
        <w:rPr>
          <w:rFonts w:cs="Times New Roman"/>
          <w:spacing w:val="-1"/>
          <w:highlight w:val="yellow"/>
        </w:rPr>
        <w:t>Fayetteville</w:t>
      </w:r>
      <w:r w:rsidRPr="00624665">
        <w:rPr>
          <w:rFonts w:cs="Times New Roman"/>
          <w:highlight w:val="yellow"/>
        </w:rPr>
        <w:t xml:space="preserve"> </w:t>
      </w:r>
      <w:r w:rsidRPr="00624665">
        <w:rPr>
          <w:rFonts w:cs="Times New Roman"/>
          <w:spacing w:val="-1"/>
          <w:highlight w:val="yellow"/>
        </w:rPr>
        <w:t>State</w:t>
      </w:r>
      <w:r w:rsidRPr="00624665">
        <w:rPr>
          <w:rFonts w:cs="Times New Roman"/>
          <w:highlight w:val="yellow"/>
        </w:rPr>
        <w:t xml:space="preserve"> </w:t>
      </w:r>
      <w:r w:rsidRPr="00624665">
        <w:rPr>
          <w:rFonts w:cs="Times New Roman"/>
          <w:spacing w:val="-1"/>
          <w:highlight w:val="yellow"/>
        </w:rPr>
        <w:t>University’s</w:t>
      </w:r>
      <w:r w:rsidRPr="00624665">
        <w:rPr>
          <w:rFonts w:cs="Times New Roman"/>
          <w:highlight w:val="yellow"/>
        </w:rPr>
        <w:t xml:space="preserve"> </w:t>
      </w:r>
      <w:r w:rsidRPr="00624665">
        <w:rPr>
          <w:rFonts w:cs="Times New Roman"/>
          <w:spacing w:val="-1"/>
          <w:highlight w:val="yellow"/>
        </w:rPr>
        <w:t>formal</w:t>
      </w:r>
      <w:r w:rsidRPr="00624665">
        <w:rPr>
          <w:rFonts w:cs="Times New Roman"/>
          <w:highlight w:val="yellow"/>
        </w:rPr>
        <w:t xml:space="preserve"> hearing</w:t>
      </w:r>
      <w:r w:rsidRPr="00624665">
        <w:rPr>
          <w:rFonts w:cs="Times New Roman"/>
          <w:spacing w:val="-16"/>
          <w:highlight w:val="yellow"/>
        </w:rPr>
        <w:t xml:space="preserve"> </w:t>
      </w:r>
      <w:r w:rsidRPr="00624665">
        <w:rPr>
          <w:spacing w:val="-1"/>
          <w:highlight w:val="yellow"/>
        </w:rPr>
        <w:t>process</w:t>
      </w:r>
      <w:r w:rsidRPr="00624665">
        <w:rPr>
          <w:spacing w:val="81"/>
          <w:highlight w:val="yellow"/>
        </w:rPr>
        <w:t xml:space="preserve"> </w:t>
      </w:r>
      <w:r w:rsidRPr="00624665">
        <w:rPr>
          <w:highlight w:val="yellow"/>
        </w:rPr>
        <w:t>for</w:t>
      </w:r>
      <w:r w:rsidRPr="00624665">
        <w:rPr>
          <w:spacing w:val="-2"/>
          <w:highlight w:val="yellow"/>
        </w:rPr>
        <w:t xml:space="preserve"> </w:t>
      </w:r>
      <w:r w:rsidRPr="00624665">
        <w:rPr>
          <w:spacing w:val="-1"/>
          <w:highlight w:val="yellow"/>
        </w:rPr>
        <w:t>termination</w:t>
      </w:r>
      <w:r w:rsidRPr="00624665">
        <w:rPr>
          <w:highlight w:val="yellow"/>
        </w:rPr>
        <w:t xml:space="preserve"> or </w:t>
      </w:r>
      <w:r w:rsidRPr="00624665">
        <w:rPr>
          <w:spacing w:val="-1"/>
          <w:highlight w:val="yellow"/>
        </w:rPr>
        <w:t>other</w:t>
      </w:r>
      <w:r w:rsidRPr="00624665">
        <w:rPr>
          <w:highlight w:val="yellow"/>
        </w:rPr>
        <w:t xml:space="preserve"> less </w:t>
      </w:r>
      <w:r w:rsidRPr="00624665">
        <w:rPr>
          <w:spacing w:val="-1"/>
          <w:highlight w:val="yellow"/>
        </w:rPr>
        <w:t>stringent</w:t>
      </w:r>
      <w:r w:rsidRPr="00624665">
        <w:rPr>
          <w:highlight w:val="yellow"/>
        </w:rPr>
        <w:t xml:space="preserve"> disciplinary</w:t>
      </w:r>
      <w:r w:rsidRPr="00624665">
        <w:rPr>
          <w:spacing w:val="-3"/>
          <w:highlight w:val="yellow"/>
        </w:rPr>
        <w:t xml:space="preserve"> </w:t>
      </w:r>
      <w:r w:rsidRPr="00624665">
        <w:rPr>
          <w:spacing w:val="-1"/>
          <w:highlight w:val="yellow"/>
        </w:rPr>
        <w:t>action,</w:t>
      </w:r>
      <w:r w:rsidRPr="00624665">
        <w:rPr>
          <w:highlight w:val="yellow"/>
        </w:rPr>
        <w:t xml:space="preserve"> or</w:t>
      </w:r>
      <w:r w:rsidRPr="00624665">
        <w:rPr>
          <w:spacing w:val="-1"/>
          <w:highlight w:val="yellow"/>
        </w:rPr>
        <w:t xml:space="preserve"> </w:t>
      </w:r>
      <w:r w:rsidRPr="00624665">
        <w:rPr>
          <w:highlight w:val="yellow"/>
        </w:rPr>
        <w:t xml:space="preserve">if </w:t>
      </w:r>
      <w:r w:rsidRPr="00624665">
        <w:rPr>
          <w:spacing w:val="-1"/>
          <w:highlight w:val="yellow"/>
        </w:rPr>
        <w:t>such</w:t>
      </w:r>
      <w:r w:rsidRPr="00624665">
        <w:rPr>
          <w:spacing w:val="-15"/>
          <w:highlight w:val="yellow"/>
        </w:rPr>
        <w:t xml:space="preserve"> </w:t>
      </w:r>
      <w:r w:rsidRPr="00624665">
        <w:rPr>
          <w:spacing w:val="-1"/>
          <w:highlight w:val="yellow"/>
        </w:rPr>
        <w:t>formal</w:t>
      </w:r>
      <w:r w:rsidRPr="00624665">
        <w:rPr>
          <w:spacing w:val="63"/>
          <w:highlight w:val="yellow"/>
        </w:rPr>
        <w:t xml:space="preserve"> </w:t>
      </w:r>
      <w:r w:rsidRPr="00624665">
        <w:rPr>
          <w:spacing w:val="-1"/>
          <w:highlight w:val="yellow"/>
        </w:rPr>
        <w:t>processes</w:t>
      </w:r>
      <w:r w:rsidRPr="00624665">
        <w:rPr>
          <w:spacing w:val="1"/>
          <w:highlight w:val="yellow"/>
        </w:rPr>
        <w:t xml:space="preserve"> </w:t>
      </w:r>
      <w:r w:rsidRPr="00624665">
        <w:rPr>
          <w:spacing w:val="-1"/>
          <w:highlight w:val="yellow"/>
        </w:rPr>
        <w:t>are</w:t>
      </w:r>
      <w:r w:rsidRPr="00624665">
        <w:rPr>
          <w:highlight w:val="yellow"/>
        </w:rPr>
        <w:t xml:space="preserve"> </w:t>
      </w:r>
      <w:r w:rsidRPr="00624665">
        <w:rPr>
          <w:spacing w:val="-1"/>
          <w:highlight w:val="yellow"/>
        </w:rPr>
        <w:t>requested</w:t>
      </w:r>
      <w:r w:rsidRPr="00624665">
        <w:rPr>
          <w:highlight w:val="yellow"/>
        </w:rPr>
        <w:t xml:space="preserve"> </w:t>
      </w:r>
      <w:r w:rsidRPr="00624665">
        <w:rPr>
          <w:spacing w:val="1"/>
          <w:highlight w:val="yellow"/>
        </w:rPr>
        <w:t>by</w:t>
      </w:r>
      <w:r w:rsidRPr="00624665">
        <w:rPr>
          <w:spacing w:val="-3"/>
          <w:highlight w:val="yellow"/>
        </w:rPr>
        <w:t xml:space="preserve"> </w:t>
      </w:r>
      <w:r w:rsidRPr="00624665">
        <w:rPr>
          <w:highlight w:val="yellow"/>
        </w:rPr>
        <w:t xml:space="preserve">the </w:t>
      </w:r>
      <w:r w:rsidRPr="00624665">
        <w:rPr>
          <w:spacing w:val="-1"/>
          <w:highlight w:val="yellow"/>
        </w:rPr>
        <w:t>student.</w:t>
      </w:r>
      <w:r w:rsidRPr="00624665">
        <w:rPr>
          <w:highlight w:val="yellow"/>
        </w:rPr>
        <w:t xml:space="preserve"> </w:t>
      </w:r>
      <w:r w:rsidRPr="00624665">
        <w:rPr>
          <w:spacing w:val="-1"/>
          <w:highlight w:val="yellow"/>
        </w:rPr>
        <w:t>Thereafter,</w:t>
      </w:r>
      <w:r w:rsidRPr="00624665">
        <w:rPr>
          <w:spacing w:val="1"/>
          <w:highlight w:val="yellow"/>
        </w:rPr>
        <w:t xml:space="preserve"> </w:t>
      </w:r>
      <w:r w:rsidRPr="00624665">
        <w:rPr>
          <w:highlight w:val="yellow"/>
        </w:rPr>
        <w:t xml:space="preserve">the </w:t>
      </w:r>
      <w:r w:rsidRPr="00624665">
        <w:rPr>
          <w:spacing w:val="-1"/>
          <w:highlight w:val="yellow"/>
        </w:rPr>
        <w:t>judicial</w:t>
      </w:r>
      <w:r w:rsidRPr="00624665">
        <w:rPr>
          <w:highlight w:val="yellow"/>
        </w:rPr>
        <w:t xml:space="preserve"> and</w:t>
      </w:r>
      <w:r w:rsidRPr="00624665">
        <w:rPr>
          <w:spacing w:val="-10"/>
          <w:highlight w:val="yellow"/>
        </w:rPr>
        <w:t xml:space="preserve"> </w:t>
      </w:r>
      <w:r w:rsidRPr="00624665">
        <w:rPr>
          <w:spacing w:val="-1"/>
          <w:highlight w:val="yellow"/>
        </w:rPr>
        <w:t>appeals</w:t>
      </w:r>
      <w:r w:rsidRPr="00624665">
        <w:rPr>
          <w:spacing w:val="89"/>
          <w:highlight w:val="yellow"/>
        </w:rPr>
        <w:t xml:space="preserve"> </w:t>
      </w:r>
      <w:r w:rsidRPr="00624665">
        <w:rPr>
          <w:spacing w:val="-1"/>
          <w:highlight w:val="yellow"/>
        </w:rPr>
        <w:t>process</w:t>
      </w:r>
      <w:r w:rsidRPr="00624665">
        <w:rPr>
          <w:highlight w:val="yellow"/>
        </w:rPr>
        <w:t xml:space="preserve"> is </w:t>
      </w:r>
      <w:r w:rsidRPr="00624665">
        <w:rPr>
          <w:spacing w:val="-1"/>
          <w:highlight w:val="yellow"/>
        </w:rPr>
        <w:t>conducted</w:t>
      </w:r>
      <w:r w:rsidRPr="00624665">
        <w:rPr>
          <w:highlight w:val="yellow"/>
        </w:rPr>
        <w:t xml:space="preserve"> according</w:t>
      </w:r>
      <w:r w:rsidRPr="00624665">
        <w:rPr>
          <w:spacing w:val="-3"/>
          <w:highlight w:val="yellow"/>
        </w:rPr>
        <w:t xml:space="preserve"> </w:t>
      </w:r>
      <w:r w:rsidRPr="00624665">
        <w:rPr>
          <w:highlight w:val="yellow"/>
        </w:rPr>
        <w:t xml:space="preserve">to </w:t>
      </w:r>
      <w:r w:rsidRPr="00624665">
        <w:rPr>
          <w:spacing w:val="-1"/>
          <w:highlight w:val="yellow"/>
        </w:rPr>
        <w:t>procedures</w:t>
      </w:r>
      <w:r w:rsidRPr="00624665">
        <w:rPr>
          <w:highlight w:val="yellow"/>
        </w:rPr>
        <w:t xml:space="preserve"> set</w:t>
      </w:r>
      <w:r w:rsidRPr="00624665">
        <w:rPr>
          <w:spacing w:val="2"/>
          <w:highlight w:val="yellow"/>
        </w:rPr>
        <w:t xml:space="preserve"> </w:t>
      </w:r>
      <w:r w:rsidRPr="00624665">
        <w:rPr>
          <w:highlight w:val="yellow"/>
        </w:rPr>
        <w:t>up in the</w:t>
      </w:r>
      <w:r w:rsidRPr="00624665">
        <w:rPr>
          <w:spacing w:val="-1"/>
          <w:highlight w:val="yellow"/>
        </w:rPr>
        <w:t xml:space="preserve"> FSU</w:t>
      </w:r>
      <w:r w:rsidRPr="00624665">
        <w:rPr>
          <w:highlight w:val="yellow"/>
        </w:rPr>
        <w:t xml:space="preserve"> </w:t>
      </w:r>
      <w:r w:rsidRPr="00624665">
        <w:rPr>
          <w:spacing w:val="-1"/>
          <w:highlight w:val="yellow"/>
        </w:rPr>
        <w:t>code</w:t>
      </w:r>
      <w:r w:rsidRPr="00624665">
        <w:rPr>
          <w:spacing w:val="-3"/>
          <w:highlight w:val="yellow"/>
        </w:rPr>
        <w:t xml:space="preserve"> </w:t>
      </w:r>
      <w:r w:rsidRPr="00624665">
        <w:rPr>
          <w:highlight w:val="yellow"/>
        </w:rPr>
        <w:t>of</w:t>
      </w:r>
      <w:r w:rsidRPr="00624665">
        <w:rPr>
          <w:spacing w:val="51"/>
          <w:highlight w:val="yellow"/>
        </w:rPr>
        <w:t xml:space="preserve"> </w:t>
      </w:r>
      <w:r w:rsidRPr="00624665">
        <w:rPr>
          <w:highlight w:val="yellow"/>
        </w:rPr>
        <w:t xml:space="preserve">Student </w:t>
      </w:r>
      <w:r w:rsidRPr="00624665">
        <w:rPr>
          <w:spacing w:val="-1"/>
          <w:highlight w:val="yellow"/>
        </w:rPr>
        <w:t>Conduct;</w:t>
      </w:r>
    </w:p>
    <w:p w:rsidR="00BD768C" w:rsidRPr="00624665" w:rsidRDefault="00180D16" w:rsidP="009B121B">
      <w:pPr>
        <w:pStyle w:val="BodyText"/>
        <w:numPr>
          <w:ilvl w:val="2"/>
          <w:numId w:val="22"/>
        </w:numPr>
        <w:tabs>
          <w:tab w:val="left" w:pos="2083"/>
        </w:tabs>
        <w:spacing w:before="200" w:line="239" w:lineRule="auto"/>
        <w:ind w:right="339" w:firstLine="0"/>
        <w:rPr>
          <w:highlight w:val="yellow"/>
        </w:rPr>
      </w:pPr>
      <w:r w:rsidRPr="00624665">
        <w:rPr>
          <w:highlight w:val="yellow"/>
        </w:rPr>
        <w:t xml:space="preserve">A violation exists </w:t>
      </w:r>
      <w:r w:rsidRPr="00624665">
        <w:rPr>
          <w:spacing w:val="-1"/>
          <w:highlight w:val="yellow"/>
        </w:rPr>
        <w:t>and</w:t>
      </w:r>
      <w:r w:rsidRPr="00624665">
        <w:rPr>
          <w:highlight w:val="yellow"/>
        </w:rPr>
        <w:t xml:space="preserve"> is</w:t>
      </w:r>
      <w:r w:rsidRPr="00624665">
        <w:rPr>
          <w:spacing w:val="-2"/>
          <w:highlight w:val="yellow"/>
        </w:rPr>
        <w:t xml:space="preserve"> </w:t>
      </w:r>
      <w:r w:rsidRPr="00624665">
        <w:rPr>
          <w:highlight w:val="yellow"/>
        </w:rPr>
        <w:t xml:space="preserve">of </w:t>
      </w:r>
      <w:r w:rsidRPr="00624665">
        <w:rPr>
          <w:spacing w:val="-1"/>
          <w:highlight w:val="yellow"/>
        </w:rPr>
        <w:t>sufficient</w:t>
      </w:r>
      <w:r w:rsidRPr="00624665">
        <w:rPr>
          <w:highlight w:val="yellow"/>
        </w:rPr>
        <w:t xml:space="preserve"> seriousness</w:t>
      </w:r>
      <w:r w:rsidRPr="00624665">
        <w:rPr>
          <w:spacing w:val="2"/>
          <w:highlight w:val="yellow"/>
        </w:rPr>
        <w:t xml:space="preserve"> </w:t>
      </w:r>
      <w:r w:rsidRPr="00624665">
        <w:rPr>
          <w:spacing w:val="-1"/>
          <w:highlight w:val="yellow"/>
        </w:rPr>
        <w:t>and</w:t>
      </w:r>
      <w:r w:rsidRPr="00624665">
        <w:rPr>
          <w:highlight w:val="yellow"/>
        </w:rPr>
        <w:t xml:space="preserve"> urgency</w:t>
      </w:r>
      <w:r w:rsidRPr="00624665">
        <w:rPr>
          <w:spacing w:val="-5"/>
          <w:highlight w:val="yellow"/>
        </w:rPr>
        <w:t xml:space="preserve"> </w:t>
      </w:r>
      <w:r w:rsidRPr="00624665">
        <w:rPr>
          <w:highlight w:val="yellow"/>
        </w:rPr>
        <w:t>that</w:t>
      </w:r>
      <w:r w:rsidRPr="00624665">
        <w:rPr>
          <w:spacing w:val="-8"/>
          <w:highlight w:val="yellow"/>
        </w:rPr>
        <w:t xml:space="preserve"> </w:t>
      </w:r>
      <w:r w:rsidRPr="00624665">
        <w:rPr>
          <w:highlight w:val="yellow"/>
        </w:rPr>
        <w:t>the</w:t>
      </w:r>
      <w:r w:rsidRPr="00624665">
        <w:rPr>
          <w:spacing w:val="27"/>
          <w:highlight w:val="yellow"/>
        </w:rPr>
        <w:t xml:space="preserve"> </w:t>
      </w:r>
      <w:r w:rsidRPr="00624665">
        <w:rPr>
          <w:spacing w:val="-1"/>
          <w:highlight w:val="yellow"/>
        </w:rPr>
        <w:lastRenderedPageBreak/>
        <w:t>situation</w:t>
      </w:r>
      <w:r w:rsidRPr="00624665">
        <w:rPr>
          <w:highlight w:val="yellow"/>
        </w:rPr>
        <w:t xml:space="preserve"> is </w:t>
      </w:r>
      <w:r w:rsidRPr="00624665">
        <w:rPr>
          <w:spacing w:val="-1"/>
          <w:highlight w:val="yellow"/>
        </w:rPr>
        <w:t>referred</w:t>
      </w:r>
      <w:r w:rsidRPr="00624665">
        <w:rPr>
          <w:highlight w:val="yellow"/>
        </w:rPr>
        <w:t xml:space="preserve"> to the</w:t>
      </w:r>
      <w:r w:rsidRPr="00624665">
        <w:rPr>
          <w:spacing w:val="-1"/>
          <w:highlight w:val="yellow"/>
        </w:rPr>
        <w:t xml:space="preserve"> BSW</w:t>
      </w:r>
      <w:r w:rsidRPr="00624665">
        <w:rPr>
          <w:spacing w:val="1"/>
          <w:highlight w:val="yellow"/>
        </w:rPr>
        <w:t xml:space="preserve"> </w:t>
      </w:r>
      <w:r w:rsidRPr="00624665">
        <w:rPr>
          <w:spacing w:val="-1"/>
          <w:highlight w:val="yellow"/>
        </w:rPr>
        <w:t>Program</w:t>
      </w:r>
      <w:r w:rsidRPr="00624665">
        <w:rPr>
          <w:highlight w:val="yellow"/>
        </w:rPr>
        <w:t xml:space="preserve"> </w:t>
      </w:r>
      <w:r w:rsidRPr="00624665">
        <w:rPr>
          <w:spacing w:val="-1"/>
          <w:highlight w:val="yellow"/>
        </w:rPr>
        <w:t>Director</w:t>
      </w:r>
      <w:r w:rsidRPr="00624665">
        <w:rPr>
          <w:spacing w:val="1"/>
          <w:highlight w:val="yellow"/>
        </w:rPr>
        <w:t xml:space="preserve"> </w:t>
      </w:r>
      <w:r w:rsidRPr="00624665">
        <w:rPr>
          <w:highlight w:val="yellow"/>
        </w:rPr>
        <w:t xml:space="preserve">to </w:t>
      </w:r>
      <w:r w:rsidRPr="00624665">
        <w:rPr>
          <w:spacing w:val="-1"/>
          <w:highlight w:val="yellow"/>
        </w:rPr>
        <w:t>seek</w:t>
      </w:r>
      <w:r w:rsidRPr="00624665">
        <w:rPr>
          <w:highlight w:val="yellow"/>
        </w:rPr>
        <w:t xml:space="preserve"> </w:t>
      </w:r>
      <w:r w:rsidRPr="00624665">
        <w:rPr>
          <w:spacing w:val="-1"/>
          <w:highlight w:val="yellow"/>
        </w:rPr>
        <w:t>an</w:t>
      </w:r>
      <w:r w:rsidRPr="00624665">
        <w:rPr>
          <w:spacing w:val="-6"/>
          <w:highlight w:val="yellow"/>
        </w:rPr>
        <w:t xml:space="preserve"> </w:t>
      </w:r>
      <w:r w:rsidRPr="00624665">
        <w:rPr>
          <w:highlight w:val="yellow"/>
        </w:rPr>
        <w:t>emergency</w:t>
      </w:r>
      <w:r w:rsidRPr="00624665">
        <w:rPr>
          <w:spacing w:val="51"/>
          <w:highlight w:val="yellow"/>
        </w:rPr>
        <w:t xml:space="preserve"> </w:t>
      </w:r>
      <w:r w:rsidRPr="00624665">
        <w:rPr>
          <w:highlight w:val="yellow"/>
        </w:rPr>
        <w:t>suspension pending</w:t>
      </w:r>
      <w:r w:rsidRPr="00624665">
        <w:rPr>
          <w:spacing w:val="-1"/>
          <w:highlight w:val="yellow"/>
        </w:rPr>
        <w:t xml:space="preserve"> </w:t>
      </w:r>
      <w:r w:rsidRPr="00624665">
        <w:rPr>
          <w:highlight w:val="yellow"/>
        </w:rPr>
        <w:t>a</w:t>
      </w:r>
      <w:r w:rsidRPr="00624665">
        <w:rPr>
          <w:spacing w:val="-1"/>
          <w:highlight w:val="yellow"/>
        </w:rPr>
        <w:t xml:space="preserve"> </w:t>
      </w:r>
      <w:r w:rsidRPr="00624665">
        <w:rPr>
          <w:highlight w:val="yellow"/>
        </w:rPr>
        <w:t>formal university</w:t>
      </w:r>
      <w:r w:rsidRPr="00624665">
        <w:rPr>
          <w:spacing w:val="-5"/>
          <w:highlight w:val="yellow"/>
        </w:rPr>
        <w:t xml:space="preserve"> </w:t>
      </w:r>
      <w:r w:rsidRPr="00624665">
        <w:rPr>
          <w:highlight w:val="yellow"/>
        </w:rPr>
        <w:t>hearing</w:t>
      </w:r>
      <w:r w:rsidRPr="00624665">
        <w:rPr>
          <w:spacing w:val="-3"/>
          <w:highlight w:val="yellow"/>
        </w:rPr>
        <w:t xml:space="preserve"> </w:t>
      </w:r>
      <w:r w:rsidRPr="00624665">
        <w:rPr>
          <w:highlight w:val="yellow"/>
        </w:rPr>
        <w:t>according</w:t>
      </w:r>
      <w:r w:rsidRPr="00624665">
        <w:rPr>
          <w:spacing w:val="-3"/>
          <w:highlight w:val="yellow"/>
        </w:rPr>
        <w:t xml:space="preserve"> </w:t>
      </w:r>
      <w:r w:rsidRPr="00624665">
        <w:rPr>
          <w:highlight w:val="yellow"/>
        </w:rPr>
        <w:t>to the</w:t>
      </w:r>
      <w:r w:rsidRPr="00624665">
        <w:rPr>
          <w:spacing w:val="-3"/>
          <w:highlight w:val="yellow"/>
        </w:rPr>
        <w:t xml:space="preserve"> </w:t>
      </w:r>
      <w:r w:rsidRPr="00624665">
        <w:rPr>
          <w:spacing w:val="-1"/>
          <w:highlight w:val="yellow"/>
        </w:rPr>
        <w:t>FSU</w:t>
      </w:r>
      <w:r w:rsidRPr="00624665">
        <w:rPr>
          <w:spacing w:val="24"/>
          <w:highlight w:val="yellow"/>
        </w:rPr>
        <w:t xml:space="preserve"> </w:t>
      </w:r>
      <w:r w:rsidRPr="00624665">
        <w:rPr>
          <w:highlight w:val="yellow"/>
        </w:rPr>
        <w:t>Code</w:t>
      </w:r>
      <w:r w:rsidRPr="00624665">
        <w:rPr>
          <w:spacing w:val="-1"/>
          <w:highlight w:val="yellow"/>
        </w:rPr>
        <w:t xml:space="preserve"> </w:t>
      </w:r>
      <w:r w:rsidRPr="00624665">
        <w:rPr>
          <w:highlight w:val="yellow"/>
        </w:rPr>
        <w:t xml:space="preserve">of </w:t>
      </w:r>
      <w:r w:rsidRPr="00624665">
        <w:rPr>
          <w:spacing w:val="-1"/>
          <w:highlight w:val="yellow"/>
        </w:rPr>
        <w:t>Student</w:t>
      </w:r>
      <w:r w:rsidRPr="00624665">
        <w:rPr>
          <w:highlight w:val="yellow"/>
        </w:rPr>
        <w:t xml:space="preserve"> </w:t>
      </w:r>
      <w:r w:rsidRPr="00624665">
        <w:rPr>
          <w:spacing w:val="-1"/>
          <w:highlight w:val="yellow"/>
        </w:rPr>
        <w:t>Conduct procedures.</w:t>
      </w:r>
    </w:p>
    <w:p w:rsidR="00BD768C" w:rsidRDefault="00BD768C">
      <w:pPr>
        <w:rPr>
          <w:rFonts w:ascii="Times New Roman" w:eastAsia="Times New Roman" w:hAnsi="Times New Roman" w:cs="Times New Roman"/>
          <w:sz w:val="20"/>
          <w:szCs w:val="20"/>
        </w:rPr>
      </w:pPr>
    </w:p>
    <w:p w:rsidR="00BD768C" w:rsidRDefault="00BD768C">
      <w:pPr>
        <w:spacing w:before="11"/>
        <w:rPr>
          <w:rFonts w:ascii="Times New Roman" w:eastAsia="Times New Roman" w:hAnsi="Times New Roman" w:cs="Times New Roman"/>
          <w:sz w:val="19"/>
          <w:szCs w:val="19"/>
        </w:rPr>
      </w:pPr>
    </w:p>
    <w:p w:rsidR="00BD768C" w:rsidRDefault="00180D16" w:rsidP="009B121B">
      <w:pPr>
        <w:pStyle w:val="Heading5"/>
        <w:numPr>
          <w:ilvl w:val="0"/>
          <w:numId w:val="21"/>
        </w:numPr>
        <w:tabs>
          <w:tab w:val="left" w:pos="1041"/>
        </w:tabs>
        <w:spacing w:before="69"/>
        <w:rPr>
          <w:b w:val="0"/>
          <w:bCs w:val="0"/>
        </w:rPr>
      </w:pPr>
      <w:r>
        <w:rPr>
          <w:u w:val="thick" w:color="000000"/>
        </w:rPr>
        <w:t>Appeals</w:t>
      </w:r>
    </w:p>
    <w:p w:rsidR="00BD768C" w:rsidRDefault="00BD768C">
      <w:pPr>
        <w:spacing w:before="4"/>
        <w:rPr>
          <w:rFonts w:ascii="Times New Roman" w:eastAsia="Times New Roman" w:hAnsi="Times New Roman" w:cs="Times New Roman"/>
          <w:b/>
          <w:bCs/>
          <w:sz w:val="14"/>
          <w:szCs w:val="14"/>
        </w:rPr>
      </w:pPr>
    </w:p>
    <w:p w:rsidR="00BD768C" w:rsidRDefault="00180D16" w:rsidP="009B121B">
      <w:pPr>
        <w:pStyle w:val="BodyText"/>
        <w:numPr>
          <w:ilvl w:val="1"/>
          <w:numId w:val="21"/>
        </w:numPr>
        <w:tabs>
          <w:tab w:val="left" w:pos="1252"/>
        </w:tabs>
        <w:spacing w:before="70" w:line="275" w:lineRule="auto"/>
        <w:ind w:right="144"/>
      </w:pPr>
      <w:r>
        <w:t xml:space="preserve">All </w:t>
      </w:r>
      <w:r>
        <w:rPr>
          <w:spacing w:val="-1"/>
        </w:rPr>
        <w:t>appeals</w:t>
      </w:r>
      <w:r>
        <w:t xml:space="preserve"> </w:t>
      </w:r>
      <w:r>
        <w:rPr>
          <w:spacing w:val="-1"/>
        </w:rPr>
        <w:t>beyond</w:t>
      </w:r>
      <w:r>
        <w:t xml:space="preserve"> the</w:t>
      </w:r>
      <w:r>
        <w:rPr>
          <w:spacing w:val="1"/>
        </w:rPr>
        <w:t xml:space="preserve"> </w:t>
      </w:r>
      <w:r>
        <w:t>FS</w:t>
      </w:r>
      <w:r>
        <w:rPr>
          <w:rFonts w:cs="Times New Roman"/>
        </w:rPr>
        <w:t xml:space="preserve">U </w:t>
      </w:r>
      <w:r w:rsidR="00FA258B">
        <w:rPr>
          <w:rFonts w:cs="Times New Roman"/>
          <w:spacing w:val="-1"/>
        </w:rPr>
        <w:t>School of Social Work</w:t>
      </w:r>
      <w:r>
        <w:rPr>
          <w:rFonts w:cs="Times New Roman"/>
          <w:spacing w:val="-1"/>
        </w:rPr>
        <w:t xml:space="preserve">’s </w:t>
      </w:r>
      <w:r w:rsidR="00624665">
        <w:rPr>
          <w:rFonts w:cs="Times New Roman"/>
          <w:spacing w:val="-1"/>
        </w:rPr>
        <w:t>field committee and grievance c</w:t>
      </w:r>
      <w:r>
        <w:t>ommittee</w:t>
      </w:r>
      <w:r>
        <w:rPr>
          <w:spacing w:val="-2"/>
        </w:rPr>
        <w:t xml:space="preserve"> </w:t>
      </w:r>
      <w:r>
        <w:t>will be</w:t>
      </w:r>
      <w:r>
        <w:rPr>
          <w:spacing w:val="-1"/>
        </w:rPr>
        <w:t xml:space="preserve"> </w:t>
      </w:r>
      <w:r>
        <w:t>made</w:t>
      </w:r>
      <w:r>
        <w:rPr>
          <w:spacing w:val="-2"/>
        </w:rPr>
        <w:t xml:space="preserve"> </w:t>
      </w:r>
      <w:r>
        <w:t xml:space="preserve">in </w:t>
      </w:r>
      <w:r>
        <w:rPr>
          <w:spacing w:val="-1"/>
        </w:rPr>
        <w:t>accordance</w:t>
      </w:r>
      <w:r>
        <w:rPr>
          <w:spacing w:val="1"/>
        </w:rPr>
        <w:t xml:space="preserve"> </w:t>
      </w:r>
      <w:r>
        <w:t>with the</w:t>
      </w:r>
      <w:r>
        <w:rPr>
          <w:spacing w:val="-1"/>
        </w:rPr>
        <w:t xml:space="preserve"> policies</w:t>
      </w:r>
      <w:r>
        <w:t xml:space="preserve"> </w:t>
      </w:r>
      <w:r>
        <w:rPr>
          <w:spacing w:val="-1"/>
        </w:rPr>
        <w:t>and</w:t>
      </w:r>
      <w:r>
        <w:t xml:space="preserve"> </w:t>
      </w:r>
      <w:r>
        <w:rPr>
          <w:spacing w:val="-1"/>
        </w:rPr>
        <w:t>procedures</w:t>
      </w:r>
      <w:r>
        <w:rPr>
          <w:spacing w:val="-8"/>
        </w:rPr>
        <w:t xml:space="preserve"> </w:t>
      </w:r>
      <w:r>
        <w:t>outlined</w:t>
      </w:r>
      <w:r>
        <w:rPr>
          <w:spacing w:val="47"/>
        </w:rPr>
        <w:t xml:space="preserve"> </w:t>
      </w:r>
      <w:r>
        <w:t>in the</w:t>
      </w:r>
      <w:r>
        <w:rPr>
          <w:spacing w:val="-1"/>
        </w:rPr>
        <w:t xml:space="preserve"> FSU</w:t>
      </w:r>
      <w:r>
        <w:t xml:space="preserve"> Code</w:t>
      </w:r>
      <w:r>
        <w:rPr>
          <w:spacing w:val="-1"/>
        </w:rPr>
        <w:t xml:space="preserve"> </w:t>
      </w:r>
      <w:r>
        <w:t xml:space="preserve">of </w:t>
      </w:r>
      <w:r>
        <w:rPr>
          <w:spacing w:val="-1"/>
        </w:rPr>
        <w:t>Student Conduct.</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180D16">
      <w:pPr>
        <w:pStyle w:val="BodyText"/>
        <w:spacing w:before="169" w:line="278" w:lineRule="auto"/>
        <w:ind w:left="891" w:right="104"/>
      </w:pPr>
      <w:r>
        <w:rPr>
          <w:spacing w:val="-1"/>
        </w:rPr>
        <w:t>Further</w:t>
      </w:r>
      <w:r>
        <w:rPr>
          <w:spacing w:val="1"/>
        </w:rPr>
        <w:t xml:space="preserve"> </w:t>
      </w:r>
      <w:r>
        <w:rPr>
          <w:spacing w:val="-1"/>
        </w:rPr>
        <w:t>redress</w:t>
      </w:r>
      <w:r>
        <w:t xml:space="preserve"> </w:t>
      </w:r>
      <w:r>
        <w:rPr>
          <w:spacing w:val="1"/>
        </w:rPr>
        <w:t>may</w:t>
      </w:r>
      <w:r>
        <w:rPr>
          <w:spacing w:val="-5"/>
        </w:rPr>
        <w:t xml:space="preserve"> </w:t>
      </w:r>
      <w:r>
        <w:t>be</w:t>
      </w:r>
      <w:r>
        <w:rPr>
          <w:spacing w:val="1"/>
        </w:rPr>
        <w:t xml:space="preserve"> </w:t>
      </w:r>
      <w:r>
        <w:rPr>
          <w:spacing w:val="-1"/>
        </w:rPr>
        <w:t>available</w:t>
      </w:r>
      <w:r>
        <w:t xml:space="preserve"> </w:t>
      </w:r>
      <w:r>
        <w:rPr>
          <w:spacing w:val="-1"/>
        </w:rPr>
        <w:t>under</w:t>
      </w:r>
      <w:r>
        <w:t xml:space="preserve"> the</w:t>
      </w:r>
      <w:r>
        <w:rPr>
          <w:spacing w:val="-2"/>
        </w:rPr>
        <w:t xml:space="preserve"> </w:t>
      </w:r>
      <w:r>
        <w:t>laws of the</w:t>
      </w:r>
      <w:r>
        <w:rPr>
          <w:spacing w:val="-2"/>
        </w:rPr>
        <w:t xml:space="preserve"> </w:t>
      </w:r>
      <w:r>
        <w:t>State</w:t>
      </w:r>
      <w:r>
        <w:rPr>
          <w:spacing w:val="-1"/>
        </w:rPr>
        <w:t xml:space="preserve"> </w:t>
      </w:r>
      <w:r>
        <w:t xml:space="preserve">of </w:t>
      </w:r>
      <w:r>
        <w:rPr>
          <w:spacing w:val="-1"/>
        </w:rPr>
        <w:t>North</w:t>
      </w:r>
      <w:r>
        <w:t xml:space="preserve"> Carolina or</w:t>
      </w:r>
      <w:r>
        <w:rPr>
          <w:spacing w:val="-9"/>
        </w:rPr>
        <w:t xml:space="preserve"> </w:t>
      </w:r>
      <w:r>
        <w:t>of</w:t>
      </w:r>
      <w:r>
        <w:rPr>
          <w:spacing w:val="49"/>
        </w:rPr>
        <w:t xml:space="preserve"> </w:t>
      </w:r>
      <w:r>
        <w:t xml:space="preserve">the </w:t>
      </w:r>
      <w:r>
        <w:rPr>
          <w:spacing w:val="-1"/>
        </w:rPr>
        <w:t>United</w:t>
      </w:r>
      <w:r>
        <w:rPr>
          <w:spacing w:val="-2"/>
        </w:rPr>
        <w:t xml:space="preserve"> </w:t>
      </w:r>
      <w:r>
        <w:rPr>
          <w:spacing w:val="-1"/>
        </w:rPr>
        <w:t>States.</w:t>
      </w:r>
    </w:p>
    <w:p w:rsidR="00BD768C" w:rsidRDefault="00180D16">
      <w:pPr>
        <w:pStyle w:val="Heading5"/>
        <w:spacing w:before="207"/>
        <w:ind w:left="800"/>
        <w:rPr>
          <w:b w:val="0"/>
          <w:bCs w:val="0"/>
        </w:rPr>
      </w:pPr>
      <w:r>
        <w:rPr>
          <w:u w:val="thick" w:color="000000"/>
        </w:rPr>
        <w:t xml:space="preserve">4 </w:t>
      </w:r>
      <w:r>
        <w:rPr>
          <w:spacing w:val="-1"/>
          <w:u w:val="thick" w:color="000000"/>
        </w:rPr>
        <w:t>.</w:t>
      </w:r>
      <w:r w:rsidR="00A21C10">
        <w:rPr>
          <w:spacing w:val="-1"/>
          <w:u w:val="thick" w:color="000000"/>
        </w:rPr>
        <w:t xml:space="preserve"> </w:t>
      </w:r>
      <w:r>
        <w:rPr>
          <w:spacing w:val="-1"/>
          <w:u w:val="thick" w:color="000000"/>
        </w:rPr>
        <w:t>Severance</w:t>
      </w:r>
    </w:p>
    <w:p w:rsidR="00BD768C" w:rsidRDefault="00BD768C">
      <w:pPr>
        <w:spacing w:before="2"/>
        <w:rPr>
          <w:rFonts w:ascii="Times New Roman" w:eastAsia="Times New Roman" w:hAnsi="Times New Roman" w:cs="Times New Roman"/>
          <w:b/>
          <w:bCs/>
          <w:sz w:val="14"/>
          <w:szCs w:val="14"/>
        </w:rPr>
      </w:pPr>
    </w:p>
    <w:p w:rsidR="00BD768C" w:rsidRDefault="00180D16" w:rsidP="009B121B">
      <w:pPr>
        <w:pStyle w:val="BodyText"/>
        <w:numPr>
          <w:ilvl w:val="0"/>
          <w:numId w:val="2"/>
        </w:numPr>
        <w:tabs>
          <w:tab w:val="left" w:pos="1252"/>
        </w:tabs>
        <w:spacing w:before="70" w:line="276" w:lineRule="auto"/>
        <w:ind w:right="144"/>
      </w:pPr>
      <w:r>
        <w:rPr>
          <w:spacing w:val="-2"/>
        </w:rPr>
        <w:t>If</w:t>
      </w:r>
      <w:r>
        <w:rPr>
          <w:spacing w:val="1"/>
        </w:rPr>
        <w:t xml:space="preserve"> any</w:t>
      </w:r>
      <w:r>
        <w:rPr>
          <w:spacing w:val="-5"/>
        </w:rPr>
        <w:t xml:space="preserve"> </w:t>
      </w:r>
      <w:r>
        <w:t>portion of this policy</w:t>
      </w:r>
      <w:r>
        <w:rPr>
          <w:spacing w:val="-3"/>
        </w:rPr>
        <w:t xml:space="preserve"> </w:t>
      </w:r>
      <w:r>
        <w:t>will be</w:t>
      </w:r>
      <w:r>
        <w:rPr>
          <w:spacing w:val="-1"/>
        </w:rPr>
        <w:t xml:space="preserve"> found</w:t>
      </w:r>
      <w:r>
        <w:t xml:space="preserve"> </w:t>
      </w:r>
      <w:r>
        <w:rPr>
          <w:spacing w:val="2"/>
        </w:rPr>
        <w:t>by</w:t>
      </w:r>
      <w:r>
        <w:rPr>
          <w:spacing w:val="-5"/>
        </w:rPr>
        <w:t xml:space="preserve"> </w:t>
      </w:r>
      <w:r>
        <w:t>a</w:t>
      </w:r>
      <w:r>
        <w:rPr>
          <w:spacing w:val="-1"/>
        </w:rPr>
        <w:t xml:space="preserve"> </w:t>
      </w:r>
      <w:r>
        <w:t>court of</w:t>
      </w:r>
      <w:r>
        <w:rPr>
          <w:spacing w:val="-1"/>
        </w:rPr>
        <w:t xml:space="preserve"> competent</w:t>
      </w:r>
      <w:r>
        <w:t xml:space="preserve"> jurisdiction</w:t>
      </w:r>
      <w:r>
        <w:rPr>
          <w:spacing w:val="-10"/>
        </w:rPr>
        <w:t xml:space="preserve"> </w:t>
      </w:r>
      <w:r>
        <w:t>to</w:t>
      </w:r>
      <w:r>
        <w:rPr>
          <w:spacing w:val="26"/>
        </w:rPr>
        <w:t xml:space="preserve"> </w:t>
      </w:r>
      <w:r>
        <w:t>be</w:t>
      </w:r>
      <w:r>
        <w:rPr>
          <w:spacing w:val="-1"/>
        </w:rPr>
        <w:t xml:space="preserve"> </w:t>
      </w:r>
      <w:r>
        <w:t>invalid or in violation of any</w:t>
      </w:r>
      <w:r>
        <w:rPr>
          <w:spacing w:val="-5"/>
        </w:rPr>
        <w:t xml:space="preserve"> </w:t>
      </w:r>
      <w:r>
        <w:rPr>
          <w:spacing w:val="-1"/>
        </w:rPr>
        <w:t>relevant</w:t>
      </w:r>
      <w:r>
        <w:t xml:space="preserve"> </w:t>
      </w:r>
      <w:r>
        <w:rPr>
          <w:spacing w:val="-1"/>
        </w:rPr>
        <w:t xml:space="preserve">statute </w:t>
      </w:r>
      <w:r>
        <w:t>or</w:t>
      </w:r>
      <w:r>
        <w:rPr>
          <w:spacing w:val="1"/>
        </w:rPr>
        <w:t xml:space="preserve"> </w:t>
      </w:r>
      <w:r>
        <w:rPr>
          <w:spacing w:val="-1"/>
        </w:rPr>
        <w:t>regulation,</w:t>
      </w:r>
      <w:r>
        <w:t xml:space="preserve"> </w:t>
      </w:r>
      <w:r>
        <w:rPr>
          <w:spacing w:val="-1"/>
        </w:rPr>
        <w:t>that</w:t>
      </w:r>
      <w:r>
        <w:t xml:space="preserve"> portion of</w:t>
      </w:r>
      <w:r>
        <w:rPr>
          <w:spacing w:val="-9"/>
        </w:rPr>
        <w:t xml:space="preserve"> </w:t>
      </w:r>
      <w:r>
        <w:t>this</w:t>
      </w:r>
      <w:r>
        <w:rPr>
          <w:spacing w:val="51"/>
        </w:rPr>
        <w:t xml:space="preserve"> </w:t>
      </w:r>
      <w:r>
        <w:t>policy</w:t>
      </w:r>
      <w:r>
        <w:rPr>
          <w:spacing w:val="-5"/>
        </w:rPr>
        <w:t xml:space="preserve"> </w:t>
      </w:r>
      <w:r>
        <w:t>will become</w:t>
      </w:r>
      <w:r>
        <w:rPr>
          <w:spacing w:val="-1"/>
        </w:rPr>
        <w:t xml:space="preserve"> </w:t>
      </w:r>
      <w:r>
        <w:t xml:space="preserve">null, void, and </w:t>
      </w:r>
      <w:r>
        <w:rPr>
          <w:spacing w:val="-1"/>
        </w:rPr>
        <w:t>separated</w:t>
      </w:r>
      <w:r>
        <w:t xml:space="preserve"> </w:t>
      </w:r>
      <w:r>
        <w:rPr>
          <w:spacing w:val="-1"/>
        </w:rPr>
        <w:t>from</w:t>
      </w:r>
      <w:r>
        <w:rPr>
          <w:spacing w:val="1"/>
        </w:rPr>
        <w:t xml:space="preserve"> </w:t>
      </w:r>
      <w:r>
        <w:t xml:space="preserve">the </w:t>
      </w:r>
      <w:r>
        <w:rPr>
          <w:spacing w:val="-1"/>
        </w:rPr>
        <w:t>rest</w:t>
      </w:r>
      <w:r>
        <w:rPr>
          <w:spacing w:val="4"/>
        </w:rPr>
        <w:t xml:space="preserve"> </w:t>
      </w:r>
      <w:r>
        <w:t>of this policy</w:t>
      </w:r>
      <w:r>
        <w:rPr>
          <w:spacing w:val="-17"/>
        </w:rPr>
        <w:t xml:space="preserve"> </w:t>
      </w:r>
      <w:r>
        <w:t>which</w:t>
      </w:r>
      <w:r>
        <w:rPr>
          <w:spacing w:val="25"/>
        </w:rPr>
        <w:t xml:space="preserve"> </w:t>
      </w:r>
      <w:r>
        <w:t xml:space="preserve">will </w:t>
      </w:r>
      <w:r>
        <w:rPr>
          <w:spacing w:val="-1"/>
        </w:rPr>
        <w:t>remain</w:t>
      </w:r>
      <w:r>
        <w:t xml:space="preserve"> in</w:t>
      </w:r>
      <w:r>
        <w:rPr>
          <w:spacing w:val="1"/>
        </w:rPr>
        <w:t xml:space="preserve"> </w:t>
      </w:r>
      <w:r>
        <w:rPr>
          <w:spacing w:val="-1"/>
        </w:rPr>
        <w:t>force.</w:t>
      </w:r>
    </w:p>
    <w:p w:rsidR="00BD768C" w:rsidRPr="00820FF3" w:rsidRDefault="00180D16">
      <w:pPr>
        <w:pStyle w:val="BodyText"/>
        <w:spacing w:before="200" w:line="277" w:lineRule="auto"/>
        <w:ind w:left="891" w:right="245"/>
        <w:rPr>
          <w:b/>
        </w:rPr>
      </w:pPr>
      <w:r w:rsidRPr="00820FF3">
        <w:rPr>
          <w:b/>
        </w:rPr>
        <w:t xml:space="preserve">All </w:t>
      </w:r>
      <w:r w:rsidRPr="00820FF3">
        <w:rPr>
          <w:b/>
          <w:spacing w:val="-1"/>
        </w:rPr>
        <w:t>students</w:t>
      </w:r>
      <w:r w:rsidRPr="00820FF3">
        <w:rPr>
          <w:b/>
        </w:rPr>
        <w:t xml:space="preserve"> </w:t>
      </w:r>
      <w:r w:rsidRPr="00820FF3">
        <w:rPr>
          <w:b/>
          <w:spacing w:val="-1"/>
        </w:rPr>
        <w:t>admitted</w:t>
      </w:r>
      <w:r w:rsidRPr="00820FF3">
        <w:rPr>
          <w:b/>
        </w:rPr>
        <w:t xml:space="preserve"> to </w:t>
      </w:r>
      <w:r w:rsidRPr="00820FF3">
        <w:rPr>
          <w:b/>
          <w:spacing w:val="-1"/>
        </w:rPr>
        <w:t>the BSW</w:t>
      </w:r>
      <w:r w:rsidRPr="00820FF3">
        <w:rPr>
          <w:b/>
          <w:spacing w:val="1"/>
        </w:rPr>
        <w:t xml:space="preserve"> </w:t>
      </w:r>
      <w:r w:rsidRPr="00820FF3">
        <w:rPr>
          <w:b/>
          <w:spacing w:val="-1"/>
        </w:rPr>
        <w:t>degree program</w:t>
      </w:r>
      <w:r w:rsidRPr="00820FF3">
        <w:rPr>
          <w:b/>
        </w:rPr>
        <w:t xml:space="preserve"> at </w:t>
      </w:r>
      <w:r w:rsidRPr="00820FF3">
        <w:rPr>
          <w:b/>
          <w:spacing w:val="-1"/>
        </w:rPr>
        <w:t>Fayetteville</w:t>
      </w:r>
      <w:r w:rsidRPr="00820FF3">
        <w:rPr>
          <w:b/>
        </w:rPr>
        <w:t xml:space="preserve"> </w:t>
      </w:r>
      <w:r w:rsidRPr="00820FF3">
        <w:rPr>
          <w:b/>
          <w:spacing w:val="-1"/>
        </w:rPr>
        <w:t>State</w:t>
      </w:r>
      <w:r w:rsidRPr="00820FF3">
        <w:rPr>
          <w:b/>
          <w:spacing w:val="-11"/>
        </w:rPr>
        <w:t xml:space="preserve"> </w:t>
      </w:r>
      <w:r w:rsidRPr="00820FF3">
        <w:rPr>
          <w:b/>
        </w:rPr>
        <w:t>University</w:t>
      </w:r>
      <w:r w:rsidRPr="00820FF3">
        <w:rPr>
          <w:b/>
          <w:spacing w:val="79"/>
        </w:rPr>
        <w:t xml:space="preserve"> </w:t>
      </w:r>
      <w:r w:rsidRPr="00820FF3">
        <w:rPr>
          <w:b/>
          <w:spacing w:val="-1"/>
        </w:rPr>
        <w:t>are</w:t>
      </w:r>
      <w:r w:rsidRPr="00820FF3">
        <w:rPr>
          <w:b/>
          <w:spacing w:val="-2"/>
        </w:rPr>
        <w:t xml:space="preserve"> </w:t>
      </w:r>
      <w:r w:rsidRPr="00820FF3">
        <w:rPr>
          <w:b/>
          <w:spacing w:val="-1"/>
        </w:rPr>
        <w:t>required</w:t>
      </w:r>
      <w:r w:rsidRPr="00820FF3">
        <w:rPr>
          <w:b/>
        </w:rPr>
        <w:t xml:space="preserve"> to </w:t>
      </w:r>
      <w:r w:rsidRPr="00820FF3">
        <w:rPr>
          <w:b/>
          <w:spacing w:val="-1"/>
        </w:rPr>
        <w:t>sign</w:t>
      </w:r>
      <w:r w:rsidRPr="00820FF3">
        <w:rPr>
          <w:b/>
        </w:rPr>
        <w:t xml:space="preserve"> the following</w:t>
      </w:r>
      <w:r w:rsidRPr="00820FF3">
        <w:rPr>
          <w:b/>
          <w:spacing w:val="-10"/>
        </w:rPr>
        <w:t xml:space="preserve"> </w:t>
      </w:r>
      <w:r w:rsidRPr="00820FF3">
        <w:rPr>
          <w:b/>
          <w:spacing w:val="-1"/>
        </w:rPr>
        <w:t>statement.</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24"/>
          <w:szCs w:val="24"/>
        </w:rPr>
      </w:pPr>
    </w:p>
    <w:p w:rsidR="00BD768C" w:rsidRDefault="00180D16">
      <w:pPr>
        <w:pStyle w:val="BodyText"/>
        <w:tabs>
          <w:tab w:val="left" w:pos="5891"/>
        </w:tabs>
        <w:spacing w:before="69" w:line="359" w:lineRule="auto"/>
        <w:ind w:left="111" w:right="107" w:firstLine="60"/>
      </w:pPr>
      <w:r>
        <w:rPr>
          <w:spacing w:val="-2"/>
          <w:w w:val="95"/>
        </w:rPr>
        <w:t>I,</w:t>
      </w:r>
      <w:r>
        <w:rPr>
          <w:spacing w:val="-2"/>
          <w:w w:val="95"/>
          <w:u w:val="single" w:color="000000"/>
        </w:rPr>
        <w:tab/>
      </w:r>
      <w:r>
        <w:t xml:space="preserve">, </w:t>
      </w:r>
      <w:r>
        <w:rPr>
          <w:spacing w:val="-1"/>
        </w:rPr>
        <w:t xml:space="preserve">have </w:t>
      </w:r>
      <w:r>
        <w:t>a</w:t>
      </w:r>
      <w:r>
        <w:rPr>
          <w:spacing w:val="-1"/>
        </w:rPr>
        <w:t xml:space="preserve"> </w:t>
      </w:r>
      <w:r>
        <w:t>copy</w:t>
      </w:r>
      <w:r>
        <w:rPr>
          <w:spacing w:val="-5"/>
        </w:rPr>
        <w:t xml:space="preserve"> </w:t>
      </w:r>
      <w:r>
        <w:rPr>
          <w:spacing w:val="1"/>
        </w:rPr>
        <w:t>of</w:t>
      </w:r>
      <w:r>
        <w:rPr>
          <w:spacing w:val="-1"/>
        </w:rPr>
        <w:t xml:space="preserve"> Fayetteville</w:t>
      </w:r>
      <w:r>
        <w:rPr>
          <w:spacing w:val="12"/>
        </w:rPr>
        <w:t xml:space="preserve"> </w:t>
      </w:r>
      <w:r>
        <w:rPr>
          <w:spacing w:val="-1"/>
        </w:rPr>
        <w:t>State</w:t>
      </w:r>
      <w:r>
        <w:rPr>
          <w:spacing w:val="28"/>
        </w:rPr>
        <w:t xml:space="preserve"> </w:t>
      </w:r>
      <w:r>
        <w:t>University</w:t>
      </w:r>
      <w:r>
        <w:rPr>
          <w:spacing w:val="-5"/>
        </w:rPr>
        <w:t xml:space="preserve"> </w:t>
      </w:r>
      <w:r>
        <w:t>Code</w:t>
      </w:r>
      <w:r>
        <w:rPr>
          <w:spacing w:val="-1"/>
        </w:rPr>
        <w:t xml:space="preserve"> </w:t>
      </w:r>
      <w:r>
        <w:rPr>
          <w:spacing w:val="1"/>
        </w:rPr>
        <w:t>of</w:t>
      </w:r>
      <w:r>
        <w:t xml:space="preserve"> </w:t>
      </w:r>
      <w:r>
        <w:rPr>
          <w:spacing w:val="-1"/>
        </w:rPr>
        <w:t>Student</w:t>
      </w:r>
      <w:r>
        <w:t xml:space="preserve"> </w:t>
      </w:r>
      <w:r>
        <w:rPr>
          <w:spacing w:val="-1"/>
        </w:rPr>
        <w:t>Conduct</w:t>
      </w:r>
      <w:r>
        <w:t xml:space="preserve"> Handbook, the </w:t>
      </w:r>
      <w:r>
        <w:rPr>
          <w:spacing w:val="-1"/>
        </w:rPr>
        <w:t>BSW</w:t>
      </w:r>
      <w:r>
        <w:rPr>
          <w:spacing w:val="1"/>
        </w:rPr>
        <w:t xml:space="preserve"> </w:t>
      </w:r>
      <w:r>
        <w:t xml:space="preserve">Student </w:t>
      </w:r>
      <w:r>
        <w:rPr>
          <w:spacing w:val="-1"/>
        </w:rPr>
        <w:t>Handbook</w:t>
      </w:r>
      <w:r>
        <w:t xml:space="preserve"> </w:t>
      </w:r>
      <w:r>
        <w:rPr>
          <w:spacing w:val="-1"/>
        </w:rPr>
        <w:t>and</w:t>
      </w:r>
      <w:r>
        <w:t xml:space="preserve"> the</w:t>
      </w:r>
      <w:r>
        <w:rPr>
          <w:spacing w:val="-9"/>
        </w:rPr>
        <w:t xml:space="preserve"> </w:t>
      </w:r>
      <w:r>
        <w:rPr>
          <w:spacing w:val="-1"/>
        </w:rPr>
        <w:t>latest</w:t>
      </w:r>
      <w:r>
        <w:rPr>
          <w:spacing w:val="55"/>
        </w:rPr>
        <w:t xml:space="preserve"> </w:t>
      </w:r>
      <w:r>
        <w:rPr>
          <w:spacing w:val="-1"/>
        </w:rPr>
        <w:t>edition</w:t>
      </w:r>
      <w:r>
        <w:t xml:space="preserve"> of the</w:t>
      </w:r>
      <w:r>
        <w:rPr>
          <w:spacing w:val="-1"/>
        </w:rPr>
        <w:t xml:space="preserve"> NASW</w:t>
      </w:r>
      <w:r>
        <w:rPr>
          <w:spacing w:val="1"/>
        </w:rPr>
        <w:t xml:space="preserve"> </w:t>
      </w:r>
      <w:r>
        <w:rPr>
          <w:spacing w:val="-1"/>
        </w:rPr>
        <w:t xml:space="preserve">Code </w:t>
      </w:r>
      <w:r>
        <w:t xml:space="preserve">of </w:t>
      </w:r>
      <w:r>
        <w:rPr>
          <w:spacing w:val="-1"/>
        </w:rPr>
        <w:t>Ethics.</w:t>
      </w:r>
      <w:r>
        <w:rPr>
          <w:spacing w:val="2"/>
        </w:rPr>
        <w:t xml:space="preserve"> </w:t>
      </w:r>
      <w:r>
        <w:t>I</w:t>
      </w:r>
      <w:r>
        <w:rPr>
          <w:spacing w:val="-4"/>
        </w:rPr>
        <w:t xml:space="preserve"> </w:t>
      </w:r>
      <w:r>
        <w:t>have</w:t>
      </w:r>
      <w:r>
        <w:rPr>
          <w:spacing w:val="-1"/>
        </w:rPr>
        <w:t xml:space="preserve"> read</w:t>
      </w:r>
      <w:r>
        <w:rPr>
          <w:spacing w:val="2"/>
        </w:rPr>
        <w:t xml:space="preserve"> </w:t>
      </w:r>
      <w:r>
        <w:rPr>
          <w:spacing w:val="-1"/>
        </w:rPr>
        <w:t>all</w:t>
      </w:r>
      <w:r>
        <w:t xml:space="preserve"> of </w:t>
      </w:r>
      <w:r>
        <w:rPr>
          <w:spacing w:val="-1"/>
        </w:rPr>
        <w:t>them</w:t>
      </w:r>
      <w:r>
        <w:t xml:space="preserve"> and understood the</w:t>
      </w:r>
      <w:r>
        <w:rPr>
          <w:spacing w:val="-4"/>
        </w:rPr>
        <w:t xml:space="preserve"> </w:t>
      </w:r>
      <w:r>
        <w:rPr>
          <w:spacing w:val="-1"/>
        </w:rPr>
        <w:t>contents</w:t>
      </w:r>
      <w:r>
        <w:rPr>
          <w:spacing w:val="61"/>
        </w:rPr>
        <w:t xml:space="preserve"> </w:t>
      </w:r>
      <w:r>
        <w:rPr>
          <w:spacing w:val="-1"/>
        </w:rPr>
        <w:t>therein</w:t>
      </w:r>
      <w:r>
        <w:t xml:space="preserve"> and agree</w:t>
      </w:r>
      <w:r>
        <w:rPr>
          <w:spacing w:val="-1"/>
        </w:rPr>
        <w:t xml:space="preserve"> </w:t>
      </w:r>
      <w:r>
        <w:t xml:space="preserve">to be bound </w:t>
      </w:r>
      <w:r>
        <w:rPr>
          <w:spacing w:val="1"/>
        </w:rPr>
        <w:t>by</w:t>
      </w:r>
      <w:r>
        <w:rPr>
          <w:spacing w:val="-5"/>
        </w:rPr>
        <w:t xml:space="preserve"> </w:t>
      </w:r>
      <w:r>
        <w:t>the standards noted in these</w:t>
      </w:r>
      <w:r>
        <w:rPr>
          <w:spacing w:val="-7"/>
        </w:rPr>
        <w:t xml:space="preserve"> </w:t>
      </w:r>
      <w:r>
        <w:t>documents.</w:t>
      </w:r>
    </w:p>
    <w:p w:rsidR="00BD768C" w:rsidRDefault="00180D16">
      <w:pPr>
        <w:pStyle w:val="BodyText"/>
        <w:tabs>
          <w:tab w:val="left" w:pos="6237"/>
          <w:tab w:val="left" w:pos="8592"/>
        </w:tabs>
        <w:spacing w:before="208"/>
        <w:ind w:left="651"/>
      </w:pPr>
      <w:r>
        <w:rPr>
          <w:spacing w:val="-1"/>
        </w:rPr>
        <w:t>Signed:</w:t>
      </w:r>
      <w:r>
        <w:rPr>
          <w:spacing w:val="-1"/>
          <w:u w:val="single" w:color="000000"/>
        </w:rPr>
        <w:tab/>
      </w:r>
      <w:r>
        <w:rPr>
          <w:spacing w:val="-1"/>
        </w:rPr>
        <w:t>Date</w:t>
      </w:r>
      <w:r>
        <w:rPr>
          <w:u w:val="single" w:color="000000"/>
        </w:rPr>
        <w:t xml:space="preserve"> </w:t>
      </w:r>
      <w:r>
        <w:rPr>
          <w:u w:val="single" w:color="000000"/>
        </w:rPr>
        <w:tab/>
      </w:r>
    </w:p>
    <w:p w:rsidR="00BD768C" w:rsidRDefault="00BD768C">
      <w:pPr>
        <w:sectPr w:rsidR="00BD768C">
          <w:footerReference w:type="default" r:id="rId34"/>
          <w:pgSz w:w="12240" w:h="15840"/>
          <w:pgMar w:top="1500" w:right="1380" w:bottom="2120" w:left="1600" w:header="0" w:footer="1936" w:gutter="0"/>
          <w:cols w:space="720"/>
        </w:sectPr>
      </w:pPr>
    </w:p>
    <w:p w:rsidR="00BD768C" w:rsidRDefault="00BD768C">
      <w:pPr>
        <w:spacing w:before="8"/>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6024245" cy="208915"/>
                <wp:effectExtent l="635" t="0" r="4445" b="4445"/>
                <wp:docPr id="736"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0891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ind w:left="1471"/>
                              <w:rPr>
                                <w:rFonts w:ascii="Times New Roman" w:eastAsia="Times New Roman" w:hAnsi="Times New Roman" w:cs="Times New Roman"/>
                                <w:sz w:val="28"/>
                                <w:szCs w:val="28"/>
                              </w:rPr>
                            </w:pPr>
                            <w:bookmarkStart w:id="14" w:name="_bookmark9"/>
                            <w:bookmarkEnd w:id="14"/>
                            <w:r>
                              <w:rPr>
                                <w:rFonts w:ascii="Times New Roman"/>
                                <w:spacing w:val="-2"/>
                                <w:sz w:val="28"/>
                              </w:rPr>
                              <w:t>ADDITIONAL</w:t>
                            </w:r>
                            <w:r>
                              <w:rPr>
                                <w:rFonts w:ascii="Times New Roman"/>
                                <w:spacing w:val="-1"/>
                                <w:sz w:val="28"/>
                              </w:rPr>
                              <w:t xml:space="preserve"> FIELD POLICIES</w:t>
                            </w:r>
                            <w:r>
                              <w:rPr>
                                <w:rFonts w:ascii="Times New Roman"/>
                                <w:sz w:val="28"/>
                              </w:rPr>
                              <w:t xml:space="preserve"> </w:t>
                            </w:r>
                            <w:r>
                              <w:rPr>
                                <w:rFonts w:ascii="Times New Roman"/>
                                <w:spacing w:val="-1"/>
                                <w:sz w:val="28"/>
                              </w:rPr>
                              <w:t>AND</w:t>
                            </w:r>
                            <w:r>
                              <w:rPr>
                                <w:rFonts w:ascii="Times New Roman"/>
                                <w:spacing w:val="-19"/>
                                <w:sz w:val="28"/>
                              </w:rPr>
                              <w:t xml:space="preserve"> </w:t>
                            </w:r>
                            <w:r>
                              <w:rPr>
                                <w:rFonts w:ascii="Times New Roman"/>
                                <w:spacing w:val="-1"/>
                                <w:sz w:val="28"/>
                              </w:rPr>
                              <w:t>PROCEDURES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1" o:spid="_x0000_s1088" type="#_x0000_t202" style="width:474.3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" fillcolor="#00aeee" stroked="f">
                <v:textbox inset="0,0,0,0">
                  <w:txbxContent>
                    <w:p w:rsidR="004E6FBC" w:rsidRDefault="004E6FBC">
                      <w:pPr>
                        <w:ind w:left="1471"/>
                        <w:rPr>
                          <w:rFonts w:ascii="Times New Roman" w:eastAsia="Times New Roman" w:hAnsi="Times New Roman" w:cs="Times New Roman"/>
                          <w:sz w:val="28"/>
                          <w:szCs w:val="28"/>
                        </w:rPr>
                      </w:pPr>
                      <w:bookmarkStart w:id="15" w:name="_bookmark9"/>
                      <w:bookmarkEnd w:id="15"/>
                      <w:r>
                        <w:rPr>
                          <w:rFonts w:ascii="Times New Roman"/>
                          <w:spacing w:val="-2"/>
                          <w:sz w:val="28"/>
                        </w:rPr>
                        <w:t>ADDITIONAL</w:t>
                      </w:r>
                      <w:r>
                        <w:rPr>
                          <w:rFonts w:ascii="Times New Roman"/>
                          <w:spacing w:val="-1"/>
                          <w:sz w:val="28"/>
                        </w:rPr>
                        <w:t xml:space="preserve"> FIELD POLICIES</w:t>
                      </w:r>
                      <w:r>
                        <w:rPr>
                          <w:rFonts w:ascii="Times New Roman"/>
                          <w:sz w:val="28"/>
                        </w:rPr>
                        <w:t xml:space="preserve"> </w:t>
                      </w:r>
                      <w:r>
                        <w:rPr>
                          <w:rFonts w:ascii="Times New Roman"/>
                          <w:spacing w:val="-1"/>
                          <w:sz w:val="28"/>
                        </w:rPr>
                        <w:t>AND</w:t>
                      </w:r>
                      <w:r>
                        <w:rPr>
                          <w:rFonts w:ascii="Times New Roman"/>
                          <w:spacing w:val="-19"/>
                          <w:sz w:val="28"/>
                        </w:rPr>
                        <w:t xml:space="preserve"> </w:t>
                      </w:r>
                      <w:r>
                        <w:rPr>
                          <w:rFonts w:ascii="Times New Roman"/>
                          <w:spacing w:val="-1"/>
                          <w:sz w:val="28"/>
                        </w:rPr>
                        <w:t>PROCEDURES</w:t>
                      </w:r>
                    </w:p>
                  </w:txbxContent>
                </v:textbox>
                <w10:anchorlock/>
              </v:shape>
            </w:pict>
          </mc:Fallback>
        </mc:AlternateContent>
      </w:r>
    </w:p>
    <w:p w:rsidR="00BD768C" w:rsidRDefault="00BD768C">
      <w:pPr>
        <w:spacing w:before="9"/>
        <w:rPr>
          <w:rFonts w:ascii="Times New Roman" w:eastAsia="Times New Roman" w:hAnsi="Times New Roman" w:cs="Times New Roman"/>
        </w:rPr>
      </w:pPr>
    </w:p>
    <w:p w:rsidR="00BD768C" w:rsidRDefault="00180D16">
      <w:pPr>
        <w:pStyle w:val="Heading2"/>
        <w:spacing w:before="64"/>
        <w:ind w:left="140"/>
        <w:rPr>
          <w:b w:val="0"/>
          <w:bCs w:val="0"/>
          <w:u w:val="none"/>
        </w:rPr>
      </w:pPr>
      <w:r>
        <w:rPr>
          <w:spacing w:val="-1"/>
          <w:u w:val="thick" w:color="000000"/>
        </w:rPr>
        <w:t>Dress</w:t>
      </w:r>
      <w:r>
        <w:rPr>
          <w:u w:val="thick" w:color="000000"/>
        </w:rPr>
        <w:t xml:space="preserve"> </w:t>
      </w:r>
      <w:r>
        <w:rPr>
          <w:spacing w:val="-2"/>
          <w:u w:val="thick" w:color="000000"/>
        </w:rPr>
        <w:t>Code</w:t>
      </w:r>
      <w:r>
        <w:rPr>
          <w:u w:val="thick" w:color="000000"/>
        </w:rPr>
        <w:t xml:space="preserve"> </w:t>
      </w:r>
      <w:r>
        <w:rPr>
          <w:spacing w:val="-1"/>
          <w:u w:val="thick" w:color="000000"/>
        </w:rPr>
        <w:t>Policy</w:t>
      </w:r>
      <w:r>
        <w:rPr>
          <w:spacing w:val="1"/>
          <w:u w:val="thick" w:color="000000"/>
        </w:rPr>
        <w:t xml:space="preserve"> </w:t>
      </w:r>
      <w:r>
        <w:rPr>
          <w:spacing w:val="-1"/>
          <w:u w:val="thick" w:color="000000"/>
        </w:rPr>
        <w:t>for</w:t>
      </w:r>
      <w:r>
        <w:rPr>
          <w:u w:val="thick" w:color="000000"/>
        </w:rPr>
        <w:t xml:space="preserve"> </w:t>
      </w:r>
      <w:r>
        <w:rPr>
          <w:spacing w:val="-1"/>
          <w:u w:val="thick" w:color="000000"/>
        </w:rPr>
        <w:t>Field</w:t>
      </w:r>
      <w:r>
        <w:rPr>
          <w:spacing w:val="-8"/>
          <w:u w:val="thick" w:color="000000"/>
        </w:rPr>
        <w:t xml:space="preserve"> </w:t>
      </w:r>
      <w:r>
        <w:rPr>
          <w:spacing w:val="-1"/>
          <w:u w:val="thick" w:color="000000"/>
        </w:rPr>
        <w:t>Practicum</w:t>
      </w:r>
    </w:p>
    <w:p w:rsidR="00BD768C" w:rsidRDefault="00BD768C">
      <w:pPr>
        <w:spacing w:before="2"/>
        <w:rPr>
          <w:rFonts w:ascii="Times New Roman" w:eastAsia="Times New Roman" w:hAnsi="Times New Roman" w:cs="Times New Roman"/>
          <w:b/>
          <w:bCs/>
          <w:sz w:val="21"/>
          <w:szCs w:val="21"/>
        </w:rPr>
      </w:pPr>
    </w:p>
    <w:p w:rsidR="00BD768C" w:rsidRDefault="00180D16">
      <w:pPr>
        <w:pStyle w:val="BodyText"/>
        <w:spacing w:before="74" w:line="274" w:lineRule="exact"/>
        <w:ind w:left="140" w:right="374"/>
      </w:pPr>
      <w:r>
        <w:t xml:space="preserve">Students </w:t>
      </w:r>
      <w:r>
        <w:rPr>
          <w:rFonts w:cs="Times New Roman"/>
          <w:spacing w:val="-1"/>
        </w:rPr>
        <w:t>are</w:t>
      </w:r>
      <w:r>
        <w:rPr>
          <w:rFonts w:cs="Times New Roman"/>
          <w:spacing w:val="-2"/>
        </w:rPr>
        <w:t xml:space="preserve"> </w:t>
      </w:r>
      <w:r>
        <w:rPr>
          <w:rFonts w:cs="Times New Roman"/>
          <w:spacing w:val="-1"/>
        </w:rPr>
        <w:t>expected</w:t>
      </w:r>
      <w:r>
        <w:rPr>
          <w:rFonts w:cs="Times New Roman"/>
        </w:rPr>
        <w:t xml:space="preserve"> to</w:t>
      </w:r>
      <w:r>
        <w:rPr>
          <w:rFonts w:cs="Times New Roman"/>
          <w:spacing w:val="2"/>
        </w:rPr>
        <w:t xml:space="preserve"> </w:t>
      </w:r>
      <w:r>
        <w:rPr>
          <w:rFonts w:cs="Times New Roman"/>
        </w:rPr>
        <w:t>comply</w:t>
      </w:r>
      <w:r>
        <w:rPr>
          <w:rFonts w:cs="Times New Roman"/>
          <w:spacing w:val="-5"/>
        </w:rPr>
        <w:t xml:space="preserve"> </w:t>
      </w:r>
      <w:r>
        <w:rPr>
          <w:rFonts w:cs="Times New Roman"/>
        </w:rPr>
        <w:t>with the</w:t>
      </w:r>
      <w:r>
        <w:rPr>
          <w:rFonts w:cs="Times New Roman"/>
          <w:spacing w:val="-1"/>
        </w:rPr>
        <w:t xml:space="preserve"> </w:t>
      </w:r>
      <w:r>
        <w:rPr>
          <w:rFonts w:cs="Times New Roman"/>
        </w:rPr>
        <w:t>dress code</w:t>
      </w:r>
      <w:r>
        <w:rPr>
          <w:rFonts w:cs="Times New Roman"/>
          <w:spacing w:val="-1"/>
        </w:rPr>
        <w:t xml:space="preserve"> established</w:t>
      </w:r>
      <w:r>
        <w:rPr>
          <w:rFonts w:cs="Times New Roman"/>
        </w:rPr>
        <w:t xml:space="preserve"> in </w:t>
      </w:r>
      <w:r>
        <w:rPr>
          <w:rFonts w:cs="Times New Roman"/>
          <w:spacing w:val="-1"/>
        </w:rPr>
        <w:t>each</w:t>
      </w:r>
      <w:r>
        <w:rPr>
          <w:rFonts w:cs="Times New Roman"/>
        </w:rPr>
        <w:t xml:space="preserve"> field </w:t>
      </w:r>
      <w:r>
        <w:rPr>
          <w:rFonts w:cs="Times New Roman"/>
          <w:spacing w:val="-1"/>
        </w:rPr>
        <w:t>agency’s</w:t>
      </w:r>
      <w:r>
        <w:rPr>
          <w:rFonts w:cs="Times New Roman"/>
          <w:spacing w:val="-7"/>
        </w:rPr>
        <w:t xml:space="preserve"> </w:t>
      </w:r>
      <w:r>
        <w:t>policy</w:t>
      </w:r>
      <w:r>
        <w:rPr>
          <w:spacing w:val="62"/>
        </w:rPr>
        <w:t xml:space="preserve"> </w:t>
      </w:r>
      <w:r>
        <w:rPr>
          <w:spacing w:val="-1"/>
        </w:rPr>
        <w:t>and</w:t>
      </w:r>
      <w:r>
        <w:t xml:space="preserve"> </w:t>
      </w:r>
      <w:r>
        <w:rPr>
          <w:spacing w:val="-1"/>
        </w:rPr>
        <w:t>procedural</w:t>
      </w:r>
      <w:r>
        <w:rPr>
          <w:spacing w:val="-5"/>
        </w:rPr>
        <w:t xml:space="preserve"> </w:t>
      </w:r>
      <w:r>
        <w:t>manual.</w:t>
      </w:r>
    </w:p>
    <w:p w:rsidR="00BD768C" w:rsidRDefault="00BD768C">
      <w:pPr>
        <w:spacing w:before="10"/>
        <w:rPr>
          <w:rFonts w:ascii="Times New Roman" w:eastAsia="Times New Roman" w:hAnsi="Times New Roman" w:cs="Times New Roman"/>
          <w:sz w:val="28"/>
          <w:szCs w:val="28"/>
        </w:rPr>
      </w:pPr>
    </w:p>
    <w:p w:rsidR="00BD768C" w:rsidRDefault="00180D16">
      <w:pPr>
        <w:pStyle w:val="Heading2"/>
        <w:ind w:left="140"/>
        <w:rPr>
          <w:b w:val="0"/>
          <w:bCs w:val="0"/>
          <w:u w:val="none"/>
        </w:rPr>
      </w:pPr>
      <w:bookmarkStart w:id="15" w:name="_bookmark10"/>
      <w:bookmarkEnd w:id="15"/>
      <w:r>
        <w:rPr>
          <w:spacing w:val="-1"/>
          <w:u w:val="thick" w:color="000000"/>
        </w:rPr>
        <w:t>Health</w:t>
      </w:r>
      <w:r>
        <w:rPr>
          <w:u w:val="thick" w:color="000000"/>
        </w:rPr>
        <w:t xml:space="preserve"> </w:t>
      </w:r>
      <w:r>
        <w:rPr>
          <w:spacing w:val="-1"/>
          <w:u w:val="thick" w:color="000000"/>
        </w:rPr>
        <w:t>Insurance</w:t>
      </w:r>
      <w:r>
        <w:rPr>
          <w:u w:val="thick" w:color="000000"/>
        </w:rPr>
        <w:t xml:space="preserve"> </w:t>
      </w:r>
      <w:r>
        <w:rPr>
          <w:spacing w:val="-1"/>
          <w:u w:val="thick" w:color="000000"/>
        </w:rPr>
        <w:t>Portability</w:t>
      </w:r>
      <w:r>
        <w:rPr>
          <w:spacing w:val="-2"/>
          <w:u w:val="thick" w:color="000000"/>
        </w:rPr>
        <w:t xml:space="preserve"> </w:t>
      </w:r>
      <w:r>
        <w:rPr>
          <w:u w:val="thick" w:color="000000"/>
        </w:rPr>
        <w:t>and</w:t>
      </w:r>
      <w:r>
        <w:rPr>
          <w:spacing w:val="-1"/>
          <w:u w:val="thick" w:color="000000"/>
        </w:rPr>
        <w:t xml:space="preserve"> </w:t>
      </w:r>
      <w:r>
        <w:rPr>
          <w:spacing w:val="-2"/>
          <w:u w:val="thick" w:color="000000"/>
        </w:rPr>
        <w:t>Accountability</w:t>
      </w:r>
      <w:r>
        <w:rPr>
          <w:u w:val="thick" w:color="000000"/>
        </w:rPr>
        <w:t xml:space="preserve"> </w:t>
      </w:r>
      <w:r>
        <w:rPr>
          <w:spacing w:val="-1"/>
          <w:u w:val="thick" w:color="000000"/>
        </w:rPr>
        <w:t>Act</w:t>
      </w:r>
      <w:r>
        <w:rPr>
          <w:u w:val="thick" w:color="000000"/>
        </w:rPr>
        <w:t xml:space="preserve"> </w:t>
      </w:r>
      <w:r>
        <w:rPr>
          <w:spacing w:val="-1"/>
          <w:u w:val="thick" w:color="000000"/>
        </w:rPr>
        <w:t>(HIPAA)</w:t>
      </w:r>
      <w:r>
        <w:rPr>
          <w:u w:val="thick" w:color="000000"/>
        </w:rPr>
        <w:t xml:space="preserve"> of</w:t>
      </w:r>
      <w:r>
        <w:rPr>
          <w:spacing w:val="-19"/>
          <w:u w:val="thick" w:color="000000"/>
        </w:rPr>
        <w:t xml:space="preserve"> </w:t>
      </w:r>
      <w:r>
        <w:rPr>
          <w:spacing w:val="-1"/>
          <w:u w:val="thick" w:color="000000"/>
        </w:rPr>
        <w:t>1996</w:t>
      </w:r>
    </w:p>
    <w:p w:rsidR="00BD768C" w:rsidRDefault="00BD768C">
      <w:pPr>
        <w:spacing w:before="9"/>
        <w:rPr>
          <w:rFonts w:ascii="Times New Roman" w:eastAsia="Times New Roman" w:hAnsi="Times New Roman" w:cs="Times New Roman"/>
          <w:b/>
          <w:bCs/>
          <w:sz w:val="14"/>
          <w:szCs w:val="14"/>
        </w:rPr>
      </w:pPr>
    </w:p>
    <w:p w:rsidR="00BD768C" w:rsidRDefault="00180D16">
      <w:pPr>
        <w:pStyle w:val="BodyText"/>
        <w:spacing w:before="69" w:line="276" w:lineRule="auto"/>
        <w:ind w:left="140" w:right="374"/>
      </w:pPr>
      <w:r>
        <w:t xml:space="preserve">Students </w:t>
      </w:r>
      <w:r>
        <w:rPr>
          <w:spacing w:val="-1"/>
        </w:rPr>
        <w:t>are</w:t>
      </w:r>
      <w:r>
        <w:rPr>
          <w:spacing w:val="-2"/>
        </w:rPr>
        <w:t xml:space="preserve"> </w:t>
      </w:r>
      <w:r>
        <w:rPr>
          <w:spacing w:val="-1"/>
        </w:rPr>
        <w:t>expected</w:t>
      </w:r>
      <w:r>
        <w:t xml:space="preserve"> to</w:t>
      </w:r>
      <w:r>
        <w:rPr>
          <w:spacing w:val="2"/>
        </w:rPr>
        <w:t xml:space="preserve"> </w:t>
      </w:r>
      <w:r>
        <w:t>follow the</w:t>
      </w:r>
      <w:r>
        <w:rPr>
          <w:spacing w:val="-1"/>
        </w:rPr>
        <w:t xml:space="preserve"> </w:t>
      </w:r>
      <w:r>
        <w:t>privacy</w:t>
      </w:r>
      <w:r>
        <w:rPr>
          <w:spacing w:val="-5"/>
        </w:rPr>
        <w:t xml:space="preserve"> </w:t>
      </w:r>
      <w:r>
        <w:t>rules established in the</w:t>
      </w:r>
      <w:r>
        <w:rPr>
          <w:spacing w:val="-1"/>
        </w:rPr>
        <w:t xml:space="preserve"> Health</w:t>
      </w:r>
      <w:r>
        <w:rPr>
          <w:spacing w:val="2"/>
        </w:rPr>
        <w:t xml:space="preserve"> </w:t>
      </w:r>
      <w:r>
        <w:rPr>
          <w:spacing w:val="-1"/>
        </w:rPr>
        <w:t>Insurance</w:t>
      </w:r>
      <w:r>
        <w:rPr>
          <w:spacing w:val="-5"/>
        </w:rPr>
        <w:t xml:space="preserve"> </w:t>
      </w:r>
      <w:r>
        <w:t>Portability</w:t>
      </w:r>
      <w:r>
        <w:rPr>
          <w:spacing w:val="39"/>
        </w:rPr>
        <w:t xml:space="preserve"> </w:t>
      </w:r>
      <w:r>
        <w:rPr>
          <w:spacing w:val="-1"/>
        </w:rPr>
        <w:t>and</w:t>
      </w:r>
      <w:r>
        <w:t xml:space="preserve"> Accountability</w:t>
      </w:r>
      <w:r>
        <w:rPr>
          <w:spacing w:val="-5"/>
        </w:rPr>
        <w:t xml:space="preserve"> </w:t>
      </w:r>
      <w:r>
        <w:rPr>
          <w:spacing w:val="-1"/>
        </w:rPr>
        <w:t>Act</w:t>
      </w:r>
      <w:r>
        <w:t xml:space="preserve"> </w:t>
      </w:r>
      <w:r>
        <w:rPr>
          <w:spacing w:val="-1"/>
        </w:rPr>
        <w:t>(HIPAA)</w:t>
      </w:r>
      <w:r>
        <w:rPr>
          <w:spacing w:val="-2"/>
        </w:rPr>
        <w:t xml:space="preserve"> </w:t>
      </w:r>
      <w:r>
        <w:t xml:space="preserve">of </w:t>
      </w:r>
      <w:r>
        <w:rPr>
          <w:spacing w:val="-1"/>
        </w:rPr>
        <w:t>1996</w:t>
      </w:r>
      <w:r>
        <w:rPr>
          <w:spacing w:val="2"/>
        </w:rPr>
        <w:t xml:space="preserve"> </w:t>
      </w:r>
      <w:r>
        <w:rPr>
          <w:spacing w:val="-1"/>
        </w:rPr>
        <w:t>and</w:t>
      </w:r>
      <w:r>
        <w:t xml:space="preserve"> not use</w:t>
      </w:r>
      <w:r>
        <w:rPr>
          <w:spacing w:val="-1"/>
        </w:rPr>
        <w:t xml:space="preserve"> </w:t>
      </w:r>
      <w:r>
        <w:rPr>
          <w:spacing w:val="1"/>
        </w:rPr>
        <w:t>any</w:t>
      </w:r>
      <w:r>
        <w:rPr>
          <w:spacing w:val="-5"/>
        </w:rPr>
        <w:t xml:space="preserve"> </w:t>
      </w:r>
      <w:r>
        <w:rPr>
          <w:spacing w:val="-1"/>
        </w:rPr>
        <w:t>personal</w:t>
      </w:r>
      <w:r>
        <w:t xml:space="preserve"> </w:t>
      </w:r>
      <w:r>
        <w:rPr>
          <w:spacing w:val="-1"/>
        </w:rPr>
        <w:t>health</w:t>
      </w:r>
      <w:r>
        <w:t xml:space="preserve"> information in</w:t>
      </w:r>
      <w:r>
        <w:rPr>
          <w:spacing w:val="-10"/>
        </w:rPr>
        <w:t xml:space="preserve"> </w:t>
      </w:r>
      <w:r>
        <w:t>their</w:t>
      </w:r>
      <w:r>
        <w:rPr>
          <w:spacing w:val="48"/>
        </w:rPr>
        <w:t xml:space="preserve"> </w:t>
      </w:r>
      <w:r>
        <w:rPr>
          <w:spacing w:val="-1"/>
        </w:rPr>
        <w:t>writing</w:t>
      </w:r>
      <w:r>
        <w:rPr>
          <w:spacing w:val="-2"/>
        </w:rPr>
        <w:t xml:space="preserve"> </w:t>
      </w:r>
      <w:r>
        <w:rPr>
          <w:spacing w:val="-1"/>
        </w:rPr>
        <w:t>samples</w:t>
      </w:r>
      <w:r>
        <w:t xml:space="preserve"> that </w:t>
      </w:r>
      <w:r>
        <w:rPr>
          <w:spacing w:val="1"/>
        </w:rPr>
        <w:t>may</w:t>
      </w:r>
      <w:r>
        <w:rPr>
          <w:spacing w:val="-3"/>
        </w:rPr>
        <w:t xml:space="preserve"> </w:t>
      </w:r>
      <w:r>
        <w:t>identify</w:t>
      </w:r>
      <w:r>
        <w:rPr>
          <w:spacing w:val="-5"/>
        </w:rPr>
        <w:t xml:space="preserve"> </w:t>
      </w:r>
      <w:r>
        <w:t>the</w:t>
      </w:r>
      <w:r>
        <w:rPr>
          <w:spacing w:val="1"/>
        </w:rPr>
        <w:t xml:space="preserve"> </w:t>
      </w:r>
      <w:r>
        <w:rPr>
          <w:spacing w:val="-1"/>
        </w:rPr>
        <w:t>client</w:t>
      </w:r>
      <w:r>
        <w:t xml:space="preserve"> with whom they</w:t>
      </w:r>
      <w:r>
        <w:rPr>
          <w:spacing w:val="-3"/>
        </w:rPr>
        <w:t xml:space="preserve"> </w:t>
      </w:r>
      <w:r>
        <w:rPr>
          <w:spacing w:val="-1"/>
        </w:rPr>
        <w:t>are</w:t>
      </w:r>
      <w:r>
        <w:rPr>
          <w:spacing w:val="-13"/>
        </w:rPr>
        <w:t xml:space="preserve"> </w:t>
      </w:r>
      <w:r>
        <w:rPr>
          <w:spacing w:val="-1"/>
        </w:rPr>
        <w:t>working.</w:t>
      </w:r>
    </w:p>
    <w:p w:rsidR="00BD768C" w:rsidRDefault="00180D16">
      <w:pPr>
        <w:pStyle w:val="Heading2"/>
        <w:spacing w:before="203" w:line="320" w:lineRule="exact"/>
        <w:ind w:left="140"/>
        <w:rPr>
          <w:b w:val="0"/>
          <w:bCs w:val="0"/>
          <w:u w:val="none"/>
        </w:rPr>
      </w:pPr>
      <w:bookmarkStart w:id="16" w:name="_bookmark11"/>
      <w:bookmarkEnd w:id="16"/>
      <w:r>
        <w:rPr>
          <w:spacing w:val="-1"/>
          <w:u w:val="thick" w:color="000000"/>
        </w:rPr>
        <w:t>Non-Discriminatory</w:t>
      </w:r>
      <w:r>
        <w:rPr>
          <w:spacing w:val="-12"/>
          <w:u w:val="thick" w:color="000000"/>
        </w:rPr>
        <w:t xml:space="preserve"> </w:t>
      </w:r>
      <w:r>
        <w:rPr>
          <w:spacing w:val="-1"/>
          <w:u w:val="thick" w:color="000000"/>
        </w:rPr>
        <w:t>Practices</w:t>
      </w:r>
    </w:p>
    <w:p w:rsidR="00BD768C" w:rsidRDefault="00180D16">
      <w:pPr>
        <w:pStyle w:val="BodyText"/>
        <w:ind w:left="140" w:right="374"/>
      </w:pPr>
      <w:r>
        <w:t xml:space="preserve">Students </w:t>
      </w:r>
      <w:r>
        <w:rPr>
          <w:spacing w:val="-1"/>
        </w:rPr>
        <w:t>are</w:t>
      </w:r>
      <w:r>
        <w:rPr>
          <w:spacing w:val="-2"/>
        </w:rPr>
        <w:t xml:space="preserve"> </w:t>
      </w:r>
      <w:r>
        <w:rPr>
          <w:spacing w:val="-1"/>
        </w:rPr>
        <w:t>selected</w:t>
      </w:r>
      <w:r>
        <w:t xml:space="preserve"> for </w:t>
      </w:r>
      <w:r>
        <w:rPr>
          <w:spacing w:val="-1"/>
        </w:rPr>
        <w:t>field</w:t>
      </w:r>
      <w:r>
        <w:t xml:space="preserve"> </w:t>
      </w:r>
      <w:r>
        <w:rPr>
          <w:spacing w:val="-1"/>
        </w:rPr>
        <w:t>placements</w:t>
      </w:r>
      <w:r>
        <w:t xml:space="preserve"> without</w:t>
      </w:r>
      <w:r>
        <w:rPr>
          <w:spacing w:val="2"/>
        </w:rPr>
        <w:t xml:space="preserve"> </w:t>
      </w:r>
      <w:r>
        <w:rPr>
          <w:spacing w:val="-1"/>
        </w:rPr>
        <w:t>discrimination</w:t>
      </w:r>
      <w:r>
        <w:t xml:space="preserve"> </w:t>
      </w:r>
      <w:r>
        <w:rPr>
          <w:spacing w:val="-1"/>
        </w:rPr>
        <w:t>based</w:t>
      </w:r>
      <w:r>
        <w:t xml:space="preserve"> upon </w:t>
      </w:r>
      <w:r>
        <w:rPr>
          <w:spacing w:val="-1"/>
        </w:rPr>
        <w:t>age,</w:t>
      </w:r>
      <w:r>
        <w:t xml:space="preserve"> </w:t>
      </w:r>
      <w:r>
        <w:rPr>
          <w:spacing w:val="-1"/>
        </w:rPr>
        <w:t>race,</w:t>
      </w:r>
      <w:r>
        <w:rPr>
          <w:spacing w:val="-9"/>
        </w:rPr>
        <w:t xml:space="preserve"> </w:t>
      </w:r>
      <w:r>
        <w:t>gender,</w:t>
      </w:r>
      <w:r>
        <w:rPr>
          <w:spacing w:val="79"/>
        </w:rPr>
        <w:t xml:space="preserve"> </w:t>
      </w:r>
      <w:r>
        <w:rPr>
          <w:spacing w:val="-1"/>
        </w:rPr>
        <w:t>ethnicity,</w:t>
      </w:r>
      <w:r>
        <w:t xml:space="preserve"> sexual orientation, </w:t>
      </w:r>
      <w:r>
        <w:rPr>
          <w:spacing w:val="-1"/>
        </w:rPr>
        <w:t>class,</w:t>
      </w:r>
      <w:r>
        <w:t xml:space="preserve"> </w:t>
      </w:r>
      <w:r>
        <w:rPr>
          <w:spacing w:val="-1"/>
        </w:rPr>
        <w:t>religious</w:t>
      </w:r>
      <w:r>
        <w:t xml:space="preserve"> </w:t>
      </w:r>
      <w:r>
        <w:rPr>
          <w:spacing w:val="-1"/>
        </w:rPr>
        <w:t>beliefs,</w:t>
      </w:r>
      <w:r>
        <w:t xml:space="preserve"> or</w:t>
      </w:r>
      <w:r>
        <w:rPr>
          <w:spacing w:val="-10"/>
        </w:rPr>
        <w:t xml:space="preserve"> </w:t>
      </w:r>
      <w:r>
        <w:rPr>
          <w:spacing w:val="-1"/>
        </w:rPr>
        <w:t>disability.</w:t>
      </w:r>
    </w:p>
    <w:p w:rsidR="00BD768C" w:rsidRDefault="00BD768C">
      <w:pPr>
        <w:spacing w:before="11"/>
        <w:rPr>
          <w:rFonts w:ascii="Times New Roman" w:eastAsia="Times New Roman" w:hAnsi="Times New Roman" w:cs="Times New Roman"/>
          <w:sz w:val="24"/>
          <w:szCs w:val="24"/>
        </w:rPr>
      </w:pPr>
    </w:p>
    <w:p w:rsidR="00BD768C" w:rsidRDefault="00180D16">
      <w:pPr>
        <w:pStyle w:val="Heading2"/>
        <w:ind w:left="140"/>
        <w:rPr>
          <w:b w:val="0"/>
          <w:bCs w:val="0"/>
          <w:u w:val="none"/>
        </w:rPr>
      </w:pPr>
      <w:bookmarkStart w:id="17" w:name="_bookmark12"/>
      <w:bookmarkEnd w:id="17"/>
      <w:r>
        <w:rPr>
          <w:spacing w:val="-1"/>
          <w:u w:val="thick" w:color="000000"/>
        </w:rPr>
        <w:t>Professional</w:t>
      </w:r>
      <w:r>
        <w:rPr>
          <w:u w:val="thick" w:color="000000"/>
        </w:rPr>
        <w:t xml:space="preserve"> </w:t>
      </w:r>
      <w:r>
        <w:rPr>
          <w:spacing w:val="-2"/>
          <w:u w:val="thick" w:color="000000"/>
        </w:rPr>
        <w:t>Liability</w:t>
      </w:r>
      <w:r>
        <w:rPr>
          <w:spacing w:val="-12"/>
          <w:u w:val="thick" w:color="000000"/>
        </w:rPr>
        <w:t xml:space="preserve"> </w:t>
      </w:r>
      <w:r>
        <w:rPr>
          <w:spacing w:val="-1"/>
          <w:u w:val="thick" w:color="000000"/>
        </w:rPr>
        <w:t>Insurance</w:t>
      </w:r>
    </w:p>
    <w:p w:rsidR="00BD768C" w:rsidRDefault="00BD768C">
      <w:pPr>
        <w:spacing w:before="5"/>
        <w:rPr>
          <w:rFonts w:ascii="Times New Roman" w:eastAsia="Times New Roman" w:hAnsi="Times New Roman" w:cs="Times New Roman"/>
          <w:b/>
          <w:bCs/>
          <w:sz w:val="21"/>
          <w:szCs w:val="21"/>
        </w:rPr>
      </w:pPr>
    </w:p>
    <w:p w:rsidR="00BD768C" w:rsidRDefault="00180D16">
      <w:pPr>
        <w:pStyle w:val="BodyText"/>
        <w:spacing w:before="69" w:line="276" w:lineRule="auto"/>
        <w:ind w:left="140" w:right="239"/>
      </w:pPr>
      <w:r>
        <w:t>The</w:t>
      </w:r>
      <w:r>
        <w:rPr>
          <w:spacing w:val="-2"/>
        </w:rPr>
        <w:t xml:space="preserve"> </w:t>
      </w:r>
      <w:r>
        <w:rPr>
          <w:spacing w:val="-1"/>
        </w:rPr>
        <w:t>North</w:t>
      </w:r>
      <w:r>
        <w:t xml:space="preserve"> </w:t>
      </w:r>
      <w:r>
        <w:rPr>
          <w:spacing w:val="-1"/>
        </w:rPr>
        <w:t xml:space="preserve">Carolina </w:t>
      </w:r>
      <w:r>
        <w:t>Association</w:t>
      </w:r>
      <w:r>
        <w:rPr>
          <w:spacing w:val="1"/>
        </w:rPr>
        <w:t xml:space="preserve"> </w:t>
      </w:r>
      <w:r>
        <w:t>of</w:t>
      </w:r>
      <w:r>
        <w:rPr>
          <w:spacing w:val="1"/>
        </w:rPr>
        <w:t xml:space="preserve"> </w:t>
      </w:r>
      <w:r>
        <w:rPr>
          <w:spacing w:val="-1"/>
        </w:rPr>
        <w:t xml:space="preserve">Insurance </w:t>
      </w:r>
      <w:r>
        <w:t xml:space="preserve">Agents </w:t>
      </w:r>
      <w:r>
        <w:rPr>
          <w:spacing w:val="-1"/>
        </w:rPr>
        <w:t>(NCAIA)</w:t>
      </w:r>
      <w:r>
        <w:rPr>
          <w:spacing w:val="-2"/>
        </w:rPr>
        <w:t xml:space="preserve"> </w:t>
      </w:r>
      <w:r>
        <w:rPr>
          <w:spacing w:val="-1"/>
        </w:rPr>
        <w:t>administers</w:t>
      </w:r>
      <w:r>
        <w:rPr>
          <w:spacing w:val="1"/>
        </w:rPr>
        <w:t xml:space="preserve"> </w:t>
      </w:r>
      <w:r>
        <w:t xml:space="preserve">the </w:t>
      </w:r>
      <w:r>
        <w:rPr>
          <w:spacing w:val="-1"/>
        </w:rPr>
        <w:t>general</w:t>
      </w:r>
      <w:r>
        <w:rPr>
          <w:spacing w:val="-6"/>
        </w:rPr>
        <w:t xml:space="preserve"> </w:t>
      </w:r>
      <w:r>
        <w:rPr>
          <w:spacing w:val="-1"/>
        </w:rPr>
        <w:t>and</w:t>
      </w:r>
      <w:r>
        <w:rPr>
          <w:spacing w:val="73"/>
        </w:rPr>
        <w:t xml:space="preserve"> </w:t>
      </w:r>
      <w:r>
        <w:rPr>
          <w:spacing w:val="-1"/>
        </w:rPr>
        <w:t>professional</w:t>
      </w:r>
      <w:r>
        <w:t xml:space="preserve"> liability</w:t>
      </w:r>
      <w:r>
        <w:rPr>
          <w:spacing w:val="-5"/>
        </w:rPr>
        <w:t xml:space="preserve"> </w:t>
      </w:r>
      <w:r>
        <w:t>policy</w:t>
      </w:r>
      <w:r>
        <w:rPr>
          <w:spacing w:val="-5"/>
        </w:rPr>
        <w:t xml:space="preserve"> </w:t>
      </w:r>
      <w:r>
        <w:t xml:space="preserve">provided </w:t>
      </w:r>
      <w:r>
        <w:rPr>
          <w:spacing w:val="2"/>
        </w:rPr>
        <w:t>by</w:t>
      </w:r>
      <w:r>
        <w:rPr>
          <w:spacing w:val="-5"/>
        </w:rPr>
        <w:t xml:space="preserve"> </w:t>
      </w:r>
      <w:r>
        <w:t>the University</w:t>
      </w:r>
      <w:r>
        <w:rPr>
          <w:spacing w:val="-5"/>
        </w:rPr>
        <w:t xml:space="preserve"> </w:t>
      </w:r>
      <w:r>
        <w:rPr>
          <w:spacing w:val="-1"/>
        </w:rPr>
        <w:t>System</w:t>
      </w:r>
      <w:r>
        <w:t xml:space="preserve"> of the </w:t>
      </w:r>
      <w:r>
        <w:rPr>
          <w:spacing w:val="-1"/>
        </w:rPr>
        <w:t>State</w:t>
      </w:r>
      <w:r>
        <w:rPr>
          <w:spacing w:val="1"/>
        </w:rPr>
        <w:t xml:space="preserve"> </w:t>
      </w:r>
      <w:r>
        <w:t xml:space="preserve">of </w:t>
      </w:r>
      <w:r>
        <w:rPr>
          <w:spacing w:val="-1"/>
        </w:rPr>
        <w:t>North</w:t>
      </w:r>
      <w:r>
        <w:rPr>
          <w:spacing w:val="-17"/>
        </w:rPr>
        <w:t xml:space="preserve"> </w:t>
      </w:r>
      <w:r>
        <w:rPr>
          <w:spacing w:val="-1"/>
        </w:rPr>
        <w:t>Carolina.</w:t>
      </w:r>
      <w:r>
        <w:rPr>
          <w:spacing w:val="64"/>
        </w:rPr>
        <w:t xml:space="preserve"> </w:t>
      </w:r>
      <w:r>
        <w:rPr>
          <w:spacing w:val="-1"/>
        </w:rPr>
        <w:t>Funds</w:t>
      </w:r>
      <w:r>
        <w:t xml:space="preserve"> for</w:t>
      </w:r>
      <w:r>
        <w:rPr>
          <w:spacing w:val="-2"/>
        </w:rPr>
        <w:t xml:space="preserve"> </w:t>
      </w:r>
      <w:r>
        <w:rPr>
          <w:spacing w:val="-1"/>
        </w:rPr>
        <w:t>damages,</w:t>
      </w:r>
      <w:r>
        <w:t xml:space="preserve"> medical </w:t>
      </w:r>
      <w:r>
        <w:rPr>
          <w:spacing w:val="-1"/>
        </w:rPr>
        <w:t>expenses</w:t>
      </w:r>
      <w:r>
        <w:t xml:space="preserve"> </w:t>
      </w:r>
      <w:r>
        <w:rPr>
          <w:spacing w:val="-1"/>
        </w:rPr>
        <w:t xml:space="preserve">defense </w:t>
      </w:r>
      <w:r>
        <w:t xml:space="preserve">are </w:t>
      </w:r>
      <w:r>
        <w:rPr>
          <w:spacing w:val="-1"/>
        </w:rPr>
        <w:t>covered</w:t>
      </w:r>
      <w:r>
        <w:t xml:space="preserve"> </w:t>
      </w:r>
      <w:r>
        <w:rPr>
          <w:spacing w:val="2"/>
        </w:rPr>
        <w:t>by</w:t>
      </w:r>
      <w:r>
        <w:rPr>
          <w:spacing w:val="-5"/>
        </w:rPr>
        <w:t xml:space="preserve"> </w:t>
      </w:r>
      <w:r>
        <w:t>the</w:t>
      </w:r>
      <w:r>
        <w:rPr>
          <w:spacing w:val="-1"/>
        </w:rPr>
        <w:t xml:space="preserve"> policy.</w:t>
      </w:r>
      <w:r>
        <w:t xml:space="preserve"> </w:t>
      </w:r>
      <w:r>
        <w:rPr>
          <w:spacing w:val="-1"/>
        </w:rPr>
        <w:t>Field</w:t>
      </w:r>
      <w:r>
        <w:rPr>
          <w:spacing w:val="-8"/>
        </w:rPr>
        <w:t xml:space="preserve"> </w:t>
      </w:r>
      <w:r>
        <w:rPr>
          <w:spacing w:val="-1"/>
        </w:rPr>
        <w:t>Practicum</w:t>
      </w:r>
      <w:r>
        <w:rPr>
          <w:spacing w:val="85"/>
        </w:rPr>
        <w:t xml:space="preserve"> </w:t>
      </w:r>
      <w:r>
        <w:rPr>
          <w:spacing w:val="-1"/>
        </w:rPr>
        <w:t>Professional</w:t>
      </w:r>
      <w:r>
        <w:rPr>
          <w:spacing w:val="2"/>
        </w:rPr>
        <w:t xml:space="preserve"> </w:t>
      </w:r>
      <w:r>
        <w:rPr>
          <w:spacing w:val="-1"/>
        </w:rPr>
        <w:t>Liability</w:t>
      </w:r>
      <w:r>
        <w:rPr>
          <w:spacing w:val="-3"/>
        </w:rPr>
        <w:t xml:space="preserve"> </w:t>
      </w:r>
      <w:r>
        <w:rPr>
          <w:spacing w:val="-1"/>
        </w:rPr>
        <w:t xml:space="preserve">Insurance </w:t>
      </w:r>
      <w:r>
        <w:t xml:space="preserve">is </w:t>
      </w:r>
      <w:r>
        <w:rPr>
          <w:spacing w:val="-1"/>
        </w:rPr>
        <w:t>required</w:t>
      </w:r>
      <w:r>
        <w:t xml:space="preserve"> </w:t>
      </w:r>
      <w:r>
        <w:rPr>
          <w:spacing w:val="1"/>
        </w:rPr>
        <w:t>of</w:t>
      </w:r>
      <w:r>
        <w:t xml:space="preserve"> each </w:t>
      </w:r>
      <w:r>
        <w:rPr>
          <w:spacing w:val="-1"/>
        </w:rPr>
        <w:t>student.</w:t>
      </w:r>
      <w:r>
        <w:t xml:space="preserve"> The</w:t>
      </w:r>
      <w:r>
        <w:rPr>
          <w:spacing w:val="-1"/>
        </w:rPr>
        <w:t xml:space="preserve"> National</w:t>
      </w:r>
      <w:r>
        <w:rPr>
          <w:spacing w:val="2"/>
        </w:rPr>
        <w:t xml:space="preserve"> </w:t>
      </w:r>
      <w:r>
        <w:rPr>
          <w:spacing w:val="-1"/>
        </w:rPr>
        <w:t>Association</w:t>
      </w:r>
      <w:r>
        <w:t xml:space="preserve"> of</w:t>
      </w:r>
      <w:r>
        <w:rPr>
          <w:spacing w:val="-8"/>
        </w:rPr>
        <w:t xml:space="preserve"> </w:t>
      </w:r>
      <w:r>
        <w:rPr>
          <w:spacing w:val="-1"/>
        </w:rPr>
        <w:t>Social</w:t>
      </w:r>
      <w:r>
        <w:rPr>
          <w:spacing w:val="107"/>
        </w:rPr>
        <w:t xml:space="preserve"> </w:t>
      </w:r>
      <w:r>
        <w:rPr>
          <w:spacing w:val="-1"/>
        </w:rPr>
        <w:t>Workers</w:t>
      </w:r>
      <w:r>
        <w:t xml:space="preserve"> </w:t>
      </w:r>
      <w:r>
        <w:rPr>
          <w:spacing w:val="-1"/>
        </w:rPr>
        <w:t>(NASW)</w:t>
      </w:r>
      <w:r>
        <w:rPr>
          <w:spacing w:val="1"/>
        </w:rPr>
        <w:t xml:space="preserve"> </w:t>
      </w:r>
      <w:r>
        <w:rPr>
          <w:spacing w:val="-1"/>
        </w:rPr>
        <w:t>Insurance Trust</w:t>
      </w:r>
      <w:r>
        <w:t xml:space="preserve"> </w:t>
      </w:r>
      <w:r>
        <w:rPr>
          <w:spacing w:val="-1"/>
        </w:rPr>
        <w:t>Professional</w:t>
      </w:r>
      <w:r>
        <w:rPr>
          <w:spacing w:val="2"/>
        </w:rPr>
        <w:t xml:space="preserve"> </w:t>
      </w:r>
      <w:r>
        <w:rPr>
          <w:spacing w:val="-1"/>
        </w:rPr>
        <w:t>Liability</w:t>
      </w:r>
      <w:r>
        <w:rPr>
          <w:spacing w:val="-5"/>
        </w:rPr>
        <w:t xml:space="preserve"> </w:t>
      </w:r>
      <w:r>
        <w:rPr>
          <w:spacing w:val="-1"/>
        </w:rPr>
        <w:t>Program</w:t>
      </w:r>
      <w:r>
        <w:t xml:space="preserve"> </w:t>
      </w:r>
      <w:r>
        <w:rPr>
          <w:spacing w:val="-1"/>
        </w:rPr>
        <w:t>provides</w:t>
      </w:r>
      <w:r>
        <w:rPr>
          <w:spacing w:val="2"/>
        </w:rPr>
        <w:t xml:space="preserve"> </w:t>
      </w:r>
      <w:r>
        <w:t>individual</w:t>
      </w:r>
      <w:r>
        <w:rPr>
          <w:spacing w:val="-7"/>
        </w:rPr>
        <w:t xml:space="preserve"> </w:t>
      </w:r>
      <w:r>
        <w:t>student</w:t>
      </w:r>
      <w:r>
        <w:rPr>
          <w:spacing w:val="95"/>
        </w:rPr>
        <w:t xml:space="preserve"> </w:t>
      </w:r>
      <w:r>
        <w:rPr>
          <w:spacing w:val="-1"/>
        </w:rPr>
        <w:t>coverage and</w:t>
      </w:r>
      <w:r>
        <w:t xml:space="preserve"> blanket </w:t>
      </w:r>
      <w:r>
        <w:rPr>
          <w:spacing w:val="-1"/>
        </w:rPr>
        <w:t>coverage</w:t>
      </w:r>
      <w:r>
        <w:rPr>
          <w:spacing w:val="1"/>
        </w:rPr>
        <w:t xml:space="preserve"> </w:t>
      </w:r>
      <w:r>
        <w:t>for</w:t>
      </w:r>
      <w:r>
        <w:rPr>
          <w:spacing w:val="-2"/>
        </w:rPr>
        <w:t xml:space="preserve"> </w:t>
      </w:r>
      <w:r>
        <w:t xml:space="preserve">the </w:t>
      </w:r>
      <w:r>
        <w:rPr>
          <w:spacing w:val="-1"/>
        </w:rPr>
        <w:t>university,</w:t>
      </w:r>
      <w:r>
        <w:rPr>
          <w:spacing w:val="2"/>
        </w:rPr>
        <w:t xml:space="preserve"> </w:t>
      </w:r>
      <w:r>
        <w:t>faculty</w:t>
      </w:r>
      <w:r>
        <w:rPr>
          <w:spacing w:val="-3"/>
        </w:rPr>
        <w:t xml:space="preserve"> </w:t>
      </w:r>
      <w:r>
        <w:rPr>
          <w:spacing w:val="-1"/>
        </w:rPr>
        <w:t>and</w:t>
      </w:r>
      <w:r>
        <w:t xml:space="preserve"> </w:t>
      </w:r>
      <w:r>
        <w:rPr>
          <w:spacing w:val="-1"/>
        </w:rPr>
        <w:t>students.</w:t>
      </w:r>
      <w:r>
        <w:t xml:space="preserve"> </w:t>
      </w:r>
      <w:r>
        <w:rPr>
          <w:spacing w:val="-1"/>
        </w:rPr>
        <w:t>American</w:t>
      </w:r>
      <w:r>
        <w:t xml:space="preserve"> Professional </w:t>
      </w:r>
      <w:r>
        <w:rPr>
          <w:spacing w:val="-1"/>
        </w:rPr>
        <w:t>Agency,</w:t>
      </w:r>
      <w:r>
        <w:rPr>
          <w:spacing w:val="2"/>
        </w:rPr>
        <w:t xml:space="preserve"> </w:t>
      </w:r>
      <w:r>
        <w:rPr>
          <w:spacing w:val="-1"/>
        </w:rPr>
        <w:t>Inc.</w:t>
      </w:r>
      <w:r>
        <w:rPr>
          <w:spacing w:val="30"/>
        </w:rPr>
        <w:t xml:space="preserve"> </w:t>
      </w:r>
      <w:r>
        <w:t>is</w:t>
      </w:r>
      <w:r>
        <w:rPr>
          <w:spacing w:val="51"/>
        </w:rPr>
        <w:t xml:space="preserve"> </w:t>
      </w:r>
      <w:r>
        <w:t xml:space="preserve">the </w:t>
      </w:r>
      <w:r>
        <w:rPr>
          <w:spacing w:val="-1"/>
        </w:rPr>
        <w:t>administrator</w:t>
      </w:r>
      <w:r>
        <w:t xml:space="preserve"> </w:t>
      </w:r>
      <w:r>
        <w:rPr>
          <w:spacing w:val="-1"/>
        </w:rPr>
        <w:t>for</w:t>
      </w:r>
      <w:r>
        <w:t xml:space="preserve"> the </w:t>
      </w:r>
      <w:r>
        <w:rPr>
          <w:spacing w:val="-1"/>
        </w:rPr>
        <w:t>NASW</w:t>
      </w:r>
      <w:r>
        <w:rPr>
          <w:spacing w:val="1"/>
        </w:rPr>
        <w:t xml:space="preserve"> </w:t>
      </w:r>
      <w:r>
        <w:rPr>
          <w:spacing w:val="-1"/>
        </w:rPr>
        <w:t>Trust</w:t>
      </w:r>
      <w:r>
        <w:t xml:space="preserve"> </w:t>
      </w:r>
      <w:r>
        <w:rPr>
          <w:spacing w:val="-1"/>
        </w:rPr>
        <w:t>Professional</w:t>
      </w:r>
      <w:r>
        <w:rPr>
          <w:spacing w:val="2"/>
        </w:rPr>
        <w:t xml:space="preserve"> </w:t>
      </w:r>
      <w:r>
        <w:rPr>
          <w:spacing w:val="-1"/>
        </w:rPr>
        <w:t>Liability</w:t>
      </w:r>
      <w:r>
        <w:rPr>
          <w:spacing w:val="-5"/>
        </w:rPr>
        <w:t xml:space="preserve"> </w:t>
      </w:r>
      <w:r>
        <w:rPr>
          <w:spacing w:val="-1"/>
        </w:rPr>
        <w:t>Program.</w:t>
      </w:r>
      <w:r>
        <w:t xml:space="preserve"> Students must</w:t>
      </w:r>
      <w:r>
        <w:rPr>
          <w:spacing w:val="-4"/>
        </w:rPr>
        <w:t xml:space="preserve"> </w:t>
      </w:r>
      <w:r>
        <w:rPr>
          <w:spacing w:val="-1"/>
        </w:rPr>
        <w:t>have</w:t>
      </w:r>
      <w:r>
        <w:rPr>
          <w:spacing w:val="85"/>
        </w:rPr>
        <w:t xml:space="preserve"> </w:t>
      </w:r>
      <w:r>
        <w:t>liability</w:t>
      </w:r>
      <w:r>
        <w:rPr>
          <w:spacing w:val="-8"/>
        </w:rPr>
        <w:t xml:space="preserve"> </w:t>
      </w:r>
      <w:r>
        <w:t>insurance</w:t>
      </w:r>
      <w:r>
        <w:rPr>
          <w:spacing w:val="-1"/>
        </w:rPr>
        <w:t xml:space="preserve"> </w:t>
      </w:r>
      <w:r>
        <w:t>before</w:t>
      </w:r>
      <w:r>
        <w:rPr>
          <w:spacing w:val="1"/>
        </w:rPr>
        <w:t xml:space="preserve"> </w:t>
      </w:r>
      <w:r>
        <w:rPr>
          <w:spacing w:val="-1"/>
        </w:rPr>
        <w:t>starting</w:t>
      </w:r>
      <w:r>
        <w:rPr>
          <w:spacing w:val="-3"/>
        </w:rPr>
        <w:t xml:space="preserve"> </w:t>
      </w:r>
      <w:r>
        <w:rPr>
          <w:spacing w:val="-1"/>
        </w:rPr>
        <w:t>field</w:t>
      </w:r>
      <w:r>
        <w:rPr>
          <w:spacing w:val="-10"/>
        </w:rPr>
        <w:t xml:space="preserve"> </w:t>
      </w:r>
      <w:r>
        <w:rPr>
          <w:spacing w:val="-1"/>
        </w:rPr>
        <w:t>practicum.</w:t>
      </w:r>
    </w:p>
    <w:p w:rsidR="00BD768C" w:rsidRDefault="00180D16">
      <w:pPr>
        <w:pStyle w:val="Heading2"/>
        <w:spacing w:before="206"/>
        <w:ind w:left="140"/>
        <w:rPr>
          <w:b w:val="0"/>
          <w:bCs w:val="0"/>
          <w:u w:val="none"/>
        </w:rPr>
      </w:pPr>
      <w:r>
        <w:rPr>
          <w:spacing w:val="-1"/>
          <w:u w:val="thick" w:color="000000"/>
        </w:rPr>
        <w:t>Sexual</w:t>
      </w:r>
      <w:r>
        <w:rPr>
          <w:spacing w:val="-11"/>
          <w:u w:val="thick" w:color="000000"/>
        </w:rPr>
        <w:t xml:space="preserve"> </w:t>
      </w:r>
      <w:r>
        <w:rPr>
          <w:spacing w:val="-1"/>
          <w:u w:val="thick" w:color="000000"/>
        </w:rPr>
        <w:t>Harassment</w:t>
      </w:r>
    </w:p>
    <w:p w:rsidR="00BD768C" w:rsidRDefault="00BD768C">
      <w:pPr>
        <w:spacing w:before="2"/>
        <w:rPr>
          <w:rFonts w:ascii="Times New Roman" w:eastAsia="Times New Roman" w:hAnsi="Times New Roman" w:cs="Times New Roman"/>
          <w:b/>
          <w:bCs/>
          <w:sz w:val="21"/>
          <w:szCs w:val="21"/>
        </w:rPr>
      </w:pPr>
    </w:p>
    <w:p w:rsidR="00BD768C" w:rsidRDefault="00180D16">
      <w:pPr>
        <w:pStyle w:val="BodyText"/>
        <w:spacing w:before="69"/>
        <w:ind w:left="140" w:right="239"/>
      </w:pPr>
      <w:r>
        <w:t>The</w:t>
      </w:r>
      <w:r>
        <w:rPr>
          <w:spacing w:val="-2"/>
        </w:rPr>
        <w:t xml:space="preserve"> </w:t>
      </w:r>
      <w:r>
        <w:t xml:space="preserve">sexual </w:t>
      </w:r>
      <w:r>
        <w:rPr>
          <w:spacing w:val="-1"/>
        </w:rPr>
        <w:t>harassment</w:t>
      </w:r>
      <w:r>
        <w:t xml:space="preserve"> policies </w:t>
      </w:r>
      <w:r>
        <w:rPr>
          <w:spacing w:val="-1"/>
        </w:rPr>
        <w:t>and</w:t>
      </w:r>
      <w:r>
        <w:t xml:space="preserve"> </w:t>
      </w:r>
      <w:r>
        <w:rPr>
          <w:spacing w:val="-1"/>
        </w:rPr>
        <w:t>procedures</w:t>
      </w:r>
      <w:r>
        <w:t xml:space="preserve"> of</w:t>
      </w:r>
      <w:r>
        <w:rPr>
          <w:spacing w:val="1"/>
        </w:rPr>
        <w:t xml:space="preserve"> </w:t>
      </w:r>
      <w:r>
        <w:rPr>
          <w:spacing w:val="-1"/>
        </w:rPr>
        <w:t>Fayetteville</w:t>
      </w:r>
      <w:r>
        <w:t xml:space="preserve"> </w:t>
      </w:r>
      <w:r>
        <w:rPr>
          <w:spacing w:val="-1"/>
        </w:rPr>
        <w:t>State</w:t>
      </w:r>
      <w:r>
        <w:t xml:space="preserve"> University</w:t>
      </w:r>
      <w:r>
        <w:rPr>
          <w:spacing w:val="-5"/>
        </w:rPr>
        <w:t xml:space="preserve"> </w:t>
      </w:r>
      <w:r>
        <w:rPr>
          <w:spacing w:val="1"/>
        </w:rPr>
        <w:t>may</w:t>
      </w:r>
      <w:r>
        <w:rPr>
          <w:spacing w:val="-5"/>
        </w:rPr>
        <w:t xml:space="preserve"> </w:t>
      </w:r>
      <w:r>
        <w:t>be</w:t>
      </w:r>
      <w:r>
        <w:rPr>
          <w:spacing w:val="-1"/>
        </w:rPr>
        <w:t xml:space="preserve"> </w:t>
      </w:r>
      <w:r>
        <w:t>located</w:t>
      </w:r>
      <w:r>
        <w:rPr>
          <w:spacing w:val="-15"/>
        </w:rPr>
        <w:t xml:space="preserve"> </w:t>
      </w:r>
      <w:r>
        <w:rPr>
          <w:spacing w:val="-1"/>
        </w:rPr>
        <w:t>at</w:t>
      </w:r>
      <w:r>
        <w:t xml:space="preserve"> </w:t>
      </w:r>
      <w:r>
        <w:rPr>
          <w:rFonts w:ascii="Arial"/>
          <w:color w:val="0000FF"/>
          <w:w w:val="99"/>
          <w:sz w:val="20"/>
        </w:rPr>
        <w:t xml:space="preserve"> </w:t>
      </w:r>
      <w:hyperlink r:id="rId35">
        <w:r>
          <w:rPr>
            <w:rFonts w:ascii="Arial"/>
            <w:color w:val="0000FF"/>
            <w:sz w:val="20"/>
            <w:u w:val="single" w:color="0000FF"/>
          </w:rPr>
          <w:t>www.uncfsu.edu/Documents/</w:t>
        </w:r>
        <w:r>
          <w:rPr>
            <w:rFonts w:ascii="Arial"/>
            <w:b/>
            <w:color w:val="0000FF"/>
            <w:sz w:val="20"/>
            <w:u w:val="single" w:color="0000FF"/>
          </w:rPr>
          <w:t>Policy</w:t>
        </w:r>
        <w:r>
          <w:rPr>
            <w:rFonts w:ascii="Arial"/>
            <w:color w:val="0000FF"/>
            <w:sz w:val="20"/>
            <w:u w:val="single" w:color="0000FF"/>
          </w:rPr>
          <w:t>/general/</w:t>
        </w:r>
        <w:r>
          <w:rPr>
            <w:rFonts w:ascii="Arial"/>
            <w:b/>
            <w:color w:val="0000FF"/>
            <w:sz w:val="20"/>
            <w:u w:val="single" w:color="0000FF"/>
          </w:rPr>
          <w:t>SexualHarassment</w:t>
        </w:r>
        <w:r>
          <w:rPr>
            <w:rFonts w:ascii="Arial"/>
            <w:color w:val="0000FF"/>
            <w:sz w:val="20"/>
            <w:u w:val="single" w:color="0000FF"/>
          </w:rPr>
          <w:t>.pdf</w:t>
        </w:r>
        <w:r>
          <w:t>.</w:t>
        </w:r>
      </w:hyperlink>
      <w:r>
        <w:rPr>
          <w:spacing w:val="-9"/>
        </w:rPr>
        <w:t xml:space="preserve"> </w:t>
      </w:r>
      <w:r>
        <w:rPr>
          <w:spacing w:val="-2"/>
        </w:rPr>
        <w:t>If</w:t>
      </w:r>
      <w:r>
        <w:rPr>
          <w:spacing w:val="-11"/>
        </w:rPr>
        <w:t xml:space="preserve"> </w:t>
      </w:r>
      <w:r>
        <w:t>sexual</w:t>
      </w:r>
      <w:r>
        <w:rPr>
          <w:spacing w:val="-11"/>
        </w:rPr>
        <w:t xml:space="preserve"> </w:t>
      </w:r>
      <w:r>
        <w:rPr>
          <w:spacing w:val="-1"/>
        </w:rPr>
        <w:t>harassment</w:t>
      </w:r>
      <w:r>
        <w:rPr>
          <w:spacing w:val="-10"/>
        </w:rPr>
        <w:t xml:space="preserve"> </w:t>
      </w:r>
      <w:r>
        <w:t>is</w:t>
      </w:r>
      <w:r>
        <w:rPr>
          <w:spacing w:val="-11"/>
        </w:rPr>
        <w:t xml:space="preserve"> </w:t>
      </w:r>
      <w:r>
        <w:rPr>
          <w:spacing w:val="-1"/>
        </w:rPr>
        <w:t>an</w:t>
      </w:r>
      <w:r>
        <w:rPr>
          <w:spacing w:val="-25"/>
        </w:rPr>
        <w:t xml:space="preserve"> </w:t>
      </w:r>
      <w:r>
        <w:t>issue</w:t>
      </w:r>
      <w:r>
        <w:rPr>
          <w:spacing w:val="32"/>
        </w:rPr>
        <w:t xml:space="preserve"> </w:t>
      </w:r>
      <w:r>
        <w:rPr>
          <w:spacing w:val="-1"/>
        </w:rPr>
        <w:t>and</w:t>
      </w:r>
      <w:r>
        <w:t xml:space="preserve"> </w:t>
      </w:r>
      <w:r>
        <w:rPr>
          <w:spacing w:val="-1"/>
        </w:rPr>
        <w:t>occurs</w:t>
      </w:r>
      <w:r>
        <w:t xml:space="preserve"> in the</w:t>
      </w:r>
      <w:r>
        <w:rPr>
          <w:spacing w:val="1"/>
        </w:rPr>
        <w:t xml:space="preserve"> </w:t>
      </w:r>
      <w:r>
        <w:rPr>
          <w:spacing w:val="-1"/>
        </w:rPr>
        <w:t>field</w:t>
      </w:r>
      <w:r>
        <w:t xml:space="preserve"> </w:t>
      </w:r>
      <w:r>
        <w:rPr>
          <w:spacing w:val="-1"/>
        </w:rPr>
        <w:t>agency,</w:t>
      </w:r>
      <w:r>
        <w:t xml:space="preserve"> it should promptly</w:t>
      </w:r>
      <w:r>
        <w:rPr>
          <w:spacing w:val="-3"/>
        </w:rPr>
        <w:t xml:space="preserve"> </w:t>
      </w:r>
      <w:r>
        <w:t>be</w:t>
      </w:r>
      <w:r>
        <w:rPr>
          <w:spacing w:val="-1"/>
        </w:rPr>
        <w:t xml:space="preserve"> reported</w:t>
      </w:r>
      <w:r>
        <w:t xml:space="preserve"> to the</w:t>
      </w:r>
      <w:r>
        <w:rPr>
          <w:spacing w:val="-1"/>
        </w:rPr>
        <w:t xml:space="preserve"> agency,</w:t>
      </w:r>
      <w:r w:rsidR="00482E63">
        <w:rPr>
          <w:spacing w:val="-1"/>
        </w:rPr>
        <w:t xml:space="preserve"> the field instructor,</w:t>
      </w:r>
      <w:r>
        <w:t xml:space="preserve"> the Faculty</w:t>
      </w:r>
      <w:r>
        <w:rPr>
          <w:spacing w:val="-12"/>
        </w:rPr>
        <w:t xml:space="preserve"> </w:t>
      </w:r>
      <w:r>
        <w:rPr>
          <w:spacing w:val="-1"/>
        </w:rPr>
        <w:t>Field</w:t>
      </w:r>
      <w:r>
        <w:rPr>
          <w:spacing w:val="63"/>
        </w:rPr>
        <w:t xml:space="preserve"> </w:t>
      </w:r>
      <w:r>
        <w:rPr>
          <w:spacing w:val="-1"/>
        </w:rPr>
        <w:t>Liaison</w:t>
      </w:r>
      <w:r w:rsidR="00482E63">
        <w:rPr>
          <w:spacing w:val="-1"/>
        </w:rPr>
        <w:t>,</w:t>
      </w:r>
      <w:r>
        <w:t xml:space="preserve"> </w:t>
      </w:r>
      <w:r>
        <w:rPr>
          <w:spacing w:val="-1"/>
        </w:rPr>
        <w:t>and</w:t>
      </w:r>
      <w:r>
        <w:t xml:space="preserve"> the</w:t>
      </w:r>
      <w:r>
        <w:rPr>
          <w:spacing w:val="-1"/>
        </w:rPr>
        <w:t xml:space="preserve"> BSW</w:t>
      </w:r>
      <w:r>
        <w:rPr>
          <w:spacing w:val="1"/>
        </w:rPr>
        <w:t xml:space="preserve"> </w:t>
      </w:r>
      <w:r>
        <w:rPr>
          <w:spacing w:val="-1"/>
        </w:rPr>
        <w:t>Coordinator</w:t>
      </w:r>
      <w:r>
        <w:t xml:space="preserve"> of</w:t>
      </w:r>
      <w:r>
        <w:rPr>
          <w:spacing w:val="1"/>
        </w:rPr>
        <w:t xml:space="preserve"> </w:t>
      </w:r>
      <w:r>
        <w:rPr>
          <w:spacing w:val="-1"/>
        </w:rPr>
        <w:t>Field</w:t>
      </w:r>
      <w:r>
        <w:t xml:space="preserve"> </w:t>
      </w:r>
      <w:r>
        <w:rPr>
          <w:spacing w:val="-1"/>
        </w:rPr>
        <w:t>Education.</w:t>
      </w:r>
      <w:r>
        <w:rPr>
          <w:spacing w:val="5"/>
        </w:rPr>
        <w:t xml:space="preserve"> </w:t>
      </w:r>
      <w:r>
        <w:rPr>
          <w:spacing w:val="-4"/>
        </w:rPr>
        <w:t>It</w:t>
      </w:r>
      <w:r>
        <w:rPr>
          <w:spacing w:val="-5"/>
        </w:rPr>
        <w:t xml:space="preserve"> </w:t>
      </w:r>
      <w:r>
        <w:t>should be</w:t>
      </w:r>
      <w:r>
        <w:rPr>
          <w:spacing w:val="-1"/>
        </w:rPr>
        <w:t xml:space="preserve"> handled</w:t>
      </w:r>
      <w:r>
        <w:rPr>
          <w:spacing w:val="1"/>
        </w:rPr>
        <w:t xml:space="preserve"> </w:t>
      </w:r>
      <w:r>
        <w:rPr>
          <w:spacing w:val="-1"/>
        </w:rPr>
        <w:t>according</w:t>
      </w:r>
      <w:r>
        <w:rPr>
          <w:spacing w:val="-3"/>
        </w:rPr>
        <w:t xml:space="preserve"> </w:t>
      </w:r>
      <w:r>
        <w:t>to the</w:t>
      </w:r>
      <w:r>
        <w:rPr>
          <w:spacing w:val="87"/>
        </w:rPr>
        <w:t xml:space="preserve"> </w:t>
      </w:r>
      <w:r>
        <w:rPr>
          <w:spacing w:val="-1"/>
        </w:rPr>
        <w:t>policies</w:t>
      </w:r>
      <w:r>
        <w:t xml:space="preserve"> of</w:t>
      </w:r>
      <w:r>
        <w:rPr>
          <w:spacing w:val="-1"/>
        </w:rPr>
        <w:t xml:space="preserve"> </w:t>
      </w:r>
      <w:r>
        <w:t xml:space="preserve">the </w:t>
      </w:r>
      <w:r>
        <w:rPr>
          <w:spacing w:val="-1"/>
        </w:rPr>
        <w:t>field</w:t>
      </w:r>
      <w:r>
        <w:rPr>
          <w:spacing w:val="-10"/>
        </w:rPr>
        <w:t xml:space="preserve"> </w:t>
      </w:r>
      <w:r>
        <w:rPr>
          <w:spacing w:val="-1"/>
        </w:rPr>
        <w:t>agency</w:t>
      </w:r>
      <w:r w:rsidR="00482E63">
        <w:rPr>
          <w:spacing w:val="-1"/>
        </w:rPr>
        <w:t xml:space="preserve"> and  Fayetteville State University</w:t>
      </w:r>
      <w:r>
        <w:rPr>
          <w:spacing w:val="-1"/>
        </w:rPr>
        <w:t>.</w:t>
      </w:r>
    </w:p>
    <w:p w:rsidR="00BD768C" w:rsidRDefault="00943C23" w:rsidP="00820FF3">
      <w:pPr>
        <w:rPr>
          <w:rFonts w:ascii="Times New Roman" w:eastAsia="Times New Roman" w:hAnsi="Times New Roman" w:cs="Times New Roman"/>
          <w:sz w:val="11"/>
          <w:szCs w:val="11"/>
        </w:rPr>
      </w:pPr>
      <w:r>
        <w:t xml:space="preserve">See policy at </w:t>
      </w:r>
      <w:r w:rsidRPr="00943C23">
        <w:t>www.uncfsu.edu/Documents/Policy/general/SexualHarassment.pdf</w:t>
      </w:r>
    </w:p>
    <w:p w:rsidR="00BD768C" w:rsidRDefault="00180D16">
      <w:pPr>
        <w:pStyle w:val="Heading2"/>
        <w:spacing w:before="64" w:line="320" w:lineRule="exact"/>
        <w:ind w:left="140"/>
        <w:rPr>
          <w:b w:val="0"/>
          <w:bCs w:val="0"/>
          <w:u w:val="none"/>
        </w:rPr>
      </w:pPr>
      <w:r>
        <w:rPr>
          <w:spacing w:val="-1"/>
          <w:u w:val="thick" w:color="000000"/>
        </w:rPr>
        <w:t>Criminal</w:t>
      </w:r>
      <w:r>
        <w:rPr>
          <w:u w:val="thick" w:color="000000"/>
        </w:rPr>
        <w:t xml:space="preserve"> </w:t>
      </w:r>
      <w:r>
        <w:rPr>
          <w:spacing w:val="-2"/>
          <w:u w:val="thick" w:color="000000"/>
        </w:rPr>
        <w:t>Background</w:t>
      </w:r>
      <w:r>
        <w:rPr>
          <w:spacing w:val="-14"/>
          <w:u w:val="thick" w:color="000000"/>
        </w:rPr>
        <w:t xml:space="preserve"> </w:t>
      </w:r>
      <w:r>
        <w:rPr>
          <w:spacing w:val="-1"/>
          <w:u w:val="thick" w:color="000000"/>
        </w:rPr>
        <w:t>Checks</w:t>
      </w:r>
    </w:p>
    <w:p w:rsidR="00BD768C" w:rsidRDefault="00180D16">
      <w:pPr>
        <w:pStyle w:val="BodyText"/>
        <w:ind w:left="140" w:right="374"/>
      </w:pPr>
      <w:r>
        <w:t xml:space="preserve">All </w:t>
      </w:r>
      <w:r>
        <w:rPr>
          <w:spacing w:val="-1"/>
        </w:rPr>
        <w:t>students</w:t>
      </w:r>
      <w:r>
        <w:t xml:space="preserve"> will be</w:t>
      </w:r>
      <w:r>
        <w:rPr>
          <w:spacing w:val="-1"/>
        </w:rPr>
        <w:t xml:space="preserve"> required</w:t>
      </w:r>
      <w:r>
        <w:t xml:space="preserve"> to have a</w:t>
      </w:r>
      <w:r>
        <w:rPr>
          <w:spacing w:val="-1"/>
        </w:rPr>
        <w:t xml:space="preserve"> </w:t>
      </w:r>
      <w:r w:rsidR="006F3407">
        <w:rPr>
          <w:spacing w:val="-1"/>
        </w:rPr>
        <w:t xml:space="preserve">national </w:t>
      </w:r>
      <w:r>
        <w:rPr>
          <w:spacing w:val="-1"/>
        </w:rPr>
        <w:t>criminal</w:t>
      </w:r>
      <w:r>
        <w:t xml:space="preserve"> </w:t>
      </w:r>
      <w:r>
        <w:rPr>
          <w:spacing w:val="-1"/>
        </w:rPr>
        <w:t>background</w:t>
      </w:r>
      <w:r>
        <w:t xml:space="preserve"> </w:t>
      </w:r>
      <w:r>
        <w:rPr>
          <w:spacing w:val="-1"/>
        </w:rPr>
        <w:t>check</w:t>
      </w:r>
      <w:r w:rsidR="006F3407">
        <w:rPr>
          <w:spacing w:val="-1"/>
        </w:rPr>
        <w:t xml:space="preserve"> completed during their enrollment in SWRK 435, Senior Seminar. </w:t>
      </w:r>
      <w:r w:rsidR="00482E63">
        <w:rPr>
          <w:spacing w:val="-1"/>
        </w:rPr>
        <w:t xml:space="preserve"> </w:t>
      </w:r>
      <w:r w:rsidR="006F3407">
        <w:rPr>
          <w:spacing w:val="-1"/>
        </w:rPr>
        <w:t xml:space="preserve">The background check is completed by a third party and submitted directly to the legal department at Fayetteville State University. </w:t>
      </w:r>
      <w:r w:rsidR="006F3407">
        <w:rPr>
          <w:spacing w:val="-1"/>
        </w:rPr>
        <w:lastRenderedPageBreak/>
        <w:t xml:space="preserve">Each student is required to pay the background check </w:t>
      </w:r>
      <w:r w:rsidR="00943C23">
        <w:rPr>
          <w:spacing w:val="-1"/>
        </w:rPr>
        <w:t xml:space="preserve">fee </w:t>
      </w:r>
      <w:r w:rsidR="006F3407">
        <w:rPr>
          <w:spacing w:val="-1"/>
        </w:rPr>
        <w:t xml:space="preserve">of $27.00.   </w:t>
      </w:r>
    </w:p>
    <w:p w:rsidR="00BD768C" w:rsidRDefault="00BD768C">
      <w:pPr>
        <w:spacing w:before="10"/>
        <w:rPr>
          <w:rFonts w:ascii="Times New Roman" w:eastAsia="Times New Roman" w:hAnsi="Times New Roman" w:cs="Times New Roman"/>
          <w:sz w:val="28"/>
          <w:szCs w:val="28"/>
        </w:rPr>
      </w:pPr>
    </w:p>
    <w:p w:rsidR="00BD768C" w:rsidRDefault="00180D16">
      <w:pPr>
        <w:pStyle w:val="Heading2"/>
        <w:ind w:left="140"/>
        <w:rPr>
          <w:b w:val="0"/>
          <w:bCs w:val="0"/>
          <w:u w:val="none"/>
        </w:rPr>
      </w:pPr>
      <w:r>
        <w:rPr>
          <w:spacing w:val="-1"/>
          <w:u w:val="thick" w:color="000000"/>
        </w:rPr>
        <w:t>Transportation</w:t>
      </w:r>
      <w:r>
        <w:rPr>
          <w:spacing w:val="-9"/>
          <w:u w:val="thick" w:color="000000"/>
        </w:rPr>
        <w:t xml:space="preserve"> </w:t>
      </w:r>
      <w:r>
        <w:rPr>
          <w:spacing w:val="-2"/>
          <w:u w:val="thick" w:color="000000"/>
        </w:rPr>
        <w:t>Policy</w:t>
      </w:r>
    </w:p>
    <w:p w:rsidR="00BD768C" w:rsidRDefault="00BD768C">
      <w:pPr>
        <w:rPr>
          <w:rFonts w:ascii="Times New Roman" w:eastAsia="Times New Roman" w:hAnsi="Times New Roman" w:cs="Times New Roman"/>
          <w:b/>
          <w:bCs/>
          <w:sz w:val="21"/>
          <w:szCs w:val="21"/>
        </w:rPr>
      </w:pPr>
    </w:p>
    <w:p w:rsidR="00BD768C" w:rsidRDefault="00180D16">
      <w:pPr>
        <w:pStyle w:val="BodyText"/>
        <w:spacing w:before="69"/>
        <w:ind w:left="860" w:right="374" w:hanging="360"/>
      </w:pPr>
      <w:r>
        <w:t xml:space="preserve">1. </w:t>
      </w:r>
      <w:r>
        <w:rPr>
          <w:spacing w:val="-1"/>
        </w:rPr>
        <w:t>Field</w:t>
      </w:r>
      <w:r>
        <w:t xml:space="preserve"> </w:t>
      </w:r>
      <w:r>
        <w:rPr>
          <w:spacing w:val="-1"/>
        </w:rPr>
        <w:t>students</w:t>
      </w:r>
      <w:r>
        <w:t xml:space="preserve"> </w:t>
      </w:r>
      <w:r>
        <w:rPr>
          <w:spacing w:val="-1"/>
        </w:rPr>
        <w:t>are</w:t>
      </w:r>
      <w:r>
        <w:rPr>
          <w:spacing w:val="1"/>
        </w:rPr>
        <w:t xml:space="preserve"> </w:t>
      </w:r>
      <w:r>
        <w:t>responsible</w:t>
      </w:r>
      <w:r>
        <w:rPr>
          <w:spacing w:val="-1"/>
        </w:rPr>
        <w:t xml:space="preserve"> </w:t>
      </w:r>
      <w:r>
        <w:t>for</w:t>
      </w:r>
      <w:r>
        <w:rPr>
          <w:spacing w:val="-2"/>
        </w:rPr>
        <w:t xml:space="preserve"> </w:t>
      </w:r>
      <w:r>
        <w:rPr>
          <w:spacing w:val="-1"/>
        </w:rPr>
        <w:t>transportation</w:t>
      </w:r>
      <w:r>
        <w:rPr>
          <w:spacing w:val="2"/>
        </w:rPr>
        <w:t xml:space="preserve"> </w:t>
      </w:r>
      <w:r>
        <w:t xml:space="preserve">to and </w:t>
      </w:r>
      <w:r>
        <w:rPr>
          <w:spacing w:val="-1"/>
        </w:rPr>
        <w:t>from</w:t>
      </w:r>
      <w:r>
        <w:t xml:space="preserve"> the </w:t>
      </w:r>
      <w:r>
        <w:rPr>
          <w:spacing w:val="-1"/>
        </w:rPr>
        <w:t>agency.</w:t>
      </w:r>
      <w:r>
        <w:rPr>
          <w:spacing w:val="2"/>
        </w:rPr>
        <w:t xml:space="preserve"> </w:t>
      </w:r>
      <w:r>
        <w:rPr>
          <w:spacing w:val="-1"/>
        </w:rPr>
        <w:t>Field</w:t>
      </w:r>
      <w:r>
        <w:t xml:space="preserve"> sites</w:t>
      </w:r>
      <w:r>
        <w:rPr>
          <w:spacing w:val="-8"/>
        </w:rPr>
        <w:t xml:space="preserve"> </w:t>
      </w:r>
      <w:r>
        <w:rPr>
          <w:spacing w:val="1"/>
        </w:rPr>
        <w:t>may</w:t>
      </w:r>
      <w:r>
        <w:rPr>
          <w:spacing w:val="69"/>
        </w:rPr>
        <w:t xml:space="preserve"> </w:t>
      </w:r>
      <w:r>
        <w:t>be</w:t>
      </w:r>
      <w:r>
        <w:rPr>
          <w:spacing w:val="-1"/>
        </w:rPr>
        <w:t xml:space="preserve"> located</w:t>
      </w:r>
      <w:r>
        <w:t xml:space="preserve"> up to 80 miles</w:t>
      </w:r>
      <w:r>
        <w:rPr>
          <w:spacing w:val="1"/>
        </w:rPr>
        <w:t xml:space="preserve"> </w:t>
      </w:r>
      <w:r>
        <w:rPr>
          <w:spacing w:val="-1"/>
        </w:rPr>
        <w:t>from</w:t>
      </w:r>
      <w:r>
        <w:t xml:space="preserve"> </w:t>
      </w:r>
      <w:r>
        <w:rPr>
          <w:spacing w:val="-1"/>
        </w:rPr>
        <w:t>Fayetteville</w:t>
      </w:r>
      <w:r>
        <w:t xml:space="preserve"> </w:t>
      </w:r>
      <w:r>
        <w:rPr>
          <w:spacing w:val="-1"/>
        </w:rPr>
        <w:t>State</w:t>
      </w:r>
      <w:r>
        <w:t xml:space="preserve"> </w:t>
      </w:r>
      <w:r>
        <w:rPr>
          <w:spacing w:val="-1"/>
        </w:rPr>
        <w:t>University.</w:t>
      </w:r>
      <w:r>
        <w:t xml:space="preserve"> Students are</w:t>
      </w:r>
      <w:r>
        <w:rPr>
          <w:spacing w:val="-2"/>
        </w:rPr>
        <w:t xml:space="preserve"> </w:t>
      </w:r>
      <w:r>
        <w:rPr>
          <w:spacing w:val="-1"/>
        </w:rPr>
        <w:t>also</w:t>
      </w:r>
      <w:r>
        <w:rPr>
          <w:spacing w:val="59"/>
        </w:rPr>
        <w:t xml:space="preserve"> </w:t>
      </w:r>
      <w:r>
        <w:rPr>
          <w:spacing w:val="-1"/>
        </w:rPr>
        <w:t>responsible</w:t>
      </w:r>
      <w:r>
        <w:t xml:space="preserve"> </w:t>
      </w:r>
      <w:r>
        <w:rPr>
          <w:spacing w:val="-1"/>
        </w:rPr>
        <w:t>for</w:t>
      </w:r>
      <w:r>
        <w:t xml:space="preserve"> transportation </w:t>
      </w:r>
      <w:r>
        <w:rPr>
          <w:spacing w:val="-1"/>
        </w:rPr>
        <w:t>for</w:t>
      </w:r>
      <w:r>
        <w:t xml:space="preserve"> </w:t>
      </w:r>
      <w:r>
        <w:rPr>
          <w:spacing w:val="-1"/>
        </w:rPr>
        <w:t>all</w:t>
      </w:r>
      <w:r>
        <w:t xml:space="preserve"> </w:t>
      </w:r>
      <w:r>
        <w:rPr>
          <w:spacing w:val="-1"/>
        </w:rPr>
        <w:t>school</w:t>
      </w:r>
      <w:r>
        <w:t xml:space="preserve"> </w:t>
      </w:r>
      <w:r>
        <w:rPr>
          <w:spacing w:val="-1"/>
        </w:rPr>
        <w:t>related</w:t>
      </w:r>
      <w:r>
        <w:rPr>
          <w:spacing w:val="2"/>
        </w:rPr>
        <w:t xml:space="preserve"> </w:t>
      </w:r>
      <w:r>
        <w:rPr>
          <w:spacing w:val="-1"/>
        </w:rPr>
        <w:t>activities.</w:t>
      </w:r>
      <w:r>
        <w:t xml:space="preserve"> The</w:t>
      </w:r>
      <w:r>
        <w:rPr>
          <w:spacing w:val="-2"/>
        </w:rPr>
        <w:t xml:space="preserve"> </w:t>
      </w:r>
      <w:r>
        <w:t>agency</w:t>
      </w:r>
      <w:r>
        <w:rPr>
          <w:spacing w:val="-5"/>
        </w:rPr>
        <w:t xml:space="preserve"> </w:t>
      </w:r>
      <w:r>
        <w:t>assumes</w:t>
      </w:r>
      <w:r>
        <w:rPr>
          <w:spacing w:val="-8"/>
        </w:rPr>
        <w:t xml:space="preserve"> </w:t>
      </w:r>
      <w:r>
        <w:t>the</w:t>
      </w:r>
      <w:r>
        <w:rPr>
          <w:spacing w:val="71"/>
        </w:rPr>
        <w:t xml:space="preserve"> </w:t>
      </w:r>
      <w:r>
        <w:t>expense</w:t>
      </w:r>
      <w:r>
        <w:rPr>
          <w:spacing w:val="-1"/>
        </w:rPr>
        <w:t xml:space="preserve"> </w:t>
      </w:r>
      <w:r>
        <w:t>for</w:t>
      </w:r>
      <w:r>
        <w:rPr>
          <w:spacing w:val="-2"/>
        </w:rPr>
        <w:t xml:space="preserve"> </w:t>
      </w:r>
      <w:r>
        <w:rPr>
          <w:spacing w:val="-1"/>
        </w:rPr>
        <w:t>all</w:t>
      </w:r>
      <w:r>
        <w:t xml:space="preserve"> delegated</w:t>
      </w:r>
      <w:r>
        <w:rPr>
          <w:spacing w:val="1"/>
        </w:rPr>
        <w:t xml:space="preserve"> </w:t>
      </w:r>
      <w:r>
        <w:rPr>
          <w:spacing w:val="-1"/>
        </w:rPr>
        <w:t>activities</w:t>
      </w:r>
      <w:r>
        <w:t xml:space="preserve"> </w:t>
      </w:r>
      <w:r>
        <w:rPr>
          <w:spacing w:val="-1"/>
        </w:rPr>
        <w:t>that</w:t>
      </w:r>
      <w:r>
        <w:t xml:space="preserve"> involve </w:t>
      </w:r>
      <w:r>
        <w:rPr>
          <w:spacing w:val="-1"/>
        </w:rPr>
        <w:t>travel</w:t>
      </w:r>
      <w:r>
        <w:t xml:space="preserve"> and the</w:t>
      </w:r>
      <w:r>
        <w:rPr>
          <w:spacing w:val="-1"/>
        </w:rPr>
        <w:t xml:space="preserve"> </w:t>
      </w:r>
      <w:r>
        <w:t>use</w:t>
      </w:r>
      <w:r>
        <w:rPr>
          <w:spacing w:val="-1"/>
        </w:rPr>
        <w:t xml:space="preserve"> </w:t>
      </w:r>
      <w:r>
        <w:t>of the</w:t>
      </w:r>
      <w:r>
        <w:rPr>
          <w:spacing w:val="-1"/>
        </w:rPr>
        <w:t xml:space="preserve"> </w:t>
      </w:r>
      <w:r>
        <w:t xml:space="preserve">student </w:t>
      </w:r>
      <w:r>
        <w:rPr>
          <w:spacing w:val="-1"/>
        </w:rPr>
        <w:t>car</w:t>
      </w:r>
      <w:r>
        <w:rPr>
          <w:spacing w:val="-9"/>
        </w:rPr>
        <w:t xml:space="preserve"> </w:t>
      </w:r>
      <w:r>
        <w:t>for</w:t>
      </w:r>
      <w:r>
        <w:rPr>
          <w:spacing w:val="39"/>
        </w:rPr>
        <w:t xml:space="preserve"> </w:t>
      </w:r>
      <w:r>
        <w:t>agency</w:t>
      </w:r>
      <w:r>
        <w:rPr>
          <w:spacing w:val="-5"/>
        </w:rPr>
        <w:t xml:space="preserve"> </w:t>
      </w:r>
      <w:r>
        <w:rPr>
          <w:spacing w:val="-1"/>
        </w:rPr>
        <w:t>related</w:t>
      </w:r>
      <w:r>
        <w:rPr>
          <w:spacing w:val="-4"/>
        </w:rPr>
        <w:t xml:space="preserve"> </w:t>
      </w:r>
      <w:r>
        <w:rPr>
          <w:spacing w:val="-1"/>
        </w:rPr>
        <w:t>travel.</w:t>
      </w:r>
    </w:p>
    <w:p w:rsidR="00BD768C" w:rsidRDefault="00BD768C">
      <w:pPr>
        <w:rPr>
          <w:rFonts w:ascii="Times New Roman" w:eastAsia="Times New Roman" w:hAnsi="Times New Roman" w:cs="Times New Roman"/>
          <w:sz w:val="24"/>
          <w:szCs w:val="24"/>
        </w:rPr>
      </w:pPr>
    </w:p>
    <w:p w:rsidR="00BD768C" w:rsidRDefault="00180D16">
      <w:pPr>
        <w:pStyle w:val="BodyText"/>
        <w:ind w:left="860" w:right="279" w:hanging="360"/>
      </w:pPr>
      <w:r>
        <w:rPr>
          <w:b/>
        </w:rPr>
        <w:t xml:space="preserve">2. </w:t>
      </w:r>
      <w:r>
        <w:rPr>
          <w:b/>
          <w:spacing w:val="59"/>
        </w:rPr>
        <w:t xml:space="preserve"> </w:t>
      </w:r>
      <w:r>
        <w:t xml:space="preserve">Students shall not </w:t>
      </w:r>
      <w:r>
        <w:rPr>
          <w:spacing w:val="-1"/>
        </w:rPr>
        <w:t>transport</w:t>
      </w:r>
      <w:r>
        <w:t xml:space="preserve"> </w:t>
      </w:r>
      <w:r>
        <w:rPr>
          <w:spacing w:val="-1"/>
        </w:rPr>
        <w:t>clients</w:t>
      </w:r>
      <w:r>
        <w:t xml:space="preserve"> in their</w:t>
      </w:r>
      <w:r>
        <w:rPr>
          <w:spacing w:val="-1"/>
        </w:rPr>
        <w:t xml:space="preserve"> personal</w:t>
      </w:r>
      <w:r>
        <w:t xml:space="preserve"> </w:t>
      </w:r>
      <w:r>
        <w:rPr>
          <w:spacing w:val="-1"/>
        </w:rPr>
        <w:t>cars</w:t>
      </w:r>
      <w:r>
        <w:t xml:space="preserve"> </w:t>
      </w:r>
      <w:r>
        <w:rPr>
          <w:spacing w:val="-1"/>
        </w:rPr>
        <w:t>unless</w:t>
      </w:r>
      <w:r>
        <w:t xml:space="preserve"> the</w:t>
      </w:r>
      <w:r>
        <w:rPr>
          <w:spacing w:val="1"/>
        </w:rPr>
        <w:t xml:space="preserve"> </w:t>
      </w:r>
      <w:r>
        <w:t>field agency</w:t>
      </w:r>
      <w:r>
        <w:rPr>
          <w:spacing w:val="-16"/>
        </w:rPr>
        <w:t xml:space="preserve"> </w:t>
      </w:r>
      <w:r>
        <w:t>secures</w:t>
      </w:r>
      <w:r>
        <w:rPr>
          <w:spacing w:val="55"/>
        </w:rPr>
        <w:t xml:space="preserve"> </w:t>
      </w:r>
      <w:r>
        <w:rPr>
          <w:spacing w:val="-1"/>
        </w:rPr>
        <w:t>all</w:t>
      </w:r>
      <w:r>
        <w:t xml:space="preserve"> necessary</w:t>
      </w:r>
      <w:r>
        <w:rPr>
          <w:spacing w:val="-5"/>
        </w:rPr>
        <w:t xml:space="preserve"> </w:t>
      </w:r>
      <w:r>
        <w:t>insurance</w:t>
      </w:r>
      <w:r>
        <w:rPr>
          <w:spacing w:val="-1"/>
        </w:rPr>
        <w:t xml:space="preserve"> </w:t>
      </w:r>
      <w:r>
        <w:t xml:space="preserve">for </w:t>
      </w:r>
      <w:r>
        <w:rPr>
          <w:spacing w:val="-1"/>
        </w:rPr>
        <w:t>such</w:t>
      </w:r>
      <w:r>
        <w:t xml:space="preserve"> trips, or the</w:t>
      </w:r>
      <w:r>
        <w:rPr>
          <w:spacing w:val="-1"/>
        </w:rPr>
        <w:t xml:space="preserve"> </w:t>
      </w:r>
      <w:r>
        <w:t xml:space="preserve">student </w:t>
      </w:r>
      <w:r>
        <w:rPr>
          <w:spacing w:val="-1"/>
        </w:rPr>
        <w:t>notifies</w:t>
      </w:r>
      <w:r>
        <w:rPr>
          <w:spacing w:val="2"/>
        </w:rPr>
        <w:t xml:space="preserve"> </w:t>
      </w:r>
      <w:r>
        <w:t>their</w:t>
      </w:r>
      <w:r>
        <w:rPr>
          <w:spacing w:val="-1"/>
        </w:rPr>
        <w:t xml:space="preserve"> carrier,</w:t>
      </w:r>
      <w:r>
        <w:t xml:space="preserve"> complies</w:t>
      </w:r>
      <w:r>
        <w:rPr>
          <w:spacing w:val="-11"/>
        </w:rPr>
        <w:t xml:space="preserve"> </w:t>
      </w:r>
      <w:r>
        <w:t>with</w:t>
      </w:r>
      <w:r>
        <w:rPr>
          <w:spacing w:val="39"/>
        </w:rPr>
        <w:t xml:space="preserve"> </w:t>
      </w:r>
      <w:r>
        <w:rPr>
          <w:spacing w:val="-1"/>
        </w:rPr>
        <w:t>demands</w:t>
      </w:r>
      <w:r>
        <w:t xml:space="preserve"> </w:t>
      </w:r>
      <w:r>
        <w:rPr>
          <w:spacing w:val="-1"/>
        </w:rPr>
        <w:t xml:space="preserve">made </w:t>
      </w:r>
      <w:r>
        <w:rPr>
          <w:spacing w:val="2"/>
        </w:rPr>
        <w:t>by</w:t>
      </w:r>
      <w:r>
        <w:rPr>
          <w:spacing w:val="-5"/>
        </w:rPr>
        <w:t xml:space="preserve"> </w:t>
      </w:r>
      <w:r>
        <w:t>their</w:t>
      </w:r>
      <w:r>
        <w:rPr>
          <w:spacing w:val="-1"/>
        </w:rPr>
        <w:t xml:space="preserve"> insurance</w:t>
      </w:r>
      <w:r>
        <w:rPr>
          <w:spacing w:val="1"/>
        </w:rPr>
        <w:t xml:space="preserve"> </w:t>
      </w:r>
      <w:r>
        <w:rPr>
          <w:spacing w:val="-1"/>
        </w:rPr>
        <w:t>carrier</w:t>
      </w:r>
      <w:r>
        <w:rPr>
          <w:spacing w:val="1"/>
        </w:rPr>
        <w:t xml:space="preserve"> </w:t>
      </w:r>
      <w:r>
        <w:rPr>
          <w:spacing w:val="-1"/>
        </w:rPr>
        <w:t>and</w:t>
      </w:r>
      <w:r>
        <w:t xml:space="preserve"> receives </w:t>
      </w:r>
      <w:r>
        <w:rPr>
          <w:spacing w:val="-1"/>
        </w:rPr>
        <w:t>written</w:t>
      </w:r>
      <w:r>
        <w:t xml:space="preserve"> documentation of</w:t>
      </w:r>
      <w:r>
        <w:rPr>
          <w:spacing w:val="-10"/>
        </w:rPr>
        <w:t xml:space="preserve"> </w:t>
      </w:r>
      <w:r>
        <w:rPr>
          <w:spacing w:val="-1"/>
        </w:rPr>
        <w:t>coverage</w:t>
      </w:r>
      <w:r>
        <w:rPr>
          <w:spacing w:val="69"/>
        </w:rPr>
        <w:t xml:space="preserve"> </w:t>
      </w:r>
      <w:r>
        <w:t>for</w:t>
      </w:r>
      <w:r>
        <w:rPr>
          <w:spacing w:val="-2"/>
        </w:rPr>
        <w:t xml:space="preserve"> </w:t>
      </w:r>
      <w:r>
        <w:t>this kind of</w:t>
      </w:r>
      <w:r>
        <w:rPr>
          <w:spacing w:val="-1"/>
        </w:rPr>
        <w:t xml:space="preserve"> vehicle </w:t>
      </w:r>
      <w:r>
        <w:t>use. University</w:t>
      </w:r>
      <w:r>
        <w:rPr>
          <w:spacing w:val="-5"/>
        </w:rPr>
        <w:t xml:space="preserve"> </w:t>
      </w:r>
      <w:r>
        <w:t>liability</w:t>
      </w:r>
      <w:r>
        <w:rPr>
          <w:spacing w:val="-5"/>
        </w:rPr>
        <w:t xml:space="preserve"> </w:t>
      </w:r>
      <w:r>
        <w:rPr>
          <w:spacing w:val="-1"/>
        </w:rPr>
        <w:t xml:space="preserve">insurance </w:t>
      </w:r>
      <w:r>
        <w:t>does not cover this</w:t>
      </w:r>
      <w:r>
        <w:rPr>
          <w:spacing w:val="-10"/>
        </w:rPr>
        <w:t xml:space="preserve"> </w:t>
      </w:r>
      <w:r>
        <w:rPr>
          <w:spacing w:val="-1"/>
        </w:rPr>
        <w:t>practice.</w:t>
      </w: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28"/>
          <w:szCs w:val="28"/>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6024245" cy="208915"/>
                <wp:effectExtent l="635" t="3810" r="4445" b="0"/>
                <wp:docPr id="73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0891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ind w:left="2309"/>
                              <w:rPr>
                                <w:rFonts w:ascii="Times New Roman" w:eastAsia="Times New Roman" w:hAnsi="Times New Roman" w:cs="Times New Roman"/>
                                <w:sz w:val="28"/>
                                <w:szCs w:val="28"/>
                              </w:rPr>
                            </w:pPr>
                            <w:bookmarkStart w:id="18" w:name="_bookmark13"/>
                            <w:bookmarkEnd w:id="18"/>
                            <w:r>
                              <w:rPr>
                                <w:rFonts w:ascii="Times New Roman"/>
                                <w:spacing w:val="-2"/>
                                <w:sz w:val="28"/>
                              </w:rPr>
                              <w:t>OTHER</w:t>
                            </w:r>
                            <w:r>
                              <w:rPr>
                                <w:rFonts w:ascii="Times New Roman"/>
                                <w:sz w:val="28"/>
                              </w:rPr>
                              <w:t xml:space="preserve"> </w:t>
                            </w:r>
                            <w:r>
                              <w:rPr>
                                <w:rFonts w:ascii="Times New Roman"/>
                                <w:spacing w:val="-1"/>
                                <w:sz w:val="28"/>
                              </w:rPr>
                              <w:t>POLICIES</w:t>
                            </w:r>
                            <w:r>
                              <w:rPr>
                                <w:rFonts w:ascii="Times New Roman"/>
                                <w:spacing w:val="1"/>
                                <w:sz w:val="28"/>
                              </w:rPr>
                              <w:t xml:space="preserve"> </w:t>
                            </w:r>
                            <w:r>
                              <w:rPr>
                                <w:rFonts w:ascii="Times New Roman"/>
                                <w:spacing w:val="-2"/>
                                <w:sz w:val="28"/>
                              </w:rPr>
                              <w:t>AND</w:t>
                            </w:r>
                            <w:r>
                              <w:rPr>
                                <w:rFonts w:ascii="Times New Roman"/>
                                <w:spacing w:val="-13"/>
                                <w:sz w:val="28"/>
                              </w:rPr>
                              <w:t xml:space="preserve"> </w:t>
                            </w:r>
                            <w:r>
                              <w:rPr>
                                <w:rFonts w:ascii="Times New Roman"/>
                                <w:spacing w:val="-1"/>
                                <w:sz w:val="28"/>
                              </w:rPr>
                              <w:t>PROCEDURES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90" o:spid="_x0000_s1089" type="#_x0000_t202" style="width:474.3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" fillcolor="#00aeee" stroked="f">
                <v:textbox inset="0,0,0,0">
                  <w:txbxContent>
                    <w:p w:rsidR="004E6FBC" w:rsidRDefault="004E6FBC">
                      <w:pPr>
                        <w:ind w:left="2309"/>
                        <w:rPr>
                          <w:rFonts w:ascii="Times New Roman" w:eastAsia="Times New Roman" w:hAnsi="Times New Roman" w:cs="Times New Roman"/>
                          <w:sz w:val="28"/>
                          <w:szCs w:val="28"/>
                        </w:rPr>
                      </w:pPr>
                      <w:bookmarkStart w:id="20" w:name="_bookmark13"/>
                      <w:bookmarkEnd w:id="20"/>
                      <w:r>
                        <w:rPr>
                          <w:rFonts w:ascii="Times New Roman"/>
                          <w:spacing w:val="-2"/>
                          <w:sz w:val="28"/>
                        </w:rPr>
                        <w:t>OTHER</w:t>
                      </w:r>
                      <w:r>
                        <w:rPr>
                          <w:rFonts w:ascii="Times New Roman"/>
                          <w:sz w:val="28"/>
                        </w:rPr>
                        <w:t xml:space="preserve"> </w:t>
                      </w:r>
                      <w:r>
                        <w:rPr>
                          <w:rFonts w:ascii="Times New Roman"/>
                          <w:spacing w:val="-1"/>
                          <w:sz w:val="28"/>
                        </w:rPr>
                        <w:t>POLICIES</w:t>
                      </w:r>
                      <w:r>
                        <w:rPr>
                          <w:rFonts w:ascii="Times New Roman"/>
                          <w:spacing w:val="1"/>
                          <w:sz w:val="28"/>
                        </w:rPr>
                        <w:t xml:space="preserve"> </w:t>
                      </w:r>
                      <w:r>
                        <w:rPr>
                          <w:rFonts w:ascii="Times New Roman"/>
                          <w:spacing w:val="-2"/>
                          <w:sz w:val="28"/>
                        </w:rPr>
                        <w:t>AND</w:t>
                      </w:r>
                      <w:r>
                        <w:rPr>
                          <w:rFonts w:ascii="Times New Roman"/>
                          <w:spacing w:val="-13"/>
                          <w:sz w:val="28"/>
                        </w:rPr>
                        <w:t xml:space="preserve"> </w:t>
                      </w:r>
                      <w:r>
                        <w:rPr>
                          <w:rFonts w:ascii="Times New Roman"/>
                          <w:spacing w:val="-1"/>
                          <w:sz w:val="28"/>
                        </w:rPr>
                        <w:t>PROCEDURES</w:t>
                      </w:r>
                    </w:p>
                  </w:txbxContent>
                </v:textbox>
                <w10:anchorlock/>
              </v:shape>
            </w:pict>
          </mc:Fallback>
        </mc:AlternateContent>
      </w:r>
    </w:p>
    <w:p w:rsidR="00BD768C" w:rsidRDefault="00BD768C">
      <w:pPr>
        <w:spacing w:before="7"/>
        <w:rPr>
          <w:rFonts w:ascii="Times New Roman" w:eastAsia="Times New Roman" w:hAnsi="Times New Roman" w:cs="Times New Roman"/>
        </w:rPr>
      </w:pPr>
    </w:p>
    <w:p w:rsidR="00BD768C" w:rsidRDefault="00180D16">
      <w:pPr>
        <w:pStyle w:val="Heading2"/>
        <w:spacing w:before="64" w:line="319" w:lineRule="exact"/>
        <w:ind w:left="140"/>
        <w:rPr>
          <w:b w:val="0"/>
          <w:bCs w:val="0"/>
          <w:u w:val="none"/>
        </w:rPr>
      </w:pPr>
      <w:bookmarkStart w:id="19" w:name="_bookmark14"/>
      <w:bookmarkEnd w:id="19"/>
      <w:r>
        <w:rPr>
          <w:spacing w:val="-1"/>
          <w:u w:val="thick" w:color="000000"/>
        </w:rPr>
        <w:t>University</w:t>
      </w:r>
      <w:r>
        <w:rPr>
          <w:u w:val="thick" w:color="000000"/>
        </w:rPr>
        <w:t xml:space="preserve"> </w:t>
      </w:r>
      <w:r>
        <w:rPr>
          <w:spacing w:val="-1"/>
          <w:u w:val="thick" w:color="000000"/>
        </w:rPr>
        <w:t>Policy</w:t>
      </w:r>
      <w:r>
        <w:rPr>
          <w:u w:val="thick" w:color="000000"/>
        </w:rPr>
        <w:t xml:space="preserve"> on</w:t>
      </w:r>
      <w:r>
        <w:rPr>
          <w:spacing w:val="-2"/>
          <w:u w:val="thick" w:color="000000"/>
        </w:rPr>
        <w:t xml:space="preserve"> </w:t>
      </w:r>
      <w:r>
        <w:rPr>
          <w:spacing w:val="-1"/>
          <w:u w:val="thick" w:color="000000"/>
        </w:rPr>
        <w:t>Affirmative</w:t>
      </w:r>
      <w:r>
        <w:rPr>
          <w:spacing w:val="-13"/>
          <w:u w:val="thick" w:color="000000"/>
        </w:rPr>
        <w:t xml:space="preserve"> </w:t>
      </w:r>
      <w:r>
        <w:rPr>
          <w:spacing w:val="-1"/>
          <w:u w:val="thick" w:color="000000"/>
        </w:rPr>
        <w:t>Action</w:t>
      </w:r>
    </w:p>
    <w:p w:rsidR="00BD768C" w:rsidRDefault="00180D16">
      <w:pPr>
        <w:pStyle w:val="BodyText"/>
        <w:ind w:left="140" w:right="374"/>
      </w:pPr>
      <w:r>
        <w:rPr>
          <w:spacing w:val="-1"/>
        </w:rPr>
        <w:t>Fayetteville</w:t>
      </w:r>
      <w:r>
        <w:t xml:space="preserve"> </w:t>
      </w:r>
      <w:r>
        <w:rPr>
          <w:spacing w:val="-1"/>
        </w:rPr>
        <w:t>State</w:t>
      </w:r>
      <w:r>
        <w:t xml:space="preserve"> University</w:t>
      </w:r>
      <w:r>
        <w:rPr>
          <w:spacing w:val="-8"/>
        </w:rPr>
        <w:t xml:space="preserve"> </w:t>
      </w:r>
      <w:r>
        <w:t>is</w:t>
      </w:r>
      <w:r>
        <w:rPr>
          <w:spacing w:val="2"/>
        </w:rPr>
        <w:t xml:space="preserve"> </w:t>
      </w:r>
      <w:r>
        <w:rPr>
          <w:spacing w:val="-1"/>
        </w:rPr>
        <w:t>committed</w:t>
      </w:r>
      <w:r>
        <w:t xml:space="preserve"> to equality</w:t>
      </w:r>
      <w:r>
        <w:rPr>
          <w:spacing w:val="-8"/>
        </w:rPr>
        <w:t xml:space="preserve"> </w:t>
      </w:r>
      <w:r>
        <w:rPr>
          <w:spacing w:val="1"/>
        </w:rPr>
        <w:t>of</w:t>
      </w:r>
      <w:r>
        <w:t xml:space="preserve"> </w:t>
      </w:r>
      <w:r>
        <w:rPr>
          <w:spacing w:val="-1"/>
        </w:rPr>
        <w:t>educational</w:t>
      </w:r>
      <w:r>
        <w:t xml:space="preserve"> opportunity</w:t>
      </w:r>
      <w:r>
        <w:rPr>
          <w:spacing w:val="-5"/>
        </w:rPr>
        <w:t xml:space="preserve"> </w:t>
      </w:r>
      <w:r>
        <w:rPr>
          <w:spacing w:val="-1"/>
        </w:rPr>
        <w:t>and</w:t>
      </w:r>
      <w:r>
        <w:t xml:space="preserve"> </w:t>
      </w:r>
      <w:r>
        <w:rPr>
          <w:spacing w:val="-1"/>
        </w:rPr>
        <w:t>does</w:t>
      </w:r>
      <w:r>
        <w:rPr>
          <w:spacing w:val="-14"/>
        </w:rPr>
        <w:t xml:space="preserve"> </w:t>
      </w:r>
      <w:r>
        <w:t>not</w:t>
      </w:r>
      <w:r>
        <w:rPr>
          <w:spacing w:val="80"/>
        </w:rPr>
        <w:t xml:space="preserve"> </w:t>
      </w:r>
      <w:r>
        <w:rPr>
          <w:spacing w:val="-1"/>
        </w:rPr>
        <w:t>discriminate against</w:t>
      </w:r>
      <w:r>
        <w:t xml:space="preserve"> </w:t>
      </w:r>
      <w:r>
        <w:rPr>
          <w:spacing w:val="-1"/>
        </w:rPr>
        <w:t>applicants,</w:t>
      </w:r>
      <w:r>
        <w:t xml:space="preserve"> students, or </w:t>
      </w:r>
      <w:r>
        <w:rPr>
          <w:spacing w:val="-1"/>
        </w:rPr>
        <w:t>employees</w:t>
      </w:r>
      <w:r>
        <w:t xml:space="preserve"> </w:t>
      </w:r>
      <w:r>
        <w:rPr>
          <w:spacing w:val="-1"/>
        </w:rPr>
        <w:t>based</w:t>
      </w:r>
      <w:r>
        <w:t xml:space="preserve"> on</w:t>
      </w:r>
      <w:r>
        <w:rPr>
          <w:spacing w:val="2"/>
        </w:rPr>
        <w:t xml:space="preserve"> </w:t>
      </w:r>
      <w:r>
        <w:rPr>
          <w:spacing w:val="-1"/>
        </w:rPr>
        <w:t>race,</w:t>
      </w:r>
      <w:r>
        <w:t xml:space="preserve"> color, </w:t>
      </w:r>
      <w:r>
        <w:rPr>
          <w:spacing w:val="-1"/>
        </w:rPr>
        <w:t>national</w:t>
      </w:r>
      <w:r>
        <w:rPr>
          <w:spacing w:val="-8"/>
        </w:rPr>
        <w:t xml:space="preserve"> </w:t>
      </w:r>
      <w:r>
        <w:rPr>
          <w:spacing w:val="-1"/>
        </w:rPr>
        <w:t>origin,</w:t>
      </w:r>
      <w:r>
        <w:rPr>
          <w:spacing w:val="91"/>
        </w:rPr>
        <w:t xml:space="preserve"> </w:t>
      </w:r>
      <w:r>
        <w:rPr>
          <w:spacing w:val="-1"/>
        </w:rPr>
        <w:t>religion,</w:t>
      </w:r>
      <w:r>
        <w:rPr>
          <w:spacing w:val="2"/>
        </w:rPr>
        <w:t xml:space="preserve"> </w:t>
      </w:r>
      <w:r>
        <w:rPr>
          <w:spacing w:val="-1"/>
        </w:rPr>
        <w:t>gender,</w:t>
      </w:r>
      <w:r>
        <w:rPr>
          <w:spacing w:val="1"/>
        </w:rPr>
        <w:t xml:space="preserve"> </w:t>
      </w:r>
      <w:r>
        <w:rPr>
          <w:spacing w:val="-1"/>
        </w:rPr>
        <w:t>age,</w:t>
      </w:r>
      <w:r>
        <w:t xml:space="preserve"> or</w:t>
      </w:r>
      <w:r>
        <w:rPr>
          <w:spacing w:val="1"/>
        </w:rPr>
        <w:t xml:space="preserve"> </w:t>
      </w:r>
      <w:r>
        <w:rPr>
          <w:spacing w:val="-1"/>
        </w:rPr>
        <w:t>disability.</w:t>
      </w:r>
      <w:r>
        <w:rPr>
          <w:spacing w:val="2"/>
        </w:rPr>
        <w:t xml:space="preserve"> </w:t>
      </w:r>
      <w:r>
        <w:t xml:space="preserve">Moreover </w:t>
      </w:r>
      <w:r>
        <w:rPr>
          <w:spacing w:val="-1"/>
        </w:rPr>
        <w:t>Fayetteville</w:t>
      </w:r>
      <w:r>
        <w:t xml:space="preserve"> </w:t>
      </w:r>
      <w:r>
        <w:rPr>
          <w:spacing w:val="-1"/>
        </w:rPr>
        <w:t>State</w:t>
      </w:r>
      <w:r>
        <w:t xml:space="preserve"> University</w:t>
      </w:r>
      <w:r>
        <w:rPr>
          <w:spacing w:val="-3"/>
        </w:rPr>
        <w:t xml:space="preserve"> </w:t>
      </w:r>
      <w:r>
        <w:rPr>
          <w:spacing w:val="-1"/>
        </w:rPr>
        <w:t>values</w:t>
      </w:r>
      <w:r>
        <w:t xml:space="preserve"> diversity</w:t>
      </w:r>
      <w:r>
        <w:rPr>
          <w:spacing w:val="-17"/>
        </w:rPr>
        <w:t xml:space="preserve"> </w:t>
      </w:r>
      <w:r>
        <w:rPr>
          <w:spacing w:val="-1"/>
        </w:rPr>
        <w:t>and</w:t>
      </w:r>
      <w:r>
        <w:rPr>
          <w:spacing w:val="77"/>
        </w:rPr>
        <w:t xml:space="preserve"> </w:t>
      </w:r>
      <w:r>
        <w:t>actively</w:t>
      </w:r>
      <w:r>
        <w:rPr>
          <w:spacing w:val="-5"/>
        </w:rPr>
        <w:t xml:space="preserve"> </w:t>
      </w:r>
      <w:r>
        <w:rPr>
          <w:spacing w:val="-1"/>
        </w:rPr>
        <w:t>seeks</w:t>
      </w:r>
      <w:r>
        <w:t xml:space="preserve"> to </w:t>
      </w:r>
      <w:r>
        <w:rPr>
          <w:spacing w:val="-1"/>
        </w:rPr>
        <w:t>recruit</w:t>
      </w:r>
      <w:r>
        <w:t xml:space="preserve"> talented </w:t>
      </w:r>
      <w:r>
        <w:rPr>
          <w:spacing w:val="-1"/>
        </w:rPr>
        <w:t>students,</w:t>
      </w:r>
      <w:r>
        <w:t xml:space="preserve"> </w:t>
      </w:r>
      <w:r>
        <w:rPr>
          <w:spacing w:val="-1"/>
        </w:rPr>
        <w:t>faculty,</w:t>
      </w:r>
      <w:r>
        <w:rPr>
          <w:spacing w:val="2"/>
        </w:rPr>
        <w:t xml:space="preserve"> </w:t>
      </w:r>
      <w:r>
        <w:rPr>
          <w:spacing w:val="-1"/>
        </w:rPr>
        <w:t>and</w:t>
      </w:r>
      <w:r>
        <w:t xml:space="preserve"> </w:t>
      </w:r>
      <w:r>
        <w:rPr>
          <w:spacing w:val="-1"/>
        </w:rPr>
        <w:t>staff</w:t>
      </w:r>
      <w:r>
        <w:rPr>
          <w:spacing w:val="-2"/>
        </w:rPr>
        <w:t xml:space="preserve"> </w:t>
      </w:r>
      <w:r>
        <w:t xml:space="preserve">from </w:t>
      </w:r>
      <w:r>
        <w:rPr>
          <w:spacing w:val="-1"/>
        </w:rPr>
        <w:t>diverse</w:t>
      </w:r>
      <w:r>
        <w:rPr>
          <w:spacing w:val="-4"/>
        </w:rPr>
        <w:t xml:space="preserve"> </w:t>
      </w:r>
      <w:r>
        <w:rPr>
          <w:spacing w:val="-1"/>
        </w:rPr>
        <w:t>backgrounds.</w:t>
      </w:r>
    </w:p>
    <w:p w:rsidR="00BD768C" w:rsidRDefault="00BD768C">
      <w:pPr>
        <w:spacing w:before="2"/>
        <w:rPr>
          <w:rFonts w:ascii="Times New Roman" w:eastAsia="Times New Roman" w:hAnsi="Times New Roman" w:cs="Times New Roman"/>
          <w:sz w:val="25"/>
          <w:szCs w:val="25"/>
        </w:rPr>
      </w:pPr>
    </w:p>
    <w:p w:rsidR="00BD768C" w:rsidRDefault="00180D16">
      <w:pPr>
        <w:pStyle w:val="Heading2"/>
        <w:ind w:left="140" w:right="374"/>
        <w:rPr>
          <w:b w:val="0"/>
          <w:bCs w:val="0"/>
          <w:u w:val="none"/>
        </w:rPr>
      </w:pPr>
      <w:r>
        <w:rPr>
          <w:spacing w:val="-1"/>
          <w:u w:val="thick" w:color="000000"/>
        </w:rPr>
        <w:t>Americans</w:t>
      </w:r>
      <w:r>
        <w:rPr>
          <w:spacing w:val="-3"/>
          <w:u w:val="thick" w:color="000000"/>
        </w:rPr>
        <w:t xml:space="preserve"> </w:t>
      </w:r>
      <w:r>
        <w:rPr>
          <w:spacing w:val="-1"/>
          <w:u w:val="thick" w:color="000000"/>
        </w:rPr>
        <w:t>with</w:t>
      </w:r>
      <w:r>
        <w:rPr>
          <w:u w:val="thick" w:color="000000"/>
        </w:rPr>
        <w:t xml:space="preserve"> </w:t>
      </w:r>
      <w:r>
        <w:rPr>
          <w:spacing w:val="-1"/>
          <w:u w:val="thick" w:color="000000"/>
        </w:rPr>
        <w:t>Disabilities</w:t>
      </w:r>
      <w:r>
        <w:rPr>
          <w:u w:val="thick" w:color="000000"/>
        </w:rPr>
        <w:t xml:space="preserve"> </w:t>
      </w:r>
      <w:r>
        <w:rPr>
          <w:spacing w:val="-1"/>
          <w:u w:val="thick" w:color="000000"/>
        </w:rPr>
        <w:t>Act</w:t>
      </w:r>
      <w:r>
        <w:rPr>
          <w:u w:val="thick" w:color="000000"/>
        </w:rPr>
        <w:t xml:space="preserve"> </w:t>
      </w:r>
      <w:r>
        <w:rPr>
          <w:spacing w:val="-1"/>
          <w:u w:val="thick" w:color="000000"/>
        </w:rPr>
        <w:t>Section</w:t>
      </w:r>
      <w:r>
        <w:rPr>
          <w:spacing w:val="-4"/>
          <w:u w:val="thick" w:color="000000"/>
        </w:rPr>
        <w:t xml:space="preserve"> </w:t>
      </w:r>
      <w:r>
        <w:rPr>
          <w:spacing w:val="-1"/>
          <w:u w:val="thick" w:color="000000"/>
        </w:rPr>
        <w:t>504</w:t>
      </w:r>
      <w:r>
        <w:rPr>
          <w:u w:val="thick" w:color="000000"/>
        </w:rPr>
        <w:t xml:space="preserve"> </w:t>
      </w:r>
      <w:r>
        <w:rPr>
          <w:spacing w:val="-1"/>
          <w:u w:val="thick" w:color="000000"/>
        </w:rPr>
        <w:t>of</w:t>
      </w:r>
      <w:r>
        <w:rPr>
          <w:u w:val="thick" w:color="000000"/>
        </w:rPr>
        <w:t xml:space="preserve"> the</w:t>
      </w:r>
      <w:r>
        <w:rPr>
          <w:spacing w:val="-2"/>
          <w:u w:val="thick" w:color="000000"/>
        </w:rPr>
        <w:t xml:space="preserve"> </w:t>
      </w:r>
      <w:r>
        <w:rPr>
          <w:spacing w:val="-1"/>
          <w:u w:val="thick" w:color="000000"/>
        </w:rPr>
        <w:t>Rehabilitation</w:t>
      </w:r>
      <w:r>
        <w:rPr>
          <w:spacing w:val="-21"/>
          <w:u w:val="thick" w:color="000000"/>
        </w:rPr>
        <w:t xml:space="preserve"> </w:t>
      </w:r>
      <w:r>
        <w:rPr>
          <w:spacing w:val="-1"/>
          <w:u w:val="thick" w:color="000000"/>
        </w:rPr>
        <w:t>Act</w:t>
      </w:r>
      <w:r>
        <w:rPr>
          <w:spacing w:val="31"/>
          <w:u w:val="none"/>
        </w:rPr>
        <w:t xml:space="preserve"> </w:t>
      </w:r>
      <w:r>
        <w:rPr>
          <w:spacing w:val="-1"/>
          <w:u w:val="thick" w:color="000000"/>
        </w:rPr>
        <w:t>Complaint</w:t>
      </w:r>
      <w:r>
        <w:rPr>
          <w:spacing w:val="-7"/>
          <w:u w:val="thick" w:color="000000"/>
        </w:rPr>
        <w:t xml:space="preserve"> </w:t>
      </w:r>
      <w:r>
        <w:rPr>
          <w:spacing w:val="-1"/>
          <w:u w:val="thick" w:color="000000"/>
        </w:rPr>
        <w:t>Procedures</w:t>
      </w:r>
    </w:p>
    <w:p w:rsidR="00BD768C" w:rsidRDefault="00180D16">
      <w:pPr>
        <w:pStyle w:val="BodyText"/>
        <w:spacing w:line="276" w:lineRule="auto"/>
        <w:ind w:left="140" w:right="279"/>
      </w:pPr>
      <w:r>
        <w:rPr>
          <w:spacing w:val="-1"/>
        </w:rPr>
        <w:t>Section</w:t>
      </w:r>
      <w:r>
        <w:t xml:space="preserve"> 504 of</w:t>
      </w:r>
      <w:r>
        <w:rPr>
          <w:spacing w:val="-1"/>
        </w:rPr>
        <w:t xml:space="preserve"> </w:t>
      </w:r>
      <w:r>
        <w:t xml:space="preserve">the </w:t>
      </w:r>
      <w:r>
        <w:rPr>
          <w:spacing w:val="-1"/>
        </w:rPr>
        <w:t>Rehabilitation</w:t>
      </w:r>
      <w:r>
        <w:t xml:space="preserve"> </w:t>
      </w:r>
      <w:r>
        <w:rPr>
          <w:spacing w:val="-1"/>
        </w:rPr>
        <w:t>Act</w:t>
      </w:r>
      <w:r>
        <w:t xml:space="preserve"> of 1973 </w:t>
      </w:r>
      <w:r>
        <w:rPr>
          <w:spacing w:val="-1"/>
        </w:rPr>
        <w:t>prohibits</w:t>
      </w:r>
      <w:r>
        <w:t xml:space="preserve"> </w:t>
      </w:r>
      <w:r>
        <w:rPr>
          <w:spacing w:val="-1"/>
        </w:rPr>
        <w:t>discrimination</w:t>
      </w:r>
      <w:r>
        <w:t xml:space="preserve"> on </w:t>
      </w:r>
      <w:r>
        <w:rPr>
          <w:spacing w:val="-1"/>
        </w:rPr>
        <w:t>the basis</w:t>
      </w:r>
      <w:r>
        <w:t xml:space="preserve"> of </w:t>
      </w:r>
      <w:r>
        <w:rPr>
          <w:spacing w:val="-1"/>
        </w:rPr>
        <w:t>physical</w:t>
      </w:r>
      <w:r>
        <w:rPr>
          <w:spacing w:val="-10"/>
        </w:rPr>
        <w:t xml:space="preserve"> </w:t>
      </w:r>
      <w:r>
        <w:t>or</w:t>
      </w:r>
      <w:r>
        <w:rPr>
          <w:spacing w:val="97"/>
        </w:rPr>
        <w:t xml:space="preserve"> </w:t>
      </w:r>
      <w:r>
        <w:rPr>
          <w:spacing w:val="-1"/>
        </w:rPr>
        <w:t>mental</w:t>
      </w:r>
      <w:r>
        <w:t xml:space="preserve"> </w:t>
      </w:r>
      <w:r>
        <w:rPr>
          <w:spacing w:val="-1"/>
        </w:rPr>
        <w:t>handicap</w:t>
      </w:r>
      <w:r>
        <w:t xml:space="preserve"> </w:t>
      </w:r>
      <w:r>
        <w:rPr>
          <w:spacing w:val="2"/>
        </w:rPr>
        <w:t>by</w:t>
      </w:r>
      <w:r>
        <w:rPr>
          <w:spacing w:val="-5"/>
        </w:rPr>
        <w:t xml:space="preserve"> </w:t>
      </w:r>
      <w:r>
        <w:rPr>
          <w:spacing w:val="-1"/>
        </w:rPr>
        <w:t>programs</w:t>
      </w:r>
      <w:r>
        <w:t xml:space="preserve"> </w:t>
      </w:r>
      <w:r>
        <w:rPr>
          <w:spacing w:val="-1"/>
        </w:rPr>
        <w:t>receiving federal</w:t>
      </w:r>
      <w:r>
        <w:t xml:space="preserve"> </w:t>
      </w:r>
      <w:r>
        <w:rPr>
          <w:spacing w:val="-1"/>
        </w:rPr>
        <w:t>assistance.</w:t>
      </w:r>
      <w:r>
        <w:t xml:space="preserve"> </w:t>
      </w:r>
      <w:r>
        <w:rPr>
          <w:spacing w:val="-1"/>
        </w:rPr>
        <w:t>Section</w:t>
      </w:r>
      <w:r>
        <w:t xml:space="preserve"> 504 </w:t>
      </w:r>
      <w:r>
        <w:rPr>
          <w:spacing w:val="-1"/>
        </w:rPr>
        <w:t>focuses</w:t>
      </w:r>
      <w:r>
        <w:t xml:space="preserve"> on</w:t>
      </w:r>
      <w:r>
        <w:rPr>
          <w:spacing w:val="-8"/>
        </w:rPr>
        <w:t xml:space="preserve"> </w:t>
      </w:r>
      <w:r>
        <w:rPr>
          <w:spacing w:val="-1"/>
        </w:rPr>
        <w:t>program</w:t>
      </w:r>
      <w:r>
        <w:rPr>
          <w:spacing w:val="107"/>
        </w:rPr>
        <w:t xml:space="preserve"> </w:t>
      </w:r>
      <w:r>
        <w:rPr>
          <w:spacing w:val="-1"/>
        </w:rPr>
        <w:t>accessibility,</w:t>
      </w:r>
      <w:r>
        <w:rPr>
          <w:spacing w:val="2"/>
        </w:rPr>
        <w:t xml:space="preserve"> </w:t>
      </w:r>
      <w:r>
        <w:rPr>
          <w:spacing w:val="-1"/>
        </w:rPr>
        <w:t>academic accommodations,</w:t>
      </w:r>
      <w:r>
        <w:t xml:space="preserve"> </w:t>
      </w:r>
      <w:r>
        <w:rPr>
          <w:spacing w:val="-1"/>
        </w:rPr>
        <w:t>and</w:t>
      </w:r>
      <w:r>
        <w:t xml:space="preserve"> </w:t>
      </w:r>
      <w:r>
        <w:rPr>
          <w:spacing w:val="-1"/>
        </w:rPr>
        <w:t>integrated</w:t>
      </w:r>
      <w:r>
        <w:t xml:space="preserve"> </w:t>
      </w:r>
      <w:r>
        <w:rPr>
          <w:spacing w:val="-1"/>
        </w:rPr>
        <w:t>settings.</w:t>
      </w:r>
      <w:r>
        <w:t xml:space="preserve"> Title</w:t>
      </w:r>
      <w:r>
        <w:rPr>
          <w:spacing w:val="1"/>
        </w:rPr>
        <w:t xml:space="preserve"> </w:t>
      </w:r>
      <w:r>
        <w:t>II</w:t>
      </w:r>
      <w:r>
        <w:rPr>
          <w:spacing w:val="-4"/>
        </w:rPr>
        <w:t xml:space="preserve"> </w:t>
      </w:r>
      <w:r>
        <w:t>of</w:t>
      </w:r>
      <w:r>
        <w:rPr>
          <w:spacing w:val="1"/>
        </w:rPr>
        <w:t xml:space="preserve"> </w:t>
      </w:r>
      <w:r>
        <w:t>the Americans</w:t>
      </w:r>
      <w:r>
        <w:rPr>
          <w:spacing w:val="-10"/>
        </w:rPr>
        <w:t xml:space="preserve"> </w:t>
      </w:r>
      <w:r>
        <w:t>with</w:t>
      </w:r>
      <w:r>
        <w:rPr>
          <w:spacing w:val="85"/>
        </w:rPr>
        <w:t xml:space="preserve"> </w:t>
      </w:r>
      <w:r>
        <w:rPr>
          <w:spacing w:val="-1"/>
        </w:rPr>
        <w:t>Disabilities</w:t>
      </w:r>
      <w:r>
        <w:t xml:space="preserve"> </w:t>
      </w:r>
      <w:r>
        <w:rPr>
          <w:rFonts w:cs="Times New Roman"/>
          <w:spacing w:val="-1"/>
        </w:rPr>
        <w:t>–</w:t>
      </w:r>
      <w:r>
        <w:rPr>
          <w:spacing w:val="-1"/>
        </w:rPr>
        <w:t>Act</w:t>
      </w:r>
      <w:r>
        <w:t xml:space="preserve"> prohibits </w:t>
      </w:r>
      <w:r>
        <w:rPr>
          <w:spacing w:val="-1"/>
        </w:rPr>
        <w:t>discrimination</w:t>
      </w:r>
      <w:r>
        <w:t xml:space="preserve"> </w:t>
      </w:r>
      <w:r>
        <w:rPr>
          <w:spacing w:val="-1"/>
        </w:rPr>
        <w:t>based</w:t>
      </w:r>
      <w:r>
        <w:t xml:space="preserve"> on disability</w:t>
      </w:r>
      <w:r>
        <w:rPr>
          <w:spacing w:val="-8"/>
        </w:rPr>
        <w:t xml:space="preserve"> </w:t>
      </w:r>
      <w:r>
        <w:t xml:space="preserve">in all programs, </w:t>
      </w:r>
      <w:r>
        <w:rPr>
          <w:spacing w:val="-1"/>
        </w:rPr>
        <w:t>activities,</w:t>
      </w:r>
      <w:r>
        <w:rPr>
          <w:spacing w:val="-8"/>
        </w:rPr>
        <w:t xml:space="preserve"> </w:t>
      </w:r>
      <w:r>
        <w:rPr>
          <w:spacing w:val="-1"/>
        </w:rPr>
        <w:t>and</w:t>
      </w:r>
      <w:r>
        <w:rPr>
          <w:spacing w:val="85"/>
        </w:rPr>
        <w:t xml:space="preserve"> </w:t>
      </w:r>
      <w:r>
        <w:rPr>
          <w:spacing w:val="-1"/>
        </w:rPr>
        <w:t>services</w:t>
      </w:r>
      <w:r>
        <w:t xml:space="preserve"> of </w:t>
      </w:r>
      <w:r>
        <w:rPr>
          <w:spacing w:val="-1"/>
        </w:rPr>
        <w:t>State</w:t>
      </w:r>
      <w:r>
        <w:rPr>
          <w:spacing w:val="1"/>
        </w:rPr>
        <w:t xml:space="preserve"> </w:t>
      </w:r>
      <w:r>
        <w:rPr>
          <w:spacing w:val="-1"/>
        </w:rPr>
        <w:t>and</w:t>
      </w:r>
      <w:r>
        <w:t xml:space="preserve"> local </w:t>
      </w:r>
      <w:r>
        <w:rPr>
          <w:spacing w:val="-1"/>
        </w:rPr>
        <w:t>governments.</w:t>
      </w:r>
      <w:r>
        <w:t xml:space="preserve"> As an institution that </w:t>
      </w:r>
      <w:r>
        <w:rPr>
          <w:spacing w:val="-1"/>
        </w:rPr>
        <w:t>receives</w:t>
      </w:r>
      <w:r>
        <w:t xml:space="preserve"> </w:t>
      </w:r>
      <w:r>
        <w:rPr>
          <w:spacing w:val="-1"/>
        </w:rPr>
        <w:t>federal</w:t>
      </w:r>
      <w:r>
        <w:t xml:space="preserve"> </w:t>
      </w:r>
      <w:r>
        <w:rPr>
          <w:spacing w:val="-1"/>
        </w:rPr>
        <w:t>assistance</w:t>
      </w:r>
      <w:r>
        <w:rPr>
          <w:spacing w:val="-10"/>
        </w:rPr>
        <w:t xml:space="preserve"> </w:t>
      </w:r>
      <w:r>
        <w:t>from</w:t>
      </w:r>
      <w:r>
        <w:rPr>
          <w:spacing w:val="77"/>
        </w:rPr>
        <w:t xml:space="preserve"> </w:t>
      </w:r>
      <w:r>
        <w:t xml:space="preserve">the </w:t>
      </w:r>
      <w:r>
        <w:rPr>
          <w:spacing w:val="-1"/>
        </w:rPr>
        <w:t>U.</w:t>
      </w:r>
      <w:r>
        <w:t xml:space="preserve"> S. </w:t>
      </w:r>
      <w:r>
        <w:rPr>
          <w:spacing w:val="-1"/>
        </w:rPr>
        <w:t>Department</w:t>
      </w:r>
      <w:r>
        <w:t xml:space="preserve"> of</w:t>
      </w:r>
      <w:r>
        <w:rPr>
          <w:spacing w:val="1"/>
        </w:rPr>
        <w:t xml:space="preserve"> </w:t>
      </w:r>
      <w:r>
        <w:rPr>
          <w:spacing w:val="-1"/>
        </w:rPr>
        <w:t>Education</w:t>
      </w:r>
      <w:r>
        <w:t xml:space="preserve"> </w:t>
      </w:r>
      <w:r>
        <w:rPr>
          <w:spacing w:val="-1"/>
        </w:rPr>
        <w:t>and</w:t>
      </w:r>
      <w:r>
        <w:t xml:space="preserve"> </w:t>
      </w:r>
      <w:r>
        <w:rPr>
          <w:spacing w:val="-1"/>
        </w:rPr>
        <w:t>as</w:t>
      </w:r>
      <w:r>
        <w:rPr>
          <w:spacing w:val="2"/>
        </w:rPr>
        <w:t xml:space="preserve"> </w:t>
      </w:r>
      <w:r>
        <w:t>a</w:t>
      </w:r>
      <w:r>
        <w:rPr>
          <w:spacing w:val="-1"/>
        </w:rPr>
        <w:t xml:space="preserve"> </w:t>
      </w:r>
      <w:r>
        <w:t>constituent institution of the</w:t>
      </w:r>
      <w:r>
        <w:rPr>
          <w:spacing w:val="-1"/>
        </w:rPr>
        <w:t xml:space="preserve"> University</w:t>
      </w:r>
      <w:r>
        <w:rPr>
          <w:spacing w:val="-5"/>
        </w:rPr>
        <w:t xml:space="preserve"> </w:t>
      </w:r>
      <w:r>
        <w:t>of</w:t>
      </w:r>
      <w:r>
        <w:rPr>
          <w:spacing w:val="-12"/>
        </w:rPr>
        <w:t xml:space="preserve"> </w:t>
      </w:r>
      <w:r>
        <w:rPr>
          <w:spacing w:val="-1"/>
        </w:rPr>
        <w:t>North</w:t>
      </w:r>
      <w:r>
        <w:rPr>
          <w:spacing w:val="57"/>
        </w:rPr>
        <w:t xml:space="preserve"> </w:t>
      </w:r>
      <w:r>
        <w:rPr>
          <w:spacing w:val="-1"/>
        </w:rPr>
        <w:t xml:space="preserve">Carolina </w:t>
      </w:r>
      <w:r>
        <w:t>(a</w:t>
      </w:r>
      <w:r>
        <w:rPr>
          <w:spacing w:val="-2"/>
        </w:rPr>
        <w:t xml:space="preserve"> </w:t>
      </w:r>
      <w:r>
        <w:t>state</w:t>
      </w:r>
      <w:r>
        <w:rPr>
          <w:spacing w:val="1"/>
        </w:rPr>
        <w:t xml:space="preserve"> </w:t>
      </w:r>
      <w:r>
        <w:rPr>
          <w:spacing w:val="-1"/>
        </w:rPr>
        <w:t>agency),</w:t>
      </w:r>
      <w:r>
        <w:rPr>
          <w:spacing w:val="2"/>
        </w:rPr>
        <w:t xml:space="preserve"> </w:t>
      </w:r>
      <w:r>
        <w:rPr>
          <w:spacing w:val="-1"/>
        </w:rPr>
        <w:t>Fayetteville</w:t>
      </w:r>
      <w:r>
        <w:t xml:space="preserve"> </w:t>
      </w:r>
      <w:r>
        <w:rPr>
          <w:spacing w:val="-1"/>
        </w:rPr>
        <w:t>State</w:t>
      </w:r>
      <w:r>
        <w:t xml:space="preserve"> University</w:t>
      </w:r>
      <w:r>
        <w:rPr>
          <w:spacing w:val="-5"/>
        </w:rPr>
        <w:t xml:space="preserve"> </w:t>
      </w:r>
      <w:r>
        <w:t>must comply</w:t>
      </w:r>
      <w:r>
        <w:rPr>
          <w:spacing w:val="-5"/>
        </w:rPr>
        <w:t xml:space="preserve"> </w:t>
      </w:r>
      <w:r>
        <w:t xml:space="preserve">with </w:t>
      </w:r>
      <w:r>
        <w:rPr>
          <w:spacing w:val="1"/>
        </w:rPr>
        <w:t>the</w:t>
      </w:r>
      <w:r>
        <w:rPr>
          <w:spacing w:val="-1"/>
        </w:rPr>
        <w:t xml:space="preserve"> laws</w:t>
      </w:r>
      <w:r>
        <w:rPr>
          <w:spacing w:val="-7"/>
        </w:rPr>
        <w:t xml:space="preserve"> </w:t>
      </w:r>
      <w:r>
        <w:rPr>
          <w:spacing w:val="-1"/>
        </w:rPr>
        <w:t>and</w:t>
      </w:r>
      <w:r>
        <w:rPr>
          <w:spacing w:val="60"/>
        </w:rPr>
        <w:t xml:space="preserve"> </w:t>
      </w:r>
      <w:r>
        <w:rPr>
          <w:spacing w:val="-1"/>
        </w:rPr>
        <w:t>regulations</w:t>
      </w:r>
      <w:r>
        <w:t xml:space="preserve"> pertaining</w:t>
      </w:r>
      <w:r>
        <w:rPr>
          <w:spacing w:val="-3"/>
        </w:rPr>
        <w:t xml:space="preserve"> </w:t>
      </w:r>
      <w:r>
        <w:t>to</w:t>
      </w:r>
      <w:r>
        <w:rPr>
          <w:spacing w:val="2"/>
        </w:rPr>
        <w:t xml:space="preserve"> </w:t>
      </w:r>
      <w:r>
        <w:rPr>
          <w:spacing w:val="-1"/>
        </w:rPr>
        <w:t>Section</w:t>
      </w:r>
      <w:r>
        <w:t xml:space="preserve"> 504 </w:t>
      </w:r>
      <w:r>
        <w:rPr>
          <w:spacing w:val="-1"/>
        </w:rPr>
        <w:t>and</w:t>
      </w:r>
      <w:r>
        <w:t xml:space="preserve"> </w:t>
      </w:r>
      <w:r>
        <w:rPr>
          <w:spacing w:val="-1"/>
        </w:rPr>
        <w:t>ADA.</w:t>
      </w:r>
      <w:r>
        <w:rPr>
          <w:spacing w:val="1"/>
        </w:rPr>
        <w:t xml:space="preserve"> </w:t>
      </w:r>
      <w:r>
        <w:rPr>
          <w:spacing w:val="-2"/>
        </w:rPr>
        <w:t>It</w:t>
      </w:r>
      <w:r>
        <w:rPr>
          <w:spacing w:val="2"/>
        </w:rPr>
        <w:t xml:space="preserve"> </w:t>
      </w:r>
      <w:r>
        <w:t>is the</w:t>
      </w:r>
      <w:r>
        <w:rPr>
          <w:spacing w:val="-1"/>
        </w:rPr>
        <w:t xml:space="preserve"> </w:t>
      </w:r>
      <w:r>
        <w:t>policy</w:t>
      </w:r>
      <w:r>
        <w:rPr>
          <w:spacing w:val="-5"/>
        </w:rPr>
        <w:t xml:space="preserve"> </w:t>
      </w:r>
      <w:r>
        <w:t>of</w:t>
      </w:r>
      <w:r>
        <w:rPr>
          <w:spacing w:val="1"/>
        </w:rPr>
        <w:t xml:space="preserve"> </w:t>
      </w:r>
      <w:r>
        <w:rPr>
          <w:spacing w:val="-1"/>
        </w:rPr>
        <w:t>FSU</w:t>
      </w:r>
      <w:r>
        <w:t xml:space="preserve"> </w:t>
      </w:r>
      <w:r>
        <w:rPr>
          <w:spacing w:val="-1"/>
        </w:rPr>
        <w:t>that</w:t>
      </w:r>
      <w:r>
        <w:rPr>
          <w:spacing w:val="2"/>
        </w:rPr>
        <w:t xml:space="preserve"> </w:t>
      </w:r>
      <w:r>
        <w:t>no</w:t>
      </w:r>
      <w:r>
        <w:rPr>
          <w:spacing w:val="-5"/>
        </w:rPr>
        <w:t xml:space="preserve"> </w:t>
      </w:r>
      <w:r>
        <w:rPr>
          <w:spacing w:val="-1"/>
        </w:rPr>
        <w:t>qualified</w:t>
      </w:r>
      <w:r>
        <w:rPr>
          <w:spacing w:val="61"/>
        </w:rPr>
        <w:t xml:space="preserve"> </w:t>
      </w:r>
      <w:r>
        <w:t>individual with a disability</w:t>
      </w:r>
      <w:r>
        <w:rPr>
          <w:spacing w:val="-5"/>
        </w:rPr>
        <w:t xml:space="preserve"> </w:t>
      </w:r>
      <w:r>
        <w:t>will be</w:t>
      </w:r>
      <w:r>
        <w:rPr>
          <w:spacing w:val="-1"/>
        </w:rPr>
        <w:t xml:space="preserve"> </w:t>
      </w:r>
      <w:r>
        <w:t xml:space="preserve">excluded, </w:t>
      </w:r>
      <w:r>
        <w:rPr>
          <w:spacing w:val="2"/>
        </w:rPr>
        <w:t>by</w:t>
      </w:r>
      <w:r>
        <w:rPr>
          <w:spacing w:val="-5"/>
        </w:rPr>
        <w:t xml:space="preserve"> </w:t>
      </w:r>
      <w:r>
        <w:rPr>
          <w:spacing w:val="-1"/>
        </w:rPr>
        <w:t>reason</w:t>
      </w:r>
      <w:r>
        <w:t xml:space="preserve"> of </w:t>
      </w:r>
      <w:r>
        <w:rPr>
          <w:spacing w:val="-1"/>
        </w:rPr>
        <w:t>such</w:t>
      </w:r>
      <w:r>
        <w:t xml:space="preserve"> </w:t>
      </w:r>
      <w:r>
        <w:rPr>
          <w:spacing w:val="-1"/>
        </w:rPr>
        <w:t>disability,</w:t>
      </w:r>
      <w:r>
        <w:t xml:space="preserve"> from the</w:t>
      </w:r>
      <w:r>
        <w:rPr>
          <w:spacing w:val="-11"/>
        </w:rPr>
        <w:t xml:space="preserve"> </w:t>
      </w:r>
      <w:r>
        <w:rPr>
          <w:spacing w:val="-1"/>
        </w:rPr>
        <w:t>participation</w:t>
      </w:r>
      <w:r>
        <w:rPr>
          <w:spacing w:val="60"/>
        </w:rPr>
        <w:t xml:space="preserve"> </w:t>
      </w:r>
      <w:r>
        <w:t>in or be</w:t>
      </w:r>
      <w:r>
        <w:rPr>
          <w:spacing w:val="-2"/>
        </w:rPr>
        <w:t xml:space="preserve"> </w:t>
      </w:r>
      <w:r>
        <w:rPr>
          <w:spacing w:val="-1"/>
        </w:rPr>
        <w:t>denied</w:t>
      </w:r>
      <w:r>
        <w:t xml:space="preserve"> the</w:t>
      </w:r>
      <w:r>
        <w:rPr>
          <w:spacing w:val="-1"/>
        </w:rPr>
        <w:t xml:space="preserve"> </w:t>
      </w:r>
      <w:r>
        <w:t xml:space="preserve">benefits of the </w:t>
      </w:r>
      <w:r>
        <w:rPr>
          <w:spacing w:val="-1"/>
        </w:rPr>
        <w:t>services,</w:t>
      </w:r>
      <w:r>
        <w:t xml:space="preserve"> programs, or </w:t>
      </w:r>
      <w:r>
        <w:rPr>
          <w:spacing w:val="-1"/>
        </w:rPr>
        <w:t>activities</w:t>
      </w:r>
      <w:r>
        <w:t xml:space="preserve"> </w:t>
      </w:r>
      <w:r>
        <w:rPr>
          <w:spacing w:val="-1"/>
        </w:rPr>
        <w:t>offered</w:t>
      </w:r>
      <w:r>
        <w:rPr>
          <w:spacing w:val="2"/>
        </w:rPr>
        <w:t xml:space="preserve"> </w:t>
      </w:r>
      <w:r>
        <w:rPr>
          <w:spacing w:val="1"/>
        </w:rPr>
        <w:t>by</w:t>
      </w:r>
      <w:r>
        <w:rPr>
          <w:spacing w:val="-3"/>
        </w:rPr>
        <w:t xml:space="preserve"> </w:t>
      </w:r>
      <w:r>
        <w:rPr>
          <w:spacing w:val="-1"/>
        </w:rPr>
        <w:t>FSU</w:t>
      </w:r>
      <w:r>
        <w:t xml:space="preserve"> or</w:t>
      </w:r>
      <w:r>
        <w:rPr>
          <w:spacing w:val="-4"/>
        </w:rPr>
        <w:t xml:space="preserve"> </w:t>
      </w:r>
      <w:r>
        <w:t>are</w:t>
      </w:r>
      <w:r>
        <w:rPr>
          <w:spacing w:val="47"/>
        </w:rPr>
        <w:t xml:space="preserve"> </w:t>
      </w:r>
      <w:r>
        <w:rPr>
          <w:spacing w:val="-1"/>
        </w:rPr>
        <w:t>subjected</w:t>
      </w:r>
      <w:r>
        <w:t xml:space="preserve"> to</w:t>
      </w:r>
      <w:r>
        <w:rPr>
          <w:spacing w:val="-5"/>
        </w:rPr>
        <w:t xml:space="preserve"> </w:t>
      </w:r>
      <w:r>
        <w:t>discrimination.</w:t>
      </w:r>
    </w:p>
    <w:p w:rsidR="00BD768C" w:rsidRDefault="00BD768C">
      <w:pPr>
        <w:spacing w:before="1"/>
        <w:rPr>
          <w:rFonts w:ascii="Times New Roman" w:eastAsia="Times New Roman" w:hAnsi="Times New Roman" w:cs="Times New Roman"/>
          <w:sz w:val="11"/>
          <w:szCs w:val="11"/>
        </w:rPr>
      </w:pPr>
    </w:p>
    <w:p w:rsidR="00BD768C" w:rsidRDefault="00180D16">
      <w:pPr>
        <w:pStyle w:val="BodyText"/>
        <w:spacing w:before="69" w:line="276" w:lineRule="auto"/>
        <w:ind w:right="130"/>
      </w:pPr>
      <w:r>
        <w:rPr>
          <w:spacing w:val="-1"/>
        </w:rPr>
        <w:t>Additionally,</w:t>
      </w:r>
      <w:r>
        <w:t xml:space="preserve"> </w:t>
      </w:r>
      <w:r>
        <w:rPr>
          <w:spacing w:val="-1"/>
        </w:rPr>
        <w:t>FSU</w:t>
      </w:r>
      <w:r>
        <w:t xml:space="preserve"> </w:t>
      </w:r>
      <w:r>
        <w:rPr>
          <w:spacing w:val="-1"/>
        </w:rPr>
        <w:t>does</w:t>
      </w:r>
      <w:r>
        <w:t xml:space="preserve"> not </w:t>
      </w:r>
      <w:r>
        <w:rPr>
          <w:spacing w:val="-1"/>
        </w:rPr>
        <w:t>discriminate</w:t>
      </w:r>
      <w:r>
        <w:t xml:space="preserve"> </w:t>
      </w:r>
      <w:r>
        <w:rPr>
          <w:spacing w:val="-1"/>
        </w:rPr>
        <w:t>against</w:t>
      </w:r>
      <w:r>
        <w:t xml:space="preserve"> a</w:t>
      </w:r>
      <w:r>
        <w:rPr>
          <w:spacing w:val="1"/>
        </w:rPr>
        <w:t xml:space="preserve"> </w:t>
      </w:r>
      <w:r>
        <w:rPr>
          <w:spacing w:val="-1"/>
        </w:rPr>
        <w:t>qualified</w:t>
      </w:r>
      <w:r>
        <w:t xml:space="preserve"> individual with a</w:t>
      </w:r>
      <w:r>
        <w:rPr>
          <w:spacing w:val="-1"/>
        </w:rPr>
        <w:t xml:space="preserve"> disability,</w:t>
      </w:r>
      <w:r>
        <w:t xml:space="preserve"> in</w:t>
      </w:r>
      <w:r>
        <w:rPr>
          <w:spacing w:val="-16"/>
        </w:rPr>
        <w:t xml:space="preserve"> </w:t>
      </w:r>
      <w:r>
        <w:rPr>
          <w:spacing w:val="-1"/>
        </w:rPr>
        <w:t>regard</w:t>
      </w:r>
      <w:r>
        <w:rPr>
          <w:spacing w:val="101"/>
        </w:rPr>
        <w:t xml:space="preserve"> </w:t>
      </w:r>
      <w:r>
        <w:t xml:space="preserve">to job </w:t>
      </w:r>
      <w:r>
        <w:rPr>
          <w:spacing w:val="-1"/>
        </w:rPr>
        <w:t>application</w:t>
      </w:r>
      <w:r>
        <w:t xml:space="preserve"> </w:t>
      </w:r>
      <w:r>
        <w:rPr>
          <w:spacing w:val="-1"/>
        </w:rPr>
        <w:t>procedures,</w:t>
      </w:r>
      <w:r>
        <w:t xml:space="preserve"> the </w:t>
      </w:r>
      <w:r>
        <w:rPr>
          <w:spacing w:val="-1"/>
        </w:rPr>
        <w:t>hiring,</w:t>
      </w:r>
      <w:r>
        <w:t xml:space="preserve"> advancement, </w:t>
      </w:r>
      <w:r>
        <w:rPr>
          <w:spacing w:val="-1"/>
        </w:rPr>
        <w:t xml:space="preserve">discharge </w:t>
      </w:r>
      <w:r>
        <w:t>of</w:t>
      </w:r>
      <w:r>
        <w:rPr>
          <w:spacing w:val="1"/>
        </w:rPr>
        <w:t xml:space="preserve"> </w:t>
      </w:r>
      <w:r>
        <w:rPr>
          <w:spacing w:val="-1"/>
        </w:rPr>
        <w:t>employees,</w:t>
      </w:r>
      <w:r>
        <w:rPr>
          <w:spacing w:val="-3"/>
        </w:rPr>
        <w:t xml:space="preserve"> </w:t>
      </w:r>
      <w:r>
        <w:rPr>
          <w:spacing w:val="-1"/>
        </w:rPr>
        <w:t>employee</w:t>
      </w:r>
      <w:r>
        <w:rPr>
          <w:spacing w:val="77"/>
        </w:rPr>
        <w:t xml:space="preserve"> </w:t>
      </w:r>
      <w:r>
        <w:rPr>
          <w:spacing w:val="-1"/>
        </w:rPr>
        <w:lastRenderedPageBreak/>
        <w:t>compensation,</w:t>
      </w:r>
      <w:r>
        <w:t xml:space="preserve"> job </w:t>
      </w:r>
      <w:r>
        <w:rPr>
          <w:spacing w:val="-1"/>
        </w:rPr>
        <w:t>training,</w:t>
      </w:r>
      <w:r>
        <w:t xml:space="preserve"> or</w:t>
      </w:r>
      <w:r>
        <w:rPr>
          <w:spacing w:val="1"/>
        </w:rPr>
        <w:t xml:space="preserve"> any</w:t>
      </w:r>
      <w:r>
        <w:rPr>
          <w:spacing w:val="-5"/>
        </w:rPr>
        <w:t xml:space="preserve"> </w:t>
      </w:r>
      <w:r>
        <w:t>other</w:t>
      </w:r>
      <w:r>
        <w:rPr>
          <w:spacing w:val="-2"/>
        </w:rPr>
        <w:t xml:space="preserve"> </w:t>
      </w:r>
      <w:r>
        <w:t xml:space="preserve">term, condition, and </w:t>
      </w:r>
      <w:r>
        <w:rPr>
          <w:spacing w:val="-1"/>
        </w:rPr>
        <w:t>privileges</w:t>
      </w:r>
      <w:r>
        <w:t xml:space="preserve"> of</w:t>
      </w:r>
      <w:r>
        <w:rPr>
          <w:spacing w:val="1"/>
        </w:rPr>
        <w:t xml:space="preserve"> </w:t>
      </w:r>
      <w:r>
        <w:rPr>
          <w:spacing w:val="-1"/>
        </w:rPr>
        <w:t>employment.</w:t>
      </w:r>
      <w:r>
        <w:rPr>
          <w:spacing w:val="-10"/>
        </w:rPr>
        <w:t xml:space="preserve"> </w:t>
      </w:r>
      <w:r>
        <w:rPr>
          <w:spacing w:val="-1"/>
        </w:rPr>
        <w:t>These</w:t>
      </w:r>
      <w:r>
        <w:rPr>
          <w:spacing w:val="59"/>
        </w:rPr>
        <w:t xml:space="preserve"> </w:t>
      </w:r>
      <w:r>
        <w:rPr>
          <w:spacing w:val="-1"/>
        </w:rPr>
        <w:t>procedures</w:t>
      </w:r>
      <w:r>
        <w:t xml:space="preserve"> were</w:t>
      </w:r>
      <w:r>
        <w:rPr>
          <w:spacing w:val="-2"/>
        </w:rPr>
        <w:t xml:space="preserve"> </w:t>
      </w:r>
      <w:r>
        <w:t>established to provide</w:t>
      </w:r>
      <w:r>
        <w:rPr>
          <w:spacing w:val="-1"/>
        </w:rPr>
        <w:t xml:space="preserve"> an</w:t>
      </w:r>
      <w:r>
        <w:rPr>
          <w:spacing w:val="1"/>
        </w:rPr>
        <w:t xml:space="preserve"> </w:t>
      </w:r>
      <w:r>
        <w:t>individual with the</w:t>
      </w:r>
      <w:r>
        <w:rPr>
          <w:spacing w:val="-1"/>
        </w:rPr>
        <w:t xml:space="preserve"> means</w:t>
      </w:r>
      <w:r>
        <w:t xml:space="preserve"> to file</w:t>
      </w:r>
      <w:r>
        <w:rPr>
          <w:spacing w:val="1"/>
        </w:rPr>
        <w:t xml:space="preserve"> </w:t>
      </w:r>
      <w:r>
        <w:t>a</w:t>
      </w:r>
      <w:r>
        <w:rPr>
          <w:spacing w:val="-1"/>
        </w:rPr>
        <w:t xml:space="preserve"> complaint</w:t>
      </w:r>
      <w:r>
        <w:t xml:space="preserve"> if</w:t>
      </w:r>
      <w:r>
        <w:rPr>
          <w:spacing w:val="-8"/>
        </w:rPr>
        <w:t xml:space="preserve"> </w:t>
      </w:r>
      <w:r>
        <w:t>the</w:t>
      </w:r>
      <w:r>
        <w:rPr>
          <w:spacing w:val="39"/>
        </w:rPr>
        <w:t xml:space="preserve"> </w:t>
      </w:r>
      <w:r>
        <w:t xml:space="preserve">individual </w:t>
      </w:r>
      <w:r>
        <w:rPr>
          <w:spacing w:val="-1"/>
        </w:rPr>
        <w:t>believes</w:t>
      </w:r>
      <w:r>
        <w:t xml:space="preserve"> that he</w:t>
      </w:r>
      <w:r>
        <w:rPr>
          <w:spacing w:val="-1"/>
        </w:rPr>
        <w:t xml:space="preserve"> </w:t>
      </w:r>
      <w:r>
        <w:t>or she</w:t>
      </w:r>
      <w:r>
        <w:rPr>
          <w:spacing w:val="-2"/>
        </w:rPr>
        <w:t xml:space="preserve"> </w:t>
      </w:r>
      <w:r>
        <w:rPr>
          <w:spacing w:val="-1"/>
        </w:rPr>
        <w:t>has</w:t>
      </w:r>
      <w:r>
        <w:t xml:space="preserve"> been discriminated </w:t>
      </w:r>
      <w:r>
        <w:rPr>
          <w:spacing w:val="-1"/>
        </w:rPr>
        <w:t>against</w:t>
      </w:r>
      <w:r>
        <w:t xml:space="preserve"> </w:t>
      </w:r>
      <w:r>
        <w:rPr>
          <w:spacing w:val="-1"/>
        </w:rPr>
        <w:t>based</w:t>
      </w:r>
      <w:r>
        <w:t xml:space="preserve"> on </w:t>
      </w:r>
      <w:r>
        <w:rPr>
          <w:spacing w:val="-1"/>
        </w:rPr>
        <w:t>disability.</w:t>
      </w:r>
      <w:r>
        <w:t xml:space="preserve"> A</w:t>
      </w:r>
      <w:r>
        <w:rPr>
          <w:spacing w:val="-9"/>
        </w:rPr>
        <w:t xml:space="preserve"> </w:t>
      </w:r>
      <w:r>
        <w:t>student,</w:t>
      </w:r>
      <w:r>
        <w:rPr>
          <w:spacing w:val="41"/>
        </w:rPr>
        <w:t xml:space="preserve"> </w:t>
      </w:r>
      <w:r>
        <w:rPr>
          <w:spacing w:val="-1"/>
        </w:rPr>
        <w:t>employee,</w:t>
      </w:r>
      <w:r>
        <w:t xml:space="preserve"> </w:t>
      </w:r>
      <w:r>
        <w:rPr>
          <w:spacing w:val="-1"/>
        </w:rPr>
        <w:t>applicant</w:t>
      </w:r>
      <w:r>
        <w:t xml:space="preserve"> or </w:t>
      </w:r>
      <w:r>
        <w:rPr>
          <w:spacing w:val="-1"/>
        </w:rPr>
        <w:t>member</w:t>
      </w:r>
      <w:r>
        <w:t xml:space="preserve"> of</w:t>
      </w:r>
      <w:r>
        <w:rPr>
          <w:spacing w:val="-2"/>
        </w:rPr>
        <w:t xml:space="preserve"> </w:t>
      </w:r>
      <w:r>
        <w:t>the public</w:t>
      </w:r>
      <w:r>
        <w:rPr>
          <w:spacing w:val="1"/>
        </w:rPr>
        <w:t xml:space="preserve"> </w:t>
      </w:r>
      <w:r>
        <w:t>who</w:t>
      </w:r>
      <w:r>
        <w:rPr>
          <w:spacing w:val="1"/>
        </w:rPr>
        <w:t xml:space="preserve"> </w:t>
      </w:r>
      <w:r>
        <w:rPr>
          <w:spacing w:val="-1"/>
        </w:rPr>
        <w:t>wishes</w:t>
      </w:r>
      <w:r>
        <w:t xml:space="preserve"> to file</w:t>
      </w:r>
      <w:r>
        <w:rPr>
          <w:spacing w:val="-1"/>
        </w:rPr>
        <w:t xml:space="preserve"> </w:t>
      </w:r>
      <w:r>
        <w:t>a</w:t>
      </w:r>
      <w:r>
        <w:rPr>
          <w:spacing w:val="-1"/>
        </w:rPr>
        <w:t xml:space="preserve"> </w:t>
      </w:r>
      <w:r>
        <w:t xml:space="preserve">complaint </w:t>
      </w:r>
      <w:r>
        <w:rPr>
          <w:spacing w:val="-1"/>
        </w:rPr>
        <w:t>regarding</w:t>
      </w:r>
      <w:r>
        <w:rPr>
          <w:spacing w:val="-11"/>
        </w:rPr>
        <w:t xml:space="preserve"> </w:t>
      </w:r>
      <w:r>
        <w:t>the</w:t>
      </w:r>
      <w:r>
        <w:rPr>
          <w:spacing w:val="63"/>
        </w:rPr>
        <w:t xml:space="preserve"> </w:t>
      </w:r>
      <w:r>
        <w:rPr>
          <w:rFonts w:cs="Times New Roman"/>
          <w:spacing w:val="-1"/>
        </w:rPr>
        <w:t>University’s</w:t>
      </w:r>
      <w:r>
        <w:rPr>
          <w:rFonts w:cs="Times New Roman"/>
          <w:spacing w:val="1"/>
        </w:rPr>
        <w:t xml:space="preserve"> </w:t>
      </w:r>
      <w:r>
        <w:rPr>
          <w:rFonts w:cs="Times New Roman"/>
          <w:spacing w:val="-1"/>
        </w:rPr>
        <w:t>co</w:t>
      </w:r>
      <w:r>
        <w:rPr>
          <w:spacing w:val="-1"/>
        </w:rPr>
        <w:t>mpliance</w:t>
      </w:r>
      <w:r>
        <w:rPr>
          <w:spacing w:val="1"/>
        </w:rPr>
        <w:t xml:space="preserve"> </w:t>
      </w:r>
      <w:r>
        <w:t xml:space="preserve">with </w:t>
      </w:r>
      <w:r>
        <w:rPr>
          <w:spacing w:val="-1"/>
        </w:rPr>
        <w:t>ADA/Section</w:t>
      </w:r>
      <w:r>
        <w:t xml:space="preserve"> 504 must file</w:t>
      </w:r>
      <w:r>
        <w:rPr>
          <w:spacing w:val="-1"/>
        </w:rPr>
        <w:t xml:space="preserve"> such</w:t>
      </w:r>
      <w:r>
        <w:t xml:space="preserve"> a</w:t>
      </w:r>
      <w:r>
        <w:rPr>
          <w:spacing w:val="-1"/>
        </w:rPr>
        <w:t xml:space="preserve"> </w:t>
      </w:r>
      <w:r>
        <w:t xml:space="preserve">complaint with the </w:t>
      </w:r>
      <w:r>
        <w:rPr>
          <w:spacing w:val="-1"/>
        </w:rPr>
        <w:t>Director</w:t>
      </w:r>
      <w:r>
        <w:rPr>
          <w:spacing w:val="-9"/>
        </w:rPr>
        <w:t xml:space="preserve"> </w:t>
      </w:r>
      <w:r>
        <w:t>for</w:t>
      </w:r>
      <w:r>
        <w:rPr>
          <w:spacing w:val="69"/>
        </w:rPr>
        <w:t xml:space="preserve"> </w:t>
      </w:r>
      <w:r>
        <w:t xml:space="preserve">the </w:t>
      </w:r>
      <w:r>
        <w:rPr>
          <w:spacing w:val="-1"/>
        </w:rPr>
        <w:t>Center</w:t>
      </w:r>
      <w:r>
        <w:rPr>
          <w:spacing w:val="-2"/>
        </w:rPr>
        <w:t xml:space="preserve"> </w:t>
      </w:r>
      <w:r>
        <w:t>for</w:t>
      </w:r>
      <w:r>
        <w:rPr>
          <w:spacing w:val="-2"/>
        </w:rPr>
        <w:t xml:space="preserve"> </w:t>
      </w:r>
      <w:r>
        <w:rPr>
          <w:spacing w:val="-1"/>
        </w:rPr>
        <w:t>Personal</w:t>
      </w:r>
      <w:r>
        <w:t xml:space="preserve"> </w:t>
      </w:r>
      <w:r>
        <w:rPr>
          <w:spacing w:val="-1"/>
        </w:rPr>
        <w:t>Development,</w:t>
      </w:r>
      <w:r>
        <w:t xml:space="preserve"> </w:t>
      </w:r>
      <w:r>
        <w:rPr>
          <w:spacing w:val="-1"/>
        </w:rPr>
        <w:t>Fayetteville</w:t>
      </w:r>
      <w:r>
        <w:rPr>
          <w:spacing w:val="1"/>
        </w:rPr>
        <w:t xml:space="preserve"> </w:t>
      </w:r>
      <w:r>
        <w:t>State</w:t>
      </w:r>
      <w:r>
        <w:rPr>
          <w:spacing w:val="-1"/>
        </w:rPr>
        <w:t xml:space="preserve"> University,</w:t>
      </w:r>
      <w:r>
        <w:rPr>
          <w:spacing w:val="2"/>
        </w:rPr>
        <w:t xml:space="preserve"> </w:t>
      </w:r>
      <w:r>
        <w:rPr>
          <w:spacing w:val="-1"/>
        </w:rPr>
        <w:t>Fayetteville,</w:t>
      </w:r>
      <w:r>
        <w:t xml:space="preserve"> </w:t>
      </w:r>
      <w:r>
        <w:rPr>
          <w:spacing w:val="-1"/>
        </w:rPr>
        <w:t>NC</w:t>
      </w:r>
      <w:r>
        <w:rPr>
          <w:spacing w:val="-9"/>
        </w:rPr>
        <w:t xml:space="preserve"> </w:t>
      </w:r>
      <w:r>
        <w:t>28301.</w:t>
      </w:r>
    </w:p>
    <w:p w:rsidR="00BD768C" w:rsidRDefault="00BD768C">
      <w:pPr>
        <w:spacing w:line="276" w:lineRule="auto"/>
        <w:sectPr w:rsidR="00BD768C">
          <w:footerReference w:type="default" r:id="rId36"/>
          <w:pgSz w:w="12240" w:h="15840"/>
          <w:pgMar w:top="1500" w:right="1380" w:bottom="2100" w:left="1340" w:header="0" w:footer="1916" w:gutter="0"/>
          <w:pgNumType w:start="71"/>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9"/>
          <w:szCs w:val="19"/>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001395"/>
                <wp:effectExtent l="635" t="3175" r="0" b="0"/>
                <wp:docPr id="73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0139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3" w:lineRule="exact"/>
                              <w:ind w:left="3085"/>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1"/>
                                <w:sz w:val="52"/>
                              </w:rPr>
                              <w:t>VII</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9" o:spid="_x0000_s1090" type="#_x0000_t202" style="width:471pt;height: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" fillcolor="#00aeee" stroked="f">
                <v:textbox inset="0,0,0,0">
                  <w:txbxContent>
                    <w:p w:rsidR="004E6FBC" w:rsidRDefault="004E6FBC">
                      <w:pPr>
                        <w:spacing w:line="593" w:lineRule="exact"/>
                        <w:ind w:left="3085"/>
                        <w:rPr>
                          <w:rFonts w:ascii="Times New Roman" w:eastAsia="Times New Roman" w:hAnsi="Times New Roman" w:cs="Times New Roman"/>
                          <w:sz w:val="52"/>
                          <w:szCs w:val="52"/>
                        </w:rPr>
                      </w:pPr>
                      <w:r>
                        <w:rPr>
                          <w:rFonts w:ascii="Times New Roman"/>
                          <w:b/>
                          <w:spacing w:val="-1"/>
                          <w:sz w:val="52"/>
                        </w:rPr>
                        <w:t>SECTION</w:t>
                      </w:r>
                      <w:r>
                        <w:rPr>
                          <w:rFonts w:ascii="Times New Roman"/>
                          <w:b/>
                          <w:spacing w:val="-5"/>
                          <w:sz w:val="52"/>
                        </w:rPr>
                        <w:t xml:space="preserve"> </w:t>
                      </w:r>
                      <w:r>
                        <w:rPr>
                          <w:rFonts w:ascii="Times New Roman"/>
                          <w:b/>
                          <w:spacing w:val="-1"/>
                          <w:sz w:val="52"/>
                        </w:rPr>
                        <w:t>VII</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6"/>
        <w:rPr>
          <w:rFonts w:ascii="Times New Roman" w:eastAsia="Times New Roman" w:hAnsi="Times New Roman" w:cs="Times New Roman"/>
          <w:sz w:val="21"/>
          <w:szCs w:val="21"/>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091565"/>
                <wp:effectExtent l="635" t="0" r="0" b="4445"/>
                <wp:docPr id="73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9156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4"/>
                              <w:jc w:val="center"/>
                              <w:rPr>
                                <w:rFonts w:ascii="Times New Roman" w:eastAsia="Times New Roman" w:hAnsi="Times New Roman" w:cs="Times New Roman"/>
                                <w:sz w:val="52"/>
                                <w:szCs w:val="52"/>
                              </w:rPr>
                            </w:pPr>
                            <w:r>
                              <w:rPr>
                                <w:rFonts w:ascii="Times New Roman"/>
                                <w:b/>
                                <w:spacing w:val="-1"/>
                                <w:sz w:val="52"/>
                              </w:rPr>
                              <w:t>APPENDICES</w:t>
                            </w:r>
                          </w:p>
                          <w:p w:rsidR="004E6FBC" w:rsidRDefault="004E6FBC">
                            <w:pPr>
                              <w:spacing w:before="5"/>
                              <w:rPr>
                                <w:rFonts w:ascii="Times New Roman" w:eastAsia="Times New Roman" w:hAnsi="Times New Roman" w:cs="Times New Roman"/>
                                <w:sz w:val="44"/>
                                <w:szCs w:val="44"/>
                              </w:rPr>
                            </w:pPr>
                          </w:p>
                          <w:p w:rsidR="004E6FBC" w:rsidRDefault="004E6FBC">
                            <w:pPr>
                              <w:ind w:right="1"/>
                              <w:jc w:val="center"/>
                              <w:rPr>
                                <w:rFonts w:ascii="Times New Roman" w:eastAsia="Times New Roman" w:hAnsi="Times New Roman" w:cs="Times New Roman"/>
                                <w:sz w:val="36"/>
                                <w:szCs w:val="36"/>
                              </w:rPr>
                            </w:pPr>
                            <w:r>
                              <w:rPr>
                                <w:rFonts w:ascii="Times New Roman"/>
                                <w:b/>
                                <w:sz w:val="36"/>
                              </w:rPr>
                              <w:t xml:space="preserve">FORMS </w:t>
                            </w:r>
                            <w:r>
                              <w:rPr>
                                <w:rFonts w:ascii="Times New Roman"/>
                                <w:b/>
                                <w:spacing w:val="-1"/>
                                <w:sz w:val="36"/>
                              </w:rPr>
                              <w:t>AND</w:t>
                            </w:r>
                            <w:r>
                              <w:rPr>
                                <w:rFonts w:ascii="Times New Roman"/>
                                <w:b/>
                                <w:spacing w:val="-2"/>
                                <w:sz w:val="36"/>
                              </w:rPr>
                              <w:t xml:space="preserve"> </w:t>
                            </w:r>
                            <w:r>
                              <w:rPr>
                                <w:rFonts w:ascii="Times New Roman"/>
                                <w:b/>
                                <w:sz w:val="36"/>
                              </w:rPr>
                              <w:t xml:space="preserve">REPORTS: </w:t>
                            </w:r>
                            <w:r>
                              <w:rPr>
                                <w:rFonts w:ascii="Times New Roman"/>
                                <w:b/>
                                <w:spacing w:val="-1"/>
                                <w:sz w:val="36"/>
                              </w:rPr>
                              <w:t>STUDENTS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8" o:spid="_x0000_s1091" type="#_x0000_t202" style="width:471pt;height:8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" fillcolor="#00aeee" stroked="f">
                <v:textbox inset="0,0,0,0">
                  <w:txbxContent>
                    <w:p w:rsidR="004E6FBC" w:rsidRDefault="004E6FBC">
                      <w:pPr>
                        <w:spacing w:line="591" w:lineRule="exact"/>
                        <w:ind w:left="4"/>
                        <w:jc w:val="center"/>
                        <w:rPr>
                          <w:rFonts w:ascii="Times New Roman" w:eastAsia="Times New Roman" w:hAnsi="Times New Roman" w:cs="Times New Roman"/>
                          <w:sz w:val="52"/>
                          <w:szCs w:val="52"/>
                        </w:rPr>
                      </w:pPr>
                      <w:r>
                        <w:rPr>
                          <w:rFonts w:ascii="Times New Roman"/>
                          <w:b/>
                          <w:spacing w:val="-1"/>
                          <w:sz w:val="52"/>
                        </w:rPr>
                        <w:t>APPENDICES</w:t>
                      </w:r>
                    </w:p>
                    <w:p w:rsidR="004E6FBC" w:rsidRDefault="004E6FBC">
                      <w:pPr>
                        <w:spacing w:before="5"/>
                        <w:rPr>
                          <w:rFonts w:ascii="Times New Roman" w:eastAsia="Times New Roman" w:hAnsi="Times New Roman" w:cs="Times New Roman"/>
                          <w:sz w:val="44"/>
                          <w:szCs w:val="44"/>
                        </w:rPr>
                      </w:pPr>
                    </w:p>
                    <w:p w:rsidR="004E6FBC" w:rsidRDefault="004E6FBC">
                      <w:pPr>
                        <w:ind w:right="1"/>
                        <w:jc w:val="center"/>
                        <w:rPr>
                          <w:rFonts w:ascii="Times New Roman" w:eastAsia="Times New Roman" w:hAnsi="Times New Roman" w:cs="Times New Roman"/>
                          <w:sz w:val="36"/>
                          <w:szCs w:val="36"/>
                        </w:rPr>
                      </w:pPr>
                      <w:r>
                        <w:rPr>
                          <w:rFonts w:ascii="Times New Roman"/>
                          <w:b/>
                          <w:sz w:val="36"/>
                        </w:rPr>
                        <w:t xml:space="preserve">FORMS </w:t>
                      </w:r>
                      <w:r>
                        <w:rPr>
                          <w:rFonts w:ascii="Times New Roman"/>
                          <w:b/>
                          <w:spacing w:val="-1"/>
                          <w:sz w:val="36"/>
                        </w:rPr>
                        <w:t>AND</w:t>
                      </w:r>
                      <w:r>
                        <w:rPr>
                          <w:rFonts w:ascii="Times New Roman"/>
                          <w:b/>
                          <w:spacing w:val="-2"/>
                          <w:sz w:val="36"/>
                        </w:rPr>
                        <w:t xml:space="preserve"> </w:t>
                      </w:r>
                      <w:r>
                        <w:rPr>
                          <w:rFonts w:ascii="Times New Roman"/>
                          <w:b/>
                          <w:sz w:val="36"/>
                        </w:rPr>
                        <w:t xml:space="preserve">REPORTS: </w:t>
                      </w:r>
                      <w:r>
                        <w:rPr>
                          <w:rFonts w:ascii="Times New Roman"/>
                          <w:b/>
                          <w:spacing w:val="-1"/>
                          <w:sz w:val="36"/>
                        </w:rPr>
                        <w:t>STUDENTS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16" w:gutter="0"/>
          <w:cols w:space="720"/>
        </w:sectPr>
      </w:pPr>
    </w:p>
    <w:p w:rsidR="00BD768C" w:rsidRDefault="00BD768C">
      <w:pPr>
        <w:spacing w:before="10"/>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4445"/>
                <wp:docPr id="73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8"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A</w:t>
                            </w:r>
                          </w:p>
                          <w:p w:rsidR="004E6FBC" w:rsidRDefault="004E6FBC">
                            <w:pPr>
                              <w:spacing w:before="194"/>
                              <w:jc w:val="center"/>
                              <w:rPr>
                                <w:rFonts w:ascii="Times New Roman" w:eastAsia="Times New Roman" w:hAnsi="Times New Roman" w:cs="Times New Roman"/>
                                <w:sz w:val="36"/>
                                <w:szCs w:val="36"/>
                              </w:rPr>
                            </w:pPr>
                            <w:r>
                              <w:rPr>
                                <w:rFonts w:ascii="Times New Roman"/>
                                <w:b/>
                                <w:spacing w:val="-2"/>
                                <w:sz w:val="36"/>
                              </w:rPr>
                              <w:t>BSW</w:t>
                            </w:r>
                            <w:r>
                              <w:rPr>
                                <w:rFonts w:ascii="Times New Roman"/>
                                <w:b/>
                                <w:sz w:val="36"/>
                              </w:rPr>
                              <w:t xml:space="preserve"> </w:t>
                            </w:r>
                            <w:r>
                              <w:rPr>
                                <w:rFonts w:ascii="Times New Roman"/>
                                <w:b/>
                                <w:spacing w:val="-1"/>
                                <w:sz w:val="36"/>
                              </w:rPr>
                              <w:t>STUDENT</w:t>
                            </w:r>
                            <w:r>
                              <w:rPr>
                                <w:rFonts w:ascii="Times New Roman"/>
                                <w:b/>
                                <w:spacing w:val="3"/>
                                <w:sz w:val="36"/>
                              </w:rPr>
                              <w:t xml:space="preserve"> </w:t>
                            </w:r>
                            <w:r>
                              <w:rPr>
                                <w:rFonts w:ascii="Times New Roman"/>
                                <w:b/>
                                <w:sz w:val="36"/>
                              </w:rPr>
                              <w:t>PRE-FIELD</w:t>
                            </w:r>
                            <w:r>
                              <w:rPr>
                                <w:rFonts w:ascii="Times New Roman"/>
                                <w:b/>
                                <w:spacing w:val="-5"/>
                                <w:sz w:val="36"/>
                              </w:rPr>
                              <w:t xml:space="preserve"> </w:t>
                            </w:r>
                            <w:r>
                              <w:rPr>
                                <w:rFonts w:ascii="Times New Roman"/>
                                <w:b/>
                                <w:spacing w:val="-1"/>
                                <w:sz w:val="36"/>
                              </w:rPr>
                              <w:t>APPLICATION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87" o:spid="_x0000_s1092"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" fillcolor="#00aeee" stroked="f">
                <v:textbox inset="0,0,0,0">
                  <w:txbxContent>
                    <w:p w:rsidR="004E6FBC" w:rsidRDefault="004E6FBC">
                      <w:pPr>
                        <w:spacing w:line="598"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A</w:t>
                      </w:r>
                    </w:p>
                    <w:p w:rsidR="004E6FBC" w:rsidRDefault="004E6FBC">
                      <w:pPr>
                        <w:spacing w:before="194"/>
                        <w:jc w:val="center"/>
                        <w:rPr>
                          <w:rFonts w:ascii="Times New Roman" w:eastAsia="Times New Roman" w:hAnsi="Times New Roman" w:cs="Times New Roman"/>
                          <w:sz w:val="36"/>
                          <w:szCs w:val="36"/>
                        </w:rPr>
                      </w:pPr>
                      <w:r>
                        <w:rPr>
                          <w:rFonts w:ascii="Times New Roman"/>
                          <w:b/>
                          <w:spacing w:val="-2"/>
                          <w:sz w:val="36"/>
                        </w:rPr>
                        <w:t>BSW</w:t>
                      </w:r>
                      <w:r>
                        <w:rPr>
                          <w:rFonts w:ascii="Times New Roman"/>
                          <w:b/>
                          <w:sz w:val="36"/>
                        </w:rPr>
                        <w:t xml:space="preserve"> </w:t>
                      </w:r>
                      <w:r>
                        <w:rPr>
                          <w:rFonts w:ascii="Times New Roman"/>
                          <w:b/>
                          <w:spacing w:val="-1"/>
                          <w:sz w:val="36"/>
                        </w:rPr>
                        <w:t>STUDENT</w:t>
                      </w:r>
                      <w:r>
                        <w:rPr>
                          <w:rFonts w:ascii="Times New Roman"/>
                          <w:b/>
                          <w:spacing w:val="3"/>
                          <w:sz w:val="36"/>
                        </w:rPr>
                        <w:t xml:space="preserve"> </w:t>
                      </w:r>
                      <w:r>
                        <w:rPr>
                          <w:rFonts w:ascii="Times New Roman"/>
                          <w:b/>
                          <w:sz w:val="36"/>
                        </w:rPr>
                        <w:t>PRE-FIELD</w:t>
                      </w:r>
                      <w:r>
                        <w:rPr>
                          <w:rFonts w:ascii="Times New Roman"/>
                          <w:b/>
                          <w:spacing w:val="-5"/>
                          <w:sz w:val="36"/>
                        </w:rPr>
                        <w:t xml:space="preserve"> </w:t>
                      </w:r>
                      <w:r>
                        <w:rPr>
                          <w:rFonts w:ascii="Times New Roman"/>
                          <w:b/>
                          <w:spacing w:val="-1"/>
                          <w:sz w:val="36"/>
                        </w:rPr>
                        <w:t>APPLICATION</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16" w:gutter="0"/>
          <w:cols w:space="720"/>
        </w:sectPr>
      </w:pPr>
    </w:p>
    <w:p w:rsidR="00BD768C" w:rsidRDefault="00BD768C">
      <w:pPr>
        <w:spacing w:before="8"/>
        <w:rPr>
          <w:rFonts w:ascii="Times New Roman" w:eastAsia="Times New Roman" w:hAnsi="Times New Roman" w:cs="Times New Roman"/>
          <w:sz w:val="11"/>
          <w:szCs w:val="11"/>
        </w:rPr>
      </w:pPr>
    </w:p>
    <w:p w:rsidR="00712851" w:rsidRDefault="00180D16">
      <w:pPr>
        <w:pStyle w:val="Heading5"/>
        <w:spacing w:before="69"/>
        <w:ind w:left="2445" w:right="2458" w:hanging="3"/>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712851" w:rsidRDefault="00FA258B">
      <w:pPr>
        <w:pStyle w:val="Heading5"/>
        <w:spacing w:before="69"/>
        <w:ind w:left="2445" w:right="2458" w:hanging="3"/>
        <w:jc w:val="center"/>
        <w:rPr>
          <w:spacing w:val="20"/>
        </w:rPr>
      </w:pPr>
      <w:r>
        <w:rPr>
          <w:spacing w:val="-1"/>
        </w:rPr>
        <w:t>SCHOOL OF SOCIAL WORK</w:t>
      </w:r>
      <w:r w:rsidR="00180D16">
        <w:rPr>
          <w:spacing w:val="20"/>
        </w:rPr>
        <w:t xml:space="preserve"> </w:t>
      </w:r>
    </w:p>
    <w:p w:rsidR="00BD768C" w:rsidRDefault="00180D16">
      <w:pPr>
        <w:pStyle w:val="Heading5"/>
        <w:spacing w:before="69"/>
        <w:ind w:left="2445" w:right="245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r>
        <w:rPr>
          <w:spacing w:val="25"/>
        </w:rPr>
        <w:t xml:space="preserve"> </w:t>
      </w:r>
      <w:r>
        <w:rPr>
          <w:spacing w:val="-1"/>
        </w:rPr>
        <w:t>FIELD</w:t>
      </w:r>
      <w:r>
        <w:rPr>
          <w:spacing w:val="-5"/>
        </w:rPr>
        <w:t xml:space="preserve"> </w:t>
      </w:r>
      <w:r>
        <w:rPr>
          <w:spacing w:val="-1"/>
        </w:rPr>
        <w:t>EDUCATION</w:t>
      </w:r>
    </w:p>
    <w:p w:rsidR="00BD768C" w:rsidRDefault="00BD768C">
      <w:pPr>
        <w:rPr>
          <w:rFonts w:ascii="Times New Roman" w:eastAsia="Times New Roman" w:hAnsi="Times New Roman" w:cs="Times New Roman"/>
          <w:b/>
          <w:bCs/>
          <w:sz w:val="24"/>
          <w:szCs w:val="24"/>
        </w:rPr>
      </w:pPr>
    </w:p>
    <w:p w:rsidR="00BD768C" w:rsidRDefault="00180D16">
      <w:pPr>
        <w:ind w:left="343" w:right="361"/>
        <w:jc w:val="center"/>
        <w:rPr>
          <w:rFonts w:ascii="Times New Roman" w:eastAsia="Times New Roman" w:hAnsi="Times New Roman" w:cs="Times New Roman"/>
          <w:sz w:val="24"/>
          <w:szCs w:val="24"/>
        </w:rPr>
      </w:pPr>
      <w:r>
        <w:rPr>
          <w:rFonts w:ascii="Times New Roman"/>
          <w:b/>
          <w:sz w:val="24"/>
        </w:rPr>
        <w:t xml:space="preserve">BSW </w:t>
      </w:r>
      <w:r>
        <w:rPr>
          <w:rFonts w:ascii="Times New Roman"/>
          <w:b/>
          <w:spacing w:val="-1"/>
          <w:sz w:val="24"/>
        </w:rPr>
        <w:t>STUDENT</w:t>
      </w:r>
      <w:r>
        <w:rPr>
          <w:rFonts w:ascii="Times New Roman"/>
          <w:b/>
          <w:spacing w:val="1"/>
          <w:sz w:val="24"/>
        </w:rPr>
        <w:t xml:space="preserve"> </w:t>
      </w:r>
      <w:r>
        <w:rPr>
          <w:rFonts w:ascii="Times New Roman"/>
          <w:b/>
          <w:i/>
          <w:color w:val="FF0000"/>
          <w:spacing w:val="-1"/>
          <w:sz w:val="24"/>
          <w:u w:val="thick" w:color="FF0000"/>
        </w:rPr>
        <w:t>PRE-FIELD</w:t>
      </w:r>
      <w:r>
        <w:rPr>
          <w:rFonts w:ascii="Times New Roman"/>
          <w:b/>
          <w:i/>
          <w:color w:val="FF0000"/>
          <w:spacing w:val="-6"/>
          <w:sz w:val="24"/>
          <w:u w:val="thick" w:color="FF0000"/>
        </w:rPr>
        <w:t xml:space="preserve"> </w:t>
      </w:r>
      <w:r>
        <w:rPr>
          <w:rFonts w:ascii="Times New Roman"/>
          <w:b/>
          <w:spacing w:val="-1"/>
          <w:sz w:val="24"/>
        </w:rPr>
        <w:t>APPLICATION</w:t>
      </w:r>
    </w:p>
    <w:p w:rsidR="00BD768C" w:rsidRDefault="00BD768C">
      <w:pPr>
        <w:spacing w:before="9"/>
        <w:rPr>
          <w:rFonts w:ascii="Times New Roman" w:eastAsia="Times New Roman" w:hAnsi="Times New Roman" w:cs="Times New Roman"/>
          <w:b/>
          <w:bCs/>
          <w:sz w:val="15"/>
          <w:szCs w:val="15"/>
        </w:rPr>
      </w:pPr>
    </w:p>
    <w:p w:rsidR="00BD768C" w:rsidRDefault="00CA5633">
      <w:pPr>
        <w:spacing w:before="72"/>
        <w:ind w:left="220"/>
        <w:rPr>
          <w:rFonts w:ascii="Times New Roman" w:eastAsia="Times New Roman" w:hAnsi="Times New Roman" w:cs="Times New Roman"/>
        </w:rPr>
      </w:pPr>
      <w:r>
        <w:rPr>
          <w:noProof/>
        </w:rPr>
        <mc:AlternateContent>
          <mc:Choice Requires="wps">
            <w:drawing>
              <wp:anchor distT="0" distB="0" distL="114300" distR="114300" simplePos="0" relativeHeight="1960" behindDoc="0" locked="0" layoutInCell="1" allowOverlap="1">
                <wp:simplePos x="0" y="0"/>
                <wp:positionH relativeFrom="page">
                  <wp:posOffset>2094614</wp:posOffset>
                </wp:positionH>
                <wp:positionV relativeFrom="paragraph">
                  <wp:posOffset>29756</wp:posOffset>
                </wp:positionV>
                <wp:extent cx="3168635" cy="1052624"/>
                <wp:effectExtent l="0" t="0" r="13335" b="14605"/>
                <wp:wrapNone/>
                <wp:docPr id="73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35" cy="105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598"/>
                              <w:gridCol w:w="417"/>
                              <w:gridCol w:w="908"/>
                            </w:tblGrid>
                            <w:tr w:rsidR="004E6FBC">
                              <w:trPr>
                                <w:trHeight w:hRule="exact" w:val="298"/>
                              </w:trPr>
                              <w:tc>
                                <w:tcPr>
                                  <w:tcW w:w="3598" w:type="dxa"/>
                                  <w:tcBorders>
                                    <w:top w:val="nil"/>
                                    <w:left w:val="nil"/>
                                    <w:bottom w:val="nil"/>
                                    <w:right w:val="nil"/>
                                  </w:tcBorders>
                                </w:tcPr>
                                <w:p w:rsidR="004E6FBC" w:rsidRDefault="004E6FBC">
                                  <w:pPr>
                                    <w:pStyle w:val="TableParagraph"/>
                                    <w:spacing w:before="32"/>
                                    <w:ind w:left="230"/>
                                    <w:rPr>
                                      <w:rFonts w:ascii="Times New Roman" w:eastAsia="Times New Roman" w:hAnsi="Times New Roman" w:cs="Times New Roman"/>
                                    </w:rPr>
                                  </w:pPr>
                                  <w:bookmarkStart w:id="20" w:name="_Hlk489337322"/>
                                  <w:bookmarkStart w:id="21" w:name="_Hlk489337323"/>
                                  <w:bookmarkStart w:id="22" w:name="_Hlk489337324"/>
                                  <w:r>
                                    <w:rPr>
                                      <w:rFonts w:ascii="Times New Roman"/>
                                      <w:b/>
                                      <w:color w:val="FF0000"/>
                                      <w:spacing w:val="-1"/>
                                    </w:rPr>
                                    <w:t>Pre-Field</w:t>
                                  </w:r>
                                  <w:r>
                                    <w:rPr>
                                      <w:rFonts w:ascii="Times New Roman"/>
                                      <w:b/>
                                      <w:color w:val="FF0000"/>
                                      <w:spacing w:val="-5"/>
                                    </w:rPr>
                                    <w:t xml:space="preserve"> </w:t>
                                  </w:r>
                                  <w:r>
                                    <w:rPr>
                                      <w:rFonts w:ascii="Times New Roman"/>
                                      <w:b/>
                                      <w:color w:val="FF0000"/>
                                      <w:spacing w:val="-2"/>
                                    </w:rPr>
                                    <w:t>Application</w:t>
                                  </w:r>
                                </w:p>
                              </w:tc>
                              <w:tc>
                                <w:tcPr>
                                  <w:tcW w:w="417" w:type="dxa"/>
                                  <w:tcBorders>
                                    <w:top w:val="nil"/>
                                    <w:left w:val="nil"/>
                                    <w:bottom w:val="nil"/>
                                    <w:right w:val="nil"/>
                                  </w:tcBorders>
                                </w:tcPr>
                                <w:p w:rsidR="004E6FBC" w:rsidRDefault="004E6FBC">
                                  <w:pPr>
                                    <w:pStyle w:val="TableParagraph"/>
                                    <w:spacing w:before="32"/>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before="32"/>
                                    <w:ind w:left="110"/>
                                    <w:rPr>
                                      <w:rFonts w:ascii="Times New Roman" w:eastAsia="Times New Roman" w:hAnsi="Times New Roman" w:cs="Times New Roman"/>
                                    </w:rPr>
                                  </w:pPr>
                                  <w:r>
                                    <w:rPr>
                                      <w:rFonts w:ascii="Times New Roman"/>
                                      <w:b/>
                                      <w:color w:val="FF0000"/>
                                    </w:rPr>
                                    <w:t>]</w:t>
                                  </w:r>
                                </w:p>
                              </w:tc>
                            </w:tr>
                            <w:tr w:rsidR="004E6FBC">
                              <w:trPr>
                                <w:trHeight w:hRule="exact" w:val="254"/>
                              </w:trPr>
                              <w:tc>
                                <w:tcPr>
                                  <w:tcW w:w="3598" w:type="dxa"/>
                                  <w:tcBorders>
                                    <w:top w:val="nil"/>
                                    <w:left w:val="nil"/>
                                    <w:bottom w:val="nil"/>
                                    <w:right w:val="nil"/>
                                  </w:tcBorders>
                                </w:tcPr>
                                <w:p w:rsidR="004E6FBC" w:rsidRDefault="004E6FBC">
                                  <w:pPr>
                                    <w:pStyle w:val="TableParagraph"/>
                                    <w:spacing w:line="242" w:lineRule="exact"/>
                                    <w:ind w:left="230"/>
                                    <w:rPr>
                                      <w:rFonts w:ascii="Times New Roman" w:eastAsia="Times New Roman" w:hAnsi="Times New Roman" w:cs="Times New Roman"/>
                                    </w:rPr>
                                  </w:pPr>
                                  <w:r>
                                    <w:rPr>
                                      <w:rFonts w:ascii="Times New Roman"/>
                                      <w:b/>
                                      <w:color w:val="FF0000"/>
                                      <w:spacing w:val="-2"/>
                                    </w:rPr>
                                    <w:t>Unofficial</w:t>
                                  </w:r>
                                  <w:r>
                                    <w:rPr>
                                      <w:rFonts w:ascii="Times New Roman"/>
                                      <w:b/>
                                      <w:color w:val="FF0000"/>
                                      <w:spacing w:val="1"/>
                                    </w:rPr>
                                    <w:t xml:space="preserve"> </w:t>
                                  </w:r>
                                  <w:r>
                                    <w:rPr>
                                      <w:rFonts w:ascii="Times New Roman"/>
                                      <w:b/>
                                      <w:color w:val="FF0000"/>
                                      <w:spacing w:val="-2"/>
                                    </w:rPr>
                                    <w:t>Transcript</w:t>
                                  </w:r>
                                </w:p>
                              </w:tc>
                              <w:tc>
                                <w:tcPr>
                                  <w:tcW w:w="417" w:type="dxa"/>
                                  <w:tcBorders>
                                    <w:top w:val="nil"/>
                                    <w:left w:val="nil"/>
                                    <w:bottom w:val="nil"/>
                                    <w:right w:val="nil"/>
                                  </w:tcBorders>
                                </w:tcPr>
                                <w:p w:rsidR="004E6FBC" w:rsidRDefault="004E6FBC">
                                  <w:pPr>
                                    <w:pStyle w:val="TableParagraph"/>
                                    <w:spacing w:line="242"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line="242" w:lineRule="exact"/>
                                    <w:ind w:left="110"/>
                                    <w:rPr>
                                      <w:rFonts w:ascii="Times New Roman" w:eastAsia="Times New Roman" w:hAnsi="Times New Roman" w:cs="Times New Roman"/>
                                    </w:rPr>
                                  </w:pPr>
                                  <w:r>
                                    <w:rPr>
                                      <w:rFonts w:ascii="Times New Roman"/>
                                      <w:b/>
                                      <w:color w:val="FF0000"/>
                                    </w:rPr>
                                    <w:t>]</w:t>
                                  </w:r>
                                </w:p>
                              </w:tc>
                            </w:tr>
                            <w:tr w:rsidR="004E6FBC">
                              <w:trPr>
                                <w:trHeight w:hRule="exact" w:val="252"/>
                              </w:trPr>
                              <w:tc>
                                <w:tcPr>
                                  <w:tcW w:w="3598" w:type="dxa"/>
                                  <w:tcBorders>
                                    <w:top w:val="nil"/>
                                    <w:left w:val="nil"/>
                                    <w:bottom w:val="nil"/>
                                    <w:right w:val="nil"/>
                                  </w:tcBorders>
                                </w:tcPr>
                                <w:p w:rsidR="004E6FBC" w:rsidRDefault="004E6FBC">
                                  <w:pPr>
                                    <w:pStyle w:val="TableParagraph"/>
                                    <w:spacing w:line="241" w:lineRule="exact"/>
                                    <w:ind w:left="230"/>
                                    <w:rPr>
                                      <w:rFonts w:ascii="Times New Roman" w:eastAsia="Times New Roman" w:hAnsi="Times New Roman" w:cs="Times New Roman"/>
                                    </w:rPr>
                                  </w:pPr>
                                  <w:r>
                                    <w:rPr>
                                      <w:rFonts w:ascii="Times New Roman"/>
                                      <w:b/>
                                      <w:color w:val="FF0000"/>
                                    </w:rPr>
                                    <w:t xml:space="preserve">Plan </w:t>
                                  </w:r>
                                  <w:r>
                                    <w:rPr>
                                      <w:rFonts w:ascii="Times New Roman"/>
                                      <w:b/>
                                      <w:color w:val="FF0000"/>
                                      <w:spacing w:val="-3"/>
                                    </w:rPr>
                                    <w:t>of</w:t>
                                  </w:r>
                                  <w:r>
                                    <w:rPr>
                                      <w:rFonts w:ascii="Times New Roman"/>
                                      <w:b/>
                                      <w:color w:val="FF0000"/>
                                    </w:rPr>
                                    <w:t xml:space="preserve"> Study</w:t>
                                  </w:r>
                                  <w:r>
                                    <w:rPr>
                                      <w:rFonts w:ascii="Times New Roman"/>
                                      <w:b/>
                                      <w:color w:val="FF0000"/>
                                      <w:spacing w:val="-5"/>
                                    </w:rPr>
                                    <w:t xml:space="preserve"> </w:t>
                                  </w:r>
                                  <w:r>
                                    <w:rPr>
                                      <w:rFonts w:ascii="Times New Roman"/>
                                      <w:b/>
                                      <w:color w:val="FF0000"/>
                                      <w:spacing w:val="-1"/>
                                    </w:rPr>
                                    <w:t>signed</w:t>
                                  </w:r>
                                  <w:r>
                                    <w:rPr>
                                      <w:rFonts w:ascii="Times New Roman"/>
                                      <w:b/>
                                      <w:color w:val="FF0000"/>
                                    </w:rPr>
                                    <w:t xml:space="preserve"> by</w:t>
                                  </w:r>
                                  <w:r>
                                    <w:rPr>
                                      <w:rFonts w:ascii="Times New Roman"/>
                                      <w:b/>
                                      <w:color w:val="FF0000"/>
                                      <w:spacing w:val="-3"/>
                                    </w:rPr>
                                    <w:t xml:space="preserve"> </w:t>
                                  </w:r>
                                  <w:r>
                                    <w:rPr>
                                      <w:rFonts w:ascii="Times New Roman"/>
                                      <w:b/>
                                      <w:color w:val="FF0000"/>
                                      <w:spacing w:val="-2"/>
                                    </w:rPr>
                                    <w:t>advisor</w:t>
                                  </w:r>
                                </w:p>
                              </w:tc>
                              <w:tc>
                                <w:tcPr>
                                  <w:tcW w:w="417" w:type="dxa"/>
                                  <w:tcBorders>
                                    <w:top w:val="nil"/>
                                    <w:left w:val="nil"/>
                                    <w:bottom w:val="nil"/>
                                    <w:right w:val="nil"/>
                                  </w:tcBorders>
                                </w:tcPr>
                                <w:p w:rsidR="004E6FBC" w:rsidRDefault="004E6FBC">
                                  <w:pPr>
                                    <w:pStyle w:val="TableParagraph"/>
                                    <w:spacing w:line="241"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line="241" w:lineRule="exact"/>
                                    <w:ind w:left="110"/>
                                    <w:rPr>
                                      <w:rFonts w:ascii="Times New Roman" w:eastAsia="Times New Roman" w:hAnsi="Times New Roman" w:cs="Times New Roman"/>
                                    </w:rPr>
                                  </w:pPr>
                                  <w:r>
                                    <w:rPr>
                                      <w:rFonts w:ascii="Times New Roman"/>
                                      <w:b/>
                                      <w:color w:val="FF0000"/>
                                    </w:rPr>
                                    <w:t>]</w:t>
                                  </w:r>
                                </w:p>
                              </w:tc>
                            </w:tr>
                            <w:tr w:rsidR="004E6FBC">
                              <w:trPr>
                                <w:trHeight w:hRule="exact" w:val="253"/>
                              </w:trPr>
                              <w:tc>
                                <w:tcPr>
                                  <w:tcW w:w="3598" w:type="dxa"/>
                                  <w:tcBorders>
                                    <w:top w:val="nil"/>
                                    <w:left w:val="nil"/>
                                    <w:bottom w:val="nil"/>
                                    <w:right w:val="nil"/>
                                  </w:tcBorders>
                                </w:tcPr>
                                <w:p w:rsidR="004E6FBC" w:rsidRDefault="004E6FBC">
                                  <w:pPr>
                                    <w:pStyle w:val="TableParagraph"/>
                                    <w:spacing w:line="241" w:lineRule="exact"/>
                                    <w:ind w:left="230"/>
                                    <w:rPr>
                                      <w:rFonts w:ascii="Times New Roman" w:eastAsia="Times New Roman" w:hAnsi="Times New Roman" w:cs="Times New Roman"/>
                                    </w:rPr>
                                  </w:pPr>
                                  <w:r>
                                    <w:rPr>
                                      <w:rFonts w:ascii="Times New Roman"/>
                                      <w:b/>
                                      <w:color w:val="FF0000"/>
                                      <w:spacing w:val="-1"/>
                                    </w:rPr>
                                    <w:t>Resume</w:t>
                                  </w:r>
                                </w:p>
                              </w:tc>
                              <w:tc>
                                <w:tcPr>
                                  <w:tcW w:w="417" w:type="dxa"/>
                                  <w:tcBorders>
                                    <w:top w:val="nil"/>
                                    <w:left w:val="nil"/>
                                    <w:bottom w:val="nil"/>
                                    <w:right w:val="nil"/>
                                  </w:tcBorders>
                                </w:tcPr>
                                <w:p w:rsidR="004E6FBC" w:rsidRDefault="004E6FBC">
                                  <w:pPr>
                                    <w:pStyle w:val="TableParagraph"/>
                                    <w:spacing w:line="241"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line="241" w:lineRule="exact"/>
                                    <w:ind w:left="110"/>
                                    <w:rPr>
                                      <w:rFonts w:ascii="Times New Roman" w:eastAsia="Times New Roman" w:hAnsi="Times New Roman" w:cs="Times New Roman"/>
                                    </w:rPr>
                                  </w:pPr>
                                  <w:r>
                                    <w:rPr>
                                      <w:rFonts w:ascii="Times New Roman"/>
                                      <w:b/>
                                      <w:color w:val="FF0000"/>
                                    </w:rPr>
                                    <w:t>]</w:t>
                                  </w:r>
                                </w:p>
                              </w:tc>
                            </w:tr>
                            <w:tr w:rsidR="004E6FBC">
                              <w:trPr>
                                <w:trHeight w:hRule="exact" w:val="298"/>
                              </w:trPr>
                              <w:tc>
                                <w:tcPr>
                                  <w:tcW w:w="3598" w:type="dxa"/>
                                  <w:tcBorders>
                                    <w:top w:val="nil"/>
                                    <w:left w:val="nil"/>
                                    <w:bottom w:val="nil"/>
                                    <w:right w:val="nil"/>
                                  </w:tcBorders>
                                </w:tcPr>
                                <w:p w:rsidR="004E6FBC" w:rsidRDefault="004E6FBC">
                                  <w:pPr>
                                    <w:pStyle w:val="TableParagraph"/>
                                    <w:spacing w:line="242" w:lineRule="exact"/>
                                    <w:ind w:left="230"/>
                                    <w:rPr>
                                      <w:rFonts w:ascii="Times New Roman" w:eastAsia="Times New Roman" w:hAnsi="Times New Roman" w:cs="Times New Roman"/>
                                    </w:rPr>
                                  </w:pPr>
                                  <w:r>
                                    <w:rPr>
                                      <w:rFonts w:ascii="Times New Roman"/>
                                      <w:b/>
                                      <w:color w:val="FF0000"/>
                                      <w:spacing w:val="-1"/>
                                    </w:rPr>
                                    <w:t>Attended</w:t>
                                  </w:r>
                                  <w:r>
                                    <w:rPr>
                                      <w:rFonts w:ascii="Times New Roman"/>
                                      <w:b/>
                                      <w:color w:val="FF0000"/>
                                      <w:spacing w:val="-5"/>
                                    </w:rPr>
                                    <w:t xml:space="preserve"> </w:t>
                                  </w:r>
                                  <w:r>
                                    <w:rPr>
                                      <w:rFonts w:ascii="Times New Roman"/>
                                      <w:b/>
                                      <w:color w:val="FF0000"/>
                                      <w:spacing w:val="-2"/>
                                    </w:rPr>
                                    <w:t>new</w:t>
                                  </w:r>
                                  <w:r>
                                    <w:rPr>
                                      <w:rFonts w:ascii="Times New Roman"/>
                                      <w:b/>
                                      <w:color w:val="FF0000"/>
                                      <w:spacing w:val="1"/>
                                    </w:rPr>
                                    <w:t xml:space="preserve"> </w:t>
                                  </w:r>
                                  <w:r>
                                    <w:rPr>
                                      <w:rFonts w:ascii="Times New Roman"/>
                                      <w:b/>
                                      <w:color w:val="FF0000"/>
                                      <w:spacing w:val="-1"/>
                                    </w:rPr>
                                    <w:t>student</w:t>
                                  </w:r>
                                  <w:r>
                                    <w:rPr>
                                      <w:rFonts w:ascii="Times New Roman"/>
                                      <w:b/>
                                      <w:color w:val="FF0000"/>
                                      <w:spacing w:val="-4"/>
                                    </w:rPr>
                                    <w:t xml:space="preserve"> </w:t>
                                  </w:r>
                                  <w:r>
                                    <w:rPr>
                                      <w:rFonts w:ascii="Times New Roman"/>
                                      <w:b/>
                                      <w:color w:val="FF0000"/>
                                      <w:spacing w:val="-1"/>
                                    </w:rPr>
                                    <w:t>orientation</w:t>
                                  </w:r>
                                </w:p>
                              </w:tc>
                              <w:tc>
                                <w:tcPr>
                                  <w:tcW w:w="417" w:type="dxa"/>
                                  <w:tcBorders>
                                    <w:top w:val="nil"/>
                                    <w:left w:val="nil"/>
                                    <w:bottom w:val="nil"/>
                                    <w:right w:val="nil"/>
                                  </w:tcBorders>
                                </w:tcPr>
                                <w:p w:rsidR="004E6FBC" w:rsidRDefault="004E6FBC">
                                  <w:pPr>
                                    <w:pStyle w:val="TableParagraph"/>
                                    <w:spacing w:line="242"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tabs>
                                      <w:tab w:val="left" w:pos="1659"/>
                                    </w:tabs>
                                    <w:spacing w:line="242" w:lineRule="exact"/>
                                    <w:ind w:left="110" w:right="-752"/>
                                    <w:rPr>
                                      <w:rFonts w:ascii="Times New Roman" w:eastAsia="Times New Roman" w:hAnsi="Times New Roman" w:cs="Times New Roman"/>
                                    </w:rPr>
                                  </w:pPr>
                                  <w:r>
                                    <w:rPr>
                                      <w:rFonts w:ascii="Times New Roman"/>
                                      <w:b/>
                                      <w:color w:val="FF0000"/>
                                    </w:rPr>
                                    <w:t>]</w:t>
                                  </w:r>
                                  <w:r>
                                    <w:rPr>
                                      <w:rFonts w:ascii="Times New Roman"/>
                                      <w:b/>
                                      <w:color w:val="FF0000"/>
                                      <w:spacing w:val="1"/>
                                    </w:rPr>
                                    <w:t xml:space="preserve"> </w:t>
                                  </w:r>
                                  <w:r>
                                    <w:rPr>
                                      <w:rFonts w:ascii="Times New Roman"/>
                                      <w:b/>
                                      <w:color w:val="FF0000"/>
                                      <w:spacing w:val="-2"/>
                                    </w:rPr>
                                    <w:t>Date</w:t>
                                  </w:r>
                                  <w:r>
                                    <w:rPr>
                                      <w:rFonts w:ascii="Times New Roman"/>
                                      <w:b/>
                                      <w:color w:val="FF0000"/>
                                      <w:u w:val="thick" w:color="FD0000"/>
                                    </w:rPr>
                                    <w:t xml:space="preserve"> </w:t>
                                  </w:r>
                                  <w:r>
                                    <w:rPr>
                                      <w:rFonts w:ascii="Times New Roman"/>
                                      <w:b/>
                                      <w:color w:val="FF0000"/>
                                      <w:u w:val="thick" w:color="FD0000"/>
                                    </w:rPr>
                                    <w:tab/>
                                  </w:r>
                                </w:p>
                              </w:tc>
                            </w:tr>
                            <w:bookmarkEnd w:id="20"/>
                            <w:bookmarkEnd w:id="21"/>
                            <w:bookmarkEnd w:id="22"/>
                          </w:tbl>
                          <w:p w:rsidR="004E6FBC" w:rsidRDefault="004E6FBC" w:rsidP="00B52D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6" o:spid="_x0000_s1093" type="#_x0000_t202" style="position:absolute;left:0;text-align:left;margin-left:164.95pt;margin-top:2.35pt;width:249.5pt;height:82.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8atQIAALY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98"/>
                        <w:gridCol w:w="417"/>
                        <w:gridCol w:w="908"/>
                      </w:tblGrid>
                      <w:tr w:rsidR="004E6FBC">
                        <w:trPr>
                          <w:trHeight w:hRule="exact" w:val="298"/>
                        </w:trPr>
                        <w:tc>
                          <w:tcPr>
                            <w:tcW w:w="3598" w:type="dxa"/>
                            <w:tcBorders>
                              <w:top w:val="nil"/>
                              <w:left w:val="nil"/>
                              <w:bottom w:val="nil"/>
                              <w:right w:val="nil"/>
                            </w:tcBorders>
                          </w:tcPr>
                          <w:p w:rsidR="004E6FBC" w:rsidRDefault="004E6FBC">
                            <w:pPr>
                              <w:pStyle w:val="TableParagraph"/>
                              <w:spacing w:before="32"/>
                              <w:ind w:left="230"/>
                              <w:rPr>
                                <w:rFonts w:ascii="Times New Roman" w:eastAsia="Times New Roman" w:hAnsi="Times New Roman" w:cs="Times New Roman"/>
                              </w:rPr>
                            </w:pPr>
                            <w:bookmarkStart w:id="23" w:name="_Hlk489337322"/>
                            <w:bookmarkStart w:id="24" w:name="_Hlk489337323"/>
                            <w:bookmarkStart w:id="25" w:name="_Hlk489337324"/>
                            <w:r>
                              <w:rPr>
                                <w:rFonts w:ascii="Times New Roman"/>
                                <w:b/>
                                <w:color w:val="FF0000"/>
                                <w:spacing w:val="-1"/>
                              </w:rPr>
                              <w:t>Pre-Field</w:t>
                            </w:r>
                            <w:r>
                              <w:rPr>
                                <w:rFonts w:ascii="Times New Roman"/>
                                <w:b/>
                                <w:color w:val="FF0000"/>
                                <w:spacing w:val="-5"/>
                              </w:rPr>
                              <w:t xml:space="preserve"> </w:t>
                            </w:r>
                            <w:r>
                              <w:rPr>
                                <w:rFonts w:ascii="Times New Roman"/>
                                <w:b/>
                                <w:color w:val="FF0000"/>
                                <w:spacing w:val="-2"/>
                              </w:rPr>
                              <w:t>Application</w:t>
                            </w:r>
                          </w:p>
                        </w:tc>
                        <w:tc>
                          <w:tcPr>
                            <w:tcW w:w="417" w:type="dxa"/>
                            <w:tcBorders>
                              <w:top w:val="nil"/>
                              <w:left w:val="nil"/>
                              <w:bottom w:val="nil"/>
                              <w:right w:val="nil"/>
                            </w:tcBorders>
                          </w:tcPr>
                          <w:p w:rsidR="004E6FBC" w:rsidRDefault="004E6FBC">
                            <w:pPr>
                              <w:pStyle w:val="TableParagraph"/>
                              <w:spacing w:before="32"/>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before="32"/>
                              <w:ind w:left="110"/>
                              <w:rPr>
                                <w:rFonts w:ascii="Times New Roman" w:eastAsia="Times New Roman" w:hAnsi="Times New Roman" w:cs="Times New Roman"/>
                              </w:rPr>
                            </w:pPr>
                            <w:r>
                              <w:rPr>
                                <w:rFonts w:ascii="Times New Roman"/>
                                <w:b/>
                                <w:color w:val="FF0000"/>
                              </w:rPr>
                              <w:t>]</w:t>
                            </w:r>
                          </w:p>
                        </w:tc>
                      </w:tr>
                      <w:tr w:rsidR="004E6FBC">
                        <w:trPr>
                          <w:trHeight w:hRule="exact" w:val="254"/>
                        </w:trPr>
                        <w:tc>
                          <w:tcPr>
                            <w:tcW w:w="3598" w:type="dxa"/>
                            <w:tcBorders>
                              <w:top w:val="nil"/>
                              <w:left w:val="nil"/>
                              <w:bottom w:val="nil"/>
                              <w:right w:val="nil"/>
                            </w:tcBorders>
                          </w:tcPr>
                          <w:p w:rsidR="004E6FBC" w:rsidRDefault="004E6FBC">
                            <w:pPr>
                              <w:pStyle w:val="TableParagraph"/>
                              <w:spacing w:line="242" w:lineRule="exact"/>
                              <w:ind w:left="230"/>
                              <w:rPr>
                                <w:rFonts w:ascii="Times New Roman" w:eastAsia="Times New Roman" w:hAnsi="Times New Roman" w:cs="Times New Roman"/>
                              </w:rPr>
                            </w:pPr>
                            <w:r>
                              <w:rPr>
                                <w:rFonts w:ascii="Times New Roman"/>
                                <w:b/>
                                <w:color w:val="FF0000"/>
                                <w:spacing w:val="-2"/>
                              </w:rPr>
                              <w:t>Unofficial</w:t>
                            </w:r>
                            <w:r>
                              <w:rPr>
                                <w:rFonts w:ascii="Times New Roman"/>
                                <w:b/>
                                <w:color w:val="FF0000"/>
                                <w:spacing w:val="1"/>
                              </w:rPr>
                              <w:t xml:space="preserve"> </w:t>
                            </w:r>
                            <w:r>
                              <w:rPr>
                                <w:rFonts w:ascii="Times New Roman"/>
                                <w:b/>
                                <w:color w:val="FF0000"/>
                                <w:spacing w:val="-2"/>
                              </w:rPr>
                              <w:t>Transcript</w:t>
                            </w:r>
                          </w:p>
                        </w:tc>
                        <w:tc>
                          <w:tcPr>
                            <w:tcW w:w="417" w:type="dxa"/>
                            <w:tcBorders>
                              <w:top w:val="nil"/>
                              <w:left w:val="nil"/>
                              <w:bottom w:val="nil"/>
                              <w:right w:val="nil"/>
                            </w:tcBorders>
                          </w:tcPr>
                          <w:p w:rsidR="004E6FBC" w:rsidRDefault="004E6FBC">
                            <w:pPr>
                              <w:pStyle w:val="TableParagraph"/>
                              <w:spacing w:line="242"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line="242" w:lineRule="exact"/>
                              <w:ind w:left="110"/>
                              <w:rPr>
                                <w:rFonts w:ascii="Times New Roman" w:eastAsia="Times New Roman" w:hAnsi="Times New Roman" w:cs="Times New Roman"/>
                              </w:rPr>
                            </w:pPr>
                            <w:r>
                              <w:rPr>
                                <w:rFonts w:ascii="Times New Roman"/>
                                <w:b/>
                                <w:color w:val="FF0000"/>
                              </w:rPr>
                              <w:t>]</w:t>
                            </w:r>
                          </w:p>
                        </w:tc>
                      </w:tr>
                      <w:tr w:rsidR="004E6FBC">
                        <w:trPr>
                          <w:trHeight w:hRule="exact" w:val="252"/>
                        </w:trPr>
                        <w:tc>
                          <w:tcPr>
                            <w:tcW w:w="3598" w:type="dxa"/>
                            <w:tcBorders>
                              <w:top w:val="nil"/>
                              <w:left w:val="nil"/>
                              <w:bottom w:val="nil"/>
                              <w:right w:val="nil"/>
                            </w:tcBorders>
                          </w:tcPr>
                          <w:p w:rsidR="004E6FBC" w:rsidRDefault="004E6FBC">
                            <w:pPr>
                              <w:pStyle w:val="TableParagraph"/>
                              <w:spacing w:line="241" w:lineRule="exact"/>
                              <w:ind w:left="230"/>
                              <w:rPr>
                                <w:rFonts w:ascii="Times New Roman" w:eastAsia="Times New Roman" w:hAnsi="Times New Roman" w:cs="Times New Roman"/>
                              </w:rPr>
                            </w:pPr>
                            <w:r>
                              <w:rPr>
                                <w:rFonts w:ascii="Times New Roman"/>
                                <w:b/>
                                <w:color w:val="FF0000"/>
                              </w:rPr>
                              <w:t xml:space="preserve">Plan </w:t>
                            </w:r>
                            <w:r>
                              <w:rPr>
                                <w:rFonts w:ascii="Times New Roman"/>
                                <w:b/>
                                <w:color w:val="FF0000"/>
                                <w:spacing w:val="-3"/>
                              </w:rPr>
                              <w:t>of</w:t>
                            </w:r>
                            <w:r>
                              <w:rPr>
                                <w:rFonts w:ascii="Times New Roman"/>
                                <w:b/>
                                <w:color w:val="FF0000"/>
                              </w:rPr>
                              <w:t xml:space="preserve"> Study</w:t>
                            </w:r>
                            <w:r>
                              <w:rPr>
                                <w:rFonts w:ascii="Times New Roman"/>
                                <w:b/>
                                <w:color w:val="FF0000"/>
                                <w:spacing w:val="-5"/>
                              </w:rPr>
                              <w:t xml:space="preserve"> </w:t>
                            </w:r>
                            <w:r>
                              <w:rPr>
                                <w:rFonts w:ascii="Times New Roman"/>
                                <w:b/>
                                <w:color w:val="FF0000"/>
                                <w:spacing w:val="-1"/>
                              </w:rPr>
                              <w:t>signed</w:t>
                            </w:r>
                            <w:r>
                              <w:rPr>
                                <w:rFonts w:ascii="Times New Roman"/>
                                <w:b/>
                                <w:color w:val="FF0000"/>
                              </w:rPr>
                              <w:t xml:space="preserve"> by</w:t>
                            </w:r>
                            <w:r>
                              <w:rPr>
                                <w:rFonts w:ascii="Times New Roman"/>
                                <w:b/>
                                <w:color w:val="FF0000"/>
                                <w:spacing w:val="-3"/>
                              </w:rPr>
                              <w:t xml:space="preserve"> </w:t>
                            </w:r>
                            <w:r>
                              <w:rPr>
                                <w:rFonts w:ascii="Times New Roman"/>
                                <w:b/>
                                <w:color w:val="FF0000"/>
                                <w:spacing w:val="-2"/>
                              </w:rPr>
                              <w:t>advisor</w:t>
                            </w:r>
                          </w:p>
                        </w:tc>
                        <w:tc>
                          <w:tcPr>
                            <w:tcW w:w="417" w:type="dxa"/>
                            <w:tcBorders>
                              <w:top w:val="nil"/>
                              <w:left w:val="nil"/>
                              <w:bottom w:val="nil"/>
                              <w:right w:val="nil"/>
                            </w:tcBorders>
                          </w:tcPr>
                          <w:p w:rsidR="004E6FBC" w:rsidRDefault="004E6FBC">
                            <w:pPr>
                              <w:pStyle w:val="TableParagraph"/>
                              <w:spacing w:line="241"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line="241" w:lineRule="exact"/>
                              <w:ind w:left="110"/>
                              <w:rPr>
                                <w:rFonts w:ascii="Times New Roman" w:eastAsia="Times New Roman" w:hAnsi="Times New Roman" w:cs="Times New Roman"/>
                              </w:rPr>
                            </w:pPr>
                            <w:r>
                              <w:rPr>
                                <w:rFonts w:ascii="Times New Roman"/>
                                <w:b/>
                                <w:color w:val="FF0000"/>
                              </w:rPr>
                              <w:t>]</w:t>
                            </w:r>
                          </w:p>
                        </w:tc>
                      </w:tr>
                      <w:tr w:rsidR="004E6FBC">
                        <w:trPr>
                          <w:trHeight w:hRule="exact" w:val="253"/>
                        </w:trPr>
                        <w:tc>
                          <w:tcPr>
                            <w:tcW w:w="3598" w:type="dxa"/>
                            <w:tcBorders>
                              <w:top w:val="nil"/>
                              <w:left w:val="nil"/>
                              <w:bottom w:val="nil"/>
                              <w:right w:val="nil"/>
                            </w:tcBorders>
                          </w:tcPr>
                          <w:p w:rsidR="004E6FBC" w:rsidRDefault="004E6FBC">
                            <w:pPr>
                              <w:pStyle w:val="TableParagraph"/>
                              <w:spacing w:line="241" w:lineRule="exact"/>
                              <w:ind w:left="230"/>
                              <w:rPr>
                                <w:rFonts w:ascii="Times New Roman" w:eastAsia="Times New Roman" w:hAnsi="Times New Roman" w:cs="Times New Roman"/>
                              </w:rPr>
                            </w:pPr>
                            <w:r>
                              <w:rPr>
                                <w:rFonts w:ascii="Times New Roman"/>
                                <w:b/>
                                <w:color w:val="FF0000"/>
                                <w:spacing w:val="-1"/>
                              </w:rPr>
                              <w:t>Resume</w:t>
                            </w:r>
                          </w:p>
                        </w:tc>
                        <w:tc>
                          <w:tcPr>
                            <w:tcW w:w="417" w:type="dxa"/>
                            <w:tcBorders>
                              <w:top w:val="nil"/>
                              <w:left w:val="nil"/>
                              <w:bottom w:val="nil"/>
                              <w:right w:val="nil"/>
                            </w:tcBorders>
                          </w:tcPr>
                          <w:p w:rsidR="004E6FBC" w:rsidRDefault="004E6FBC">
                            <w:pPr>
                              <w:pStyle w:val="TableParagraph"/>
                              <w:spacing w:line="241"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spacing w:line="241" w:lineRule="exact"/>
                              <w:ind w:left="110"/>
                              <w:rPr>
                                <w:rFonts w:ascii="Times New Roman" w:eastAsia="Times New Roman" w:hAnsi="Times New Roman" w:cs="Times New Roman"/>
                              </w:rPr>
                            </w:pPr>
                            <w:r>
                              <w:rPr>
                                <w:rFonts w:ascii="Times New Roman"/>
                                <w:b/>
                                <w:color w:val="FF0000"/>
                              </w:rPr>
                              <w:t>]</w:t>
                            </w:r>
                          </w:p>
                        </w:tc>
                      </w:tr>
                      <w:tr w:rsidR="004E6FBC">
                        <w:trPr>
                          <w:trHeight w:hRule="exact" w:val="298"/>
                        </w:trPr>
                        <w:tc>
                          <w:tcPr>
                            <w:tcW w:w="3598" w:type="dxa"/>
                            <w:tcBorders>
                              <w:top w:val="nil"/>
                              <w:left w:val="nil"/>
                              <w:bottom w:val="nil"/>
                              <w:right w:val="nil"/>
                            </w:tcBorders>
                          </w:tcPr>
                          <w:p w:rsidR="004E6FBC" w:rsidRDefault="004E6FBC">
                            <w:pPr>
                              <w:pStyle w:val="TableParagraph"/>
                              <w:spacing w:line="242" w:lineRule="exact"/>
                              <w:ind w:left="230"/>
                              <w:rPr>
                                <w:rFonts w:ascii="Times New Roman" w:eastAsia="Times New Roman" w:hAnsi="Times New Roman" w:cs="Times New Roman"/>
                              </w:rPr>
                            </w:pPr>
                            <w:r>
                              <w:rPr>
                                <w:rFonts w:ascii="Times New Roman"/>
                                <w:b/>
                                <w:color w:val="FF0000"/>
                                <w:spacing w:val="-1"/>
                              </w:rPr>
                              <w:t>Attended</w:t>
                            </w:r>
                            <w:r>
                              <w:rPr>
                                <w:rFonts w:ascii="Times New Roman"/>
                                <w:b/>
                                <w:color w:val="FF0000"/>
                                <w:spacing w:val="-5"/>
                              </w:rPr>
                              <w:t xml:space="preserve"> </w:t>
                            </w:r>
                            <w:r>
                              <w:rPr>
                                <w:rFonts w:ascii="Times New Roman"/>
                                <w:b/>
                                <w:color w:val="FF0000"/>
                                <w:spacing w:val="-2"/>
                              </w:rPr>
                              <w:t>new</w:t>
                            </w:r>
                            <w:r>
                              <w:rPr>
                                <w:rFonts w:ascii="Times New Roman"/>
                                <w:b/>
                                <w:color w:val="FF0000"/>
                                <w:spacing w:val="1"/>
                              </w:rPr>
                              <w:t xml:space="preserve"> </w:t>
                            </w:r>
                            <w:r>
                              <w:rPr>
                                <w:rFonts w:ascii="Times New Roman"/>
                                <w:b/>
                                <w:color w:val="FF0000"/>
                                <w:spacing w:val="-1"/>
                              </w:rPr>
                              <w:t>student</w:t>
                            </w:r>
                            <w:r>
                              <w:rPr>
                                <w:rFonts w:ascii="Times New Roman"/>
                                <w:b/>
                                <w:color w:val="FF0000"/>
                                <w:spacing w:val="-4"/>
                              </w:rPr>
                              <w:t xml:space="preserve"> </w:t>
                            </w:r>
                            <w:r>
                              <w:rPr>
                                <w:rFonts w:ascii="Times New Roman"/>
                                <w:b/>
                                <w:color w:val="FF0000"/>
                                <w:spacing w:val="-1"/>
                              </w:rPr>
                              <w:t>orientation</w:t>
                            </w:r>
                          </w:p>
                        </w:tc>
                        <w:tc>
                          <w:tcPr>
                            <w:tcW w:w="417" w:type="dxa"/>
                            <w:tcBorders>
                              <w:top w:val="nil"/>
                              <w:left w:val="nil"/>
                              <w:bottom w:val="nil"/>
                              <w:right w:val="nil"/>
                            </w:tcBorders>
                          </w:tcPr>
                          <w:p w:rsidR="004E6FBC" w:rsidRDefault="004E6FBC">
                            <w:pPr>
                              <w:pStyle w:val="TableParagraph"/>
                              <w:spacing w:line="242"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4E6FBC" w:rsidRDefault="004E6FBC">
                            <w:pPr>
                              <w:pStyle w:val="TableParagraph"/>
                              <w:tabs>
                                <w:tab w:val="left" w:pos="1659"/>
                              </w:tabs>
                              <w:spacing w:line="242" w:lineRule="exact"/>
                              <w:ind w:left="110" w:right="-752"/>
                              <w:rPr>
                                <w:rFonts w:ascii="Times New Roman" w:eastAsia="Times New Roman" w:hAnsi="Times New Roman" w:cs="Times New Roman"/>
                              </w:rPr>
                            </w:pPr>
                            <w:r>
                              <w:rPr>
                                <w:rFonts w:ascii="Times New Roman"/>
                                <w:b/>
                                <w:color w:val="FF0000"/>
                              </w:rPr>
                              <w:t>]</w:t>
                            </w:r>
                            <w:r>
                              <w:rPr>
                                <w:rFonts w:ascii="Times New Roman"/>
                                <w:b/>
                                <w:color w:val="FF0000"/>
                                <w:spacing w:val="1"/>
                              </w:rPr>
                              <w:t xml:space="preserve"> </w:t>
                            </w:r>
                            <w:r>
                              <w:rPr>
                                <w:rFonts w:ascii="Times New Roman"/>
                                <w:b/>
                                <w:color w:val="FF0000"/>
                                <w:spacing w:val="-2"/>
                              </w:rPr>
                              <w:t>Date</w:t>
                            </w:r>
                            <w:r>
                              <w:rPr>
                                <w:rFonts w:ascii="Times New Roman"/>
                                <w:b/>
                                <w:color w:val="FF0000"/>
                                <w:u w:val="thick" w:color="FD0000"/>
                              </w:rPr>
                              <w:t xml:space="preserve"> </w:t>
                            </w:r>
                            <w:r>
                              <w:rPr>
                                <w:rFonts w:ascii="Times New Roman"/>
                                <w:b/>
                                <w:color w:val="FF0000"/>
                                <w:u w:val="thick" w:color="FD0000"/>
                              </w:rPr>
                              <w:tab/>
                            </w:r>
                          </w:p>
                        </w:tc>
                      </w:tr>
                      <w:bookmarkEnd w:id="23"/>
                      <w:bookmarkEnd w:id="24"/>
                      <w:bookmarkEnd w:id="25"/>
                    </w:tbl>
                    <w:p w:rsidR="004E6FBC" w:rsidRDefault="004E6FBC" w:rsidP="00B52D7B"/>
                  </w:txbxContent>
                </v:textbox>
                <w10:wrap anchorx="page"/>
              </v:shape>
            </w:pict>
          </mc:Fallback>
        </mc:AlternateContent>
      </w:r>
      <w:r w:rsidR="00180D16">
        <w:rPr>
          <w:rFonts w:ascii="Times New Roman"/>
          <w:b/>
          <w:i/>
          <w:color w:val="FF0000"/>
          <w:spacing w:val="-1"/>
        </w:rPr>
        <w:t>Checklist:</w:t>
      </w:r>
    </w:p>
    <w:p w:rsidR="00BD768C" w:rsidRDefault="00BD768C">
      <w:pPr>
        <w:rPr>
          <w:rFonts w:ascii="Times New Roman" w:eastAsia="Times New Roman" w:hAnsi="Times New Roman" w:cs="Times New Roman"/>
          <w:b/>
          <w:bCs/>
          <w:i/>
        </w:rPr>
      </w:pPr>
    </w:p>
    <w:p w:rsidR="00BD768C" w:rsidRDefault="00BD768C">
      <w:pPr>
        <w:rPr>
          <w:rFonts w:ascii="Times New Roman" w:eastAsia="Times New Roman" w:hAnsi="Times New Roman" w:cs="Times New Roman"/>
          <w:b/>
          <w:bCs/>
          <w:i/>
        </w:rPr>
      </w:pPr>
    </w:p>
    <w:p w:rsidR="00BD768C" w:rsidRDefault="00BD768C">
      <w:pPr>
        <w:rPr>
          <w:rFonts w:ascii="Times New Roman" w:eastAsia="Times New Roman" w:hAnsi="Times New Roman" w:cs="Times New Roman"/>
          <w:b/>
          <w:bCs/>
          <w:i/>
        </w:rPr>
      </w:pPr>
    </w:p>
    <w:p w:rsidR="00BD768C" w:rsidRDefault="00BD768C">
      <w:pPr>
        <w:rPr>
          <w:rFonts w:ascii="Times New Roman" w:eastAsia="Times New Roman" w:hAnsi="Times New Roman" w:cs="Times New Roman"/>
          <w:b/>
          <w:bCs/>
          <w:i/>
        </w:rPr>
      </w:pPr>
    </w:p>
    <w:p w:rsidR="00BD768C" w:rsidRPr="00712851" w:rsidRDefault="00712851">
      <w:pPr>
        <w:rPr>
          <w:rFonts w:ascii="Times New Roman" w:eastAsia="Times New Roman" w:hAnsi="Times New Roman" w:cs="Times New Roman"/>
          <w:b/>
          <w:bCs/>
        </w:rPr>
      </w:pPr>
      <w:r>
        <w:rPr>
          <w:rFonts w:ascii="Times New Roman" w:eastAsia="Times New Roman" w:hAnsi="Times New Roman" w:cs="Times New Roman"/>
          <w:b/>
          <w:bCs/>
          <w:i/>
        </w:rPr>
        <w:tab/>
      </w:r>
      <w:r>
        <w:rPr>
          <w:rFonts w:ascii="Times New Roman" w:eastAsia="Times New Roman" w:hAnsi="Times New Roman" w:cs="Times New Roman"/>
          <w:b/>
          <w:bCs/>
          <w:i/>
        </w:rPr>
        <w:tab/>
      </w:r>
      <w:r>
        <w:rPr>
          <w:rFonts w:ascii="Times New Roman" w:eastAsia="Times New Roman" w:hAnsi="Times New Roman" w:cs="Times New Roman"/>
          <w:b/>
          <w:bCs/>
          <w:i/>
        </w:rPr>
        <w:tab/>
        <w:t xml:space="preserve">    </w:t>
      </w:r>
      <w:r w:rsidRPr="00712851">
        <w:rPr>
          <w:rFonts w:ascii="Times New Roman" w:eastAsia="Times New Roman" w:hAnsi="Times New Roman" w:cs="Times New Roman"/>
          <w:b/>
          <w:bCs/>
          <w:color w:val="FF0000"/>
        </w:rPr>
        <w:t>Attended pre</w:t>
      </w:r>
      <w:r>
        <w:rPr>
          <w:rFonts w:ascii="Times New Roman" w:eastAsia="Times New Roman" w:hAnsi="Times New Roman" w:cs="Times New Roman"/>
          <w:b/>
          <w:bCs/>
          <w:color w:val="FF0000"/>
        </w:rPr>
        <w:t>-field</w:t>
      </w:r>
      <w:r w:rsidRPr="00712851">
        <w:rPr>
          <w:rFonts w:ascii="Times New Roman" w:eastAsia="Times New Roman" w:hAnsi="Times New Roman" w:cs="Times New Roman"/>
          <w:b/>
          <w:bCs/>
          <w:color w:val="FF0000"/>
        </w:rPr>
        <w:t xml:space="preserve"> orientation </w:t>
      </w:r>
      <w:r>
        <w:rPr>
          <w:rFonts w:ascii="Times New Roman" w:eastAsia="Times New Roman" w:hAnsi="Times New Roman" w:cs="Times New Roman"/>
          <w:b/>
          <w:bCs/>
          <w:color w:val="FF0000"/>
        </w:rPr>
        <w:tab/>
        <w:t xml:space="preserve">   </w:t>
      </w:r>
      <w:r w:rsidRPr="00712851">
        <w:rPr>
          <w:rFonts w:ascii="Times New Roman" w:eastAsia="Times New Roman" w:hAnsi="Times New Roman" w:cs="Times New Roman"/>
          <w:b/>
          <w:bCs/>
          <w:color w:val="FF0000"/>
        </w:rPr>
        <w:t xml:space="preserve"> [  </w:t>
      </w:r>
      <w:r>
        <w:rPr>
          <w:rFonts w:ascii="Times New Roman" w:eastAsia="Times New Roman" w:hAnsi="Times New Roman" w:cs="Times New Roman"/>
          <w:b/>
          <w:bCs/>
          <w:color w:val="FF0000"/>
        </w:rPr>
        <w:t xml:space="preserve">   ] Date __</w:t>
      </w:r>
    </w:p>
    <w:p w:rsidR="00BD768C" w:rsidRDefault="00BD768C">
      <w:pPr>
        <w:spacing w:before="2"/>
        <w:rPr>
          <w:rFonts w:ascii="Times New Roman" w:eastAsia="Times New Roman" w:hAnsi="Times New Roman" w:cs="Times New Roman"/>
          <w:b/>
          <w:bCs/>
          <w:i/>
          <w:sz w:val="20"/>
          <w:szCs w:val="20"/>
        </w:rPr>
      </w:pPr>
    </w:p>
    <w:p w:rsidR="00BD768C" w:rsidRDefault="00CA5633">
      <w:pPr>
        <w:ind w:left="220"/>
        <w:rPr>
          <w:rFonts w:ascii="Times New Roman" w:eastAsia="Times New Roman" w:hAnsi="Times New Roman" w:cs="Times New Roman"/>
        </w:rPr>
      </w:pPr>
      <w:r>
        <w:rPr>
          <w:noProof/>
        </w:rPr>
        <mc:AlternateContent>
          <mc:Choice Requires="wpg">
            <w:drawing>
              <wp:anchor distT="0" distB="0" distL="114300" distR="114300" simplePos="0" relativeHeight="502980560" behindDoc="1" locked="0" layoutInCell="1" allowOverlap="1">
                <wp:simplePos x="0" y="0"/>
                <wp:positionH relativeFrom="page">
                  <wp:posOffset>3030220</wp:posOffset>
                </wp:positionH>
                <wp:positionV relativeFrom="paragraph">
                  <wp:posOffset>328295</wp:posOffset>
                </wp:positionV>
                <wp:extent cx="1270" cy="321945"/>
                <wp:effectExtent l="10795" t="11430" r="6985" b="9525"/>
                <wp:wrapNone/>
                <wp:docPr id="72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4772" y="517"/>
                          <a:chExt cx="2" cy="507"/>
                        </a:xfrm>
                      </wpg:grpSpPr>
                      <wps:wsp>
                        <wps:cNvPr id="730" name="Freeform 685"/>
                        <wps:cNvSpPr>
                          <a:spLocks/>
                        </wps:cNvSpPr>
                        <wps:spPr bwMode="auto">
                          <a:xfrm>
                            <a:off x="4772" y="517"/>
                            <a:ext cx="2" cy="507"/>
                          </a:xfrm>
                          <a:custGeom>
                            <a:avLst/>
                            <a:gdLst>
                              <a:gd name="T0" fmla="+- 0 517 517"/>
                              <a:gd name="T1" fmla="*/ 517 h 507"/>
                              <a:gd name="T2" fmla="+- 0 1024 517"/>
                              <a:gd name="T3" fmla="*/ 1024 h 507"/>
                            </a:gdLst>
                            <a:ahLst/>
                            <a:cxnLst>
                              <a:cxn ang="0">
                                <a:pos x="0" y="T1"/>
                              </a:cxn>
                              <a:cxn ang="0">
                                <a:pos x="0" y="T3"/>
                              </a:cxn>
                            </a:cxnLst>
                            <a:rect l="0" t="0" r="r" b="b"/>
                            <a:pathLst>
                              <a:path h="507">
                                <a:moveTo>
                                  <a:pt x="0" y="0"/>
                                </a:moveTo>
                                <a:lnTo>
                                  <a:pt x="0" y="5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0D4F88" id="Group 684" o:spid="_x0000_s1026" style="position:absolute;margin-left:238.6pt;margin-top:25.85pt;width:.1pt;height:25.35pt;z-index:-335920;mso-position-horizontal-relative:page" coordorigin="4772,517"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">
                <v:shape id="Freeform 685" o:spid="_x0000_s1027" style="position:absolute;left:4772;top:517;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" path="m,l,507e" filled="f" strokeweight=".58pt">
                  <v:path arrowok="t" o:connecttype="custom" o:connectlocs="0,517;0,1024" o:connectangles="0,0"/>
                </v:shape>
                <w10:wrap anchorx="page"/>
              </v:group>
            </w:pict>
          </mc:Fallback>
        </mc:AlternateContent>
      </w:r>
      <w:r>
        <w:rPr>
          <w:noProof/>
        </w:rPr>
        <mc:AlternateContent>
          <mc:Choice Requires="wpg">
            <w:drawing>
              <wp:anchor distT="0" distB="0" distL="114300" distR="114300" simplePos="0" relativeHeight="502980584" behindDoc="1" locked="0" layoutInCell="1" allowOverlap="1">
                <wp:simplePos x="0" y="0"/>
                <wp:positionH relativeFrom="page">
                  <wp:posOffset>3133725</wp:posOffset>
                </wp:positionH>
                <wp:positionV relativeFrom="paragraph">
                  <wp:posOffset>655955</wp:posOffset>
                </wp:positionV>
                <wp:extent cx="1270" cy="321945"/>
                <wp:effectExtent l="9525" t="5715" r="8255" b="5715"/>
                <wp:wrapNone/>
                <wp:docPr id="72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4935" y="1033"/>
                          <a:chExt cx="2" cy="507"/>
                        </a:xfrm>
                      </wpg:grpSpPr>
                      <wps:wsp>
                        <wps:cNvPr id="728" name="Freeform 683"/>
                        <wps:cNvSpPr>
                          <a:spLocks/>
                        </wps:cNvSpPr>
                        <wps:spPr bwMode="auto">
                          <a:xfrm>
                            <a:off x="4935" y="1033"/>
                            <a:ext cx="2" cy="507"/>
                          </a:xfrm>
                          <a:custGeom>
                            <a:avLst/>
                            <a:gdLst>
                              <a:gd name="T0" fmla="+- 0 1033 1033"/>
                              <a:gd name="T1" fmla="*/ 1033 h 507"/>
                              <a:gd name="T2" fmla="+- 0 1540 1033"/>
                              <a:gd name="T3" fmla="*/ 1540 h 507"/>
                            </a:gdLst>
                            <a:ahLst/>
                            <a:cxnLst>
                              <a:cxn ang="0">
                                <a:pos x="0" y="T1"/>
                              </a:cxn>
                              <a:cxn ang="0">
                                <a:pos x="0" y="T3"/>
                              </a:cxn>
                            </a:cxnLst>
                            <a:rect l="0" t="0" r="r" b="b"/>
                            <a:pathLst>
                              <a:path h="507">
                                <a:moveTo>
                                  <a:pt x="0" y="0"/>
                                </a:moveTo>
                                <a:lnTo>
                                  <a:pt x="0" y="5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0F0BF7" id="Group 682" o:spid="_x0000_s1026" style="position:absolute;margin-left:246.75pt;margin-top:51.65pt;width:.1pt;height:25.35pt;z-index:-335896;mso-position-horizontal-relative:page" coordorigin="4935,1033"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">
                <v:shape id="Freeform 683" o:spid="_x0000_s1027" style="position:absolute;left:4935;top:1033;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" path="m,l,507e" filled="f" strokeweight=".58pt">
                  <v:path arrowok="t" o:connecttype="custom" o:connectlocs="0,1033;0,1540" o:connectangles="0,0"/>
                </v:shape>
                <w10:wrap anchorx="page"/>
              </v:group>
            </w:pict>
          </mc:Fallback>
        </mc:AlternateContent>
      </w:r>
      <w:r>
        <w:rPr>
          <w:noProof/>
        </w:rPr>
        <mc:AlternateContent>
          <mc:Choice Requires="wpg">
            <w:drawing>
              <wp:anchor distT="0" distB="0" distL="114300" distR="114300" simplePos="0" relativeHeight="502980608" behindDoc="1" locked="0" layoutInCell="1" allowOverlap="1">
                <wp:simplePos x="0" y="0"/>
                <wp:positionH relativeFrom="page">
                  <wp:posOffset>4595495</wp:posOffset>
                </wp:positionH>
                <wp:positionV relativeFrom="paragraph">
                  <wp:posOffset>655955</wp:posOffset>
                </wp:positionV>
                <wp:extent cx="1270" cy="321945"/>
                <wp:effectExtent l="13970" t="5715" r="3810" b="5715"/>
                <wp:wrapNone/>
                <wp:docPr id="72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7237" y="1033"/>
                          <a:chExt cx="2" cy="507"/>
                        </a:xfrm>
                      </wpg:grpSpPr>
                      <wps:wsp>
                        <wps:cNvPr id="726" name="Freeform 681"/>
                        <wps:cNvSpPr>
                          <a:spLocks/>
                        </wps:cNvSpPr>
                        <wps:spPr bwMode="auto">
                          <a:xfrm>
                            <a:off x="7237" y="1033"/>
                            <a:ext cx="2" cy="507"/>
                          </a:xfrm>
                          <a:custGeom>
                            <a:avLst/>
                            <a:gdLst>
                              <a:gd name="T0" fmla="+- 0 1033 1033"/>
                              <a:gd name="T1" fmla="*/ 1033 h 507"/>
                              <a:gd name="T2" fmla="+- 0 1540 1033"/>
                              <a:gd name="T3" fmla="*/ 1540 h 507"/>
                            </a:gdLst>
                            <a:ahLst/>
                            <a:cxnLst>
                              <a:cxn ang="0">
                                <a:pos x="0" y="T1"/>
                              </a:cxn>
                              <a:cxn ang="0">
                                <a:pos x="0" y="T3"/>
                              </a:cxn>
                            </a:cxnLst>
                            <a:rect l="0" t="0" r="r" b="b"/>
                            <a:pathLst>
                              <a:path h="507">
                                <a:moveTo>
                                  <a:pt x="0" y="0"/>
                                </a:moveTo>
                                <a:lnTo>
                                  <a:pt x="0" y="5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85A5A2" id="Group 680" o:spid="_x0000_s1026" style="position:absolute;margin-left:361.85pt;margin-top:51.65pt;width:.1pt;height:25.35pt;z-index:-335872;mso-position-horizontal-relative:page" coordorigin="7237,1033"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">
                <v:shape id="Freeform 681" o:spid="_x0000_s1027" style="position:absolute;left:7237;top:1033;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" path="m,l,507e" filled="f" strokeweight=".58pt">
                  <v:path arrowok="t" o:connecttype="custom" o:connectlocs="0,1033;0,1540" o:connectangles="0,0"/>
                </v:shape>
                <w10:wrap anchorx="page"/>
              </v:group>
            </w:pict>
          </mc:Fallback>
        </mc:AlternateContent>
      </w:r>
      <w:r w:rsidR="00180D16">
        <w:rPr>
          <w:rFonts w:ascii="Times New Roman"/>
          <w:b/>
          <w:spacing w:val="-1"/>
        </w:rPr>
        <w:t>Section</w:t>
      </w:r>
      <w:r w:rsidR="00180D16">
        <w:rPr>
          <w:rFonts w:ascii="Times New Roman"/>
          <w:b/>
        </w:rPr>
        <w:t xml:space="preserve"> </w:t>
      </w:r>
      <w:r w:rsidR="00180D16">
        <w:rPr>
          <w:rFonts w:ascii="Times New Roman"/>
          <w:b/>
          <w:spacing w:val="-2"/>
        </w:rPr>
        <w:t>I:</w:t>
      </w:r>
      <w:r w:rsidR="00180D16">
        <w:rPr>
          <w:rFonts w:ascii="Times New Roman"/>
          <w:b/>
        </w:rPr>
        <w:t xml:space="preserve"> </w:t>
      </w:r>
      <w:r w:rsidR="00180D16">
        <w:rPr>
          <w:rFonts w:ascii="Times New Roman"/>
          <w:b/>
          <w:spacing w:val="-1"/>
        </w:rPr>
        <w:t>Identifying</w:t>
      </w:r>
      <w:r w:rsidR="00180D16">
        <w:rPr>
          <w:rFonts w:ascii="Times New Roman"/>
          <w:b/>
          <w:spacing w:val="-9"/>
        </w:rPr>
        <w:t xml:space="preserve"> </w:t>
      </w:r>
      <w:r w:rsidR="00180D16">
        <w:rPr>
          <w:rFonts w:ascii="Times New Roman"/>
          <w:b/>
          <w:spacing w:val="-1"/>
        </w:rPr>
        <w:t>Information</w:t>
      </w:r>
    </w:p>
    <w:p w:rsidR="00BD768C" w:rsidRDefault="00BD768C">
      <w:pPr>
        <w:spacing w:before="7"/>
        <w:rPr>
          <w:rFonts w:ascii="Times New Roman" w:eastAsia="Times New Roman" w:hAnsi="Times New Roman" w:cs="Times New Roman"/>
          <w:b/>
          <w:bCs/>
        </w:rPr>
      </w:pPr>
    </w:p>
    <w:tbl>
      <w:tblPr>
        <w:tblW w:w="0" w:type="auto"/>
        <w:tblInd w:w="106" w:type="dxa"/>
        <w:tblLayout w:type="fixed"/>
        <w:tblCellMar>
          <w:left w:w="0" w:type="dxa"/>
          <w:right w:w="0" w:type="dxa"/>
        </w:tblCellMar>
        <w:tblLook w:val="01E0" w:firstRow="1" w:lastRow="1" w:firstColumn="1" w:lastColumn="1" w:noHBand="0" w:noVBand="0"/>
      </w:tblPr>
      <w:tblGrid>
        <w:gridCol w:w="3183"/>
        <w:gridCol w:w="2076"/>
        <w:gridCol w:w="2885"/>
        <w:gridCol w:w="1436"/>
      </w:tblGrid>
      <w:tr w:rsidR="00BD768C">
        <w:trPr>
          <w:trHeight w:hRule="exact" w:val="516"/>
        </w:trPr>
        <w:tc>
          <w:tcPr>
            <w:tcW w:w="3183" w:type="dxa"/>
            <w:tcBorders>
              <w:top w:val="single" w:sz="5" w:space="0" w:color="000000"/>
              <w:left w:val="single" w:sz="5" w:space="0" w:color="000000"/>
              <w:bottom w:val="single" w:sz="5" w:space="0" w:color="000000"/>
              <w:right w:val="nil"/>
            </w:tcBorders>
          </w:tcPr>
          <w:p w:rsidR="00BD768C" w:rsidRDefault="00180D16">
            <w:pPr>
              <w:pStyle w:val="TableParagraph"/>
              <w:spacing w:line="251" w:lineRule="exact"/>
              <w:ind w:left="102"/>
              <w:rPr>
                <w:rFonts w:ascii="Times New Roman" w:eastAsia="Times New Roman" w:hAnsi="Times New Roman" w:cs="Times New Roman"/>
              </w:rPr>
            </w:pPr>
            <w:r>
              <w:rPr>
                <w:rFonts w:ascii="Times New Roman"/>
                <w:b/>
                <w:spacing w:val="-1"/>
              </w:rPr>
              <w:t>Name:</w:t>
            </w:r>
          </w:p>
        </w:tc>
        <w:tc>
          <w:tcPr>
            <w:tcW w:w="2076" w:type="dxa"/>
            <w:tcBorders>
              <w:top w:val="single" w:sz="5" w:space="0" w:color="000000"/>
              <w:left w:val="nil"/>
              <w:bottom w:val="single" w:sz="5" w:space="0" w:color="000000"/>
              <w:right w:val="single" w:sz="5" w:space="0" w:color="000000"/>
            </w:tcBorders>
          </w:tcPr>
          <w:p w:rsidR="00BD768C" w:rsidRDefault="00180D16">
            <w:pPr>
              <w:pStyle w:val="TableParagraph"/>
              <w:spacing w:line="251" w:lineRule="exact"/>
              <w:ind w:left="362"/>
              <w:rPr>
                <w:rFonts w:ascii="Times New Roman" w:eastAsia="Times New Roman" w:hAnsi="Times New Roman" w:cs="Times New Roman"/>
              </w:rPr>
            </w:pPr>
            <w:r>
              <w:rPr>
                <w:rFonts w:ascii="Times New Roman"/>
                <w:b/>
                <w:spacing w:val="-1"/>
              </w:rPr>
              <w:t>Banner</w:t>
            </w:r>
            <w:r>
              <w:rPr>
                <w:rFonts w:ascii="Times New Roman"/>
                <w:b/>
              </w:rPr>
              <w:t xml:space="preserve"> #:</w:t>
            </w:r>
          </w:p>
        </w:tc>
        <w:tc>
          <w:tcPr>
            <w:tcW w:w="2885" w:type="dxa"/>
            <w:tcBorders>
              <w:top w:val="single" w:sz="5" w:space="0" w:color="000000"/>
              <w:left w:val="single" w:sz="5" w:space="0" w:color="000000"/>
              <w:bottom w:val="single" w:sz="5" w:space="0" w:color="000000"/>
              <w:right w:val="nil"/>
            </w:tcBorders>
          </w:tcPr>
          <w:p w:rsidR="00BD768C" w:rsidRDefault="00180D16">
            <w:pPr>
              <w:pStyle w:val="TableParagraph"/>
              <w:spacing w:line="251" w:lineRule="exact"/>
              <w:ind w:left="102"/>
              <w:rPr>
                <w:rFonts w:ascii="Times New Roman" w:eastAsia="Times New Roman" w:hAnsi="Times New Roman" w:cs="Times New Roman"/>
              </w:rPr>
            </w:pPr>
            <w:r>
              <w:rPr>
                <w:rFonts w:ascii="Times New Roman"/>
                <w:b/>
                <w:spacing w:val="-1"/>
              </w:rPr>
              <w:t>Expected</w:t>
            </w:r>
            <w:r>
              <w:rPr>
                <w:rFonts w:ascii="Times New Roman"/>
                <w:b/>
              </w:rPr>
              <w:t xml:space="preserve"> </w:t>
            </w:r>
            <w:r>
              <w:rPr>
                <w:rFonts w:ascii="Times New Roman"/>
                <w:b/>
                <w:spacing w:val="-1"/>
              </w:rPr>
              <w:t>Graduation</w:t>
            </w:r>
            <w:r>
              <w:rPr>
                <w:rFonts w:ascii="Times New Roman"/>
                <w:b/>
                <w:spacing w:val="-4"/>
              </w:rPr>
              <w:t xml:space="preserve"> </w:t>
            </w:r>
            <w:r>
              <w:rPr>
                <w:rFonts w:ascii="Times New Roman"/>
                <w:b/>
                <w:spacing w:val="-2"/>
              </w:rPr>
              <w:t>Date:</w:t>
            </w:r>
          </w:p>
        </w:tc>
        <w:tc>
          <w:tcPr>
            <w:tcW w:w="1436" w:type="dxa"/>
            <w:tcBorders>
              <w:top w:val="single" w:sz="5" w:space="0" w:color="000000"/>
              <w:left w:val="nil"/>
              <w:bottom w:val="single" w:sz="5" w:space="0" w:color="000000"/>
              <w:right w:val="single" w:sz="5" w:space="0" w:color="000000"/>
            </w:tcBorders>
          </w:tcPr>
          <w:p w:rsidR="00BD768C" w:rsidRDefault="00BD768C"/>
        </w:tc>
      </w:tr>
      <w:tr w:rsidR="00BD768C">
        <w:trPr>
          <w:trHeight w:hRule="exact" w:val="516"/>
        </w:trPr>
        <w:tc>
          <w:tcPr>
            <w:tcW w:w="3183" w:type="dxa"/>
            <w:tcBorders>
              <w:top w:val="single" w:sz="5" w:space="0" w:color="000000"/>
              <w:left w:val="single" w:sz="5" w:space="0" w:color="000000"/>
              <w:bottom w:val="single" w:sz="5" w:space="0" w:color="000000"/>
              <w:right w:val="nil"/>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 xml:space="preserve">Street </w:t>
            </w:r>
            <w:r>
              <w:rPr>
                <w:rFonts w:ascii="Times New Roman"/>
                <w:spacing w:val="-2"/>
              </w:rPr>
              <w:t>Address:</w:t>
            </w:r>
          </w:p>
        </w:tc>
        <w:tc>
          <w:tcPr>
            <w:tcW w:w="2076" w:type="dxa"/>
            <w:tcBorders>
              <w:top w:val="single" w:sz="5" w:space="0" w:color="000000"/>
              <w:left w:val="nil"/>
              <w:bottom w:val="single" w:sz="5" w:space="0" w:color="000000"/>
              <w:right w:val="nil"/>
            </w:tcBorders>
          </w:tcPr>
          <w:p w:rsidR="00BD768C" w:rsidRDefault="00180D16">
            <w:pPr>
              <w:pStyle w:val="TableParagraph"/>
              <w:spacing w:line="246" w:lineRule="exact"/>
              <w:ind w:left="528"/>
              <w:rPr>
                <w:rFonts w:ascii="Times New Roman" w:eastAsia="Times New Roman" w:hAnsi="Times New Roman" w:cs="Times New Roman"/>
              </w:rPr>
            </w:pPr>
            <w:r>
              <w:rPr>
                <w:rFonts w:ascii="Times New Roman"/>
                <w:spacing w:val="-1"/>
              </w:rPr>
              <w:t>City</w:t>
            </w:r>
          </w:p>
        </w:tc>
        <w:tc>
          <w:tcPr>
            <w:tcW w:w="2885" w:type="dxa"/>
            <w:tcBorders>
              <w:top w:val="single" w:sz="5" w:space="0" w:color="000000"/>
              <w:left w:val="nil"/>
              <w:bottom w:val="single" w:sz="5" w:space="0" w:color="000000"/>
              <w:right w:val="single" w:sz="5" w:space="0" w:color="000000"/>
            </w:tcBorders>
          </w:tcPr>
          <w:p w:rsidR="00BD768C" w:rsidRDefault="00180D16">
            <w:pPr>
              <w:pStyle w:val="TableParagraph"/>
              <w:spacing w:line="246" w:lineRule="exact"/>
              <w:ind w:left="755"/>
              <w:rPr>
                <w:rFonts w:ascii="Times New Roman" w:eastAsia="Times New Roman" w:hAnsi="Times New Roman" w:cs="Times New Roman"/>
              </w:rPr>
            </w:pPr>
            <w:r>
              <w:rPr>
                <w:rFonts w:ascii="Times New Roman"/>
                <w:spacing w:val="-1"/>
              </w:rPr>
              <w:t>State</w:t>
            </w:r>
          </w:p>
        </w:tc>
        <w:tc>
          <w:tcPr>
            <w:tcW w:w="143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Zip</w:t>
            </w:r>
            <w:r>
              <w:rPr>
                <w:rFonts w:ascii="Times New Roman"/>
                <w:spacing w:val="-3"/>
              </w:rPr>
              <w:t xml:space="preserve"> </w:t>
            </w:r>
            <w:r>
              <w:rPr>
                <w:rFonts w:ascii="Times New Roman"/>
                <w:spacing w:val="-1"/>
              </w:rPr>
              <w:t>Code</w:t>
            </w:r>
          </w:p>
        </w:tc>
      </w:tr>
      <w:tr w:rsidR="00BD768C">
        <w:trPr>
          <w:trHeight w:hRule="exact" w:val="516"/>
        </w:trPr>
        <w:tc>
          <w:tcPr>
            <w:tcW w:w="31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2"/>
              </w:rPr>
              <w:t>Home</w:t>
            </w:r>
            <w:r>
              <w:rPr>
                <w:rFonts w:ascii="Times New Roman"/>
              </w:rPr>
              <w:t xml:space="preserve"> Phone</w:t>
            </w:r>
            <w:r>
              <w:rPr>
                <w:rFonts w:ascii="Times New Roman"/>
                <w:spacing w:val="-2"/>
              </w:rPr>
              <w:t xml:space="preserve"> </w:t>
            </w:r>
            <w:r>
              <w:rPr>
                <w:rFonts w:ascii="Times New Roman"/>
              </w:rPr>
              <w:t>#</w:t>
            </w:r>
          </w:p>
        </w:tc>
        <w:tc>
          <w:tcPr>
            <w:tcW w:w="2076" w:type="dxa"/>
            <w:tcBorders>
              <w:top w:val="single" w:sz="5" w:space="0" w:color="000000"/>
              <w:left w:val="single" w:sz="5" w:space="0" w:color="000000"/>
              <w:bottom w:val="single" w:sz="5" w:space="0" w:color="000000"/>
              <w:right w:val="nil"/>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rPr>
              <w:t>Cell</w:t>
            </w:r>
            <w:r>
              <w:rPr>
                <w:rFonts w:ascii="Times New Roman"/>
                <w:spacing w:val="1"/>
              </w:rPr>
              <w:t xml:space="preserve"> </w:t>
            </w:r>
            <w:r>
              <w:rPr>
                <w:rFonts w:ascii="Times New Roman"/>
                <w:spacing w:val="-1"/>
              </w:rPr>
              <w:t>Phone</w:t>
            </w:r>
            <w:r>
              <w:rPr>
                <w:rFonts w:ascii="Times New Roman"/>
                <w:spacing w:val="1"/>
              </w:rPr>
              <w:t xml:space="preserve"> </w:t>
            </w:r>
            <w:r>
              <w:rPr>
                <w:rFonts w:ascii="Times New Roman"/>
              </w:rPr>
              <w:t>#</w:t>
            </w:r>
          </w:p>
        </w:tc>
        <w:tc>
          <w:tcPr>
            <w:tcW w:w="2885" w:type="dxa"/>
            <w:tcBorders>
              <w:top w:val="single" w:sz="5" w:space="0" w:color="000000"/>
              <w:left w:val="nil"/>
              <w:bottom w:val="single" w:sz="5" w:space="0" w:color="000000"/>
              <w:right w:val="nil"/>
            </w:tcBorders>
          </w:tcPr>
          <w:p w:rsidR="00BD768C" w:rsidRDefault="00180D16">
            <w:pPr>
              <w:pStyle w:val="TableParagraph"/>
              <w:spacing w:line="246" w:lineRule="exact"/>
              <w:ind w:left="1185"/>
              <w:rPr>
                <w:rFonts w:ascii="Times New Roman" w:eastAsia="Times New Roman" w:hAnsi="Times New Roman" w:cs="Times New Roman"/>
              </w:rPr>
            </w:pPr>
            <w:r>
              <w:rPr>
                <w:rFonts w:ascii="Times New Roman"/>
                <w:spacing w:val="-1"/>
              </w:rPr>
              <w:t>Email Address:</w:t>
            </w:r>
          </w:p>
        </w:tc>
        <w:tc>
          <w:tcPr>
            <w:tcW w:w="1436" w:type="dxa"/>
            <w:tcBorders>
              <w:top w:val="single" w:sz="5" w:space="0" w:color="000000"/>
              <w:left w:val="nil"/>
              <w:bottom w:val="single" w:sz="5" w:space="0" w:color="000000"/>
              <w:right w:val="single" w:sz="5" w:space="0" w:color="000000"/>
            </w:tcBorders>
          </w:tcPr>
          <w:p w:rsidR="00BD768C" w:rsidRDefault="00BD768C"/>
        </w:tc>
      </w:tr>
      <w:tr w:rsidR="00BD768C">
        <w:trPr>
          <w:trHeight w:hRule="exact" w:val="518"/>
        </w:trPr>
        <w:tc>
          <w:tcPr>
            <w:tcW w:w="9580" w:type="dxa"/>
            <w:gridSpan w:val="4"/>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51" w:lineRule="exact"/>
              <w:ind w:left="102"/>
              <w:rPr>
                <w:rFonts w:ascii="Times New Roman" w:eastAsia="Times New Roman" w:hAnsi="Times New Roman" w:cs="Times New Roman"/>
              </w:rPr>
            </w:pPr>
            <w:r>
              <w:rPr>
                <w:rFonts w:ascii="Times New Roman"/>
                <w:b/>
                <w:spacing w:val="-1"/>
              </w:rPr>
              <w:t>Academic</w:t>
            </w:r>
            <w:r>
              <w:rPr>
                <w:rFonts w:ascii="Times New Roman"/>
                <w:b/>
                <w:spacing w:val="-5"/>
              </w:rPr>
              <w:t xml:space="preserve"> </w:t>
            </w:r>
            <w:r>
              <w:rPr>
                <w:rFonts w:ascii="Times New Roman"/>
                <w:b/>
                <w:spacing w:val="-1"/>
              </w:rPr>
              <w:t>Advisor:</w:t>
            </w:r>
          </w:p>
        </w:tc>
      </w:tr>
    </w:tbl>
    <w:p w:rsidR="00BD768C" w:rsidRDefault="00BD768C">
      <w:pPr>
        <w:spacing w:before="10"/>
        <w:rPr>
          <w:rFonts w:ascii="Times New Roman" w:eastAsia="Times New Roman" w:hAnsi="Times New Roman" w:cs="Times New Roman"/>
          <w:b/>
          <w:bCs/>
          <w:sz w:val="13"/>
          <w:szCs w:val="13"/>
        </w:rPr>
      </w:pPr>
    </w:p>
    <w:p w:rsidR="00BD768C" w:rsidRDefault="00CA5633">
      <w:pPr>
        <w:spacing w:before="72"/>
        <w:ind w:left="220" w:right="136"/>
        <w:rPr>
          <w:rFonts w:ascii="Times New Roman" w:eastAsia="Times New Roman" w:hAnsi="Times New Roman" w:cs="Times New Roman"/>
        </w:rPr>
      </w:pPr>
      <w:r>
        <w:rPr>
          <w:noProof/>
        </w:rPr>
        <mc:AlternateContent>
          <mc:Choice Requires="wpg">
            <w:drawing>
              <wp:anchor distT="0" distB="0" distL="114300" distR="114300" simplePos="0" relativeHeight="502980632" behindDoc="1" locked="0" layoutInCell="1" allowOverlap="1">
                <wp:simplePos x="0" y="0"/>
                <wp:positionH relativeFrom="page">
                  <wp:posOffset>4869815</wp:posOffset>
                </wp:positionH>
                <wp:positionV relativeFrom="paragraph">
                  <wp:posOffset>-762635</wp:posOffset>
                </wp:positionV>
                <wp:extent cx="1270" cy="321945"/>
                <wp:effectExtent l="12065" t="9525" r="5715" b="11430"/>
                <wp:wrapNone/>
                <wp:docPr id="72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7669" y="-1201"/>
                          <a:chExt cx="2" cy="507"/>
                        </a:xfrm>
                      </wpg:grpSpPr>
                      <wps:wsp>
                        <wps:cNvPr id="724" name="Freeform 679"/>
                        <wps:cNvSpPr>
                          <a:spLocks/>
                        </wps:cNvSpPr>
                        <wps:spPr bwMode="auto">
                          <a:xfrm>
                            <a:off x="7669" y="-1201"/>
                            <a:ext cx="2" cy="507"/>
                          </a:xfrm>
                          <a:custGeom>
                            <a:avLst/>
                            <a:gdLst>
                              <a:gd name="T0" fmla="+- 0 -1201 -1201"/>
                              <a:gd name="T1" fmla="*/ -1201 h 507"/>
                              <a:gd name="T2" fmla="+- 0 -695 -1201"/>
                              <a:gd name="T3" fmla="*/ -695 h 507"/>
                            </a:gdLst>
                            <a:ahLst/>
                            <a:cxnLst>
                              <a:cxn ang="0">
                                <a:pos x="0" y="T1"/>
                              </a:cxn>
                              <a:cxn ang="0">
                                <a:pos x="0" y="T3"/>
                              </a:cxn>
                            </a:cxnLst>
                            <a:rect l="0" t="0" r="r" b="b"/>
                            <a:pathLst>
                              <a:path h="507">
                                <a:moveTo>
                                  <a:pt x="0" y="0"/>
                                </a:moveTo>
                                <a:lnTo>
                                  <a:pt x="0" y="5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B19497" id="Group 678" o:spid="_x0000_s1026" style="position:absolute;margin-left:383.45pt;margin-top:-60.05pt;width:.1pt;height:25.35pt;z-index:-335848;mso-position-horizontal-relative:page" coordorigin="7669,-1201"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">
                <v:shape id="Freeform 679" o:spid="_x0000_s1027" style="position:absolute;left:7669;top:-1201;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" path="m,l,506e" filled="f" strokeweight=".58pt">
                  <v:path arrowok="t" o:connecttype="custom" o:connectlocs="0,-1201;0,-695" o:connectangles="0,0"/>
                </v:shape>
                <w10:wrap anchorx="page"/>
              </v:group>
            </w:pict>
          </mc:Fallback>
        </mc:AlternateContent>
      </w:r>
      <w:r w:rsidR="00180D16">
        <w:rPr>
          <w:rFonts w:ascii="Times New Roman"/>
          <w:spacing w:val="-1"/>
        </w:rPr>
        <w:t>EACH STUDENT</w:t>
      </w:r>
      <w:r w:rsidR="00180D16">
        <w:rPr>
          <w:rFonts w:ascii="Times New Roman"/>
          <w:spacing w:val="2"/>
        </w:rPr>
        <w:t xml:space="preserve"> </w:t>
      </w:r>
      <w:r w:rsidR="00180D16">
        <w:rPr>
          <w:rFonts w:ascii="Times New Roman"/>
          <w:b/>
          <w:spacing w:val="-1"/>
          <w:u w:val="thick" w:color="000000"/>
        </w:rPr>
        <w:t>MUST</w:t>
      </w:r>
      <w:r w:rsidR="00180D16">
        <w:rPr>
          <w:rFonts w:ascii="Times New Roman"/>
          <w:b/>
          <w:spacing w:val="-3"/>
          <w:u w:val="thick" w:color="000000"/>
        </w:rPr>
        <w:t xml:space="preserve"> </w:t>
      </w:r>
      <w:r w:rsidR="00180D16">
        <w:rPr>
          <w:rFonts w:ascii="Times New Roman"/>
          <w:spacing w:val="-1"/>
        </w:rPr>
        <w:t>HAVE</w:t>
      </w:r>
      <w:r w:rsidR="00180D16">
        <w:rPr>
          <w:rFonts w:ascii="Times New Roman"/>
        </w:rPr>
        <w:t xml:space="preserve"> </w:t>
      </w:r>
      <w:r w:rsidR="00180D16">
        <w:rPr>
          <w:rFonts w:ascii="Times New Roman"/>
          <w:spacing w:val="-1"/>
        </w:rPr>
        <w:t xml:space="preserve">AN OVERALL </w:t>
      </w:r>
      <w:r w:rsidR="00180D16">
        <w:rPr>
          <w:rFonts w:ascii="Times New Roman"/>
          <w:spacing w:val="-2"/>
        </w:rPr>
        <w:t>GRADE</w:t>
      </w:r>
      <w:r w:rsidR="00180D16">
        <w:rPr>
          <w:rFonts w:ascii="Times New Roman"/>
        </w:rPr>
        <w:t xml:space="preserve"> </w:t>
      </w:r>
      <w:r w:rsidR="00180D16">
        <w:rPr>
          <w:rFonts w:ascii="Times New Roman"/>
          <w:spacing w:val="-2"/>
        </w:rPr>
        <w:t>POINT</w:t>
      </w:r>
      <w:r w:rsidR="00180D16">
        <w:rPr>
          <w:rFonts w:ascii="Times New Roman"/>
          <w:spacing w:val="1"/>
        </w:rPr>
        <w:t xml:space="preserve"> </w:t>
      </w:r>
      <w:r w:rsidR="00180D16">
        <w:rPr>
          <w:rFonts w:ascii="Times New Roman"/>
          <w:spacing w:val="-1"/>
        </w:rPr>
        <w:t>AVERAGE</w:t>
      </w:r>
      <w:r w:rsidR="00180D16">
        <w:rPr>
          <w:rFonts w:ascii="Times New Roman"/>
        </w:rPr>
        <w:t xml:space="preserve"> </w:t>
      </w:r>
      <w:r w:rsidR="00180D16">
        <w:rPr>
          <w:rFonts w:ascii="Times New Roman"/>
          <w:spacing w:val="-1"/>
        </w:rPr>
        <w:t>OF</w:t>
      </w:r>
      <w:r w:rsidR="00180D16">
        <w:rPr>
          <w:rFonts w:ascii="Times New Roman"/>
        </w:rPr>
        <w:t xml:space="preserve"> 2.5 </w:t>
      </w:r>
      <w:r w:rsidR="00180D16">
        <w:rPr>
          <w:rFonts w:ascii="Times New Roman"/>
          <w:spacing w:val="-2"/>
        </w:rPr>
        <w:t>AND</w:t>
      </w:r>
      <w:r w:rsidR="00180D16">
        <w:rPr>
          <w:rFonts w:ascii="Times New Roman"/>
          <w:spacing w:val="4"/>
        </w:rPr>
        <w:t xml:space="preserve"> </w:t>
      </w:r>
      <w:r w:rsidR="00180D16">
        <w:rPr>
          <w:rFonts w:ascii="Times New Roman"/>
        </w:rPr>
        <w:t>A</w:t>
      </w:r>
      <w:r w:rsidR="00180D16">
        <w:rPr>
          <w:rFonts w:ascii="Times New Roman"/>
          <w:spacing w:val="35"/>
        </w:rPr>
        <w:t xml:space="preserve"> </w:t>
      </w:r>
      <w:r w:rsidR="00180D16">
        <w:rPr>
          <w:rFonts w:ascii="Times New Roman"/>
          <w:spacing w:val="-1"/>
        </w:rPr>
        <w:t>MINIMUM</w:t>
      </w:r>
      <w:r w:rsidR="00180D16">
        <w:rPr>
          <w:rFonts w:ascii="Times New Roman"/>
        </w:rPr>
        <w:t xml:space="preserve"> </w:t>
      </w:r>
      <w:r w:rsidR="00180D16">
        <w:rPr>
          <w:rFonts w:ascii="Times New Roman"/>
          <w:spacing w:val="-1"/>
        </w:rPr>
        <w:t>OF</w:t>
      </w:r>
      <w:r w:rsidR="00180D16">
        <w:rPr>
          <w:rFonts w:ascii="Times New Roman"/>
        </w:rPr>
        <w:t xml:space="preserve"> </w:t>
      </w:r>
      <w:r w:rsidR="00180D16">
        <w:rPr>
          <w:rFonts w:ascii="Times New Roman"/>
          <w:b/>
          <w:color w:val="FF0000"/>
          <w:u w:val="thick" w:color="FF0000"/>
        </w:rPr>
        <w:t xml:space="preserve">2.75 </w:t>
      </w:r>
      <w:r w:rsidR="00180D16">
        <w:rPr>
          <w:rFonts w:ascii="Times New Roman"/>
          <w:b/>
          <w:color w:val="FF0000"/>
          <w:spacing w:val="3"/>
          <w:u w:val="thick" w:color="FF0000"/>
        </w:rPr>
        <w:t xml:space="preserve"> </w:t>
      </w:r>
      <w:r w:rsidR="00180D16">
        <w:rPr>
          <w:rFonts w:ascii="Times New Roman"/>
          <w:color w:val="FF0000"/>
          <w:spacing w:val="-2"/>
        </w:rPr>
        <w:t>IN</w:t>
      </w:r>
      <w:r w:rsidR="00180D16">
        <w:rPr>
          <w:rFonts w:ascii="Times New Roman"/>
          <w:color w:val="FF0000"/>
          <w:spacing w:val="-1"/>
        </w:rPr>
        <w:t xml:space="preserve"> THEIR </w:t>
      </w:r>
      <w:r w:rsidR="00180D16">
        <w:rPr>
          <w:rFonts w:ascii="Times New Roman"/>
          <w:color w:val="FF0000"/>
        </w:rPr>
        <w:t>MAJOR</w:t>
      </w:r>
      <w:r w:rsidR="00180D16">
        <w:rPr>
          <w:rFonts w:ascii="Times New Roman"/>
          <w:color w:val="FF0000"/>
          <w:spacing w:val="-1"/>
        </w:rPr>
        <w:t xml:space="preserve"> COURSES</w:t>
      </w:r>
      <w:r w:rsidR="00180D16">
        <w:rPr>
          <w:rFonts w:ascii="Times New Roman"/>
          <w:color w:val="FF0000"/>
          <w:spacing w:val="1"/>
        </w:rPr>
        <w:t xml:space="preserve"> </w:t>
      </w:r>
      <w:r w:rsidR="00180D16">
        <w:rPr>
          <w:rFonts w:ascii="Times New Roman"/>
          <w:spacing w:val="-1"/>
        </w:rPr>
        <w:t>BEFORE</w:t>
      </w:r>
      <w:r w:rsidR="00180D16">
        <w:rPr>
          <w:rFonts w:ascii="Times New Roman"/>
        </w:rPr>
        <w:t xml:space="preserve"> </w:t>
      </w:r>
      <w:r w:rsidR="00180D16">
        <w:rPr>
          <w:rFonts w:ascii="Times New Roman"/>
          <w:spacing w:val="-1"/>
        </w:rPr>
        <w:t>ENTERING THE</w:t>
      </w:r>
      <w:r w:rsidR="00180D16">
        <w:rPr>
          <w:rFonts w:ascii="Times New Roman"/>
        </w:rPr>
        <w:t xml:space="preserve"> </w:t>
      </w:r>
      <w:r w:rsidR="00180D16">
        <w:rPr>
          <w:rFonts w:ascii="Times New Roman"/>
          <w:spacing w:val="-1"/>
        </w:rPr>
        <w:t>FIELD</w:t>
      </w:r>
      <w:r w:rsidR="00180D16">
        <w:rPr>
          <w:rFonts w:ascii="Times New Roman"/>
          <w:spacing w:val="-21"/>
        </w:rPr>
        <w:t xml:space="preserve"> </w:t>
      </w:r>
      <w:r w:rsidR="00180D16">
        <w:rPr>
          <w:rFonts w:ascii="Times New Roman"/>
          <w:spacing w:val="-1"/>
        </w:rPr>
        <w:t>PRACTICUM.</w:t>
      </w:r>
    </w:p>
    <w:p w:rsidR="00BD768C" w:rsidRDefault="00180D16">
      <w:pPr>
        <w:tabs>
          <w:tab w:val="left" w:pos="4502"/>
          <w:tab w:val="left" w:pos="6838"/>
        </w:tabs>
        <w:spacing w:before="1"/>
        <w:ind w:left="220"/>
        <w:rPr>
          <w:rFonts w:ascii="Times New Roman" w:eastAsia="Times New Roman" w:hAnsi="Times New Roman" w:cs="Times New Roman"/>
        </w:rPr>
      </w:pPr>
      <w:r>
        <w:rPr>
          <w:rFonts w:ascii="Times New Roman"/>
        </w:rPr>
        <w:t>What</w:t>
      </w:r>
      <w:r>
        <w:rPr>
          <w:rFonts w:ascii="Times New Roman"/>
          <w:spacing w:val="-2"/>
        </w:rPr>
        <w:t xml:space="preserve"> </w:t>
      </w:r>
      <w:r>
        <w:rPr>
          <w:rFonts w:ascii="Times New Roman"/>
        </w:rPr>
        <w:t xml:space="preserve">is </w:t>
      </w:r>
      <w:r>
        <w:rPr>
          <w:rFonts w:ascii="Times New Roman"/>
          <w:spacing w:val="-1"/>
        </w:rPr>
        <w:t>your</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overall</w:t>
      </w:r>
      <w:r>
        <w:rPr>
          <w:rFonts w:ascii="Times New Roman"/>
          <w:spacing w:val="-5"/>
        </w:rPr>
        <w:t xml:space="preserve"> </w:t>
      </w:r>
      <w:r>
        <w:rPr>
          <w:rFonts w:ascii="Times New Roman"/>
          <w:spacing w:val="-2"/>
        </w:rPr>
        <w:t>GPA?</w:t>
      </w:r>
      <w:r>
        <w:rPr>
          <w:rFonts w:ascii="Times New Roman"/>
          <w:spacing w:val="-2"/>
          <w:u w:val="single" w:color="000000"/>
        </w:rPr>
        <w:tab/>
      </w:r>
      <w:r>
        <w:rPr>
          <w:rFonts w:ascii="Times New Roman"/>
          <w:spacing w:val="-1"/>
        </w:rPr>
        <w:t>Major GPA?</w:t>
      </w:r>
      <w:r>
        <w:rPr>
          <w:rFonts w:ascii="Times New Roman"/>
          <w:u w:val="single" w:color="000000"/>
        </w:rPr>
        <w:t xml:space="preserve"> </w:t>
      </w:r>
      <w:r>
        <w:rPr>
          <w:rFonts w:ascii="Times New Roman"/>
          <w:u w:val="single" w:color="000000"/>
        </w:rPr>
        <w:tab/>
      </w:r>
    </w:p>
    <w:p w:rsidR="00BD768C" w:rsidRDefault="00BD768C">
      <w:pPr>
        <w:spacing w:before="7"/>
        <w:rPr>
          <w:rFonts w:ascii="Times New Roman" w:eastAsia="Times New Roman" w:hAnsi="Times New Roman" w:cs="Times New Roman"/>
          <w:sz w:val="16"/>
          <w:szCs w:val="16"/>
        </w:rPr>
      </w:pPr>
    </w:p>
    <w:p w:rsidR="00BD768C" w:rsidRDefault="00CA5633">
      <w:pPr>
        <w:spacing w:before="72"/>
        <w:ind w:left="220"/>
        <w:rPr>
          <w:rFonts w:ascii="Times New Roman" w:eastAsia="Times New Roman" w:hAnsi="Times New Roman" w:cs="Times New Roman"/>
        </w:rPr>
      </w:pPr>
      <w:r>
        <w:rPr>
          <w:noProof/>
        </w:rPr>
        <w:drawing>
          <wp:anchor distT="0" distB="0" distL="114300" distR="114300" simplePos="0" relativeHeight="502980656" behindDoc="1" locked="0" layoutInCell="1" allowOverlap="1">
            <wp:simplePos x="0" y="0"/>
            <wp:positionH relativeFrom="page">
              <wp:posOffset>923290</wp:posOffset>
            </wp:positionH>
            <wp:positionV relativeFrom="paragraph">
              <wp:posOffset>370205</wp:posOffset>
            </wp:positionV>
            <wp:extent cx="3475990" cy="139700"/>
            <wp:effectExtent l="0" t="0" r="0" b="0"/>
            <wp:wrapNone/>
            <wp:docPr id="722"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990" cy="13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16">
        <w:rPr>
          <w:rFonts w:ascii="Times New Roman"/>
          <w:b/>
          <w:spacing w:val="-1"/>
        </w:rPr>
        <w:t>Section</w:t>
      </w:r>
      <w:r w:rsidR="00180D16">
        <w:rPr>
          <w:rFonts w:ascii="Times New Roman"/>
          <w:b/>
        </w:rPr>
        <w:t xml:space="preserve"> </w:t>
      </w:r>
      <w:r w:rsidR="00180D16">
        <w:rPr>
          <w:rFonts w:ascii="Times New Roman"/>
          <w:b/>
          <w:spacing w:val="-1"/>
        </w:rPr>
        <w:t>III:</w:t>
      </w:r>
      <w:r w:rsidR="00180D16">
        <w:rPr>
          <w:rFonts w:ascii="Times New Roman"/>
          <w:b/>
          <w:spacing w:val="53"/>
        </w:rPr>
        <w:t xml:space="preserve"> </w:t>
      </w:r>
      <w:r w:rsidR="00180D16">
        <w:rPr>
          <w:rFonts w:ascii="Times New Roman"/>
          <w:b/>
          <w:spacing w:val="-1"/>
        </w:rPr>
        <w:t>Social</w:t>
      </w:r>
      <w:r w:rsidR="00180D16">
        <w:rPr>
          <w:rFonts w:ascii="Times New Roman"/>
          <w:b/>
          <w:spacing w:val="-2"/>
        </w:rPr>
        <w:t xml:space="preserve"> </w:t>
      </w:r>
      <w:r w:rsidR="00180D16">
        <w:rPr>
          <w:rFonts w:ascii="Times New Roman"/>
          <w:b/>
        </w:rPr>
        <w:t>Work</w:t>
      </w:r>
      <w:r w:rsidR="00180D16">
        <w:rPr>
          <w:rFonts w:ascii="Times New Roman"/>
          <w:b/>
          <w:spacing w:val="-11"/>
        </w:rPr>
        <w:t xml:space="preserve"> </w:t>
      </w:r>
      <w:r w:rsidR="00180D16">
        <w:rPr>
          <w:rFonts w:ascii="Times New Roman"/>
          <w:b/>
          <w:spacing w:val="-1"/>
        </w:rPr>
        <w:t>Interest</w:t>
      </w:r>
    </w:p>
    <w:p w:rsidR="00BD768C" w:rsidRDefault="00BD768C">
      <w:pPr>
        <w:spacing w:before="11"/>
        <w:rPr>
          <w:rFonts w:ascii="Times New Roman" w:eastAsia="Times New Roman" w:hAnsi="Times New Roman" w:cs="Times New Roman"/>
          <w:b/>
          <w:bCs/>
          <w:sz w:val="19"/>
          <w:szCs w:val="19"/>
        </w:rPr>
      </w:pPr>
    </w:p>
    <w:p w:rsidR="00BD768C" w:rsidRDefault="00CA5633">
      <w:pPr>
        <w:spacing w:line="200" w:lineRule="atLeast"/>
        <w:ind w:left="12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6082665" cy="2255520"/>
                <wp:effectExtent l="6985" t="12065" r="6350" b="8890"/>
                <wp:docPr id="721"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2555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line="251" w:lineRule="exact"/>
                              <w:ind w:left="103"/>
                              <w:rPr>
                                <w:rFonts w:ascii="Times New Roman" w:eastAsia="Times New Roman" w:hAnsi="Times New Roman" w:cs="Times New Roman"/>
                              </w:rPr>
                            </w:pPr>
                            <w:r>
                              <w:rPr>
                                <w:rFonts w:ascii="Times New Roman"/>
                                <w:spacing w:val="-1"/>
                              </w:rPr>
                              <w:t>Briefly</w:t>
                            </w:r>
                            <w:r>
                              <w:rPr>
                                <w:rFonts w:ascii="Times New Roman"/>
                                <w:spacing w:val="-5"/>
                              </w:rPr>
                              <w:t xml:space="preserve"> </w:t>
                            </w:r>
                            <w:r>
                              <w:rPr>
                                <w:rFonts w:ascii="Times New Roman"/>
                                <w:spacing w:val="-2"/>
                              </w:rPr>
                              <w:t>describe</w:t>
                            </w:r>
                            <w:r>
                              <w:rPr>
                                <w:rFonts w:ascii="Times New Roman"/>
                              </w:rPr>
                              <w:t xml:space="preserve"> </w:t>
                            </w:r>
                            <w:r>
                              <w:rPr>
                                <w:rFonts w:ascii="Times New Roman"/>
                                <w:spacing w:val="-1"/>
                              </w:rPr>
                              <w:t>why</w:t>
                            </w:r>
                            <w:r>
                              <w:rPr>
                                <w:rFonts w:ascii="Times New Roman"/>
                                <w:spacing w:val="-5"/>
                              </w:rPr>
                              <w:t xml:space="preserve"> </w:t>
                            </w:r>
                            <w:r>
                              <w:rPr>
                                <w:rFonts w:ascii="Times New Roman"/>
                                <w:spacing w:val="-2"/>
                              </w:rPr>
                              <w:t>you</w:t>
                            </w:r>
                            <w:r>
                              <w:rPr>
                                <w:rFonts w:ascii="Times New Roman"/>
                              </w:rPr>
                              <w:t xml:space="preserve"> </w:t>
                            </w:r>
                            <w:r>
                              <w:rPr>
                                <w:rFonts w:ascii="Times New Roman"/>
                                <w:spacing w:val="-3"/>
                              </w:rPr>
                              <w:t>have</w:t>
                            </w:r>
                            <w:r>
                              <w:rPr>
                                <w:rFonts w:ascii="Times New Roman"/>
                              </w:rPr>
                              <w:t xml:space="preserve"> chosen</w:t>
                            </w:r>
                            <w:r>
                              <w:rPr>
                                <w:rFonts w:ascii="Times New Roman"/>
                                <w:spacing w:val="-5"/>
                              </w:rPr>
                              <w:t xml:space="preserve"> </w:t>
                            </w:r>
                            <w:r>
                              <w:rPr>
                                <w:rFonts w:ascii="Times New Roman"/>
                                <w:spacing w:val="-2"/>
                              </w:rPr>
                              <w:t>social</w:t>
                            </w:r>
                            <w:r>
                              <w:rPr>
                                <w:rFonts w:ascii="Times New Roman"/>
                                <w:spacing w:val="1"/>
                              </w:rPr>
                              <w:t xml:space="preserve"> </w:t>
                            </w:r>
                            <w:r>
                              <w:rPr>
                                <w:rFonts w:ascii="Times New Roman"/>
                                <w:spacing w:val="-1"/>
                              </w:rPr>
                              <w:t>work</w:t>
                            </w:r>
                            <w:r>
                              <w:rPr>
                                <w:rFonts w:ascii="Times New Roman"/>
                                <w:spacing w:val="-6"/>
                              </w:rPr>
                              <w:t xml:space="preserve"> </w:t>
                            </w:r>
                            <w:r>
                              <w:rPr>
                                <w:rFonts w:ascii="Times New Roman"/>
                              </w:rPr>
                              <w:t>as</w:t>
                            </w:r>
                            <w:r>
                              <w:rPr>
                                <w:rFonts w:ascii="Times New Roman"/>
                                <w:spacing w:val="-2"/>
                              </w:rPr>
                              <w:t xml:space="preserve"> </w:t>
                            </w:r>
                            <w:r>
                              <w:rPr>
                                <w:rFonts w:ascii="Times New Roman"/>
                              </w:rPr>
                              <w:t>a</w:t>
                            </w:r>
                            <w:r>
                              <w:rPr>
                                <w:rFonts w:ascii="Times New Roman"/>
                                <w:spacing w:val="-5"/>
                              </w:rPr>
                              <w:t xml:space="preserve"> </w:t>
                            </w:r>
                            <w:r>
                              <w:rPr>
                                <w:rFonts w:ascii="Times New Roman"/>
                                <w:spacing w:val="-1"/>
                              </w:rPr>
                              <w:t>career.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76" o:spid="_x0000_s1094" type="#_x0000_t202" style="width:478.95pt;height:1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" filled="f" strokeweight=".48pt">
                <v:textbox inset="0,0,0,0">
                  <w:txbxContent>
                    <w:p w:rsidR="004E6FBC" w:rsidRDefault="004E6FBC">
                      <w:pPr>
                        <w:spacing w:line="251" w:lineRule="exact"/>
                        <w:ind w:left="103"/>
                        <w:rPr>
                          <w:rFonts w:ascii="Times New Roman" w:eastAsia="Times New Roman" w:hAnsi="Times New Roman" w:cs="Times New Roman"/>
                        </w:rPr>
                      </w:pPr>
                      <w:r>
                        <w:rPr>
                          <w:rFonts w:ascii="Times New Roman"/>
                          <w:spacing w:val="-1"/>
                        </w:rPr>
                        <w:t>Briefly</w:t>
                      </w:r>
                      <w:r>
                        <w:rPr>
                          <w:rFonts w:ascii="Times New Roman"/>
                          <w:spacing w:val="-5"/>
                        </w:rPr>
                        <w:t xml:space="preserve"> </w:t>
                      </w:r>
                      <w:r>
                        <w:rPr>
                          <w:rFonts w:ascii="Times New Roman"/>
                          <w:spacing w:val="-2"/>
                        </w:rPr>
                        <w:t>describe</w:t>
                      </w:r>
                      <w:r>
                        <w:rPr>
                          <w:rFonts w:ascii="Times New Roman"/>
                        </w:rPr>
                        <w:t xml:space="preserve"> </w:t>
                      </w:r>
                      <w:r>
                        <w:rPr>
                          <w:rFonts w:ascii="Times New Roman"/>
                          <w:spacing w:val="-1"/>
                        </w:rPr>
                        <w:t>why</w:t>
                      </w:r>
                      <w:r>
                        <w:rPr>
                          <w:rFonts w:ascii="Times New Roman"/>
                          <w:spacing w:val="-5"/>
                        </w:rPr>
                        <w:t xml:space="preserve"> </w:t>
                      </w:r>
                      <w:r>
                        <w:rPr>
                          <w:rFonts w:ascii="Times New Roman"/>
                          <w:spacing w:val="-2"/>
                        </w:rPr>
                        <w:t>you</w:t>
                      </w:r>
                      <w:r>
                        <w:rPr>
                          <w:rFonts w:ascii="Times New Roman"/>
                        </w:rPr>
                        <w:t xml:space="preserve"> </w:t>
                      </w:r>
                      <w:r>
                        <w:rPr>
                          <w:rFonts w:ascii="Times New Roman"/>
                          <w:spacing w:val="-3"/>
                        </w:rPr>
                        <w:t>have</w:t>
                      </w:r>
                      <w:r>
                        <w:rPr>
                          <w:rFonts w:ascii="Times New Roman"/>
                        </w:rPr>
                        <w:t xml:space="preserve"> chosen</w:t>
                      </w:r>
                      <w:r>
                        <w:rPr>
                          <w:rFonts w:ascii="Times New Roman"/>
                          <w:spacing w:val="-5"/>
                        </w:rPr>
                        <w:t xml:space="preserve"> </w:t>
                      </w:r>
                      <w:r>
                        <w:rPr>
                          <w:rFonts w:ascii="Times New Roman"/>
                          <w:spacing w:val="-2"/>
                        </w:rPr>
                        <w:t>social</w:t>
                      </w:r>
                      <w:r>
                        <w:rPr>
                          <w:rFonts w:ascii="Times New Roman"/>
                          <w:spacing w:val="1"/>
                        </w:rPr>
                        <w:t xml:space="preserve"> </w:t>
                      </w:r>
                      <w:r>
                        <w:rPr>
                          <w:rFonts w:ascii="Times New Roman"/>
                          <w:spacing w:val="-1"/>
                        </w:rPr>
                        <w:t>work</w:t>
                      </w:r>
                      <w:r>
                        <w:rPr>
                          <w:rFonts w:ascii="Times New Roman"/>
                          <w:spacing w:val="-6"/>
                        </w:rPr>
                        <w:t xml:space="preserve"> </w:t>
                      </w:r>
                      <w:r>
                        <w:rPr>
                          <w:rFonts w:ascii="Times New Roman"/>
                        </w:rPr>
                        <w:t>as</w:t>
                      </w:r>
                      <w:r>
                        <w:rPr>
                          <w:rFonts w:ascii="Times New Roman"/>
                          <w:spacing w:val="-2"/>
                        </w:rPr>
                        <w:t xml:space="preserve"> </w:t>
                      </w:r>
                      <w:r>
                        <w:rPr>
                          <w:rFonts w:ascii="Times New Roman"/>
                        </w:rPr>
                        <w:t>a</w:t>
                      </w:r>
                      <w:r>
                        <w:rPr>
                          <w:rFonts w:ascii="Times New Roman"/>
                          <w:spacing w:val="-5"/>
                        </w:rPr>
                        <w:t xml:space="preserve"> </w:t>
                      </w:r>
                      <w:r>
                        <w:rPr>
                          <w:rFonts w:ascii="Times New Roman"/>
                          <w:spacing w:val="-1"/>
                        </w:rPr>
                        <w:t>career.</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200" w:bottom="2120" w:left="1220" w:header="0" w:footer="1916" w:gutter="0"/>
          <w:cols w:space="720"/>
        </w:sectPr>
      </w:pPr>
    </w:p>
    <w:p w:rsidR="00BD768C" w:rsidRDefault="00180D16">
      <w:pPr>
        <w:spacing w:before="72"/>
        <w:ind w:left="220" w:right="286"/>
        <w:rPr>
          <w:rFonts w:ascii="Times New Roman" w:eastAsia="Times New Roman" w:hAnsi="Times New Roman" w:cs="Times New Roman"/>
        </w:rPr>
      </w:pPr>
      <w:r>
        <w:rPr>
          <w:rFonts w:ascii="Times New Roman"/>
          <w:spacing w:val="-1"/>
        </w:rPr>
        <w:lastRenderedPageBreak/>
        <w:t>PLEASE SELECT</w:t>
      </w:r>
      <w:r>
        <w:rPr>
          <w:rFonts w:ascii="Times New Roman"/>
          <w:spacing w:val="1"/>
        </w:rPr>
        <w:t xml:space="preserve"> </w:t>
      </w:r>
      <w:r>
        <w:rPr>
          <w:rFonts w:ascii="Times New Roman"/>
          <w:spacing w:val="-1"/>
        </w:rPr>
        <w:t>AREAS</w:t>
      </w:r>
      <w:r>
        <w:rPr>
          <w:rFonts w:ascii="Times New Roman"/>
        </w:rPr>
        <w:t xml:space="preserve"> </w:t>
      </w:r>
      <w:r>
        <w:rPr>
          <w:rFonts w:ascii="Times New Roman"/>
          <w:spacing w:val="-1"/>
        </w:rPr>
        <w:t>OF</w:t>
      </w:r>
      <w:r>
        <w:rPr>
          <w:rFonts w:ascii="Times New Roman"/>
          <w:spacing w:val="1"/>
        </w:rPr>
        <w:t xml:space="preserve"> </w:t>
      </w:r>
      <w:r>
        <w:rPr>
          <w:rFonts w:ascii="Times New Roman"/>
          <w:spacing w:val="-1"/>
        </w:rPr>
        <w:t>INTEREST</w:t>
      </w:r>
      <w:r>
        <w:rPr>
          <w:rFonts w:ascii="Times New Roman"/>
          <w:spacing w:val="1"/>
        </w:rPr>
        <w:t xml:space="preserve"> </w:t>
      </w:r>
      <w:r>
        <w:rPr>
          <w:rFonts w:ascii="Times New Roman"/>
          <w:spacing w:val="-2"/>
        </w:rPr>
        <w:t>In</w:t>
      </w:r>
      <w:r>
        <w:rPr>
          <w:rFonts w:ascii="Times New Roman"/>
        </w:rPr>
        <w:t xml:space="preserve"> </w:t>
      </w:r>
      <w:r>
        <w:rPr>
          <w:rFonts w:ascii="Times New Roman"/>
          <w:spacing w:val="-1"/>
        </w:rPr>
        <w:t>Priority</w:t>
      </w:r>
      <w:r>
        <w:rPr>
          <w:rFonts w:ascii="Times New Roman"/>
        </w:rPr>
        <w:t xml:space="preserve"> (1 </w:t>
      </w:r>
      <w:r>
        <w:rPr>
          <w:rFonts w:ascii="Times New Roman"/>
          <w:spacing w:val="-1"/>
        </w:rPr>
        <w:t>being</w:t>
      </w:r>
      <w:r>
        <w:rPr>
          <w:rFonts w:ascii="Times New Roman"/>
          <w:spacing w:val="-3"/>
        </w:rPr>
        <w:t xml:space="preserve"> </w:t>
      </w:r>
      <w:r>
        <w:rPr>
          <w:rFonts w:ascii="Times New Roman"/>
          <w:spacing w:val="-1"/>
        </w:rPr>
        <w:t>your</w:t>
      </w:r>
      <w:r>
        <w:rPr>
          <w:rFonts w:ascii="Times New Roman"/>
        </w:rPr>
        <w:t xml:space="preserve"> </w:t>
      </w:r>
      <w:r>
        <w:rPr>
          <w:rFonts w:ascii="Times New Roman"/>
          <w:spacing w:val="-1"/>
        </w:rPr>
        <w:t>first choice</w:t>
      </w:r>
      <w:r>
        <w:rPr>
          <w:rFonts w:ascii="Times New Roman"/>
          <w:spacing w:val="-2"/>
        </w:rPr>
        <w:t xml:space="preserve"> </w:t>
      </w:r>
      <w:r>
        <w:rPr>
          <w:rFonts w:ascii="Times New Roman"/>
          <w:spacing w:val="-1"/>
        </w:rPr>
        <w:t>and</w:t>
      </w:r>
      <w:r>
        <w:rPr>
          <w:rFonts w:ascii="Times New Roman"/>
        </w:rPr>
        <w:t xml:space="preserve"> 5 </w:t>
      </w:r>
      <w:r>
        <w:rPr>
          <w:rFonts w:ascii="Times New Roman"/>
          <w:spacing w:val="-1"/>
        </w:rPr>
        <w:t>being</w:t>
      </w:r>
      <w:r>
        <w:rPr>
          <w:rFonts w:ascii="Times New Roman"/>
          <w:spacing w:val="-3"/>
        </w:rPr>
        <w:t xml:space="preserve"> </w:t>
      </w:r>
      <w:r>
        <w:rPr>
          <w:rFonts w:ascii="Times New Roman"/>
          <w:spacing w:val="-1"/>
        </w:rPr>
        <w:t>your</w:t>
      </w:r>
      <w:r>
        <w:rPr>
          <w:rFonts w:ascii="Times New Roman"/>
          <w:spacing w:val="-26"/>
        </w:rPr>
        <w:t xml:space="preserve"> </w:t>
      </w:r>
      <w:r>
        <w:rPr>
          <w:rFonts w:ascii="Times New Roman"/>
        </w:rPr>
        <w:t>last</w:t>
      </w:r>
      <w:r>
        <w:rPr>
          <w:rFonts w:ascii="Times New Roman"/>
          <w:spacing w:val="51"/>
        </w:rPr>
        <w:t xml:space="preserve"> </w:t>
      </w:r>
      <w:r>
        <w:rPr>
          <w:rFonts w:ascii="Times New Roman"/>
        </w:rPr>
        <w:t>choice).A</w:t>
      </w:r>
      <w:r>
        <w:rPr>
          <w:rFonts w:ascii="Times New Roman"/>
          <w:spacing w:val="-4"/>
        </w:rPr>
        <w:t xml:space="preserve"> </w:t>
      </w:r>
      <w:r>
        <w:rPr>
          <w:rFonts w:ascii="Times New Roman"/>
          <w:spacing w:val="-1"/>
        </w:rPr>
        <w:t>MINIMUM</w:t>
      </w:r>
      <w:r>
        <w:rPr>
          <w:rFonts w:ascii="Times New Roman"/>
        </w:rPr>
        <w:t xml:space="preserve"> </w:t>
      </w:r>
      <w:r>
        <w:rPr>
          <w:rFonts w:ascii="Times New Roman"/>
          <w:spacing w:val="-1"/>
        </w:rPr>
        <w:t>OF</w:t>
      </w:r>
      <w:r>
        <w:rPr>
          <w:rFonts w:ascii="Times New Roman"/>
          <w:spacing w:val="-2"/>
        </w:rPr>
        <w:t xml:space="preserve"> </w:t>
      </w:r>
      <w:r>
        <w:rPr>
          <w:rFonts w:ascii="Times New Roman"/>
        </w:rPr>
        <w:t>5</w:t>
      </w:r>
    </w:p>
    <w:p w:rsidR="00BD768C" w:rsidRDefault="00BD768C">
      <w:pPr>
        <w:spacing w:before="10"/>
        <w:rPr>
          <w:rFonts w:ascii="Times New Roman" w:eastAsia="Times New Roman" w:hAnsi="Times New Roman" w:cs="Times New Roman"/>
          <w:sz w:val="21"/>
          <w:szCs w:val="21"/>
        </w:rPr>
      </w:pPr>
    </w:p>
    <w:p w:rsidR="00BD768C" w:rsidRDefault="00180D16">
      <w:pPr>
        <w:tabs>
          <w:tab w:val="left" w:pos="822"/>
          <w:tab w:val="left" w:pos="2731"/>
          <w:tab w:val="left" w:pos="4718"/>
          <w:tab w:val="left" w:pos="6022"/>
          <w:tab w:val="left" w:pos="7232"/>
        </w:tabs>
        <w:spacing w:line="252" w:lineRule="exact"/>
        <w:ind w:left="220"/>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spacing w:val="-2"/>
        </w:rPr>
        <w:t>Child</w:t>
      </w:r>
      <w:r>
        <w:rPr>
          <w:rFonts w:ascii="Times New Roman"/>
          <w:spacing w:val="2"/>
        </w:rPr>
        <w:t xml:space="preserve"> </w:t>
      </w:r>
      <w:r>
        <w:rPr>
          <w:rFonts w:ascii="Times New Roman"/>
          <w:spacing w:val="-2"/>
        </w:rPr>
        <w:t>Welfare</w:t>
      </w:r>
      <w:r>
        <w:rPr>
          <w:rFonts w:ascii="Times New Roman"/>
          <w:spacing w:val="-2"/>
          <w:u w:val="single" w:color="000000"/>
        </w:rPr>
        <w:tab/>
      </w:r>
      <w:r>
        <w:rPr>
          <w:rFonts w:ascii="Times New Roman"/>
          <w:spacing w:val="-2"/>
        </w:rPr>
        <w:t>Public</w:t>
      </w:r>
      <w:r>
        <w:rPr>
          <w:rFonts w:ascii="Times New Roman"/>
          <w:spacing w:val="7"/>
        </w:rPr>
        <w:t xml:space="preserve"> </w:t>
      </w:r>
      <w:r>
        <w:rPr>
          <w:rFonts w:ascii="Times New Roman"/>
          <w:spacing w:val="-2"/>
        </w:rPr>
        <w:t>Welfare</w:t>
      </w:r>
      <w:r>
        <w:rPr>
          <w:rFonts w:ascii="Times New Roman"/>
          <w:spacing w:val="-2"/>
          <w:u w:val="single" w:color="000000"/>
        </w:rPr>
        <w:tab/>
      </w:r>
      <w:r>
        <w:rPr>
          <w:rFonts w:ascii="Times New Roman"/>
          <w:spacing w:val="-2"/>
        </w:rPr>
        <w:t>Schools</w:t>
      </w:r>
      <w:r>
        <w:rPr>
          <w:rFonts w:ascii="Times New Roman"/>
          <w:spacing w:val="-2"/>
          <w:u w:val="single" w:color="000000"/>
        </w:rPr>
        <w:tab/>
      </w:r>
      <w:r>
        <w:rPr>
          <w:rFonts w:ascii="Times New Roman"/>
          <w:spacing w:val="-2"/>
        </w:rPr>
        <w:t>Aging</w:t>
      </w:r>
      <w:r>
        <w:rPr>
          <w:rFonts w:ascii="Times New Roman"/>
          <w:spacing w:val="-2"/>
          <w:u w:val="single" w:color="000000"/>
        </w:rPr>
        <w:tab/>
      </w:r>
      <w:r>
        <w:rPr>
          <w:rFonts w:ascii="Times New Roman"/>
          <w:spacing w:val="-2"/>
        </w:rPr>
        <w:t>Public</w:t>
      </w:r>
      <w:r>
        <w:rPr>
          <w:rFonts w:ascii="Times New Roman"/>
          <w:spacing w:val="7"/>
        </w:rPr>
        <w:t xml:space="preserve"> </w:t>
      </w:r>
      <w:r>
        <w:rPr>
          <w:rFonts w:ascii="Times New Roman"/>
          <w:spacing w:val="-2"/>
        </w:rPr>
        <w:t>Health</w:t>
      </w:r>
    </w:p>
    <w:p w:rsidR="00BD768C" w:rsidRDefault="00180D16">
      <w:pPr>
        <w:tabs>
          <w:tab w:val="left" w:pos="822"/>
          <w:tab w:val="left" w:pos="1823"/>
          <w:tab w:val="left" w:pos="2690"/>
          <w:tab w:val="left" w:pos="5422"/>
          <w:tab w:val="left" w:pos="7592"/>
        </w:tabs>
        <w:ind w:left="220" w:right="861"/>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spacing w:val="-1"/>
        </w:rPr>
        <w:t>Mental</w:t>
      </w:r>
      <w:r>
        <w:rPr>
          <w:rFonts w:ascii="Times New Roman"/>
          <w:spacing w:val="-4"/>
        </w:rPr>
        <w:t xml:space="preserve"> </w:t>
      </w:r>
      <w:r>
        <w:rPr>
          <w:rFonts w:ascii="Times New Roman"/>
          <w:spacing w:val="-2"/>
        </w:rPr>
        <w:t>Health</w:t>
      </w:r>
      <w:r>
        <w:rPr>
          <w:rFonts w:ascii="Times New Roman"/>
          <w:spacing w:val="-2"/>
          <w:u w:val="single" w:color="000000"/>
        </w:rPr>
        <w:tab/>
      </w:r>
      <w:r>
        <w:rPr>
          <w:rFonts w:ascii="Times New Roman"/>
          <w:spacing w:val="-1"/>
        </w:rPr>
        <w:t>Delinquency</w:t>
      </w:r>
      <w:r>
        <w:rPr>
          <w:rFonts w:ascii="Times New Roman"/>
          <w:spacing w:val="-7"/>
        </w:rPr>
        <w:t xml:space="preserve"> </w:t>
      </w:r>
      <w:r>
        <w:rPr>
          <w:rFonts w:ascii="Times New Roman"/>
          <w:spacing w:val="-1"/>
        </w:rPr>
        <w:t>(Juveniles</w:t>
      </w:r>
      <w:r>
        <w:rPr>
          <w:rFonts w:ascii="Times New Roman"/>
          <w:spacing w:val="-1"/>
          <w:u w:val="single" w:color="000000"/>
        </w:rPr>
        <w:tab/>
      </w:r>
      <w:r>
        <w:rPr>
          <w:rFonts w:ascii="Times New Roman"/>
          <w:spacing w:val="-1"/>
        </w:rPr>
        <w:t>Substance</w:t>
      </w:r>
      <w:r>
        <w:rPr>
          <w:rFonts w:ascii="Times New Roman"/>
          <w:spacing w:val="-4"/>
        </w:rPr>
        <w:t xml:space="preserve"> </w:t>
      </w:r>
      <w:r>
        <w:rPr>
          <w:rFonts w:ascii="Times New Roman"/>
          <w:spacing w:val="-2"/>
        </w:rPr>
        <w:t>Abuse</w:t>
      </w:r>
      <w:r>
        <w:rPr>
          <w:rFonts w:ascii="Times New Roman"/>
          <w:spacing w:val="-2"/>
          <w:u w:val="single" w:color="000000"/>
        </w:rPr>
        <w:tab/>
      </w:r>
      <w:r>
        <w:rPr>
          <w:rFonts w:ascii="Times New Roman"/>
          <w:spacing w:val="-1"/>
        </w:rPr>
        <w:t>Developmental</w:t>
      </w:r>
      <w:r>
        <w:rPr>
          <w:rFonts w:ascii="Times New Roman"/>
          <w:spacing w:val="73"/>
        </w:rPr>
        <w:t xml:space="preserve"> </w:t>
      </w:r>
      <w:r>
        <w:rPr>
          <w:rFonts w:ascii="Times New Roman"/>
          <w:spacing w:val="-2"/>
          <w:w w:val="95"/>
        </w:rPr>
        <w:t>Disabilities</w:t>
      </w:r>
      <w:r>
        <w:rPr>
          <w:rFonts w:ascii="Times New Roman"/>
          <w:spacing w:val="-2"/>
          <w:w w:val="95"/>
          <w:u w:val="single" w:color="000000"/>
        </w:rPr>
        <w:tab/>
      </w:r>
      <w:r>
        <w:rPr>
          <w:rFonts w:ascii="Times New Roman"/>
          <w:spacing w:val="-2"/>
        </w:rPr>
        <w:t>Corrections</w:t>
      </w:r>
    </w:p>
    <w:p w:rsidR="00BD768C" w:rsidRDefault="00BD768C">
      <w:pPr>
        <w:spacing w:before="7"/>
        <w:rPr>
          <w:rFonts w:ascii="Times New Roman" w:eastAsia="Times New Roman" w:hAnsi="Times New Roman" w:cs="Times New Roman"/>
          <w:sz w:val="16"/>
          <w:szCs w:val="16"/>
        </w:rPr>
      </w:pPr>
    </w:p>
    <w:p w:rsidR="00BD768C" w:rsidRDefault="00CA5633">
      <w:pPr>
        <w:spacing w:before="72"/>
        <w:ind w:left="220"/>
        <w:rPr>
          <w:rFonts w:ascii="Times New Roman" w:eastAsia="Times New Roman" w:hAnsi="Times New Roman" w:cs="Times New Roman"/>
        </w:rPr>
      </w:pPr>
      <w:r>
        <w:rPr>
          <w:noProof/>
        </w:rPr>
        <mc:AlternateContent>
          <mc:Choice Requires="wpg">
            <w:drawing>
              <wp:anchor distT="0" distB="0" distL="114300" distR="114300" simplePos="0" relativeHeight="502980704" behindDoc="1" locked="0" layoutInCell="1" allowOverlap="1">
                <wp:simplePos x="0" y="0"/>
                <wp:positionH relativeFrom="page">
                  <wp:posOffset>6196330</wp:posOffset>
                </wp:positionH>
                <wp:positionV relativeFrom="paragraph">
                  <wp:posOffset>535940</wp:posOffset>
                </wp:positionV>
                <wp:extent cx="1270" cy="161925"/>
                <wp:effectExtent l="5080" t="5080" r="12700" b="4445"/>
                <wp:wrapNone/>
                <wp:docPr id="719"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758" y="844"/>
                          <a:chExt cx="2" cy="255"/>
                        </a:xfrm>
                      </wpg:grpSpPr>
                      <wps:wsp>
                        <wps:cNvPr id="720" name="Freeform 675"/>
                        <wps:cNvSpPr>
                          <a:spLocks/>
                        </wps:cNvSpPr>
                        <wps:spPr bwMode="auto">
                          <a:xfrm>
                            <a:off x="9758" y="844"/>
                            <a:ext cx="2" cy="255"/>
                          </a:xfrm>
                          <a:custGeom>
                            <a:avLst/>
                            <a:gdLst>
                              <a:gd name="T0" fmla="+- 0 844 844"/>
                              <a:gd name="T1" fmla="*/ 844 h 255"/>
                              <a:gd name="T2" fmla="+- 0 1098 844"/>
                              <a:gd name="T3" fmla="*/ 1098 h 255"/>
                            </a:gdLst>
                            <a:ahLst/>
                            <a:cxnLst>
                              <a:cxn ang="0">
                                <a:pos x="0" y="T1"/>
                              </a:cxn>
                              <a:cxn ang="0">
                                <a:pos x="0" y="T3"/>
                              </a:cxn>
                            </a:cxnLst>
                            <a:rect l="0" t="0" r="r" b="b"/>
                            <a:pathLst>
                              <a:path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67F5BE" id="Group 674" o:spid="_x0000_s1026" style="position:absolute;margin-left:487.9pt;margin-top:42.2pt;width:.1pt;height:12.75pt;z-index:-335776;mso-position-horizontal-relative:page" coordorigin="9758,844"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">
                <v:shape id="Freeform 675" o:spid="_x0000_s1027" style="position:absolute;left:9758;top:844;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" path="m,l,254e" filled="f" strokeweight=".58pt">
                  <v:path arrowok="t" o:connecttype="custom" o:connectlocs="0,844;0,1098" o:connectangles="0,0"/>
                </v:shape>
                <w10:wrap anchorx="page"/>
              </v:group>
            </w:pict>
          </mc:Fallback>
        </mc:AlternateContent>
      </w:r>
      <w:r w:rsidR="00180D16">
        <w:rPr>
          <w:rFonts w:ascii="Times New Roman"/>
          <w:b/>
          <w:spacing w:val="-1"/>
        </w:rPr>
        <w:t>Section</w:t>
      </w:r>
      <w:r w:rsidR="00180D16">
        <w:rPr>
          <w:rFonts w:ascii="Times New Roman"/>
          <w:b/>
        </w:rPr>
        <w:t xml:space="preserve"> </w:t>
      </w:r>
      <w:r w:rsidR="00180D16">
        <w:rPr>
          <w:rFonts w:ascii="Times New Roman"/>
          <w:b/>
          <w:spacing w:val="-1"/>
        </w:rPr>
        <w:t>IV:</w:t>
      </w:r>
      <w:r w:rsidR="00180D16">
        <w:rPr>
          <w:rFonts w:ascii="Times New Roman"/>
          <w:b/>
          <w:spacing w:val="53"/>
        </w:rPr>
        <w:t xml:space="preserve"> </w:t>
      </w:r>
      <w:r w:rsidR="00180D16">
        <w:rPr>
          <w:rFonts w:ascii="Times New Roman"/>
          <w:b/>
          <w:spacing w:val="-1"/>
        </w:rPr>
        <w:t>Miscellaneous</w:t>
      </w:r>
      <w:r w:rsidR="00180D16">
        <w:rPr>
          <w:rFonts w:ascii="Times New Roman"/>
          <w:b/>
          <w:spacing w:val="-8"/>
        </w:rPr>
        <w:t xml:space="preserve"> </w:t>
      </w:r>
      <w:r w:rsidR="00180D16">
        <w:rPr>
          <w:rFonts w:ascii="Times New Roman"/>
          <w:b/>
          <w:spacing w:val="-1"/>
        </w:rPr>
        <w:t>Information</w:t>
      </w:r>
    </w:p>
    <w:p w:rsidR="00BD768C" w:rsidRDefault="00BD768C">
      <w:pPr>
        <w:rPr>
          <w:rFonts w:ascii="Times New Roman" w:eastAsia="Times New Roman" w:hAnsi="Times New Roman" w:cs="Times New Roman"/>
          <w:b/>
          <w:bCs/>
          <w:sz w:val="20"/>
          <w:szCs w:val="20"/>
        </w:rPr>
      </w:pPr>
    </w:p>
    <w:p w:rsidR="00BD768C" w:rsidRDefault="00BD768C">
      <w:pPr>
        <w:spacing w:before="8"/>
        <w:rPr>
          <w:rFonts w:ascii="Times New Roman" w:eastAsia="Times New Roman" w:hAnsi="Times New Roman" w:cs="Times New Roman"/>
          <w:b/>
          <w:bCs/>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7331"/>
        <w:gridCol w:w="1094"/>
        <w:gridCol w:w="1155"/>
      </w:tblGrid>
      <w:tr w:rsidR="00BD768C">
        <w:trPr>
          <w:trHeight w:hRule="exact" w:val="264"/>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Requested</w:t>
            </w:r>
            <w:r>
              <w:rPr>
                <w:rFonts w:ascii="Times New Roman"/>
                <w:b/>
                <w:spacing w:val="-5"/>
              </w:rPr>
              <w:t xml:space="preserve"> </w:t>
            </w:r>
            <w:r>
              <w:rPr>
                <w:rFonts w:ascii="Times New Roman"/>
                <w:b/>
                <w:spacing w:val="-1"/>
              </w:rPr>
              <w:t>Information</w:t>
            </w:r>
          </w:p>
        </w:tc>
        <w:tc>
          <w:tcPr>
            <w:tcW w:w="1094" w:type="dxa"/>
            <w:tcBorders>
              <w:top w:val="single" w:sz="5" w:space="0" w:color="000000"/>
              <w:left w:val="single" w:sz="5" w:space="0" w:color="000000"/>
              <w:bottom w:val="single" w:sz="5" w:space="0" w:color="000000"/>
              <w:right w:val="nil"/>
            </w:tcBorders>
          </w:tcPr>
          <w:p w:rsidR="00BD768C" w:rsidRDefault="00180D16">
            <w:pPr>
              <w:pStyle w:val="TableParagraph"/>
              <w:spacing w:line="248" w:lineRule="exact"/>
              <w:ind w:left="159"/>
              <w:rPr>
                <w:rFonts w:ascii="Times New Roman" w:eastAsia="Times New Roman" w:hAnsi="Times New Roman" w:cs="Times New Roman"/>
              </w:rPr>
            </w:pPr>
            <w:r>
              <w:rPr>
                <w:rFonts w:ascii="Times New Roman"/>
                <w:b/>
              </w:rPr>
              <w:t>Yes</w:t>
            </w:r>
          </w:p>
        </w:tc>
        <w:tc>
          <w:tcPr>
            <w:tcW w:w="1155" w:type="dxa"/>
            <w:tcBorders>
              <w:top w:val="single" w:sz="5" w:space="0" w:color="000000"/>
              <w:left w:val="nil"/>
              <w:bottom w:val="single" w:sz="5" w:space="0" w:color="000000"/>
              <w:right w:val="single" w:sz="5" w:space="0" w:color="000000"/>
            </w:tcBorders>
          </w:tcPr>
          <w:p w:rsidR="00BD768C" w:rsidRDefault="00180D16">
            <w:pPr>
              <w:pStyle w:val="TableParagraph"/>
              <w:spacing w:line="248" w:lineRule="exact"/>
              <w:ind w:left="163"/>
              <w:rPr>
                <w:rFonts w:ascii="Times New Roman" w:eastAsia="Times New Roman" w:hAnsi="Times New Roman" w:cs="Times New Roman"/>
              </w:rPr>
            </w:pPr>
            <w:r>
              <w:rPr>
                <w:rFonts w:ascii="Times New Roman"/>
                <w:b/>
                <w:spacing w:val="-1"/>
              </w:rPr>
              <w:t>No</w:t>
            </w:r>
          </w:p>
        </w:tc>
      </w:tr>
      <w:tr w:rsidR="00BD768C">
        <w:trPr>
          <w:trHeight w:hRule="exact" w:val="6335"/>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5" w:lineRule="auto"/>
              <w:ind w:left="102" w:right="865"/>
              <w:rPr>
                <w:rFonts w:ascii="Times New Roman" w:eastAsia="Times New Roman" w:hAnsi="Times New Roman" w:cs="Times New Roman"/>
              </w:rPr>
            </w:pPr>
            <w:r>
              <w:rPr>
                <w:rFonts w:ascii="Times New Roman"/>
                <w:b/>
                <w:spacing w:val="-1"/>
              </w:rPr>
              <w:t xml:space="preserve">ALL </w:t>
            </w:r>
            <w:r>
              <w:rPr>
                <w:rFonts w:ascii="Times New Roman"/>
                <w:b/>
                <w:spacing w:val="-2"/>
              </w:rPr>
              <w:t>STUDENTS</w:t>
            </w:r>
            <w:r>
              <w:rPr>
                <w:rFonts w:ascii="Times New Roman"/>
                <w:b/>
                <w:spacing w:val="1"/>
              </w:rPr>
              <w:t xml:space="preserve"> </w:t>
            </w:r>
            <w:r>
              <w:rPr>
                <w:rFonts w:ascii="Times New Roman"/>
                <w:b/>
                <w:spacing w:val="-2"/>
              </w:rPr>
              <w:t>ARE</w:t>
            </w:r>
            <w:r>
              <w:rPr>
                <w:rFonts w:ascii="Times New Roman"/>
                <w:b/>
                <w:spacing w:val="-1"/>
              </w:rPr>
              <w:t xml:space="preserve"> REQUIRED TO</w:t>
            </w:r>
            <w:r>
              <w:rPr>
                <w:rFonts w:ascii="Times New Roman"/>
                <w:b/>
                <w:spacing w:val="-2"/>
              </w:rPr>
              <w:t xml:space="preserve"> </w:t>
            </w:r>
            <w:r>
              <w:rPr>
                <w:rFonts w:ascii="Times New Roman"/>
                <w:b/>
                <w:spacing w:val="-1"/>
              </w:rPr>
              <w:t>HAVE THEIR</w:t>
            </w:r>
            <w:r>
              <w:rPr>
                <w:rFonts w:ascii="Times New Roman"/>
                <w:b/>
                <w:spacing w:val="-10"/>
              </w:rPr>
              <w:t xml:space="preserve"> </w:t>
            </w:r>
            <w:r>
              <w:rPr>
                <w:rFonts w:ascii="Times New Roman"/>
                <w:b/>
              </w:rPr>
              <w:t>OWN</w:t>
            </w:r>
            <w:r>
              <w:rPr>
                <w:rFonts w:ascii="Times New Roman"/>
                <w:b/>
                <w:spacing w:val="33"/>
              </w:rPr>
              <w:t xml:space="preserve"> </w:t>
            </w:r>
            <w:r>
              <w:rPr>
                <w:rFonts w:ascii="Times New Roman"/>
                <w:b/>
                <w:spacing w:val="-1"/>
              </w:rPr>
              <w:t>DEPENDABLE TRANSPORTATION</w:t>
            </w:r>
            <w:r>
              <w:rPr>
                <w:rFonts w:ascii="Times New Roman"/>
                <w:b/>
                <w:spacing w:val="-4"/>
              </w:rPr>
              <w:t xml:space="preserve"> </w:t>
            </w:r>
            <w:r>
              <w:rPr>
                <w:rFonts w:ascii="Times New Roman"/>
                <w:b/>
              </w:rPr>
              <w:t xml:space="preserve">FOR </w:t>
            </w:r>
            <w:r>
              <w:rPr>
                <w:rFonts w:ascii="Times New Roman"/>
                <w:b/>
                <w:spacing w:val="-1"/>
              </w:rPr>
              <w:t>FIELD</w:t>
            </w:r>
            <w:r>
              <w:rPr>
                <w:rFonts w:ascii="Times New Roman"/>
                <w:b/>
                <w:spacing w:val="-13"/>
              </w:rPr>
              <w:t xml:space="preserve"> </w:t>
            </w:r>
            <w:r>
              <w:rPr>
                <w:rFonts w:ascii="Times New Roman"/>
                <w:b/>
                <w:spacing w:val="-1"/>
              </w:rPr>
              <w:t>PLACEMENT</w:t>
            </w:r>
            <w:r>
              <w:rPr>
                <w:rFonts w:ascii="Times New Roman"/>
                <w:b/>
                <w:spacing w:val="26"/>
              </w:rPr>
              <w:t xml:space="preserve"> </w:t>
            </w:r>
            <w:r>
              <w:rPr>
                <w:rFonts w:ascii="Times New Roman"/>
                <w:b/>
                <w:spacing w:val="-1"/>
              </w:rPr>
              <w:t>INCLUDING</w:t>
            </w:r>
            <w:r>
              <w:rPr>
                <w:rFonts w:ascii="Times New Roman"/>
                <w:b/>
                <w:spacing w:val="-2"/>
              </w:rPr>
              <w:t xml:space="preserve"> </w:t>
            </w:r>
            <w:r>
              <w:rPr>
                <w:rFonts w:ascii="Times New Roman"/>
                <w:b/>
                <w:spacing w:val="-1"/>
              </w:rPr>
              <w:t xml:space="preserve">PROPER </w:t>
            </w:r>
            <w:r>
              <w:rPr>
                <w:rFonts w:ascii="Times New Roman"/>
                <w:b/>
                <w:spacing w:val="-2"/>
              </w:rPr>
              <w:t>AUTO</w:t>
            </w:r>
            <w:r>
              <w:rPr>
                <w:rFonts w:ascii="Times New Roman"/>
                <w:b/>
                <w:spacing w:val="1"/>
              </w:rPr>
              <w:t xml:space="preserve"> </w:t>
            </w:r>
            <w:r>
              <w:rPr>
                <w:rFonts w:ascii="Times New Roman"/>
                <w:b/>
                <w:spacing w:val="-1"/>
              </w:rPr>
              <w:t>INSURANCE</w:t>
            </w:r>
            <w:r>
              <w:rPr>
                <w:rFonts w:ascii="Times New Roman"/>
                <w:spacing w:val="-1"/>
              </w:rPr>
              <w:t>.</w:t>
            </w:r>
            <w:r>
              <w:rPr>
                <w:rFonts w:ascii="Times New Roman"/>
              </w:rPr>
              <w:t xml:space="preserve"> </w:t>
            </w:r>
            <w:r>
              <w:rPr>
                <w:rFonts w:ascii="Times New Roman"/>
                <w:spacing w:val="-1"/>
              </w:rPr>
              <w:t>FIELD</w:t>
            </w:r>
            <w:r>
              <w:rPr>
                <w:rFonts w:ascii="Times New Roman"/>
                <w:spacing w:val="-21"/>
              </w:rPr>
              <w:t xml:space="preserve"> </w:t>
            </w:r>
            <w:r>
              <w:rPr>
                <w:rFonts w:ascii="Times New Roman"/>
                <w:spacing w:val="-1"/>
              </w:rPr>
              <w:t>PRACTICUM</w:t>
            </w:r>
            <w:r>
              <w:rPr>
                <w:rFonts w:ascii="Times New Roman"/>
                <w:spacing w:val="23"/>
              </w:rPr>
              <w:t xml:space="preserve"> </w:t>
            </w:r>
            <w:r>
              <w:rPr>
                <w:rFonts w:ascii="Times New Roman"/>
                <w:spacing w:val="-1"/>
              </w:rPr>
              <w:t>ASSIGNMENTS</w:t>
            </w:r>
            <w:r>
              <w:rPr>
                <w:rFonts w:ascii="Times New Roman"/>
              </w:rPr>
              <w:t xml:space="preserve"> </w:t>
            </w:r>
            <w:r>
              <w:rPr>
                <w:rFonts w:ascii="Times New Roman"/>
                <w:spacing w:val="-2"/>
              </w:rPr>
              <w:t>CAN</w:t>
            </w:r>
            <w:r>
              <w:rPr>
                <w:rFonts w:ascii="Times New Roman"/>
                <w:spacing w:val="-1"/>
              </w:rPr>
              <w:t xml:space="preserve"> BE</w:t>
            </w:r>
            <w:r>
              <w:rPr>
                <w:rFonts w:ascii="Times New Roman"/>
              </w:rPr>
              <w:t xml:space="preserve"> </w:t>
            </w:r>
            <w:r>
              <w:rPr>
                <w:rFonts w:ascii="Times New Roman"/>
                <w:spacing w:val="-1"/>
              </w:rPr>
              <w:t>LOCATED</w:t>
            </w:r>
            <w:r>
              <w:rPr>
                <w:rFonts w:ascii="Times New Roman"/>
                <w:spacing w:val="-2"/>
              </w:rPr>
              <w:t xml:space="preserve"> </w:t>
            </w:r>
            <w:r>
              <w:rPr>
                <w:rFonts w:ascii="Times New Roman"/>
                <w:spacing w:val="-1"/>
              </w:rPr>
              <w:t>UP</w:t>
            </w:r>
            <w:r>
              <w:rPr>
                <w:rFonts w:ascii="Times New Roman"/>
              </w:rPr>
              <w:t xml:space="preserve"> TO</w:t>
            </w:r>
            <w:r>
              <w:rPr>
                <w:rFonts w:ascii="Times New Roman"/>
                <w:spacing w:val="1"/>
              </w:rPr>
              <w:t xml:space="preserve"> </w:t>
            </w:r>
            <w:r>
              <w:rPr>
                <w:rFonts w:ascii="Times New Roman"/>
                <w:b/>
                <w:color w:val="FF0000"/>
                <w:u w:val="thick" w:color="FF0000"/>
              </w:rPr>
              <w:t>80</w:t>
            </w:r>
            <w:r>
              <w:rPr>
                <w:rFonts w:ascii="Times New Roman"/>
                <w:b/>
                <w:color w:val="FF0000"/>
                <w:spacing w:val="-14"/>
                <w:u w:val="thick" w:color="FF0000"/>
              </w:rPr>
              <w:t xml:space="preserve"> </w:t>
            </w:r>
            <w:r>
              <w:rPr>
                <w:rFonts w:ascii="Times New Roman"/>
                <w:b/>
                <w:color w:val="FF0000"/>
                <w:spacing w:val="-2"/>
                <w:u w:val="thick" w:color="FF0000"/>
              </w:rPr>
              <w:t>MILES</w:t>
            </w:r>
            <w:r>
              <w:rPr>
                <w:rFonts w:ascii="Times New Roman"/>
                <w:spacing w:val="-2"/>
              </w:rPr>
              <w:t>.</w:t>
            </w:r>
          </w:p>
          <w:p w:rsidR="00BD768C" w:rsidRDefault="00BD768C">
            <w:pPr>
              <w:pStyle w:val="TableParagraph"/>
              <w:spacing w:before="1"/>
              <w:rPr>
                <w:rFonts w:ascii="Times New Roman" w:eastAsia="Times New Roman" w:hAnsi="Times New Roman" w:cs="Times New Roman"/>
                <w:b/>
                <w:bCs/>
              </w:rPr>
            </w:pPr>
          </w:p>
          <w:p w:rsidR="00BD768C" w:rsidRDefault="00180D16">
            <w:pPr>
              <w:pStyle w:val="TableParagraph"/>
              <w:ind w:left="102" w:right="651"/>
              <w:rPr>
                <w:rFonts w:ascii="Times New Roman" w:eastAsia="Times New Roman" w:hAnsi="Times New Roman" w:cs="Times New Roman"/>
              </w:rPr>
            </w:pPr>
            <w:r>
              <w:rPr>
                <w:rFonts w:ascii="Times New Roman"/>
              </w:rPr>
              <w:t>What</w:t>
            </w:r>
            <w:r>
              <w:rPr>
                <w:rFonts w:ascii="Times New Roman"/>
                <w:spacing w:val="-2"/>
              </w:rPr>
              <w:t xml:space="preserve"> </w:t>
            </w:r>
            <w:r>
              <w:rPr>
                <w:rFonts w:ascii="Times New Roman"/>
                <w:spacing w:val="-1"/>
              </w:rPr>
              <w:t>form</w:t>
            </w:r>
            <w:r>
              <w:rPr>
                <w:rFonts w:ascii="Times New Roman"/>
                <w:spacing w:val="-4"/>
              </w:rPr>
              <w:t xml:space="preserve"> </w:t>
            </w:r>
            <w:r>
              <w:rPr>
                <w:rFonts w:ascii="Times New Roman"/>
              </w:rPr>
              <w:t xml:space="preserve">of </w:t>
            </w:r>
            <w:r>
              <w:rPr>
                <w:rFonts w:ascii="Times New Roman"/>
                <w:spacing w:val="-1"/>
              </w:rPr>
              <w:t>transportation</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1"/>
              </w:rPr>
              <w:t>you</w:t>
            </w:r>
            <w:r>
              <w:rPr>
                <w:rFonts w:ascii="Times New Roman"/>
              </w:rPr>
              <w:t xml:space="preserve"> use</w:t>
            </w:r>
            <w:r>
              <w:rPr>
                <w:rFonts w:ascii="Times New Roman"/>
                <w:spacing w:val="-2"/>
              </w:rPr>
              <w:t xml:space="preserve"> </w:t>
            </w:r>
            <w:r>
              <w:rPr>
                <w:rFonts w:ascii="Times New Roman"/>
              </w:rPr>
              <w:t xml:space="preserve">to </w:t>
            </w:r>
            <w:r>
              <w:rPr>
                <w:rFonts w:ascii="Times New Roman"/>
                <w:spacing w:val="-1"/>
              </w:rPr>
              <w:t>attend</w:t>
            </w:r>
            <w:r>
              <w:rPr>
                <w:rFonts w:ascii="Times New Roman"/>
              </w:rPr>
              <w:t xml:space="preserve"> </w:t>
            </w:r>
            <w:r>
              <w:rPr>
                <w:rFonts w:ascii="Times New Roman"/>
                <w:spacing w:val="-2"/>
              </w:rPr>
              <w:t>your</w:t>
            </w:r>
            <w:r>
              <w:rPr>
                <w:rFonts w:ascii="Times New Roman"/>
              </w:rPr>
              <w:t xml:space="preserve"> </w:t>
            </w:r>
            <w:r>
              <w:rPr>
                <w:rFonts w:ascii="Times New Roman"/>
                <w:spacing w:val="-1"/>
              </w:rPr>
              <w:t>internship?</w:t>
            </w:r>
            <w:r>
              <w:rPr>
                <w:rFonts w:ascii="Times New Roman"/>
                <w:spacing w:val="35"/>
              </w:rPr>
              <w:t xml:space="preserve"> </w:t>
            </w:r>
            <w:r>
              <w:rPr>
                <w:rFonts w:ascii="Times New Roman"/>
                <w:spacing w:val="-1"/>
              </w:rPr>
              <w:t>Please</w:t>
            </w:r>
            <w:r>
              <w:rPr>
                <w:rFonts w:ascii="Times New Roman"/>
                <w:spacing w:val="29"/>
              </w:rPr>
              <w:t xml:space="preserve"> </w:t>
            </w:r>
            <w:r>
              <w:rPr>
                <w:rFonts w:ascii="Times New Roman"/>
                <w:spacing w:val="-1"/>
              </w:rPr>
              <w:t>select</w:t>
            </w:r>
            <w:r>
              <w:rPr>
                <w:rFonts w:ascii="Times New Roman"/>
                <w:spacing w:val="-2"/>
              </w:rPr>
              <w:t xml:space="preserve"> </w:t>
            </w:r>
            <w:r>
              <w:rPr>
                <w:rFonts w:ascii="Times New Roman"/>
                <w:spacing w:val="-1"/>
              </w:rPr>
              <w:t>from</w:t>
            </w:r>
            <w:r>
              <w:rPr>
                <w:rFonts w:ascii="Times New Roman"/>
                <w:spacing w:val="-11"/>
              </w:rPr>
              <w:t xml:space="preserve"> </w:t>
            </w:r>
            <w:r>
              <w:rPr>
                <w:rFonts w:ascii="Times New Roman"/>
                <w:spacing w:val="-1"/>
              </w:rPr>
              <w:t>below.</w:t>
            </w:r>
          </w:p>
          <w:p w:rsidR="00BD768C" w:rsidRDefault="00BD768C">
            <w:pPr>
              <w:pStyle w:val="TableParagraph"/>
              <w:spacing w:before="1"/>
              <w:rPr>
                <w:rFonts w:ascii="Times New Roman" w:eastAsia="Times New Roman" w:hAnsi="Times New Roman" w:cs="Times New Roman"/>
                <w:b/>
                <w:bCs/>
              </w:rPr>
            </w:pPr>
          </w:p>
          <w:p w:rsidR="00BD768C" w:rsidRDefault="00180D16">
            <w:pPr>
              <w:pStyle w:val="TableParagraph"/>
              <w:tabs>
                <w:tab w:val="left" w:pos="560"/>
                <w:tab w:val="left" w:pos="1306"/>
                <w:tab w:val="left" w:pos="1597"/>
                <w:tab w:val="left" w:pos="2214"/>
                <w:tab w:val="left" w:pos="2507"/>
              </w:tabs>
              <w:spacing w:line="478" w:lineRule="auto"/>
              <w:ind w:left="267" w:right="3690" w:hanging="168"/>
              <w:rPr>
                <w:rFonts w:ascii="Times New Roman" w:eastAsia="Times New Roman" w:hAnsi="Times New Roman" w:cs="Times New Roman"/>
              </w:rPr>
            </w:pPr>
            <w:r>
              <w:rPr>
                <w:rFonts w:ascii="Times New Roman"/>
              </w:rPr>
              <w:t>I</w:t>
            </w:r>
            <w:r>
              <w:rPr>
                <w:rFonts w:ascii="Times New Roman"/>
                <w:spacing w:val="-4"/>
              </w:rPr>
              <w:t xml:space="preserve"> </w:t>
            </w:r>
            <w:r>
              <w:rPr>
                <w:rFonts w:ascii="Times New Roman"/>
                <w:spacing w:val="-1"/>
              </w:rPr>
              <w:t>currently</w:t>
            </w:r>
            <w:r>
              <w:rPr>
                <w:rFonts w:ascii="Times New Roman"/>
                <w:spacing w:val="-3"/>
              </w:rPr>
              <w:t xml:space="preserve"> </w:t>
            </w:r>
            <w:r>
              <w:rPr>
                <w:rFonts w:ascii="Times New Roman"/>
                <w:spacing w:val="-1"/>
              </w:rPr>
              <w:t>have</w:t>
            </w:r>
            <w:r>
              <w:rPr>
                <w:rFonts w:ascii="Times New Roman"/>
                <w:spacing w:val="2"/>
              </w:rPr>
              <w:t xml:space="preserve"> </w:t>
            </w:r>
            <w:r>
              <w:rPr>
                <w:rFonts w:ascii="Times New Roman"/>
                <w:spacing w:val="-2"/>
              </w:rPr>
              <w:t>my</w:t>
            </w:r>
            <w:r>
              <w:rPr>
                <w:rFonts w:ascii="Times New Roman"/>
                <w:spacing w:val="-3"/>
              </w:rPr>
              <w:t xml:space="preserve"> </w:t>
            </w:r>
            <w:r>
              <w:rPr>
                <w:rFonts w:ascii="Times New Roman"/>
                <w:spacing w:val="-1"/>
              </w:rPr>
              <w:t>own</w:t>
            </w:r>
            <w:r>
              <w:rPr>
                <w:rFonts w:ascii="Times New Roman"/>
                <w:spacing w:val="-11"/>
              </w:rPr>
              <w:t xml:space="preserve"> </w:t>
            </w:r>
            <w:r>
              <w:rPr>
                <w:rFonts w:ascii="Times New Roman"/>
                <w:spacing w:val="-1"/>
              </w:rPr>
              <w:t>transportation?</w:t>
            </w:r>
            <w:r>
              <w:rPr>
                <w:rFonts w:ascii="Times New Roman"/>
                <w:spacing w:val="39"/>
              </w:rPr>
              <w:t xml:space="preserve"> </w:t>
            </w:r>
            <w:r>
              <w:rPr>
                <w:rFonts w:ascii="Times New Roman"/>
              </w:rPr>
              <w:t>[</w:t>
            </w:r>
            <w:r>
              <w:rPr>
                <w:rFonts w:ascii="Times New Roman"/>
              </w:rPr>
              <w:tab/>
              <w:t>]</w:t>
            </w:r>
            <w:r>
              <w:rPr>
                <w:rFonts w:ascii="Times New Roman"/>
                <w:spacing w:val="1"/>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1"/>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p w:rsidR="00BD768C" w:rsidRDefault="00180D16">
            <w:pPr>
              <w:pStyle w:val="TableParagraph"/>
              <w:tabs>
                <w:tab w:val="left" w:pos="560"/>
                <w:tab w:val="left" w:pos="1306"/>
                <w:tab w:val="left" w:pos="1597"/>
                <w:tab w:val="left" w:pos="2214"/>
                <w:tab w:val="left" w:pos="2507"/>
              </w:tabs>
              <w:spacing w:before="21" w:line="480" w:lineRule="auto"/>
              <w:ind w:left="267" w:right="4401" w:hanging="168"/>
              <w:rPr>
                <w:rFonts w:ascii="Times New Roman" w:eastAsia="Times New Roman" w:hAnsi="Times New Roman" w:cs="Times New Roman"/>
              </w:rPr>
            </w:pPr>
            <w:r>
              <w:rPr>
                <w:rFonts w:ascii="Times New Roman"/>
              </w:rPr>
              <w:t>I</w:t>
            </w:r>
            <w:r>
              <w:rPr>
                <w:rFonts w:ascii="Times New Roman"/>
                <w:spacing w:val="-4"/>
              </w:rPr>
              <w:t xml:space="preserve"> </w:t>
            </w:r>
            <w:r>
              <w:rPr>
                <w:rFonts w:ascii="Times New Roman"/>
                <w:spacing w:val="-1"/>
              </w:rPr>
              <w:t>currently</w:t>
            </w:r>
            <w:r>
              <w:rPr>
                <w:rFonts w:ascii="Times New Roman"/>
                <w:spacing w:val="-3"/>
              </w:rPr>
              <w:t xml:space="preserve"> </w:t>
            </w:r>
            <w:r>
              <w:rPr>
                <w:rFonts w:ascii="Times New Roman"/>
                <w:spacing w:val="-1"/>
              </w:rPr>
              <w:t>have</w:t>
            </w:r>
            <w:r>
              <w:rPr>
                <w:rFonts w:ascii="Times New Roman"/>
              </w:rPr>
              <w:t xml:space="preserve"> auto</w:t>
            </w:r>
            <w:r>
              <w:rPr>
                <w:rFonts w:ascii="Times New Roman"/>
                <w:spacing w:val="-9"/>
              </w:rPr>
              <w:t xml:space="preserve"> </w:t>
            </w:r>
            <w:r>
              <w:rPr>
                <w:rFonts w:ascii="Times New Roman"/>
                <w:spacing w:val="-1"/>
              </w:rPr>
              <w:t>insurance?</w:t>
            </w:r>
            <w:r>
              <w:rPr>
                <w:rFonts w:ascii="Times New Roman"/>
                <w:spacing w:val="33"/>
              </w:rPr>
              <w:t xml:space="preserve"> </w:t>
            </w:r>
            <w:r>
              <w:rPr>
                <w:rFonts w:ascii="Times New Roman"/>
              </w:rPr>
              <w:t>[</w:t>
            </w:r>
            <w:r>
              <w:rPr>
                <w:rFonts w:ascii="Times New Roman"/>
              </w:rPr>
              <w:tab/>
              <w:t>]</w:t>
            </w:r>
            <w:r>
              <w:rPr>
                <w:rFonts w:ascii="Times New Roman"/>
                <w:spacing w:val="1"/>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1"/>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p w:rsidR="00BD768C" w:rsidRDefault="00180D16">
            <w:pPr>
              <w:pStyle w:val="TableParagraph"/>
              <w:tabs>
                <w:tab w:val="left" w:pos="397"/>
                <w:tab w:val="left" w:pos="1138"/>
                <w:tab w:val="left" w:pos="1434"/>
                <w:tab w:val="left" w:pos="2051"/>
                <w:tab w:val="left" w:pos="2346"/>
              </w:tabs>
              <w:spacing w:before="16" w:line="478" w:lineRule="auto"/>
              <w:ind w:left="102" w:right="948"/>
              <w:rPr>
                <w:rFonts w:ascii="Times New Roman" w:eastAsia="Times New Roman" w:hAnsi="Times New Roman" w:cs="Times New Roman"/>
              </w:rPr>
            </w:pPr>
            <w:r>
              <w:rPr>
                <w:rFonts w:ascii="Times New Roman"/>
              </w:rPr>
              <w:t>I</w:t>
            </w:r>
            <w:r>
              <w:rPr>
                <w:rFonts w:ascii="Times New Roman"/>
                <w:spacing w:val="-2"/>
              </w:rPr>
              <w:t xml:space="preserve"> </w:t>
            </w:r>
            <w:r>
              <w:rPr>
                <w:rFonts w:ascii="Times New Roman"/>
                <w:spacing w:val="-1"/>
              </w:rPr>
              <w:t>will</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2"/>
              </w:rPr>
              <w:t>my</w:t>
            </w:r>
            <w:r>
              <w:rPr>
                <w:rFonts w:ascii="Times New Roman"/>
                <w:spacing w:val="-3"/>
              </w:rPr>
              <w:t xml:space="preserve"> </w:t>
            </w:r>
            <w:r>
              <w:rPr>
                <w:rFonts w:ascii="Times New Roman"/>
              </w:rPr>
              <w:t>personal</w:t>
            </w:r>
            <w:r>
              <w:rPr>
                <w:rFonts w:ascii="Times New Roman"/>
                <w:spacing w:val="-2"/>
              </w:rPr>
              <w:t xml:space="preserve"> </w:t>
            </w:r>
            <w:r>
              <w:rPr>
                <w:rFonts w:ascii="Times New Roman"/>
                <w:spacing w:val="-1"/>
              </w:rPr>
              <w:t>transportation</w:t>
            </w:r>
            <w:r>
              <w:rPr>
                <w:rFonts w:ascii="Times New Roman"/>
              </w:rPr>
              <w:t xml:space="preserve"> </w:t>
            </w:r>
            <w:r>
              <w:rPr>
                <w:rFonts w:ascii="Times New Roman"/>
                <w:spacing w:val="-1"/>
              </w:rPr>
              <w:t>before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field</w:t>
            </w:r>
            <w:r>
              <w:rPr>
                <w:rFonts w:ascii="Times New Roman"/>
                <w:spacing w:val="-3"/>
              </w:rPr>
              <w:t xml:space="preserve"> </w:t>
            </w:r>
            <w:r>
              <w:rPr>
                <w:rFonts w:ascii="Times New Roman"/>
                <w:spacing w:val="-1"/>
              </w:rPr>
              <w:t>placement</w:t>
            </w:r>
            <w:r>
              <w:rPr>
                <w:rFonts w:ascii="Times New Roman"/>
                <w:spacing w:val="-17"/>
              </w:rPr>
              <w:t xml:space="preserve"> </w:t>
            </w:r>
            <w:r>
              <w:rPr>
                <w:rFonts w:ascii="Times New Roman"/>
                <w:spacing w:val="-1"/>
              </w:rPr>
              <w:t>starts.</w:t>
            </w:r>
            <w:r>
              <w:rPr>
                <w:rFonts w:ascii="Times New Roman"/>
                <w:spacing w:val="41"/>
              </w:rPr>
              <w:t xml:space="preserve"> </w:t>
            </w:r>
            <w:r>
              <w:rPr>
                <w:rFonts w:ascii="Times New Roman"/>
              </w:rPr>
              <w:t>[</w:t>
            </w:r>
            <w:r>
              <w:rPr>
                <w:rFonts w:ascii="Times New Roman"/>
              </w:rPr>
              <w:tab/>
              <w:t>]</w:t>
            </w:r>
            <w:r>
              <w:rPr>
                <w:rFonts w:ascii="Times New Roman"/>
                <w:spacing w:val="-2"/>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2"/>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p w:rsidR="00BD768C" w:rsidRDefault="00BD768C">
            <w:pPr>
              <w:pStyle w:val="TableParagraph"/>
              <w:rPr>
                <w:rFonts w:ascii="Times New Roman" w:eastAsia="Times New Roman" w:hAnsi="Times New Roman" w:cs="Times New Roman"/>
                <w:b/>
                <w:bCs/>
                <w:sz w:val="24"/>
                <w:szCs w:val="24"/>
              </w:rPr>
            </w:pPr>
          </w:p>
          <w:p w:rsidR="00BD768C" w:rsidRDefault="00180D16">
            <w:pPr>
              <w:pStyle w:val="TableParagraph"/>
              <w:tabs>
                <w:tab w:val="left" w:pos="397"/>
                <w:tab w:val="left" w:pos="1138"/>
                <w:tab w:val="left" w:pos="1434"/>
                <w:tab w:val="left" w:pos="2051"/>
                <w:tab w:val="left" w:pos="2346"/>
              </w:tabs>
              <w:spacing w:line="478" w:lineRule="auto"/>
              <w:ind w:left="102" w:right="2023"/>
              <w:rPr>
                <w:rFonts w:ascii="Times New Roman" w:eastAsia="Times New Roman" w:hAnsi="Times New Roman" w:cs="Times New Roman"/>
              </w:rPr>
            </w:pPr>
            <w:r>
              <w:rPr>
                <w:rFonts w:ascii="Times New Roman"/>
              </w:rPr>
              <w:t>I</w:t>
            </w:r>
            <w:r>
              <w:rPr>
                <w:rFonts w:ascii="Times New Roman"/>
                <w:spacing w:val="-2"/>
              </w:rPr>
              <w:t xml:space="preserve"> </w:t>
            </w:r>
            <w:r>
              <w:rPr>
                <w:rFonts w:ascii="Times New Roman"/>
                <w:spacing w:val="-1"/>
              </w:rPr>
              <w:t>will</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1"/>
              </w:rPr>
              <w:t>auto</w:t>
            </w:r>
            <w:r>
              <w:rPr>
                <w:rFonts w:ascii="Times New Roman"/>
                <w:spacing w:val="-3"/>
              </w:rPr>
              <w:t xml:space="preserve"> </w:t>
            </w:r>
            <w:r>
              <w:rPr>
                <w:rFonts w:ascii="Times New Roman"/>
                <w:spacing w:val="-1"/>
              </w:rPr>
              <w:t>insurance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r>
              <w:rPr>
                <w:rFonts w:ascii="Times New Roman"/>
                <w:spacing w:val="-1"/>
              </w:rPr>
              <w:t>field</w:t>
            </w:r>
            <w:r>
              <w:rPr>
                <w:rFonts w:ascii="Times New Roman"/>
              </w:rPr>
              <w:t xml:space="preserve"> </w:t>
            </w:r>
            <w:r>
              <w:rPr>
                <w:rFonts w:ascii="Times New Roman"/>
                <w:spacing w:val="-1"/>
              </w:rPr>
              <w:t>placement</w:t>
            </w:r>
            <w:r>
              <w:rPr>
                <w:rFonts w:ascii="Times New Roman"/>
                <w:spacing w:val="-13"/>
              </w:rPr>
              <w:t xml:space="preserve"> </w:t>
            </w:r>
            <w:r>
              <w:rPr>
                <w:rFonts w:ascii="Times New Roman"/>
                <w:spacing w:val="-1"/>
              </w:rPr>
              <w:t>starts.</w:t>
            </w:r>
            <w:r>
              <w:rPr>
                <w:rFonts w:ascii="Times New Roman"/>
                <w:spacing w:val="41"/>
              </w:rPr>
              <w:t xml:space="preserve"> </w:t>
            </w:r>
            <w:r>
              <w:rPr>
                <w:rFonts w:ascii="Times New Roman"/>
              </w:rPr>
              <w:t>[</w:t>
            </w:r>
            <w:r>
              <w:rPr>
                <w:rFonts w:ascii="Times New Roman"/>
              </w:rPr>
              <w:tab/>
              <w:t>]</w:t>
            </w:r>
            <w:r>
              <w:rPr>
                <w:rFonts w:ascii="Times New Roman"/>
                <w:spacing w:val="-2"/>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2"/>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tc>
        <w:tc>
          <w:tcPr>
            <w:tcW w:w="1094" w:type="dxa"/>
            <w:tcBorders>
              <w:top w:val="single" w:sz="5" w:space="0" w:color="000000"/>
              <w:left w:val="single" w:sz="5" w:space="0" w:color="000000"/>
              <w:bottom w:val="nil"/>
              <w:right w:val="nil"/>
            </w:tcBorders>
            <w:shd w:val="clear" w:color="auto" w:fill="000000"/>
          </w:tcPr>
          <w:p w:rsidR="00BD768C" w:rsidRDefault="00BD768C"/>
        </w:tc>
        <w:tc>
          <w:tcPr>
            <w:tcW w:w="1155" w:type="dxa"/>
            <w:tcBorders>
              <w:top w:val="single" w:sz="5" w:space="0" w:color="000000"/>
              <w:left w:val="nil"/>
              <w:bottom w:val="nil"/>
              <w:right w:val="nil"/>
            </w:tcBorders>
            <w:shd w:val="clear" w:color="auto" w:fill="000000"/>
          </w:tcPr>
          <w:p w:rsidR="00BD768C" w:rsidRDefault="00BD768C"/>
        </w:tc>
      </w:tr>
      <w:tr w:rsidR="00BD768C">
        <w:trPr>
          <w:trHeight w:hRule="exact" w:val="655"/>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Are</w:t>
            </w:r>
            <w:r>
              <w:rPr>
                <w:rFonts w:ascii="Times New Roman"/>
              </w:rPr>
              <w:t xml:space="preserve"> </w:t>
            </w:r>
            <w:r>
              <w:rPr>
                <w:rFonts w:ascii="Times New Roman"/>
                <w:spacing w:val="-1"/>
              </w:rPr>
              <w:t>you</w:t>
            </w:r>
            <w:r>
              <w:rPr>
                <w:rFonts w:ascii="Times New Roman"/>
              </w:rPr>
              <w:t xml:space="preserve"> </w:t>
            </w:r>
            <w:r>
              <w:rPr>
                <w:rFonts w:ascii="Times New Roman"/>
                <w:spacing w:val="-1"/>
              </w:rPr>
              <w:t>currently</w:t>
            </w:r>
            <w:r>
              <w:rPr>
                <w:rFonts w:ascii="Times New Roman"/>
                <w:spacing w:val="-12"/>
              </w:rPr>
              <w:t xml:space="preserve"> </w:t>
            </w:r>
            <w:r>
              <w:rPr>
                <w:rFonts w:ascii="Times New Roman"/>
                <w:spacing w:val="-1"/>
              </w:rPr>
              <w:t>employed?</w:t>
            </w:r>
          </w:p>
        </w:tc>
        <w:tc>
          <w:tcPr>
            <w:tcW w:w="1094" w:type="dxa"/>
            <w:tcBorders>
              <w:top w:val="nil"/>
              <w:left w:val="single" w:sz="5" w:space="0" w:color="000000"/>
              <w:bottom w:val="single" w:sz="5" w:space="0" w:color="000000"/>
              <w:right w:val="single" w:sz="5" w:space="0" w:color="000000"/>
            </w:tcBorders>
          </w:tcPr>
          <w:p w:rsidR="00BD768C" w:rsidRDefault="00BD768C"/>
        </w:tc>
        <w:tc>
          <w:tcPr>
            <w:tcW w:w="1155" w:type="dxa"/>
            <w:tcBorders>
              <w:top w:val="nil"/>
              <w:left w:val="single" w:sz="5" w:space="0" w:color="000000"/>
              <w:bottom w:val="single" w:sz="5" w:space="0" w:color="000000"/>
              <w:right w:val="single" w:sz="5" w:space="0" w:color="000000"/>
            </w:tcBorders>
          </w:tcPr>
          <w:p w:rsidR="00BD768C" w:rsidRDefault="00BD768C"/>
        </w:tc>
      </w:tr>
      <w:tr w:rsidR="00BD768C">
        <w:trPr>
          <w:trHeight w:hRule="exact" w:val="655"/>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5080"/>
              </w:tabs>
              <w:spacing w:line="246" w:lineRule="exact"/>
              <w:ind w:left="102"/>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yes,</w:t>
            </w:r>
            <w:r>
              <w:rPr>
                <w:rFonts w:ascii="Times New Roman"/>
              </w:rPr>
              <w:t xml:space="preserve"> how</w:t>
            </w:r>
            <w:r>
              <w:rPr>
                <w:rFonts w:ascii="Times New Roman"/>
                <w:spacing w:val="-1"/>
              </w:rPr>
              <w:t xml:space="preserve"> many</w:t>
            </w:r>
            <w:r>
              <w:rPr>
                <w:rFonts w:ascii="Times New Roman"/>
                <w:spacing w:val="-2"/>
              </w:rPr>
              <w:t xml:space="preserve"> </w:t>
            </w:r>
            <w:r>
              <w:rPr>
                <w:rFonts w:ascii="Times New Roman"/>
              </w:rPr>
              <w:t>hours per</w:t>
            </w:r>
            <w:r>
              <w:rPr>
                <w:rFonts w:ascii="Times New Roman"/>
                <w:spacing w:val="-2"/>
              </w:rPr>
              <w:t xml:space="preserve"> </w:t>
            </w:r>
            <w:r>
              <w:rPr>
                <w:rFonts w:ascii="Times New Roman"/>
                <w:spacing w:val="-1"/>
              </w:rPr>
              <w:t>week</w:t>
            </w:r>
            <w:r>
              <w:rPr>
                <w:rFonts w:ascii="Times New Roman"/>
                <w:spacing w:val="-3"/>
              </w:rPr>
              <w:t xml:space="preserve"> </w:t>
            </w:r>
            <w:r>
              <w:rPr>
                <w:rFonts w:ascii="Times New Roman"/>
              </w:rPr>
              <w:t xml:space="preserve">do </w:t>
            </w:r>
            <w:r>
              <w:rPr>
                <w:rFonts w:ascii="Times New Roman"/>
                <w:spacing w:val="-1"/>
              </w:rPr>
              <w:t>you</w:t>
            </w:r>
            <w:r>
              <w:rPr>
                <w:rFonts w:ascii="Times New Roman"/>
              </w:rPr>
              <w:t xml:space="preserve"> </w:t>
            </w:r>
            <w:r>
              <w:rPr>
                <w:rFonts w:ascii="Times New Roman"/>
                <w:spacing w:val="-1"/>
              </w:rPr>
              <w:t>work?</w:t>
            </w:r>
            <w:r>
              <w:rPr>
                <w:rFonts w:ascii="Times New Roman"/>
              </w:rPr>
              <w:t xml:space="preserve"> </w:t>
            </w:r>
            <w:r>
              <w:rPr>
                <w:rFonts w:ascii="Times New Roman"/>
                <w:spacing w:val="44"/>
              </w:rPr>
              <w:t xml:space="preserve"> </w:t>
            </w:r>
            <w:r>
              <w:rPr>
                <w:rFonts w:ascii="Times New Roman"/>
              </w:rPr>
              <w:t>[</w:t>
            </w:r>
            <w:r>
              <w:rPr>
                <w:rFonts w:ascii="Times New Roman"/>
              </w:rPr>
              <w:tab/>
              <w:t>]</w:t>
            </w:r>
          </w:p>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656"/>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1" w:lineRule="auto"/>
              <w:ind w:left="102" w:right="302"/>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am</w:t>
            </w:r>
            <w:r>
              <w:rPr>
                <w:rFonts w:ascii="Times New Roman" w:eastAsia="Times New Roman" w:hAnsi="Times New Roman" w:cs="Times New Roman"/>
                <w:spacing w:val="-4"/>
              </w:rPr>
              <w:t xml:space="preserve"> </w:t>
            </w:r>
            <w:r>
              <w:rPr>
                <w:rFonts w:ascii="Times New Roman" w:eastAsia="Times New Roman" w:hAnsi="Times New Roman" w:cs="Times New Roman"/>
              </w:rPr>
              <w:t>aware that</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make</w:t>
            </w:r>
            <w:r>
              <w:rPr>
                <w:rFonts w:ascii="Times New Roman" w:eastAsia="Times New Roman" w:hAnsi="Times New Roman" w:cs="Times New Roman"/>
              </w:rPr>
              <w:t xml:space="preserve"> </w:t>
            </w:r>
            <w:r>
              <w:rPr>
                <w:rFonts w:ascii="Times New Roman" w:eastAsia="Times New Roman" w:hAnsi="Times New Roman" w:cs="Times New Roman"/>
                <w:spacing w:val="-1"/>
              </w:rPr>
              <w:t>arrangements</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 xml:space="preserve">allow </w:t>
            </w:r>
            <w:r>
              <w:rPr>
                <w:rFonts w:ascii="Times New Roman" w:eastAsia="Times New Roman" w:hAnsi="Times New Roman" w:cs="Times New Roman"/>
                <w:spacing w:val="-2"/>
              </w:rPr>
              <w:t>me</w:t>
            </w:r>
            <w:r>
              <w:rPr>
                <w:rFonts w:ascii="Times New Roman" w:eastAsia="Times New Roman" w:hAnsi="Times New Roman" w:cs="Times New Roman"/>
              </w:rPr>
              <w:t xml:space="preserve"> to </w:t>
            </w:r>
            <w:r>
              <w:rPr>
                <w:rFonts w:ascii="Times New Roman" w:eastAsia="Times New Roman" w:hAnsi="Times New Roman" w:cs="Times New Roman"/>
                <w:spacing w:val="-1"/>
              </w:rPr>
              <w:t>complete</w:t>
            </w:r>
            <w:r>
              <w:rPr>
                <w:rFonts w:ascii="Times New Roman" w:eastAsia="Times New Roman" w:hAnsi="Times New Roman" w:cs="Times New Roman"/>
              </w:rPr>
              <w:t xml:space="preserve"> </w:t>
            </w:r>
            <w:r>
              <w:rPr>
                <w:rFonts w:ascii="Times New Roman" w:eastAsia="Times New Roman" w:hAnsi="Times New Roman" w:cs="Times New Roman"/>
                <w:spacing w:val="-1"/>
              </w:rPr>
              <w:t>field</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hours</w:t>
            </w:r>
            <w:r>
              <w:rPr>
                <w:rFonts w:ascii="Times New Roman" w:eastAsia="Times New Roman" w:hAnsi="Times New Roman" w:cs="Times New Roman"/>
                <w:spacing w:val="37"/>
              </w:rPr>
              <w:t xml:space="preserve"> </w:t>
            </w:r>
            <w:r>
              <w:rPr>
                <w:rFonts w:ascii="Times New Roman" w:eastAsia="Times New Roman" w:hAnsi="Times New Roman" w:cs="Times New Roman"/>
              </w:rPr>
              <w:t xml:space="preserve">M </w:t>
            </w:r>
            <w:r>
              <w:rPr>
                <w:rFonts w:ascii="Times New Roman" w:eastAsia="Times New Roman" w:hAnsi="Times New Roman" w:cs="Times New Roman"/>
                <w:spacing w:val="-1"/>
              </w:rPr>
              <w:t xml:space="preserve">–TH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some</w:t>
            </w:r>
            <w:r>
              <w:rPr>
                <w:rFonts w:ascii="Times New Roman" w:eastAsia="Times New Roman" w:hAnsi="Times New Roman" w:cs="Times New Roman"/>
              </w:rPr>
              <w:t xml:space="preserve"> </w:t>
            </w:r>
            <w:r>
              <w:rPr>
                <w:rFonts w:ascii="Times New Roman" w:eastAsia="Times New Roman" w:hAnsi="Times New Roman" w:cs="Times New Roman"/>
                <w:spacing w:val="-1"/>
              </w:rPr>
              <w:t>Fridays</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8:00 am</w:t>
            </w:r>
            <w:r>
              <w:rPr>
                <w:rFonts w:ascii="Times New Roman" w:eastAsia="Times New Roman" w:hAnsi="Times New Roman" w:cs="Times New Roman"/>
                <w:spacing w:val="-2"/>
              </w:rPr>
              <w:t xml:space="preserve"> </w:t>
            </w:r>
            <w:r>
              <w:rPr>
                <w:rFonts w:ascii="Times New Roman" w:eastAsia="Times New Roman" w:hAnsi="Times New Roman" w:cs="Times New Roman"/>
              </w:rPr>
              <w:t>– 5:00  pm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(minimum</w:t>
            </w:r>
            <w:r>
              <w:rPr>
                <w:rFonts w:ascii="Times New Roman" w:eastAsia="Times New Roman" w:hAnsi="Times New Roman" w:cs="Times New Roman"/>
                <w:spacing w:val="-4"/>
              </w:rPr>
              <w:t xml:space="preserve"> </w:t>
            </w:r>
            <w:r>
              <w:rPr>
                <w:rFonts w:ascii="Times New Roman" w:eastAsia="Times New Roman" w:hAnsi="Times New Roman" w:cs="Times New Roman"/>
              </w:rPr>
              <w:t>32 hours</w:t>
            </w:r>
            <w:r>
              <w:rPr>
                <w:rFonts w:ascii="Times New Roman" w:eastAsia="Times New Roman" w:hAnsi="Times New Roman" w:cs="Times New Roman"/>
                <w:spacing w:val="-13"/>
              </w:rPr>
              <w:t xml:space="preserve"> </w:t>
            </w:r>
            <w:r>
              <w:rPr>
                <w:rFonts w:ascii="Times New Roman" w:eastAsia="Times New Roman" w:hAnsi="Times New Roman" w:cs="Times New Roman"/>
              </w:rPr>
              <w:t>per</w:t>
            </w:r>
          </w:p>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ectPr w:rsidR="00BD768C">
          <w:pgSz w:w="12240" w:h="15840"/>
          <w:pgMar w:top="1500" w:right="1220" w:bottom="2120" w:left="1220" w:header="0" w:footer="1916" w:gutter="0"/>
          <w:cols w:space="720"/>
        </w:sectPr>
      </w:pPr>
    </w:p>
    <w:p w:rsidR="00BD768C" w:rsidRDefault="00BD768C">
      <w:pPr>
        <w:spacing w:before="1"/>
        <w:rPr>
          <w:rFonts w:ascii="Times New Roman" w:eastAsia="Times New Roman" w:hAnsi="Times New Roman" w:cs="Times New Roman"/>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7331"/>
        <w:gridCol w:w="1094"/>
        <w:gridCol w:w="1155"/>
      </w:tblGrid>
      <w:tr w:rsidR="00BD768C">
        <w:trPr>
          <w:trHeight w:hRule="exact" w:val="1781"/>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week).</w:t>
            </w:r>
          </w:p>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3305"/>
        </w:trPr>
        <w:tc>
          <w:tcPr>
            <w:tcW w:w="9580" w:type="dxa"/>
            <w:gridSpan w:val="3"/>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1" w:lineRule="auto"/>
              <w:ind w:left="102" w:right="628"/>
              <w:rPr>
                <w:rFonts w:ascii="Times New Roman" w:eastAsia="Times New Roman" w:hAnsi="Times New Roman" w:cs="Times New Roman"/>
              </w:rPr>
            </w:pPr>
            <w:r>
              <w:rPr>
                <w:rFonts w:ascii="Times New Roman"/>
                <w:spacing w:val="-1"/>
              </w:rPr>
              <w:t>Briefly</w:t>
            </w:r>
            <w:r>
              <w:rPr>
                <w:rFonts w:ascii="Times New Roman"/>
                <w:spacing w:val="-3"/>
              </w:rPr>
              <w:t xml:space="preserve"> </w:t>
            </w:r>
            <w:r>
              <w:rPr>
                <w:rFonts w:ascii="Times New Roman"/>
                <w:spacing w:val="-1"/>
              </w:rPr>
              <w:t>describe</w:t>
            </w:r>
            <w:r>
              <w:rPr>
                <w:rFonts w:ascii="Times New Roman"/>
              </w:rPr>
              <w:t xml:space="preserve"> how </w:t>
            </w:r>
            <w:r>
              <w:rPr>
                <w:rFonts w:ascii="Times New Roman"/>
                <w:spacing w:val="-2"/>
              </w:rPr>
              <w:t>you</w:t>
            </w:r>
            <w:r>
              <w:rPr>
                <w:rFonts w:ascii="Times New Roman"/>
              </w:rPr>
              <w:t xml:space="preserve"> </w:t>
            </w:r>
            <w:r>
              <w:rPr>
                <w:rFonts w:ascii="Times New Roman"/>
                <w:spacing w:val="-1"/>
              </w:rPr>
              <w:t>think</w:t>
            </w:r>
            <w:r>
              <w:rPr>
                <w:rFonts w:ascii="Times New Roman"/>
                <w:spacing w:val="-3"/>
              </w:rPr>
              <w:t xml:space="preserve"> </w:t>
            </w:r>
            <w:r>
              <w:rPr>
                <w:rFonts w:ascii="Times New Roman"/>
              </w:rPr>
              <w:t xml:space="preserve">the </w:t>
            </w:r>
            <w:r>
              <w:rPr>
                <w:rFonts w:ascii="Times New Roman"/>
                <w:spacing w:val="-1"/>
              </w:rPr>
              <w:t>field</w:t>
            </w:r>
            <w:r>
              <w:rPr>
                <w:rFonts w:ascii="Times New Roman"/>
              </w:rPr>
              <w:t xml:space="preserve"> </w:t>
            </w:r>
            <w:r>
              <w:rPr>
                <w:rFonts w:ascii="Times New Roman"/>
                <w:spacing w:val="-1"/>
              </w:rPr>
              <w:t>practicum</w:t>
            </w:r>
            <w:r>
              <w:rPr>
                <w:rFonts w:ascii="Times New Roman"/>
                <w:spacing w:val="-4"/>
              </w:rPr>
              <w:t xml:space="preserve"> </w:t>
            </w:r>
            <w:r>
              <w:rPr>
                <w:rFonts w:ascii="Times New Roman"/>
                <w:spacing w:val="-1"/>
              </w:rPr>
              <w:t>will</w:t>
            </w:r>
            <w:r>
              <w:rPr>
                <w:rFonts w:ascii="Times New Roman"/>
                <w:spacing w:val="-2"/>
              </w:rPr>
              <w:t xml:space="preserve"> </w:t>
            </w:r>
            <w:r>
              <w:rPr>
                <w:rFonts w:ascii="Times New Roman"/>
                <w:spacing w:val="-1"/>
              </w:rPr>
              <w:t>assist</w:t>
            </w:r>
            <w:r>
              <w:rPr>
                <w:rFonts w:ascii="Times New Roman"/>
                <w:spacing w:val="1"/>
              </w:rPr>
              <w:t xml:space="preserve"> </w:t>
            </w:r>
            <w:r>
              <w:rPr>
                <w:rFonts w:ascii="Times New Roman"/>
                <w:spacing w:val="-1"/>
              </w:rPr>
              <w:t>you</w:t>
            </w:r>
            <w:r>
              <w:rPr>
                <w:rFonts w:ascii="Times New Roman"/>
                <w:spacing w:val="-3"/>
              </w:rPr>
              <w:t xml:space="preserve"> </w:t>
            </w:r>
            <w:r>
              <w:rPr>
                <w:rFonts w:ascii="Times New Roman"/>
              </w:rPr>
              <w:t xml:space="preserve">in </w:t>
            </w:r>
            <w:r>
              <w:rPr>
                <w:rFonts w:ascii="Times New Roman"/>
                <w:spacing w:val="-1"/>
              </w:rPr>
              <w:t>achieving</w:t>
            </w:r>
            <w:r>
              <w:rPr>
                <w:rFonts w:ascii="Times New Roman"/>
                <w:spacing w:val="-3"/>
              </w:rPr>
              <w:t xml:space="preserve"> </w:t>
            </w:r>
            <w:r>
              <w:rPr>
                <w:rFonts w:ascii="Times New Roman"/>
                <w:spacing w:val="-1"/>
              </w:rPr>
              <w:t>your</w:t>
            </w:r>
            <w:r>
              <w:rPr>
                <w:rFonts w:ascii="Times New Roman"/>
                <w:spacing w:val="5"/>
              </w:rPr>
              <w:t xml:space="preserve"> </w:t>
            </w:r>
            <w:r>
              <w:rPr>
                <w:rFonts w:ascii="Times New Roman"/>
                <w:spacing w:val="-1"/>
              </w:rPr>
              <w:t>career</w:t>
            </w:r>
            <w:r>
              <w:rPr>
                <w:rFonts w:ascii="Times New Roman"/>
              </w:rPr>
              <w:t xml:space="preserve"> </w:t>
            </w:r>
            <w:r>
              <w:rPr>
                <w:rFonts w:ascii="Times New Roman"/>
                <w:spacing w:val="-1"/>
              </w:rPr>
              <w:t>goals</w:t>
            </w:r>
            <w:r>
              <w:rPr>
                <w:rFonts w:ascii="Times New Roman"/>
                <w:spacing w:val="-2"/>
              </w:rPr>
              <w:t xml:space="preserve"> </w:t>
            </w:r>
            <w:r>
              <w:rPr>
                <w:rFonts w:ascii="Times New Roman"/>
                <w:spacing w:val="7"/>
              </w:rPr>
              <w:t>asa</w:t>
            </w:r>
            <w:r>
              <w:rPr>
                <w:rFonts w:ascii="Times New Roman"/>
                <w:spacing w:val="67"/>
              </w:rPr>
              <w:t xml:space="preserve"> </w:t>
            </w:r>
            <w:r>
              <w:rPr>
                <w:rFonts w:ascii="Times New Roman"/>
                <w:spacing w:val="-1"/>
              </w:rPr>
              <w:t>social</w:t>
            </w:r>
            <w:r>
              <w:rPr>
                <w:rFonts w:ascii="Times New Roman"/>
                <w:spacing w:val="-4"/>
              </w:rPr>
              <w:t xml:space="preserve"> </w:t>
            </w:r>
            <w:r>
              <w:rPr>
                <w:rFonts w:ascii="Times New Roman"/>
                <w:spacing w:val="-1"/>
              </w:rPr>
              <w:t>worker.</w:t>
            </w:r>
          </w:p>
        </w:tc>
      </w:tr>
      <w:tr w:rsidR="00BD768C">
        <w:trPr>
          <w:trHeight w:hRule="exact" w:val="3303"/>
        </w:trPr>
        <w:tc>
          <w:tcPr>
            <w:tcW w:w="9580" w:type="dxa"/>
            <w:gridSpan w:val="3"/>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rPr>
              <w:t>What</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your</w:t>
            </w:r>
            <w:r>
              <w:rPr>
                <w:rFonts w:ascii="Times New Roman"/>
                <w:spacing w:val="-7"/>
              </w:rPr>
              <w:t xml:space="preserve"> </w:t>
            </w:r>
            <w:r>
              <w:rPr>
                <w:rFonts w:ascii="Times New Roman"/>
                <w:spacing w:val="-1"/>
              </w:rPr>
              <w:t>strengths?</w:t>
            </w:r>
          </w:p>
        </w:tc>
      </w:tr>
      <w:tr w:rsidR="00BD768C">
        <w:trPr>
          <w:trHeight w:hRule="exact" w:val="2797"/>
        </w:trPr>
        <w:tc>
          <w:tcPr>
            <w:tcW w:w="9580" w:type="dxa"/>
            <w:gridSpan w:val="3"/>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6" w:lineRule="exact"/>
              <w:ind w:left="102"/>
              <w:rPr>
                <w:rFonts w:ascii="Times New Roman" w:eastAsia="Times New Roman" w:hAnsi="Times New Roman" w:cs="Times New Roman"/>
              </w:rPr>
            </w:pPr>
            <w:r>
              <w:rPr>
                <w:rFonts w:ascii="Times New Roman"/>
                <w:spacing w:val="-1"/>
              </w:rPr>
              <w:t>Are</w:t>
            </w:r>
            <w:r>
              <w:rPr>
                <w:rFonts w:ascii="Times New Roman"/>
              </w:rPr>
              <w:t xml:space="preserve"> </w:t>
            </w:r>
            <w:r>
              <w:rPr>
                <w:rFonts w:ascii="Times New Roman"/>
                <w:spacing w:val="-1"/>
              </w:rPr>
              <w:t>there</w:t>
            </w:r>
            <w:r>
              <w:rPr>
                <w:rFonts w:ascii="Times New Roman"/>
                <w:spacing w:val="-2"/>
              </w:rPr>
              <w:t xml:space="preserve"> </w:t>
            </w:r>
            <w:r>
              <w:rPr>
                <w:rFonts w:ascii="Times New Roman"/>
              </w:rPr>
              <w:t>any</w:t>
            </w:r>
            <w:r>
              <w:rPr>
                <w:rFonts w:ascii="Times New Roman"/>
                <w:spacing w:val="-2"/>
              </w:rPr>
              <w:t xml:space="preserve"> </w:t>
            </w:r>
            <w:r>
              <w:rPr>
                <w:rFonts w:ascii="Times New Roman"/>
                <w:spacing w:val="-1"/>
              </w:rPr>
              <w:t>challenges</w:t>
            </w:r>
            <w:r>
              <w:rPr>
                <w:rFonts w:ascii="Times New Roman"/>
              </w:rPr>
              <w:t xml:space="preserve"> </w:t>
            </w:r>
            <w:r>
              <w:rPr>
                <w:rFonts w:ascii="Times New Roman"/>
                <w:spacing w:val="-1"/>
              </w:rPr>
              <w:t>we</w:t>
            </w:r>
            <w:r>
              <w:rPr>
                <w:rFonts w:ascii="Times New Roman"/>
              </w:rPr>
              <w:t xml:space="preserve"> need</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aware</w:t>
            </w:r>
            <w:r>
              <w:rPr>
                <w:rFonts w:ascii="Times New Roman"/>
              </w:rPr>
              <w:t xml:space="preserve"> </w:t>
            </w:r>
            <w:r>
              <w:rPr>
                <w:rFonts w:ascii="Times New Roman"/>
                <w:spacing w:val="-1"/>
              </w:rPr>
              <w:t>of</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might</w:t>
            </w:r>
            <w:r>
              <w:rPr>
                <w:rFonts w:ascii="Times New Roman"/>
                <w:spacing w:val="1"/>
              </w:rPr>
              <w:t xml:space="preserve"> </w:t>
            </w:r>
            <w:r>
              <w:rPr>
                <w:rFonts w:ascii="Times New Roman"/>
                <w:spacing w:val="-1"/>
              </w:rPr>
              <w:t>impact</w:t>
            </w:r>
            <w:r>
              <w:rPr>
                <w:rFonts w:ascii="Times New Roman"/>
                <w:spacing w:val="1"/>
              </w:rPr>
              <w:t xml:space="preserve"> </w:t>
            </w:r>
            <w:r>
              <w:rPr>
                <w:rFonts w:ascii="Times New Roman"/>
                <w:spacing w:val="-1"/>
              </w:rPr>
              <w:t>your</w:t>
            </w:r>
            <w:r>
              <w:rPr>
                <w:rFonts w:ascii="Times New Roman"/>
              </w:rPr>
              <w:t xml:space="preserve"> </w:t>
            </w:r>
            <w:r>
              <w:rPr>
                <w:rFonts w:ascii="Times New Roman"/>
                <w:spacing w:val="-1"/>
              </w:rPr>
              <w:t>performance</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5"/>
              </w:rPr>
              <w:t xml:space="preserve"> </w:t>
            </w:r>
            <w:r>
              <w:rPr>
                <w:rFonts w:ascii="Times New Roman"/>
                <w:spacing w:val="-1"/>
              </w:rPr>
              <w:t>field?</w:t>
            </w:r>
          </w:p>
        </w:tc>
      </w:tr>
      <w:tr w:rsidR="00BD768C">
        <w:trPr>
          <w:trHeight w:hRule="exact" w:val="516"/>
        </w:trPr>
        <w:tc>
          <w:tcPr>
            <w:tcW w:w="9580" w:type="dxa"/>
            <w:gridSpan w:val="3"/>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4233"/>
              </w:tabs>
              <w:spacing w:line="239" w:lineRule="auto"/>
              <w:ind w:left="102" w:right="153"/>
              <w:rPr>
                <w:rFonts w:ascii="Times New Roman" w:eastAsia="Times New Roman" w:hAnsi="Times New Roman" w:cs="Times New Roman"/>
              </w:rPr>
            </w:pPr>
            <w:r>
              <w:rPr>
                <w:rFonts w:ascii="Times New Roman"/>
                <w:spacing w:val="-1"/>
              </w:rPr>
              <w:t>Do</w:t>
            </w:r>
            <w:r>
              <w:rPr>
                <w:rFonts w:ascii="Times New Roman"/>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any</w:t>
            </w:r>
            <w:r>
              <w:rPr>
                <w:rFonts w:ascii="Times New Roman"/>
                <w:spacing w:val="-3"/>
              </w:rPr>
              <w:t xml:space="preserve"> </w:t>
            </w:r>
            <w:r>
              <w:rPr>
                <w:rFonts w:ascii="Times New Roman"/>
                <w:spacing w:val="-1"/>
              </w:rPr>
              <w:t>charges</w:t>
            </w:r>
            <w:r>
              <w:rPr>
                <w:rFonts w:ascii="Times New Roman"/>
              </w:rPr>
              <w:t xml:space="preserve"> </w:t>
            </w:r>
            <w:r>
              <w:rPr>
                <w:rFonts w:ascii="Times New Roman"/>
                <w:spacing w:val="-2"/>
              </w:rPr>
              <w:t>or</w:t>
            </w:r>
            <w:r>
              <w:rPr>
                <w:rFonts w:ascii="Times New Roman"/>
              </w:rPr>
              <w:t xml:space="preserve"> </w:t>
            </w:r>
            <w:r>
              <w:rPr>
                <w:rFonts w:ascii="Times New Roman"/>
                <w:spacing w:val="-1"/>
              </w:rPr>
              <w:t>convictions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assaults,</w:t>
            </w:r>
            <w:r>
              <w:rPr>
                <w:rFonts w:ascii="Times New Roman"/>
              </w:rPr>
              <w:t xml:space="preserve"> </w:t>
            </w:r>
            <w:r>
              <w:rPr>
                <w:rFonts w:ascii="Times New Roman"/>
                <w:spacing w:val="-1"/>
              </w:rPr>
              <w:t>domestic</w:t>
            </w:r>
            <w:r>
              <w:rPr>
                <w:rFonts w:ascii="Times New Roman"/>
              </w:rPr>
              <w:t xml:space="preserve"> </w:t>
            </w:r>
            <w:r>
              <w:rPr>
                <w:rFonts w:ascii="Times New Roman"/>
                <w:spacing w:val="-1"/>
              </w:rPr>
              <w:t>violence,</w:t>
            </w:r>
            <w:r>
              <w:rPr>
                <w:rFonts w:ascii="Times New Roman"/>
                <w:spacing w:val="-2"/>
              </w:rPr>
              <w:t xml:space="preserve"> </w:t>
            </w:r>
            <w:r>
              <w:rPr>
                <w:rFonts w:ascii="Times New Roman"/>
                <w:spacing w:val="-1"/>
              </w:rPr>
              <w:t>drugs,</w:t>
            </w:r>
            <w:r>
              <w:rPr>
                <w:rFonts w:ascii="Times New Roman"/>
              </w:rPr>
              <w:t xml:space="preserve"> or</w:t>
            </w:r>
            <w:r>
              <w:rPr>
                <w:rFonts w:ascii="Times New Roman"/>
                <w:spacing w:val="1"/>
              </w:rPr>
              <w:t xml:space="preserve"> </w:t>
            </w:r>
            <w:r>
              <w:rPr>
                <w:rFonts w:ascii="Times New Roman"/>
                <w:spacing w:val="-1"/>
              </w:rPr>
              <w:t>children</w:t>
            </w:r>
            <w:r>
              <w:rPr>
                <w:rFonts w:ascii="Times New Roman"/>
                <w:spacing w:val="3"/>
              </w:rPr>
              <w:t xml:space="preserve"> </w:t>
            </w:r>
            <w:r>
              <w:rPr>
                <w:rFonts w:ascii="Times New Roman"/>
              </w:rPr>
              <w:t>th</w:t>
            </w:r>
            <w:r>
              <w:rPr>
                <w:rFonts w:ascii="Times New Roman"/>
                <w:spacing w:val="-2"/>
              </w:rPr>
              <w:t>a</w:t>
            </w:r>
            <w:r>
              <w:rPr>
                <w:rFonts w:ascii="Times New Roman"/>
                <w:spacing w:val="25"/>
              </w:rPr>
              <w:t>t</w:t>
            </w:r>
            <w:r>
              <w:rPr>
                <w:rFonts w:ascii="Times New Roman"/>
                <w:spacing w:val="-4"/>
              </w:rPr>
              <w:t>m</w:t>
            </w:r>
            <w:r>
              <w:rPr>
                <w:rFonts w:ascii="Times New Roman"/>
              </w:rPr>
              <w:t>ay</w:t>
            </w:r>
            <w:r>
              <w:rPr>
                <w:rFonts w:ascii="Times New Roman"/>
                <w:spacing w:val="91"/>
              </w:rPr>
              <w:t xml:space="preserve"> </w:t>
            </w:r>
            <w:r>
              <w:rPr>
                <w:rFonts w:ascii="Times New Roman"/>
                <w:spacing w:val="-1"/>
              </w:rPr>
              <w:t>prevent</w:t>
            </w:r>
            <w:r>
              <w:rPr>
                <w:rFonts w:ascii="Times New Roman"/>
                <w:spacing w:val="-2"/>
              </w:rPr>
              <w:t xml:space="preserve"> </w:t>
            </w:r>
            <w:r>
              <w:rPr>
                <w:rFonts w:ascii="Times New Roman"/>
                <w:spacing w:val="-1"/>
              </w:rPr>
              <w:t>securing</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field</w:t>
            </w:r>
            <w:r>
              <w:rPr>
                <w:rFonts w:ascii="Times New Roman"/>
              </w:rPr>
              <w:t xml:space="preserve"> </w:t>
            </w:r>
            <w:r>
              <w:rPr>
                <w:rFonts w:ascii="Times New Roman"/>
                <w:spacing w:val="-1"/>
              </w:rPr>
              <w:t>placement?</w:t>
            </w:r>
            <w:r>
              <w:rPr>
                <w:rFonts w:ascii="Times New Roman"/>
                <w:spacing w:val="48"/>
              </w:rPr>
              <w:t xml:space="preserve"> </w:t>
            </w:r>
            <w:r>
              <w:rPr>
                <w:rFonts w:ascii="Times New Roman"/>
                <w:spacing w:val="-1"/>
              </w:rPr>
              <w:t>Yes_</w:t>
            </w:r>
            <w:r>
              <w:rPr>
                <w:rFonts w:ascii="Times New Roman"/>
                <w:spacing w:val="-1"/>
              </w:rPr>
              <w:tab/>
              <w:t>No</w:t>
            </w:r>
          </w:p>
        </w:tc>
      </w:tr>
    </w:tbl>
    <w:p w:rsidR="00BD768C" w:rsidRDefault="00BD768C">
      <w:pPr>
        <w:spacing w:line="239" w:lineRule="auto"/>
        <w:rPr>
          <w:rFonts w:ascii="Times New Roman" w:eastAsia="Times New Roman" w:hAnsi="Times New Roman" w:cs="Times New Roman"/>
        </w:rPr>
        <w:sectPr w:rsidR="00BD768C">
          <w:pgSz w:w="12240" w:h="15840"/>
          <w:pgMar w:top="1500" w:right="1220" w:bottom="2100" w:left="1220" w:header="0" w:footer="1916" w:gutter="0"/>
          <w:cols w:space="720"/>
        </w:sectPr>
      </w:pPr>
    </w:p>
    <w:p w:rsidR="00BD768C" w:rsidRDefault="00BD768C">
      <w:pPr>
        <w:spacing w:before="1"/>
        <w:rPr>
          <w:rFonts w:ascii="Times New Roman" w:eastAsia="Times New Roman" w:hAnsi="Times New Roman" w:cs="Times New Roman"/>
          <w:sz w:val="18"/>
          <w:szCs w:val="18"/>
        </w:rPr>
      </w:pPr>
    </w:p>
    <w:p w:rsidR="00BD768C" w:rsidRDefault="00CA5633">
      <w:pPr>
        <w:spacing w:line="200" w:lineRule="atLeast"/>
        <w:ind w:left="104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97270" cy="3235960"/>
                <wp:effectExtent l="1270" t="3175" r="6985" b="8890"/>
                <wp:docPr id="706"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3235960"/>
                          <a:chOff x="0" y="0"/>
                          <a:chExt cx="9602" cy="5096"/>
                        </a:xfrm>
                      </wpg:grpSpPr>
                      <wpg:grpSp>
                        <wpg:cNvPr id="707" name="Group 672"/>
                        <wpg:cNvGrpSpPr>
                          <a:grpSpLocks/>
                        </wpg:cNvGrpSpPr>
                        <wpg:grpSpPr bwMode="auto">
                          <a:xfrm>
                            <a:off x="6" y="6"/>
                            <a:ext cx="9590" cy="2"/>
                            <a:chOff x="6" y="6"/>
                            <a:chExt cx="9590" cy="2"/>
                          </a:xfrm>
                        </wpg:grpSpPr>
                        <wps:wsp>
                          <wps:cNvPr id="708" name="Freeform 673"/>
                          <wps:cNvSpPr>
                            <a:spLocks/>
                          </wps:cNvSpPr>
                          <wps:spPr bwMode="auto">
                            <a:xfrm>
                              <a:off x="6" y="6"/>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70"/>
                        <wpg:cNvGrpSpPr>
                          <a:grpSpLocks/>
                        </wpg:cNvGrpSpPr>
                        <wpg:grpSpPr bwMode="auto">
                          <a:xfrm>
                            <a:off x="11" y="11"/>
                            <a:ext cx="2" cy="5074"/>
                            <a:chOff x="11" y="11"/>
                            <a:chExt cx="2" cy="5074"/>
                          </a:xfrm>
                        </wpg:grpSpPr>
                        <wps:wsp>
                          <wps:cNvPr id="710" name="Freeform 671"/>
                          <wps:cNvSpPr>
                            <a:spLocks/>
                          </wps:cNvSpPr>
                          <wps:spPr bwMode="auto">
                            <a:xfrm>
                              <a:off x="11" y="11"/>
                              <a:ext cx="2" cy="5074"/>
                            </a:xfrm>
                            <a:custGeom>
                              <a:avLst/>
                              <a:gdLst>
                                <a:gd name="T0" fmla="+- 0 11 11"/>
                                <a:gd name="T1" fmla="*/ 11 h 5074"/>
                                <a:gd name="T2" fmla="+- 0 5085 11"/>
                                <a:gd name="T3" fmla="*/ 5085 h 5074"/>
                              </a:gdLst>
                              <a:ahLst/>
                              <a:cxnLst>
                                <a:cxn ang="0">
                                  <a:pos x="0" y="T1"/>
                                </a:cxn>
                                <a:cxn ang="0">
                                  <a:pos x="0" y="T3"/>
                                </a:cxn>
                              </a:cxnLst>
                              <a:rect l="0" t="0" r="r" b="b"/>
                              <a:pathLst>
                                <a:path h="5074">
                                  <a:moveTo>
                                    <a:pt x="0" y="0"/>
                                  </a:moveTo>
                                  <a:lnTo>
                                    <a:pt x="0" y="50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68"/>
                        <wpg:cNvGrpSpPr>
                          <a:grpSpLocks/>
                        </wpg:cNvGrpSpPr>
                        <wpg:grpSpPr bwMode="auto">
                          <a:xfrm>
                            <a:off x="9591" y="11"/>
                            <a:ext cx="2" cy="5074"/>
                            <a:chOff x="9591" y="11"/>
                            <a:chExt cx="2" cy="5074"/>
                          </a:xfrm>
                        </wpg:grpSpPr>
                        <wps:wsp>
                          <wps:cNvPr id="712" name="Freeform 669"/>
                          <wps:cNvSpPr>
                            <a:spLocks/>
                          </wps:cNvSpPr>
                          <wps:spPr bwMode="auto">
                            <a:xfrm>
                              <a:off x="9591" y="11"/>
                              <a:ext cx="2" cy="5074"/>
                            </a:xfrm>
                            <a:custGeom>
                              <a:avLst/>
                              <a:gdLst>
                                <a:gd name="T0" fmla="+- 0 11 11"/>
                                <a:gd name="T1" fmla="*/ 11 h 5074"/>
                                <a:gd name="T2" fmla="+- 0 5085 11"/>
                                <a:gd name="T3" fmla="*/ 5085 h 5074"/>
                              </a:gdLst>
                              <a:ahLst/>
                              <a:cxnLst>
                                <a:cxn ang="0">
                                  <a:pos x="0" y="T1"/>
                                </a:cxn>
                                <a:cxn ang="0">
                                  <a:pos x="0" y="T3"/>
                                </a:cxn>
                              </a:cxnLst>
                              <a:rect l="0" t="0" r="r" b="b"/>
                              <a:pathLst>
                                <a:path h="5074">
                                  <a:moveTo>
                                    <a:pt x="0" y="0"/>
                                  </a:moveTo>
                                  <a:lnTo>
                                    <a:pt x="0" y="50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66"/>
                        <wpg:cNvGrpSpPr>
                          <a:grpSpLocks/>
                        </wpg:cNvGrpSpPr>
                        <wpg:grpSpPr bwMode="auto">
                          <a:xfrm>
                            <a:off x="6" y="2800"/>
                            <a:ext cx="9590" cy="2"/>
                            <a:chOff x="6" y="2800"/>
                            <a:chExt cx="9590" cy="2"/>
                          </a:xfrm>
                        </wpg:grpSpPr>
                        <wps:wsp>
                          <wps:cNvPr id="714" name="Freeform 667"/>
                          <wps:cNvSpPr>
                            <a:spLocks/>
                          </wps:cNvSpPr>
                          <wps:spPr bwMode="auto">
                            <a:xfrm>
                              <a:off x="6" y="2800"/>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62"/>
                        <wpg:cNvGrpSpPr>
                          <a:grpSpLocks/>
                        </wpg:cNvGrpSpPr>
                        <wpg:grpSpPr bwMode="auto">
                          <a:xfrm>
                            <a:off x="6" y="5090"/>
                            <a:ext cx="9590" cy="2"/>
                            <a:chOff x="6" y="5090"/>
                            <a:chExt cx="9590" cy="2"/>
                          </a:xfrm>
                        </wpg:grpSpPr>
                        <wps:wsp>
                          <wps:cNvPr id="716" name="Freeform 665"/>
                          <wps:cNvSpPr>
                            <a:spLocks/>
                          </wps:cNvSpPr>
                          <wps:spPr bwMode="auto">
                            <a:xfrm>
                              <a:off x="6" y="5090"/>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Text Box 664"/>
                          <wps:cNvSpPr txBox="1">
                            <a:spLocks noChangeArrowheads="1"/>
                          </wps:cNvSpPr>
                          <wps:spPr bwMode="auto">
                            <a:xfrm>
                              <a:off x="11" y="6"/>
                              <a:ext cx="9581"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4"/>
                                  <w:rPr>
                                    <w:rFonts w:ascii="Times New Roman" w:eastAsia="Times New Roman" w:hAnsi="Times New Roman" w:cs="Times New Roman"/>
                                    <w:sz w:val="21"/>
                                    <w:szCs w:val="21"/>
                                  </w:rPr>
                                </w:pPr>
                              </w:p>
                              <w:p w:rsidR="004E6FBC" w:rsidRDefault="004E6FBC">
                                <w:pPr>
                                  <w:ind w:left="108"/>
                                  <w:rPr>
                                    <w:rFonts w:ascii="Times New Roman" w:eastAsia="Times New Roman" w:hAnsi="Times New Roman" w:cs="Times New Roman"/>
                                  </w:rPr>
                                </w:pPr>
                                <w:r>
                                  <w:rPr>
                                    <w:rFonts w:ascii="Times New Roman"/>
                                    <w:spacing w:val="-2"/>
                                  </w:rPr>
                                  <w:t>If</w:t>
                                </w:r>
                                <w:r>
                                  <w:rPr>
                                    <w:rFonts w:ascii="Times New Roman"/>
                                  </w:rPr>
                                  <w:t xml:space="preserve"> so </w:t>
                                </w:r>
                                <w:r>
                                  <w:rPr>
                                    <w:rFonts w:ascii="Times New Roman"/>
                                    <w:spacing w:val="-1"/>
                                  </w:rPr>
                                  <w:t>explain,</w:t>
                                </w:r>
                                <w:r>
                                  <w:rPr>
                                    <w:rFonts w:ascii="Times New Roman"/>
                                  </w:rPr>
                                  <w:t xml:space="preserve"> </w:t>
                                </w:r>
                                <w:r>
                                  <w:rPr>
                                    <w:rFonts w:ascii="Times New Roman"/>
                                    <w:spacing w:val="-1"/>
                                  </w:rPr>
                                  <w:t>you</w:t>
                                </w:r>
                                <w:r>
                                  <w:rPr>
                                    <w:rFonts w:ascii="Times New Roman"/>
                                  </w:rPr>
                                  <w:t xml:space="preserve"> </w:t>
                                </w:r>
                                <w:r>
                                  <w:rPr>
                                    <w:rFonts w:ascii="Times New Roman"/>
                                    <w:spacing w:val="-2"/>
                                  </w:rPr>
                                  <w:t xml:space="preserve">may </w:t>
                                </w:r>
                                <w:r>
                                  <w:rPr>
                                    <w:rFonts w:ascii="Times New Roman"/>
                                  </w:rPr>
                                  <w:t xml:space="preserve">use an </w:t>
                                </w:r>
                                <w:r>
                                  <w:rPr>
                                    <w:rFonts w:ascii="Times New Roman"/>
                                    <w:spacing w:val="-1"/>
                                  </w:rPr>
                                  <w:t>additional</w:t>
                                </w:r>
                                <w:r>
                                  <w:rPr>
                                    <w:rFonts w:ascii="Times New Roman"/>
                                    <w:spacing w:val="1"/>
                                  </w:rPr>
                                  <w:t xml:space="preserve"> </w:t>
                                </w:r>
                                <w:r>
                                  <w:rPr>
                                    <w:rFonts w:ascii="Times New Roman"/>
                                    <w:spacing w:val="-1"/>
                                  </w:rPr>
                                  <w:t>sheet</w:t>
                                </w:r>
                                <w:r>
                                  <w:rPr>
                                    <w:rFonts w:ascii="Times New Roman"/>
                                    <w:spacing w:val="1"/>
                                  </w:rPr>
                                  <w:t xml:space="preserve"> </w:t>
                                </w:r>
                                <w:r>
                                  <w:rPr>
                                    <w:rFonts w:ascii="Times New Roman"/>
                                    <w:spacing w:val="-1"/>
                                  </w:rPr>
                                  <w:t>if</w:t>
                                </w:r>
                                <w:r>
                                  <w:rPr>
                                    <w:rFonts w:ascii="Times New Roman"/>
                                    <w:spacing w:val="-11"/>
                                  </w:rPr>
                                  <w:t xml:space="preserve"> </w:t>
                                </w:r>
                                <w:r>
                                  <w:rPr>
                                    <w:rFonts w:ascii="Times New Roman"/>
                                    <w:spacing w:val="-1"/>
                                  </w:rPr>
                                  <w:t>needed.</w:t>
                                </w:r>
                              </w:p>
                            </w:txbxContent>
                          </wps:txbx>
                          <wps:bodyPr rot="0" vert="horz" wrap="square" lIns="0" tIns="0" rIns="0" bIns="0" anchor="t" anchorCtr="0" upright="1">
                            <a:noAutofit/>
                          </wps:bodyPr>
                        </wps:wsp>
                        <wps:wsp>
                          <wps:cNvPr id="718" name="Text Box 663"/>
                          <wps:cNvSpPr txBox="1">
                            <a:spLocks noChangeArrowheads="1"/>
                          </wps:cNvSpPr>
                          <wps:spPr bwMode="auto">
                            <a:xfrm>
                              <a:off x="11" y="2800"/>
                              <a:ext cx="9581"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9" w:lineRule="exact"/>
                                  <w:ind w:left="108"/>
                                  <w:rPr>
                                    <w:rFonts w:ascii="Times New Roman" w:eastAsia="Times New Roman" w:hAnsi="Times New Roman" w:cs="Times New Roman"/>
                                  </w:rPr>
                                </w:pPr>
                                <w:r>
                                  <w:rPr>
                                    <w:rFonts w:ascii="Times New Roman"/>
                                    <w:spacing w:val="-2"/>
                                  </w:rPr>
                                  <w:t>Is</w:t>
                                </w:r>
                                <w:r>
                                  <w:rPr>
                                    <w:rFonts w:ascii="Times New Roman"/>
                                  </w:rPr>
                                  <w:t xml:space="preserve"> there </w:t>
                                </w:r>
                                <w:r>
                                  <w:rPr>
                                    <w:rFonts w:ascii="Times New Roman"/>
                                    <w:spacing w:val="-1"/>
                                  </w:rPr>
                                  <w:t>anything</w:t>
                                </w:r>
                                <w:r>
                                  <w:rPr>
                                    <w:rFonts w:ascii="Times New Roman"/>
                                    <w:spacing w:val="-3"/>
                                  </w:rPr>
                                  <w:t xml:space="preserve"> </w:t>
                                </w:r>
                                <w:r>
                                  <w:rPr>
                                    <w:rFonts w:ascii="Times New Roman"/>
                                  </w:rPr>
                                  <w:t>else</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we</w:t>
                                </w:r>
                                <w:r>
                                  <w:rPr>
                                    <w:rFonts w:ascii="Times New Roman"/>
                                  </w:rPr>
                                  <w:t xml:space="preserve"> need</w:t>
                                </w:r>
                                <w:r>
                                  <w:rPr>
                                    <w:rFonts w:ascii="Times New Roman"/>
                                    <w:spacing w:val="-2"/>
                                  </w:rPr>
                                  <w:t xml:space="preserve"> </w:t>
                                </w:r>
                                <w:r>
                                  <w:rPr>
                                    <w:rFonts w:ascii="Times New Roman"/>
                                  </w:rPr>
                                  <w:t xml:space="preserve">to </w:t>
                                </w:r>
                                <w:r>
                                  <w:rPr>
                                    <w:rFonts w:ascii="Times New Roman"/>
                                    <w:spacing w:val="-1"/>
                                  </w:rPr>
                                  <w:t>know about</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relative</w:t>
                                </w:r>
                                <w:r>
                                  <w:rPr>
                                    <w:rFonts w:ascii="Times New Roman"/>
                                  </w:rPr>
                                  <w:t xml:space="preserve"> to </w:t>
                                </w:r>
                                <w:r>
                                  <w:rPr>
                                    <w:rFonts w:ascii="Times New Roman"/>
                                    <w:spacing w:val="-1"/>
                                  </w:rPr>
                                  <w:t>your</w:t>
                                </w:r>
                                <w:r>
                                  <w:rPr>
                                    <w:rFonts w:ascii="Times New Roman"/>
                                  </w:rPr>
                                  <w:t xml:space="preserve"> </w:t>
                                </w:r>
                                <w:r>
                                  <w:rPr>
                                    <w:rFonts w:ascii="Times New Roman"/>
                                    <w:spacing w:val="-1"/>
                                  </w:rPr>
                                  <w:t>anticipated</w:t>
                                </w:r>
                                <w:r>
                                  <w:rPr>
                                    <w:rFonts w:ascii="Times New Roman"/>
                                    <w:spacing w:val="-2"/>
                                  </w:rPr>
                                  <w:t xml:space="preserve"> </w:t>
                                </w:r>
                                <w:r>
                                  <w:rPr>
                                    <w:rFonts w:ascii="Times New Roman"/>
                                    <w:spacing w:val="-1"/>
                                  </w:rPr>
                                  <w:t>placement</w:t>
                                </w:r>
                                <w:r>
                                  <w:rPr>
                                    <w:rFonts w:ascii="Times New Roman"/>
                                    <w:spacing w:val="-18"/>
                                  </w:rPr>
                                  <w:t xml:space="preserve"> </w:t>
                                </w:r>
                                <w:r>
                                  <w:rPr>
                                    <w:rFonts w:ascii="Times New Roman"/>
                                    <w:spacing w:val="-1"/>
                                  </w:rPr>
                                  <w:t>experience?</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61" o:spid="_x0000_s1095" style="width:480.1pt;height:254.8pt;mso-position-horizontal-relative:char;mso-position-vertical-relative:line" coordsize="9602,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">
                <v:group id="Group 672" o:spid="_x0000_s1096" style="position:absolute;left:6;top:6;width:9590;height:2" coordorigin="6,6"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73" o:spid="_x0000_s1097" style="position:absolute;left:6;top:6;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" path="m,l9590,e" filled="f" strokeweight=".58pt">
                    <v:path arrowok="t" o:connecttype="custom" o:connectlocs="0,0;9590,0" o:connectangles="0,0"/>
                  </v:shape>
                </v:group>
                <v:group id="Group 670" o:spid="_x0000_s1098" style="position:absolute;left:11;top:11;width:2;height:5074" coordorigin="11,11" coordsize="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671" o:spid="_x0000_s1099" style="position:absolute;left:11;top:11;width:2;height:5074;visibility:visible;mso-wrap-style:square;v-text-anchor:top" coordsize="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" path="m,l,5074e" filled="f" strokeweight=".58pt">
                    <v:path arrowok="t" o:connecttype="custom" o:connectlocs="0,11;0,5085" o:connectangles="0,0"/>
                  </v:shape>
                </v:group>
                <v:group id="Group 668" o:spid="_x0000_s1100" style="position:absolute;left:9591;top:11;width:2;height:5074" coordorigin="9591,11" coordsize="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669" o:spid="_x0000_s1101" style="position:absolute;left:9591;top:11;width:2;height:5074;visibility:visible;mso-wrap-style:square;v-text-anchor:top" coordsize="2,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" path="m,l,5074e" filled="f" strokeweight=".58pt">
                    <v:path arrowok="t" o:connecttype="custom" o:connectlocs="0,11;0,5085" o:connectangles="0,0"/>
                  </v:shape>
                </v:group>
                <v:group id="Group 666" o:spid="_x0000_s1102" style="position:absolute;left:6;top:2800;width:9590;height:2" coordorigin="6,2800"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667" o:spid="_x0000_s1103" style="position:absolute;left:6;top:2800;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" path="m,l9590,e" filled="f" strokeweight=".58pt">
                    <v:path arrowok="t" o:connecttype="custom" o:connectlocs="0,0;9590,0" o:connectangles="0,0"/>
                  </v:shape>
                </v:group>
                <v:group id="Group 662" o:spid="_x0000_s1104" style="position:absolute;left:6;top:5090;width:9590;height:2" coordorigin="6,5090"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665" o:spid="_x0000_s1105" style="position:absolute;left:6;top:5090;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" path="m,l9590,e" filled="f" strokeweight=".58pt">
                    <v:path arrowok="t" o:connecttype="custom" o:connectlocs="0,0;9590,0" o:connectangles="0,0"/>
                  </v:shape>
                  <v:shape id="Text Box 664" o:spid="_x0000_s1106" type="#_x0000_t202" style="position:absolute;left:11;top:6;width:9581;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rsidR="004E6FBC" w:rsidRDefault="004E6FBC">
                          <w:pPr>
                            <w:spacing w:before="4"/>
                            <w:rPr>
                              <w:rFonts w:ascii="Times New Roman" w:eastAsia="Times New Roman" w:hAnsi="Times New Roman" w:cs="Times New Roman"/>
                              <w:sz w:val="21"/>
                              <w:szCs w:val="21"/>
                            </w:rPr>
                          </w:pPr>
                        </w:p>
                        <w:p w:rsidR="004E6FBC" w:rsidRDefault="004E6FBC">
                          <w:pPr>
                            <w:ind w:left="108"/>
                            <w:rPr>
                              <w:rFonts w:ascii="Times New Roman" w:eastAsia="Times New Roman" w:hAnsi="Times New Roman" w:cs="Times New Roman"/>
                            </w:rPr>
                          </w:pPr>
                          <w:r>
                            <w:rPr>
                              <w:rFonts w:ascii="Times New Roman"/>
                              <w:spacing w:val="-2"/>
                            </w:rPr>
                            <w:t>If</w:t>
                          </w:r>
                          <w:r>
                            <w:rPr>
                              <w:rFonts w:ascii="Times New Roman"/>
                            </w:rPr>
                            <w:t xml:space="preserve"> so </w:t>
                          </w:r>
                          <w:r>
                            <w:rPr>
                              <w:rFonts w:ascii="Times New Roman"/>
                              <w:spacing w:val="-1"/>
                            </w:rPr>
                            <w:t>explain,</w:t>
                          </w:r>
                          <w:r>
                            <w:rPr>
                              <w:rFonts w:ascii="Times New Roman"/>
                            </w:rPr>
                            <w:t xml:space="preserve"> </w:t>
                          </w:r>
                          <w:r>
                            <w:rPr>
                              <w:rFonts w:ascii="Times New Roman"/>
                              <w:spacing w:val="-1"/>
                            </w:rPr>
                            <w:t>you</w:t>
                          </w:r>
                          <w:r>
                            <w:rPr>
                              <w:rFonts w:ascii="Times New Roman"/>
                            </w:rPr>
                            <w:t xml:space="preserve"> </w:t>
                          </w:r>
                          <w:r>
                            <w:rPr>
                              <w:rFonts w:ascii="Times New Roman"/>
                              <w:spacing w:val="-2"/>
                            </w:rPr>
                            <w:t xml:space="preserve">may </w:t>
                          </w:r>
                          <w:r>
                            <w:rPr>
                              <w:rFonts w:ascii="Times New Roman"/>
                            </w:rPr>
                            <w:t xml:space="preserve">use an </w:t>
                          </w:r>
                          <w:r>
                            <w:rPr>
                              <w:rFonts w:ascii="Times New Roman"/>
                              <w:spacing w:val="-1"/>
                            </w:rPr>
                            <w:t>additional</w:t>
                          </w:r>
                          <w:r>
                            <w:rPr>
                              <w:rFonts w:ascii="Times New Roman"/>
                              <w:spacing w:val="1"/>
                            </w:rPr>
                            <w:t xml:space="preserve"> </w:t>
                          </w:r>
                          <w:r>
                            <w:rPr>
                              <w:rFonts w:ascii="Times New Roman"/>
                              <w:spacing w:val="-1"/>
                            </w:rPr>
                            <w:t>sheet</w:t>
                          </w:r>
                          <w:r>
                            <w:rPr>
                              <w:rFonts w:ascii="Times New Roman"/>
                              <w:spacing w:val="1"/>
                            </w:rPr>
                            <w:t xml:space="preserve"> </w:t>
                          </w:r>
                          <w:r>
                            <w:rPr>
                              <w:rFonts w:ascii="Times New Roman"/>
                              <w:spacing w:val="-1"/>
                            </w:rPr>
                            <w:t>if</w:t>
                          </w:r>
                          <w:r>
                            <w:rPr>
                              <w:rFonts w:ascii="Times New Roman"/>
                              <w:spacing w:val="-11"/>
                            </w:rPr>
                            <w:t xml:space="preserve"> </w:t>
                          </w:r>
                          <w:r>
                            <w:rPr>
                              <w:rFonts w:ascii="Times New Roman"/>
                              <w:spacing w:val="-1"/>
                            </w:rPr>
                            <w:t>needed.</w:t>
                          </w:r>
                        </w:p>
                      </w:txbxContent>
                    </v:textbox>
                  </v:shape>
                  <v:shape id="Text Box 663" o:spid="_x0000_s1107" type="#_x0000_t202" style="position:absolute;left:11;top:2800;width:9581;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rsidR="004E6FBC" w:rsidRDefault="004E6FBC">
                          <w:pPr>
                            <w:spacing w:line="249" w:lineRule="exact"/>
                            <w:ind w:left="108"/>
                            <w:rPr>
                              <w:rFonts w:ascii="Times New Roman" w:eastAsia="Times New Roman" w:hAnsi="Times New Roman" w:cs="Times New Roman"/>
                            </w:rPr>
                          </w:pPr>
                          <w:r>
                            <w:rPr>
                              <w:rFonts w:ascii="Times New Roman"/>
                              <w:spacing w:val="-2"/>
                            </w:rPr>
                            <w:t>Is</w:t>
                          </w:r>
                          <w:r>
                            <w:rPr>
                              <w:rFonts w:ascii="Times New Roman"/>
                            </w:rPr>
                            <w:t xml:space="preserve"> there </w:t>
                          </w:r>
                          <w:r>
                            <w:rPr>
                              <w:rFonts w:ascii="Times New Roman"/>
                              <w:spacing w:val="-1"/>
                            </w:rPr>
                            <w:t>anything</w:t>
                          </w:r>
                          <w:r>
                            <w:rPr>
                              <w:rFonts w:ascii="Times New Roman"/>
                              <w:spacing w:val="-3"/>
                            </w:rPr>
                            <w:t xml:space="preserve"> </w:t>
                          </w:r>
                          <w:r>
                            <w:rPr>
                              <w:rFonts w:ascii="Times New Roman"/>
                            </w:rPr>
                            <w:t>else</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we</w:t>
                          </w:r>
                          <w:r>
                            <w:rPr>
                              <w:rFonts w:ascii="Times New Roman"/>
                            </w:rPr>
                            <w:t xml:space="preserve"> need</w:t>
                          </w:r>
                          <w:r>
                            <w:rPr>
                              <w:rFonts w:ascii="Times New Roman"/>
                              <w:spacing w:val="-2"/>
                            </w:rPr>
                            <w:t xml:space="preserve"> </w:t>
                          </w:r>
                          <w:r>
                            <w:rPr>
                              <w:rFonts w:ascii="Times New Roman"/>
                            </w:rPr>
                            <w:t xml:space="preserve">to </w:t>
                          </w:r>
                          <w:r>
                            <w:rPr>
                              <w:rFonts w:ascii="Times New Roman"/>
                              <w:spacing w:val="-1"/>
                            </w:rPr>
                            <w:t>know about</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relative</w:t>
                          </w:r>
                          <w:r>
                            <w:rPr>
                              <w:rFonts w:ascii="Times New Roman"/>
                            </w:rPr>
                            <w:t xml:space="preserve"> to </w:t>
                          </w:r>
                          <w:r>
                            <w:rPr>
                              <w:rFonts w:ascii="Times New Roman"/>
                              <w:spacing w:val="-1"/>
                            </w:rPr>
                            <w:t>your</w:t>
                          </w:r>
                          <w:r>
                            <w:rPr>
                              <w:rFonts w:ascii="Times New Roman"/>
                            </w:rPr>
                            <w:t xml:space="preserve"> </w:t>
                          </w:r>
                          <w:r>
                            <w:rPr>
                              <w:rFonts w:ascii="Times New Roman"/>
                              <w:spacing w:val="-1"/>
                            </w:rPr>
                            <w:t>anticipated</w:t>
                          </w:r>
                          <w:r>
                            <w:rPr>
                              <w:rFonts w:ascii="Times New Roman"/>
                              <w:spacing w:val="-2"/>
                            </w:rPr>
                            <w:t xml:space="preserve"> </w:t>
                          </w:r>
                          <w:r>
                            <w:rPr>
                              <w:rFonts w:ascii="Times New Roman"/>
                              <w:spacing w:val="-1"/>
                            </w:rPr>
                            <w:t>placement</w:t>
                          </w:r>
                          <w:r>
                            <w:rPr>
                              <w:rFonts w:ascii="Times New Roman"/>
                              <w:spacing w:val="-18"/>
                            </w:rPr>
                            <w:t xml:space="preserve"> </w:t>
                          </w:r>
                          <w:r>
                            <w:rPr>
                              <w:rFonts w:ascii="Times New Roman"/>
                              <w:spacing w:val="-1"/>
                            </w:rPr>
                            <w:t>experience?</w:t>
                          </w:r>
                        </w:p>
                      </w:txbxContent>
                    </v:textbox>
                  </v:shape>
                </v:group>
                <w10:anchorlock/>
              </v:group>
            </w:pict>
          </mc:Fallback>
        </mc:AlternateContent>
      </w:r>
    </w:p>
    <w:p w:rsidR="00BD768C" w:rsidRDefault="00BD768C">
      <w:pPr>
        <w:spacing w:before="4"/>
        <w:rPr>
          <w:rFonts w:ascii="Times New Roman" w:eastAsia="Times New Roman" w:hAnsi="Times New Roman" w:cs="Times New Roman"/>
          <w:sz w:val="14"/>
          <w:szCs w:val="14"/>
        </w:rPr>
      </w:pPr>
    </w:p>
    <w:p w:rsidR="00BD768C" w:rsidRDefault="00180D16">
      <w:pPr>
        <w:spacing w:before="72"/>
        <w:ind w:left="1160"/>
        <w:rPr>
          <w:rFonts w:ascii="Times New Roman" w:eastAsia="Times New Roman" w:hAnsi="Times New Roman" w:cs="Times New Roman"/>
        </w:rPr>
      </w:pPr>
      <w:r>
        <w:rPr>
          <w:rFonts w:ascii="Times New Roman" w:eastAsia="Times New Roman" w:hAnsi="Times New Roman" w:cs="Times New Roman"/>
          <w:spacing w:val="-1"/>
        </w:rPr>
        <w:t>On</w:t>
      </w:r>
      <w:r>
        <w:rPr>
          <w:rFonts w:ascii="Times New Roman" w:eastAsia="Times New Roman" w:hAnsi="Times New Roman" w:cs="Times New Roman"/>
        </w:rPr>
        <w:t xml:space="preserve"> a </w:t>
      </w:r>
      <w:r>
        <w:rPr>
          <w:rFonts w:ascii="Times New Roman" w:eastAsia="Times New Roman" w:hAnsi="Times New Roman" w:cs="Times New Roman"/>
          <w:spacing w:val="-1"/>
        </w:rPr>
        <w:t>scale</w:t>
      </w:r>
      <w:r>
        <w:rPr>
          <w:rFonts w:ascii="Times New Roman" w:eastAsia="Times New Roman" w:hAnsi="Times New Roman" w:cs="Times New Roman"/>
        </w:rPr>
        <w:t xml:space="preserve"> </w:t>
      </w:r>
      <w:r>
        <w:rPr>
          <w:rFonts w:ascii="Times New Roman" w:eastAsia="Times New Roman" w:hAnsi="Times New Roman" w:cs="Times New Roman"/>
          <w:spacing w:val="-1"/>
        </w:rPr>
        <w:t>of</w:t>
      </w:r>
      <w:r>
        <w:rPr>
          <w:rFonts w:ascii="Times New Roman" w:eastAsia="Times New Roman" w:hAnsi="Times New Roman" w:cs="Times New Roman"/>
        </w:rPr>
        <w:t xml:space="preserve"> 1 –</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10 </w:t>
      </w:r>
      <w:r>
        <w:rPr>
          <w:rFonts w:ascii="Times New Roman" w:eastAsia="Times New Roman" w:hAnsi="Times New Roman" w:cs="Times New Roman"/>
          <w:spacing w:val="-1"/>
        </w:rPr>
        <w:t>(10</w:t>
      </w:r>
      <w:r>
        <w:rPr>
          <w:rFonts w:ascii="Times New Roman" w:eastAsia="Times New Roman" w:hAnsi="Times New Roman" w:cs="Times New Roman"/>
        </w:rPr>
        <w:t xml:space="preserve"> = </w:t>
      </w:r>
      <w:r>
        <w:rPr>
          <w:rFonts w:ascii="Times New Roman" w:eastAsia="Times New Roman" w:hAnsi="Times New Roman" w:cs="Times New Roman"/>
          <w:spacing w:val="-1"/>
        </w:rPr>
        <w:t>excellent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1 = </w:t>
      </w:r>
      <w:r>
        <w:rPr>
          <w:rFonts w:ascii="Times New Roman" w:eastAsia="Times New Roman" w:hAnsi="Times New Roman" w:cs="Times New Roman"/>
          <w:spacing w:val="-1"/>
        </w:rPr>
        <w:t>poor)</w:t>
      </w:r>
      <w:r>
        <w:rPr>
          <w:rFonts w:ascii="Times New Roman" w:eastAsia="Times New Roman" w:hAnsi="Times New Roman" w:cs="Times New Roman"/>
        </w:rPr>
        <w:t xml:space="preserve"> how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w:t>
      </w:r>
      <w:r>
        <w:rPr>
          <w:rFonts w:ascii="Times New Roman" w:eastAsia="Times New Roman" w:hAnsi="Times New Roman" w:cs="Times New Roman"/>
          <w:spacing w:val="-1"/>
        </w:rPr>
        <w:t>you</w:t>
      </w:r>
      <w:r>
        <w:rPr>
          <w:rFonts w:ascii="Times New Roman" w:eastAsia="Times New Roman" w:hAnsi="Times New Roman" w:cs="Times New Roman"/>
        </w:rPr>
        <w:t xml:space="preserve"> </w:t>
      </w:r>
      <w:r>
        <w:rPr>
          <w:rFonts w:ascii="Times New Roman" w:eastAsia="Times New Roman" w:hAnsi="Times New Roman" w:cs="Times New Roman"/>
          <w:spacing w:val="-1"/>
        </w:rPr>
        <w:t>rate</w:t>
      </w:r>
      <w:r>
        <w:rPr>
          <w:rFonts w:ascii="Times New Roman" w:eastAsia="Times New Roman" w:hAnsi="Times New Roman" w:cs="Times New Roman"/>
        </w:rPr>
        <w:t xml:space="preserve"> </w:t>
      </w:r>
      <w:r>
        <w:rPr>
          <w:rFonts w:ascii="Times New Roman" w:eastAsia="Times New Roman" w:hAnsi="Times New Roman" w:cs="Times New Roman"/>
          <w:spacing w:val="-1"/>
        </w:rPr>
        <w:t>yourself</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areas?</w:t>
      </w:r>
    </w:p>
    <w:p w:rsidR="00BD768C" w:rsidRDefault="00BD768C">
      <w:pPr>
        <w:spacing w:before="2"/>
        <w:rPr>
          <w:rFonts w:ascii="Times New Roman" w:eastAsia="Times New Roman" w:hAnsi="Times New Roman" w:cs="Times New Roman"/>
          <w:sz w:val="23"/>
          <w:szCs w:val="23"/>
        </w:rPr>
      </w:pPr>
    </w:p>
    <w:tbl>
      <w:tblPr>
        <w:tblW w:w="0" w:type="auto"/>
        <w:tblInd w:w="100" w:type="dxa"/>
        <w:tblLayout w:type="fixed"/>
        <w:tblCellMar>
          <w:left w:w="0" w:type="dxa"/>
          <w:right w:w="0" w:type="dxa"/>
        </w:tblCellMar>
        <w:tblLook w:val="01E0" w:firstRow="1" w:lastRow="1" w:firstColumn="1" w:lastColumn="1" w:noHBand="0" w:noVBand="0"/>
      </w:tblPr>
      <w:tblGrid>
        <w:gridCol w:w="963"/>
        <w:gridCol w:w="1764"/>
        <w:gridCol w:w="1539"/>
        <w:gridCol w:w="1414"/>
        <w:gridCol w:w="1440"/>
        <w:gridCol w:w="1625"/>
        <w:gridCol w:w="1347"/>
        <w:gridCol w:w="1176"/>
      </w:tblGrid>
      <w:tr w:rsidR="00BD768C">
        <w:trPr>
          <w:trHeight w:hRule="exact" w:val="768"/>
        </w:trPr>
        <w:tc>
          <w:tcPr>
            <w:tcW w:w="96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160"/>
              <w:rPr>
                <w:rFonts w:ascii="Times New Roman" w:eastAsia="Times New Roman" w:hAnsi="Times New Roman" w:cs="Times New Roman"/>
              </w:rPr>
            </w:pPr>
            <w:r>
              <w:rPr>
                <w:rFonts w:ascii="Times New Roman"/>
                <w:spacing w:val="-1"/>
              </w:rPr>
              <w:t>Writing</w:t>
            </w:r>
            <w:r>
              <w:rPr>
                <w:rFonts w:ascii="Times New Roman"/>
                <w:spacing w:val="24"/>
              </w:rPr>
              <w:t xml:space="preserve"> </w:t>
            </w:r>
            <w:r>
              <w:rPr>
                <w:rFonts w:ascii="Times New Roman"/>
                <w:spacing w:val="-1"/>
              </w:rPr>
              <w:t>Skills</w:t>
            </w:r>
          </w:p>
        </w:tc>
        <w:tc>
          <w:tcPr>
            <w:tcW w:w="176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227"/>
              <w:rPr>
                <w:rFonts w:ascii="Times New Roman" w:eastAsia="Times New Roman" w:hAnsi="Times New Roman" w:cs="Times New Roman"/>
              </w:rPr>
            </w:pPr>
            <w:r>
              <w:rPr>
                <w:rFonts w:ascii="Times New Roman"/>
                <w:spacing w:val="-1"/>
              </w:rPr>
              <w:t>Oral</w:t>
            </w:r>
            <w:r>
              <w:rPr>
                <w:rFonts w:ascii="Times New Roman"/>
                <w:spacing w:val="22"/>
              </w:rPr>
              <w:t xml:space="preserve"> </w:t>
            </w:r>
            <w:r>
              <w:rPr>
                <w:rFonts w:ascii="Times New Roman"/>
                <w:spacing w:val="-1"/>
              </w:rPr>
              <w:t>Communication</w:t>
            </w:r>
            <w:r>
              <w:rPr>
                <w:rFonts w:ascii="Times New Roman"/>
                <w:spacing w:val="27"/>
              </w:rPr>
              <w:t xml:space="preserve"> </w:t>
            </w:r>
            <w:r>
              <w:rPr>
                <w:rFonts w:ascii="Times New Roman"/>
                <w:spacing w:val="-1"/>
              </w:rPr>
              <w:t>Skills</w:t>
            </w:r>
          </w:p>
        </w:tc>
        <w:tc>
          <w:tcPr>
            <w:tcW w:w="153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12"/>
              <w:rPr>
                <w:rFonts w:ascii="Times New Roman" w:eastAsia="Times New Roman" w:hAnsi="Times New Roman" w:cs="Times New Roman"/>
              </w:rPr>
            </w:pPr>
            <w:r>
              <w:rPr>
                <w:rFonts w:ascii="Times New Roman"/>
                <w:spacing w:val="-1"/>
              </w:rPr>
              <w:t>Assertiveness</w:t>
            </w:r>
            <w:r>
              <w:rPr>
                <w:rFonts w:ascii="Times New Roman"/>
                <w:spacing w:val="25"/>
              </w:rPr>
              <w:t xml:space="preserve"> </w:t>
            </w:r>
            <w:r>
              <w:rPr>
                <w:rFonts w:ascii="Times New Roman"/>
                <w:spacing w:val="-1"/>
              </w:rPr>
              <w:t>Skills</w:t>
            </w:r>
          </w:p>
        </w:tc>
        <w:tc>
          <w:tcPr>
            <w:tcW w:w="141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221"/>
              <w:rPr>
                <w:rFonts w:ascii="Times New Roman" w:eastAsia="Times New Roman" w:hAnsi="Times New Roman" w:cs="Times New Roman"/>
              </w:rPr>
            </w:pPr>
            <w:r>
              <w:rPr>
                <w:rFonts w:ascii="Times New Roman"/>
              </w:rPr>
              <w:t xml:space="preserve">People </w:t>
            </w:r>
            <w:r>
              <w:rPr>
                <w:rFonts w:ascii="Times New Roman"/>
                <w:spacing w:val="-1"/>
              </w:rPr>
              <w:t>Skills/</w:t>
            </w:r>
            <w:r>
              <w:rPr>
                <w:rFonts w:ascii="Times New Roman"/>
                <w:spacing w:val="22"/>
              </w:rPr>
              <w:t xml:space="preserve"> </w:t>
            </w:r>
            <w:r>
              <w:rPr>
                <w:rFonts w:ascii="Times New Roman"/>
                <w:spacing w:val="-1"/>
              </w:rPr>
              <w:t>Friendliness</w:t>
            </w:r>
          </w:p>
        </w:tc>
        <w:tc>
          <w:tcPr>
            <w:tcW w:w="144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235"/>
              <w:rPr>
                <w:rFonts w:ascii="Times New Roman" w:eastAsia="Times New Roman" w:hAnsi="Times New Roman" w:cs="Times New Roman"/>
              </w:rPr>
            </w:pPr>
            <w:r>
              <w:rPr>
                <w:rFonts w:ascii="Times New Roman"/>
                <w:spacing w:val="-1"/>
              </w:rPr>
              <w:t>Professional</w:t>
            </w:r>
            <w:r>
              <w:rPr>
                <w:rFonts w:ascii="Times New Roman"/>
                <w:spacing w:val="27"/>
              </w:rPr>
              <w:t xml:space="preserve"> </w:t>
            </w:r>
            <w:r>
              <w:rPr>
                <w:rFonts w:ascii="Times New Roman"/>
                <w:spacing w:val="-1"/>
              </w:rPr>
              <w:t>Dress</w:t>
            </w:r>
            <w:r>
              <w:rPr>
                <w:rFonts w:ascii="Times New Roman"/>
                <w:spacing w:val="-2"/>
              </w:rPr>
              <w:t xml:space="preserve"> </w:t>
            </w:r>
            <w:r>
              <w:rPr>
                <w:rFonts w:ascii="Times New Roman"/>
                <w:spacing w:val="-1"/>
              </w:rPr>
              <w:t>and</w:t>
            </w:r>
            <w:r>
              <w:rPr>
                <w:rFonts w:ascii="Times New Roman"/>
                <w:spacing w:val="24"/>
              </w:rPr>
              <w:t xml:space="preserve"> </w:t>
            </w:r>
            <w:r>
              <w:rPr>
                <w:rFonts w:ascii="Times New Roman"/>
                <w:spacing w:val="-1"/>
              </w:rPr>
              <w:t>Attire</w:t>
            </w:r>
          </w:p>
        </w:tc>
        <w:tc>
          <w:tcPr>
            <w:tcW w:w="162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62"/>
              <w:rPr>
                <w:rFonts w:ascii="Times New Roman" w:eastAsia="Times New Roman" w:hAnsi="Times New Roman" w:cs="Times New Roman"/>
              </w:rPr>
            </w:pPr>
            <w:r>
              <w:rPr>
                <w:rFonts w:ascii="Times New Roman"/>
                <w:spacing w:val="-1"/>
              </w:rPr>
              <w:t>Punctuality</w:t>
            </w:r>
            <w:r>
              <w:rPr>
                <w:rFonts w:ascii="Times New Roman"/>
                <w:spacing w:val="-6"/>
              </w:rPr>
              <w:t xml:space="preserve"> </w:t>
            </w:r>
            <w:r>
              <w:rPr>
                <w:rFonts w:ascii="Times New Roman"/>
              </w:rPr>
              <w:t>&amp;</w:t>
            </w:r>
            <w:r>
              <w:rPr>
                <w:rFonts w:ascii="Times New Roman"/>
                <w:spacing w:val="26"/>
              </w:rPr>
              <w:t xml:space="preserve"> </w:t>
            </w:r>
            <w:r>
              <w:rPr>
                <w:rFonts w:ascii="Times New Roman"/>
                <w:spacing w:val="-1"/>
              </w:rPr>
              <w:t>Dependability</w:t>
            </w:r>
          </w:p>
        </w:tc>
        <w:tc>
          <w:tcPr>
            <w:tcW w:w="134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66"/>
              <w:rPr>
                <w:rFonts w:ascii="Times New Roman" w:eastAsia="Times New Roman" w:hAnsi="Times New Roman" w:cs="Times New Roman"/>
              </w:rPr>
            </w:pPr>
            <w:r>
              <w:rPr>
                <w:rFonts w:ascii="Times New Roman"/>
              </w:rPr>
              <w:t xml:space="preserve">Self </w:t>
            </w:r>
            <w:r>
              <w:rPr>
                <w:rFonts w:ascii="Times New Roman"/>
                <w:spacing w:val="-1"/>
              </w:rPr>
              <w:t>Awareness</w:t>
            </w:r>
          </w:p>
        </w:tc>
        <w:tc>
          <w:tcPr>
            <w:tcW w:w="117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99" w:right="254"/>
              <w:rPr>
                <w:rFonts w:ascii="Times New Roman" w:eastAsia="Times New Roman" w:hAnsi="Times New Roman" w:cs="Times New Roman"/>
              </w:rPr>
            </w:pPr>
            <w:r>
              <w:rPr>
                <w:rFonts w:ascii="Times New Roman"/>
                <w:spacing w:val="-1"/>
              </w:rPr>
              <w:t>Critical</w:t>
            </w:r>
            <w:r>
              <w:rPr>
                <w:rFonts w:ascii="Times New Roman"/>
                <w:spacing w:val="23"/>
              </w:rPr>
              <w:t xml:space="preserve"> </w:t>
            </w:r>
            <w:r>
              <w:rPr>
                <w:rFonts w:ascii="Times New Roman"/>
                <w:spacing w:val="-1"/>
              </w:rPr>
              <w:t>Thinking</w:t>
            </w:r>
            <w:r>
              <w:rPr>
                <w:rFonts w:ascii="Times New Roman"/>
                <w:spacing w:val="23"/>
              </w:rPr>
              <w:t xml:space="preserve"> </w:t>
            </w:r>
            <w:r>
              <w:rPr>
                <w:rFonts w:ascii="Times New Roman"/>
              </w:rPr>
              <w:t>Skills</w:t>
            </w:r>
          </w:p>
        </w:tc>
      </w:tr>
      <w:tr w:rsidR="00BD768C">
        <w:trPr>
          <w:trHeight w:hRule="exact" w:val="516"/>
        </w:trPr>
        <w:tc>
          <w:tcPr>
            <w:tcW w:w="963" w:type="dxa"/>
            <w:tcBorders>
              <w:top w:val="single" w:sz="5" w:space="0" w:color="000000"/>
              <w:left w:val="single" w:sz="5" w:space="0" w:color="000000"/>
              <w:bottom w:val="single" w:sz="5" w:space="0" w:color="000000"/>
              <w:right w:val="single" w:sz="5" w:space="0" w:color="000000"/>
            </w:tcBorders>
          </w:tcPr>
          <w:p w:rsidR="00BD768C" w:rsidRDefault="00BD768C"/>
        </w:tc>
        <w:tc>
          <w:tcPr>
            <w:tcW w:w="1764" w:type="dxa"/>
            <w:tcBorders>
              <w:top w:val="single" w:sz="5" w:space="0" w:color="000000"/>
              <w:left w:val="single" w:sz="5" w:space="0" w:color="000000"/>
              <w:bottom w:val="single" w:sz="5" w:space="0" w:color="000000"/>
              <w:right w:val="single" w:sz="5" w:space="0" w:color="000000"/>
            </w:tcBorders>
          </w:tcPr>
          <w:p w:rsidR="00BD768C" w:rsidRDefault="00BD768C"/>
        </w:tc>
        <w:tc>
          <w:tcPr>
            <w:tcW w:w="1539" w:type="dxa"/>
            <w:tcBorders>
              <w:top w:val="single" w:sz="5" w:space="0" w:color="000000"/>
              <w:left w:val="single" w:sz="5" w:space="0" w:color="000000"/>
              <w:bottom w:val="single" w:sz="5" w:space="0" w:color="000000"/>
              <w:right w:val="single" w:sz="5" w:space="0" w:color="000000"/>
            </w:tcBorders>
          </w:tcPr>
          <w:p w:rsidR="00BD768C" w:rsidRDefault="00BD768C"/>
        </w:tc>
        <w:tc>
          <w:tcPr>
            <w:tcW w:w="1414" w:type="dxa"/>
            <w:tcBorders>
              <w:top w:val="single" w:sz="5" w:space="0" w:color="000000"/>
              <w:left w:val="single" w:sz="5" w:space="0" w:color="000000"/>
              <w:bottom w:val="single" w:sz="5" w:space="0" w:color="000000"/>
              <w:right w:val="single" w:sz="5" w:space="0" w:color="000000"/>
            </w:tcBorders>
          </w:tcPr>
          <w:p w:rsidR="00BD768C" w:rsidRDefault="00BD768C"/>
        </w:tc>
        <w:tc>
          <w:tcPr>
            <w:tcW w:w="1440" w:type="dxa"/>
            <w:tcBorders>
              <w:top w:val="single" w:sz="5" w:space="0" w:color="000000"/>
              <w:left w:val="single" w:sz="5" w:space="0" w:color="000000"/>
              <w:bottom w:val="single" w:sz="5" w:space="0" w:color="000000"/>
              <w:right w:val="single" w:sz="5" w:space="0" w:color="000000"/>
            </w:tcBorders>
          </w:tcPr>
          <w:p w:rsidR="00BD768C" w:rsidRDefault="00BD768C"/>
        </w:tc>
        <w:tc>
          <w:tcPr>
            <w:tcW w:w="1625" w:type="dxa"/>
            <w:tcBorders>
              <w:top w:val="single" w:sz="5" w:space="0" w:color="000000"/>
              <w:left w:val="single" w:sz="5" w:space="0" w:color="000000"/>
              <w:bottom w:val="single" w:sz="5" w:space="0" w:color="000000"/>
              <w:right w:val="single" w:sz="5" w:space="0" w:color="000000"/>
            </w:tcBorders>
          </w:tcPr>
          <w:p w:rsidR="00BD768C" w:rsidRDefault="00BD768C"/>
        </w:tc>
        <w:tc>
          <w:tcPr>
            <w:tcW w:w="1347" w:type="dxa"/>
            <w:tcBorders>
              <w:top w:val="single" w:sz="5" w:space="0" w:color="000000"/>
              <w:left w:val="single" w:sz="5" w:space="0" w:color="000000"/>
              <w:bottom w:val="single" w:sz="5" w:space="0" w:color="000000"/>
              <w:right w:val="single" w:sz="5" w:space="0" w:color="000000"/>
            </w:tcBorders>
          </w:tcPr>
          <w:p w:rsidR="00BD768C" w:rsidRDefault="00BD768C"/>
        </w:tc>
        <w:tc>
          <w:tcPr>
            <w:tcW w:w="1176"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pacing w:before="7"/>
        <w:rPr>
          <w:rFonts w:ascii="Times New Roman" w:eastAsia="Times New Roman" w:hAnsi="Times New Roman" w:cs="Times New Roman"/>
          <w:sz w:val="14"/>
          <w:szCs w:val="14"/>
        </w:rPr>
      </w:pPr>
    </w:p>
    <w:p w:rsidR="00BD768C" w:rsidRDefault="00180D16">
      <w:pPr>
        <w:tabs>
          <w:tab w:val="left" w:pos="9410"/>
        </w:tabs>
        <w:spacing w:before="72"/>
        <w:ind w:left="1160"/>
        <w:rPr>
          <w:rFonts w:ascii="Times New Roman" w:eastAsia="Times New Roman" w:hAnsi="Times New Roman" w:cs="Times New Roman"/>
        </w:rPr>
      </w:pPr>
      <w:r>
        <w:rPr>
          <w:rFonts w:ascii="Times New Roman"/>
          <w:b/>
          <w:spacing w:val="-1"/>
        </w:rPr>
        <w:t>If</w:t>
      </w:r>
      <w:r>
        <w:rPr>
          <w:rFonts w:ascii="Times New Roman"/>
          <w:b/>
          <w:spacing w:val="3"/>
        </w:rPr>
        <w:t xml:space="preserve"> </w:t>
      </w:r>
      <w:r>
        <w:rPr>
          <w:rFonts w:ascii="Times New Roman"/>
          <w:b/>
          <w:spacing w:val="-1"/>
        </w:rPr>
        <w:t>student</w:t>
      </w:r>
      <w:r>
        <w:rPr>
          <w:rFonts w:ascii="Times New Roman"/>
          <w:b/>
        </w:rPr>
        <w:t xml:space="preserve"> has</w:t>
      </w:r>
      <w:r>
        <w:rPr>
          <w:rFonts w:ascii="Times New Roman"/>
          <w:b/>
          <w:spacing w:val="-2"/>
        </w:rPr>
        <w:t xml:space="preserve"> </w:t>
      </w:r>
      <w:r>
        <w:rPr>
          <w:rFonts w:ascii="Times New Roman"/>
          <w:b/>
          <w:spacing w:val="-1"/>
        </w:rPr>
        <w:t>met</w:t>
      </w:r>
      <w:r>
        <w:rPr>
          <w:rFonts w:ascii="Times New Roman"/>
          <w:b/>
        </w:rPr>
        <w:t xml:space="preserve"> </w:t>
      </w:r>
      <w:r>
        <w:rPr>
          <w:rFonts w:ascii="Times New Roman"/>
          <w:b/>
          <w:spacing w:val="-1"/>
        </w:rPr>
        <w:t>requirements,</w:t>
      </w:r>
      <w:r>
        <w:rPr>
          <w:rFonts w:ascii="Times New Roman"/>
          <w:b/>
        </w:rPr>
        <w:t xml:space="preserve"> </w:t>
      </w:r>
      <w:r>
        <w:rPr>
          <w:rFonts w:ascii="Times New Roman"/>
          <w:b/>
          <w:spacing w:val="-1"/>
        </w:rPr>
        <w:t>please</w:t>
      </w:r>
      <w:r>
        <w:rPr>
          <w:rFonts w:ascii="Times New Roman"/>
          <w:b/>
        </w:rPr>
        <w:t xml:space="preserve"> have</w:t>
      </w:r>
      <w:r>
        <w:rPr>
          <w:rFonts w:ascii="Times New Roman"/>
          <w:b/>
          <w:spacing w:val="-2"/>
        </w:rPr>
        <w:t xml:space="preserve"> </w:t>
      </w:r>
      <w:r>
        <w:rPr>
          <w:rFonts w:ascii="Times New Roman"/>
          <w:b/>
        </w:rPr>
        <w:t>the</w:t>
      </w:r>
      <w:r>
        <w:rPr>
          <w:rFonts w:ascii="Times New Roman"/>
          <w:b/>
          <w:spacing w:val="-3"/>
        </w:rPr>
        <w:t xml:space="preserve"> </w:t>
      </w:r>
      <w:r>
        <w:rPr>
          <w:rFonts w:ascii="Times New Roman"/>
          <w:b/>
          <w:spacing w:val="-1"/>
        </w:rPr>
        <w:t>student</w:t>
      </w:r>
      <w:r>
        <w:rPr>
          <w:rFonts w:ascii="Times New Roman"/>
          <w:b/>
        </w:rPr>
        <w:t xml:space="preserve"> </w:t>
      </w:r>
      <w:r>
        <w:rPr>
          <w:rFonts w:ascii="Times New Roman"/>
          <w:b/>
          <w:spacing w:val="-1"/>
        </w:rPr>
        <w:t>initial</w:t>
      </w:r>
      <w:r>
        <w:rPr>
          <w:rFonts w:ascii="Times New Roman"/>
          <w:b/>
          <w:spacing w:val="1"/>
        </w:rPr>
        <w:t xml:space="preserve"> </w:t>
      </w:r>
      <w:r>
        <w:rPr>
          <w:rFonts w:ascii="Times New Roman"/>
          <w:b/>
          <w:spacing w:val="-1"/>
        </w:rPr>
        <w:t>this</w:t>
      </w:r>
      <w:r>
        <w:rPr>
          <w:rFonts w:ascii="Times New Roman"/>
          <w:b/>
          <w:spacing w:val="-10"/>
        </w:rPr>
        <w:t xml:space="preserve"> </w:t>
      </w:r>
      <w:r>
        <w:rPr>
          <w:rFonts w:ascii="Times New Roman"/>
          <w:b/>
          <w:spacing w:val="-1"/>
        </w:rPr>
        <w:t>statement</w:t>
      </w:r>
      <w:r>
        <w:rPr>
          <w:rFonts w:ascii="Times New Roman"/>
          <w:spacing w:val="-1"/>
        </w:rPr>
        <w:t>.</w:t>
      </w:r>
      <w:r>
        <w:rPr>
          <w:rFonts w:ascii="Times New Roman"/>
          <w:spacing w:val="-5"/>
        </w:rPr>
        <w:t xml:space="preserve"> </w:t>
      </w:r>
      <w:r>
        <w:rPr>
          <w:rFonts w:ascii="Times New Roman"/>
          <w:u w:val="single" w:color="000000"/>
        </w:rPr>
        <w:t xml:space="preserve"> </w:t>
      </w:r>
      <w:r>
        <w:rPr>
          <w:rFonts w:ascii="Times New Roman"/>
          <w:u w:val="single" w:color="000000"/>
        </w:rPr>
        <w:tab/>
      </w:r>
    </w:p>
    <w:p w:rsidR="00BD768C" w:rsidRDefault="00BD768C">
      <w:pPr>
        <w:spacing w:before="11"/>
        <w:rPr>
          <w:rFonts w:ascii="Times New Roman" w:eastAsia="Times New Roman" w:hAnsi="Times New Roman" w:cs="Times New Roman"/>
        </w:rPr>
      </w:pPr>
    </w:p>
    <w:p w:rsidR="00BD768C" w:rsidRDefault="00CA5633">
      <w:pPr>
        <w:spacing w:line="200" w:lineRule="atLeast"/>
        <w:ind w:left="106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88380" cy="1602105"/>
                <wp:effectExtent l="7620" t="0" r="9525" b="8255"/>
                <wp:docPr id="69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602105"/>
                          <a:chOff x="0" y="0"/>
                          <a:chExt cx="9588" cy="2523"/>
                        </a:xfrm>
                      </wpg:grpSpPr>
                      <wpg:grpSp>
                        <wpg:cNvPr id="697" name="Group 659"/>
                        <wpg:cNvGrpSpPr>
                          <a:grpSpLocks/>
                        </wpg:cNvGrpSpPr>
                        <wpg:grpSpPr bwMode="auto">
                          <a:xfrm>
                            <a:off x="10" y="224"/>
                            <a:ext cx="9568" cy="2"/>
                            <a:chOff x="10" y="224"/>
                            <a:chExt cx="9568" cy="2"/>
                          </a:xfrm>
                        </wpg:grpSpPr>
                        <wps:wsp>
                          <wps:cNvPr id="698" name="Freeform 660"/>
                          <wps:cNvSpPr>
                            <a:spLocks/>
                          </wps:cNvSpPr>
                          <wps:spPr bwMode="auto">
                            <a:xfrm>
                              <a:off x="10" y="224"/>
                              <a:ext cx="9568" cy="2"/>
                            </a:xfrm>
                            <a:custGeom>
                              <a:avLst/>
                              <a:gdLst>
                                <a:gd name="T0" fmla="+- 0 10 10"/>
                                <a:gd name="T1" fmla="*/ T0 w 9568"/>
                                <a:gd name="T2" fmla="+- 0 9577 10"/>
                                <a:gd name="T3" fmla="*/ T2 w 9568"/>
                              </a:gdLst>
                              <a:ahLst/>
                              <a:cxnLst>
                                <a:cxn ang="0">
                                  <a:pos x="T1" y="0"/>
                                </a:cxn>
                                <a:cxn ang="0">
                                  <a:pos x="T3" y="0"/>
                                </a:cxn>
                              </a:cxnLst>
                              <a:rect l="0" t="0" r="r" b="b"/>
                              <a:pathLst>
                                <a:path w="9568">
                                  <a:moveTo>
                                    <a:pt x="0" y="0"/>
                                  </a:moveTo>
                                  <a:lnTo>
                                    <a:pt x="95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657"/>
                        <wpg:cNvGrpSpPr>
                          <a:grpSpLocks/>
                        </wpg:cNvGrpSpPr>
                        <wpg:grpSpPr bwMode="auto">
                          <a:xfrm>
                            <a:off x="5" y="219"/>
                            <a:ext cx="2" cy="2299"/>
                            <a:chOff x="5" y="219"/>
                            <a:chExt cx="2" cy="2299"/>
                          </a:xfrm>
                        </wpg:grpSpPr>
                        <wps:wsp>
                          <wps:cNvPr id="700" name="Freeform 658"/>
                          <wps:cNvSpPr>
                            <a:spLocks/>
                          </wps:cNvSpPr>
                          <wps:spPr bwMode="auto">
                            <a:xfrm>
                              <a:off x="5" y="219"/>
                              <a:ext cx="2" cy="2299"/>
                            </a:xfrm>
                            <a:custGeom>
                              <a:avLst/>
                              <a:gdLst>
                                <a:gd name="T0" fmla="+- 0 219 219"/>
                                <a:gd name="T1" fmla="*/ 219 h 2299"/>
                                <a:gd name="T2" fmla="+- 0 2518 219"/>
                                <a:gd name="T3" fmla="*/ 2518 h 2299"/>
                              </a:gdLst>
                              <a:ahLst/>
                              <a:cxnLst>
                                <a:cxn ang="0">
                                  <a:pos x="0" y="T1"/>
                                </a:cxn>
                                <a:cxn ang="0">
                                  <a:pos x="0" y="T3"/>
                                </a:cxn>
                              </a:cxnLst>
                              <a:rect l="0" t="0" r="r" b="b"/>
                              <a:pathLst>
                                <a:path h="2299">
                                  <a:moveTo>
                                    <a:pt x="0" y="0"/>
                                  </a:moveTo>
                                  <a:lnTo>
                                    <a:pt x="0" y="22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55"/>
                        <wpg:cNvGrpSpPr>
                          <a:grpSpLocks/>
                        </wpg:cNvGrpSpPr>
                        <wpg:grpSpPr bwMode="auto">
                          <a:xfrm>
                            <a:off x="10" y="2511"/>
                            <a:ext cx="9568" cy="2"/>
                            <a:chOff x="10" y="2511"/>
                            <a:chExt cx="9568" cy="2"/>
                          </a:xfrm>
                        </wpg:grpSpPr>
                        <wps:wsp>
                          <wps:cNvPr id="702" name="Freeform 656"/>
                          <wps:cNvSpPr>
                            <a:spLocks/>
                          </wps:cNvSpPr>
                          <wps:spPr bwMode="auto">
                            <a:xfrm>
                              <a:off x="10" y="2511"/>
                              <a:ext cx="9568" cy="2"/>
                            </a:xfrm>
                            <a:custGeom>
                              <a:avLst/>
                              <a:gdLst>
                                <a:gd name="T0" fmla="+- 0 10 10"/>
                                <a:gd name="T1" fmla="*/ T0 w 9568"/>
                                <a:gd name="T2" fmla="+- 0 9577 10"/>
                                <a:gd name="T3" fmla="*/ T2 w 9568"/>
                              </a:gdLst>
                              <a:ahLst/>
                              <a:cxnLst>
                                <a:cxn ang="0">
                                  <a:pos x="T1" y="0"/>
                                </a:cxn>
                                <a:cxn ang="0">
                                  <a:pos x="T3" y="0"/>
                                </a:cxn>
                              </a:cxnLst>
                              <a:rect l="0" t="0" r="r" b="b"/>
                              <a:pathLst>
                                <a:path w="9568">
                                  <a:moveTo>
                                    <a:pt x="0" y="0"/>
                                  </a:moveTo>
                                  <a:lnTo>
                                    <a:pt x="95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52"/>
                        <wpg:cNvGrpSpPr>
                          <a:grpSpLocks/>
                        </wpg:cNvGrpSpPr>
                        <wpg:grpSpPr bwMode="auto">
                          <a:xfrm>
                            <a:off x="9583" y="219"/>
                            <a:ext cx="2" cy="2299"/>
                            <a:chOff x="9583" y="219"/>
                            <a:chExt cx="2" cy="2299"/>
                          </a:xfrm>
                        </wpg:grpSpPr>
                        <wps:wsp>
                          <wps:cNvPr id="704" name="Freeform 654"/>
                          <wps:cNvSpPr>
                            <a:spLocks/>
                          </wps:cNvSpPr>
                          <wps:spPr bwMode="auto">
                            <a:xfrm>
                              <a:off x="9583" y="219"/>
                              <a:ext cx="2" cy="2299"/>
                            </a:xfrm>
                            <a:custGeom>
                              <a:avLst/>
                              <a:gdLst>
                                <a:gd name="T0" fmla="+- 0 219 219"/>
                                <a:gd name="T1" fmla="*/ 219 h 2299"/>
                                <a:gd name="T2" fmla="+- 0 2518 219"/>
                                <a:gd name="T3" fmla="*/ 2518 h 2299"/>
                              </a:gdLst>
                              <a:ahLst/>
                              <a:cxnLst>
                                <a:cxn ang="0">
                                  <a:pos x="0" y="T1"/>
                                </a:cxn>
                                <a:cxn ang="0">
                                  <a:pos x="0" y="T3"/>
                                </a:cxn>
                              </a:cxnLst>
                              <a:rect l="0" t="0" r="r" b="b"/>
                              <a:pathLst>
                                <a:path h="2299">
                                  <a:moveTo>
                                    <a:pt x="0" y="0"/>
                                  </a:moveTo>
                                  <a:lnTo>
                                    <a:pt x="0" y="229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Text Box 653"/>
                          <wps:cNvSpPr txBox="1">
                            <a:spLocks noChangeArrowheads="1"/>
                          </wps:cNvSpPr>
                          <wps:spPr bwMode="auto">
                            <a:xfrm>
                              <a:off x="99" y="0"/>
                              <a:ext cx="261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21" w:lineRule="exact"/>
                                  <w:rPr>
                                    <w:rFonts w:ascii="Times New Roman" w:eastAsia="Times New Roman" w:hAnsi="Times New Roman" w:cs="Times New Roman"/>
                                  </w:rPr>
                                </w:pPr>
                                <w:r>
                                  <w:rPr>
                                    <w:rFonts w:ascii="Times New Roman"/>
                                    <w:spacing w:val="-1"/>
                                  </w:rPr>
                                  <w:t>Advisor</w:t>
                                </w:r>
                                <w:r>
                                  <w:rPr>
                                    <w:rFonts w:ascii="Times New Roman"/>
                                    <w:spacing w:val="1"/>
                                  </w:rPr>
                                  <w:t xml:space="preserve"> </w:t>
                                </w:r>
                                <w:r>
                                  <w:rPr>
                                    <w:rFonts w:ascii="Times New Roman"/>
                                    <w:spacing w:val="-1"/>
                                  </w:rPr>
                                  <w:t>Notes</w:t>
                                </w:r>
                                <w:r>
                                  <w:rPr>
                                    <w:rFonts w:ascii="Times New Roman"/>
                                  </w:rPr>
                                  <w:t xml:space="preserve"> </w:t>
                                </w:r>
                                <w:r>
                                  <w:rPr>
                                    <w:rFonts w:ascii="Times New Roman"/>
                                    <w:spacing w:val="-1"/>
                                  </w:rPr>
                                  <w:t>to</w:t>
                                </w:r>
                                <w:r>
                                  <w:rPr>
                                    <w:rFonts w:ascii="Times New Roman"/>
                                  </w:rPr>
                                  <w:t xml:space="preserve"> </w:t>
                                </w:r>
                                <w:r>
                                  <w:rPr>
                                    <w:rFonts w:ascii="Times New Roman"/>
                                    <w:spacing w:val="-1"/>
                                  </w:rPr>
                                  <w:t>Field</w:t>
                                </w:r>
                                <w:r>
                                  <w:rPr>
                                    <w:rFonts w:ascii="Times New Roman"/>
                                    <w:spacing w:val="-8"/>
                                  </w:rPr>
                                  <w:t xml:space="preserve"> </w:t>
                                </w:r>
                                <w:r>
                                  <w:rPr>
                                    <w:rFonts w:ascii="Times New Roman"/>
                                    <w:spacing w:val="-2"/>
                                  </w:rPr>
                                  <w:t>Office</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51" o:spid="_x0000_s1108" style="width:479.4pt;height:126.15pt;mso-position-horizontal-relative:char;mso-position-vertical-relative:line" coordsize="9588,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">
                <v:group id="Group 659" o:spid="_x0000_s1109" style="position:absolute;left:10;top:224;width:9568;height:2" coordorigin="10,224"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60" o:spid="_x0000_s1110" style="position:absolute;left:10;top:224;width:9568;height:2;visibility:visible;mso-wrap-style:square;v-text-anchor:top"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" path="m,l9567,e" filled="f" strokeweight=".48pt">
                    <v:path arrowok="t" o:connecttype="custom" o:connectlocs="0,0;9567,0" o:connectangles="0,0"/>
                  </v:shape>
                </v:group>
                <v:group id="Group 657" o:spid="_x0000_s1111" style="position:absolute;left:5;top:219;width:2;height:2299" coordorigin="5,219" coordsize="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658" o:spid="_x0000_s1112" style="position:absolute;left:5;top:219;width:2;height:2299;visibility:visible;mso-wrap-style:square;v-text-anchor:top" coordsize="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" path="m,l,2299e" filled="f" strokeweight=".48pt">
                    <v:path arrowok="t" o:connecttype="custom" o:connectlocs="0,219;0,2518" o:connectangles="0,0"/>
                  </v:shape>
                </v:group>
                <v:group id="Group 655" o:spid="_x0000_s1113" style="position:absolute;left:10;top:2511;width:9568;height:2" coordorigin="10,2511"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56" o:spid="_x0000_s1114" style="position:absolute;left:10;top:2511;width:9568;height:2;visibility:visible;mso-wrap-style:square;v-text-anchor:top"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" path="m,l9567,e" filled="f" strokeweight=".48pt">
                    <v:path arrowok="t" o:connecttype="custom" o:connectlocs="0,0;9567,0" o:connectangles="0,0"/>
                  </v:shape>
                </v:group>
                <v:group id="Group 652" o:spid="_x0000_s1115" style="position:absolute;left:9583;top:219;width:2;height:2299" coordorigin="9583,219" coordsize="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54" o:spid="_x0000_s1116" style="position:absolute;left:9583;top:219;width:2;height:2299;visibility:visible;mso-wrap-style:square;v-text-anchor:top" coordsize="2,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" path="m,l,2299e" filled="f" strokeweight=".48pt">
                    <v:path arrowok="t" o:connecttype="custom" o:connectlocs="0,219;0,2518" o:connectangles="0,0"/>
                  </v:shape>
                  <v:shape id="Text Box 653" o:spid="_x0000_s1117" type="#_x0000_t202" style="position:absolute;left:99;width:261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4E6FBC" w:rsidRDefault="004E6FBC">
                          <w:pPr>
                            <w:spacing w:line="221" w:lineRule="exact"/>
                            <w:rPr>
                              <w:rFonts w:ascii="Times New Roman" w:eastAsia="Times New Roman" w:hAnsi="Times New Roman" w:cs="Times New Roman"/>
                            </w:rPr>
                          </w:pPr>
                          <w:r>
                            <w:rPr>
                              <w:rFonts w:ascii="Times New Roman"/>
                              <w:spacing w:val="-1"/>
                            </w:rPr>
                            <w:t>Advisor</w:t>
                          </w:r>
                          <w:r>
                            <w:rPr>
                              <w:rFonts w:ascii="Times New Roman"/>
                              <w:spacing w:val="1"/>
                            </w:rPr>
                            <w:t xml:space="preserve"> </w:t>
                          </w:r>
                          <w:r>
                            <w:rPr>
                              <w:rFonts w:ascii="Times New Roman"/>
                              <w:spacing w:val="-1"/>
                            </w:rPr>
                            <w:t>Notes</w:t>
                          </w:r>
                          <w:r>
                            <w:rPr>
                              <w:rFonts w:ascii="Times New Roman"/>
                            </w:rPr>
                            <w:t xml:space="preserve"> </w:t>
                          </w:r>
                          <w:r>
                            <w:rPr>
                              <w:rFonts w:ascii="Times New Roman"/>
                              <w:spacing w:val="-1"/>
                            </w:rPr>
                            <w:t>to</w:t>
                          </w:r>
                          <w:r>
                            <w:rPr>
                              <w:rFonts w:ascii="Times New Roman"/>
                            </w:rPr>
                            <w:t xml:space="preserve"> </w:t>
                          </w:r>
                          <w:r>
                            <w:rPr>
                              <w:rFonts w:ascii="Times New Roman"/>
                              <w:spacing w:val="-1"/>
                            </w:rPr>
                            <w:t>Field</w:t>
                          </w:r>
                          <w:r>
                            <w:rPr>
                              <w:rFonts w:ascii="Times New Roman"/>
                              <w:spacing w:val="-8"/>
                            </w:rPr>
                            <w:t xml:space="preserve"> </w:t>
                          </w:r>
                          <w:r>
                            <w:rPr>
                              <w:rFonts w:ascii="Times New Roman"/>
                              <w:spacing w:val="-2"/>
                            </w:rPr>
                            <w:t>Office</w:t>
                          </w:r>
                        </w:p>
                      </w:txbxContent>
                    </v:textbox>
                  </v:shape>
                </v:group>
                <w10:anchorlock/>
              </v:group>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480" w:bottom="2100" w:left="280" w:header="0" w:footer="1916" w:gutter="0"/>
          <w:cols w:space="720"/>
        </w:sectPr>
      </w:pPr>
    </w:p>
    <w:p w:rsidR="00BD768C" w:rsidRDefault="00BD768C">
      <w:pPr>
        <w:spacing w:before="8"/>
        <w:rPr>
          <w:rFonts w:ascii="Times New Roman" w:eastAsia="Times New Roman" w:hAnsi="Times New Roman" w:cs="Times New Roman"/>
          <w:sz w:val="15"/>
          <w:szCs w:val="15"/>
        </w:rPr>
      </w:pPr>
    </w:p>
    <w:p w:rsidR="00BD768C" w:rsidRDefault="00CA5633">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88380" cy="1948180"/>
                <wp:effectExtent l="7620" t="0" r="9525" b="6350"/>
                <wp:docPr id="693"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948180"/>
                          <a:chOff x="0" y="0"/>
                          <a:chExt cx="9588" cy="3068"/>
                        </a:xfrm>
                      </wpg:grpSpPr>
                      <pic:pic xmlns:pic="http://schemas.openxmlformats.org/drawingml/2006/picture">
                        <pic:nvPicPr>
                          <pic:cNvPr id="694" name="Picture 6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88"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Text Box 649"/>
                        <wps:cNvSpPr txBox="1">
                          <a:spLocks noChangeArrowheads="1"/>
                        </wps:cNvSpPr>
                        <wps:spPr bwMode="auto">
                          <a:xfrm>
                            <a:off x="5" y="12"/>
                            <a:ext cx="9579" cy="304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line="239" w:lineRule="exact"/>
                                <w:ind w:left="103"/>
                                <w:rPr>
                                  <w:rFonts w:ascii="Times New Roman" w:eastAsia="Times New Roman" w:hAnsi="Times New Roman" w:cs="Times New Roman"/>
                                </w:rPr>
                              </w:pPr>
                              <w:r>
                                <w:rPr>
                                  <w:rFonts w:ascii="Times New Roman"/>
                                  <w:i/>
                                  <w:color w:val="FF0000"/>
                                  <w:spacing w:val="-1"/>
                                </w:rPr>
                                <w:t>Field</w:t>
                              </w:r>
                              <w:r>
                                <w:rPr>
                                  <w:rFonts w:ascii="Times New Roman"/>
                                  <w:i/>
                                  <w:color w:val="FF0000"/>
                                  <w:spacing w:val="-3"/>
                                </w:rPr>
                                <w:t xml:space="preserve"> </w:t>
                              </w:r>
                              <w:r>
                                <w:rPr>
                                  <w:rFonts w:ascii="Times New Roman"/>
                                  <w:i/>
                                  <w:color w:val="FF0000"/>
                                  <w:spacing w:val="-1"/>
                                </w:rPr>
                                <w:t>office</w:t>
                              </w:r>
                              <w:r>
                                <w:rPr>
                                  <w:rFonts w:ascii="Times New Roman"/>
                                  <w:i/>
                                  <w:color w:val="FF0000"/>
                                  <w:spacing w:val="-2"/>
                                </w:rPr>
                                <w:t xml:space="preserve"> use</w:t>
                              </w:r>
                              <w:r>
                                <w:rPr>
                                  <w:rFonts w:ascii="Times New Roman"/>
                                  <w:i/>
                                  <w:color w:val="FF0000"/>
                                </w:rPr>
                                <w:t xml:space="preserve"> </w:t>
                              </w:r>
                              <w:r>
                                <w:rPr>
                                  <w:rFonts w:ascii="Times New Roman"/>
                                  <w:i/>
                                  <w:color w:val="FF0000"/>
                                  <w:spacing w:val="-2"/>
                                </w:rPr>
                                <w:t>only:</w:t>
                              </w:r>
                            </w:p>
                            <w:p w:rsidR="004E6FBC" w:rsidRDefault="004E6FBC">
                              <w:pPr>
                                <w:tabs>
                                  <w:tab w:val="left" w:pos="4477"/>
                                  <w:tab w:val="left" w:pos="5245"/>
                                  <w:tab w:val="left" w:pos="7252"/>
                                  <w:tab w:val="left" w:pos="8130"/>
                                </w:tabs>
                                <w:spacing w:line="243" w:lineRule="auto"/>
                                <w:ind w:left="103" w:right="412"/>
                                <w:rPr>
                                  <w:rFonts w:ascii="Times New Roman" w:eastAsia="Times New Roman" w:hAnsi="Times New Roman" w:cs="Times New Roman"/>
                                </w:rPr>
                              </w:pPr>
                              <w:r>
                                <w:rPr>
                                  <w:rFonts w:ascii="Times New Roman"/>
                                  <w:color w:val="FF0000"/>
                                  <w:spacing w:val="-2"/>
                                </w:rPr>
                                <w:t>Criminal</w:t>
                              </w:r>
                              <w:r>
                                <w:rPr>
                                  <w:rFonts w:ascii="Times New Roman"/>
                                  <w:color w:val="FF0000"/>
                                  <w:spacing w:val="1"/>
                                </w:rPr>
                                <w:t xml:space="preserve"> </w:t>
                              </w:r>
                              <w:r>
                                <w:rPr>
                                  <w:rFonts w:ascii="Times New Roman"/>
                                  <w:color w:val="FF0000"/>
                                  <w:spacing w:val="-2"/>
                                </w:rPr>
                                <w:t>background</w:t>
                              </w:r>
                              <w:r>
                                <w:rPr>
                                  <w:rFonts w:ascii="Times New Roman"/>
                                  <w:color w:val="FF0000"/>
                                </w:rPr>
                                <w:t xml:space="preserve"> </w:t>
                              </w:r>
                              <w:r>
                                <w:rPr>
                                  <w:rFonts w:ascii="Times New Roman"/>
                                  <w:color w:val="FF0000"/>
                                  <w:spacing w:val="-1"/>
                                </w:rPr>
                                <w:t>check</w:t>
                              </w:r>
                              <w:r>
                                <w:rPr>
                                  <w:rFonts w:ascii="Times New Roman"/>
                                  <w:color w:val="FF0000"/>
                                  <w:spacing w:val="-5"/>
                                </w:rPr>
                                <w:t xml:space="preserve"> </w:t>
                              </w:r>
                              <w:r>
                                <w:rPr>
                                  <w:rFonts w:ascii="Times New Roman"/>
                                  <w:color w:val="FF0000"/>
                                  <w:spacing w:val="-1"/>
                                </w:rPr>
                                <w:t>complete:</w:t>
                              </w:r>
                              <w:r>
                                <w:rPr>
                                  <w:rFonts w:ascii="Times New Roman"/>
                                  <w:color w:val="FF0000"/>
                                </w:rPr>
                                <w:t xml:space="preserve"> </w:t>
                              </w:r>
                              <w:r>
                                <w:rPr>
                                  <w:rFonts w:ascii="Times New Roman"/>
                                  <w:color w:val="FF0000"/>
                                  <w:spacing w:val="1"/>
                                </w:rPr>
                                <w:t xml:space="preserve"> Y</w:t>
                              </w:r>
                              <w:r>
                                <w:rPr>
                                  <w:rFonts w:ascii="Times New Roman"/>
                                  <w:color w:val="FF0000"/>
                                  <w:spacing w:val="-2"/>
                                </w:rPr>
                                <w:t>es</w:t>
                              </w:r>
                              <w:r>
                                <w:rPr>
                                  <w:rFonts w:ascii="Times New Roman"/>
                                  <w:color w:val="FF0000"/>
                                  <w:spacing w:val="-2"/>
                                  <w:u w:val="single" w:color="FD0000"/>
                                </w:rPr>
                                <w:tab/>
                                <w:t>N</w:t>
                              </w:r>
                              <w:r>
                                <w:rPr>
                                  <w:rFonts w:ascii="Times New Roman"/>
                                  <w:color w:val="FF0000"/>
                                  <w:spacing w:val="-1"/>
                                </w:rPr>
                                <w:t>o</w:t>
                              </w:r>
                              <w:r>
                                <w:rPr>
                                  <w:rFonts w:ascii="Times New Roman"/>
                                  <w:color w:val="FF0000"/>
                                  <w:spacing w:val="-1"/>
                                  <w:u w:val="single" w:color="FD0000"/>
                                </w:rPr>
                                <w:tab/>
                              </w:r>
                              <w:r>
                                <w:rPr>
                                  <w:rFonts w:ascii="Times New Roman"/>
                                  <w:color w:val="FF0000"/>
                                  <w:spacing w:val="-1"/>
                                </w:rPr>
                                <w:t>Approved:</w:t>
                              </w:r>
                              <w:r>
                                <w:rPr>
                                  <w:rFonts w:ascii="Times New Roman"/>
                                  <w:color w:val="FF0000"/>
                                  <w:spacing w:val="1"/>
                                </w:rPr>
                                <w:t xml:space="preserve"> Y</w:t>
                              </w:r>
                              <w:r>
                                <w:rPr>
                                  <w:rFonts w:ascii="Times New Roman"/>
                                  <w:color w:val="FF0000"/>
                                  <w:spacing w:val="-2"/>
                                </w:rPr>
                                <w:t>es</w:t>
                              </w:r>
                              <w:r>
                                <w:rPr>
                                  <w:rFonts w:ascii="Times New Roman"/>
                                  <w:color w:val="FF0000"/>
                                  <w:spacing w:val="-2"/>
                                  <w:u w:val="single" w:color="FD0000"/>
                                </w:rPr>
                                <w:tab/>
                                <w:t>N</w:t>
                              </w:r>
                              <w:r>
                                <w:rPr>
                                  <w:rFonts w:ascii="Times New Roman"/>
                                  <w:color w:val="FF0000"/>
                                  <w:spacing w:val="-3"/>
                                  <w:w w:val="95"/>
                                </w:rPr>
                                <w:t>o</w:t>
                              </w:r>
                              <w:r>
                                <w:rPr>
                                  <w:rFonts w:ascii="Times New Roman"/>
                                  <w:color w:val="FF0000"/>
                                  <w:spacing w:val="-3"/>
                                  <w:w w:val="95"/>
                                  <w:u w:val="single" w:color="FD0000"/>
                                </w:rPr>
                                <w:tab/>
                              </w:r>
                              <w:r>
                                <w:rPr>
                                  <w:rFonts w:ascii="Times New Roman"/>
                                  <w:color w:val="FF0000"/>
                                  <w:spacing w:val="-5"/>
                                </w:rPr>
                                <w:t>If</w:t>
                              </w:r>
                              <w:r>
                                <w:rPr>
                                  <w:rFonts w:ascii="Times New Roman"/>
                                  <w:color w:val="FF0000"/>
                                </w:rPr>
                                <w:t xml:space="preserve"> no </w:t>
                              </w:r>
                              <w:r>
                                <w:rPr>
                                  <w:rFonts w:ascii="Times New Roman"/>
                                  <w:color w:val="FF0000"/>
                                  <w:spacing w:val="-1"/>
                                </w:rPr>
                                <w:t>please</w:t>
                              </w:r>
                              <w:r>
                                <w:rPr>
                                  <w:rFonts w:ascii="Times New Roman"/>
                                  <w:color w:val="FF0000"/>
                                  <w:spacing w:val="41"/>
                                </w:rPr>
                                <w:t xml:space="preserve"> </w:t>
                              </w:r>
                              <w:r>
                                <w:rPr>
                                  <w:rFonts w:ascii="Times New Roman"/>
                                  <w:color w:val="FF0000"/>
                                  <w:spacing w:val="-1"/>
                                </w:rPr>
                                <w:t>provide</w:t>
                              </w:r>
                              <w:r>
                                <w:rPr>
                                  <w:rFonts w:ascii="Times New Roman"/>
                                  <w:color w:val="FF0000"/>
                                </w:rPr>
                                <w:t xml:space="preserve"> </w:t>
                              </w:r>
                              <w:r>
                                <w:rPr>
                                  <w:rFonts w:ascii="Times New Roman"/>
                                  <w:color w:val="FF0000"/>
                                  <w:spacing w:val="-2"/>
                                </w:rPr>
                                <w:t>explanation:</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48" o:spid="_x0000_s1118" style="width:479.4pt;height:153.4pt;mso-position-horizontal-relative:char;mso-position-vertical-relative:line" coordsize="9588,3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">
                <v:shape id="Picture 650" o:spid="_x0000_s1119" type="#_x0000_t75" style="position:absolute;width:9588;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">
                  <v:imagedata r:id="rId39" o:title=""/>
                </v:shape>
                <v:shape id="Text Box 649" o:spid="_x0000_s1120" type="#_x0000_t202" style="position:absolute;left:5;top:12;width:9579;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" filled="f" strokeweight=".48pt">
                  <v:textbox inset="0,0,0,0">
                    <w:txbxContent>
                      <w:p w:rsidR="004E6FBC" w:rsidRDefault="004E6FBC">
                        <w:pPr>
                          <w:spacing w:line="239" w:lineRule="exact"/>
                          <w:ind w:left="103"/>
                          <w:rPr>
                            <w:rFonts w:ascii="Times New Roman" w:eastAsia="Times New Roman" w:hAnsi="Times New Roman" w:cs="Times New Roman"/>
                          </w:rPr>
                        </w:pPr>
                        <w:r>
                          <w:rPr>
                            <w:rFonts w:ascii="Times New Roman"/>
                            <w:i/>
                            <w:color w:val="FF0000"/>
                            <w:spacing w:val="-1"/>
                          </w:rPr>
                          <w:t>Field</w:t>
                        </w:r>
                        <w:r>
                          <w:rPr>
                            <w:rFonts w:ascii="Times New Roman"/>
                            <w:i/>
                            <w:color w:val="FF0000"/>
                            <w:spacing w:val="-3"/>
                          </w:rPr>
                          <w:t xml:space="preserve"> </w:t>
                        </w:r>
                        <w:r>
                          <w:rPr>
                            <w:rFonts w:ascii="Times New Roman"/>
                            <w:i/>
                            <w:color w:val="FF0000"/>
                            <w:spacing w:val="-1"/>
                          </w:rPr>
                          <w:t>office</w:t>
                        </w:r>
                        <w:r>
                          <w:rPr>
                            <w:rFonts w:ascii="Times New Roman"/>
                            <w:i/>
                            <w:color w:val="FF0000"/>
                            <w:spacing w:val="-2"/>
                          </w:rPr>
                          <w:t xml:space="preserve"> use</w:t>
                        </w:r>
                        <w:r>
                          <w:rPr>
                            <w:rFonts w:ascii="Times New Roman"/>
                            <w:i/>
                            <w:color w:val="FF0000"/>
                          </w:rPr>
                          <w:t xml:space="preserve"> </w:t>
                        </w:r>
                        <w:r>
                          <w:rPr>
                            <w:rFonts w:ascii="Times New Roman"/>
                            <w:i/>
                            <w:color w:val="FF0000"/>
                            <w:spacing w:val="-2"/>
                          </w:rPr>
                          <w:t>only:</w:t>
                        </w:r>
                      </w:p>
                      <w:p w:rsidR="004E6FBC" w:rsidRDefault="004E6FBC">
                        <w:pPr>
                          <w:tabs>
                            <w:tab w:val="left" w:pos="4477"/>
                            <w:tab w:val="left" w:pos="5245"/>
                            <w:tab w:val="left" w:pos="7252"/>
                            <w:tab w:val="left" w:pos="8130"/>
                          </w:tabs>
                          <w:spacing w:line="243" w:lineRule="auto"/>
                          <w:ind w:left="103" w:right="412"/>
                          <w:rPr>
                            <w:rFonts w:ascii="Times New Roman" w:eastAsia="Times New Roman" w:hAnsi="Times New Roman" w:cs="Times New Roman"/>
                          </w:rPr>
                        </w:pPr>
                        <w:r>
                          <w:rPr>
                            <w:rFonts w:ascii="Times New Roman"/>
                            <w:color w:val="FF0000"/>
                            <w:spacing w:val="-2"/>
                          </w:rPr>
                          <w:t>Criminal</w:t>
                        </w:r>
                        <w:r>
                          <w:rPr>
                            <w:rFonts w:ascii="Times New Roman"/>
                            <w:color w:val="FF0000"/>
                            <w:spacing w:val="1"/>
                          </w:rPr>
                          <w:t xml:space="preserve"> </w:t>
                        </w:r>
                        <w:r>
                          <w:rPr>
                            <w:rFonts w:ascii="Times New Roman"/>
                            <w:color w:val="FF0000"/>
                            <w:spacing w:val="-2"/>
                          </w:rPr>
                          <w:t>background</w:t>
                        </w:r>
                        <w:r>
                          <w:rPr>
                            <w:rFonts w:ascii="Times New Roman"/>
                            <w:color w:val="FF0000"/>
                          </w:rPr>
                          <w:t xml:space="preserve"> </w:t>
                        </w:r>
                        <w:r>
                          <w:rPr>
                            <w:rFonts w:ascii="Times New Roman"/>
                            <w:color w:val="FF0000"/>
                            <w:spacing w:val="-1"/>
                          </w:rPr>
                          <w:t>check</w:t>
                        </w:r>
                        <w:r>
                          <w:rPr>
                            <w:rFonts w:ascii="Times New Roman"/>
                            <w:color w:val="FF0000"/>
                            <w:spacing w:val="-5"/>
                          </w:rPr>
                          <w:t xml:space="preserve"> </w:t>
                        </w:r>
                        <w:r>
                          <w:rPr>
                            <w:rFonts w:ascii="Times New Roman"/>
                            <w:color w:val="FF0000"/>
                            <w:spacing w:val="-1"/>
                          </w:rPr>
                          <w:t>complete:</w:t>
                        </w:r>
                        <w:r>
                          <w:rPr>
                            <w:rFonts w:ascii="Times New Roman"/>
                            <w:color w:val="FF0000"/>
                          </w:rPr>
                          <w:t xml:space="preserve"> </w:t>
                        </w:r>
                        <w:r>
                          <w:rPr>
                            <w:rFonts w:ascii="Times New Roman"/>
                            <w:color w:val="FF0000"/>
                            <w:spacing w:val="1"/>
                          </w:rPr>
                          <w:t xml:space="preserve"> </w:t>
                        </w:r>
                        <w:proofErr w:type="gramStart"/>
                        <w:r>
                          <w:rPr>
                            <w:rFonts w:ascii="Times New Roman"/>
                            <w:color w:val="FF0000"/>
                            <w:spacing w:val="1"/>
                          </w:rPr>
                          <w:t>Y</w:t>
                        </w:r>
                        <w:r>
                          <w:rPr>
                            <w:rFonts w:ascii="Times New Roman"/>
                            <w:color w:val="FF0000"/>
                            <w:spacing w:val="-2"/>
                          </w:rPr>
                          <w:t>es</w:t>
                        </w:r>
                        <w:proofErr w:type="gramEnd"/>
                        <w:r>
                          <w:rPr>
                            <w:rFonts w:ascii="Times New Roman"/>
                            <w:color w:val="FF0000"/>
                            <w:spacing w:val="-2"/>
                            <w:u w:val="single" w:color="FD0000"/>
                          </w:rPr>
                          <w:tab/>
                          <w:t>N</w:t>
                        </w:r>
                        <w:r>
                          <w:rPr>
                            <w:rFonts w:ascii="Times New Roman"/>
                            <w:color w:val="FF0000"/>
                            <w:spacing w:val="-1"/>
                          </w:rPr>
                          <w:t>o</w:t>
                        </w:r>
                        <w:r>
                          <w:rPr>
                            <w:rFonts w:ascii="Times New Roman"/>
                            <w:color w:val="FF0000"/>
                            <w:spacing w:val="-1"/>
                            <w:u w:val="single" w:color="FD0000"/>
                          </w:rPr>
                          <w:tab/>
                        </w:r>
                        <w:r>
                          <w:rPr>
                            <w:rFonts w:ascii="Times New Roman"/>
                            <w:color w:val="FF0000"/>
                            <w:spacing w:val="-1"/>
                          </w:rPr>
                          <w:t>Approved:</w:t>
                        </w:r>
                        <w:r>
                          <w:rPr>
                            <w:rFonts w:ascii="Times New Roman"/>
                            <w:color w:val="FF0000"/>
                            <w:spacing w:val="1"/>
                          </w:rPr>
                          <w:t xml:space="preserve"> Y</w:t>
                        </w:r>
                        <w:r>
                          <w:rPr>
                            <w:rFonts w:ascii="Times New Roman"/>
                            <w:color w:val="FF0000"/>
                            <w:spacing w:val="-2"/>
                          </w:rPr>
                          <w:t>es</w:t>
                        </w:r>
                        <w:r>
                          <w:rPr>
                            <w:rFonts w:ascii="Times New Roman"/>
                            <w:color w:val="FF0000"/>
                            <w:spacing w:val="-2"/>
                            <w:u w:val="single" w:color="FD0000"/>
                          </w:rPr>
                          <w:tab/>
                          <w:t>N</w:t>
                        </w:r>
                        <w:r>
                          <w:rPr>
                            <w:rFonts w:ascii="Times New Roman"/>
                            <w:color w:val="FF0000"/>
                            <w:spacing w:val="-3"/>
                            <w:w w:val="95"/>
                          </w:rPr>
                          <w:t>o</w:t>
                        </w:r>
                        <w:r>
                          <w:rPr>
                            <w:rFonts w:ascii="Times New Roman"/>
                            <w:color w:val="FF0000"/>
                            <w:spacing w:val="-3"/>
                            <w:w w:val="95"/>
                            <w:u w:val="single" w:color="FD0000"/>
                          </w:rPr>
                          <w:tab/>
                        </w:r>
                        <w:r>
                          <w:rPr>
                            <w:rFonts w:ascii="Times New Roman"/>
                            <w:color w:val="FF0000"/>
                            <w:spacing w:val="-5"/>
                          </w:rPr>
                          <w:t>If</w:t>
                        </w:r>
                        <w:r>
                          <w:rPr>
                            <w:rFonts w:ascii="Times New Roman"/>
                            <w:color w:val="FF0000"/>
                          </w:rPr>
                          <w:t xml:space="preserve"> no </w:t>
                        </w:r>
                        <w:r>
                          <w:rPr>
                            <w:rFonts w:ascii="Times New Roman"/>
                            <w:color w:val="FF0000"/>
                            <w:spacing w:val="-1"/>
                          </w:rPr>
                          <w:t>please</w:t>
                        </w:r>
                        <w:r>
                          <w:rPr>
                            <w:rFonts w:ascii="Times New Roman"/>
                            <w:color w:val="FF0000"/>
                            <w:spacing w:val="41"/>
                          </w:rPr>
                          <w:t xml:space="preserve"> </w:t>
                        </w:r>
                        <w:r>
                          <w:rPr>
                            <w:rFonts w:ascii="Times New Roman"/>
                            <w:color w:val="FF0000"/>
                            <w:spacing w:val="-1"/>
                          </w:rPr>
                          <w:t>provide</w:t>
                        </w:r>
                        <w:r>
                          <w:rPr>
                            <w:rFonts w:ascii="Times New Roman"/>
                            <w:color w:val="FF0000"/>
                          </w:rPr>
                          <w:t xml:space="preserve"> </w:t>
                        </w:r>
                        <w:r>
                          <w:rPr>
                            <w:rFonts w:ascii="Times New Roman"/>
                            <w:color w:val="FF0000"/>
                            <w:spacing w:val="-2"/>
                          </w:rPr>
                          <w:t>explanation:</w:t>
                        </w:r>
                      </w:p>
                    </w:txbxContent>
                  </v:textbox>
                </v:shape>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25"/>
          <w:szCs w:val="25"/>
        </w:rPr>
      </w:pPr>
    </w:p>
    <w:p w:rsidR="00BD768C" w:rsidRDefault="00CA5633">
      <w:pPr>
        <w:spacing w:line="20" w:lineRule="atLeast"/>
        <w:ind w:left="2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4650" cy="6350"/>
                <wp:effectExtent l="1905" t="4445" r="10795" b="8255"/>
                <wp:docPr id="690"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6350"/>
                          <a:chOff x="0" y="0"/>
                          <a:chExt cx="8590" cy="10"/>
                        </a:xfrm>
                      </wpg:grpSpPr>
                      <wpg:grpSp>
                        <wpg:cNvPr id="691" name="Group 646"/>
                        <wpg:cNvGrpSpPr>
                          <a:grpSpLocks/>
                        </wpg:cNvGrpSpPr>
                        <wpg:grpSpPr bwMode="auto">
                          <a:xfrm>
                            <a:off x="5" y="5"/>
                            <a:ext cx="8580" cy="2"/>
                            <a:chOff x="5" y="5"/>
                            <a:chExt cx="8580" cy="2"/>
                          </a:xfrm>
                        </wpg:grpSpPr>
                        <wps:wsp>
                          <wps:cNvPr id="692" name="Freeform 647"/>
                          <wps:cNvSpPr>
                            <a:spLocks/>
                          </wps:cNvSpPr>
                          <wps:spPr bwMode="auto">
                            <a:xfrm>
                              <a:off x="5" y="5"/>
                              <a:ext cx="8580" cy="2"/>
                            </a:xfrm>
                            <a:custGeom>
                              <a:avLst/>
                              <a:gdLst>
                                <a:gd name="T0" fmla="+- 0 5 5"/>
                                <a:gd name="T1" fmla="*/ T0 w 8580"/>
                                <a:gd name="T2" fmla="+- 0 8585 5"/>
                                <a:gd name="T3" fmla="*/ T2 w 8580"/>
                              </a:gdLst>
                              <a:ahLst/>
                              <a:cxnLst>
                                <a:cxn ang="0">
                                  <a:pos x="T1" y="0"/>
                                </a:cxn>
                                <a:cxn ang="0">
                                  <a:pos x="T3" y="0"/>
                                </a:cxn>
                              </a:cxnLst>
                              <a:rect l="0" t="0" r="r" b="b"/>
                              <a:pathLst>
                                <a:path w="8580">
                                  <a:moveTo>
                                    <a:pt x="0" y="0"/>
                                  </a:moveTo>
                                  <a:lnTo>
                                    <a:pt x="85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612B08" id="Group 645" o:spid="_x0000_s1026" style="width:429.5pt;height:.5pt;mso-position-horizontal-relative:char;mso-position-vertical-relative:line" coordsize="85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">
                <v:group id="Group 646" o:spid="_x0000_s1027" style="position:absolute;left:5;top:5;width:8580;height:2" coordorigin="5,5"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47" o:spid="_x0000_s1028" style="position:absolute;left:5;top: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" path="m,l8580,e" filled="f" strokeweight=".48pt">
                    <v:path arrowok="t" o:connecttype="custom" o:connectlocs="0,0;8580,0" o:connectangles="0,0"/>
                  </v:shape>
                </v:group>
                <w10:anchorlock/>
              </v:group>
            </w:pict>
          </mc:Fallback>
        </mc:AlternateContent>
      </w:r>
    </w:p>
    <w:p w:rsidR="00BD768C" w:rsidRDefault="00180D16">
      <w:pPr>
        <w:tabs>
          <w:tab w:val="left" w:pos="6681"/>
        </w:tabs>
        <w:spacing w:line="231" w:lineRule="exact"/>
        <w:ind w:left="200"/>
        <w:jc w:val="both"/>
        <w:rPr>
          <w:rFonts w:ascii="Times New Roman" w:eastAsia="Times New Roman" w:hAnsi="Times New Roman" w:cs="Times New Roman"/>
        </w:rPr>
      </w:pPr>
      <w:r>
        <w:rPr>
          <w:rFonts w:ascii="Times New Roman"/>
          <w:spacing w:val="-1"/>
        </w:rPr>
        <w:t>Student</w:t>
      </w:r>
      <w:r>
        <w:rPr>
          <w:rFonts w:ascii="Times New Roman"/>
          <w:spacing w:val="1"/>
        </w:rPr>
        <w:t xml:space="preserve"> </w:t>
      </w:r>
      <w:r>
        <w:rPr>
          <w:rFonts w:ascii="Times New Roman"/>
          <w:spacing w:val="-1"/>
        </w:rPr>
        <w:t>Applicant</w:t>
      </w:r>
      <w:r>
        <w:rPr>
          <w:rFonts w:ascii="Times New Roman"/>
          <w:spacing w:val="-8"/>
        </w:rPr>
        <w:t xml:space="preserve"> </w:t>
      </w:r>
      <w:r>
        <w:rPr>
          <w:rFonts w:ascii="Times New Roman"/>
          <w:spacing w:val="-1"/>
        </w:rPr>
        <w:t>Signature</w:t>
      </w:r>
      <w:r>
        <w:rPr>
          <w:rFonts w:ascii="Times New Roman"/>
          <w:spacing w:val="-1"/>
        </w:rPr>
        <w:tab/>
        <w:t>Date</w:t>
      </w: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sz w:val="23"/>
          <w:szCs w:val="23"/>
        </w:rPr>
      </w:pPr>
    </w:p>
    <w:p w:rsidR="00BD768C" w:rsidRDefault="00CA5633">
      <w:pPr>
        <w:spacing w:line="20" w:lineRule="atLeast"/>
        <w:ind w:left="2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5920" cy="6350"/>
                <wp:effectExtent l="1905" t="6350" r="9525" b="6350"/>
                <wp:docPr id="68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6350"/>
                          <a:chOff x="0" y="0"/>
                          <a:chExt cx="8592" cy="10"/>
                        </a:xfrm>
                      </wpg:grpSpPr>
                      <wpg:grpSp>
                        <wpg:cNvPr id="688" name="Group 643"/>
                        <wpg:cNvGrpSpPr>
                          <a:grpSpLocks/>
                        </wpg:cNvGrpSpPr>
                        <wpg:grpSpPr bwMode="auto">
                          <a:xfrm>
                            <a:off x="5" y="5"/>
                            <a:ext cx="8583" cy="2"/>
                            <a:chOff x="5" y="5"/>
                            <a:chExt cx="8583" cy="2"/>
                          </a:xfrm>
                        </wpg:grpSpPr>
                        <wps:wsp>
                          <wps:cNvPr id="689" name="Freeform 644"/>
                          <wps:cNvSpPr>
                            <a:spLocks/>
                          </wps:cNvSpPr>
                          <wps:spPr bwMode="auto">
                            <a:xfrm>
                              <a:off x="5" y="5"/>
                              <a:ext cx="8583" cy="2"/>
                            </a:xfrm>
                            <a:custGeom>
                              <a:avLst/>
                              <a:gdLst>
                                <a:gd name="T0" fmla="+- 0 5 5"/>
                                <a:gd name="T1" fmla="*/ T0 w 8583"/>
                                <a:gd name="T2" fmla="+- 0 8587 5"/>
                                <a:gd name="T3" fmla="*/ T2 w 8583"/>
                              </a:gdLst>
                              <a:ahLst/>
                              <a:cxnLst>
                                <a:cxn ang="0">
                                  <a:pos x="T1" y="0"/>
                                </a:cxn>
                                <a:cxn ang="0">
                                  <a:pos x="T3" y="0"/>
                                </a:cxn>
                              </a:cxnLst>
                              <a:rect l="0" t="0" r="r" b="b"/>
                              <a:pathLst>
                                <a:path w="8583">
                                  <a:moveTo>
                                    <a:pt x="0" y="0"/>
                                  </a:moveTo>
                                  <a:lnTo>
                                    <a:pt x="85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4ACEC7" id="Group 642" o:spid="_x0000_s1026" style="width:429.6pt;height:.5pt;mso-position-horizontal-relative:char;mso-position-vertical-relative:line" coordsize="85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">
                <v:group id="Group 643" o:spid="_x0000_s1027" style="position:absolute;left:5;top:5;width:8583;height:2" coordorigin="5,5" coordsize="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644" o:spid="_x0000_s1028" style="position:absolute;left:5;top:5;width:8583;height:2;visibility:visible;mso-wrap-style:square;v-text-anchor:top" coordsize="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" path="m,l8582,e" filled="f" strokeweight=".48pt">
                    <v:path arrowok="t" o:connecttype="custom" o:connectlocs="0,0;8582,0" o:connectangles="0,0"/>
                  </v:shape>
                </v:group>
                <w10:anchorlock/>
              </v:group>
            </w:pict>
          </mc:Fallback>
        </mc:AlternateContent>
      </w:r>
    </w:p>
    <w:p w:rsidR="00BD768C" w:rsidRDefault="00180D16">
      <w:pPr>
        <w:tabs>
          <w:tab w:val="left" w:pos="6681"/>
        </w:tabs>
        <w:ind w:left="200"/>
        <w:jc w:val="both"/>
        <w:rPr>
          <w:rFonts w:ascii="Times New Roman" w:eastAsia="Times New Roman" w:hAnsi="Times New Roman" w:cs="Times New Roman"/>
        </w:rPr>
      </w:pPr>
      <w:r>
        <w:rPr>
          <w:rFonts w:ascii="Times New Roman"/>
          <w:spacing w:val="-1"/>
        </w:rPr>
        <w:t>Academic</w:t>
      </w:r>
      <w:r>
        <w:rPr>
          <w:rFonts w:ascii="Times New Roman"/>
        </w:rPr>
        <w:t xml:space="preserve"> </w:t>
      </w:r>
      <w:r>
        <w:rPr>
          <w:rFonts w:ascii="Times New Roman"/>
          <w:spacing w:val="-1"/>
        </w:rPr>
        <w:t>Advisor</w:t>
      </w:r>
      <w:r>
        <w:rPr>
          <w:rFonts w:ascii="Times New Roman"/>
          <w:spacing w:val="-10"/>
        </w:rPr>
        <w:t xml:space="preserve"> </w:t>
      </w:r>
      <w:r>
        <w:rPr>
          <w:rFonts w:ascii="Times New Roman"/>
          <w:spacing w:val="-1"/>
        </w:rPr>
        <w:t>Signature</w:t>
      </w:r>
      <w:r>
        <w:rPr>
          <w:rFonts w:ascii="Times New Roman"/>
          <w:spacing w:val="-1"/>
        </w:rPr>
        <w:tab/>
        <w:t>Date</w:t>
      </w: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sz w:val="23"/>
          <w:szCs w:val="23"/>
        </w:rPr>
      </w:pPr>
    </w:p>
    <w:p w:rsidR="00BD768C" w:rsidRDefault="00CA5633">
      <w:pPr>
        <w:spacing w:line="20" w:lineRule="atLeast"/>
        <w:ind w:left="2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4650" cy="6350"/>
                <wp:effectExtent l="1905" t="8890" r="10795" b="3810"/>
                <wp:docPr id="68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6350"/>
                          <a:chOff x="0" y="0"/>
                          <a:chExt cx="8590" cy="10"/>
                        </a:xfrm>
                      </wpg:grpSpPr>
                      <wpg:grpSp>
                        <wpg:cNvPr id="685" name="Group 640"/>
                        <wpg:cNvGrpSpPr>
                          <a:grpSpLocks/>
                        </wpg:cNvGrpSpPr>
                        <wpg:grpSpPr bwMode="auto">
                          <a:xfrm>
                            <a:off x="5" y="5"/>
                            <a:ext cx="8580" cy="2"/>
                            <a:chOff x="5" y="5"/>
                            <a:chExt cx="8580" cy="2"/>
                          </a:xfrm>
                        </wpg:grpSpPr>
                        <wps:wsp>
                          <wps:cNvPr id="686" name="Freeform 641"/>
                          <wps:cNvSpPr>
                            <a:spLocks/>
                          </wps:cNvSpPr>
                          <wps:spPr bwMode="auto">
                            <a:xfrm>
                              <a:off x="5" y="5"/>
                              <a:ext cx="8580" cy="2"/>
                            </a:xfrm>
                            <a:custGeom>
                              <a:avLst/>
                              <a:gdLst>
                                <a:gd name="T0" fmla="+- 0 5 5"/>
                                <a:gd name="T1" fmla="*/ T0 w 8580"/>
                                <a:gd name="T2" fmla="+- 0 8585 5"/>
                                <a:gd name="T3" fmla="*/ T2 w 8580"/>
                              </a:gdLst>
                              <a:ahLst/>
                              <a:cxnLst>
                                <a:cxn ang="0">
                                  <a:pos x="T1" y="0"/>
                                </a:cxn>
                                <a:cxn ang="0">
                                  <a:pos x="T3" y="0"/>
                                </a:cxn>
                              </a:cxnLst>
                              <a:rect l="0" t="0" r="r" b="b"/>
                              <a:pathLst>
                                <a:path w="8580">
                                  <a:moveTo>
                                    <a:pt x="0" y="0"/>
                                  </a:moveTo>
                                  <a:lnTo>
                                    <a:pt x="85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3F4A46" id="Group 639" o:spid="_x0000_s1026" style="width:429.5pt;height:.5pt;mso-position-horizontal-relative:char;mso-position-vertical-relative:line" coordsize="85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">
                <v:group id="Group 640" o:spid="_x0000_s1027" style="position:absolute;left:5;top:5;width:8580;height:2" coordorigin="5,5"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41" o:spid="_x0000_s1028" style="position:absolute;left:5;top: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" path="m,l8580,e" filled="f" strokeweight=".48pt">
                    <v:path arrowok="t" o:connecttype="custom" o:connectlocs="0,0;8580,0" o:connectangles="0,0"/>
                  </v:shape>
                </v:group>
                <w10:anchorlock/>
              </v:group>
            </w:pict>
          </mc:Fallback>
        </mc:AlternateContent>
      </w:r>
    </w:p>
    <w:p w:rsidR="00BD768C" w:rsidRDefault="00180D16">
      <w:pPr>
        <w:tabs>
          <w:tab w:val="left" w:pos="6681"/>
        </w:tabs>
        <w:ind w:left="200"/>
        <w:jc w:val="both"/>
        <w:rPr>
          <w:rFonts w:ascii="Times New Roman" w:eastAsia="Times New Roman" w:hAnsi="Times New Roman" w:cs="Times New Roman"/>
        </w:rPr>
      </w:pPr>
      <w:r>
        <w:rPr>
          <w:rFonts w:ascii="Times New Roman"/>
          <w:spacing w:val="-1"/>
        </w:rPr>
        <w:t>BSW</w:t>
      </w:r>
      <w:r>
        <w:rPr>
          <w:rFonts w:ascii="Times New Roman"/>
        </w:rPr>
        <w:t xml:space="preserve"> </w:t>
      </w:r>
      <w:r>
        <w:rPr>
          <w:rFonts w:ascii="Times New Roman"/>
          <w:spacing w:val="-1"/>
        </w:rPr>
        <w:t>Field</w:t>
      </w:r>
      <w:r>
        <w:rPr>
          <w:rFonts w:ascii="Times New Roman"/>
        </w:rPr>
        <w:t xml:space="preserve"> </w:t>
      </w:r>
      <w:r>
        <w:rPr>
          <w:rFonts w:ascii="Times New Roman"/>
          <w:spacing w:val="-1"/>
        </w:rPr>
        <w:t>Coordinator</w:t>
      </w:r>
      <w:r>
        <w:rPr>
          <w:rFonts w:ascii="Times New Roman"/>
          <w:spacing w:val="-8"/>
        </w:rPr>
        <w:t xml:space="preserve"> </w:t>
      </w:r>
      <w:r>
        <w:rPr>
          <w:rFonts w:ascii="Times New Roman"/>
          <w:spacing w:val="-1"/>
        </w:rPr>
        <w:t>Signature</w:t>
      </w:r>
      <w:r>
        <w:rPr>
          <w:rFonts w:ascii="Times New Roman"/>
          <w:spacing w:val="-1"/>
        </w:rPr>
        <w:tab/>
        <w:t>Date</w:t>
      </w: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21"/>
          <w:szCs w:val="21"/>
        </w:rPr>
      </w:pPr>
    </w:p>
    <w:p w:rsidR="00BD768C" w:rsidRDefault="00CA5633">
      <w:pPr>
        <w:spacing w:line="20" w:lineRule="atLeast"/>
        <w:ind w:left="2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5920" cy="6350"/>
                <wp:effectExtent l="1905" t="7620" r="9525" b="5080"/>
                <wp:docPr id="681"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6350"/>
                          <a:chOff x="0" y="0"/>
                          <a:chExt cx="8592" cy="10"/>
                        </a:xfrm>
                      </wpg:grpSpPr>
                      <wpg:grpSp>
                        <wpg:cNvPr id="682" name="Group 637"/>
                        <wpg:cNvGrpSpPr>
                          <a:grpSpLocks/>
                        </wpg:cNvGrpSpPr>
                        <wpg:grpSpPr bwMode="auto">
                          <a:xfrm>
                            <a:off x="5" y="5"/>
                            <a:ext cx="8583" cy="2"/>
                            <a:chOff x="5" y="5"/>
                            <a:chExt cx="8583" cy="2"/>
                          </a:xfrm>
                        </wpg:grpSpPr>
                        <wps:wsp>
                          <wps:cNvPr id="683" name="Freeform 638"/>
                          <wps:cNvSpPr>
                            <a:spLocks/>
                          </wps:cNvSpPr>
                          <wps:spPr bwMode="auto">
                            <a:xfrm>
                              <a:off x="5" y="5"/>
                              <a:ext cx="8583" cy="2"/>
                            </a:xfrm>
                            <a:custGeom>
                              <a:avLst/>
                              <a:gdLst>
                                <a:gd name="T0" fmla="+- 0 5 5"/>
                                <a:gd name="T1" fmla="*/ T0 w 8583"/>
                                <a:gd name="T2" fmla="+- 0 8587 5"/>
                                <a:gd name="T3" fmla="*/ T2 w 8583"/>
                              </a:gdLst>
                              <a:ahLst/>
                              <a:cxnLst>
                                <a:cxn ang="0">
                                  <a:pos x="T1" y="0"/>
                                </a:cxn>
                                <a:cxn ang="0">
                                  <a:pos x="T3" y="0"/>
                                </a:cxn>
                              </a:cxnLst>
                              <a:rect l="0" t="0" r="r" b="b"/>
                              <a:pathLst>
                                <a:path w="8583">
                                  <a:moveTo>
                                    <a:pt x="0" y="0"/>
                                  </a:moveTo>
                                  <a:lnTo>
                                    <a:pt x="85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C14267" id="Group 636" o:spid="_x0000_s1026" style="width:429.6pt;height:.5pt;mso-position-horizontal-relative:char;mso-position-vertical-relative:line" coordsize="85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">
                <v:group id="Group 637" o:spid="_x0000_s1027" style="position:absolute;left:5;top:5;width:8583;height:2" coordorigin="5,5" coordsize="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638" o:spid="_x0000_s1028" style="position:absolute;left:5;top:5;width:8583;height:2;visibility:visible;mso-wrap-style:square;v-text-anchor:top" coordsize="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" path="m,l8582,e" filled="f" strokeweight=".48pt">
                    <v:path arrowok="t" o:connecttype="custom" o:connectlocs="0,0;8582,0" o:connectangles="0,0"/>
                  </v:shape>
                </v:group>
                <w10:anchorlock/>
              </v:group>
            </w:pict>
          </mc:Fallback>
        </mc:AlternateContent>
      </w:r>
    </w:p>
    <w:p w:rsidR="00BD768C" w:rsidRDefault="00180D16">
      <w:pPr>
        <w:tabs>
          <w:tab w:val="left" w:pos="6681"/>
        </w:tabs>
        <w:ind w:left="200"/>
        <w:jc w:val="both"/>
        <w:rPr>
          <w:rFonts w:ascii="Times New Roman" w:eastAsia="Times New Roman" w:hAnsi="Times New Roman" w:cs="Times New Roman"/>
        </w:rPr>
      </w:pPr>
      <w:r>
        <w:rPr>
          <w:rFonts w:ascii="Times New Roman"/>
          <w:spacing w:val="-1"/>
        </w:rPr>
        <w:t>BSW</w:t>
      </w:r>
      <w:r>
        <w:rPr>
          <w:rFonts w:ascii="Times New Roman"/>
        </w:rPr>
        <w:t xml:space="preserve"> </w:t>
      </w:r>
      <w:r>
        <w:rPr>
          <w:rFonts w:ascii="Times New Roman"/>
          <w:spacing w:val="-1"/>
        </w:rPr>
        <w:t>Program</w:t>
      </w:r>
      <w:r>
        <w:rPr>
          <w:rFonts w:ascii="Times New Roman"/>
          <w:spacing w:val="-8"/>
        </w:rPr>
        <w:t xml:space="preserve"> </w:t>
      </w:r>
      <w:r>
        <w:rPr>
          <w:rFonts w:ascii="Times New Roman"/>
          <w:spacing w:val="-1"/>
        </w:rPr>
        <w:t>Director</w:t>
      </w:r>
      <w:r>
        <w:rPr>
          <w:rFonts w:ascii="Times New Roman"/>
          <w:spacing w:val="-1"/>
        </w:rPr>
        <w:tab/>
        <w:t>Date</w:t>
      </w:r>
    </w:p>
    <w:p w:rsidR="00BD768C" w:rsidRDefault="00BD768C">
      <w:pPr>
        <w:rPr>
          <w:rFonts w:ascii="Times New Roman" w:eastAsia="Times New Roman" w:hAnsi="Times New Roman" w:cs="Times New Roman"/>
        </w:rPr>
      </w:pPr>
    </w:p>
    <w:p w:rsidR="00BD768C" w:rsidRDefault="00BD768C">
      <w:pPr>
        <w:spacing w:before="1"/>
        <w:rPr>
          <w:rFonts w:ascii="Times New Roman" w:eastAsia="Times New Roman" w:hAnsi="Times New Roman" w:cs="Times New Roman"/>
          <w:sz w:val="21"/>
          <w:szCs w:val="21"/>
        </w:rPr>
      </w:pPr>
    </w:p>
    <w:p w:rsidR="00BD768C" w:rsidRDefault="00180D16">
      <w:pPr>
        <w:spacing w:line="276" w:lineRule="auto"/>
        <w:ind w:left="200" w:right="232"/>
        <w:jc w:val="both"/>
        <w:rPr>
          <w:rFonts w:ascii="Times New Roman" w:eastAsia="Times New Roman" w:hAnsi="Times New Roman" w:cs="Times New Roman"/>
        </w:rPr>
      </w:pPr>
      <w:r>
        <w:rPr>
          <w:rFonts w:ascii="Times New Roman"/>
          <w:b/>
          <w:spacing w:val="-1"/>
        </w:rPr>
        <w:t>THE</w:t>
      </w:r>
      <w:r>
        <w:rPr>
          <w:rFonts w:ascii="Times New Roman"/>
          <w:b/>
          <w:spacing w:val="30"/>
        </w:rPr>
        <w:t xml:space="preserve"> </w:t>
      </w:r>
      <w:r>
        <w:rPr>
          <w:rFonts w:ascii="Times New Roman"/>
          <w:b/>
          <w:spacing w:val="-1"/>
        </w:rPr>
        <w:t>FOLLOWING</w:t>
      </w:r>
      <w:r>
        <w:rPr>
          <w:rFonts w:ascii="Times New Roman"/>
          <w:b/>
          <w:spacing w:val="29"/>
        </w:rPr>
        <w:t xml:space="preserve"> </w:t>
      </w:r>
      <w:r>
        <w:rPr>
          <w:rFonts w:ascii="Times New Roman"/>
          <w:b/>
          <w:spacing w:val="-2"/>
        </w:rPr>
        <w:t>DOCUMENTS</w:t>
      </w:r>
      <w:r>
        <w:rPr>
          <w:rFonts w:ascii="Times New Roman"/>
          <w:b/>
          <w:spacing w:val="31"/>
        </w:rPr>
        <w:t xml:space="preserve"> </w:t>
      </w:r>
      <w:r>
        <w:rPr>
          <w:rFonts w:ascii="Times New Roman"/>
          <w:b/>
          <w:spacing w:val="-1"/>
        </w:rPr>
        <w:t>MUST</w:t>
      </w:r>
      <w:r>
        <w:rPr>
          <w:rFonts w:ascii="Times New Roman"/>
          <w:b/>
          <w:spacing w:val="30"/>
        </w:rPr>
        <w:t xml:space="preserve"> </w:t>
      </w:r>
      <w:r>
        <w:rPr>
          <w:rFonts w:ascii="Times New Roman"/>
          <w:b/>
          <w:spacing w:val="-1"/>
        </w:rPr>
        <w:t>BE</w:t>
      </w:r>
      <w:r>
        <w:rPr>
          <w:rFonts w:ascii="Times New Roman"/>
          <w:b/>
          <w:spacing w:val="30"/>
        </w:rPr>
        <w:t xml:space="preserve"> </w:t>
      </w:r>
      <w:r>
        <w:rPr>
          <w:rFonts w:ascii="Times New Roman"/>
          <w:b/>
          <w:spacing w:val="-1"/>
        </w:rPr>
        <w:t>SUBMITTED:</w:t>
      </w:r>
      <w:r>
        <w:rPr>
          <w:rFonts w:ascii="Times New Roman"/>
          <w:b/>
          <w:spacing w:val="31"/>
        </w:rPr>
        <w:t xml:space="preserve"> </w:t>
      </w:r>
      <w:r>
        <w:rPr>
          <w:rFonts w:ascii="Times New Roman"/>
          <w:b/>
        </w:rPr>
        <w:t>A</w:t>
      </w:r>
      <w:r>
        <w:rPr>
          <w:rFonts w:ascii="Times New Roman"/>
          <w:b/>
          <w:spacing w:val="30"/>
        </w:rPr>
        <w:t xml:space="preserve"> </w:t>
      </w:r>
      <w:r>
        <w:rPr>
          <w:rFonts w:ascii="Times New Roman"/>
          <w:b/>
          <w:spacing w:val="-2"/>
        </w:rPr>
        <w:t>CURRENT</w:t>
      </w:r>
      <w:r>
        <w:rPr>
          <w:rFonts w:ascii="Times New Roman"/>
          <w:b/>
          <w:spacing w:val="30"/>
        </w:rPr>
        <w:t xml:space="preserve"> </w:t>
      </w:r>
      <w:r>
        <w:rPr>
          <w:rFonts w:ascii="Times New Roman"/>
          <w:b/>
          <w:spacing w:val="-1"/>
        </w:rPr>
        <w:t>RESUME,</w:t>
      </w:r>
      <w:r>
        <w:rPr>
          <w:rFonts w:ascii="Times New Roman"/>
          <w:b/>
          <w:spacing w:val="46"/>
        </w:rPr>
        <w:t xml:space="preserve"> </w:t>
      </w:r>
      <w:r>
        <w:rPr>
          <w:rFonts w:ascii="Times New Roman"/>
          <w:b/>
        </w:rPr>
        <w:t>A</w:t>
      </w:r>
      <w:r>
        <w:rPr>
          <w:rFonts w:ascii="Times New Roman"/>
          <w:b/>
          <w:spacing w:val="49"/>
        </w:rPr>
        <w:t xml:space="preserve"> </w:t>
      </w:r>
      <w:r>
        <w:rPr>
          <w:rFonts w:ascii="Times New Roman"/>
          <w:b/>
          <w:spacing w:val="-1"/>
        </w:rPr>
        <w:t>CURRENT</w:t>
      </w:r>
      <w:r>
        <w:rPr>
          <w:rFonts w:ascii="Times New Roman"/>
          <w:b/>
          <w:spacing w:val="13"/>
        </w:rPr>
        <w:t xml:space="preserve"> </w:t>
      </w:r>
      <w:r>
        <w:rPr>
          <w:rFonts w:ascii="Times New Roman"/>
          <w:b/>
          <w:spacing w:val="-1"/>
        </w:rPr>
        <w:t>UNOFFICIAL</w:t>
      </w:r>
      <w:r>
        <w:rPr>
          <w:rFonts w:ascii="Times New Roman"/>
          <w:b/>
          <w:spacing w:val="13"/>
        </w:rPr>
        <w:t xml:space="preserve"> </w:t>
      </w:r>
      <w:r>
        <w:rPr>
          <w:rFonts w:ascii="Times New Roman"/>
          <w:b/>
          <w:spacing w:val="-1"/>
        </w:rPr>
        <w:t>ACADEMIC</w:t>
      </w:r>
      <w:r>
        <w:rPr>
          <w:rFonts w:ascii="Times New Roman"/>
          <w:b/>
          <w:spacing w:val="13"/>
        </w:rPr>
        <w:t xml:space="preserve"> </w:t>
      </w:r>
      <w:r>
        <w:rPr>
          <w:rFonts w:ascii="Times New Roman"/>
          <w:b/>
          <w:spacing w:val="-1"/>
        </w:rPr>
        <w:t>TRANSCRIPT,</w:t>
      </w:r>
      <w:r>
        <w:rPr>
          <w:rFonts w:ascii="Times New Roman"/>
          <w:b/>
          <w:spacing w:val="14"/>
        </w:rPr>
        <w:t xml:space="preserve"> </w:t>
      </w:r>
      <w:r>
        <w:rPr>
          <w:rFonts w:ascii="Times New Roman"/>
          <w:b/>
          <w:spacing w:val="-1"/>
        </w:rPr>
        <w:t>AND</w:t>
      </w:r>
      <w:r>
        <w:rPr>
          <w:rFonts w:ascii="Times New Roman"/>
          <w:b/>
          <w:spacing w:val="13"/>
        </w:rPr>
        <w:t xml:space="preserve"> </w:t>
      </w:r>
      <w:r>
        <w:rPr>
          <w:rFonts w:ascii="Times New Roman"/>
          <w:b/>
          <w:spacing w:val="-1"/>
        </w:rPr>
        <w:t>AN</w:t>
      </w:r>
      <w:r>
        <w:rPr>
          <w:rFonts w:ascii="Times New Roman"/>
          <w:b/>
          <w:spacing w:val="13"/>
        </w:rPr>
        <w:t xml:space="preserve"> </w:t>
      </w:r>
      <w:r>
        <w:rPr>
          <w:rFonts w:ascii="Times New Roman"/>
          <w:b/>
          <w:spacing w:val="-1"/>
        </w:rPr>
        <w:t>UPDATED</w:t>
      </w:r>
      <w:r>
        <w:rPr>
          <w:rFonts w:ascii="Times New Roman"/>
          <w:b/>
          <w:spacing w:val="13"/>
        </w:rPr>
        <w:t xml:space="preserve"> </w:t>
      </w:r>
      <w:r>
        <w:rPr>
          <w:rFonts w:ascii="Times New Roman"/>
          <w:b/>
          <w:spacing w:val="-1"/>
        </w:rPr>
        <w:t>PLAN</w:t>
      </w:r>
      <w:r>
        <w:rPr>
          <w:rFonts w:ascii="Times New Roman"/>
          <w:b/>
          <w:spacing w:val="13"/>
        </w:rPr>
        <w:t xml:space="preserve"> </w:t>
      </w:r>
      <w:r>
        <w:rPr>
          <w:rFonts w:ascii="Times New Roman"/>
          <w:b/>
          <w:spacing w:val="-1"/>
        </w:rPr>
        <w:t>OF</w:t>
      </w:r>
      <w:r>
        <w:rPr>
          <w:rFonts w:ascii="Times New Roman"/>
          <w:b/>
          <w:spacing w:val="1"/>
        </w:rPr>
        <w:t xml:space="preserve"> </w:t>
      </w:r>
      <w:r>
        <w:rPr>
          <w:rFonts w:ascii="Times New Roman"/>
          <w:b/>
          <w:spacing w:val="-2"/>
        </w:rPr>
        <w:t>STUDY</w:t>
      </w:r>
      <w:r>
        <w:rPr>
          <w:rFonts w:ascii="Times New Roman"/>
          <w:b/>
          <w:spacing w:val="43"/>
        </w:rPr>
        <w:t xml:space="preserve"> </w:t>
      </w:r>
      <w:r>
        <w:rPr>
          <w:rFonts w:ascii="Times New Roman"/>
          <w:b/>
          <w:spacing w:val="-1"/>
        </w:rPr>
        <w:t xml:space="preserve">REVIEWED </w:t>
      </w:r>
      <w:r>
        <w:rPr>
          <w:rFonts w:ascii="Times New Roman"/>
          <w:b/>
          <w:spacing w:val="-2"/>
        </w:rPr>
        <w:t>AND</w:t>
      </w:r>
      <w:r>
        <w:rPr>
          <w:rFonts w:ascii="Times New Roman"/>
          <w:b/>
          <w:spacing w:val="-1"/>
        </w:rPr>
        <w:t xml:space="preserve"> SIGNED </w:t>
      </w:r>
      <w:r>
        <w:rPr>
          <w:rFonts w:ascii="Times New Roman"/>
          <w:b/>
        </w:rPr>
        <w:t>BY</w:t>
      </w:r>
      <w:r>
        <w:rPr>
          <w:rFonts w:ascii="Times New Roman"/>
          <w:b/>
          <w:spacing w:val="1"/>
        </w:rPr>
        <w:t xml:space="preserve"> </w:t>
      </w:r>
      <w:r>
        <w:rPr>
          <w:rFonts w:ascii="Times New Roman"/>
          <w:b/>
          <w:spacing w:val="-2"/>
        </w:rPr>
        <w:t>THE</w:t>
      </w:r>
      <w:r>
        <w:rPr>
          <w:rFonts w:ascii="Times New Roman"/>
          <w:b/>
          <w:spacing w:val="-4"/>
        </w:rPr>
        <w:t xml:space="preserve"> </w:t>
      </w:r>
      <w:r>
        <w:rPr>
          <w:rFonts w:ascii="Times New Roman"/>
          <w:b/>
          <w:spacing w:val="-1"/>
        </w:rPr>
        <w:t>FACULTY</w:t>
      </w:r>
      <w:r>
        <w:rPr>
          <w:rFonts w:ascii="Times New Roman"/>
          <w:b/>
          <w:spacing w:val="-17"/>
        </w:rPr>
        <w:t xml:space="preserve"> </w:t>
      </w:r>
      <w:r>
        <w:rPr>
          <w:rFonts w:ascii="Times New Roman"/>
          <w:b/>
          <w:spacing w:val="-1"/>
        </w:rPr>
        <w:t>ADVISOR.</w:t>
      </w:r>
    </w:p>
    <w:p w:rsidR="00BD768C" w:rsidRDefault="00BD768C">
      <w:pPr>
        <w:spacing w:line="276" w:lineRule="auto"/>
        <w:jc w:val="both"/>
        <w:rPr>
          <w:rFonts w:ascii="Times New Roman" w:eastAsia="Times New Roman" w:hAnsi="Times New Roman" w:cs="Times New Roman"/>
        </w:rPr>
        <w:sectPr w:rsidR="00BD768C">
          <w:pgSz w:w="12240" w:h="15840"/>
          <w:pgMar w:top="1500" w:right="1200" w:bottom="2100" w:left="124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7"/>
        <w:rPr>
          <w:rFonts w:ascii="Times New Roman" w:eastAsia="Times New Roman" w:hAnsi="Times New Roman" w:cs="Times New Roman"/>
          <w:sz w:val="24"/>
          <w:szCs w:val="24"/>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1905"/>
                <wp:docPr id="68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B</w:t>
                            </w:r>
                          </w:p>
                          <w:p w:rsidR="004E6FBC" w:rsidRDefault="004E6FBC">
                            <w:pPr>
                              <w:spacing w:before="204"/>
                              <w:ind w:right="1"/>
                              <w:jc w:val="center"/>
                              <w:rPr>
                                <w:rFonts w:ascii="Times New Roman" w:eastAsia="Times New Roman" w:hAnsi="Times New Roman" w:cs="Times New Roman"/>
                                <w:sz w:val="36"/>
                                <w:szCs w:val="36"/>
                              </w:rPr>
                            </w:pPr>
                            <w:r>
                              <w:rPr>
                                <w:rFonts w:ascii="Times New Roman"/>
                                <w:b/>
                                <w:spacing w:val="-2"/>
                                <w:sz w:val="36"/>
                              </w:rPr>
                              <w:t>BSW</w:t>
                            </w:r>
                            <w:r>
                              <w:rPr>
                                <w:rFonts w:ascii="Times New Roman"/>
                                <w:b/>
                                <w:sz w:val="36"/>
                              </w:rPr>
                              <w:t xml:space="preserve"> STUDENT</w:t>
                            </w:r>
                            <w:r>
                              <w:rPr>
                                <w:rFonts w:ascii="Times New Roman"/>
                                <w:b/>
                                <w:spacing w:val="1"/>
                                <w:sz w:val="36"/>
                              </w:rPr>
                              <w:t xml:space="preserve"> </w:t>
                            </w:r>
                            <w:r>
                              <w:rPr>
                                <w:rFonts w:ascii="Times New Roman"/>
                                <w:b/>
                                <w:sz w:val="36"/>
                              </w:rPr>
                              <w:t xml:space="preserve">FIELD </w:t>
                            </w:r>
                            <w:r>
                              <w:rPr>
                                <w:rFonts w:ascii="Times New Roman"/>
                                <w:b/>
                                <w:spacing w:val="-1"/>
                                <w:sz w:val="36"/>
                              </w:rPr>
                              <w:t>APPLICATION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35" o:spid="_x0000_s1121"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" fillcolor="#00aeee" stroked="f">
                <v:textbox inset="0,0,0,0">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B</w:t>
                      </w:r>
                    </w:p>
                    <w:p w:rsidR="004E6FBC" w:rsidRDefault="004E6FBC">
                      <w:pPr>
                        <w:spacing w:before="204"/>
                        <w:ind w:right="1"/>
                        <w:jc w:val="center"/>
                        <w:rPr>
                          <w:rFonts w:ascii="Times New Roman" w:eastAsia="Times New Roman" w:hAnsi="Times New Roman" w:cs="Times New Roman"/>
                          <w:sz w:val="36"/>
                          <w:szCs w:val="36"/>
                        </w:rPr>
                      </w:pPr>
                      <w:r>
                        <w:rPr>
                          <w:rFonts w:ascii="Times New Roman"/>
                          <w:b/>
                          <w:spacing w:val="-2"/>
                          <w:sz w:val="36"/>
                        </w:rPr>
                        <w:t>BSW</w:t>
                      </w:r>
                      <w:r>
                        <w:rPr>
                          <w:rFonts w:ascii="Times New Roman"/>
                          <w:b/>
                          <w:sz w:val="36"/>
                        </w:rPr>
                        <w:t xml:space="preserve"> STUDENT</w:t>
                      </w:r>
                      <w:r>
                        <w:rPr>
                          <w:rFonts w:ascii="Times New Roman"/>
                          <w:b/>
                          <w:spacing w:val="1"/>
                          <w:sz w:val="36"/>
                        </w:rPr>
                        <w:t xml:space="preserve"> </w:t>
                      </w:r>
                      <w:r>
                        <w:rPr>
                          <w:rFonts w:ascii="Times New Roman"/>
                          <w:b/>
                          <w:sz w:val="36"/>
                        </w:rPr>
                        <w:t xml:space="preserve">FIELD </w:t>
                      </w:r>
                      <w:r>
                        <w:rPr>
                          <w:rFonts w:ascii="Times New Roman"/>
                          <w:b/>
                          <w:spacing w:val="-1"/>
                          <w:sz w:val="36"/>
                        </w:rPr>
                        <w:t>APPLICATION</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40"/>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712851" w:rsidRDefault="00180D16">
      <w:pPr>
        <w:pStyle w:val="Heading5"/>
        <w:spacing w:before="69"/>
        <w:ind w:left="2445" w:right="2458" w:hanging="3"/>
        <w:jc w:val="center"/>
        <w:rPr>
          <w:spacing w:val="26"/>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t>ARTS &amp;</w:t>
      </w:r>
      <w:r>
        <w:rPr>
          <w:spacing w:val="-6"/>
        </w:rPr>
        <w:t xml:space="preserve"> </w:t>
      </w:r>
      <w:r>
        <w:t>SCIENCES</w:t>
      </w:r>
      <w:r>
        <w:rPr>
          <w:spacing w:val="26"/>
        </w:rPr>
        <w:t xml:space="preserve"> </w:t>
      </w:r>
    </w:p>
    <w:p w:rsidR="00712851" w:rsidRDefault="00FA258B">
      <w:pPr>
        <w:pStyle w:val="Heading5"/>
        <w:spacing w:before="69"/>
        <w:ind w:left="2445" w:right="2458" w:hanging="3"/>
        <w:jc w:val="center"/>
        <w:rPr>
          <w:spacing w:val="20"/>
        </w:rPr>
      </w:pPr>
      <w:r>
        <w:rPr>
          <w:spacing w:val="-1"/>
        </w:rPr>
        <w:t>SCHOOL OF SOCIAL WORK</w:t>
      </w:r>
      <w:r w:rsidR="00180D16">
        <w:rPr>
          <w:spacing w:val="20"/>
        </w:rPr>
        <w:t xml:space="preserve"> </w:t>
      </w:r>
    </w:p>
    <w:p w:rsidR="00BD768C" w:rsidRDefault="00180D16">
      <w:pPr>
        <w:pStyle w:val="Heading5"/>
        <w:spacing w:before="69"/>
        <w:ind w:left="2445" w:right="245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r>
        <w:rPr>
          <w:spacing w:val="25"/>
        </w:rPr>
        <w:t xml:space="preserve"> </w:t>
      </w:r>
      <w:r>
        <w:rPr>
          <w:spacing w:val="-1"/>
        </w:rPr>
        <w:t>FIELD</w:t>
      </w:r>
      <w:r>
        <w:rPr>
          <w:spacing w:val="-5"/>
        </w:rPr>
        <w:t xml:space="preserve"> </w:t>
      </w:r>
      <w:r>
        <w:rPr>
          <w:spacing w:val="-1"/>
        </w:rPr>
        <w:t>EDUCATION</w:t>
      </w:r>
    </w:p>
    <w:p w:rsidR="00BD768C" w:rsidRDefault="00BD768C">
      <w:pPr>
        <w:rPr>
          <w:rFonts w:ascii="Times New Roman" w:eastAsia="Times New Roman" w:hAnsi="Times New Roman" w:cs="Times New Roman"/>
          <w:b/>
          <w:bCs/>
          <w:sz w:val="24"/>
          <w:szCs w:val="24"/>
        </w:rPr>
      </w:pPr>
    </w:p>
    <w:p w:rsidR="00BD768C" w:rsidRDefault="00180D16">
      <w:pPr>
        <w:ind w:left="343" w:right="364"/>
        <w:jc w:val="center"/>
        <w:rPr>
          <w:rFonts w:ascii="Times New Roman" w:eastAsia="Times New Roman" w:hAnsi="Times New Roman" w:cs="Times New Roman"/>
          <w:sz w:val="24"/>
          <w:szCs w:val="24"/>
        </w:rPr>
      </w:pPr>
      <w:r>
        <w:rPr>
          <w:rFonts w:ascii="Times New Roman"/>
          <w:b/>
          <w:sz w:val="24"/>
        </w:rPr>
        <w:t xml:space="preserve">BSW </w:t>
      </w:r>
      <w:r>
        <w:rPr>
          <w:rFonts w:ascii="Times New Roman"/>
          <w:b/>
          <w:spacing w:val="-1"/>
          <w:sz w:val="24"/>
        </w:rPr>
        <w:t>STUDENT</w:t>
      </w:r>
      <w:r>
        <w:rPr>
          <w:rFonts w:ascii="Times New Roman"/>
          <w:b/>
          <w:spacing w:val="-6"/>
          <w:sz w:val="24"/>
        </w:rPr>
        <w:t xml:space="preserve"> </w:t>
      </w:r>
      <w:r>
        <w:rPr>
          <w:rFonts w:ascii="Times New Roman"/>
          <w:b/>
          <w:spacing w:val="-1"/>
          <w:sz w:val="24"/>
        </w:rPr>
        <w:t>APPLICATION</w:t>
      </w:r>
    </w:p>
    <w:p w:rsidR="00BD768C" w:rsidRDefault="00BD768C">
      <w:pPr>
        <w:spacing w:before="9"/>
        <w:rPr>
          <w:rFonts w:ascii="Times New Roman" w:eastAsia="Times New Roman" w:hAnsi="Times New Roman" w:cs="Times New Roman"/>
          <w:b/>
          <w:bCs/>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3598"/>
        <w:gridCol w:w="417"/>
        <w:gridCol w:w="908"/>
      </w:tblGrid>
      <w:tr w:rsidR="00B52D7B" w:rsidTr="004D36DF">
        <w:trPr>
          <w:trHeight w:hRule="exact" w:val="298"/>
          <w:jc w:val="center"/>
        </w:trPr>
        <w:tc>
          <w:tcPr>
            <w:tcW w:w="3598" w:type="dxa"/>
            <w:tcBorders>
              <w:top w:val="nil"/>
              <w:left w:val="nil"/>
              <w:bottom w:val="nil"/>
              <w:right w:val="nil"/>
            </w:tcBorders>
          </w:tcPr>
          <w:p w:rsidR="00B52D7B" w:rsidRPr="005C0BCB" w:rsidRDefault="00B52D7B" w:rsidP="00B52D7B">
            <w:pPr>
              <w:pStyle w:val="TableParagraph"/>
              <w:spacing w:before="32"/>
              <w:ind w:left="230"/>
              <w:rPr>
                <w:rFonts w:ascii="Times New Roman" w:eastAsia="Times New Roman" w:hAnsi="Times New Roman" w:cs="Times New Roman"/>
                <w:sz w:val="24"/>
                <w:szCs w:val="24"/>
              </w:rPr>
            </w:pPr>
            <w:r w:rsidRPr="005C0BCB">
              <w:rPr>
                <w:rFonts w:ascii="Times New Roman"/>
                <w:b/>
                <w:color w:val="FF0000"/>
                <w:spacing w:val="-1"/>
                <w:sz w:val="24"/>
                <w:szCs w:val="24"/>
              </w:rPr>
              <w:t>Pre-Field</w:t>
            </w:r>
            <w:r w:rsidRPr="005C0BCB">
              <w:rPr>
                <w:rFonts w:ascii="Times New Roman"/>
                <w:b/>
                <w:color w:val="FF0000"/>
                <w:spacing w:val="-5"/>
                <w:sz w:val="24"/>
                <w:szCs w:val="24"/>
              </w:rPr>
              <w:t xml:space="preserve"> </w:t>
            </w:r>
            <w:r w:rsidRPr="005C0BCB">
              <w:rPr>
                <w:rFonts w:ascii="Times New Roman"/>
                <w:b/>
                <w:color w:val="FF0000"/>
                <w:spacing w:val="-2"/>
                <w:sz w:val="24"/>
                <w:szCs w:val="24"/>
              </w:rPr>
              <w:t>Application</w:t>
            </w:r>
          </w:p>
        </w:tc>
        <w:tc>
          <w:tcPr>
            <w:tcW w:w="417" w:type="dxa"/>
            <w:tcBorders>
              <w:top w:val="nil"/>
              <w:left w:val="nil"/>
              <w:bottom w:val="nil"/>
              <w:right w:val="nil"/>
            </w:tcBorders>
          </w:tcPr>
          <w:p w:rsidR="00B52D7B" w:rsidRDefault="00B52D7B" w:rsidP="00B52D7B">
            <w:pPr>
              <w:pStyle w:val="TableParagraph"/>
              <w:spacing w:before="32"/>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B52D7B" w:rsidRDefault="00B52D7B" w:rsidP="00B52D7B">
            <w:pPr>
              <w:pStyle w:val="TableParagraph"/>
              <w:spacing w:before="32"/>
              <w:ind w:left="110"/>
              <w:rPr>
                <w:rFonts w:ascii="Times New Roman" w:eastAsia="Times New Roman" w:hAnsi="Times New Roman" w:cs="Times New Roman"/>
              </w:rPr>
            </w:pPr>
            <w:r>
              <w:rPr>
                <w:rFonts w:ascii="Times New Roman"/>
                <w:b/>
                <w:color w:val="FF0000"/>
              </w:rPr>
              <w:t>]</w:t>
            </w:r>
          </w:p>
        </w:tc>
      </w:tr>
      <w:tr w:rsidR="00B52D7B" w:rsidTr="004D36DF">
        <w:trPr>
          <w:trHeight w:hRule="exact" w:val="254"/>
          <w:jc w:val="center"/>
        </w:trPr>
        <w:tc>
          <w:tcPr>
            <w:tcW w:w="3598" w:type="dxa"/>
            <w:tcBorders>
              <w:top w:val="nil"/>
              <w:left w:val="nil"/>
              <w:bottom w:val="nil"/>
              <w:right w:val="nil"/>
            </w:tcBorders>
          </w:tcPr>
          <w:p w:rsidR="00B52D7B" w:rsidRPr="005C0BCB" w:rsidRDefault="00B52D7B" w:rsidP="00B52D7B">
            <w:pPr>
              <w:pStyle w:val="TableParagraph"/>
              <w:spacing w:line="242" w:lineRule="exact"/>
              <w:ind w:left="230"/>
              <w:rPr>
                <w:rFonts w:ascii="Times New Roman" w:eastAsia="Times New Roman" w:hAnsi="Times New Roman" w:cs="Times New Roman"/>
                <w:sz w:val="24"/>
                <w:szCs w:val="24"/>
              </w:rPr>
            </w:pPr>
            <w:r w:rsidRPr="005C0BCB">
              <w:rPr>
                <w:rFonts w:ascii="Times New Roman"/>
                <w:b/>
                <w:color w:val="FF0000"/>
                <w:spacing w:val="-2"/>
                <w:sz w:val="24"/>
                <w:szCs w:val="24"/>
              </w:rPr>
              <w:t>Unofficial</w:t>
            </w:r>
            <w:r w:rsidRPr="005C0BCB">
              <w:rPr>
                <w:rFonts w:ascii="Times New Roman"/>
                <w:b/>
                <w:color w:val="FF0000"/>
                <w:spacing w:val="1"/>
                <w:sz w:val="24"/>
                <w:szCs w:val="24"/>
              </w:rPr>
              <w:t xml:space="preserve"> </w:t>
            </w:r>
            <w:r w:rsidRPr="005C0BCB">
              <w:rPr>
                <w:rFonts w:ascii="Times New Roman"/>
                <w:b/>
                <w:color w:val="FF0000"/>
                <w:spacing w:val="-2"/>
                <w:sz w:val="24"/>
                <w:szCs w:val="24"/>
              </w:rPr>
              <w:t>Transcript</w:t>
            </w:r>
          </w:p>
        </w:tc>
        <w:tc>
          <w:tcPr>
            <w:tcW w:w="417" w:type="dxa"/>
            <w:tcBorders>
              <w:top w:val="nil"/>
              <w:left w:val="nil"/>
              <w:bottom w:val="nil"/>
              <w:right w:val="nil"/>
            </w:tcBorders>
          </w:tcPr>
          <w:p w:rsidR="00B52D7B" w:rsidRDefault="00B52D7B" w:rsidP="00B52D7B">
            <w:pPr>
              <w:pStyle w:val="TableParagraph"/>
              <w:spacing w:line="242"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B52D7B" w:rsidRDefault="00B52D7B" w:rsidP="00B52D7B">
            <w:pPr>
              <w:pStyle w:val="TableParagraph"/>
              <w:spacing w:line="242" w:lineRule="exact"/>
              <w:ind w:left="110"/>
              <w:rPr>
                <w:rFonts w:ascii="Times New Roman"/>
                <w:b/>
                <w:color w:val="FF0000"/>
              </w:rPr>
            </w:pPr>
            <w:r>
              <w:rPr>
                <w:rFonts w:ascii="Times New Roman"/>
                <w:b/>
                <w:color w:val="FF0000"/>
              </w:rPr>
              <w:t>]</w:t>
            </w:r>
          </w:p>
          <w:p w:rsidR="004D36DF" w:rsidRDefault="004D36DF" w:rsidP="00B52D7B">
            <w:pPr>
              <w:pStyle w:val="TableParagraph"/>
              <w:spacing w:line="242" w:lineRule="exact"/>
              <w:ind w:left="110"/>
              <w:rPr>
                <w:rFonts w:ascii="Times New Roman" w:eastAsia="Times New Roman" w:hAnsi="Times New Roman" w:cs="Times New Roman"/>
              </w:rPr>
            </w:pPr>
          </w:p>
        </w:tc>
      </w:tr>
      <w:tr w:rsidR="00B52D7B" w:rsidTr="005C0BCB">
        <w:trPr>
          <w:trHeight w:hRule="exact" w:val="322"/>
          <w:jc w:val="center"/>
        </w:trPr>
        <w:tc>
          <w:tcPr>
            <w:tcW w:w="3598" w:type="dxa"/>
            <w:tcBorders>
              <w:top w:val="nil"/>
              <w:left w:val="nil"/>
              <w:bottom w:val="nil"/>
              <w:right w:val="nil"/>
            </w:tcBorders>
          </w:tcPr>
          <w:p w:rsidR="00B52D7B" w:rsidRPr="005C0BCB" w:rsidRDefault="00B52D7B" w:rsidP="00B52D7B">
            <w:pPr>
              <w:pStyle w:val="TableParagraph"/>
              <w:spacing w:line="241" w:lineRule="exact"/>
              <w:ind w:left="230"/>
              <w:rPr>
                <w:rFonts w:ascii="Times New Roman" w:eastAsia="Times New Roman" w:hAnsi="Times New Roman" w:cs="Times New Roman"/>
                <w:sz w:val="24"/>
                <w:szCs w:val="24"/>
              </w:rPr>
            </w:pPr>
            <w:r w:rsidRPr="005C0BCB">
              <w:rPr>
                <w:rFonts w:ascii="Times New Roman"/>
                <w:b/>
                <w:color w:val="FF0000"/>
                <w:sz w:val="24"/>
                <w:szCs w:val="24"/>
              </w:rPr>
              <w:t xml:space="preserve">Plan </w:t>
            </w:r>
            <w:r w:rsidRPr="005C0BCB">
              <w:rPr>
                <w:rFonts w:ascii="Times New Roman"/>
                <w:b/>
                <w:color w:val="FF0000"/>
                <w:spacing w:val="-3"/>
                <w:sz w:val="24"/>
                <w:szCs w:val="24"/>
              </w:rPr>
              <w:t>of</w:t>
            </w:r>
            <w:r w:rsidRPr="005C0BCB">
              <w:rPr>
                <w:rFonts w:ascii="Times New Roman"/>
                <w:b/>
                <w:color w:val="FF0000"/>
                <w:sz w:val="24"/>
                <w:szCs w:val="24"/>
              </w:rPr>
              <w:t xml:space="preserve"> Study</w:t>
            </w:r>
            <w:r w:rsidRPr="005C0BCB">
              <w:rPr>
                <w:rFonts w:ascii="Times New Roman"/>
                <w:b/>
                <w:color w:val="FF0000"/>
                <w:spacing w:val="-5"/>
                <w:sz w:val="24"/>
                <w:szCs w:val="24"/>
              </w:rPr>
              <w:t xml:space="preserve"> </w:t>
            </w:r>
            <w:r w:rsidRPr="005C0BCB">
              <w:rPr>
                <w:rFonts w:ascii="Times New Roman"/>
                <w:b/>
                <w:color w:val="FF0000"/>
                <w:spacing w:val="-1"/>
                <w:sz w:val="24"/>
                <w:szCs w:val="24"/>
              </w:rPr>
              <w:t>signed</w:t>
            </w:r>
            <w:r w:rsidRPr="005C0BCB">
              <w:rPr>
                <w:rFonts w:ascii="Times New Roman"/>
                <w:b/>
                <w:color w:val="FF0000"/>
                <w:sz w:val="24"/>
                <w:szCs w:val="24"/>
              </w:rPr>
              <w:t xml:space="preserve"> by</w:t>
            </w:r>
            <w:r w:rsidRPr="005C0BCB">
              <w:rPr>
                <w:rFonts w:ascii="Times New Roman"/>
                <w:b/>
                <w:color w:val="FF0000"/>
                <w:spacing w:val="-3"/>
                <w:sz w:val="24"/>
                <w:szCs w:val="24"/>
              </w:rPr>
              <w:t xml:space="preserve"> </w:t>
            </w:r>
            <w:r w:rsidRPr="005C0BCB">
              <w:rPr>
                <w:rFonts w:ascii="Times New Roman"/>
                <w:b/>
                <w:color w:val="FF0000"/>
                <w:spacing w:val="-2"/>
                <w:sz w:val="24"/>
                <w:szCs w:val="24"/>
              </w:rPr>
              <w:t>advisor</w:t>
            </w:r>
          </w:p>
        </w:tc>
        <w:tc>
          <w:tcPr>
            <w:tcW w:w="417" w:type="dxa"/>
            <w:tcBorders>
              <w:top w:val="nil"/>
              <w:left w:val="nil"/>
              <w:bottom w:val="nil"/>
              <w:right w:val="nil"/>
            </w:tcBorders>
          </w:tcPr>
          <w:p w:rsidR="00B52D7B" w:rsidRDefault="00B52D7B" w:rsidP="00B52D7B">
            <w:pPr>
              <w:pStyle w:val="TableParagraph"/>
              <w:spacing w:line="241" w:lineRule="exact"/>
              <w:ind w:left="232"/>
              <w:rPr>
                <w:rFonts w:ascii="Times New Roman" w:eastAsia="Times New Roman" w:hAnsi="Times New Roman" w:cs="Times New Roman"/>
              </w:rPr>
            </w:pPr>
            <w:r>
              <w:rPr>
                <w:rFonts w:ascii="Times New Roman"/>
                <w:b/>
                <w:color w:val="FF0000"/>
              </w:rPr>
              <w:t>[</w:t>
            </w:r>
          </w:p>
        </w:tc>
        <w:tc>
          <w:tcPr>
            <w:tcW w:w="908" w:type="dxa"/>
            <w:tcBorders>
              <w:top w:val="nil"/>
              <w:left w:val="nil"/>
              <w:bottom w:val="nil"/>
              <w:right w:val="nil"/>
            </w:tcBorders>
          </w:tcPr>
          <w:p w:rsidR="00B52D7B" w:rsidRDefault="00B52D7B" w:rsidP="00B52D7B">
            <w:pPr>
              <w:pStyle w:val="TableParagraph"/>
              <w:spacing w:line="241" w:lineRule="exact"/>
              <w:ind w:left="110"/>
              <w:rPr>
                <w:rFonts w:ascii="Times New Roman" w:eastAsia="Times New Roman" w:hAnsi="Times New Roman" w:cs="Times New Roman"/>
              </w:rPr>
            </w:pPr>
            <w:r>
              <w:rPr>
                <w:rFonts w:ascii="Times New Roman"/>
                <w:b/>
                <w:color w:val="FF0000"/>
              </w:rPr>
              <w:t>]</w:t>
            </w:r>
          </w:p>
        </w:tc>
      </w:tr>
      <w:tr w:rsidR="00B52D7B" w:rsidTr="005C0BCB">
        <w:trPr>
          <w:trHeight w:hRule="exact" w:val="340"/>
          <w:jc w:val="center"/>
        </w:trPr>
        <w:tc>
          <w:tcPr>
            <w:tcW w:w="3598" w:type="dxa"/>
            <w:tcBorders>
              <w:top w:val="nil"/>
              <w:left w:val="nil"/>
              <w:bottom w:val="nil"/>
              <w:right w:val="nil"/>
            </w:tcBorders>
          </w:tcPr>
          <w:p w:rsidR="00B52D7B" w:rsidRPr="005C0BCB" w:rsidRDefault="005C0BCB" w:rsidP="00B52D7B">
            <w:pPr>
              <w:pStyle w:val="TableParagraph"/>
              <w:spacing w:line="241" w:lineRule="exact"/>
              <w:ind w:left="230"/>
              <w:rPr>
                <w:rFonts w:ascii="Times New Roman"/>
                <w:b/>
                <w:color w:val="FF0000"/>
                <w:spacing w:val="-1"/>
                <w:sz w:val="24"/>
                <w:szCs w:val="24"/>
              </w:rPr>
            </w:pPr>
            <w:r w:rsidRPr="005C0BCB">
              <w:rPr>
                <w:rFonts w:ascii="Times New Roman"/>
                <w:b/>
                <w:color w:val="FF0000"/>
                <w:spacing w:val="-1"/>
                <w:sz w:val="24"/>
                <w:szCs w:val="24"/>
              </w:rPr>
              <w:t>Degree Evaluation</w:t>
            </w:r>
          </w:p>
          <w:p w:rsidR="00B52D7B" w:rsidRPr="005C0BCB" w:rsidRDefault="00B52D7B" w:rsidP="00B52D7B">
            <w:pPr>
              <w:pStyle w:val="TableParagraph"/>
              <w:spacing w:line="241" w:lineRule="exact"/>
              <w:ind w:left="230"/>
              <w:rPr>
                <w:rFonts w:ascii="Times New Roman" w:eastAsia="Times New Roman" w:hAnsi="Times New Roman" w:cs="Times New Roman"/>
                <w:sz w:val="24"/>
                <w:szCs w:val="24"/>
              </w:rPr>
            </w:pPr>
          </w:p>
        </w:tc>
        <w:tc>
          <w:tcPr>
            <w:tcW w:w="417" w:type="dxa"/>
            <w:tcBorders>
              <w:top w:val="nil"/>
              <w:left w:val="nil"/>
              <w:bottom w:val="nil"/>
              <w:right w:val="nil"/>
            </w:tcBorders>
          </w:tcPr>
          <w:p w:rsidR="00B52D7B" w:rsidRDefault="005C0BCB" w:rsidP="005C0BCB">
            <w:pPr>
              <w:pStyle w:val="TableParagraph"/>
              <w:spacing w:line="241" w:lineRule="exact"/>
              <w:rPr>
                <w:rFonts w:ascii="Times New Roman" w:eastAsia="Times New Roman" w:hAnsi="Times New Roman" w:cs="Times New Roman"/>
              </w:rPr>
            </w:pPr>
            <w:r>
              <w:rPr>
                <w:rFonts w:ascii="Times New Roman"/>
                <w:b/>
                <w:color w:val="FF0000"/>
              </w:rPr>
              <w:t xml:space="preserve">    [</w:t>
            </w:r>
          </w:p>
        </w:tc>
        <w:tc>
          <w:tcPr>
            <w:tcW w:w="908" w:type="dxa"/>
            <w:tcBorders>
              <w:top w:val="nil"/>
              <w:left w:val="nil"/>
              <w:bottom w:val="nil"/>
              <w:right w:val="nil"/>
            </w:tcBorders>
          </w:tcPr>
          <w:p w:rsidR="00B52D7B" w:rsidRDefault="00B52D7B" w:rsidP="00B52D7B">
            <w:pPr>
              <w:pStyle w:val="TableParagraph"/>
              <w:spacing w:line="241" w:lineRule="exact"/>
              <w:ind w:left="110"/>
              <w:rPr>
                <w:rFonts w:ascii="Times New Roman"/>
                <w:b/>
                <w:color w:val="FF0000"/>
              </w:rPr>
            </w:pPr>
            <w:r>
              <w:rPr>
                <w:rFonts w:ascii="Times New Roman"/>
                <w:b/>
                <w:color w:val="FF0000"/>
              </w:rPr>
              <w:t>]</w:t>
            </w:r>
          </w:p>
          <w:p w:rsidR="004D36DF" w:rsidRDefault="004D36DF" w:rsidP="005C0BCB">
            <w:pPr>
              <w:pStyle w:val="TableParagraph"/>
              <w:spacing w:line="241" w:lineRule="exact"/>
              <w:ind w:left="110"/>
              <w:rPr>
                <w:rFonts w:ascii="Times New Roman" w:eastAsia="Times New Roman" w:hAnsi="Times New Roman" w:cs="Times New Roman"/>
              </w:rPr>
            </w:pPr>
          </w:p>
        </w:tc>
      </w:tr>
      <w:tr w:rsidR="00B52D7B" w:rsidTr="004D36DF">
        <w:trPr>
          <w:trHeight w:hRule="exact" w:val="178"/>
          <w:jc w:val="center"/>
        </w:trPr>
        <w:tc>
          <w:tcPr>
            <w:tcW w:w="3598" w:type="dxa"/>
            <w:tcBorders>
              <w:top w:val="nil"/>
              <w:left w:val="nil"/>
              <w:bottom w:val="nil"/>
              <w:right w:val="nil"/>
            </w:tcBorders>
          </w:tcPr>
          <w:p w:rsidR="00B52D7B" w:rsidRPr="005C0BCB" w:rsidRDefault="00B52D7B" w:rsidP="00B52D7B">
            <w:pPr>
              <w:pStyle w:val="TableParagraph"/>
              <w:spacing w:line="242" w:lineRule="exact"/>
              <w:ind w:left="230"/>
              <w:rPr>
                <w:rFonts w:ascii="Times New Roman" w:eastAsia="Times New Roman" w:hAnsi="Times New Roman" w:cs="Times New Roman"/>
                <w:sz w:val="24"/>
                <w:szCs w:val="24"/>
              </w:rPr>
            </w:pPr>
            <w:r w:rsidRPr="005C0BCB">
              <w:rPr>
                <w:rFonts w:ascii="Times New Roman"/>
                <w:b/>
                <w:color w:val="FF0000"/>
                <w:spacing w:val="-1"/>
                <w:sz w:val="24"/>
                <w:szCs w:val="24"/>
              </w:rPr>
              <w:t>Attended</w:t>
            </w:r>
            <w:r w:rsidRPr="005C0BCB">
              <w:rPr>
                <w:rFonts w:ascii="Times New Roman"/>
                <w:b/>
                <w:color w:val="FF0000"/>
                <w:spacing w:val="-5"/>
                <w:sz w:val="24"/>
                <w:szCs w:val="24"/>
              </w:rPr>
              <w:t xml:space="preserve"> </w:t>
            </w:r>
            <w:r w:rsidRPr="005C0BCB">
              <w:rPr>
                <w:rFonts w:ascii="Times New Roman"/>
                <w:b/>
                <w:color w:val="FF0000"/>
                <w:spacing w:val="-2"/>
                <w:sz w:val="24"/>
                <w:szCs w:val="24"/>
              </w:rPr>
              <w:t>new</w:t>
            </w:r>
            <w:r w:rsidRPr="005C0BCB">
              <w:rPr>
                <w:rFonts w:ascii="Times New Roman"/>
                <w:b/>
                <w:color w:val="FF0000"/>
                <w:spacing w:val="1"/>
                <w:sz w:val="24"/>
                <w:szCs w:val="24"/>
              </w:rPr>
              <w:t xml:space="preserve"> </w:t>
            </w:r>
            <w:r w:rsidRPr="005C0BCB">
              <w:rPr>
                <w:rFonts w:ascii="Times New Roman"/>
                <w:b/>
                <w:color w:val="FF0000"/>
                <w:spacing w:val="-1"/>
                <w:sz w:val="24"/>
                <w:szCs w:val="24"/>
              </w:rPr>
              <w:t>student</w:t>
            </w:r>
            <w:r w:rsidRPr="005C0BCB">
              <w:rPr>
                <w:rFonts w:ascii="Times New Roman"/>
                <w:b/>
                <w:color w:val="FF0000"/>
                <w:spacing w:val="-4"/>
                <w:sz w:val="24"/>
                <w:szCs w:val="24"/>
              </w:rPr>
              <w:t xml:space="preserve"> </w:t>
            </w:r>
            <w:r w:rsidRPr="005C0BCB">
              <w:rPr>
                <w:rFonts w:ascii="Times New Roman"/>
                <w:b/>
                <w:color w:val="FF0000"/>
                <w:spacing w:val="-1"/>
                <w:sz w:val="24"/>
                <w:szCs w:val="24"/>
              </w:rPr>
              <w:t>orientation</w:t>
            </w:r>
          </w:p>
        </w:tc>
        <w:tc>
          <w:tcPr>
            <w:tcW w:w="417" w:type="dxa"/>
            <w:tcBorders>
              <w:top w:val="nil"/>
              <w:left w:val="nil"/>
              <w:bottom w:val="nil"/>
              <w:right w:val="nil"/>
            </w:tcBorders>
          </w:tcPr>
          <w:p w:rsidR="00B52D7B" w:rsidRPr="005C0BCB" w:rsidRDefault="00B52D7B" w:rsidP="00B52D7B">
            <w:pPr>
              <w:pStyle w:val="TableParagraph"/>
              <w:spacing w:line="242" w:lineRule="exact"/>
              <w:ind w:left="232"/>
              <w:rPr>
                <w:rFonts w:ascii="Times New Roman" w:eastAsia="Times New Roman" w:hAnsi="Times New Roman" w:cs="Times New Roman"/>
                <w:sz w:val="24"/>
                <w:szCs w:val="24"/>
              </w:rPr>
            </w:pPr>
            <w:r w:rsidRPr="005C0BCB">
              <w:rPr>
                <w:rFonts w:ascii="Times New Roman"/>
                <w:b/>
                <w:color w:val="FF0000"/>
                <w:sz w:val="24"/>
                <w:szCs w:val="24"/>
              </w:rPr>
              <w:t>[</w:t>
            </w:r>
          </w:p>
        </w:tc>
        <w:tc>
          <w:tcPr>
            <w:tcW w:w="908" w:type="dxa"/>
            <w:tcBorders>
              <w:top w:val="nil"/>
              <w:left w:val="nil"/>
              <w:bottom w:val="nil"/>
              <w:right w:val="nil"/>
            </w:tcBorders>
          </w:tcPr>
          <w:p w:rsidR="00B52D7B" w:rsidRPr="005C0BCB" w:rsidRDefault="00B52D7B" w:rsidP="00B52D7B">
            <w:pPr>
              <w:pStyle w:val="TableParagraph"/>
              <w:tabs>
                <w:tab w:val="left" w:pos="1659"/>
              </w:tabs>
              <w:spacing w:line="242" w:lineRule="exact"/>
              <w:ind w:left="110" w:right="-752"/>
              <w:rPr>
                <w:rFonts w:ascii="Times New Roman" w:eastAsia="Times New Roman" w:hAnsi="Times New Roman" w:cs="Times New Roman"/>
                <w:sz w:val="24"/>
                <w:szCs w:val="24"/>
              </w:rPr>
            </w:pPr>
            <w:r w:rsidRPr="005C0BCB">
              <w:rPr>
                <w:rFonts w:ascii="Times New Roman"/>
                <w:b/>
                <w:color w:val="FF0000"/>
                <w:sz w:val="24"/>
                <w:szCs w:val="24"/>
              </w:rPr>
              <w:t>]</w:t>
            </w:r>
            <w:r w:rsidRPr="005C0BCB">
              <w:rPr>
                <w:rFonts w:ascii="Times New Roman"/>
                <w:b/>
                <w:color w:val="FF0000"/>
                <w:spacing w:val="1"/>
                <w:sz w:val="24"/>
                <w:szCs w:val="24"/>
              </w:rPr>
              <w:t xml:space="preserve"> </w:t>
            </w:r>
            <w:r w:rsidRPr="005C0BCB">
              <w:rPr>
                <w:rFonts w:ascii="Times New Roman"/>
                <w:b/>
                <w:color w:val="FF0000"/>
                <w:spacing w:val="-2"/>
                <w:sz w:val="24"/>
                <w:szCs w:val="24"/>
              </w:rPr>
              <w:t>Date</w:t>
            </w:r>
            <w:r w:rsidRPr="005C0BCB">
              <w:rPr>
                <w:rFonts w:ascii="Times New Roman"/>
                <w:b/>
                <w:color w:val="FF0000"/>
                <w:sz w:val="24"/>
                <w:szCs w:val="24"/>
                <w:u w:val="thick" w:color="FD0000"/>
              </w:rPr>
              <w:t xml:space="preserve"> </w:t>
            </w:r>
            <w:r w:rsidRPr="005C0BCB">
              <w:rPr>
                <w:rFonts w:ascii="Times New Roman"/>
                <w:b/>
                <w:color w:val="FF0000"/>
                <w:sz w:val="24"/>
                <w:szCs w:val="24"/>
                <w:u w:val="thick" w:color="FD0000"/>
              </w:rPr>
              <w:tab/>
            </w:r>
          </w:p>
        </w:tc>
      </w:tr>
      <w:tr w:rsidR="00B52D7B" w:rsidTr="004D36DF">
        <w:trPr>
          <w:trHeight w:hRule="exact" w:val="87"/>
          <w:jc w:val="center"/>
        </w:trPr>
        <w:tc>
          <w:tcPr>
            <w:tcW w:w="3598" w:type="dxa"/>
            <w:tcBorders>
              <w:top w:val="nil"/>
              <w:left w:val="nil"/>
              <w:bottom w:val="nil"/>
              <w:right w:val="nil"/>
            </w:tcBorders>
          </w:tcPr>
          <w:p w:rsidR="00B52D7B" w:rsidRPr="005C0BCB" w:rsidRDefault="00B52D7B" w:rsidP="00B52D7B">
            <w:pPr>
              <w:pStyle w:val="TableParagraph"/>
              <w:spacing w:line="242" w:lineRule="exact"/>
              <w:ind w:left="230"/>
              <w:rPr>
                <w:rFonts w:ascii="Times New Roman"/>
                <w:b/>
                <w:color w:val="FF0000"/>
                <w:spacing w:val="-1"/>
                <w:sz w:val="24"/>
                <w:szCs w:val="24"/>
              </w:rPr>
            </w:pPr>
          </w:p>
        </w:tc>
        <w:tc>
          <w:tcPr>
            <w:tcW w:w="417" w:type="dxa"/>
            <w:tcBorders>
              <w:top w:val="nil"/>
              <w:left w:val="nil"/>
              <w:bottom w:val="nil"/>
              <w:right w:val="nil"/>
            </w:tcBorders>
          </w:tcPr>
          <w:p w:rsidR="00B52D7B" w:rsidRPr="005C0BCB" w:rsidRDefault="00B52D7B" w:rsidP="00B52D7B">
            <w:pPr>
              <w:pStyle w:val="TableParagraph"/>
              <w:spacing w:line="242" w:lineRule="exact"/>
              <w:ind w:left="232"/>
              <w:rPr>
                <w:rFonts w:ascii="Times New Roman"/>
                <w:b/>
                <w:color w:val="FF0000"/>
                <w:sz w:val="24"/>
                <w:szCs w:val="24"/>
              </w:rPr>
            </w:pPr>
          </w:p>
        </w:tc>
        <w:tc>
          <w:tcPr>
            <w:tcW w:w="908" w:type="dxa"/>
            <w:tcBorders>
              <w:top w:val="nil"/>
              <w:left w:val="nil"/>
              <w:bottom w:val="nil"/>
              <w:right w:val="nil"/>
            </w:tcBorders>
          </w:tcPr>
          <w:p w:rsidR="00B52D7B" w:rsidRPr="005C0BCB" w:rsidRDefault="00B52D7B" w:rsidP="00B52D7B">
            <w:pPr>
              <w:pStyle w:val="TableParagraph"/>
              <w:tabs>
                <w:tab w:val="left" w:pos="1659"/>
              </w:tabs>
              <w:spacing w:line="242" w:lineRule="exact"/>
              <w:ind w:left="110" w:right="-752"/>
              <w:rPr>
                <w:rFonts w:ascii="Times New Roman"/>
                <w:b/>
                <w:color w:val="FF0000"/>
                <w:sz w:val="24"/>
                <w:szCs w:val="24"/>
              </w:rPr>
            </w:pPr>
          </w:p>
        </w:tc>
      </w:tr>
      <w:tr w:rsidR="00B52D7B" w:rsidTr="004D36DF">
        <w:trPr>
          <w:trHeight w:hRule="exact" w:val="298"/>
          <w:jc w:val="center"/>
        </w:trPr>
        <w:tc>
          <w:tcPr>
            <w:tcW w:w="3598" w:type="dxa"/>
            <w:tcBorders>
              <w:top w:val="nil"/>
              <w:left w:val="nil"/>
              <w:bottom w:val="nil"/>
              <w:right w:val="nil"/>
            </w:tcBorders>
          </w:tcPr>
          <w:p w:rsidR="00B52D7B" w:rsidRPr="005C0BCB" w:rsidRDefault="004D36DF" w:rsidP="00B52D7B">
            <w:pPr>
              <w:pStyle w:val="TableParagraph"/>
              <w:spacing w:line="242" w:lineRule="exact"/>
              <w:ind w:left="230"/>
              <w:rPr>
                <w:rFonts w:ascii="Times New Roman"/>
                <w:b/>
                <w:color w:val="FF0000"/>
                <w:spacing w:val="-1"/>
                <w:sz w:val="24"/>
                <w:szCs w:val="24"/>
              </w:rPr>
            </w:pPr>
            <w:r w:rsidRPr="005C0BCB">
              <w:rPr>
                <w:rFonts w:ascii="Times New Roman"/>
                <w:b/>
                <w:color w:val="FF0000"/>
                <w:spacing w:val="-1"/>
                <w:sz w:val="24"/>
                <w:szCs w:val="24"/>
              </w:rPr>
              <w:t>Attended pre-field orientation</w:t>
            </w:r>
          </w:p>
        </w:tc>
        <w:tc>
          <w:tcPr>
            <w:tcW w:w="417" w:type="dxa"/>
            <w:tcBorders>
              <w:top w:val="nil"/>
              <w:left w:val="nil"/>
              <w:bottom w:val="nil"/>
              <w:right w:val="nil"/>
            </w:tcBorders>
          </w:tcPr>
          <w:p w:rsidR="00B52D7B" w:rsidRPr="005C0BCB" w:rsidRDefault="004D36DF" w:rsidP="00B52D7B">
            <w:pPr>
              <w:pStyle w:val="TableParagraph"/>
              <w:spacing w:line="242" w:lineRule="exact"/>
              <w:ind w:left="232"/>
              <w:rPr>
                <w:rFonts w:ascii="Times New Roman"/>
                <w:b/>
                <w:color w:val="FF0000"/>
                <w:sz w:val="24"/>
                <w:szCs w:val="24"/>
              </w:rPr>
            </w:pPr>
            <w:r w:rsidRPr="005C0BCB">
              <w:rPr>
                <w:rFonts w:ascii="Times New Roman"/>
                <w:b/>
                <w:color w:val="FF0000"/>
                <w:sz w:val="24"/>
                <w:szCs w:val="24"/>
              </w:rPr>
              <w:t>[</w:t>
            </w:r>
          </w:p>
        </w:tc>
        <w:tc>
          <w:tcPr>
            <w:tcW w:w="908" w:type="dxa"/>
            <w:tcBorders>
              <w:top w:val="nil"/>
              <w:left w:val="nil"/>
              <w:bottom w:val="nil"/>
              <w:right w:val="nil"/>
            </w:tcBorders>
          </w:tcPr>
          <w:p w:rsidR="00B52D7B" w:rsidRPr="005C0BCB" w:rsidRDefault="004D36DF" w:rsidP="00B52D7B">
            <w:pPr>
              <w:pStyle w:val="TableParagraph"/>
              <w:tabs>
                <w:tab w:val="left" w:pos="1659"/>
              </w:tabs>
              <w:spacing w:line="242" w:lineRule="exact"/>
              <w:ind w:left="110" w:right="-752"/>
              <w:rPr>
                <w:rFonts w:ascii="Times New Roman"/>
                <w:b/>
                <w:color w:val="FF0000"/>
                <w:sz w:val="24"/>
                <w:szCs w:val="24"/>
              </w:rPr>
            </w:pPr>
            <w:r w:rsidRPr="005C0BCB">
              <w:rPr>
                <w:rFonts w:ascii="Times New Roman"/>
                <w:b/>
                <w:color w:val="FF0000"/>
                <w:sz w:val="24"/>
                <w:szCs w:val="24"/>
              </w:rPr>
              <w:t>] Date __</w:t>
            </w:r>
          </w:p>
        </w:tc>
      </w:tr>
    </w:tbl>
    <w:p w:rsidR="00B52D7B" w:rsidRDefault="00B52D7B" w:rsidP="00B52D7B"/>
    <w:p w:rsidR="00BD768C" w:rsidRDefault="00CA5633">
      <w:pPr>
        <w:ind w:left="220"/>
        <w:rPr>
          <w:rFonts w:ascii="Times New Roman" w:eastAsia="Times New Roman" w:hAnsi="Times New Roman" w:cs="Times New Roman"/>
        </w:rPr>
      </w:pPr>
      <w:r>
        <w:rPr>
          <w:noProof/>
        </w:rPr>
        <mc:AlternateContent>
          <mc:Choice Requires="wpg">
            <w:drawing>
              <wp:anchor distT="0" distB="0" distL="114300" distR="114300" simplePos="0" relativeHeight="502981040" behindDoc="1" locked="0" layoutInCell="1" allowOverlap="1">
                <wp:simplePos x="0" y="0"/>
                <wp:positionH relativeFrom="page">
                  <wp:posOffset>3030220</wp:posOffset>
                </wp:positionH>
                <wp:positionV relativeFrom="paragraph">
                  <wp:posOffset>330200</wp:posOffset>
                </wp:positionV>
                <wp:extent cx="1270" cy="321945"/>
                <wp:effectExtent l="10795" t="8255" r="6985" b="12700"/>
                <wp:wrapNone/>
                <wp:docPr id="677"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4772" y="520"/>
                          <a:chExt cx="2" cy="507"/>
                        </a:xfrm>
                      </wpg:grpSpPr>
                      <wps:wsp>
                        <wps:cNvPr id="678" name="Freeform 633"/>
                        <wps:cNvSpPr>
                          <a:spLocks/>
                        </wps:cNvSpPr>
                        <wps:spPr bwMode="auto">
                          <a:xfrm>
                            <a:off x="4772" y="520"/>
                            <a:ext cx="2" cy="507"/>
                          </a:xfrm>
                          <a:custGeom>
                            <a:avLst/>
                            <a:gdLst>
                              <a:gd name="T0" fmla="+- 0 520 520"/>
                              <a:gd name="T1" fmla="*/ 520 h 507"/>
                              <a:gd name="T2" fmla="+- 0 1026 520"/>
                              <a:gd name="T3" fmla="*/ 1026 h 507"/>
                            </a:gdLst>
                            <a:ahLst/>
                            <a:cxnLst>
                              <a:cxn ang="0">
                                <a:pos x="0" y="T1"/>
                              </a:cxn>
                              <a:cxn ang="0">
                                <a:pos x="0" y="T3"/>
                              </a:cxn>
                            </a:cxnLst>
                            <a:rect l="0" t="0" r="r" b="b"/>
                            <a:pathLst>
                              <a:path h="507">
                                <a:moveTo>
                                  <a:pt x="0" y="0"/>
                                </a:moveTo>
                                <a:lnTo>
                                  <a:pt x="0" y="5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F828F7" id="Group 632" o:spid="_x0000_s1026" style="position:absolute;margin-left:238.6pt;margin-top:26pt;width:.1pt;height:25.35pt;z-index:-335440;mso-position-horizontal-relative:page" coordorigin="4772,520"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">
                <v:shape id="Freeform 633" o:spid="_x0000_s1027" style="position:absolute;left:4772;top:520;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" path="m,l,506e" filled="f" strokeweight=".58pt">
                  <v:path arrowok="t" o:connecttype="custom" o:connectlocs="0,520;0,1026" o:connectangles="0,0"/>
                </v:shape>
                <w10:wrap anchorx="page"/>
              </v:group>
            </w:pict>
          </mc:Fallback>
        </mc:AlternateContent>
      </w:r>
      <w:r>
        <w:rPr>
          <w:noProof/>
        </w:rPr>
        <mc:AlternateContent>
          <mc:Choice Requires="wpg">
            <w:drawing>
              <wp:anchor distT="0" distB="0" distL="114300" distR="114300" simplePos="0" relativeHeight="502981064" behindDoc="1" locked="0" layoutInCell="1" allowOverlap="1">
                <wp:simplePos x="0" y="0"/>
                <wp:positionH relativeFrom="page">
                  <wp:posOffset>3133725</wp:posOffset>
                </wp:positionH>
                <wp:positionV relativeFrom="paragraph">
                  <wp:posOffset>657860</wp:posOffset>
                </wp:positionV>
                <wp:extent cx="1270" cy="321945"/>
                <wp:effectExtent l="9525" t="12065" r="8255" b="8890"/>
                <wp:wrapNone/>
                <wp:docPr id="675"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4935" y="1036"/>
                          <a:chExt cx="2" cy="507"/>
                        </a:xfrm>
                      </wpg:grpSpPr>
                      <wps:wsp>
                        <wps:cNvPr id="676" name="Freeform 631"/>
                        <wps:cNvSpPr>
                          <a:spLocks/>
                        </wps:cNvSpPr>
                        <wps:spPr bwMode="auto">
                          <a:xfrm>
                            <a:off x="4935" y="1036"/>
                            <a:ext cx="2" cy="507"/>
                          </a:xfrm>
                          <a:custGeom>
                            <a:avLst/>
                            <a:gdLst>
                              <a:gd name="T0" fmla="+- 0 1036 1036"/>
                              <a:gd name="T1" fmla="*/ 1036 h 507"/>
                              <a:gd name="T2" fmla="+- 0 1542 1036"/>
                              <a:gd name="T3" fmla="*/ 1542 h 507"/>
                            </a:gdLst>
                            <a:ahLst/>
                            <a:cxnLst>
                              <a:cxn ang="0">
                                <a:pos x="0" y="T1"/>
                              </a:cxn>
                              <a:cxn ang="0">
                                <a:pos x="0" y="T3"/>
                              </a:cxn>
                            </a:cxnLst>
                            <a:rect l="0" t="0" r="r" b="b"/>
                            <a:pathLst>
                              <a:path h="507">
                                <a:moveTo>
                                  <a:pt x="0" y="0"/>
                                </a:moveTo>
                                <a:lnTo>
                                  <a:pt x="0" y="5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60EE9E" id="Group 630" o:spid="_x0000_s1026" style="position:absolute;margin-left:246.75pt;margin-top:51.8pt;width:.1pt;height:25.35pt;z-index:-335416;mso-position-horizontal-relative:page" coordorigin="4935,1036"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">
                <v:shape id="Freeform 631" o:spid="_x0000_s1027" style="position:absolute;left:4935;top:1036;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" path="m,l,506e" filled="f" strokeweight=".58pt">
                  <v:path arrowok="t" o:connecttype="custom" o:connectlocs="0,1036;0,1542" o:connectangles="0,0"/>
                </v:shape>
                <w10:wrap anchorx="page"/>
              </v:group>
            </w:pict>
          </mc:Fallback>
        </mc:AlternateContent>
      </w:r>
      <w:r>
        <w:rPr>
          <w:noProof/>
        </w:rPr>
        <mc:AlternateContent>
          <mc:Choice Requires="wpg">
            <w:drawing>
              <wp:anchor distT="0" distB="0" distL="114300" distR="114300" simplePos="0" relativeHeight="502981088" behindDoc="1" locked="0" layoutInCell="1" allowOverlap="1">
                <wp:simplePos x="0" y="0"/>
                <wp:positionH relativeFrom="page">
                  <wp:posOffset>4595495</wp:posOffset>
                </wp:positionH>
                <wp:positionV relativeFrom="paragraph">
                  <wp:posOffset>657860</wp:posOffset>
                </wp:positionV>
                <wp:extent cx="1270" cy="321945"/>
                <wp:effectExtent l="13970" t="12065" r="3810" b="8890"/>
                <wp:wrapNone/>
                <wp:docPr id="67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7237" y="1036"/>
                          <a:chExt cx="2" cy="507"/>
                        </a:xfrm>
                      </wpg:grpSpPr>
                      <wps:wsp>
                        <wps:cNvPr id="674" name="Freeform 629"/>
                        <wps:cNvSpPr>
                          <a:spLocks/>
                        </wps:cNvSpPr>
                        <wps:spPr bwMode="auto">
                          <a:xfrm>
                            <a:off x="7237" y="1036"/>
                            <a:ext cx="2" cy="507"/>
                          </a:xfrm>
                          <a:custGeom>
                            <a:avLst/>
                            <a:gdLst>
                              <a:gd name="T0" fmla="+- 0 1036 1036"/>
                              <a:gd name="T1" fmla="*/ 1036 h 507"/>
                              <a:gd name="T2" fmla="+- 0 1542 1036"/>
                              <a:gd name="T3" fmla="*/ 1542 h 507"/>
                            </a:gdLst>
                            <a:ahLst/>
                            <a:cxnLst>
                              <a:cxn ang="0">
                                <a:pos x="0" y="T1"/>
                              </a:cxn>
                              <a:cxn ang="0">
                                <a:pos x="0" y="T3"/>
                              </a:cxn>
                            </a:cxnLst>
                            <a:rect l="0" t="0" r="r" b="b"/>
                            <a:pathLst>
                              <a:path h="507">
                                <a:moveTo>
                                  <a:pt x="0" y="0"/>
                                </a:moveTo>
                                <a:lnTo>
                                  <a:pt x="0" y="5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115364" id="Group 628" o:spid="_x0000_s1026" style="position:absolute;margin-left:361.85pt;margin-top:51.8pt;width:.1pt;height:25.35pt;z-index:-335392;mso-position-horizontal-relative:page" coordorigin="7237,1036"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">
                <v:shape id="Freeform 629" o:spid="_x0000_s1027" style="position:absolute;left:7237;top:1036;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" path="m,l,506e" filled="f" strokeweight=".58pt">
                  <v:path arrowok="t" o:connecttype="custom" o:connectlocs="0,1036;0,1542" o:connectangles="0,0"/>
                </v:shape>
                <w10:wrap anchorx="page"/>
              </v:group>
            </w:pict>
          </mc:Fallback>
        </mc:AlternateContent>
      </w:r>
      <w:r w:rsidR="00180D16">
        <w:rPr>
          <w:rFonts w:ascii="Times New Roman"/>
          <w:b/>
          <w:spacing w:val="-1"/>
        </w:rPr>
        <w:t>Section</w:t>
      </w:r>
      <w:r w:rsidR="00180D16">
        <w:rPr>
          <w:rFonts w:ascii="Times New Roman"/>
          <w:b/>
        </w:rPr>
        <w:t xml:space="preserve"> </w:t>
      </w:r>
      <w:r w:rsidR="00180D16">
        <w:rPr>
          <w:rFonts w:ascii="Times New Roman"/>
          <w:b/>
          <w:spacing w:val="-2"/>
        </w:rPr>
        <w:t>I:</w:t>
      </w:r>
      <w:r w:rsidR="00180D16">
        <w:rPr>
          <w:rFonts w:ascii="Times New Roman"/>
          <w:b/>
        </w:rPr>
        <w:t xml:space="preserve"> </w:t>
      </w:r>
      <w:r w:rsidR="00180D16">
        <w:rPr>
          <w:rFonts w:ascii="Times New Roman"/>
          <w:b/>
          <w:spacing w:val="-1"/>
        </w:rPr>
        <w:t>Identifying</w:t>
      </w:r>
      <w:r w:rsidR="00180D16">
        <w:rPr>
          <w:rFonts w:ascii="Times New Roman"/>
          <w:b/>
          <w:spacing w:val="-9"/>
        </w:rPr>
        <w:t xml:space="preserve"> </w:t>
      </w:r>
      <w:r w:rsidR="00180D16">
        <w:rPr>
          <w:rFonts w:ascii="Times New Roman"/>
          <w:b/>
          <w:spacing w:val="-1"/>
        </w:rPr>
        <w:t>Information</w:t>
      </w:r>
    </w:p>
    <w:p w:rsidR="00BD768C" w:rsidRDefault="00BD768C">
      <w:pPr>
        <w:spacing w:before="9"/>
        <w:rPr>
          <w:rFonts w:ascii="Times New Roman" w:eastAsia="Times New Roman" w:hAnsi="Times New Roman" w:cs="Times New Roman"/>
          <w:b/>
          <w:bCs/>
        </w:rPr>
      </w:pPr>
    </w:p>
    <w:tbl>
      <w:tblPr>
        <w:tblW w:w="0" w:type="auto"/>
        <w:tblInd w:w="-6" w:type="dxa"/>
        <w:tblLayout w:type="fixed"/>
        <w:tblCellMar>
          <w:left w:w="0" w:type="dxa"/>
          <w:right w:w="0" w:type="dxa"/>
        </w:tblCellMar>
        <w:tblLook w:val="01E0" w:firstRow="1" w:lastRow="1" w:firstColumn="1" w:lastColumn="1" w:noHBand="0" w:noVBand="0"/>
      </w:tblPr>
      <w:tblGrid>
        <w:gridCol w:w="3183"/>
        <w:gridCol w:w="2076"/>
        <w:gridCol w:w="2885"/>
        <w:gridCol w:w="1436"/>
      </w:tblGrid>
      <w:tr w:rsidR="00BD768C" w:rsidTr="00820FF3">
        <w:trPr>
          <w:trHeight w:hRule="exact" w:val="516"/>
        </w:trPr>
        <w:tc>
          <w:tcPr>
            <w:tcW w:w="3183" w:type="dxa"/>
            <w:tcBorders>
              <w:top w:val="single" w:sz="5" w:space="0" w:color="000000"/>
              <w:left w:val="single" w:sz="5" w:space="0" w:color="000000"/>
              <w:bottom w:val="single" w:sz="5" w:space="0" w:color="000000"/>
              <w:right w:val="nil"/>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Name:</w:t>
            </w:r>
          </w:p>
        </w:tc>
        <w:tc>
          <w:tcPr>
            <w:tcW w:w="2076" w:type="dxa"/>
            <w:tcBorders>
              <w:top w:val="single" w:sz="5" w:space="0" w:color="000000"/>
              <w:left w:val="nil"/>
              <w:bottom w:val="single" w:sz="5" w:space="0" w:color="000000"/>
              <w:right w:val="single" w:sz="5" w:space="0" w:color="000000"/>
            </w:tcBorders>
          </w:tcPr>
          <w:p w:rsidR="00BD768C" w:rsidRDefault="00180D16">
            <w:pPr>
              <w:pStyle w:val="TableParagraph"/>
              <w:spacing w:line="248" w:lineRule="exact"/>
              <w:ind w:left="362"/>
              <w:rPr>
                <w:rFonts w:ascii="Times New Roman" w:eastAsia="Times New Roman" w:hAnsi="Times New Roman" w:cs="Times New Roman"/>
              </w:rPr>
            </w:pPr>
            <w:r>
              <w:rPr>
                <w:rFonts w:ascii="Times New Roman"/>
                <w:b/>
                <w:spacing w:val="-1"/>
              </w:rPr>
              <w:t>Banner</w:t>
            </w:r>
            <w:r>
              <w:rPr>
                <w:rFonts w:ascii="Times New Roman"/>
                <w:b/>
              </w:rPr>
              <w:t xml:space="preserve"> #:</w:t>
            </w:r>
          </w:p>
        </w:tc>
        <w:tc>
          <w:tcPr>
            <w:tcW w:w="2885" w:type="dxa"/>
            <w:tcBorders>
              <w:top w:val="single" w:sz="5" w:space="0" w:color="000000"/>
              <w:left w:val="single" w:sz="5" w:space="0" w:color="000000"/>
              <w:bottom w:val="single" w:sz="5" w:space="0" w:color="000000"/>
              <w:right w:val="nil"/>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Expected</w:t>
            </w:r>
            <w:r>
              <w:rPr>
                <w:rFonts w:ascii="Times New Roman"/>
                <w:b/>
              </w:rPr>
              <w:t xml:space="preserve"> </w:t>
            </w:r>
            <w:r>
              <w:rPr>
                <w:rFonts w:ascii="Times New Roman"/>
                <w:b/>
                <w:spacing w:val="-1"/>
              </w:rPr>
              <w:t>Graduation</w:t>
            </w:r>
            <w:r>
              <w:rPr>
                <w:rFonts w:ascii="Times New Roman"/>
                <w:b/>
                <w:spacing w:val="-4"/>
              </w:rPr>
              <w:t xml:space="preserve"> </w:t>
            </w:r>
            <w:r>
              <w:rPr>
                <w:rFonts w:ascii="Times New Roman"/>
                <w:b/>
                <w:spacing w:val="-2"/>
              </w:rPr>
              <w:t>Date:</w:t>
            </w:r>
          </w:p>
        </w:tc>
        <w:tc>
          <w:tcPr>
            <w:tcW w:w="1436" w:type="dxa"/>
            <w:tcBorders>
              <w:top w:val="single" w:sz="5" w:space="0" w:color="000000"/>
              <w:left w:val="nil"/>
              <w:bottom w:val="single" w:sz="5" w:space="0" w:color="000000"/>
              <w:right w:val="single" w:sz="5" w:space="0" w:color="000000"/>
            </w:tcBorders>
          </w:tcPr>
          <w:p w:rsidR="00BD768C" w:rsidRDefault="00BD768C"/>
        </w:tc>
      </w:tr>
      <w:tr w:rsidR="00BD768C" w:rsidTr="00820FF3">
        <w:trPr>
          <w:trHeight w:hRule="exact" w:val="516"/>
        </w:trPr>
        <w:tc>
          <w:tcPr>
            <w:tcW w:w="3183" w:type="dxa"/>
            <w:tcBorders>
              <w:top w:val="single" w:sz="5" w:space="0" w:color="000000"/>
              <w:left w:val="single" w:sz="5" w:space="0" w:color="000000"/>
              <w:bottom w:val="single" w:sz="5" w:space="0" w:color="000000"/>
              <w:right w:val="nil"/>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 xml:space="preserve">Street </w:t>
            </w:r>
            <w:r>
              <w:rPr>
                <w:rFonts w:ascii="Times New Roman"/>
                <w:spacing w:val="-2"/>
              </w:rPr>
              <w:t>Address:</w:t>
            </w:r>
          </w:p>
        </w:tc>
        <w:tc>
          <w:tcPr>
            <w:tcW w:w="2076" w:type="dxa"/>
            <w:tcBorders>
              <w:top w:val="single" w:sz="5" w:space="0" w:color="000000"/>
              <w:left w:val="nil"/>
              <w:bottom w:val="single" w:sz="5" w:space="0" w:color="000000"/>
              <w:right w:val="nil"/>
            </w:tcBorders>
          </w:tcPr>
          <w:p w:rsidR="00BD768C" w:rsidRDefault="00180D16">
            <w:pPr>
              <w:pStyle w:val="TableParagraph"/>
              <w:spacing w:line="243" w:lineRule="exact"/>
              <w:ind w:left="528"/>
              <w:rPr>
                <w:rFonts w:ascii="Times New Roman" w:eastAsia="Times New Roman" w:hAnsi="Times New Roman" w:cs="Times New Roman"/>
              </w:rPr>
            </w:pPr>
            <w:r>
              <w:rPr>
                <w:rFonts w:ascii="Times New Roman"/>
                <w:spacing w:val="-1"/>
              </w:rPr>
              <w:t>City</w:t>
            </w:r>
          </w:p>
        </w:tc>
        <w:tc>
          <w:tcPr>
            <w:tcW w:w="2885" w:type="dxa"/>
            <w:tcBorders>
              <w:top w:val="single" w:sz="5" w:space="0" w:color="000000"/>
              <w:left w:val="nil"/>
              <w:bottom w:val="single" w:sz="5" w:space="0" w:color="000000"/>
              <w:right w:val="single" w:sz="5" w:space="0" w:color="000000"/>
            </w:tcBorders>
          </w:tcPr>
          <w:p w:rsidR="00BD768C" w:rsidRDefault="00180D16">
            <w:pPr>
              <w:pStyle w:val="TableParagraph"/>
              <w:spacing w:line="243" w:lineRule="exact"/>
              <w:ind w:left="755"/>
              <w:rPr>
                <w:rFonts w:ascii="Times New Roman" w:eastAsia="Times New Roman" w:hAnsi="Times New Roman" w:cs="Times New Roman"/>
              </w:rPr>
            </w:pPr>
            <w:r>
              <w:rPr>
                <w:rFonts w:ascii="Times New Roman"/>
                <w:spacing w:val="-1"/>
              </w:rPr>
              <w:t>State</w:t>
            </w:r>
          </w:p>
        </w:tc>
        <w:tc>
          <w:tcPr>
            <w:tcW w:w="143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Zip</w:t>
            </w:r>
            <w:r>
              <w:rPr>
                <w:rFonts w:ascii="Times New Roman"/>
                <w:spacing w:val="-3"/>
              </w:rPr>
              <w:t xml:space="preserve"> </w:t>
            </w:r>
            <w:r>
              <w:rPr>
                <w:rFonts w:ascii="Times New Roman"/>
                <w:spacing w:val="-1"/>
              </w:rPr>
              <w:t>Code</w:t>
            </w:r>
          </w:p>
        </w:tc>
      </w:tr>
      <w:tr w:rsidR="00BD768C" w:rsidTr="00820FF3">
        <w:trPr>
          <w:trHeight w:hRule="exact" w:val="516"/>
        </w:trPr>
        <w:tc>
          <w:tcPr>
            <w:tcW w:w="318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4" w:lineRule="exact"/>
              <w:ind w:left="102"/>
              <w:rPr>
                <w:rFonts w:ascii="Times New Roman" w:eastAsia="Times New Roman" w:hAnsi="Times New Roman" w:cs="Times New Roman"/>
              </w:rPr>
            </w:pPr>
            <w:r>
              <w:rPr>
                <w:rFonts w:ascii="Times New Roman"/>
                <w:spacing w:val="-2"/>
              </w:rPr>
              <w:t>Home</w:t>
            </w:r>
            <w:r>
              <w:rPr>
                <w:rFonts w:ascii="Times New Roman"/>
              </w:rPr>
              <w:t xml:space="preserve"> </w:t>
            </w:r>
            <w:r>
              <w:rPr>
                <w:rFonts w:ascii="Times New Roman"/>
                <w:spacing w:val="-1"/>
              </w:rPr>
              <w:t>Phone</w:t>
            </w:r>
            <w:r>
              <w:rPr>
                <w:rFonts w:ascii="Times New Roman"/>
                <w:spacing w:val="-2"/>
              </w:rPr>
              <w:t xml:space="preserve"> </w:t>
            </w:r>
            <w:r>
              <w:rPr>
                <w:rFonts w:ascii="Times New Roman"/>
              </w:rPr>
              <w:t>#</w:t>
            </w:r>
          </w:p>
        </w:tc>
        <w:tc>
          <w:tcPr>
            <w:tcW w:w="2076" w:type="dxa"/>
            <w:tcBorders>
              <w:top w:val="single" w:sz="5" w:space="0" w:color="000000"/>
              <w:left w:val="single" w:sz="5" w:space="0" w:color="000000"/>
              <w:bottom w:val="single" w:sz="5" w:space="0" w:color="000000"/>
              <w:right w:val="nil"/>
            </w:tcBorders>
          </w:tcPr>
          <w:p w:rsidR="00BD768C" w:rsidRDefault="00180D16">
            <w:pPr>
              <w:pStyle w:val="TableParagraph"/>
              <w:spacing w:line="244" w:lineRule="exact"/>
              <w:ind w:left="102"/>
              <w:rPr>
                <w:rFonts w:ascii="Times New Roman" w:eastAsia="Times New Roman" w:hAnsi="Times New Roman" w:cs="Times New Roman"/>
              </w:rPr>
            </w:pPr>
            <w:r>
              <w:rPr>
                <w:rFonts w:ascii="Times New Roman"/>
              </w:rPr>
              <w:t>Cell</w:t>
            </w:r>
            <w:r>
              <w:rPr>
                <w:rFonts w:ascii="Times New Roman"/>
                <w:spacing w:val="1"/>
              </w:rPr>
              <w:t xml:space="preserve"> </w:t>
            </w:r>
            <w:r>
              <w:rPr>
                <w:rFonts w:ascii="Times New Roman"/>
                <w:spacing w:val="-1"/>
              </w:rPr>
              <w:t>Phone</w:t>
            </w:r>
            <w:r>
              <w:rPr>
                <w:rFonts w:ascii="Times New Roman"/>
                <w:spacing w:val="1"/>
              </w:rPr>
              <w:t xml:space="preserve"> </w:t>
            </w:r>
            <w:r>
              <w:rPr>
                <w:rFonts w:ascii="Times New Roman"/>
              </w:rPr>
              <w:t>#</w:t>
            </w:r>
          </w:p>
        </w:tc>
        <w:tc>
          <w:tcPr>
            <w:tcW w:w="2885" w:type="dxa"/>
            <w:tcBorders>
              <w:top w:val="single" w:sz="5" w:space="0" w:color="000000"/>
              <w:left w:val="nil"/>
              <w:bottom w:val="single" w:sz="5" w:space="0" w:color="000000"/>
              <w:right w:val="nil"/>
            </w:tcBorders>
          </w:tcPr>
          <w:p w:rsidR="00BD768C" w:rsidRDefault="00180D16">
            <w:pPr>
              <w:pStyle w:val="TableParagraph"/>
              <w:spacing w:line="244" w:lineRule="exact"/>
              <w:ind w:left="1185"/>
              <w:rPr>
                <w:rFonts w:ascii="Times New Roman" w:eastAsia="Times New Roman" w:hAnsi="Times New Roman" w:cs="Times New Roman"/>
              </w:rPr>
            </w:pPr>
            <w:r>
              <w:rPr>
                <w:rFonts w:ascii="Times New Roman"/>
                <w:spacing w:val="-1"/>
              </w:rPr>
              <w:t>Email Address:</w:t>
            </w:r>
          </w:p>
        </w:tc>
        <w:tc>
          <w:tcPr>
            <w:tcW w:w="1436" w:type="dxa"/>
            <w:tcBorders>
              <w:top w:val="single" w:sz="5" w:space="0" w:color="000000"/>
              <w:left w:val="nil"/>
              <w:bottom w:val="single" w:sz="5" w:space="0" w:color="000000"/>
              <w:right w:val="single" w:sz="5" w:space="0" w:color="000000"/>
            </w:tcBorders>
          </w:tcPr>
          <w:p w:rsidR="00BD768C" w:rsidRDefault="00BD768C"/>
        </w:tc>
      </w:tr>
      <w:tr w:rsidR="00BD768C" w:rsidTr="00820FF3">
        <w:trPr>
          <w:trHeight w:hRule="exact" w:val="516"/>
        </w:trPr>
        <w:tc>
          <w:tcPr>
            <w:tcW w:w="9580" w:type="dxa"/>
            <w:gridSpan w:val="4"/>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Academic</w:t>
            </w:r>
            <w:r>
              <w:rPr>
                <w:rFonts w:ascii="Times New Roman"/>
                <w:b/>
                <w:spacing w:val="-5"/>
              </w:rPr>
              <w:t xml:space="preserve"> </w:t>
            </w:r>
            <w:r>
              <w:rPr>
                <w:rFonts w:ascii="Times New Roman"/>
                <w:b/>
                <w:spacing w:val="-1"/>
              </w:rPr>
              <w:t>Advisor:</w:t>
            </w:r>
          </w:p>
        </w:tc>
      </w:tr>
    </w:tbl>
    <w:p w:rsidR="00BD768C" w:rsidRDefault="00BD768C">
      <w:pPr>
        <w:spacing w:before="10"/>
        <w:rPr>
          <w:rFonts w:ascii="Times New Roman" w:eastAsia="Times New Roman" w:hAnsi="Times New Roman" w:cs="Times New Roman"/>
          <w:b/>
          <w:bCs/>
          <w:sz w:val="13"/>
          <w:szCs w:val="13"/>
        </w:rPr>
      </w:pPr>
    </w:p>
    <w:p w:rsidR="00BD768C" w:rsidRDefault="00CA5633">
      <w:pPr>
        <w:spacing w:before="72"/>
        <w:ind w:left="220" w:right="136"/>
        <w:rPr>
          <w:rFonts w:ascii="Times New Roman" w:eastAsia="Times New Roman" w:hAnsi="Times New Roman" w:cs="Times New Roman"/>
        </w:rPr>
      </w:pPr>
      <w:r>
        <w:rPr>
          <w:noProof/>
        </w:rPr>
        <mc:AlternateContent>
          <mc:Choice Requires="wpg">
            <w:drawing>
              <wp:anchor distT="0" distB="0" distL="114300" distR="114300" simplePos="0" relativeHeight="502981112" behindDoc="1" locked="0" layoutInCell="1" allowOverlap="1">
                <wp:simplePos x="0" y="0"/>
                <wp:positionH relativeFrom="page">
                  <wp:posOffset>4869815</wp:posOffset>
                </wp:positionH>
                <wp:positionV relativeFrom="paragraph">
                  <wp:posOffset>-761365</wp:posOffset>
                </wp:positionV>
                <wp:extent cx="1270" cy="321945"/>
                <wp:effectExtent l="12065" t="5715" r="5715" b="5715"/>
                <wp:wrapNone/>
                <wp:docPr id="671"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1945"/>
                          <a:chOff x="7669" y="-1199"/>
                          <a:chExt cx="2" cy="507"/>
                        </a:xfrm>
                      </wpg:grpSpPr>
                      <wps:wsp>
                        <wps:cNvPr id="672" name="Freeform 627"/>
                        <wps:cNvSpPr>
                          <a:spLocks/>
                        </wps:cNvSpPr>
                        <wps:spPr bwMode="auto">
                          <a:xfrm>
                            <a:off x="7669" y="-1199"/>
                            <a:ext cx="2" cy="507"/>
                          </a:xfrm>
                          <a:custGeom>
                            <a:avLst/>
                            <a:gdLst>
                              <a:gd name="T0" fmla="+- 0 -1199 -1199"/>
                              <a:gd name="T1" fmla="*/ -1199 h 507"/>
                              <a:gd name="T2" fmla="+- 0 -692 -1199"/>
                              <a:gd name="T3" fmla="*/ -692 h 507"/>
                            </a:gdLst>
                            <a:ahLst/>
                            <a:cxnLst>
                              <a:cxn ang="0">
                                <a:pos x="0" y="T1"/>
                              </a:cxn>
                              <a:cxn ang="0">
                                <a:pos x="0" y="T3"/>
                              </a:cxn>
                            </a:cxnLst>
                            <a:rect l="0" t="0" r="r" b="b"/>
                            <a:pathLst>
                              <a:path h="507">
                                <a:moveTo>
                                  <a:pt x="0" y="0"/>
                                </a:moveTo>
                                <a:lnTo>
                                  <a:pt x="0" y="5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9AADB7" id="Group 626" o:spid="_x0000_s1026" style="position:absolute;margin-left:383.45pt;margin-top:-59.95pt;width:.1pt;height:25.35pt;z-index:-335368;mso-position-horizontal-relative:page" coordorigin="7669,-1199" coordsize="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">
                <v:shape id="Freeform 627" o:spid="_x0000_s1027" style="position:absolute;left:7669;top:-1199;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" path="m,l,507e" filled="f" strokeweight=".58pt">
                  <v:path arrowok="t" o:connecttype="custom" o:connectlocs="0,-1199;0,-692" o:connectangles="0,0"/>
                </v:shape>
                <w10:wrap anchorx="page"/>
              </v:group>
            </w:pict>
          </mc:Fallback>
        </mc:AlternateContent>
      </w:r>
      <w:r w:rsidR="00180D16">
        <w:rPr>
          <w:rFonts w:ascii="Times New Roman"/>
          <w:spacing w:val="-1"/>
        </w:rPr>
        <w:t>EACH STUDENT</w:t>
      </w:r>
      <w:r w:rsidR="00180D16">
        <w:rPr>
          <w:rFonts w:ascii="Times New Roman"/>
          <w:spacing w:val="2"/>
        </w:rPr>
        <w:t xml:space="preserve"> </w:t>
      </w:r>
      <w:r w:rsidR="00180D16">
        <w:rPr>
          <w:rFonts w:ascii="Times New Roman"/>
          <w:b/>
          <w:spacing w:val="-1"/>
          <w:u w:val="thick" w:color="000000"/>
        </w:rPr>
        <w:t>MUST</w:t>
      </w:r>
      <w:r w:rsidR="00180D16">
        <w:rPr>
          <w:rFonts w:ascii="Times New Roman"/>
          <w:b/>
          <w:spacing w:val="-3"/>
          <w:u w:val="thick" w:color="000000"/>
        </w:rPr>
        <w:t xml:space="preserve"> </w:t>
      </w:r>
      <w:r w:rsidR="00180D16">
        <w:rPr>
          <w:rFonts w:ascii="Times New Roman"/>
          <w:spacing w:val="-1"/>
        </w:rPr>
        <w:t>HAVE</w:t>
      </w:r>
      <w:r w:rsidR="00180D16">
        <w:rPr>
          <w:rFonts w:ascii="Times New Roman"/>
        </w:rPr>
        <w:t xml:space="preserve"> </w:t>
      </w:r>
      <w:r w:rsidR="00180D16">
        <w:rPr>
          <w:rFonts w:ascii="Times New Roman"/>
          <w:spacing w:val="-1"/>
        </w:rPr>
        <w:t xml:space="preserve">AN OVERALL </w:t>
      </w:r>
      <w:r w:rsidR="00180D16">
        <w:rPr>
          <w:rFonts w:ascii="Times New Roman"/>
          <w:spacing w:val="-2"/>
        </w:rPr>
        <w:t>GRADE</w:t>
      </w:r>
      <w:r w:rsidR="00180D16">
        <w:rPr>
          <w:rFonts w:ascii="Times New Roman"/>
        </w:rPr>
        <w:t xml:space="preserve"> </w:t>
      </w:r>
      <w:r w:rsidR="00180D16">
        <w:rPr>
          <w:rFonts w:ascii="Times New Roman"/>
          <w:spacing w:val="-2"/>
        </w:rPr>
        <w:t>POINT</w:t>
      </w:r>
      <w:r w:rsidR="00180D16">
        <w:rPr>
          <w:rFonts w:ascii="Times New Roman"/>
          <w:spacing w:val="1"/>
        </w:rPr>
        <w:t xml:space="preserve"> </w:t>
      </w:r>
      <w:r w:rsidR="00180D16">
        <w:rPr>
          <w:rFonts w:ascii="Times New Roman"/>
          <w:spacing w:val="-1"/>
        </w:rPr>
        <w:t>AVERAGE</w:t>
      </w:r>
      <w:r w:rsidR="00180D16">
        <w:rPr>
          <w:rFonts w:ascii="Times New Roman"/>
        </w:rPr>
        <w:t xml:space="preserve"> </w:t>
      </w:r>
      <w:r w:rsidR="00180D16">
        <w:rPr>
          <w:rFonts w:ascii="Times New Roman"/>
          <w:spacing w:val="-1"/>
        </w:rPr>
        <w:t>OF</w:t>
      </w:r>
      <w:r w:rsidR="00180D16">
        <w:rPr>
          <w:rFonts w:ascii="Times New Roman"/>
        </w:rPr>
        <w:t xml:space="preserve"> 2.5 </w:t>
      </w:r>
      <w:r w:rsidR="00180D16">
        <w:rPr>
          <w:rFonts w:ascii="Times New Roman"/>
          <w:spacing w:val="-2"/>
        </w:rPr>
        <w:t>AND</w:t>
      </w:r>
      <w:r w:rsidR="00180D16">
        <w:rPr>
          <w:rFonts w:ascii="Times New Roman"/>
          <w:spacing w:val="4"/>
        </w:rPr>
        <w:t xml:space="preserve"> </w:t>
      </w:r>
      <w:r w:rsidR="00180D16">
        <w:rPr>
          <w:rFonts w:ascii="Times New Roman"/>
        </w:rPr>
        <w:t>A</w:t>
      </w:r>
      <w:r w:rsidR="00180D16">
        <w:rPr>
          <w:rFonts w:ascii="Times New Roman"/>
          <w:spacing w:val="35"/>
        </w:rPr>
        <w:t xml:space="preserve"> </w:t>
      </w:r>
      <w:r w:rsidR="00180D16">
        <w:rPr>
          <w:rFonts w:ascii="Times New Roman"/>
          <w:spacing w:val="-1"/>
        </w:rPr>
        <w:t>MINIMUM</w:t>
      </w:r>
      <w:r w:rsidR="00180D16">
        <w:rPr>
          <w:rFonts w:ascii="Times New Roman"/>
        </w:rPr>
        <w:t xml:space="preserve"> </w:t>
      </w:r>
      <w:r w:rsidR="00180D16">
        <w:rPr>
          <w:rFonts w:ascii="Times New Roman"/>
          <w:spacing w:val="-1"/>
        </w:rPr>
        <w:t>OF</w:t>
      </w:r>
      <w:r w:rsidR="00180D16">
        <w:rPr>
          <w:rFonts w:ascii="Times New Roman"/>
        </w:rPr>
        <w:t xml:space="preserve"> </w:t>
      </w:r>
      <w:r w:rsidR="00180D16">
        <w:rPr>
          <w:rFonts w:ascii="Times New Roman"/>
          <w:b/>
          <w:color w:val="FF0000"/>
          <w:u w:val="thick" w:color="FF0000"/>
        </w:rPr>
        <w:t>2.75</w:t>
      </w:r>
      <w:r w:rsidR="00180D16">
        <w:rPr>
          <w:rFonts w:ascii="Times New Roman"/>
          <w:b/>
          <w:color w:val="FF0000"/>
          <w:spacing w:val="2"/>
          <w:u w:val="thick" w:color="FF0000"/>
        </w:rPr>
        <w:t xml:space="preserve"> </w:t>
      </w:r>
      <w:r w:rsidR="00180D16">
        <w:rPr>
          <w:rFonts w:ascii="Times New Roman"/>
          <w:color w:val="FF0000"/>
          <w:spacing w:val="-2"/>
        </w:rPr>
        <w:t>IN</w:t>
      </w:r>
      <w:r w:rsidR="00180D16">
        <w:rPr>
          <w:rFonts w:ascii="Times New Roman"/>
          <w:color w:val="FF0000"/>
          <w:spacing w:val="-1"/>
        </w:rPr>
        <w:t xml:space="preserve"> THEIR </w:t>
      </w:r>
      <w:r w:rsidR="00180D16">
        <w:rPr>
          <w:rFonts w:ascii="Times New Roman"/>
          <w:color w:val="FF0000"/>
        </w:rPr>
        <w:t>MAJOR</w:t>
      </w:r>
      <w:r w:rsidR="00180D16">
        <w:rPr>
          <w:rFonts w:ascii="Times New Roman"/>
          <w:color w:val="FF0000"/>
          <w:spacing w:val="-1"/>
        </w:rPr>
        <w:t xml:space="preserve"> COURSES</w:t>
      </w:r>
      <w:r w:rsidR="00180D16">
        <w:rPr>
          <w:rFonts w:ascii="Times New Roman"/>
          <w:color w:val="FF0000"/>
          <w:spacing w:val="1"/>
        </w:rPr>
        <w:t xml:space="preserve"> </w:t>
      </w:r>
      <w:r w:rsidR="00180D16">
        <w:rPr>
          <w:rFonts w:ascii="Times New Roman"/>
          <w:spacing w:val="-1"/>
        </w:rPr>
        <w:t>BEFORE</w:t>
      </w:r>
      <w:r w:rsidR="00180D16">
        <w:rPr>
          <w:rFonts w:ascii="Times New Roman"/>
        </w:rPr>
        <w:t xml:space="preserve"> </w:t>
      </w:r>
      <w:r w:rsidR="00180D16">
        <w:rPr>
          <w:rFonts w:ascii="Times New Roman"/>
          <w:spacing w:val="-1"/>
        </w:rPr>
        <w:t>ENTERING THE</w:t>
      </w:r>
      <w:r w:rsidR="00180D16">
        <w:rPr>
          <w:rFonts w:ascii="Times New Roman"/>
        </w:rPr>
        <w:t xml:space="preserve"> </w:t>
      </w:r>
      <w:r w:rsidR="00180D16">
        <w:rPr>
          <w:rFonts w:ascii="Times New Roman"/>
          <w:spacing w:val="-1"/>
        </w:rPr>
        <w:t>FIELD</w:t>
      </w:r>
      <w:r w:rsidR="00180D16">
        <w:rPr>
          <w:rFonts w:ascii="Times New Roman"/>
          <w:spacing w:val="-21"/>
        </w:rPr>
        <w:t xml:space="preserve"> </w:t>
      </w:r>
      <w:r w:rsidR="00180D16">
        <w:rPr>
          <w:rFonts w:ascii="Times New Roman"/>
          <w:spacing w:val="-1"/>
        </w:rPr>
        <w:t>PRACTICUM.</w:t>
      </w:r>
    </w:p>
    <w:p w:rsidR="00BD768C" w:rsidRDefault="00180D16">
      <w:pPr>
        <w:tabs>
          <w:tab w:val="left" w:pos="4502"/>
          <w:tab w:val="left" w:pos="6836"/>
        </w:tabs>
        <w:spacing w:before="1"/>
        <w:ind w:left="220"/>
        <w:rPr>
          <w:rFonts w:ascii="Times New Roman" w:eastAsia="Times New Roman" w:hAnsi="Times New Roman" w:cs="Times New Roman"/>
        </w:rPr>
      </w:pPr>
      <w:r>
        <w:rPr>
          <w:rFonts w:ascii="Times New Roman"/>
        </w:rPr>
        <w:t>What</w:t>
      </w:r>
      <w:r>
        <w:rPr>
          <w:rFonts w:ascii="Times New Roman"/>
          <w:spacing w:val="-2"/>
        </w:rPr>
        <w:t xml:space="preserve"> </w:t>
      </w:r>
      <w:r>
        <w:rPr>
          <w:rFonts w:ascii="Times New Roman"/>
        </w:rPr>
        <w:t xml:space="preserve">is </w:t>
      </w:r>
      <w:r>
        <w:rPr>
          <w:rFonts w:ascii="Times New Roman"/>
          <w:spacing w:val="-1"/>
        </w:rPr>
        <w:t>your</w:t>
      </w:r>
      <w:r>
        <w:rPr>
          <w:rFonts w:ascii="Times New Roman"/>
          <w:spacing w:val="-2"/>
        </w:rPr>
        <w:t xml:space="preserve"> </w:t>
      </w:r>
      <w:r>
        <w:rPr>
          <w:rFonts w:ascii="Times New Roman"/>
          <w:spacing w:val="-1"/>
        </w:rPr>
        <w:t>current</w:t>
      </w:r>
      <w:r>
        <w:rPr>
          <w:rFonts w:ascii="Times New Roman"/>
          <w:spacing w:val="1"/>
        </w:rPr>
        <w:t xml:space="preserve"> </w:t>
      </w:r>
      <w:r>
        <w:rPr>
          <w:rFonts w:ascii="Times New Roman"/>
          <w:spacing w:val="-1"/>
        </w:rPr>
        <w:t>overall</w:t>
      </w:r>
      <w:r>
        <w:rPr>
          <w:rFonts w:ascii="Times New Roman"/>
          <w:spacing w:val="-5"/>
        </w:rPr>
        <w:t xml:space="preserve"> </w:t>
      </w:r>
      <w:r>
        <w:rPr>
          <w:rFonts w:ascii="Times New Roman"/>
          <w:spacing w:val="-2"/>
        </w:rPr>
        <w:t>GPA?</w:t>
      </w:r>
      <w:r>
        <w:rPr>
          <w:rFonts w:ascii="Times New Roman"/>
          <w:spacing w:val="-2"/>
          <w:u w:val="single" w:color="000000"/>
        </w:rPr>
        <w:tab/>
      </w:r>
      <w:r>
        <w:rPr>
          <w:rFonts w:ascii="Times New Roman"/>
          <w:spacing w:val="-1"/>
        </w:rPr>
        <w:t>Major</w:t>
      </w:r>
      <w:r>
        <w:rPr>
          <w:rFonts w:ascii="Times New Roman"/>
          <w:spacing w:val="-4"/>
        </w:rPr>
        <w:t xml:space="preserve"> </w:t>
      </w:r>
      <w:r>
        <w:rPr>
          <w:rFonts w:ascii="Times New Roman"/>
          <w:spacing w:val="-1"/>
        </w:rPr>
        <w:t>GPA?</w:t>
      </w:r>
      <w:r>
        <w:rPr>
          <w:rFonts w:ascii="Times New Roman"/>
          <w:u w:val="single" w:color="000000"/>
        </w:rPr>
        <w:t xml:space="preserve"> </w:t>
      </w:r>
      <w:r>
        <w:rPr>
          <w:rFonts w:ascii="Times New Roman"/>
          <w:u w:val="single" w:color="000000"/>
        </w:rPr>
        <w:tab/>
      </w:r>
    </w:p>
    <w:p w:rsidR="00BD768C" w:rsidRDefault="00BD768C">
      <w:pPr>
        <w:spacing w:before="4"/>
        <w:rPr>
          <w:rFonts w:ascii="Times New Roman" w:eastAsia="Times New Roman" w:hAnsi="Times New Roman" w:cs="Times New Roman"/>
          <w:sz w:val="16"/>
          <w:szCs w:val="16"/>
        </w:rPr>
      </w:pPr>
    </w:p>
    <w:p w:rsidR="00820FF3" w:rsidRDefault="00820FF3">
      <w:pPr>
        <w:spacing w:before="4"/>
        <w:rPr>
          <w:rFonts w:ascii="Times New Roman" w:eastAsia="Times New Roman" w:hAnsi="Times New Roman" w:cs="Times New Roman"/>
          <w:sz w:val="16"/>
          <w:szCs w:val="16"/>
        </w:rPr>
      </w:pPr>
    </w:p>
    <w:tbl>
      <w:tblPr>
        <w:tblStyle w:val="TableGrid"/>
        <w:tblpPr w:leftFromText="180" w:rightFromText="180" w:vertAnchor="text" w:horzAnchor="margin" w:tblpY="219"/>
        <w:tblW w:w="0" w:type="auto"/>
        <w:tblLook w:val="04A0" w:firstRow="1" w:lastRow="0" w:firstColumn="1" w:lastColumn="0" w:noHBand="0" w:noVBand="1"/>
      </w:tblPr>
      <w:tblGrid>
        <w:gridCol w:w="9535"/>
      </w:tblGrid>
      <w:tr w:rsidR="00820FF3" w:rsidTr="00820FF3">
        <w:tc>
          <w:tcPr>
            <w:tcW w:w="9535" w:type="dxa"/>
          </w:tcPr>
          <w:p w:rsidR="00820FF3" w:rsidRDefault="00820FF3" w:rsidP="00820FF3">
            <w:pPr>
              <w:spacing w:line="251" w:lineRule="exact"/>
              <w:ind w:left="103"/>
              <w:rPr>
                <w:rFonts w:ascii="Times New Roman" w:eastAsia="Times New Roman" w:hAnsi="Times New Roman" w:cs="Times New Roman"/>
              </w:rPr>
            </w:pPr>
            <w:r>
              <w:rPr>
                <w:rFonts w:ascii="Times New Roman"/>
                <w:spacing w:val="-1"/>
              </w:rPr>
              <w:t>Briefly</w:t>
            </w:r>
            <w:r>
              <w:rPr>
                <w:rFonts w:ascii="Times New Roman"/>
                <w:spacing w:val="-5"/>
              </w:rPr>
              <w:t xml:space="preserve"> </w:t>
            </w:r>
            <w:r>
              <w:rPr>
                <w:rFonts w:ascii="Times New Roman"/>
                <w:spacing w:val="-2"/>
              </w:rPr>
              <w:t>describe</w:t>
            </w:r>
            <w:r>
              <w:rPr>
                <w:rFonts w:ascii="Times New Roman"/>
              </w:rPr>
              <w:t xml:space="preserve"> </w:t>
            </w:r>
            <w:r>
              <w:rPr>
                <w:rFonts w:ascii="Times New Roman"/>
                <w:spacing w:val="-1"/>
              </w:rPr>
              <w:t>why</w:t>
            </w:r>
            <w:r>
              <w:rPr>
                <w:rFonts w:ascii="Times New Roman"/>
                <w:spacing w:val="-5"/>
              </w:rPr>
              <w:t xml:space="preserve"> </w:t>
            </w:r>
            <w:r>
              <w:rPr>
                <w:rFonts w:ascii="Times New Roman"/>
                <w:spacing w:val="-2"/>
              </w:rPr>
              <w:t>you</w:t>
            </w:r>
            <w:r>
              <w:rPr>
                <w:rFonts w:ascii="Times New Roman"/>
              </w:rPr>
              <w:t xml:space="preserve"> </w:t>
            </w:r>
            <w:r>
              <w:rPr>
                <w:rFonts w:ascii="Times New Roman"/>
                <w:spacing w:val="-3"/>
              </w:rPr>
              <w:t>have</w:t>
            </w:r>
            <w:r>
              <w:rPr>
                <w:rFonts w:ascii="Times New Roman"/>
              </w:rPr>
              <w:t xml:space="preserve"> chosen</w:t>
            </w:r>
            <w:r>
              <w:rPr>
                <w:rFonts w:ascii="Times New Roman"/>
                <w:spacing w:val="-5"/>
              </w:rPr>
              <w:t xml:space="preserve"> </w:t>
            </w:r>
            <w:r>
              <w:rPr>
                <w:rFonts w:ascii="Times New Roman"/>
                <w:spacing w:val="-2"/>
              </w:rPr>
              <w:t>social</w:t>
            </w:r>
            <w:r>
              <w:rPr>
                <w:rFonts w:ascii="Times New Roman"/>
                <w:spacing w:val="1"/>
              </w:rPr>
              <w:t xml:space="preserve"> </w:t>
            </w:r>
            <w:r>
              <w:rPr>
                <w:rFonts w:ascii="Times New Roman"/>
                <w:spacing w:val="-1"/>
              </w:rPr>
              <w:t>work</w:t>
            </w:r>
            <w:r>
              <w:rPr>
                <w:rFonts w:ascii="Times New Roman"/>
                <w:spacing w:val="-6"/>
              </w:rPr>
              <w:t xml:space="preserve"> </w:t>
            </w:r>
            <w:r>
              <w:rPr>
                <w:rFonts w:ascii="Times New Roman"/>
              </w:rPr>
              <w:t>as</w:t>
            </w:r>
            <w:r>
              <w:rPr>
                <w:rFonts w:ascii="Times New Roman"/>
                <w:spacing w:val="-2"/>
              </w:rPr>
              <w:t xml:space="preserve"> </w:t>
            </w:r>
            <w:r>
              <w:rPr>
                <w:rFonts w:ascii="Times New Roman"/>
              </w:rPr>
              <w:t>a</w:t>
            </w:r>
            <w:r>
              <w:rPr>
                <w:rFonts w:ascii="Times New Roman"/>
                <w:spacing w:val="-5"/>
              </w:rPr>
              <w:t xml:space="preserve"> </w:t>
            </w:r>
            <w:r>
              <w:rPr>
                <w:rFonts w:ascii="Times New Roman"/>
                <w:spacing w:val="-1"/>
              </w:rPr>
              <w:t>career.</w:t>
            </w: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p w:rsidR="00820FF3" w:rsidRDefault="00820FF3" w:rsidP="00820FF3">
            <w:pPr>
              <w:spacing w:before="72"/>
              <w:rPr>
                <w:rFonts w:ascii="Times New Roman"/>
                <w:b/>
                <w:spacing w:val="-1"/>
              </w:rPr>
            </w:pPr>
          </w:p>
        </w:tc>
      </w:tr>
    </w:tbl>
    <w:p w:rsidR="00BD768C" w:rsidRDefault="00CA5633" w:rsidP="00820FF3">
      <w:pPr>
        <w:spacing w:before="72"/>
        <w:ind w:left="220" w:firstLine="500"/>
        <w:rPr>
          <w:rFonts w:ascii="Times New Roman"/>
          <w:b/>
          <w:spacing w:val="-1"/>
        </w:rPr>
      </w:pPr>
      <w:r>
        <w:rPr>
          <w:noProof/>
        </w:rPr>
        <w:drawing>
          <wp:anchor distT="0" distB="0" distL="114300" distR="114300" simplePos="0" relativeHeight="502981136" behindDoc="1" locked="0" layoutInCell="1" allowOverlap="1">
            <wp:simplePos x="0" y="0"/>
            <wp:positionH relativeFrom="page">
              <wp:posOffset>923290</wp:posOffset>
            </wp:positionH>
            <wp:positionV relativeFrom="paragraph">
              <wp:posOffset>370205</wp:posOffset>
            </wp:positionV>
            <wp:extent cx="3475990" cy="139700"/>
            <wp:effectExtent l="0" t="0" r="0" b="0"/>
            <wp:wrapNone/>
            <wp:docPr id="670"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5990" cy="13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16">
        <w:rPr>
          <w:rFonts w:ascii="Times New Roman"/>
          <w:b/>
          <w:spacing w:val="-1"/>
        </w:rPr>
        <w:t>Section</w:t>
      </w:r>
      <w:r w:rsidR="00180D16">
        <w:rPr>
          <w:rFonts w:ascii="Times New Roman"/>
          <w:b/>
        </w:rPr>
        <w:t xml:space="preserve"> </w:t>
      </w:r>
      <w:r w:rsidR="00180D16">
        <w:rPr>
          <w:rFonts w:ascii="Times New Roman"/>
          <w:b/>
          <w:spacing w:val="-1"/>
        </w:rPr>
        <w:t>III:</w:t>
      </w:r>
      <w:r w:rsidR="00180D16">
        <w:rPr>
          <w:rFonts w:ascii="Times New Roman"/>
          <w:b/>
          <w:spacing w:val="53"/>
        </w:rPr>
        <w:t xml:space="preserve"> </w:t>
      </w:r>
      <w:r w:rsidR="00180D16">
        <w:rPr>
          <w:rFonts w:ascii="Times New Roman"/>
          <w:b/>
          <w:spacing w:val="-1"/>
        </w:rPr>
        <w:t>Social</w:t>
      </w:r>
      <w:r w:rsidR="00180D16">
        <w:rPr>
          <w:rFonts w:ascii="Times New Roman"/>
          <w:b/>
          <w:spacing w:val="-2"/>
        </w:rPr>
        <w:t xml:space="preserve"> </w:t>
      </w:r>
      <w:r w:rsidR="00180D16">
        <w:rPr>
          <w:rFonts w:ascii="Times New Roman"/>
          <w:b/>
        </w:rPr>
        <w:t>Work</w:t>
      </w:r>
      <w:r w:rsidR="00180D16">
        <w:rPr>
          <w:rFonts w:ascii="Times New Roman"/>
          <w:b/>
          <w:spacing w:val="-11"/>
        </w:rPr>
        <w:t xml:space="preserve"> </w:t>
      </w:r>
      <w:r w:rsidR="00180D16">
        <w:rPr>
          <w:rFonts w:ascii="Times New Roman"/>
          <w:b/>
          <w:spacing w:val="-1"/>
        </w:rPr>
        <w:t>Interest</w:t>
      </w:r>
    </w:p>
    <w:p w:rsidR="00BD768C" w:rsidRDefault="00BD768C">
      <w:pPr>
        <w:spacing w:before="9"/>
        <w:rPr>
          <w:rFonts w:ascii="Times New Roman" w:eastAsia="Times New Roman" w:hAnsi="Times New Roman" w:cs="Times New Roman"/>
          <w:b/>
          <w:bCs/>
          <w:sz w:val="10"/>
          <w:szCs w:val="10"/>
        </w:rPr>
      </w:pPr>
    </w:p>
    <w:p w:rsidR="00BD768C" w:rsidRDefault="00180D16" w:rsidP="00820FF3">
      <w:pPr>
        <w:spacing w:before="72"/>
        <w:ind w:right="286"/>
        <w:rPr>
          <w:rFonts w:ascii="Times New Roman" w:eastAsia="Times New Roman" w:hAnsi="Times New Roman" w:cs="Times New Roman"/>
        </w:rPr>
      </w:pPr>
      <w:r>
        <w:rPr>
          <w:rFonts w:ascii="Times New Roman"/>
          <w:spacing w:val="-1"/>
        </w:rPr>
        <w:lastRenderedPageBreak/>
        <w:t>PLEASE SELECT</w:t>
      </w:r>
      <w:r>
        <w:rPr>
          <w:rFonts w:ascii="Times New Roman"/>
          <w:spacing w:val="1"/>
        </w:rPr>
        <w:t xml:space="preserve"> </w:t>
      </w:r>
      <w:r>
        <w:rPr>
          <w:rFonts w:ascii="Times New Roman"/>
          <w:spacing w:val="-1"/>
        </w:rPr>
        <w:t>AREAS</w:t>
      </w:r>
      <w:r>
        <w:rPr>
          <w:rFonts w:ascii="Times New Roman"/>
        </w:rPr>
        <w:t xml:space="preserve"> </w:t>
      </w:r>
      <w:r>
        <w:rPr>
          <w:rFonts w:ascii="Times New Roman"/>
          <w:spacing w:val="-1"/>
        </w:rPr>
        <w:t>OF</w:t>
      </w:r>
      <w:r>
        <w:rPr>
          <w:rFonts w:ascii="Times New Roman"/>
          <w:spacing w:val="1"/>
        </w:rPr>
        <w:t xml:space="preserve"> </w:t>
      </w:r>
      <w:r>
        <w:rPr>
          <w:rFonts w:ascii="Times New Roman"/>
          <w:spacing w:val="-1"/>
        </w:rPr>
        <w:t>INTEREST</w:t>
      </w:r>
      <w:r>
        <w:rPr>
          <w:rFonts w:ascii="Times New Roman"/>
          <w:spacing w:val="1"/>
        </w:rPr>
        <w:t xml:space="preserve"> </w:t>
      </w:r>
      <w:r>
        <w:rPr>
          <w:rFonts w:ascii="Times New Roman"/>
          <w:spacing w:val="-2"/>
        </w:rPr>
        <w:t>In</w:t>
      </w:r>
      <w:r>
        <w:rPr>
          <w:rFonts w:ascii="Times New Roman"/>
        </w:rPr>
        <w:t xml:space="preserve"> </w:t>
      </w:r>
      <w:r>
        <w:rPr>
          <w:rFonts w:ascii="Times New Roman"/>
          <w:spacing w:val="-1"/>
        </w:rPr>
        <w:t>Priority</w:t>
      </w:r>
      <w:r>
        <w:rPr>
          <w:rFonts w:ascii="Times New Roman"/>
        </w:rPr>
        <w:t xml:space="preserve"> (1 </w:t>
      </w:r>
      <w:r>
        <w:rPr>
          <w:rFonts w:ascii="Times New Roman"/>
          <w:spacing w:val="-1"/>
        </w:rPr>
        <w:t>being</w:t>
      </w:r>
      <w:r>
        <w:rPr>
          <w:rFonts w:ascii="Times New Roman"/>
          <w:spacing w:val="-3"/>
        </w:rPr>
        <w:t xml:space="preserve"> </w:t>
      </w:r>
      <w:r>
        <w:rPr>
          <w:rFonts w:ascii="Times New Roman"/>
          <w:spacing w:val="-1"/>
        </w:rPr>
        <w:t>your</w:t>
      </w:r>
      <w:r>
        <w:rPr>
          <w:rFonts w:ascii="Times New Roman"/>
        </w:rPr>
        <w:t xml:space="preserve"> </w:t>
      </w:r>
      <w:r>
        <w:rPr>
          <w:rFonts w:ascii="Times New Roman"/>
          <w:spacing w:val="-1"/>
        </w:rPr>
        <w:t>first choice</w:t>
      </w:r>
      <w:r>
        <w:rPr>
          <w:rFonts w:ascii="Times New Roman"/>
          <w:spacing w:val="-2"/>
        </w:rPr>
        <w:t xml:space="preserve"> </w:t>
      </w:r>
      <w:r>
        <w:rPr>
          <w:rFonts w:ascii="Times New Roman"/>
          <w:spacing w:val="-1"/>
        </w:rPr>
        <w:t>and</w:t>
      </w:r>
      <w:r>
        <w:rPr>
          <w:rFonts w:ascii="Times New Roman"/>
        </w:rPr>
        <w:t xml:space="preserve"> 5 </w:t>
      </w:r>
      <w:r>
        <w:rPr>
          <w:rFonts w:ascii="Times New Roman"/>
          <w:spacing w:val="-1"/>
        </w:rPr>
        <w:t>being</w:t>
      </w:r>
      <w:r>
        <w:rPr>
          <w:rFonts w:ascii="Times New Roman"/>
          <w:spacing w:val="-3"/>
        </w:rPr>
        <w:t xml:space="preserve"> </w:t>
      </w:r>
      <w:r>
        <w:rPr>
          <w:rFonts w:ascii="Times New Roman"/>
          <w:spacing w:val="-1"/>
        </w:rPr>
        <w:t>your</w:t>
      </w:r>
      <w:r>
        <w:rPr>
          <w:rFonts w:ascii="Times New Roman"/>
          <w:spacing w:val="-22"/>
        </w:rPr>
        <w:t xml:space="preserve"> </w:t>
      </w:r>
      <w:r>
        <w:rPr>
          <w:rFonts w:ascii="Times New Roman"/>
        </w:rPr>
        <w:t>last</w:t>
      </w:r>
      <w:r>
        <w:rPr>
          <w:rFonts w:ascii="Times New Roman"/>
          <w:spacing w:val="51"/>
        </w:rPr>
        <w:t xml:space="preserve"> </w:t>
      </w:r>
      <w:r>
        <w:rPr>
          <w:rFonts w:ascii="Times New Roman"/>
        </w:rPr>
        <w:t>choice).A</w:t>
      </w:r>
      <w:r>
        <w:rPr>
          <w:rFonts w:ascii="Times New Roman"/>
          <w:spacing w:val="-4"/>
        </w:rPr>
        <w:t xml:space="preserve"> </w:t>
      </w:r>
      <w:r>
        <w:rPr>
          <w:rFonts w:ascii="Times New Roman"/>
          <w:spacing w:val="-1"/>
        </w:rPr>
        <w:t>MINIMUM</w:t>
      </w:r>
      <w:r>
        <w:rPr>
          <w:rFonts w:ascii="Times New Roman"/>
        </w:rPr>
        <w:t xml:space="preserve"> </w:t>
      </w:r>
      <w:r>
        <w:rPr>
          <w:rFonts w:ascii="Times New Roman"/>
          <w:spacing w:val="-1"/>
        </w:rPr>
        <w:t>OF</w:t>
      </w:r>
      <w:r>
        <w:rPr>
          <w:rFonts w:ascii="Times New Roman"/>
          <w:spacing w:val="-2"/>
        </w:rPr>
        <w:t xml:space="preserve"> </w:t>
      </w:r>
      <w:r>
        <w:rPr>
          <w:rFonts w:ascii="Times New Roman"/>
        </w:rPr>
        <w:t>5</w:t>
      </w:r>
    </w:p>
    <w:p w:rsidR="00BD768C" w:rsidRDefault="00BD768C" w:rsidP="00820FF3">
      <w:pPr>
        <w:ind w:left="1220"/>
        <w:rPr>
          <w:rFonts w:ascii="Times New Roman" w:eastAsia="Times New Roman" w:hAnsi="Times New Roman" w:cs="Times New Roman"/>
        </w:rPr>
      </w:pPr>
    </w:p>
    <w:p w:rsidR="00BD768C" w:rsidRDefault="00180D16" w:rsidP="00820FF3">
      <w:pPr>
        <w:tabs>
          <w:tab w:val="left" w:pos="822"/>
          <w:tab w:val="left" w:pos="2731"/>
          <w:tab w:val="left" w:pos="4718"/>
          <w:tab w:val="left" w:pos="6022"/>
          <w:tab w:val="left" w:pos="7232"/>
        </w:tabs>
        <w:spacing w:line="252" w:lineRule="exact"/>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spacing w:val="-2"/>
        </w:rPr>
        <w:t>Child</w:t>
      </w:r>
      <w:r>
        <w:rPr>
          <w:rFonts w:ascii="Times New Roman"/>
          <w:spacing w:val="2"/>
        </w:rPr>
        <w:t xml:space="preserve"> </w:t>
      </w:r>
      <w:r>
        <w:rPr>
          <w:rFonts w:ascii="Times New Roman"/>
          <w:spacing w:val="-2"/>
        </w:rPr>
        <w:t>Welfare</w:t>
      </w:r>
      <w:r>
        <w:rPr>
          <w:rFonts w:ascii="Times New Roman"/>
          <w:spacing w:val="-2"/>
          <w:u w:val="single" w:color="000000"/>
        </w:rPr>
        <w:tab/>
      </w:r>
      <w:r>
        <w:rPr>
          <w:rFonts w:ascii="Times New Roman"/>
          <w:spacing w:val="-2"/>
        </w:rPr>
        <w:t>Public</w:t>
      </w:r>
      <w:r>
        <w:rPr>
          <w:rFonts w:ascii="Times New Roman"/>
          <w:spacing w:val="7"/>
        </w:rPr>
        <w:t xml:space="preserve"> </w:t>
      </w:r>
      <w:r>
        <w:rPr>
          <w:rFonts w:ascii="Times New Roman"/>
          <w:spacing w:val="-2"/>
        </w:rPr>
        <w:t>Welfare</w:t>
      </w:r>
      <w:r>
        <w:rPr>
          <w:rFonts w:ascii="Times New Roman"/>
          <w:spacing w:val="-2"/>
          <w:u w:val="single" w:color="000000"/>
        </w:rPr>
        <w:tab/>
      </w:r>
      <w:r>
        <w:rPr>
          <w:rFonts w:ascii="Times New Roman"/>
          <w:spacing w:val="-2"/>
        </w:rPr>
        <w:t>Schools</w:t>
      </w:r>
      <w:r>
        <w:rPr>
          <w:rFonts w:ascii="Times New Roman"/>
          <w:spacing w:val="-2"/>
          <w:u w:val="single" w:color="000000"/>
        </w:rPr>
        <w:tab/>
      </w:r>
      <w:r>
        <w:rPr>
          <w:rFonts w:ascii="Times New Roman"/>
          <w:spacing w:val="-2"/>
        </w:rPr>
        <w:t>Aging</w:t>
      </w:r>
      <w:r>
        <w:rPr>
          <w:rFonts w:ascii="Times New Roman"/>
          <w:spacing w:val="-2"/>
          <w:u w:val="single" w:color="000000"/>
        </w:rPr>
        <w:tab/>
      </w:r>
      <w:r>
        <w:rPr>
          <w:rFonts w:ascii="Times New Roman"/>
          <w:spacing w:val="-2"/>
        </w:rPr>
        <w:t>Public</w:t>
      </w:r>
      <w:r>
        <w:rPr>
          <w:rFonts w:ascii="Times New Roman"/>
          <w:spacing w:val="7"/>
        </w:rPr>
        <w:t xml:space="preserve"> </w:t>
      </w:r>
      <w:r>
        <w:rPr>
          <w:rFonts w:ascii="Times New Roman"/>
          <w:spacing w:val="-2"/>
        </w:rPr>
        <w:t>Health</w:t>
      </w:r>
    </w:p>
    <w:p w:rsidR="00BD768C" w:rsidRDefault="00180D16" w:rsidP="00820FF3">
      <w:pPr>
        <w:tabs>
          <w:tab w:val="left" w:pos="822"/>
          <w:tab w:val="left" w:pos="1823"/>
          <w:tab w:val="left" w:pos="2690"/>
          <w:tab w:val="left" w:pos="5422"/>
          <w:tab w:val="left" w:pos="7592"/>
        </w:tabs>
        <w:ind w:right="861"/>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spacing w:val="-1"/>
        </w:rPr>
        <w:t>Mental</w:t>
      </w:r>
      <w:r>
        <w:rPr>
          <w:rFonts w:ascii="Times New Roman"/>
          <w:spacing w:val="-4"/>
        </w:rPr>
        <w:t xml:space="preserve"> </w:t>
      </w:r>
      <w:r>
        <w:rPr>
          <w:rFonts w:ascii="Times New Roman"/>
          <w:spacing w:val="-2"/>
        </w:rPr>
        <w:t>Health</w:t>
      </w:r>
      <w:r>
        <w:rPr>
          <w:rFonts w:ascii="Times New Roman"/>
          <w:spacing w:val="-2"/>
          <w:u w:val="single" w:color="000000"/>
        </w:rPr>
        <w:tab/>
      </w:r>
      <w:r>
        <w:rPr>
          <w:rFonts w:ascii="Times New Roman"/>
          <w:spacing w:val="-1"/>
        </w:rPr>
        <w:t>Delinquency</w:t>
      </w:r>
      <w:r>
        <w:rPr>
          <w:rFonts w:ascii="Times New Roman"/>
          <w:spacing w:val="-7"/>
        </w:rPr>
        <w:t xml:space="preserve"> </w:t>
      </w:r>
      <w:r>
        <w:rPr>
          <w:rFonts w:ascii="Times New Roman"/>
          <w:spacing w:val="-1"/>
        </w:rPr>
        <w:t>(Juveniles</w:t>
      </w:r>
      <w:r>
        <w:rPr>
          <w:rFonts w:ascii="Times New Roman"/>
          <w:spacing w:val="-1"/>
          <w:u w:val="single" w:color="000000"/>
        </w:rPr>
        <w:tab/>
      </w:r>
      <w:r>
        <w:rPr>
          <w:rFonts w:ascii="Times New Roman"/>
          <w:spacing w:val="-1"/>
        </w:rPr>
        <w:t>Substance</w:t>
      </w:r>
      <w:r>
        <w:rPr>
          <w:rFonts w:ascii="Times New Roman"/>
          <w:spacing w:val="-4"/>
        </w:rPr>
        <w:t xml:space="preserve"> </w:t>
      </w:r>
      <w:r>
        <w:rPr>
          <w:rFonts w:ascii="Times New Roman"/>
          <w:spacing w:val="-2"/>
        </w:rPr>
        <w:t>Abuse</w:t>
      </w:r>
      <w:r>
        <w:rPr>
          <w:rFonts w:ascii="Times New Roman"/>
          <w:spacing w:val="-2"/>
          <w:u w:val="single" w:color="000000"/>
        </w:rPr>
        <w:tab/>
      </w:r>
      <w:r>
        <w:rPr>
          <w:rFonts w:ascii="Times New Roman"/>
          <w:spacing w:val="-1"/>
        </w:rPr>
        <w:t>Developmental</w:t>
      </w:r>
      <w:r>
        <w:rPr>
          <w:rFonts w:ascii="Times New Roman"/>
          <w:spacing w:val="73"/>
        </w:rPr>
        <w:t xml:space="preserve"> </w:t>
      </w:r>
      <w:r>
        <w:rPr>
          <w:rFonts w:ascii="Times New Roman"/>
          <w:spacing w:val="-2"/>
          <w:w w:val="95"/>
        </w:rPr>
        <w:t>Disabilities</w:t>
      </w:r>
      <w:r>
        <w:rPr>
          <w:rFonts w:ascii="Times New Roman"/>
          <w:spacing w:val="-2"/>
          <w:w w:val="95"/>
          <w:u w:val="single" w:color="000000"/>
        </w:rPr>
        <w:tab/>
      </w:r>
      <w:r>
        <w:rPr>
          <w:rFonts w:ascii="Times New Roman"/>
          <w:spacing w:val="-2"/>
        </w:rPr>
        <w:t>Corrections</w:t>
      </w:r>
    </w:p>
    <w:p w:rsidR="00BD768C" w:rsidRDefault="00BD768C" w:rsidP="00820FF3">
      <w:pPr>
        <w:spacing w:before="7"/>
        <w:ind w:left="1220"/>
        <w:rPr>
          <w:rFonts w:ascii="Times New Roman" w:eastAsia="Times New Roman" w:hAnsi="Times New Roman" w:cs="Times New Roman"/>
          <w:sz w:val="16"/>
          <w:szCs w:val="16"/>
        </w:rPr>
      </w:pPr>
    </w:p>
    <w:p w:rsidR="00BD768C" w:rsidRDefault="00CA5633" w:rsidP="00820FF3">
      <w:pPr>
        <w:spacing w:before="72"/>
        <w:rPr>
          <w:rFonts w:ascii="Times New Roman" w:eastAsia="Times New Roman" w:hAnsi="Times New Roman" w:cs="Times New Roman"/>
        </w:rPr>
      </w:pPr>
      <w:r>
        <w:rPr>
          <w:noProof/>
        </w:rPr>
        <mc:AlternateContent>
          <mc:Choice Requires="wpg">
            <w:drawing>
              <wp:anchor distT="0" distB="0" distL="114300" distR="114300" simplePos="0" relativeHeight="502981184" behindDoc="1" locked="0" layoutInCell="1" allowOverlap="1">
                <wp:simplePos x="0" y="0"/>
                <wp:positionH relativeFrom="page">
                  <wp:posOffset>6196330</wp:posOffset>
                </wp:positionH>
                <wp:positionV relativeFrom="paragraph">
                  <wp:posOffset>535940</wp:posOffset>
                </wp:positionV>
                <wp:extent cx="1270" cy="161925"/>
                <wp:effectExtent l="5080" t="9525" r="12700" b="9525"/>
                <wp:wrapNone/>
                <wp:docPr id="667"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758" y="844"/>
                          <a:chExt cx="2" cy="255"/>
                        </a:xfrm>
                      </wpg:grpSpPr>
                      <wps:wsp>
                        <wps:cNvPr id="668" name="Freeform 623"/>
                        <wps:cNvSpPr>
                          <a:spLocks/>
                        </wps:cNvSpPr>
                        <wps:spPr bwMode="auto">
                          <a:xfrm>
                            <a:off x="9758" y="844"/>
                            <a:ext cx="2" cy="255"/>
                          </a:xfrm>
                          <a:custGeom>
                            <a:avLst/>
                            <a:gdLst>
                              <a:gd name="T0" fmla="+- 0 844 844"/>
                              <a:gd name="T1" fmla="*/ 844 h 255"/>
                              <a:gd name="T2" fmla="+- 0 1099 844"/>
                              <a:gd name="T3" fmla="*/ 1099 h 255"/>
                            </a:gdLst>
                            <a:ahLst/>
                            <a:cxnLst>
                              <a:cxn ang="0">
                                <a:pos x="0" y="T1"/>
                              </a:cxn>
                              <a:cxn ang="0">
                                <a:pos x="0" y="T3"/>
                              </a:cxn>
                            </a:cxnLst>
                            <a:rect l="0" t="0" r="r" b="b"/>
                            <a:pathLst>
                              <a:path h="255">
                                <a:moveTo>
                                  <a:pt x="0" y="0"/>
                                </a:moveTo>
                                <a:lnTo>
                                  <a:pt x="0" y="25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CB45CA" id="Group 622" o:spid="_x0000_s1026" style="position:absolute;margin-left:487.9pt;margin-top:42.2pt;width:.1pt;height:12.75pt;z-index:-335296;mso-position-horizontal-relative:page" coordorigin="9758,844"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">
                <v:shape id="Freeform 623" o:spid="_x0000_s1027" style="position:absolute;left:9758;top:844;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" path="m,l,255e" filled="f" strokeweight=".58pt">
                  <v:path arrowok="t" o:connecttype="custom" o:connectlocs="0,844;0,1099" o:connectangles="0,0"/>
                </v:shape>
                <w10:wrap anchorx="page"/>
              </v:group>
            </w:pict>
          </mc:Fallback>
        </mc:AlternateContent>
      </w:r>
      <w:r w:rsidR="00180D16">
        <w:rPr>
          <w:rFonts w:ascii="Times New Roman"/>
          <w:b/>
          <w:spacing w:val="-1"/>
        </w:rPr>
        <w:t>Section</w:t>
      </w:r>
      <w:r w:rsidR="00180D16">
        <w:rPr>
          <w:rFonts w:ascii="Times New Roman"/>
          <w:b/>
        </w:rPr>
        <w:t xml:space="preserve"> </w:t>
      </w:r>
      <w:r w:rsidR="00180D16">
        <w:rPr>
          <w:rFonts w:ascii="Times New Roman"/>
          <w:b/>
          <w:spacing w:val="-1"/>
        </w:rPr>
        <w:t>IV:</w:t>
      </w:r>
      <w:r w:rsidR="00180D16">
        <w:rPr>
          <w:rFonts w:ascii="Times New Roman"/>
          <w:b/>
          <w:spacing w:val="53"/>
        </w:rPr>
        <w:t xml:space="preserve"> </w:t>
      </w:r>
      <w:r w:rsidR="00180D16">
        <w:rPr>
          <w:rFonts w:ascii="Times New Roman"/>
          <w:b/>
          <w:spacing w:val="-1"/>
        </w:rPr>
        <w:t>Miscellaneous</w:t>
      </w:r>
      <w:r w:rsidR="00180D16">
        <w:rPr>
          <w:rFonts w:ascii="Times New Roman"/>
          <w:b/>
          <w:spacing w:val="-6"/>
        </w:rPr>
        <w:t xml:space="preserve"> </w:t>
      </w:r>
      <w:r w:rsidR="00180D16">
        <w:rPr>
          <w:rFonts w:ascii="Times New Roman"/>
          <w:b/>
          <w:spacing w:val="-1"/>
        </w:rPr>
        <w:t>Information</w:t>
      </w:r>
    </w:p>
    <w:p w:rsidR="00BD768C" w:rsidRDefault="00BD768C">
      <w:pPr>
        <w:rPr>
          <w:rFonts w:ascii="Times New Roman" w:eastAsia="Times New Roman" w:hAnsi="Times New Roman" w:cs="Times New Roman"/>
          <w:b/>
          <w:bCs/>
          <w:sz w:val="20"/>
          <w:szCs w:val="20"/>
        </w:rPr>
      </w:pPr>
    </w:p>
    <w:p w:rsidR="00BD768C" w:rsidRDefault="00BD768C">
      <w:pPr>
        <w:spacing w:before="8"/>
        <w:rPr>
          <w:rFonts w:ascii="Times New Roman" w:eastAsia="Times New Roman" w:hAnsi="Times New Roman" w:cs="Times New Roman"/>
          <w:b/>
          <w:bCs/>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7331"/>
        <w:gridCol w:w="1094"/>
        <w:gridCol w:w="1155"/>
      </w:tblGrid>
      <w:tr w:rsidR="00BD768C" w:rsidTr="00820FF3">
        <w:trPr>
          <w:trHeight w:hRule="exact" w:val="265"/>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9" w:lineRule="exact"/>
              <w:ind w:left="102"/>
              <w:rPr>
                <w:rFonts w:ascii="Times New Roman" w:eastAsia="Times New Roman" w:hAnsi="Times New Roman" w:cs="Times New Roman"/>
              </w:rPr>
            </w:pPr>
            <w:r>
              <w:rPr>
                <w:rFonts w:ascii="Times New Roman"/>
                <w:b/>
                <w:spacing w:val="-1"/>
              </w:rPr>
              <w:t>Requested</w:t>
            </w:r>
            <w:r>
              <w:rPr>
                <w:rFonts w:ascii="Times New Roman"/>
                <w:b/>
                <w:spacing w:val="-5"/>
              </w:rPr>
              <w:t xml:space="preserve"> </w:t>
            </w:r>
            <w:r>
              <w:rPr>
                <w:rFonts w:ascii="Times New Roman"/>
                <w:b/>
                <w:spacing w:val="-1"/>
              </w:rPr>
              <w:t>Information</w:t>
            </w:r>
          </w:p>
        </w:tc>
        <w:tc>
          <w:tcPr>
            <w:tcW w:w="1094" w:type="dxa"/>
            <w:tcBorders>
              <w:top w:val="single" w:sz="5" w:space="0" w:color="000000"/>
              <w:left w:val="single" w:sz="5" w:space="0" w:color="000000"/>
              <w:bottom w:val="single" w:sz="5" w:space="0" w:color="000000"/>
              <w:right w:val="nil"/>
            </w:tcBorders>
          </w:tcPr>
          <w:p w:rsidR="00BD768C" w:rsidRDefault="00180D16">
            <w:pPr>
              <w:pStyle w:val="TableParagraph"/>
              <w:spacing w:line="249" w:lineRule="exact"/>
              <w:ind w:left="159"/>
              <w:rPr>
                <w:rFonts w:ascii="Times New Roman" w:eastAsia="Times New Roman" w:hAnsi="Times New Roman" w:cs="Times New Roman"/>
              </w:rPr>
            </w:pPr>
            <w:r>
              <w:rPr>
                <w:rFonts w:ascii="Times New Roman"/>
                <w:b/>
              </w:rPr>
              <w:t>Yes</w:t>
            </w:r>
          </w:p>
        </w:tc>
        <w:tc>
          <w:tcPr>
            <w:tcW w:w="1155" w:type="dxa"/>
            <w:tcBorders>
              <w:top w:val="single" w:sz="5" w:space="0" w:color="000000"/>
              <w:left w:val="nil"/>
              <w:bottom w:val="single" w:sz="5" w:space="0" w:color="000000"/>
              <w:right w:val="single" w:sz="5" w:space="0" w:color="000000"/>
            </w:tcBorders>
          </w:tcPr>
          <w:p w:rsidR="00BD768C" w:rsidRDefault="00180D16">
            <w:pPr>
              <w:pStyle w:val="TableParagraph"/>
              <w:spacing w:line="249" w:lineRule="exact"/>
              <w:ind w:left="163"/>
              <w:rPr>
                <w:rFonts w:ascii="Times New Roman" w:eastAsia="Times New Roman" w:hAnsi="Times New Roman" w:cs="Times New Roman"/>
              </w:rPr>
            </w:pPr>
            <w:r>
              <w:rPr>
                <w:rFonts w:ascii="Times New Roman"/>
                <w:b/>
                <w:spacing w:val="-1"/>
              </w:rPr>
              <w:t>No</w:t>
            </w:r>
          </w:p>
        </w:tc>
      </w:tr>
      <w:tr w:rsidR="00BD768C" w:rsidTr="00820FF3">
        <w:trPr>
          <w:trHeight w:hRule="exact" w:val="6335"/>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5" w:lineRule="auto"/>
              <w:ind w:left="102" w:right="865"/>
              <w:rPr>
                <w:rFonts w:ascii="Times New Roman" w:eastAsia="Times New Roman" w:hAnsi="Times New Roman" w:cs="Times New Roman"/>
              </w:rPr>
            </w:pPr>
            <w:r>
              <w:rPr>
                <w:rFonts w:ascii="Times New Roman"/>
                <w:b/>
                <w:spacing w:val="-1"/>
              </w:rPr>
              <w:t xml:space="preserve">ALL </w:t>
            </w:r>
            <w:r>
              <w:rPr>
                <w:rFonts w:ascii="Times New Roman"/>
                <w:b/>
                <w:spacing w:val="-2"/>
              </w:rPr>
              <w:t>STUDENTS</w:t>
            </w:r>
            <w:r>
              <w:rPr>
                <w:rFonts w:ascii="Times New Roman"/>
                <w:b/>
                <w:spacing w:val="1"/>
              </w:rPr>
              <w:t xml:space="preserve"> </w:t>
            </w:r>
            <w:r>
              <w:rPr>
                <w:rFonts w:ascii="Times New Roman"/>
                <w:b/>
                <w:spacing w:val="-2"/>
              </w:rPr>
              <w:t>ARE</w:t>
            </w:r>
            <w:r>
              <w:rPr>
                <w:rFonts w:ascii="Times New Roman"/>
                <w:b/>
                <w:spacing w:val="-1"/>
              </w:rPr>
              <w:t xml:space="preserve"> REQUIRED TO</w:t>
            </w:r>
            <w:r>
              <w:rPr>
                <w:rFonts w:ascii="Times New Roman"/>
                <w:b/>
                <w:spacing w:val="-2"/>
              </w:rPr>
              <w:t xml:space="preserve"> </w:t>
            </w:r>
            <w:r>
              <w:rPr>
                <w:rFonts w:ascii="Times New Roman"/>
                <w:b/>
                <w:spacing w:val="-1"/>
              </w:rPr>
              <w:t>HAVE THEIR</w:t>
            </w:r>
            <w:r>
              <w:rPr>
                <w:rFonts w:ascii="Times New Roman"/>
                <w:b/>
                <w:spacing w:val="-10"/>
              </w:rPr>
              <w:t xml:space="preserve"> </w:t>
            </w:r>
            <w:r>
              <w:rPr>
                <w:rFonts w:ascii="Times New Roman"/>
                <w:b/>
              </w:rPr>
              <w:t>OWN</w:t>
            </w:r>
            <w:r>
              <w:rPr>
                <w:rFonts w:ascii="Times New Roman"/>
                <w:b/>
                <w:spacing w:val="33"/>
              </w:rPr>
              <w:t xml:space="preserve"> </w:t>
            </w:r>
            <w:r>
              <w:rPr>
                <w:rFonts w:ascii="Times New Roman"/>
                <w:b/>
                <w:spacing w:val="-1"/>
              </w:rPr>
              <w:t>DEPENDABLE TRANSPORTATION</w:t>
            </w:r>
            <w:r>
              <w:rPr>
                <w:rFonts w:ascii="Times New Roman"/>
                <w:b/>
                <w:spacing w:val="-4"/>
              </w:rPr>
              <w:t xml:space="preserve"> </w:t>
            </w:r>
            <w:r>
              <w:rPr>
                <w:rFonts w:ascii="Times New Roman"/>
                <w:b/>
              </w:rPr>
              <w:t xml:space="preserve">FOR </w:t>
            </w:r>
            <w:r>
              <w:rPr>
                <w:rFonts w:ascii="Times New Roman"/>
                <w:b/>
                <w:spacing w:val="-1"/>
              </w:rPr>
              <w:t>FIELD</w:t>
            </w:r>
            <w:r>
              <w:rPr>
                <w:rFonts w:ascii="Times New Roman"/>
                <w:b/>
                <w:spacing w:val="-13"/>
              </w:rPr>
              <w:t xml:space="preserve"> </w:t>
            </w:r>
            <w:r>
              <w:rPr>
                <w:rFonts w:ascii="Times New Roman"/>
                <w:b/>
                <w:spacing w:val="-1"/>
              </w:rPr>
              <w:t>PLACEMENT</w:t>
            </w:r>
            <w:r>
              <w:rPr>
                <w:rFonts w:ascii="Times New Roman"/>
                <w:b/>
                <w:spacing w:val="26"/>
              </w:rPr>
              <w:t xml:space="preserve"> </w:t>
            </w:r>
            <w:r>
              <w:rPr>
                <w:rFonts w:ascii="Times New Roman"/>
                <w:b/>
                <w:spacing w:val="-1"/>
              </w:rPr>
              <w:t>INCLUDING</w:t>
            </w:r>
            <w:r>
              <w:rPr>
                <w:rFonts w:ascii="Times New Roman"/>
                <w:b/>
                <w:spacing w:val="-2"/>
              </w:rPr>
              <w:t xml:space="preserve"> </w:t>
            </w:r>
            <w:r>
              <w:rPr>
                <w:rFonts w:ascii="Times New Roman"/>
                <w:b/>
                <w:spacing w:val="-1"/>
              </w:rPr>
              <w:t xml:space="preserve">PROPER </w:t>
            </w:r>
            <w:r>
              <w:rPr>
                <w:rFonts w:ascii="Times New Roman"/>
                <w:b/>
                <w:spacing w:val="-2"/>
              </w:rPr>
              <w:t>AUTO</w:t>
            </w:r>
            <w:r>
              <w:rPr>
                <w:rFonts w:ascii="Times New Roman"/>
                <w:b/>
                <w:spacing w:val="1"/>
              </w:rPr>
              <w:t xml:space="preserve"> </w:t>
            </w:r>
            <w:r>
              <w:rPr>
                <w:rFonts w:ascii="Times New Roman"/>
                <w:b/>
                <w:spacing w:val="-1"/>
              </w:rPr>
              <w:t>INSURANCE</w:t>
            </w:r>
            <w:r>
              <w:rPr>
                <w:rFonts w:ascii="Times New Roman"/>
                <w:spacing w:val="-1"/>
              </w:rPr>
              <w:t>.</w:t>
            </w:r>
            <w:r>
              <w:rPr>
                <w:rFonts w:ascii="Times New Roman"/>
              </w:rPr>
              <w:t xml:space="preserve"> </w:t>
            </w:r>
            <w:r>
              <w:rPr>
                <w:rFonts w:ascii="Times New Roman"/>
                <w:spacing w:val="-1"/>
              </w:rPr>
              <w:t>FIELD</w:t>
            </w:r>
            <w:r>
              <w:rPr>
                <w:rFonts w:ascii="Times New Roman"/>
                <w:spacing w:val="-21"/>
              </w:rPr>
              <w:t xml:space="preserve"> </w:t>
            </w:r>
            <w:r>
              <w:rPr>
                <w:rFonts w:ascii="Times New Roman"/>
                <w:spacing w:val="-1"/>
              </w:rPr>
              <w:t>PRACTICUM</w:t>
            </w:r>
            <w:r>
              <w:rPr>
                <w:rFonts w:ascii="Times New Roman"/>
                <w:spacing w:val="23"/>
              </w:rPr>
              <w:t xml:space="preserve"> </w:t>
            </w:r>
            <w:r>
              <w:rPr>
                <w:rFonts w:ascii="Times New Roman"/>
                <w:spacing w:val="-1"/>
              </w:rPr>
              <w:t>ASSIGNMENTS</w:t>
            </w:r>
            <w:r>
              <w:rPr>
                <w:rFonts w:ascii="Times New Roman"/>
              </w:rPr>
              <w:t xml:space="preserve"> </w:t>
            </w:r>
            <w:r>
              <w:rPr>
                <w:rFonts w:ascii="Times New Roman"/>
                <w:spacing w:val="-2"/>
              </w:rPr>
              <w:t>CAN</w:t>
            </w:r>
            <w:r>
              <w:rPr>
                <w:rFonts w:ascii="Times New Roman"/>
                <w:spacing w:val="-1"/>
              </w:rPr>
              <w:t xml:space="preserve"> BE</w:t>
            </w:r>
            <w:r>
              <w:rPr>
                <w:rFonts w:ascii="Times New Roman"/>
              </w:rPr>
              <w:t xml:space="preserve"> </w:t>
            </w:r>
            <w:r>
              <w:rPr>
                <w:rFonts w:ascii="Times New Roman"/>
                <w:spacing w:val="-1"/>
              </w:rPr>
              <w:t>LOCATED</w:t>
            </w:r>
            <w:r>
              <w:rPr>
                <w:rFonts w:ascii="Times New Roman"/>
                <w:spacing w:val="-2"/>
              </w:rPr>
              <w:t xml:space="preserve"> </w:t>
            </w:r>
            <w:r>
              <w:rPr>
                <w:rFonts w:ascii="Times New Roman"/>
                <w:spacing w:val="-1"/>
              </w:rPr>
              <w:t>UP</w:t>
            </w:r>
            <w:r>
              <w:rPr>
                <w:rFonts w:ascii="Times New Roman"/>
              </w:rPr>
              <w:t xml:space="preserve"> TO</w:t>
            </w:r>
            <w:r>
              <w:rPr>
                <w:rFonts w:ascii="Times New Roman"/>
                <w:spacing w:val="1"/>
              </w:rPr>
              <w:t xml:space="preserve"> </w:t>
            </w:r>
            <w:r>
              <w:rPr>
                <w:rFonts w:ascii="Times New Roman"/>
                <w:b/>
                <w:color w:val="FF0000"/>
                <w:u w:val="thick" w:color="FF0000"/>
              </w:rPr>
              <w:t>80</w:t>
            </w:r>
            <w:r>
              <w:rPr>
                <w:rFonts w:ascii="Times New Roman"/>
                <w:b/>
                <w:color w:val="FF0000"/>
                <w:spacing w:val="-14"/>
                <w:u w:val="thick" w:color="FF0000"/>
              </w:rPr>
              <w:t xml:space="preserve"> </w:t>
            </w:r>
            <w:r>
              <w:rPr>
                <w:rFonts w:ascii="Times New Roman"/>
                <w:b/>
                <w:color w:val="FF0000"/>
                <w:spacing w:val="-2"/>
                <w:u w:val="thick" w:color="FF0000"/>
              </w:rPr>
              <w:t>MILES</w:t>
            </w:r>
            <w:r>
              <w:rPr>
                <w:rFonts w:ascii="Times New Roman"/>
                <w:spacing w:val="-2"/>
              </w:rPr>
              <w:t>.</w:t>
            </w:r>
          </w:p>
          <w:p w:rsidR="00BD768C" w:rsidRDefault="00BD768C">
            <w:pPr>
              <w:pStyle w:val="TableParagraph"/>
              <w:spacing w:before="1"/>
              <w:rPr>
                <w:rFonts w:ascii="Times New Roman" w:eastAsia="Times New Roman" w:hAnsi="Times New Roman" w:cs="Times New Roman"/>
                <w:b/>
                <w:bCs/>
              </w:rPr>
            </w:pPr>
          </w:p>
          <w:p w:rsidR="00BD768C" w:rsidRDefault="00180D16">
            <w:pPr>
              <w:pStyle w:val="TableParagraph"/>
              <w:ind w:left="102" w:right="654"/>
              <w:rPr>
                <w:rFonts w:ascii="Times New Roman" w:eastAsia="Times New Roman" w:hAnsi="Times New Roman" w:cs="Times New Roman"/>
              </w:rPr>
            </w:pPr>
            <w:r>
              <w:rPr>
                <w:rFonts w:ascii="Times New Roman"/>
              </w:rPr>
              <w:t>What</w:t>
            </w:r>
            <w:r>
              <w:rPr>
                <w:rFonts w:ascii="Times New Roman"/>
                <w:spacing w:val="-2"/>
              </w:rPr>
              <w:t xml:space="preserve"> </w:t>
            </w:r>
            <w:r>
              <w:rPr>
                <w:rFonts w:ascii="Times New Roman"/>
                <w:spacing w:val="-1"/>
              </w:rPr>
              <w:t>form</w:t>
            </w:r>
            <w:r>
              <w:rPr>
                <w:rFonts w:ascii="Times New Roman"/>
                <w:spacing w:val="-4"/>
              </w:rPr>
              <w:t xml:space="preserve"> </w:t>
            </w:r>
            <w:r>
              <w:rPr>
                <w:rFonts w:ascii="Times New Roman"/>
              </w:rPr>
              <w:t xml:space="preserve">of </w:t>
            </w:r>
            <w:r>
              <w:rPr>
                <w:rFonts w:ascii="Times New Roman"/>
                <w:spacing w:val="-1"/>
              </w:rPr>
              <w:t>transportation</w:t>
            </w:r>
            <w:r>
              <w:rPr>
                <w:rFonts w:ascii="Times New Roman"/>
              </w:rPr>
              <w:t xml:space="preserve"> </w:t>
            </w:r>
            <w:r>
              <w:rPr>
                <w:rFonts w:ascii="Times New Roman"/>
                <w:spacing w:val="-1"/>
              </w:rPr>
              <w:t>will</w:t>
            </w:r>
            <w:r>
              <w:rPr>
                <w:rFonts w:ascii="Times New Roman"/>
                <w:spacing w:val="1"/>
              </w:rPr>
              <w:t xml:space="preserve"> </w:t>
            </w:r>
            <w:r>
              <w:rPr>
                <w:rFonts w:ascii="Times New Roman"/>
                <w:spacing w:val="-1"/>
              </w:rPr>
              <w:t>you</w:t>
            </w:r>
            <w:r>
              <w:rPr>
                <w:rFonts w:ascii="Times New Roman"/>
              </w:rPr>
              <w:t xml:space="preserve"> use</w:t>
            </w:r>
            <w:r>
              <w:rPr>
                <w:rFonts w:ascii="Times New Roman"/>
                <w:spacing w:val="-2"/>
              </w:rPr>
              <w:t xml:space="preserve"> </w:t>
            </w:r>
            <w:r>
              <w:rPr>
                <w:rFonts w:ascii="Times New Roman"/>
              </w:rPr>
              <w:t xml:space="preserve">to </w:t>
            </w:r>
            <w:r>
              <w:rPr>
                <w:rFonts w:ascii="Times New Roman"/>
                <w:spacing w:val="-1"/>
              </w:rPr>
              <w:t>attend</w:t>
            </w:r>
            <w:r>
              <w:rPr>
                <w:rFonts w:ascii="Times New Roman"/>
              </w:rPr>
              <w:t xml:space="preserve"> </w:t>
            </w:r>
            <w:r>
              <w:rPr>
                <w:rFonts w:ascii="Times New Roman"/>
                <w:spacing w:val="-2"/>
              </w:rPr>
              <w:t>your</w:t>
            </w:r>
            <w:r>
              <w:rPr>
                <w:rFonts w:ascii="Times New Roman"/>
              </w:rPr>
              <w:t xml:space="preserve"> </w:t>
            </w:r>
            <w:r>
              <w:rPr>
                <w:rFonts w:ascii="Times New Roman"/>
                <w:spacing w:val="-1"/>
              </w:rPr>
              <w:t>internship?</w:t>
            </w:r>
            <w:r>
              <w:rPr>
                <w:rFonts w:ascii="Times New Roman"/>
                <w:spacing w:val="33"/>
              </w:rPr>
              <w:t xml:space="preserve"> </w:t>
            </w:r>
            <w:r>
              <w:rPr>
                <w:rFonts w:ascii="Times New Roman"/>
                <w:spacing w:val="-1"/>
              </w:rPr>
              <w:t>Please</w:t>
            </w:r>
            <w:r>
              <w:rPr>
                <w:rFonts w:ascii="Times New Roman"/>
                <w:spacing w:val="29"/>
              </w:rPr>
              <w:t xml:space="preserve"> </w:t>
            </w:r>
            <w:r>
              <w:rPr>
                <w:rFonts w:ascii="Times New Roman"/>
                <w:spacing w:val="-1"/>
              </w:rPr>
              <w:t>select</w:t>
            </w:r>
            <w:r>
              <w:rPr>
                <w:rFonts w:ascii="Times New Roman"/>
                <w:spacing w:val="-2"/>
              </w:rPr>
              <w:t xml:space="preserve"> </w:t>
            </w:r>
            <w:r>
              <w:rPr>
                <w:rFonts w:ascii="Times New Roman"/>
                <w:spacing w:val="-1"/>
              </w:rPr>
              <w:t>from</w:t>
            </w:r>
            <w:r>
              <w:rPr>
                <w:rFonts w:ascii="Times New Roman"/>
                <w:spacing w:val="-11"/>
              </w:rPr>
              <w:t xml:space="preserve"> </w:t>
            </w:r>
            <w:r>
              <w:rPr>
                <w:rFonts w:ascii="Times New Roman"/>
                <w:spacing w:val="-1"/>
              </w:rPr>
              <w:t>below.</w:t>
            </w:r>
          </w:p>
          <w:p w:rsidR="00BD768C" w:rsidRDefault="00BD768C">
            <w:pPr>
              <w:pStyle w:val="TableParagraph"/>
              <w:rPr>
                <w:rFonts w:ascii="Times New Roman" w:eastAsia="Times New Roman" w:hAnsi="Times New Roman" w:cs="Times New Roman"/>
                <w:b/>
                <w:bCs/>
              </w:rPr>
            </w:pPr>
          </w:p>
          <w:p w:rsidR="00BD768C" w:rsidRDefault="00180D16">
            <w:pPr>
              <w:pStyle w:val="TableParagraph"/>
              <w:tabs>
                <w:tab w:val="left" w:pos="560"/>
                <w:tab w:val="left" w:pos="1306"/>
                <w:tab w:val="left" w:pos="1597"/>
                <w:tab w:val="left" w:pos="2214"/>
                <w:tab w:val="left" w:pos="2507"/>
              </w:tabs>
              <w:spacing w:line="480" w:lineRule="auto"/>
              <w:ind w:left="267" w:right="3690" w:hanging="168"/>
              <w:rPr>
                <w:rFonts w:ascii="Times New Roman" w:eastAsia="Times New Roman" w:hAnsi="Times New Roman" w:cs="Times New Roman"/>
              </w:rPr>
            </w:pPr>
            <w:r>
              <w:rPr>
                <w:rFonts w:ascii="Times New Roman"/>
              </w:rPr>
              <w:t>I</w:t>
            </w:r>
            <w:r>
              <w:rPr>
                <w:rFonts w:ascii="Times New Roman"/>
                <w:spacing w:val="-4"/>
              </w:rPr>
              <w:t xml:space="preserve"> </w:t>
            </w:r>
            <w:r>
              <w:rPr>
                <w:rFonts w:ascii="Times New Roman"/>
                <w:spacing w:val="-1"/>
              </w:rPr>
              <w:t>currently</w:t>
            </w:r>
            <w:r>
              <w:rPr>
                <w:rFonts w:ascii="Times New Roman"/>
                <w:spacing w:val="-3"/>
              </w:rPr>
              <w:t xml:space="preserve"> </w:t>
            </w:r>
            <w:r>
              <w:rPr>
                <w:rFonts w:ascii="Times New Roman"/>
                <w:spacing w:val="-1"/>
              </w:rPr>
              <w:t>have</w:t>
            </w:r>
            <w:r>
              <w:rPr>
                <w:rFonts w:ascii="Times New Roman"/>
                <w:spacing w:val="2"/>
              </w:rPr>
              <w:t xml:space="preserve"> </w:t>
            </w:r>
            <w:r>
              <w:rPr>
                <w:rFonts w:ascii="Times New Roman"/>
                <w:spacing w:val="-2"/>
              </w:rPr>
              <w:t>my</w:t>
            </w:r>
            <w:r>
              <w:rPr>
                <w:rFonts w:ascii="Times New Roman"/>
                <w:spacing w:val="-3"/>
              </w:rPr>
              <w:t xml:space="preserve"> </w:t>
            </w:r>
            <w:r>
              <w:rPr>
                <w:rFonts w:ascii="Times New Roman"/>
                <w:spacing w:val="-1"/>
              </w:rPr>
              <w:t>own</w:t>
            </w:r>
            <w:r>
              <w:rPr>
                <w:rFonts w:ascii="Times New Roman"/>
                <w:spacing w:val="-11"/>
              </w:rPr>
              <w:t xml:space="preserve"> </w:t>
            </w:r>
            <w:r>
              <w:rPr>
                <w:rFonts w:ascii="Times New Roman"/>
                <w:spacing w:val="-1"/>
              </w:rPr>
              <w:t>transportation?</w:t>
            </w:r>
            <w:r>
              <w:rPr>
                <w:rFonts w:ascii="Times New Roman"/>
                <w:spacing w:val="39"/>
              </w:rPr>
              <w:t xml:space="preserve"> </w:t>
            </w:r>
            <w:r>
              <w:rPr>
                <w:rFonts w:ascii="Times New Roman"/>
              </w:rPr>
              <w:t>[</w:t>
            </w:r>
            <w:r>
              <w:rPr>
                <w:rFonts w:ascii="Times New Roman"/>
              </w:rPr>
              <w:tab/>
              <w:t>]</w:t>
            </w:r>
            <w:r>
              <w:rPr>
                <w:rFonts w:ascii="Times New Roman"/>
                <w:spacing w:val="1"/>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1"/>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p w:rsidR="00BD768C" w:rsidRDefault="00180D16">
            <w:pPr>
              <w:pStyle w:val="TableParagraph"/>
              <w:tabs>
                <w:tab w:val="left" w:pos="560"/>
                <w:tab w:val="left" w:pos="1306"/>
                <w:tab w:val="left" w:pos="1597"/>
                <w:tab w:val="left" w:pos="2214"/>
                <w:tab w:val="left" w:pos="2507"/>
              </w:tabs>
              <w:spacing w:before="19" w:line="475" w:lineRule="auto"/>
              <w:ind w:left="267" w:right="4401" w:hanging="168"/>
              <w:rPr>
                <w:rFonts w:ascii="Times New Roman" w:eastAsia="Times New Roman" w:hAnsi="Times New Roman" w:cs="Times New Roman"/>
              </w:rPr>
            </w:pPr>
            <w:r>
              <w:rPr>
                <w:rFonts w:ascii="Times New Roman"/>
              </w:rPr>
              <w:t>I</w:t>
            </w:r>
            <w:r>
              <w:rPr>
                <w:rFonts w:ascii="Times New Roman"/>
                <w:spacing w:val="-4"/>
              </w:rPr>
              <w:t xml:space="preserve"> </w:t>
            </w:r>
            <w:r>
              <w:rPr>
                <w:rFonts w:ascii="Times New Roman"/>
                <w:spacing w:val="-1"/>
              </w:rPr>
              <w:t>currently</w:t>
            </w:r>
            <w:r>
              <w:rPr>
                <w:rFonts w:ascii="Times New Roman"/>
                <w:spacing w:val="-3"/>
              </w:rPr>
              <w:t xml:space="preserve"> </w:t>
            </w:r>
            <w:r>
              <w:rPr>
                <w:rFonts w:ascii="Times New Roman"/>
                <w:spacing w:val="-1"/>
              </w:rPr>
              <w:t>have</w:t>
            </w:r>
            <w:r>
              <w:rPr>
                <w:rFonts w:ascii="Times New Roman"/>
              </w:rPr>
              <w:t xml:space="preserve"> auto</w:t>
            </w:r>
            <w:r>
              <w:rPr>
                <w:rFonts w:ascii="Times New Roman"/>
                <w:spacing w:val="-9"/>
              </w:rPr>
              <w:t xml:space="preserve"> </w:t>
            </w:r>
            <w:r>
              <w:rPr>
                <w:rFonts w:ascii="Times New Roman"/>
                <w:spacing w:val="-1"/>
              </w:rPr>
              <w:t>insurance?</w:t>
            </w:r>
            <w:r>
              <w:rPr>
                <w:rFonts w:ascii="Times New Roman"/>
                <w:spacing w:val="33"/>
              </w:rPr>
              <w:t xml:space="preserve"> </w:t>
            </w:r>
            <w:r>
              <w:rPr>
                <w:rFonts w:ascii="Times New Roman"/>
              </w:rPr>
              <w:t>[</w:t>
            </w:r>
            <w:r>
              <w:rPr>
                <w:rFonts w:ascii="Times New Roman"/>
              </w:rPr>
              <w:tab/>
              <w:t>]</w:t>
            </w:r>
            <w:r>
              <w:rPr>
                <w:rFonts w:ascii="Times New Roman"/>
                <w:spacing w:val="1"/>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1"/>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p w:rsidR="00BD768C" w:rsidRDefault="00180D16">
            <w:pPr>
              <w:pStyle w:val="TableParagraph"/>
              <w:tabs>
                <w:tab w:val="left" w:pos="397"/>
                <w:tab w:val="left" w:pos="1138"/>
                <w:tab w:val="left" w:pos="1434"/>
                <w:tab w:val="left" w:pos="2051"/>
                <w:tab w:val="left" w:pos="2346"/>
              </w:tabs>
              <w:spacing w:before="23" w:line="478" w:lineRule="auto"/>
              <w:ind w:left="102" w:right="952"/>
              <w:rPr>
                <w:rFonts w:ascii="Times New Roman" w:eastAsia="Times New Roman" w:hAnsi="Times New Roman" w:cs="Times New Roman"/>
              </w:rPr>
            </w:pPr>
            <w:r>
              <w:rPr>
                <w:rFonts w:ascii="Times New Roman"/>
              </w:rPr>
              <w:t>I</w:t>
            </w:r>
            <w:r>
              <w:rPr>
                <w:rFonts w:ascii="Times New Roman"/>
                <w:spacing w:val="-2"/>
              </w:rPr>
              <w:t xml:space="preserve"> </w:t>
            </w:r>
            <w:r>
              <w:rPr>
                <w:rFonts w:ascii="Times New Roman"/>
                <w:spacing w:val="-1"/>
              </w:rPr>
              <w:t>will</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2"/>
              </w:rPr>
              <w:t>my</w:t>
            </w:r>
            <w:r>
              <w:rPr>
                <w:rFonts w:ascii="Times New Roman"/>
                <w:spacing w:val="-3"/>
              </w:rPr>
              <w:t xml:space="preserve"> </w:t>
            </w:r>
            <w:r>
              <w:rPr>
                <w:rFonts w:ascii="Times New Roman"/>
              </w:rPr>
              <w:t>personal</w:t>
            </w:r>
            <w:r>
              <w:rPr>
                <w:rFonts w:ascii="Times New Roman"/>
                <w:spacing w:val="-2"/>
              </w:rPr>
              <w:t xml:space="preserve"> </w:t>
            </w:r>
            <w:r>
              <w:rPr>
                <w:rFonts w:ascii="Times New Roman"/>
                <w:spacing w:val="-1"/>
              </w:rPr>
              <w:t>transportation</w:t>
            </w:r>
            <w:r>
              <w:rPr>
                <w:rFonts w:ascii="Times New Roman"/>
              </w:rPr>
              <w:t xml:space="preserve"> </w:t>
            </w:r>
            <w:r>
              <w:rPr>
                <w:rFonts w:ascii="Times New Roman"/>
                <w:spacing w:val="-1"/>
              </w:rPr>
              <w:t>before</w:t>
            </w:r>
            <w:r>
              <w:rPr>
                <w:rFonts w:ascii="Times New Roman"/>
                <w:spacing w:val="-2"/>
              </w:rPr>
              <w:t xml:space="preserve"> </w:t>
            </w:r>
            <w:r>
              <w:rPr>
                <w:rFonts w:ascii="Times New Roman"/>
                <w:spacing w:val="-1"/>
              </w:rPr>
              <w:t>the</w:t>
            </w:r>
            <w:r>
              <w:rPr>
                <w:rFonts w:ascii="Times New Roman"/>
              </w:rPr>
              <w:t xml:space="preserve"> </w:t>
            </w:r>
            <w:r>
              <w:rPr>
                <w:rFonts w:ascii="Times New Roman"/>
                <w:spacing w:val="-1"/>
              </w:rPr>
              <w:t>field</w:t>
            </w:r>
            <w:r>
              <w:rPr>
                <w:rFonts w:ascii="Times New Roman"/>
                <w:spacing w:val="-3"/>
              </w:rPr>
              <w:t xml:space="preserve"> </w:t>
            </w:r>
            <w:r>
              <w:rPr>
                <w:rFonts w:ascii="Times New Roman"/>
                <w:spacing w:val="-1"/>
              </w:rPr>
              <w:t>placement</w:t>
            </w:r>
            <w:r>
              <w:rPr>
                <w:rFonts w:ascii="Times New Roman"/>
                <w:spacing w:val="-20"/>
              </w:rPr>
              <w:t xml:space="preserve"> </w:t>
            </w:r>
            <w:r>
              <w:rPr>
                <w:rFonts w:ascii="Times New Roman"/>
                <w:spacing w:val="-1"/>
              </w:rPr>
              <w:t>starts.</w:t>
            </w:r>
            <w:r>
              <w:rPr>
                <w:rFonts w:ascii="Times New Roman"/>
                <w:spacing w:val="41"/>
              </w:rPr>
              <w:t xml:space="preserve"> </w:t>
            </w:r>
            <w:r>
              <w:rPr>
                <w:rFonts w:ascii="Times New Roman"/>
              </w:rPr>
              <w:t>[</w:t>
            </w:r>
            <w:r>
              <w:rPr>
                <w:rFonts w:ascii="Times New Roman"/>
              </w:rPr>
              <w:tab/>
              <w:t>]</w:t>
            </w:r>
            <w:r>
              <w:rPr>
                <w:rFonts w:ascii="Times New Roman"/>
                <w:spacing w:val="-2"/>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2"/>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p w:rsidR="00BD768C" w:rsidRDefault="00BD768C">
            <w:pPr>
              <w:pStyle w:val="TableParagraph"/>
              <w:spacing w:before="9"/>
              <w:rPr>
                <w:rFonts w:ascii="Times New Roman" w:eastAsia="Times New Roman" w:hAnsi="Times New Roman" w:cs="Times New Roman"/>
                <w:b/>
                <w:bCs/>
                <w:sz w:val="23"/>
                <w:szCs w:val="23"/>
              </w:rPr>
            </w:pPr>
          </w:p>
          <w:p w:rsidR="00BD768C" w:rsidRDefault="00180D16">
            <w:pPr>
              <w:pStyle w:val="TableParagraph"/>
              <w:tabs>
                <w:tab w:val="left" w:pos="397"/>
                <w:tab w:val="left" w:pos="1138"/>
                <w:tab w:val="left" w:pos="1434"/>
                <w:tab w:val="left" w:pos="2051"/>
                <w:tab w:val="left" w:pos="2346"/>
              </w:tabs>
              <w:spacing w:line="480" w:lineRule="auto"/>
              <w:ind w:left="102" w:right="2023"/>
              <w:rPr>
                <w:rFonts w:ascii="Times New Roman" w:eastAsia="Times New Roman" w:hAnsi="Times New Roman" w:cs="Times New Roman"/>
              </w:rPr>
            </w:pPr>
            <w:r>
              <w:rPr>
                <w:rFonts w:ascii="Times New Roman"/>
              </w:rPr>
              <w:t>I</w:t>
            </w:r>
            <w:r>
              <w:rPr>
                <w:rFonts w:ascii="Times New Roman"/>
                <w:spacing w:val="-2"/>
              </w:rPr>
              <w:t xml:space="preserve"> </w:t>
            </w:r>
            <w:r>
              <w:rPr>
                <w:rFonts w:ascii="Times New Roman"/>
                <w:spacing w:val="-1"/>
              </w:rPr>
              <w:t>will</w:t>
            </w:r>
            <w:r>
              <w:rPr>
                <w:rFonts w:ascii="Times New Roman"/>
                <w:spacing w:val="1"/>
              </w:rPr>
              <w:t xml:space="preserve"> </w:t>
            </w:r>
            <w:r>
              <w:rPr>
                <w:rFonts w:ascii="Times New Roman"/>
                <w:spacing w:val="-1"/>
              </w:rPr>
              <w:t>have</w:t>
            </w:r>
            <w:r>
              <w:rPr>
                <w:rFonts w:ascii="Times New Roman"/>
              </w:rPr>
              <w:t xml:space="preserve"> </w:t>
            </w:r>
            <w:r>
              <w:rPr>
                <w:rFonts w:ascii="Times New Roman"/>
                <w:spacing w:val="-1"/>
              </w:rPr>
              <w:t>auto</w:t>
            </w:r>
            <w:r>
              <w:rPr>
                <w:rFonts w:ascii="Times New Roman"/>
                <w:spacing w:val="-3"/>
              </w:rPr>
              <w:t xml:space="preserve"> </w:t>
            </w:r>
            <w:r>
              <w:rPr>
                <w:rFonts w:ascii="Times New Roman"/>
                <w:spacing w:val="-1"/>
              </w:rPr>
              <w:t>insurance</w:t>
            </w:r>
            <w:r>
              <w:rPr>
                <w:rFonts w:ascii="Times New Roman"/>
              </w:rPr>
              <w:t xml:space="preserve"> </w:t>
            </w:r>
            <w:r>
              <w:rPr>
                <w:rFonts w:ascii="Times New Roman"/>
                <w:spacing w:val="-1"/>
              </w:rPr>
              <w:t>before</w:t>
            </w:r>
            <w:r>
              <w:rPr>
                <w:rFonts w:ascii="Times New Roman"/>
              </w:rPr>
              <w:t xml:space="preserve"> </w:t>
            </w:r>
            <w:r>
              <w:rPr>
                <w:rFonts w:ascii="Times New Roman"/>
                <w:spacing w:val="-1"/>
              </w:rPr>
              <w:t>the</w:t>
            </w:r>
            <w:r>
              <w:rPr>
                <w:rFonts w:ascii="Times New Roman"/>
              </w:rPr>
              <w:t xml:space="preserve"> </w:t>
            </w:r>
            <w:r>
              <w:rPr>
                <w:rFonts w:ascii="Times New Roman"/>
                <w:spacing w:val="-1"/>
              </w:rPr>
              <w:t>field</w:t>
            </w:r>
            <w:r>
              <w:rPr>
                <w:rFonts w:ascii="Times New Roman"/>
              </w:rPr>
              <w:t xml:space="preserve"> </w:t>
            </w:r>
            <w:r>
              <w:rPr>
                <w:rFonts w:ascii="Times New Roman"/>
                <w:spacing w:val="-1"/>
              </w:rPr>
              <w:t>placement</w:t>
            </w:r>
            <w:r>
              <w:rPr>
                <w:rFonts w:ascii="Times New Roman"/>
                <w:spacing w:val="-13"/>
              </w:rPr>
              <w:t xml:space="preserve"> </w:t>
            </w:r>
            <w:r>
              <w:rPr>
                <w:rFonts w:ascii="Times New Roman"/>
                <w:spacing w:val="-1"/>
              </w:rPr>
              <w:t>starts.</w:t>
            </w:r>
            <w:r>
              <w:rPr>
                <w:rFonts w:ascii="Times New Roman"/>
                <w:spacing w:val="41"/>
              </w:rPr>
              <w:t xml:space="preserve"> </w:t>
            </w:r>
            <w:r>
              <w:rPr>
                <w:rFonts w:ascii="Times New Roman"/>
              </w:rPr>
              <w:t>[</w:t>
            </w:r>
            <w:r>
              <w:rPr>
                <w:rFonts w:ascii="Times New Roman"/>
              </w:rPr>
              <w:tab/>
              <w:t>]</w:t>
            </w:r>
            <w:r>
              <w:rPr>
                <w:rFonts w:ascii="Times New Roman"/>
                <w:spacing w:val="-2"/>
              </w:rPr>
              <w:t xml:space="preserve"> </w:t>
            </w:r>
            <w:r>
              <w:rPr>
                <w:rFonts w:ascii="Times New Roman"/>
                <w:spacing w:val="-1"/>
              </w:rPr>
              <w:t>Yes</w:t>
            </w:r>
            <w:r>
              <w:rPr>
                <w:rFonts w:ascii="Times New Roman"/>
                <w:spacing w:val="-1"/>
              </w:rPr>
              <w:tab/>
            </w:r>
            <w:r>
              <w:rPr>
                <w:rFonts w:ascii="Times New Roman"/>
                <w:w w:val="95"/>
              </w:rPr>
              <w:t>[</w:t>
            </w:r>
            <w:r>
              <w:rPr>
                <w:rFonts w:ascii="Times New Roman"/>
                <w:w w:val="95"/>
              </w:rPr>
              <w:tab/>
            </w:r>
            <w:r>
              <w:rPr>
                <w:rFonts w:ascii="Times New Roman"/>
              </w:rPr>
              <w:t>]</w:t>
            </w:r>
            <w:r>
              <w:rPr>
                <w:rFonts w:ascii="Times New Roman"/>
                <w:spacing w:val="-2"/>
              </w:rPr>
              <w:t xml:space="preserve"> </w:t>
            </w:r>
            <w:r>
              <w:rPr>
                <w:rFonts w:ascii="Times New Roman"/>
                <w:spacing w:val="-1"/>
              </w:rPr>
              <w:t>No</w:t>
            </w:r>
            <w:r>
              <w:rPr>
                <w:rFonts w:ascii="Times New Roman"/>
                <w:spacing w:val="-1"/>
              </w:rPr>
              <w:tab/>
            </w:r>
            <w:r>
              <w:rPr>
                <w:rFonts w:ascii="Times New Roman"/>
                <w:w w:val="95"/>
              </w:rPr>
              <w:t>[</w:t>
            </w:r>
            <w:r>
              <w:rPr>
                <w:rFonts w:ascii="Times New Roman"/>
                <w:w w:val="95"/>
              </w:rPr>
              <w:tab/>
            </w:r>
            <w:r>
              <w:rPr>
                <w:rFonts w:ascii="Times New Roman"/>
              </w:rPr>
              <w:t>]</w:t>
            </w:r>
          </w:p>
        </w:tc>
        <w:tc>
          <w:tcPr>
            <w:tcW w:w="1094" w:type="dxa"/>
            <w:tcBorders>
              <w:top w:val="single" w:sz="5" w:space="0" w:color="000000"/>
              <w:left w:val="single" w:sz="5" w:space="0" w:color="000000"/>
              <w:bottom w:val="single" w:sz="5" w:space="0" w:color="000000"/>
              <w:right w:val="nil"/>
            </w:tcBorders>
            <w:shd w:val="clear" w:color="auto" w:fill="000000"/>
          </w:tcPr>
          <w:p w:rsidR="00BD768C" w:rsidRDefault="00BD768C"/>
        </w:tc>
        <w:tc>
          <w:tcPr>
            <w:tcW w:w="1155" w:type="dxa"/>
            <w:tcBorders>
              <w:top w:val="single" w:sz="5" w:space="0" w:color="000000"/>
              <w:left w:val="nil"/>
              <w:bottom w:val="nil"/>
              <w:right w:val="nil"/>
            </w:tcBorders>
            <w:shd w:val="clear" w:color="auto" w:fill="000000"/>
          </w:tcPr>
          <w:p w:rsidR="00BD768C" w:rsidRDefault="00BD768C"/>
        </w:tc>
      </w:tr>
      <w:tr w:rsidR="00BD768C" w:rsidTr="00820FF3">
        <w:trPr>
          <w:trHeight w:hRule="exact" w:val="653"/>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Are</w:t>
            </w:r>
            <w:r>
              <w:rPr>
                <w:rFonts w:ascii="Times New Roman"/>
              </w:rPr>
              <w:t xml:space="preserve"> </w:t>
            </w:r>
            <w:r>
              <w:rPr>
                <w:rFonts w:ascii="Times New Roman"/>
                <w:spacing w:val="-1"/>
              </w:rPr>
              <w:t>you</w:t>
            </w:r>
            <w:r>
              <w:rPr>
                <w:rFonts w:ascii="Times New Roman"/>
              </w:rPr>
              <w:t xml:space="preserve"> </w:t>
            </w:r>
            <w:r>
              <w:rPr>
                <w:rFonts w:ascii="Times New Roman"/>
                <w:spacing w:val="-1"/>
              </w:rPr>
              <w:t>currently</w:t>
            </w:r>
            <w:r>
              <w:rPr>
                <w:rFonts w:ascii="Times New Roman"/>
                <w:spacing w:val="-12"/>
              </w:rPr>
              <w:t xml:space="preserve"> </w:t>
            </w:r>
            <w:r>
              <w:rPr>
                <w:rFonts w:ascii="Times New Roman"/>
                <w:spacing w:val="-1"/>
              </w:rPr>
              <w:t>employed?</w:t>
            </w:r>
          </w:p>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nil"/>
              <w:left w:val="single" w:sz="5" w:space="0" w:color="000000"/>
              <w:bottom w:val="single" w:sz="5" w:space="0" w:color="000000"/>
              <w:right w:val="single" w:sz="5" w:space="0" w:color="000000"/>
            </w:tcBorders>
          </w:tcPr>
          <w:p w:rsidR="00BD768C" w:rsidRDefault="00BD768C"/>
        </w:tc>
      </w:tr>
      <w:tr w:rsidR="00BD768C" w:rsidTr="00820FF3">
        <w:trPr>
          <w:trHeight w:hRule="exact" w:val="658"/>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5083"/>
              </w:tabs>
              <w:spacing w:line="246" w:lineRule="exact"/>
              <w:ind w:left="102"/>
              <w:rPr>
                <w:rFonts w:ascii="Times New Roman" w:eastAsia="Times New Roman" w:hAnsi="Times New Roman" w:cs="Times New Roman"/>
              </w:rPr>
            </w:pPr>
            <w:r>
              <w:rPr>
                <w:rFonts w:ascii="Times New Roman"/>
                <w:spacing w:val="-2"/>
              </w:rPr>
              <w:t>If</w:t>
            </w:r>
            <w:r>
              <w:rPr>
                <w:rFonts w:ascii="Times New Roman"/>
                <w:spacing w:val="3"/>
              </w:rPr>
              <w:t xml:space="preserve"> </w:t>
            </w:r>
            <w:r>
              <w:rPr>
                <w:rFonts w:ascii="Times New Roman"/>
                <w:spacing w:val="-1"/>
              </w:rPr>
              <w:t>yes,</w:t>
            </w:r>
            <w:r>
              <w:rPr>
                <w:rFonts w:ascii="Times New Roman"/>
              </w:rPr>
              <w:t xml:space="preserve"> how</w:t>
            </w:r>
            <w:r>
              <w:rPr>
                <w:rFonts w:ascii="Times New Roman"/>
                <w:spacing w:val="-1"/>
              </w:rPr>
              <w:t xml:space="preserve"> many</w:t>
            </w:r>
            <w:r>
              <w:rPr>
                <w:rFonts w:ascii="Times New Roman"/>
                <w:spacing w:val="-2"/>
              </w:rPr>
              <w:t xml:space="preserve"> </w:t>
            </w:r>
            <w:r>
              <w:rPr>
                <w:rFonts w:ascii="Times New Roman"/>
              </w:rPr>
              <w:t>hours per</w:t>
            </w:r>
            <w:r>
              <w:rPr>
                <w:rFonts w:ascii="Times New Roman"/>
                <w:spacing w:val="-2"/>
              </w:rPr>
              <w:t xml:space="preserve"> </w:t>
            </w:r>
            <w:r>
              <w:rPr>
                <w:rFonts w:ascii="Times New Roman"/>
                <w:spacing w:val="-1"/>
              </w:rPr>
              <w:t>week</w:t>
            </w:r>
            <w:r>
              <w:rPr>
                <w:rFonts w:ascii="Times New Roman"/>
                <w:spacing w:val="-3"/>
              </w:rPr>
              <w:t xml:space="preserve"> </w:t>
            </w:r>
            <w:r>
              <w:rPr>
                <w:rFonts w:ascii="Times New Roman"/>
              </w:rPr>
              <w:t xml:space="preserve">do </w:t>
            </w:r>
            <w:r>
              <w:rPr>
                <w:rFonts w:ascii="Times New Roman"/>
                <w:spacing w:val="-1"/>
              </w:rPr>
              <w:t>you</w:t>
            </w:r>
            <w:r>
              <w:rPr>
                <w:rFonts w:ascii="Times New Roman"/>
              </w:rPr>
              <w:t xml:space="preserve"> </w:t>
            </w:r>
            <w:r>
              <w:rPr>
                <w:rFonts w:ascii="Times New Roman"/>
                <w:spacing w:val="-1"/>
              </w:rPr>
              <w:t>work?</w:t>
            </w:r>
            <w:r>
              <w:rPr>
                <w:rFonts w:ascii="Times New Roman"/>
              </w:rPr>
              <w:t xml:space="preserve"> </w:t>
            </w:r>
            <w:r>
              <w:rPr>
                <w:rFonts w:ascii="Times New Roman"/>
                <w:spacing w:val="46"/>
              </w:rPr>
              <w:t xml:space="preserve"> </w:t>
            </w:r>
            <w:r>
              <w:rPr>
                <w:rFonts w:ascii="Times New Roman"/>
              </w:rPr>
              <w:t>[</w:t>
            </w:r>
            <w:r>
              <w:rPr>
                <w:rFonts w:ascii="Times New Roman"/>
              </w:rPr>
              <w:tab/>
              <w:t>]</w:t>
            </w:r>
          </w:p>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rsidTr="00820FF3">
        <w:trPr>
          <w:trHeight w:hRule="exact" w:val="1275"/>
        </w:trPr>
        <w:tc>
          <w:tcPr>
            <w:tcW w:w="73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30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am</w:t>
            </w:r>
            <w:r>
              <w:rPr>
                <w:rFonts w:ascii="Times New Roman" w:eastAsia="Times New Roman" w:hAnsi="Times New Roman" w:cs="Times New Roman"/>
                <w:spacing w:val="-4"/>
              </w:rPr>
              <w:t xml:space="preserve"> </w:t>
            </w:r>
            <w:r>
              <w:rPr>
                <w:rFonts w:ascii="Times New Roman" w:eastAsia="Times New Roman" w:hAnsi="Times New Roman" w:cs="Times New Roman"/>
              </w:rPr>
              <w:t>aware that</w:t>
            </w:r>
            <w:r>
              <w:rPr>
                <w:rFonts w:ascii="Times New Roman" w:eastAsia="Times New Roman" w:hAnsi="Times New Roman" w:cs="Times New Roman"/>
                <w:spacing w:val="-1"/>
              </w:rPr>
              <w:t xml:space="preserve"> </w:t>
            </w:r>
            <w:r>
              <w:rPr>
                <w:rFonts w:ascii="Times New Roman" w:eastAsia="Times New Roman" w:hAnsi="Times New Roman" w:cs="Times New Roman"/>
              </w:rPr>
              <w:t>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must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make</w:t>
            </w:r>
            <w:r>
              <w:rPr>
                <w:rFonts w:ascii="Times New Roman" w:eastAsia="Times New Roman" w:hAnsi="Times New Roman" w:cs="Times New Roman"/>
              </w:rPr>
              <w:t xml:space="preserve"> </w:t>
            </w:r>
            <w:r>
              <w:rPr>
                <w:rFonts w:ascii="Times New Roman" w:eastAsia="Times New Roman" w:hAnsi="Times New Roman" w:cs="Times New Roman"/>
                <w:spacing w:val="-1"/>
              </w:rPr>
              <w:t>arrangements</w:t>
            </w:r>
            <w:r>
              <w:rPr>
                <w:rFonts w:ascii="Times New Roman" w:eastAsia="Times New Roman" w:hAnsi="Times New Roman" w:cs="Times New Roman"/>
              </w:rPr>
              <w:t xml:space="preserve"> 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 xml:space="preserve">allow </w:t>
            </w:r>
            <w:r>
              <w:rPr>
                <w:rFonts w:ascii="Times New Roman" w:eastAsia="Times New Roman" w:hAnsi="Times New Roman" w:cs="Times New Roman"/>
                <w:spacing w:val="-2"/>
              </w:rPr>
              <w:t>me</w:t>
            </w:r>
            <w:r>
              <w:rPr>
                <w:rFonts w:ascii="Times New Roman" w:eastAsia="Times New Roman" w:hAnsi="Times New Roman" w:cs="Times New Roman"/>
              </w:rPr>
              <w:t xml:space="preserve"> to </w:t>
            </w:r>
            <w:r>
              <w:rPr>
                <w:rFonts w:ascii="Times New Roman" w:eastAsia="Times New Roman" w:hAnsi="Times New Roman" w:cs="Times New Roman"/>
                <w:spacing w:val="-1"/>
              </w:rPr>
              <w:t>complete</w:t>
            </w:r>
            <w:r>
              <w:rPr>
                <w:rFonts w:ascii="Times New Roman" w:eastAsia="Times New Roman" w:hAnsi="Times New Roman" w:cs="Times New Roman"/>
              </w:rPr>
              <w:t xml:space="preserve"> </w:t>
            </w:r>
            <w:r>
              <w:rPr>
                <w:rFonts w:ascii="Times New Roman" w:eastAsia="Times New Roman" w:hAnsi="Times New Roman" w:cs="Times New Roman"/>
                <w:spacing w:val="-1"/>
              </w:rPr>
              <w:t>field</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hours</w:t>
            </w:r>
            <w:r>
              <w:rPr>
                <w:rFonts w:ascii="Times New Roman" w:eastAsia="Times New Roman" w:hAnsi="Times New Roman" w:cs="Times New Roman"/>
                <w:spacing w:val="35"/>
              </w:rPr>
              <w:t xml:space="preserve"> </w:t>
            </w:r>
            <w:r>
              <w:rPr>
                <w:rFonts w:ascii="Times New Roman" w:eastAsia="Times New Roman" w:hAnsi="Times New Roman" w:cs="Times New Roman"/>
              </w:rPr>
              <w:t xml:space="preserve">M </w:t>
            </w:r>
            <w:r>
              <w:rPr>
                <w:rFonts w:ascii="Times New Roman" w:eastAsia="Times New Roman" w:hAnsi="Times New Roman" w:cs="Times New Roman"/>
                <w:spacing w:val="-1"/>
              </w:rPr>
              <w:t xml:space="preserve">–TH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some</w:t>
            </w:r>
            <w:r>
              <w:rPr>
                <w:rFonts w:ascii="Times New Roman" w:eastAsia="Times New Roman" w:hAnsi="Times New Roman" w:cs="Times New Roman"/>
              </w:rPr>
              <w:t xml:space="preserve"> </w:t>
            </w:r>
            <w:r>
              <w:rPr>
                <w:rFonts w:ascii="Times New Roman" w:eastAsia="Times New Roman" w:hAnsi="Times New Roman" w:cs="Times New Roman"/>
                <w:spacing w:val="-1"/>
              </w:rPr>
              <w:t>Fridays</w:t>
            </w:r>
            <w:r>
              <w:rPr>
                <w:rFonts w:ascii="Times New Roman" w:eastAsia="Times New Roman" w:hAnsi="Times New Roman" w:cs="Times New Roman"/>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4"/>
              </w:rPr>
              <w:t xml:space="preserve"> </w:t>
            </w:r>
            <w:r>
              <w:rPr>
                <w:rFonts w:ascii="Times New Roman" w:eastAsia="Times New Roman" w:hAnsi="Times New Roman" w:cs="Times New Roman"/>
              </w:rPr>
              <w:t>8:00 am</w:t>
            </w:r>
            <w:r>
              <w:rPr>
                <w:rFonts w:ascii="Times New Roman" w:eastAsia="Times New Roman" w:hAnsi="Times New Roman" w:cs="Times New Roman"/>
                <w:spacing w:val="-2"/>
              </w:rPr>
              <w:t xml:space="preserve"> </w:t>
            </w:r>
            <w:r>
              <w:rPr>
                <w:rFonts w:ascii="Times New Roman" w:eastAsia="Times New Roman" w:hAnsi="Times New Roman" w:cs="Times New Roman"/>
              </w:rPr>
              <w:t>– 5:00 pm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(minimum</w:t>
            </w:r>
            <w:r>
              <w:rPr>
                <w:rFonts w:ascii="Times New Roman" w:eastAsia="Times New Roman" w:hAnsi="Times New Roman" w:cs="Times New Roman"/>
                <w:spacing w:val="-4"/>
              </w:rPr>
              <w:t xml:space="preserve"> </w:t>
            </w:r>
            <w:r>
              <w:rPr>
                <w:rFonts w:ascii="Times New Roman" w:eastAsia="Times New Roman" w:hAnsi="Times New Roman" w:cs="Times New Roman"/>
              </w:rPr>
              <w:t>32hours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per</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week).</w:t>
            </w:r>
          </w:p>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pacing w:before="1"/>
        <w:rPr>
          <w:rFonts w:ascii="Times New Roman" w:eastAsia="Times New Roman" w:hAnsi="Times New Roman" w:cs="Times New Roman"/>
          <w:sz w:val="18"/>
          <w:szCs w:val="18"/>
        </w:rPr>
      </w:pPr>
    </w:p>
    <w:tbl>
      <w:tblPr>
        <w:tblW w:w="0" w:type="auto"/>
        <w:tblInd w:w="-6" w:type="dxa"/>
        <w:tblLayout w:type="fixed"/>
        <w:tblCellMar>
          <w:left w:w="0" w:type="dxa"/>
          <w:right w:w="0" w:type="dxa"/>
        </w:tblCellMar>
        <w:tblLook w:val="01E0" w:firstRow="1" w:lastRow="1" w:firstColumn="1" w:lastColumn="1" w:noHBand="0" w:noVBand="0"/>
      </w:tblPr>
      <w:tblGrid>
        <w:gridCol w:w="7331"/>
        <w:gridCol w:w="1094"/>
        <w:gridCol w:w="1155"/>
      </w:tblGrid>
      <w:tr w:rsidR="00BD768C" w:rsidTr="00820FF3">
        <w:trPr>
          <w:trHeight w:hRule="exact" w:val="1022"/>
        </w:trPr>
        <w:tc>
          <w:tcPr>
            <w:tcW w:w="7331" w:type="dxa"/>
            <w:tcBorders>
              <w:top w:val="single" w:sz="5" w:space="0" w:color="000000"/>
              <w:left w:val="single" w:sz="5" w:space="0" w:color="000000"/>
              <w:bottom w:val="single" w:sz="5" w:space="0" w:color="000000"/>
              <w:right w:val="single" w:sz="5" w:space="0" w:color="000000"/>
            </w:tcBorders>
          </w:tcPr>
          <w:p w:rsidR="00BD768C" w:rsidRDefault="00BD768C"/>
        </w:tc>
        <w:tc>
          <w:tcPr>
            <w:tcW w:w="1094" w:type="dxa"/>
            <w:tcBorders>
              <w:top w:val="single" w:sz="5" w:space="0" w:color="000000"/>
              <w:left w:val="single" w:sz="5" w:space="0" w:color="000000"/>
              <w:bottom w:val="single" w:sz="5" w:space="0" w:color="000000"/>
              <w:right w:val="single" w:sz="5" w:space="0" w:color="000000"/>
            </w:tcBorders>
          </w:tcPr>
          <w:p w:rsidR="00BD768C" w:rsidRDefault="00BD768C"/>
        </w:tc>
        <w:tc>
          <w:tcPr>
            <w:tcW w:w="1155"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rsidTr="00820FF3">
        <w:trPr>
          <w:trHeight w:hRule="exact" w:val="3310"/>
        </w:trPr>
        <w:tc>
          <w:tcPr>
            <w:tcW w:w="9580" w:type="dxa"/>
            <w:gridSpan w:val="3"/>
            <w:tcBorders>
              <w:top w:val="single" w:sz="5" w:space="0" w:color="000000"/>
              <w:left w:val="single" w:sz="5" w:space="0" w:color="000000"/>
              <w:bottom w:val="single" w:sz="8" w:space="0" w:color="000000"/>
              <w:right w:val="single" w:sz="5" w:space="0" w:color="000000"/>
            </w:tcBorders>
          </w:tcPr>
          <w:p w:rsidR="00BD768C" w:rsidRDefault="00180D16">
            <w:pPr>
              <w:pStyle w:val="TableParagraph"/>
              <w:spacing w:line="241" w:lineRule="auto"/>
              <w:ind w:left="102" w:right="628"/>
              <w:rPr>
                <w:rFonts w:ascii="Times New Roman" w:eastAsia="Times New Roman" w:hAnsi="Times New Roman" w:cs="Times New Roman"/>
              </w:rPr>
            </w:pPr>
            <w:r>
              <w:rPr>
                <w:rFonts w:ascii="Times New Roman"/>
                <w:spacing w:val="-1"/>
              </w:rPr>
              <w:t>Briefly</w:t>
            </w:r>
            <w:r>
              <w:rPr>
                <w:rFonts w:ascii="Times New Roman"/>
                <w:spacing w:val="-3"/>
              </w:rPr>
              <w:t xml:space="preserve"> </w:t>
            </w:r>
            <w:r>
              <w:rPr>
                <w:rFonts w:ascii="Times New Roman"/>
                <w:spacing w:val="-1"/>
              </w:rPr>
              <w:t>describe</w:t>
            </w:r>
            <w:r>
              <w:rPr>
                <w:rFonts w:ascii="Times New Roman"/>
              </w:rPr>
              <w:t xml:space="preserve"> how </w:t>
            </w:r>
            <w:r>
              <w:rPr>
                <w:rFonts w:ascii="Times New Roman"/>
                <w:spacing w:val="-2"/>
              </w:rPr>
              <w:t>you</w:t>
            </w:r>
            <w:r>
              <w:rPr>
                <w:rFonts w:ascii="Times New Roman"/>
              </w:rPr>
              <w:t xml:space="preserve"> </w:t>
            </w:r>
            <w:r>
              <w:rPr>
                <w:rFonts w:ascii="Times New Roman"/>
                <w:spacing w:val="-1"/>
              </w:rPr>
              <w:t>think</w:t>
            </w:r>
            <w:r>
              <w:rPr>
                <w:rFonts w:ascii="Times New Roman"/>
                <w:spacing w:val="-3"/>
              </w:rPr>
              <w:t xml:space="preserve"> </w:t>
            </w:r>
            <w:r>
              <w:rPr>
                <w:rFonts w:ascii="Times New Roman"/>
              </w:rPr>
              <w:t xml:space="preserve">the </w:t>
            </w:r>
            <w:r>
              <w:rPr>
                <w:rFonts w:ascii="Times New Roman"/>
                <w:spacing w:val="-1"/>
              </w:rPr>
              <w:t>field</w:t>
            </w:r>
            <w:r>
              <w:rPr>
                <w:rFonts w:ascii="Times New Roman"/>
              </w:rPr>
              <w:t xml:space="preserve"> </w:t>
            </w:r>
            <w:r>
              <w:rPr>
                <w:rFonts w:ascii="Times New Roman"/>
                <w:spacing w:val="-1"/>
              </w:rPr>
              <w:t>practicum</w:t>
            </w:r>
            <w:r>
              <w:rPr>
                <w:rFonts w:ascii="Times New Roman"/>
                <w:spacing w:val="-4"/>
              </w:rPr>
              <w:t xml:space="preserve"> </w:t>
            </w:r>
            <w:r>
              <w:rPr>
                <w:rFonts w:ascii="Times New Roman"/>
                <w:spacing w:val="-1"/>
              </w:rPr>
              <w:t>will</w:t>
            </w:r>
            <w:r>
              <w:rPr>
                <w:rFonts w:ascii="Times New Roman"/>
                <w:spacing w:val="-2"/>
              </w:rPr>
              <w:t xml:space="preserve"> </w:t>
            </w:r>
            <w:r>
              <w:rPr>
                <w:rFonts w:ascii="Times New Roman"/>
                <w:spacing w:val="-1"/>
              </w:rPr>
              <w:t>assist</w:t>
            </w:r>
            <w:r>
              <w:rPr>
                <w:rFonts w:ascii="Times New Roman"/>
                <w:spacing w:val="1"/>
              </w:rPr>
              <w:t xml:space="preserve"> </w:t>
            </w:r>
            <w:r>
              <w:rPr>
                <w:rFonts w:ascii="Times New Roman"/>
                <w:spacing w:val="-1"/>
              </w:rPr>
              <w:t>you</w:t>
            </w:r>
            <w:r>
              <w:rPr>
                <w:rFonts w:ascii="Times New Roman"/>
                <w:spacing w:val="-3"/>
              </w:rPr>
              <w:t xml:space="preserve"> </w:t>
            </w:r>
            <w:r>
              <w:rPr>
                <w:rFonts w:ascii="Times New Roman"/>
              </w:rPr>
              <w:t xml:space="preserve">in </w:t>
            </w:r>
            <w:r>
              <w:rPr>
                <w:rFonts w:ascii="Times New Roman"/>
                <w:spacing w:val="-1"/>
              </w:rPr>
              <w:t>achieving</w:t>
            </w:r>
            <w:r>
              <w:rPr>
                <w:rFonts w:ascii="Times New Roman"/>
                <w:spacing w:val="-3"/>
              </w:rPr>
              <w:t xml:space="preserve"> </w:t>
            </w:r>
            <w:r>
              <w:rPr>
                <w:rFonts w:ascii="Times New Roman"/>
                <w:spacing w:val="-1"/>
              </w:rPr>
              <w:t>your</w:t>
            </w:r>
            <w:r>
              <w:rPr>
                <w:rFonts w:ascii="Times New Roman"/>
              </w:rPr>
              <w:t xml:space="preserve"> </w:t>
            </w:r>
            <w:r>
              <w:rPr>
                <w:rFonts w:ascii="Times New Roman"/>
                <w:spacing w:val="-1"/>
              </w:rPr>
              <w:t>career</w:t>
            </w:r>
            <w:r>
              <w:rPr>
                <w:rFonts w:ascii="Times New Roman"/>
              </w:rPr>
              <w:t xml:space="preserve"> </w:t>
            </w:r>
            <w:r>
              <w:rPr>
                <w:rFonts w:ascii="Times New Roman"/>
                <w:spacing w:val="-1"/>
              </w:rPr>
              <w:t>goals</w:t>
            </w:r>
            <w:r>
              <w:rPr>
                <w:rFonts w:ascii="Times New Roman"/>
                <w:spacing w:val="-2"/>
              </w:rPr>
              <w:t xml:space="preserve"> </w:t>
            </w:r>
            <w:r>
              <w:rPr>
                <w:rFonts w:ascii="Times New Roman"/>
                <w:spacing w:val="9"/>
              </w:rPr>
              <w:t>as</w:t>
            </w:r>
            <w:r w:rsidR="00820FF3">
              <w:rPr>
                <w:rFonts w:ascii="Times New Roman"/>
                <w:spacing w:val="9"/>
              </w:rPr>
              <w:t xml:space="preserve"> </w:t>
            </w:r>
            <w:r>
              <w:rPr>
                <w:rFonts w:ascii="Times New Roman"/>
                <w:spacing w:val="9"/>
              </w:rPr>
              <w:t>a</w:t>
            </w:r>
            <w:r>
              <w:rPr>
                <w:rFonts w:ascii="Times New Roman"/>
                <w:spacing w:val="65"/>
              </w:rPr>
              <w:t xml:space="preserve"> </w:t>
            </w:r>
            <w:r>
              <w:rPr>
                <w:rFonts w:ascii="Times New Roman"/>
                <w:spacing w:val="-1"/>
              </w:rPr>
              <w:t>social</w:t>
            </w:r>
            <w:r>
              <w:rPr>
                <w:rFonts w:ascii="Times New Roman"/>
                <w:spacing w:val="-4"/>
              </w:rPr>
              <w:t xml:space="preserve"> </w:t>
            </w:r>
            <w:r>
              <w:rPr>
                <w:rFonts w:ascii="Times New Roman"/>
                <w:spacing w:val="-1"/>
              </w:rPr>
              <w:t>worker.</w:t>
            </w:r>
          </w:p>
        </w:tc>
      </w:tr>
      <w:tr w:rsidR="00BD768C" w:rsidTr="00820FF3">
        <w:trPr>
          <w:trHeight w:hRule="exact" w:val="3300"/>
        </w:trPr>
        <w:tc>
          <w:tcPr>
            <w:tcW w:w="9580" w:type="dxa"/>
            <w:gridSpan w:val="3"/>
            <w:tcBorders>
              <w:top w:val="single" w:sz="8"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rPr>
              <w:t>What</w:t>
            </w:r>
            <w:r>
              <w:rPr>
                <w:rFonts w:ascii="Times New Roman"/>
                <w:spacing w:val="-2"/>
              </w:rPr>
              <w:t xml:space="preserve"> </w:t>
            </w:r>
            <w:r>
              <w:rPr>
                <w:rFonts w:ascii="Times New Roman"/>
                <w:spacing w:val="-1"/>
              </w:rPr>
              <w:t>are</w:t>
            </w:r>
            <w:r>
              <w:rPr>
                <w:rFonts w:ascii="Times New Roman"/>
              </w:rPr>
              <w:t xml:space="preserve"> </w:t>
            </w:r>
            <w:r>
              <w:rPr>
                <w:rFonts w:ascii="Times New Roman"/>
                <w:spacing w:val="-1"/>
              </w:rPr>
              <w:t>your</w:t>
            </w:r>
            <w:r>
              <w:rPr>
                <w:rFonts w:ascii="Times New Roman"/>
                <w:spacing w:val="-7"/>
              </w:rPr>
              <w:t xml:space="preserve"> </w:t>
            </w:r>
            <w:r>
              <w:rPr>
                <w:rFonts w:ascii="Times New Roman"/>
                <w:spacing w:val="-1"/>
              </w:rPr>
              <w:t>strengths?</w:t>
            </w:r>
          </w:p>
        </w:tc>
      </w:tr>
      <w:tr w:rsidR="00BD768C" w:rsidTr="00820FF3">
        <w:trPr>
          <w:trHeight w:hRule="exact" w:val="2792"/>
        </w:trPr>
        <w:tc>
          <w:tcPr>
            <w:tcW w:w="9580" w:type="dxa"/>
            <w:gridSpan w:val="3"/>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43" w:lineRule="exact"/>
              <w:ind w:left="102"/>
              <w:rPr>
                <w:rFonts w:ascii="Times New Roman" w:eastAsia="Times New Roman" w:hAnsi="Times New Roman" w:cs="Times New Roman"/>
              </w:rPr>
            </w:pPr>
            <w:r>
              <w:rPr>
                <w:rFonts w:ascii="Times New Roman"/>
                <w:spacing w:val="-1"/>
              </w:rPr>
              <w:t>Are</w:t>
            </w:r>
            <w:r>
              <w:rPr>
                <w:rFonts w:ascii="Times New Roman"/>
              </w:rPr>
              <w:t xml:space="preserve"> </w:t>
            </w:r>
            <w:r>
              <w:rPr>
                <w:rFonts w:ascii="Times New Roman"/>
                <w:spacing w:val="-1"/>
              </w:rPr>
              <w:t>there</w:t>
            </w:r>
            <w:r>
              <w:rPr>
                <w:rFonts w:ascii="Times New Roman"/>
                <w:spacing w:val="-2"/>
              </w:rPr>
              <w:t xml:space="preserve"> </w:t>
            </w:r>
            <w:r>
              <w:rPr>
                <w:rFonts w:ascii="Times New Roman"/>
              </w:rPr>
              <w:t>any</w:t>
            </w:r>
            <w:r>
              <w:rPr>
                <w:rFonts w:ascii="Times New Roman"/>
                <w:spacing w:val="-2"/>
              </w:rPr>
              <w:t xml:space="preserve"> </w:t>
            </w:r>
            <w:r>
              <w:rPr>
                <w:rFonts w:ascii="Times New Roman"/>
                <w:spacing w:val="-1"/>
              </w:rPr>
              <w:t>challenges</w:t>
            </w:r>
            <w:r>
              <w:rPr>
                <w:rFonts w:ascii="Times New Roman"/>
              </w:rPr>
              <w:t xml:space="preserve"> </w:t>
            </w:r>
            <w:r>
              <w:rPr>
                <w:rFonts w:ascii="Times New Roman"/>
                <w:spacing w:val="-1"/>
              </w:rPr>
              <w:t>we</w:t>
            </w:r>
            <w:r>
              <w:rPr>
                <w:rFonts w:ascii="Times New Roman"/>
              </w:rPr>
              <w:t xml:space="preserve"> need</w:t>
            </w:r>
            <w:r>
              <w:rPr>
                <w:rFonts w:ascii="Times New Roman"/>
                <w:spacing w:val="-2"/>
              </w:rPr>
              <w:t xml:space="preserve"> </w:t>
            </w:r>
            <w:r>
              <w:rPr>
                <w:rFonts w:ascii="Times New Roman"/>
              </w:rPr>
              <w:t xml:space="preserve">to </w:t>
            </w:r>
            <w:r>
              <w:rPr>
                <w:rFonts w:ascii="Times New Roman"/>
                <w:spacing w:val="-2"/>
              </w:rPr>
              <w:t>be</w:t>
            </w:r>
            <w:r>
              <w:rPr>
                <w:rFonts w:ascii="Times New Roman"/>
              </w:rPr>
              <w:t xml:space="preserve"> </w:t>
            </w:r>
            <w:r>
              <w:rPr>
                <w:rFonts w:ascii="Times New Roman"/>
                <w:spacing w:val="-1"/>
              </w:rPr>
              <w:t>aware</w:t>
            </w:r>
            <w:r>
              <w:rPr>
                <w:rFonts w:ascii="Times New Roman"/>
              </w:rPr>
              <w:t xml:space="preserve"> </w:t>
            </w:r>
            <w:r>
              <w:rPr>
                <w:rFonts w:ascii="Times New Roman"/>
                <w:spacing w:val="-1"/>
              </w:rPr>
              <w:t>of</w:t>
            </w:r>
            <w:r>
              <w:rPr>
                <w:rFonts w:ascii="Times New Roman"/>
              </w:rPr>
              <w:t xml:space="preserve"> </w:t>
            </w:r>
            <w:r>
              <w:rPr>
                <w:rFonts w:ascii="Times New Roman"/>
                <w:spacing w:val="-1"/>
              </w:rPr>
              <w:t>that</w:t>
            </w:r>
            <w:r>
              <w:rPr>
                <w:rFonts w:ascii="Times New Roman"/>
                <w:spacing w:val="-2"/>
              </w:rPr>
              <w:t xml:space="preserve"> </w:t>
            </w:r>
            <w:r>
              <w:rPr>
                <w:rFonts w:ascii="Times New Roman"/>
                <w:spacing w:val="-1"/>
              </w:rPr>
              <w:t>might</w:t>
            </w:r>
            <w:r>
              <w:rPr>
                <w:rFonts w:ascii="Times New Roman"/>
                <w:spacing w:val="1"/>
              </w:rPr>
              <w:t xml:space="preserve"> </w:t>
            </w:r>
            <w:r>
              <w:rPr>
                <w:rFonts w:ascii="Times New Roman"/>
                <w:spacing w:val="-1"/>
              </w:rPr>
              <w:t>impact</w:t>
            </w:r>
            <w:r>
              <w:rPr>
                <w:rFonts w:ascii="Times New Roman"/>
                <w:spacing w:val="1"/>
              </w:rPr>
              <w:t xml:space="preserve"> </w:t>
            </w:r>
            <w:r>
              <w:rPr>
                <w:rFonts w:ascii="Times New Roman"/>
                <w:spacing w:val="-1"/>
              </w:rPr>
              <w:t>your</w:t>
            </w:r>
            <w:r>
              <w:rPr>
                <w:rFonts w:ascii="Times New Roman"/>
              </w:rPr>
              <w:t xml:space="preserve"> </w:t>
            </w:r>
            <w:r>
              <w:rPr>
                <w:rFonts w:ascii="Times New Roman"/>
                <w:spacing w:val="-1"/>
              </w:rPr>
              <w:t>performance</w:t>
            </w:r>
            <w:r>
              <w:rPr>
                <w:rFonts w:ascii="Times New Roman"/>
                <w:spacing w:val="-2"/>
              </w:rPr>
              <w:t xml:space="preserve"> </w:t>
            </w:r>
            <w:r>
              <w:rPr>
                <w:rFonts w:ascii="Times New Roman"/>
              </w:rPr>
              <w:t xml:space="preserve">in </w:t>
            </w:r>
            <w:r>
              <w:rPr>
                <w:rFonts w:ascii="Times New Roman"/>
                <w:spacing w:val="-1"/>
              </w:rPr>
              <w:t>the</w:t>
            </w:r>
            <w:r>
              <w:rPr>
                <w:rFonts w:ascii="Times New Roman"/>
                <w:spacing w:val="-25"/>
              </w:rPr>
              <w:t xml:space="preserve"> </w:t>
            </w:r>
            <w:r>
              <w:rPr>
                <w:rFonts w:ascii="Times New Roman"/>
                <w:spacing w:val="-1"/>
              </w:rPr>
              <w:t>field?</w:t>
            </w:r>
          </w:p>
        </w:tc>
      </w:tr>
      <w:tr w:rsidR="00BD768C" w:rsidTr="00820FF3">
        <w:trPr>
          <w:trHeight w:hRule="exact" w:val="1277"/>
        </w:trPr>
        <w:tc>
          <w:tcPr>
            <w:tcW w:w="9580" w:type="dxa"/>
            <w:gridSpan w:val="3"/>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4173"/>
                <w:tab w:val="left" w:pos="5042"/>
              </w:tabs>
              <w:spacing w:line="239" w:lineRule="auto"/>
              <w:ind w:left="102" w:right="153"/>
              <w:rPr>
                <w:rFonts w:ascii="Times New Roman" w:eastAsia="Times New Roman" w:hAnsi="Times New Roman" w:cs="Times New Roman"/>
              </w:rPr>
            </w:pPr>
            <w:r>
              <w:rPr>
                <w:rFonts w:ascii="Times New Roman"/>
                <w:spacing w:val="-1"/>
              </w:rPr>
              <w:t>Do</w:t>
            </w:r>
            <w:r>
              <w:rPr>
                <w:rFonts w:ascii="Times New Roman"/>
              </w:rPr>
              <w:t xml:space="preserve"> </w:t>
            </w:r>
            <w:r>
              <w:rPr>
                <w:rFonts w:ascii="Times New Roman"/>
                <w:spacing w:val="-1"/>
              </w:rPr>
              <w:t>you</w:t>
            </w:r>
            <w:r>
              <w:rPr>
                <w:rFonts w:ascii="Times New Roman"/>
              </w:rPr>
              <w:t xml:space="preserve"> </w:t>
            </w:r>
            <w:r>
              <w:rPr>
                <w:rFonts w:ascii="Times New Roman"/>
                <w:spacing w:val="-1"/>
              </w:rPr>
              <w:t>have</w:t>
            </w:r>
            <w:r>
              <w:rPr>
                <w:rFonts w:ascii="Times New Roman"/>
              </w:rPr>
              <w:t xml:space="preserve"> any</w:t>
            </w:r>
            <w:r>
              <w:rPr>
                <w:rFonts w:ascii="Times New Roman"/>
                <w:spacing w:val="-3"/>
              </w:rPr>
              <w:t xml:space="preserve"> </w:t>
            </w:r>
            <w:r>
              <w:rPr>
                <w:rFonts w:ascii="Times New Roman"/>
                <w:spacing w:val="-1"/>
              </w:rPr>
              <w:t>charges</w:t>
            </w:r>
            <w:r>
              <w:rPr>
                <w:rFonts w:ascii="Times New Roman"/>
              </w:rPr>
              <w:t xml:space="preserve"> </w:t>
            </w:r>
            <w:r>
              <w:rPr>
                <w:rFonts w:ascii="Times New Roman"/>
                <w:spacing w:val="-2"/>
              </w:rPr>
              <w:t>or</w:t>
            </w:r>
            <w:r>
              <w:rPr>
                <w:rFonts w:ascii="Times New Roman"/>
              </w:rPr>
              <w:t xml:space="preserve"> </w:t>
            </w:r>
            <w:r>
              <w:rPr>
                <w:rFonts w:ascii="Times New Roman"/>
                <w:spacing w:val="-1"/>
              </w:rPr>
              <w:t>convictions</w:t>
            </w:r>
            <w:r>
              <w:rPr>
                <w:rFonts w:ascii="Times New Roman"/>
              </w:rPr>
              <w:t xml:space="preserve"> </w:t>
            </w:r>
            <w:r>
              <w:rPr>
                <w:rFonts w:ascii="Times New Roman"/>
                <w:spacing w:val="-1"/>
              </w:rPr>
              <w:t>related</w:t>
            </w:r>
            <w:r>
              <w:rPr>
                <w:rFonts w:ascii="Times New Roman"/>
              </w:rPr>
              <w:t xml:space="preserve"> to</w:t>
            </w:r>
            <w:r>
              <w:rPr>
                <w:rFonts w:ascii="Times New Roman"/>
                <w:spacing w:val="-3"/>
              </w:rPr>
              <w:t xml:space="preserve"> </w:t>
            </w:r>
            <w:r>
              <w:rPr>
                <w:rFonts w:ascii="Times New Roman"/>
                <w:spacing w:val="-1"/>
              </w:rPr>
              <w:t>assaults,</w:t>
            </w:r>
            <w:r>
              <w:rPr>
                <w:rFonts w:ascii="Times New Roman"/>
              </w:rPr>
              <w:t xml:space="preserve"> </w:t>
            </w:r>
            <w:r>
              <w:rPr>
                <w:rFonts w:ascii="Times New Roman"/>
                <w:spacing w:val="-1"/>
              </w:rPr>
              <w:t>domestic</w:t>
            </w:r>
            <w:r>
              <w:rPr>
                <w:rFonts w:ascii="Times New Roman"/>
              </w:rPr>
              <w:t xml:space="preserve"> </w:t>
            </w:r>
            <w:r>
              <w:rPr>
                <w:rFonts w:ascii="Times New Roman"/>
                <w:spacing w:val="-1"/>
              </w:rPr>
              <w:t>violence,</w:t>
            </w:r>
            <w:r>
              <w:rPr>
                <w:rFonts w:ascii="Times New Roman"/>
                <w:spacing w:val="-2"/>
              </w:rPr>
              <w:t xml:space="preserve"> </w:t>
            </w:r>
            <w:r>
              <w:rPr>
                <w:rFonts w:ascii="Times New Roman"/>
                <w:spacing w:val="-1"/>
              </w:rPr>
              <w:t>drugs,</w:t>
            </w:r>
            <w:r>
              <w:rPr>
                <w:rFonts w:ascii="Times New Roman"/>
              </w:rPr>
              <w:t xml:space="preserve"> or</w:t>
            </w:r>
            <w:r>
              <w:rPr>
                <w:rFonts w:ascii="Times New Roman"/>
                <w:spacing w:val="1"/>
              </w:rPr>
              <w:t xml:space="preserve"> </w:t>
            </w:r>
            <w:r>
              <w:rPr>
                <w:rFonts w:ascii="Times New Roman"/>
                <w:spacing w:val="-1"/>
              </w:rPr>
              <w:t>children</w:t>
            </w:r>
            <w:r>
              <w:rPr>
                <w:rFonts w:ascii="Times New Roman"/>
                <w:spacing w:val="-2"/>
              </w:rPr>
              <w:t xml:space="preserve"> </w:t>
            </w:r>
            <w:r>
              <w:rPr>
                <w:rFonts w:ascii="Times New Roman"/>
                <w:spacing w:val="-1"/>
              </w:rPr>
              <w:t>that</w:t>
            </w:r>
            <w:r>
              <w:rPr>
                <w:rFonts w:ascii="Times New Roman"/>
                <w:spacing w:val="-24"/>
              </w:rPr>
              <w:t xml:space="preserve"> </w:t>
            </w:r>
            <w:r>
              <w:rPr>
                <w:rFonts w:ascii="Times New Roman"/>
                <w:spacing w:val="-2"/>
              </w:rPr>
              <w:t>may</w:t>
            </w:r>
            <w:r>
              <w:rPr>
                <w:rFonts w:ascii="Times New Roman"/>
                <w:spacing w:val="61"/>
              </w:rPr>
              <w:t xml:space="preserve"> </w:t>
            </w:r>
            <w:r>
              <w:rPr>
                <w:rFonts w:ascii="Times New Roman"/>
                <w:spacing w:val="-1"/>
              </w:rPr>
              <w:t>prevent</w:t>
            </w:r>
            <w:r>
              <w:rPr>
                <w:rFonts w:ascii="Times New Roman"/>
                <w:spacing w:val="-2"/>
              </w:rPr>
              <w:t xml:space="preserve"> </w:t>
            </w:r>
            <w:r>
              <w:rPr>
                <w:rFonts w:ascii="Times New Roman"/>
                <w:spacing w:val="-1"/>
              </w:rPr>
              <w:t>securing</w:t>
            </w:r>
            <w:r>
              <w:rPr>
                <w:rFonts w:ascii="Times New Roman"/>
                <w:spacing w:val="-3"/>
              </w:rPr>
              <w:t xml:space="preserve"> </w:t>
            </w:r>
            <w:r>
              <w:rPr>
                <w:rFonts w:ascii="Times New Roman"/>
              </w:rPr>
              <w:t>a</w:t>
            </w:r>
            <w:r>
              <w:rPr>
                <w:rFonts w:ascii="Times New Roman"/>
                <w:spacing w:val="-2"/>
              </w:rPr>
              <w:t xml:space="preserve"> </w:t>
            </w:r>
            <w:r>
              <w:rPr>
                <w:rFonts w:ascii="Times New Roman"/>
                <w:spacing w:val="-1"/>
              </w:rPr>
              <w:t>field</w:t>
            </w:r>
            <w:r>
              <w:rPr>
                <w:rFonts w:ascii="Times New Roman"/>
              </w:rPr>
              <w:t xml:space="preserve"> </w:t>
            </w:r>
            <w:r>
              <w:rPr>
                <w:rFonts w:ascii="Times New Roman"/>
                <w:spacing w:val="-1"/>
              </w:rPr>
              <w:t>placement?</w:t>
            </w:r>
            <w:r>
              <w:rPr>
                <w:rFonts w:ascii="Times New Roman"/>
                <w:spacing w:val="46"/>
              </w:rPr>
              <w:t xml:space="preserve"> </w:t>
            </w:r>
            <w:r>
              <w:rPr>
                <w:rFonts w:ascii="Times New Roman"/>
                <w:spacing w:val="-2"/>
              </w:rPr>
              <w:t>Yes_</w:t>
            </w:r>
            <w:r>
              <w:rPr>
                <w:rFonts w:ascii="Times New Roman"/>
                <w:spacing w:val="-2"/>
                <w:u w:val="single" w:color="000000"/>
              </w:rPr>
              <w:tab/>
            </w:r>
            <w:r>
              <w:rPr>
                <w:rFonts w:ascii="Times New Roman"/>
                <w:spacing w:val="-1"/>
              </w:rPr>
              <w:t>No</w:t>
            </w:r>
            <w:r>
              <w:rPr>
                <w:rFonts w:ascii="Times New Roman"/>
                <w:u w:val="single" w:color="000000"/>
              </w:rPr>
              <w:t xml:space="preserve"> </w:t>
            </w:r>
            <w:r>
              <w:rPr>
                <w:rFonts w:ascii="Times New Roman"/>
                <w:u w:val="single" w:color="000000"/>
              </w:rPr>
              <w:tab/>
            </w:r>
          </w:p>
          <w:p w:rsidR="00BD768C" w:rsidRDefault="00BD768C">
            <w:pPr>
              <w:pStyle w:val="TableParagraph"/>
              <w:spacing w:before="7"/>
              <w:rPr>
                <w:rFonts w:ascii="Times New Roman" w:eastAsia="Times New Roman" w:hAnsi="Times New Roman" w:cs="Times New Roman"/>
                <w:sz w:val="21"/>
                <w:szCs w:val="21"/>
              </w:rPr>
            </w:pPr>
          </w:p>
          <w:p w:rsidR="00BD768C" w:rsidRDefault="00180D16">
            <w:pPr>
              <w:pStyle w:val="TableParagraph"/>
              <w:ind w:left="102"/>
              <w:rPr>
                <w:rFonts w:ascii="Times New Roman" w:eastAsia="Times New Roman" w:hAnsi="Times New Roman" w:cs="Times New Roman"/>
              </w:rPr>
            </w:pPr>
            <w:r>
              <w:rPr>
                <w:rFonts w:ascii="Times New Roman"/>
                <w:spacing w:val="-2"/>
              </w:rPr>
              <w:t>If</w:t>
            </w:r>
            <w:r>
              <w:rPr>
                <w:rFonts w:ascii="Times New Roman"/>
              </w:rPr>
              <w:t xml:space="preserve"> so </w:t>
            </w:r>
            <w:r>
              <w:rPr>
                <w:rFonts w:ascii="Times New Roman"/>
                <w:spacing w:val="-1"/>
              </w:rPr>
              <w:t>explain,</w:t>
            </w:r>
            <w:r>
              <w:rPr>
                <w:rFonts w:ascii="Times New Roman"/>
              </w:rPr>
              <w:t xml:space="preserve"> </w:t>
            </w:r>
            <w:r>
              <w:rPr>
                <w:rFonts w:ascii="Times New Roman"/>
                <w:spacing w:val="-1"/>
              </w:rPr>
              <w:t>you</w:t>
            </w:r>
            <w:r>
              <w:rPr>
                <w:rFonts w:ascii="Times New Roman"/>
              </w:rPr>
              <w:t xml:space="preserve"> </w:t>
            </w:r>
            <w:r>
              <w:rPr>
                <w:rFonts w:ascii="Times New Roman"/>
                <w:spacing w:val="-2"/>
              </w:rPr>
              <w:t xml:space="preserve">may </w:t>
            </w:r>
            <w:r>
              <w:rPr>
                <w:rFonts w:ascii="Times New Roman"/>
              </w:rPr>
              <w:t xml:space="preserve">use an </w:t>
            </w:r>
            <w:r>
              <w:rPr>
                <w:rFonts w:ascii="Times New Roman"/>
                <w:spacing w:val="-1"/>
              </w:rPr>
              <w:t>additional</w:t>
            </w:r>
            <w:r>
              <w:rPr>
                <w:rFonts w:ascii="Times New Roman"/>
                <w:spacing w:val="1"/>
              </w:rPr>
              <w:t xml:space="preserve"> </w:t>
            </w:r>
            <w:r>
              <w:rPr>
                <w:rFonts w:ascii="Times New Roman"/>
                <w:spacing w:val="-1"/>
              </w:rPr>
              <w:t>sheet</w:t>
            </w:r>
            <w:r>
              <w:rPr>
                <w:rFonts w:ascii="Times New Roman"/>
                <w:spacing w:val="1"/>
              </w:rPr>
              <w:t xml:space="preserve"> </w:t>
            </w:r>
            <w:r>
              <w:rPr>
                <w:rFonts w:ascii="Times New Roman"/>
                <w:spacing w:val="-1"/>
              </w:rPr>
              <w:t>if</w:t>
            </w:r>
            <w:r>
              <w:rPr>
                <w:rFonts w:ascii="Times New Roman"/>
                <w:spacing w:val="-11"/>
              </w:rPr>
              <w:t xml:space="preserve"> </w:t>
            </w:r>
            <w:r>
              <w:rPr>
                <w:rFonts w:ascii="Times New Roman"/>
                <w:spacing w:val="-1"/>
              </w:rPr>
              <w:t>needed.</w:t>
            </w:r>
          </w:p>
        </w:tc>
      </w:tr>
      <w:tr w:rsidR="00820FF3" w:rsidTr="00820FF3">
        <w:trPr>
          <w:trHeight w:hRule="exact" w:val="1277"/>
        </w:trPr>
        <w:tc>
          <w:tcPr>
            <w:tcW w:w="9580" w:type="dxa"/>
            <w:gridSpan w:val="3"/>
            <w:tcBorders>
              <w:top w:val="single" w:sz="5" w:space="0" w:color="000000"/>
              <w:left w:val="single" w:sz="5" w:space="0" w:color="000000"/>
              <w:bottom w:val="single" w:sz="5" w:space="0" w:color="000000"/>
              <w:right w:val="single" w:sz="5" w:space="0" w:color="000000"/>
            </w:tcBorders>
          </w:tcPr>
          <w:p w:rsidR="00820FF3" w:rsidRDefault="00820FF3" w:rsidP="00820FF3">
            <w:pPr>
              <w:spacing w:line="249" w:lineRule="exact"/>
              <w:ind w:left="108"/>
              <w:rPr>
                <w:rFonts w:ascii="Times New Roman" w:eastAsia="Times New Roman" w:hAnsi="Times New Roman" w:cs="Times New Roman"/>
              </w:rPr>
            </w:pPr>
            <w:r>
              <w:rPr>
                <w:rFonts w:ascii="Times New Roman"/>
                <w:spacing w:val="-2"/>
              </w:rPr>
              <w:lastRenderedPageBreak/>
              <w:t>Is</w:t>
            </w:r>
            <w:r>
              <w:rPr>
                <w:rFonts w:ascii="Times New Roman"/>
              </w:rPr>
              <w:t xml:space="preserve"> there </w:t>
            </w:r>
            <w:r>
              <w:rPr>
                <w:rFonts w:ascii="Times New Roman"/>
                <w:spacing w:val="-1"/>
              </w:rPr>
              <w:t>anything</w:t>
            </w:r>
            <w:r>
              <w:rPr>
                <w:rFonts w:ascii="Times New Roman"/>
                <w:spacing w:val="-3"/>
              </w:rPr>
              <w:t xml:space="preserve"> </w:t>
            </w:r>
            <w:r>
              <w:rPr>
                <w:rFonts w:ascii="Times New Roman"/>
              </w:rPr>
              <w:t>else</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we</w:t>
            </w:r>
            <w:r>
              <w:rPr>
                <w:rFonts w:ascii="Times New Roman"/>
              </w:rPr>
              <w:t xml:space="preserve"> need</w:t>
            </w:r>
            <w:r>
              <w:rPr>
                <w:rFonts w:ascii="Times New Roman"/>
                <w:spacing w:val="-2"/>
              </w:rPr>
              <w:t xml:space="preserve"> </w:t>
            </w:r>
            <w:r>
              <w:rPr>
                <w:rFonts w:ascii="Times New Roman"/>
              </w:rPr>
              <w:t xml:space="preserve">to </w:t>
            </w:r>
            <w:r>
              <w:rPr>
                <w:rFonts w:ascii="Times New Roman"/>
                <w:spacing w:val="-1"/>
              </w:rPr>
              <w:t>know about</w:t>
            </w:r>
            <w:r>
              <w:rPr>
                <w:rFonts w:ascii="Times New Roman"/>
                <w:spacing w:val="1"/>
              </w:rPr>
              <w:t xml:space="preserve"> </w:t>
            </w:r>
            <w:r>
              <w:rPr>
                <w:rFonts w:ascii="Times New Roman"/>
                <w:spacing w:val="-1"/>
              </w:rPr>
              <w:t>you</w:t>
            </w:r>
            <w:r>
              <w:rPr>
                <w:rFonts w:ascii="Times New Roman"/>
              </w:rPr>
              <w:t xml:space="preserve"> </w:t>
            </w:r>
            <w:r>
              <w:rPr>
                <w:rFonts w:ascii="Times New Roman"/>
                <w:spacing w:val="-1"/>
              </w:rPr>
              <w:t>relative</w:t>
            </w:r>
            <w:r>
              <w:rPr>
                <w:rFonts w:ascii="Times New Roman"/>
              </w:rPr>
              <w:t xml:space="preserve"> to </w:t>
            </w:r>
            <w:r>
              <w:rPr>
                <w:rFonts w:ascii="Times New Roman"/>
                <w:spacing w:val="-1"/>
              </w:rPr>
              <w:t>your</w:t>
            </w:r>
            <w:r>
              <w:rPr>
                <w:rFonts w:ascii="Times New Roman"/>
              </w:rPr>
              <w:t xml:space="preserve"> </w:t>
            </w:r>
            <w:r>
              <w:rPr>
                <w:rFonts w:ascii="Times New Roman"/>
                <w:spacing w:val="-1"/>
              </w:rPr>
              <w:t>anticipated</w:t>
            </w:r>
            <w:r>
              <w:rPr>
                <w:rFonts w:ascii="Times New Roman"/>
                <w:spacing w:val="-2"/>
              </w:rPr>
              <w:t xml:space="preserve"> </w:t>
            </w:r>
            <w:r>
              <w:rPr>
                <w:rFonts w:ascii="Times New Roman"/>
                <w:spacing w:val="-1"/>
              </w:rPr>
              <w:t>placement</w:t>
            </w:r>
            <w:r>
              <w:rPr>
                <w:rFonts w:ascii="Times New Roman"/>
                <w:spacing w:val="-18"/>
              </w:rPr>
              <w:t xml:space="preserve"> </w:t>
            </w:r>
            <w:r>
              <w:rPr>
                <w:rFonts w:ascii="Times New Roman"/>
                <w:spacing w:val="-1"/>
              </w:rPr>
              <w:t>experience?</w:t>
            </w:r>
          </w:p>
          <w:p w:rsidR="00820FF3" w:rsidRDefault="00820FF3">
            <w:pPr>
              <w:pStyle w:val="TableParagraph"/>
              <w:tabs>
                <w:tab w:val="left" w:pos="4173"/>
                <w:tab w:val="left" w:pos="5042"/>
              </w:tabs>
              <w:spacing w:line="239" w:lineRule="auto"/>
              <w:ind w:left="102" w:right="153"/>
              <w:rPr>
                <w:rFonts w:ascii="Times New Roman"/>
                <w:spacing w:val="-1"/>
              </w:rPr>
            </w:pPr>
          </w:p>
        </w:tc>
      </w:tr>
    </w:tbl>
    <w:p w:rsidR="00BD768C" w:rsidRDefault="00BD768C">
      <w:pPr>
        <w:spacing w:before="1"/>
        <w:rPr>
          <w:rFonts w:ascii="Times New Roman" w:eastAsia="Times New Roman" w:hAnsi="Times New Roman" w:cs="Times New Roman"/>
          <w:sz w:val="18"/>
          <w:szCs w:val="18"/>
        </w:rPr>
      </w:pPr>
    </w:p>
    <w:p w:rsidR="00BD768C" w:rsidRDefault="00180D16" w:rsidP="00820FF3">
      <w:pPr>
        <w:spacing w:before="72"/>
        <w:rPr>
          <w:rFonts w:ascii="Times New Roman" w:eastAsia="Times New Roman" w:hAnsi="Times New Roman" w:cs="Times New Roman"/>
        </w:rPr>
      </w:pPr>
      <w:r>
        <w:rPr>
          <w:rFonts w:ascii="Times New Roman" w:eastAsia="Times New Roman" w:hAnsi="Times New Roman" w:cs="Times New Roman"/>
          <w:spacing w:val="-1"/>
        </w:rPr>
        <w:t>On</w:t>
      </w:r>
      <w:r>
        <w:rPr>
          <w:rFonts w:ascii="Times New Roman" w:eastAsia="Times New Roman" w:hAnsi="Times New Roman" w:cs="Times New Roman"/>
        </w:rPr>
        <w:t xml:space="preserve"> a </w:t>
      </w:r>
      <w:r>
        <w:rPr>
          <w:rFonts w:ascii="Times New Roman" w:eastAsia="Times New Roman" w:hAnsi="Times New Roman" w:cs="Times New Roman"/>
          <w:spacing w:val="-1"/>
        </w:rPr>
        <w:t>scale</w:t>
      </w:r>
      <w:r>
        <w:rPr>
          <w:rFonts w:ascii="Times New Roman" w:eastAsia="Times New Roman" w:hAnsi="Times New Roman" w:cs="Times New Roman"/>
        </w:rPr>
        <w:t xml:space="preserve"> </w:t>
      </w:r>
      <w:r>
        <w:rPr>
          <w:rFonts w:ascii="Times New Roman" w:eastAsia="Times New Roman" w:hAnsi="Times New Roman" w:cs="Times New Roman"/>
          <w:spacing w:val="-1"/>
        </w:rPr>
        <w:t>of</w:t>
      </w:r>
      <w:r>
        <w:rPr>
          <w:rFonts w:ascii="Times New Roman" w:eastAsia="Times New Roman" w:hAnsi="Times New Roman" w:cs="Times New Roman"/>
        </w:rPr>
        <w:t xml:space="preserve"> 1 –</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10 </w:t>
      </w:r>
      <w:r>
        <w:rPr>
          <w:rFonts w:ascii="Times New Roman" w:eastAsia="Times New Roman" w:hAnsi="Times New Roman" w:cs="Times New Roman"/>
          <w:spacing w:val="-1"/>
        </w:rPr>
        <w:t>(10</w:t>
      </w:r>
      <w:r>
        <w:rPr>
          <w:rFonts w:ascii="Times New Roman" w:eastAsia="Times New Roman" w:hAnsi="Times New Roman" w:cs="Times New Roman"/>
        </w:rPr>
        <w:t xml:space="preserve"> = </w:t>
      </w:r>
      <w:r>
        <w:rPr>
          <w:rFonts w:ascii="Times New Roman" w:eastAsia="Times New Roman" w:hAnsi="Times New Roman" w:cs="Times New Roman"/>
          <w:spacing w:val="-1"/>
        </w:rPr>
        <w:t>excellent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and</w:t>
      </w:r>
      <w:r>
        <w:rPr>
          <w:rFonts w:ascii="Times New Roman" w:eastAsia="Times New Roman" w:hAnsi="Times New Roman" w:cs="Times New Roman"/>
        </w:rPr>
        <w:t xml:space="preserve"> 1 =</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poor)</w:t>
      </w:r>
      <w:r>
        <w:rPr>
          <w:rFonts w:ascii="Times New Roman" w:eastAsia="Times New Roman" w:hAnsi="Times New Roman" w:cs="Times New Roman"/>
        </w:rPr>
        <w:t xml:space="preserve"> how</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would</w:t>
      </w:r>
      <w:r>
        <w:rPr>
          <w:rFonts w:ascii="Times New Roman" w:eastAsia="Times New Roman" w:hAnsi="Times New Roman" w:cs="Times New Roman"/>
        </w:rPr>
        <w:t xml:space="preserve"> </w:t>
      </w:r>
      <w:r>
        <w:rPr>
          <w:rFonts w:ascii="Times New Roman" w:eastAsia="Times New Roman" w:hAnsi="Times New Roman" w:cs="Times New Roman"/>
          <w:spacing w:val="-1"/>
        </w:rPr>
        <w:t>you</w:t>
      </w:r>
      <w:r>
        <w:rPr>
          <w:rFonts w:ascii="Times New Roman" w:eastAsia="Times New Roman" w:hAnsi="Times New Roman" w:cs="Times New Roman"/>
        </w:rPr>
        <w:t xml:space="preserve"> </w:t>
      </w:r>
      <w:r>
        <w:rPr>
          <w:rFonts w:ascii="Times New Roman" w:eastAsia="Times New Roman" w:hAnsi="Times New Roman" w:cs="Times New Roman"/>
          <w:spacing w:val="-1"/>
        </w:rPr>
        <w:t>rate</w:t>
      </w:r>
      <w:r>
        <w:rPr>
          <w:rFonts w:ascii="Times New Roman" w:eastAsia="Times New Roman" w:hAnsi="Times New Roman" w:cs="Times New Roman"/>
        </w:rPr>
        <w:t xml:space="preserve"> </w:t>
      </w:r>
      <w:r>
        <w:rPr>
          <w:rFonts w:ascii="Times New Roman" w:eastAsia="Times New Roman" w:hAnsi="Times New Roman" w:cs="Times New Roman"/>
          <w:spacing w:val="-1"/>
        </w:rPr>
        <w:t>yourself</w:t>
      </w:r>
      <w:r>
        <w:rPr>
          <w:rFonts w:ascii="Times New Roman" w:eastAsia="Times New Roman" w:hAnsi="Times New Roman" w:cs="Times New Roman"/>
        </w:rPr>
        <w:t xml:space="preserve"> </w:t>
      </w:r>
      <w:r>
        <w:rPr>
          <w:rFonts w:ascii="Times New Roman" w:eastAsia="Times New Roman" w:hAnsi="Times New Roman" w:cs="Times New Roman"/>
          <w:spacing w:val="-1"/>
        </w:rPr>
        <w:t>in</w:t>
      </w:r>
      <w:r>
        <w:rPr>
          <w:rFonts w:ascii="Times New Roman" w:eastAsia="Times New Roman" w:hAnsi="Times New Roman" w:cs="Times New Roman"/>
        </w:rPr>
        <w:t xml:space="preserve"> </w:t>
      </w:r>
      <w:r>
        <w:rPr>
          <w:rFonts w:ascii="Times New Roman" w:eastAsia="Times New Roman" w:hAnsi="Times New Roman" w:cs="Times New Roman"/>
          <w:spacing w:val="-1"/>
        </w:rPr>
        <w:t>the</w:t>
      </w:r>
      <w:r>
        <w:rPr>
          <w:rFonts w:ascii="Times New Roman" w:eastAsia="Times New Roman" w:hAnsi="Times New Roman" w:cs="Times New Roman"/>
        </w:rPr>
        <w:t xml:space="preserve"> </w:t>
      </w:r>
      <w:r>
        <w:rPr>
          <w:rFonts w:ascii="Times New Roman" w:eastAsia="Times New Roman" w:hAnsi="Times New Roman" w:cs="Times New Roman"/>
          <w:spacing w:val="-1"/>
        </w:rPr>
        <w:t>following</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areas?</w:t>
      </w:r>
    </w:p>
    <w:p w:rsidR="00BD768C" w:rsidRDefault="00BD768C">
      <w:pPr>
        <w:spacing w:before="1"/>
        <w:rPr>
          <w:rFonts w:ascii="Times New Roman" w:eastAsia="Times New Roman" w:hAnsi="Times New Roman" w:cs="Times New Roman"/>
          <w:sz w:val="23"/>
          <w:szCs w:val="23"/>
        </w:rPr>
      </w:pPr>
    </w:p>
    <w:tbl>
      <w:tblPr>
        <w:tblW w:w="11268" w:type="dxa"/>
        <w:tblInd w:w="-746" w:type="dxa"/>
        <w:tblLayout w:type="fixed"/>
        <w:tblCellMar>
          <w:left w:w="0" w:type="dxa"/>
          <w:right w:w="0" w:type="dxa"/>
        </w:tblCellMar>
        <w:tblLook w:val="01E0" w:firstRow="1" w:lastRow="1" w:firstColumn="1" w:lastColumn="1" w:noHBand="0" w:noVBand="0"/>
      </w:tblPr>
      <w:tblGrid>
        <w:gridCol w:w="963"/>
        <w:gridCol w:w="1764"/>
        <w:gridCol w:w="1539"/>
        <w:gridCol w:w="1414"/>
        <w:gridCol w:w="1440"/>
        <w:gridCol w:w="1625"/>
        <w:gridCol w:w="1347"/>
        <w:gridCol w:w="1176"/>
      </w:tblGrid>
      <w:tr w:rsidR="00BD768C" w:rsidTr="00820FF3">
        <w:trPr>
          <w:trHeight w:hRule="exact" w:val="768"/>
        </w:trPr>
        <w:tc>
          <w:tcPr>
            <w:tcW w:w="96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160"/>
              <w:rPr>
                <w:rFonts w:ascii="Times New Roman" w:eastAsia="Times New Roman" w:hAnsi="Times New Roman" w:cs="Times New Roman"/>
              </w:rPr>
            </w:pPr>
            <w:r>
              <w:rPr>
                <w:rFonts w:ascii="Times New Roman"/>
                <w:spacing w:val="-1"/>
              </w:rPr>
              <w:t>Writing</w:t>
            </w:r>
            <w:r>
              <w:rPr>
                <w:rFonts w:ascii="Times New Roman"/>
                <w:spacing w:val="24"/>
              </w:rPr>
              <w:t xml:space="preserve"> </w:t>
            </w:r>
            <w:r>
              <w:rPr>
                <w:rFonts w:ascii="Times New Roman"/>
                <w:spacing w:val="-1"/>
              </w:rPr>
              <w:t>Skills</w:t>
            </w:r>
          </w:p>
        </w:tc>
        <w:tc>
          <w:tcPr>
            <w:tcW w:w="176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27"/>
              <w:rPr>
                <w:rFonts w:ascii="Times New Roman" w:eastAsia="Times New Roman" w:hAnsi="Times New Roman" w:cs="Times New Roman"/>
              </w:rPr>
            </w:pPr>
            <w:r>
              <w:rPr>
                <w:rFonts w:ascii="Times New Roman"/>
                <w:spacing w:val="-1"/>
              </w:rPr>
              <w:t>Oral</w:t>
            </w:r>
            <w:r>
              <w:rPr>
                <w:rFonts w:ascii="Times New Roman"/>
                <w:spacing w:val="22"/>
              </w:rPr>
              <w:t xml:space="preserve"> </w:t>
            </w:r>
            <w:r>
              <w:rPr>
                <w:rFonts w:ascii="Times New Roman"/>
                <w:spacing w:val="-1"/>
              </w:rPr>
              <w:t>Communication</w:t>
            </w:r>
            <w:r>
              <w:rPr>
                <w:rFonts w:ascii="Times New Roman"/>
                <w:spacing w:val="27"/>
              </w:rPr>
              <w:t xml:space="preserve"> </w:t>
            </w:r>
            <w:r>
              <w:rPr>
                <w:rFonts w:ascii="Times New Roman"/>
                <w:spacing w:val="-1"/>
              </w:rPr>
              <w:t>Skills</w:t>
            </w:r>
          </w:p>
        </w:tc>
        <w:tc>
          <w:tcPr>
            <w:tcW w:w="153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12"/>
              <w:rPr>
                <w:rFonts w:ascii="Times New Roman" w:eastAsia="Times New Roman" w:hAnsi="Times New Roman" w:cs="Times New Roman"/>
              </w:rPr>
            </w:pPr>
            <w:r>
              <w:rPr>
                <w:rFonts w:ascii="Times New Roman"/>
                <w:spacing w:val="-1"/>
              </w:rPr>
              <w:t>Assertiveness</w:t>
            </w:r>
            <w:r>
              <w:rPr>
                <w:rFonts w:ascii="Times New Roman"/>
                <w:spacing w:val="25"/>
              </w:rPr>
              <w:t xml:space="preserve"> </w:t>
            </w:r>
            <w:r>
              <w:rPr>
                <w:rFonts w:ascii="Times New Roman"/>
                <w:spacing w:val="-1"/>
              </w:rPr>
              <w:t>Skills</w:t>
            </w:r>
          </w:p>
        </w:tc>
        <w:tc>
          <w:tcPr>
            <w:tcW w:w="141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21"/>
              <w:rPr>
                <w:rFonts w:ascii="Times New Roman" w:eastAsia="Times New Roman" w:hAnsi="Times New Roman" w:cs="Times New Roman"/>
              </w:rPr>
            </w:pPr>
            <w:r>
              <w:rPr>
                <w:rFonts w:ascii="Times New Roman"/>
              </w:rPr>
              <w:t xml:space="preserve">People </w:t>
            </w:r>
            <w:r>
              <w:rPr>
                <w:rFonts w:ascii="Times New Roman"/>
                <w:spacing w:val="-1"/>
              </w:rPr>
              <w:t>Skills/</w:t>
            </w:r>
            <w:r>
              <w:rPr>
                <w:rFonts w:ascii="Times New Roman"/>
                <w:spacing w:val="22"/>
              </w:rPr>
              <w:t xml:space="preserve"> </w:t>
            </w:r>
            <w:r>
              <w:rPr>
                <w:rFonts w:ascii="Times New Roman"/>
                <w:spacing w:val="-1"/>
              </w:rPr>
              <w:t>Friendliness</w:t>
            </w:r>
          </w:p>
        </w:tc>
        <w:tc>
          <w:tcPr>
            <w:tcW w:w="144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35"/>
              <w:rPr>
                <w:rFonts w:ascii="Times New Roman" w:eastAsia="Times New Roman" w:hAnsi="Times New Roman" w:cs="Times New Roman"/>
              </w:rPr>
            </w:pPr>
            <w:r>
              <w:rPr>
                <w:rFonts w:ascii="Times New Roman"/>
                <w:spacing w:val="-1"/>
              </w:rPr>
              <w:t>Professional</w:t>
            </w:r>
            <w:r>
              <w:rPr>
                <w:rFonts w:ascii="Times New Roman"/>
                <w:spacing w:val="27"/>
              </w:rPr>
              <w:t xml:space="preserve"> </w:t>
            </w:r>
            <w:r>
              <w:rPr>
                <w:rFonts w:ascii="Times New Roman"/>
                <w:spacing w:val="-1"/>
              </w:rPr>
              <w:t>Dress</w:t>
            </w:r>
            <w:r>
              <w:rPr>
                <w:rFonts w:ascii="Times New Roman"/>
                <w:spacing w:val="-2"/>
              </w:rPr>
              <w:t xml:space="preserve"> </w:t>
            </w:r>
            <w:r>
              <w:rPr>
                <w:rFonts w:ascii="Times New Roman"/>
                <w:spacing w:val="-1"/>
              </w:rPr>
              <w:t>and</w:t>
            </w:r>
            <w:r>
              <w:rPr>
                <w:rFonts w:ascii="Times New Roman"/>
                <w:spacing w:val="24"/>
              </w:rPr>
              <w:t xml:space="preserve"> </w:t>
            </w:r>
            <w:r>
              <w:rPr>
                <w:rFonts w:ascii="Times New Roman"/>
                <w:spacing w:val="-1"/>
              </w:rPr>
              <w:t>Attire</w:t>
            </w:r>
          </w:p>
        </w:tc>
        <w:tc>
          <w:tcPr>
            <w:tcW w:w="162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62"/>
              <w:rPr>
                <w:rFonts w:ascii="Times New Roman" w:eastAsia="Times New Roman" w:hAnsi="Times New Roman" w:cs="Times New Roman"/>
              </w:rPr>
            </w:pPr>
            <w:r>
              <w:rPr>
                <w:rFonts w:ascii="Times New Roman"/>
                <w:spacing w:val="-1"/>
              </w:rPr>
              <w:t>Punctuality</w:t>
            </w:r>
            <w:r>
              <w:rPr>
                <w:rFonts w:ascii="Times New Roman"/>
                <w:spacing w:val="-6"/>
              </w:rPr>
              <w:t xml:space="preserve"> </w:t>
            </w:r>
            <w:r>
              <w:rPr>
                <w:rFonts w:ascii="Times New Roman"/>
              </w:rPr>
              <w:t>&amp;</w:t>
            </w:r>
            <w:r>
              <w:rPr>
                <w:rFonts w:ascii="Times New Roman"/>
                <w:spacing w:val="26"/>
              </w:rPr>
              <w:t xml:space="preserve"> </w:t>
            </w:r>
            <w:r>
              <w:rPr>
                <w:rFonts w:ascii="Times New Roman"/>
                <w:spacing w:val="-1"/>
              </w:rPr>
              <w:t>Dependability</w:t>
            </w:r>
          </w:p>
        </w:tc>
        <w:tc>
          <w:tcPr>
            <w:tcW w:w="134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102" w:right="266"/>
              <w:rPr>
                <w:rFonts w:ascii="Times New Roman" w:eastAsia="Times New Roman" w:hAnsi="Times New Roman" w:cs="Times New Roman"/>
              </w:rPr>
            </w:pPr>
            <w:r>
              <w:rPr>
                <w:rFonts w:ascii="Times New Roman"/>
              </w:rPr>
              <w:t xml:space="preserve">Self </w:t>
            </w:r>
            <w:r>
              <w:rPr>
                <w:rFonts w:ascii="Times New Roman"/>
                <w:spacing w:val="-1"/>
              </w:rPr>
              <w:t>Awareness</w:t>
            </w:r>
          </w:p>
        </w:tc>
        <w:tc>
          <w:tcPr>
            <w:tcW w:w="117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39" w:lineRule="auto"/>
              <w:ind w:left="99" w:right="254"/>
              <w:rPr>
                <w:rFonts w:ascii="Times New Roman" w:eastAsia="Times New Roman" w:hAnsi="Times New Roman" w:cs="Times New Roman"/>
              </w:rPr>
            </w:pPr>
            <w:r>
              <w:rPr>
                <w:rFonts w:ascii="Times New Roman"/>
                <w:spacing w:val="-1"/>
              </w:rPr>
              <w:t>Critical</w:t>
            </w:r>
            <w:r>
              <w:rPr>
                <w:rFonts w:ascii="Times New Roman"/>
                <w:spacing w:val="23"/>
              </w:rPr>
              <w:t xml:space="preserve"> </w:t>
            </w:r>
            <w:r>
              <w:rPr>
                <w:rFonts w:ascii="Times New Roman"/>
                <w:spacing w:val="-1"/>
              </w:rPr>
              <w:t>Thinking</w:t>
            </w:r>
            <w:r>
              <w:rPr>
                <w:rFonts w:ascii="Times New Roman"/>
                <w:spacing w:val="23"/>
              </w:rPr>
              <w:t xml:space="preserve"> </w:t>
            </w:r>
            <w:r>
              <w:rPr>
                <w:rFonts w:ascii="Times New Roman"/>
                <w:spacing w:val="-1"/>
              </w:rPr>
              <w:t>Skills</w:t>
            </w:r>
          </w:p>
        </w:tc>
      </w:tr>
      <w:tr w:rsidR="00BD768C" w:rsidTr="00820FF3">
        <w:trPr>
          <w:trHeight w:hRule="exact" w:val="516"/>
        </w:trPr>
        <w:tc>
          <w:tcPr>
            <w:tcW w:w="963" w:type="dxa"/>
            <w:tcBorders>
              <w:top w:val="single" w:sz="5" w:space="0" w:color="000000"/>
              <w:left w:val="single" w:sz="5" w:space="0" w:color="000000"/>
              <w:bottom w:val="single" w:sz="5" w:space="0" w:color="000000"/>
              <w:right w:val="single" w:sz="5" w:space="0" w:color="000000"/>
            </w:tcBorders>
          </w:tcPr>
          <w:p w:rsidR="00BD768C" w:rsidRDefault="00BD768C"/>
        </w:tc>
        <w:tc>
          <w:tcPr>
            <w:tcW w:w="1764" w:type="dxa"/>
            <w:tcBorders>
              <w:top w:val="single" w:sz="5" w:space="0" w:color="000000"/>
              <w:left w:val="single" w:sz="5" w:space="0" w:color="000000"/>
              <w:bottom w:val="single" w:sz="5" w:space="0" w:color="000000"/>
              <w:right w:val="single" w:sz="5" w:space="0" w:color="000000"/>
            </w:tcBorders>
          </w:tcPr>
          <w:p w:rsidR="00BD768C" w:rsidRDefault="00BD768C"/>
        </w:tc>
        <w:tc>
          <w:tcPr>
            <w:tcW w:w="1539" w:type="dxa"/>
            <w:tcBorders>
              <w:top w:val="single" w:sz="5" w:space="0" w:color="000000"/>
              <w:left w:val="single" w:sz="5" w:space="0" w:color="000000"/>
              <w:bottom w:val="single" w:sz="5" w:space="0" w:color="000000"/>
              <w:right w:val="single" w:sz="5" w:space="0" w:color="000000"/>
            </w:tcBorders>
          </w:tcPr>
          <w:p w:rsidR="00BD768C" w:rsidRDefault="00BD768C"/>
        </w:tc>
        <w:tc>
          <w:tcPr>
            <w:tcW w:w="1414" w:type="dxa"/>
            <w:tcBorders>
              <w:top w:val="single" w:sz="5" w:space="0" w:color="000000"/>
              <w:left w:val="single" w:sz="5" w:space="0" w:color="000000"/>
              <w:bottom w:val="single" w:sz="5" w:space="0" w:color="000000"/>
              <w:right w:val="single" w:sz="5" w:space="0" w:color="000000"/>
            </w:tcBorders>
          </w:tcPr>
          <w:p w:rsidR="00BD768C" w:rsidRDefault="00BD768C"/>
        </w:tc>
        <w:tc>
          <w:tcPr>
            <w:tcW w:w="1440" w:type="dxa"/>
            <w:tcBorders>
              <w:top w:val="single" w:sz="5" w:space="0" w:color="000000"/>
              <w:left w:val="single" w:sz="5" w:space="0" w:color="000000"/>
              <w:bottom w:val="single" w:sz="5" w:space="0" w:color="000000"/>
              <w:right w:val="single" w:sz="5" w:space="0" w:color="000000"/>
            </w:tcBorders>
          </w:tcPr>
          <w:p w:rsidR="00BD768C" w:rsidRDefault="00BD768C"/>
        </w:tc>
        <w:tc>
          <w:tcPr>
            <w:tcW w:w="1625" w:type="dxa"/>
            <w:tcBorders>
              <w:top w:val="single" w:sz="5" w:space="0" w:color="000000"/>
              <w:left w:val="single" w:sz="5" w:space="0" w:color="000000"/>
              <w:bottom w:val="single" w:sz="5" w:space="0" w:color="000000"/>
              <w:right w:val="single" w:sz="5" w:space="0" w:color="000000"/>
            </w:tcBorders>
          </w:tcPr>
          <w:p w:rsidR="00BD768C" w:rsidRDefault="00BD768C"/>
        </w:tc>
        <w:tc>
          <w:tcPr>
            <w:tcW w:w="1347" w:type="dxa"/>
            <w:tcBorders>
              <w:top w:val="single" w:sz="5" w:space="0" w:color="000000"/>
              <w:left w:val="single" w:sz="5" w:space="0" w:color="000000"/>
              <w:bottom w:val="single" w:sz="5" w:space="0" w:color="000000"/>
              <w:right w:val="single" w:sz="5" w:space="0" w:color="000000"/>
            </w:tcBorders>
          </w:tcPr>
          <w:p w:rsidR="00BD768C" w:rsidRDefault="00BD768C"/>
        </w:tc>
        <w:tc>
          <w:tcPr>
            <w:tcW w:w="1176"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pacing w:before="4"/>
        <w:rPr>
          <w:rFonts w:ascii="Times New Roman" w:eastAsia="Times New Roman" w:hAnsi="Times New Roman" w:cs="Times New Roman"/>
          <w:sz w:val="14"/>
          <w:szCs w:val="14"/>
        </w:rPr>
      </w:pPr>
    </w:p>
    <w:p w:rsidR="00BD768C" w:rsidRDefault="00180D16" w:rsidP="00820FF3">
      <w:pPr>
        <w:tabs>
          <w:tab w:val="left" w:pos="9410"/>
        </w:tabs>
        <w:spacing w:before="72"/>
        <w:rPr>
          <w:rFonts w:ascii="Times New Roman" w:eastAsia="Times New Roman" w:hAnsi="Times New Roman" w:cs="Times New Roman"/>
        </w:rPr>
      </w:pPr>
      <w:r>
        <w:rPr>
          <w:rFonts w:ascii="Times New Roman"/>
          <w:b/>
          <w:spacing w:val="-1"/>
        </w:rPr>
        <w:t>If</w:t>
      </w:r>
      <w:r>
        <w:rPr>
          <w:rFonts w:ascii="Times New Roman"/>
          <w:b/>
          <w:spacing w:val="3"/>
        </w:rPr>
        <w:t xml:space="preserve"> </w:t>
      </w:r>
      <w:r>
        <w:rPr>
          <w:rFonts w:ascii="Times New Roman"/>
          <w:b/>
          <w:spacing w:val="-1"/>
        </w:rPr>
        <w:t>student</w:t>
      </w:r>
      <w:r>
        <w:rPr>
          <w:rFonts w:ascii="Times New Roman"/>
          <w:b/>
        </w:rPr>
        <w:t xml:space="preserve"> has</w:t>
      </w:r>
      <w:r>
        <w:rPr>
          <w:rFonts w:ascii="Times New Roman"/>
          <w:b/>
          <w:spacing w:val="-2"/>
        </w:rPr>
        <w:t xml:space="preserve"> </w:t>
      </w:r>
      <w:r>
        <w:rPr>
          <w:rFonts w:ascii="Times New Roman"/>
          <w:b/>
          <w:spacing w:val="-1"/>
        </w:rPr>
        <w:t>met</w:t>
      </w:r>
      <w:r>
        <w:rPr>
          <w:rFonts w:ascii="Times New Roman"/>
          <w:b/>
        </w:rPr>
        <w:t xml:space="preserve"> </w:t>
      </w:r>
      <w:r>
        <w:rPr>
          <w:rFonts w:ascii="Times New Roman"/>
          <w:b/>
          <w:spacing w:val="-1"/>
        </w:rPr>
        <w:t>requirements,</w:t>
      </w:r>
      <w:r>
        <w:rPr>
          <w:rFonts w:ascii="Times New Roman"/>
          <w:b/>
        </w:rPr>
        <w:t xml:space="preserve"> </w:t>
      </w:r>
      <w:r>
        <w:rPr>
          <w:rFonts w:ascii="Times New Roman"/>
          <w:b/>
          <w:spacing w:val="-1"/>
        </w:rPr>
        <w:t>please</w:t>
      </w:r>
      <w:r>
        <w:rPr>
          <w:rFonts w:ascii="Times New Roman"/>
          <w:b/>
        </w:rPr>
        <w:t xml:space="preserve"> have</w:t>
      </w:r>
      <w:r>
        <w:rPr>
          <w:rFonts w:ascii="Times New Roman"/>
          <w:b/>
          <w:spacing w:val="-2"/>
        </w:rPr>
        <w:t xml:space="preserve"> </w:t>
      </w:r>
      <w:r>
        <w:rPr>
          <w:rFonts w:ascii="Times New Roman"/>
          <w:b/>
        </w:rPr>
        <w:t>the</w:t>
      </w:r>
      <w:r>
        <w:rPr>
          <w:rFonts w:ascii="Times New Roman"/>
          <w:b/>
          <w:spacing w:val="-3"/>
        </w:rPr>
        <w:t xml:space="preserve"> </w:t>
      </w:r>
      <w:r>
        <w:rPr>
          <w:rFonts w:ascii="Times New Roman"/>
          <w:b/>
          <w:spacing w:val="-1"/>
        </w:rPr>
        <w:t>student</w:t>
      </w:r>
      <w:r>
        <w:rPr>
          <w:rFonts w:ascii="Times New Roman"/>
          <w:b/>
        </w:rPr>
        <w:t xml:space="preserve"> </w:t>
      </w:r>
      <w:r>
        <w:rPr>
          <w:rFonts w:ascii="Times New Roman"/>
          <w:b/>
          <w:spacing w:val="-1"/>
        </w:rPr>
        <w:t>initial</w:t>
      </w:r>
      <w:r>
        <w:rPr>
          <w:rFonts w:ascii="Times New Roman"/>
          <w:b/>
          <w:spacing w:val="1"/>
        </w:rPr>
        <w:t xml:space="preserve"> </w:t>
      </w:r>
      <w:r>
        <w:rPr>
          <w:rFonts w:ascii="Times New Roman"/>
          <w:b/>
          <w:spacing w:val="-1"/>
        </w:rPr>
        <w:t>this</w:t>
      </w:r>
      <w:r>
        <w:rPr>
          <w:rFonts w:ascii="Times New Roman"/>
          <w:b/>
          <w:spacing w:val="-10"/>
        </w:rPr>
        <w:t xml:space="preserve"> </w:t>
      </w:r>
      <w:r>
        <w:rPr>
          <w:rFonts w:ascii="Times New Roman"/>
          <w:b/>
          <w:spacing w:val="-1"/>
        </w:rPr>
        <w:t>statement</w:t>
      </w:r>
      <w:r>
        <w:rPr>
          <w:rFonts w:ascii="Times New Roman"/>
          <w:spacing w:val="-1"/>
        </w:rPr>
        <w:t>.</w:t>
      </w:r>
      <w:r>
        <w:rPr>
          <w:rFonts w:ascii="Times New Roman"/>
          <w:spacing w:val="-5"/>
        </w:rPr>
        <w:t xml:space="preserve"> </w:t>
      </w:r>
      <w:r>
        <w:rPr>
          <w:rFonts w:ascii="Times New Roman"/>
          <w:u w:val="single" w:color="000000"/>
        </w:rPr>
        <w:t xml:space="preserve"> </w:t>
      </w:r>
      <w:r>
        <w:rPr>
          <w:rFonts w:ascii="Times New Roman"/>
          <w:u w:val="single" w:color="000000"/>
        </w:rPr>
        <w:tab/>
      </w:r>
    </w:p>
    <w:p w:rsidR="00BD768C" w:rsidRDefault="00BD768C">
      <w:pPr>
        <w:spacing w:before="5"/>
        <w:rPr>
          <w:rFonts w:ascii="Times New Roman" w:eastAsia="Times New Roman" w:hAnsi="Times New Roman" w:cs="Times New Roman"/>
          <w:sz w:val="16"/>
          <w:szCs w:val="16"/>
        </w:rPr>
      </w:pPr>
    </w:p>
    <w:p w:rsidR="00BD768C" w:rsidRDefault="00180D16">
      <w:pPr>
        <w:spacing w:before="72"/>
        <w:ind w:left="1160"/>
        <w:rPr>
          <w:rFonts w:ascii="Times New Roman" w:eastAsia="Times New Roman" w:hAnsi="Times New Roman" w:cs="Times New Roman"/>
        </w:rPr>
      </w:pPr>
      <w:r>
        <w:rPr>
          <w:rFonts w:ascii="Times New Roman"/>
          <w:spacing w:val="-1"/>
        </w:rPr>
        <w:t>Advisor</w:t>
      </w:r>
      <w:r>
        <w:rPr>
          <w:rFonts w:ascii="Times New Roman"/>
          <w:spacing w:val="1"/>
        </w:rPr>
        <w:t xml:space="preserve"> </w:t>
      </w:r>
      <w:r>
        <w:rPr>
          <w:rFonts w:ascii="Times New Roman"/>
          <w:spacing w:val="-1"/>
        </w:rPr>
        <w:t>Notes</w:t>
      </w:r>
      <w:r>
        <w:rPr>
          <w:rFonts w:ascii="Times New Roman"/>
        </w:rPr>
        <w:t xml:space="preserve"> </w:t>
      </w:r>
      <w:r>
        <w:rPr>
          <w:rFonts w:ascii="Times New Roman"/>
          <w:spacing w:val="-1"/>
        </w:rPr>
        <w:t>to</w:t>
      </w:r>
      <w:r>
        <w:rPr>
          <w:rFonts w:ascii="Times New Roman"/>
        </w:rPr>
        <w:t xml:space="preserve"> </w:t>
      </w:r>
      <w:r>
        <w:rPr>
          <w:rFonts w:ascii="Times New Roman"/>
          <w:spacing w:val="-1"/>
        </w:rPr>
        <w:t>Field</w:t>
      </w:r>
      <w:r>
        <w:rPr>
          <w:rFonts w:ascii="Times New Roman"/>
          <w:spacing w:val="-8"/>
        </w:rPr>
        <w:t xml:space="preserve"> </w:t>
      </w:r>
      <w:r>
        <w:rPr>
          <w:rFonts w:ascii="Times New Roman"/>
          <w:spacing w:val="-2"/>
        </w:rPr>
        <w:t>Office</w:t>
      </w:r>
    </w:p>
    <w:p w:rsidR="00BD768C" w:rsidRDefault="00820FF3">
      <w:pPr>
        <w:spacing w:before="5"/>
        <w:rPr>
          <w:rFonts w:ascii="Times New Roman" w:eastAsia="Times New Roman" w:hAnsi="Times New Roman" w:cs="Times New Roman"/>
          <w:sz w:val="21"/>
          <w:szCs w:val="21"/>
        </w:rPr>
      </w:pPr>
      <w:r>
        <w:rPr>
          <w:rFonts w:ascii="Times New Roman" w:eastAsia="Times New Roman" w:hAnsi="Times New Roman" w:cs="Times New Roman"/>
          <w:noProof/>
          <w:sz w:val="20"/>
          <w:szCs w:val="20"/>
        </w:rPr>
        <mc:AlternateContent>
          <mc:Choice Requires="wpg">
            <w:drawing>
              <wp:inline distT="0" distB="0" distL="0" distR="0" wp14:anchorId="5A6FAD7C" wp14:editId="095F4A70">
                <wp:extent cx="6088380" cy="1624965"/>
                <wp:effectExtent l="7620" t="6350" r="9525" b="6985"/>
                <wp:docPr id="646"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624965"/>
                          <a:chOff x="0" y="0"/>
                          <a:chExt cx="9588" cy="2559"/>
                        </a:xfrm>
                      </wpg:grpSpPr>
                      <wpg:grpSp>
                        <wpg:cNvPr id="647" name="Group 608"/>
                        <wpg:cNvGrpSpPr>
                          <a:grpSpLocks/>
                        </wpg:cNvGrpSpPr>
                        <wpg:grpSpPr bwMode="auto">
                          <a:xfrm>
                            <a:off x="10" y="10"/>
                            <a:ext cx="9568" cy="2"/>
                            <a:chOff x="10" y="10"/>
                            <a:chExt cx="9568" cy="2"/>
                          </a:xfrm>
                        </wpg:grpSpPr>
                        <wps:wsp>
                          <wps:cNvPr id="648" name="Freeform 609"/>
                          <wps:cNvSpPr>
                            <a:spLocks/>
                          </wps:cNvSpPr>
                          <wps:spPr bwMode="auto">
                            <a:xfrm>
                              <a:off x="10" y="10"/>
                              <a:ext cx="9568" cy="2"/>
                            </a:xfrm>
                            <a:custGeom>
                              <a:avLst/>
                              <a:gdLst>
                                <a:gd name="T0" fmla="+- 0 10 10"/>
                                <a:gd name="T1" fmla="*/ T0 w 9568"/>
                                <a:gd name="T2" fmla="+- 0 9577 10"/>
                                <a:gd name="T3" fmla="*/ T2 w 9568"/>
                              </a:gdLst>
                              <a:ahLst/>
                              <a:cxnLst>
                                <a:cxn ang="0">
                                  <a:pos x="T1" y="0"/>
                                </a:cxn>
                                <a:cxn ang="0">
                                  <a:pos x="T3" y="0"/>
                                </a:cxn>
                              </a:cxnLst>
                              <a:rect l="0" t="0" r="r" b="b"/>
                              <a:pathLst>
                                <a:path w="9568">
                                  <a:moveTo>
                                    <a:pt x="0" y="0"/>
                                  </a:moveTo>
                                  <a:lnTo>
                                    <a:pt x="95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06"/>
                        <wpg:cNvGrpSpPr>
                          <a:grpSpLocks/>
                        </wpg:cNvGrpSpPr>
                        <wpg:grpSpPr bwMode="auto">
                          <a:xfrm>
                            <a:off x="5" y="5"/>
                            <a:ext cx="2" cy="2549"/>
                            <a:chOff x="5" y="5"/>
                            <a:chExt cx="2" cy="2549"/>
                          </a:xfrm>
                        </wpg:grpSpPr>
                        <wps:wsp>
                          <wps:cNvPr id="650" name="Freeform 607"/>
                          <wps:cNvSpPr>
                            <a:spLocks/>
                          </wps:cNvSpPr>
                          <wps:spPr bwMode="auto">
                            <a:xfrm>
                              <a:off x="5" y="5"/>
                              <a:ext cx="2" cy="2549"/>
                            </a:xfrm>
                            <a:custGeom>
                              <a:avLst/>
                              <a:gdLst>
                                <a:gd name="T0" fmla="+- 0 5 5"/>
                                <a:gd name="T1" fmla="*/ 5 h 2549"/>
                                <a:gd name="T2" fmla="+- 0 2554 5"/>
                                <a:gd name="T3" fmla="*/ 2554 h 2549"/>
                              </a:gdLst>
                              <a:ahLst/>
                              <a:cxnLst>
                                <a:cxn ang="0">
                                  <a:pos x="0" y="T1"/>
                                </a:cxn>
                                <a:cxn ang="0">
                                  <a:pos x="0" y="T3"/>
                                </a:cxn>
                              </a:cxnLst>
                              <a:rect l="0" t="0" r="r" b="b"/>
                              <a:pathLst>
                                <a:path h="2549">
                                  <a:moveTo>
                                    <a:pt x="0" y="0"/>
                                  </a:moveTo>
                                  <a:lnTo>
                                    <a:pt x="0" y="25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04"/>
                        <wpg:cNvGrpSpPr>
                          <a:grpSpLocks/>
                        </wpg:cNvGrpSpPr>
                        <wpg:grpSpPr bwMode="auto">
                          <a:xfrm>
                            <a:off x="10" y="2549"/>
                            <a:ext cx="9568" cy="2"/>
                            <a:chOff x="10" y="2549"/>
                            <a:chExt cx="9568" cy="2"/>
                          </a:xfrm>
                        </wpg:grpSpPr>
                        <wps:wsp>
                          <wps:cNvPr id="652" name="Freeform 605"/>
                          <wps:cNvSpPr>
                            <a:spLocks/>
                          </wps:cNvSpPr>
                          <wps:spPr bwMode="auto">
                            <a:xfrm>
                              <a:off x="10" y="2549"/>
                              <a:ext cx="9568" cy="2"/>
                            </a:xfrm>
                            <a:custGeom>
                              <a:avLst/>
                              <a:gdLst>
                                <a:gd name="T0" fmla="+- 0 10 10"/>
                                <a:gd name="T1" fmla="*/ T0 w 9568"/>
                                <a:gd name="T2" fmla="+- 0 9577 10"/>
                                <a:gd name="T3" fmla="*/ T2 w 9568"/>
                              </a:gdLst>
                              <a:ahLst/>
                              <a:cxnLst>
                                <a:cxn ang="0">
                                  <a:pos x="T1" y="0"/>
                                </a:cxn>
                                <a:cxn ang="0">
                                  <a:pos x="T3" y="0"/>
                                </a:cxn>
                              </a:cxnLst>
                              <a:rect l="0" t="0" r="r" b="b"/>
                              <a:pathLst>
                                <a:path w="9568">
                                  <a:moveTo>
                                    <a:pt x="0" y="0"/>
                                  </a:moveTo>
                                  <a:lnTo>
                                    <a:pt x="95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02"/>
                        <wpg:cNvGrpSpPr>
                          <a:grpSpLocks/>
                        </wpg:cNvGrpSpPr>
                        <wpg:grpSpPr bwMode="auto">
                          <a:xfrm>
                            <a:off x="9583" y="5"/>
                            <a:ext cx="2" cy="2549"/>
                            <a:chOff x="9583" y="5"/>
                            <a:chExt cx="2" cy="2549"/>
                          </a:xfrm>
                        </wpg:grpSpPr>
                        <wps:wsp>
                          <wps:cNvPr id="654" name="Freeform 603"/>
                          <wps:cNvSpPr>
                            <a:spLocks/>
                          </wps:cNvSpPr>
                          <wps:spPr bwMode="auto">
                            <a:xfrm>
                              <a:off x="9583" y="5"/>
                              <a:ext cx="2" cy="2549"/>
                            </a:xfrm>
                            <a:custGeom>
                              <a:avLst/>
                              <a:gdLst>
                                <a:gd name="T0" fmla="+- 0 5 5"/>
                                <a:gd name="T1" fmla="*/ 5 h 2549"/>
                                <a:gd name="T2" fmla="+- 0 2554 5"/>
                                <a:gd name="T3" fmla="*/ 2554 h 2549"/>
                              </a:gdLst>
                              <a:ahLst/>
                              <a:cxnLst>
                                <a:cxn ang="0">
                                  <a:pos x="0" y="T1"/>
                                </a:cxn>
                                <a:cxn ang="0">
                                  <a:pos x="0" y="T3"/>
                                </a:cxn>
                              </a:cxnLst>
                              <a:rect l="0" t="0" r="r" b="b"/>
                              <a:pathLst>
                                <a:path h="2549">
                                  <a:moveTo>
                                    <a:pt x="0" y="0"/>
                                  </a:moveTo>
                                  <a:lnTo>
                                    <a:pt x="0" y="25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2ED955" id="Group 601" o:spid="_x0000_s1026" style="width:479.4pt;height:127.95pt;mso-position-horizontal-relative:char;mso-position-vertical-relative:line" coordsize="9588,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">
                <v:group id="Group 608" o:spid="_x0000_s1027" style="position:absolute;left:10;top:10;width:9568;height:2" coordorigin="10,10"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609" o:spid="_x0000_s1028" style="position:absolute;left:10;top:10;width:9568;height:2;visibility:visible;mso-wrap-style:square;v-text-anchor:top"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" path="m,l9567,e" filled="f" strokeweight=".48pt">
                    <v:path arrowok="t" o:connecttype="custom" o:connectlocs="0,0;9567,0" o:connectangles="0,0"/>
                  </v:shape>
                </v:group>
                <v:group id="Group 606" o:spid="_x0000_s1029" style="position:absolute;left:5;top:5;width:2;height:2549" coordorigin="5,5"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607" o:spid="_x0000_s1030" style="position:absolute;left:5;top:5;width:2;height:2549;visibility:visible;mso-wrap-style:square;v-text-anchor:top"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" path="m,l,2549e" filled="f" strokeweight=".48pt">
                    <v:path arrowok="t" o:connecttype="custom" o:connectlocs="0,5;0,2554" o:connectangles="0,0"/>
                  </v:shape>
                </v:group>
                <v:group id="Group 604" o:spid="_x0000_s1031" style="position:absolute;left:10;top:2549;width:9568;height:2" coordorigin="10,2549"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605" o:spid="_x0000_s1032" style="position:absolute;left:10;top:2549;width:9568;height:2;visibility:visible;mso-wrap-style:square;v-text-anchor:top"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" path="m,l9567,e" filled="f" strokeweight=".48pt">
                    <v:path arrowok="t" o:connecttype="custom" o:connectlocs="0,0;9567,0" o:connectangles="0,0"/>
                  </v:shape>
                </v:group>
                <v:group id="Group 602" o:spid="_x0000_s1033" style="position:absolute;left:9583;top:5;width:2;height:2549" coordorigin="9583,5"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603" o:spid="_x0000_s1034" style="position:absolute;left:9583;top:5;width:2;height:2549;visibility:visible;mso-wrap-style:square;v-text-anchor:top" coordsize="2,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" path="m,l,2549e" filled="f" strokeweight=".48pt">
                    <v:path arrowok="t" o:connecttype="custom" o:connectlocs="0,5;0,2554" o:connectangles="0,0"/>
                  </v:shape>
                </v:group>
                <w10:anchorlock/>
              </v:group>
            </w:pict>
          </mc:Fallback>
        </mc:AlternateContent>
      </w:r>
    </w:p>
    <w:p w:rsidR="00BD768C" w:rsidRDefault="00BD768C">
      <w:pPr>
        <w:spacing w:line="200" w:lineRule="atLeast"/>
        <w:ind w:left="1061"/>
        <w:rPr>
          <w:rFonts w:ascii="Times New Roman" w:eastAsia="Times New Roman" w:hAnsi="Times New Roman" w:cs="Times New Roman"/>
          <w:sz w:val="20"/>
          <w:szCs w:val="20"/>
        </w:rPr>
      </w:pPr>
    </w:p>
    <w:p w:rsidR="00BD768C" w:rsidRDefault="00180D16">
      <w:pPr>
        <w:spacing w:before="44" w:line="251" w:lineRule="exact"/>
        <w:ind w:left="100"/>
        <w:rPr>
          <w:rFonts w:ascii="Times New Roman" w:eastAsia="Times New Roman" w:hAnsi="Times New Roman" w:cs="Times New Roman"/>
        </w:rPr>
      </w:pPr>
      <w:r>
        <w:rPr>
          <w:rFonts w:ascii="Times New Roman"/>
          <w:i/>
          <w:color w:val="FF0000"/>
          <w:spacing w:val="-1"/>
        </w:rPr>
        <w:t>Field</w:t>
      </w:r>
      <w:r>
        <w:rPr>
          <w:rFonts w:ascii="Times New Roman"/>
          <w:i/>
          <w:color w:val="FF0000"/>
          <w:spacing w:val="-3"/>
        </w:rPr>
        <w:t xml:space="preserve"> </w:t>
      </w:r>
      <w:r>
        <w:rPr>
          <w:rFonts w:ascii="Times New Roman"/>
          <w:i/>
          <w:color w:val="FF0000"/>
          <w:spacing w:val="-1"/>
        </w:rPr>
        <w:t>office</w:t>
      </w:r>
      <w:r>
        <w:rPr>
          <w:rFonts w:ascii="Times New Roman"/>
          <w:i/>
          <w:color w:val="FF0000"/>
          <w:spacing w:val="-2"/>
        </w:rPr>
        <w:t xml:space="preserve"> use</w:t>
      </w:r>
      <w:r>
        <w:rPr>
          <w:rFonts w:ascii="Times New Roman"/>
          <w:i/>
          <w:color w:val="FF0000"/>
        </w:rPr>
        <w:t xml:space="preserve"> </w:t>
      </w:r>
      <w:r>
        <w:rPr>
          <w:rFonts w:ascii="Times New Roman"/>
          <w:i/>
          <w:color w:val="FF0000"/>
          <w:spacing w:val="-2"/>
        </w:rPr>
        <w:t>only:</w:t>
      </w:r>
    </w:p>
    <w:p w:rsidR="004B6DA3" w:rsidRDefault="00CA5633">
      <w:pPr>
        <w:tabs>
          <w:tab w:val="left" w:pos="5354"/>
          <w:tab w:val="left" w:pos="7412"/>
        </w:tabs>
        <w:ind w:left="1218" w:right="2285" w:hanging="32"/>
        <w:rPr>
          <w:rFonts w:ascii="Times New Roman"/>
          <w:color w:val="FF0000"/>
          <w:u w:val="single" w:color="FD0000"/>
        </w:rPr>
      </w:pPr>
      <w:r>
        <w:rPr>
          <w:noProof/>
        </w:rPr>
        <mc:AlternateContent>
          <mc:Choice Requires="wpg">
            <w:drawing>
              <wp:anchor distT="0" distB="0" distL="114300" distR="114300" simplePos="0" relativeHeight="502981376" behindDoc="1" locked="0" layoutInCell="1" allowOverlap="1">
                <wp:simplePos x="0" y="0"/>
                <wp:positionH relativeFrom="page">
                  <wp:posOffset>2641600</wp:posOffset>
                </wp:positionH>
                <wp:positionV relativeFrom="paragraph">
                  <wp:posOffset>307340</wp:posOffset>
                </wp:positionV>
                <wp:extent cx="35560" cy="6350"/>
                <wp:effectExtent l="12700" t="6985" r="8890" b="5715"/>
                <wp:wrapNone/>
                <wp:docPr id="644"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350"/>
                          <a:chOff x="4160" y="484"/>
                          <a:chExt cx="56" cy="10"/>
                        </a:xfrm>
                      </wpg:grpSpPr>
                      <wps:wsp>
                        <wps:cNvPr id="645" name="Freeform 600"/>
                        <wps:cNvSpPr>
                          <a:spLocks/>
                        </wps:cNvSpPr>
                        <wps:spPr bwMode="auto">
                          <a:xfrm>
                            <a:off x="4160" y="484"/>
                            <a:ext cx="56" cy="10"/>
                          </a:xfrm>
                          <a:custGeom>
                            <a:avLst/>
                            <a:gdLst>
                              <a:gd name="T0" fmla="+- 0 4160 4160"/>
                              <a:gd name="T1" fmla="*/ T0 w 56"/>
                              <a:gd name="T2" fmla="+- 0 489 484"/>
                              <a:gd name="T3" fmla="*/ 489 h 10"/>
                              <a:gd name="T4" fmla="+- 0 4215 4160"/>
                              <a:gd name="T5" fmla="*/ T4 w 56"/>
                              <a:gd name="T6" fmla="+- 0 489 484"/>
                              <a:gd name="T7" fmla="*/ 489 h 10"/>
                            </a:gdLst>
                            <a:ahLst/>
                            <a:cxnLst>
                              <a:cxn ang="0">
                                <a:pos x="T1" y="T3"/>
                              </a:cxn>
                              <a:cxn ang="0">
                                <a:pos x="T5" y="T7"/>
                              </a:cxn>
                            </a:cxnLst>
                            <a:rect l="0" t="0" r="r" b="b"/>
                            <a:pathLst>
                              <a:path w="56" h="10">
                                <a:moveTo>
                                  <a:pt x="0" y="5"/>
                                </a:moveTo>
                                <a:lnTo>
                                  <a:pt x="55" y="5"/>
                                </a:lnTo>
                              </a:path>
                            </a:pathLst>
                          </a:custGeom>
                          <a:noFill/>
                          <a:ln w="7366">
                            <a:solidFill>
                              <a:srgbClr val="FD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D2E93F" id="Group 599" o:spid="_x0000_s1026" style="position:absolute;margin-left:208pt;margin-top:24.2pt;width:2.8pt;height:.5pt;z-index:-335104;mso-position-horizontal-relative:page" coordorigin="4160,484" coordsize="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">
                <v:shape id="Freeform 600" o:spid="_x0000_s1027" style="position:absolute;left:4160;top:484;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" path="m,5r55,e" filled="f" strokecolor="#fd0000" strokeweight=".58pt">
                  <v:path arrowok="t" o:connecttype="custom" o:connectlocs="0,489;55,489" o:connectangles="0,0"/>
                </v:shape>
                <w10:wrap anchorx="page"/>
              </v:group>
            </w:pict>
          </mc:Fallback>
        </mc:AlternateContent>
      </w:r>
      <w:r w:rsidR="00180D16">
        <w:rPr>
          <w:rFonts w:ascii="Times New Roman"/>
          <w:color w:val="FF0000"/>
          <w:spacing w:val="-2"/>
        </w:rPr>
        <w:t>Criminal</w:t>
      </w:r>
      <w:r w:rsidR="00180D16">
        <w:rPr>
          <w:rFonts w:ascii="Times New Roman"/>
          <w:color w:val="FF0000"/>
          <w:spacing w:val="1"/>
        </w:rPr>
        <w:t xml:space="preserve"> </w:t>
      </w:r>
      <w:r w:rsidR="00180D16">
        <w:rPr>
          <w:rFonts w:ascii="Times New Roman"/>
          <w:color w:val="FF0000"/>
          <w:spacing w:val="-2"/>
        </w:rPr>
        <w:t>background</w:t>
      </w:r>
      <w:r w:rsidR="00180D16">
        <w:rPr>
          <w:rFonts w:ascii="Times New Roman"/>
          <w:color w:val="FF0000"/>
        </w:rPr>
        <w:t xml:space="preserve"> </w:t>
      </w:r>
      <w:r w:rsidR="00180D16">
        <w:rPr>
          <w:rFonts w:ascii="Times New Roman"/>
          <w:color w:val="FF0000"/>
          <w:spacing w:val="-1"/>
        </w:rPr>
        <w:t>check</w:t>
      </w:r>
      <w:r w:rsidR="00180D16">
        <w:rPr>
          <w:rFonts w:ascii="Times New Roman"/>
          <w:color w:val="FF0000"/>
          <w:spacing w:val="-5"/>
        </w:rPr>
        <w:t xml:space="preserve"> </w:t>
      </w:r>
      <w:r w:rsidR="00180D16">
        <w:rPr>
          <w:rFonts w:ascii="Times New Roman"/>
          <w:color w:val="FF0000"/>
          <w:spacing w:val="-1"/>
        </w:rPr>
        <w:t>complete:</w:t>
      </w:r>
      <w:r w:rsidR="00180D16">
        <w:rPr>
          <w:rFonts w:ascii="Times New Roman"/>
          <w:color w:val="FF0000"/>
        </w:rPr>
        <w:t xml:space="preserve"> </w:t>
      </w:r>
      <w:r w:rsidR="00180D16">
        <w:rPr>
          <w:rFonts w:ascii="Times New Roman"/>
          <w:color w:val="FF0000"/>
          <w:spacing w:val="2"/>
        </w:rPr>
        <w:t xml:space="preserve"> </w:t>
      </w:r>
      <w:r w:rsidR="004B6DA3">
        <w:rPr>
          <w:rFonts w:ascii="Times New Roman"/>
          <w:color w:val="FF0000"/>
          <w:spacing w:val="2"/>
        </w:rPr>
        <w:t>Y</w:t>
      </w:r>
      <w:r w:rsidR="00180D16">
        <w:rPr>
          <w:rFonts w:ascii="Times New Roman"/>
          <w:color w:val="FF0000"/>
          <w:spacing w:val="-2"/>
        </w:rPr>
        <w:t>es</w:t>
      </w:r>
      <w:r w:rsidR="00180D16">
        <w:rPr>
          <w:rFonts w:ascii="Times New Roman"/>
          <w:color w:val="FF0000"/>
          <w:spacing w:val="-2"/>
          <w:u w:val="single" w:color="FD0000"/>
        </w:rPr>
        <w:tab/>
      </w:r>
      <w:r w:rsidR="004B6DA3">
        <w:rPr>
          <w:rFonts w:ascii="Times New Roman"/>
          <w:color w:val="FF0000"/>
          <w:spacing w:val="-2"/>
          <w:u w:val="single" w:color="FD0000"/>
        </w:rPr>
        <w:t>N</w:t>
      </w:r>
      <w:r w:rsidR="00180D16">
        <w:rPr>
          <w:rFonts w:ascii="Times New Roman"/>
          <w:color w:val="FF0000"/>
        </w:rPr>
        <w:t>o</w:t>
      </w:r>
      <w:r w:rsidR="004B6DA3">
        <w:rPr>
          <w:rFonts w:ascii="Times New Roman"/>
          <w:color w:val="FF0000"/>
          <w:u w:val="single" w:color="FD0000"/>
        </w:rPr>
        <w:t>______</w:t>
      </w:r>
    </w:p>
    <w:p w:rsidR="00BD768C" w:rsidRDefault="00180D16">
      <w:pPr>
        <w:tabs>
          <w:tab w:val="left" w:pos="5354"/>
          <w:tab w:val="left" w:pos="7412"/>
        </w:tabs>
        <w:ind w:left="1218" w:right="2285" w:hanging="32"/>
        <w:rPr>
          <w:rFonts w:ascii="Times New Roman" w:eastAsia="Times New Roman" w:hAnsi="Times New Roman" w:cs="Times New Roman"/>
        </w:rPr>
      </w:pPr>
      <w:r>
        <w:rPr>
          <w:rFonts w:ascii="Times New Roman"/>
          <w:color w:val="FF0000"/>
          <w:spacing w:val="23"/>
        </w:rPr>
        <w:t xml:space="preserve"> </w:t>
      </w:r>
      <w:r>
        <w:rPr>
          <w:rFonts w:ascii="Times New Roman"/>
          <w:color w:val="FF0000"/>
          <w:spacing w:val="-1"/>
        </w:rPr>
        <w:t>Approved:</w:t>
      </w:r>
      <w:r>
        <w:rPr>
          <w:rFonts w:ascii="Times New Roman"/>
          <w:color w:val="FF0000"/>
          <w:spacing w:val="1"/>
        </w:rPr>
        <w:t xml:space="preserve"> </w:t>
      </w:r>
      <w:r w:rsidR="004B6DA3">
        <w:rPr>
          <w:rFonts w:ascii="Times New Roman"/>
          <w:color w:val="FF0000"/>
          <w:spacing w:val="1"/>
        </w:rPr>
        <w:t>Y</w:t>
      </w:r>
      <w:r>
        <w:rPr>
          <w:rFonts w:ascii="Times New Roman"/>
          <w:color w:val="FF0000"/>
          <w:spacing w:val="-2"/>
        </w:rPr>
        <w:t>es</w:t>
      </w:r>
      <w:r w:rsidR="004B6DA3">
        <w:rPr>
          <w:rFonts w:ascii="Times New Roman"/>
          <w:color w:val="FF0000"/>
          <w:spacing w:val="-2"/>
        </w:rPr>
        <w:t>___</w:t>
      </w:r>
      <w:r>
        <w:rPr>
          <w:rFonts w:ascii="Times New Roman"/>
          <w:color w:val="FF0000"/>
        </w:rPr>
        <w:t xml:space="preserve"> </w:t>
      </w:r>
      <w:r>
        <w:rPr>
          <w:rFonts w:ascii="Times New Roman"/>
          <w:color w:val="FF0000"/>
          <w:spacing w:val="53"/>
        </w:rPr>
        <w:t xml:space="preserve"> </w:t>
      </w:r>
      <w:r w:rsidR="004B6DA3">
        <w:rPr>
          <w:rFonts w:ascii="Times New Roman"/>
          <w:color w:val="FF0000"/>
          <w:spacing w:val="-2"/>
        </w:rPr>
        <w:t>No____</w:t>
      </w:r>
      <w:r>
        <w:rPr>
          <w:rFonts w:ascii="Times New Roman"/>
          <w:color w:val="FF0000"/>
        </w:rPr>
        <w:t xml:space="preserve"> </w:t>
      </w:r>
      <w:r>
        <w:rPr>
          <w:rFonts w:ascii="Times New Roman"/>
          <w:color w:val="FF0000"/>
          <w:spacing w:val="-5"/>
        </w:rPr>
        <w:t>If</w:t>
      </w:r>
      <w:r>
        <w:rPr>
          <w:rFonts w:ascii="Times New Roman"/>
          <w:color w:val="FF0000"/>
        </w:rPr>
        <w:t xml:space="preserve"> no </w:t>
      </w:r>
      <w:r>
        <w:rPr>
          <w:rFonts w:ascii="Times New Roman"/>
          <w:color w:val="FF0000"/>
          <w:spacing w:val="-1"/>
        </w:rPr>
        <w:t>please</w:t>
      </w:r>
      <w:r>
        <w:rPr>
          <w:rFonts w:ascii="Times New Roman"/>
          <w:color w:val="FF0000"/>
        </w:rPr>
        <w:t xml:space="preserve"> </w:t>
      </w:r>
      <w:r>
        <w:rPr>
          <w:rFonts w:ascii="Times New Roman"/>
          <w:color w:val="FF0000"/>
          <w:spacing w:val="-2"/>
        </w:rPr>
        <w:t>provide</w:t>
      </w:r>
      <w:r>
        <w:rPr>
          <w:rFonts w:ascii="Times New Roman"/>
          <w:color w:val="FF0000"/>
        </w:rPr>
        <w:t xml:space="preserve"> </w:t>
      </w:r>
      <w:r>
        <w:rPr>
          <w:rFonts w:ascii="Times New Roman"/>
          <w:color w:val="FF0000"/>
          <w:spacing w:val="-2"/>
        </w:rPr>
        <w:t>explanation:</w:t>
      </w: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9"/>
          <w:szCs w:val="19"/>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4650" cy="6350"/>
                <wp:effectExtent l="1905" t="10795" r="10795" b="1905"/>
                <wp:docPr id="641"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6350"/>
                          <a:chOff x="0" y="0"/>
                          <a:chExt cx="8590" cy="10"/>
                        </a:xfrm>
                      </wpg:grpSpPr>
                      <wpg:grpSp>
                        <wpg:cNvPr id="642" name="Group 597"/>
                        <wpg:cNvGrpSpPr>
                          <a:grpSpLocks/>
                        </wpg:cNvGrpSpPr>
                        <wpg:grpSpPr bwMode="auto">
                          <a:xfrm>
                            <a:off x="5" y="5"/>
                            <a:ext cx="8580" cy="2"/>
                            <a:chOff x="5" y="5"/>
                            <a:chExt cx="8580" cy="2"/>
                          </a:xfrm>
                        </wpg:grpSpPr>
                        <wps:wsp>
                          <wps:cNvPr id="643" name="Freeform 598"/>
                          <wps:cNvSpPr>
                            <a:spLocks/>
                          </wps:cNvSpPr>
                          <wps:spPr bwMode="auto">
                            <a:xfrm>
                              <a:off x="5" y="5"/>
                              <a:ext cx="8580" cy="2"/>
                            </a:xfrm>
                            <a:custGeom>
                              <a:avLst/>
                              <a:gdLst>
                                <a:gd name="T0" fmla="+- 0 5 5"/>
                                <a:gd name="T1" fmla="*/ T0 w 8580"/>
                                <a:gd name="T2" fmla="+- 0 8585 5"/>
                                <a:gd name="T3" fmla="*/ T2 w 8580"/>
                              </a:gdLst>
                              <a:ahLst/>
                              <a:cxnLst>
                                <a:cxn ang="0">
                                  <a:pos x="T1" y="0"/>
                                </a:cxn>
                                <a:cxn ang="0">
                                  <a:pos x="T3" y="0"/>
                                </a:cxn>
                              </a:cxnLst>
                              <a:rect l="0" t="0" r="r" b="b"/>
                              <a:pathLst>
                                <a:path w="8580">
                                  <a:moveTo>
                                    <a:pt x="0" y="0"/>
                                  </a:moveTo>
                                  <a:lnTo>
                                    <a:pt x="85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067A02" id="Group 596" o:spid="_x0000_s1026" style="width:429.5pt;height:.5pt;mso-position-horizontal-relative:char;mso-position-vertical-relative:line" coordsize="85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">
                <v:group id="Group 597" o:spid="_x0000_s1027" style="position:absolute;left:5;top:5;width:8580;height:2" coordorigin="5,5"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98" o:spid="_x0000_s1028" style="position:absolute;left:5;top: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" path="m,l8580,e" filled="f" strokeweight=".48pt">
                    <v:path arrowok="t" o:connecttype="custom" o:connectlocs="0,0;8580,0" o:connectangles="0,0"/>
                  </v:shape>
                </v:group>
                <w10:anchorlock/>
              </v:group>
            </w:pict>
          </mc:Fallback>
        </mc:AlternateContent>
      </w:r>
    </w:p>
    <w:p w:rsidR="00BD768C" w:rsidRDefault="00180D16">
      <w:pPr>
        <w:tabs>
          <w:tab w:val="left" w:pos="6701"/>
        </w:tabs>
        <w:spacing w:line="230" w:lineRule="exact"/>
        <w:ind w:left="220"/>
        <w:jc w:val="both"/>
        <w:rPr>
          <w:rFonts w:ascii="Times New Roman" w:eastAsia="Times New Roman" w:hAnsi="Times New Roman" w:cs="Times New Roman"/>
        </w:rPr>
      </w:pPr>
      <w:r>
        <w:rPr>
          <w:rFonts w:ascii="Times New Roman"/>
          <w:spacing w:val="-1"/>
        </w:rPr>
        <w:t>Student</w:t>
      </w:r>
      <w:r>
        <w:rPr>
          <w:rFonts w:ascii="Times New Roman"/>
          <w:spacing w:val="1"/>
        </w:rPr>
        <w:t xml:space="preserve"> </w:t>
      </w:r>
      <w:r>
        <w:rPr>
          <w:rFonts w:ascii="Times New Roman"/>
          <w:spacing w:val="-1"/>
        </w:rPr>
        <w:t>Applicant</w:t>
      </w:r>
      <w:r>
        <w:rPr>
          <w:rFonts w:ascii="Times New Roman"/>
          <w:spacing w:val="-8"/>
        </w:rPr>
        <w:t xml:space="preserve"> </w:t>
      </w:r>
      <w:r>
        <w:rPr>
          <w:rFonts w:ascii="Times New Roman"/>
          <w:spacing w:val="-1"/>
        </w:rPr>
        <w:t>Signature</w:t>
      </w:r>
      <w:r>
        <w:rPr>
          <w:rFonts w:ascii="Times New Roman"/>
          <w:spacing w:val="-1"/>
        </w:rPr>
        <w:tab/>
        <w:t>Date</w:t>
      </w: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23"/>
          <w:szCs w:val="23"/>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4650" cy="6350"/>
                <wp:effectExtent l="1905" t="4445" r="10795" b="8255"/>
                <wp:docPr id="638"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6350"/>
                          <a:chOff x="0" y="0"/>
                          <a:chExt cx="8590" cy="10"/>
                        </a:xfrm>
                      </wpg:grpSpPr>
                      <wpg:grpSp>
                        <wpg:cNvPr id="639" name="Group 594"/>
                        <wpg:cNvGrpSpPr>
                          <a:grpSpLocks/>
                        </wpg:cNvGrpSpPr>
                        <wpg:grpSpPr bwMode="auto">
                          <a:xfrm>
                            <a:off x="5" y="5"/>
                            <a:ext cx="8580" cy="2"/>
                            <a:chOff x="5" y="5"/>
                            <a:chExt cx="8580" cy="2"/>
                          </a:xfrm>
                        </wpg:grpSpPr>
                        <wps:wsp>
                          <wps:cNvPr id="640" name="Freeform 595"/>
                          <wps:cNvSpPr>
                            <a:spLocks/>
                          </wps:cNvSpPr>
                          <wps:spPr bwMode="auto">
                            <a:xfrm>
                              <a:off x="5" y="5"/>
                              <a:ext cx="8580" cy="2"/>
                            </a:xfrm>
                            <a:custGeom>
                              <a:avLst/>
                              <a:gdLst>
                                <a:gd name="T0" fmla="+- 0 5 5"/>
                                <a:gd name="T1" fmla="*/ T0 w 8580"/>
                                <a:gd name="T2" fmla="+- 0 8585 5"/>
                                <a:gd name="T3" fmla="*/ T2 w 8580"/>
                              </a:gdLst>
                              <a:ahLst/>
                              <a:cxnLst>
                                <a:cxn ang="0">
                                  <a:pos x="T1" y="0"/>
                                </a:cxn>
                                <a:cxn ang="0">
                                  <a:pos x="T3" y="0"/>
                                </a:cxn>
                              </a:cxnLst>
                              <a:rect l="0" t="0" r="r" b="b"/>
                              <a:pathLst>
                                <a:path w="8580">
                                  <a:moveTo>
                                    <a:pt x="0" y="0"/>
                                  </a:moveTo>
                                  <a:lnTo>
                                    <a:pt x="85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AF7D91" id="Group 593" o:spid="_x0000_s1026" style="width:429.5pt;height:.5pt;mso-position-horizontal-relative:char;mso-position-vertical-relative:line" coordsize="85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">
                <v:group id="Group 594" o:spid="_x0000_s1027" style="position:absolute;left:5;top:5;width:8580;height:2" coordorigin="5,5"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595" o:spid="_x0000_s1028" style="position:absolute;left:5;top: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" path="m,l8580,e" filled="f" strokeweight=".48pt">
                    <v:path arrowok="t" o:connecttype="custom" o:connectlocs="0,0;8580,0" o:connectangles="0,0"/>
                  </v:shape>
                </v:group>
                <w10:anchorlock/>
              </v:group>
            </w:pict>
          </mc:Fallback>
        </mc:AlternateContent>
      </w:r>
    </w:p>
    <w:p w:rsidR="00BD768C" w:rsidRDefault="00180D16">
      <w:pPr>
        <w:tabs>
          <w:tab w:val="left" w:pos="6701"/>
        </w:tabs>
        <w:ind w:left="220"/>
        <w:jc w:val="both"/>
        <w:rPr>
          <w:rFonts w:ascii="Times New Roman" w:eastAsia="Times New Roman" w:hAnsi="Times New Roman" w:cs="Times New Roman"/>
        </w:rPr>
      </w:pPr>
      <w:r>
        <w:rPr>
          <w:rFonts w:ascii="Times New Roman"/>
          <w:spacing w:val="-1"/>
        </w:rPr>
        <w:t>Academic</w:t>
      </w:r>
      <w:r>
        <w:rPr>
          <w:rFonts w:ascii="Times New Roman"/>
        </w:rPr>
        <w:t xml:space="preserve"> </w:t>
      </w:r>
      <w:r>
        <w:rPr>
          <w:rFonts w:ascii="Times New Roman"/>
          <w:spacing w:val="-1"/>
        </w:rPr>
        <w:t>Advisor</w:t>
      </w:r>
      <w:r>
        <w:rPr>
          <w:rFonts w:ascii="Times New Roman"/>
          <w:spacing w:val="-10"/>
        </w:rPr>
        <w:t xml:space="preserve"> </w:t>
      </w:r>
      <w:r>
        <w:rPr>
          <w:rFonts w:ascii="Times New Roman"/>
          <w:spacing w:val="-1"/>
        </w:rPr>
        <w:t>Signature</w:t>
      </w:r>
      <w:r>
        <w:rPr>
          <w:rFonts w:ascii="Times New Roman"/>
          <w:spacing w:val="-1"/>
        </w:rPr>
        <w:tab/>
        <w:t>Date</w:t>
      </w:r>
    </w:p>
    <w:p w:rsidR="00BD768C" w:rsidRDefault="00BD768C">
      <w:pPr>
        <w:rPr>
          <w:rFonts w:ascii="Times New Roman" w:eastAsia="Times New Roman" w:hAnsi="Times New Roman" w:cs="Times New Roman"/>
          <w:sz w:val="20"/>
          <w:szCs w:val="20"/>
        </w:rPr>
      </w:pPr>
    </w:p>
    <w:p w:rsidR="00BD768C" w:rsidRDefault="00BD768C">
      <w:pPr>
        <w:spacing w:before="2"/>
        <w:rPr>
          <w:rFonts w:ascii="Times New Roman" w:eastAsia="Times New Roman" w:hAnsi="Times New Roman" w:cs="Times New Roman"/>
          <w:sz w:val="23"/>
          <w:szCs w:val="23"/>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5920" cy="6350"/>
                <wp:effectExtent l="1905" t="3175" r="9525" b="9525"/>
                <wp:docPr id="635"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5920" cy="6350"/>
                          <a:chOff x="0" y="0"/>
                          <a:chExt cx="8592" cy="10"/>
                        </a:xfrm>
                      </wpg:grpSpPr>
                      <wpg:grpSp>
                        <wpg:cNvPr id="636" name="Group 591"/>
                        <wpg:cNvGrpSpPr>
                          <a:grpSpLocks/>
                        </wpg:cNvGrpSpPr>
                        <wpg:grpSpPr bwMode="auto">
                          <a:xfrm>
                            <a:off x="5" y="5"/>
                            <a:ext cx="8583" cy="2"/>
                            <a:chOff x="5" y="5"/>
                            <a:chExt cx="8583" cy="2"/>
                          </a:xfrm>
                        </wpg:grpSpPr>
                        <wps:wsp>
                          <wps:cNvPr id="637" name="Freeform 592"/>
                          <wps:cNvSpPr>
                            <a:spLocks/>
                          </wps:cNvSpPr>
                          <wps:spPr bwMode="auto">
                            <a:xfrm>
                              <a:off x="5" y="5"/>
                              <a:ext cx="8583" cy="2"/>
                            </a:xfrm>
                            <a:custGeom>
                              <a:avLst/>
                              <a:gdLst>
                                <a:gd name="T0" fmla="+- 0 5 5"/>
                                <a:gd name="T1" fmla="*/ T0 w 8583"/>
                                <a:gd name="T2" fmla="+- 0 8587 5"/>
                                <a:gd name="T3" fmla="*/ T2 w 8583"/>
                              </a:gdLst>
                              <a:ahLst/>
                              <a:cxnLst>
                                <a:cxn ang="0">
                                  <a:pos x="T1" y="0"/>
                                </a:cxn>
                                <a:cxn ang="0">
                                  <a:pos x="T3" y="0"/>
                                </a:cxn>
                              </a:cxnLst>
                              <a:rect l="0" t="0" r="r" b="b"/>
                              <a:pathLst>
                                <a:path w="8583">
                                  <a:moveTo>
                                    <a:pt x="0" y="0"/>
                                  </a:moveTo>
                                  <a:lnTo>
                                    <a:pt x="85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EFEBC5" id="Group 590" o:spid="_x0000_s1026" style="width:429.6pt;height:.5pt;mso-position-horizontal-relative:char;mso-position-vertical-relative:line" coordsize="85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">
                <v:group id="Group 591" o:spid="_x0000_s1027" style="position:absolute;left:5;top:5;width:8583;height:2" coordorigin="5,5" coordsize="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92" o:spid="_x0000_s1028" style="position:absolute;left:5;top:5;width:8583;height:2;visibility:visible;mso-wrap-style:square;v-text-anchor:top" coordsize="8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" path="m,l8582,e" filled="f" strokeweight=".48pt">
                    <v:path arrowok="t" o:connecttype="custom" o:connectlocs="0,0;8582,0" o:connectangles="0,0"/>
                  </v:shape>
                </v:group>
                <w10:anchorlock/>
              </v:group>
            </w:pict>
          </mc:Fallback>
        </mc:AlternateContent>
      </w:r>
    </w:p>
    <w:p w:rsidR="00BD768C" w:rsidRDefault="00180D16">
      <w:pPr>
        <w:tabs>
          <w:tab w:val="left" w:pos="6701"/>
        </w:tabs>
        <w:ind w:left="220"/>
        <w:jc w:val="both"/>
        <w:rPr>
          <w:rFonts w:ascii="Times New Roman" w:eastAsia="Times New Roman" w:hAnsi="Times New Roman" w:cs="Times New Roman"/>
        </w:rPr>
      </w:pPr>
      <w:r>
        <w:rPr>
          <w:rFonts w:ascii="Times New Roman"/>
          <w:spacing w:val="-1"/>
        </w:rPr>
        <w:t>BSW</w:t>
      </w:r>
      <w:r>
        <w:rPr>
          <w:rFonts w:ascii="Times New Roman"/>
        </w:rPr>
        <w:t xml:space="preserve"> </w:t>
      </w:r>
      <w:r>
        <w:rPr>
          <w:rFonts w:ascii="Times New Roman"/>
          <w:spacing w:val="-1"/>
        </w:rPr>
        <w:t>Field</w:t>
      </w:r>
      <w:r>
        <w:rPr>
          <w:rFonts w:ascii="Times New Roman"/>
        </w:rPr>
        <w:t xml:space="preserve"> </w:t>
      </w:r>
      <w:r>
        <w:rPr>
          <w:rFonts w:ascii="Times New Roman"/>
          <w:spacing w:val="-1"/>
        </w:rPr>
        <w:t>Coordinator</w:t>
      </w:r>
      <w:r>
        <w:rPr>
          <w:rFonts w:ascii="Times New Roman"/>
          <w:spacing w:val="-8"/>
        </w:rPr>
        <w:t xml:space="preserve"> </w:t>
      </w:r>
      <w:r>
        <w:rPr>
          <w:rFonts w:ascii="Times New Roman"/>
          <w:spacing w:val="-1"/>
        </w:rPr>
        <w:t>Signature</w:t>
      </w:r>
      <w:r>
        <w:rPr>
          <w:rFonts w:ascii="Times New Roman"/>
          <w:spacing w:val="-1"/>
        </w:rPr>
        <w:tab/>
        <w:t>Date</w:t>
      </w: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21"/>
          <w:szCs w:val="21"/>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454650" cy="6350"/>
                <wp:effectExtent l="1905" t="10160" r="10795" b="2540"/>
                <wp:docPr id="632"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6350"/>
                          <a:chOff x="0" y="0"/>
                          <a:chExt cx="8590" cy="10"/>
                        </a:xfrm>
                      </wpg:grpSpPr>
                      <wpg:grpSp>
                        <wpg:cNvPr id="633" name="Group 588"/>
                        <wpg:cNvGrpSpPr>
                          <a:grpSpLocks/>
                        </wpg:cNvGrpSpPr>
                        <wpg:grpSpPr bwMode="auto">
                          <a:xfrm>
                            <a:off x="5" y="5"/>
                            <a:ext cx="8580" cy="2"/>
                            <a:chOff x="5" y="5"/>
                            <a:chExt cx="8580" cy="2"/>
                          </a:xfrm>
                        </wpg:grpSpPr>
                        <wps:wsp>
                          <wps:cNvPr id="634" name="Freeform 589"/>
                          <wps:cNvSpPr>
                            <a:spLocks/>
                          </wps:cNvSpPr>
                          <wps:spPr bwMode="auto">
                            <a:xfrm>
                              <a:off x="5" y="5"/>
                              <a:ext cx="8580" cy="2"/>
                            </a:xfrm>
                            <a:custGeom>
                              <a:avLst/>
                              <a:gdLst>
                                <a:gd name="T0" fmla="+- 0 5 5"/>
                                <a:gd name="T1" fmla="*/ T0 w 8580"/>
                                <a:gd name="T2" fmla="+- 0 8585 5"/>
                                <a:gd name="T3" fmla="*/ T2 w 8580"/>
                              </a:gdLst>
                              <a:ahLst/>
                              <a:cxnLst>
                                <a:cxn ang="0">
                                  <a:pos x="T1" y="0"/>
                                </a:cxn>
                                <a:cxn ang="0">
                                  <a:pos x="T3" y="0"/>
                                </a:cxn>
                              </a:cxnLst>
                              <a:rect l="0" t="0" r="r" b="b"/>
                              <a:pathLst>
                                <a:path w="8580">
                                  <a:moveTo>
                                    <a:pt x="0" y="0"/>
                                  </a:moveTo>
                                  <a:lnTo>
                                    <a:pt x="85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BECC87" id="Group 587" o:spid="_x0000_s1026" style="width:429.5pt;height:.5pt;mso-position-horizontal-relative:char;mso-position-vertical-relative:line" coordsize="85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">
                <v:group id="Group 588" o:spid="_x0000_s1027" style="position:absolute;left:5;top:5;width:8580;height:2" coordorigin="5,5"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89" o:spid="_x0000_s1028" style="position:absolute;left:5;top:5;width:8580;height:2;visibility:visible;mso-wrap-style:square;v-text-anchor:top" coordsize="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" path="m,l8580,e" filled="f" strokeweight=".48pt">
                    <v:path arrowok="t" o:connecttype="custom" o:connectlocs="0,0;8580,0" o:connectangles="0,0"/>
                  </v:shape>
                </v:group>
                <w10:anchorlock/>
              </v:group>
            </w:pict>
          </mc:Fallback>
        </mc:AlternateContent>
      </w:r>
    </w:p>
    <w:p w:rsidR="00BD768C" w:rsidRDefault="00180D16">
      <w:pPr>
        <w:tabs>
          <w:tab w:val="left" w:pos="6701"/>
        </w:tabs>
        <w:ind w:left="220"/>
        <w:jc w:val="both"/>
        <w:rPr>
          <w:rFonts w:ascii="Times New Roman" w:eastAsia="Times New Roman" w:hAnsi="Times New Roman" w:cs="Times New Roman"/>
        </w:rPr>
      </w:pPr>
      <w:r>
        <w:rPr>
          <w:rFonts w:ascii="Times New Roman"/>
          <w:spacing w:val="-1"/>
        </w:rPr>
        <w:t>BSW</w:t>
      </w:r>
      <w:r>
        <w:rPr>
          <w:rFonts w:ascii="Times New Roman"/>
        </w:rPr>
        <w:t xml:space="preserve"> </w:t>
      </w:r>
      <w:r>
        <w:rPr>
          <w:rFonts w:ascii="Times New Roman"/>
          <w:spacing w:val="-1"/>
        </w:rPr>
        <w:t>Program</w:t>
      </w:r>
      <w:r>
        <w:rPr>
          <w:rFonts w:ascii="Times New Roman"/>
          <w:spacing w:val="-8"/>
        </w:rPr>
        <w:t xml:space="preserve"> </w:t>
      </w:r>
      <w:r>
        <w:rPr>
          <w:rFonts w:ascii="Times New Roman"/>
          <w:spacing w:val="-1"/>
        </w:rPr>
        <w:t>Director</w:t>
      </w:r>
      <w:r>
        <w:rPr>
          <w:rFonts w:ascii="Times New Roman"/>
          <w:spacing w:val="-1"/>
        </w:rPr>
        <w:tab/>
        <w:t>Date</w:t>
      </w:r>
    </w:p>
    <w:p w:rsidR="00BD768C" w:rsidRDefault="00BD768C">
      <w:pPr>
        <w:rPr>
          <w:rFonts w:ascii="Times New Roman" w:eastAsia="Times New Roman" w:hAnsi="Times New Roman" w:cs="Times New Roman"/>
        </w:rPr>
      </w:pPr>
    </w:p>
    <w:p w:rsidR="00BD768C" w:rsidRDefault="00180D16">
      <w:pPr>
        <w:spacing w:line="276" w:lineRule="auto"/>
        <w:ind w:left="220" w:right="112"/>
        <w:jc w:val="both"/>
        <w:rPr>
          <w:rFonts w:ascii="Times New Roman" w:eastAsia="Times New Roman" w:hAnsi="Times New Roman" w:cs="Times New Roman"/>
        </w:rPr>
      </w:pPr>
      <w:r>
        <w:rPr>
          <w:rFonts w:ascii="Times New Roman"/>
          <w:b/>
          <w:spacing w:val="-1"/>
        </w:rPr>
        <w:t>THE</w:t>
      </w:r>
      <w:r>
        <w:rPr>
          <w:rFonts w:ascii="Times New Roman"/>
          <w:b/>
          <w:spacing w:val="28"/>
        </w:rPr>
        <w:t xml:space="preserve"> </w:t>
      </w:r>
      <w:r>
        <w:rPr>
          <w:rFonts w:ascii="Times New Roman"/>
          <w:b/>
          <w:spacing w:val="-1"/>
        </w:rPr>
        <w:t>FOLLOWING</w:t>
      </w:r>
      <w:r>
        <w:rPr>
          <w:rFonts w:ascii="Times New Roman"/>
          <w:b/>
          <w:spacing w:val="29"/>
        </w:rPr>
        <w:t xml:space="preserve"> </w:t>
      </w:r>
      <w:r>
        <w:rPr>
          <w:rFonts w:ascii="Times New Roman"/>
          <w:b/>
          <w:spacing w:val="-2"/>
        </w:rPr>
        <w:t>DOCUMENTS</w:t>
      </w:r>
      <w:r>
        <w:rPr>
          <w:rFonts w:ascii="Times New Roman"/>
          <w:b/>
          <w:spacing w:val="31"/>
        </w:rPr>
        <w:t xml:space="preserve"> </w:t>
      </w:r>
      <w:r>
        <w:rPr>
          <w:rFonts w:ascii="Times New Roman"/>
          <w:b/>
          <w:spacing w:val="-1"/>
        </w:rPr>
        <w:t>MUST</w:t>
      </w:r>
      <w:r>
        <w:rPr>
          <w:rFonts w:ascii="Times New Roman"/>
          <w:b/>
          <w:spacing w:val="28"/>
        </w:rPr>
        <w:t xml:space="preserve"> </w:t>
      </w:r>
      <w:r>
        <w:rPr>
          <w:rFonts w:ascii="Times New Roman"/>
          <w:b/>
          <w:spacing w:val="-1"/>
        </w:rPr>
        <w:t>BE</w:t>
      </w:r>
      <w:r>
        <w:rPr>
          <w:rFonts w:ascii="Times New Roman"/>
          <w:b/>
          <w:spacing w:val="30"/>
        </w:rPr>
        <w:t xml:space="preserve"> </w:t>
      </w:r>
      <w:r>
        <w:rPr>
          <w:rFonts w:ascii="Times New Roman"/>
          <w:b/>
          <w:spacing w:val="-1"/>
        </w:rPr>
        <w:t>SUBMITTED:</w:t>
      </w:r>
      <w:r>
        <w:rPr>
          <w:rFonts w:ascii="Times New Roman"/>
          <w:b/>
          <w:spacing w:val="31"/>
        </w:rPr>
        <w:t xml:space="preserve"> </w:t>
      </w:r>
      <w:r>
        <w:rPr>
          <w:rFonts w:ascii="Times New Roman"/>
          <w:b/>
        </w:rPr>
        <w:t>A</w:t>
      </w:r>
      <w:r>
        <w:rPr>
          <w:rFonts w:ascii="Times New Roman"/>
          <w:b/>
          <w:spacing w:val="30"/>
        </w:rPr>
        <w:t xml:space="preserve"> </w:t>
      </w:r>
      <w:r>
        <w:rPr>
          <w:rFonts w:ascii="Times New Roman"/>
          <w:b/>
          <w:spacing w:val="-2"/>
        </w:rPr>
        <w:t>CURRENT</w:t>
      </w:r>
      <w:r>
        <w:rPr>
          <w:rFonts w:ascii="Times New Roman"/>
          <w:b/>
          <w:spacing w:val="30"/>
        </w:rPr>
        <w:t xml:space="preserve"> </w:t>
      </w:r>
      <w:r>
        <w:rPr>
          <w:rFonts w:ascii="Times New Roman"/>
          <w:b/>
        </w:rPr>
        <w:t>RESUME,</w:t>
      </w:r>
      <w:r>
        <w:rPr>
          <w:rFonts w:ascii="Times New Roman"/>
          <w:b/>
          <w:spacing w:val="48"/>
        </w:rPr>
        <w:t xml:space="preserve"> </w:t>
      </w:r>
      <w:r>
        <w:rPr>
          <w:rFonts w:ascii="Times New Roman"/>
          <w:b/>
        </w:rPr>
        <w:t>A</w:t>
      </w:r>
      <w:r>
        <w:rPr>
          <w:rFonts w:ascii="Times New Roman"/>
          <w:b/>
          <w:spacing w:val="43"/>
        </w:rPr>
        <w:t xml:space="preserve"> </w:t>
      </w:r>
      <w:r>
        <w:rPr>
          <w:rFonts w:ascii="Times New Roman"/>
          <w:b/>
          <w:spacing w:val="-1"/>
        </w:rPr>
        <w:t>CURRENT</w:t>
      </w:r>
      <w:r>
        <w:rPr>
          <w:rFonts w:ascii="Times New Roman"/>
          <w:b/>
          <w:spacing w:val="20"/>
        </w:rPr>
        <w:t xml:space="preserve"> </w:t>
      </w:r>
      <w:r>
        <w:rPr>
          <w:rFonts w:ascii="Times New Roman"/>
          <w:b/>
          <w:spacing w:val="-1"/>
        </w:rPr>
        <w:t>UNOFFICIAL</w:t>
      </w:r>
      <w:r>
        <w:rPr>
          <w:rFonts w:ascii="Times New Roman"/>
          <w:b/>
          <w:spacing w:val="20"/>
        </w:rPr>
        <w:t xml:space="preserve"> </w:t>
      </w:r>
      <w:r>
        <w:rPr>
          <w:rFonts w:ascii="Times New Roman"/>
          <w:b/>
          <w:spacing w:val="-1"/>
        </w:rPr>
        <w:t>ACADEMIC</w:t>
      </w:r>
      <w:r>
        <w:rPr>
          <w:rFonts w:ascii="Times New Roman"/>
          <w:b/>
          <w:spacing w:val="20"/>
        </w:rPr>
        <w:t xml:space="preserve"> </w:t>
      </w:r>
      <w:r>
        <w:rPr>
          <w:rFonts w:ascii="Times New Roman"/>
          <w:b/>
          <w:spacing w:val="-1"/>
        </w:rPr>
        <w:t>TRANSCRIPT,</w:t>
      </w:r>
      <w:r>
        <w:rPr>
          <w:rFonts w:ascii="Times New Roman"/>
          <w:b/>
          <w:spacing w:val="19"/>
        </w:rPr>
        <w:t xml:space="preserve"> </w:t>
      </w:r>
      <w:r>
        <w:rPr>
          <w:rFonts w:ascii="Times New Roman"/>
          <w:b/>
        </w:rPr>
        <w:t>A</w:t>
      </w:r>
      <w:r>
        <w:rPr>
          <w:rFonts w:ascii="Times New Roman"/>
          <w:b/>
          <w:spacing w:val="18"/>
        </w:rPr>
        <w:t xml:space="preserve"> </w:t>
      </w:r>
      <w:r>
        <w:rPr>
          <w:rFonts w:ascii="Times New Roman"/>
          <w:b/>
          <w:spacing w:val="-1"/>
        </w:rPr>
        <w:t>PHOTO,</w:t>
      </w:r>
      <w:r>
        <w:rPr>
          <w:rFonts w:ascii="Times New Roman"/>
          <w:b/>
          <w:spacing w:val="19"/>
        </w:rPr>
        <w:t xml:space="preserve"> </w:t>
      </w:r>
      <w:r>
        <w:rPr>
          <w:rFonts w:ascii="Times New Roman"/>
          <w:b/>
          <w:spacing w:val="-1"/>
        </w:rPr>
        <w:t>AND</w:t>
      </w:r>
      <w:r>
        <w:rPr>
          <w:rFonts w:ascii="Times New Roman"/>
          <w:b/>
          <w:spacing w:val="18"/>
        </w:rPr>
        <w:t xml:space="preserve"> </w:t>
      </w:r>
      <w:r>
        <w:rPr>
          <w:rFonts w:ascii="Times New Roman"/>
          <w:b/>
          <w:spacing w:val="-1"/>
        </w:rPr>
        <w:t>AN</w:t>
      </w:r>
      <w:r>
        <w:rPr>
          <w:rFonts w:ascii="Times New Roman"/>
          <w:b/>
          <w:spacing w:val="20"/>
        </w:rPr>
        <w:t xml:space="preserve"> </w:t>
      </w:r>
      <w:r>
        <w:rPr>
          <w:rFonts w:ascii="Times New Roman"/>
          <w:b/>
          <w:spacing w:val="-1"/>
        </w:rPr>
        <w:t>UPDATED</w:t>
      </w:r>
      <w:r>
        <w:rPr>
          <w:rFonts w:ascii="Times New Roman"/>
          <w:b/>
          <w:spacing w:val="44"/>
        </w:rPr>
        <w:t xml:space="preserve"> </w:t>
      </w:r>
      <w:r>
        <w:rPr>
          <w:rFonts w:ascii="Times New Roman"/>
          <w:b/>
          <w:spacing w:val="-1"/>
        </w:rPr>
        <w:t>PLAN</w:t>
      </w:r>
      <w:r>
        <w:rPr>
          <w:rFonts w:ascii="Times New Roman"/>
          <w:b/>
          <w:spacing w:val="43"/>
        </w:rPr>
        <w:t xml:space="preserve"> </w:t>
      </w:r>
      <w:r>
        <w:rPr>
          <w:rFonts w:ascii="Times New Roman"/>
          <w:b/>
          <w:spacing w:val="-1"/>
        </w:rPr>
        <w:t>OF</w:t>
      </w:r>
      <w:r>
        <w:rPr>
          <w:rFonts w:ascii="Times New Roman"/>
          <w:b/>
          <w:spacing w:val="1"/>
        </w:rPr>
        <w:t xml:space="preserve"> </w:t>
      </w:r>
      <w:r>
        <w:rPr>
          <w:rFonts w:ascii="Times New Roman"/>
          <w:b/>
          <w:spacing w:val="-2"/>
        </w:rPr>
        <w:t>STUDY</w:t>
      </w:r>
      <w:r>
        <w:rPr>
          <w:rFonts w:ascii="Times New Roman"/>
          <w:b/>
          <w:spacing w:val="1"/>
        </w:rPr>
        <w:t xml:space="preserve"> </w:t>
      </w:r>
      <w:r>
        <w:rPr>
          <w:rFonts w:ascii="Times New Roman"/>
          <w:b/>
          <w:spacing w:val="-1"/>
        </w:rPr>
        <w:t>REVIEWED</w:t>
      </w:r>
      <w:r>
        <w:rPr>
          <w:rFonts w:ascii="Times New Roman"/>
          <w:b/>
          <w:spacing w:val="-4"/>
        </w:rPr>
        <w:t xml:space="preserve"> </w:t>
      </w:r>
      <w:r>
        <w:rPr>
          <w:rFonts w:ascii="Times New Roman"/>
          <w:b/>
          <w:spacing w:val="-2"/>
        </w:rPr>
        <w:t>AND</w:t>
      </w:r>
      <w:r>
        <w:rPr>
          <w:rFonts w:ascii="Times New Roman"/>
          <w:b/>
          <w:spacing w:val="-1"/>
        </w:rPr>
        <w:t xml:space="preserve"> SIGNED </w:t>
      </w:r>
      <w:r>
        <w:rPr>
          <w:rFonts w:ascii="Times New Roman"/>
          <w:b/>
        </w:rPr>
        <w:t>BY</w:t>
      </w:r>
      <w:r>
        <w:rPr>
          <w:rFonts w:ascii="Times New Roman"/>
          <w:b/>
          <w:spacing w:val="1"/>
        </w:rPr>
        <w:t xml:space="preserve"> </w:t>
      </w:r>
      <w:r>
        <w:rPr>
          <w:rFonts w:ascii="Times New Roman"/>
          <w:b/>
          <w:spacing w:val="-1"/>
        </w:rPr>
        <w:t>THE</w:t>
      </w:r>
      <w:r>
        <w:rPr>
          <w:rFonts w:ascii="Times New Roman"/>
          <w:b/>
          <w:spacing w:val="-4"/>
        </w:rPr>
        <w:t xml:space="preserve"> </w:t>
      </w:r>
      <w:r>
        <w:rPr>
          <w:rFonts w:ascii="Times New Roman"/>
          <w:b/>
          <w:spacing w:val="-2"/>
        </w:rPr>
        <w:t>FACULTY</w:t>
      </w:r>
      <w:r>
        <w:rPr>
          <w:rFonts w:ascii="Times New Roman"/>
          <w:b/>
          <w:spacing w:val="-20"/>
        </w:rPr>
        <w:t xml:space="preserve"> </w:t>
      </w:r>
      <w:r>
        <w:rPr>
          <w:rFonts w:ascii="Times New Roman"/>
          <w:b/>
          <w:spacing w:val="-1"/>
        </w:rPr>
        <w:t>ADVISOR.</w:t>
      </w:r>
    </w:p>
    <w:p w:rsidR="00BD768C" w:rsidRDefault="00BD768C">
      <w:pPr>
        <w:spacing w:line="276" w:lineRule="auto"/>
        <w:jc w:val="both"/>
        <w:rPr>
          <w:rFonts w:ascii="Times New Roman" w:eastAsia="Times New Roman" w:hAnsi="Times New Roman" w:cs="Times New Roman"/>
        </w:rPr>
        <w:sectPr w:rsidR="00BD768C">
          <w:footerReference w:type="default" r:id="rId41"/>
          <w:pgSz w:w="12240" w:h="15840"/>
          <w:pgMar w:top="1460" w:right="1320" w:bottom="2100" w:left="122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sz w:val="19"/>
          <w:szCs w:val="19"/>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161415"/>
                <wp:effectExtent l="635" t="2540" r="0" b="0"/>
                <wp:docPr id="631"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16141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C</w:t>
                            </w:r>
                          </w:p>
                          <w:p w:rsidR="004E6FBC" w:rsidRDefault="004E6FBC">
                            <w:pPr>
                              <w:spacing w:before="214"/>
                              <w:ind w:left="3"/>
                              <w:jc w:val="center"/>
                              <w:rPr>
                                <w:rFonts w:ascii="Times New Roman" w:eastAsia="Times New Roman" w:hAnsi="Times New Roman" w:cs="Times New Roman"/>
                                <w:sz w:val="36"/>
                                <w:szCs w:val="36"/>
                              </w:rPr>
                            </w:pPr>
                            <w:r>
                              <w:rPr>
                                <w:rFonts w:ascii="Times New Roman"/>
                                <w:b/>
                                <w:sz w:val="36"/>
                              </w:rPr>
                              <w:t xml:space="preserve">FIELD </w:t>
                            </w:r>
                            <w:r>
                              <w:rPr>
                                <w:rFonts w:ascii="Times New Roman"/>
                                <w:b/>
                                <w:spacing w:val="-2"/>
                                <w:sz w:val="36"/>
                              </w:rPr>
                              <w:t>ATTENDANCE</w:t>
                            </w:r>
                            <w:r>
                              <w:rPr>
                                <w:rFonts w:ascii="Times New Roman"/>
                                <w:b/>
                                <w:sz w:val="36"/>
                              </w:rPr>
                              <w:t xml:space="preserve"> </w:t>
                            </w:r>
                            <w:r>
                              <w:rPr>
                                <w:rFonts w:ascii="Times New Roman"/>
                                <w:b/>
                                <w:spacing w:val="-1"/>
                                <w:sz w:val="36"/>
                              </w:rPr>
                              <w:t>DOCUMENTATION</w:t>
                            </w:r>
                            <w:r>
                              <w:rPr>
                                <w:rFonts w:ascii="Times New Roman"/>
                                <w:b/>
                                <w:sz w:val="36"/>
                              </w:rPr>
                              <w:t xml:space="preserve"> LOG</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86" o:spid="_x0000_s1122" type="#_x0000_t202" style="width:471pt;height:9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" fillcolor="#00aeee" stroked="f">
                <v:textbox inset="0,0,0,0">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C</w:t>
                      </w:r>
                    </w:p>
                    <w:p w:rsidR="004E6FBC" w:rsidRDefault="004E6FBC">
                      <w:pPr>
                        <w:spacing w:before="214"/>
                        <w:ind w:left="3"/>
                        <w:jc w:val="center"/>
                        <w:rPr>
                          <w:rFonts w:ascii="Times New Roman" w:eastAsia="Times New Roman" w:hAnsi="Times New Roman" w:cs="Times New Roman"/>
                          <w:sz w:val="36"/>
                          <w:szCs w:val="36"/>
                        </w:rPr>
                      </w:pPr>
                      <w:r>
                        <w:rPr>
                          <w:rFonts w:ascii="Times New Roman"/>
                          <w:b/>
                          <w:sz w:val="36"/>
                        </w:rPr>
                        <w:t xml:space="preserve">FIELD </w:t>
                      </w:r>
                      <w:r>
                        <w:rPr>
                          <w:rFonts w:ascii="Times New Roman"/>
                          <w:b/>
                          <w:spacing w:val="-2"/>
                          <w:sz w:val="36"/>
                        </w:rPr>
                        <w:t>ATTENDANCE</w:t>
                      </w:r>
                      <w:r>
                        <w:rPr>
                          <w:rFonts w:ascii="Times New Roman"/>
                          <w:b/>
                          <w:sz w:val="36"/>
                        </w:rPr>
                        <w:t xml:space="preserve"> </w:t>
                      </w:r>
                      <w:r>
                        <w:rPr>
                          <w:rFonts w:ascii="Times New Roman"/>
                          <w:b/>
                          <w:spacing w:val="-1"/>
                          <w:sz w:val="36"/>
                        </w:rPr>
                        <w:t>DOCUMENTATION</w:t>
                      </w:r>
                      <w:r>
                        <w:rPr>
                          <w:rFonts w:ascii="Times New Roman"/>
                          <w:b/>
                          <w:sz w:val="36"/>
                        </w:rPr>
                        <w:t xml:space="preserve"> LOG</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00" w:left="1300" w:header="0" w:footer="1916" w:gutter="0"/>
          <w:cols w:space="720"/>
        </w:sectPr>
      </w:pPr>
    </w:p>
    <w:p w:rsidR="00BD768C" w:rsidRDefault="00BD768C">
      <w:pPr>
        <w:spacing w:before="8"/>
        <w:rPr>
          <w:rFonts w:ascii="Times New Roman" w:eastAsia="Times New Roman" w:hAnsi="Times New Roman" w:cs="Times New Roman"/>
          <w:sz w:val="11"/>
          <w:szCs w:val="11"/>
        </w:rPr>
      </w:pPr>
    </w:p>
    <w:p w:rsidR="000C48E5" w:rsidRPr="000800BB" w:rsidRDefault="000C48E5" w:rsidP="000C48E5">
      <w:pPr>
        <w:keepNext/>
        <w:widowControl/>
        <w:jc w:val="center"/>
        <w:outlineLvl w:val="6"/>
        <w:rPr>
          <w:rFonts w:ascii="Times New Roman" w:eastAsia="Times New Roman" w:hAnsi="Times New Roman" w:cs="Times New Roman"/>
          <w:b/>
          <w:bCs/>
          <w:color w:val="000000"/>
          <w:sz w:val="24"/>
          <w:szCs w:val="24"/>
        </w:rPr>
      </w:pPr>
      <w:r w:rsidRPr="000800BB">
        <w:rPr>
          <w:rFonts w:ascii="Times New Roman" w:eastAsia="Times New Roman" w:hAnsi="Times New Roman" w:cs="Times New Roman"/>
          <w:b/>
          <w:bCs/>
          <w:color w:val="000000"/>
          <w:sz w:val="24"/>
          <w:szCs w:val="24"/>
        </w:rPr>
        <w:t>FAYETTEVILLE STATE UNIVERSITY</w:t>
      </w:r>
    </w:p>
    <w:p w:rsidR="000C48E5" w:rsidRPr="000800BB" w:rsidRDefault="000C48E5" w:rsidP="000C48E5">
      <w:pPr>
        <w:keepNext/>
        <w:widowControl/>
        <w:jc w:val="center"/>
        <w:outlineLvl w:val="6"/>
        <w:rPr>
          <w:rFonts w:ascii="Times New Roman" w:eastAsia="Times New Roman" w:hAnsi="Times New Roman" w:cs="Times New Roman"/>
          <w:b/>
          <w:bCs/>
          <w:color w:val="000000"/>
          <w:sz w:val="24"/>
          <w:szCs w:val="24"/>
        </w:rPr>
      </w:pPr>
      <w:r w:rsidRPr="000800BB">
        <w:rPr>
          <w:rFonts w:ascii="Times New Roman" w:eastAsia="Times New Roman" w:hAnsi="Times New Roman" w:cs="Times New Roman"/>
          <w:b/>
          <w:bCs/>
          <w:color w:val="000000"/>
          <w:sz w:val="24"/>
          <w:szCs w:val="24"/>
        </w:rPr>
        <w:t>COLLEGE OF ARTS &amp; SCIENCES</w:t>
      </w:r>
    </w:p>
    <w:p w:rsidR="000C48E5" w:rsidRPr="000800BB" w:rsidRDefault="000C48E5" w:rsidP="000C48E5">
      <w:pPr>
        <w:keepNext/>
        <w:widowControl/>
        <w:jc w:val="center"/>
        <w:outlineLvl w:val="6"/>
        <w:rPr>
          <w:rFonts w:ascii="Times New Roman" w:eastAsia="Times New Roman" w:hAnsi="Times New Roman" w:cs="Times New Roman"/>
          <w:b/>
          <w:bCs/>
          <w:color w:val="000000"/>
          <w:sz w:val="24"/>
          <w:szCs w:val="24"/>
        </w:rPr>
      </w:pPr>
      <w:r w:rsidRPr="000800BB">
        <w:rPr>
          <w:rFonts w:ascii="Times New Roman" w:eastAsia="Times New Roman" w:hAnsi="Times New Roman" w:cs="Times New Roman"/>
          <w:b/>
          <w:bCs/>
          <w:color w:val="000000"/>
          <w:sz w:val="24"/>
          <w:szCs w:val="24"/>
        </w:rPr>
        <w:t>SCHOOL OF SOCIAL WORK</w:t>
      </w:r>
    </w:p>
    <w:p w:rsidR="000C48E5" w:rsidRPr="000C48E5" w:rsidRDefault="000C48E5" w:rsidP="000C48E5">
      <w:pPr>
        <w:keepNext/>
        <w:widowControl/>
        <w:jc w:val="center"/>
        <w:outlineLvl w:val="6"/>
        <w:rPr>
          <w:rFonts w:ascii="Times New Roman" w:eastAsia="Times New Roman" w:hAnsi="Times New Roman" w:cs="Times New Roman"/>
          <w:b/>
          <w:bCs/>
          <w:i/>
          <w:iCs/>
          <w:color w:val="000000"/>
          <w:sz w:val="24"/>
          <w:szCs w:val="24"/>
        </w:rPr>
      </w:pPr>
      <w:r w:rsidRPr="000800BB">
        <w:rPr>
          <w:rFonts w:ascii="Times New Roman" w:eastAsia="Times New Roman" w:hAnsi="Times New Roman" w:cs="Times New Roman"/>
          <w:b/>
          <w:bCs/>
          <w:color w:val="000000"/>
          <w:sz w:val="24"/>
          <w:szCs w:val="24"/>
        </w:rPr>
        <w:t>BACHELOR OF SOCIAL WORK PROGRAM</w:t>
      </w:r>
    </w:p>
    <w:p w:rsidR="000C48E5" w:rsidRPr="000C48E5" w:rsidRDefault="000C48E5" w:rsidP="000C48E5">
      <w:pPr>
        <w:widowControl/>
        <w:spacing w:after="200" w:line="276" w:lineRule="auto"/>
      </w:pPr>
    </w:p>
    <w:p w:rsidR="000C48E5" w:rsidRPr="000C48E5" w:rsidRDefault="000C48E5" w:rsidP="000C48E5">
      <w:pPr>
        <w:widowControl/>
        <w:tabs>
          <w:tab w:val="left" w:pos="-1440"/>
        </w:tabs>
        <w:spacing w:after="200" w:line="276" w:lineRule="auto"/>
        <w:jc w:val="center"/>
        <w:rPr>
          <w:rFonts w:ascii="Times New Roman" w:hAnsi="Times New Roman" w:cs="Times New Roman"/>
          <w:b/>
          <w:sz w:val="24"/>
          <w:szCs w:val="24"/>
        </w:rPr>
      </w:pPr>
      <w:r w:rsidRPr="000C48E5">
        <w:rPr>
          <w:rFonts w:ascii="Times New Roman" w:hAnsi="Times New Roman" w:cs="Times New Roman"/>
          <w:b/>
          <w:sz w:val="24"/>
          <w:szCs w:val="24"/>
        </w:rPr>
        <w:t>Field Attendance Documentation Log for Semester:  ______________________ 20___</w:t>
      </w:r>
    </w:p>
    <w:p w:rsidR="000C48E5" w:rsidRPr="000C48E5" w:rsidRDefault="000C48E5" w:rsidP="000C48E5">
      <w:pPr>
        <w:widowControl/>
        <w:tabs>
          <w:tab w:val="left" w:pos="-1440"/>
        </w:tabs>
        <w:spacing w:after="200" w:line="276" w:lineRule="auto"/>
        <w:rPr>
          <w:rFonts w:ascii="Times New Roman" w:hAnsi="Times New Roman" w:cs="Times New Roman"/>
          <w:sz w:val="24"/>
          <w:szCs w:val="24"/>
        </w:rPr>
      </w:pPr>
      <w:r w:rsidRPr="000C48E5">
        <w:rPr>
          <w:rFonts w:ascii="Times New Roman" w:hAnsi="Times New Roman" w:cs="Times New Roman"/>
          <w:sz w:val="24"/>
          <w:szCs w:val="24"/>
        </w:rPr>
        <w:t xml:space="preserve">General Instructions: The intern will sign in using this attendance form.  The Field Instructor or an agency designee will verify the intern’s attendance by initialing in the agency section.  </w:t>
      </w:r>
      <w:r w:rsidRPr="000C48E5">
        <w:rPr>
          <w:rFonts w:ascii="Times New Roman" w:hAnsi="Times New Roman" w:cs="Times New Roman"/>
          <w:b/>
          <w:sz w:val="24"/>
          <w:szCs w:val="24"/>
          <w:u w:val="single"/>
        </w:rPr>
        <w:t>Lunch time is not counted as a part of the field education hours</w:t>
      </w:r>
      <w:r w:rsidRPr="000C48E5">
        <w:rPr>
          <w:rFonts w:ascii="Times New Roman" w:hAnsi="Times New Roman" w:cs="Times New Roman"/>
          <w:sz w:val="24"/>
          <w:szCs w:val="24"/>
        </w:rPr>
        <w:t>.  The intern will generally work the hours of the agency.  Interns are not to schedule field hours on a regular basis on the days that they are in class.</w:t>
      </w:r>
    </w:p>
    <w:p w:rsidR="000C48E5" w:rsidRDefault="000800BB" w:rsidP="000C48E5">
      <w:pPr>
        <w:widowControl/>
        <w:tabs>
          <w:tab w:val="left" w:pos="-1440"/>
        </w:tabs>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Students Name: _______________________   </w:t>
      </w:r>
      <w:r>
        <w:rPr>
          <w:rFonts w:ascii="Times New Roman" w:hAnsi="Times New Roman" w:cs="Times New Roman"/>
          <w:sz w:val="24"/>
          <w:szCs w:val="24"/>
        </w:rPr>
        <w:tab/>
        <w:t>Field Instructor: _____________________</w:t>
      </w:r>
    </w:p>
    <w:p w:rsidR="000800BB" w:rsidRPr="000C48E5" w:rsidRDefault="000800BB" w:rsidP="000C48E5">
      <w:pPr>
        <w:widowControl/>
        <w:tabs>
          <w:tab w:val="left" w:pos="-1440"/>
        </w:tabs>
        <w:spacing w:after="200" w:line="276" w:lineRule="auto"/>
        <w:rPr>
          <w:rFonts w:ascii="Times New Roman" w:hAnsi="Times New Roman" w:cs="Times New Roman"/>
          <w:sz w:val="24"/>
          <w:szCs w:val="24"/>
        </w:rPr>
      </w:pPr>
      <w:r>
        <w:rPr>
          <w:rFonts w:ascii="Times New Roman" w:hAnsi="Times New Roman" w:cs="Times New Roman"/>
          <w:sz w:val="24"/>
          <w:szCs w:val="24"/>
        </w:rPr>
        <w:t>Agency: 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Month Covered: _____________________</w:t>
      </w:r>
    </w:p>
    <w:tbl>
      <w:tblPr>
        <w:tblW w:w="10496"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39"/>
        <w:gridCol w:w="1020"/>
        <w:gridCol w:w="240"/>
        <w:gridCol w:w="1059"/>
        <w:gridCol w:w="1059"/>
        <w:gridCol w:w="1059"/>
        <w:gridCol w:w="1080"/>
        <w:gridCol w:w="1080"/>
        <w:gridCol w:w="21"/>
        <w:gridCol w:w="2780"/>
      </w:tblGrid>
      <w:tr w:rsidR="000C48E5" w:rsidRPr="000C48E5" w:rsidTr="000800BB">
        <w:tc>
          <w:tcPr>
            <w:tcW w:w="1098" w:type="dxa"/>
            <w:gridSpan w:val="2"/>
          </w:tcPr>
          <w:p w:rsidR="000C48E5" w:rsidRPr="000C48E5" w:rsidRDefault="000C48E5" w:rsidP="000C48E5">
            <w:pPr>
              <w:tabs>
                <w:tab w:val="left" w:pos="-1440"/>
              </w:tabs>
              <w:spacing w:after="58"/>
              <w:contextualSpacing/>
              <w:jc w:val="center"/>
              <w:rPr>
                <w:rFonts w:ascii="Times New Roman" w:hAnsi="Times New Roman" w:cs="Times New Roman"/>
                <w:sz w:val="24"/>
                <w:szCs w:val="24"/>
              </w:rPr>
            </w:pPr>
            <w:r w:rsidRPr="000C48E5">
              <w:rPr>
                <w:rFonts w:ascii="Times New Roman" w:hAnsi="Times New Roman" w:cs="Times New Roman"/>
                <w:sz w:val="24"/>
                <w:szCs w:val="24"/>
              </w:rPr>
              <w:t>Date</w:t>
            </w:r>
          </w:p>
        </w:tc>
        <w:tc>
          <w:tcPr>
            <w:tcW w:w="1260" w:type="dxa"/>
            <w:gridSpan w:val="2"/>
          </w:tcPr>
          <w:p w:rsidR="000C48E5" w:rsidRPr="000C48E5" w:rsidRDefault="000C48E5" w:rsidP="000C48E5">
            <w:pPr>
              <w:tabs>
                <w:tab w:val="left" w:pos="-1440"/>
              </w:tabs>
              <w:spacing w:after="58"/>
              <w:contextualSpacing/>
              <w:jc w:val="center"/>
              <w:rPr>
                <w:rFonts w:ascii="Times New Roman" w:hAnsi="Times New Roman" w:cs="Times New Roman"/>
                <w:sz w:val="24"/>
                <w:szCs w:val="24"/>
              </w:rPr>
            </w:pPr>
            <w:r w:rsidRPr="000C48E5">
              <w:rPr>
                <w:rFonts w:ascii="Times New Roman" w:hAnsi="Times New Roman" w:cs="Times New Roman"/>
                <w:sz w:val="24"/>
                <w:szCs w:val="24"/>
              </w:rPr>
              <w:t>Beginning Time</w:t>
            </w:r>
          </w:p>
        </w:tc>
        <w:tc>
          <w:tcPr>
            <w:tcW w:w="1059" w:type="dxa"/>
          </w:tcPr>
          <w:p w:rsidR="000C48E5" w:rsidRPr="000C48E5" w:rsidRDefault="000C48E5" w:rsidP="000C48E5">
            <w:pPr>
              <w:tabs>
                <w:tab w:val="left" w:pos="-1440"/>
              </w:tabs>
              <w:spacing w:after="58"/>
              <w:contextualSpacing/>
              <w:jc w:val="center"/>
              <w:rPr>
                <w:rFonts w:ascii="Times New Roman" w:hAnsi="Times New Roman" w:cs="Times New Roman"/>
                <w:sz w:val="24"/>
                <w:szCs w:val="24"/>
              </w:rPr>
            </w:pPr>
            <w:r w:rsidRPr="000C48E5">
              <w:rPr>
                <w:rFonts w:ascii="Times New Roman" w:hAnsi="Times New Roman" w:cs="Times New Roman"/>
                <w:sz w:val="24"/>
                <w:szCs w:val="24"/>
              </w:rPr>
              <w:t>Lunch Sign Out</w:t>
            </w:r>
          </w:p>
        </w:tc>
        <w:tc>
          <w:tcPr>
            <w:tcW w:w="1059" w:type="dxa"/>
          </w:tcPr>
          <w:p w:rsidR="000C48E5" w:rsidRPr="000C48E5" w:rsidRDefault="000C48E5" w:rsidP="000C48E5">
            <w:pPr>
              <w:tabs>
                <w:tab w:val="left" w:pos="-1440"/>
              </w:tabs>
              <w:spacing w:after="58"/>
              <w:contextualSpacing/>
              <w:jc w:val="center"/>
              <w:rPr>
                <w:rFonts w:ascii="Times New Roman" w:hAnsi="Times New Roman" w:cs="Times New Roman"/>
                <w:sz w:val="24"/>
                <w:szCs w:val="24"/>
              </w:rPr>
            </w:pPr>
            <w:r w:rsidRPr="000C48E5">
              <w:rPr>
                <w:rFonts w:ascii="Times New Roman" w:hAnsi="Times New Roman" w:cs="Times New Roman"/>
                <w:sz w:val="24"/>
                <w:szCs w:val="24"/>
              </w:rPr>
              <w:t>Lunch Sign In</w:t>
            </w:r>
          </w:p>
        </w:tc>
        <w:tc>
          <w:tcPr>
            <w:tcW w:w="1059" w:type="dxa"/>
          </w:tcPr>
          <w:p w:rsidR="000C48E5" w:rsidRPr="000C48E5" w:rsidRDefault="000C48E5" w:rsidP="000C48E5">
            <w:pPr>
              <w:tabs>
                <w:tab w:val="left" w:pos="-1440"/>
              </w:tabs>
              <w:spacing w:after="58"/>
              <w:contextualSpacing/>
              <w:jc w:val="center"/>
              <w:rPr>
                <w:rFonts w:ascii="Times New Roman" w:hAnsi="Times New Roman" w:cs="Times New Roman"/>
                <w:sz w:val="24"/>
                <w:szCs w:val="24"/>
              </w:rPr>
            </w:pPr>
            <w:r w:rsidRPr="000C48E5">
              <w:rPr>
                <w:rFonts w:ascii="Times New Roman" w:hAnsi="Times New Roman" w:cs="Times New Roman"/>
                <w:sz w:val="24"/>
                <w:szCs w:val="24"/>
              </w:rPr>
              <w:t>Ending Time</w:t>
            </w:r>
          </w:p>
        </w:tc>
        <w:tc>
          <w:tcPr>
            <w:tcW w:w="1080" w:type="dxa"/>
          </w:tcPr>
          <w:p w:rsidR="000C48E5" w:rsidRPr="000C48E5" w:rsidRDefault="000C48E5" w:rsidP="000C48E5">
            <w:pPr>
              <w:tabs>
                <w:tab w:val="left" w:pos="-1440"/>
              </w:tabs>
              <w:spacing w:after="58"/>
              <w:contextualSpacing/>
              <w:rPr>
                <w:rFonts w:ascii="Times New Roman" w:hAnsi="Times New Roman" w:cs="Times New Roman"/>
                <w:sz w:val="24"/>
                <w:szCs w:val="24"/>
              </w:rPr>
            </w:pPr>
            <w:r w:rsidRPr="000C48E5">
              <w:rPr>
                <w:rFonts w:ascii="Times New Roman" w:hAnsi="Times New Roman" w:cs="Times New Roman"/>
                <w:sz w:val="24"/>
                <w:szCs w:val="24"/>
              </w:rPr>
              <w:t>Total Daily</w:t>
            </w:r>
          </w:p>
          <w:p w:rsidR="000C48E5" w:rsidRPr="000C48E5" w:rsidRDefault="000C48E5" w:rsidP="000C48E5">
            <w:pPr>
              <w:tabs>
                <w:tab w:val="left" w:pos="-1440"/>
              </w:tabs>
              <w:spacing w:after="58"/>
              <w:contextualSpacing/>
              <w:rPr>
                <w:rFonts w:ascii="Times New Roman" w:hAnsi="Times New Roman" w:cs="Times New Roman"/>
                <w:sz w:val="24"/>
                <w:szCs w:val="24"/>
              </w:rPr>
            </w:pPr>
            <w:r w:rsidRPr="000C48E5">
              <w:rPr>
                <w:rFonts w:ascii="Times New Roman" w:hAnsi="Times New Roman" w:cs="Times New Roman"/>
                <w:sz w:val="24"/>
                <w:szCs w:val="24"/>
              </w:rPr>
              <w:t>Hrs.</w:t>
            </w:r>
          </w:p>
        </w:tc>
        <w:tc>
          <w:tcPr>
            <w:tcW w:w="1080" w:type="dxa"/>
          </w:tcPr>
          <w:p w:rsidR="000C48E5" w:rsidRPr="000C48E5" w:rsidRDefault="000C48E5" w:rsidP="000C48E5">
            <w:pPr>
              <w:tabs>
                <w:tab w:val="left" w:pos="-1440"/>
              </w:tabs>
              <w:spacing w:after="58"/>
              <w:contextualSpacing/>
              <w:rPr>
                <w:rFonts w:ascii="Times New Roman" w:hAnsi="Times New Roman" w:cs="Times New Roman"/>
                <w:sz w:val="24"/>
                <w:szCs w:val="24"/>
              </w:rPr>
            </w:pPr>
            <w:r w:rsidRPr="000C48E5">
              <w:rPr>
                <w:rFonts w:ascii="Times New Roman" w:hAnsi="Times New Roman" w:cs="Times New Roman"/>
                <w:sz w:val="24"/>
                <w:szCs w:val="24"/>
              </w:rPr>
              <w:t>Intern’s Initials</w:t>
            </w:r>
          </w:p>
        </w:tc>
        <w:tc>
          <w:tcPr>
            <w:tcW w:w="2801" w:type="dxa"/>
            <w:gridSpan w:val="2"/>
          </w:tcPr>
          <w:p w:rsidR="000C48E5" w:rsidRPr="000C48E5" w:rsidRDefault="000C48E5" w:rsidP="000C48E5">
            <w:pPr>
              <w:tabs>
                <w:tab w:val="left" w:pos="-1440"/>
              </w:tabs>
              <w:spacing w:after="58"/>
              <w:contextualSpacing/>
              <w:rPr>
                <w:rFonts w:ascii="Times New Roman" w:hAnsi="Times New Roman" w:cs="Times New Roman"/>
                <w:sz w:val="24"/>
                <w:szCs w:val="24"/>
              </w:rPr>
            </w:pPr>
            <w:r w:rsidRPr="000C48E5">
              <w:rPr>
                <w:rFonts w:ascii="Times New Roman" w:hAnsi="Times New Roman" w:cs="Times New Roman"/>
                <w:sz w:val="24"/>
                <w:szCs w:val="24"/>
              </w:rPr>
              <w:t>Comments, Tasks and Activities</w:t>
            </w: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tabs>
                <w:tab w:val="left" w:pos="-1440"/>
              </w:tabs>
              <w:spacing w:after="58"/>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98" w:type="dxa"/>
            <w:gridSpan w:val="2"/>
          </w:tcPr>
          <w:p w:rsidR="000C48E5" w:rsidRPr="000C48E5" w:rsidRDefault="000C48E5" w:rsidP="000C48E5">
            <w:pPr>
              <w:contextualSpacing/>
              <w:rPr>
                <w:rFonts w:ascii="Times New Roman" w:hAnsi="Times New Roman" w:cs="Times New Roman"/>
                <w:sz w:val="24"/>
                <w:szCs w:val="24"/>
              </w:rPr>
            </w:pPr>
          </w:p>
          <w:p w:rsidR="000C48E5" w:rsidRPr="000C48E5" w:rsidRDefault="000C48E5" w:rsidP="000C48E5">
            <w:pPr>
              <w:contextualSpacing/>
              <w:rPr>
                <w:rFonts w:ascii="Times New Roman" w:hAnsi="Times New Roman" w:cs="Times New Roman"/>
                <w:sz w:val="24"/>
                <w:szCs w:val="24"/>
              </w:rPr>
            </w:pPr>
          </w:p>
        </w:tc>
        <w:tc>
          <w:tcPr>
            <w:tcW w:w="1260" w:type="dxa"/>
            <w:gridSpan w:val="2"/>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59"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1080" w:type="dxa"/>
          </w:tcPr>
          <w:p w:rsidR="000C48E5" w:rsidRPr="000C48E5" w:rsidRDefault="000C48E5" w:rsidP="000C48E5">
            <w:pPr>
              <w:contextualSpacing/>
              <w:rPr>
                <w:rFonts w:ascii="Times New Roman" w:hAnsi="Times New Roman" w:cs="Times New Roman"/>
                <w:sz w:val="24"/>
                <w:szCs w:val="24"/>
              </w:rPr>
            </w:pPr>
          </w:p>
        </w:tc>
        <w:tc>
          <w:tcPr>
            <w:tcW w:w="2801" w:type="dxa"/>
            <w:gridSpan w:val="2"/>
          </w:tcPr>
          <w:p w:rsidR="000C48E5" w:rsidRPr="000C48E5" w:rsidRDefault="000C48E5" w:rsidP="000C48E5">
            <w:pPr>
              <w:contextualSpacing/>
              <w:rPr>
                <w:rFonts w:ascii="Times New Roman" w:hAnsi="Times New Roman" w:cs="Times New Roman"/>
                <w:sz w:val="24"/>
                <w:szCs w:val="24"/>
              </w:rPr>
            </w:pPr>
          </w:p>
        </w:tc>
      </w:tr>
      <w:tr w:rsidR="000C48E5" w:rsidRPr="000C48E5" w:rsidTr="000800BB">
        <w:tc>
          <w:tcPr>
            <w:tcW w:w="1059" w:type="dxa"/>
          </w:tcPr>
          <w:p w:rsidR="000C48E5" w:rsidRPr="000C48E5" w:rsidRDefault="000C48E5" w:rsidP="000C48E5"/>
        </w:tc>
        <w:tc>
          <w:tcPr>
            <w:tcW w:w="1059" w:type="dxa"/>
            <w:gridSpan w:val="2"/>
          </w:tcPr>
          <w:p w:rsidR="000C48E5" w:rsidRPr="000C48E5" w:rsidRDefault="000C48E5" w:rsidP="000C48E5"/>
        </w:tc>
        <w:tc>
          <w:tcPr>
            <w:tcW w:w="5598" w:type="dxa"/>
            <w:gridSpan w:val="7"/>
          </w:tcPr>
          <w:p w:rsidR="000C48E5" w:rsidRPr="000C48E5" w:rsidRDefault="000C48E5" w:rsidP="000C48E5">
            <w:r w:rsidRPr="000C48E5">
              <w:t>Total Hours for the Period:</w:t>
            </w:r>
          </w:p>
        </w:tc>
        <w:tc>
          <w:tcPr>
            <w:tcW w:w="2780" w:type="dxa"/>
            <w:shd w:val="clear" w:color="auto" w:fill="000000"/>
          </w:tcPr>
          <w:p w:rsidR="000C48E5" w:rsidRPr="000C48E5" w:rsidRDefault="000C48E5" w:rsidP="000C48E5"/>
        </w:tc>
      </w:tr>
    </w:tbl>
    <w:p w:rsidR="000C48E5" w:rsidRPr="000C48E5" w:rsidRDefault="000C48E5" w:rsidP="000C48E5">
      <w:pPr>
        <w:widowControl/>
        <w:tabs>
          <w:tab w:val="left" w:pos="-1440"/>
        </w:tabs>
        <w:spacing w:after="200" w:line="276" w:lineRule="auto"/>
        <w:rPr>
          <w:rFonts w:ascii="Times New Roman" w:hAnsi="Times New Roman" w:cs="Times New Roman"/>
          <w:sz w:val="24"/>
          <w:szCs w:val="24"/>
        </w:rPr>
      </w:pPr>
      <w:r w:rsidRPr="000C48E5">
        <w:rPr>
          <w:rFonts w:ascii="Times New Roman" w:hAnsi="Times New Roman" w:cs="Times New Roman"/>
          <w:sz w:val="24"/>
          <w:szCs w:val="24"/>
        </w:rPr>
        <w:t>I certify that the above information is true and correctly represents an accurate accounting of my field hours.</w:t>
      </w:r>
    </w:p>
    <w:tbl>
      <w:tblPr>
        <w:tblpPr w:leftFromText="180" w:rightFromText="180" w:vertAnchor="text" w:horzAnchor="margin" w:tblpXSpec="center" w:tblpY="408"/>
        <w:tblW w:w="11250" w:type="dxa"/>
        <w:tblLook w:val="04A0" w:firstRow="1" w:lastRow="0" w:firstColumn="1" w:lastColumn="0" w:noHBand="0" w:noVBand="1"/>
      </w:tblPr>
      <w:tblGrid>
        <w:gridCol w:w="7350"/>
        <w:gridCol w:w="3900"/>
      </w:tblGrid>
      <w:tr w:rsidR="000C48E5" w:rsidRPr="000C48E5" w:rsidTr="00EB5ECB">
        <w:tc>
          <w:tcPr>
            <w:tcW w:w="7350" w:type="dxa"/>
          </w:tcPr>
          <w:p w:rsidR="000C48E5" w:rsidRPr="000C48E5" w:rsidRDefault="000C48E5" w:rsidP="000C48E5">
            <w:pPr>
              <w:tabs>
                <w:tab w:val="center" w:pos="4365"/>
              </w:tabs>
              <w:rPr>
                <w:rFonts w:ascii="Times New Roman" w:hAnsi="Times New Roman" w:cs="Times New Roman"/>
                <w:sz w:val="24"/>
                <w:szCs w:val="24"/>
              </w:rPr>
            </w:pPr>
            <w:r w:rsidRPr="000C48E5">
              <w:rPr>
                <w:rFonts w:ascii="Times New Roman" w:hAnsi="Times New Roman" w:cs="Times New Roman"/>
                <w:sz w:val="24"/>
                <w:szCs w:val="24"/>
              </w:rPr>
              <w:t>Student’s Signature:</w:t>
            </w:r>
          </w:p>
          <w:p w:rsidR="000C48E5" w:rsidRPr="000C48E5" w:rsidRDefault="000C48E5" w:rsidP="000C48E5">
            <w:pPr>
              <w:tabs>
                <w:tab w:val="center" w:pos="4365"/>
              </w:tabs>
              <w:rPr>
                <w:rFonts w:ascii="Times New Roman" w:hAnsi="Times New Roman" w:cs="Times New Roman"/>
                <w:sz w:val="24"/>
                <w:szCs w:val="24"/>
              </w:rPr>
            </w:pPr>
          </w:p>
          <w:p w:rsidR="000C48E5" w:rsidRPr="000C48E5" w:rsidRDefault="000C48E5" w:rsidP="000C48E5">
            <w:pPr>
              <w:tabs>
                <w:tab w:val="center" w:pos="4365"/>
              </w:tabs>
              <w:rPr>
                <w:rFonts w:ascii="Times New Roman" w:hAnsi="Times New Roman" w:cs="Times New Roman"/>
                <w:sz w:val="24"/>
                <w:szCs w:val="24"/>
              </w:rPr>
            </w:pPr>
          </w:p>
        </w:tc>
        <w:tc>
          <w:tcPr>
            <w:tcW w:w="3900" w:type="dxa"/>
          </w:tcPr>
          <w:p w:rsidR="000C48E5" w:rsidRPr="000C48E5" w:rsidRDefault="000C48E5" w:rsidP="000C48E5">
            <w:pPr>
              <w:tabs>
                <w:tab w:val="center" w:pos="4365"/>
              </w:tabs>
              <w:rPr>
                <w:rFonts w:ascii="Times New Roman" w:hAnsi="Times New Roman" w:cs="Times New Roman"/>
                <w:sz w:val="24"/>
                <w:szCs w:val="24"/>
              </w:rPr>
            </w:pPr>
            <w:r w:rsidRPr="000C48E5">
              <w:rPr>
                <w:rFonts w:ascii="Times New Roman" w:hAnsi="Times New Roman" w:cs="Times New Roman"/>
                <w:sz w:val="24"/>
                <w:szCs w:val="24"/>
              </w:rPr>
              <w:lastRenderedPageBreak/>
              <w:t>Date:</w:t>
            </w:r>
          </w:p>
        </w:tc>
      </w:tr>
      <w:tr w:rsidR="000C48E5" w:rsidRPr="000C48E5" w:rsidTr="00EB5ECB">
        <w:trPr>
          <w:trHeight w:val="692"/>
        </w:trPr>
        <w:tc>
          <w:tcPr>
            <w:tcW w:w="7350" w:type="dxa"/>
          </w:tcPr>
          <w:p w:rsidR="000C48E5" w:rsidRPr="000C48E5" w:rsidRDefault="000C48E5" w:rsidP="000C48E5">
            <w:pPr>
              <w:tabs>
                <w:tab w:val="center" w:pos="4365"/>
              </w:tabs>
              <w:rPr>
                <w:rFonts w:ascii="Times New Roman" w:hAnsi="Times New Roman" w:cs="Times New Roman"/>
                <w:sz w:val="24"/>
                <w:szCs w:val="24"/>
              </w:rPr>
            </w:pPr>
            <w:r w:rsidRPr="000C48E5">
              <w:rPr>
                <w:rFonts w:ascii="Times New Roman" w:hAnsi="Times New Roman" w:cs="Times New Roman"/>
                <w:sz w:val="24"/>
                <w:szCs w:val="24"/>
              </w:rPr>
              <w:t>Field Instructor’s /Task Supervisors Approval and Signature:</w:t>
            </w:r>
          </w:p>
          <w:p w:rsidR="000C48E5" w:rsidRPr="000C48E5" w:rsidRDefault="000C48E5" w:rsidP="000C48E5">
            <w:pPr>
              <w:tabs>
                <w:tab w:val="center" w:pos="4365"/>
              </w:tabs>
              <w:rPr>
                <w:rFonts w:ascii="Times New Roman" w:hAnsi="Times New Roman" w:cs="Times New Roman"/>
                <w:sz w:val="24"/>
                <w:szCs w:val="24"/>
              </w:rPr>
            </w:pPr>
          </w:p>
          <w:p w:rsidR="000C48E5" w:rsidRPr="000C48E5" w:rsidRDefault="000C48E5" w:rsidP="000C48E5">
            <w:pPr>
              <w:tabs>
                <w:tab w:val="center" w:pos="4365"/>
              </w:tabs>
              <w:rPr>
                <w:rFonts w:ascii="Times New Roman" w:hAnsi="Times New Roman" w:cs="Times New Roman"/>
                <w:sz w:val="24"/>
                <w:szCs w:val="24"/>
              </w:rPr>
            </w:pPr>
          </w:p>
        </w:tc>
        <w:tc>
          <w:tcPr>
            <w:tcW w:w="3900" w:type="dxa"/>
          </w:tcPr>
          <w:p w:rsidR="000C48E5" w:rsidRPr="000C48E5" w:rsidRDefault="000C48E5" w:rsidP="000C48E5">
            <w:pPr>
              <w:tabs>
                <w:tab w:val="center" w:pos="4365"/>
              </w:tabs>
              <w:rPr>
                <w:rFonts w:ascii="Times New Roman" w:hAnsi="Times New Roman" w:cs="Times New Roman"/>
                <w:sz w:val="24"/>
                <w:szCs w:val="24"/>
              </w:rPr>
            </w:pPr>
            <w:r w:rsidRPr="000C48E5">
              <w:rPr>
                <w:rFonts w:ascii="Times New Roman" w:hAnsi="Times New Roman" w:cs="Times New Roman"/>
                <w:sz w:val="24"/>
                <w:szCs w:val="24"/>
              </w:rPr>
              <w:t>Date:</w:t>
            </w:r>
          </w:p>
        </w:tc>
      </w:tr>
    </w:tbl>
    <w:p w:rsidR="00BD768C" w:rsidRDefault="000C48E5" w:rsidP="000C48E5">
      <w:pPr>
        <w:ind w:left="7920"/>
        <w:rPr>
          <w:rFonts w:ascii="Times New Roman" w:eastAsia="Times New Roman" w:hAnsi="Times New Roman" w:cs="Times New Roman"/>
          <w:sz w:val="20"/>
          <w:szCs w:val="20"/>
        </w:rPr>
      </w:pPr>
      <w:r>
        <w:rPr>
          <w:rFonts w:ascii="Times New Roman" w:eastAsia="Times New Roman" w:hAnsi="Times New Roman" w:cs="Times New Roman"/>
          <w:sz w:val="20"/>
          <w:szCs w:val="20"/>
        </w:rPr>
        <w:t>Revised 7/20/17</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11"/>
          <w:szCs w:val="11"/>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1905" r="0" b="0"/>
                <wp:docPr id="63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D</w:t>
                            </w:r>
                          </w:p>
                          <w:p w:rsidR="004E6FBC" w:rsidRDefault="004E6FBC">
                            <w:pPr>
                              <w:spacing w:before="202"/>
                              <w:jc w:val="center"/>
                              <w:rPr>
                                <w:rFonts w:ascii="Times New Roman" w:eastAsia="Times New Roman" w:hAnsi="Times New Roman" w:cs="Times New Roman"/>
                                <w:sz w:val="36"/>
                                <w:szCs w:val="36"/>
                              </w:rPr>
                            </w:pPr>
                            <w:r>
                              <w:rPr>
                                <w:rFonts w:ascii="Times New Roman"/>
                                <w:b/>
                                <w:sz w:val="36"/>
                              </w:rPr>
                              <w:t xml:space="preserve">FIELD </w:t>
                            </w:r>
                            <w:r>
                              <w:rPr>
                                <w:rFonts w:ascii="Times New Roman"/>
                                <w:b/>
                                <w:spacing w:val="-1"/>
                                <w:sz w:val="36"/>
                              </w:rPr>
                              <w:t>EDUCATION</w:t>
                            </w:r>
                            <w:r>
                              <w:rPr>
                                <w:rFonts w:ascii="Times New Roman"/>
                                <w:b/>
                                <w:sz w:val="36"/>
                              </w:rPr>
                              <w:t xml:space="preserve"> </w:t>
                            </w:r>
                            <w:r>
                              <w:rPr>
                                <w:rFonts w:ascii="Times New Roman"/>
                                <w:b/>
                                <w:spacing w:val="5"/>
                                <w:sz w:val="36"/>
                              </w:rPr>
                              <w:t xml:space="preserve"> </w:t>
                            </w:r>
                            <w:r>
                              <w:rPr>
                                <w:rFonts w:ascii="Times New Roman"/>
                                <w:b/>
                                <w:sz w:val="36"/>
                              </w:rPr>
                              <w:t xml:space="preserve">WEEKLY </w:t>
                            </w:r>
                            <w:r>
                              <w:rPr>
                                <w:rFonts w:ascii="Times New Roman"/>
                                <w:b/>
                                <w:spacing w:val="-1"/>
                                <w:sz w:val="36"/>
                              </w:rPr>
                              <w:t>JOURNAL</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85" o:spid="_x0000_s1123"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" fillcolor="#00aeee" stroked="f">
                <v:textbox inset="0,0,0,0">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D</w:t>
                      </w:r>
                    </w:p>
                    <w:p w:rsidR="004E6FBC" w:rsidRDefault="004E6FBC">
                      <w:pPr>
                        <w:spacing w:before="202"/>
                        <w:jc w:val="center"/>
                        <w:rPr>
                          <w:rFonts w:ascii="Times New Roman" w:eastAsia="Times New Roman" w:hAnsi="Times New Roman" w:cs="Times New Roman"/>
                          <w:sz w:val="36"/>
                          <w:szCs w:val="36"/>
                        </w:rPr>
                      </w:pPr>
                      <w:r>
                        <w:rPr>
                          <w:rFonts w:ascii="Times New Roman"/>
                          <w:b/>
                          <w:sz w:val="36"/>
                        </w:rPr>
                        <w:t xml:space="preserve">FIELD </w:t>
                      </w:r>
                      <w:proofErr w:type="gramStart"/>
                      <w:r>
                        <w:rPr>
                          <w:rFonts w:ascii="Times New Roman"/>
                          <w:b/>
                          <w:spacing w:val="-1"/>
                          <w:sz w:val="36"/>
                        </w:rPr>
                        <w:t>EDUCATION</w:t>
                      </w:r>
                      <w:r>
                        <w:rPr>
                          <w:rFonts w:ascii="Times New Roman"/>
                          <w:b/>
                          <w:sz w:val="36"/>
                        </w:rPr>
                        <w:t xml:space="preserve"> </w:t>
                      </w:r>
                      <w:r>
                        <w:rPr>
                          <w:rFonts w:ascii="Times New Roman"/>
                          <w:b/>
                          <w:spacing w:val="5"/>
                          <w:sz w:val="36"/>
                        </w:rPr>
                        <w:t xml:space="preserve"> </w:t>
                      </w:r>
                      <w:r>
                        <w:rPr>
                          <w:rFonts w:ascii="Times New Roman"/>
                          <w:b/>
                          <w:sz w:val="36"/>
                        </w:rPr>
                        <w:t>WEEKLY</w:t>
                      </w:r>
                      <w:proofErr w:type="gramEnd"/>
                      <w:r>
                        <w:rPr>
                          <w:rFonts w:ascii="Times New Roman"/>
                          <w:b/>
                          <w:sz w:val="36"/>
                        </w:rPr>
                        <w:t xml:space="preserve"> </w:t>
                      </w:r>
                      <w:r>
                        <w:rPr>
                          <w:rFonts w:ascii="Times New Roman"/>
                          <w:b/>
                          <w:spacing w:val="-1"/>
                          <w:sz w:val="36"/>
                        </w:rPr>
                        <w:t>JOURNAL</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42"/>
          <w:pgSz w:w="12240" w:h="15840"/>
          <w:pgMar w:top="1500" w:right="1300" w:bottom="2100" w:left="1300" w:header="0" w:footer="1916" w:gutter="0"/>
          <w:cols w:space="720"/>
        </w:sectPr>
      </w:pPr>
    </w:p>
    <w:p w:rsidR="00BD768C" w:rsidRDefault="00BD768C">
      <w:pPr>
        <w:spacing w:before="8"/>
        <w:rPr>
          <w:rFonts w:ascii="Times New Roman" w:eastAsia="Times New Roman" w:hAnsi="Times New Roman" w:cs="Times New Roman"/>
          <w:sz w:val="11"/>
          <w:szCs w:val="11"/>
        </w:rPr>
      </w:pPr>
    </w:p>
    <w:p w:rsidR="00670163" w:rsidRDefault="00180D16">
      <w:pPr>
        <w:pStyle w:val="Heading5"/>
        <w:spacing w:before="69"/>
        <w:ind w:left="2445" w:right="2438" w:hanging="3"/>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670163" w:rsidRDefault="00FA258B">
      <w:pPr>
        <w:pStyle w:val="Heading5"/>
        <w:spacing w:before="69"/>
        <w:ind w:left="2445" w:right="2438" w:hanging="3"/>
        <w:jc w:val="center"/>
        <w:rPr>
          <w:spacing w:val="20"/>
        </w:rPr>
      </w:pPr>
      <w:r>
        <w:rPr>
          <w:spacing w:val="-1"/>
        </w:rPr>
        <w:t>SCHOOL OF SOCIAL WORK</w:t>
      </w:r>
      <w:r w:rsidR="00180D16">
        <w:rPr>
          <w:spacing w:val="20"/>
        </w:rPr>
        <w:t xml:space="preserve"> </w:t>
      </w:r>
    </w:p>
    <w:p w:rsidR="00BD768C" w:rsidRDefault="00180D16">
      <w:pPr>
        <w:pStyle w:val="Heading5"/>
        <w:spacing w:before="69"/>
        <w:ind w:left="2445" w:right="243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spacing w:before="1"/>
        <w:rPr>
          <w:rFonts w:ascii="Times New Roman" w:eastAsia="Times New Roman" w:hAnsi="Times New Roman" w:cs="Times New Roman"/>
          <w:b/>
          <w:bCs/>
          <w:sz w:val="24"/>
          <w:szCs w:val="24"/>
        </w:rPr>
      </w:pPr>
    </w:p>
    <w:p w:rsidR="00BD768C" w:rsidRDefault="00180D16">
      <w:pPr>
        <w:ind w:left="1905" w:right="1903"/>
        <w:jc w:val="center"/>
        <w:rPr>
          <w:rFonts w:ascii="Times New Roman" w:eastAsia="Times New Roman" w:hAnsi="Times New Roman" w:cs="Times New Roman"/>
          <w:sz w:val="28"/>
          <w:szCs w:val="28"/>
        </w:rPr>
      </w:pPr>
      <w:r>
        <w:rPr>
          <w:rFonts w:ascii="Times New Roman"/>
          <w:b/>
          <w:spacing w:val="-1"/>
          <w:sz w:val="28"/>
        </w:rPr>
        <w:t>Field</w:t>
      </w:r>
      <w:r>
        <w:rPr>
          <w:rFonts w:ascii="Times New Roman"/>
          <w:b/>
          <w:sz w:val="28"/>
        </w:rPr>
        <w:t xml:space="preserve"> </w:t>
      </w:r>
      <w:r>
        <w:rPr>
          <w:rFonts w:ascii="Times New Roman"/>
          <w:b/>
          <w:spacing w:val="-1"/>
          <w:sz w:val="28"/>
        </w:rPr>
        <w:t>Education</w:t>
      </w:r>
      <w:r>
        <w:rPr>
          <w:rFonts w:ascii="Times New Roman"/>
          <w:b/>
          <w:sz w:val="28"/>
        </w:rPr>
        <w:t xml:space="preserve"> </w:t>
      </w:r>
      <w:r>
        <w:rPr>
          <w:rFonts w:ascii="Times New Roman"/>
          <w:b/>
          <w:spacing w:val="-2"/>
          <w:sz w:val="28"/>
        </w:rPr>
        <w:t>Weekly</w:t>
      </w:r>
      <w:r>
        <w:rPr>
          <w:rFonts w:ascii="Times New Roman"/>
          <w:b/>
          <w:spacing w:val="1"/>
          <w:sz w:val="28"/>
        </w:rPr>
        <w:t xml:space="preserve"> </w:t>
      </w:r>
      <w:r>
        <w:rPr>
          <w:rFonts w:ascii="Times New Roman"/>
          <w:b/>
          <w:spacing w:val="-1"/>
          <w:sz w:val="28"/>
        </w:rPr>
        <w:t>Journal</w:t>
      </w:r>
      <w:r>
        <w:rPr>
          <w:rFonts w:ascii="Times New Roman"/>
          <w:b/>
          <w:spacing w:val="1"/>
          <w:sz w:val="28"/>
        </w:rPr>
        <w:t xml:space="preserve"> </w:t>
      </w:r>
      <w:r>
        <w:rPr>
          <w:rFonts w:ascii="Times New Roman"/>
          <w:b/>
          <w:spacing w:val="-1"/>
          <w:sz w:val="28"/>
        </w:rPr>
        <w:t>for</w:t>
      </w:r>
      <w:r>
        <w:rPr>
          <w:rFonts w:ascii="Times New Roman"/>
          <w:b/>
          <w:sz w:val="28"/>
        </w:rPr>
        <w:t xml:space="preserve"> </w:t>
      </w:r>
      <w:r>
        <w:rPr>
          <w:rFonts w:ascii="Times New Roman"/>
          <w:b/>
          <w:spacing w:val="-2"/>
          <w:sz w:val="28"/>
        </w:rPr>
        <w:t>BSW</w:t>
      </w:r>
      <w:r>
        <w:rPr>
          <w:rFonts w:ascii="Times New Roman"/>
          <w:b/>
          <w:spacing w:val="-8"/>
          <w:sz w:val="28"/>
        </w:rPr>
        <w:t xml:space="preserve"> </w:t>
      </w:r>
      <w:r>
        <w:rPr>
          <w:rFonts w:ascii="Times New Roman"/>
          <w:b/>
          <w:spacing w:val="-1"/>
          <w:sz w:val="28"/>
        </w:rPr>
        <w:t>Student</w:t>
      </w:r>
    </w:p>
    <w:p w:rsidR="00BD768C" w:rsidRDefault="00BD768C">
      <w:pPr>
        <w:rPr>
          <w:rFonts w:ascii="Times New Roman" w:eastAsia="Times New Roman" w:hAnsi="Times New Roman" w:cs="Times New Roman"/>
          <w:b/>
          <w:bCs/>
          <w:sz w:val="20"/>
          <w:szCs w:val="20"/>
        </w:rPr>
      </w:pPr>
    </w:p>
    <w:p w:rsidR="00BD768C" w:rsidRDefault="00BD768C">
      <w:pPr>
        <w:rPr>
          <w:rFonts w:ascii="Times New Roman" w:eastAsia="Times New Roman" w:hAnsi="Times New Roman" w:cs="Times New Roman"/>
          <w:b/>
          <w:bCs/>
          <w:sz w:val="20"/>
          <w:szCs w:val="20"/>
        </w:rPr>
      </w:pPr>
    </w:p>
    <w:p w:rsidR="00BD768C" w:rsidRDefault="00BD768C">
      <w:pPr>
        <w:spacing w:before="6"/>
        <w:rPr>
          <w:rFonts w:ascii="Times New Roman" w:eastAsia="Times New Roman" w:hAnsi="Times New Roman" w:cs="Times New Roman"/>
          <w:b/>
          <w:bCs/>
          <w:sz w:val="28"/>
          <w:szCs w:val="28"/>
        </w:rPr>
      </w:pPr>
    </w:p>
    <w:tbl>
      <w:tblPr>
        <w:tblW w:w="0" w:type="auto"/>
        <w:tblInd w:w="123" w:type="dxa"/>
        <w:tblLayout w:type="fixed"/>
        <w:tblCellMar>
          <w:left w:w="0" w:type="dxa"/>
          <w:right w:w="0" w:type="dxa"/>
        </w:tblCellMar>
        <w:tblLook w:val="01E0" w:firstRow="1" w:lastRow="1" w:firstColumn="1" w:lastColumn="1" w:noHBand="0" w:noVBand="0"/>
      </w:tblPr>
      <w:tblGrid>
        <w:gridCol w:w="9544"/>
      </w:tblGrid>
      <w:tr w:rsidR="00BD768C">
        <w:trPr>
          <w:trHeight w:hRule="exact" w:val="286"/>
        </w:trPr>
        <w:tc>
          <w:tcPr>
            <w:tcW w:w="9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Today’s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Date:</w:t>
            </w:r>
          </w:p>
        </w:tc>
      </w:tr>
      <w:tr w:rsidR="00BD768C">
        <w:trPr>
          <w:trHeight w:hRule="exact" w:val="286"/>
        </w:trPr>
        <w:tc>
          <w:tcPr>
            <w:tcW w:w="9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6208"/>
              </w:tabs>
              <w:spacing w:line="265" w:lineRule="exact"/>
              <w:ind w:left="102"/>
              <w:rPr>
                <w:rFonts w:ascii="Times New Roman" w:eastAsia="Times New Roman" w:hAnsi="Times New Roman" w:cs="Times New Roman"/>
                <w:sz w:val="24"/>
                <w:szCs w:val="24"/>
              </w:rPr>
            </w:pPr>
            <w:r>
              <w:rPr>
                <w:rFonts w:ascii="Times New Roman"/>
                <w:spacing w:val="-1"/>
                <w:sz w:val="24"/>
              </w:rPr>
              <w:t>Week</w:t>
            </w:r>
            <w:r>
              <w:rPr>
                <w:rFonts w:ascii="Times New Roman"/>
                <w:sz w:val="24"/>
              </w:rPr>
              <w:t xml:space="preserve"> of:</w:t>
            </w:r>
            <w:r>
              <w:rPr>
                <w:rFonts w:ascii="Times New Roman"/>
                <w:sz w:val="24"/>
              </w:rPr>
              <w:tab/>
              <w:t>Journal #</w:t>
            </w:r>
          </w:p>
        </w:tc>
      </w:tr>
      <w:tr w:rsidR="00BD768C">
        <w:trPr>
          <w:trHeight w:hRule="exact" w:val="290"/>
        </w:trPr>
        <w:tc>
          <w:tcPr>
            <w:tcW w:w="954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Should </w:t>
            </w:r>
            <w:r>
              <w:rPr>
                <w:rFonts w:ascii="Times New Roman"/>
                <w:spacing w:val="-1"/>
                <w:sz w:val="24"/>
              </w:rPr>
              <w:t>cover</w:t>
            </w:r>
            <w:r>
              <w:rPr>
                <w:rFonts w:ascii="Times New Roman"/>
                <w:sz w:val="24"/>
              </w:rPr>
              <w:t xml:space="preserve"> </w:t>
            </w:r>
            <w:r>
              <w:rPr>
                <w:rFonts w:ascii="Times New Roman"/>
                <w:spacing w:val="-1"/>
                <w:sz w:val="24"/>
              </w:rPr>
              <w:t>(M-Th.)</w:t>
            </w:r>
            <w:r>
              <w:rPr>
                <w:rFonts w:ascii="Times New Roman"/>
                <w:sz w:val="24"/>
              </w:rPr>
              <w:t xml:space="preserve">  </w:t>
            </w:r>
            <w:r>
              <w:rPr>
                <w:rFonts w:ascii="Times New Roman"/>
                <w:spacing w:val="1"/>
                <w:sz w:val="24"/>
              </w:rPr>
              <w:t xml:space="preserve"> </w:t>
            </w:r>
            <w:r>
              <w:rPr>
                <w:rFonts w:ascii="Times New Roman"/>
                <w:sz w:val="24"/>
              </w:rPr>
              <w:t>A copy</w:t>
            </w:r>
            <w:r>
              <w:rPr>
                <w:rFonts w:ascii="Times New Roman"/>
                <w:spacing w:val="-5"/>
                <w:sz w:val="24"/>
              </w:rPr>
              <w:t xml:space="preserve"> </w:t>
            </w:r>
            <w:r>
              <w:rPr>
                <w:rFonts w:ascii="Times New Roman"/>
                <w:sz w:val="24"/>
              </w:rPr>
              <w:t>is due</w:t>
            </w:r>
            <w:r>
              <w:rPr>
                <w:rFonts w:ascii="Times New Roman"/>
                <w:spacing w:val="-1"/>
                <w:sz w:val="24"/>
              </w:rPr>
              <w:t xml:space="preserve"> each</w:t>
            </w:r>
            <w:r>
              <w:rPr>
                <w:rFonts w:ascii="Times New Roman"/>
                <w:sz w:val="24"/>
              </w:rPr>
              <w:t xml:space="preserve"> Monday</w:t>
            </w:r>
            <w:r>
              <w:rPr>
                <w:rFonts w:ascii="Times New Roman"/>
                <w:spacing w:val="-5"/>
                <w:sz w:val="24"/>
              </w:rPr>
              <w:t xml:space="preserve"> </w:t>
            </w:r>
            <w:r>
              <w:rPr>
                <w:rFonts w:ascii="Times New Roman"/>
                <w:sz w:val="24"/>
              </w:rPr>
              <w:t>in the</w:t>
            </w:r>
            <w:r>
              <w:rPr>
                <w:rFonts w:ascii="Times New Roman"/>
                <w:spacing w:val="-1"/>
                <w:sz w:val="24"/>
              </w:rPr>
              <w:t xml:space="preserve"> </w:t>
            </w:r>
            <w:r>
              <w:rPr>
                <w:rFonts w:ascii="Times New Roman"/>
                <w:sz w:val="24"/>
              </w:rPr>
              <w:t>seminar</w:t>
            </w:r>
            <w:r>
              <w:rPr>
                <w:rFonts w:ascii="Times New Roman"/>
                <w:spacing w:val="-10"/>
                <w:sz w:val="24"/>
              </w:rPr>
              <w:t xml:space="preserve"> </w:t>
            </w:r>
            <w:r>
              <w:rPr>
                <w:rFonts w:ascii="Times New Roman"/>
                <w:sz w:val="24"/>
              </w:rPr>
              <w:t>course</w:t>
            </w:r>
          </w:p>
        </w:tc>
      </w:tr>
    </w:tbl>
    <w:p w:rsidR="00BD768C" w:rsidRDefault="00BD768C">
      <w:pPr>
        <w:rPr>
          <w:rFonts w:ascii="Times New Roman" w:eastAsia="Times New Roman" w:hAnsi="Times New Roman" w:cs="Times New Roman"/>
          <w:b/>
          <w:bCs/>
          <w:sz w:val="20"/>
          <w:szCs w:val="20"/>
        </w:rPr>
      </w:pPr>
    </w:p>
    <w:p w:rsidR="00BD768C" w:rsidRDefault="00BD768C">
      <w:pPr>
        <w:spacing w:before="2"/>
        <w:rPr>
          <w:rFonts w:ascii="Times New Roman" w:eastAsia="Times New Roman" w:hAnsi="Times New Roman" w:cs="Times New Roman"/>
          <w:b/>
          <w:bCs/>
          <w:sz w:val="25"/>
          <w:szCs w:val="25"/>
        </w:rPr>
      </w:pPr>
    </w:p>
    <w:tbl>
      <w:tblPr>
        <w:tblW w:w="0" w:type="auto"/>
        <w:tblInd w:w="106" w:type="dxa"/>
        <w:tblLayout w:type="fixed"/>
        <w:tblCellMar>
          <w:left w:w="0" w:type="dxa"/>
          <w:right w:w="0" w:type="dxa"/>
        </w:tblCellMar>
        <w:tblLook w:val="01E0" w:firstRow="1" w:lastRow="1" w:firstColumn="1" w:lastColumn="1" w:noHBand="0" w:noVBand="0"/>
      </w:tblPr>
      <w:tblGrid>
        <w:gridCol w:w="4775"/>
        <w:gridCol w:w="4803"/>
      </w:tblGrid>
      <w:tr w:rsidR="00BD768C">
        <w:trPr>
          <w:trHeight w:hRule="exact" w:val="286"/>
        </w:trPr>
        <w:tc>
          <w:tcPr>
            <w:tcW w:w="477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Student:</w:t>
            </w:r>
          </w:p>
        </w:tc>
        <w:tc>
          <w:tcPr>
            <w:tcW w:w="480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Field</w:t>
            </w:r>
            <w:r>
              <w:rPr>
                <w:rFonts w:ascii="Times New Roman"/>
                <w:spacing w:val="-3"/>
                <w:sz w:val="24"/>
              </w:rPr>
              <w:t xml:space="preserve"> </w:t>
            </w:r>
            <w:r>
              <w:rPr>
                <w:rFonts w:ascii="Times New Roman"/>
                <w:spacing w:val="-1"/>
                <w:sz w:val="24"/>
              </w:rPr>
              <w:t>Instructor:</w:t>
            </w:r>
          </w:p>
        </w:tc>
      </w:tr>
      <w:tr w:rsidR="00BD768C">
        <w:trPr>
          <w:trHeight w:hRule="exact" w:val="288"/>
        </w:trPr>
        <w:tc>
          <w:tcPr>
            <w:tcW w:w="477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Agency:</w:t>
            </w:r>
          </w:p>
        </w:tc>
        <w:tc>
          <w:tcPr>
            <w:tcW w:w="480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Field</w:t>
            </w:r>
            <w:r>
              <w:rPr>
                <w:rFonts w:ascii="Times New Roman"/>
                <w:spacing w:val="-3"/>
                <w:sz w:val="24"/>
              </w:rPr>
              <w:t xml:space="preserve"> </w:t>
            </w:r>
            <w:r>
              <w:rPr>
                <w:rFonts w:ascii="Times New Roman"/>
                <w:spacing w:val="-1"/>
                <w:sz w:val="24"/>
              </w:rPr>
              <w:t>Liaison:</w:t>
            </w:r>
          </w:p>
        </w:tc>
      </w:tr>
    </w:tbl>
    <w:p w:rsidR="00BD768C" w:rsidRDefault="00BD768C">
      <w:pPr>
        <w:rPr>
          <w:rFonts w:ascii="Times New Roman" w:eastAsia="Times New Roman" w:hAnsi="Times New Roman" w:cs="Times New Roman"/>
          <w:b/>
          <w:bCs/>
          <w:sz w:val="20"/>
          <w:szCs w:val="20"/>
        </w:rPr>
      </w:pPr>
    </w:p>
    <w:p w:rsidR="00BD768C" w:rsidRDefault="00BD768C">
      <w:pPr>
        <w:spacing w:before="6"/>
        <w:rPr>
          <w:rFonts w:ascii="Times New Roman" w:eastAsia="Times New Roman" w:hAnsi="Times New Roman" w:cs="Times New Roman"/>
          <w:b/>
          <w:bCs/>
          <w:sz w:val="26"/>
          <w:szCs w:val="26"/>
        </w:rPr>
      </w:pPr>
    </w:p>
    <w:p w:rsidR="00BD768C" w:rsidRDefault="00180D16">
      <w:pPr>
        <w:spacing w:before="69"/>
        <w:ind w:left="2263"/>
        <w:rPr>
          <w:rFonts w:ascii="Times New Roman" w:eastAsia="Times New Roman" w:hAnsi="Times New Roman" w:cs="Times New Roman"/>
          <w:sz w:val="24"/>
          <w:szCs w:val="24"/>
        </w:rPr>
      </w:pPr>
      <w:r>
        <w:rPr>
          <w:rFonts w:ascii="Times New Roman"/>
          <w:b/>
          <w:spacing w:val="-1"/>
          <w:sz w:val="24"/>
        </w:rPr>
        <w:t>IMPORTANT</w:t>
      </w:r>
      <w:r>
        <w:rPr>
          <w:rFonts w:ascii="Times New Roman"/>
          <w:b/>
          <w:sz w:val="24"/>
        </w:rPr>
        <w:t xml:space="preserve"> </w:t>
      </w:r>
      <w:r>
        <w:rPr>
          <w:rFonts w:ascii="Times New Roman"/>
          <w:b/>
          <w:spacing w:val="-1"/>
          <w:sz w:val="24"/>
        </w:rPr>
        <w:t>(PLEASE</w:t>
      </w:r>
      <w:r>
        <w:rPr>
          <w:rFonts w:ascii="Times New Roman"/>
          <w:b/>
          <w:sz w:val="24"/>
        </w:rPr>
        <w:t xml:space="preserve"> READ</w:t>
      </w:r>
      <w:r>
        <w:rPr>
          <w:rFonts w:ascii="Times New Roman"/>
          <w:b/>
          <w:spacing w:val="-7"/>
          <w:sz w:val="24"/>
        </w:rPr>
        <w:t xml:space="preserve"> </w:t>
      </w:r>
      <w:r>
        <w:rPr>
          <w:rFonts w:ascii="Times New Roman"/>
          <w:b/>
          <w:sz w:val="24"/>
        </w:rPr>
        <w:t>INSTRUCTIONS)</w:t>
      </w:r>
    </w:p>
    <w:p w:rsidR="00BD768C" w:rsidRDefault="00BD768C">
      <w:pPr>
        <w:spacing w:before="2"/>
        <w:rPr>
          <w:rFonts w:ascii="Times New Roman" w:eastAsia="Times New Roman" w:hAnsi="Times New Roman" w:cs="Times New Roman"/>
          <w:b/>
          <w:bCs/>
          <w:sz w:val="28"/>
          <w:szCs w:val="28"/>
        </w:rPr>
      </w:pPr>
    </w:p>
    <w:p w:rsidR="00BD768C" w:rsidRDefault="00180D16">
      <w:pPr>
        <w:ind w:left="220"/>
        <w:rPr>
          <w:rFonts w:ascii="Times New Roman" w:eastAsia="Times New Roman" w:hAnsi="Times New Roman" w:cs="Times New Roman"/>
          <w:sz w:val="24"/>
          <w:szCs w:val="24"/>
        </w:rPr>
      </w:pPr>
      <w:r>
        <w:rPr>
          <w:rFonts w:ascii="Times New Roman"/>
          <w:b/>
          <w:spacing w:val="-1"/>
          <w:sz w:val="24"/>
          <w:u w:val="thick" w:color="000000"/>
        </w:rPr>
        <w:t>Instructions:</w:t>
      </w:r>
      <w:r>
        <w:rPr>
          <w:rFonts w:ascii="Times New Roman"/>
          <w:b/>
          <w:sz w:val="24"/>
          <w:u w:val="thick" w:color="000000"/>
        </w:rPr>
        <w:t xml:space="preserve">  </w:t>
      </w:r>
      <w:r>
        <w:rPr>
          <w:rFonts w:ascii="Times New Roman"/>
          <w:spacing w:val="-1"/>
          <w:sz w:val="24"/>
        </w:rPr>
        <w:t>BSW</w:t>
      </w:r>
      <w:r>
        <w:rPr>
          <w:rFonts w:ascii="Times New Roman"/>
          <w:spacing w:val="1"/>
          <w:sz w:val="24"/>
        </w:rPr>
        <w:t xml:space="preserve"> </w:t>
      </w:r>
      <w:r>
        <w:rPr>
          <w:rFonts w:ascii="Times New Roman"/>
          <w:sz w:val="24"/>
        </w:rPr>
        <w:t>students will complete</w:t>
      </w:r>
      <w:r>
        <w:rPr>
          <w:rFonts w:ascii="Times New Roman"/>
          <w:spacing w:val="-1"/>
          <w:sz w:val="24"/>
        </w:rPr>
        <w:t xml:space="preserve"> </w:t>
      </w:r>
      <w:r>
        <w:rPr>
          <w:rFonts w:ascii="Times New Roman"/>
          <w:sz w:val="24"/>
        </w:rPr>
        <w:t xml:space="preserve">this </w:t>
      </w:r>
      <w:r>
        <w:rPr>
          <w:rFonts w:ascii="Times New Roman"/>
          <w:spacing w:val="-1"/>
          <w:sz w:val="24"/>
        </w:rPr>
        <w:t>form</w:t>
      </w:r>
      <w:r>
        <w:rPr>
          <w:rFonts w:ascii="Times New Roman"/>
          <w:sz w:val="24"/>
        </w:rPr>
        <w:t xml:space="preserve"> on a weekly</w:t>
      </w:r>
      <w:r>
        <w:rPr>
          <w:rFonts w:ascii="Times New Roman"/>
          <w:spacing w:val="-10"/>
          <w:sz w:val="24"/>
        </w:rPr>
        <w:t xml:space="preserve"> </w:t>
      </w:r>
      <w:r>
        <w:rPr>
          <w:rFonts w:ascii="Times New Roman"/>
          <w:spacing w:val="-1"/>
          <w:sz w:val="24"/>
        </w:rPr>
        <w:t>basis.</w:t>
      </w: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19"/>
          <w:szCs w:val="19"/>
        </w:rPr>
      </w:pPr>
    </w:p>
    <w:p w:rsidR="00BD768C" w:rsidRDefault="00180D16" w:rsidP="009B121B">
      <w:pPr>
        <w:pStyle w:val="BodyText"/>
        <w:numPr>
          <w:ilvl w:val="0"/>
          <w:numId w:val="20"/>
        </w:numPr>
        <w:tabs>
          <w:tab w:val="left" w:pos="941"/>
        </w:tabs>
        <w:spacing w:before="69"/>
        <w:ind w:right="286"/>
      </w:pPr>
      <w:r>
        <w:t>How</w:t>
      </w:r>
      <w:r>
        <w:rPr>
          <w:spacing w:val="-1"/>
        </w:rPr>
        <w:t xml:space="preserve"> </w:t>
      </w:r>
      <w:r>
        <w:t>did the</w:t>
      </w:r>
      <w:r>
        <w:rPr>
          <w:spacing w:val="-1"/>
        </w:rPr>
        <w:t xml:space="preserve"> activities</w:t>
      </w:r>
      <w:r>
        <w:t xml:space="preserve"> that</w:t>
      </w:r>
      <w:r>
        <w:rPr>
          <w:spacing w:val="2"/>
        </w:rPr>
        <w:t xml:space="preserve"> </w:t>
      </w:r>
      <w:r>
        <w:rPr>
          <w:spacing w:val="-2"/>
        </w:rPr>
        <w:t>you</w:t>
      </w:r>
      <w:r>
        <w:t xml:space="preserve"> </w:t>
      </w:r>
      <w:r>
        <w:rPr>
          <w:spacing w:val="-1"/>
        </w:rPr>
        <w:t>participated</w:t>
      </w:r>
      <w:r>
        <w:t xml:space="preserve"> in during</w:t>
      </w:r>
      <w:r>
        <w:rPr>
          <w:spacing w:val="-2"/>
        </w:rPr>
        <w:t xml:space="preserve"> </w:t>
      </w:r>
      <w:r>
        <w:t xml:space="preserve">the period </w:t>
      </w:r>
      <w:r>
        <w:rPr>
          <w:spacing w:val="-1"/>
        </w:rPr>
        <w:t>covered</w:t>
      </w:r>
      <w:r>
        <w:t xml:space="preserve"> help</w:t>
      </w:r>
      <w:r>
        <w:rPr>
          <w:spacing w:val="2"/>
        </w:rPr>
        <w:t xml:space="preserve"> </w:t>
      </w:r>
      <w:r>
        <w:rPr>
          <w:spacing w:val="-2"/>
        </w:rPr>
        <w:t>you</w:t>
      </w:r>
      <w:r>
        <w:t xml:space="preserve"> to</w:t>
      </w:r>
      <w:r>
        <w:rPr>
          <w:spacing w:val="-14"/>
        </w:rPr>
        <w:t xml:space="preserve"> </w:t>
      </w:r>
      <w:r>
        <w:rPr>
          <w:spacing w:val="-1"/>
        </w:rPr>
        <w:t>meet</w:t>
      </w:r>
      <w:r>
        <w:rPr>
          <w:spacing w:val="59"/>
        </w:rPr>
        <w:t xml:space="preserve"> </w:t>
      </w:r>
      <w:r>
        <w:t xml:space="preserve">the </w:t>
      </w:r>
      <w:r>
        <w:rPr>
          <w:spacing w:val="-1"/>
        </w:rPr>
        <w:t>field</w:t>
      </w:r>
      <w:r>
        <w:t xml:space="preserve"> </w:t>
      </w:r>
      <w:r>
        <w:rPr>
          <w:spacing w:val="-1"/>
        </w:rPr>
        <w:t>educational</w:t>
      </w:r>
      <w:r>
        <w:t xml:space="preserve"> </w:t>
      </w:r>
      <w:r>
        <w:rPr>
          <w:spacing w:val="-1"/>
        </w:rPr>
        <w:t>objectives</w:t>
      </w:r>
      <w:r>
        <w:t xml:space="preserve"> in</w:t>
      </w:r>
      <w:r>
        <w:rPr>
          <w:spacing w:val="2"/>
        </w:rPr>
        <w:t xml:space="preserve"> </w:t>
      </w:r>
      <w:r>
        <w:rPr>
          <w:spacing w:val="-2"/>
        </w:rPr>
        <w:t>your</w:t>
      </w:r>
      <w:r>
        <w:t xml:space="preserve"> </w:t>
      </w:r>
      <w:r>
        <w:rPr>
          <w:spacing w:val="-1"/>
        </w:rPr>
        <w:t>syllabus</w:t>
      </w:r>
      <w:r>
        <w:rPr>
          <w:spacing w:val="2"/>
        </w:rPr>
        <w:t xml:space="preserve"> </w:t>
      </w:r>
      <w:r>
        <w:t xml:space="preserve">and </w:t>
      </w:r>
      <w:r>
        <w:rPr>
          <w:spacing w:val="-1"/>
        </w:rPr>
        <w:t>learning contract?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20"/>
        </w:numPr>
        <w:tabs>
          <w:tab w:val="left" w:pos="1061"/>
        </w:tabs>
        <w:ind w:left="1060" w:hanging="840"/>
      </w:pPr>
      <w:r>
        <w:t>How</w:t>
      </w:r>
      <w:r>
        <w:rPr>
          <w:spacing w:val="-1"/>
        </w:rPr>
        <w:t xml:space="preserve"> </w:t>
      </w:r>
      <w:r>
        <w:t>did the</w:t>
      </w:r>
      <w:r>
        <w:rPr>
          <w:spacing w:val="-1"/>
        </w:rPr>
        <w:t xml:space="preserve"> activities</w:t>
      </w:r>
      <w:r>
        <w:t xml:space="preserve"> </w:t>
      </w:r>
      <w:r>
        <w:rPr>
          <w:spacing w:val="-1"/>
        </w:rPr>
        <w:t>enhance</w:t>
      </w:r>
      <w:r>
        <w:rPr>
          <w:spacing w:val="3"/>
        </w:rPr>
        <w:t xml:space="preserve"> </w:t>
      </w:r>
      <w:r>
        <w:rPr>
          <w:spacing w:val="-2"/>
        </w:rPr>
        <w:t>your</w:t>
      </w:r>
      <w:r>
        <w:t xml:space="preserve"> skill</w:t>
      </w:r>
      <w:r>
        <w:rPr>
          <w:spacing w:val="3"/>
        </w:rPr>
        <w:t xml:space="preserve"> </w:t>
      </w:r>
      <w:r>
        <w:rPr>
          <w:spacing w:val="-1"/>
        </w:rPr>
        <w:t>development?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20"/>
        </w:numPr>
        <w:tabs>
          <w:tab w:val="left" w:pos="941"/>
        </w:tabs>
      </w:pPr>
      <w:r>
        <w:t>How</w:t>
      </w:r>
      <w:r>
        <w:rPr>
          <w:spacing w:val="-1"/>
        </w:rPr>
        <w:t xml:space="preserve"> </w:t>
      </w:r>
      <w:r>
        <w:t xml:space="preserve">do the </w:t>
      </w:r>
      <w:r>
        <w:rPr>
          <w:spacing w:val="-1"/>
        </w:rPr>
        <w:t>activities</w:t>
      </w:r>
      <w:r>
        <w:t xml:space="preserve"> link with</w:t>
      </w:r>
      <w:r>
        <w:rPr>
          <w:spacing w:val="2"/>
        </w:rPr>
        <w:t xml:space="preserve"> </w:t>
      </w:r>
      <w:r>
        <w:rPr>
          <w:spacing w:val="-2"/>
        </w:rPr>
        <w:t>your</w:t>
      </w:r>
      <w:r>
        <w:rPr>
          <w:spacing w:val="1"/>
        </w:rPr>
        <w:t xml:space="preserve"> </w:t>
      </w:r>
      <w:r>
        <w:rPr>
          <w:spacing w:val="-1"/>
        </w:rPr>
        <w:t>classroom</w:t>
      </w:r>
      <w:r>
        <w:t xml:space="preserve"> </w:t>
      </w:r>
      <w:r>
        <w:rPr>
          <w:spacing w:val="-1"/>
        </w:rPr>
        <w:t>learning?</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0"/>
          <w:numId w:val="20"/>
        </w:numPr>
        <w:tabs>
          <w:tab w:val="left" w:pos="941"/>
        </w:tabs>
        <w:ind w:right="626"/>
      </w:pPr>
      <w:r>
        <w:t>Do</w:t>
      </w:r>
      <w:r>
        <w:rPr>
          <w:spacing w:val="1"/>
        </w:rPr>
        <w:t xml:space="preserve"> </w:t>
      </w:r>
      <w:r>
        <w:rPr>
          <w:spacing w:val="-2"/>
        </w:rPr>
        <w:t>you</w:t>
      </w:r>
      <w:r>
        <w:t xml:space="preserve"> need </w:t>
      </w:r>
      <w:r>
        <w:rPr>
          <w:spacing w:val="-1"/>
        </w:rPr>
        <w:t>help</w:t>
      </w:r>
      <w:r>
        <w:t xml:space="preserve"> in linking</w:t>
      </w:r>
      <w:r>
        <w:rPr>
          <w:spacing w:val="2"/>
        </w:rPr>
        <w:t xml:space="preserve"> </w:t>
      </w:r>
      <w:r>
        <w:rPr>
          <w:spacing w:val="-2"/>
        </w:rPr>
        <w:t>your</w:t>
      </w:r>
      <w:r>
        <w:t xml:space="preserve"> learning</w:t>
      </w:r>
      <w:r>
        <w:rPr>
          <w:spacing w:val="-3"/>
        </w:rPr>
        <w:t xml:space="preserve"> </w:t>
      </w:r>
      <w:r>
        <w:rPr>
          <w:spacing w:val="-1"/>
        </w:rPr>
        <w:t xml:space="preserve">experience </w:t>
      </w:r>
      <w:r>
        <w:t>in the</w:t>
      </w:r>
      <w:r>
        <w:rPr>
          <w:spacing w:val="-1"/>
        </w:rPr>
        <w:t xml:space="preserve"> classroom</w:t>
      </w:r>
      <w:r>
        <w:t xml:space="preserve"> with</w:t>
      </w:r>
      <w:r>
        <w:rPr>
          <w:spacing w:val="4"/>
        </w:rPr>
        <w:t xml:space="preserve"> </w:t>
      </w:r>
      <w:r>
        <w:rPr>
          <w:spacing w:val="-2"/>
        </w:rPr>
        <w:t>your</w:t>
      </w:r>
      <w:r>
        <w:rPr>
          <w:spacing w:val="-13"/>
        </w:rPr>
        <w:t xml:space="preserve"> </w:t>
      </w:r>
      <w:r>
        <w:rPr>
          <w:spacing w:val="-1"/>
        </w:rPr>
        <w:t>field</w:t>
      </w:r>
      <w:r>
        <w:rPr>
          <w:spacing w:val="59"/>
        </w:rPr>
        <w:t xml:space="preserve"> </w:t>
      </w:r>
      <w:r>
        <w:rPr>
          <w:spacing w:val="-1"/>
        </w:rPr>
        <w:t>experience?</w:t>
      </w:r>
    </w:p>
    <w:p w:rsidR="00BD768C" w:rsidRDefault="00BD768C">
      <w:pPr>
        <w:rPr>
          <w:rFonts w:ascii="Times New Roman" w:eastAsia="Times New Roman" w:hAnsi="Times New Roman" w:cs="Times New Roman"/>
          <w:sz w:val="24"/>
          <w:szCs w:val="24"/>
        </w:rPr>
      </w:pP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0"/>
          <w:numId w:val="20"/>
        </w:numPr>
        <w:tabs>
          <w:tab w:val="left" w:pos="941"/>
        </w:tabs>
      </w:pPr>
      <w:r>
        <w:t xml:space="preserve">What have </w:t>
      </w:r>
      <w:r>
        <w:rPr>
          <w:spacing w:val="-2"/>
        </w:rPr>
        <w:t>you</w:t>
      </w:r>
      <w:r>
        <w:t xml:space="preserve"> learned about</w:t>
      </w:r>
      <w:r>
        <w:rPr>
          <w:spacing w:val="4"/>
        </w:rPr>
        <w:t xml:space="preserve"> </w:t>
      </w:r>
      <w:r>
        <w:rPr>
          <w:spacing w:val="-1"/>
        </w:rPr>
        <w:t>yourself?</w:t>
      </w:r>
    </w:p>
    <w:p w:rsidR="00BD768C" w:rsidRDefault="00BD768C">
      <w:pPr>
        <w:rPr>
          <w:rFonts w:ascii="Times New Roman" w:eastAsia="Times New Roman" w:hAnsi="Times New Roman" w:cs="Times New Roman"/>
          <w:sz w:val="24"/>
          <w:szCs w:val="24"/>
        </w:rPr>
      </w:pP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0"/>
          <w:numId w:val="20"/>
        </w:numPr>
        <w:tabs>
          <w:tab w:val="left" w:pos="941"/>
        </w:tabs>
      </w:pPr>
      <w:r>
        <w:t xml:space="preserve">What </w:t>
      </w:r>
      <w:r>
        <w:rPr>
          <w:spacing w:val="-1"/>
        </w:rPr>
        <w:t>additional</w:t>
      </w:r>
      <w:r>
        <w:t xml:space="preserve"> help </w:t>
      </w:r>
      <w:r>
        <w:rPr>
          <w:spacing w:val="-1"/>
        </w:rPr>
        <w:t>and/or</w:t>
      </w:r>
      <w:r>
        <w:t xml:space="preserve"> </w:t>
      </w:r>
      <w:r>
        <w:rPr>
          <w:spacing w:val="-1"/>
        </w:rPr>
        <w:t>experiences</w:t>
      </w:r>
      <w:r>
        <w:t xml:space="preserve"> do</w:t>
      </w:r>
      <w:r>
        <w:rPr>
          <w:spacing w:val="4"/>
        </w:rPr>
        <w:t xml:space="preserve"> </w:t>
      </w:r>
      <w:r>
        <w:rPr>
          <w:spacing w:val="-2"/>
        </w:rPr>
        <w:t>you</w:t>
      </w:r>
      <w:r>
        <w:rPr>
          <w:spacing w:val="4"/>
        </w:rPr>
        <w:t xml:space="preserve"> </w:t>
      </w:r>
      <w:r>
        <w:t>need?</w:t>
      </w:r>
    </w:p>
    <w:p w:rsidR="00BD768C" w:rsidRDefault="00BD768C">
      <w:pPr>
        <w:sectPr w:rsidR="00BD768C">
          <w:footerReference w:type="default" r:id="rId43"/>
          <w:pgSz w:w="12240" w:h="15840"/>
          <w:pgMar w:top="1500" w:right="1220" w:bottom="2120" w:left="1220" w:header="0" w:footer="1936" w:gutter="0"/>
          <w:pgNumType w:start="91"/>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left="220"/>
      </w:pPr>
      <w:r>
        <w:rPr>
          <w:spacing w:val="-1"/>
        </w:rPr>
        <w:t>Page</w:t>
      </w:r>
      <w:r>
        <w:rPr>
          <w:spacing w:val="-6"/>
        </w:rPr>
        <w:t xml:space="preserve"> </w:t>
      </w:r>
      <w:r>
        <w:t>2</w:t>
      </w:r>
    </w:p>
    <w:p w:rsidR="00BD768C" w:rsidRDefault="00180D16">
      <w:pPr>
        <w:pStyle w:val="BodyText"/>
        <w:ind w:left="220"/>
      </w:pPr>
      <w:r>
        <w:rPr>
          <w:spacing w:val="-1"/>
        </w:rPr>
        <w:t>Field</w:t>
      </w:r>
      <w:r>
        <w:t xml:space="preserve"> </w:t>
      </w:r>
      <w:r>
        <w:rPr>
          <w:spacing w:val="-1"/>
        </w:rPr>
        <w:t>Education</w:t>
      </w:r>
      <w:r>
        <w:rPr>
          <w:spacing w:val="-5"/>
        </w:rPr>
        <w:t xml:space="preserve"> </w:t>
      </w:r>
      <w:r>
        <w:t>Journal</w:t>
      </w:r>
    </w:p>
    <w:p w:rsidR="00BD768C" w:rsidRDefault="00BD768C">
      <w:pPr>
        <w:spacing w:before="3"/>
        <w:rPr>
          <w:rFonts w:ascii="Times New Roman" w:eastAsia="Times New Roman" w:hAnsi="Times New Roman" w:cs="Times New Roman"/>
          <w:sz w:val="25"/>
          <w:szCs w:val="25"/>
        </w:rPr>
      </w:pPr>
    </w:p>
    <w:p w:rsidR="00BD768C" w:rsidRDefault="00CA5633">
      <w:pPr>
        <w:spacing w:line="200" w:lineRule="atLeast"/>
        <w:ind w:left="282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2785110" cy="372110"/>
                <wp:effectExtent l="4445" t="6985" r="1270" b="1905"/>
                <wp:docPr id="617"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110" cy="372110"/>
                          <a:chOff x="0" y="0"/>
                          <a:chExt cx="4386" cy="586"/>
                        </a:xfrm>
                      </wpg:grpSpPr>
                      <wpg:grpSp>
                        <wpg:cNvPr id="618" name="Group 583"/>
                        <wpg:cNvGrpSpPr>
                          <a:grpSpLocks/>
                        </wpg:cNvGrpSpPr>
                        <wpg:grpSpPr bwMode="auto">
                          <a:xfrm>
                            <a:off x="6" y="6"/>
                            <a:ext cx="4374" cy="2"/>
                            <a:chOff x="6" y="6"/>
                            <a:chExt cx="4374" cy="2"/>
                          </a:xfrm>
                        </wpg:grpSpPr>
                        <wps:wsp>
                          <wps:cNvPr id="619" name="Freeform 584"/>
                          <wps:cNvSpPr>
                            <a:spLocks/>
                          </wps:cNvSpPr>
                          <wps:spPr bwMode="auto">
                            <a:xfrm>
                              <a:off x="6" y="6"/>
                              <a:ext cx="4374" cy="2"/>
                            </a:xfrm>
                            <a:custGeom>
                              <a:avLst/>
                              <a:gdLst>
                                <a:gd name="T0" fmla="+- 0 6 6"/>
                                <a:gd name="T1" fmla="*/ T0 w 4374"/>
                                <a:gd name="T2" fmla="+- 0 4380 6"/>
                                <a:gd name="T3" fmla="*/ T2 w 4374"/>
                              </a:gdLst>
                              <a:ahLst/>
                              <a:cxnLst>
                                <a:cxn ang="0">
                                  <a:pos x="T1" y="0"/>
                                </a:cxn>
                                <a:cxn ang="0">
                                  <a:pos x="T3" y="0"/>
                                </a:cxn>
                              </a:cxnLst>
                              <a:rect l="0" t="0" r="r" b="b"/>
                              <a:pathLst>
                                <a:path w="4374">
                                  <a:moveTo>
                                    <a:pt x="0" y="0"/>
                                  </a:moveTo>
                                  <a:lnTo>
                                    <a:pt x="4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81"/>
                        <wpg:cNvGrpSpPr>
                          <a:grpSpLocks/>
                        </wpg:cNvGrpSpPr>
                        <wpg:grpSpPr bwMode="auto">
                          <a:xfrm>
                            <a:off x="11" y="11"/>
                            <a:ext cx="2" cy="564"/>
                            <a:chOff x="11" y="11"/>
                            <a:chExt cx="2" cy="564"/>
                          </a:xfrm>
                        </wpg:grpSpPr>
                        <wps:wsp>
                          <wps:cNvPr id="621" name="Freeform 582"/>
                          <wps:cNvSpPr>
                            <a:spLocks/>
                          </wps:cNvSpPr>
                          <wps:spPr bwMode="auto">
                            <a:xfrm>
                              <a:off x="11" y="11"/>
                              <a:ext cx="2" cy="564"/>
                            </a:xfrm>
                            <a:custGeom>
                              <a:avLst/>
                              <a:gdLst>
                                <a:gd name="T0" fmla="+- 0 11 11"/>
                                <a:gd name="T1" fmla="*/ 11 h 564"/>
                                <a:gd name="T2" fmla="+- 0 575 11"/>
                                <a:gd name="T3" fmla="*/ 575 h 564"/>
                              </a:gdLst>
                              <a:ahLst/>
                              <a:cxnLst>
                                <a:cxn ang="0">
                                  <a:pos x="0" y="T1"/>
                                </a:cxn>
                                <a:cxn ang="0">
                                  <a:pos x="0" y="T3"/>
                                </a:cxn>
                              </a:cxnLst>
                              <a:rect l="0" t="0" r="r" b="b"/>
                              <a:pathLst>
                                <a:path h="564">
                                  <a:moveTo>
                                    <a:pt x="0" y="0"/>
                                  </a:moveTo>
                                  <a:lnTo>
                                    <a:pt x="0" y="5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79"/>
                        <wpg:cNvGrpSpPr>
                          <a:grpSpLocks/>
                        </wpg:cNvGrpSpPr>
                        <wpg:grpSpPr bwMode="auto">
                          <a:xfrm>
                            <a:off x="4375" y="11"/>
                            <a:ext cx="2" cy="564"/>
                            <a:chOff x="4375" y="11"/>
                            <a:chExt cx="2" cy="564"/>
                          </a:xfrm>
                        </wpg:grpSpPr>
                        <wps:wsp>
                          <wps:cNvPr id="623" name="Freeform 580"/>
                          <wps:cNvSpPr>
                            <a:spLocks/>
                          </wps:cNvSpPr>
                          <wps:spPr bwMode="auto">
                            <a:xfrm>
                              <a:off x="4375" y="11"/>
                              <a:ext cx="2" cy="564"/>
                            </a:xfrm>
                            <a:custGeom>
                              <a:avLst/>
                              <a:gdLst>
                                <a:gd name="T0" fmla="+- 0 11 11"/>
                                <a:gd name="T1" fmla="*/ 11 h 564"/>
                                <a:gd name="T2" fmla="+- 0 575 11"/>
                                <a:gd name="T3" fmla="*/ 575 h 564"/>
                              </a:gdLst>
                              <a:ahLst/>
                              <a:cxnLst>
                                <a:cxn ang="0">
                                  <a:pos x="0" y="T1"/>
                                </a:cxn>
                                <a:cxn ang="0">
                                  <a:pos x="0" y="T3"/>
                                </a:cxn>
                              </a:cxnLst>
                              <a:rect l="0" t="0" r="r" b="b"/>
                              <a:pathLst>
                                <a:path h="564">
                                  <a:moveTo>
                                    <a:pt x="0" y="0"/>
                                  </a:moveTo>
                                  <a:lnTo>
                                    <a:pt x="0" y="5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77"/>
                        <wpg:cNvGrpSpPr>
                          <a:grpSpLocks/>
                        </wpg:cNvGrpSpPr>
                        <wpg:grpSpPr bwMode="auto">
                          <a:xfrm>
                            <a:off x="6" y="291"/>
                            <a:ext cx="4374" cy="2"/>
                            <a:chOff x="6" y="291"/>
                            <a:chExt cx="4374" cy="2"/>
                          </a:xfrm>
                        </wpg:grpSpPr>
                        <wps:wsp>
                          <wps:cNvPr id="625" name="Freeform 578"/>
                          <wps:cNvSpPr>
                            <a:spLocks/>
                          </wps:cNvSpPr>
                          <wps:spPr bwMode="auto">
                            <a:xfrm>
                              <a:off x="6" y="291"/>
                              <a:ext cx="4374" cy="2"/>
                            </a:xfrm>
                            <a:custGeom>
                              <a:avLst/>
                              <a:gdLst>
                                <a:gd name="T0" fmla="+- 0 6 6"/>
                                <a:gd name="T1" fmla="*/ T0 w 4374"/>
                                <a:gd name="T2" fmla="+- 0 4380 6"/>
                                <a:gd name="T3" fmla="*/ T2 w 4374"/>
                              </a:gdLst>
                              <a:ahLst/>
                              <a:cxnLst>
                                <a:cxn ang="0">
                                  <a:pos x="T1" y="0"/>
                                </a:cxn>
                                <a:cxn ang="0">
                                  <a:pos x="T3" y="0"/>
                                </a:cxn>
                              </a:cxnLst>
                              <a:rect l="0" t="0" r="r" b="b"/>
                              <a:pathLst>
                                <a:path w="4374">
                                  <a:moveTo>
                                    <a:pt x="0" y="0"/>
                                  </a:moveTo>
                                  <a:lnTo>
                                    <a:pt x="4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73"/>
                        <wpg:cNvGrpSpPr>
                          <a:grpSpLocks/>
                        </wpg:cNvGrpSpPr>
                        <wpg:grpSpPr bwMode="auto">
                          <a:xfrm>
                            <a:off x="6" y="579"/>
                            <a:ext cx="4374" cy="2"/>
                            <a:chOff x="6" y="579"/>
                            <a:chExt cx="4374" cy="2"/>
                          </a:xfrm>
                        </wpg:grpSpPr>
                        <wps:wsp>
                          <wps:cNvPr id="627" name="Freeform 576"/>
                          <wps:cNvSpPr>
                            <a:spLocks/>
                          </wps:cNvSpPr>
                          <wps:spPr bwMode="auto">
                            <a:xfrm>
                              <a:off x="6" y="579"/>
                              <a:ext cx="4374" cy="2"/>
                            </a:xfrm>
                            <a:custGeom>
                              <a:avLst/>
                              <a:gdLst>
                                <a:gd name="T0" fmla="+- 0 6 6"/>
                                <a:gd name="T1" fmla="*/ T0 w 4374"/>
                                <a:gd name="T2" fmla="+- 0 4380 6"/>
                                <a:gd name="T3" fmla="*/ T2 w 4374"/>
                              </a:gdLst>
                              <a:ahLst/>
                              <a:cxnLst>
                                <a:cxn ang="0">
                                  <a:pos x="T1" y="0"/>
                                </a:cxn>
                                <a:cxn ang="0">
                                  <a:pos x="T3" y="0"/>
                                </a:cxn>
                              </a:cxnLst>
                              <a:rect l="0" t="0" r="r" b="b"/>
                              <a:pathLst>
                                <a:path w="4374">
                                  <a:moveTo>
                                    <a:pt x="0" y="0"/>
                                  </a:moveTo>
                                  <a:lnTo>
                                    <a:pt x="4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Text Box 575"/>
                          <wps:cNvSpPr txBox="1">
                            <a:spLocks noChangeArrowheads="1"/>
                          </wps:cNvSpPr>
                          <wps:spPr bwMode="auto">
                            <a:xfrm>
                              <a:off x="11" y="6"/>
                              <a:ext cx="436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0" w:lineRule="exact"/>
                                  <w:ind w:left="1171"/>
                                  <w:rPr>
                                    <w:rFonts w:ascii="Times New Roman" w:eastAsia="Times New Roman" w:hAnsi="Times New Roman" w:cs="Times New Roman"/>
                                    <w:sz w:val="24"/>
                                    <w:szCs w:val="24"/>
                                  </w:rPr>
                                </w:pPr>
                                <w:r>
                                  <w:rPr>
                                    <w:rFonts w:ascii="Times New Roman"/>
                                    <w:sz w:val="24"/>
                                  </w:rPr>
                                  <w:t>Journal #</w:t>
                                </w:r>
                              </w:p>
                            </w:txbxContent>
                          </wps:txbx>
                          <wps:bodyPr rot="0" vert="horz" wrap="square" lIns="0" tIns="0" rIns="0" bIns="0" anchor="t" anchorCtr="0" upright="1">
                            <a:noAutofit/>
                          </wps:bodyPr>
                        </wps:wsp>
                        <wps:wsp>
                          <wps:cNvPr id="629" name="Text Box 574"/>
                          <wps:cNvSpPr txBox="1">
                            <a:spLocks noChangeArrowheads="1"/>
                          </wps:cNvSpPr>
                          <wps:spPr bwMode="auto">
                            <a:xfrm>
                              <a:off x="11" y="291"/>
                              <a:ext cx="43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3" w:lineRule="exact"/>
                                  <w:ind w:left="110"/>
                                  <w:rPr>
                                    <w:rFonts w:ascii="Times New Roman" w:eastAsia="Times New Roman" w:hAnsi="Times New Roman" w:cs="Times New Roman"/>
                                    <w:sz w:val="24"/>
                                    <w:szCs w:val="24"/>
                                  </w:rPr>
                                </w:pPr>
                                <w:r>
                                  <w:rPr>
                                    <w:rFonts w:ascii="Times New Roman"/>
                                    <w:spacing w:val="-1"/>
                                    <w:sz w:val="24"/>
                                  </w:rPr>
                                  <w:t>Period</w:t>
                                </w:r>
                                <w:r>
                                  <w:rPr>
                                    <w:rFonts w:ascii="Times New Roman"/>
                                    <w:spacing w:val="-5"/>
                                    <w:sz w:val="24"/>
                                  </w:rPr>
                                  <w:t xml:space="preserve"> </w:t>
                                </w:r>
                                <w:r>
                                  <w:rPr>
                                    <w:rFonts w:ascii="Times New Roman"/>
                                    <w:spacing w:val="-1"/>
                                    <w:sz w:val="24"/>
                                  </w:rPr>
                                  <w:t>Covered:</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72" o:spid="_x0000_s1124" style="width:219.3pt;height:29.3pt;mso-position-horizontal-relative:char;mso-position-vertical-relative:line" coordsize="438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">
                <v:group id="Group 583" o:spid="_x0000_s1125" style="position:absolute;left:6;top:6;width:4374;height:2" coordorigin="6,6"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84" o:spid="_x0000_s1126" style="position:absolute;left:6;top:6;width:4374;height:2;visibility:visible;mso-wrap-style:square;v-text-anchor:top"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" path="m,l4374,e" filled="f" strokeweight=".58pt">
                    <v:path arrowok="t" o:connecttype="custom" o:connectlocs="0,0;4374,0" o:connectangles="0,0"/>
                  </v:shape>
                </v:group>
                <v:group id="Group 581" o:spid="_x0000_s1127" style="position:absolute;left:11;top:11;width:2;height:564" coordorigin="11,11"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82" o:spid="_x0000_s1128" style="position:absolute;left:11;top:11;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" path="m,l,564e" filled="f" strokeweight=".58pt">
                    <v:path arrowok="t" o:connecttype="custom" o:connectlocs="0,11;0,575" o:connectangles="0,0"/>
                  </v:shape>
                </v:group>
                <v:group id="Group 579" o:spid="_x0000_s1129" style="position:absolute;left:4375;top:11;width:2;height:564" coordorigin="4375,11"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80" o:spid="_x0000_s1130" style="position:absolute;left:4375;top:11;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" path="m,l,564e" filled="f" strokeweight=".58pt">
                    <v:path arrowok="t" o:connecttype="custom" o:connectlocs="0,11;0,575" o:connectangles="0,0"/>
                  </v:shape>
                </v:group>
                <v:group id="Group 577" o:spid="_x0000_s1131" style="position:absolute;left:6;top:291;width:4374;height:2" coordorigin="6,291"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8" o:spid="_x0000_s1132" style="position:absolute;left:6;top:291;width:4374;height:2;visibility:visible;mso-wrap-style:square;v-text-anchor:top"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" path="m,l4374,e" filled="f" strokeweight=".58pt">
                    <v:path arrowok="t" o:connecttype="custom" o:connectlocs="0,0;4374,0" o:connectangles="0,0"/>
                  </v:shape>
                </v:group>
                <v:group id="Group 573" o:spid="_x0000_s1133" style="position:absolute;left:6;top:579;width:4374;height:2" coordorigin="6,579"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6" o:spid="_x0000_s1134" style="position:absolute;left:6;top:579;width:4374;height:2;visibility:visible;mso-wrap-style:square;v-text-anchor:top"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" path="m,l4374,e" filled="f" strokeweight=".58pt">
                    <v:path arrowok="t" o:connecttype="custom" o:connectlocs="0,0;4374,0" o:connectangles="0,0"/>
                  </v:shape>
                  <v:shape id="Text Box 575" o:spid="_x0000_s1135" type="#_x0000_t202" style="position:absolute;left:11;top:6;width:436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4E6FBC" w:rsidRDefault="004E6FBC">
                          <w:pPr>
                            <w:spacing w:line="270" w:lineRule="exact"/>
                            <w:ind w:left="1171"/>
                            <w:rPr>
                              <w:rFonts w:ascii="Times New Roman" w:eastAsia="Times New Roman" w:hAnsi="Times New Roman" w:cs="Times New Roman"/>
                              <w:sz w:val="24"/>
                              <w:szCs w:val="24"/>
                            </w:rPr>
                          </w:pPr>
                          <w:r>
                            <w:rPr>
                              <w:rFonts w:ascii="Times New Roman"/>
                              <w:sz w:val="24"/>
                            </w:rPr>
                            <w:t>Journal #</w:t>
                          </w:r>
                        </w:p>
                      </w:txbxContent>
                    </v:textbox>
                  </v:shape>
                  <v:shape id="Text Box 574" o:spid="_x0000_s1136" type="#_x0000_t202" style="position:absolute;left:11;top:291;width:43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4E6FBC" w:rsidRDefault="004E6FBC">
                          <w:pPr>
                            <w:spacing w:line="273" w:lineRule="exact"/>
                            <w:ind w:left="110"/>
                            <w:rPr>
                              <w:rFonts w:ascii="Times New Roman" w:eastAsia="Times New Roman" w:hAnsi="Times New Roman" w:cs="Times New Roman"/>
                              <w:sz w:val="24"/>
                              <w:szCs w:val="24"/>
                            </w:rPr>
                          </w:pPr>
                          <w:r>
                            <w:rPr>
                              <w:rFonts w:ascii="Times New Roman"/>
                              <w:spacing w:val="-1"/>
                              <w:sz w:val="24"/>
                            </w:rPr>
                            <w:t>Period</w:t>
                          </w:r>
                          <w:r>
                            <w:rPr>
                              <w:rFonts w:ascii="Times New Roman"/>
                              <w:spacing w:val="-5"/>
                              <w:sz w:val="24"/>
                            </w:rPr>
                            <w:t xml:space="preserve"> </w:t>
                          </w:r>
                          <w:r>
                            <w:rPr>
                              <w:rFonts w:ascii="Times New Roman"/>
                              <w:spacing w:val="-1"/>
                              <w:sz w:val="24"/>
                            </w:rPr>
                            <w:t>Covered:</w:t>
                          </w:r>
                        </w:p>
                      </w:txbxContent>
                    </v:textbox>
                  </v:shape>
                </v:group>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rPr>
      </w:pPr>
    </w:p>
    <w:p w:rsidR="00BD768C" w:rsidRDefault="00CA5633">
      <w:pPr>
        <w:spacing w:line="200" w:lineRule="atLeast"/>
        <w:ind w:left="1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19800" cy="193675"/>
                <wp:effectExtent l="7620" t="1905" r="11430" b="4445"/>
                <wp:docPr id="614"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93675"/>
                          <a:chOff x="0" y="0"/>
                          <a:chExt cx="9480" cy="305"/>
                        </a:xfrm>
                      </wpg:grpSpPr>
                      <pic:pic xmlns:pic="http://schemas.openxmlformats.org/drawingml/2006/picture">
                        <pic:nvPicPr>
                          <pic:cNvPr id="615" name="Picture 5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8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Text Box 570"/>
                        <wps:cNvSpPr txBox="1">
                          <a:spLocks noChangeArrowheads="1"/>
                        </wps:cNvSpPr>
                        <wps:spPr bwMode="auto">
                          <a:xfrm>
                            <a:off x="5" y="10"/>
                            <a:ext cx="9471"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line="271" w:lineRule="exact"/>
                                <w:ind w:left="1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Name: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9" o:spid="_x0000_s1137" style="width:474pt;height:15.25pt;mso-position-horizontal-relative:char;mso-position-vertical-relative:line" coordsize="948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">
                <v:shape id="Picture 571" o:spid="_x0000_s1138" type="#_x0000_t75" style="position:absolute;width:948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">
                  <v:imagedata r:id="rId45" o:title=""/>
                </v:shape>
                <v:shape id="Text Box 570" o:spid="_x0000_s1139" type="#_x0000_t202" style="position:absolute;left:5;top:10;width:947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" filled="f" strokeweight=".48pt">
                  <v:textbox inset="0,0,0,0">
                    <w:txbxContent>
                      <w:p w:rsidR="004E6FBC" w:rsidRDefault="004E6FBC">
                        <w:pPr>
                          <w:spacing w:line="271" w:lineRule="exact"/>
                          <w:ind w:left="1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Name:</w:t>
                        </w:r>
                      </w:p>
                    </w:txbxContent>
                  </v:textbox>
                </v:shape>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6"/>
        <w:rPr>
          <w:rFonts w:ascii="Times New Roman" w:eastAsia="Times New Roman" w:hAnsi="Times New Roman" w:cs="Times New Roman"/>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9540"/>
      </w:tblGrid>
      <w:tr w:rsidR="00BD768C">
        <w:trPr>
          <w:trHeight w:hRule="exact" w:val="562"/>
        </w:trPr>
        <w:tc>
          <w:tcPr>
            <w:tcW w:w="9540"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ind w:left="102" w:right="1256"/>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did the</w:t>
            </w:r>
            <w:r>
              <w:rPr>
                <w:rFonts w:ascii="Times New Roman"/>
                <w:spacing w:val="-1"/>
                <w:sz w:val="24"/>
              </w:rPr>
              <w:t xml:space="preserve"> activities</w:t>
            </w:r>
            <w:r>
              <w:rPr>
                <w:rFonts w:ascii="Times New Roman"/>
                <w:sz w:val="24"/>
              </w:rPr>
              <w:t xml:space="preserve"> </w:t>
            </w:r>
            <w:r>
              <w:rPr>
                <w:rFonts w:ascii="Times New Roman"/>
                <w:spacing w:val="-1"/>
                <w:sz w:val="24"/>
              </w:rPr>
              <w:t>that</w:t>
            </w:r>
            <w:r>
              <w:rPr>
                <w:rFonts w:ascii="Times New Roman"/>
                <w:spacing w:val="2"/>
                <w:sz w:val="24"/>
              </w:rPr>
              <w:t xml:space="preserve"> </w:t>
            </w:r>
            <w:r>
              <w:rPr>
                <w:rFonts w:ascii="Times New Roman"/>
                <w:spacing w:val="-2"/>
                <w:sz w:val="24"/>
              </w:rPr>
              <w:t>you</w:t>
            </w:r>
            <w:r>
              <w:rPr>
                <w:rFonts w:ascii="Times New Roman"/>
                <w:sz w:val="24"/>
              </w:rPr>
              <w:t xml:space="preserve"> </w:t>
            </w:r>
            <w:r>
              <w:rPr>
                <w:rFonts w:ascii="Times New Roman"/>
                <w:spacing w:val="-1"/>
                <w:sz w:val="24"/>
              </w:rPr>
              <w:t>participated</w:t>
            </w:r>
            <w:r>
              <w:rPr>
                <w:rFonts w:ascii="Times New Roman"/>
                <w:sz w:val="24"/>
              </w:rPr>
              <w:t xml:space="preserve"> in during</w:t>
            </w:r>
            <w:r>
              <w:rPr>
                <w:rFonts w:ascii="Times New Roman"/>
                <w:spacing w:val="-2"/>
                <w:sz w:val="24"/>
              </w:rPr>
              <w:t xml:space="preserve"> </w:t>
            </w:r>
            <w:r>
              <w:rPr>
                <w:rFonts w:ascii="Times New Roman"/>
                <w:sz w:val="24"/>
              </w:rPr>
              <w:t xml:space="preserve">this </w:t>
            </w:r>
            <w:r>
              <w:rPr>
                <w:rFonts w:ascii="Times New Roman"/>
                <w:spacing w:val="-1"/>
                <w:sz w:val="24"/>
              </w:rPr>
              <w:t>period</w:t>
            </w:r>
            <w:r>
              <w:rPr>
                <w:rFonts w:ascii="Times New Roman"/>
                <w:sz w:val="24"/>
              </w:rPr>
              <w:t xml:space="preserve"> </w:t>
            </w:r>
            <w:r>
              <w:rPr>
                <w:rFonts w:ascii="Times New Roman"/>
                <w:spacing w:val="-1"/>
                <w:sz w:val="24"/>
              </w:rPr>
              <w:t>help</w:t>
            </w:r>
            <w:r>
              <w:rPr>
                <w:rFonts w:ascii="Times New Roman"/>
                <w:spacing w:val="5"/>
                <w:sz w:val="24"/>
              </w:rPr>
              <w:t xml:space="preserve"> </w:t>
            </w:r>
            <w:r>
              <w:rPr>
                <w:rFonts w:ascii="Times New Roman"/>
                <w:spacing w:val="-2"/>
                <w:sz w:val="24"/>
              </w:rPr>
              <w:t>you</w:t>
            </w:r>
            <w:r>
              <w:rPr>
                <w:rFonts w:ascii="Times New Roman"/>
                <w:sz w:val="24"/>
              </w:rPr>
              <w:t xml:space="preserve"> </w:t>
            </w:r>
            <w:r>
              <w:rPr>
                <w:rFonts w:ascii="Times New Roman"/>
                <w:spacing w:val="1"/>
                <w:sz w:val="24"/>
              </w:rPr>
              <w:t>to</w:t>
            </w:r>
            <w:r>
              <w:rPr>
                <w:rFonts w:ascii="Times New Roman"/>
                <w:sz w:val="24"/>
              </w:rPr>
              <w:t xml:space="preserve"> </w:t>
            </w:r>
            <w:r>
              <w:rPr>
                <w:rFonts w:ascii="Times New Roman"/>
                <w:spacing w:val="-1"/>
                <w:sz w:val="24"/>
              </w:rPr>
              <w:t>meet</w:t>
            </w:r>
            <w:r>
              <w:rPr>
                <w:rFonts w:ascii="Times New Roman"/>
                <w:spacing w:val="-8"/>
                <w:sz w:val="24"/>
              </w:rPr>
              <w:t xml:space="preserve"> </w:t>
            </w:r>
            <w:r>
              <w:rPr>
                <w:rFonts w:ascii="Times New Roman"/>
                <w:sz w:val="24"/>
              </w:rPr>
              <w:t>the</w:t>
            </w:r>
            <w:r>
              <w:rPr>
                <w:rFonts w:ascii="Times New Roman"/>
                <w:spacing w:val="69"/>
                <w:sz w:val="24"/>
              </w:rPr>
              <w:t xml:space="preserve"> </w:t>
            </w:r>
            <w:r>
              <w:rPr>
                <w:rFonts w:ascii="Times New Roman"/>
                <w:spacing w:val="-1"/>
                <w:sz w:val="24"/>
              </w:rPr>
              <w:t>Educational</w:t>
            </w:r>
            <w:r>
              <w:rPr>
                <w:rFonts w:ascii="Times New Roman"/>
                <w:sz w:val="24"/>
              </w:rPr>
              <w:t xml:space="preserve">  </w:t>
            </w:r>
            <w:r>
              <w:rPr>
                <w:rFonts w:ascii="Times New Roman"/>
                <w:spacing w:val="-1"/>
                <w:sz w:val="24"/>
              </w:rPr>
              <w:t>objectives</w:t>
            </w:r>
            <w:r>
              <w:rPr>
                <w:rFonts w:ascii="Times New Roman"/>
                <w:sz w:val="24"/>
              </w:rPr>
              <w:t xml:space="preserve"> </w:t>
            </w:r>
            <w:r>
              <w:rPr>
                <w:rFonts w:ascii="Times New Roman"/>
                <w:spacing w:val="1"/>
                <w:sz w:val="24"/>
              </w:rPr>
              <w:t>in</w:t>
            </w:r>
            <w:r>
              <w:rPr>
                <w:rFonts w:ascii="Times New Roman"/>
                <w:spacing w:val="2"/>
                <w:sz w:val="24"/>
              </w:rPr>
              <w:t xml:space="preserve"> </w:t>
            </w:r>
            <w:r>
              <w:rPr>
                <w:rFonts w:ascii="Times New Roman"/>
                <w:spacing w:val="-2"/>
                <w:sz w:val="24"/>
              </w:rPr>
              <w:t>your</w:t>
            </w:r>
            <w:r>
              <w:rPr>
                <w:rFonts w:ascii="Times New Roman"/>
                <w:spacing w:val="1"/>
                <w:sz w:val="24"/>
              </w:rPr>
              <w:t xml:space="preserve"> </w:t>
            </w:r>
            <w:r>
              <w:rPr>
                <w:rFonts w:ascii="Times New Roman"/>
                <w:spacing w:val="-1"/>
                <w:sz w:val="24"/>
              </w:rPr>
              <w:t>field</w:t>
            </w:r>
            <w:r>
              <w:rPr>
                <w:rFonts w:ascii="Times New Roman"/>
                <w:sz w:val="24"/>
              </w:rPr>
              <w:t xml:space="preserve"> </w:t>
            </w:r>
            <w:r>
              <w:rPr>
                <w:rFonts w:ascii="Times New Roman"/>
                <w:spacing w:val="-1"/>
                <w:sz w:val="24"/>
              </w:rPr>
              <w:t>syllabus</w:t>
            </w:r>
            <w:r>
              <w:rPr>
                <w:rFonts w:ascii="Times New Roman"/>
                <w:spacing w:val="2"/>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learning</w:t>
            </w:r>
            <w:r>
              <w:rPr>
                <w:rFonts w:ascii="Times New Roman"/>
                <w:spacing w:val="-14"/>
                <w:sz w:val="24"/>
              </w:rPr>
              <w:t xml:space="preserve"> </w:t>
            </w:r>
            <w:r>
              <w:rPr>
                <w:rFonts w:ascii="Times New Roman"/>
                <w:spacing w:val="-1"/>
                <w:sz w:val="24"/>
              </w:rPr>
              <w:t>contract?</w:t>
            </w:r>
          </w:p>
        </w:tc>
      </w:tr>
      <w:tr w:rsidR="00BD768C">
        <w:trPr>
          <w:trHeight w:hRule="exact" w:val="1942"/>
        </w:trPr>
        <w:tc>
          <w:tcPr>
            <w:tcW w:w="9540"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82"/>
        </w:trPr>
        <w:tc>
          <w:tcPr>
            <w:tcW w:w="9540" w:type="dxa"/>
            <w:tcBorders>
              <w:top w:val="single" w:sz="5" w:space="0" w:color="000000"/>
              <w:left w:val="single" w:sz="5" w:space="0" w:color="000000"/>
              <w:bottom w:val="single" w:sz="7" w:space="0" w:color="000000"/>
              <w:right w:val="single" w:sz="5" w:space="0" w:color="000000"/>
            </w:tcBorders>
            <w:shd w:val="clear" w:color="auto" w:fill="D9D9D9"/>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did the</w:t>
            </w:r>
            <w:r>
              <w:rPr>
                <w:rFonts w:ascii="Times New Roman"/>
                <w:spacing w:val="-1"/>
                <w:sz w:val="24"/>
              </w:rPr>
              <w:t xml:space="preserve"> activities</w:t>
            </w:r>
            <w:r>
              <w:rPr>
                <w:rFonts w:ascii="Times New Roman"/>
                <w:sz w:val="24"/>
              </w:rPr>
              <w:t xml:space="preserve"> </w:t>
            </w:r>
            <w:r>
              <w:rPr>
                <w:rFonts w:ascii="Times New Roman"/>
                <w:spacing w:val="-1"/>
                <w:sz w:val="24"/>
              </w:rPr>
              <w:t>enhance</w:t>
            </w:r>
            <w:r>
              <w:rPr>
                <w:rFonts w:ascii="Times New Roman"/>
                <w:spacing w:val="3"/>
                <w:sz w:val="24"/>
              </w:rPr>
              <w:t xml:space="preserve"> </w:t>
            </w:r>
            <w:r>
              <w:rPr>
                <w:rFonts w:ascii="Times New Roman"/>
                <w:spacing w:val="-2"/>
                <w:sz w:val="24"/>
              </w:rPr>
              <w:t>your</w:t>
            </w:r>
            <w:r>
              <w:rPr>
                <w:rFonts w:ascii="Times New Roman"/>
                <w:sz w:val="24"/>
              </w:rPr>
              <w:t xml:space="preserve"> skill</w:t>
            </w:r>
            <w:r>
              <w:rPr>
                <w:rFonts w:ascii="Times New Roman"/>
                <w:spacing w:val="-7"/>
                <w:sz w:val="24"/>
              </w:rPr>
              <w:t xml:space="preserve"> </w:t>
            </w:r>
            <w:r>
              <w:rPr>
                <w:rFonts w:ascii="Times New Roman"/>
                <w:spacing w:val="-1"/>
                <w:sz w:val="24"/>
              </w:rPr>
              <w:t>development?</w:t>
            </w:r>
          </w:p>
        </w:tc>
      </w:tr>
      <w:tr w:rsidR="00BD768C">
        <w:trPr>
          <w:trHeight w:hRule="exact" w:val="1946"/>
        </w:trPr>
        <w:tc>
          <w:tcPr>
            <w:tcW w:w="9540" w:type="dxa"/>
            <w:tcBorders>
              <w:top w:val="single" w:sz="7" w:space="0" w:color="000000"/>
              <w:left w:val="single" w:sz="5" w:space="0" w:color="000000"/>
              <w:bottom w:val="single" w:sz="5" w:space="0" w:color="000000"/>
              <w:right w:val="single" w:sz="5" w:space="0" w:color="000000"/>
            </w:tcBorders>
          </w:tcPr>
          <w:p w:rsidR="00BD768C" w:rsidRDefault="00BD768C"/>
        </w:tc>
      </w:tr>
      <w:tr w:rsidR="00BD768C">
        <w:trPr>
          <w:trHeight w:hRule="exact" w:val="283"/>
        </w:trPr>
        <w:tc>
          <w:tcPr>
            <w:tcW w:w="9540" w:type="dxa"/>
            <w:tcBorders>
              <w:top w:val="single" w:sz="5" w:space="0" w:color="000000"/>
              <w:left w:val="single" w:sz="5" w:space="0" w:color="000000"/>
              <w:bottom w:val="single" w:sz="8" w:space="0" w:color="000000"/>
              <w:right w:val="single" w:sz="5" w:space="0" w:color="000000"/>
            </w:tcBorders>
            <w:shd w:val="clear" w:color="auto" w:fill="D9D9D9"/>
          </w:tcPr>
          <w:p w:rsidR="00BD768C" w:rsidRDefault="00180D16">
            <w:pPr>
              <w:pStyle w:val="TableParagraph"/>
              <w:spacing w:line="266" w:lineRule="exact"/>
              <w:ind w:left="102"/>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did the</w:t>
            </w:r>
            <w:r>
              <w:rPr>
                <w:rFonts w:ascii="Times New Roman"/>
                <w:spacing w:val="-1"/>
                <w:sz w:val="24"/>
              </w:rPr>
              <w:t xml:space="preserve"> activities</w:t>
            </w:r>
            <w:r>
              <w:rPr>
                <w:rFonts w:ascii="Times New Roman"/>
                <w:sz w:val="24"/>
              </w:rPr>
              <w:t xml:space="preserve"> link to</w:t>
            </w:r>
            <w:r>
              <w:rPr>
                <w:rFonts w:ascii="Times New Roman"/>
                <w:spacing w:val="2"/>
                <w:sz w:val="24"/>
              </w:rPr>
              <w:t xml:space="preserve"> </w:t>
            </w:r>
            <w:r>
              <w:rPr>
                <w:rFonts w:ascii="Times New Roman"/>
                <w:spacing w:val="-2"/>
                <w:sz w:val="24"/>
              </w:rPr>
              <w:t>your</w:t>
            </w:r>
            <w:r>
              <w:rPr>
                <w:rFonts w:ascii="Times New Roman"/>
                <w:spacing w:val="1"/>
                <w:sz w:val="24"/>
              </w:rPr>
              <w:t xml:space="preserve"> </w:t>
            </w:r>
            <w:r>
              <w:rPr>
                <w:rFonts w:ascii="Times New Roman"/>
                <w:spacing w:val="-1"/>
                <w:sz w:val="24"/>
              </w:rPr>
              <w:t>classroom</w:t>
            </w:r>
            <w:r>
              <w:rPr>
                <w:rFonts w:ascii="Times New Roman"/>
                <w:spacing w:val="-11"/>
                <w:sz w:val="24"/>
              </w:rPr>
              <w:t xml:space="preserve"> </w:t>
            </w:r>
            <w:r>
              <w:rPr>
                <w:rFonts w:ascii="Times New Roman"/>
                <w:spacing w:val="-1"/>
                <w:sz w:val="24"/>
              </w:rPr>
              <w:t>learning?</w:t>
            </w:r>
          </w:p>
        </w:tc>
      </w:tr>
      <w:tr w:rsidR="00BD768C">
        <w:trPr>
          <w:trHeight w:hRule="exact" w:val="1949"/>
        </w:trPr>
        <w:tc>
          <w:tcPr>
            <w:tcW w:w="9540" w:type="dxa"/>
            <w:tcBorders>
              <w:top w:val="single" w:sz="8" w:space="0" w:color="000000"/>
              <w:left w:val="single" w:sz="5" w:space="0" w:color="000000"/>
              <w:bottom w:val="single" w:sz="5" w:space="0" w:color="000000"/>
              <w:right w:val="single" w:sz="5" w:space="0" w:color="000000"/>
            </w:tcBorders>
          </w:tcPr>
          <w:p w:rsidR="00BD768C" w:rsidRDefault="00BD768C"/>
        </w:tc>
      </w:tr>
      <w:tr w:rsidR="00BD768C">
        <w:trPr>
          <w:trHeight w:hRule="exact" w:val="562"/>
        </w:trPr>
        <w:tc>
          <w:tcPr>
            <w:tcW w:w="9540"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tabs>
                <w:tab w:val="left" w:pos="812"/>
                <w:tab w:val="left" w:pos="1194"/>
                <w:tab w:val="left" w:pos="2046"/>
                <w:tab w:val="left" w:pos="2428"/>
                <w:tab w:val="left" w:pos="3112"/>
              </w:tabs>
              <w:ind w:left="143" w:right="236" w:hanging="48"/>
              <w:rPr>
                <w:rFonts w:ascii="Times New Roman" w:eastAsia="Times New Roman" w:hAnsi="Times New Roman" w:cs="Times New Roman"/>
                <w:sz w:val="24"/>
                <w:szCs w:val="24"/>
              </w:rPr>
            </w:pPr>
            <w:r>
              <w:rPr>
                <w:rFonts w:ascii="Times New Roman"/>
                <w:sz w:val="24"/>
              </w:rPr>
              <w:t>Do</w:t>
            </w:r>
            <w:r>
              <w:rPr>
                <w:rFonts w:ascii="Times New Roman"/>
                <w:spacing w:val="1"/>
                <w:sz w:val="24"/>
              </w:rPr>
              <w:t xml:space="preserve"> </w:t>
            </w:r>
            <w:r>
              <w:rPr>
                <w:rFonts w:ascii="Times New Roman"/>
                <w:spacing w:val="-2"/>
                <w:sz w:val="24"/>
              </w:rPr>
              <w:t>you</w:t>
            </w:r>
            <w:r>
              <w:rPr>
                <w:rFonts w:ascii="Times New Roman"/>
                <w:sz w:val="24"/>
              </w:rPr>
              <w:t xml:space="preserve"> need </w:t>
            </w:r>
            <w:r>
              <w:rPr>
                <w:rFonts w:ascii="Times New Roman"/>
                <w:spacing w:val="-1"/>
                <w:sz w:val="24"/>
              </w:rPr>
              <w:t>help</w:t>
            </w:r>
            <w:r>
              <w:rPr>
                <w:rFonts w:ascii="Times New Roman"/>
                <w:sz w:val="24"/>
              </w:rPr>
              <w:t xml:space="preserve"> linking</w:t>
            </w:r>
            <w:r>
              <w:rPr>
                <w:rFonts w:ascii="Times New Roman"/>
                <w:spacing w:val="2"/>
                <w:sz w:val="24"/>
              </w:rPr>
              <w:t xml:space="preserve"> </w:t>
            </w:r>
            <w:r>
              <w:rPr>
                <w:rFonts w:ascii="Times New Roman"/>
                <w:spacing w:val="-2"/>
                <w:sz w:val="24"/>
              </w:rPr>
              <w:t>your</w:t>
            </w:r>
            <w:r>
              <w:rPr>
                <w:rFonts w:ascii="Times New Roman"/>
                <w:sz w:val="24"/>
              </w:rPr>
              <w:t xml:space="preserve"> learning</w:t>
            </w:r>
            <w:r>
              <w:rPr>
                <w:rFonts w:ascii="Times New Roman"/>
                <w:spacing w:val="-3"/>
                <w:sz w:val="24"/>
              </w:rPr>
              <w:t xml:space="preserve"> </w:t>
            </w:r>
            <w:r>
              <w:rPr>
                <w:rFonts w:ascii="Times New Roman"/>
                <w:spacing w:val="-1"/>
                <w:sz w:val="24"/>
              </w:rPr>
              <w:t>experience</w:t>
            </w:r>
            <w:r>
              <w:rPr>
                <w:rFonts w:ascii="Times New Roman"/>
                <w:spacing w:val="1"/>
                <w:sz w:val="24"/>
              </w:rPr>
              <w:t xml:space="preserve"> </w:t>
            </w:r>
            <w:r>
              <w:rPr>
                <w:rFonts w:ascii="Times New Roman"/>
                <w:sz w:val="24"/>
              </w:rPr>
              <w:t>in the</w:t>
            </w:r>
            <w:r>
              <w:rPr>
                <w:rFonts w:ascii="Times New Roman"/>
                <w:spacing w:val="-1"/>
                <w:sz w:val="24"/>
              </w:rPr>
              <w:t xml:space="preserve"> classroom</w:t>
            </w:r>
            <w:r>
              <w:rPr>
                <w:rFonts w:ascii="Times New Roman"/>
                <w:sz w:val="24"/>
              </w:rPr>
              <w:t xml:space="preserve"> with</w:t>
            </w:r>
            <w:r>
              <w:rPr>
                <w:rFonts w:ascii="Times New Roman"/>
                <w:spacing w:val="2"/>
                <w:sz w:val="24"/>
              </w:rPr>
              <w:t xml:space="preserve"> </w:t>
            </w:r>
            <w:r>
              <w:rPr>
                <w:rFonts w:ascii="Times New Roman"/>
                <w:spacing w:val="-1"/>
                <w:sz w:val="24"/>
              </w:rPr>
              <w:t>your</w:t>
            </w:r>
            <w:r>
              <w:rPr>
                <w:rFonts w:ascii="Times New Roman"/>
                <w:sz w:val="24"/>
              </w:rPr>
              <w:t xml:space="preserve"> </w:t>
            </w:r>
            <w:r>
              <w:rPr>
                <w:rFonts w:ascii="Times New Roman"/>
                <w:spacing w:val="-1"/>
                <w:sz w:val="24"/>
              </w:rPr>
              <w:t>field</w:t>
            </w:r>
            <w:r>
              <w:rPr>
                <w:rFonts w:ascii="Times New Roman"/>
                <w:spacing w:val="-10"/>
                <w:sz w:val="24"/>
              </w:rPr>
              <w:t xml:space="preserve"> </w:t>
            </w:r>
            <w:r>
              <w:rPr>
                <w:rFonts w:ascii="Times New Roman"/>
                <w:spacing w:val="-1"/>
                <w:sz w:val="24"/>
              </w:rPr>
              <w:t>experience?</w:t>
            </w:r>
            <w:r>
              <w:rPr>
                <w:rFonts w:ascii="Times New Roman"/>
                <w:spacing w:val="73"/>
                <w:sz w:val="24"/>
              </w:rPr>
              <w:t xml:space="preserve"> </w:t>
            </w:r>
            <w:r>
              <w:rPr>
                <w:rFonts w:ascii="Times New Roman"/>
                <w:spacing w:val="-1"/>
                <w:sz w:val="24"/>
              </w:rPr>
              <w:t>Yes</w:t>
            </w:r>
            <w:r>
              <w:rPr>
                <w:rFonts w:ascii="Times New Roman"/>
                <w:spacing w:val="-1"/>
                <w:sz w:val="24"/>
              </w:rPr>
              <w:tab/>
            </w:r>
            <w:r>
              <w:rPr>
                <w:rFonts w:ascii="Times New Roman"/>
                <w:sz w:val="24"/>
              </w:rPr>
              <w:t>[</w:t>
            </w:r>
            <w:r>
              <w:rPr>
                <w:rFonts w:ascii="Times New Roman"/>
                <w:sz w:val="24"/>
              </w:rPr>
              <w:tab/>
              <w:t xml:space="preserve">] </w:t>
            </w:r>
            <w:r>
              <w:rPr>
                <w:rFonts w:ascii="Times New Roman"/>
                <w:spacing w:val="1"/>
                <w:sz w:val="24"/>
              </w:rPr>
              <w:t xml:space="preserve"> </w:t>
            </w:r>
            <w:r>
              <w:rPr>
                <w:rFonts w:ascii="Times New Roman"/>
                <w:spacing w:val="-1"/>
                <w:sz w:val="24"/>
              </w:rPr>
              <w:t>No</w:t>
            </w:r>
            <w:r>
              <w:rPr>
                <w:rFonts w:ascii="Times New Roman"/>
                <w:spacing w:val="-1"/>
                <w:sz w:val="24"/>
              </w:rPr>
              <w:tab/>
            </w:r>
            <w:r>
              <w:rPr>
                <w:rFonts w:ascii="Times New Roman"/>
                <w:w w:val="95"/>
                <w:sz w:val="24"/>
              </w:rPr>
              <w:t>[</w:t>
            </w:r>
            <w:r>
              <w:rPr>
                <w:rFonts w:ascii="Times New Roman"/>
                <w:w w:val="95"/>
                <w:sz w:val="24"/>
              </w:rPr>
              <w:tab/>
              <w:t>]</w:t>
            </w:r>
            <w:r>
              <w:rPr>
                <w:rFonts w:ascii="Times New Roman"/>
                <w:w w:val="95"/>
                <w:sz w:val="24"/>
              </w:rPr>
              <w:tab/>
            </w:r>
            <w:r>
              <w:rPr>
                <w:rFonts w:ascii="Times New Roman"/>
                <w:spacing w:val="-3"/>
                <w:sz w:val="24"/>
              </w:rPr>
              <w:t>(If</w:t>
            </w:r>
            <w:r>
              <w:rPr>
                <w:rFonts w:ascii="Times New Roman"/>
                <w:spacing w:val="1"/>
                <w:sz w:val="24"/>
              </w:rPr>
              <w:t xml:space="preserve"> </w:t>
            </w:r>
            <w:r>
              <w:rPr>
                <w:rFonts w:ascii="Times New Roman"/>
                <w:spacing w:val="-3"/>
                <w:sz w:val="24"/>
              </w:rPr>
              <w:t xml:space="preserve">yes, </w:t>
            </w:r>
            <w:r>
              <w:rPr>
                <w:rFonts w:ascii="Times New Roman"/>
                <w:sz w:val="24"/>
              </w:rPr>
              <w:t>please</w:t>
            </w:r>
            <w:r>
              <w:rPr>
                <w:rFonts w:ascii="Times New Roman"/>
                <w:spacing w:val="9"/>
                <w:sz w:val="24"/>
              </w:rPr>
              <w:t xml:space="preserve"> </w:t>
            </w:r>
            <w:r>
              <w:rPr>
                <w:rFonts w:ascii="Times New Roman"/>
                <w:sz w:val="24"/>
              </w:rPr>
              <w:t>explain.)</w:t>
            </w:r>
          </w:p>
        </w:tc>
      </w:tr>
      <w:tr w:rsidR="00BD768C">
        <w:trPr>
          <w:trHeight w:hRule="exact" w:val="1390"/>
        </w:trPr>
        <w:tc>
          <w:tcPr>
            <w:tcW w:w="9540"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ectPr w:rsidR="00BD768C">
          <w:pgSz w:w="12240" w:h="15840"/>
          <w:pgMar w:top="1500" w:right="1260" w:bottom="2120" w:left="122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left="220"/>
      </w:pPr>
      <w:r>
        <w:rPr>
          <w:spacing w:val="-1"/>
        </w:rPr>
        <w:t>Page</w:t>
      </w:r>
      <w:r>
        <w:rPr>
          <w:spacing w:val="-6"/>
        </w:rPr>
        <w:t xml:space="preserve"> </w:t>
      </w:r>
      <w:r>
        <w:t>3</w:t>
      </w:r>
    </w:p>
    <w:p w:rsidR="00BD768C" w:rsidRDefault="00180D16">
      <w:pPr>
        <w:pStyle w:val="BodyText"/>
        <w:ind w:left="220"/>
      </w:pPr>
      <w:r>
        <w:rPr>
          <w:spacing w:val="-1"/>
        </w:rPr>
        <w:t>Field</w:t>
      </w:r>
      <w:r>
        <w:t xml:space="preserve"> </w:t>
      </w:r>
      <w:r>
        <w:rPr>
          <w:spacing w:val="-1"/>
        </w:rPr>
        <w:t>Education</w:t>
      </w:r>
      <w:r>
        <w:rPr>
          <w:spacing w:val="-5"/>
        </w:rPr>
        <w:t xml:space="preserve"> </w:t>
      </w:r>
      <w:r>
        <w:t>Journal</w:t>
      </w:r>
    </w:p>
    <w:p w:rsidR="00BD768C" w:rsidRDefault="00BD768C">
      <w:pPr>
        <w:spacing w:before="3"/>
        <w:rPr>
          <w:rFonts w:ascii="Times New Roman" w:eastAsia="Times New Roman" w:hAnsi="Times New Roman" w:cs="Times New Roman"/>
          <w:sz w:val="25"/>
          <w:szCs w:val="25"/>
        </w:rPr>
      </w:pPr>
    </w:p>
    <w:p w:rsidR="00BD768C" w:rsidRDefault="00CA5633">
      <w:pPr>
        <w:spacing w:line="200" w:lineRule="atLeast"/>
        <w:ind w:left="2826"/>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2785110" cy="372110"/>
                <wp:effectExtent l="4445" t="6985" r="1270" b="1905"/>
                <wp:docPr id="601"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110" cy="372110"/>
                          <a:chOff x="0" y="0"/>
                          <a:chExt cx="4386" cy="586"/>
                        </a:xfrm>
                      </wpg:grpSpPr>
                      <wpg:grpSp>
                        <wpg:cNvPr id="602" name="Group 567"/>
                        <wpg:cNvGrpSpPr>
                          <a:grpSpLocks/>
                        </wpg:cNvGrpSpPr>
                        <wpg:grpSpPr bwMode="auto">
                          <a:xfrm>
                            <a:off x="6" y="6"/>
                            <a:ext cx="4374" cy="2"/>
                            <a:chOff x="6" y="6"/>
                            <a:chExt cx="4374" cy="2"/>
                          </a:xfrm>
                        </wpg:grpSpPr>
                        <wps:wsp>
                          <wps:cNvPr id="603" name="Freeform 568"/>
                          <wps:cNvSpPr>
                            <a:spLocks/>
                          </wps:cNvSpPr>
                          <wps:spPr bwMode="auto">
                            <a:xfrm>
                              <a:off x="6" y="6"/>
                              <a:ext cx="4374" cy="2"/>
                            </a:xfrm>
                            <a:custGeom>
                              <a:avLst/>
                              <a:gdLst>
                                <a:gd name="T0" fmla="+- 0 6 6"/>
                                <a:gd name="T1" fmla="*/ T0 w 4374"/>
                                <a:gd name="T2" fmla="+- 0 4380 6"/>
                                <a:gd name="T3" fmla="*/ T2 w 4374"/>
                              </a:gdLst>
                              <a:ahLst/>
                              <a:cxnLst>
                                <a:cxn ang="0">
                                  <a:pos x="T1" y="0"/>
                                </a:cxn>
                                <a:cxn ang="0">
                                  <a:pos x="T3" y="0"/>
                                </a:cxn>
                              </a:cxnLst>
                              <a:rect l="0" t="0" r="r" b="b"/>
                              <a:pathLst>
                                <a:path w="4374">
                                  <a:moveTo>
                                    <a:pt x="0" y="0"/>
                                  </a:moveTo>
                                  <a:lnTo>
                                    <a:pt x="4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65"/>
                        <wpg:cNvGrpSpPr>
                          <a:grpSpLocks/>
                        </wpg:cNvGrpSpPr>
                        <wpg:grpSpPr bwMode="auto">
                          <a:xfrm>
                            <a:off x="11" y="11"/>
                            <a:ext cx="2" cy="564"/>
                            <a:chOff x="11" y="11"/>
                            <a:chExt cx="2" cy="564"/>
                          </a:xfrm>
                        </wpg:grpSpPr>
                        <wps:wsp>
                          <wps:cNvPr id="605" name="Freeform 566"/>
                          <wps:cNvSpPr>
                            <a:spLocks/>
                          </wps:cNvSpPr>
                          <wps:spPr bwMode="auto">
                            <a:xfrm>
                              <a:off x="11" y="11"/>
                              <a:ext cx="2" cy="564"/>
                            </a:xfrm>
                            <a:custGeom>
                              <a:avLst/>
                              <a:gdLst>
                                <a:gd name="T0" fmla="+- 0 11 11"/>
                                <a:gd name="T1" fmla="*/ 11 h 564"/>
                                <a:gd name="T2" fmla="+- 0 575 11"/>
                                <a:gd name="T3" fmla="*/ 575 h 564"/>
                              </a:gdLst>
                              <a:ahLst/>
                              <a:cxnLst>
                                <a:cxn ang="0">
                                  <a:pos x="0" y="T1"/>
                                </a:cxn>
                                <a:cxn ang="0">
                                  <a:pos x="0" y="T3"/>
                                </a:cxn>
                              </a:cxnLst>
                              <a:rect l="0" t="0" r="r" b="b"/>
                              <a:pathLst>
                                <a:path h="564">
                                  <a:moveTo>
                                    <a:pt x="0" y="0"/>
                                  </a:moveTo>
                                  <a:lnTo>
                                    <a:pt x="0" y="5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63"/>
                        <wpg:cNvGrpSpPr>
                          <a:grpSpLocks/>
                        </wpg:cNvGrpSpPr>
                        <wpg:grpSpPr bwMode="auto">
                          <a:xfrm>
                            <a:off x="4375" y="11"/>
                            <a:ext cx="2" cy="564"/>
                            <a:chOff x="4375" y="11"/>
                            <a:chExt cx="2" cy="564"/>
                          </a:xfrm>
                        </wpg:grpSpPr>
                        <wps:wsp>
                          <wps:cNvPr id="607" name="Freeform 564"/>
                          <wps:cNvSpPr>
                            <a:spLocks/>
                          </wps:cNvSpPr>
                          <wps:spPr bwMode="auto">
                            <a:xfrm>
                              <a:off x="4375" y="11"/>
                              <a:ext cx="2" cy="564"/>
                            </a:xfrm>
                            <a:custGeom>
                              <a:avLst/>
                              <a:gdLst>
                                <a:gd name="T0" fmla="+- 0 11 11"/>
                                <a:gd name="T1" fmla="*/ 11 h 564"/>
                                <a:gd name="T2" fmla="+- 0 575 11"/>
                                <a:gd name="T3" fmla="*/ 575 h 564"/>
                              </a:gdLst>
                              <a:ahLst/>
                              <a:cxnLst>
                                <a:cxn ang="0">
                                  <a:pos x="0" y="T1"/>
                                </a:cxn>
                                <a:cxn ang="0">
                                  <a:pos x="0" y="T3"/>
                                </a:cxn>
                              </a:cxnLst>
                              <a:rect l="0" t="0" r="r" b="b"/>
                              <a:pathLst>
                                <a:path h="564">
                                  <a:moveTo>
                                    <a:pt x="0" y="0"/>
                                  </a:moveTo>
                                  <a:lnTo>
                                    <a:pt x="0" y="5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61"/>
                        <wpg:cNvGrpSpPr>
                          <a:grpSpLocks/>
                        </wpg:cNvGrpSpPr>
                        <wpg:grpSpPr bwMode="auto">
                          <a:xfrm>
                            <a:off x="6" y="291"/>
                            <a:ext cx="4374" cy="2"/>
                            <a:chOff x="6" y="291"/>
                            <a:chExt cx="4374" cy="2"/>
                          </a:xfrm>
                        </wpg:grpSpPr>
                        <wps:wsp>
                          <wps:cNvPr id="609" name="Freeform 562"/>
                          <wps:cNvSpPr>
                            <a:spLocks/>
                          </wps:cNvSpPr>
                          <wps:spPr bwMode="auto">
                            <a:xfrm>
                              <a:off x="6" y="291"/>
                              <a:ext cx="4374" cy="2"/>
                            </a:xfrm>
                            <a:custGeom>
                              <a:avLst/>
                              <a:gdLst>
                                <a:gd name="T0" fmla="+- 0 6 6"/>
                                <a:gd name="T1" fmla="*/ T0 w 4374"/>
                                <a:gd name="T2" fmla="+- 0 4380 6"/>
                                <a:gd name="T3" fmla="*/ T2 w 4374"/>
                              </a:gdLst>
                              <a:ahLst/>
                              <a:cxnLst>
                                <a:cxn ang="0">
                                  <a:pos x="T1" y="0"/>
                                </a:cxn>
                                <a:cxn ang="0">
                                  <a:pos x="T3" y="0"/>
                                </a:cxn>
                              </a:cxnLst>
                              <a:rect l="0" t="0" r="r" b="b"/>
                              <a:pathLst>
                                <a:path w="4374">
                                  <a:moveTo>
                                    <a:pt x="0" y="0"/>
                                  </a:moveTo>
                                  <a:lnTo>
                                    <a:pt x="4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57"/>
                        <wpg:cNvGrpSpPr>
                          <a:grpSpLocks/>
                        </wpg:cNvGrpSpPr>
                        <wpg:grpSpPr bwMode="auto">
                          <a:xfrm>
                            <a:off x="6" y="579"/>
                            <a:ext cx="4374" cy="2"/>
                            <a:chOff x="6" y="579"/>
                            <a:chExt cx="4374" cy="2"/>
                          </a:xfrm>
                        </wpg:grpSpPr>
                        <wps:wsp>
                          <wps:cNvPr id="611" name="Freeform 560"/>
                          <wps:cNvSpPr>
                            <a:spLocks/>
                          </wps:cNvSpPr>
                          <wps:spPr bwMode="auto">
                            <a:xfrm>
                              <a:off x="6" y="579"/>
                              <a:ext cx="4374" cy="2"/>
                            </a:xfrm>
                            <a:custGeom>
                              <a:avLst/>
                              <a:gdLst>
                                <a:gd name="T0" fmla="+- 0 6 6"/>
                                <a:gd name="T1" fmla="*/ T0 w 4374"/>
                                <a:gd name="T2" fmla="+- 0 4380 6"/>
                                <a:gd name="T3" fmla="*/ T2 w 4374"/>
                              </a:gdLst>
                              <a:ahLst/>
                              <a:cxnLst>
                                <a:cxn ang="0">
                                  <a:pos x="T1" y="0"/>
                                </a:cxn>
                                <a:cxn ang="0">
                                  <a:pos x="T3" y="0"/>
                                </a:cxn>
                              </a:cxnLst>
                              <a:rect l="0" t="0" r="r" b="b"/>
                              <a:pathLst>
                                <a:path w="4374">
                                  <a:moveTo>
                                    <a:pt x="0" y="0"/>
                                  </a:moveTo>
                                  <a:lnTo>
                                    <a:pt x="437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559"/>
                          <wps:cNvSpPr txBox="1">
                            <a:spLocks noChangeArrowheads="1"/>
                          </wps:cNvSpPr>
                          <wps:spPr bwMode="auto">
                            <a:xfrm>
                              <a:off x="11" y="6"/>
                              <a:ext cx="436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0" w:lineRule="exact"/>
                                  <w:ind w:left="1171"/>
                                  <w:rPr>
                                    <w:rFonts w:ascii="Times New Roman" w:eastAsia="Times New Roman" w:hAnsi="Times New Roman" w:cs="Times New Roman"/>
                                    <w:sz w:val="24"/>
                                    <w:szCs w:val="24"/>
                                  </w:rPr>
                                </w:pPr>
                                <w:r>
                                  <w:rPr>
                                    <w:rFonts w:ascii="Times New Roman"/>
                                    <w:sz w:val="24"/>
                                  </w:rPr>
                                  <w:t>Journal #</w:t>
                                </w:r>
                              </w:p>
                            </w:txbxContent>
                          </wps:txbx>
                          <wps:bodyPr rot="0" vert="horz" wrap="square" lIns="0" tIns="0" rIns="0" bIns="0" anchor="t" anchorCtr="0" upright="1">
                            <a:noAutofit/>
                          </wps:bodyPr>
                        </wps:wsp>
                        <wps:wsp>
                          <wps:cNvPr id="613" name="Text Box 558"/>
                          <wps:cNvSpPr txBox="1">
                            <a:spLocks noChangeArrowheads="1"/>
                          </wps:cNvSpPr>
                          <wps:spPr bwMode="auto">
                            <a:xfrm>
                              <a:off x="11" y="291"/>
                              <a:ext cx="43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3" w:lineRule="exact"/>
                                  <w:ind w:left="110"/>
                                  <w:rPr>
                                    <w:rFonts w:ascii="Times New Roman" w:eastAsia="Times New Roman" w:hAnsi="Times New Roman" w:cs="Times New Roman"/>
                                    <w:sz w:val="24"/>
                                    <w:szCs w:val="24"/>
                                  </w:rPr>
                                </w:pPr>
                                <w:r>
                                  <w:rPr>
                                    <w:rFonts w:ascii="Times New Roman"/>
                                    <w:spacing w:val="-1"/>
                                    <w:sz w:val="24"/>
                                  </w:rPr>
                                  <w:t>Period</w:t>
                                </w:r>
                                <w:r>
                                  <w:rPr>
                                    <w:rFonts w:ascii="Times New Roman"/>
                                    <w:spacing w:val="-5"/>
                                    <w:sz w:val="24"/>
                                  </w:rPr>
                                  <w:t xml:space="preserve"> </w:t>
                                </w:r>
                                <w:r>
                                  <w:rPr>
                                    <w:rFonts w:ascii="Times New Roman"/>
                                    <w:spacing w:val="-1"/>
                                    <w:sz w:val="24"/>
                                  </w:rPr>
                                  <w:t>Covered:</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56" o:spid="_x0000_s1140" style="width:219.3pt;height:29.3pt;mso-position-horizontal-relative:char;mso-position-vertical-relative:line" coordsize="438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">
                <v:group id="Group 567" o:spid="_x0000_s1141" style="position:absolute;left:6;top:6;width:4374;height:2" coordorigin="6,6"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68" o:spid="_x0000_s1142" style="position:absolute;left:6;top:6;width:4374;height:2;visibility:visible;mso-wrap-style:square;v-text-anchor:top"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" path="m,l4374,e" filled="f" strokeweight=".58pt">
                    <v:path arrowok="t" o:connecttype="custom" o:connectlocs="0,0;4374,0" o:connectangles="0,0"/>
                  </v:shape>
                </v:group>
                <v:group id="Group 565" o:spid="_x0000_s1143" style="position:absolute;left:11;top:11;width:2;height:564" coordorigin="11,11"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66" o:spid="_x0000_s1144" style="position:absolute;left:11;top:11;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" path="m,l,564e" filled="f" strokeweight=".58pt">
                    <v:path arrowok="t" o:connecttype="custom" o:connectlocs="0,11;0,575" o:connectangles="0,0"/>
                  </v:shape>
                </v:group>
                <v:group id="Group 563" o:spid="_x0000_s1145" style="position:absolute;left:4375;top:11;width:2;height:564" coordorigin="4375,11"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64" o:spid="_x0000_s1146" style="position:absolute;left:4375;top:11;width:2;height:564;visibility:visible;mso-wrap-style:square;v-text-anchor:top" coordsize="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" path="m,l,564e" filled="f" strokeweight=".58pt">
                    <v:path arrowok="t" o:connecttype="custom" o:connectlocs="0,11;0,575" o:connectangles="0,0"/>
                  </v:shape>
                </v:group>
                <v:group id="Group 561" o:spid="_x0000_s1147" style="position:absolute;left:6;top:291;width:4374;height:2" coordorigin="6,291"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62" o:spid="_x0000_s1148" style="position:absolute;left:6;top:291;width:4374;height:2;visibility:visible;mso-wrap-style:square;v-text-anchor:top"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" path="m,l4374,e" filled="f" strokeweight=".58pt">
                    <v:path arrowok="t" o:connecttype="custom" o:connectlocs="0,0;4374,0" o:connectangles="0,0"/>
                  </v:shape>
                </v:group>
                <v:group id="Group 557" o:spid="_x0000_s1149" style="position:absolute;left:6;top:579;width:4374;height:2" coordorigin="6,579"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60" o:spid="_x0000_s1150" style="position:absolute;left:6;top:579;width:4374;height:2;visibility:visible;mso-wrap-style:square;v-text-anchor:top" coordsize="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" path="m,l4374,e" filled="f" strokeweight=".58pt">
                    <v:path arrowok="t" o:connecttype="custom" o:connectlocs="0,0;4374,0" o:connectangles="0,0"/>
                  </v:shape>
                  <v:shape id="Text Box 559" o:spid="_x0000_s1151" type="#_x0000_t202" style="position:absolute;left:11;top:6;width:436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4E6FBC" w:rsidRDefault="004E6FBC">
                          <w:pPr>
                            <w:spacing w:line="270" w:lineRule="exact"/>
                            <w:ind w:left="1171"/>
                            <w:rPr>
                              <w:rFonts w:ascii="Times New Roman" w:eastAsia="Times New Roman" w:hAnsi="Times New Roman" w:cs="Times New Roman"/>
                              <w:sz w:val="24"/>
                              <w:szCs w:val="24"/>
                            </w:rPr>
                          </w:pPr>
                          <w:r>
                            <w:rPr>
                              <w:rFonts w:ascii="Times New Roman"/>
                              <w:sz w:val="24"/>
                            </w:rPr>
                            <w:t>Journal #</w:t>
                          </w:r>
                        </w:p>
                      </w:txbxContent>
                    </v:textbox>
                  </v:shape>
                  <v:shape id="Text Box 558" o:spid="_x0000_s1152" type="#_x0000_t202" style="position:absolute;left:11;top:291;width:436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rsidR="004E6FBC" w:rsidRDefault="004E6FBC">
                          <w:pPr>
                            <w:spacing w:line="273" w:lineRule="exact"/>
                            <w:ind w:left="110"/>
                            <w:rPr>
                              <w:rFonts w:ascii="Times New Roman" w:eastAsia="Times New Roman" w:hAnsi="Times New Roman" w:cs="Times New Roman"/>
                              <w:sz w:val="24"/>
                              <w:szCs w:val="24"/>
                            </w:rPr>
                          </w:pPr>
                          <w:r>
                            <w:rPr>
                              <w:rFonts w:ascii="Times New Roman"/>
                              <w:spacing w:val="-1"/>
                              <w:sz w:val="24"/>
                            </w:rPr>
                            <w:t>Period</w:t>
                          </w:r>
                          <w:r>
                            <w:rPr>
                              <w:rFonts w:ascii="Times New Roman"/>
                              <w:spacing w:val="-5"/>
                              <w:sz w:val="24"/>
                            </w:rPr>
                            <w:t xml:space="preserve"> </w:t>
                          </w:r>
                          <w:r>
                            <w:rPr>
                              <w:rFonts w:ascii="Times New Roman"/>
                              <w:spacing w:val="-1"/>
                              <w:sz w:val="24"/>
                            </w:rPr>
                            <w:t>Covered:</w:t>
                          </w:r>
                        </w:p>
                      </w:txbxContent>
                    </v:textbox>
                  </v:shape>
                </v:group>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rPr>
      </w:pPr>
    </w:p>
    <w:p w:rsidR="00BD768C" w:rsidRDefault="00CA5633">
      <w:pPr>
        <w:spacing w:line="200" w:lineRule="atLeast"/>
        <w:ind w:left="1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19800" cy="193675"/>
                <wp:effectExtent l="7620" t="1905" r="11430" b="4445"/>
                <wp:docPr id="598"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93675"/>
                          <a:chOff x="0" y="0"/>
                          <a:chExt cx="9480" cy="305"/>
                        </a:xfrm>
                      </wpg:grpSpPr>
                      <pic:pic xmlns:pic="http://schemas.openxmlformats.org/drawingml/2006/picture">
                        <pic:nvPicPr>
                          <pic:cNvPr id="599" name="Picture 5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8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Text Box 554"/>
                        <wps:cNvSpPr txBox="1">
                          <a:spLocks noChangeArrowheads="1"/>
                        </wps:cNvSpPr>
                        <wps:spPr bwMode="auto">
                          <a:xfrm>
                            <a:off x="5" y="10"/>
                            <a:ext cx="9471"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line="271" w:lineRule="exact"/>
                                <w:ind w:left="1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Name:</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53" o:spid="_x0000_s1153" style="width:474pt;height:15.25pt;mso-position-horizontal-relative:char;mso-position-vertical-relative:line" coordsize="9480,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">
                <v:shape id="Picture 555" o:spid="_x0000_s1154" type="#_x0000_t75" style="position:absolute;width:9480;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">
                  <v:imagedata r:id="rId45" o:title=""/>
                </v:shape>
                <v:shape id="Text Box 554" o:spid="_x0000_s1155" type="#_x0000_t202" style="position:absolute;left:5;top:10;width:947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" filled="f" strokeweight=".48pt">
                  <v:textbox inset="0,0,0,0">
                    <w:txbxContent>
                      <w:p w:rsidR="004E6FBC" w:rsidRDefault="004E6FBC">
                        <w:pPr>
                          <w:spacing w:line="271" w:lineRule="exact"/>
                          <w:ind w:left="10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Name:</w:t>
                        </w:r>
                      </w:p>
                    </w:txbxContent>
                  </v:textbox>
                </v:shape>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1"/>
          <w:szCs w:val="11"/>
        </w:rPr>
      </w:pPr>
    </w:p>
    <w:tbl>
      <w:tblPr>
        <w:tblW w:w="0" w:type="auto"/>
        <w:tblInd w:w="106" w:type="dxa"/>
        <w:tblLayout w:type="fixed"/>
        <w:tblCellMar>
          <w:left w:w="0" w:type="dxa"/>
          <w:right w:w="0" w:type="dxa"/>
        </w:tblCellMar>
        <w:tblLook w:val="01E0" w:firstRow="1" w:lastRow="1" w:firstColumn="1" w:lastColumn="1" w:noHBand="0" w:noVBand="0"/>
      </w:tblPr>
      <w:tblGrid>
        <w:gridCol w:w="9580"/>
      </w:tblGrid>
      <w:tr w:rsidR="00BD768C">
        <w:trPr>
          <w:trHeight w:hRule="exact" w:val="285"/>
        </w:trPr>
        <w:tc>
          <w:tcPr>
            <w:tcW w:w="9580" w:type="dxa"/>
            <w:tcBorders>
              <w:top w:val="single" w:sz="5" w:space="0" w:color="000000"/>
              <w:left w:val="single" w:sz="5" w:space="0" w:color="000000"/>
              <w:bottom w:val="single" w:sz="7" w:space="0" w:color="000000"/>
              <w:right w:val="single" w:sz="5" w:space="0" w:color="000000"/>
            </w:tcBorders>
            <w:shd w:val="clear" w:color="auto" w:fill="D9D9D9"/>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What have </w:t>
            </w:r>
            <w:r>
              <w:rPr>
                <w:rFonts w:ascii="Times New Roman"/>
                <w:spacing w:val="-2"/>
                <w:sz w:val="24"/>
              </w:rPr>
              <w:t>you</w:t>
            </w:r>
            <w:r>
              <w:rPr>
                <w:rFonts w:ascii="Times New Roman"/>
                <w:sz w:val="24"/>
              </w:rPr>
              <w:t xml:space="preserve"> learned about</w:t>
            </w:r>
            <w:r>
              <w:rPr>
                <w:rFonts w:ascii="Times New Roman"/>
                <w:spacing w:val="-3"/>
                <w:sz w:val="24"/>
              </w:rPr>
              <w:t xml:space="preserve"> </w:t>
            </w:r>
            <w:r>
              <w:rPr>
                <w:rFonts w:ascii="Times New Roman"/>
                <w:spacing w:val="-1"/>
                <w:sz w:val="24"/>
              </w:rPr>
              <w:t>yourself?</w:t>
            </w:r>
          </w:p>
        </w:tc>
      </w:tr>
      <w:tr w:rsidR="00BD768C">
        <w:trPr>
          <w:trHeight w:hRule="exact" w:val="1669"/>
        </w:trPr>
        <w:tc>
          <w:tcPr>
            <w:tcW w:w="9580" w:type="dxa"/>
            <w:tcBorders>
              <w:top w:val="single" w:sz="7" w:space="0" w:color="000000"/>
              <w:left w:val="single" w:sz="5" w:space="0" w:color="000000"/>
              <w:bottom w:val="single" w:sz="5" w:space="0" w:color="000000"/>
              <w:right w:val="single" w:sz="5" w:space="0" w:color="000000"/>
            </w:tcBorders>
          </w:tcPr>
          <w:p w:rsidR="00BD768C" w:rsidRDefault="00BD768C"/>
        </w:tc>
      </w:tr>
      <w:tr w:rsidR="00BD768C">
        <w:trPr>
          <w:trHeight w:hRule="exact" w:val="283"/>
        </w:trPr>
        <w:tc>
          <w:tcPr>
            <w:tcW w:w="9580" w:type="dxa"/>
            <w:tcBorders>
              <w:top w:val="single" w:sz="5" w:space="0" w:color="000000"/>
              <w:left w:val="single" w:sz="5" w:space="0" w:color="000000"/>
              <w:bottom w:val="single" w:sz="7" w:space="0" w:color="000000"/>
              <w:right w:val="single" w:sz="5" w:space="0" w:color="000000"/>
            </w:tcBorders>
            <w:shd w:val="clear" w:color="auto" w:fill="D9D9D9"/>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additional</w:t>
            </w:r>
            <w:r>
              <w:rPr>
                <w:rFonts w:ascii="Times New Roman"/>
                <w:sz w:val="24"/>
              </w:rPr>
              <w:t xml:space="preserve"> help </w:t>
            </w:r>
            <w:r>
              <w:rPr>
                <w:rFonts w:ascii="Times New Roman"/>
                <w:spacing w:val="-1"/>
                <w:sz w:val="24"/>
              </w:rPr>
              <w:t>and/or</w:t>
            </w:r>
            <w:r>
              <w:rPr>
                <w:rFonts w:ascii="Times New Roman"/>
                <w:sz w:val="24"/>
              </w:rPr>
              <w:t xml:space="preserve"> </w:t>
            </w:r>
            <w:r>
              <w:rPr>
                <w:rFonts w:ascii="Times New Roman"/>
                <w:spacing w:val="-1"/>
                <w:sz w:val="24"/>
              </w:rPr>
              <w:t>experiences</w:t>
            </w:r>
            <w:r>
              <w:rPr>
                <w:rFonts w:ascii="Times New Roman"/>
                <w:sz w:val="24"/>
              </w:rPr>
              <w:t xml:space="preserve"> do</w:t>
            </w:r>
            <w:r>
              <w:rPr>
                <w:rFonts w:ascii="Times New Roman"/>
                <w:spacing w:val="4"/>
                <w:sz w:val="24"/>
              </w:rPr>
              <w:t xml:space="preserve"> </w:t>
            </w:r>
            <w:r>
              <w:rPr>
                <w:rFonts w:ascii="Times New Roman"/>
                <w:spacing w:val="-2"/>
                <w:sz w:val="24"/>
              </w:rPr>
              <w:t>you</w:t>
            </w:r>
            <w:r>
              <w:rPr>
                <w:rFonts w:ascii="Times New Roman"/>
                <w:spacing w:val="-6"/>
                <w:sz w:val="24"/>
              </w:rPr>
              <w:t xml:space="preserve"> </w:t>
            </w:r>
            <w:r>
              <w:rPr>
                <w:rFonts w:ascii="Times New Roman"/>
                <w:sz w:val="24"/>
              </w:rPr>
              <w:t>need?</w:t>
            </w:r>
          </w:p>
        </w:tc>
      </w:tr>
      <w:tr w:rsidR="00BD768C">
        <w:trPr>
          <w:trHeight w:hRule="exact" w:val="1671"/>
        </w:trPr>
        <w:tc>
          <w:tcPr>
            <w:tcW w:w="9580" w:type="dxa"/>
            <w:tcBorders>
              <w:top w:val="single" w:sz="7" w:space="0" w:color="000000"/>
              <w:left w:val="single" w:sz="5" w:space="0" w:color="000000"/>
              <w:bottom w:val="single" w:sz="5" w:space="0" w:color="000000"/>
              <w:right w:val="single" w:sz="5" w:space="0" w:color="000000"/>
            </w:tcBorders>
          </w:tcPr>
          <w:p w:rsidR="00BD768C" w:rsidRDefault="00BD768C"/>
        </w:tc>
      </w:tr>
    </w:tbl>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17"/>
          <w:szCs w:val="17"/>
        </w:rPr>
      </w:pPr>
    </w:p>
    <w:p w:rsidR="00BD768C" w:rsidRDefault="00180D16">
      <w:pPr>
        <w:pStyle w:val="BodyText"/>
        <w:tabs>
          <w:tab w:val="left" w:pos="6973"/>
          <w:tab w:val="left" w:pos="9527"/>
        </w:tabs>
        <w:spacing w:before="69"/>
        <w:ind w:left="220"/>
      </w:pPr>
      <w:r>
        <w:rPr>
          <w:rFonts w:cs="Times New Roman"/>
          <w:spacing w:val="-1"/>
        </w:rPr>
        <w:t>Student’s</w:t>
      </w:r>
      <w:r>
        <w:rPr>
          <w:rFonts w:cs="Times New Roman"/>
          <w:spacing w:val="-7"/>
        </w:rPr>
        <w:t xml:space="preserve"> </w:t>
      </w:r>
      <w:r>
        <w:rPr>
          <w:spacing w:val="-1"/>
        </w:rPr>
        <w:t>Signature:</w:t>
      </w:r>
      <w:r>
        <w:rPr>
          <w:spacing w:val="-1"/>
          <w:u w:val="single" w:color="000000"/>
        </w:rPr>
        <w:tab/>
      </w:r>
      <w:r>
        <w:rPr>
          <w:spacing w:val="-1"/>
        </w:rPr>
        <w:t>Date:</w:t>
      </w:r>
      <w:r>
        <w:t xml:space="preserve"> </w:t>
      </w:r>
      <w:r>
        <w:rPr>
          <w:spacing w:val="2"/>
        </w:rPr>
        <w:t xml:space="preserve"> </w:t>
      </w:r>
      <w:r>
        <w:rPr>
          <w:u w:val="single" w:color="000000"/>
        </w:rPr>
        <w:t xml:space="preserve"> </w:t>
      </w:r>
      <w:r>
        <w:rPr>
          <w:u w:val="single" w:color="000000"/>
        </w:rPr>
        <w:tab/>
      </w:r>
    </w:p>
    <w:p w:rsidR="00BD768C" w:rsidRDefault="00BD768C">
      <w:pPr>
        <w:spacing w:before="10"/>
        <w:rPr>
          <w:rFonts w:ascii="Times New Roman" w:eastAsia="Times New Roman" w:hAnsi="Times New Roman" w:cs="Times New Roman"/>
          <w:sz w:val="14"/>
          <w:szCs w:val="14"/>
        </w:rPr>
      </w:pPr>
    </w:p>
    <w:p w:rsidR="00BD768C" w:rsidRDefault="00180D16">
      <w:pPr>
        <w:pStyle w:val="BodyText"/>
        <w:spacing w:before="69"/>
        <w:ind w:left="220"/>
      </w:pPr>
      <w:r>
        <w:rPr>
          <w:spacing w:val="-1"/>
        </w:rPr>
        <w:t>Comments:</w:t>
      </w: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24"/>
          <w:szCs w:val="24"/>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6985" r="10795" b="5715"/>
                <wp:docPr id="59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96" name="Group 551"/>
                        <wpg:cNvGrpSpPr>
                          <a:grpSpLocks/>
                        </wpg:cNvGrpSpPr>
                        <wpg:grpSpPr bwMode="auto">
                          <a:xfrm>
                            <a:off x="5" y="5"/>
                            <a:ext cx="9360" cy="2"/>
                            <a:chOff x="5" y="5"/>
                            <a:chExt cx="9360" cy="2"/>
                          </a:xfrm>
                        </wpg:grpSpPr>
                        <wps:wsp>
                          <wps:cNvPr id="597" name="Freeform 55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7DF240" id="Group 55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">
                <v:group id="Group 551"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552"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10795" r="10795" b="1905"/>
                <wp:docPr id="592"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93" name="Group 548"/>
                        <wpg:cNvGrpSpPr>
                          <a:grpSpLocks/>
                        </wpg:cNvGrpSpPr>
                        <wpg:grpSpPr bwMode="auto">
                          <a:xfrm>
                            <a:off x="5" y="5"/>
                            <a:ext cx="9360" cy="2"/>
                            <a:chOff x="5" y="5"/>
                            <a:chExt cx="9360" cy="2"/>
                          </a:xfrm>
                        </wpg:grpSpPr>
                        <wps:wsp>
                          <wps:cNvPr id="594" name="Freeform 54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65B4CC" id="Group 54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FnXpXYADAADbCAAADgAAAAAAAAAAAAAAAAAuAgAAZHJzL2Uyb0Rv&#10;Yy54bWxQSwECLQAUAAYACAAAACEAGRV7xtoAAAADAQAADwAAAAAAAAAAAAAAAADaBQAAZHJzL2Rv&#10;d25yZXYueG1sUEsFBgAAAAAEAAQA8wAAAOEGAAAAAA==&#10;">
                <v:group id="Group 548"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49"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3810" r="10795" b="8890"/>
                <wp:docPr id="58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90" name="Group 545"/>
                        <wpg:cNvGrpSpPr>
                          <a:grpSpLocks/>
                        </wpg:cNvGrpSpPr>
                        <wpg:grpSpPr bwMode="auto">
                          <a:xfrm>
                            <a:off x="5" y="5"/>
                            <a:ext cx="9360" cy="2"/>
                            <a:chOff x="5" y="5"/>
                            <a:chExt cx="9360" cy="2"/>
                          </a:xfrm>
                        </wpg:grpSpPr>
                        <wps:wsp>
                          <wps:cNvPr id="591" name="Freeform 54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B812BB" id="Group 54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DI5KPMggMAANsIAAAOAAAAAAAAAAAAAAAAAC4CAABkcnMvZTJv&#10;RG9jLnhtbFBLAQItABQABgAIAAAAIQAZFXvG2gAAAAMBAAAPAAAAAAAAAAAAAAAAANwFAABkcnMv&#10;ZG93bnJldi54bWxQSwUGAAAAAAQABADzAAAA4wYAAAAA&#10;">
                <v:group id="Group 545"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46"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7620" r="10795" b="5080"/>
                <wp:docPr id="586"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87" name="Group 542"/>
                        <wpg:cNvGrpSpPr>
                          <a:grpSpLocks/>
                        </wpg:cNvGrpSpPr>
                        <wpg:grpSpPr bwMode="auto">
                          <a:xfrm>
                            <a:off x="5" y="5"/>
                            <a:ext cx="9360" cy="2"/>
                            <a:chOff x="5" y="5"/>
                            <a:chExt cx="9360" cy="2"/>
                          </a:xfrm>
                        </wpg:grpSpPr>
                        <wps:wsp>
                          <wps:cNvPr id="588" name="Freeform 54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A90797" id="Group 54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dyMI7IMDAADbCAAADgAAAAAAAAAAAAAAAAAuAgAAZHJzL2Uy&#10;b0RvYy54bWxQSwECLQAUAAYACAAAACEAGRV7xtoAAAADAQAADwAAAAAAAAAAAAAAAADdBQAAZHJz&#10;L2Rvd25yZXYueG1sUEsFBgAAAAAEAAQA8wAAAOQGAAAAAA==&#10;">
                <v:group id="Group 542"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543"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0585" cy="6350"/>
                <wp:effectExtent l="1905" t="10160" r="10160" b="2540"/>
                <wp:docPr id="58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584" name="Group 539"/>
                        <wpg:cNvGrpSpPr>
                          <a:grpSpLocks/>
                        </wpg:cNvGrpSpPr>
                        <wpg:grpSpPr bwMode="auto">
                          <a:xfrm>
                            <a:off x="5" y="5"/>
                            <a:ext cx="9362" cy="2"/>
                            <a:chOff x="5" y="5"/>
                            <a:chExt cx="9362" cy="2"/>
                          </a:xfrm>
                        </wpg:grpSpPr>
                        <wps:wsp>
                          <wps:cNvPr id="585" name="Freeform 540"/>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E1AC30" id="Group 538"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">
                <v:group id="Group 539"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540"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" path="m,l9361,e" filled="f" strokeweight=".48pt">
                    <v:path arrowok="t" o:connecttype="custom" o:connectlocs="0,0;9361,0" o:connectangles="0,0"/>
                  </v:shape>
                </v:group>
                <w10:anchorlock/>
              </v:group>
            </w:pict>
          </mc:Fallback>
        </mc:AlternateContent>
      </w:r>
    </w:p>
    <w:p w:rsidR="00BD768C" w:rsidRDefault="00BD768C">
      <w:pPr>
        <w:spacing w:line="20" w:lineRule="atLeast"/>
        <w:rPr>
          <w:rFonts w:ascii="Times New Roman" w:eastAsia="Times New Roman" w:hAnsi="Times New Roman" w:cs="Times New Roman"/>
          <w:sz w:val="2"/>
          <w:szCs w:val="2"/>
        </w:rPr>
        <w:sectPr w:rsidR="00BD768C">
          <w:pgSz w:w="12240" w:h="15840"/>
          <w:pgMar w:top="1500" w:right="1220" w:bottom="2120" w:left="12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5"/>
        <w:rPr>
          <w:rFonts w:ascii="Times New Roman" w:eastAsia="Times New Roman" w:hAnsi="Times New Roman" w:cs="Times New Roman"/>
          <w:sz w:val="10"/>
          <w:szCs w:val="10"/>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71525"/>
                <wp:effectExtent l="635" t="4445" r="0" b="0"/>
                <wp:docPr id="58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7152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E</w:t>
                            </w:r>
                          </w:p>
                          <w:p w:rsidR="004E6FBC" w:rsidRDefault="004E6FBC" w:rsidP="000800BB">
                            <w:pPr>
                              <w:pBdr>
                                <w:top w:val="single" w:sz="4" w:space="1" w:color="auto"/>
                                <w:left w:val="single" w:sz="4" w:space="4" w:color="auto"/>
                                <w:bottom w:val="single" w:sz="4" w:space="1" w:color="auto"/>
                                <w:right w:val="single" w:sz="4" w:space="4" w:color="auto"/>
                                <w:between w:val="single" w:sz="4" w:space="1" w:color="auto"/>
                                <w:bar w:val="single" w:sz="4" w:color="auto"/>
                              </w:pBdr>
                              <w:spacing w:before="204"/>
                              <w:ind w:left="2"/>
                              <w:jc w:val="center"/>
                              <w:rPr>
                                <w:rFonts w:ascii="Times New Roman" w:eastAsia="Times New Roman" w:hAnsi="Times New Roman" w:cs="Times New Roman"/>
                                <w:sz w:val="36"/>
                                <w:szCs w:val="36"/>
                              </w:rPr>
                            </w:pPr>
                            <w:r>
                              <w:rPr>
                                <w:rFonts w:ascii="Times New Roman"/>
                                <w:b/>
                                <w:spacing w:val="-1"/>
                                <w:sz w:val="36"/>
                              </w:rPr>
                              <w:t>STUDENT</w:t>
                            </w:r>
                            <w:r>
                              <w:rPr>
                                <w:rFonts w:ascii="Times New Roman"/>
                                <w:b/>
                                <w:sz w:val="36"/>
                              </w:rPr>
                              <w:t xml:space="preserve"> </w:t>
                            </w:r>
                            <w:r>
                              <w:rPr>
                                <w:rFonts w:ascii="Times New Roman"/>
                                <w:b/>
                                <w:spacing w:val="-1"/>
                                <w:sz w:val="36"/>
                              </w:rPr>
                              <w:t>FIELD PRACTICUM</w:t>
                            </w:r>
                            <w:r>
                              <w:rPr>
                                <w:rFonts w:ascii="Times New Roman"/>
                                <w:b/>
                                <w:spacing w:val="4"/>
                                <w:sz w:val="36"/>
                              </w:rPr>
                              <w:t xml:space="preserve"> </w:t>
                            </w:r>
                            <w:r>
                              <w:rPr>
                                <w:rFonts w:ascii="Times New Roman"/>
                                <w:b/>
                                <w:spacing w:val="-1"/>
                                <w:sz w:val="36"/>
                              </w:rPr>
                              <w:t>MONTHLY</w:t>
                            </w:r>
                            <w:r>
                              <w:rPr>
                                <w:rFonts w:ascii="Times New Roman"/>
                                <w:b/>
                                <w:spacing w:val="-4"/>
                                <w:sz w:val="36"/>
                              </w:rPr>
                              <w:t xml:space="preserve"> </w:t>
                            </w:r>
                            <w:r>
                              <w:rPr>
                                <w:rFonts w:ascii="Times New Roman"/>
                                <w:b/>
                                <w:sz w:val="36"/>
                              </w:rPr>
                              <w:t>REPORT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37" o:spid="_x0000_s1156" type="#_x0000_t202" style="width:471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" fillcolor="#00aeee" stroked="f">
                <v:textbox inset="0,0,0,0">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E</w:t>
                      </w:r>
                    </w:p>
                    <w:p w:rsidR="004E6FBC" w:rsidRDefault="004E6FBC" w:rsidP="000800BB">
                      <w:pPr>
                        <w:pBdr>
                          <w:top w:val="single" w:sz="4" w:space="1" w:color="auto"/>
                          <w:left w:val="single" w:sz="4" w:space="4" w:color="auto"/>
                          <w:bottom w:val="single" w:sz="4" w:space="1" w:color="auto"/>
                          <w:right w:val="single" w:sz="4" w:space="4" w:color="auto"/>
                          <w:between w:val="single" w:sz="4" w:space="1" w:color="auto"/>
                          <w:bar w:val="single" w:sz="4" w:color="auto"/>
                        </w:pBdr>
                        <w:spacing w:before="204"/>
                        <w:ind w:left="2"/>
                        <w:jc w:val="center"/>
                        <w:rPr>
                          <w:rFonts w:ascii="Times New Roman" w:eastAsia="Times New Roman" w:hAnsi="Times New Roman" w:cs="Times New Roman"/>
                          <w:sz w:val="36"/>
                          <w:szCs w:val="36"/>
                        </w:rPr>
                      </w:pPr>
                      <w:r>
                        <w:rPr>
                          <w:rFonts w:ascii="Times New Roman"/>
                          <w:b/>
                          <w:spacing w:val="-1"/>
                          <w:sz w:val="36"/>
                        </w:rPr>
                        <w:t>STUDENT</w:t>
                      </w:r>
                      <w:r>
                        <w:rPr>
                          <w:rFonts w:ascii="Times New Roman"/>
                          <w:b/>
                          <w:sz w:val="36"/>
                        </w:rPr>
                        <w:t xml:space="preserve"> </w:t>
                      </w:r>
                      <w:r>
                        <w:rPr>
                          <w:rFonts w:ascii="Times New Roman"/>
                          <w:b/>
                          <w:spacing w:val="-1"/>
                          <w:sz w:val="36"/>
                        </w:rPr>
                        <w:t>FIELD PRACTICUM</w:t>
                      </w:r>
                      <w:r>
                        <w:rPr>
                          <w:rFonts w:ascii="Times New Roman"/>
                          <w:b/>
                          <w:spacing w:val="4"/>
                          <w:sz w:val="36"/>
                        </w:rPr>
                        <w:t xml:space="preserve"> </w:t>
                      </w:r>
                      <w:r>
                        <w:rPr>
                          <w:rFonts w:ascii="Times New Roman"/>
                          <w:b/>
                          <w:spacing w:val="-1"/>
                          <w:sz w:val="36"/>
                        </w:rPr>
                        <w:t>MONTHLY</w:t>
                      </w:r>
                      <w:r>
                        <w:rPr>
                          <w:rFonts w:ascii="Times New Roman"/>
                          <w:b/>
                          <w:spacing w:val="-4"/>
                          <w:sz w:val="36"/>
                        </w:rPr>
                        <w:t xml:space="preserve"> </w:t>
                      </w:r>
                      <w:r>
                        <w:rPr>
                          <w:rFonts w:ascii="Times New Roman"/>
                          <w:b/>
                          <w:sz w:val="36"/>
                        </w:rPr>
                        <w:t>REPORT</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10"/>
        <w:rPr>
          <w:rFonts w:ascii="Times New Roman" w:eastAsia="Times New Roman" w:hAnsi="Times New Roman" w:cs="Times New Roman"/>
          <w:sz w:val="10"/>
          <w:szCs w:val="10"/>
        </w:rPr>
      </w:pPr>
    </w:p>
    <w:p w:rsidR="00057F47" w:rsidRDefault="00180D16">
      <w:pPr>
        <w:pStyle w:val="BodyText"/>
        <w:spacing w:before="69"/>
        <w:ind w:left="2589" w:right="2590" w:firstLine="5"/>
        <w:jc w:val="center"/>
        <w:rPr>
          <w:spacing w:val="27"/>
        </w:rPr>
      </w:pPr>
      <w:r>
        <w:rPr>
          <w:spacing w:val="-1"/>
        </w:rPr>
        <w:t>FAYETTEVILLE</w:t>
      </w:r>
      <w:r>
        <w:t xml:space="preserve"> STATE</w:t>
      </w:r>
      <w:r>
        <w:rPr>
          <w:spacing w:val="-2"/>
        </w:rPr>
        <w:t xml:space="preserve"> </w:t>
      </w:r>
      <w:r>
        <w:rPr>
          <w:spacing w:val="-1"/>
        </w:rPr>
        <w:t>UNIVERSITY</w:t>
      </w:r>
      <w:r>
        <w:rPr>
          <w:spacing w:val="25"/>
        </w:rPr>
        <w:t xml:space="preserve"> </w:t>
      </w:r>
      <w:r>
        <w:rPr>
          <w:spacing w:val="-1"/>
        </w:rPr>
        <w:t>COLLEGE</w:t>
      </w:r>
      <w:r>
        <w:t xml:space="preserve"> </w:t>
      </w:r>
      <w:r>
        <w:rPr>
          <w:spacing w:val="-1"/>
        </w:rPr>
        <w:t>OF</w:t>
      </w:r>
      <w:r>
        <w:t xml:space="preserve"> ARTS &amp;</w:t>
      </w:r>
      <w:r>
        <w:rPr>
          <w:spacing w:val="-1"/>
        </w:rPr>
        <w:t xml:space="preserve"> SCIENCES</w:t>
      </w:r>
      <w:r>
        <w:rPr>
          <w:spacing w:val="27"/>
        </w:rPr>
        <w:t xml:space="preserve"> </w:t>
      </w:r>
    </w:p>
    <w:p w:rsidR="00057F47" w:rsidRDefault="00FA258B">
      <w:pPr>
        <w:pStyle w:val="BodyText"/>
        <w:spacing w:before="69"/>
        <w:ind w:left="2589" w:right="2590" w:firstLine="5"/>
        <w:jc w:val="center"/>
        <w:rPr>
          <w:spacing w:val="28"/>
        </w:rPr>
      </w:pPr>
      <w:r>
        <w:rPr>
          <w:spacing w:val="-1"/>
        </w:rPr>
        <w:t>SCHOOL OF SOCIAL WORK</w:t>
      </w:r>
      <w:r w:rsidR="00180D16">
        <w:rPr>
          <w:spacing w:val="28"/>
        </w:rPr>
        <w:t xml:space="preserve"> </w:t>
      </w:r>
    </w:p>
    <w:p w:rsidR="00BD768C" w:rsidRDefault="00180D16">
      <w:pPr>
        <w:pStyle w:val="BodyText"/>
        <w:spacing w:before="69"/>
        <w:ind w:left="2589" w:right="2590" w:firstLine="5"/>
        <w:jc w:val="center"/>
      </w:pPr>
      <w:r>
        <w:rPr>
          <w:spacing w:val="-1"/>
        </w:rPr>
        <w:t>BACHELOR</w:t>
      </w:r>
      <w:r>
        <w:t xml:space="preserve"> OF</w:t>
      </w:r>
      <w:r>
        <w:rPr>
          <w:spacing w:val="-2"/>
        </w:rPr>
        <w:t xml:space="preserve"> </w:t>
      </w:r>
      <w:r>
        <w:rPr>
          <w:spacing w:val="-1"/>
        </w:rPr>
        <w:t>SOCIAL</w:t>
      </w:r>
      <w:r>
        <w:rPr>
          <w:spacing w:val="-2"/>
        </w:rPr>
        <w:t xml:space="preserve"> </w:t>
      </w:r>
      <w:r>
        <w:t>WORK</w:t>
      </w:r>
      <w:r>
        <w:rPr>
          <w:spacing w:val="-10"/>
        </w:rPr>
        <w:t xml:space="preserve"> </w:t>
      </w:r>
      <w:r>
        <w:rPr>
          <w:spacing w:val="-1"/>
        </w:rPr>
        <w:t>PROGRAM</w:t>
      </w:r>
    </w:p>
    <w:p w:rsidR="00BD768C" w:rsidRDefault="00180D16">
      <w:pPr>
        <w:pStyle w:val="Heading5"/>
        <w:spacing w:before="12"/>
        <w:ind w:left="1132" w:right="1134"/>
        <w:jc w:val="center"/>
        <w:rPr>
          <w:b w:val="0"/>
          <w:bCs w:val="0"/>
        </w:rPr>
      </w:pPr>
      <w:r>
        <w:rPr>
          <w:spacing w:val="-1"/>
        </w:rPr>
        <w:t>Student</w:t>
      </w:r>
      <w:r>
        <w:t xml:space="preserve"> </w:t>
      </w:r>
      <w:r>
        <w:rPr>
          <w:spacing w:val="-1"/>
        </w:rPr>
        <w:t>Field</w:t>
      </w:r>
      <w:r>
        <w:t xml:space="preserve"> </w:t>
      </w:r>
      <w:r>
        <w:rPr>
          <w:spacing w:val="-1"/>
        </w:rPr>
        <w:t>Practicum Monthly</w:t>
      </w:r>
      <w:r>
        <w:rPr>
          <w:spacing w:val="-10"/>
        </w:rPr>
        <w:t xml:space="preserve"> </w:t>
      </w:r>
      <w:r>
        <w:rPr>
          <w:spacing w:val="-1"/>
        </w:rPr>
        <w:t>Report</w:t>
      </w:r>
    </w:p>
    <w:p w:rsidR="00BD768C" w:rsidRDefault="00BD768C">
      <w:pPr>
        <w:rPr>
          <w:rFonts w:ascii="Times New Roman" w:eastAsia="Times New Roman" w:hAnsi="Times New Roman" w:cs="Times New Roman"/>
          <w:b/>
          <w:bCs/>
          <w:sz w:val="20"/>
          <w:szCs w:val="20"/>
        </w:rPr>
      </w:pPr>
    </w:p>
    <w:p w:rsidR="00BD768C" w:rsidRDefault="00BD768C">
      <w:pPr>
        <w:spacing w:before="5"/>
        <w:rPr>
          <w:rFonts w:ascii="Times New Roman" w:eastAsia="Times New Roman" w:hAnsi="Times New Roman" w:cs="Times New Roman"/>
          <w:b/>
          <w:bCs/>
          <w:sz w:val="24"/>
          <w:szCs w:val="24"/>
        </w:rPr>
      </w:pPr>
    </w:p>
    <w:p w:rsidR="00BD768C" w:rsidRDefault="00CA5633">
      <w:pPr>
        <w:spacing w:line="200" w:lineRule="atLeast"/>
        <w:ind w:left="1997"/>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3557905" cy="547370"/>
                <wp:effectExtent l="8890" t="1905" r="5080" b="3175"/>
                <wp:docPr id="56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905" cy="547370"/>
                          <a:chOff x="0" y="0"/>
                          <a:chExt cx="5603" cy="862"/>
                        </a:xfrm>
                      </wpg:grpSpPr>
                      <wpg:grpSp>
                        <wpg:cNvPr id="570" name="Group 535"/>
                        <wpg:cNvGrpSpPr>
                          <a:grpSpLocks/>
                        </wpg:cNvGrpSpPr>
                        <wpg:grpSpPr bwMode="auto">
                          <a:xfrm>
                            <a:off x="6" y="6"/>
                            <a:ext cx="5592" cy="2"/>
                            <a:chOff x="6" y="6"/>
                            <a:chExt cx="5592" cy="2"/>
                          </a:xfrm>
                        </wpg:grpSpPr>
                        <wps:wsp>
                          <wps:cNvPr id="571" name="Freeform 536"/>
                          <wps:cNvSpPr>
                            <a:spLocks/>
                          </wps:cNvSpPr>
                          <wps:spPr bwMode="auto">
                            <a:xfrm>
                              <a:off x="6" y="6"/>
                              <a:ext cx="5592" cy="2"/>
                            </a:xfrm>
                            <a:custGeom>
                              <a:avLst/>
                              <a:gdLst>
                                <a:gd name="T0" fmla="+- 0 6 6"/>
                                <a:gd name="T1" fmla="*/ T0 w 5592"/>
                                <a:gd name="T2" fmla="+- 0 5597 6"/>
                                <a:gd name="T3" fmla="*/ T2 w 5592"/>
                              </a:gdLst>
                              <a:ahLst/>
                              <a:cxnLst>
                                <a:cxn ang="0">
                                  <a:pos x="T1" y="0"/>
                                </a:cxn>
                                <a:cxn ang="0">
                                  <a:pos x="T3" y="0"/>
                                </a:cxn>
                              </a:cxnLst>
                              <a:rect l="0" t="0" r="r" b="b"/>
                              <a:pathLst>
                                <a:path w="5592">
                                  <a:moveTo>
                                    <a:pt x="0" y="0"/>
                                  </a:moveTo>
                                  <a:lnTo>
                                    <a:pt x="55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33"/>
                        <wpg:cNvGrpSpPr>
                          <a:grpSpLocks/>
                        </wpg:cNvGrpSpPr>
                        <wpg:grpSpPr bwMode="auto">
                          <a:xfrm>
                            <a:off x="11" y="11"/>
                            <a:ext cx="2" cy="841"/>
                            <a:chOff x="11" y="11"/>
                            <a:chExt cx="2" cy="841"/>
                          </a:xfrm>
                        </wpg:grpSpPr>
                        <wps:wsp>
                          <wps:cNvPr id="573" name="Freeform 534"/>
                          <wps:cNvSpPr>
                            <a:spLocks/>
                          </wps:cNvSpPr>
                          <wps:spPr bwMode="auto">
                            <a:xfrm>
                              <a:off x="11" y="11"/>
                              <a:ext cx="2" cy="841"/>
                            </a:xfrm>
                            <a:custGeom>
                              <a:avLst/>
                              <a:gdLst>
                                <a:gd name="T0" fmla="+- 0 11 11"/>
                                <a:gd name="T1" fmla="*/ 11 h 841"/>
                                <a:gd name="T2" fmla="+- 0 851 11"/>
                                <a:gd name="T3" fmla="*/ 851 h 841"/>
                              </a:gdLst>
                              <a:ahLst/>
                              <a:cxnLst>
                                <a:cxn ang="0">
                                  <a:pos x="0" y="T1"/>
                                </a:cxn>
                                <a:cxn ang="0">
                                  <a:pos x="0" y="T3"/>
                                </a:cxn>
                              </a:cxnLst>
                              <a:rect l="0" t="0" r="r" b="b"/>
                              <a:pathLst>
                                <a:path h="841">
                                  <a:moveTo>
                                    <a:pt x="0" y="0"/>
                                  </a:moveTo>
                                  <a:lnTo>
                                    <a:pt x="0" y="8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31"/>
                        <wpg:cNvGrpSpPr>
                          <a:grpSpLocks/>
                        </wpg:cNvGrpSpPr>
                        <wpg:grpSpPr bwMode="auto">
                          <a:xfrm>
                            <a:off x="5592" y="11"/>
                            <a:ext cx="2" cy="841"/>
                            <a:chOff x="5592" y="11"/>
                            <a:chExt cx="2" cy="841"/>
                          </a:xfrm>
                        </wpg:grpSpPr>
                        <wps:wsp>
                          <wps:cNvPr id="575" name="Freeform 532"/>
                          <wps:cNvSpPr>
                            <a:spLocks/>
                          </wps:cNvSpPr>
                          <wps:spPr bwMode="auto">
                            <a:xfrm>
                              <a:off x="5592" y="11"/>
                              <a:ext cx="2" cy="841"/>
                            </a:xfrm>
                            <a:custGeom>
                              <a:avLst/>
                              <a:gdLst>
                                <a:gd name="T0" fmla="+- 0 11 11"/>
                                <a:gd name="T1" fmla="*/ 11 h 841"/>
                                <a:gd name="T2" fmla="+- 0 851 11"/>
                                <a:gd name="T3" fmla="*/ 851 h 841"/>
                              </a:gdLst>
                              <a:ahLst/>
                              <a:cxnLst>
                                <a:cxn ang="0">
                                  <a:pos x="0" y="T1"/>
                                </a:cxn>
                                <a:cxn ang="0">
                                  <a:pos x="0" y="T3"/>
                                </a:cxn>
                              </a:cxnLst>
                              <a:rect l="0" t="0" r="r" b="b"/>
                              <a:pathLst>
                                <a:path h="841">
                                  <a:moveTo>
                                    <a:pt x="0" y="0"/>
                                  </a:moveTo>
                                  <a:lnTo>
                                    <a:pt x="0" y="8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529"/>
                        <wpg:cNvGrpSpPr>
                          <a:grpSpLocks/>
                        </wpg:cNvGrpSpPr>
                        <wpg:grpSpPr bwMode="auto">
                          <a:xfrm>
                            <a:off x="6" y="291"/>
                            <a:ext cx="5592" cy="2"/>
                            <a:chOff x="6" y="291"/>
                            <a:chExt cx="5592" cy="2"/>
                          </a:xfrm>
                        </wpg:grpSpPr>
                        <wps:wsp>
                          <wps:cNvPr id="577" name="Freeform 530"/>
                          <wps:cNvSpPr>
                            <a:spLocks/>
                          </wps:cNvSpPr>
                          <wps:spPr bwMode="auto">
                            <a:xfrm>
                              <a:off x="6" y="291"/>
                              <a:ext cx="5592" cy="2"/>
                            </a:xfrm>
                            <a:custGeom>
                              <a:avLst/>
                              <a:gdLst>
                                <a:gd name="T0" fmla="+- 0 6 6"/>
                                <a:gd name="T1" fmla="*/ T0 w 5592"/>
                                <a:gd name="T2" fmla="+- 0 5597 6"/>
                                <a:gd name="T3" fmla="*/ T2 w 5592"/>
                              </a:gdLst>
                              <a:ahLst/>
                              <a:cxnLst>
                                <a:cxn ang="0">
                                  <a:pos x="T1" y="0"/>
                                </a:cxn>
                                <a:cxn ang="0">
                                  <a:pos x="T3" y="0"/>
                                </a:cxn>
                              </a:cxnLst>
                              <a:rect l="0" t="0" r="r" b="b"/>
                              <a:pathLst>
                                <a:path w="5592">
                                  <a:moveTo>
                                    <a:pt x="0" y="0"/>
                                  </a:moveTo>
                                  <a:lnTo>
                                    <a:pt x="55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525"/>
                        <wpg:cNvGrpSpPr>
                          <a:grpSpLocks/>
                        </wpg:cNvGrpSpPr>
                        <wpg:grpSpPr bwMode="auto">
                          <a:xfrm>
                            <a:off x="6" y="856"/>
                            <a:ext cx="5592" cy="2"/>
                            <a:chOff x="6" y="856"/>
                            <a:chExt cx="5592" cy="2"/>
                          </a:xfrm>
                        </wpg:grpSpPr>
                        <wps:wsp>
                          <wps:cNvPr id="579" name="Freeform 528"/>
                          <wps:cNvSpPr>
                            <a:spLocks/>
                          </wps:cNvSpPr>
                          <wps:spPr bwMode="auto">
                            <a:xfrm>
                              <a:off x="6" y="856"/>
                              <a:ext cx="5592" cy="2"/>
                            </a:xfrm>
                            <a:custGeom>
                              <a:avLst/>
                              <a:gdLst>
                                <a:gd name="T0" fmla="+- 0 6 6"/>
                                <a:gd name="T1" fmla="*/ T0 w 5592"/>
                                <a:gd name="T2" fmla="+- 0 5597 6"/>
                                <a:gd name="T3" fmla="*/ T2 w 5592"/>
                              </a:gdLst>
                              <a:ahLst/>
                              <a:cxnLst>
                                <a:cxn ang="0">
                                  <a:pos x="T1" y="0"/>
                                </a:cxn>
                                <a:cxn ang="0">
                                  <a:pos x="T3" y="0"/>
                                </a:cxn>
                              </a:cxnLst>
                              <a:rect l="0" t="0" r="r" b="b"/>
                              <a:pathLst>
                                <a:path w="5592">
                                  <a:moveTo>
                                    <a:pt x="0" y="0"/>
                                  </a:moveTo>
                                  <a:lnTo>
                                    <a:pt x="55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Text Box 527"/>
                          <wps:cNvSpPr txBox="1">
                            <a:spLocks noChangeArrowheads="1"/>
                          </wps:cNvSpPr>
                          <wps:spPr bwMode="auto">
                            <a:xfrm>
                              <a:off x="11" y="6"/>
                              <a:ext cx="558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0" w:lineRule="exact"/>
                                  <w:ind w:left="107"/>
                                  <w:rPr>
                                    <w:rFonts w:ascii="Times New Roman" w:eastAsia="Times New Roman" w:hAnsi="Times New Roman" w:cs="Times New Roman"/>
                                    <w:sz w:val="24"/>
                                    <w:szCs w:val="24"/>
                                  </w:rPr>
                                </w:pPr>
                                <w:r>
                                  <w:rPr>
                                    <w:rFonts w:ascii="Times New Roman"/>
                                    <w:sz w:val="24"/>
                                  </w:rPr>
                                  <w:t>Month:</w:t>
                                </w:r>
                              </w:p>
                            </w:txbxContent>
                          </wps:txbx>
                          <wps:bodyPr rot="0" vert="horz" wrap="square" lIns="0" tIns="0" rIns="0" bIns="0" anchor="t" anchorCtr="0" upright="1">
                            <a:noAutofit/>
                          </wps:bodyPr>
                        </wps:wsp>
                        <wps:wsp>
                          <wps:cNvPr id="581" name="Text Box 526"/>
                          <wps:cNvSpPr txBox="1">
                            <a:spLocks noChangeArrowheads="1"/>
                          </wps:cNvSpPr>
                          <wps:spPr bwMode="auto">
                            <a:xfrm>
                              <a:off x="11" y="291"/>
                              <a:ext cx="558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25" w:line="238" w:lineRule="exact"/>
                                  <w:ind w:left="107" w:right="464"/>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z w:val="24"/>
                                  </w:rPr>
                                  <w:t xml:space="preserve">student </w:t>
                                </w:r>
                                <w:r>
                                  <w:rPr>
                                    <w:rFonts w:ascii="Times New Roman"/>
                                    <w:spacing w:val="-1"/>
                                    <w:sz w:val="24"/>
                                  </w:rPr>
                                  <w:t>field</w:t>
                                </w:r>
                                <w:r>
                                  <w:rPr>
                                    <w:rFonts w:ascii="Times New Roman"/>
                                    <w:sz w:val="24"/>
                                  </w:rPr>
                                  <w:t xml:space="preserve"> practicum monthly</w:t>
                                </w:r>
                                <w:r>
                                  <w:rPr>
                                    <w:rFonts w:ascii="Times New Roman"/>
                                    <w:spacing w:val="-8"/>
                                    <w:sz w:val="24"/>
                                  </w:rPr>
                                  <w:t xml:space="preserve"> </w:t>
                                </w:r>
                                <w:r>
                                  <w:rPr>
                                    <w:rFonts w:ascii="Times New Roman"/>
                                    <w:sz w:val="24"/>
                                  </w:rPr>
                                  <w:t>report is due</w:t>
                                </w:r>
                                <w:r>
                                  <w:rPr>
                                    <w:rFonts w:ascii="Times New Roman"/>
                                    <w:spacing w:val="-3"/>
                                    <w:sz w:val="24"/>
                                  </w:rPr>
                                  <w:t xml:space="preserve"> </w:t>
                                </w:r>
                                <w:r>
                                  <w:rPr>
                                    <w:rFonts w:ascii="Times New Roman"/>
                                    <w:sz w:val="24"/>
                                  </w:rPr>
                                  <w:t>to</w:t>
                                </w:r>
                                <w:r>
                                  <w:rPr>
                                    <w:rFonts w:ascii="Times New Roman"/>
                                    <w:spacing w:val="27"/>
                                    <w:sz w:val="24"/>
                                  </w:rPr>
                                  <w:t xml:space="preserve"> </w:t>
                                </w:r>
                                <w:r>
                                  <w:rPr>
                                    <w:rFonts w:ascii="Times New Roman"/>
                                    <w:sz w:val="24"/>
                                  </w:rPr>
                                  <w:t>the F</w:t>
                                </w:r>
                                <w:r>
                                  <w:rPr>
                                    <w:rFonts w:ascii="Times New Roman"/>
                                    <w:spacing w:val="-1"/>
                                    <w:sz w:val="24"/>
                                  </w:rPr>
                                  <w:t>ield</w:t>
                                </w:r>
                                <w:r>
                                  <w:rPr>
                                    <w:rFonts w:ascii="Times New Roman"/>
                                    <w:sz w:val="24"/>
                                  </w:rPr>
                                  <w:t xml:space="preserve"> Se</w:t>
                                </w:r>
                                <w:r>
                                  <w:rPr>
                                    <w:rFonts w:ascii="Times New Roman"/>
                                    <w:spacing w:val="-1"/>
                                    <w:sz w:val="24"/>
                                  </w:rPr>
                                  <w:t>minar</w:t>
                                </w:r>
                                <w:r>
                                  <w:rPr>
                                    <w:rFonts w:ascii="Times New Roman"/>
                                    <w:sz w:val="24"/>
                                  </w:rPr>
                                  <w:t xml:space="preserve"> Instructor  on</w:t>
                                </w:r>
                                <w:r>
                                  <w:rPr>
                                    <w:rFonts w:ascii="Times New Roman"/>
                                    <w:spacing w:val="-1"/>
                                    <w:sz w:val="24"/>
                                  </w:rPr>
                                  <w:t xml:space="preserve"> </w:t>
                                </w:r>
                                <w:r>
                                  <w:rPr>
                                    <w:rFonts w:ascii="Times New Roman"/>
                                    <w:sz w:val="24"/>
                                  </w:rPr>
                                  <w:t>the 1st</w:t>
                                </w:r>
                                <w:r>
                                  <w:rPr>
                                    <w:rFonts w:ascii="Times New Roman"/>
                                    <w:spacing w:val="21"/>
                                    <w:position w:val="9"/>
                                    <w:sz w:val="16"/>
                                  </w:rPr>
                                  <w:t xml:space="preserve"> </w:t>
                                </w:r>
                                <w:r>
                                  <w:rPr>
                                    <w:rFonts w:ascii="Times New Roman"/>
                                    <w:sz w:val="24"/>
                                  </w:rPr>
                                  <w:t>Monday</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24" o:spid="_x0000_s1157" style="width:280.15pt;height:43.1pt;mso-position-horizontal-relative:char;mso-position-vertical-relative:line" coordsize="5603,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">
                <v:group id="Group 535" o:spid="_x0000_s1158" style="position:absolute;left:6;top:6;width:5592;height:2" coordorigin="6,6" coordsize="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36" o:spid="_x0000_s1159" style="position:absolute;left:6;top:6;width:5592;height:2;visibility:visible;mso-wrap-style:square;v-text-anchor:top" coordsize="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" path="m,l5591,e" filled="f" strokeweight=".58pt">
                    <v:path arrowok="t" o:connecttype="custom" o:connectlocs="0,0;5591,0" o:connectangles="0,0"/>
                  </v:shape>
                </v:group>
                <v:group id="Group 533" o:spid="_x0000_s1160" style="position:absolute;left:11;top:11;width:2;height:841" coordorigin="11,11" coordsize="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534" o:spid="_x0000_s1161" style="position:absolute;left:11;top:11;width:2;height:841;visibility:visible;mso-wrap-style:square;v-text-anchor:top" coordsize="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" path="m,l,840e" filled="f" strokeweight=".58pt">
                    <v:path arrowok="t" o:connecttype="custom" o:connectlocs="0,11;0,851" o:connectangles="0,0"/>
                  </v:shape>
                </v:group>
                <v:group id="Group 531" o:spid="_x0000_s1162" style="position:absolute;left:5592;top:11;width:2;height:841" coordorigin="5592,11" coordsize="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32" o:spid="_x0000_s1163" style="position:absolute;left:5592;top:11;width:2;height:841;visibility:visible;mso-wrap-style:square;v-text-anchor:top" coordsize="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" path="m,l,840e" filled="f" strokeweight=".58pt">
                    <v:path arrowok="t" o:connecttype="custom" o:connectlocs="0,11;0,851" o:connectangles="0,0"/>
                  </v:shape>
                </v:group>
                <v:group id="Group 529" o:spid="_x0000_s1164" style="position:absolute;left:6;top:291;width:5592;height:2" coordorigin="6,291" coordsize="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30" o:spid="_x0000_s1165" style="position:absolute;left:6;top:291;width:5592;height:2;visibility:visible;mso-wrap-style:square;v-text-anchor:top" coordsize="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" path="m,l5591,e" filled="f" strokeweight=".58pt">
                    <v:path arrowok="t" o:connecttype="custom" o:connectlocs="0,0;5591,0" o:connectangles="0,0"/>
                  </v:shape>
                </v:group>
                <v:group id="Group 525" o:spid="_x0000_s1166" style="position:absolute;left:6;top:856;width:5592;height:2" coordorigin="6,856" coordsize="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528" o:spid="_x0000_s1167" style="position:absolute;left:6;top:856;width:5592;height:2;visibility:visible;mso-wrap-style:square;v-text-anchor:top" coordsize="5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" path="m,l5591,e" filled="f" strokeweight=".58pt">
                    <v:path arrowok="t" o:connecttype="custom" o:connectlocs="0,0;5591,0" o:connectangles="0,0"/>
                  </v:shape>
                  <v:shape id="Text Box 527" o:spid="_x0000_s1168" type="#_x0000_t202" style="position:absolute;left:11;top:6;width:558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rsidR="004E6FBC" w:rsidRDefault="004E6FBC">
                          <w:pPr>
                            <w:spacing w:line="270" w:lineRule="exact"/>
                            <w:ind w:left="107"/>
                            <w:rPr>
                              <w:rFonts w:ascii="Times New Roman" w:eastAsia="Times New Roman" w:hAnsi="Times New Roman" w:cs="Times New Roman"/>
                              <w:sz w:val="24"/>
                              <w:szCs w:val="24"/>
                            </w:rPr>
                          </w:pPr>
                          <w:r>
                            <w:rPr>
                              <w:rFonts w:ascii="Times New Roman"/>
                              <w:sz w:val="24"/>
                            </w:rPr>
                            <w:t>Month:</w:t>
                          </w:r>
                        </w:p>
                      </w:txbxContent>
                    </v:textbox>
                  </v:shape>
                  <v:shape id="Text Box 526" o:spid="_x0000_s1169" type="#_x0000_t202" style="position:absolute;left:11;top:291;width:558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rsidR="004E6FBC" w:rsidRDefault="004E6FBC">
                          <w:pPr>
                            <w:spacing w:before="25" w:line="238" w:lineRule="exact"/>
                            <w:ind w:left="107" w:right="464"/>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z w:val="24"/>
                            </w:rPr>
                            <w:t xml:space="preserve">student </w:t>
                          </w:r>
                          <w:r>
                            <w:rPr>
                              <w:rFonts w:ascii="Times New Roman"/>
                              <w:spacing w:val="-1"/>
                              <w:sz w:val="24"/>
                            </w:rPr>
                            <w:t>field</w:t>
                          </w:r>
                          <w:r>
                            <w:rPr>
                              <w:rFonts w:ascii="Times New Roman"/>
                              <w:sz w:val="24"/>
                            </w:rPr>
                            <w:t xml:space="preserve"> practicum monthly</w:t>
                          </w:r>
                          <w:r>
                            <w:rPr>
                              <w:rFonts w:ascii="Times New Roman"/>
                              <w:spacing w:val="-8"/>
                              <w:sz w:val="24"/>
                            </w:rPr>
                            <w:t xml:space="preserve"> </w:t>
                          </w:r>
                          <w:r>
                            <w:rPr>
                              <w:rFonts w:ascii="Times New Roman"/>
                              <w:sz w:val="24"/>
                            </w:rPr>
                            <w:t>report is due</w:t>
                          </w:r>
                          <w:r>
                            <w:rPr>
                              <w:rFonts w:ascii="Times New Roman"/>
                              <w:spacing w:val="-3"/>
                              <w:sz w:val="24"/>
                            </w:rPr>
                            <w:t xml:space="preserve"> </w:t>
                          </w:r>
                          <w:r>
                            <w:rPr>
                              <w:rFonts w:ascii="Times New Roman"/>
                              <w:sz w:val="24"/>
                            </w:rPr>
                            <w:t>to</w:t>
                          </w:r>
                          <w:r>
                            <w:rPr>
                              <w:rFonts w:ascii="Times New Roman"/>
                              <w:spacing w:val="27"/>
                              <w:sz w:val="24"/>
                            </w:rPr>
                            <w:t xml:space="preserve"> </w:t>
                          </w:r>
                          <w:r>
                            <w:rPr>
                              <w:rFonts w:ascii="Times New Roman"/>
                              <w:sz w:val="24"/>
                            </w:rPr>
                            <w:t>the F</w:t>
                          </w:r>
                          <w:r>
                            <w:rPr>
                              <w:rFonts w:ascii="Times New Roman"/>
                              <w:spacing w:val="-1"/>
                              <w:sz w:val="24"/>
                            </w:rPr>
                            <w:t>ield</w:t>
                          </w:r>
                          <w:r>
                            <w:rPr>
                              <w:rFonts w:ascii="Times New Roman"/>
                              <w:sz w:val="24"/>
                            </w:rPr>
                            <w:t xml:space="preserve"> Se</w:t>
                          </w:r>
                          <w:r>
                            <w:rPr>
                              <w:rFonts w:ascii="Times New Roman"/>
                              <w:spacing w:val="-1"/>
                              <w:sz w:val="24"/>
                            </w:rPr>
                            <w:t>minar</w:t>
                          </w:r>
                          <w:r>
                            <w:rPr>
                              <w:rFonts w:ascii="Times New Roman"/>
                              <w:sz w:val="24"/>
                            </w:rPr>
                            <w:t xml:space="preserve"> </w:t>
                          </w:r>
                          <w:proofErr w:type="gramStart"/>
                          <w:r>
                            <w:rPr>
                              <w:rFonts w:ascii="Times New Roman"/>
                              <w:sz w:val="24"/>
                            </w:rPr>
                            <w:t>Instructor  on</w:t>
                          </w:r>
                          <w:proofErr w:type="gramEnd"/>
                          <w:r>
                            <w:rPr>
                              <w:rFonts w:ascii="Times New Roman"/>
                              <w:spacing w:val="-1"/>
                              <w:sz w:val="24"/>
                            </w:rPr>
                            <w:t xml:space="preserve"> </w:t>
                          </w:r>
                          <w:r>
                            <w:rPr>
                              <w:rFonts w:ascii="Times New Roman"/>
                              <w:sz w:val="24"/>
                            </w:rPr>
                            <w:t>the 1st</w:t>
                          </w:r>
                          <w:r>
                            <w:rPr>
                              <w:rFonts w:ascii="Times New Roman"/>
                              <w:spacing w:val="21"/>
                              <w:position w:val="9"/>
                              <w:sz w:val="16"/>
                            </w:rPr>
                            <w:t xml:space="preserve"> </w:t>
                          </w:r>
                          <w:r>
                            <w:rPr>
                              <w:rFonts w:ascii="Times New Roman"/>
                              <w:sz w:val="24"/>
                            </w:rPr>
                            <w:t>Monday</w:t>
                          </w:r>
                        </w:p>
                      </w:txbxContent>
                    </v:textbox>
                  </v:shape>
                </v:group>
                <w10:anchorlock/>
              </v:group>
            </w:pict>
          </mc:Fallback>
        </mc:AlternateContent>
      </w:r>
    </w:p>
    <w:p w:rsidR="00BD768C" w:rsidRDefault="00BD768C">
      <w:pPr>
        <w:rPr>
          <w:rFonts w:ascii="Times New Roman" w:eastAsia="Times New Roman" w:hAnsi="Times New Roman" w:cs="Times New Roman"/>
          <w:b/>
          <w:bCs/>
          <w:sz w:val="20"/>
          <w:szCs w:val="20"/>
        </w:rPr>
      </w:pPr>
    </w:p>
    <w:p w:rsidR="00BD768C" w:rsidRDefault="00BD768C">
      <w:pPr>
        <w:spacing w:before="5"/>
        <w:rPr>
          <w:rFonts w:ascii="Times New Roman" w:eastAsia="Times New Roman" w:hAnsi="Times New Roman" w:cs="Times New Roman"/>
          <w:b/>
          <w:bCs/>
          <w:sz w:val="25"/>
          <w:szCs w:val="25"/>
        </w:rPr>
      </w:pPr>
    </w:p>
    <w:tbl>
      <w:tblPr>
        <w:tblW w:w="0" w:type="auto"/>
        <w:tblInd w:w="106" w:type="dxa"/>
        <w:tblLayout w:type="fixed"/>
        <w:tblCellMar>
          <w:left w:w="0" w:type="dxa"/>
          <w:right w:w="0" w:type="dxa"/>
        </w:tblCellMar>
        <w:tblLook w:val="01E0" w:firstRow="1" w:lastRow="1" w:firstColumn="1" w:lastColumn="1" w:noHBand="0" w:noVBand="0"/>
      </w:tblPr>
      <w:tblGrid>
        <w:gridCol w:w="4775"/>
        <w:gridCol w:w="4806"/>
      </w:tblGrid>
      <w:tr w:rsidR="00BD768C">
        <w:trPr>
          <w:trHeight w:hRule="exact" w:val="562"/>
        </w:trPr>
        <w:tc>
          <w:tcPr>
            <w:tcW w:w="477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z w:val="24"/>
              </w:rPr>
              <w:t>Student:</w:t>
            </w:r>
          </w:p>
        </w:tc>
        <w:tc>
          <w:tcPr>
            <w:tcW w:w="480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Field</w:t>
            </w:r>
            <w:r>
              <w:rPr>
                <w:rFonts w:ascii="Times New Roman"/>
                <w:spacing w:val="-3"/>
                <w:sz w:val="24"/>
              </w:rPr>
              <w:t xml:space="preserve"> </w:t>
            </w:r>
            <w:r>
              <w:rPr>
                <w:rFonts w:ascii="Times New Roman"/>
                <w:spacing w:val="-1"/>
                <w:sz w:val="24"/>
              </w:rPr>
              <w:t>Instructor:</w:t>
            </w:r>
          </w:p>
        </w:tc>
      </w:tr>
      <w:tr w:rsidR="00BD768C">
        <w:trPr>
          <w:trHeight w:hRule="exact" w:val="562"/>
        </w:trPr>
        <w:tc>
          <w:tcPr>
            <w:tcW w:w="477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Agency:</w:t>
            </w:r>
          </w:p>
        </w:tc>
        <w:tc>
          <w:tcPr>
            <w:tcW w:w="480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Field</w:t>
            </w:r>
            <w:r>
              <w:rPr>
                <w:rFonts w:ascii="Times New Roman"/>
                <w:spacing w:val="-3"/>
                <w:sz w:val="24"/>
              </w:rPr>
              <w:t xml:space="preserve"> </w:t>
            </w:r>
            <w:r>
              <w:rPr>
                <w:rFonts w:ascii="Times New Roman"/>
                <w:spacing w:val="-1"/>
                <w:sz w:val="24"/>
              </w:rPr>
              <w:t>Liaison:</w:t>
            </w:r>
          </w:p>
        </w:tc>
      </w:tr>
      <w:tr w:rsidR="00BD768C">
        <w:trPr>
          <w:trHeight w:hRule="exact" w:val="562"/>
        </w:trPr>
        <w:tc>
          <w:tcPr>
            <w:tcW w:w="9580" w:type="dxa"/>
            <w:gridSpan w:val="2"/>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ind w:left="11" w:right="971" w:firstLine="91"/>
              <w:rPr>
                <w:rFonts w:ascii="Times New Roman" w:eastAsia="Times New Roman" w:hAnsi="Times New Roman" w:cs="Times New Roman"/>
                <w:sz w:val="24"/>
                <w:szCs w:val="24"/>
              </w:rPr>
            </w:pPr>
            <w:r>
              <w:rPr>
                <w:rFonts w:ascii="Times New Roman"/>
                <w:spacing w:val="-2"/>
                <w:sz w:val="24"/>
              </w:rPr>
              <w:t>In</w:t>
            </w:r>
            <w:r>
              <w:rPr>
                <w:rFonts w:ascii="Times New Roman"/>
                <w:spacing w:val="2"/>
                <w:sz w:val="24"/>
              </w:rPr>
              <w:t xml:space="preserve"> </w:t>
            </w:r>
            <w:r>
              <w:rPr>
                <w:rFonts w:ascii="Times New Roman"/>
                <w:spacing w:val="-1"/>
                <w:sz w:val="24"/>
              </w:rPr>
              <w:t>what</w:t>
            </w:r>
            <w:r>
              <w:rPr>
                <w:rFonts w:ascii="Times New Roman"/>
                <w:sz w:val="24"/>
              </w:rPr>
              <w:t xml:space="preserve"> </w:t>
            </w:r>
            <w:r>
              <w:rPr>
                <w:rFonts w:ascii="Times New Roman"/>
                <w:spacing w:val="-1"/>
                <w:sz w:val="24"/>
              </w:rPr>
              <w:t>activities</w:t>
            </w:r>
            <w:r>
              <w:rPr>
                <w:rFonts w:ascii="Times New Roman"/>
                <w:sz w:val="24"/>
              </w:rPr>
              <w:t xml:space="preserve"> did</w:t>
            </w:r>
            <w:r>
              <w:rPr>
                <w:rFonts w:ascii="Times New Roman"/>
                <w:spacing w:val="4"/>
                <w:sz w:val="24"/>
              </w:rPr>
              <w:t xml:space="preserve"> </w:t>
            </w:r>
            <w:r>
              <w:rPr>
                <w:rFonts w:ascii="Times New Roman"/>
                <w:spacing w:val="-2"/>
                <w:sz w:val="24"/>
              </w:rPr>
              <w:t>you</w:t>
            </w:r>
            <w:r>
              <w:rPr>
                <w:rFonts w:ascii="Times New Roman"/>
                <w:spacing w:val="3"/>
                <w:sz w:val="24"/>
              </w:rPr>
              <w:t xml:space="preserve"> </w:t>
            </w:r>
            <w:r>
              <w:rPr>
                <w:rFonts w:ascii="Times New Roman"/>
                <w:spacing w:val="-1"/>
                <w:sz w:val="24"/>
              </w:rPr>
              <w:t xml:space="preserve">participate </w:t>
            </w:r>
            <w:r>
              <w:rPr>
                <w:rFonts w:ascii="Times New Roman"/>
                <w:sz w:val="24"/>
              </w:rPr>
              <w:t xml:space="preserve">the </w:t>
            </w:r>
            <w:r>
              <w:rPr>
                <w:rFonts w:ascii="Times New Roman"/>
                <w:spacing w:val="-1"/>
                <w:sz w:val="24"/>
              </w:rPr>
              <w:t>previous</w:t>
            </w:r>
            <w:r>
              <w:rPr>
                <w:rFonts w:ascii="Times New Roman"/>
                <w:spacing w:val="2"/>
                <w:sz w:val="24"/>
              </w:rPr>
              <w:t xml:space="preserve"> </w:t>
            </w:r>
            <w:r>
              <w:rPr>
                <w:rFonts w:ascii="Times New Roman"/>
                <w:sz w:val="24"/>
              </w:rPr>
              <w:t xml:space="preserve">month that </w:t>
            </w:r>
            <w:r>
              <w:rPr>
                <w:rFonts w:ascii="Times New Roman"/>
                <w:spacing w:val="-1"/>
                <w:sz w:val="24"/>
              </w:rPr>
              <w:t>assisted</w:t>
            </w:r>
            <w:r>
              <w:rPr>
                <w:rFonts w:ascii="Times New Roman"/>
                <w:spacing w:val="1"/>
                <w:sz w:val="24"/>
              </w:rPr>
              <w:t xml:space="preserve"> </w:t>
            </w:r>
            <w:r>
              <w:rPr>
                <w:rFonts w:ascii="Times New Roman"/>
                <w:spacing w:val="-2"/>
                <w:sz w:val="24"/>
              </w:rPr>
              <w:t>you</w:t>
            </w:r>
            <w:r>
              <w:rPr>
                <w:rFonts w:ascii="Times New Roman"/>
                <w:sz w:val="24"/>
              </w:rPr>
              <w:t xml:space="preserve"> in </w:t>
            </w:r>
            <w:r>
              <w:rPr>
                <w:rFonts w:ascii="Times New Roman"/>
                <w:spacing w:val="-1"/>
                <w:sz w:val="24"/>
              </w:rPr>
              <w:t>meeting</w:t>
            </w:r>
            <w:r>
              <w:rPr>
                <w:rFonts w:ascii="Times New Roman"/>
                <w:spacing w:val="-12"/>
                <w:sz w:val="24"/>
              </w:rPr>
              <w:t xml:space="preserve"> </w:t>
            </w:r>
            <w:r>
              <w:rPr>
                <w:rFonts w:ascii="Times New Roman"/>
                <w:sz w:val="24"/>
              </w:rPr>
              <w:t>the</w:t>
            </w:r>
            <w:r>
              <w:rPr>
                <w:rFonts w:ascii="Times New Roman"/>
                <w:spacing w:val="81"/>
                <w:sz w:val="24"/>
              </w:rPr>
              <w:t xml:space="preserve"> </w:t>
            </w:r>
            <w:r>
              <w:rPr>
                <w:rFonts w:ascii="Times New Roman"/>
                <w:spacing w:val="-1"/>
                <w:sz w:val="24"/>
              </w:rPr>
              <w:t>educational</w:t>
            </w:r>
            <w:r>
              <w:rPr>
                <w:rFonts w:ascii="Times New Roman"/>
                <w:sz w:val="24"/>
              </w:rPr>
              <w:t xml:space="preserve"> </w:t>
            </w:r>
            <w:r>
              <w:rPr>
                <w:rFonts w:ascii="Times New Roman"/>
                <w:spacing w:val="-1"/>
                <w:sz w:val="24"/>
              </w:rPr>
              <w:t>objectives</w:t>
            </w:r>
            <w:r>
              <w:rPr>
                <w:rFonts w:ascii="Times New Roman"/>
                <w:sz w:val="24"/>
              </w:rPr>
              <w:t xml:space="preserve"> in</w:t>
            </w:r>
            <w:r>
              <w:rPr>
                <w:rFonts w:ascii="Times New Roman"/>
                <w:spacing w:val="2"/>
                <w:sz w:val="24"/>
              </w:rPr>
              <w:t xml:space="preserve"> </w:t>
            </w:r>
            <w:r>
              <w:rPr>
                <w:rFonts w:ascii="Times New Roman"/>
                <w:spacing w:val="-1"/>
                <w:sz w:val="24"/>
              </w:rPr>
              <w:t>your</w:t>
            </w:r>
            <w:r>
              <w:rPr>
                <w:rFonts w:ascii="Times New Roman"/>
                <w:spacing w:val="1"/>
                <w:sz w:val="24"/>
              </w:rPr>
              <w:t xml:space="preserve"> </w:t>
            </w:r>
            <w:r>
              <w:rPr>
                <w:rFonts w:ascii="Times New Roman"/>
                <w:spacing w:val="-1"/>
                <w:sz w:val="24"/>
              </w:rPr>
              <w:t>field</w:t>
            </w:r>
            <w:r>
              <w:rPr>
                <w:rFonts w:ascii="Times New Roman"/>
                <w:sz w:val="24"/>
              </w:rPr>
              <w:t xml:space="preserve"> </w:t>
            </w:r>
            <w:r>
              <w:rPr>
                <w:rFonts w:ascii="Times New Roman"/>
                <w:spacing w:val="-1"/>
                <w:sz w:val="24"/>
              </w:rPr>
              <w:t>syllabus</w:t>
            </w:r>
            <w:r>
              <w:rPr>
                <w:rFonts w:ascii="Times New Roman"/>
                <w:spacing w:val="2"/>
                <w:sz w:val="24"/>
              </w:rPr>
              <w:t xml:space="preserve"> </w:t>
            </w:r>
            <w:r>
              <w:rPr>
                <w:rFonts w:ascii="Times New Roman"/>
                <w:spacing w:val="-1"/>
                <w:sz w:val="24"/>
              </w:rPr>
              <w:t>and</w:t>
            </w:r>
            <w:r>
              <w:rPr>
                <w:rFonts w:ascii="Times New Roman"/>
                <w:sz w:val="24"/>
              </w:rPr>
              <w:t xml:space="preserve"> learning</w:t>
            </w:r>
            <w:r>
              <w:rPr>
                <w:rFonts w:ascii="Times New Roman"/>
                <w:spacing w:val="-12"/>
                <w:sz w:val="24"/>
              </w:rPr>
              <w:t xml:space="preserve"> </w:t>
            </w:r>
            <w:r>
              <w:rPr>
                <w:rFonts w:ascii="Times New Roman"/>
                <w:spacing w:val="-1"/>
                <w:sz w:val="24"/>
              </w:rPr>
              <w:t>contract?</w:t>
            </w:r>
          </w:p>
        </w:tc>
      </w:tr>
      <w:tr w:rsidR="00BD768C">
        <w:trPr>
          <w:trHeight w:hRule="exact" w:val="2215"/>
        </w:trPr>
        <w:tc>
          <w:tcPr>
            <w:tcW w:w="9580" w:type="dxa"/>
            <w:gridSpan w:val="2"/>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91"/>
        </w:trPr>
        <w:tc>
          <w:tcPr>
            <w:tcW w:w="9580" w:type="dxa"/>
            <w:gridSpan w:val="2"/>
            <w:tcBorders>
              <w:top w:val="single" w:sz="5" w:space="0" w:color="000000"/>
              <w:left w:val="single" w:sz="5" w:space="0" w:color="000000"/>
              <w:bottom w:val="single" w:sz="7" w:space="0" w:color="000000"/>
              <w:right w:val="single" w:sz="5" w:space="0" w:color="000000"/>
            </w:tcBorders>
            <w:shd w:val="clear" w:color="auto" w:fill="D9D9D9"/>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challenges</w:t>
            </w:r>
            <w:r>
              <w:rPr>
                <w:rFonts w:ascii="Times New Roman"/>
                <w:sz w:val="24"/>
              </w:rPr>
              <w:t xml:space="preserve"> did</w:t>
            </w:r>
            <w:r>
              <w:rPr>
                <w:rFonts w:ascii="Times New Roman"/>
                <w:spacing w:val="2"/>
                <w:sz w:val="24"/>
              </w:rPr>
              <w:t xml:space="preserve"> </w:t>
            </w:r>
            <w:r>
              <w:rPr>
                <w:rFonts w:ascii="Times New Roman"/>
                <w:spacing w:val="-2"/>
                <w:sz w:val="24"/>
              </w:rPr>
              <w:t>you</w:t>
            </w:r>
            <w:r>
              <w:rPr>
                <w:rFonts w:ascii="Times New Roman"/>
                <w:spacing w:val="2"/>
                <w:sz w:val="24"/>
              </w:rPr>
              <w:t xml:space="preserve"> </w:t>
            </w:r>
            <w:r>
              <w:rPr>
                <w:rFonts w:ascii="Times New Roman"/>
                <w:spacing w:val="-1"/>
                <w:sz w:val="24"/>
              </w:rPr>
              <w:t>encounter</w:t>
            </w:r>
            <w:r>
              <w:rPr>
                <w:rFonts w:ascii="Times New Roman"/>
                <w:spacing w:val="-2"/>
                <w:sz w:val="24"/>
              </w:rPr>
              <w:t xml:space="preserve"> </w:t>
            </w:r>
            <w:r>
              <w:rPr>
                <w:rFonts w:ascii="Times New Roman"/>
                <w:sz w:val="24"/>
              </w:rPr>
              <w:t>during</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z w:val="24"/>
              </w:rPr>
              <w:t>previous</w:t>
            </w:r>
            <w:r>
              <w:rPr>
                <w:rFonts w:ascii="Times New Roman"/>
                <w:spacing w:val="-9"/>
                <w:sz w:val="24"/>
              </w:rPr>
              <w:t xml:space="preserve"> </w:t>
            </w:r>
            <w:r>
              <w:rPr>
                <w:rFonts w:ascii="Times New Roman"/>
                <w:spacing w:val="-1"/>
                <w:sz w:val="24"/>
              </w:rPr>
              <w:t>month?</w:t>
            </w:r>
          </w:p>
        </w:tc>
      </w:tr>
      <w:tr w:rsidR="00BD768C">
        <w:trPr>
          <w:trHeight w:hRule="exact" w:val="1939"/>
        </w:trPr>
        <w:tc>
          <w:tcPr>
            <w:tcW w:w="9580" w:type="dxa"/>
            <w:gridSpan w:val="2"/>
            <w:tcBorders>
              <w:top w:val="single" w:sz="7" w:space="0" w:color="000000"/>
              <w:left w:val="single" w:sz="5" w:space="0" w:color="000000"/>
              <w:bottom w:val="single" w:sz="5" w:space="0" w:color="000000"/>
              <w:right w:val="single" w:sz="5" w:space="0" w:color="000000"/>
            </w:tcBorders>
          </w:tcPr>
          <w:p w:rsidR="00BD768C" w:rsidRDefault="00BD768C"/>
        </w:tc>
      </w:tr>
      <w:tr w:rsidR="00BD768C">
        <w:trPr>
          <w:trHeight w:hRule="exact" w:val="291"/>
        </w:trPr>
        <w:tc>
          <w:tcPr>
            <w:tcW w:w="9580" w:type="dxa"/>
            <w:gridSpan w:val="2"/>
            <w:tcBorders>
              <w:top w:val="single" w:sz="5" w:space="0" w:color="000000"/>
              <w:left w:val="single" w:sz="5" w:space="0" w:color="000000"/>
              <w:bottom w:val="single" w:sz="8" w:space="0" w:color="000000"/>
              <w:right w:val="single" w:sz="5" w:space="0" w:color="000000"/>
            </w:tcBorders>
            <w:shd w:val="clear" w:color="auto" w:fill="D9D9D9"/>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 xml:space="preserve">What </w:t>
            </w:r>
            <w:r>
              <w:rPr>
                <w:rFonts w:ascii="Times New Roman"/>
                <w:spacing w:val="-1"/>
                <w:sz w:val="24"/>
              </w:rPr>
              <w:t>were</w:t>
            </w:r>
            <w:r>
              <w:rPr>
                <w:rFonts w:ascii="Times New Roman"/>
                <w:spacing w:val="2"/>
                <w:sz w:val="24"/>
              </w:rPr>
              <w:t xml:space="preserve"> </w:t>
            </w:r>
            <w:r>
              <w:rPr>
                <w:rFonts w:ascii="Times New Roman"/>
                <w:spacing w:val="-2"/>
                <w:sz w:val="24"/>
              </w:rPr>
              <w:t>your</w:t>
            </w:r>
            <w:r>
              <w:rPr>
                <w:rFonts w:ascii="Times New Roman"/>
                <w:spacing w:val="1"/>
                <w:sz w:val="24"/>
              </w:rPr>
              <w:t xml:space="preserve"> </w:t>
            </w:r>
            <w:r>
              <w:rPr>
                <w:rFonts w:ascii="Times New Roman"/>
                <w:spacing w:val="-1"/>
                <w:sz w:val="24"/>
              </w:rPr>
              <w:t>accomplishments</w:t>
            </w:r>
            <w:r>
              <w:rPr>
                <w:rFonts w:ascii="Times New Roman"/>
                <w:sz w:val="24"/>
              </w:rPr>
              <w:t xml:space="preserve"> during</w:t>
            </w:r>
            <w:r>
              <w:rPr>
                <w:rFonts w:ascii="Times New Roman"/>
                <w:spacing w:val="-3"/>
                <w:sz w:val="24"/>
              </w:rPr>
              <w:t xml:space="preserve"> </w:t>
            </w:r>
            <w:r>
              <w:rPr>
                <w:rFonts w:ascii="Times New Roman"/>
                <w:sz w:val="24"/>
              </w:rPr>
              <w:t xml:space="preserve">the </w:t>
            </w:r>
            <w:r>
              <w:rPr>
                <w:rFonts w:ascii="Times New Roman"/>
                <w:spacing w:val="-1"/>
                <w:sz w:val="24"/>
              </w:rPr>
              <w:t>previous</w:t>
            </w:r>
            <w:r>
              <w:rPr>
                <w:rFonts w:ascii="Times New Roman"/>
                <w:spacing w:val="-9"/>
                <w:sz w:val="24"/>
              </w:rPr>
              <w:t xml:space="preserve"> </w:t>
            </w:r>
            <w:r>
              <w:rPr>
                <w:rFonts w:ascii="Times New Roman"/>
                <w:spacing w:val="-1"/>
                <w:sz w:val="24"/>
              </w:rPr>
              <w:t>month?</w:t>
            </w:r>
          </w:p>
        </w:tc>
      </w:tr>
      <w:tr w:rsidR="00BD768C">
        <w:trPr>
          <w:trHeight w:hRule="exact" w:val="2212"/>
        </w:trPr>
        <w:tc>
          <w:tcPr>
            <w:tcW w:w="4775" w:type="dxa"/>
            <w:tcBorders>
              <w:top w:val="single" w:sz="8" w:space="0" w:color="000000"/>
              <w:left w:val="single" w:sz="5" w:space="0" w:color="000000"/>
              <w:bottom w:val="single" w:sz="5" w:space="0" w:color="000000"/>
              <w:right w:val="nil"/>
            </w:tcBorders>
          </w:tcPr>
          <w:p w:rsidR="00BD768C" w:rsidRDefault="00BD768C"/>
        </w:tc>
        <w:tc>
          <w:tcPr>
            <w:tcW w:w="4806" w:type="dxa"/>
            <w:tcBorders>
              <w:top w:val="single" w:sz="8" w:space="0" w:color="000000"/>
              <w:left w:val="nil"/>
              <w:bottom w:val="single" w:sz="5" w:space="0" w:color="000000"/>
              <w:right w:val="single" w:sz="5" w:space="0" w:color="000000"/>
            </w:tcBorders>
          </w:tcPr>
          <w:p w:rsidR="00BD768C" w:rsidRDefault="00BD768C"/>
        </w:tc>
      </w:tr>
    </w:tbl>
    <w:p w:rsidR="00BD768C" w:rsidRDefault="00BD768C">
      <w:pPr>
        <w:spacing w:before="1"/>
        <w:rPr>
          <w:rFonts w:ascii="Times New Roman" w:eastAsia="Times New Roman" w:hAnsi="Times New Roman" w:cs="Times New Roman"/>
          <w:b/>
          <w:bCs/>
          <w:sz w:val="11"/>
          <w:szCs w:val="11"/>
        </w:rPr>
      </w:pPr>
    </w:p>
    <w:p w:rsidR="00BD768C" w:rsidRDefault="00180D16">
      <w:pPr>
        <w:pStyle w:val="BodyText"/>
        <w:tabs>
          <w:tab w:val="left" w:pos="6855"/>
          <w:tab w:val="left" w:pos="9409"/>
        </w:tabs>
        <w:spacing w:before="69"/>
      </w:pPr>
      <w:r>
        <w:rPr>
          <w:rFonts w:cs="Times New Roman"/>
          <w:spacing w:val="-1"/>
        </w:rPr>
        <w:t>Student’s</w:t>
      </w:r>
      <w:r>
        <w:rPr>
          <w:rFonts w:cs="Times New Roman"/>
          <w:spacing w:val="-7"/>
        </w:rPr>
        <w:t xml:space="preserve"> </w:t>
      </w:r>
      <w:r>
        <w:rPr>
          <w:spacing w:val="-1"/>
        </w:rPr>
        <w:t>Signature:</w:t>
      </w:r>
      <w:r>
        <w:rPr>
          <w:spacing w:val="-1"/>
          <w:u w:val="single" w:color="000000"/>
        </w:rPr>
        <w:tab/>
      </w:r>
      <w:r>
        <w:rPr>
          <w:spacing w:val="-1"/>
        </w:rPr>
        <w:t>Date:</w:t>
      </w:r>
      <w:r>
        <w:t xml:space="preserve"> </w:t>
      </w:r>
      <w:r>
        <w:rPr>
          <w:spacing w:val="2"/>
        </w:rPr>
        <w:t xml:space="preserve"> </w:t>
      </w:r>
      <w:r>
        <w:rPr>
          <w:u w:val="single" w:color="000000"/>
        </w:rPr>
        <w:t xml:space="preserve"> </w:t>
      </w:r>
      <w:r>
        <w:rPr>
          <w:u w:val="single" w:color="000000"/>
        </w:rPr>
        <w:tab/>
      </w:r>
    </w:p>
    <w:p w:rsidR="00BD768C" w:rsidRDefault="00BD768C">
      <w:pPr>
        <w:spacing w:before="10"/>
        <w:rPr>
          <w:rFonts w:ascii="Times New Roman" w:eastAsia="Times New Roman" w:hAnsi="Times New Roman" w:cs="Times New Roman"/>
          <w:sz w:val="14"/>
          <w:szCs w:val="14"/>
        </w:rPr>
      </w:pPr>
    </w:p>
    <w:p w:rsidR="00BD768C" w:rsidRDefault="00180D16">
      <w:pPr>
        <w:pStyle w:val="BodyText"/>
        <w:tabs>
          <w:tab w:val="left" w:pos="6889"/>
          <w:tab w:val="left" w:pos="9440"/>
        </w:tabs>
        <w:spacing w:before="69"/>
      </w:pPr>
      <w:r>
        <w:rPr>
          <w:rFonts w:cs="Times New Roman"/>
          <w:spacing w:val="-1"/>
        </w:rPr>
        <w:t>Field</w:t>
      </w:r>
      <w:r>
        <w:rPr>
          <w:rFonts w:cs="Times New Roman"/>
          <w:spacing w:val="2"/>
        </w:rPr>
        <w:t xml:space="preserve"> </w:t>
      </w:r>
      <w:r>
        <w:rPr>
          <w:rFonts w:cs="Times New Roman"/>
          <w:spacing w:val="-1"/>
        </w:rPr>
        <w:t>Instructor’s</w:t>
      </w:r>
      <w:r>
        <w:rPr>
          <w:rFonts w:cs="Times New Roman"/>
          <w:spacing w:val="-8"/>
        </w:rPr>
        <w:t xml:space="preserve"> </w:t>
      </w:r>
      <w:r>
        <w:rPr>
          <w:spacing w:val="-1"/>
        </w:rPr>
        <w:t>Signature:</w:t>
      </w:r>
      <w:r>
        <w:rPr>
          <w:spacing w:val="-1"/>
          <w:u w:val="single" w:color="000000"/>
        </w:rPr>
        <w:tab/>
      </w:r>
      <w:r>
        <w:rPr>
          <w:spacing w:val="-1"/>
        </w:rPr>
        <w:t>Date:</w:t>
      </w:r>
      <w:r>
        <w:t xml:space="preserve"> </w:t>
      </w:r>
      <w:r>
        <w:rPr>
          <w:spacing w:val="2"/>
        </w:rPr>
        <w:t xml:space="preserve"> </w:t>
      </w:r>
      <w:r>
        <w:rPr>
          <w:u w:val="single" w:color="000000"/>
        </w:rPr>
        <w:t xml:space="preserve"> </w:t>
      </w:r>
      <w:r>
        <w:rPr>
          <w:u w:val="single" w:color="000000"/>
        </w:rPr>
        <w:tab/>
      </w:r>
    </w:p>
    <w:p w:rsidR="00BD768C" w:rsidRDefault="00BD768C">
      <w:pPr>
        <w:spacing w:before="1"/>
        <w:rPr>
          <w:rFonts w:ascii="Times New Roman" w:eastAsia="Times New Roman" w:hAnsi="Times New Roman" w:cs="Times New Roman"/>
          <w:sz w:val="15"/>
          <w:szCs w:val="15"/>
        </w:rPr>
      </w:pPr>
    </w:p>
    <w:p w:rsidR="00BD768C" w:rsidRDefault="00180D16">
      <w:pPr>
        <w:pStyle w:val="BodyText"/>
        <w:tabs>
          <w:tab w:val="left" w:pos="6853"/>
          <w:tab w:val="left" w:pos="9464"/>
        </w:tabs>
        <w:spacing w:before="69"/>
      </w:pPr>
      <w:r>
        <w:rPr>
          <w:rFonts w:cs="Times New Roman"/>
          <w:spacing w:val="-1"/>
        </w:rPr>
        <w:t>Field</w:t>
      </w:r>
      <w:r>
        <w:rPr>
          <w:rFonts w:cs="Times New Roman"/>
          <w:spacing w:val="2"/>
        </w:rPr>
        <w:t xml:space="preserve"> </w:t>
      </w:r>
      <w:r>
        <w:rPr>
          <w:rFonts w:cs="Times New Roman"/>
          <w:spacing w:val="-1"/>
        </w:rPr>
        <w:t>Liaison’s</w:t>
      </w:r>
      <w:r>
        <w:rPr>
          <w:rFonts w:cs="Times New Roman"/>
          <w:spacing w:val="-7"/>
        </w:rPr>
        <w:t xml:space="preserve"> </w:t>
      </w:r>
      <w:r>
        <w:t>Signature:</w:t>
      </w:r>
      <w:r>
        <w:rPr>
          <w:u w:val="single" w:color="000000"/>
        </w:rPr>
        <w:tab/>
      </w:r>
      <w:r>
        <w:rPr>
          <w:spacing w:val="-1"/>
        </w:rPr>
        <w:t>Date:</w:t>
      </w:r>
      <w:r>
        <w:rPr>
          <w:spacing w:val="2"/>
        </w:rPr>
        <w:t xml:space="preserve"> </w:t>
      </w:r>
      <w:r>
        <w:rPr>
          <w:u w:val="single" w:color="000000"/>
        </w:rPr>
        <w:t xml:space="preserve"> </w:t>
      </w:r>
      <w:r>
        <w:rPr>
          <w:u w:val="single" w:color="000000"/>
        </w:rPr>
        <w:tab/>
      </w:r>
    </w:p>
    <w:p w:rsidR="00BD768C" w:rsidRDefault="00BD768C">
      <w:pPr>
        <w:spacing w:before="1"/>
        <w:rPr>
          <w:rFonts w:ascii="Times New Roman" w:eastAsia="Times New Roman" w:hAnsi="Times New Roman" w:cs="Times New Roman"/>
          <w:sz w:val="15"/>
          <w:szCs w:val="15"/>
        </w:rPr>
      </w:pPr>
    </w:p>
    <w:p w:rsidR="00BD768C" w:rsidRDefault="00180D16">
      <w:pPr>
        <w:pStyle w:val="BodyText"/>
        <w:spacing w:before="69"/>
      </w:pPr>
      <w:r>
        <w:rPr>
          <w:spacing w:val="-1"/>
        </w:rPr>
        <w:t>Comments:</w:t>
      </w:r>
    </w:p>
    <w:p w:rsidR="00BD768C" w:rsidRDefault="00BD768C">
      <w:pPr>
        <w:spacing w:before="4"/>
        <w:rPr>
          <w:rFonts w:ascii="Times New Roman" w:eastAsia="Times New Roman" w:hAnsi="Times New Roman" w:cs="Times New Roman"/>
          <w:sz w:val="27"/>
          <w:szCs w:val="27"/>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0585" cy="6350"/>
                <wp:effectExtent l="1905" t="5715" r="10160" b="6985"/>
                <wp:docPr id="56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567" name="Group 522"/>
                        <wpg:cNvGrpSpPr>
                          <a:grpSpLocks/>
                        </wpg:cNvGrpSpPr>
                        <wpg:grpSpPr bwMode="auto">
                          <a:xfrm>
                            <a:off x="5" y="5"/>
                            <a:ext cx="9362" cy="2"/>
                            <a:chOff x="5" y="5"/>
                            <a:chExt cx="9362" cy="2"/>
                          </a:xfrm>
                        </wpg:grpSpPr>
                        <wps:wsp>
                          <wps:cNvPr id="568" name="Freeform 523"/>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ABA305" id="Group 521"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">
                <v:group id="Group 522"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23"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" path="m,l9361,e" filled="f" strokeweight=".48pt">
                    <v:path arrowok="t" o:connecttype="custom" o:connectlocs="0,0;9361,0" o:connectangles="0,0"/>
                  </v:shape>
                </v:group>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1220" cy="6350"/>
                <wp:effectExtent l="1905" t="5080" r="9525" b="7620"/>
                <wp:docPr id="56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350"/>
                          <a:chOff x="0" y="0"/>
                          <a:chExt cx="9372" cy="10"/>
                        </a:xfrm>
                      </wpg:grpSpPr>
                      <wpg:grpSp>
                        <wpg:cNvPr id="564" name="Group 519"/>
                        <wpg:cNvGrpSpPr>
                          <a:grpSpLocks/>
                        </wpg:cNvGrpSpPr>
                        <wpg:grpSpPr bwMode="auto">
                          <a:xfrm>
                            <a:off x="5" y="5"/>
                            <a:ext cx="9363" cy="2"/>
                            <a:chOff x="5" y="5"/>
                            <a:chExt cx="9363" cy="2"/>
                          </a:xfrm>
                        </wpg:grpSpPr>
                        <wps:wsp>
                          <wps:cNvPr id="565" name="Freeform 520"/>
                          <wps:cNvSpPr>
                            <a:spLocks/>
                          </wps:cNvSpPr>
                          <wps:spPr bwMode="auto">
                            <a:xfrm>
                              <a:off x="5" y="5"/>
                              <a:ext cx="9363" cy="2"/>
                            </a:xfrm>
                            <a:custGeom>
                              <a:avLst/>
                              <a:gdLst>
                                <a:gd name="T0" fmla="+- 0 5 5"/>
                                <a:gd name="T1" fmla="*/ T0 w 9363"/>
                                <a:gd name="T2" fmla="+- 0 9367 5"/>
                                <a:gd name="T3" fmla="*/ T2 w 9363"/>
                              </a:gdLst>
                              <a:ahLst/>
                              <a:cxnLst>
                                <a:cxn ang="0">
                                  <a:pos x="T1" y="0"/>
                                </a:cxn>
                                <a:cxn ang="0">
                                  <a:pos x="T3" y="0"/>
                                </a:cxn>
                              </a:cxnLst>
                              <a:rect l="0" t="0" r="r" b="b"/>
                              <a:pathLst>
                                <a:path w="9363">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76B23" id="Group 518" o:spid="_x0000_s1026" style="width:468.6pt;height:.5pt;mso-position-horizontal-relative:char;mso-position-vertical-relative:line" coordsize="9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">
                <v:group id="Group 519" o:spid="_x0000_s1027" style="position:absolute;left:5;top:5;width:9363;height:2" coordorigin="5,5"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20" o:spid="_x0000_s1028" style="position:absolute;left:5;top:5;width:9363;height:2;visibility:visible;mso-wrap-style:square;v-text-anchor:top"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" path="m,l9362,e" filled="f" strokeweight=".48pt">
                    <v:path arrowok="t" o:connecttype="custom" o:connectlocs="0,0;9362,0" o:connectangles="0,0"/>
                  </v:shape>
                </v:group>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6"/>
        <w:rPr>
          <w:rFonts w:ascii="Times New Roman" w:eastAsia="Times New Roman" w:hAnsi="Times New Roman" w:cs="Times New Roman"/>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6985" r="10795" b="5715"/>
                <wp:docPr id="56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61" name="Group 516"/>
                        <wpg:cNvGrpSpPr>
                          <a:grpSpLocks/>
                        </wpg:cNvGrpSpPr>
                        <wpg:grpSpPr bwMode="auto">
                          <a:xfrm>
                            <a:off x="5" y="5"/>
                            <a:ext cx="9360" cy="2"/>
                            <a:chOff x="5" y="5"/>
                            <a:chExt cx="9360" cy="2"/>
                          </a:xfrm>
                        </wpg:grpSpPr>
                        <wps:wsp>
                          <wps:cNvPr id="562" name="Freeform 51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BA96B5" id="Group 51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sEyutIMDAADbCAAADgAAAAAAAAAAAAAAAAAuAgAAZHJzL2Uy&#10;b0RvYy54bWxQSwECLQAUAAYACAAAACEAGRV7xtoAAAADAQAADwAAAAAAAAAAAAAAAADdBQAAZHJz&#10;L2Rvd25yZXYueG1sUEsFBgAAAAAEAAQA8wAAAOQGAAAAAA==&#10;">
                <v:group id="Group 516"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7"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" path="m,l9360,e" filled="f" strokeweight=".48pt">
                    <v:path arrowok="t" o:connecttype="custom" o:connectlocs="0,0;9360,0" o:connectangles="0,0"/>
                  </v:shape>
                </v:group>
                <w10:anchorlock/>
              </v:group>
            </w:pict>
          </mc:Fallback>
        </mc:AlternateContent>
      </w:r>
    </w:p>
    <w:p w:rsidR="00BD768C" w:rsidRDefault="00BD768C">
      <w:pPr>
        <w:spacing w:line="20" w:lineRule="atLeast"/>
        <w:rPr>
          <w:rFonts w:ascii="Times New Roman" w:eastAsia="Times New Roman" w:hAnsi="Times New Roman" w:cs="Times New Roman"/>
          <w:sz w:val="2"/>
          <w:szCs w:val="2"/>
        </w:rPr>
        <w:sectPr w:rsidR="00BD768C">
          <w:pgSz w:w="12240" w:h="15840"/>
          <w:pgMar w:top="1500" w:right="1300" w:bottom="2120" w:left="134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3"/>
        <w:rPr>
          <w:rFonts w:ascii="Times New Roman" w:eastAsia="Times New Roman" w:hAnsi="Times New Roman" w:cs="Times New Roman"/>
          <w:sz w:val="27"/>
          <w:szCs w:val="27"/>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275715"/>
                <wp:effectExtent l="635" t="0" r="0" b="3810"/>
                <wp:docPr id="55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7571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1"/>
                              <w:rPr>
                                <w:rFonts w:ascii="Times New Roman" w:eastAsia="Times New Roman" w:hAnsi="Times New Roman" w:cs="Times New Roman"/>
                                <w:sz w:val="69"/>
                                <w:szCs w:val="69"/>
                              </w:rPr>
                            </w:pPr>
                          </w:p>
                          <w:p w:rsidR="004E6FBC" w:rsidRDefault="004E6FBC">
                            <w:pPr>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F</w:t>
                            </w:r>
                          </w:p>
                          <w:p w:rsidR="004E6FBC" w:rsidRDefault="004E6FBC">
                            <w:pPr>
                              <w:spacing w:before="197"/>
                              <w:jc w:val="center"/>
                              <w:rPr>
                                <w:rFonts w:ascii="Times New Roman" w:eastAsia="Times New Roman" w:hAnsi="Times New Roman" w:cs="Times New Roman"/>
                                <w:sz w:val="36"/>
                                <w:szCs w:val="36"/>
                              </w:rPr>
                            </w:pPr>
                            <w:r>
                              <w:rPr>
                                <w:rFonts w:ascii="Times New Roman"/>
                                <w:b/>
                                <w:spacing w:val="-1"/>
                                <w:sz w:val="36"/>
                              </w:rPr>
                              <w:t>CONFIRMATION</w:t>
                            </w:r>
                            <w:r>
                              <w:rPr>
                                <w:rFonts w:ascii="Times New Roman"/>
                                <w:b/>
                                <w:sz w:val="36"/>
                              </w:rPr>
                              <w:t xml:space="preserve"> OF </w:t>
                            </w:r>
                            <w:r>
                              <w:rPr>
                                <w:rFonts w:ascii="Times New Roman"/>
                                <w:b/>
                                <w:spacing w:val="-1"/>
                                <w:sz w:val="36"/>
                              </w:rPr>
                              <w:t>FIELD</w:t>
                            </w:r>
                            <w:r>
                              <w:rPr>
                                <w:rFonts w:ascii="Times New Roman"/>
                                <w:b/>
                                <w:spacing w:val="-2"/>
                                <w:sz w:val="36"/>
                              </w:rPr>
                              <w:t xml:space="preserve"> </w:t>
                            </w:r>
                            <w:r>
                              <w:rPr>
                                <w:rFonts w:ascii="Times New Roman"/>
                                <w:b/>
                                <w:sz w:val="36"/>
                              </w:rPr>
                              <w:t>PLACEMENT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14" o:spid="_x0000_s1170" type="#_x0000_t202" style="width:471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" fillcolor="#00aeee" stroked="f">
                <v:textbox inset="0,0,0,0">
                  <w:txbxContent>
                    <w:p w:rsidR="004E6FBC" w:rsidRDefault="004E6FBC">
                      <w:pPr>
                        <w:spacing w:before="1"/>
                        <w:rPr>
                          <w:rFonts w:ascii="Times New Roman" w:eastAsia="Times New Roman" w:hAnsi="Times New Roman" w:cs="Times New Roman"/>
                          <w:sz w:val="69"/>
                          <w:szCs w:val="69"/>
                        </w:rPr>
                      </w:pPr>
                    </w:p>
                    <w:p w:rsidR="004E6FBC" w:rsidRDefault="004E6FBC">
                      <w:pPr>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F</w:t>
                      </w:r>
                    </w:p>
                    <w:p w:rsidR="004E6FBC" w:rsidRDefault="004E6FBC">
                      <w:pPr>
                        <w:spacing w:before="197"/>
                        <w:jc w:val="center"/>
                        <w:rPr>
                          <w:rFonts w:ascii="Times New Roman" w:eastAsia="Times New Roman" w:hAnsi="Times New Roman" w:cs="Times New Roman"/>
                          <w:sz w:val="36"/>
                          <w:szCs w:val="36"/>
                        </w:rPr>
                      </w:pPr>
                      <w:r>
                        <w:rPr>
                          <w:rFonts w:ascii="Times New Roman"/>
                          <w:b/>
                          <w:spacing w:val="-1"/>
                          <w:sz w:val="36"/>
                        </w:rPr>
                        <w:t>CONFIRMATION</w:t>
                      </w:r>
                      <w:r>
                        <w:rPr>
                          <w:rFonts w:ascii="Times New Roman"/>
                          <w:b/>
                          <w:sz w:val="36"/>
                        </w:rPr>
                        <w:t xml:space="preserve"> OF </w:t>
                      </w:r>
                      <w:r>
                        <w:rPr>
                          <w:rFonts w:ascii="Times New Roman"/>
                          <w:b/>
                          <w:spacing w:val="-1"/>
                          <w:sz w:val="36"/>
                        </w:rPr>
                        <w:t>FIELD</w:t>
                      </w:r>
                      <w:r>
                        <w:rPr>
                          <w:rFonts w:ascii="Times New Roman"/>
                          <w:b/>
                          <w:spacing w:val="-2"/>
                          <w:sz w:val="36"/>
                        </w:rPr>
                        <w:t xml:space="preserve"> </w:t>
                      </w:r>
                      <w:r>
                        <w:rPr>
                          <w:rFonts w:ascii="Times New Roman"/>
                          <w:b/>
                          <w:sz w:val="36"/>
                        </w:rPr>
                        <w:t>PLACEMENT</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057F47" w:rsidRDefault="00180D16">
      <w:pPr>
        <w:pStyle w:val="Heading5"/>
        <w:spacing w:before="69"/>
        <w:ind w:left="2445" w:right="2458" w:hanging="3"/>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057F47" w:rsidRDefault="00FA258B">
      <w:pPr>
        <w:pStyle w:val="Heading5"/>
        <w:spacing w:before="69"/>
        <w:ind w:left="2445" w:right="2458" w:hanging="3"/>
        <w:jc w:val="center"/>
        <w:rPr>
          <w:spacing w:val="20"/>
        </w:rPr>
      </w:pPr>
      <w:r>
        <w:rPr>
          <w:spacing w:val="-1"/>
        </w:rPr>
        <w:t>SCHOOL OF SOCIAL WORK</w:t>
      </w:r>
      <w:r w:rsidR="00180D16">
        <w:rPr>
          <w:spacing w:val="20"/>
        </w:rPr>
        <w:t xml:space="preserve"> </w:t>
      </w:r>
    </w:p>
    <w:p w:rsidR="00BD768C" w:rsidRDefault="00180D16">
      <w:pPr>
        <w:pStyle w:val="Heading5"/>
        <w:spacing w:before="69"/>
        <w:ind w:left="2445" w:right="245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rPr>
          <w:rFonts w:ascii="Times New Roman" w:eastAsia="Times New Roman" w:hAnsi="Times New Roman" w:cs="Times New Roman"/>
          <w:b/>
          <w:bCs/>
          <w:sz w:val="24"/>
          <w:szCs w:val="24"/>
        </w:rPr>
      </w:pPr>
    </w:p>
    <w:p w:rsidR="00BD768C" w:rsidRDefault="00BD768C">
      <w:pPr>
        <w:spacing w:before="3"/>
        <w:rPr>
          <w:rFonts w:ascii="Times New Roman" w:eastAsia="Times New Roman" w:hAnsi="Times New Roman" w:cs="Times New Roman"/>
          <w:b/>
          <w:bCs/>
          <w:sz w:val="20"/>
          <w:szCs w:val="20"/>
        </w:rPr>
      </w:pPr>
    </w:p>
    <w:p w:rsidR="00BD768C" w:rsidRDefault="00180D16">
      <w:pPr>
        <w:ind w:left="342" w:right="364"/>
        <w:jc w:val="center"/>
        <w:rPr>
          <w:rFonts w:ascii="Times New Roman" w:eastAsia="Times New Roman" w:hAnsi="Times New Roman" w:cs="Times New Roman"/>
          <w:sz w:val="24"/>
          <w:szCs w:val="24"/>
        </w:rPr>
      </w:pPr>
      <w:r>
        <w:rPr>
          <w:rFonts w:ascii="Times New Roman"/>
          <w:b/>
          <w:spacing w:val="-1"/>
          <w:sz w:val="24"/>
        </w:rPr>
        <w:t>Confirmation</w:t>
      </w:r>
      <w:r>
        <w:rPr>
          <w:rFonts w:ascii="Times New Roman"/>
          <w:b/>
          <w:sz w:val="24"/>
        </w:rPr>
        <w:t xml:space="preserve"> of</w:t>
      </w:r>
      <w:r>
        <w:rPr>
          <w:rFonts w:ascii="Times New Roman"/>
          <w:b/>
          <w:spacing w:val="1"/>
          <w:sz w:val="24"/>
        </w:rPr>
        <w:t xml:space="preserve"> </w:t>
      </w:r>
      <w:r>
        <w:rPr>
          <w:rFonts w:ascii="Times New Roman"/>
          <w:b/>
          <w:sz w:val="24"/>
        </w:rPr>
        <w:t>BSW</w:t>
      </w:r>
      <w:r>
        <w:rPr>
          <w:rFonts w:ascii="Times New Roman"/>
          <w:b/>
          <w:spacing w:val="-3"/>
          <w:sz w:val="24"/>
        </w:rPr>
        <w:t xml:space="preserve"> </w:t>
      </w:r>
      <w:r>
        <w:rPr>
          <w:rFonts w:ascii="Times New Roman"/>
          <w:b/>
          <w:spacing w:val="-1"/>
          <w:sz w:val="24"/>
        </w:rPr>
        <w:t>Field</w:t>
      </w:r>
      <w:r>
        <w:rPr>
          <w:rFonts w:ascii="Times New Roman"/>
          <w:b/>
          <w:spacing w:val="-5"/>
          <w:sz w:val="24"/>
        </w:rPr>
        <w:t xml:space="preserve"> </w:t>
      </w:r>
      <w:r>
        <w:rPr>
          <w:rFonts w:ascii="Times New Roman"/>
          <w:b/>
          <w:spacing w:val="-1"/>
          <w:sz w:val="24"/>
        </w:rPr>
        <w:t>Placement</w:t>
      </w:r>
    </w:p>
    <w:p w:rsidR="00BD768C" w:rsidRDefault="00180D16">
      <w:pPr>
        <w:ind w:left="343" w:right="353"/>
        <w:jc w:val="center"/>
        <w:rPr>
          <w:rFonts w:ascii="Times New Roman" w:eastAsia="Times New Roman" w:hAnsi="Times New Roman" w:cs="Times New Roman"/>
          <w:sz w:val="24"/>
          <w:szCs w:val="24"/>
        </w:rPr>
      </w:pPr>
      <w:r>
        <w:rPr>
          <w:rFonts w:ascii="Times New Roman"/>
          <w:b/>
          <w:sz w:val="24"/>
        </w:rPr>
        <w:t>(To Be</w:t>
      </w:r>
      <w:r>
        <w:rPr>
          <w:rFonts w:ascii="Times New Roman"/>
          <w:b/>
          <w:spacing w:val="-1"/>
          <w:sz w:val="24"/>
        </w:rPr>
        <w:t xml:space="preserve"> Completed</w:t>
      </w:r>
      <w:r>
        <w:rPr>
          <w:rFonts w:ascii="Times New Roman"/>
          <w:b/>
          <w:sz w:val="24"/>
        </w:rPr>
        <w:t xml:space="preserve"> by </w:t>
      </w:r>
      <w:r>
        <w:rPr>
          <w:rFonts w:ascii="Times New Roman"/>
          <w:b/>
          <w:spacing w:val="-1"/>
          <w:sz w:val="24"/>
        </w:rPr>
        <w:t>Student</w:t>
      </w:r>
      <w:r>
        <w:rPr>
          <w:rFonts w:ascii="Times New Roman"/>
          <w:b/>
          <w:sz w:val="24"/>
        </w:rPr>
        <w:t xml:space="preserve"> and</w:t>
      </w:r>
      <w:r>
        <w:rPr>
          <w:rFonts w:ascii="Times New Roman"/>
          <w:b/>
          <w:spacing w:val="-2"/>
          <w:sz w:val="24"/>
        </w:rPr>
        <w:t xml:space="preserve"> </w:t>
      </w:r>
      <w:r>
        <w:rPr>
          <w:rFonts w:ascii="Times New Roman"/>
          <w:b/>
          <w:spacing w:val="-1"/>
          <w:sz w:val="24"/>
        </w:rPr>
        <w:t>Submitted</w:t>
      </w:r>
      <w:r>
        <w:rPr>
          <w:rFonts w:ascii="Times New Roman"/>
          <w:b/>
          <w:sz w:val="24"/>
        </w:rPr>
        <w:t xml:space="preserve"> to</w:t>
      </w:r>
      <w:r>
        <w:rPr>
          <w:rFonts w:ascii="Times New Roman"/>
          <w:b/>
          <w:spacing w:val="1"/>
          <w:sz w:val="24"/>
        </w:rPr>
        <w:t xml:space="preserve"> </w:t>
      </w:r>
      <w:r>
        <w:rPr>
          <w:rFonts w:ascii="Times New Roman"/>
          <w:b/>
          <w:sz w:val="24"/>
        </w:rPr>
        <w:t xml:space="preserve">the </w:t>
      </w:r>
      <w:r>
        <w:rPr>
          <w:rFonts w:ascii="Times New Roman"/>
          <w:b/>
          <w:spacing w:val="-1"/>
          <w:sz w:val="24"/>
        </w:rPr>
        <w:t>Coordinator</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pacing w:val="-1"/>
          <w:sz w:val="24"/>
        </w:rPr>
        <w:t>Field</w:t>
      </w:r>
      <w:r>
        <w:rPr>
          <w:rFonts w:ascii="Times New Roman"/>
          <w:b/>
          <w:spacing w:val="-8"/>
          <w:sz w:val="24"/>
        </w:rPr>
        <w:t xml:space="preserve"> </w:t>
      </w:r>
      <w:r>
        <w:rPr>
          <w:rFonts w:ascii="Times New Roman"/>
          <w:b/>
          <w:spacing w:val="-1"/>
          <w:sz w:val="24"/>
        </w:rPr>
        <w:t>Education)</w:t>
      </w:r>
    </w:p>
    <w:p w:rsidR="00BD768C" w:rsidRDefault="00BD768C">
      <w:pPr>
        <w:spacing w:before="5"/>
        <w:rPr>
          <w:rFonts w:ascii="Times New Roman" w:eastAsia="Times New Roman" w:hAnsi="Times New Roman" w:cs="Times New Roman"/>
          <w:b/>
          <w:bCs/>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4556"/>
        <w:gridCol w:w="5024"/>
      </w:tblGrid>
      <w:tr w:rsidR="00BD768C">
        <w:trPr>
          <w:trHeight w:hRule="exact" w:val="562"/>
        </w:trPr>
        <w:tc>
          <w:tcPr>
            <w:tcW w:w="455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70"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Name:</w:t>
            </w:r>
          </w:p>
        </w:tc>
        <w:tc>
          <w:tcPr>
            <w:tcW w:w="502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Cell</w:t>
            </w:r>
            <w:r>
              <w:rPr>
                <w:rFonts w:ascii="Times New Roman"/>
                <w:b/>
                <w:sz w:val="24"/>
              </w:rPr>
              <w:t xml:space="preserve"> </w:t>
            </w:r>
            <w:r>
              <w:rPr>
                <w:rFonts w:ascii="Times New Roman"/>
                <w:b/>
                <w:spacing w:val="-1"/>
                <w:sz w:val="24"/>
              </w:rPr>
              <w:t>Phone</w:t>
            </w:r>
            <w:r>
              <w:rPr>
                <w:rFonts w:ascii="Times New Roman"/>
                <w:b/>
                <w:spacing w:val="-6"/>
                <w:sz w:val="24"/>
              </w:rPr>
              <w:t xml:space="preserve"> </w:t>
            </w:r>
            <w:r>
              <w:rPr>
                <w:rFonts w:ascii="Times New Roman"/>
                <w:b/>
                <w:sz w:val="24"/>
              </w:rPr>
              <w:t>No.</w:t>
            </w:r>
          </w:p>
        </w:tc>
      </w:tr>
      <w:tr w:rsidR="00BD768C">
        <w:trPr>
          <w:trHeight w:hRule="exact" w:val="562"/>
        </w:trPr>
        <w:tc>
          <w:tcPr>
            <w:tcW w:w="455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pacing w:val="-1"/>
                <w:sz w:val="24"/>
              </w:rPr>
              <w:t>Email</w:t>
            </w:r>
            <w:r>
              <w:rPr>
                <w:rFonts w:ascii="Times New Roman"/>
                <w:b/>
                <w:spacing w:val="-4"/>
                <w:sz w:val="24"/>
              </w:rPr>
              <w:t xml:space="preserve"> </w:t>
            </w:r>
            <w:r>
              <w:rPr>
                <w:rFonts w:ascii="Times New Roman"/>
                <w:b/>
                <w:spacing w:val="-1"/>
                <w:sz w:val="24"/>
              </w:rPr>
              <w:t>Address:</w:t>
            </w:r>
          </w:p>
        </w:tc>
        <w:tc>
          <w:tcPr>
            <w:tcW w:w="5024" w:type="dxa"/>
            <w:tcBorders>
              <w:top w:val="single" w:sz="5" w:space="0" w:color="000000"/>
              <w:left w:val="single" w:sz="5" w:space="0" w:color="000000"/>
              <w:bottom w:val="nil"/>
              <w:right w:val="nil"/>
            </w:tcBorders>
            <w:shd w:val="clear" w:color="auto" w:fill="000000"/>
          </w:tcPr>
          <w:p w:rsidR="00BD768C" w:rsidRDefault="00BD768C"/>
        </w:tc>
      </w:tr>
    </w:tbl>
    <w:p w:rsidR="00BD768C" w:rsidRDefault="00BD768C">
      <w:pPr>
        <w:spacing w:before="7"/>
        <w:rPr>
          <w:rFonts w:ascii="Times New Roman" w:eastAsia="Times New Roman" w:hAnsi="Times New Roman" w:cs="Times New Roman"/>
          <w:b/>
          <w:bCs/>
          <w:sz w:val="17"/>
          <w:szCs w:val="17"/>
        </w:rPr>
      </w:pPr>
    </w:p>
    <w:p w:rsidR="00BD768C" w:rsidRDefault="00180D16">
      <w:pPr>
        <w:spacing w:before="69"/>
        <w:ind w:left="2813"/>
        <w:rPr>
          <w:rFonts w:ascii="Times New Roman" w:eastAsia="Times New Roman" w:hAnsi="Times New Roman" w:cs="Times New Roman"/>
          <w:sz w:val="24"/>
          <w:szCs w:val="24"/>
        </w:rPr>
      </w:pPr>
      <w:r>
        <w:rPr>
          <w:rFonts w:ascii="Times New Roman"/>
          <w:b/>
          <w:spacing w:val="-1"/>
          <w:sz w:val="24"/>
        </w:rPr>
        <w:t>FIELD</w:t>
      </w:r>
      <w:r>
        <w:rPr>
          <w:rFonts w:ascii="Times New Roman"/>
          <w:b/>
          <w:spacing w:val="1"/>
          <w:sz w:val="24"/>
        </w:rPr>
        <w:t xml:space="preserve"> </w:t>
      </w:r>
      <w:r>
        <w:rPr>
          <w:rFonts w:ascii="Times New Roman"/>
          <w:b/>
          <w:spacing w:val="-1"/>
          <w:sz w:val="24"/>
        </w:rPr>
        <w:t>PLACEMENT</w:t>
      </w:r>
      <w:r>
        <w:rPr>
          <w:rFonts w:ascii="Times New Roman"/>
          <w:b/>
          <w:spacing w:val="-3"/>
          <w:sz w:val="24"/>
        </w:rPr>
        <w:t xml:space="preserve"> </w:t>
      </w:r>
      <w:r>
        <w:rPr>
          <w:rFonts w:ascii="Times New Roman"/>
          <w:b/>
          <w:spacing w:val="-1"/>
          <w:sz w:val="24"/>
        </w:rPr>
        <w:t>INFORMATION</w:t>
      </w:r>
    </w:p>
    <w:p w:rsidR="00BD768C" w:rsidRDefault="00BD768C">
      <w:pPr>
        <w:spacing w:before="11"/>
        <w:rPr>
          <w:rFonts w:ascii="Times New Roman" w:eastAsia="Times New Roman" w:hAnsi="Times New Roman" w:cs="Times New Roman"/>
          <w:b/>
          <w:bCs/>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4547"/>
        <w:gridCol w:w="5031"/>
      </w:tblGrid>
      <w:tr w:rsidR="00BD768C">
        <w:trPr>
          <w:trHeight w:hRule="exact" w:val="562"/>
        </w:trPr>
        <w:tc>
          <w:tcPr>
            <w:tcW w:w="454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pacing w:val="-1"/>
                <w:sz w:val="24"/>
              </w:rPr>
              <w:t xml:space="preserve">Name </w:t>
            </w:r>
            <w:r>
              <w:rPr>
                <w:rFonts w:ascii="Times New Roman"/>
                <w:b/>
                <w:sz w:val="24"/>
              </w:rPr>
              <w:t>of</w:t>
            </w:r>
            <w:r>
              <w:rPr>
                <w:rFonts w:ascii="Times New Roman"/>
                <w:b/>
                <w:spacing w:val="-3"/>
                <w:sz w:val="24"/>
              </w:rPr>
              <w:t xml:space="preserve"> </w:t>
            </w:r>
            <w:r>
              <w:rPr>
                <w:rFonts w:ascii="Times New Roman"/>
                <w:b/>
                <w:spacing w:val="-1"/>
                <w:sz w:val="24"/>
              </w:rPr>
              <w:t>Placement:</w:t>
            </w:r>
          </w:p>
        </w:tc>
        <w:tc>
          <w:tcPr>
            <w:tcW w:w="50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pacing w:val="-1"/>
                <w:sz w:val="24"/>
              </w:rPr>
              <w:t>Address</w:t>
            </w:r>
            <w:r>
              <w:rPr>
                <w:rFonts w:ascii="Times New Roman"/>
                <w:b/>
                <w:sz w:val="24"/>
              </w:rPr>
              <w:t xml:space="preserve"> of</w:t>
            </w:r>
            <w:r>
              <w:rPr>
                <w:rFonts w:ascii="Times New Roman"/>
                <w:b/>
                <w:spacing w:val="-3"/>
                <w:sz w:val="24"/>
              </w:rPr>
              <w:t xml:space="preserve"> </w:t>
            </w:r>
            <w:r>
              <w:rPr>
                <w:rFonts w:ascii="Times New Roman"/>
                <w:b/>
                <w:spacing w:val="-1"/>
                <w:sz w:val="24"/>
              </w:rPr>
              <w:t>Placement:</w:t>
            </w:r>
          </w:p>
        </w:tc>
      </w:tr>
      <w:tr w:rsidR="00BD768C">
        <w:trPr>
          <w:trHeight w:hRule="exact" w:val="562"/>
        </w:trPr>
        <w:tc>
          <w:tcPr>
            <w:tcW w:w="454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pacing w:val="-1"/>
                <w:sz w:val="24"/>
              </w:rPr>
              <w:t xml:space="preserve">Name </w:t>
            </w:r>
            <w:r>
              <w:rPr>
                <w:rFonts w:ascii="Times New Roman"/>
                <w:b/>
                <w:sz w:val="24"/>
              </w:rPr>
              <w:t>of</w:t>
            </w:r>
            <w:r>
              <w:rPr>
                <w:rFonts w:ascii="Times New Roman"/>
                <w:b/>
                <w:spacing w:val="1"/>
                <w:sz w:val="24"/>
              </w:rPr>
              <w:t xml:space="preserve"> </w:t>
            </w:r>
            <w:r>
              <w:rPr>
                <w:rFonts w:ascii="Times New Roman"/>
                <w:b/>
                <w:spacing w:val="-1"/>
                <w:sz w:val="24"/>
              </w:rPr>
              <w:t>Field</w:t>
            </w:r>
            <w:r>
              <w:rPr>
                <w:rFonts w:ascii="Times New Roman"/>
                <w:b/>
                <w:spacing w:val="-7"/>
                <w:sz w:val="24"/>
              </w:rPr>
              <w:t xml:space="preserve"> </w:t>
            </w:r>
            <w:r>
              <w:rPr>
                <w:rFonts w:ascii="Times New Roman"/>
                <w:b/>
                <w:spacing w:val="-1"/>
                <w:sz w:val="24"/>
              </w:rPr>
              <w:t>Supervisor:</w:t>
            </w:r>
          </w:p>
        </w:tc>
        <w:tc>
          <w:tcPr>
            <w:tcW w:w="503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pacing w:val="-1"/>
                <w:sz w:val="24"/>
              </w:rPr>
              <w:t>Contact</w:t>
            </w:r>
            <w:r>
              <w:rPr>
                <w:rFonts w:ascii="Times New Roman"/>
                <w:b/>
                <w:spacing w:val="1"/>
                <w:sz w:val="24"/>
              </w:rPr>
              <w:t xml:space="preserve"> </w:t>
            </w:r>
            <w:r>
              <w:rPr>
                <w:rFonts w:ascii="Times New Roman"/>
                <w:b/>
                <w:spacing w:val="-1"/>
                <w:sz w:val="24"/>
              </w:rPr>
              <w:t xml:space="preserve">Phone </w:t>
            </w:r>
            <w:r>
              <w:rPr>
                <w:rFonts w:ascii="Times New Roman"/>
                <w:b/>
                <w:sz w:val="24"/>
              </w:rPr>
              <w:t xml:space="preserve">No. of </w:t>
            </w:r>
            <w:r>
              <w:rPr>
                <w:rFonts w:ascii="Times New Roman"/>
                <w:b/>
                <w:spacing w:val="-1"/>
                <w:sz w:val="24"/>
              </w:rPr>
              <w:t>Field</w:t>
            </w:r>
            <w:r>
              <w:rPr>
                <w:rFonts w:ascii="Times New Roman"/>
                <w:b/>
                <w:spacing w:val="-7"/>
                <w:sz w:val="24"/>
              </w:rPr>
              <w:t xml:space="preserve"> </w:t>
            </w:r>
            <w:r>
              <w:rPr>
                <w:rFonts w:ascii="Times New Roman"/>
                <w:b/>
                <w:spacing w:val="-1"/>
                <w:sz w:val="24"/>
              </w:rPr>
              <w:t>Supervisor:</w:t>
            </w:r>
          </w:p>
        </w:tc>
      </w:tr>
      <w:tr w:rsidR="00BD768C">
        <w:trPr>
          <w:trHeight w:hRule="exact" w:val="562"/>
        </w:trPr>
        <w:tc>
          <w:tcPr>
            <w:tcW w:w="454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70" w:lineRule="exact"/>
              <w:ind w:left="102"/>
              <w:rPr>
                <w:rFonts w:ascii="Times New Roman" w:eastAsia="Times New Roman" w:hAnsi="Times New Roman" w:cs="Times New Roman"/>
                <w:sz w:val="24"/>
                <w:szCs w:val="24"/>
              </w:rPr>
            </w:pPr>
            <w:r>
              <w:rPr>
                <w:rFonts w:ascii="Times New Roman"/>
                <w:b/>
                <w:spacing w:val="-1"/>
                <w:sz w:val="24"/>
              </w:rPr>
              <w:t>Email</w:t>
            </w:r>
            <w:r>
              <w:rPr>
                <w:rFonts w:ascii="Times New Roman"/>
                <w:b/>
                <w:sz w:val="24"/>
              </w:rPr>
              <w:t xml:space="preserve"> </w:t>
            </w:r>
            <w:r>
              <w:rPr>
                <w:rFonts w:ascii="Times New Roman"/>
                <w:b/>
                <w:spacing w:val="-1"/>
                <w:sz w:val="24"/>
              </w:rPr>
              <w:t>Address</w:t>
            </w:r>
            <w:r>
              <w:rPr>
                <w:rFonts w:ascii="Times New Roman"/>
                <w:b/>
                <w:sz w:val="24"/>
              </w:rPr>
              <w:t xml:space="preserve">  of</w:t>
            </w:r>
            <w:r>
              <w:rPr>
                <w:rFonts w:ascii="Times New Roman"/>
                <w:b/>
                <w:spacing w:val="-7"/>
                <w:sz w:val="24"/>
              </w:rPr>
              <w:t xml:space="preserve"> </w:t>
            </w:r>
            <w:r>
              <w:rPr>
                <w:rFonts w:ascii="Times New Roman"/>
                <w:b/>
                <w:spacing w:val="-1"/>
                <w:sz w:val="24"/>
              </w:rPr>
              <w:t>Supervisor:</w:t>
            </w:r>
          </w:p>
        </w:tc>
        <w:tc>
          <w:tcPr>
            <w:tcW w:w="5031" w:type="dxa"/>
            <w:tcBorders>
              <w:top w:val="single" w:sz="5" w:space="0" w:color="000000"/>
              <w:left w:val="single" w:sz="5" w:space="0" w:color="000000"/>
              <w:bottom w:val="nil"/>
              <w:right w:val="nil"/>
            </w:tcBorders>
            <w:shd w:val="clear" w:color="auto" w:fill="000000"/>
          </w:tcPr>
          <w:p w:rsidR="00BD768C" w:rsidRDefault="00BD768C"/>
        </w:tc>
      </w:tr>
      <w:tr w:rsidR="00BD768C">
        <w:trPr>
          <w:trHeight w:hRule="exact" w:val="288"/>
        </w:trPr>
        <w:tc>
          <w:tcPr>
            <w:tcW w:w="4547"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 xml:space="preserve">What hours </w:t>
            </w:r>
            <w:r>
              <w:rPr>
                <w:rFonts w:ascii="Times New Roman"/>
                <w:spacing w:val="-1"/>
                <w:sz w:val="24"/>
              </w:rPr>
              <w:t>are</w:t>
            </w:r>
            <w:r>
              <w:rPr>
                <w:rFonts w:ascii="Times New Roman"/>
                <w:spacing w:val="2"/>
                <w:sz w:val="24"/>
              </w:rPr>
              <w:t xml:space="preserve"> </w:t>
            </w:r>
            <w:r>
              <w:rPr>
                <w:rFonts w:ascii="Times New Roman"/>
                <w:spacing w:val="-2"/>
                <w:sz w:val="24"/>
              </w:rPr>
              <w:t>you</w:t>
            </w:r>
            <w:r>
              <w:rPr>
                <w:rFonts w:ascii="Times New Roman"/>
                <w:sz w:val="24"/>
              </w:rPr>
              <w:t xml:space="preserve"> </w:t>
            </w:r>
            <w:r>
              <w:rPr>
                <w:rFonts w:ascii="Times New Roman"/>
                <w:spacing w:val="-1"/>
                <w:sz w:val="24"/>
              </w:rPr>
              <w:t>at</w:t>
            </w:r>
            <w:r>
              <w:rPr>
                <w:rFonts w:ascii="Times New Roman"/>
                <w:spacing w:val="5"/>
                <w:sz w:val="24"/>
              </w:rPr>
              <w:t xml:space="preserve"> </w:t>
            </w:r>
            <w:r>
              <w:rPr>
                <w:rFonts w:ascii="Times New Roman"/>
                <w:spacing w:val="-1"/>
                <w:sz w:val="24"/>
              </w:rPr>
              <w:t>your</w:t>
            </w:r>
            <w:r>
              <w:rPr>
                <w:rFonts w:ascii="Times New Roman"/>
                <w:sz w:val="24"/>
              </w:rPr>
              <w:t xml:space="preserve"> </w:t>
            </w:r>
            <w:r>
              <w:rPr>
                <w:rFonts w:ascii="Times New Roman"/>
                <w:spacing w:val="-1"/>
                <w:sz w:val="24"/>
              </w:rPr>
              <w:t>field</w:t>
            </w:r>
            <w:r>
              <w:rPr>
                <w:rFonts w:ascii="Times New Roman"/>
                <w:spacing w:val="-6"/>
                <w:sz w:val="24"/>
              </w:rPr>
              <w:t xml:space="preserve"> </w:t>
            </w:r>
            <w:r>
              <w:rPr>
                <w:rFonts w:ascii="Times New Roman"/>
                <w:spacing w:val="-1"/>
                <w:sz w:val="24"/>
              </w:rPr>
              <w:t>placement?</w:t>
            </w:r>
          </w:p>
        </w:tc>
        <w:tc>
          <w:tcPr>
            <w:tcW w:w="5031" w:type="dxa"/>
            <w:tcBorders>
              <w:top w:val="nil"/>
              <w:left w:val="single" w:sz="5" w:space="0" w:color="000000"/>
              <w:bottom w:val="single" w:sz="5" w:space="0" w:color="000000"/>
              <w:right w:val="single" w:sz="5" w:space="0" w:color="000000"/>
            </w:tcBorders>
          </w:tcPr>
          <w:p w:rsidR="00BD768C" w:rsidRDefault="00BD768C"/>
        </w:tc>
      </w:tr>
    </w:tbl>
    <w:p w:rsidR="00BD768C" w:rsidRDefault="00BD768C">
      <w:pPr>
        <w:rPr>
          <w:rFonts w:ascii="Times New Roman" w:eastAsia="Times New Roman" w:hAnsi="Times New Roman" w:cs="Times New Roman"/>
          <w:b/>
          <w:bCs/>
          <w:sz w:val="20"/>
          <w:szCs w:val="20"/>
        </w:rPr>
      </w:pPr>
    </w:p>
    <w:p w:rsidR="00BD768C" w:rsidRDefault="00BD768C">
      <w:pPr>
        <w:spacing w:before="2"/>
        <w:rPr>
          <w:rFonts w:ascii="Times New Roman" w:eastAsia="Times New Roman" w:hAnsi="Times New Roman" w:cs="Times New Roman"/>
          <w:b/>
          <w:bCs/>
          <w:sz w:val="24"/>
          <w:szCs w:val="24"/>
        </w:rPr>
      </w:pPr>
    </w:p>
    <w:p w:rsidR="00BD768C" w:rsidRDefault="00CA5633">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97270" cy="1425575"/>
                <wp:effectExtent l="1270" t="4445" r="6985" b="8255"/>
                <wp:docPr id="54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425575"/>
                          <a:chOff x="0" y="0"/>
                          <a:chExt cx="9602" cy="2245"/>
                        </a:xfrm>
                      </wpg:grpSpPr>
                      <wpg:grpSp>
                        <wpg:cNvPr id="547" name="Group 512"/>
                        <wpg:cNvGrpSpPr>
                          <a:grpSpLocks/>
                        </wpg:cNvGrpSpPr>
                        <wpg:grpSpPr bwMode="auto">
                          <a:xfrm>
                            <a:off x="6" y="6"/>
                            <a:ext cx="9590" cy="2"/>
                            <a:chOff x="6" y="6"/>
                            <a:chExt cx="9590" cy="2"/>
                          </a:xfrm>
                        </wpg:grpSpPr>
                        <wps:wsp>
                          <wps:cNvPr id="548" name="Freeform 513"/>
                          <wps:cNvSpPr>
                            <a:spLocks/>
                          </wps:cNvSpPr>
                          <wps:spPr bwMode="auto">
                            <a:xfrm>
                              <a:off x="6" y="6"/>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10"/>
                        <wpg:cNvGrpSpPr>
                          <a:grpSpLocks/>
                        </wpg:cNvGrpSpPr>
                        <wpg:grpSpPr bwMode="auto">
                          <a:xfrm>
                            <a:off x="11" y="11"/>
                            <a:ext cx="2" cy="2223"/>
                            <a:chOff x="11" y="11"/>
                            <a:chExt cx="2" cy="2223"/>
                          </a:xfrm>
                        </wpg:grpSpPr>
                        <wps:wsp>
                          <wps:cNvPr id="550" name="Freeform 511"/>
                          <wps:cNvSpPr>
                            <a:spLocks/>
                          </wps:cNvSpPr>
                          <wps:spPr bwMode="auto">
                            <a:xfrm>
                              <a:off x="11" y="11"/>
                              <a:ext cx="2" cy="2223"/>
                            </a:xfrm>
                            <a:custGeom>
                              <a:avLst/>
                              <a:gdLst>
                                <a:gd name="T0" fmla="+- 0 11 11"/>
                                <a:gd name="T1" fmla="*/ 11 h 2223"/>
                                <a:gd name="T2" fmla="+- 0 2234 11"/>
                                <a:gd name="T3" fmla="*/ 2234 h 2223"/>
                              </a:gdLst>
                              <a:ahLst/>
                              <a:cxnLst>
                                <a:cxn ang="0">
                                  <a:pos x="0" y="T1"/>
                                </a:cxn>
                                <a:cxn ang="0">
                                  <a:pos x="0" y="T3"/>
                                </a:cxn>
                              </a:cxnLst>
                              <a:rect l="0" t="0" r="r" b="b"/>
                              <a:pathLst>
                                <a:path h="2223">
                                  <a:moveTo>
                                    <a:pt x="0" y="0"/>
                                  </a:moveTo>
                                  <a:lnTo>
                                    <a:pt x="0" y="22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08"/>
                        <wpg:cNvGrpSpPr>
                          <a:grpSpLocks/>
                        </wpg:cNvGrpSpPr>
                        <wpg:grpSpPr bwMode="auto">
                          <a:xfrm>
                            <a:off x="9591" y="11"/>
                            <a:ext cx="2" cy="2223"/>
                            <a:chOff x="9591" y="11"/>
                            <a:chExt cx="2" cy="2223"/>
                          </a:xfrm>
                        </wpg:grpSpPr>
                        <wps:wsp>
                          <wps:cNvPr id="552" name="Freeform 509"/>
                          <wps:cNvSpPr>
                            <a:spLocks/>
                          </wps:cNvSpPr>
                          <wps:spPr bwMode="auto">
                            <a:xfrm>
                              <a:off x="9591" y="11"/>
                              <a:ext cx="2" cy="2223"/>
                            </a:xfrm>
                            <a:custGeom>
                              <a:avLst/>
                              <a:gdLst>
                                <a:gd name="T0" fmla="+- 0 11 11"/>
                                <a:gd name="T1" fmla="*/ 11 h 2223"/>
                                <a:gd name="T2" fmla="+- 0 2234 11"/>
                                <a:gd name="T3" fmla="*/ 2234 h 2223"/>
                              </a:gdLst>
                              <a:ahLst/>
                              <a:cxnLst>
                                <a:cxn ang="0">
                                  <a:pos x="0" y="T1"/>
                                </a:cxn>
                                <a:cxn ang="0">
                                  <a:pos x="0" y="T3"/>
                                </a:cxn>
                              </a:cxnLst>
                              <a:rect l="0" t="0" r="r" b="b"/>
                              <a:pathLst>
                                <a:path h="2223">
                                  <a:moveTo>
                                    <a:pt x="0" y="0"/>
                                  </a:moveTo>
                                  <a:lnTo>
                                    <a:pt x="0" y="22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06"/>
                        <wpg:cNvGrpSpPr>
                          <a:grpSpLocks/>
                        </wpg:cNvGrpSpPr>
                        <wpg:grpSpPr bwMode="auto">
                          <a:xfrm>
                            <a:off x="6" y="1119"/>
                            <a:ext cx="9590" cy="2"/>
                            <a:chOff x="6" y="1119"/>
                            <a:chExt cx="9590" cy="2"/>
                          </a:xfrm>
                        </wpg:grpSpPr>
                        <wps:wsp>
                          <wps:cNvPr id="554" name="Freeform 507"/>
                          <wps:cNvSpPr>
                            <a:spLocks/>
                          </wps:cNvSpPr>
                          <wps:spPr bwMode="auto">
                            <a:xfrm>
                              <a:off x="6" y="1119"/>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02"/>
                        <wpg:cNvGrpSpPr>
                          <a:grpSpLocks/>
                        </wpg:cNvGrpSpPr>
                        <wpg:grpSpPr bwMode="auto">
                          <a:xfrm>
                            <a:off x="6" y="2238"/>
                            <a:ext cx="9590" cy="2"/>
                            <a:chOff x="6" y="2238"/>
                            <a:chExt cx="9590" cy="2"/>
                          </a:xfrm>
                        </wpg:grpSpPr>
                        <wps:wsp>
                          <wps:cNvPr id="556" name="Freeform 505"/>
                          <wps:cNvSpPr>
                            <a:spLocks/>
                          </wps:cNvSpPr>
                          <wps:spPr bwMode="auto">
                            <a:xfrm>
                              <a:off x="6" y="2238"/>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Text Box 504"/>
                          <wps:cNvSpPr txBox="1">
                            <a:spLocks noChangeArrowheads="1"/>
                          </wps:cNvSpPr>
                          <wps:spPr bwMode="auto">
                            <a:xfrm>
                              <a:off x="11" y="6"/>
                              <a:ext cx="958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0" w:lineRule="exact"/>
                                  <w:ind w:left="108"/>
                                  <w:rPr>
                                    <w:rFonts w:ascii="Times New Roman" w:eastAsia="Times New Roman" w:hAnsi="Times New Roman" w:cs="Times New Roman"/>
                                    <w:sz w:val="24"/>
                                    <w:szCs w:val="24"/>
                                  </w:rPr>
                                </w:pPr>
                                <w:r>
                                  <w:rPr>
                                    <w:rFonts w:ascii="Times New Roman"/>
                                    <w:spacing w:val="-1"/>
                                    <w:sz w:val="24"/>
                                  </w:rPr>
                                  <w:t>Please provide</w:t>
                                </w:r>
                                <w:r>
                                  <w:rPr>
                                    <w:rFonts w:ascii="Times New Roman"/>
                                    <w:sz w:val="24"/>
                                  </w:rPr>
                                  <w:t xml:space="preserve"> a</w:t>
                                </w:r>
                                <w:r>
                                  <w:rPr>
                                    <w:rFonts w:ascii="Times New Roman"/>
                                    <w:spacing w:val="-2"/>
                                    <w:sz w:val="24"/>
                                  </w:rPr>
                                  <w:t xml:space="preserve"> </w:t>
                                </w:r>
                                <w:r>
                                  <w:rPr>
                                    <w:rFonts w:ascii="Times New Roman"/>
                                    <w:sz w:val="24"/>
                                  </w:rPr>
                                  <w:t>brief description of</w:t>
                                </w:r>
                                <w:r>
                                  <w:rPr>
                                    <w:rFonts w:ascii="Times New Roman"/>
                                    <w:spacing w:val="1"/>
                                    <w:sz w:val="24"/>
                                  </w:rPr>
                                  <w:t xml:space="preserve"> </w:t>
                                </w:r>
                                <w:r>
                                  <w:rPr>
                                    <w:rFonts w:ascii="Times New Roman"/>
                                    <w:spacing w:val="-1"/>
                                    <w:sz w:val="24"/>
                                  </w:rPr>
                                  <w:t>your</w:t>
                                </w:r>
                                <w:r>
                                  <w:rPr>
                                    <w:rFonts w:ascii="Times New Roman"/>
                                    <w:sz w:val="24"/>
                                  </w:rPr>
                                  <w:t xml:space="preserve"> duties at</w:t>
                                </w:r>
                                <w:r>
                                  <w:rPr>
                                    <w:rFonts w:ascii="Times New Roman"/>
                                    <w:spacing w:val="2"/>
                                    <w:sz w:val="24"/>
                                  </w:rPr>
                                  <w:t xml:space="preserve"> </w:t>
                                </w:r>
                                <w:r>
                                  <w:rPr>
                                    <w:rFonts w:ascii="Times New Roman"/>
                                    <w:spacing w:val="-2"/>
                                    <w:sz w:val="24"/>
                                  </w:rPr>
                                  <w:t>your</w:t>
                                </w:r>
                                <w:r>
                                  <w:rPr>
                                    <w:rFonts w:ascii="Times New Roman"/>
                                    <w:spacing w:val="-8"/>
                                    <w:sz w:val="24"/>
                                  </w:rPr>
                                  <w:t xml:space="preserve"> </w:t>
                                </w:r>
                                <w:r>
                                  <w:rPr>
                                    <w:rFonts w:ascii="Times New Roman"/>
                                    <w:spacing w:val="-1"/>
                                    <w:sz w:val="24"/>
                                  </w:rPr>
                                  <w:t>placement:</w:t>
                                </w:r>
                              </w:p>
                            </w:txbxContent>
                          </wps:txbx>
                          <wps:bodyPr rot="0" vert="horz" wrap="square" lIns="0" tIns="0" rIns="0" bIns="0" anchor="t" anchorCtr="0" upright="1">
                            <a:noAutofit/>
                          </wps:bodyPr>
                        </wps:wsp>
                        <wps:wsp>
                          <wps:cNvPr id="558" name="Text Box 503"/>
                          <wps:cNvSpPr txBox="1">
                            <a:spLocks noChangeArrowheads="1"/>
                          </wps:cNvSpPr>
                          <wps:spPr bwMode="auto">
                            <a:xfrm>
                              <a:off x="11" y="1119"/>
                              <a:ext cx="9581"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3" w:lineRule="exact"/>
                                  <w:ind w:left="108"/>
                                  <w:rPr>
                                    <w:rFonts w:ascii="Times New Roman" w:eastAsia="Times New Roman" w:hAnsi="Times New Roman" w:cs="Times New Roman"/>
                                    <w:sz w:val="24"/>
                                    <w:szCs w:val="24"/>
                                  </w:rPr>
                                </w:pPr>
                                <w:r>
                                  <w:rPr>
                                    <w:rFonts w:ascii="Times New Roman"/>
                                    <w:spacing w:val="-1"/>
                                    <w:sz w:val="24"/>
                                  </w:rPr>
                                  <w:t xml:space="preserve">Please </w:t>
                                </w:r>
                                <w:r>
                                  <w:rPr>
                                    <w:rFonts w:ascii="Times New Roman"/>
                                    <w:sz w:val="24"/>
                                  </w:rPr>
                                  <w:t xml:space="preserve">list problems or </w:t>
                                </w:r>
                                <w:r>
                                  <w:rPr>
                                    <w:rFonts w:ascii="Times New Roman"/>
                                    <w:spacing w:val="-1"/>
                                    <w:sz w:val="24"/>
                                  </w:rPr>
                                  <w:t>concerns</w:t>
                                </w:r>
                                <w:r>
                                  <w:rPr>
                                    <w:rFonts w:ascii="Times New Roman"/>
                                    <w:spacing w:val="4"/>
                                    <w:sz w:val="24"/>
                                  </w:rPr>
                                  <w:t xml:space="preserve"> </w:t>
                                </w:r>
                                <w:r>
                                  <w:rPr>
                                    <w:rFonts w:ascii="Times New Roman"/>
                                    <w:spacing w:val="-2"/>
                                    <w:sz w:val="24"/>
                                  </w:rPr>
                                  <w:t>you</w:t>
                                </w:r>
                                <w:r>
                                  <w:rPr>
                                    <w:rFonts w:ascii="Times New Roman"/>
                                    <w:sz w:val="24"/>
                                  </w:rPr>
                                  <w:t xml:space="preserve"> are</w:t>
                                </w:r>
                                <w:r>
                                  <w:rPr>
                                    <w:rFonts w:ascii="Times New Roman"/>
                                    <w:spacing w:val="-2"/>
                                    <w:sz w:val="24"/>
                                  </w:rPr>
                                  <w:t xml:space="preserve"> </w:t>
                                </w:r>
                                <w:r>
                                  <w:rPr>
                                    <w:rFonts w:ascii="Times New Roman"/>
                                    <w:sz w:val="24"/>
                                  </w:rPr>
                                  <w:t>having</w:t>
                                </w:r>
                                <w:r>
                                  <w:rPr>
                                    <w:rFonts w:ascii="Times New Roman"/>
                                    <w:spacing w:val="2"/>
                                    <w:sz w:val="24"/>
                                  </w:rPr>
                                  <w:t xml:space="preserve"> </w:t>
                                </w:r>
                                <w:r>
                                  <w:rPr>
                                    <w:rFonts w:ascii="Times New Roman"/>
                                    <w:sz w:val="24"/>
                                  </w:rPr>
                                  <w:t>with</w:t>
                                </w:r>
                                <w:r>
                                  <w:rPr>
                                    <w:rFonts w:ascii="Times New Roman"/>
                                    <w:spacing w:val="2"/>
                                    <w:sz w:val="24"/>
                                  </w:rPr>
                                  <w:t xml:space="preserve"> </w:t>
                                </w:r>
                                <w:r>
                                  <w:rPr>
                                    <w:rFonts w:ascii="Times New Roman"/>
                                    <w:spacing w:val="-2"/>
                                    <w:sz w:val="24"/>
                                  </w:rPr>
                                  <w:t>your</w:t>
                                </w:r>
                                <w:r>
                                  <w:rPr>
                                    <w:rFonts w:ascii="Times New Roman"/>
                                    <w:spacing w:val="-11"/>
                                    <w:sz w:val="24"/>
                                  </w:rPr>
                                  <w:t xml:space="preserve"> </w:t>
                                </w:r>
                                <w:r>
                                  <w:rPr>
                                    <w:rFonts w:ascii="Times New Roman"/>
                                    <w:spacing w:val="-1"/>
                                    <w:sz w:val="24"/>
                                  </w:rPr>
                                  <w:t>placement:</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01" o:spid="_x0000_s1171" style="width:480.1pt;height:112.25pt;mso-position-horizontal-relative:char;mso-position-vertical-relative:line" coordsize="9602,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">
                <v:group id="Group 512" o:spid="_x0000_s1172" style="position:absolute;left:6;top:6;width:9590;height:2" coordorigin="6,6"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513" o:spid="_x0000_s1173" style="position:absolute;left:6;top:6;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" path="m,l9590,e" filled="f" strokeweight=".58pt">
                    <v:path arrowok="t" o:connecttype="custom" o:connectlocs="0,0;9590,0" o:connectangles="0,0"/>
                  </v:shape>
                </v:group>
                <v:group id="Group 510" o:spid="_x0000_s1174" style="position:absolute;left:11;top:11;width:2;height:2223" coordorigin="11,11" coordsize="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511" o:spid="_x0000_s1175" style="position:absolute;left:11;top:11;width:2;height:2223;visibility:visible;mso-wrap-style:square;v-text-anchor:top" coordsize="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" path="m,l,2223e" filled="f" strokeweight=".58pt">
                    <v:path arrowok="t" o:connecttype="custom" o:connectlocs="0,11;0,2234" o:connectangles="0,0"/>
                  </v:shape>
                </v:group>
                <v:group id="Group 508" o:spid="_x0000_s1176" style="position:absolute;left:9591;top:11;width:2;height:2223" coordorigin="9591,11" coordsize="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509" o:spid="_x0000_s1177" style="position:absolute;left:9591;top:11;width:2;height:2223;visibility:visible;mso-wrap-style:square;v-text-anchor:top" coordsize="2,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" path="m,l,2223e" filled="f" strokeweight=".58pt">
                    <v:path arrowok="t" o:connecttype="custom" o:connectlocs="0,11;0,2234" o:connectangles="0,0"/>
                  </v:shape>
                </v:group>
                <v:group id="Group 506" o:spid="_x0000_s1178" style="position:absolute;left:6;top:1119;width:9590;height:2" coordorigin="6,1119"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507" o:spid="_x0000_s1179" style="position:absolute;left:6;top:1119;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" path="m,l9590,e" filled="f" strokeweight=".58pt">
                    <v:path arrowok="t" o:connecttype="custom" o:connectlocs="0,0;9590,0" o:connectangles="0,0"/>
                  </v:shape>
                </v:group>
                <v:group id="Group 502" o:spid="_x0000_s1180" style="position:absolute;left:6;top:2238;width:9590;height:2" coordorigin="6,2238"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05" o:spid="_x0000_s1181" style="position:absolute;left:6;top:2238;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" path="m,l9590,e" filled="f" strokeweight=".20464mm">
                    <v:path arrowok="t" o:connecttype="custom" o:connectlocs="0,0;9590,0" o:connectangles="0,0"/>
                  </v:shape>
                  <v:shape id="Text Box 504" o:spid="_x0000_s1182" type="#_x0000_t202" style="position:absolute;left:11;top:6;width:958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4E6FBC" w:rsidRDefault="004E6FBC">
                          <w:pPr>
                            <w:spacing w:line="270" w:lineRule="exact"/>
                            <w:ind w:left="108"/>
                            <w:rPr>
                              <w:rFonts w:ascii="Times New Roman" w:eastAsia="Times New Roman" w:hAnsi="Times New Roman" w:cs="Times New Roman"/>
                              <w:sz w:val="24"/>
                              <w:szCs w:val="24"/>
                            </w:rPr>
                          </w:pPr>
                          <w:r>
                            <w:rPr>
                              <w:rFonts w:ascii="Times New Roman"/>
                              <w:spacing w:val="-1"/>
                              <w:sz w:val="24"/>
                            </w:rPr>
                            <w:t>Please provide</w:t>
                          </w:r>
                          <w:r>
                            <w:rPr>
                              <w:rFonts w:ascii="Times New Roman"/>
                              <w:sz w:val="24"/>
                            </w:rPr>
                            <w:t xml:space="preserve"> a</w:t>
                          </w:r>
                          <w:r>
                            <w:rPr>
                              <w:rFonts w:ascii="Times New Roman"/>
                              <w:spacing w:val="-2"/>
                              <w:sz w:val="24"/>
                            </w:rPr>
                            <w:t xml:space="preserve"> </w:t>
                          </w:r>
                          <w:r>
                            <w:rPr>
                              <w:rFonts w:ascii="Times New Roman"/>
                              <w:sz w:val="24"/>
                            </w:rPr>
                            <w:t>brief description of</w:t>
                          </w:r>
                          <w:r>
                            <w:rPr>
                              <w:rFonts w:ascii="Times New Roman"/>
                              <w:spacing w:val="1"/>
                              <w:sz w:val="24"/>
                            </w:rPr>
                            <w:t xml:space="preserve"> </w:t>
                          </w:r>
                          <w:r>
                            <w:rPr>
                              <w:rFonts w:ascii="Times New Roman"/>
                              <w:spacing w:val="-1"/>
                              <w:sz w:val="24"/>
                            </w:rPr>
                            <w:t>your</w:t>
                          </w:r>
                          <w:r>
                            <w:rPr>
                              <w:rFonts w:ascii="Times New Roman"/>
                              <w:sz w:val="24"/>
                            </w:rPr>
                            <w:t xml:space="preserve"> duties at</w:t>
                          </w:r>
                          <w:r>
                            <w:rPr>
                              <w:rFonts w:ascii="Times New Roman"/>
                              <w:spacing w:val="2"/>
                              <w:sz w:val="24"/>
                            </w:rPr>
                            <w:t xml:space="preserve"> </w:t>
                          </w:r>
                          <w:r>
                            <w:rPr>
                              <w:rFonts w:ascii="Times New Roman"/>
                              <w:spacing w:val="-2"/>
                              <w:sz w:val="24"/>
                            </w:rPr>
                            <w:t>your</w:t>
                          </w:r>
                          <w:r>
                            <w:rPr>
                              <w:rFonts w:ascii="Times New Roman"/>
                              <w:spacing w:val="-8"/>
                              <w:sz w:val="24"/>
                            </w:rPr>
                            <w:t xml:space="preserve"> </w:t>
                          </w:r>
                          <w:r>
                            <w:rPr>
                              <w:rFonts w:ascii="Times New Roman"/>
                              <w:spacing w:val="-1"/>
                              <w:sz w:val="24"/>
                            </w:rPr>
                            <w:t>placement:</w:t>
                          </w:r>
                        </w:p>
                      </w:txbxContent>
                    </v:textbox>
                  </v:shape>
                  <v:shape id="Text Box 503" o:spid="_x0000_s1183" type="#_x0000_t202" style="position:absolute;left:11;top:1119;width:9581;height:1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4E6FBC" w:rsidRDefault="004E6FBC">
                          <w:pPr>
                            <w:spacing w:line="273" w:lineRule="exact"/>
                            <w:ind w:left="108"/>
                            <w:rPr>
                              <w:rFonts w:ascii="Times New Roman" w:eastAsia="Times New Roman" w:hAnsi="Times New Roman" w:cs="Times New Roman"/>
                              <w:sz w:val="24"/>
                              <w:szCs w:val="24"/>
                            </w:rPr>
                          </w:pPr>
                          <w:r>
                            <w:rPr>
                              <w:rFonts w:ascii="Times New Roman"/>
                              <w:spacing w:val="-1"/>
                              <w:sz w:val="24"/>
                            </w:rPr>
                            <w:t xml:space="preserve">Please </w:t>
                          </w:r>
                          <w:r>
                            <w:rPr>
                              <w:rFonts w:ascii="Times New Roman"/>
                              <w:sz w:val="24"/>
                            </w:rPr>
                            <w:t xml:space="preserve">list problems or </w:t>
                          </w:r>
                          <w:r>
                            <w:rPr>
                              <w:rFonts w:ascii="Times New Roman"/>
                              <w:spacing w:val="-1"/>
                              <w:sz w:val="24"/>
                            </w:rPr>
                            <w:t>concerns</w:t>
                          </w:r>
                          <w:r>
                            <w:rPr>
                              <w:rFonts w:ascii="Times New Roman"/>
                              <w:spacing w:val="4"/>
                              <w:sz w:val="24"/>
                            </w:rPr>
                            <w:t xml:space="preserve"> </w:t>
                          </w:r>
                          <w:r>
                            <w:rPr>
                              <w:rFonts w:ascii="Times New Roman"/>
                              <w:spacing w:val="-2"/>
                              <w:sz w:val="24"/>
                            </w:rPr>
                            <w:t>you</w:t>
                          </w:r>
                          <w:r>
                            <w:rPr>
                              <w:rFonts w:ascii="Times New Roman"/>
                              <w:sz w:val="24"/>
                            </w:rPr>
                            <w:t xml:space="preserve"> are</w:t>
                          </w:r>
                          <w:r>
                            <w:rPr>
                              <w:rFonts w:ascii="Times New Roman"/>
                              <w:spacing w:val="-2"/>
                              <w:sz w:val="24"/>
                            </w:rPr>
                            <w:t xml:space="preserve"> </w:t>
                          </w:r>
                          <w:r>
                            <w:rPr>
                              <w:rFonts w:ascii="Times New Roman"/>
                              <w:sz w:val="24"/>
                            </w:rPr>
                            <w:t>having</w:t>
                          </w:r>
                          <w:r>
                            <w:rPr>
                              <w:rFonts w:ascii="Times New Roman"/>
                              <w:spacing w:val="2"/>
                              <w:sz w:val="24"/>
                            </w:rPr>
                            <w:t xml:space="preserve"> </w:t>
                          </w:r>
                          <w:r>
                            <w:rPr>
                              <w:rFonts w:ascii="Times New Roman"/>
                              <w:sz w:val="24"/>
                            </w:rPr>
                            <w:t>with</w:t>
                          </w:r>
                          <w:r>
                            <w:rPr>
                              <w:rFonts w:ascii="Times New Roman"/>
                              <w:spacing w:val="2"/>
                              <w:sz w:val="24"/>
                            </w:rPr>
                            <w:t xml:space="preserve"> </w:t>
                          </w:r>
                          <w:r>
                            <w:rPr>
                              <w:rFonts w:ascii="Times New Roman"/>
                              <w:spacing w:val="-2"/>
                              <w:sz w:val="24"/>
                            </w:rPr>
                            <w:t>your</w:t>
                          </w:r>
                          <w:r>
                            <w:rPr>
                              <w:rFonts w:ascii="Times New Roman"/>
                              <w:spacing w:val="-11"/>
                              <w:sz w:val="24"/>
                            </w:rPr>
                            <w:t xml:space="preserve"> </w:t>
                          </w:r>
                          <w:r>
                            <w:rPr>
                              <w:rFonts w:ascii="Times New Roman"/>
                              <w:spacing w:val="-1"/>
                              <w:sz w:val="24"/>
                            </w:rPr>
                            <w:t>placement:</w:t>
                          </w:r>
                        </w:p>
                      </w:txbxContent>
                    </v:textbox>
                  </v:shape>
                </v:group>
                <w10:anchorlock/>
              </v:group>
            </w:pict>
          </mc:Fallback>
        </mc:AlternateContent>
      </w:r>
    </w:p>
    <w:p w:rsidR="00BD768C" w:rsidRDefault="00BD768C">
      <w:pPr>
        <w:rPr>
          <w:rFonts w:ascii="Times New Roman" w:eastAsia="Times New Roman" w:hAnsi="Times New Roman" w:cs="Times New Roman"/>
          <w:b/>
          <w:bCs/>
          <w:sz w:val="20"/>
          <w:szCs w:val="20"/>
        </w:rPr>
      </w:pPr>
    </w:p>
    <w:p w:rsidR="00BD768C" w:rsidRDefault="00BD768C">
      <w:pPr>
        <w:spacing w:before="3"/>
        <w:rPr>
          <w:rFonts w:ascii="Times New Roman" w:eastAsia="Times New Roman" w:hAnsi="Times New Roman" w:cs="Times New Roman"/>
          <w:b/>
          <w:bCs/>
          <w:sz w:val="18"/>
          <w:szCs w:val="18"/>
        </w:rPr>
      </w:pPr>
    </w:p>
    <w:p w:rsidR="00BD768C" w:rsidRDefault="00180D16">
      <w:pPr>
        <w:tabs>
          <w:tab w:val="left" w:pos="6715"/>
          <w:tab w:val="left" w:pos="9371"/>
        </w:tabs>
        <w:spacing w:before="69"/>
        <w:ind w:left="539"/>
        <w:rPr>
          <w:rFonts w:ascii="Times New Roman" w:eastAsia="Times New Roman" w:hAnsi="Times New Roman" w:cs="Times New Roman"/>
          <w:sz w:val="24"/>
          <w:szCs w:val="24"/>
        </w:rPr>
      </w:pPr>
      <w:r>
        <w:rPr>
          <w:rFonts w:ascii="Times New Roman"/>
          <w:b/>
          <w:spacing w:val="-2"/>
          <w:sz w:val="24"/>
        </w:rPr>
        <w:t>Signature:</w:t>
      </w:r>
      <w:r>
        <w:rPr>
          <w:rFonts w:ascii="Times New Roman"/>
          <w:b/>
          <w:spacing w:val="-2"/>
          <w:sz w:val="24"/>
          <w:u w:val="thick" w:color="000000"/>
        </w:rPr>
        <w:tab/>
      </w:r>
      <w:r>
        <w:rPr>
          <w:rFonts w:ascii="Times New Roman"/>
          <w:b/>
          <w:spacing w:val="-1"/>
          <w:sz w:val="24"/>
        </w:rPr>
        <w:t>Date:</w:t>
      </w:r>
      <w:r>
        <w:rPr>
          <w:rFonts w:ascii="Times New Roman"/>
          <w:b/>
          <w:sz w:val="24"/>
        </w:rPr>
        <w:t xml:space="preserve"> </w:t>
      </w:r>
      <w:r>
        <w:rPr>
          <w:rFonts w:ascii="Times New Roman"/>
          <w:b/>
          <w:spacing w:val="-3"/>
          <w:sz w:val="24"/>
        </w:rPr>
        <w:t xml:space="preserve"> </w:t>
      </w:r>
      <w:r>
        <w:rPr>
          <w:rFonts w:ascii="Times New Roman"/>
          <w:b/>
          <w:sz w:val="24"/>
          <w:u w:val="thick" w:color="000000"/>
        </w:rPr>
        <w:t xml:space="preserve"> </w:t>
      </w:r>
      <w:r>
        <w:rPr>
          <w:rFonts w:ascii="Times New Roman"/>
          <w:b/>
          <w:sz w:val="24"/>
          <w:u w:val="thick" w:color="000000"/>
        </w:rPr>
        <w:tab/>
      </w:r>
    </w:p>
    <w:p w:rsidR="00BD768C" w:rsidRDefault="00BD768C">
      <w:pPr>
        <w:rPr>
          <w:rFonts w:ascii="Times New Roman" w:eastAsia="Times New Roman" w:hAnsi="Times New Roman" w:cs="Times New Roman"/>
          <w:sz w:val="24"/>
          <w:szCs w:val="24"/>
        </w:rPr>
        <w:sectPr w:rsidR="00BD768C">
          <w:pgSz w:w="12240" w:h="15840"/>
          <w:pgMar w:top="1500" w:right="1200" w:bottom="2120" w:left="122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2"/>
        <w:rPr>
          <w:rFonts w:ascii="Times New Roman" w:eastAsia="Times New Roman" w:hAnsi="Times New Roman" w:cs="Times New Roman"/>
          <w:sz w:val="17"/>
          <w:szCs w:val="17"/>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71525"/>
                <wp:effectExtent l="635" t="2540" r="0" b="0"/>
                <wp:docPr id="54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7152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G</w:t>
                            </w:r>
                          </w:p>
                          <w:p w:rsidR="004E6FBC" w:rsidRDefault="004E6FBC">
                            <w:pPr>
                              <w:spacing w:before="202"/>
                              <w:ind w:right="5"/>
                              <w:jc w:val="center"/>
                              <w:rPr>
                                <w:rFonts w:ascii="Times New Roman" w:eastAsia="Times New Roman" w:hAnsi="Times New Roman" w:cs="Times New Roman"/>
                                <w:sz w:val="36"/>
                                <w:szCs w:val="36"/>
                              </w:rPr>
                            </w:pPr>
                            <w:r>
                              <w:rPr>
                                <w:rFonts w:ascii="Times New Roman"/>
                                <w:b/>
                                <w:spacing w:val="-1"/>
                                <w:sz w:val="36"/>
                              </w:rPr>
                              <w:t>CONFIRMATION</w:t>
                            </w:r>
                            <w:r>
                              <w:rPr>
                                <w:rFonts w:ascii="Times New Roman"/>
                                <w:b/>
                                <w:sz w:val="36"/>
                              </w:rPr>
                              <w:t xml:space="preserve"> OF </w:t>
                            </w:r>
                            <w:r>
                              <w:rPr>
                                <w:rFonts w:ascii="Times New Roman"/>
                                <w:b/>
                                <w:spacing w:val="-1"/>
                                <w:sz w:val="36"/>
                              </w:rPr>
                              <w:t>AGENCY</w:t>
                            </w:r>
                            <w:r>
                              <w:rPr>
                                <w:rFonts w:ascii="Times New Roman"/>
                                <w:b/>
                                <w:sz w:val="36"/>
                              </w:rPr>
                              <w:t xml:space="preserve"> </w:t>
                            </w:r>
                            <w:r>
                              <w:rPr>
                                <w:rFonts w:ascii="Times New Roman"/>
                                <w:b/>
                                <w:spacing w:val="-1"/>
                                <w:sz w:val="36"/>
                              </w:rPr>
                              <w:t>ACCEPTANCE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00" o:spid="_x0000_s1184" type="#_x0000_t202" style="width:471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" fillcolor="#00aeee" stroked="f">
                <v:textbox inset="0,0,0,0">
                  <w:txbxContent>
                    <w:p w:rsidR="004E6FBC" w:rsidRDefault="004E6FBC">
                      <w:pPr>
                        <w:spacing w:line="590"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G</w:t>
                      </w:r>
                    </w:p>
                    <w:p w:rsidR="004E6FBC" w:rsidRDefault="004E6FBC">
                      <w:pPr>
                        <w:spacing w:before="202"/>
                        <w:ind w:right="5"/>
                        <w:jc w:val="center"/>
                        <w:rPr>
                          <w:rFonts w:ascii="Times New Roman" w:eastAsia="Times New Roman" w:hAnsi="Times New Roman" w:cs="Times New Roman"/>
                          <w:sz w:val="36"/>
                          <w:szCs w:val="36"/>
                        </w:rPr>
                      </w:pPr>
                      <w:r>
                        <w:rPr>
                          <w:rFonts w:ascii="Times New Roman"/>
                          <w:b/>
                          <w:spacing w:val="-1"/>
                          <w:sz w:val="36"/>
                        </w:rPr>
                        <w:t>CONFIRMATION</w:t>
                      </w:r>
                      <w:r>
                        <w:rPr>
                          <w:rFonts w:ascii="Times New Roman"/>
                          <w:b/>
                          <w:sz w:val="36"/>
                        </w:rPr>
                        <w:t xml:space="preserve"> OF </w:t>
                      </w:r>
                      <w:r>
                        <w:rPr>
                          <w:rFonts w:ascii="Times New Roman"/>
                          <w:b/>
                          <w:spacing w:val="-1"/>
                          <w:sz w:val="36"/>
                        </w:rPr>
                        <w:t>AGENCY</w:t>
                      </w:r>
                      <w:r>
                        <w:rPr>
                          <w:rFonts w:ascii="Times New Roman"/>
                          <w:b/>
                          <w:sz w:val="36"/>
                        </w:rPr>
                        <w:t xml:space="preserve"> </w:t>
                      </w:r>
                      <w:r>
                        <w:rPr>
                          <w:rFonts w:ascii="Times New Roman"/>
                          <w:b/>
                          <w:spacing w:val="-1"/>
                          <w:sz w:val="36"/>
                        </w:rPr>
                        <w:t>ACCEPTANCE</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9D0BED" w:rsidRDefault="00180D16">
      <w:pPr>
        <w:pStyle w:val="Heading5"/>
        <w:spacing w:before="69"/>
        <w:ind w:left="2445" w:right="2458" w:hanging="3"/>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54644A" w:rsidRDefault="00FA258B">
      <w:pPr>
        <w:pStyle w:val="Heading5"/>
        <w:spacing w:before="69"/>
        <w:ind w:left="2445" w:right="2458" w:hanging="3"/>
        <w:jc w:val="center"/>
        <w:rPr>
          <w:spacing w:val="20"/>
        </w:rPr>
      </w:pPr>
      <w:r>
        <w:rPr>
          <w:spacing w:val="-1"/>
        </w:rPr>
        <w:t>SCHOOL OF SOCIAL WORK</w:t>
      </w:r>
      <w:r w:rsidR="00180D16">
        <w:rPr>
          <w:spacing w:val="20"/>
        </w:rPr>
        <w:t xml:space="preserve"> </w:t>
      </w:r>
    </w:p>
    <w:p w:rsidR="00BD768C" w:rsidRPr="0054644A" w:rsidRDefault="00180D16" w:rsidP="0054644A">
      <w:pPr>
        <w:pStyle w:val="Heading5"/>
        <w:spacing w:before="69"/>
        <w:ind w:left="2445" w:right="2458" w:hanging="3"/>
        <w:jc w:val="center"/>
        <w:rPr>
          <w:spacing w:val="-1"/>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rPr>
          <w:rFonts w:ascii="Times New Roman" w:eastAsia="Times New Roman" w:hAnsi="Times New Roman" w:cs="Times New Roman"/>
          <w:b/>
          <w:bCs/>
          <w:sz w:val="24"/>
          <w:szCs w:val="24"/>
        </w:rPr>
      </w:pPr>
    </w:p>
    <w:p w:rsidR="00BD768C" w:rsidRDefault="00BD768C">
      <w:pPr>
        <w:spacing w:before="3"/>
        <w:rPr>
          <w:rFonts w:ascii="Times New Roman" w:eastAsia="Times New Roman" w:hAnsi="Times New Roman" w:cs="Times New Roman"/>
          <w:b/>
          <w:bCs/>
          <w:sz w:val="20"/>
          <w:szCs w:val="20"/>
        </w:rPr>
      </w:pPr>
    </w:p>
    <w:p w:rsidR="00BD768C" w:rsidRDefault="00180D16">
      <w:pPr>
        <w:ind w:left="338" w:right="364"/>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Confirmation</w:t>
      </w:r>
      <w:r>
        <w:rPr>
          <w:rFonts w:ascii="Times New Roman" w:eastAsia="Times New Roman" w:hAnsi="Times New Roman" w:cs="Times New Roman"/>
          <w:b/>
          <w:bCs/>
          <w:sz w:val="24"/>
          <w:szCs w:val="24"/>
        </w:rPr>
        <w:t xml:space="preserv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Agency’s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Acceptance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Student</w:t>
      </w:r>
      <w:r>
        <w:rPr>
          <w:rFonts w:ascii="Times New Roman" w:eastAsia="Times New Roman" w:hAnsi="Times New Roman" w:cs="Times New Roman"/>
          <w:b/>
          <w:bCs/>
          <w:sz w:val="24"/>
          <w:szCs w:val="24"/>
        </w:rPr>
        <w:t xml:space="preserve"> for</w:t>
      </w:r>
      <w:r>
        <w:rPr>
          <w:rFonts w:ascii="Times New Roman" w:eastAsia="Times New Roman" w:hAnsi="Times New Roman" w:cs="Times New Roman"/>
          <w:b/>
          <w:bCs/>
          <w:spacing w:val="-1"/>
          <w:sz w:val="24"/>
          <w:szCs w:val="24"/>
        </w:rPr>
        <w:t xml:space="preserve"> Field</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pacing w:val="-1"/>
          <w:sz w:val="24"/>
          <w:szCs w:val="24"/>
        </w:rPr>
        <w:t>Placement)</w:t>
      </w:r>
    </w:p>
    <w:p w:rsidR="00BD768C" w:rsidRDefault="00180D16">
      <w:pPr>
        <w:ind w:left="343" w:right="364"/>
        <w:jc w:val="center"/>
        <w:rPr>
          <w:rFonts w:ascii="Times New Roman" w:eastAsia="Times New Roman" w:hAnsi="Times New Roman" w:cs="Times New Roman"/>
          <w:sz w:val="24"/>
          <w:szCs w:val="24"/>
        </w:rPr>
      </w:pPr>
      <w:r>
        <w:rPr>
          <w:rFonts w:ascii="Times New Roman"/>
          <w:b/>
          <w:sz w:val="24"/>
        </w:rPr>
        <w:t>(To Be</w:t>
      </w:r>
      <w:r>
        <w:rPr>
          <w:rFonts w:ascii="Times New Roman"/>
          <w:b/>
          <w:spacing w:val="-1"/>
          <w:sz w:val="24"/>
        </w:rPr>
        <w:t xml:space="preserve"> Completed</w:t>
      </w:r>
      <w:r>
        <w:rPr>
          <w:rFonts w:ascii="Times New Roman"/>
          <w:b/>
          <w:sz w:val="24"/>
        </w:rPr>
        <w:t xml:space="preserve"> by </w:t>
      </w:r>
      <w:r>
        <w:rPr>
          <w:rFonts w:ascii="Times New Roman"/>
          <w:b/>
          <w:spacing w:val="-1"/>
          <w:sz w:val="24"/>
        </w:rPr>
        <w:t>Student</w:t>
      </w:r>
      <w:r>
        <w:rPr>
          <w:rFonts w:ascii="Times New Roman"/>
          <w:b/>
          <w:sz w:val="24"/>
        </w:rPr>
        <w:t xml:space="preserve"> and</w:t>
      </w:r>
      <w:r>
        <w:rPr>
          <w:rFonts w:ascii="Times New Roman"/>
          <w:b/>
          <w:spacing w:val="-2"/>
          <w:sz w:val="24"/>
        </w:rPr>
        <w:t xml:space="preserve"> </w:t>
      </w:r>
      <w:r>
        <w:rPr>
          <w:rFonts w:ascii="Times New Roman"/>
          <w:b/>
          <w:spacing w:val="-1"/>
          <w:sz w:val="24"/>
        </w:rPr>
        <w:t>Submitted</w:t>
      </w:r>
      <w:r>
        <w:rPr>
          <w:rFonts w:ascii="Times New Roman"/>
          <w:b/>
          <w:sz w:val="24"/>
        </w:rPr>
        <w:t xml:space="preserve"> to</w:t>
      </w:r>
      <w:r>
        <w:rPr>
          <w:rFonts w:ascii="Times New Roman"/>
          <w:b/>
          <w:spacing w:val="1"/>
          <w:sz w:val="24"/>
        </w:rPr>
        <w:t xml:space="preserve"> </w:t>
      </w:r>
      <w:r>
        <w:rPr>
          <w:rFonts w:ascii="Times New Roman"/>
          <w:b/>
          <w:sz w:val="24"/>
        </w:rPr>
        <w:t xml:space="preserve">the BSW </w:t>
      </w:r>
      <w:r>
        <w:rPr>
          <w:rFonts w:ascii="Times New Roman"/>
          <w:b/>
          <w:spacing w:val="-1"/>
          <w:sz w:val="24"/>
        </w:rPr>
        <w:t>Coordinator</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pacing w:val="-1"/>
          <w:sz w:val="24"/>
        </w:rPr>
        <w:t>Field</w:t>
      </w:r>
      <w:r>
        <w:rPr>
          <w:rFonts w:ascii="Times New Roman"/>
          <w:b/>
          <w:spacing w:val="-18"/>
          <w:sz w:val="24"/>
        </w:rPr>
        <w:t xml:space="preserve"> </w:t>
      </w:r>
      <w:r>
        <w:rPr>
          <w:rFonts w:ascii="Times New Roman"/>
          <w:b/>
          <w:spacing w:val="-1"/>
          <w:sz w:val="24"/>
        </w:rPr>
        <w:t>Education</w:t>
      </w:r>
    </w:p>
    <w:p w:rsidR="00BD768C" w:rsidRDefault="00BD768C">
      <w:pPr>
        <w:spacing w:before="5"/>
        <w:rPr>
          <w:rFonts w:ascii="Times New Roman" w:eastAsia="Times New Roman" w:hAnsi="Times New Roman" w:cs="Times New Roman"/>
          <w:b/>
          <w:bCs/>
          <w:sz w:val="24"/>
          <w:szCs w:val="24"/>
        </w:rPr>
      </w:pPr>
    </w:p>
    <w:p w:rsidR="00BD768C" w:rsidRDefault="00CA5633">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96000" cy="189230"/>
                <wp:effectExtent l="1270" t="7620" r="8255" b="3175"/>
                <wp:docPr id="52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189230"/>
                          <a:chOff x="0" y="0"/>
                          <a:chExt cx="9600" cy="298"/>
                        </a:xfrm>
                      </wpg:grpSpPr>
                      <wpg:grpSp>
                        <wpg:cNvPr id="525" name="Group 498"/>
                        <wpg:cNvGrpSpPr>
                          <a:grpSpLocks/>
                        </wpg:cNvGrpSpPr>
                        <wpg:grpSpPr bwMode="auto">
                          <a:xfrm>
                            <a:off x="15" y="11"/>
                            <a:ext cx="2" cy="277"/>
                            <a:chOff x="15" y="11"/>
                            <a:chExt cx="2" cy="277"/>
                          </a:xfrm>
                        </wpg:grpSpPr>
                        <wps:wsp>
                          <wps:cNvPr id="526" name="Freeform 499"/>
                          <wps:cNvSpPr>
                            <a:spLocks/>
                          </wps:cNvSpPr>
                          <wps:spPr bwMode="auto">
                            <a:xfrm>
                              <a:off x="15" y="11"/>
                              <a:ext cx="2" cy="277"/>
                            </a:xfrm>
                            <a:custGeom>
                              <a:avLst/>
                              <a:gdLst>
                                <a:gd name="T0" fmla="+- 0 287 11"/>
                                <a:gd name="T1" fmla="*/ 287 h 277"/>
                                <a:gd name="T2" fmla="+- 0 11 11"/>
                                <a:gd name="T3" fmla="*/ 11 h 277"/>
                                <a:gd name="T4" fmla="+- 0 287 11"/>
                                <a:gd name="T5" fmla="*/ 287 h 277"/>
                              </a:gdLst>
                              <a:ahLst/>
                              <a:cxnLst>
                                <a:cxn ang="0">
                                  <a:pos x="0" y="T1"/>
                                </a:cxn>
                                <a:cxn ang="0">
                                  <a:pos x="0" y="T3"/>
                                </a:cxn>
                                <a:cxn ang="0">
                                  <a:pos x="0" y="T5"/>
                                </a:cxn>
                              </a:cxnLst>
                              <a:rect l="0" t="0" r="r" b="b"/>
                              <a:pathLst>
                                <a:path h="277">
                                  <a:moveTo>
                                    <a:pt x="0" y="276"/>
                                  </a:moveTo>
                                  <a:lnTo>
                                    <a:pt x="0" y="0"/>
                                  </a:lnTo>
                                  <a:lnTo>
                                    <a:pt x="0" y="27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496"/>
                        <wpg:cNvGrpSpPr>
                          <a:grpSpLocks/>
                        </wpg:cNvGrpSpPr>
                        <wpg:grpSpPr bwMode="auto">
                          <a:xfrm>
                            <a:off x="15" y="11"/>
                            <a:ext cx="5411" cy="275"/>
                            <a:chOff x="15" y="11"/>
                            <a:chExt cx="5411" cy="275"/>
                          </a:xfrm>
                        </wpg:grpSpPr>
                        <wps:wsp>
                          <wps:cNvPr id="528" name="Freeform 497"/>
                          <wps:cNvSpPr>
                            <a:spLocks/>
                          </wps:cNvSpPr>
                          <wps:spPr bwMode="auto">
                            <a:xfrm>
                              <a:off x="15" y="11"/>
                              <a:ext cx="5411" cy="275"/>
                            </a:xfrm>
                            <a:custGeom>
                              <a:avLst/>
                              <a:gdLst>
                                <a:gd name="T0" fmla="+- 0 15 15"/>
                                <a:gd name="T1" fmla="*/ T0 w 5411"/>
                                <a:gd name="T2" fmla="+- 0 285 11"/>
                                <a:gd name="T3" fmla="*/ 285 h 275"/>
                                <a:gd name="T4" fmla="+- 0 5426 15"/>
                                <a:gd name="T5" fmla="*/ T4 w 5411"/>
                                <a:gd name="T6" fmla="+- 0 285 11"/>
                                <a:gd name="T7" fmla="*/ 285 h 275"/>
                                <a:gd name="T8" fmla="+- 0 5426 15"/>
                                <a:gd name="T9" fmla="*/ T8 w 5411"/>
                                <a:gd name="T10" fmla="+- 0 11 11"/>
                                <a:gd name="T11" fmla="*/ 11 h 275"/>
                                <a:gd name="T12" fmla="+- 0 15 15"/>
                                <a:gd name="T13" fmla="*/ T12 w 5411"/>
                                <a:gd name="T14" fmla="+- 0 11 11"/>
                                <a:gd name="T15" fmla="*/ 11 h 275"/>
                                <a:gd name="T16" fmla="+- 0 15 15"/>
                                <a:gd name="T17" fmla="*/ T16 w 5411"/>
                                <a:gd name="T18" fmla="+- 0 285 11"/>
                                <a:gd name="T19" fmla="*/ 285 h 275"/>
                              </a:gdLst>
                              <a:ahLst/>
                              <a:cxnLst>
                                <a:cxn ang="0">
                                  <a:pos x="T1" y="T3"/>
                                </a:cxn>
                                <a:cxn ang="0">
                                  <a:pos x="T5" y="T7"/>
                                </a:cxn>
                                <a:cxn ang="0">
                                  <a:pos x="T9" y="T11"/>
                                </a:cxn>
                                <a:cxn ang="0">
                                  <a:pos x="T13" y="T15"/>
                                </a:cxn>
                                <a:cxn ang="0">
                                  <a:pos x="T17" y="T19"/>
                                </a:cxn>
                              </a:cxnLst>
                              <a:rect l="0" t="0" r="r" b="b"/>
                              <a:pathLst>
                                <a:path w="5411" h="275">
                                  <a:moveTo>
                                    <a:pt x="0" y="274"/>
                                  </a:moveTo>
                                  <a:lnTo>
                                    <a:pt x="5411" y="274"/>
                                  </a:lnTo>
                                  <a:lnTo>
                                    <a:pt x="5411" y="0"/>
                                  </a:lnTo>
                                  <a:lnTo>
                                    <a:pt x="0" y="0"/>
                                  </a:lnTo>
                                  <a:lnTo>
                                    <a:pt x="0" y="27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494"/>
                        <wpg:cNvGrpSpPr>
                          <a:grpSpLocks/>
                        </wpg:cNvGrpSpPr>
                        <wpg:grpSpPr bwMode="auto">
                          <a:xfrm>
                            <a:off x="5436" y="11"/>
                            <a:ext cx="2" cy="277"/>
                            <a:chOff x="5436" y="11"/>
                            <a:chExt cx="2" cy="277"/>
                          </a:xfrm>
                        </wpg:grpSpPr>
                        <wps:wsp>
                          <wps:cNvPr id="530" name="Freeform 495"/>
                          <wps:cNvSpPr>
                            <a:spLocks/>
                          </wps:cNvSpPr>
                          <wps:spPr bwMode="auto">
                            <a:xfrm>
                              <a:off x="5436" y="11"/>
                              <a:ext cx="2" cy="277"/>
                            </a:xfrm>
                            <a:custGeom>
                              <a:avLst/>
                              <a:gdLst>
                                <a:gd name="T0" fmla="+- 0 287 11"/>
                                <a:gd name="T1" fmla="*/ 287 h 277"/>
                                <a:gd name="T2" fmla="+- 0 11 11"/>
                                <a:gd name="T3" fmla="*/ 11 h 277"/>
                                <a:gd name="T4" fmla="+- 0 287 11"/>
                                <a:gd name="T5" fmla="*/ 287 h 277"/>
                              </a:gdLst>
                              <a:ahLst/>
                              <a:cxnLst>
                                <a:cxn ang="0">
                                  <a:pos x="0" y="T1"/>
                                </a:cxn>
                                <a:cxn ang="0">
                                  <a:pos x="0" y="T3"/>
                                </a:cxn>
                                <a:cxn ang="0">
                                  <a:pos x="0" y="T5"/>
                                </a:cxn>
                              </a:cxnLst>
                              <a:rect l="0" t="0" r="r" b="b"/>
                              <a:pathLst>
                                <a:path h="277">
                                  <a:moveTo>
                                    <a:pt x="0" y="276"/>
                                  </a:moveTo>
                                  <a:lnTo>
                                    <a:pt x="0" y="0"/>
                                  </a:lnTo>
                                  <a:lnTo>
                                    <a:pt x="0" y="27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92"/>
                        <wpg:cNvGrpSpPr>
                          <a:grpSpLocks/>
                        </wpg:cNvGrpSpPr>
                        <wpg:grpSpPr bwMode="auto">
                          <a:xfrm>
                            <a:off x="5436" y="11"/>
                            <a:ext cx="4149" cy="275"/>
                            <a:chOff x="5436" y="11"/>
                            <a:chExt cx="4149" cy="275"/>
                          </a:xfrm>
                        </wpg:grpSpPr>
                        <wps:wsp>
                          <wps:cNvPr id="532" name="Freeform 493"/>
                          <wps:cNvSpPr>
                            <a:spLocks/>
                          </wps:cNvSpPr>
                          <wps:spPr bwMode="auto">
                            <a:xfrm>
                              <a:off x="5436" y="11"/>
                              <a:ext cx="4149" cy="275"/>
                            </a:xfrm>
                            <a:custGeom>
                              <a:avLst/>
                              <a:gdLst>
                                <a:gd name="T0" fmla="+- 0 5436 5436"/>
                                <a:gd name="T1" fmla="*/ T0 w 4149"/>
                                <a:gd name="T2" fmla="+- 0 285 11"/>
                                <a:gd name="T3" fmla="*/ 285 h 275"/>
                                <a:gd name="T4" fmla="+- 0 9584 5436"/>
                                <a:gd name="T5" fmla="*/ T4 w 4149"/>
                                <a:gd name="T6" fmla="+- 0 285 11"/>
                                <a:gd name="T7" fmla="*/ 285 h 275"/>
                                <a:gd name="T8" fmla="+- 0 9584 5436"/>
                                <a:gd name="T9" fmla="*/ T8 w 4149"/>
                                <a:gd name="T10" fmla="+- 0 11 11"/>
                                <a:gd name="T11" fmla="*/ 11 h 275"/>
                                <a:gd name="T12" fmla="+- 0 5436 5436"/>
                                <a:gd name="T13" fmla="*/ T12 w 4149"/>
                                <a:gd name="T14" fmla="+- 0 11 11"/>
                                <a:gd name="T15" fmla="*/ 11 h 275"/>
                                <a:gd name="T16" fmla="+- 0 5436 5436"/>
                                <a:gd name="T17" fmla="*/ T16 w 4149"/>
                                <a:gd name="T18" fmla="+- 0 285 11"/>
                                <a:gd name="T19" fmla="*/ 285 h 275"/>
                              </a:gdLst>
                              <a:ahLst/>
                              <a:cxnLst>
                                <a:cxn ang="0">
                                  <a:pos x="T1" y="T3"/>
                                </a:cxn>
                                <a:cxn ang="0">
                                  <a:pos x="T5" y="T7"/>
                                </a:cxn>
                                <a:cxn ang="0">
                                  <a:pos x="T9" y="T11"/>
                                </a:cxn>
                                <a:cxn ang="0">
                                  <a:pos x="T13" y="T15"/>
                                </a:cxn>
                                <a:cxn ang="0">
                                  <a:pos x="T17" y="T19"/>
                                </a:cxn>
                              </a:cxnLst>
                              <a:rect l="0" t="0" r="r" b="b"/>
                              <a:pathLst>
                                <a:path w="4149" h="275">
                                  <a:moveTo>
                                    <a:pt x="0" y="274"/>
                                  </a:moveTo>
                                  <a:lnTo>
                                    <a:pt x="4148" y="274"/>
                                  </a:lnTo>
                                  <a:lnTo>
                                    <a:pt x="4148" y="0"/>
                                  </a:lnTo>
                                  <a:lnTo>
                                    <a:pt x="0" y="0"/>
                                  </a:lnTo>
                                  <a:lnTo>
                                    <a:pt x="0" y="27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3" name="Group 490"/>
                        <wpg:cNvGrpSpPr>
                          <a:grpSpLocks/>
                        </wpg:cNvGrpSpPr>
                        <wpg:grpSpPr bwMode="auto">
                          <a:xfrm>
                            <a:off x="6" y="6"/>
                            <a:ext cx="9588" cy="2"/>
                            <a:chOff x="6" y="6"/>
                            <a:chExt cx="9588" cy="2"/>
                          </a:xfrm>
                        </wpg:grpSpPr>
                        <wps:wsp>
                          <wps:cNvPr id="534" name="Freeform 491"/>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488"/>
                        <wpg:cNvGrpSpPr>
                          <a:grpSpLocks/>
                        </wpg:cNvGrpSpPr>
                        <wpg:grpSpPr bwMode="auto">
                          <a:xfrm>
                            <a:off x="11" y="11"/>
                            <a:ext cx="2" cy="277"/>
                            <a:chOff x="11" y="11"/>
                            <a:chExt cx="2" cy="277"/>
                          </a:xfrm>
                        </wpg:grpSpPr>
                        <wps:wsp>
                          <wps:cNvPr id="536" name="Freeform 489"/>
                          <wps:cNvSpPr>
                            <a:spLocks/>
                          </wps:cNvSpPr>
                          <wps:spPr bwMode="auto">
                            <a:xfrm>
                              <a:off x="11" y="11"/>
                              <a:ext cx="2" cy="277"/>
                            </a:xfrm>
                            <a:custGeom>
                              <a:avLst/>
                              <a:gdLst>
                                <a:gd name="T0" fmla="+- 0 11 11"/>
                                <a:gd name="T1" fmla="*/ 11 h 277"/>
                                <a:gd name="T2" fmla="+- 0 287 11"/>
                                <a:gd name="T3" fmla="*/ 287 h 277"/>
                              </a:gdLst>
                              <a:ahLst/>
                              <a:cxnLst>
                                <a:cxn ang="0">
                                  <a:pos x="0" y="T1"/>
                                </a:cxn>
                                <a:cxn ang="0">
                                  <a:pos x="0" y="T3"/>
                                </a:cxn>
                              </a:cxnLst>
                              <a:rect l="0" t="0" r="r" b="b"/>
                              <a:pathLst>
                                <a:path h="277">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86"/>
                        <wpg:cNvGrpSpPr>
                          <a:grpSpLocks/>
                        </wpg:cNvGrpSpPr>
                        <wpg:grpSpPr bwMode="auto">
                          <a:xfrm>
                            <a:off x="6" y="292"/>
                            <a:ext cx="9588" cy="2"/>
                            <a:chOff x="6" y="292"/>
                            <a:chExt cx="9588" cy="2"/>
                          </a:xfrm>
                        </wpg:grpSpPr>
                        <wps:wsp>
                          <wps:cNvPr id="538" name="Freeform 487"/>
                          <wps:cNvSpPr>
                            <a:spLocks/>
                          </wps:cNvSpPr>
                          <wps:spPr bwMode="auto">
                            <a:xfrm>
                              <a:off x="6" y="292"/>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84"/>
                        <wpg:cNvGrpSpPr>
                          <a:grpSpLocks/>
                        </wpg:cNvGrpSpPr>
                        <wpg:grpSpPr bwMode="auto">
                          <a:xfrm>
                            <a:off x="5431" y="11"/>
                            <a:ext cx="2" cy="277"/>
                            <a:chOff x="5431" y="11"/>
                            <a:chExt cx="2" cy="277"/>
                          </a:xfrm>
                        </wpg:grpSpPr>
                        <wps:wsp>
                          <wps:cNvPr id="540" name="Freeform 485"/>
                          <wps:cNvSpPr>
                            <a:spLocks/>
                          </wps:cNvSpPr>
                          <wps:spPr bwMode="auto">
                            <a:xfrm>
                              <a:off x="5431" y="11"/>
                              <a:ext cx="2" cy="277"/>
                            </a:xfrm>
                            <a:custGeom>
                              <a:avLst/>
                              <a:gdLst>
                                <a:gd name="T0" fmla="+- 0 11 11"/>
                                <a:gd name="T1" fmla="*/ 11 h 277"/>
                                <a:gd name="T2" fmla="+- 0 287 11"/>
                                <a:gd name="T3" fmla="*/ 287 h 277"/>
                              </a:gdLst>
                              <a:ahLst/>
                              <a:cxnLst>
                                <a:cxn ang="0">
                                  <a:pos x="0" y="T1"/>
                                </a:cxn>
                                <a:cxn ang="0">
                                  <a:pos x="0" y="T3"/>
                                </a:cxn>
                              </a:cxnLst>
                              <a:rect l="0" t="0" r="r" b="b"/>
                              <a:pathLst>
                                <a:path h="277">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480"/>
                        <wpg:cNvGrpSpPr>
                          <a:grpSpLocks/>
                        </wpg:cNvGrpSpPr>
                        <wpg:grpSpPr bwMode="auto">
                          <a:xfrm>
                            <a:off x="9589" y="11"/>
                            <a:ext cx="2" cy="277"/>
                            <a:chOff x="9589" y="11"/>
                            <a:chExt cx="2" cy="277"/>
                          </a:xfrm>
                        </wpg:grpSpPr>
                        <wps:wsp>
                          <wps:cNvPr id="542" name="Freeform 483"/>
                          <wps:cNvSpPr>
                            <a:spLocks/>
                          </wps:cNvSpPr>
                          <wps:spPr bwMode="auto">
                            <a:xfrm>
                              <a:off x="9589" y="11"/>
                              <a:ext cx="2" cy="277"/>
                            </a:xfrm>
                            <a:custGeom>
                              <a:avLst/>
                              <a:gdLst>
                                <a:gd name="T0" fmla="+- 0 11 11"/>
                                <a:gd name="T1" fmla="*/ 11 h 277"/>
                                <a:gd name="T2" fmla="+- 0 287 11"/>
                                <a:gd name="T3" fmla="*/ 287 h 277"/>
                              </a:gdLst>
                              <a:ahLst/>
                              <a:cxnLst>
                                <a:cxn ang="0">
                                  <a:pos x="0" y="T1"/>
                                </a:cxn>
                                <a:cxn ang="0">
                                  <a:pos x="0" y="T3"/>
                                </a:cxn>
                              </a:cxnLst>
                              <a:rect l="0" t="0" r="r" b="b"/>
                              <a:pathLst>
                                <a:path h="277">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Text Box 482"/>
                          <wps:cNvSpPr txBox="1">
                            <a:spLocks noChangeArrowheads="1"/>
                          </wps:cNvSpPr>
                          <wps:spPr bwMode="auto">
                            <a:xfrm>
                              <a:off x="11" y="6"/>
                              <a:ext cx="542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6" w:lineRule="exact"/>
                                  <w:ind w:left="108"/>
                                  <w:rPr>
                                    <w:rFonts w:ascii="Times New Roman" w:eastAsia="Times New Roman" w:hAnsi="Times New Roman" w:cs="Times New Roman"/>
                                    <w:sz w:val="24"/>
                                    <w:szCs w:val="24"/>
                                  </w:rPr>
                                </w:pPr>
                                <w:r>
                                  <w:rPr>
                                    <w:rFonts w:ascii="Times New Roman"/>
                                    <w:b/>
                                    <w:spacing w:val="-1"/>
                                    <w:sz w:val="24"/>
                                  </w:rPr>
                                  <w:t>Student:</w:t>
                                </w:r>
                              </w:p>
                            </w:txbxContent>
                          </wps:txbx>
                          <wps:bodyPr rot="0" vert="horz" wrap="square" lIns="0" tIns="0" rIns="0" bIns="0" anchor="t" anchorCtr="0" upright="1">
                            <a:noAutofit/>
                          </wps:bodyPr>
                        </wps:wsp>
                        <wps:wsp>
                          <wps:cNvPr id="544" name="Text Box 481"/>
                          <wps:cNvSpPr txBox="1">
                            <a:spLocks noChangeArrowheads="1"/>
                          </wps:cNvSpPr>
                          <wps:spPr bwMode="auto">
                            <a:xfrm>
                              <a:off x="5431" y="6"/>
                              <a:ext cx="415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6" w:lineRule="exact"/>
                                  <w:ind w:left="107"/>
                                  <w:rPr>
                                    <w:rFonts w:ascii="Times New Roman" w:eastAsia="Times New Roman" w:hAnsi="Times New Roman" w:cs="Times New Roman"/>
                                    <w:sz w:val="24"/>
                                    <w:szCs w:val="24"/>
                                  </w:rPr>
                                </w:pPr>
                                <w:r>
                                  <w:rPr>
                                    <w:rFonts w:ascii="Times New Roman"/>
                                    <w:b/>
                                    <w:spacing w:val="-1"/>
                                    <w:sz w:val="24"/>
                                  </w:rPr>
                                  <w:t>Date:</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9" o:spid="_x0000_s1185" style="width:480pt;height:14.9pt;mso-position-horizontal-relative:char;mso-position-vertical-relative:line" coordsize="960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">
                <v:group id="Group 498" o:spid="_x0000_s1186" style="position:absolute;left:15;top:11;width:2;height:277" coordorigin="15,11"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99" o:spid="_x0000_s1187" style="position:absolute;left:15;top:11;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" path="m,276l,,,276xe" fillcolor="#d9d9d9" stroked="f">
                    <v:path arrowok="t" o:connecttype="custom" o:connectlocs="0,287;0,11;0,287" o:connectangles="0,0,0"/>
                  </v:shape>
                </v:group>
                <v:group id="Group 496" o:spid="_x0000_s1188" style="position:absolute;left:15;top:11;width:5411;height:275" coordorigin="15,11" coordsize="54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97" o:spid="_x0000_s1189" style="position:absolute;left:15;top:11;width:5411;height:275;visibility:visible;mso-wrap-style:square;v-text-anchor:top" coordsize="541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" path="m,274r5411,l5411,,,,,274xe" fillcolor="#d9d9d9" stroked="f">
                    <v:path arrowok="t" o:connecttype="custom" o:connectlocs="0,285;5411,285;5411,11;0,11;0,285" o:connectangles="0,0,0,0,0"/>
                  </v:shape>
                </v:group>
                <v:group id="Group 494" o:spid="_x0000_s1190" style="position:absolute;left:5436;top:11;width:2;height:277" coordorigin="5436,11"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95" o:spid="_x0000_s1191" style="position:absolute;left:5436;top:11;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" path="m,276l,,,276xe" fillcolor="#d9d9d9" stroked="f">
                    <v:path arrowok="t" o:connecttype="custom" o:connectlocs="0,287;0,11;0,287" o:connectangles="0,0,0"/>
                  </v:shape>
                </v:group>
                <v:group id="Group 492" o:spid="_x0000_s1192" style="position:absolute;left:5436;top:11;width:4149;height:275" coordorigin="5436,11" coordsize="41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93" o:spid="_x0000_s1193" style="position:absolute;left:5436;top:11;width:4149;height:275;visibility:visible;mso-wrap-style:square;v-text-anchor:top" coordsize="41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" path="m,274r4148,l4148,,,,,274xe" fillcolor="#d9d9d9" stroked="f">
                    <v:path arrowok="t" o:connecttype="custom" o:connectlocs="0,285;4148,285;4148,11;0,11;0,285" o:connectangles="0,0,0,0,0"/>
                  </v:shape>
                </v:group>
                <v:group id="Group 490" o:spid="_x0000_s1194" style="position:absolute;left:6;top:6;width:9588;height:2" coordorigin="6,6"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91" o:spid="_x0000_s1195" style="position:absolute;left:6;top:6;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" path="m,l9587,e" filled="f" strokeweight=".58pt">
                    <v:path arrowok="t" o:connecttype="custom" o:connectlocs="0,0;9587,0" o:connectangles="0,0"/>
                  </v:shape>
                </v:group>
                <v:group id="Group 488" o:spid="_x0000_s1196" style="position:absolute;left:11;top:11;width:2;height:277" coordorigin="11,11"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89" o:spid="_x0000_s1197" style="position:absolute;left:11;top:11;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" path="m,l,276e" filled="f" strokeweight=".58pt">
                    <v:path arrowok="t" o:connecttype="custom" o:connectlocs="0,11;0,287" o:connectangles="0,0"/>
                  </v:shape>
                </v:group>
                <v:group id="Group 486" o:spid="_x0000_s1198" style="position:absolute;left:6;top:292;width:9588;height:2" coordorigin="6,292"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87" o:spid="_x0000_s1199" style="position:absolute;left:6;top:292;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" path="m,l9587,e" filled="f" strokeweight=".58pt">
                    <v:path arrowok="t" o:connecttype="custom" o:connectlocs="0,0;9587,0" o:connectangles="0,0"/>
                  </v:shape>
                </v:group>
                <v:group id="Group 484" o:spid="_x0000_s1200" style="position:absolute;left:5431;top:11;width:2;height:277" coordorigin="5431,11"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485" o:spid="_x0000_s1201" style="position:absolute;left:5431;top:11;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" path="m,l,276e" filled="f" strokeweight=".58pt">
                    <v:path arrowok="t" o:connecttype="custom" o:connectlocs="0,11;0,287" o:connectangles="0,0"/>
                  </v:shape>
                </v:group>
                <v:group id="Group 480" o:spid="_x0000_s1202" style="position:absolute;left:9589;top:11;width:2;height:277" coordorigin="9589,11"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483" o:spid="_x0000_s1203" style="position:absolute;left:9589;top:11;width:2;height:277;visibility:visible;mso-wrap-style:square;v-text-anchor:top" coordsize="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" path="m,l,276e" filled="f" strokeweight=".58pt">
                    <v:path arrowok="t" o:connecttype="custom" o:connectlocs="0,11;0,287" o:connectangles="0,0"/>
                  </v:shape>
                  <v:shape id="Text Box 482" o:spid="_x0000_s1204" type="#_x0000_t202" style="position:absolute;left:11;top:6;width:542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rsidR="004E6FBC" w:rsidRDefault="004E6FBC">
                          <w:pPr>
                            <w:spacing w:line="276" w:lineRule="exact"/>
                            <w:ind w:left="108"/>
                            <w:rPr>
                              <w:rFonts w:ascii="Times New Roman" w:eastAsia="Times New Roman" w:hAnsi="Times New Roman" w:cs="Times New Roman"/>
                              <w:sz w:val="24"/>
                              <w:szCs w:val="24"/>
                            </w:rPr>
                          </w:pPr>
                          <w:r>
                            <w:rPr>
                              <w:rFonts w:ascii="Times New Roman"/>
                              <w:b/>
                              <w:spacing w:val="-1"/>
                              <w:sz w:val="24"/>
                            </w:rPr>
                            <w:t>Student:</w:t>
                          </w:r>
                        </w:p>
                      </w:txbxContent>
                    </v:textbox>
                  </v:shape>
                  <v:shape id="Text Box 481" o:spid="_x0000_s1205" type="#_x0000_t202" style="position:absolute;left:5431;top:6;width:415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4E6FBC" w:rsidRDefault="004E6FBC">
                          <w:pPr>
                            <w:spacing w:line="276" w:lineRule="exact"/>
                            <w:ind w:left="107"/>
                            <w:rPr>
                              <w:rFonts w:ascii="Times New Roman" w:eastAsia="Times New Roman" w:hAnsi="Times New Roman" w:cs="Times New Roman"/>
                              <w:sz w:val="24"/>
                              <w:szCs w:val="24"/>
                            </w:rPr>
                          </w:pPr>
                          <w:r>
                            <w:rPr>
                              <w:rFonts w:ascii="Times New Roman"/>
                              <w:b/>
                              <w:spacing w:val="-1"/>
                              <w:sz w:val="24"/>
                            </w:rPr>
                            <w:t>Date:</w:t>
                          </w:r>
                        </w:p>
                      </w:txbxContent>
                    </v:textbox>
                  </v:shape>
                </v:group>
                <w10:anchorlock/>
              </v:group>
            </w:pict>
          </mc:Fallback>
        </mc:AlternateContent>
      </w:r>
    </w:p>
    <w:p w:rsidR="00BD768C" w:rsidRDefault="00BD768C">
      <w:pPr>
        <w:spacing w:before="5"/>
        <w:rPr>
          <w:rFonts w:ascii="Times New Roman" w:eastAsia="Times New Roman" w:hAnsi="Times New Roman" w:cs="Times New Roman"/>
          <w:b/>
          <w:bCs/>
          <w:sz w:val="17"/>
          <w:szCs w:val="17"/>
        </w:rPr>
      </w:pPr>
    </w:p>
    <w:p w:rsidR="00BD768C" w:rsidRDefault="00180D16">
      <w:pPr>
        <w:spacing w:before="69"/>
        <w:ind w:left="2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Part</w:t>
      </w:r>
      <w:r>
        <w:rPr>
          <w:rFonts w:ascii="Times New Roman" w:eastAsia="Times New Roman" w:hAnsi="Times New Roman" w:cs="Times New Roman"/>
          <w:b/>
          <w:bCs/>
          <w:sz w:val="24"/>
          <w:szCs w:val="24"/>
        </w:rPr>
        <w:t xml:space="preserve"> I: </w:t>
      </w:r>
      <w:r>
        <w:rPr>
          <w:rFonts w:ascii="Times New Roman" w:eastAsia="Times New Roman" w:hAnsi="Times New Roman" w:cs="Times New Roman"/>
          <w:b/>
          <w:bCs/>
          <w:spacing w:val="58"/>
          <w:sz w:val="24"/>
          <w:szCs w:val="24"/>
        </w:rPr>
        <w:t xml:space="preserve"> </w:t>
      </w: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Acceptance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1"/>
          <w:sz w:val="24"/>
          <w:szCs w:val="24"/>
        </w:rPr>
        <w:t>Placement</w:t>
      </w:r>
    </w:p>
    <w:p w:rsidR="00BD768C" w:rsidRDefault="00BD768C">
      <w:pPr>
        <w:spacing w:before="4"/>
        <w:rPr>
          <w:rFonts w:ascii="Times New Roman" w:eastAsia="Times New Roman" w:hAnsi="Times New Roman" w:cs="Times New Roman"/>
          <w:b/>
          <w:bCs/>
          <w:sz w:val="23"/>
          <w:szCs w:val="23"/>
        </w:rPr>
      </w:pPr>
    </w:p>
    <w:p w:rsidR="00BD768C" w:rsidRDefault="00180D16">
      <w:pPr>
        <w:pStyle w:val="BodyText"/>
        <w:tabs>
          <w:tab w:val="left" w:pos="6482"/>
        </w:tabs>
        <w:ind w:left="220"/>
      </w:pPr>
      <w:r>
        <w:t>I</w:t>
      </w:r>
      <w:r>
        <w:rPr>
          <w:spacing w:val="-4"/>
        </w:rPr>
        <w:t xml:space="preserve"> </w:t>
      </w:r>
      <w:r>
        <w:t>have</w:t>
      </w:r>
      <w:r>
        <w:rPr>
          <w:spacing w:val="-1"/>
        </w:rPr>
        <w:t xml:space="preserve"> </w:t>
      </w:r>
      <w:r>
        <w:t xml:space="preserve">accepted a </w:t>
      </w:r>
      <w:r>
        <w:rPr>
          <w:spacing w:val="-1"/>
        </w:rPr>
        <w:t>field</w:t>
      </w:r>
      <w:r>
        <w:t xml:space="preserve"> </w:t>
      </w:r>
      <w:r>
        <w:rPr>
          <w:spacing w:val="-1"/>
        </w:rPr>
        <w:t>placement</w:t>
      </w:r>
      <w:r>
        <w:rPr>
          <w:spacing w:val="2"/>
        </w:rPr>
        <w:t xml:space="preserve"> </w:t>
      </w:r>
      <w:r>
        <w:rPr>
          <w:spacing w:val="-1"/>
        </w:rPr>
        <w:t>effective</w:t>
      </w:r>
      <w:r>
        <w:rPr>
          <w:spacing w:val="-9"/>
        </w:rPr>
        <w:t xml:space="preserve"> </w:t>
      </w:r>
      <w:r>
        <w:t>Fall/Spring</w:t>
      </w:r>
      <w:r>
        <w:rPr>
          <w:u w:val="single" w:color="000000"/>
        </w:rPr>
        <w:tab/>
      </w:r>
      <w:r>
        <w:t>with the</w:t>
      </w:r>
      <w:r>
        <w:rPr>
          <w:spacing w:val="-1"/>
        </w:rPr>
        <w:t xml:space="preserve"> </w:t>
      </w:r>
      <w:r>
        <w:t>following</w:t>
      </w:r>
      <w:r>
        <w:rPr>
          <w:spacing w:val="-7"/>
        </w:rPr>
        <w:t xml:space="preserve"> </w:t>
      </w:r>
      <w:r>
        <w:rPr>
          <w:spacing w:val="-1"/>
        </w:rPr>
        <w:t>agency:</w:t>
      </w:r>
    </w:p>
    <w:p w:rsidR="00BD768C" w:rsidRDefault="00BD768C">
      <w:pPr>
        <w:spacing w:before="4"/>
        <w:rPr>
          <w:rFonts w:ascii="Times New Roman" w:eastAsia="Times New Roman" w:hAnsi="Times New Roman" w:cs="Times New Roman"/>
        </w:rPr>
      </w:pPr>
    </w:p>
    <w:tbl>
      <w:tblPr>
        <w:tblW w:w="0" w:type="auto"/>
        <w:tblInd w:w="106" w:type="dxa"/>
        <w:tblLayout w:type="fixed"/>
        <w:tblCellMar>
          <w:left w:w="0" w:type="dxa"/>
          <w:right w:w="0" w:type="dxa"/>
        </w:tblCellMar>
        <w:tblLook w:val="01E0" w:firstRow="1" w:lastRow="1" w:firstColumn="1" w:lastColumn="1" w:noHBand="0" w:noVBand="0"/>
      </w:tblPr>
      <w:tblGrid>
        <w:gridCol w:w="3205"/>
        <w:gridCol w:w="2119"/>
        <w:gridCol w:w="1045"/>
        <w:gridCol w:w="3212"/>
      </w:tblGrid>
      <w:tr w:rsidR="00BD768C">
        <w:trPr>
          <w:trHeight w:hRule="exact" w:val="562"/>
        </w:trPr>
        <w:tc>
          <w:tcPr>
            <w:tcW w:w="5324"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Agency:</w:t>
            </w:r>
          </w:p>
        </w:tc>
        <w:tc>
          <w:tcPr>
            <w:tcW w:w="4256"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99"/>
              <w:rPr>
                <w:rFonts w:ascii="Times New Roman" w:eastAsia="Times New Roman" w:hAnsi="Times New Roman" w:cs="Times New Roman"/>
                <w:sz w:val="24"/>
                <w:szCs w:val="24"/>
              </w:rPr>
            </w:pPr>
            <w:r>
              <w:rPr>
                <w:rFonts w:ascii="Times New Roman"/>
                <w:spacing w:val="-1"/>
                <w:sz w:val="24"/>
              </w:rPr>
              <w:t>Address</w:t>
            </w:r>
          </w:p>
        </w:tc>
      </w:tr>
      <w:tr w:rsidR="00BD768C">
        <w:trPr>
          <w:trHeight w:hRule="exact" w:val="562"/>
        </w:trPr>
        <w:tc>
          <w:tcPr>
            <w:tcW w:w="3205"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Contact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Person’s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Name:</w:t>
            </w:r>
          </w:p>
        </w:tc>
        <w:tc>
          <w:tcPr>
            <w:tcW w:w="3164"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z w:val="24"/>
              </w:rPr>
              <w:t>Phone</w:t>
            </w:r>
            <w:r>
              <w:rPr>
                <w:rFonts w:ascii="Times New Roman"/>
                <w:spacing w:val="-1"/>
                <w:sz w:val="24"/>
              </w:rPr>
              <w:t xml:space="preserve"> </w:t>
            </w:r>
            <w:r>
              <w:rPr>
                <w:rFonts w:ascii="Times New Roman"/>
                <w:sz w:val="24"/>
              </w:rPr>
              <w:t>#</w:t>
            </w:r>
          </w:p>
        </w:tc>
        <w:tc>
          <w:tcPr>
            <w:tcW w:w="3212"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Email Address:</w:t>
            </w:r>
          </w:p>
        </w:tc>
      </w:tr>
    </w:tbl>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17"/>
          <w:szCs w:val="17"/>
        </w:rPr>
      </w:pPr>
    </w:p>
    <w:p w:rsidR="00BD768C" w:rsidRDefault="00180D16">
      <w:pPr>
        <w:pStyle w:val="BodyText"/>
        <w:spacing w:before="69" w:line="277" w:lineRule="auto"/>
        <w:ind w:left="220" w:right="136"/>
      </w:pPr>
      <w:r>
        <w:t>I</w:t>
      </w:r>
      <w:r>
        <w:rPr>
          <w:spacing w:val="-4"/>
        </w:rPr>
        <w:t xml:space="preserve"> </w:t>
      </w:r>
      <w:r>
        <w:t>understand the duties</w:t>
      </w:r>
      <w:r>
        <w:rPr>
          <w:spacing w:val="1"/>
        </w:rPr>
        <w:t xml:space="preserve"> </w:t>
      </w:r>
      <w:r>
        <w:t xml:space="preserve">and </w:t>
      </w:r>
      <w:r>
        <w:rPr>
          <w:spacing w:val="-1"/>
        </w:rPr>
        <w:t>responsibilities</w:t>
      </w:r>
      <w:r>
        <w:t xml:space="preserve"> </w:t>
      </w:r>
      <w:r>
        <w:rPr>
          <w:spacing w:val="-1"/>
        </w:rPr>
        <w:t>that</w:t>
      </w:r>
      <w:r>
        <w:t xml:space="preserve"> will be </w:t>
      </w:r>
      <w:r>
        <w:rPr>
          <w:spacing w:val="-1"/>
        </w:rPr>
        <w:t>required</w:t>
      </w:r>
      <w:r>
        <w:t xml:space="preserve"> of me </w:t>
      </w:r>
      <w:r>
        <w:rPr>
          <w:spacing w:val="-1"/>
        </w:rPr>
        <w:t>and</w:t>
      </w:r>
      <w:r>
        <w:rPr>
          <w:spacing w:val="2"/>
        </w:rPr>
        <w:t xml:space="preserve"> </w:t>
      </w:r>
      <w:r>
        <w:t>I</w:t>
      </w:r>
      <w:r>
        <w:rPr>
          <w:spacing w:val="-1"/>
        </w:rPr>
        <w:t xml:space="preserve"> accept</w:t>
      </w:r>
      <w:r>
        <w:t xml:space="preserve"> the</w:t>
      </w:r>
      <w:r>
        <w:rPr>
          <w:spacing w:val="-7"/>
        </w:rPr>
        <w:t xml:space="preserve"> </w:t>
      </w:r>
      <w:r>
        <w:t>above</w:t>
      </w:r>
      <w:r>
        <w:rPr>
          <w:spacing w:val="57"/>
        </w:rPr>
        <w:t xml:space="preserve"> </w:t>
      </w:r>
      <w:r>
        <w:rPr>
          <w:spacing w:val="-1"/>
        </w:rPr>
        <w:t>placement.</w:t>
      </w:r>
    </w:p>
    <w:p w:rsidR="00BD768C" w:rsidRDefault="00CA5633">
      <w:pPr>
        <w:pStyle w:val="BodyText"/>
        <w:tabs>
          <w:tab w:val="left" w:pos="8115"/>
        </w:tabs>
        <w:spacing w:before="200"/>
        <w:ind w:left="220"/>
      </w:pPr>
      <w:r>
        <w:rPr>
          <w:noProof/>
        </w:rPr>
        <mc:AlternateContent>
          <mc:Choice Requires="wpg">
            <w:drawing>
              <wp:anchor distT="0" distB="0" distL="114300" distR="114300" simplePos="0" relativeHeight="502982312" behindDoc="1" locked="0" layoutInCell="1" allowOverlap="1">
                <wp:simplePos x="0" y="0"/>
                <wp:positionH relativeFrom="page">
                  <wp:posOffset>2226945</wp:posOffset>
                </wp:positionH>
                <wp:positionV relativeFrom="paragraph">
                  <wp:posOffset>285750</wp:posOffset>
                </wp:positionV>
                <wp:extent cx="38100" cy="7620"/>
                <wp:effectExtent l="7620" t="10160" r="11430" b="1270"/>
                <wp:wrapNone/>
                <wp:docPr id="522"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3507" y="450"/>
                          <a:chExt cx="60" cy="12"/>
                        </a:xfrm>
                      </wpg:grpSpPr>
                      <wps:wsp>
                        <wps:cNvPr id="523" name="Freeform 478"/>
                        <wps:cNvSpPr>
                          <a:spLocks/>
                        </wps:cNvSpPr>
                        <wps:spPr bwMode="auto">
                          <a:xfrm>
                            <a:off x="3507" y="450"/>
                            <a:ext cx="60" cy="12"/>
                          </a:xfrm>
                          <a:custGeom>
                            <a:avLst/>
                            <a:gdLst>
                              <a:gd name="T0" fmla="+- 0 3507 3507"/>
                              <a:gd name="T1" fmla="*/ T0 w 60"/>
                              <a:gd name="T2" fmla="+- 0 456 450"/>
                              <a:gd name="T3" fmla="*/ 456 h 12"/>
                              <a:gd name="T4" fmla="+- 0 3567 3507"/>
                              <a:gd name="T5" fmla="*/ T4 w 60"/>
                              <a:gd name="T6" fmla="+- 0 456 450"/>
                              <a:gd name="T7" fmla="*/ 456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92835A" id="Group 477" o:spid="_x0000_s1026" style="position:absolute;margin-left:175.35pt;margin-top:22.5pt;width:3pt;height:.6pt;z-index:-334168;mso-position-horizontal-relative:page" coordorigin="3507,450"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">
                <v:shape id="Freeform 478" o:spid="_x0000_s1027" style="position:absolute;left:3507;top:450;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" path="m,6r60,e" filled="f" strokeweight=".7pt">
                  <v:path arrowok="t" o:connecttype="custom" o:connectlocs="0,456;60,456" o:connectangles="0,0"/>
                </v:shape>
                <w10:wrap anchorx="page"/>
              </v:group>
            </w:pict>
          </mc:Fallback>
        </mc:AlternateContent>
      </w:r>
      <w:r w:rsidR="00180D16">
        <w:rPr>
          <w:rFonts w:cs="Times New Roman"/>
          <w:spacing w:val="-1"/>
        </w:rPr>
        <w:t>Student’s</w:t>
      </w:r>
      <w:r w:rsidR="00180D16">
        <w:rPr>
          <w:rFonts w:cs="Times New Roman"/>
          <w:spacing w:val="-7"/>
        </w:rPr>
        <w:t xml:space="preserve"> </w:t>
      </w:r>
      <w:r w:rsidR="00180D16">
        <w:rPr>
          <w:spacing w:val="-1"/>
        </w:rPr>
        <w:t>Signature:</w:t>
      </w:r>
      <w:r w:rsidR="00180D16">
        <w:rPr>
          <w:spacing w:val="-1"/>
        </w:rPr>
        <w:tab/>
        <w:t>Date:</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6"/>
        <w:rPr>
          <w:rFonts w:ascii="Times New Roman" w:eastAsia="Times New Roman" w:hAnsi="Times New Roman" w:cs="Times New Roman"/>
          <w:sz w:val="11"/>
          <w:szCs w:val="11"/>
        </w:rPr>
      </w:pPr>
    </w:p>
    <w:p w:rsidR="00BD768C" w:rsidRDefault="00CA5633">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1835150" cy="6350"/>
                <wp:effectExtent l="1905" t="5080" r="10795" b="7620"/>
                <wp:docPr id="51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520" name="Group 475"/>
                        <wpg:cNvGrpSpPr>
                          <a:grpSpLocks/>
                        </wpg:cNvGrpSpPr>
                        <wpg:grpSpPr bwMode="auto">
                          <a:xfrm>
                            <a:off x="5" y="5"/>
                            <a:ext cx="2880" cy="2"/>
                            <a:chOff x="5" y="5"/>
                            <a:chExt cx="2880" cy="2"/>
                          </a:xfrm>
                        </wpg:grpSpPr>
                        <wps:wsp>
                          <wps:cNvPr id="521" name="Freeform 476"/>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08716C" id="Group 474"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">
                <v:group id="Group 475" o:spid="_x0000_s1027" style="position:absolute;left:5;top:5;width:2880;height:2" coordorigin="5,5"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476" o:spid="_x0000_s1028" style="position:absolute;left:5;top: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" path="m,l2880,e" filled="f" strokeweight=".48pt">
                    <v:path arrowok="t" o:connecttype="custom" o:connectlocs="0,0;2880,0" o:connectangles="0,0"/>
                  </v:shape>
                </v:group>
                <w10:anchorlock/>
              </v:group>
            </w:pict>
          </mc:Fallback>
        </mc:AlternateContent>
      </w:r>
    </w:p>
    <w:p w:rsidR="00BD768C" w:rsidRDefault="00BD768C">
      <w:pPr>
        <w:spacing w:before="3"/>
        <w:rPr>
          <w:rFonts w:ascii="Times New Roman" w:eastAsia="Times New Roman" w:hAnsi="Times New Roman" w:cs="Times New Roman"/>
          <w:sz w:val="19"/>
          <w:szCs w:val="19"/>
        </w:rPr>
      </w:pPr>
    </w:p>
    <w:p w:rsidR="00BD768C" w:rsidRDefault="00180D16">
      <w:pPr>
        <w:pStyle w:val="Heading5"/>
        <w:ind w:left="220"/>
        <w:rPr>
          <w:b w:val="0"/>
          <w:bCs w:val="0"/>
        </w:rPr>
      </w:pPr>
      <w:r>
        <w:rPr>
          <w:spacing w:val="-1"/>
        </w:rPr>
        <w:t>Part</w:t>
      </w:r>
      <w:r>
        <w:t xml:space="preserve"> II:</w:t>
      </w:r>
      <w:r>
        <w:rPr>
          <w:spacing w:val="59"/>
        </w:rPr>
        <w:t xml:space="preserve"> </w:t>
      </w:r>
      <w:r>
        <w:t>To Be</w:t>
      </w:r>
      <w:r>
        <w:rPr>
          <w:spacing w:val="-1"/>
        </w:rPr>
        <w:t xml:space="preserve"> Completed</w:t>
      </w:r>
      <w:r>
        <w:t xml:space="preserve"> By </w:t>
      </w:r>
      <w:r>
        <w:rPr>
          <w:spacing w:val="-1"/>
        </w:rPr>
        <w:t>Field</w:t>
      </w:r>
      <w:r>
        <w:rPr>
          <w:spacing w:val="-9"/>
        </w:rPr>
        <w:t xml:space="preserve"> </w:t>
      </w:r>
      <w:r>
        <w:rPr>
          <w:spacing w:val="-1"/>
        </w:rPr>
        <w:t>Agency</w:t>
      </w:r>
    </w:p>
    <w:p w:rsidR="00BD768C" w:rsidRDefault="00BD768C">
      <w:pPr>
        <w:spacing w:before="5"/>
        <w:rPr>
          <w:rFonts w:ascii="Times New Roman" w:eastAsia="Times New Roman" w:hAnsi="Times New Roman" w:cs="Times New Roman"/>
          <w:b/>
          <w:bCs/>
          <w:sz w:val="20"/>
          <w:szCs w:val="20"/>
        </w:rPr>
      </w:pPr>
    </w:p>
    <w:p w:rsidR="00BD768C" w:rsidRDefault="00180D16">
      <w:pPr>
        <w:pStyle w:val="BodyText"/>
        <w:tabs>
          <w:tab w:val="left" w:pos="4317"/>
          <w:tab w:val="left" w:pos="5866"/>
          <w:tab w:val="left" w:pos="7313"/>
          <w:tab w:val="left" w:pos="8907"/>
        </w:tabs>
        <w:spacing w:line="276" w:lineRule="auto"/>
        <w:ind w:left="220" w:right="402"/>
      </w:pPr>
      <w:r>
        <w:t>On the</w:t>
      </w:r>
      <w:r>
        <w:rPr>
          <w:spacing w:val="-2"/>
        </w:rPr>
        <w:t xml:space="preserve"> </w:t>
      </w:r>
      <w:r>
        <w:rPr>
          <w:spacing w:val="-1"/>
        </w:rPr>
        <w:t>following</w:t>
      </w:r>
      <w:r>
        <w:rPr>
          <w:spacing w:val="-5"/>
        </w:rPr>
        <w:t xml:space="preserve"> </w:t>
      </w:r>
      <w:r>
        <w:t>date, [</w:t>
      </w:r>
      <w:r>
        <w:tab/>
        <w:t>]</w:t>
      </w:r>
      <w:r>
        <w:rPr>
          <w:spacing w:val="2"/>
        </w:rPr>
        <w:t xml:space="preserve"> </w:t>
      </w:r>
      <w:r>
        <w:rPr>
          <w:spacing w:val="-1"/>
        </w:rPr>
        <w:t>interviewed</w:t>
      </w:r>
      <w:r>
        <w:t xml:space="preserve"> [</w:t>
      </w:r>
      <w:r>
        <w:tab/>
      </w:r>
      <w:r>
        <w:tab/>
        <w:t>]</w:t>
      </w:r>
      <w:r>
        <w:rPr>
          <w:spacing w:val="1"/>
        </w:rPr>
        <w:t xml:space="preserve"> </w:t>
      </w:r>
      <w:r>
        <w:rPr>
          <w:spacing w:val="-1"/>
        </w:rPr>
        <w:t>and</w:t>
      </w:r>
      <w:r>
        <w:rPr>
          <w:spacing w:val="27"/>
        </w:rPr>
        <w:t xml:space="preserve"> </w:t>
      </w:r>
      <w:r>
        <w:rPr>
          <w:spacing w:val="-1"/>
        </w:rPr>
        <w:t>has</w:t>
      </w:r>
      <w:r>
        <w:t xml:space="preserve"> </w:t>
      </w:r>
      <w:r>
        <w:rPr>
          <w:spacing w:val="-2"/>
        </w:rPr>
        <w:t>been</w:t>
      </w:r>
      <w:r>
        <w:rPr>
          <w:spacing w:val="2"/>
        </w:rPr>
        <w:t xml:space="preserve"> </w:t>
      </w:r>
      <w:r>
        <w:rPr>
          <w:spacing w:val="-1"/>
        </w:rPr>
        <w:t>accepted</w:t>
      </w:r>
      <w:r>
        <w:t xml:space="preserve"> </w:t>
      </w:r>
      <w:r>
        <w:rPr>
          <w:spacing w:val="-1"/>
        </w:rPr>
        <w:t>as</w:t>
      </w:r>
      <w:r>
        <w:rPr>
          <w:spacing w:val="3"/>
        </w:rPr>
        <w:t xml:space="preserve"> </w:t>
      </w:r>
      <w:r>
        <w:t>a</w:t>
      </w:r>
      <w:r>
        <w:rPr>
          <w:spacing w:val="-1"/>
        </w:rPr>
        <w:t xml:space="preserve"> </w:t>
      </w:r>
      <w:r>
        <w:t xml:space="preserve">student </w:t>
      </w:r>
      <w:r>
        <w:rPr>
          <w:spacing w:val="-1"/>
        </w:rPr>
        <w:t xml:space="preserve">intern </w:t>
      </w:r>
      <w:r>
        <w:rPr>
          <w:spacing w:val="-2"/>
        </w:rPr>
        <w:t>for</w:t>
      </w:r>
      <w:r>
        <w:rPr>
          <w:spacing w:val="-1"/>
        </w:rPr>
        <w:t xml:space="preserve"> </w:t>
      </w:r>
      <w:r>
        <w:t>the</w:t>
      </w:r>
      <w:r>
        <w:rPr>
          <w:spacing w:val="-1"/>
        </w:rPr>
        <w:t xml:space="preserve"> Spring</w:t>
      </w:r>
      <w:r>
        <w:rPr>
          <w:spacing w:val="-1"/>
          <w:u w:val="single" w:color="000000"/>
        </w:rPr>
        <w:tab/>
      </w:r>
      <w:r>
        <w:rPr>
          <w:spacing w:val="-2"/>
          <w:w w:val="95"/>
        </w:rPr>
        <w:t>Fall</w:t>
      </w:r>
      <w:r>
        <w:rPr>
          <w:spacing w:val="-2"/>
          <w:w w:val="95"/>
          <w:u w:val="single" w:color="000000"/>
        </w:rPr>
        <w:tab/>
      </w:r>
      <w:r>
        <w:t>semester.  We</w:t>
      </w:r>
      <w:r>
        <w:rPr>
          <w:spacing w:val="-1"/>
        </w:rPr>
        <w:t xml:space="preserve"> </w:t>
      </w:r>
      <w:r>
        <w:t>have</w:t>
      </w:r>
      <w:r>
        <w:rPr>
          <w:spacing w:val="47"/>
        </w:rPr>
        <w:t xml:space="preserve"> </w:t>
      </w:r>
      <w:r>
        <w:t xml:space="preserve">explained the duties </w:t>
      </w:r>
      <w:r>
        <w:rPr>
          <w:spacing w:val="-2"/>
        </w:rPr>
        <w:t>and</w:t>
      </w:r>
      <w:r>
        <w:rPr>
          <w:spacing w:val="-3"/>
        </w:rPr>
        <w:t xml:space="preserve"> </w:t>
      </w:r>
      <w:r>
        <w:rPr>
          <w:spacing w:val="-1"/>
        </w:rPr>
        <w:t>responsibilities</w:t>
      </w:r>
      <w:r>
        <w:t xml:space="preserve"> to the </w:t>
      </w:r>
      <w:r>
        <w:rPr>
          <w:spacing w:val="-1"/>
        </w:rPr>
        <w:t>student</w:t>
      </w:r>
      <w:r>
        <w:t xml:space="preserve"> and </w:t>
      </w:r>
      <w:r>
        <w:rPr>
          <w:spacing w:val="-1"/>
        </w:rPr>
        <w:t>provided</w:t>
      </w:r>
      <w:r>
        <w:t xml:space="preserve"> </w:t>
      </w:r>
      <w:r>
        <w:rPr>
          <w:spacing w:val="-1"/>
        </w:rPr>
        <w:t>him/her with</w:t>
      </w:r>
      <w:r>
        <w:t xml:space="preserve"> a</w:t>
      </w:r>
      <w:r>
        <w:rPr>
          <w:spacing w:val="-1"/>
        </w:rPr>
        <w:t xml:space="preserve"> </w:t>
      </w:r>
      <w:r>
        <w:t>position</w:t>
      </w:r>
      <w:r>
        <w:rPr>
          <w:spacing w:val="51"/>
        </w:rPr>
        <w:t xml:space="preserve"> </w:t>
      </w:r>
      <w:r>
        <w:rPr>
          <w:spacing w:val="-1"/>
        </w:rPr>
        <w:t>description.</w:t>
      </w:r>
      <w:r>
        <w:rPr>
          <w:spacing w:val="44"/>
        </w:rPr>
        <w:t xml:space="preserve"> </w:t>
      </w:r>
      <w:r>
        <w:t>We</w:t>
      </w:r>
      <w:r>
        <w:rPr>
          <w:spacing w:val="-9"/>
        </w:rPr>
        <w:t xml:space="preserve"> </w:t>
      </w:r>
      <w:r>
        <w:rPr>
          <w:spacing w:val="-1"/>
        </w:rPr>
        <w:t>believe</w:t>
      </w:r>
      <w:r>
        <w:rPr>
          <w:spacing w:val="-8"/>
        </w:rPr>
        <w:t xml:space="preserve"> </w:t>
      </w:r>
      <w:r>
        <w:rPr>
          <w:spacing w:val="-1"/>
        </w:rPr>
        <w:t>that</w:t>
      </w:r>
      <w:r>
        <w:rPr>
          <w:spacing w:val="-8"/>
        </w:rPr>
        <w:t xml:space="preserve"> </w:t>
      </w:r>
      <w:r>
        <w:t>the</w:t>
      </w:r>
      <w:r>
        <w:rPr>
          <w:spacing w:val="-9"/>
        </w:rPr>
        <w:t xml:space="preserve"> </w:t>
      </w:r>
      <w:r>
        <w:t>student</w:t>
      </w:r>
      <w:r>
        <w:rPr>
          <w:spacing w:val="-7"/>
        </w:rPr>
        <w:t xml:space="preserve"> </w:t>
      </w:r>
      <w:r>
        <w:rPr>
          <w:spacing w:val="-2"/>
        </w:rPr>
        <w:t>has</w:t>
      </w:r>
      <w:r>
        <w:rPr>
          <w:spacing w:val="-8"/>
        </w:rPr>
        <w:t xml:space="preserve"> </w:t>
      </w:r>
      <w:r>
        <w:t>the</w:t>
      </w:r>
      <w:r>
        <w:rPr>
          <w:spacing w:val="-6"/>
        </w:rPr>
        <w:t xml:space="preserve"> </w:t>
      </w:r>
      <w:r>
        <w:rPr>
          <w:rFonts w:cs="Times New Roman"/>
        </w:rPr>
        <w:t>―</w:t>
      </w:r>
      <w:r>
        <w:t>developi</w:t>
      </w:r>
      <w:r>
        <w:rPr>
          <w:rFonts w:cs="Times New Roman"/>
        </w:rPr>
        <w:t>ng‖</w:t>
      </w:r>
      <w:r>
        <w:rPr>
          <w:rFonts w:cs="Times New Roman"/>
          <w:spacing w:val="-8"/>
        </w:rPr>
        <w:t xml:space="preserve"> </w:t>
      </w:r>
      <w:r>
        <w:rPr>
          <w:spacing w:val="-1"/>
        </w:rPr>
        <w:t>knowledge,</w:t>
      </w:r>
      <w:r>
        <w:rPr>
          <w:spacing w:val="-6"/>
        </w:rPr>
        <w:t xml:space="preserve"> </w:t>
      </w:r>
      <w:r>
        <w:t>skills,</w:t>
      </w:r>
      <w:r>
        <w:rPr>
          <w:spacing w:val="-7"/>
        </w:rPr>
        <w:t xml:space="preserve"> </w:t>
      </w:r>
      <w:r>
        <w:t>and</w:t>
      </w:r>
      <w:r>
        <w:rPr>
          <w:spacing w:val="-8"/>
        </w:rPr>
        <w:t xml:space="preserve"> </w:t>
      </w:r>
      <w:r>
        <w:rPr>
          <w:spacing w:val="-1"/>
        </w:rPr>
        <w:t>abilities</w:t>
      </w:r>
      <w:r>
        <w:rPr>
          <w:spacing w:val="-8"/>
        </w:rPr>
        <w:t xml:space="preserve"> </w:t>
      </w:r>
      <w:r>
        <w:t>to</w:t>
      </w:r>
      <w:r>
        <w:rPr>
          <w:spacing w:val="75"/>
        </w:rPr>
        <w:t xml:space="preserve"> </w:t>
      </w:r>
      <w:r>
        <w:rPr>
          <w:spacing w:val="-2"/>
        </w:rPr>
        <w:t>meet</w:t>
      </w:r>
      <w:r>
        <w:t xml:space="preserve"> the</w:t>
      </w:r>
      <w:r>
        <w:rPr>
          <w:spacing w:val="-1"/>
        </w:rPr>
        <w:t xml:space="preserve"> needs</w:t>
      </w:r>
      <w:r>
        <w:t xml:space="preserve"> </w:t>
      </w:r>
      <w:r>
        <w:rPr>
          <w:spacing w:val="1"/>
        </w:rPr>
        <w:t>of</w:t>
      </w:r>
      <w:r>
        <w:t xml:space="preserve"> the</w:t>
      </w:r>
      <w:r>
        <w:rPr>
          <w:spacing w:val="-3"/>
        </w:rPr>
        <w:t xml:space="preserve"> </w:t>
      </w:r>
      <w:r>
        <w:rPr>
          <w:spacing w:val="-1"/>
        </w:rPr>
        <w:t>agency.</w:t>
      </w:r>
      <w:r>
        <w:t xml:space="preserve"> </w:t>
      </w:r>
      <w:r>
        <w:rPr>
          <w:spacing w:val="7"/>
        </w:rPr>
        <w:t xml:space="preserve"> </w:t>
      </w:r>
      <w:r>
        <w:rPr>
          <w:spacing w:val="-4"/>
        </w:rPr>
        <w:t>In</w:t>
      </w:r>
      <w:r>
        <w:t xml:space="preserve"> order</w:t>
      </w:r>
      <w:r>
        <w:rPr>
          <w:spacing w:val="1"/>
        </w:rPr>
        <w:t xml:space="preserve"> </w:t>
      </w:r>
      <w:r>
        <w:rPr>
          <w:spacing w:val="-2"/>
        </w:rPr>
        <w:t>for</w:t>
      </w:r>
      <w:r>
        <w:rPr>
          <w:spacing w:val="-1"/>
        </w:rPr>
        <w:t xml:space="preserve"> </w:t>
      </w:r>
      <w:r>
        <w:t>the</w:t>
      </w:r>
      <w:r>
        <w:rPr>
          <w:spacing w:val="-1"/>
        </w:rPr>
        <w:t xml:space="preserve"> </w:t>
      </w:r>
      <w:r>
        <w:t>student to be</w:t>
      </w:r>
      <w:r>
        <w:rPr>
          <w:spacing w:val="-1"/>
        </w:rPr>
        <w:t xml:space="preserve"> placed,</w:t>
      </w:r>
      <w:r>
        <w:t xml:space="preserve"> </w:t>
      </w:r>
      <w:r>
        <w:rPr>
          <w:spacing w:val="1"/>
        </w:rPr>
        <w:t>the</w:t>
      </w:r>
      <w:r>
        <w:rPr>
          <w:spacing w:val="-1"/>
        </w:rPr>
        <w:t xml:space="preserve"> following</w:t>
      </w:r>
      <w:r>
        <w:rPr>
          <w:spacing w:val="-5"/>
        </w:rPr>
        <w:t xml:space="preserve"> </w:t>
      </w:r>
      <w:r>
        <w:rPr>
          <w:spacing w:val="-1"/>
        </w:rPr>
        <w:t>conditions</w:t>
      </w:r>
      <w:r>
        <w:rPr>
          <w:spacing w:val="61"/>
        </w:rPr>
        <w:t xml:space="preserve"> </w:t>
      </w:r>
      <w:r>
        <w:t>must be</w:t>
      </w:r>
      <w:r>
        <w:rPr>
          <w:spacing w:val="-1"/>
        </w:rPr>
        <w:t xml:space="preserve"> </w:t>
      </w:r>
      <w:r>
        <w:t>met:</w:t>
      </w:r>
    </w:p>
    <w:p w:rsidR="00BD768C" w:rsidRDefault="00BD768C">
      <w:pPr>
        <w:spacing w:before="3"/>
        <w:rPr>
          <w:rFonts w:ascii="Times New Roman" w:eastAsia="Times New Roman" w:hAnsi="Times New Roman" w:cs="Times New Roman"/>
          <w:sz w:val="16"/>
          <w:szCs w:val="16"/>
        </w:rPr>
      </w:pPr>
    </w:p>
    <w:p w:rsidR="00BD768C" w:rsidRDefault="00CA5633">
      <w:pPr>
        <w:spacing w:line="200" w:lineRule="atLeast"/>
        <w:ind w:left="12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88380" cy="193675"/>
                <wp:effectExtent l="7620" t="635" r="9525" b="5715"/>
                <wp:docPr id="51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93675"/>
                          <a:chOff x="0" y="0"/>
                          <a:chExt cx="9588" cy="305"/>
                        </a:xfrm>
                      </wpg:grpSpPr>
                      <pic:pic xmlns:pic="http://schemas.openxmlformats.org/drawingml/2006/picture">
                        <pic:nvPicPr>
                          <pic:cNvPr id="517" name="Picture 4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8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Text Box 472"/>
                        <wps:cNvSpPr txBox="1">
                          <a:spLocks noChangeArrowheads="1"/>
                        </wps:cNvSpPr>
                        <wps:spPr bwMode="auto">
                          <a:xfrm>
                            <a:off x="5" y="10"/>
                            <a:ext cx="9579" cy="286"/>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E6FBC" w:rsidRDefault="004E6FBC">
                              <w:pPr>
                                <w:spacing w:before="6" w:line="270" w:lineRule="exact"/>
                                <w:ind w:left="103"/>
                                <w:rPr>
                                  <w:rFonts w:ascii="Times New Roman" w:eastAsia="Times New Roman" w:hAnsi="Times New Roman" w:cs="Times New Roman"/>
                                  <w:sz w:val="24"/>
                                  <w:szCs w:val="24"/>
                                </w:rPr>
                              </w:pPr>
                              <w:r>
                                <w:rPr>
                                  <w:rFonts w:ascii="Times New Roman"/>
                                  <w:b/>
                                  <w:sz w:val="24"/>
                                </w:rPr>
                                <w:t>If</w:t>
                              </w:r>
                              <w:r>
                                <w:rPr>
                                  <w:rFonts w:ascii="Times New Roman"/>
                                  <w:b/>
                                  <w:spacing w:val="1"/>
                                  <w:sz w:val="24"/>
                                </w:rPr>
                                <w:t xml:space="preserve"> </w:t>
                              </w:r>
                              <w:r>
                                <w:rPr>
                                  <w:rFonts w:ascii="Times New Roman"/>
                                  <w:b/>
                                  <w:spacing w:val="-1"/>
                                  <w:sz w:val="24"/>
                                </w:rPr>
                                <w:t>none,</w:t>
                              </w:r>
                              <w:r>
                                <w:rPr>
                                  <w:rFonts w:ascii="Times New Roman"/>
                                  <w:b/>
                                  <w:spacing w:val="-3"/>
                                  <w:sz w:val="24"/>
                                </w:rPr>
                                <w:t xml:space="preserve"> </w:t>
                              </w:r>
                              <w:r>
                                <w:rPr>
                                  <w:rFonts w:ascii="Times New Roman"/>
                                  <w:b/>
                                  <w:sz w:val="24"/>
                                </w:rPr>
                                <w:t>please</w:t>
                              </w:r>
                              <w:r>
                                <w:rPr>
                                  <w:rFonts w:ascii="Times New Roman"/>
                                  <w:b/>
                                  <w:spacing w:val="-4"/>
                                  <w:sz w:val="24"/>
                                </w:rPr>
                                <w:t xml:space="preserve"> </w:t>
                              </w:r>
                              <w:r>
                                <w:rPr>
                                  <w:rFonts w:ascii="Times New Roman"/>
                                  <w:b/>
                                  <w:sz w:val="24"/>
                                </w:rPr>
                                <w:t xml:space="preserve">put </w:t>
                              </w:r>
                              <w:r>
                                <w:rPr>
                                  <w:rFonts w:ascii="Times New Roman"/>
                                  <w:b/>
                                  <w:spacing w:val="-1"/>
                                  <w:sz w:val="24"/>
                                </w:rPr>
                                <w:t>N/A</w:t>
                              </w:r>
                              <w:r>
                                <w:rPr>
                                  <w:rFonts w:ascii="Times New Roman"/>
                                  <w:b/>
                                  <w:sz w:val="24"/>
                                </w:rPr>
                                <w:t xml:space="preserve"> in</w:t>
                              </w:r>
                              <w:r>
                                <w:rPr>
                                  <w:rFonts w:ascii="Times New Roman"/>
                                  <w:b/>
                                  <w:spacing w:val="1"/>
                                  <w:sz w:val="24"/>
                                </w:rPr>
                                <w:t xml:space="preserve"> </w:t>
                              </w:r>
                              <w:r>
                                <w:rPr>
                                  <w:rFonts w:ascii="Times New Roman"/>
                                  <w:b/>
                                  <w:spacing w:val="-1"/>
                                  <w:sz w:val="24"/>
                                </w:rPr>
                                <w:t>this</w:t>
                              </w:r>
                              <w:r>
                                <w:rPr>
                                  <w:rFonts w:ascii="Times New Roman"/>
                                  <w:b/>
                                  <w:sz w:val="24"/>
                                </w:rPr>
                                <w:t xml:space="preserve"> </w:t>
                              </w:r>
                              <w:r>
                                <w:rPr>
                                  <w:rFonts w:ascii="Times New Roman"/>
                                  <w:b/>
                                  <w:spacing w:val="-1"/>
                                  <w:sz w:val="24"/>
                                </w:rPr>
                                <w:t>area.</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1" o:spid="_x0000_s1206" style="width:479.4pt;height:15.25pt;mso-position-horizontal-relative:char;mso-position-vertical-relative:line" coordsize="958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">
                <v:shape id="Picture 473" o:spid="_x0000_s1207" type="#_x0000_t75" style="position:absolute;width:958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">
                  <v:imagedata r:id="rId47" o:title=""/>
                </v:shape>
                <v:shape id="Text Box 472" o:spid="_x0000_s1208" type="#_x0000_t202" style="position:absolute;left:5;top:10;width:95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" filled="f" strokeweight=".48pt">
                  <v:textbox inset="0,0,0,0">
                    <w:txbxContent>
                      <w:p w:rsidR="004E6FBC" w:rsidRDefault="004E6FBC">
                        <w:pPr>
                          <w:spacing w:before="6" w:line="270" w:lineRule="exact"/>
                          <w:ind w:left="103"/>
                          <w:rPr>
                            <w:rFonts w:ascii="Times New Roman" w:eastAsia="Times New Roman" w:hAnsi="Times New Roman" w:cs="Times New Roman"/>
                            <w:sz w:val="24"/>
                            <w:szCs w:val="24"/>
                          </w:rPr>
                        </w:pPr>
                        <w:r>
                          <w:rPr>
                            <w:rFonts w:ascii="Times New Roman"/>
                            <w:b/>
                            <w:sz w:val="24"/>
                          </w:rPr>
                          <w:t>If</w:t>
                        </w:r>
                        <w:r>
                          <w:rPr>
                            <w:rFonts w:ascii="Times New Roman"/>
                            <w:b/>
                            <w:spacing w:val="1"/>
                            <w:sz w:val="24"/>
                          </w:rPr>
                          <w:t xml:space="preserve"> </w:t>
                        </w:r>
                        <w:r>
                          <w:rPr>
                            <w:rFonts w:ascii="Times New Roman"/>
                            <w:b/>
                            <w:spacing w:val="-1"/>
                            <w:sz w:val="24"/>
                          </w:rPr>
                          <w:t>none,</w:t>
                        </w:r>
                        <w:r>
                          <w:rPr>
                            <w:rFonts w:ascii="Times New Roman"/>
                            <w:b/>
                            <w:spacing w:val="-3"/>
                            <w:sz w:val="24"/>
                          </w:rPr>
                          <w:t xml:space="preserve"> </w:t>
                        </w:r>
                        <w:r>
                          <w:rPr>
                            <w:rFonts w:ascii="Times New Roman"/>
                            <w:b/>
                            <w:sz w:val="24"/>
                          </w:rPr>
                          <w:t>please</w:t>
                        </w:r>
                        <w:r>
                          <w:rPr>
                            <w:rFonts w:ascii="Times New Roman"/>
                            <w:b/>
                            <w:spacing w:val="-4"/>
                            <w:sz w:val="24"/>
                          </w:rPr>
                          <w:t xml:space="preserve"> </w:t>
                        </w:r>
                        <w:r>
                          <w:rPr>
                            <w:rFonts w:ascii="Times New Roman"/>
                            <w:b/>
                            <w:sz w:val="24"/>
                          </w:rPr>
                          <w:t xml:space="preserve">put </w:t>
                        </w:r>
                        <w:r>
                          <w:rPr>
                            <w:rFonts w:ascii="Times New Roman"/>
                            <w:b/>
                            <w:spacing w:val="-1"/>
                            <w:sz w:val="24"/>
                          </w:rPr>
                          <w:t>N/A</w:t>
                        </w:r>
                        <w:r>
                          <w:rPr>
                            <w:rFonts w:ascii="Times New Roman"/>
                            <w:b/>
                            <w:sz w:val="24"/>
                          </w:rPr>
                          <w:t xml:space="preserve"> in</w:t>
                        </w:r>
                        <w:r>
                          <w:rPr>
                            <w:rFonts w:ascii="Times New Roman"/>
                            <w:b/>
                            <w:spacing w:val="1"/>
                            <w:sz w:val="24"/>
                          </w:rPr>
                          <w:t xml:space="preserve"> </w:t>
                        </w:r>
                        <w:r>
                          <w:rPr>
                            <w:rFonts w:ascii="Times New Roman"/>
                            <w:b/>
                            <w:spacing w:val="-1"/>
                            <w:sz w:val="24"/>
                          </w:rPr>
                          <w:t>this</w:t>
                        </w:r>
                        <w:r>
                          <w:rPr>
                            <w:rFonts w:ascii="Times New Roman"/>
                            <w:b/>
                            <w:sz w:val="24"/>
                          </w:rPr>
                          <w:t xml:space="preserve"> </w:t>
                        </w:r>
                        <w:r>
                          <w:rPr>
                            <w:rFonts w:ascii="Times New Roman"/>
                            <w:b/>
                            <w:spacing w:val="-1"/>
                            <w:sz w:val="24"/>
                          </w:rPr>
                          <w:t>area.</w:t>
                        </w:r>
                      </w:p>
                    </w:txbxContent>
                  </v:textbox>
                </v:shape>
                <w10:anchorlock/>
              </v:group>
            </w:pict>
          </mc:Fallback>
        </mc:AlternateContent>
      </w:r>
    </w:p>
    <w:p w:rsidR="00BD768C" w:rsidRDefault="00180D16">
      <w:pPr>
        <w:pStyle w:val="BodyText"/>
        <w:tabs>
          <w:tab w:val="left" w:pos="8398"/>
        </w:tabs>
        <w:spacing w:before="13"/>
        <w:ind w:left="220"/>
      </w:pPr>
      <w:r>
        <w:t>The</w:t>
      </w:r>
      <w:r>
        <w:rPr>
          <w:spacing w:val="-2"/>
        </w:rPr>
        <w:t xml:space="preserve"> </w:t>
      </w:r>
      <w:r>
        <w:rPr>
          <w:spacing w:val="-1"/>
        </w:rPr>
        <w:t>Field</w:t>
      </w:r>
      <w:r>
        <w:rPr>
          <w:spacing w:val="2"/>
        </w:rPr>
        <w:t xml:space="preserve"> </w:t>
      </w:r>
      <w:r>
        <w:rPr>
          <w:spacing w:val="-1"/>
        </w:rPr>
        <w:t>Instructor</w:t>
      </w:r>
      <w:r>
        <w:t xml:space="preserve"> </w:t>
      </w:r>
      <w:r>
        <w:rPr>
          <w:spacing w:val="-1"/>
        </w:rPr>
        <w:t>will</w:t>
      </w:r>
      <w:r>
        <w:t xml:space="preserve"> be</w:t>
      </w:r>
      <w:r>
        <w:rPr>
          <w:spacing w:val="-7"/>
        </w:rPr>
        <w:t xml:space="preserve"> </w:t>
      </w:r>
      <w:r>
        <w:t>[</w:t>
      </w:r>
      <w:r>
        <w:tab/>
        <w:t>], whose</w:t>
      </w:r>
    </w:p>
    <w:p w:rsidR="00BD768C" w:rsidRDefault="00180D16">
      <w:pPr>
        <w:pStyle w:val="BodyText"/>
        <w:spacing w:before="36"/>
        <w:ind w:left="220"/>
      </w:pPr>
      <w:r>
        <w:rPr>
          <w:rFonts w:cs="Times New Roman"/>
          <w:spacing w:val="-1"/>
        </w:rPr>
        <w:t>application</w:t>
      </w:r>
      <w:r>
        <w:rPr>
          <w:rFonts w:cs="Times New Roman"/>
        </w:rPr>
        <w:t xml:space="preserve"> </w:t>
      </w:r>
      <w:r>
        <w:rPr>
          <w:rFonts w:cs="Times New Roman"/>
          <w:spacing w:val="-1"/>
        </w:rPr>
        <w:t>and</w:t>
      </w:r>
      <w:r>
        <w:rPr>
          <w:rFonts w:cs="Times New Roman"/>
        </w:rPr>
        <w:t xml:space="preserve"> </w:t>
      </w:r>
      <w:r>
        <w:rPr>
          <w:rFonts w:cs="Times New Roman"/>
          <w:spacing w:val="-1"/>
        </w:rPr>
        <w:t>resume’</w:t>
      </w:r>
      <w:r>
        <w:rPr>
          <w:rFonts w:cs="Times New Roman"/>
        </w:rPr>
        <w:t xml:space="preserve"> is on file </w:t>
      </w:r>
      <w:r>
        <w:rPr>
          <w:rFonts w:cs="Times New Roman"/>
          <w:spacing w:val="-1"/>
        </w:rPr>
        <w:t>with</w:t>
      </w:r>
      <w:r>
        <w:rPr>
          <w:rFonts w:cs="Times New Roman"/>
        </w:rPr>
        <w:t xml:space="preserve"> the</w:t>
      </w:r>
      <w:r>
        <w:rPr>
          <w:rFonts w:cs="Times New Roman"/>
          <w:spacing w:val="1"/>
        </w:rPr>
        <w:t xml:space="preserve"> </w:t>
      </w:r>
      <w:r>
        <w:rPr>
          <w:spacing w:val="-1"/>
        </w:rPr>
        <w:t>FSU</w:t>
      </w:r>
      <w:r>
        <w:t xml:space="preserve"> BSW</w:t>
      </w:r>
      <w:r>
        <w:rPr>
          <w:spacing w:val="1"/>
        </w:rPr>
        <w:t xml:space="preserve"> </w:t>
      </w:r>
      <w:r>
        <w:rPr>
          <w:spacing w:val="-1"/>
        </w:rPr>
        <w:t>Field</w:t>
      </w:r>
      <w:r>
        <w:t xml:space="preserve"> </w:t>
      </w:r>
      <w:r>
        <w:rPr>
          <w:spacing w:val="-1"/>
        </w:rPr>
        <w:t>Education</w:t>
      </w:r>
      <w:r>
        <w:rPr>
          <w:spacing w:val="-11"/>
        </w:rPr>
        <w:t xml:space="preserve"> </w:t>
      </w:r>
      <w:r>
        <w:rPr>
          <w:spacing w:val="-1"/>
        </w:rPr>
        <w:t>Office.</w:t>
      </w:r>
    </w:p>
    <w:p w:rsidR="00BD768C" w:rsidRDefault="00BD768C">
      <w:pPr>
        <w:spacing w:before="1"/>
        <w:rPr>
          <w:rFonts w:ascii="Times New Roman" w:eastAsia="Times New Roman" w:hAnsi="Times New Roman" w:cs="Times New Roman"/>
        </w:rPr>
      </w:pPr>
    </w:p>
    <w:p w:rsidR="00BD768C" w:rsidRDefault="00CA5633">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97270" cy="189230"/>
                <wp:effectExtent l="1270" t="10160" r="6985" b="10160"/>
                <wp:docPr id="50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89230"/>
                          <a:chOff x="0" y="0"/>
                          <a:chExt cx="9602" cy="298"/>
                        </a:xfrm>
                      </wpg:grpSpPr>
                      <wpg:grpSp>
                        <wpg:cNvPr id="504" name="Group 469"/>
                        <wpg:cNvGrpSpPr>
                          <a:grpSpLocks/>
                        </wpg:cNvGrpSpPr>
                        <wpg:grpSpPr bwMode="auto">
                          <a:xfrm>
                            <a:off x="6" y="6"/>
                            <a:ext cx="9590" cy="2"/>
                            <a:chOff x="6" y="6"/>
                            <a:chExt cx="9590" cy="2"/>
                          </a:xfrm>
                        </wpg:grpSpPr>
                        <wps:wsp>
                          <wps:cNvPr id="505" name="Freeform 470"/>
                          <wps:cNvSpPr>
                            <a:spLocks/>
                          </wps:cNvSpPr>
                          <wps:spPr bwMode="auto">
                            <a:xfrm>
                              <a:off x="6" y="6"/>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67"/>
                        <wpg:cNvGrpSpPr>
                          <a:grpSpLocks/>
                        </wpg:cNvGrpSpPr>
                        <wpg:grpSpPr bwMode="auto">
                          <a:xfrm>
                            <a:off x="11" y="11"/>
                            <a:ext cx="2" cy="276"/>
                            <a:chOff x="11" y="11"/>
                            <a:chExt cx="2" cy="276"/>
                          </a:xfrm>
                        </wpg:grpSpPr>
                        <wps:wsp>
                          <wps:cNvPr id="507" name="Freeform 468"/>
                          <wps:cNvSpPr>
                            <a:spLocks/>
                          </wps:cNvSpPr>
                          <wps:spPr bwMode="auto">
                            <a:xfrm>
                              <a:off x="11" y="11"/>
                              <a:ext cx="2" cy="276"/>
                            </a:xfrm>
                            <a:custGeom>
                              <a:avLst/>
                              <a:gdLst>
                                <a:gd name="T0" fmla="+- 0 11 11"/>
                                <a:gd name="T1" fmla="*/ 11 h 276"/>
                                <a:gd name="T2" fmla="+- 0 287 11"/>
                                <a:gd name="T3" fmla="*/ 28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465"/>
                        <wpg:cNvGrpSpPr>
                          <a:grpSpLocks/>
                        </wpg:cNvGrpSpPr>
                        <wpg:grpSpPr bwMode="auto">
                          <a:xfrm>
                            <a:off x="6" y="292"/>
                            <a:ext cx="9590" cy="2"/>
                            <a:chOff x="6" y="292"/>
                            <a:chExt cx="9590" cy="2"/>
                          </a:xfrm>
                        </wpg:grpSpPr>
                        <wps:wsp>
                          <wps:cNvPr id="509" name="Freeform 466"/>
                          <wps:cNvSpPr>
                            <a:spLocks/>
                          </wps:cNvSpPr>
                          <wps:spPr bwMode="auto">
                            <a:xfrm>
                              <a:off x="6" y="292"/>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63"/>
                        <wpg:cNvGrpSpPr>
                          <a:grpSpLocks/>
                        </wpg:cNvGrpSpPr>
                        <wpg:grpSpPr bwMode="auto">
                          <a:xfrm>
                            <a:off x="4836" y="11"/>
                            <a:ext cx="2" cy="276"/>
                            <a:chOff x="4836" y="11"/>
                            <a:chExt cx="2" cy="276"/>
                          </a:xfrm>
                        </wpg:grpSpPr>
                        <wps:wsp>
                          <wps:cNvPr id="511" name="Freeform 464"/>
                          <wps:cNvSpPr>
                            <a:spLocks/>
                          </wps:cNvSpPr>
                          <wps:spPr bwMode="auto">
                            <a:xfrm>
                              <a:off x="4836" y="11"/>
                              <a:ext cx="2" cy="276"/>
                            </a:xfrm>
                            <a:custGeom>
                              <a:avLst/>
                              <a:gdLst>
                                <a:gd name="T0" fmla="+- 0 11 11"/>
                                <a:gd name="T1" fmla="*/ 11 h 276"/>
                                <a:gd name="T2" fmla="+- 0 287 11"/>
                                <a:gd name="T3" fmla="*/ 28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59"/>
                        <wpg:cNvGrpSpPr>
                          <a:grpSpLocks/>
                        </wpg:cNvGrpSpPr>
                        <wpg:grpSpPr bwMode="auto">
                          <a:xfrm>
                            <a:off x="9591" y="11"/>
                            <a:ext cx="2" cy="276"/>
                            <a:chOff x="9591" y="11"/>
                            <a:chExt cx="2" cy="276"/>
                          </a:xfrm>
                        </wpg:grpSpPr>
                        <wps:wsp>
                          <wps:cNvPr id="513" name="Freeform 462"/>
                          <wps:cNvSpPr>
                            <a:spLocks/>
                          </wps:cNvSpPr>
                          <wps:spPr bwMode="auto">
                            <a:xfrm>
                              <a:off x="9591" y="11"/>
                              <a:ext cx="2" cy="276"/>
                            </a:xfrm>
                            <a:custGeom>
                              <a:avLst/>
                              <a:gdLst>
                                <a:gd name="T0" fmla="+- 0 11 11"/>
                                <a:gd name="T1" fmla="*/ 11 h 276"/>
                                <a:gd name="T2" fmla="+- 0 287 11"/>
                                <a:gd name="T3" fmla="*/ 28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Text Box 461"/>
                          <wps:cNvSpPr txBox="1">
                            <a:spLocks noChangeArrowheads="1"/>
                          </wps:cNvSpPr>
                          <wps:spPr bwMode="auto">
                            <a:xfrm>
                              <a:off x="11" y="6"/>
                              <a:ext cx="4825"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1" w:lineRule="exact"/>
                                  <w:ind w:left="108"/>
                                  <w:rPr>
                                    <w:rFonts w:ascii="Times New Roman" w:eastAsia="Times New Roman" w:hAnsi="Times New Roman" w:cs="Times New Roman"/>
                                    <w:sz w:val="24"/>
                                    <w:szCs w:val="24"/>
                                  </w:rPr>
                                </w:pPr>
                                <w:r>
                                  <w:rPr>
                                    <w:rFonts w:ascii="Times New Roman"/>
                                    <w:spacing w:val="-1"/>
                                    <w:sz w:val="24"/>
                                  </w:rPr>
                                  <w:t>Signature:</w:t>
                                </w:r>
                              </w:p>
                            </w:txbxContent>
                          </wps:txbx>
                          <wps:bodyPr rot="0" vert="horz" wrap="square" lIns="0" tIns="0" rIns="0" bIns="0" anchor="t" anchorCtr="0" upright="1">
                            <a:noAutofit/>
                          </wps:bodyPr>
                        </wps:wsp>
                        <wps:wsp>
                          <wps:cNvPr id="515" name="Text Box 460"/>
                          <wps:cNvSpPr txBox="1">
                            <a:spLocks noChangeArrowheads="1"/>
                          </wps:cNvSpPr>
                          <wps:spPr bwMode="auto">
                            <a:xfrm>
                              <a:off x="4836" y="6"/>
                              <a:ext cx="475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1" w:lineRule="exact"/>
                                  <w:ind w:left="110"/>
                                  <w:rPr>
                                    <w:rFonts w:ascii="Times New Roman" w:eastAsia="Times New Roman" w:hAnsi="Times New Roman" w:cs="Times New Roman"/>
                                    <w:sz w:val="24"/>
                                    <w:szCs w:val="24"/>
                                  </w:rPr>
                                </w:pPr>
                                <w:r>
                                  <w:rPr>
                                    <w:rFonts w:ascii="Times New Roman"/>
                                    <w:spacing w:val="-1"/>
                                    <w:sz w:val="24"/>
                                  </w:rPr>
                                  <w:t>Date:</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58" o:spid="_x0000_s1209" style="width:480.1pt;height:14.9pt;mso-position-horizontal-relative:char;mso-position-vertical-relative:line" coordsize="960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">
                <v:group id="Group 469" o:spid="_x0000_s1210" style="position:absolute;left:6;top:6;width:9590;height:2" coordorigin="6,6"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70" o:spid="_x0000_s1211" style="position:absolute;left:6;top:6;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" path="m,l9590,e" filled="f" strokeweight=".21308mm">
                    <v:path arrowok="t" o:connecttype="custom" o:connectlocs="0,0;9590,0" o:connectangles="0,0"/>
                  </v:shape>
                </v:group>
                <v:group id="Group 467" o:spid="_x0000_s1212" style="position:absolute;left:11;top:11;width:2;height:276" coordorigin="11,1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68" o:spid="_x0000_s1213" style="position:absolute;left:11;top:1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" path="m,l,276e" filled="f" strokeweight=".58pt">
                    <v:path arrowok="t" o:connecttype="custom" o:connectlocs="0,11;0,287" o:connectangles="0,0"/>
                  </v:shape>
                </v:group>
                <v:group id="Group 465" o:spid="_x0000_s1214" style="position:absolute;left:6;top:292;width:9590;height:2" coordorigin="6,292"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466" o:spid="_x0000_s1215" style="position:absolute;left:6;top:292;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" path="m,l9590,e" filled="f" strokeweight=".58pt">
                    <v:path arrowok="t" o:connecttype="custom" o:connectlocs="0,0;9590,0" o:connectangles="0,0"/>
                  </v:shape>
                </v:group>
                <v:group id="Group 463" o:spid="_x0000_s1216" style="position:absolute;left:4836;top:11;width:2;height:276" coordorigin="4836,1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464" o:spid="_x0000_s1217" style="position:absolute;left:4836;top:1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" path="m,l,276e" filled="f" strokeweight=".58pt">
                    <v:path arrowok="t" o:connecttype="custom" o:connectlocs="0,11;0,287" o:connectangles="0,0"/>
                  </v:shape>
                </v:group>
                <v:group id="Group 459" o:spid="_x0000_s1218" style="position:absolute;left:9591;top:11;width:2;height:276" coordorigin="9591,1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462" o:spid="_x0000_s1219" style="position:absolute;left:9591;top:1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" path="m,l,276e" filled="f" strokeweight=".58pt">
                    <v:path arrowok="t" o:connecttype="custom" o:connectlocs="0,11;0,287" o:connectangles="0,0"/>
                  </v:shape>
                  <v:shape id="Text Box 461" o:spid="_x0000_s1220" type="#_x0000_t202" style="position:absolute;left:11;top:6;width:482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4E6FBC" w:rsidRDefault="004E6FBC">
                          <w:pPr>
                            <w:spacing w:line="271" w:lineRule="exact"/>
                            <w:ind w:left="108"/>
                            <w:rPr>
                              <w:rFonts w:ascii="Times New Roman" w:eastAsia="Times New Roman" w:hAnsi="Times New Roman" w:cs="Times New Roman"/>
                              <w:sz w:val="24"/>
                              <w:szCs w:val="24"/>
                            </w:rPr>
                          </w:pPr>
                          <w:r>
                            <w:rPr>
                              <w:rFonts w:ascii="Times New Roman"/>
                              <w:spacing w:val="-1"/>
                              <w:sz w:val="24"/>
                            </w:rPr>
                            <w:t>Signature:</w:t>
                          </w:r>
                        </w:p>
                      </w:txbxContent>
                    </v:textbox>
                  </v:shape>
                  <v:shape id="Text Box 460" o:spid="_x0000_s1221" type="#_x0000_t202" style="position:absolute;left:4836;top:6;width:475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4E6FBC" w:rsidRDefault="004E6FBC">
                          <w:pPr>
                            <w:spacing w:line="271" w:lineRule="exact"/>
                            <w:ind w:left="110"/>
                            <w:rPr>
                              <w:rFonts w:ascii="Times New Roman" w:eastAsia="Times New Roman" w:hAnsi="Times New Roman" w:cs="Times New Roman"/>
                              <w:sz w:val="24"/>
                              <w:szCs w:val="24"/>
                            </w:rPr>
                          </w:pPr>
                          <w:r>
                            <w:rPr>
                              <w:rFonts w:ascii="Times New Roman"/>
                              <w:spacing w:val="-1"/>
                              <w:sz w:val="24"/>
                            </w:rPr>
                            <w:t>Date:</w:t>
                          </w:r>
                        </w:p>
                      </w:txbxContent>
                    </v:textbox>
                  </v:shape>
                </v:group>
                <w10:anchorlock/>
              </v:group>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48"/>
          <w:pgSz w:w="12240" w:h="15840"/>
          <w:pgMar w:top="1500" w:right="1200" w:bottom="2100" w:left="1220" w:header="0" w:footer="1916" w:gutter="0"/>
          <w:pgNumType w:start="10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9"/>
        <w:rPr>
          <w:rFonts w:ascii="Times New Roman" w:eastAsia="Times New Roman" w:hAnsi="Times New Roman" w:cs="Times New Roman"/>
          <w:sz w:val="24"/>
          <w:szCs w:val="24"/>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4445" r="0" b="0"/>
                <wp:docPr id="50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89"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H</w:t>
                            </w:r>
                          </w:p>
                          <w:p w:rsidR="004E6FBC" w:rsidRDefault="004E6FBC">
                            <w:pPr>
                              <w:spacing w:before="204"/>
                              <w:jc w:val="center"/>
                              <w:rPr>
                                <w:rFonts w:ascii="Times New Roman" w:eastAsia="Times New Roman" w:hAnsi="Times New Roman" w:cs="Times New Roman"/>
                                <w:sz w:val="36"/>
                                <w:szCs w:val="36"/>
                              </w:rPr>
                            </w:pPr>
                            <w:r>
                              <w:rPr>
                                <w:rFonts w:ascii="Times New Roman"/>
                                <w:b/>
                                <w:spacing w:val="-1"/>
                                <w:sz w:val="36"/>
                              </w:rPr>
                              <w:t>LEARNING</w:t>
                            </w:r>
                            <w:r>
                              <w:rPr>
                                <w:rFonts w:ascii="Times New Roman"/>
                                <w:b/>
                                <w:spacing w:val="2"/>
                                <w:sz w:val="36"/>
                              </w:rPr>
                              <w:t xml:space="preserve"> </w:t>
                            </w:r>
                            <w:r>
                              <w:rPr>
                                <w:rFonts w:ascii="Times New Roman"/>
                                <w:b/>
                                <w:spacing w:val="-1"/>
                                <w:sz w:val="36"/>
                              </w:rPr>
                              <w:t>CONTRACT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57" o:spid="_x0000_s1222"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" fillcolor="#00aeee" stroked="f">
                <v:textbox inset="0,0,0,0">
                  <w:txbxContent>
                    <w:p w:rsidR="004E6FBC" w:rsidRDefault="004E6FBC">
                      <w:pPr>
                        <w:spacing w:line="589"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H</w:t>
                      </w:r>
                    </w:p>
                    <w:p w:rsidR="004E6FBC" w:rsidRDefault="004E6FBC">
                      <w:pPr>
                        <w:spacing w:before="204"/>
                        <w:jc w:val="center"/>
                        <w:rPr>
                          <w:rFonts w:ascii="Times New Roman" w:eastAsia="Times New Roman" w:hAnsi="Times New Roman" w:cs="Times New Roman"/>
                          <w:sz w:val="36"/>
                          <w:szCs w:val="36"/>
                        </w:rPr>
                      </w:pPr>
                      <w:r>
                        <w:rPr>
                          <w:rFonts w:ascii="Times New Roman"/>
                          <w:b/>
                          <w:spacing w:val="-1"/>
                          <w:sz w:val="36"/>
                        </w:rPr>
                        <w:t>LEARNING</w:t>
                      </w:r>
                      <w:r>
                        <w:rPr>
                          <w:rFonts w:ascii="Times New Roman"/>
                          <w:b/>
                          <w:spacing w:val="2"/>
                          <w:sz w:val="36"/>
                        </w:rPr>
                        <w:t xml:space="preserve"> </w:t>
                      </w:r>
                      <w:r>
                        <w:rPr>
                          <w:rFonts w:ascii="Times New Roman"/>
                          <w:b/>
                          <w:spacing w:val="-1"/>
                          <w:sz w:val="36"/>
                        </w:rPr>
                        <w:t>CONTRACT</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16" w:gutter="0"/>
          <w:cols w:space="720"/>
        </w:sectPr>
      </w:pPr>
    </w:p>
    <w:p w:rsidR="009F20B0" w:rsidRDefault="009F20B0" w:rsidP="00285D2B">
      <w:pPr>
        <w:contextualSpacing/>
        <w:jc w:val="center"/>
        <w:rPr>
          <w:rFonts w:ascii="Times New Roman" w:hAnsi="Times New Roman" w:cs="Times New Roman"/>
          <w:b/>
          <w:bCs/>
          <w:sz w:val="24"/>
          <w:szCs w:val="24"/>
        </w:rPr>
      </w:pPr>
    </w:p>
    <w:p w:rsidR="009F20B0" w:rsidRPr="009F20B0" w:rsidRDefault="009F20B0" w:rsidP="009F20B0"/>
    <w:p w:rsidR="00A62D80" w:rsidRPr="00F03E15" w:rsidRDefault="00A62D80" w:rsidP="00A62D80">
      <w:pPr>
        <w:contextualSpacing/>
        <w:jc w:val="center"/>
        <w:rPr>
          <w:rFonts w:ascii="Times New Roman" w:hAnsi="Times New Roman" w:cs="Times New Roman"/>
          <w:b/>
          <w:bCs/>
          <w:sz w:val="24"/>
          <w:szCs w:val="24"/>
        </w:rPr>
      </w:pPr>
      <w:bookmarkStart w:id="26" w:name="_Hlk489262063"/>
      <w:r w:rsidRPr="00F03E15">
        <w:rPr>
          <w:rFonts w:ascii="Times New Roman" w:hAnsi="Times New Roman" w:cs="Times New Roman"/>
          <w:b/>
          <w:bCs/>
          <w:sz w:val="24"/>
          <w:szCs w:val="24"/>
        </w:rPr>
        <w:t xml:space="preserve">FAYETTEVILLE STATE UNIVERSITY </w:t>
      </w:r>
    </w:p>
    <w:p w:rsidR="00A62D80" w:rsidRPr="00F03E15" w:rsidRDefault="00A62D80" w:rsidP="00A62D80">
      <w:pPr>
        <w:contextualSpacing/>
        <w:jc w:val="center"/>
        <w:rPr>
          <w:rFonts w:ascii="Times New Roman" w:hAnsi="Times New Roman" w:cs="Times New Roman"/>
          <w:b/>
          <w:bCs/>
          <w:sz w:val="24"/>
          <w:szCs w:val="24"/>
        </w:rPr>
      </w:pPr>
      <w:r w:rsidRPr="00F03E15">
        <w:rPr>
          <w:rFonts w:ascii="Times New Roman" w:hAnsi="Times New Roman" w:cs="Times New Roman"/>
          <w:b/>
          <w:bCs/>
          <w:sz w:val="24"/>
          <w:szCs w:val="24"/>
        </w:rPr>
        <w:t xml:space="preserve">COLLEGE OF ARTS &amp; SCIENCES </w:t>
      </w:r>
    </w:p>
    <w:p w:rsidR="00A62D80" w:rsidRPr="00F03E15" w:rsidRDefault="00A62D80" w:rsidP="00A62D80">
      <w:pPr>
        <w:contextualSpacing/>
        <w:jc w:val="center"/>
        <w:rPr>
          <w:rFonts w:ascii="Times New Roman" w:hAnsi="Times New Roman" w:cs="Times New Roman"/>
          <w:b/>
          <w:bCs/>
          <w:sz w:val="24"/>
          <w:szCs w:val="24"/>
        </w:rPr>
      </w:pPr>
      <w:r>
        <w:rPr>
          <w:rFonts w:ascii="Times New Roman" w:hAnsi="Times New Roman" w:cs="Times New Roman"/>
          <w:b/>
          <w:bCs/>
          <w:sz w:val="24"/>
          <w:szCs w:val="24"/>
        </w:rPr>
        <w:t>SCHOOL</w:t>
      </w:r>
      <w:r w:rsidRPr="00F03E15">
        <w:rPr>
          <w:rFonts w:ascii="Times New Roman" w:hAnsi="Times New Roman" w:cs="Times New Roman"/>
          <w:b/>
          <w:bCs/>
          <w:sz w:val="24"/>
          <w:szCs w:val="24"/>
        </w:rPr>
        <w:t xml:space="preserve"> OF SOCIAL WORK </w:t>
      </w:r>
    </w:p>
    <w:p w:rsidR="00A62D80" w:rsidRPr="00F03E15" w:rsidRDefault="00A62D80" w:rsidP="00A62D80">
      <w:pPr>
        <w:contextualSpacing/>
        <w:jc w:val="center"/>
        <w:rPr>
          <w:rFonts w:ascii="Times New Roman" w:hAnsi="Times New Roman" w:cs="Times New Roman"/>
          <w:b/>
          <w:i/>
          <w:iCs/>
          <w:sz w:val="24"/>
          <w:szCs w:val="24"/>
        </w:rPr>
      </w:pPr>
      <w:r w:rsidRPr="00F03E15">
        <w:rPr>
          <w:rFonts w:ascii="Times New Roman" w:hAnsi="Times New Roman" w:cs="Times New Roman"/>
          <w:b/>
          <w:bCs/>
          <w:sz w:val="24"/>
          <w:szCs w:val="24"/>
        </w:rPr>
        <w:t>BACHELOR OF SOCIAL WORK PROGRAM</w:t>
      </w:r>
    </w:p>
    <w:p w:rsidR="00A62D80" w:rsidRPr="00F03E15" w:rsidRDefault="00A62D80" w:rsidP="00A62D80">
      <w:pPr>
        <w:jc w:val="center"/>
        <w:rPr>
          <w:rFonts w:ascii="Times New Roman" w:hAnsi="Times New Roman" w:cs="Times New Roman"/>
          <w:b/>
          <w:sz w:val="24"/>
          <w:szCs w:val="24"/>
        </w:rPr>
      </w:pPr>
    </w:p>
    <w:p w:rsidR="00A62D80" w:rsidRPr="00F03E15" w:rsidRDefault="00A62D80" w:rsidP="00A62D80">
      <w:pPr>
        <w:jc w:val="center"/>
        <w:rPr>
          <w:rFonts w:ascii="Times New Roman" w:hAnsi="Times New Roman" w:cs="Times New Roman"/>
          <w:sz w:val="24"/>
          <w:szCs w:val="24"/>
        </w:rPr>
      </w:pPr>
      <w:r w:rsidRPr="00F03E15">
        <w:rPr>
          <w:rFonts w:ascii="Times New Roman" w:hAnsi="Times New Roman" w:cs="Times New Roman"/>
          <w:b/>
          <w:sz w:val="24"/>
          <w:szCs w:val="24"/>
        </w:rPr>
        <w:t>STUDENT LEARNING CONTRACT IN FIELD EDUCATION</w:t>
      </w:r>
    </w:p>
    <w:p w:rsidR="00A62D80" w:rsidRDefault="00A62D80" w:rsidP="00A62D80">
      <w:pPr>
        <w:rPr>
          <w:rFonts w:ascii="Times New Roman" w:hAnsi="Times New Roman" w:cs="Times New Roman"/>
          <w:sz w:val="24"/>
          <w:szCs w:val="24"/>
        </w:rPr>
      </w:pPr>
    </w:p>
    <w:p w:rsidR="00820FF3" w:rsidRPr="000E46A2" w:rsidRDefault="00820FF3" w:rsidP="00820FF3">
      <w:pPr>
        <w:contextualSpacing/>
        <w:jc w:val="center"/>
        <w:rPr>
          <w:rFonts w:ascii="Times New Roman" w:hAnsi="Times New Roman" w:cs="Times New Roman"/>
          <w:b/>
          <w:bCs/>
          <w:sz w:val="24"/>
          <w:szCs w:val="24"/>
        </w:rPr>
      </w:pPr>
      <w:r w:rsidRPr="000E46A2">
        <w:rPr>
          <w:rFonts w:ascii="Times New Roman" w:hAnsi="Times New Roman" w:cs="Times New Roman"/>
          <w:b/>
          <w:bCs/>
          <w:sz w:val="24"/>
          <w:szCs w:val="24"/>
        </w:rPr>
        <w:t xml:space="preserve">FAYETTEVILLE STATE UNIVERSITY </w:t>
      </w:r>
    </w:p>
    <w:p w:rsidR="00820FF3" w:rsidRPr="001048D0" w:rsidRDefault="00820FF3" w:rsidP="00820FF3">
      <w:pPr>
        <w:contextualSpacing/>
        <w:jc w:val="center"/>
        <w:rPr>
          <w:rFonts w:ascii="Times New Roman" w:hAnsi="Times New Roman" w:cs="Times New Roman"/>
          <w:b/>
          <w:i/>
          <w:iCs/>
          <w:sz w:val="24"/>
          <w:szCs w:val="24"/>
        </w:rPr>
      </w:pPr>
      <w:r w:rsidRPr="000E46A2">
        <w:rPr>
          <w:rFonts w:ascii="Times New Roman" w:hAnsi="Times New Roman" w:cs="Times New Roman"/>
          <w:b/>
          <w:bCs/>
          <w:sz w:val="24"/>
          <w:szCs w:val="24"/>
        </w:rPr>
        <w:t>BACHELOR OF SOCIAL WORK PROGRAM</w:t>
      </w:r>
    </w:p>
    <w:p w:rsidR="00820FF3" w:rsidRDefault="00820FF3" w:rsidP="00820FF3">
      <w:pPr>
        <w:jc w:val="center"/>
        <w:rPr>
          <w:rFonts w:ascii="Times New Roman" w:hAnsi="Times New Roman" w:cs="Times New Roman"/>
          <w:b/>
          <w:sz w:val="24"/>
          <w:szCs w:val="24"/>
        </w:rPr>
      </w:pPr>
      <w:r>
        <w:rPr>
          <w:rFonts w:ascii="Times New Roman" w:hAnsi="Times New Roman" w:cs="Times New Roman"/>
          <w:b/>
          <w:sz w:val="24"/>
          <w:szCs w:val="24"/>
        </w:rPr>
        <w:t>Student Performance Field Practicum E</w:t>
      </w:r>
      <w:r w:rsidRPr="001048D0">
        <w:rPr>
          <w:rFonts w:ascii="Times New Roman" w:hAnsi="Times New Roman" w:cs="Times New Roman"/>
          <w:b/>
          <w:sz w:val="24"/>
          <w:szCs w:val="24"/>
        </w:rPr>
        <w:t xml:space="preserve">valuation  </w:t>
      </w:r>
    </w:p>
    <w:p w:rsidR="00820FF3" w:rsidRDefault="00820FF3" w:rsidP="00820FF3">
      <w:pPr>
        <w:rPr>
          <w:rFonts w:ascii="Times New Roman" w:hAnsi="Times New Roman" w:cs="Times New Roman"/>
          <w:b/>
          <w:sz w:val="24"/>
          <w:szCs w:val="24"/>
        </w:rPr>
      </w:pP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 xml:space="preserve">Student:____________________________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Email:_________________________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Phone:_____________________________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Semester/Year:__________________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Agency Name:_______________________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Agency Phone:__________________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Field Instructor:_____________________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FI Email:_______________________</w:t>
      </w:r>
    </w:p>
    <w:p w:rsidR="00820FF3" w:rsidRPr="001048D0" w:rsidRDefault="00820FF3" w:rsidP="00820FF3">
      <w:pPr>
        <w:rPr>
          <w:rFonts w:ascii="Times New Roman" w:hAnsi="Times New Roman" w:cs="Times New Roman"/>
          <w:b/>
          <w:sz w:val="24"/>
          <w:szCs w:val="24"/>
        </w:rPr>
      </w:pPr>
      <w:r>
        <w:rPr>
          <w:rFonts w:ascii="Times New Roman" w:hAnsi="Times New Roman" w:cs="Times New Roman"/>
          <w:b/>
          <w:sz w:val="24"/>
          <w:szCs w:val="24"/>
        </w:rPr>
        <w:t>Faculty Liaison:_____________________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L Phone:_______________________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L Email:_____________________________</w:t>
      </w:r>
      <w:r>
        <w:rPr>
          <w:rFonts w:ascii="Times New Roman" w:hAnsi="Times New Roman" w:cs="Times New Roman"/>
          <w:b/>
          <w:sz w:val="24"/>
          <w:szCs w:val="24"/>
        </w:rPr>
        <w:tab/>
      </w:r>
      <w:r>
        <w:rPr>
          <w:rFonts w:ascii="Times New Roman" w:hAnsi="Times New Roman" w:cs="Times New Roman"/>
          <w:b/>
          <w:sz w:val="24"/>
          <w:szCs w:val="24"/>
        </w:rPr>
        <w:tab/>
      </w:r>
      <w:r w:rsidRPr="00F21A25">
        <w:rPr>
          <w:rFonts w:ascii="Times New Roman" w:hAnsi="Times New Roman" w:cs="Times New Roman"/>
          <w:sz w:val="24"/>
          <w:szCs w:val="24"/>
        </w:rPr>
        <w:t>Circle one:</w:t>
      </w:r>
      <w:r>
        <w:rPr>
          <w:rFonts w:ascii="Times New Roman" w:hAnsi="Times New Roman" w:cs="Times New Roman"/>
          <w:b/>
          <w:sz w:val="24"/>
          <w:szCs w:val="24"/>
        </w:rPr>
        <w:t xml:space="preserve"> Final or Midterm</w:t>
      </w:r>
    </w:p>
    <w:p w:rsidR="00820FF3" w:rsidRDefault="00820FF3" w:rsidP="00820FF3">
      <w:pPr>
        <w:rPr>
          <w:rFonts w:ascii="Times New Roman" w:hAnsi="Times New Roman" w:cs="Times New Roman"/>
          <w:color w:val="000000"/>
          <w:sz w:val="24"/>
          <w:szCs w:val="24"/>
        </w:rPr>
      </w:pPr>
    </w:p>
    <w:p w:rsidR="00820FF3" w:rsidRDefault="00A62D80" w:rsidP="00820FF3">
      <w:pPr>
        <w:rPr>
          <w:rFonts w:ascii="Times New Roman" w:hAnsi="Times New Roman" w:cs="Times New Roman"/>
          <w:sz w:val="24"/>
          <w:szCs w:val="24"/>
        </w:rPr>
      </w:pPr>
      <w:r w:rsidRPr="00F03E15">
        <w:rPr>
          <w:rFonts w:ascii="Times New Roman" w:hAnsi="Times New Roman" w:cs="Times New Roman"/>
          <w:color w:val="000000"/>
          <w:sz w:val="24"/>
          <w:szCs w:val="24"/>
        </w:rPr>
        <w:t xml:space="preserve">The Learning Contract is a teaching and learning tool that articulates the areas of learning the field experience should provide.  It clearly states the </w:t>
      </w:r>
      <w:r>
        <w:rPr>
          <w:rFonts w:ascii="Times New Roman" w:hAnsi="Times New Roman" w:cs="Times New Roman"/>
          <w:color w:val="000000"/>
          <w:sz w:val="24"/>
          <w:szCs w:val="24"/>
        </w:rPr>
        <w:t>9</w:t>
      </w:r>
      <w:r w:rsidRPr="00F03E15">
        <w:rPr>
          <w:rFonts w:ascii="Times New Roman" w:hAnsi="Times New Roman" w:cs="Times New Roman"/>
          <w:color w:val="000000"/>
          <w:sz w:val="24"/>
          <w:szCs w:val="24"/>
        </w:rPr>
        <w:t xml:space="preserve"> competencies and </w:t>
      </w:r>
      <w:r>
        <w:rPr>
          <w:rFonts w:ascii="Times New Roman" w:hAnsi="Times New Roman" w:cs="Times New Roman"/>
          <w:color w:val="000000"/>
          <w:sz w:val="24"/>
          <w:szCs w:val="24"/>
        </w:rPr>
        <w:t xml:space="preserve">31 </w:t>
      </w:r>
      <w:r w:rsidRPr="00F03E15">
        <w:rPr>
          <w:rFonts w:ascii="Times New Roman" w:hAnsi="Times New Roman" w:cs="Times New Roman"/>
          <w:color w:val="000000"/>
          <w:sz w:val="24"/>
          <w:szCs w:val="24"/>
        </w:rPr>
        <w:t xml:space="preserve">behaviors to be achieved and demonstrated across the semester. </w:t>
      </w:r>
      <w:r>
        <w:rPr>
          <w:rFonts w:ascii="Times New Roman" w:hAnsi="Times New Roman" w:cs="Times New Roman"/>
          <w:color w:val="000000"/>
          <w:sz w:val="24"/>
          <w:szCs w:val="24"/>
        </w:rPr>
        <w:t xml:space="preserve"> Each competency describes the knowledge, values, and skills, and cognitive and affective processes that comprise the competency at the generalist level of practice, followed by a set of behaviors that integrate these components. </w:t>
      </w:r>
      <w:r w:rsidRPr="00F03E15">
        <w:rPr>
          <w:rFonts w:ascii="Times New Roman" w:hAnsi="Times New Roman" w:cs="Times New Roman"/>
          <w:color w:val="000000"/>
          <w:sz w:val="24"/>
          <w:szCs w:val="24"/>
        </w:rPr>
        <w:t xml:space="preserve"> L</w:t>
      </w:r>
      <w:r w:rsidRPr="00F03E15">
        <w:rPr>
          <w:rFonts w:ascii="Times New Roman" w:hAnsi="Times New Roman" w:cs="Times New Roman"/>
          <w:sz w:val="24"/>
          <w:szCs w:val="24"/>
        </w:rPr>
        <w:t xml:space="preserve">earning activities are developed that reflect the learning expected and desired in </w:t>
      </w:r>
      <w:r>
        <w:rPr>
          <w:rFonts w:ascii="Times New Roman" w:hAnsi="Times New Roman" w:cs="Times New Roman"/>
          <w:sz w:val="24"/>
          <w:szCs w:val="24"/>
        </w:rPr>
        <w:t xml:space="preserve">the </w:t>
      </w:r>
      <w:r w:rsidRPr="00F03E15">
        <w:rPr>
          <w:rFonts w:ascii="Times New Roman" w:hAnsi="Times New Roman" w:cs="Times New Roman"/>
          <w:sz w:val="24"/>
          <w:szCs w:val="24"/>
        </w:rPr>
        <w:t>field placement.  The learning activities are identified according to activities available in the agency which can help the student accomplish desired outcomes and de</w:t>
      </w:r>
      <w:r>
        <w:rPr>
          <w:rFonts w:ascii="Times New Roman" w:hAnsi="Times New Roman" w:cs="Times New Roman"/>
          <w:sz w:val="24"/>
          <w:szCs w:val="24"/>
        </w:rPr>
        <w:t xml:space="preserve">monstrates proficiency in the 9 </w:t>
      </w:r>
      <w:r w:rsidRPr="00F03E15">
        <w:rPr>
          <w:rFonts w:ascii="Times New Roman" w:hAnsi="Times New Roman" w:cs="Times New Roman"/>
          <w:sz w:val="24"/>
          <w:szCs w:val="24"/>
        </w:rPr>
        <w:t xml:space="preserve">competencies and </w:t>
      </w:r>
      <w:r>
        <w:rPr>
          <w:rFonts w:ascii="Times New Roman" w:hAnsi="Times New Roman" w:cs="Times New Roman"/>
          <w:sz w:val="24"/>
          <w:szCs w:val="24"/>
        </w:rPr>
        <w:t>31</w:t>
      </w:r>
      <w:r w:rsidRPr="00F03E15">
        <w:rPr>
          <w:rFonts w:ascii="Times New Roman" w:hAnsi="Times New Roman" w:cs="Times New Roman"/>
          <w:sz w:val="24"/>
          <w:szCs w:val="24"/>
        </w:rPr>
        <w:t xml:space="preserve"> </w:t>
      </w:r>
      <w:r>
        <w:rPr>
          <w:rFonts w:ascii="Times New Roman" w:hAnsi="Times New Roman" w:cs="Times New Roman"/>
          <w:sz w:val="24"/>
          <w:szCs w:val="24"/>
        </w:rPr>
        <w:t>b</w:t>
      </w:r>
      <w:r w:rsidR="00820FF3">
        <w:rPr>
          <w:rFonts w:ascii="Times New Roman" w:hAnsi="Times New Roman" w:cs="Times New Roman"/>
          <w:sz w:val="24"/>
          <w:szCs w:val="24"/>
        </w:rPr>
        <w:t xml:space="preserve">ehaviors.                              </w:t>
      </w:r>
    </w:p>
    <w:p w:rsidR="00820FF3" w:rsidRDefault="00820FF3" w:rsidP="00820FF3">
      <w:pPr>
        <w:rPr>
          <w:rFonts w:ascii="Times New Roman" w:hAnsi="Times New Roman" w:cs="Times New Roman"/>
          <w:sz w:val="24"/>
          <w:szCs w:val="24"/>
        </w:rPr>
      </w:pPr>
    </w:p>
    <w:p w:rsidR="00A62D80" w:rsidRPr="006919DF" w:rsidRDefault="00A62D80" w:rsidP="00820FF3">
      <w:pPr>
        <w:jc w:val="center"/>
        <w:rPr>
          <w:b/>
          <w:bCs/>
          <w:sz w:val="28"/>
          <w:szCs w:val="28"/>
        </w:rPr>
      </w:pPr>
      <w:r w:rsidRPr="006919DF">
        <w:rPr>
          <w:b/>
          <w:sz w:val="28"/>
          <w:szCs w:val="28"/>
        </w:rPr>
        <w:t>Learning</w:t>
      </w:r>
      <w:r w:rsidRPr="006919DF">
        <w:rPr>
          <w:b/>
          <w:spacing w:val="-11"/>
          <w:sz w:val="28"/>
          <w:szCs w:val="28"/>
        </w:rPr>
        <w:t xml:space="preserve"> </w:t>
      </w:r>
      <w:r w:rsidRPr="006919DF">
        <w:rPr>
          <w:b/>
          <w:sz w:val="28"/>
          <w:szCs w:val="28"/>
        </w:rPr>
        <w:t>Contract</w:t>
      </w:r>
      <w:r w:rsidRPr="006919DF">
        <w:rPr>
          <w:b/>
          <w:spacing w:val="-9"/>
          <w:sz w:val="28"/>
          <w:szCs w:val="28"/>
        </w:rPr>
        <w:t xml:space="preserve"> </w:t>
      </w:r>
      <w:r w:rsidRPr="006919DF">
        <w:rPr>
          <w:b/>
          <w:sz w:val="28"/>
          <w:szCs w:val="28"/>
        </w:rPr>
        <w:t>–</w:t>
      </w:r>
      <w:r w:rsidRPr="006919DF">
        <w:rPr>
          <w:b/>
          <w:spacing w:val="-10"/>
          <w:sz w:val="28"/>
          <w:szCs w:val="28"/>
        </w:rPr>
        <w:t xml:space="preserve"> </w:t>
      </w:r>
      <w:r w:rsidRPr="006919DF">
        <w:rPr>
          <w:b/>
          <w:sz w:val="28"/>
          <w:szCs w:val="28"/>
        </w:rPr>
        <w:t>EPAS</w:t>
      </w:r>
      <w:r w:rsidRPr="006919DF">
        <w:rPr>
          <w:b/>
          <w:spacing w:val="-10"/>
          <w:sz w:val="28"/>
          <w:szCs w:val="28"/>
        </w:rPr>
        <w:t xml:space="preserve"> </w:t>
      </w:r>
      <w:r w:rsidRPr="006919DF">
        <w:rPr>
          <w:b/>
          <w:sz w:val="28"/>
          <w:szCs w:val="28"/>
        </w:rPr>
        <w:t>2015</w:t>
      </w:r>
    </w:p>
    <w:p w:rsidR="00A62D80" w:rsidRPr="00F03E15" w:rsidRDefault="00A62D80" w:rsidP="00A62D80">
      <w:pPr>
        <w:rPr>
          <w:rFonts w:ascii="Times New Roman" w:hAnsi="Times New Roman" w:cs="Times New Roman"/>
          <w:sz w:val="24"/>
          <w:szCs w:val="24"/>
        </w:rPr>
      </w:pPr>
    </w:p>
    <w:tbl>
      <w:tblPr>
        <w:tblpPr w:leftFromText="180" w:rightFromText="180" w:vertAnchor="text" w:horzAnchor="margin" w:tblpXSpec="center" w:tblpY="-73"/>
        <w:tblW w:w="10800" w:type="dxa"/>
        <w:tblLayout w:type="fixed"/>
        <w:tblCellMar>
          <w:left w:w="0" w:type="dxa"/>
          <w:right w:w="0" w:type="dxa"/>
        </w:tblCellMar>
        <w:tblLook w:val="01E0" w:firstRow="1" w:lastRow="1" w:firstColumn="1" w:lastColumn="1" w:noHBand="0" w:noVBand="0"/>
      </w:tblPr>
      <w:tblGrid>
        <w:gridCol w:w="2610"/>
        <w:gridCol w:w="2700"/>
        <w:gridCol w:w="1980"/>
        <w:gridCol w:w="450"/>
        <w:gridCol w:w="450"/>
        <w:gridCol w:w="450"/>
        <w:gridCol w:w="450"/>
        <w:gridCol w:w="450"/>
        <w:gridCol w:w="1260"/>
      </w:tblGrid>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bookmarkStart w:id="27" w:name="_Hlk489261947"/>
            <w:bookmarkEnd w:id="26"/>
            <w:r>
              <w:rPr>
                <w:rFonts w:ascii="Calibri" w:eastAsia="Calibri" w:hAnsi="Calibri" w:cs="Calibri"/>
                <w:b/>
                <w:bCs/>
                <w:sz w:val="21"/>
                <w:szCs w:val="21"/>
              </w:rPr>
              <w:lastRenderedPageBreak/>
              <w:t>Competency</w:t>
            </w:r>
            <w:r>
              <w:rPr>
                <w:rFonts w:ascii="Calibri" w:eastAsia="Calibri" w:hAnsi="Calibri" w:cs="Calibri"/>
                <w:b/>
                <w:bCs/>
                <w:spacing w:val="25"/>
                <w:sz w:val="21"/>
                <w:szCs w:val="21"/>
              </w:rPr>
              <w:t xml:space="preserve"> </w:t>
            </w:r>
            <w:r>
              <w:rPr>
                <w:rFonts w:ascii="Calibri" w:eastAsia="Calibri" w:hAnsi="Calibri" w:cs="Calibri"/>
                <w:b/>
                <w:bCs/>
                <w:sz w:val="21"/>
                <w:szCs w:val="21"/>
              </w:rPr>
              <w:t>1:</w:t>
            </w:r>
            <w:r>
              <w:rPr>
                <w:rFonts w:ascii="Calibri" w:eastAsia="Calibri" w:hAnsi="Calibri" w:cs="Calibri"/>
                <w:b/>
                <w:bCs/>
                <w:spacing w:val="25"/>
                <w:sz w:val="21"/>
                <w:szCs w:val="21"/>
              </w:rPr>
              <w:t xml:space="preserve"> </w:t>
            </w:r>
            <w:r>
              <w:rPr>
                <w:rFonts w:ascii="Calibri" w:eastAsia="Calibri" w:hAnsi="Calibri" w:cs="Calibri"/>
                <w:sz w:val="21"/>
                <w:szCs w:val="21"/>
              </w:rPr>
              <w:t>Demonstrate</w:t>
            </w:r>
            <w:r>
              <w:rPr>
                <w:rFonts w:ascii="Calibri" w:eastAsia="Calibri" w:hAnsi="Calibri" w:cs="Calibri"/>
                <w:spacing w:val="25"/>
                <w:sz w:val="21"/>
                <w:szCs w:val="21"/>
              </w:rPr>
              <w:t xml:space="preserve"> </w:t>
            </w:r>
            <w:r>
              <w:rPr>
                <w:rFonts w:ascii="Calibri" w:eastAsia="Calibri" w:hAnsi="Calibri" w:cs="Calibri"/>
                <w:sz w:val="21"/>
                <w:szCs w:val="21"/>
              </w:rPr>
              <w:t>Ethical</w:t>
            </w:r>
            <w:r>
              <w:rPr>
                <w:rFonts w:ascii="Calibri" w:eastAsia="Calibri" w:hAnsi="Calibri" w:cs="Calibri"/>
                <w:spacing w:val="25"/>
                <w:sz w:val="21"/>
                <w:szCs w:val="21"/>
              </w:rPr>
              <w:t xml:space="preserve"> </w:t>
            </w:r>
            <w:r>
              <w:rPr>
                <w:rFonts w:ascii="Calibri" w:eastAsia="Calibri" w:hAnsi="Calibri" w:cs="Calibri"/>
                <w:sz w:val="21"/>
                <w:szCs w:val="21"/>
              </w:rPr>
              <w:t>and</w:t>
            </w:r>
            <w:r>
              <w:rPr>
                <w:rFonts w:ascii="Calibri" w:eastAsia="Calibri" w:hAnsi="Calibri" w:cs="Calibri"/>
                <w:spacing w:val="25"/>
                <w:sz w:val="21"/>
                <w:szCs w:val="21"/>
              </w:rPr>
              <w:t xml:space="preserve"> </w:t>
            </w:r>
            <w:r>
              <w:rPr>
                <w:rFonts w:ascii="Calibri" w:eastAsia="Calibri" w:hAnsi="Calibri" w:cs="Calibri"/>
                <w:sz w:val="21"/>
                <w:szCs w:val="21"/>
              </w:rPr>
              <w:t>Professional</w:t>
            </w:r>
            <w:r>
              <w:rPr>
                <w:rFonts w:ascii="Calibri" w:eastAsia="Calibri" w:hAnsi="Calibri" w:cs="Calibri"/>
                <w:spacing w:val="25"/>
                <w:sz w:val="21"/>
                <w:szCs w:val="21"/>
              </w:rPr>
              <w:t xml:space="preserve"> </w:t>
            </w:r>
            <w:r>
              <w:rPr>
                <w:rFonts w:ascii="Calibri" w:eastAsia="Calibri" w:hAnsi="Calibri" w:cs="Calibri"/>
                <w:sz w:val="21"/>
                <w:szCs w:val="21"/>
              </w:rPr>
              <w:t>Behavior</w:t>
            </w:r>
            <w:r>
              <w:rPr>
                <w:rFonts w:ascii="Calibri" w:eastAsia="Calibri" w:hAnsi="Calibri" w:cs="Calibri"/>
                <w:spacing w:val="24"/>
                <w:sz w:val="21"/>
                <w:szCs w:val="21"/>
              </w:rPr>
              <w:t xml:space="preserve"> </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894"/>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 xml:space="preserve">Evaluation </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N/A</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Date Completed/</w:t>
            </w:r>
          </w:p>
          <w:p w:rsidR="00A62D80" w:rsidRDefault="00A62D80" w:rsidP="00174C41">
            <w:pPr>
              <w:pStyle w:val="TableParagraph"/>
              <w:spacing w:before="5"/>
              <w:ind w:left="99"/>
              <w:rPr>
                <w:rFonts w:ascii="Calibri"/>
                <w:b/>
                <w:sz w:val="21"/>
              </w:rPr>
            </w:pPr>
            <w:r>
              <w:rPr>
                <w:rFonts w:ascii="Calibri"/>
                <w:b/>
                <w:sz w:val="21"/>
              </w:rPr>
              <w:t>Status</w:t>
            </w:r>
          </w:p>
        </w:tc>
      </w:tr>
      <w:tr w:rsidR="00A62D80" w:rsidTr="00174C41">
        <w:trPr>
          <w:trHeight w:hRule="exact" w:val="2958"/>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74"/>
              <w:rPr>
                <w:rFonts w:ascii="Calibri" w:eastAsia="Calibri" w:hAnsi="Calibri" w:cs="Calibri"/>
                <w:sz w:val="21"/>
                <w:szCs w:val="21"/>
              </w:rPr>
            </w:pPr>
            <w:r>
              <w:rPr>
                <w:rFonts w:ascii="Calibri" w:eastAsia="Calibri" w:hAnsi="Calibri" w:cs="Calibri"/>
                <w:sz w:val="21"/>
                <w:szCs w:val="21"/>
              </w:rPr>
              <w:t>Make</w:t>
            </w:r>
            <w:r>
              <w:rPr>
                <w:rFonts w:ascii="Calibri" w:eastAsia="Calibri" w:hAnsi="Calibri" w:cs="Calibri"/>
                <w:spacing w:val="25"/>
                <w:sz w:val="21"/>
                <w:szCs w:val="21"/>
              </w:rPr>
              <w:t xml:space="preserve"> </w:t>
            </w:r>
            <w:r>
              <w:rPr>
                <w:rFonts w:ascii="Calibri" w:eastAsia="Calibri" w:hAnsi="Calibri" w:cs="Calibri"/>
                <w:sz w:val="21"/>
                <w:szCs w:val="21"/>
              </w:rPr>
              <w:t>ethical</w:t>
            </w:r>
            <w:r>
              <w:rPr>
                <w:rFonts w:ascii="Calibri" w:eastAsia="Calibri" w:hAnsi="Calibri" w:cs="Calibri"/>
                <w:spacing w:val="25"/>
                <w:sz w:val="21"/>
                <w:szCs w:val="21"/>
              </w:rPr>
              <w:t xml:space="preserve"> </w:t>
            </w:r>
            <w:r>
              <w:rPr>
                <w:rFonts w:ascii="Calibri" w:eastAsia="Calibri" w:hAnsi="Calibri" w:cs="Calibri"/>
                <w:sz w:val="21"/>
                <w:szCs w:val="21"/>
              </w:rPr>
              <w:t>decisions</w:t>
            </w:r>
            <w:r>
              <w:rPr>
                <w:rFonts w:ascii="Calibri" w:eastAsia="Calibri" w:hAnsi="Calibri" w:cs="Calibri"/>
                <w:spacing w:val="24"/>
                <w:sz w:val="21"/>
                <w:szCs w:val="21"/>
              </w:rPr>
              <w:t xml:space="preserve"> </w:t>
            </w:r>
            <w:r>
              <w:rPr>
                <w:rFonts w:ascii="Calibri" w:eastAsia="Calibri" w:hAnsi="Calibri" w:cs="Calibri"/>
                <w:sz w:val="21"/>
                <w:szCs w:val="21"/>
              </w:rPr>
              <w:t>by</w:t>
            </w:r>
            <w:r>
              <w:rPr>
                <w:rFonts w:ascii="Calibri" w:eastAsia="Calibri" w:hAnsi="Calibri" w:cs="Calibri"/>
                <w:spacing w:val="22"/>
                <w:w w:val="102"/>
                <w:sz w:val="21"/>
                <w:szCs w:val="21"/>
              </w:rPr>
              <w:t xml:space="preserve"> </w:t>
            </w:r>
            <w:r>
              <w:rPr>
                <w:rFonts w:ascii="Calibri" w:eastAsia="Calibri" w:hAnsi="Calibri" w:cs="Calibri"/>
                <w:sz w:val="21"/>
                <w:szCs w:val="21"/>
              </w:rPr>
              <w:t>applying</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23"/>
                <w:sz w:val="21"/>
                <w:szCs w:val="21"/>
              </w:rPr>
              <w:t xml:space="preserve"> </w:t>
            </w:r>
            <w:r>
              <w:rPr>
                <w:rFonts w:ascii="Calibri" w:eastAsia="Calibri" w:hAnsi="Calibri" w:cs="Calibri"/>
                <w:sz w:val="21"/>
                <w:szCs w:val="21"/>
              </w:rPr>
              <w:t>standards</w:t>
            </w:r>
            <w:r>
              <w:rPr>
                <w:rFonts w:ascii="Calibri" w:eastAsia="Calibri" w:hAnsi="Calibri" w:cs="Calibri"/>
                <w:spacing w:val="21"/>
                <w:sz w:val="21"/>
                <w:szCs w:val="21"/>
              </w:rPr>
              <w:t xml:space="preserve"> </w:t>
            </w:r>
            <w:r>
              <w:rPr>
                <w:rFonts w:ascii="Calibri" w:eastAsia="Calibri" w:hAnsi="Calibri" w:cs="Calibri"/>
                <w:sz w:val="21"/>
                <w:szCs w:val="21"/>
              </w:rPr>
              <w:t>of</w:t>
            </w:r>
            <w:r>
              <w:rPr>
                <w:rFonts w:ascii="Calibri" w:eastAsia="Calibri" w:hAnsi="Calibri" w:cs="Calibri"/>
                <w:spacing w:val="21"/>
                <w:sz w:val="21"/>
                <w:szCs w:val="21"/>
              </w:rPr>
              <w:t xml:space="preserve"> </w:t>
            </w:r>
            <w:r>
              <w:rPr>
                <w:rFonts w:ascii="Calibri" w:eastAsia="Calibri" w:hAnsi="Calibri" w:cs="Calibri"/>
                <w:sz w:val="21"/>
                <w:szCs w:val="21"/>
              </w:rPr>
              <w:t>the</w:t>
            </w:r>
            <w:r>
              <w:rPr>
                <w:rFonts w:ascii="Calibri" w:eastAsia="Calibri" w:hAnsi="Calibri" w:cs="Calibri"/>
                <w:spacing w:val="22"/>
                <w:w w:val="102"/>
                <w:sz w:val="21"/>
                <w:szCs w:val="21"/>
              </w:rPr>
              <w:t xml:space="preserve"> </w:t>
            </w:r>
            <w:r>
              <w:rPr>
                <w:rFonts w:ascii="Calibri" w:eastAsia="Calibri" w:hAnsi="Calibri" w:cs="Calibri"/>
                <w:sz w:val="21"/>
                <w:szCs w:val="21"/>
              </w:rPr>
              <w:t>NASW</w:t>
            </w:r>
            <w:r>
              <w:rPr>
                <w:rFonts w:ascii="Calibri" w:eastAsia="Calibri" w:hAnsi="Calibri" w:cs="Calibri"/>
                <w:spacing w:val="22"/>
                <w:sz w:val="21"/>
                <w:szCs w:val="21"/>
              </w:rPr>
              <w:t xml:space="preserve"> </w:t>
            </w:r>
            <w:r>
              <w:rPr>
                <w:rFonts w:ascii="Calibri" w:eastAsia="Calibri" w:hAnsi="Calibri" w:cs="Calibri"/>
                <w:sz w:val="21"/>
                <w:szCs w:val="21"/>
              </w:rPr>
              <w:t>Code</w:t>
            </w:r>
            <w:r>
              <w:rPr>
                <w:rFonts w:ascii="Calibri" w:eastAsia="Calibri" w:hAnsi="Calibri" w:cs="Calibri"/>
                <w:spacing w:val="20"/>
                <w:sz w:val="21"/>
                <w:szCs w:val="21"/>
              </w:rPr>
              <w:t xml:space="preserve"> </w:t>
            </w:r>
            <w:r>
              <w:rPr>
                <w:rFonts w:ascii="Calibri" w:eastAsia="Calibri" w:hAnsi="Calibri" w:cs="Calibri"/>
                <w:sz w:val="21"/>
                <w:szCs w:val="21"/>
              </w:rPr>
              <w:t>of</w:t>
            </w:r>
            <w:r>
              <w:rPr>
                <w:rFonts w:ascii="Calibri" w:eastAsia="Calibri" w:hAnsi="Calibri" w:cs="Calibri"/>
                <w:spacing w:val="20"/>
                <w:sz w:val="21"/>
                <w:szCs w:val="21"/>
              </w:rPr>
              <w:t xml:space="preserve"> </w:t>
            </w:r>
            <w:r>
              <w:rPr>
                <w:rFonts w:ascii="Calibri" w:eastAsia="Calibri" w:hAnsi="Calibri" w:cs="Calibri"/>
                <w:sz w:val="21"/>
                <w:szCs w:val="21"/>
              </w:rPr>
              <w:t>Ethics,</w:t>
            </w:r>
            <w:r>
              <w:rPr>
                <w:rFonts w:ascii="Calibri" w:eastAsia="Calibri" w:hAnsi="Calibri" w:cs="Calibri"/>
                <w:spacing w:val="19"/>
                <w:sz w:val="21"/>
                <w:szCs w:val="21"/>
              </w:rPr>
              <w:t xml:space="preserve"> </w:t>
            </w:r>
            <w:r>
              <w:rPr>
                <w:rFonts w:ascii="Calibri" w:eastAsia="Calibri" w:hAnsi="Calibri" w:cs="Calibri"/>
                <w:sz w:val="21"/>
                <w:szCs w:val="21"/>
              </w:rPr>
              <w:t>relevant</w:t>
            </w:r>
            <w:r>
              <w:rPr>
                <w:rFonts w:ascii="Calibri" w:eastAsia="Calibri" w:hAnsi="Calibri" w:cs="Calibri"/>
                <w:spacing w:val="30"/>
                <w:w w:val="102"/>
                <w:sz w:val="21"/>
                <w:szCs w:val="21"/>
              </w:rPr>
              <w:t xml:space="preserve"> </w:t>
            </w:r>
            <w:r>
              <w:rPr>
                <w:rFonts w:ascii="Calibri" w:eastAsia="Calibri" w:hAnsi="Calibri" w:cs="Calibri"/>
                <w:sz w:val="21"/>
                <w:szCs w:val="21"/>
              </w:rPr>
              <w:t>laws</w:t>
            </w:r>
            <w:r>
              <w:rPr>
                <w:rFonts w:ascii="Calibri" w:eastAsia="Calibri" w:hAnsi="Calibri" w:cs="Calibri"/>
                <w:spacing w:val="23"/>
                <w:sz w:val="21"/>
                <w:szCs w:val="21"/>
              </w:rPr>
              <w:t xml:space="preserve"> </w:t>
            </w:r>
            <w:r>
              <w:rPr>
                <w:rFonts w:ascii="Calibri" w:eastAsia="Calibri" w:hAnsi="Calibri" w:cs="Calibri"/>
                <w:sz w:val="21"/>
                <w:szCs w:val="21"/>
              </w:rPr>
              <w:t>and</w:t>
            </w:r>
            <w:r>
              <w:rPr>
                <w:rFonts w:ascii="Calibri" w:eastAsia="Calibri" w:hAnsi="Calibri" w:cs="Calibri"/>
                <w:spacing w:val="23"/>
                <w:sz w:val="21"/>
                <w:szCs w:val="21"/>
              </w:rPr>
              <w:t xml:space="preserve"> </w:t>
            </w:r>
            <w:r>
              <w:rPr>
                <w:rFonts w:ascii="Calibri" w:eastAsia="Calibri" w:hAnsi="Calibri" w:cs="Calibri"/>
                <w:sz w:val="21"/>
                <w:szCs w:val="21"/>
              </w:rPr>
              <w:t>regulations,</w:t>
            </w:r>
            <w:r>
              <w:rPr>
                <w:rFonts w:ascii="Calibri" w:eastAsia="Calibri" w:hAnsi="Calibri" w:cs="Calibri"/>
                <w:spacing w:val="21"/>
                <w:sz w:val="21"/>
                <w:szCs w:val="21"/>
              </w:rPr>
              <w:t xml:space="preserve"> </w:t>
            </w:r>
            <w:r>
              <w:rPr>
                <w:rFonts w:ascii="Calibri" w:eastAsia="Calibri" w:hAnsi="Calibri" w:cs="Calibri"/>
                <w:sz w:val="21"/>
                <w:szCs w:val="21"/>
              </w:rPr>
              <w:t>models</w:t>
            </w:r>
            <w:r>
              <w:rPr>
                <w:rFonts w:ascii="Calibri" w:eastAsia="Calibri" w:hAnsi="Calibri" w:cs="Calibri"/>
                <w:spacing w:val="23"/>
                <w:sz w:val="21"/>
                <w:szCs w:val="21"/>
              </w:rPr>
              <w:t xml:space="preserve"> </w:t>
            </w:r>
            <w:r>
              <w:rPr>
                <w:rFonts w:ascii="Calibri" w:eastAsia="Calibri" w:hAnsi="Calibri" w:cs="Calibri"/>
                <w:sz w:val="21"/>
                <w:szCs w:val="21"/>
              </w:rPr>
              <w:t>for</w:t>
            </w:r>
            <w:r>
              <w:rPr>
                <w:rFonts w:ascii="Calibri" w:eastAsia="Calibri" w:hAnsi="Calibri" w:cs="Calibri"/>
                <w:spacing w:val="25"/>
                <w:w w:val="102"/>
                <w:sz w:val="21"/>
                <w:szCs w:val="21"/>
              </w:rPr>
              <w:t xml:space="preserve"> </w:t>
            </w:r>
            <w:r>
              <w:rPr>
                <w:rFonts w:ascii="Calibri" w:eastAsia="Calibri" w:hAnsi="Calibri" w:cs="Calibri"/>
                <w:sz w:val="21"/>
                <w:szCs w:val="21"/>
              </w:rPr>
              <w:t>ethical</w:t>
            </w:r>
            <w:r>
              <w:rPr>
                <w:rFonts w:ascii="Calibri" w:eastAsia="Calibri" w:hAnsi="Calibri" w:cs="Calibri"/>
                <w:spacing w:val="-25"/>
                <w:sz w:val="21"/>
                <w:szCs w:val="21"/>
              </w:rPr>
              <w:t xml:space="preserve"> </w:t>
            </w:r>
            <w:r>
              <w:rPr>
                <w:rFonts w:ascii="Calibri" w:eastAsia="Calibri" w:hAnsi="Calibri" w:cs="Calibri"/>
                <w:sz w:val="21"/>
                <w:szCs w:val="21"/>
              </w:rPr>
              <w:t>decision</w:t>
            </w:r>
            <w:r>
              <w:rPr>
                <w:rFonts w:ascii="Calibri" w:eastAsia="Calibri" w:hAnsi="Calibri" w:cs="Calibri"/>
                <w:spacing w:val="2"/>
                <w:sz w:val="21"/>
                <w:szCs w:val="21"/>
              </w:rPr>
              <w:t>-­‐</w:t>
            </w:r>
            <w:r>
              <w:rPr>
                <w:rFonts w:ascii="Calibri" w:eastAsia="Calibri" w:hAnsi="Calibri" w:cs="Calibri"/>
                <w:sz w:val="21"/>
                <w:szCs w:val="21"/>
              </w:rPr>
              <w:t>making,</w:t>
            </w:r>
            <w:r>
              <w:rPr>
                <w:rFonts w:ascii="Calibri" w:eastAsia="Calibri" w:hAnsi="Calibri" w:cs="Calibri"/>
                <w:spacing w:val="-24"/>
                <w:sz w:val="21"/>
                <w:szCs w:val="21"/>
              </w:rPr>
              <w:t xml:space="preserve"> </w:t>
            </w:r>
            <w:r>
              <w:rPr>
                <w:rFonts w:ascii="Calibri" w:eastAsia="Calibri" w:hAnsi="Calibri" w:cs="Calibri"/>
                <w:sz w:val="21"/>
                <w:szCs w:val="21"/>
              </w:rPr>
              <w:t>ethical</w:t>
            </w:r>
            <w:r>
              <w:rPr>
                <w:rFonts w:ascii="Calibri" w:eastAsia="Calibri" w:hAnsi="Calibri" w:cs="Calibri"/>
                <w:spacing w:val="27"/>
                <w:w w:val="103"/>
                <w:sz w:val="21"/>
                <w:szCs w:val="21"/>
              </w:rPr>
              <w:t xml:space="preserve"> </w:t>
            </w:r>
            <w:r>
              <w:rPr>
                <w:rFonts w:ascii="Calibri" w:eastAsia="Calibri" w:hAnsi="Calibri" w:cs="Calibri"/>
                <w:sz w:val="21"/>
                <w:szCs w:val="21"/>
              </w:rPr>
              <w:t>conduct</w:t>
            </w:r>
            <w:r>
              <w:rPr>
                <w:rFonts w:ascii="Calibri" w:eastAsia="Calibri" w:hAnsi="Calibri" w:cs="Calibri"/>
                <w:spacing w:val="23"/>
                <w:sz w:val="21"/>
                <w:szCs w:val="21"/>
              </w:rPr>
              <w:t xml:space="preserve"> </w:t>
            </w:r>
            <w:r>
              <w:rPr>
                <w:rFonts w:ascii="Calibri" w:eastAsia="Calibri" w:hAnsi="Calibri" w:cs="Calibri"/>
                <w:sz w:val="21"/>
                <w:szCs w:val="21"/>
              </w:rPr>
              <w:t>of</w:t>
            </w:r>
            <w:r>
              <w:rPr>
                <w:rFonts w:ascii="Calibri" w:eastAsia="Calibri" w:hAnsi="Calibri" w:cs="Calibri"/>
                <w:spacing w:val="23"/>
                <w:sz w:val="21"/>
                <w:szCs w:val="21"/>
              </w:rPr>
              <w:t xml:space="preserve"> </w:t>
            </w:r>
            <w:r>
              <w:rPr>
                <w:rFonts w:ascii="Calibri" w:eastAsia="Calibri" w:hAnsi="Calibri" w:cs="Calibri"/>
                <w:sz w:val="21"/>
                <w:szCs w:val="21"/>
              </w:rPr>
              <w:t>research,</w:t>
            </w:r>
            <w:r>
              <w:rPr>
                <w:rFonts w:ascii="Calibri" w:eastAsia="Calibri" w:hAnsi="Calibri" w:cs="Calibri"/>
                <w:spacing w:val="23"/>
                <w:sz w:val="21"/>
                <w:szCs w:val="21"/>
              </w:rPr>
              <w:t xml:space="preserve"> </w:t>
            </w:r>
            <w:r>
              <w:rPr>
                <w:rFonts w:ascii="Calibri" w:eastAsia="Calibri" w:hAnsi="Calibri" w:cs="Calibri"/>
                <w:sz w:val="21"/>
                <w:szCs w:val="21"/>
              </w:rPr>
              <w:t>and</w:t>
            </w:r>
            <w:r>
              <w:rPr>
                <w:rFonts w:ascii="Calibri" w:eastAsia="Calibri" w:hAnsi="Calibri" w:cs="Calibri"/>
                <w:spacing w:val="23"/>
                <w:w w:val="102"/>
                <w:sz w:val="21"/>
                <w:szCs w:val="21"/>
              </w:rPr>
              <w:t xml:space="preserve"> </w:t>
            </w:r>
            <w:r>
              <w:rPr>
                <w:rFonts w:ascii="Calibri" w:eastAsia="Calibri" w:hAnsi="Calibri" w:cs="Calibri"/>
                <w:sz w:val="21"/>
                <w:szCs w:val="21"/>
              </w:rPr>
              <w:t>additional</w:t>
            </w:r>
            <w:r>
              <w:rPr>
                <w:rFonts w:ascii="Calibri" w:eastAsia="Calibri" w:hAnsi="Calibri" w:cs="Calibri"/>
                <w:spacing w:val="20"/>
                <w:sz w:val="21"/>
                <w:szCs w:val="21"/>
              </w:rPr>
              <w:t xml:space="preserve"> </w:t>
            </w:r>
            <w:r>
              <w:rPr>
                <w:rFonts w:ascii="Calibri" w:eastAsia="Calibri" w:hAnsi="Calibri" w:cs="Calibri"/>
                <w:sz w:val="21"/>
                <w:szCs w:val="21"/>
              </w:rPr>
              <w:t>codes</w:t>
            </w:r>
            <w:r>
              <w:rPr>
                <w:rFonts w:ascii="Calibri" w:eastAsia="Calibri" w:hAnsi="Calibri" w:cs="Calibri"/>
                <w:spacing w:val="21"/>
                <w:sz w:val="21"/>
                <w:szCs w:val="21"/>
              </w:rPr>
              <w:t xml:space="preserve"> </w:t>
            </w:r>
            <w:r>
              <w:rPr>
                <w:rFonts w:ascii="Calibri" w:eastAsia="Calibri" w:hAnsi="Calibri" w:cs="Calibri"/>
                <w:sz w:val="21"/>
                <w:szCs w:val="21"/>
              </w:rPr>
              <w:t>of</w:t>
            </w:r>
            <w:r>
              <w:rPr>
                <w:rFonts w:ascii="Calibri" w:eastAsia="Calibri" w:hAnsi="Calibri" w:cs="Calibri"/>
                <w:spacing w:val="21"/>
                <w:sz w:val="21"/>
                <w:szCs w:val="21"/>
              </w:rPr>
              <w:t xml:space="preserve"> </w:t>
            </w:r>
            <w:r>
              <w:rPr>
                <w:rFonts w:ascii="Calibri" w:eastAsia="Calibri" w:hAnsi="Calibri" w:cs="Calibri"/>
                <w:sz w:val="21"/>
                <w:szCs w:val="21"/>
              </w:rPr>
              <w:t>ethics</w:t>
            </w:r>
            <w:r>
              <w:rPr>
                <w:rFonts w:ascii="Calibri" w:eastAsia="Calibri" w:hAnsi="Calibri" w:cs="Calibri"/>
                <w:spacing w:val="20"/>
                <w:sz w:val="21"/>
                <w:szCs w:val="21"/>
              </w:rPr>
              <w:t xml:space="preserve"> </w:t>
            </w:r>
            <w:r>
              <w:rPr>
                <w:rFonts w:ascii="Calibri" w:eastAsia="Calibri" w:hAnsi="Calibri" w:cs="Calibri"/>
                <w:sz w:val="21"/>
                <w:szCs w:val="21"/>
              </w:rPr>
              <w:t>as</w:t>
            </w:r>
            <w:r>
              <w:rPr>
                <w:rFonts w:ascii="Calibri" w:eastAsia="Calibri" w:hAnsi="Calibri" w:cs="Calibri"/>
                <w:spacing w:val="24"/>
                <w:w w:val="102"/>
                <w:sz w:val="21"/>
                <w:szCs w:val="21"/>
              </w:rPr>
              <w:t xml:space="preserve"> </w:t>
            </w:r>
            <w:r>
              <w:rPr>
                <w:rFonts w:ascii="Calibri" w:eastAsia="Calibri" w:hAnsi="Calibri" w:cs="Calibri"/>
                <w:sz w:val="21"/>
                <w:szCs w:val="21"/>
              </w:rPr>
              <w:t>appropriate</w:t>
            </w:r>
            <w:r>
              <w:rPr>
                <w:rFonts w:ascii="Calibri" w:eastAsia="Calibri" w:hAnsi="Calibri" w:cs="Calibri"/>
                <w:spacing w:val="32"/>
                <w:sz w:val="21"/>
                <w:szCs w:val="21"/>
              </w:rPr>
              <w:t xml:space="preserve"> </w:t>
            </w:r>
            <w:r>
              <w:rPr>
                <w:rFonts w:ascii="Calibri" w:eastAsia="Calibri" w:hAnsi="Calibri" w:cs="Calibri"/>
                <w:sz w:val="21"/>
                <w:szCs w:val="21"/>
              </w:rPr>
              <w:t>to</w:t>
            </w:r>
            <w:r>
              <w:rPr>
                <w:rFonts w:ascii="Calibri" w:eastAsia="Calibri" w:hAnsi="Calibri" w:cs="Calibri"/>
                <w:spacing w:val="33"/>
                <w:sz w:val="21"/>
                <w:szCs w:val="21"/>
              </w:rPr>
              <w:t xml:space="preserve"> </w:t>
            </w:r>
            <w:r>
              <w:rPr>
                <w:rFonts w:ascii="Calibri" w:eastAsia="Calibri" w:hAnsi="Calibri" w:cs="Calibri"/>
                <w:sz w:val="21"/>
                <w:szCs w:val="21"/>
              </w:rPr>
              <w:t>context.</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r>
              <w:rPr>
                <w:rFonts w:ascii="Times New Roman" w:hAnsi="Times New Roman" w:cs="Times New Roman"/>
                <w:sz w:val="24"/>
                <w:szCs w:val="24"/>
              </w:rPr>
              <w:t xml:space="preserve">competencies and 31 </w:t>
            </w:r>
            <w:r w:rsidRPr="00F03E15">
              <w:rPr>
                <w:rFonts w:ascii="Times New Roman" w:hAnsi="Times New Roman" w:cs="Times New Roman"/>
                <w:sz w:val="24"/>
                <w:szCs w:val="24"/>
              </w:rPr>
              <w:t xml:space="preserve">behaviors.  </w:t>
            </w:r>
          </w:p>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617"/>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24"/>
              <w:rPr>
                <w:rFonts w:ascii="Calibri" w:eastAsia="Calibri" w:hAnsi="Calibri" w:cs="Calibri"/>
                <w:sz w:val="21"/>
                <w:szCs w:val="21"/>
              </w:rPr>
            </w:pPr>
            <w:r>
              <w:rPr>
                <w:rFonts w:ascii="Calibri" w:eastAsia="Calibri" w:hAnsi="Calibri" w:cs="Calibri"/>
                <w:sz w:val="21"/>
                <w:szCs w:val="21"/>
              </w:rPr>
              <w:t>Use</w:t>
            </w:r>
            <w:r>
              <w:rPr>
                <w:rFonts w:ascii="Calibri" w:eastAsia="Calibri" w:hAnsi="Calibri" w:cs="Calibri"/>
                <w:spacing w:val="-12"/>
                <w:sz w:val="21"/>
                <w:szCs w:val="21"/>
              </w:rPr>
              <w:t xml:space="preserve"> </w:t>
            </w:r>
            <w:r>
              <w:rPr>
                <w:rFonts w:ascii="Calibri" w:eastAsia="Calibri" w:hAnsi="Calibri" w:cs="Calibri"/>
                <w:sz w:val="21"/>
                <w:szCs w:val="21"/>
              </w:rPr>
              <w:t>reflection</w:t>
            </w:r>
            <w:r>
              <w:rPr>
                <w:rFonts w:ascii="Calibri" w:eastAsia="Calibri" w:hAnsi="Calibri" w:cs="Calibri"/>
                <w:spacing w:val="-11"/>
                <w:sz w:val="21"/>
                <w:szCs w:val="21"/>
              </w:rPr>
              <w:t xml:space="preserve"> </w:t>
            </w:r>
            <w:r>
              <w:rPr>
                <w:rFonts w:ascii="Calibri" w:eastAsia="Calibri" w:hAnsi="Calibri" w:cs="Calibri"/>
                <w:sz w:val="21"/>
                <w:szCs w:val="21"/>
              </w:rPr>
              <w:t>and</w:t>
            </w:r>
            <w:r>
              <w:rPr>
                <w:rFonts w:ascii="Calibri" w:eastAsia="Calibri" w:hAnsi="Calibri" w:cs="Calibri"/>
                <w:spacing w:val="-11"/>
                <w:sz w:val="21"/>
                <w:szCs w:val="21"/>
              </w:rPr>
              <w:t xml:space="preserve"> </w:t>
            </w:r>
            <w:r>
              <w:rPr>
                <w:rFonts w:ascii="Calibri" w:eastAsia="Calibri" w:hAnsi="Calibri" w:cs="Calibri"/>
                <w:sz w:val="21"/>
                <w:szCs w:val="21"/>
              </w:rPr>
              <w:t>self</w:t>
            </w:r>
            <w:r>
              <w:rPr>
                <w:rFonts w:ascii="Calibri" w:eastAsia="Calibri" w:hAnsi="Calibri" w:cs="Calibri"/>
                <w:spacing w:val="2"/>
                <w:sz w:val="21"/>
                <w:szCs w:val="21"/>
              </w:rPr>
              <w:t>-­‐</w:t>
            </w:r>
            <w:r>
              <w:rPr>
                <w:rFonts w:ascii="Calibri" w:eastAsia="Calibri" w:hAnsi="Calibri" w:cs="Calibri"/>
                <w:sz w:val="21"/>
                <w:szCs w:val="21"/>
              </w:rPr>
              <w:t>regulation</w:t>
            </w:r>
            <w:r>
              <w:rPr>
                <w:rFonts w:ascii="Calibri" w:eastAsia="Calibri" w:hAnsi="Calibri" w:cs="Calibri"/>
                <w:spacing w:val="22"/>
                <w:w w:val="102"/>
                <w:sz w:val="21"/>
                <w:szCs w:val="21"/>
              </w:rPr>
              <w:t xml:space="preserve"> </w:t>
            </w:r>
            <w:r>
              <w:rPr>
                <w:rFonts w:ascii="Calibri" w:eastAsia="Calibri" w:hAnsi="Calibri" w:cs="Calibri"/>
                <w:sz w:val="21"/>
                <w:szCs w:val="21"/>
              </w:rPr>
              <w:t>to</w:t>
            </w:r>
            <w:r>
              <w:rPr>
                <w:rFonts w:ascii="Calibri" w:eastAsia="Calibri" w:hAnsi="Calibri" w:cs="Calibri"/>
                <w:spacing w:val="22"/>
                <w:sz w:val="21"/>
                <w:szCs w:val="21"/>
              </w:rPr>
              <w:t xml:space="preserve"> </w:t>
            </w:r>
            <w:r>
              <w:rPr>
                <w:rFonts w:ascii="Calibri" w:eastAsia="Calibri" w:hAnsi="Calibri" w:cs="Calibri"/>
                <w:sz w:val="21"/>
                <w:szCs w:val="21"/>
              </w:rPr>
              <w:t>manage</w:t>
            </w:r>
            <w:r>
              <w:rPr>
                <w:rFonts w:ascii="Calibri" w:eastAsia="Calibri" w:hAnsi="Calibri" w:cs="Calibri"/>
                <w:spacing w:val="23"/>
                <w:sz w:val="21"/>
                <w:szCs w:val="21"/>
              </w:rPr>
              <w:t xml:space="preserve"> </w:t>
            </w:r>
            <w:r>
              <w:rPr>
                <w:rFonts w:ascii="Calibri" w:eastAsia="Calibri" w:hAnsi="Calibri" w:cs="Calibri"/>
                <w:sz w:val="21"/>
                <w:szCs w:val="21"/>
              </w:rPr>
              <w:t>personal</w:t>
            </w:r>
            <w:r>
              <w:rPr>
                <w:rFonts w:ascii="Calibri" w:eastAsia="Calibri" w:hAnsi="Calibri" w:cs="Calibri"/>
                <w:spacing w:val="21"/>
                <w:sz w:val="21"/>
                <w:szCs w:val="21"/>
              </w:rPr>
              <w:t xml:space="preserve"> </w:t>
            </w:r>
            <w:r>
              <w:rPr>
                <w:rFonts w:ascii="Calibri" w:eastAsia="Calibri" w:hAnsi="Calibri" w:cs="Calibri"/>
                <w:sz w:val="21"/>
                <w:szCs w:val="21"/>
              </w:rPr>
              <w:t>values</w:t>
            </w:r>
            <w:r>
              <w:rPr>
                <w:rFonts w:ascii="Calibri" w:eastAsia="Calibri" w:hAnsi="Calibri" w:cs="Calibri"/>
                <w:spacing w:val="21"/>
                <w:sz w:val="21"/>
                <w:szCs w:val="21"/>
              </w:rPr>
              <w:t xml:space="preserve"> </w:t>
            </w:r>
            <w:r>
              <w:rPr>
                <w:rFonts w:ascii="Calibri" w:eastAsia="Calibri" w:hAnsi="Calibri" w:cs="Calibri"/>
                <w:sz w:val="21"/>
                <w:szCs w:val="21"/>
              </w:rPr>
              <w:t>and</w:t>
            </w:r>
            <w:r>
              <w:rPr>
                <w:rFonts w:ascii="Calibri" w:eastAsia="Calibri" w:hAnsi="Calibri" w:cs="Calibri"/>
                <w:spacing w:val="22"/>
                <w:w w:val="102"/>
                <w:sz w:val="21"/>
                <w:szCs w:val="21"/>
              </w:rPr>
              <w:t xml:space="preserve"> </w:t>
            </w:r>
            <w:r>
              <w:rPr>
                <w:rFonts w:ascii="Calibri" w:eastAsia="Calibri" w:hAnsi="Calibri" w:cs="Calibri"/>
                <w:sz w:val="21"/>
                <w:szCs w:val="21"/>
              </w:rPr>
              <w:t>maintain</w:t>
            </w:r>
            <w:r>
              <w:rPr>
                <w:rFonts w:ascii="Calibri" w:eastAsia="Calibri" w:hAnsi="Calibri" w:cs="Calibri"/>
                <w:spacing w:val="38"/>
                <w:sz w:val="21"/>
                <w:szCs w:val="21"/>
              </w:rPr>
              <w:t xml:space="preserve"> </w:t>
            </w:r>
            <w:r>
              <w:rPr>
                <w:rFonts w:ascii="Calibri" w:eastAsia="Calibri" w:hAnsi="Calibri" w:cs="Calibri"/>
                <w:sz w:val="21"/>
                <w:szCs w:val="21"/>
              </w:rPr>
              <w:t>professionalism</w:t>
            </w:r>
            <w:r>
              <w:rPr>
                <w:rFonts w:ascii="Calibri" w:eastAsia="Calibri" w:hAnsi="Calibri" w:cs="Calibri"/>
                <w:spacing w:val="41"/>
                <w:sz w:val="21"/>
                <w:szCs w:val="21"/>
              </w:rPr>
              <w:t xml:space="preserve"> </w:t>
            </w:r>
            <w:r>
              <w:rPr>
                <w:rFonts w:ascii="Calibri" w:eastAsia="Calibri" w:hAnsi="Calibri" w:cs="Calibri"/>
                <w:sz w:val="21"/>
                <w:szCs w:val="21"/>
              </w:rPr>
              <w:t>in</w:t>
            </w:r>
            <w:r>
              <w:rPr>
                <w:rFonts w:ascii="Calibri" w:eastAsia="Calibri" w:hAnsi="Calibri" w:cs="Calibri"/>
                <w:spacing w:val="21"/>
                <w:w w:val="102"/>
                <w:sz w:val="21"/>
                <w:szCs w:val="21"/>
              </w:rPr>
              <w:t xml:space="preserve"> </w:t>
            </w:r>
            <w:r>
              <w:rPr>
                <w:rFonts w:ascii="Calibri" w:eastAsia="Calibri" w:hAnsi="Calibri" w:cs="Calibri"/>
                <w:sz w:val="21"/>
                <w:szCs w:val="21"/>
              </w:rPr>
              <w:t>practice</w:t>
            </w:r>
            <w:r>
              <w:rPr>
                <w:rFonts w:ascii="Calibri" w:eastAsia="Calibri" w:hAnsi="Calibri" w:cs="Calibri"/>
                <w:spacing w:val="8"/>
                <w:sz w:val="21"/>
                <w:szCs w:val="21"/>
              </w:rPr>
              <w:t xml:space="preserve"> </w:t>
            </w:r>
            <w:r>
              <w:rPr>
                <w:rFonts w:ascii="Calibri" w:eastAsia="Calibri" w:hAnsi="Calibri" w:cs="Calibri"/>
                <w:sz w:val="21"/>
                <w:szCs w:val="21"/>
              </w:rPr>
              <w:t>situations.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797"/>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300"/>
              <w:rPr>
                <w:rFonts w:ascii="Calibri" w:eastAsia="Calibri" w:hAnsi="Calibri" w:cs="Calibri"/>
                <w:sz w:val="21"/>
                <w:szCs w:val="21"/>
              </w:rPr>
            </w:pPr>
            <w:r>
              <w:rPr>
                <w:rFonts w:ascii="Calibri"/>
                <w:sz w:val="21"/>
              </w:rPr>
              <w:t>Demonstrate professional</w:t>
            </w:r>
            <w:r>
              <w:rPr>
                <w:rFonts w:ascii="Calibri"/>
                <w:spacing w:val="29"/>
                <w:w w:val="103"/>
                <w:sz w:val="21"/>
              </w:rPr>
              <w:t xml:space="preserve"> </w:t>
            </w:r>
            <w:r>
              <w:rPr>
                <w:rFonts w:ascii="Calibri"/>
                <w:sz w:val="21"/>
              </w:rPr>
              <w:t>demeanor</w:t>
            </w:r>
            <w:r>
              <w:rPr>
                <w:rFonts w:ascii="Calibri"/>
                <w:spacing w:val="30"/>
                <w:sz w:val="21"/>
              </w:rPr>
              <w:t xml:space="preserve"> </w:t>
            </w:r>
            <w:r>
              <w:rPr>
                <w:rFonts w:ascii="Calibri"/>
                <w:sz w:val="21"/>
              </w:rPr>
              <w:t>in</w:t>
            </w:r>
            <w:r>
              <w:rPr>
                <w:rFonts w:ascii="Calibri"/>
                <w:spacing w:val="31"/>
                <w:sz w:val="21"/>
              </w:rPr>
              <w:t xml:space="preserve"> </w:t>
            </w:r>
            <w:r>
              <w:rPr>
                <w:rFonts w:ascii="Calibri"/>
                <w:sz w:val="21"/>
              </w:rPr>
              <w:t>behavior;</w:t>
            </w:r>
            <w:r>
              <w:rPr>
                <w:rFonts w:ascii="Calibri"/>
                <w:spacing w:val="30"/>
                <w:w w:val="102"/>
                <w:sz w:val="21"/>
              </w:rPr>
              <w:t xml:space="preserve"> </w:t>
            </w:r>
            <w:r>
              <w:rPr>
                <w:rFonts w:ascii="Calibri"/>
                <w:sz w:val="21"/>
              </w:rPr>
              <w:t>appearance;</w:t>
            </w:r>
            <w:r>
              <w:rPr>
                <w:rFonts w:ascii="Calibri"/>
                <w:spacing w:val="26"/>
                <w:sz w:val="21"/>
              </w:rPr>
              <w:t xml:space="preserve"> </w:t>
            </w:r>
            <w:r>
              <w:rPr>
                <w:rFonts w:ascii="Calibri"/>
                <w:sz w:val="21"/>
              </w:rPr>
              <w:t>and</w:t>
            </w:r>
            <w:r>
              <w:rPr>
                <w:rFonts w:ascii="Calibri"/>
                <w:spacing w:val="28"/>
                <w:sz w:val="21"/>
              </w:rPr>
              <w:t xml:space="preserve"> </w:t>
            </w:r>
            <w:r>
              <w:rPr>
                <w:rFonts w:ascii="Calibri"/>
                <w:sz w:val="21"/>
              </w:rPr>
              <w:t>oral,</w:t>
            </w:r>
            <w:r>
              <w:rPr>
                <w:rFonts w:ascii="Calibri"/>
                <w:spacing w:val="27"/>
                <w:sz w:val="21"/>
              </w:rPr>
              <w:t xml:space="preserve"> </w:t>
            </w:r>
            <w:r>
              <w:rPr>
                <w:rFonts w:ascii="Calibri"/>
                <w:sz w:val="21"/>
              </w:rPr>
              <w:t>written,</w:t>
            </w:r>
            <w:r>
              <w:rPr>
                <w:rFonts w:ascii="Calibri"/>
                <w:spacing w:val="30"/>
                <w:w w:val="102"/>
                <w:sz w:val="21"/>
              </w:rPr>
              <w:t xml:space="preserve"> </w:t>
            </w:r>
            <w:r>
              <w:rPr>
                <w:rFonts w:ascii="Calibri"/>
                <w:sz w:val="21"/>
              </w:rPr>
              <w:t>and</w:t>
            </w:r>
            <w:r>
              <w:rPr>
                <w:rFonts w:ascii="Calibri"/>
                <w:spacing w:val="44"/>
                <w:sz w:val="21"/>
              </w:rPr>
              <w:t xml:space="preserve"> </w:t>
            </w:r>
            <w:r>
              <w:rPr>
                <w:rFonts w:ascii="Calibri"/>
                <w:sz w:val="21"/>
              </w:rPr>
              <w:t>electronic</w:t>
            </w:r>
            <w:r>
              <w:rPr>
                <w:rFonts w:ascii="Calibri"/>
                <w:spacing w:val="42"/>
                <w:sz w:val="21"/>
              </w:rPr>
              <w:t xml:space="preserve"> </w:t>
            </w:r>
            <w:r>
              <w:rPr>
                <w:rFonts w:ascii="Calibri"/>
                <w:sz w:val="21"/>
              </w:rPr>
              <w:t>communication.</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524"/>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540"/>
              <w:rPr>
                <w:rFonts w:ascii="Calibri" w:eastAsia="Calibri" w:hAnsi="Calibri" w:cs="Calibri"/>
                <w:sz w:val="21"/>
                <w:szCs w:val="21"/>
              </w:rPr>
            </w:pPr>
            <w:r>
              <w:rPr>
                <w:rFonts w:ascii="Calibri"/>
                <w:sz w:val="21"/>
              </w:rPr>
              <w:t>Use</w:t>
            </w:r>
            <w:r>
              <w:rPr>
                <w:rFonts w:ascii="Calibri"/>
                <w:spacing w:val="27"/>
                <w:sz w:val="21"/>
              </w:rPr>
              <w:t xml:space="preserve"> </w:t>
            </w:r>
            <w:r>
              <w:rPr>
                <w:rFonts w:ascii="Calibri"/>
                <w:sz w:val="21"/>
              </w:rPr>
              <w:t>technology</w:t>
            </w:r>
            <w:r>
              <w:rPr>
                <w:rFonts w:ascii="Calibri"/>
                <w:spacing w:val="28"/>
                <w:sz w:val="21"/>
              </w:rPr>
              <w:t xml:space="preserve"> </w:t>
            </w:r>
            <w:r>
              <w:rPr>
                <w:rFonts w:ascii="Calibri"/>
                <w:sz w:val="21"/>
              </w:rPr>
              <w:t>ethically</w:t>
            </w:r>
            <w:r>
              <w:rPr>
                <w:rFonts w:ascii="Calibri"/>
                <w:spacing w:val="28"/>
                <w:sz w:val="21"/>
              </w:rPr>
              <w:t xml:space="preserve"> </w:t>
            </w:r>
            <w:r>
              <w:rPr>
                <w:rFonts w:ascii="Calibri"/>
                <w:sz w:val="21"/>
              </w:rPr>
              <w:t>and</w:t>
            </w:r>
            <w:r>
              <w:rPr>
                <w:rFonts w:ascii="Calibri"/>
                <w:spacing w:val="29"/>
                <w:w w:val="102"/>
                <w:sz w:val="21"/>
              </w:rPr>
              <w:t xml:space="preserve"> </w:t>
            </w:r>
            <w:r>
              <w:rPr>
                <w:rFonts w:ascii="Calibri"/>
                <w:sz w:val="21"/>
              </w:rPr>
              <w:t>appropriately</w:t>
            </w:r>
            <w:r>
              <w:rPr>
                <w:rFonts w:ascii="Calibri"/>
                <w:spacing w:val="32"/>
                <w:sz w:val="21"/>
              </w:rPr>
              <w:t xml:space="preserve"> </w:t>
            </w:r>
            <w:r>
              <w:rPr>
                <w:rFonts w:ascii="Calibri"/>
                <w:sz w:val="21"/>
              </w:rPr>
              <w:t>to</w:t>
            </w:r>
            <w:r>
              <w:rPr>
                <w:rFonts w:ascii="Calibri"/>
                <w:spacing w:val="32"/>
                <w:sz w:val="21"/>
              </w:rPr>
              <w:t xml:space="preserve"> </w:t>
            </w:r>
            <w:r>
              <w:rPr>
                <w:rFonts w:ascii="Calibri"/>
                <w:sz w:val="21"/>
              </w:rPr>
              <w:t>facilitate</w:t>
            </w:r>
            <w:r>
              <w:rPr>
                <w:rFonts w:ascii="Calibri"/>
                <w:spacing w:val="29"/>
                <w:w w:val="102"/>
                <w:sz w:val="21"/>
              </w:rPr>
              <w:t xml:space="preserve"> </w:t>
            </w:r>
            <w:r>
              <w:rPr>
                <w:rFonts w:ascii="Calibri"/>
                <w:sz w:val="21"/>
              </w:rPr>
              <w:t>practice</w:t>
            </w:r>
            <w:r>
              <w:rPr>
                <w:rFonts w:ascii="Calibri"/>
                <w:spacing w:val="33"/>
                <w:sz w:val="21"/>
              </w:rPr>
              <w:t xml:space="preserve"> </w:t>
            </w:r>
            <w:r>
              <w:rPr>
                <w:rFonts w:ascii="Calibri"/>
                <w:sz w:val="21"/>
              </w:rPr>
              <w:t>outcomes.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1260" w:type="dxa"/>
            <w:tcBorders>
              <w:top w:val="single" w:sz="4" w:space="0" w:color="auto"/>
              <w:left w:val="single" w:sz="6" w:space="0" w:color="000000"/>
              <w:bottom w:val="single" w:sz="6" w:space="0" w:color="000000"/>
              <w:right w:val="single" w:sz="6" w:space="0" w:color="000000"/>
            </w:tcBorders>
          </w:tcPr>
          <w:p w:rsidR="00A62D80" w:rsidRDefault="00A62D80" w:rsidP="00174C41"/>
        </w:tc>
      </w:tr>
      <w:tr w:rsidR="00A62D80" w:rsidTr="00174C41">
        <w:trPr>
          <w:trHeight w:hRule="exact" w:val="1257"/>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49" w:lineRule="auto"/>
              <w:ind w:left="104" w:right="150"/>
              <w:rPr>
                <w:rFonts w:ascii="Calibri" w:eastAsia="Calibri" w:hAnsi="Calibri" w:cs="Calibri"/>
                <w:sz w:val="21"/>
                <w:szCs w:val="21"/>
              </w:rPr>
            </w:pPr>
            <w:r>
              <w:rPr>
                <w:rFonts w:ascii="Calibri"/>
                <w:sz w:val="21"/>
              </w:rPr>
              <w:t>Use</w:t>
            </w:r>
            <w:r>
              <w:rPr>
                <w:rFonts w:ascii="Calibri"/>
                <w:spacing w:val="31"/>
                <w:sz w:val="21"/>
              </w:rPr>
              <w:t xml:space="preserve"> </w:t>
            </w:r>
            <w:r>
              <w:rPr>
                <w:rFonts w:ascii="Calibri"/>
                <w:sz w:val="21"/>
              </w:rPr>
              <w:t>supervision</w:t>
            </w:r>
            <w:r>
              <w:rPr>
                <w:rFonts w:ascii="Calibri"/>
                <w:spacing w:val="32"/>
                <w:sz w:val="21"/>
              </w:rPr>
              <w:t xml:space="preserve"> </w:t>
            </w:r>
            <w:r>
              <w:rPr>
                <w:rFonts w:ascii="Calibri"/>
                <w:sz w:val="21"/>
              </w:rPr>
              <w:t>and</w:t>
            </w:r>
            <w:r>
              <w:rPr>
                <w:rFonts w:ascii="Calibri"/>
                <w:spacing w:val="32"/>
                <w:sz w:val="21"/>
              </w:rPr>
              <w:t xml:space="preserve"> </w:t>
            </w:r>
            <w:r>
              <w:rPr>
                <w:rFonts w:ascii="Calibri"/>
                <w:sz w:val="21"/>
              </w:rPr>
              <w:t>consultation</w:t>
            </w:r>
            <w:r>
              <w:rPr>
                <w:rFonts w:ascii="Calibri"/>
                <w:spacing w:val="21"/>
                <w:w w:val="102"/>
                <w:sz w:val="21"/>
              </w:rPr>
              <w:t xml:space="preserve"> </w:t>
            </w:r>
            <w:r>
              <w:rPr>
                <w:rFonts w:ascii="Calibri"/>
                <w:sz w:val="21"/>
              </w:rPr>
              <w:t>to</w:t>
            </w:r>
            <w:r>
              <w:rPr>
                <w:rFonts w:ascii="Calibri"/>
                <w:spacing w:val="29"/>
                <w:sz w:val="21"/>
              </w:rPr>
              <w:t xml:space="preserve"> </w:t>
            </w:r>
            <w:r>
              <w:rPr>
                <w:rFonts w:ascii="Calibri"/>
                <w:sz w:val="21"/>
              </w:rPr>
              <w:t>guide</w:t>
            </w:r>
            <w:r>
              <w:rPr>
                <w:rFonts w:ascii="Calibri"/>
                <w:spacing w:val="30"/>
                <w:sz w:val="21"/>
              </w:rPr>
              <w:t xml:space="preserve"> </w:t>
            </w:r>
            <w:r>
              <w:rPr>
                <w:rFonts w:ascii="Calibri"/>
                <w:sz w:val="21"/>
              </w:rPr>
              <w:t>professional</w:t>
            </w:r>
            <w:r>
              <w:rPr>
                <w:rFonts w:ascii="Calibri"/>
                <w:spacing w:val="28"/>
                <w:sz w:val="21"/>
              </w:rPr>
              <w:t xml:space="preserve"> </w:t>
            </w:r>
            <w:r>
              <w:rPr>
                <w:rFonts w:ascii="Calibri"/>
                <w:sz w:val="21"/>
              </w:rPr>
              <w:t>judgment</w:t>
            </w:r>
            <w:r>
              <w:rPr>
                <w:rFonts w:ascii="Calibri"/>
                <w:spacing w:val="29"/>
                <w:w w:val="102"/>
                <w:sz w:val="21"/>
              </w:rPr>
              <w:t xml:space="preserve"> </w:t>
            </w:r>
            <w:r>
              <w:rPr>
                <w:rFonts w:ascii="Calibri"/>
                <w:sz w:val="21"/>
              </w:rPr>
              <w:t>and</w:t>
            </w:r>
            <w:r>
              <w:rPr>
                <w:rFonts w:ascii="Calibri"/>
                <w:spacing w:val="39"/>
                <w:sz w:val="21"/>
              </w:rPr>
              <w:t xml:space="preserve"> </w:t>
            </w:r>
            <w:r>
              <w:rPr>
                <w:rFonts w:ascii="Calibri"/>
                <w:sz w:val="21"/>
              </w:rPr>
              <w:t>behavior.</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1260" w:type="dxa"/>
            <w:tcBorders>
              <w:top w:val="single" w:sz="6" w:space="0" w:color="000000"/>
              <w:left w:val="single" w:sz="5" w:space="0" w:color="000000"/>
              <w:bottom w:val="single" w:sz="5" w:space="0" w:color="000000"/>
              <w:right w:val="single" w:sz="5"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t>Competency</w:t>
            </w:r>
            <w:r>
              <w:rPr>
                <w:rFonts w:ascii="Calibri" w:eastAsia="Calibri" w:hAnsi="Calibri" w:cs="Calibri"/>
                <w:b/>
                <w:bCs/>
                <w:spacing w:val="25"/>
                <w:sz w:val="21"/>
                <w:szCs w:val="21"/>
              </w:rPr>
              <w:t xml:space="preserve"> 2</w:t>
            </w:r>
            <w:r>
              <w:rPr>
                <w:rFonts w:ascii="Calibri" w:eastAsia="Calibri" w:hAnsi="Calibri" w:cs="Calibri"/>
                <w:b/>
                <w:bCs/>
                <w:sz w:val="21"/>
                <w:szCs w:val="21"/>
              </w:rPr>
              <w:t>:</w:t>
            </w:r>
            <w:r>
              <w:rPr>
                <w:rFonts w:ascii="Calibri" w:eastAsia="Calibri" w:hAnsi="Calibri" w:cs="Calibri"/>
                <w:b/>
                <w:bCs/>
                <w:spacing w:val="25"/>
                <w:sz w:val="21"/>
                <w:szCs w:val="21"/>
              </w:rPr>
              <w:t xml:space="preserve"> </w:t>
            </w:r>
            <w:r>
              <w:rPr>
                <w:rFonts w:ascii="Calibri" w:eastAsia="Calibri" w:hAnsi="Calibri" w:cs="Calibri"/>
                <w:sz w:val="21"/>
                <w:szCs w:val="21"/>
              </w:rPr>
              <w:t>Engage Diversity and Difference in Practice</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lastRenderedPageBreak/>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2148"/>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18"/>
              <w:rPr>
                <w:rFonts w:ascii="Calibri" w:eastAsia="Calibri" w:hAnsi="Calibri" w:cs="Calibri"/>
                <w:sz w:val="21"/>
                <w:szCs w:val="21"/>
              </w:rPr>
            </w:pPr>
            <w:r>
              <w:rPr>
                <w:rFonts w:ascii="Calibri"/>
                <w:sz w:val="21"/>
              </w:rPr>
              <w:t>Apply</w:t>
            </w:r>
            <w:r>
              <w:rPr>
                <w:rFonts w:ascii="Calibri"/>
                <w:spacing w:val="33"/>
                <w:sz w:val="21"/>
              </w:rPr>
              <w:t xml:space="preserve"> </w:t>
            </w:r>
            <w:r>
              <w:rPr>
                <w:rFonts w:ascii="Calibri"/>
                <w:sz w:val="21"/>
              </w:rPr>
              <w:t>and</w:t>
            </w:r>
            <w:r>
              <w:rPr>
                <w:rFonts w:ascii="Calibri"/>
                <w:spacing w:val="33"/>
                <w:sz w:val="21"/>
              </w:rPr>
              <w:t xml:space="preserve"> </w:t>
            </w:r>
            <w:r>
              <w:rPr>
                <w:rFonts w:ascii="Calibri"/>
                <w:sz w:val="21"/>
              </w:rPr>
              <w:t>communicate</w:t>
            </w:r>
            <w:r>
              <w:rPr>
                <w:rFonts w:ascii="Calibri"/>
                <w:spacing w:val="28"/>
                <w:w w:val="102"/>
                <w:sz w:val="21"/>
              </w:rPr>
              <w:t xml:space="preserve"> </w:t>
            </w:r>
            <w:r>
              <w:rPr>
                <w:rFonts w:ascii="Calibri"/>
                <w:sz w:val="21"/>
              </w:rPr>
              <w:t>understanding</w:t>
            </w:r>
            <w:r>
              <w:rPr>
                <w:rFonts w:ascii="Calibri"/>
                <w:spacing w:val="31"/>
                <w:sz w:val="21"/>
              </w:rPr>
              <w:t xml:space="preserve"> </w:t>
            </w:r>
            <w:r>
              <w:rPr>
                <w:rFonts w:ascii="Calibri"/>
                <w:sz w:val="21"/>
              </w:rPr>
              <w:t>of</w:t>
            </w:r>
            <w:r>
              <w:rPr>
                <w:rFonts w:ascii="Calibri"/>
                <w:spacing w:val="30"/>
                <w:sz w:val="21"/>
              </w:rPr>
              <w:t xml:space="preserve"> </w:t>
            </w:r>
            <w:r>
              <w:rPr>
                <w:rFonts w:ascii="Calibri"/>
                <w:sz w:val="21"/>
              </w:rPr>
              <w:t>the</w:t>
            </w:r>
            <w:r>
              <w:rPr>
                <w:rFonts w:ascii="Calibri"/>
                <w:spacing w:val="32"/>
                <w:sz w:val="21"/>
              </w:rPr>
              <w:t xml:space="preserve"> </w:t>
            </w:r>
            <w:r>
              <w:rPr>
                <w:rFonts w:ascii="Calibri"/>
                <w:sz w:val="21"/>
              </w:rPr>
              <w:t>importance</w:t>
            </w:r>
            <w:r>
              <w:rPr>
                <w:rFonts w:ascii="Calibri"/>
                <w:spacing w:val="30"/>
                <w:w w:val="102"/>
                <w:sz w:val="21"/>
              </w:rPr>
              <w:t xml:space="preserve"> </w:t>
            </w:r>
            <w:r>
              <w:rPr>
                <w:rFonts w:ascii="Calibri"/>
                <w:sz w:val="21"/>
              </w:rPr>
              <w:t>of</w:t>
            </w:r>
            <w:r>
              <w:rPr>
                <w:rFonts w:ascii="Calibri"/>
                <w:spacing w:val="20"/>
                <w:sz w:val="21"/>
              </w:rPr>
              <w:t xml:space="preserve"> </w:t>
            </w:r>
            <w:r>
              <w:rPr>
                <w:rFonts w:ascii="Calibri"/>
                <w:sz w:val="21"/>
              </w:rPr>
              <w:t>diversity</w:t>
            </w:r>
            <w:r>
              <w:rPr>
                <w:rFonts w:ascii="Calibri"/>
                <w:spacing w:val="21"/>
                <w:sz w:val="21"/>
              </w:rPr>
              <w:t xml:space="preserve"> </w:t>
            </w:r>
            <w:r>
              <w:rPr>
                <w:rFonts w:ascii="Calibri"/>
                <w:sz w:val="21"/>
              </w:rPr>
              <w:t>and</w:t>
            </w:r>
            <w:r>
              <w:rPr>
                <w:rFonts w:ascii="Calibri"/>
                <w:spacing w:val="22"/>
                <w:sz w:val="21"/>
              </w:rPr>
              <w:t xml:space="preserve"> </w:t>
            </w:r>
            <w:r>
              <w:rPr>
                <w:rFonts w:ascii="Calibri"/>
                <w:sz w:val="21"/>
              </w:rPr>
              <w:t>difference</w:t>
            </w:r>
            <w:r>
              <w:rPr>
                <w:rFonts w:ascii="Calibri"/>
                <w:spacing w:val="22"/>
                <w:sz w:val="21"/>
              </w:rPr>
              <w:t xml:space="preserve"> </w:t>
            </w:r>
            <w:r>
              <w:rPr>
                <w:rFonts w:ascii="Calibri"/>
                <w:sz w:val="21"/>
              </w:rPr>
              <w:t>in</w:t>
            </w:r>
            <w:r>
              <w:rPr>
                <w:rFonts w:ascii="Calibri"/>
                <w:spacing w:val="23"/>
                <w:w w:val="102"/>
                <w:sz w:val="21"/>
              </w:rPr>
              <w:t xml:space="preserve"> </w:t>
            </w:r>
            <w:r>
              <w:rPr>
                <w:rFonts w:ascii="Calibri"/>
                <w:sz w:val="21"/>
              </w:rPr>
              <w:t>shaping</w:t>
            </w:r>
            <w:r>
              <w:rPr>
                <w:rFonts w:ascii="Calibri"/>
                <w:spacing w:val="24"/>
                <w:sz w:val="21"/>
              </w:rPr>
              <w:t xml:space="preserve"> </w:t>
            </w:r>
            <w:r>
              <w:rPr>
                <w:rFonts w:ascii="Calibri"/>
                <w:sz w:val="21"/>
              </w:rPr>
              <w:t>life</w:t>
            </w:r>
            <w:r>
              <w:rPr>
                <w:rFonts w:ascii="Calibri"/>
                <w:spacing w:val="25"/>
                <w:sz w:val="21"/>
              </w:rPr>
              <w:t xml:space="preserve"> </w:t>
            </w:r>
            <w:r>
              <w:rPr>
                <w:rFonts w:ascii="Calibri"/>
                <w:sz w:val="21"/>
              </w:rPr>
              <w:t>experiences</w:t>
            </w:r>
            <w:r>
              <w:rPr>
                <w:rFonts w:ascii="Calibri"/>
                <w:spacing w:val="24"/>
                <w:sz w:val="21"/>
              </w:rPr>
              <w:t xml:space="preserve"> </w:t>
            </w:r>
            <w:r>
              <w:rPr>
                <w:rFonts w:ascii="Calibri"/>
                <w:sz w:val="21"/>
              </w:rPr>
              <w:t>in</w:t>
            </w:r>
            <w:r>
              <w:rPr>
                <w:rFonts w:ascii="Calibri"/>
                <w:spacing w:val="22"/>
                <w:w w:val="102"/>
                <w:sz w:val="21"/>
              </w:rPr>
              <w:t xml:space="preserve"> </w:t>
            </w:r>
            <w:r>
              <w:rPr>
                <w:rFonts w:ascii="Calibri"/>
                <w:sz w:val="21"/>
              </w:rPr>
              <w:t>practice</w:t>
            </w:r>
            <w:r>
              <w:rPr>
                <w:rFonts w:ascii="Calibri"/>
                <w:spacing w:val="21"/>
                <w:sz w:val="21"/>
              </w:rPr>
              <w:t xml:space="preserve"> </w:t>
            </w:r>
            <w:r>
              <w:rPr>
                <w:rFonts w:ascii="Calibri"/>
                <w:sz w:val="21"/>
              </w:rPr>
              <w:t>at</w:t>
            </w:r>
            <w:r>
              <w:rPr>
                <w:rFonts w:ascii="Calibri"/>
                <w:spacing w:val="20"/>
                <w:sz w:val="21"/>
              </w:rPr>
              <w:t xml:space="preserve"> </w:t>
            </w:r>
            <w:r>
              <w:rPr>
                <w:rFonts w:ascii="Calibri"/>
                <w:sz w:val="21"/>
              </w:rPr>
              <w:t>the</w:t>
            </w:r>
            <w:r>
              <w:rPr>
                <w:rFonts w:ascii="Calibri"/>
                <w:spacing w:val="22"/>
                <w:sz w:val="21"/>
              </w:rPr>
              <w:t xml:space="preserve"> </w:t>
            </w:r>
            <w:r>
              <w:rPr>
                <w:rFonts w:ascii="Calibri"/>
                <w:sz w:val="21"/>
              </w:rPr>
              <w:t>micro,</w:t>
            </w:r>
            <w:r>
              <w:rPr>
                <w:rFonts w:ascii="Calibri"/>
                <w:spacing w:val="20"/>
                <w:sz w:val="21"/>
              </w:rPr>
              <w:t xml:space="preserve"> </w:t>
            </w:r>
            <w:r>
              <w:rPr>
                <w:rFonts w:ascii="Calibri"/>
                <w:sz w:val="21"/>
              </w:rPr>
              <w:t>mezzo,</w:t>
            </w:r>
            <w:r>
              <w:rPr>
                <w:rFonts w:ascii="Calibri"/>
                <w:spacing w:val="30"/>
                <w:w w:val="102"/>
                <w:sz w:val="21"/>
              </w:rPr>
              <w:t xml:space="preserve"> </w:t>
            </w:r>
            <w:r>
              <w:rPr>
                <w:rFonts w:ascii="Calibri"/>
                <w:sz w:val="21"/>
              </w:rPr>
              <w:t>and</w:t>
            </w:r>
            <w:r>
              <w:rPr>
                <w:rFonts w:ascii="Calibri"/>
                <w:spacing w:val="22"/>
                <w:sz w:val="21"/>
              </w:rPr>
              <w:t xml:space="preserve"> </w:t>
            </w:r>
            <w:r>
              <w:rPr>
                <w:rFonts w:ascii="Calibri"/>
                <w:sz w:val="21"/>
              </w:rPr>
              <w:t>macro</w:t>
            </w:r>
            <w:r>
              <w:rPr>
                <w:rFonts w:ascii="Calibri"/>
                <w:spacing w:val="22"/>
                <w:sz w:val="21"/>
              </w:rPr>
              <w:t xml:space="preserve"> </w:t>
            </w:r>
            <w:r>
              <w:rPr>
                <w:rFonts w:ascii="Calibri"/>
                <w:sz w:val="21"/>
              </w:rPr>
              <w:t>levels.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707"/>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26"/>
              <w:rPr>
                <w:rFonts w:ascii="Calibri" w:eastAsia="Calibri" w:hAnsi="Calibri" w:cs="Calibri"/>
                <w:sz w:val="21"/>
                <w:szCs w:val="21"/>
              </w:rPr>
            </w:pPr>
            <w:r>
              <w:rPr>
                <w:rFonts w:ascii="Calibri"/>
                <w:sz w:val="21"/>
              </w:rPr>
              <w:t>Present</w:t>
            </w:r>
            <w:r>
              <w:rPr>
                <w:rFonts w:ascii="Calibri"/>
                <w:spacing w:val="28"/>
                <w:sz w:val="21"/>
              </w:rPr>
              <w:t xml:space="preserve"> </w:t>
            </w:r>
            <w:r>
              <w:rPr>
                <w:rFonts w:ascii="Calibri"/>
                <w:sz w:val="21"/>
              </w:rPr>
              <w:t>themselves</w:t>
            </w:r>
            <w:r>
              <w:rPr>
                <w:rFonts w:ascii="Calibri"/>
                <w:spacing w:val="28"/>
                <w:sz w:val="21"/>
              </w:rPr>
              <w:t xml:space="preserve"> </w:t>
            </w:r>
            <w:r>
              <w:rPr>
                <w:rFonts w:ascii="Calibri"/>
                <w:sz w:val="21"/>
              </w:rPr>
              <w:t>as</w:t>
            </w:r>
            <w:r>
              <w:rPr>
                <w:rFonts w:ascii="Calibri"/>
                <w:spacing w:val="29"/>
                <w:sz w:val="21"/>
              </w:rPr>
              <w:t xml:space="preserve"> </w:t>
            </w:r>
            <w:r>
              <w:rPr>
                <w:rFonts w:ascii="Calibri"/>
                <w:sz w:val="21"/>
              </w:rPr>
              <w:t>learners</w:t>
            </w:r>
            <w:r>
              <w:rPr>
                <w:rFonts w:ascii="Calibri"/>
                <w:spacing w:val="22"/>
                <w:w w:val="102"/>
                <w:sz w:val="21"/>
              </w:rPr>
              <w:t xml:space="preserve"> </w:t>
            </w:r>
            <w:r>
              <w:rPr>
                <w:rFonts w:ascii="Calibri"/>
                <w:sz w:val="21"/>
              </w:rPr>
              <w:t>and</w:t>
            </w:r>
            <w:r>
              <w:rPr>
                <w:rFonts w:ascii="Calibri"/>
                <w:spacing w:val="20"/>
                <w:sz w:val="21"/>
              </w:rPr>
              <w:t xml:space="preserve"> </w:t>
            </w:r>
            <w:r>
              <w:rPr>
                <w:rFonts w:ascii="Calibri"/>
                <w:sz w:val="21"/>
              </w:rPr>
              <w:t>engage</w:t>
            </w:r>
            <w:r>
              <w:rPr>
                <w:rFonts w:ascii="Calibri"/>
                <w:spacing w:val="21"/>
                <w:sz w:val="21"/>
              </w:rPr>
              <w:t xml:space="preserve"> </w:t>
            </w:r>
            <w:r>
              <w:rPr>
                <w:rFonts w:ascii="Calibri"/>
                <w:sz w:val="21"/>
              </w:rPr>
              <w:t>clients</w:t>
            </w:r>
            <w:r>
              <w:rPr>
                <w:rFonts w:ascii="Calibri"/>
                <w:spacing w:val="19"/>
                <w:sz w:val="21"/>
              </w:rPr>
              <w:t xml:space="preserve"> </w:t>
            </w:r>
            <w:r>
              <w:rPr>
                <w:rFonts w:ascii="Calibri"/>
                <w:sz w:val="21"/>
              </w:rPr>
              <w:t>and</w:t>
            </w:r>
            <w:r>
              <w:rPr>
                <w:rFonts w:ascii="Calibri"/>
                <w:spacing w:val="27"/>
                <w:w w:val="102"/>
                <w:sz w:val="21"/>
              </w:rPr>
              <w:t xml:space="preserve"> </w:t>
            </w:r>
            <w:r>
              <w:rPr>
                <w:rFonts w:ascii="Calibri"/>
                <w:sz w:val="21"/>
              </w:rPr>
              <w:t>constituencies</w:t>
            </w:r>
            <w:r>
              <w:rPr>
                <w:rFonts w:ascii="Calibri"/>
                <w:spacing w:val="23"/>
                <w:sz w:val="21"/>
              </w:rPr>
              <w:t xml:space="preserve"> </w:t>
            </w:r>
            <w:r>
              <w:rPr>
                <w:rFonts w:ascii="Calibri"/>
                <w:sz w:val="21"/>
              </w:rPr>
              <w:t>as</w:t>
            </w:r>
            <w:r>
              <w:rPr>
                <w:rFonts w:ascii="Calibri"/>
                <w:spacing w:val="23"/>
                <w:sz w:val="21"/>
              </w:rPr>
              <w:t xml:space="preserve"> </w:t>
            </w:r>
            <w:r>
              <w:rPr>
                <w:rFonts w:ascii="Calibri"/>
                <w:sz w:val="21"/>
              </w:rPr>
              <w:t>experts</w:t>
            </w:r>
            <w:r>
              <w:rPr>
                <w:rFonts w:ascii="Calibri"/>
                <w:spacing w:val="23"/>
                <w:sz w:val="21"/>
              </w:rPr>
              <w:t xml:space="preserve"> </w:t>
            </w:r>
            <w:r>
              <w:rPr>
                <w:rFonts w:ascii="Calibri"/>
                <w:sz w:val="21"/>
              </w:rPr>
              <w:t>of</w:t>
            </w:r>
            <w:r>
              <w:rPr>
                <w:rFonts w:ascii="Calibri"/>
                <w:spacing w:val="22"/>
                <w:sz w:val="21"/>
              </w:rPr>
              <w:t xml:space="preserve"> </w:t>
            </w:r>
            <w:r>
              <w:rPr>
                <w:rFonts w:ascii="Calibri"/>
                <w:sz w:val="21"/>
              </w:rPr>
              <w:t>their</w:t>
            </w:r>
            <w:r>
              <w:rPr>
                <w:rFonts w:ascii="Calibri"/>
                <w:spacing w:val="26"/>
                <w:w w:val="102"/>
                <w:sz w:val="21"/>
              </w:rPr>
              <w:t xml:space="preserve"> </w:t>
            </w:r>
            <w:r>
              <w:rPr>
                <w:rFonts w:ascii="Calibri"/>
                <w:sz w:val="21"/>
              </w:rPr>
              <w:t>own</w:t>
            </w:r>
            <w:r>
              <w:rPr>
                <w:rFonts w:ascii="Calibri"/>
                <w:spacing w:val="31"/>
                <w:sz w:val="21"/>
              </w:rPr>
              <w:t xml:space="preserve"> </w:t>
            </w:r>
            <w:r>
              <w:rPr>
                <w:rFonts w:ascii="Calibri"/>
                <w:sz w:val="21"/>
              </w:rPr>
              <w:t>experiences.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974"/>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207"/>
              <w:rPr>
                <w:rFonts w:ascii="Calibri" w:eastAsia="Calibri" w:hAnsi="Calibri" w:cs="Calibri"/>
                <w:sz w:val="21"/>
                <w:szCs w:val="21"/>
              </w:rPr>
            </w:pPr>
            <w:r>
              <w:rPr>
                <w:rFonts w:ascii="Calibri" w:eastAsia="Calibri" w:hAnsi="Calibri" w:cs="Calibri"/>
                <w:w w:val="95"/>
                <w:sz w:val="21"/>
                <w:szCs w:val="21"/>
              </w:rPr>
              <w:t>Apply</w:t>
            </w:r>
            <w:r>
              <w:rPr>
                <w:rFonts w:ascii="Calibri" w:eastAsia="Calibri" w:hAnsi="Calibri" w:cs="Calibri"/>
                <w:spacing w:val="-13"/>
                <w:w w:val="95"/>
                <w:sz w:val="21"/>
                <w:szCs w:val="21"/>
              </w:rPr>
              <w:t xml:space="preserve"> </w:t>
            </w:r>
            <w:r>
              <w:rPr>
                <w:rFonts w:ascii="Calibri" w:eastAsia="Calibri" w:hAnsi="Calibri" w:cs="Calibri"/>
                <w:w w:val="95"/>
                <w:sz w:val="21"/>
                <w:szCs w:val="21"/>
              </w:rPr>
              <w:t>self</w:t>
            </w:r>
            <w:r>
              <w:rPr>
                <w:rFonts w:ascii="Calibri" w:eastAsia="Calibri" w:hAnsi="Calibri" w:cs="Calibri"/>
                <w:spacing w:val="2"/>
                <w:w w:val="95"/>
                <w:sz w:val="21"/>
                <w:szCs w:val="21"/>
              </w:rPr>
              <w:t>-­‐</w:t>
            </w:r>
            <w:r>
              <w:rPr>
                <w:rFonts w:ascii="Calibri" w:eastAsia="Calibri" w:hAnsi="Calibri" w:cs="Calibri"/>
                <w:w w:val="95"/>
                <w:sz w:val="21"/>
                <w:szCs w:val="21"/>
              </w:rPr>
              <w:t>awareness</w:t>
            </w:r>
            <w:r>
              <w:rPr>
                <w:rFonts w:ascii="Calibri" w:eastAsia="Calibri" w:hAnsi="Calibri" w:cs="Calibri"/>
                <w:spacing w:val="-13"/>
                <w:w w:val="95"/>
                <w:sz w:val="21"/>
                <w:szCs w:val="21"/>
              </w:rPr>
              <w:t xml:space="preserve"> </w:t>
            </w:r>
            <w:r>
              <w:rPr>
                <w:rFonts w:ascii="Calibri" w:eastAsia="Calibri" w:hAnsi="Calibri" w:cs="Calibri"/>
                <w:w w:val="95"/>
                <w:sz w:val="21"/>
                <w:szCs w:val="21"/>
              </w:rPr>
              <w:t>and</w:t>
            </w:r>
            <w:r>
              <w:rPr>
                <w:rFonts w:ascii="Calibri" w:eastAsia="Calibri" w:hAnsi="Calibri" w:cs="Calibri"/>
                <w:spacing w:val="-13"/>
                <w:w w:val="95"/>
                <w:sz w:val="21"/>
                <w:szCs w:val="21"/>
              </w:rPr>
              <w:t xml:space="preserve"> </w:t>
            </w:r>
            <w:r>
              <w:rPr>
                <w:rFonts w:ascii="Calibri" w:eastAsia="Calibri" w:hAnsi="Calibri" w:cs="Calibri"/>
                <w:w w:val="95"/>
                <w:sz w:val="21"/>
                <w:szCs w:val="21"/>
              </w:rPr>
              <w:t>self-­‐</w:t>
            </w:r>
            <w:r>
              <w:rPr>
                <w:rFonts w:ascii="Calibri" w:eastAsia="Calibri" w:hAnsi="Calibri" w:cs="Calibri"/>
                <w:spacing w:val="25"/>
                <w:w w:val="34"/>
                <w:sz w:val="21"/>
                <w:szCs w:val="21"/>
              </w:rPr>
              <w:t xml:space="preserve"> </w:t>
            </w:r>
            <w:r>
              <w:rPr>
                <w:rFonts w:ascii="Calibri" w:eastAsia="Calibri" w:hAnsi="Calibri" w:cs="Calibri"/>
                <w:sz w:val="21"/>
                <w:szCs w:val="21"/>
              </w:rPr>
              <w:t>regulation</w:t>
            </w:r>
            <w:r>
              <w:rPr>
                <w:rFonts w:ascii="Calibri" w:eastAsia="Calibri" w:hAnsi="Calibri" w:cs="Calibri"/>
                <w:spacing w:val="24"/>
                <w:sz w:val="21"/>
                <w:szCs w:val="21"/>
              </w:rPr>
              <w:t xml:space="preserve"> </w:t>
            </w:r>
            <w:r>
              <w:rPr>
                <w:rFonts w:ascii="Calibri" w:eastAsia="Calibri" w:hAnsi="Calibri" w:cs="Calibri"/>
                <w:sz w:val="21"/>
                <w:szCs w:val="21"/>
              </w:rPr>
              <w:t>to</w:t>
            </w:r>
            <w:r>
              <w:rPr>
                <w:rFonts w:ascii="Calibri" w:eastAsia="Calibri" w:hAnsi="Calibri" w:cs="Calibri"/>
                <w:spacing w:val="23"/>
                <w:sz w:val="21"/>
                <w:szCs w:val="21"/>
              </w:rPr>
              <w:t xml:space="preserve"> </w:t>
            </w:r>
            <w:r>
              <w:rPr>
                <w:rFonts w:ascii="Calibri" w:eastAsia="Calibri" w:hAnsi="Calibri" w:cs="Calibri"/>
                <w:sz w:val="21"/>
                <w:szCs w:val="21"/>
              </w:rPr>
              <w:t>manage</w:t>
            </w:r>
            <w:r>
              <w:rPr>
                <w:rFonts w:ascii="Calibri" w:eastAsia="Calibri" w:hAnsi="Calibri" w:cs="Calibri"/>
                <w:spacing w:val="24"/>
                <w:sz w:val="21"/>
                <w:szCs w:val="21"/>
              </w:rPr>
              <w:t xml:space="preserve"> </w:t>
            </w:r>
            <w:r>
              <w:rPr>
                <w:rFonts w:ascii="Calibri" w:eastAsia="Calibri" w:hAnsi="Calibri" w:cs="Calibri"/>
                <w:sz w:val="21"/>
                <w:szCs w:val="21"/>
              </w:rPr>
              <w:t>the</w:t>
            </w:r>
            <w:r>
              <w:rPr>
                <w:rFonts w:ascii="Calibri" w:eastAsia="Calibri" w:hAnsi="Calibri" w:cs="Calibri"/>
                <w:spacing w:val="25"/>
                <w:w w:val="102"/>
                <w:sz w:val="21"/>
                <w:szCs w:val="21"/>
              </w:rPr>
              <w:t xml:space="preserve"> </w:t>
            </w:r>
            <w:r>
              <w:rPr>
                <w:rFonts w:ascii="Calibri" w:eastAsia="Calibri" w:hAnsi="Calibri" w:cs="Calibri"/>
                <w:sz w:val="21"/>
                <w:szCs w:val="21"/>
              </w:rPr>
              <w:t>influence</w:t>
            </w:r>
            <w:r>
              <w:rPr>
                <w:rFonts w:ascii="Calibri" w:eastAsia="Calibri" w:hAnsi="Calibri" w:cs="Calibri"/>
                <w:spacing w:val="22"/>
                <w:sz w:val="21"/>
                <w:szCs w:val="21"/>
              </w:rPr>
              <w:t xml:space="preserve"> </w:t>
            </w:r>
            <w:r>
              <w:rPr>
                <w:rFonts w:ascii="Calibri" w:eastAsia="Calibri" w:hAnsi="Calibri" w:cs="Calibri"/>
                <w:sz w:val="21"/>
                <w:szCs w:val="21"/>
              </w:rPr>
              <w:t>of</w:t>
            </w:r>
            <w:r>
              <w:rPr>
                <w:rFonts w:ascii="Calibri" w:eastAsia="Calibri" w:hAnsi="Calibri" w:cs="Calibri"/>
                <w:spacing w:val="21"/>
                <w:sz w:val="21"/>
                <w:szCs w:val="21"/>
              </w:rPr>
              <w:t xml:space="preserve"> </w:t>
            </w:r>
            <w:r>
              <w:rPr>
                <w:rFonts w:ascii="Calibri" w:eastAsia="Calibri" w:hAnsi="Calibri" w:cs="Calibri"/>
                <w:sz w:val="21"/>
                <w:szCs w:val="21"/>
              </w:rPr>
              <w:t>personal</w:t>
            </w:r>
            <w:r>
              <w:rPr>
                <w:rFonts w:ascii="Calibri" w:eastAsia="Calibri" w:hAnsi="Calibri" w:cs="Calibri"/>
                <w:spacing w:val="21"/>
                <w:sz w:val="21"/>
                <w:szCs w:val="21"/>
              </w:rPr>
              <w:t xml:space="preserve"> </w:t>
            </w:r>
            <w:r>
              <w:rPr>
                <w:rFonts w:ascii="Calibri" w:eastAsia="Calibri" w:hAnsi="Calibri" w:cs="Calibri"/>
                <w:sz w:val="21"/>
                <w:szCs w:val="21"/>
              </w:rPr>
              <w:t>biases</w:t>
            </w:r>
            <w:r>
              <w:rPr>
                <w:rFonts w:ascii="Calibri" w:eastAsia="Calibri" w:hAnsi="Calibri" w:cs="Calibri"/>
                <w:spacing w:val="23"/>
                <w:sz w:val="21"/>
                <w:szCs w:val="21"/>
              </w:rPr>
              <w:t xml:space="preserve"> </w:t>
            </w:r>
            <w:r>
              <w:rPr>
                <w:rFonts w:ascii="Calibri" w:eastAsia="Calibri" w:hAnsi="Calibri" w:cs="Calibri"/>
                <w:sz w:val="21"/>
                <w:szCs w:val="21"/>
              </w:rPr>
              <w:t>and</w:t>
            </w:r>
            <w:r>
              <w:rPr>
                <w:rFonts w:ascii="Calibri" w:eastAsia="Calibri" w:hAnsi="Calibri" w:cs="Calibri"/>
                <w:spacing w:val="27"/>
                <w:w w:val="102"/>
                <w:sz w:val="21"/>
                <w:szCs w:val="21"/>
              </w:rPr>
              <w:t xml:space="preserve"> </w:t>
            </w:r>
            <w:r>
              <w:rPr>
                <w:rFonts w:ascii="Calibri" w:eastAsia="Calibri" w:hAnsi="Calibri" w:cs="Calibri"/>
                <w:sz w:val="21"/>
                <w:szCs w:val="21"/>
              </w:rPr>
              <w:t>values</w:t>
            </w:r>
            <w:r>
              <w:rPr>
                <w:rFonts w:ascii="Calibri" w:eastAsia="Calibri" w:hAnsi="Calibri" w:cs="Calibri"/>
                <w:spacing w:val="20"/>
                <w:sz w:val="21"/>
                <w:szCs w:val="21"/>
              </w:rPr>
              <w:t xml:space="preserve"> </w:t>
            </w:r>
            <w:r>
              <w:rPr>
                <w:rFonts w:ascii="Calibri" w:eastAsia="Calibri" w:hAnsi="Calibri" w:cs="Calibri"/>
                <w:sz w:val="21"/>
                <w:szCs w:val="21"/>
              </w:rPr>
              <w:t>in</w:t>
            </w:r>
            <w:r>
              <w:rPr>
                <w:rFonts w:ascii="Calibri" w:eastAsia="Calibri" w:hAnsi="Calibri" w:cs="Calibri"/>
                <w:spacing w:val="21"/>
                <w:sz w:val="21"/>
                <w:szCs w:val="21"/>
              </w:rPr>
              <w:t xml:space="preserve"> </w:t>
            </w:r>
            <w:r>
              <w:rPr>
                <w:rFonts w:ascii="Calibri" w:eastAsia="Calibri" w:hAnsi="Calibri" w:cs="Calibri"/>
                <w:sz w:val="21"/>
                <w:szCs w:val="21"/>
              </w:rPr>
              <w:t>working</w:t>
            </w:r>
            <w:r>
              <w:rPr>
                <w:rFonts w:ascii="Calibri" w:eastAsia="Calibri" w:hAnsi="Calibri" w:cs="Calibri"/>
                <w:spacing w:val="22"/>
                <w:sz w:val="21"/>
                <w:szCs w:val="21"/>
              </w:rPr>
              <w:t xml:space="preserve"> </w:t>
            </w:r>
            <w:r>
              <w:rPr>
                <w:rFonts w:ascii="Calibri" w:eastAsia="Calibri" w:hAnsi="Calibri" w:cs="Calibri"/>
                <w:sz w:val="21"/>
                <w:szCs w:val="21"/>
              </w:rPr>
              <w:t>with</w:t>
            </w:r>
            <w:r>
              <w:rPr>
                <w:rFonts w:ascii="Calibri" w:eastAsia="Calibri" w:hAnsi="Calibri" w:cs="Calibri"/>
                <w:spacing w:val="21"/>
                <w:sz w:val="21"/>
                <w:szCs w:val="21"/>
              </w:rPr>
              <w:t xml:space="preserve"> </w:t>
            </w:r>
            <w:r>
              <w:rPr>
                <w:rFonts w:ascii="Calibri" w:eastAsia="Calibri" w:hAnsi="Calibri" w:cs="Calibri"/>
                <w:sz w:val="21"/>
                <w:szCs w:val="21"/>
              </w:rPr>
              <w:t>diverse</w:t>
            </w:r>
            <w:r>
              <w:rPr>
                <w:rFonts w:ascii="Calibri" w:eastAsia="Calibri" w:hAnsi="Calibri" w:cs="Calibri"/>
                <w:spacing w:val="24"/>
                <w:w w:val="102"/>
                <w:sz w:val="21"/>
                <w:szCs w:val="21"/>
              </w:rPr>
              <w:t xml:space="preserve"> </w:t>
            </w:r>
            <w:r>
              <w:rPr>
                <w:rFonts w:ascii="Calibri" w:eastAsia="Calibri" w:hAnsi="Calibri" w:cs="Calibri"/>
                <w:sz w:val="21"/>
                <w:szCs w:val="21"/>
              </w:rPr>
              <w:t>clients</w:t>
            </w:r>
            <w:r>
              <w:rPr>
                <w:rFonts w:ascii="Calibri" w:eastAsia="Calibri" w:hAnsi="Calibri" w:cs="Calibri"/>
                <w:spacing w:val="34"/>
                <w:sz w:val="21"/>
                <w:szCs w:val="21"/>
              </w:rPr>
              <w:t xml:space="preserve"> </w:t>
            </w:r>
            <w:r>
              <w:rPr>
                <w:rFonts w:ascii="Calibri" w:eastAsia="Calibri" w:hAnsi="Calibri" w:cs="Calibri"/>
                <w:sz w:val="21"/>
                <w:szCs w:val="21"/>
              </w:rPr>
              <w:t>and</w:t>
            </w:r>
            <w:r>
              <w:rPr>
                <w:rFonts w:ascii="Calibri" w:eastAsia="Calibri" w:hAnsi="Calibri" w:cs="Calibri"/>
                <w:spacing w:val="34"/>
                <w:sz w:val="21"/>
                <w:szCs w:val="21"/>
              </w:rPr>
              <w:t xml:space="preserve"> </w:t>
            </w:r>
            <w:r>
              <w:rPr>
                <w:rFonts w:ascii="Calibri" w:eastAsia="Calibri" w:hAnsi="Calibri" w:cs="Calibri"/>
                <w:sz w:val="21"/>
                <w:szCs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1260" w:type="dxa"/>
            <w:tcBorders>
              <w:top w:val="single" w:sz="4" w:space="0" w:color="auto"/>
              <w:left w:val="single" w:sz="6" w:space="0" w:color="000000"/>
              <w:bottom w:val="single" w:sz="6" w:space="0" w:color="000000"/>
              <w:right w:val="single" w:sz="6"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t>Competency</w:t>
            </w:r>
            <w:r>
              <w:rPr>
                <w:rFonts w:ascii="Calibri" w:eastAsia="Calibri" w:hAnsi="Calibri" w:cs="Calibri"/>
                <w:b/>
                <w:bCs/>
                <w:spacing w:val="25"/>
                <w:sz w:val="21"/>
                <w:szCs w:val="21"/>
              </w:rPr>
              <w:t xml:space="preserve"> 3</w:t>
            </w:r>
            <w:r>
              <w:rPr>
                <w:rFonts w:ascii="Calibri" w:eastAsia="Calibri" w:hAnsi="Calibri" w:cs="Calibri"/>
                <w:b/>
                <w:bCs/>
                <w:sz w:val="21"/>
                <w:szCs w:val="21"/>
              </w:rPr>
              <w:t>:</w:t>
            </w:r>
            <w:r>
              <w:rPr>
                <w:rFonts w:ascii="Calibri" w:eastAsia="Calibri" w:hAnsi="Calibri" w:cs="Calibri"/>
                <w:b/>
                <w:bCs/>
                <w:spacing w:val="25"/>
                <w:sz w:val="21"/>
                <w:szCs w:val="21"/>
              </w:rPr>
              <w:t xml:space="preserve"> </w:t>
            </w:r>
            <w:r>
              <w:rPr>
                <w:rFonts w:ascii="Calibri" w:eastAsia="Calibri" w:hAnsi="Calibri" w:cs="Calibri"/>
                <w:sz w:val="21"/>
                <w:szCs w:val="21"/>
              </w:rPr>
              <w:t>Advance Human Rights and Social, Economic, and Environmental Justice</w:t>
            </w:r>
            <w:r>
              <w:rPr>
                <w:rFonts w:ascii="Calibri" w:eastAsia="Calibri" w:hAnsi="Calibri" w:cs="Calibri"/>
                <w:spacing w:val="24"/>
                <w:sz w:val="21"/>
                <w:szCs w:val="21"/>
              </w:rPr>
              <w:t xml:space="preserve"> </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1797"/>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43"/>
              <w:rPr>
                <w:rFonts w:ascii="Calibri" w:eastAsia="Calibri" w:hAnsi="Calibri" w:cs="Calibri"/>
                <w:sz w:val="21"/>
                <w:szCs w:val="21"/>
              </w:rPr>
            </w:pPr>
            <w:r>
              <w:rPr>
                <w:rFonts w:ascii="Calibri"/>
                <w:sz w:val="21"/>
              </w:rPr>
              <w:t>Apply</w:t>
            </w:r>
            <w:r>
              <w:rPr>
                <w:rFonts w:ascii="Calibri"/>
                <w:spacing w:val="28"/>
                <w:sz w:val="21"/>
              </w:rPr>
              <w:t xml:space="preserve"> </w:t>
            </w:r>
            <w:r>
              <w:rPr>
                <w:rFonts w:ascii="Calibri"/>
                <w:sz w:val="21"/>
              </w:rPr>
              <w:t>their</w:t>
            </w:r>
            <w:r>
              <w:rPr>
                <w:rFonts w:ascii="Calibri"/>
                <w:spacing w:val="26"/>
                <w:sz w:val="21"/>
              </w:rPr>
              <w:t xml:space="preserve"> </w:t>
            </w:r>
            <w:r>
              <w:rPr>
                <w:rFonts w:ascii="Calibri"/>
                <w:sz w:val="21"/>
              </w:rPr>
              <w:t>understanding</w:t>
            </w:r>
            <w:r>
              <w:rPr>
                <w:rFonts w:ascii="Calibri"/>
                <w:spacing w:val="28"/>
                <w:sz w:val="21"/>
              </w:rPr>
              <w:t xml:space="preserve"> </w:t>
            </w:r>
            <w:r>
              <w:rPr>
                <w:rFonts w:ascii="Calibri"/>
                <w:spacing w:val="1"/>
                <w:sz w:val="21"/>
              </w:rPr>
              <w:t>of</w:t>
            </w:r>
            <w:r>
              <w:rPr>
                <w:rFonts w:ascii="Calibri"/>
                <w:spacing w:val="31"/>
                <w:w w:val="102"/>
                <w:sz w:val="21"/>
              </w:rPr>
              <w:t xml:space="preserve"> </w:t>
            </w:r>
            <w:r>
              <w:rPr>
                <w:rFonts w:ascii="Calibri"/>
                <w:sz w:val="21"/>
              </w:rPr>
              <w:t>social,</w:t>
            </w:r>
            <w:r>
              <w:rPr>
                <w:rFonts w:ascii="Calibri"/>
                <w:spacing w:val="26"/>
                <w:sz w:val="21"/>
              </w:rPr>
              <w:t xml:space="preserve"> </w:t>
            </w:r>
            <w:r>
              <w:rPr>
                <w:rFonts w:ascii="Calibri"/>
                <w:sz w:val="21"/>
              </w:rPr>
              <w:t>economic,</w:t>
            </w:r>
            <w:r>
              <w:rPr>
                <w:rFonts w:ascii="Calibri"/>
                <w:spacing w:val="27"/>
                <w:sz w:val="21"/>
              </w:rPr>
              <w:t xml:space="preserve"> </w:t>
            </w:r>
            <w:r>
              <w:rPr>
                <w:rFonts w:ascii="Calibri"/>
                <w:spacing w:val="1"/>
                <w:sz w:val="21"/>
              </w:rPr>
              <w:t>and</w:t>
            </w:r>
            <w:r>
              <w:rPr>
                <w:rFonts w:ascii="Calibri"/>
                <w:spacing w:val="30"/>
                <w:w w:val="102"/>
                <w:sz w:val="21"/>
              </w:rPr>
              <w:t xml:space="preserve"> </w:t>
            </w:r>
            <w:r>
              <w:rPr>
                <w:rFonts w:ascii="Calibri"/>
                <w:sz w:val="21"/>
              </w:rPr>
              <w:t>environmental</w:t>
            </w:r>
            <w:r>
              <w:rPr>
                <w:rFonts w:ascii="Calibri"/>
                <w:spacing w:val="29"/>
                <w:sz w:val="21"/>
              </w:rPr>
              <w:t xml:space="preserve"> </w:t>
            </w:r>
            <w:r>
              <w:rPr>
                <w:rFonts w:ascii="Calibri"/>
                <w:sz w:val="21"/>
              </w:rPr>
              <w:t>justice</w:t>
            </w:r>
            <w:r>
              <w:rPr>
                <w:rFonts w:ascii="Calibri"/>
                <w:spacing w:val="31"/>
                <w:sz w:val="21"/>
              </w:rPr>
              <w:t xml:space="preserve"> </w:t>
            </w:r>
            <w:r>
              <w:rPr>
                <w:rFonts w:ascii="Calibri"/>
                <w:sz w:val="21"/>
              </w:rPr>
              <w:t>to</w:t>
            </w:r>
            <w:r>
              <w:rPr>
                <w:rFonts w:ascii="Calibri"/>
                <w:spacing w:val="26"/>
                <w:w w:val="102"/>
                <w:sz w:val="21"/>
              </w:rPr>
              <w:t xml:space="preserve"> </w:t>
            </w:r>
            <w:r>
              <w:rPr>
                <w:rFonts w:ascii="Calibri"/>
                <w:sz w:val="21"/>
              </w:rPr>
              <w:t>advocate</w:t>
            </w:r>
            <w:r>
              <w:rPr>
                <w:rFonts w:ascii="Calibri"/>
                <w:spacing w:val="18"/>
                <w:sz w:val="21"/>
              </w:rPr>
              <w:t xml:space="preserve"> </w:t>
            </w:r>
            <w:r>
              <w:rPr>
                <w:rFonts w:ascii="Calibri"/>
                <w:sz w:val="21"/>
              </w:rPr>
              <w:t>for</w:t>
            </w:r>
            <w:r>
              <w:rPr>
                <w:rFonts w:ascii="Calibri"/>
                <w:spacing w:val="17"/>
                <w:sz w:val="21"/>
              </w:rPr>
              <w:t xml:space="preserve"> </w:t>
            </w:r>
            <w:r>
              <w:rPr>
                <w:rFonts w:ascii="Calibri"/>
                <w:sz w:val="21"/>
              </w:rPr>
              <w:t>human</w:t>
            </w:r>
            <w:r>
              <w:rPr>
                <w:rFonts w:ascii="Calibri"/>
                <w:spacing w:val="18"/>
                <w:sz w:val="21"/>
              </w:rPr>
              <w:t xml:space="preserve"> </w:t>
            </w:r>
            <w:r>
              <w:rPr>
                <w:rFonts w:ascii="Calibri"/>
                <w:sz w:val="21"/>
              </w:rPr>
              <w:t>rights</w:t>
            </w:r>
            <w:r>
              <w:rPr>
                <w:rFonts w:ascii="Calibri"/>
                <w:spacing w:val="17"/>
                <w:sz w:val="21"/>
              </w:rPr>
              <w:t xml:space="preserve"> </w:t>
            </w:r>
            <w:r>
              <w:rPr>
                <w:rFonts w:ascii="Calibri"/>
                <w:sz w:val="21"/>
              </w:rPr>
              <w:t>at</w:t>
            </w:r>
            <w:r>
              <w:rPr>
                <w:rFonts w:ascii="Calibri"/>
                <w:spacing w:val="17"/>
                <w:sz w:val="21"/>
              </w:rPr>
              <w:t xml:space="preserve"> </w:t>
            </w:r>
            <w:r>
              <w:rPr>
                <w:rFonts w:ascii="Calibri"/>
                <w:sz w:val="21"/>
              </w:rPr>
              <w:t>the</w:t>
            </w:r>
            <w:r>
              <w:rPr>
                <w:rFonts w:ascii="Calibri"/>
                <w:spacing w:val="30"/>
                <w:w w:val="102"/>
                <w:sz w:val="21"/>
              </w:rPr>
              <w:t xml:space="preserve"> </w:t>
            </w:r>
            <w:r>
              <w:rPr>
                <w:rFonts w:ascii="Calibri"/>
                <w:sz w:val="21"/>
              </w:rPr>
              <w:t>individual</w:t>
            </w:r>
            <w:r>
              <w:rPr>
                <w:rFonts w:ascii="Calibri"/>
                <w:spacing w:val="19"/>
                <w:sz w:val="21"/>
              </w:rPr>
              <w:t xml:space="preserve"> </w:t>
            </w:r>
            <w:r>
              <w:rPr>
                <w:rFonts w:ascii="Calibri"/>
                <w:sz w:val="21"/>
              </w:rPr>
              <w:t>and</w:t>
            </w:r>
            <w:r>
              <w:rPr>
                <w:rFonts w:ascii="Calibri"/>
                <w:spacing w:val="22"/>
                <w:sz w:val="21"/>
              </w:rPr>
              <w:t xml:space="preserve"> </w:t>
            </w:r>
            <w:r>
              <w:rPr>
                <w:rFonts w:ascii="Calibri"/>
                <w:sz w:val="21"/>
              </w:rPr>
              <w:t>system</w:t>
            </w:r>
            <w:r>
              <w:rPr>
                <w:rFonts w:ascii="Calibri"/>
                <w:spacing w:val="22"/>
                <w:sz w:val="21"/>
              </w:rPr>
              <w:t xml:space="preserve"> </w:t>
            </w:r>
            <w:r>
              <w:rPr>
                <w:rFonts w:ascii="Calibri"/>
                <w:sz w:val="21"/>
              </w:rPr>
              <w:t>levels.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085"/>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53"/>
              <w:rPr>
                <w:rFonts w:ascii="Calibri" w:eastAsia="Calibri" w:hAnsi="Calibri" w:cs="Calibri"/>
                <w:sz w:val="21"/>
                <w:szCs w:val="21"/>
              </w:rPr>
            </w:pPr>
            <w:r>
              <w:rPr>
                <w:rFonts w:ascii="Calibri" w:eastAsia="Calibri" w:hAnsi="Calibri" w:cs="Calibri"/>
                <w:sz w:val="21"/>
                <w:szCs w:val="21"/>
              </w:rPr>
              <w:t>Engage in practices that advance social, economic and environmental justice.</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lastRenderedPageBreak/>
              <w:t>Competency</w:t>
            </w:r>
            <w:r>
              <w:rPr>
                <w:rFonts w:ascii="Calibri" w:eastAsia="Calibri" w:hAnsi="Calibri" w:cs="Calibri"/>
                <w:b/>
                <w:bCs/>
                <w:spacing w:val="25"/>
                <w:sz w:val="21"/>
                <w:szCs w:val="21"/>
              </w:rPr>
              <w:t xml:space="preserve"> 4</w:t>
            </w:r>
            <w:r>
              <w:rPr>
                <w:rFonts w:ascii="Calibri" w:eastAsia="Calibri" w:hAnsi="Calibri" w:cs="Calibri"/>
                <w:b/>
                <w:bCs/>
                <w:sz w:val="21"/>
                <w:szCs w:val="21"/>
              </w:rPr>
              <w:t>:</w:t>
            </w:r>
            <w:r>
              <w:rPr>
                <w:rFonts w:ascii="Calibri" w:eastAsia="Calibri" w:hAnsi="Calibri" w:cs="Calibri"/>
                <w:b/>
                <w:bCs/>
                <w:spacing w:val="25"/>
                <w:sz w:val="21"/>
                <w:szCs w:val="21"/>
              </w:rPr>
              <w:t xml:space="preserve"> </w:t>
            </w:r>
            <w:r>
              <w:rPr>
                <w:rFonts w:ascii="Calibri" w:eastAsia="Calibri" w:hAnsi="Calibri" w:cs="Calibri"/>
                <w:sz w:val="21"/>
                <w:szCs w:val="21"/>
              </w:rPr>
              <w:t>Engage in Practice informed research and research informed practice.</w:t>
            </w:r>
            <w:r>
              <w:rPr>
                <w:rFonts w:ascii="Calibri" w:eastAsia="Calibri" w:hAnsi="Calibri" w:cs="Calibri"/>
                <w:spacing w:val="24"/>
                <w:sz w:val="21"/>
                <w:szCs w:val="21"/>
              </w:rPr>
              <w:t xml:space="preserve"> </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147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556"/>
              <w:rPr>
                <w:rFonts w:ascii="Calibri" w:eastAsia="Calibri" w:hAnsi="Calibri" w:cs="Calibri"/>
                <w:sz w:val="21"/>
                <w:szCs w:val="21"/>
              </w:rPr>
            </w:pPr>
            <w:r>
              <w:rPr>
                <w:rFonts w:ascii="Calibri"/>
                <w:sz w:val="21"/>
              </w:rPr>
              <w:t>Use</w:t>
            </w:r>
            <w:r>
              <w:rPr>
                <w:rFonts w:ascii="Calibri"/>
                <w:spacing w:val="24"/>
                <w:sz w:val="21"/>
              </w:rPr>
              <w:t xml:space="preserve"> </w:t>
            </w:r>
            <w:r>
              <w:rPr>
                <w:rFonts w:ascii="Calibri"/>
                <w:sz w:val="21"/>
              </w:rPr>
              <w:t>practice</w:t>
            </w:r>
            <w:r>
              <w:rPr>
                <w:rFonts w:ascii="Calibri"/>
                <w:spacing w:val="25"/>
                <w:sz w:val="21"/>
              </w:rPr>
              <w:t xml:space="preserve"> </w:t>
            </w:r>
            <w:r>
              <w:rPr>
                <w:rFonts w:ascii="Calibri"/>
                <w:sz w:val="21"/>
              </w:rPr>
              <w:t>experience</w:t>
            </w:r>
            <w:r>
              <w:rPr>
                <w:rFonts w:ascii="Calibri"/>
                <w:spacing w:val="25"/>
                <w:sz w:val="21"/>
              </w:rPr>
              <w:t xml:space="preserve"> </w:t>
            </w:r>
            <w:r>
              <w:rPr>
                <w:rFonts w:ascii="Calibri"/>
                <w:sz w:val="21"/>
              </w:rPr>
              <w:t>and</w:t>
            </w:r>
            <w:r>
              <w:rPr>
                <w:rFonts w:ascii="Calibri"/>
                <w:spacing w:val="27"/>
                <w:w w:val="102"/>
                <w:sz w:val="21"/>
              </w:rPr>
              <w:t xml:space="preserve"> </w:t>
            </w:r>
            <w:r>
              <w:rPr>
                <w:rFonts w:ascii="Calibri"/>
                <w:sz w:val="21"/>
              </w:rPr>
              <w:t>theory</w:t>
            </w:r>
            <w:r>
              <w:rPr>
                <w:rFonts w:ascii="Calibri"/>
                <w:spacing w:val="22"/>
                <w:sz w:val="21"/>
              </w:rPr>
              <w:t xml:space="preserve"> </w:t>
            </w:r>
            <w:r>
              <w:rPr>
                <w:rFonts w:ascii="Calibri"/>
                <w:sz w:val="21"/>
              </w:rPr>
              <w:t>to</w:t>
            </w:r>
            <w:r>
              <w:rPr>
                <w:rFonts w:ascii="Calibri"/>
                <w:spacing w:val="22"/>
                <w:sz w:val="21"/>
              </w:rPr>
              <w:t xml:space="preserve"> </w:t>
            </w:r>
            <w:r>
              <w:rPr>
                <w:rFonts w:ascii="Calibri"/>
                <w:sz w:val="21"/>
              </w:rPr>
              <w:t>inform</w:t>
            </w:r>
            <w:r>
              <w:rPr>
                <w:rFonts w:ascii="Calibri"/>
                <w:spacing w:val="23"/>
                <w:sz w:val="21"/>
              </w:rPr>
              <w:t xml:space="preserve"> </w:t>
            </w:r>
            <w:r>
              <w:rPr>
                <w:rFonts w:ascii="Calibri"/>
                <w:sz w:val="21"/>
              </w:rPr>
              <w:t>scientific</w:t>
            </w:r>
            <w:r>
              <w:rPr>
                <w:rFonts w:ascii="Calibri"/>
                <w:spacing w:val="22"/>
                <w:w w:val="102"/>
                <w:sz w:val="21"/>
              </w:rPr>
              <w:t xml:space="preserve"> </w:t>
            </w:r>
            <w:r>
              <w:rPr>
                <w:rFonts w:ascii="Calibri"/>
                <w:sz w:val="21"/>
              </w:rPr>
              <w:t>i</w:t>
            </w:r>
            <w:r>
              <w:rPr>
                <w:rFonts w:ascii="Calibri"/>
                <w:spacing w:val="1"/>
                <w:sz w:val="21"/>
              </w:rPr>
              <w:t>nqu</w:t>
            </w:r>
            <w:r>
              <w:rPr>
                <w:rFonts w:ascii="Calibri"/>
                <w:sz w:val="21"/>
              </w:rPr>
              <w:t>iry</w:t>
            </w:r>
            <w:r>
              <w:rPr>
                <w:rFonts w:ascii="Calibri"/>
                <w:spacing w:val="28"/>
                <w:sz w:val="21"/>
              </w:rPr>
              <w:t xml:space="preserve"> </w:t>
            </w:r>
            <w:r>
              <w:rPr>
                <w:rFonts w:ascii="Calibri"/>
                <w:sz w:val="21"/>
              </w:rPr>
              <w:t>a</w:t>
            </w:r>
            <w:r>
              <w:rPr>
                <w:rFonts w:ascii="Calibri"/>
                <w:spacing w:val="1"/>
                <w:sz w:val="21"/>
              </w:rPr>
              <w:t>n</w:t>
            </w:r>
            <w:r>
              <w:rPr>
                <w:rFonts w:ascii="Calibri"/>
                <w:sz w:val="21"/>
              </w:rPr>
              <w:t>d</w:t>
            </w:r>
            <w:r>
              <w:rPr>
                <w:rFonts w:ascii="Calibri"/>
                <w:spacing w:val="28"/>
                <w:sz w:val="21"/>
              </w:rPr>
              <w:t xml:space="preserve"> </w:t>
            </w:r>
            <w:r>
              <w:rPr>
                <w:rFonts w:ascii="Calibri"/>
                <w:sz w:val="21"/>
              </w:rPr>
              <w:t>researc</w:t>
            </w:r>
            <w:r>
              <w:rPr>
                <w:rFonts w:ascii="Calibri"/>
                <w:spacing w:val="1"/>
                <w:sz w:val="21"/>
              </w:rPr>
              <w:t>h</w:t>
            </w:r>
            <w:r>
              <w:rPr>
                <w:rFonts w:ascii="Calibri"/>
                <w:sz w:val="21"/>
              </w:rPr>
              <w:t>.</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707"/>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24"/>
              <w:rPr>
                <w:rFonts w:ascii="Calibri" w:eastAsia="Calibri" w:hAnsi="Calibri" w:cs="Calibri"/>
                <w:sz w:val="21"/>
                <w:szCs w:val="21"/>
              </w:rPr>
            </w:pPr>
            <w:r>
              <w:rPr>
                <w:rFonts w:ascii="Calibri"/>
                <w:sz w:val="21"/>
              </w:rPr>
              <w:t>Apply</w:t>
            </w:r>
            <w:r>
              <w:rPr>
                <w:rFonts w:ascii="Calibri"/>
                <w:spacing w:val="22"/>
                <w:sz w:val="21"/>
              </w:rPr>
              <w:t xml:space="preserve"> </w:t>
            </w:r>
            <w:r>
              <w:rPr>
                <w:rFonts w:ascii="Calibri"/>
                <w:sz w:val="21"/>
              </w:rPr>
              <w:t>critical</w:t>
            </w:r>
            <w:r>
              <w:rPr>
                <w:rFonts w:ascii="Calibri"/>
                <w:spacing w:val="20"/>
                <w:sz w:val="21"/>
              </w:rPr>
              <w:t xml:space="preserve"> </w:t>
            </w:r>
            <w:r>
              <w:rPr>
                <w:rFonts w:ascii="Calibri"/>
                <w:sz w:val="21"/>
              </w:rPr>
              <w:t>thinking</w:t>
            </w:r>
            <w:r>
              <w:rPr>
                <w:rFonts w:ascii="Calibri"/>
                <w:spacing w:val="21"/>
                <w:sz w:val="21"/>
              </w:rPr>
              <w:t xml:space="preserve"> </w:t>
            </w:r>
            <w:r>
              <w:rPr>
                <w:rFonts w:ascii="Calibri"/>
                <w:sz w:val="21"/>
              </w:rPr>
              <w:t>to</w:t>
            </w:r>
            <w:r>
              <w:rPr>
                <w:rFonts w:ascii="Calibri"/>
                <w:spacing w:val="22"/>
                <w:sz w:val="21"/>
              </w:rPr>
              <w:t xml:space="preserve"> </w:t>
            </w:r>
            <w:r>
              <w:rPr>
                <w:rFonts w:ascii="Calibri"/>
                <w:sz w:val="21"/>
              </w:rPr>
              <w:t>engage in</w:t>
            </w:r>
            <w:r>
              <w:rPr>
                <w:rFonts w:ascii="Calibri"/>
                <w:spacing w:val="17"/>
                <w:sz w:val="21"/>
              </w:rPr>
              <w:t xml:space="preserve"> </w:t>
            </w:r>
            <w:r>
              <w:rPr>
                <w:rFonts w:ascii="Calibri"/>
                <w:sz w:val="21"/>
              </w:rPr>
              <w:t>analysis</w:t>
            </w:r>
            <w:r>
              <w:rPr>
                <w:rFonts w:ascii="Calibri"/>
                <w:spacing w:val="17"/>
                <w:sz w:val="21"/>
              </w:rPr>
              <w:t xml:space="preserve"> </w:t>
            </w:r>
            <w:r>
              <w:rPr>
                <w:rFonts w:ascii="Calibri"/>
                <w:sz w:val="21"/>
              </w:rPr>
              <w:t>of</w:t>
            </w:r>
            <w:r>
              <w:rPr>
                <w:rFonts w:ascii="Calibri"/>
                <w:spacing w:val="16"/>
                <w:sz w:val="21"/>
              </w:rPr>
              <w:t xml:space="preserve"> </w:t>
            </w:r>
            <w:r>
              <w:rPr>
                <w:rFonts w:ascii="Calibri"/>
                <w:sz w:val="21"/>
              </w:rPr>
              <w:t>quantitative</w:t>
            </w:r>
            <w:r>
              <w:rPr>
                <w:rFonts w:ascii="Calibri"/>
                <w:spacing w:val="18"/>
                <w:sz w:val="21"/>
              </w:rPr>
              <w:t xml:space="preserve"> </w:t>
            </w:r>
            <w:r>
              <w:rPr>
                <w:rFonts w:ascii="Calibri"/>
                <w:sz w:val="21"/>
              </w:rPr>
              <w:t>and</w:t>
            </w:r>
            <w:r>
              <w:rPr>
                <w:rFonts w:ascii="Calibri"/>
                <w:spacing w:val="26"/>
                <w:w w:val="102"/>
                <w:sz w:val="21"/>
              </w:rPr>
              <w:t xml:space="preserve"> </w:t>
            </w:r>
            <w:r>
              <w:rPr>
                <w:rFonts w:ascii="Calibri"/>
                <w:sz w:val="21"/>
              </w:rPr>
              <w:t>qualitative</w:t>
            </w:r>
            <w:r>
              <w:rPr>
                <w:rFonts w:ascii="Calibri"/>
                <w:spacing w:val="24"/>
                <w:sz w:val="21"/>
              </w:rPr>
              <w:t xml:space="preserve"> </w:t>
            </w:r>
            <w:r>
              <w:rPr>
                <w:rFonts w:ascii="Calibri"/>
                <w:sz w:val="21"/>
              </w:rPr>
              <w:t>research</w:t>
            </w:r>
            <w:r>
              <w:rPr>
                <w:rFonts w:ascii="Calibri"/>
                <w:spacing w:val="25"/>
                <w:sz w:val="21"/>
              </w:rPr>
              <w:t xml:space="preserve"> </w:t>
            </w:r>
            <w:r>
              <w:rPr>
                <w:rFonts w:ascii="Calibri"/>
                <w:spacing w:val="1"/>
                <w:sz w:val="21"/>
              </w:rPr>
              <w:t>methods</w:t>
            </w:r>
            <w:r>
              <w:rPr>
                <w:rFonts w:ascii="Calibri"/>
                <w:spacing w:val="24"/>
                <w:w w:val="102"/>
                <w:sz w:val="21"/>
              </w:rPr>
              <w:t xml:space="preserve"> </w:t>
            </w:r>
            <w:r>
              <w:rPr>
                <w:rFonts w:ascii="Calibri"/>
                <w:sz w:val="21"/>
              </w:rPr>
              <w:t>and</w:t>
            </w:r>
            <w:r>
              <w:rPr>
                <w:rFonts w:ascii="Calibri"/>
                <w:spacing w:val="26"/>
                <w:sz w:val="21"/>
              </w:rPr>
              <w:t xml:space="preserve"> </w:t>
            </w:r>
            <w:r>
              <w:rPr>
                <w:rFonts w:ascii="Calibri"/>
                <w:sz w:val="21"/>
              </w:rPr>
              <w:t>research</w:t>
            </w:r>
            <w:r>
              <w:rPr>
                <w:rFonts w:ascii="Calibri"/>
                <w:spacing w:val="26"/>
                <w:sz w:val="21"/>
              </w:rPr>
              <w:t xml:space="preserve"> </w:t>
            </w:r>
            <w:r>
              <w:rPr>
                <w:rFonts w:ascii="Calibri"/>
                <w:sz w:val="21"/>
              </w:rPr>
              <w:t>findings.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65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300"/>
              <w:rPr>
                <w:rFonts w:ascii="Calibri" w:eastAsia="Calibri" w:hAnsi="Calibri" w:cs="Calibri"/>
                <w:sz w:val="21"/>
                <w:szCs w:val="21"/>
              </w:rPr>
            </w:pPr>
            <w:r>
              <w:rPr>
                <w:rFonts w:ascii="Calibri"/>
                <w:sz w:val="21"/>
              </w:rPr>
              <w:t>Use</w:t>
            </w:r>
            <w:r>
              <w:rPr>
                <w:rFonts w:ascii="Calibri"/>
                <w:spacing w:val="25"/>
                <w:sz w:val="21"/>
              </w:rPr>
              <w:t xml:space="preserve"> </w:t>
            </w:r>
            <w:r>
              <w:rPr>
                <w:rFonts w:ascii="Calibri"/>
                <w:sz w:val="21"/>
              </w:rPr>
              <w:t>and</w:t>
            </w:r>
            <w:r>
              <w:rPr>
                <w:rFonts w:ascii="Calibri"/>
                <w:spacing w:val="26"/>
                <w:sz w:val="21"/>
              </w:rPr>
              <w:t xml:space="preserve"> </w:t>
            </w:r>
            <w:r>
              <w:rPr>
                <w:rFonts w:ascii="Calibri"/>
                <w:sz w:val="21"/>
              </w:rPr>
              <w:t>translate</w:t>
            </w:r>
            <w:r>
              <w:rPr>
                <w:rFonts w:ascii="Calibri"/>
                <w:spacing w:val="26"/>
                <w:sz w:val="21"/>
              </w:rPr>
              <w:t xml:space="preserve"> </w:t>
            </w:r>
            <w:r>
              <w:rPr>
                <w:rFonts w:ascii="Calibri"/>
                <w:sz w:val="21"/>
              </w:rPr>
              <w:t>research</w:t>
            </w:r>
            <w:r>
              <w:rPr>
                <w:rFonts w:ascii="Calibri"/>
                <w:spacing w:val="21"/>
                <w:w w:val="102"/>
                <w:sz w:val="21"/>
              </w:rPr>
              <w:t xml:space="preserve"> </w:t>
            </w:r>
            <w:r>
              <w:rPr>
                <w:rFonts w:ascii="Calibri"/>
                <w:sz w:val="21"/>
              </w:rPr>
              <w:t>evidence</w:t>
            </w:r>
            <w:r>
              <w:rPr>
                <w:rFonts w:ascii="Calibri"/>
                <w:spacing w:val="23"/>
                <w:sz w:val="21"/>
              </w:rPr>
              <w:t xml:space="preserve"> </w:t>
            </w:r>
            <w:r>
              <w:rPr>
                <w:rFonts w:ascii="Calibri"/>
                <w:sz w:val="21"/>
              </w:rPr>
              <w:t>to</w:t>
            </w:r>
            <w:r>
              <w:rPr>
                <w:rFonts w:ascii="Calibri"/>
                <w:spacing w:val="23"/>
                <w:sz w:val="21"/>
              </w:rPr>
              <w:t xml:space="preserve"> </w:t>
            </w:r>
            <w:r>
              <w:rPr>
                <w:rFonts w:ascii="Calibri"/>
                <w:sz w:val="21"/>
              </w:rPr>
              <w:t>inform</w:t>
            </w:r>
            <w:r>
              <w:rPr>
                <w:rFonts w:ascii="Calibri"/>
                <w:spacing w:val="24"/>
                <w:sz w:val="21"/>
              </w:rPr>
              <w:t xml:space="preserve"> </w:t>
            </w:r>
            <w:r>
              <w:rPr>
                <w:rFonts w:ascii="Calibri"/>
                <w:sz w:val="21"/>
              </w:rPr>
              <w:t>and</w:t>
            </w:r>
            <w:r>
              <w:rPr>
                <w:rFonts w:ascii="Calibri"/>
                <w:spacing w:val="23"/>
                <w:sz w:val="21"/>
              </w:rPr>
              <w:t xml:space="preserve"> </w:t>
            </w:r>
            <w:r>
              <w:rPr>
                <w:rFonts w:ascii="Calibri"/>
                <w:sz w:val="21"/>
              </w:rPr>
              <w:t>improve</w:t>
            </w:r>
            <w:r>
              <w:rPr>
                <w:rFonts w:ascii="Calibri"/>
                <w:spacing w:val="25"/>
                <w:w w:val="102"/>
                <w:sz w:val="21"/>
              </w:rPr>
              <w:t xml:space="preserve"> </w:t>
            </w:r>
            <w:r>
              <w:rPr>
                <w:rFonts w:ascii="Calibri"/>
                <w:sz w:val="21"/>
              </w:rPr>
              <w:t>practice,</w:t>
            </w:r>
            <w:r>
              <w:rPr>
                <w:rFonts w:ascii="Calibri"/>
                <w:spacing w:val="26"/>
                <w:sz w:val="21"/>
              </w:rPr>
              <w:t xml:space="preserve"> </w:t>
            </w:r>
            <w:r>
              <w:rPr>
                <w:rFonts w:ascii="Calibri"/>
                <w:sz w:val="21"/>
              </w:rPr>
              <w:t>policy,</w:t>
            </w:r>
            <w:r>
              <w:rPr>
                <w:rFonts w:ascii="Calibri"/>
                <w:spacing w:val="27"/>
                <w:sz w:val="21"/>
              </w:rPr>
              <w:t xml:space="preserve"> </w:t>
            </w:r>
            <w:r>
              <w:rPr>
                <w:rFonts w:ascii="Calibri"/>
                <w:sz w:val="21"/>
              </w:rPr>
              <w:t>and</w:t>
            </w:r>
            <w:r>
              <w:rPr>
                <w:rFonts w:ascii="Calibri"/>
                <w:spacing w:val="28"/>
                <w:sz w:val="21"/>
              </w:rPr>
              <w:t xml:space="preserve"> </w:t>
            </w:r>
            <w:r>
              <w:rPr>
                <w:rFonts w:ascii="Calibri"/>
                <w:sz w:val="21"/>
              </w:rPr>
              <w:t>service</w:t>
            </w:r>
            <w:r>
              <w:rPr>
                <w:rFonts w:ascii="Calibri"/>
                <w:spacing w:val="22"/>
                <w:w w:val="102"/>
                <w:sz w:val="21"/>
              </w:rPr>
              <w:t xml:space="preserve"> </w:t>
            </w:r>
            <w:r>
              <w:rPr>
                <w:rFonts w:ascii="Calibri"/>
                <w:sz w:val="21"/>
              </w:rPr>
              <w:t>delivery.</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t>Competency</w:t>
            </w:r>
            <w:r>
              <w:rPr>
                <w:rFonts w:ascii="Calibri" w:eastAsia="Calibri" w:hAnsi="Calibri" w:cs="Calibri"/>
                <w:b/>
                <w:bCs/>
                <w:spacing w:val="25"/>
                <w:sz w:val="21"/>
                <w:szCs w:val="21"/>
              </w:rPr>
              <w:t xml:space="preserve"> 5: </w:t>
            </w:r>
            <w:r>
              <w:rPr>
                <w:rFonts w:ascii="Calibri" w:eastAsia="Calibri" w:hAnsi="Calibri" w:cs="Calibri"/>
                <w:sz w:val="21"/>
                <w:szCs w:val="21"/>
              </w:rPr>
              <w:t>Engage in policy Practice</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1788"/>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10" w:line="250" w:lineRule="auto"/>
              <w:ind w:left="104" w:right="167"/>
              <w:rPr>
                <w:rFonts w:ascii="Calibri" w:eastAsia="Calibri" w:hAnsi="Calibri" w:cs="Calibri"/>
                <w:sz w:val="21"/>
                <w:szCs w:val="21"/>
              </w:rPr>
            </w:pPr>
            <w:r>
              <w:rPr>
                <w:rFonts w:ascii="Calibri" w:eastAsia="Calibri" w:hAnsi="Calibri" w:cs="Calibri"/>
                <w:sz w:val="21"/>
                <w:szCs w:val="21"/>
              </w:rPr>
              <w:t>Identify</w:t>
            </w:r>
            <w:r>
              <w:rPr>
                <w:rFonts w:ascii="Calibri" w:eastAsia="Calibri" w:hAnsi="Calibri" w:cs="Calibri"/>
                <w:spacing w:val="16"/>
                <w:sz w:val="21"/>
                <w:szCs w:val="21"/>
              </w:rPr>
              <w:t xml:space="preserve"> </w:t>
            </w:r>
            <w:r>
              <w:rPr>
                <w:rFonts w:ascii="Calibri" w:eastAsia="Calibri" w:hAnsi="Calibri" w:cs="Calibri"/>
                <w:sz w:val="21"/>
                <w:szCs w:val="21"/>
              </w:rPr>
              <w:t>social</w:t>
            </w:r>
            <w:r>
              <w:rPr>
                <w:rFonts w:ascii="Calibri" w:eastAsia="Calibri" w:hAnsi="Calibri" w:cs="Calibri"/>
                <w:spacing w:val="15"/>
                <w:sz w:val="21"/>
                <w:szCs w:val="21"/>
              </w:rPr>
              <w:t xml:space="preserve"> </w:t>
            </w:r>
            <w:r>
              <w:rPr>
                <w:rFonts w:ascii="Calibri" w:eastAsia="Calibri" w:hAnsi="Calibri" w:cs="Calibri"/>
                <w:sz w:val="21"/>
                <w:szCs w:val="21"/>
              </w:rPr>
              <w:t>policy</w:t>
            </w:r>
            <w:r>
              <w:rPr>
                <w:rFonts w:ascii="Calibri" w:eastAsia="Calibri" w:hAnsi="Calibri" w:cs="Calibri"/>
                <w:spacing w:val="17"/>
                <w:sz w:val="21"/>
                <w:szCs w:val="21"/>
              </w:rPr>
              <w:t xml:space="preserve"> </w:t>
            </w:r>
            <w:r>
              <w:rPr>
                <w:rFonts w:ascii="Calibri" w:eastAsia="Calibri" w:hAnsi="Calibri" w:cs="Calibri"/>
                <w:sz w:val="21"/>
                <w:szCs w:val="21"/>
              </w:rPr>
              <w:t>at</w:t>
            </w:r>
            <w:r>
              <w:rPr>
                <w:rFonts w:ascii="Calibri" w:eastAsia="Calibri" w:hAnsi="Calibri" w:cs="Calibri"/>
                <w:spacing w:val="15"/>
                <w:sz w:val="21"/>
                <w:szCs w:val="21"/>
              </w:rPr>
              <w:t xml:space="preserve"> </w:t>
            </w:r>
            <w:r>
              <w:rPr>
                <w:rFonts w:ascii="Calibri" w:eastAsia="Calibri" w:hAnsi="Calibri" w:cs="Calibri"/>
                <w:sz w:val="21"/>
                <w:szCs w:val="21"/>
              </w:rPr>
              <w:t>the</w:t>
            </w:r>
            <w:r>
              <w:rPr>
                <w:rFonts w:ascii="Calibri" w:eastAsia="Calibri" w:hAnsi="Calibri" w:cs="Calibri"/>
                <w:spacing w:val="17"/>
                <w:sz w:val="21"/>
                <w:szCs w:val="21"/>
              </w:rPr>
              <w:t xml:space="preserve"> </w:t>
            </w:r>
            <w:r>
              <w:rPr>
                <w:rFonts w:ascii="Calibri" w:eastAsia="Calibri" w:hAnsi="Calibri" w:cs="Calibri"/>
                <w:sz w:val="21"/>
                <w:szCs w:val="21"/>
              </w:rPr>
              <w:t>local,</w:t>
            </w:r>
            <w:r>
              <w:rPr>
                <w:rFonts w:ascii="Calibri" w:eastAsia="Calibri" w:hAnsi="Calibri" w:cs="Calibri"/>
                <w:spacing w:val="30"/>
                <w:w w:val="102"/>
                <w:sz w:val="21"/>
                <w:szCs w:val="21"/>
              </w:rPr>
              <w:t xml:space="preserve"> </w:t>
            </w:r>
            <w:r>
              <w:rPr>
                <w:rFonts w:ascii="Calibri" w:eastAsia="Calibri" w:hAnsi="Calibri" w:cs="Calibri"/>
                <w:sz w:val="21"/>
                <w:szCs w:val="21"/>
              </w:rPr>
              <w:t>state,</w:t>
            </w:r>
            <w:r>
              <w:rPr>
                <w:rFonts w:ascii="Calibri" w:eastAsia="Calibri" w:hAnsi="Calibri" w:cs="Calibri"/>
                <w:spacing w:val="18"/>
                <w:sz w:val="21"/>
                <w:szCs w:val="21"/>
              </w:rPr>
              <w:t xml:space="preserve"> </w:t>
            </w:r>
            <w:r>
              <w:rPr>
                <w:rFonts w:ascii="Calibri" w:eastAsia="Calibri" w:hAnsi="Calibri" w:cs="Calibri"/>
                <w:sz w:val="21"/>
                <w:szCs w:val="21"/>
              </w:rPr>
              <w:t>and</w:t>
            </w:r>
            <w:r>
              <w:rPr>
                <w:rFonts w:ascii="Calibri" w:eastAsia="Calibri" w:hAnsi="Calibri" w:cs="Calibri"/>
                <w:spacing w:val="20"/>
                <w:sz w:val="21"/>
                <w:szCs w:val="21"/>
              </w:rPr>
              <w:t xml:space="preserve"> </w:t>
            </w:r>
            <w:r>
              <w:rPr>
                <w:rFonts w:ascii="Calibri" w:eastAsia="Calibri" w:hAnsi="Calibri" w:cs="Calibri"/>
                <w:sz w:val="21"/>
                <w:szCs w:val="21"/>
              </w:rPr>
              <w:t>federal</w:t>
            </w:r>
            <w:r>
              <w:rPr>
                <w:rFonts w:ascii="Calibri" w:eastAsia="Calibri" w:hAnsi="Calibri" w:cs="Calibri"/>
                <w:spacing w:val="19"/>
                <w:sz w:val="21"/>
                <w:szCs w:val="21"/>
              </w:rPr>
              <w:t xml:space="preserve"> </w:t>
            </w:r>
            <w:r>
              <w:rPr>
                <w:rFonts w:ascii="Calibri" w:eastAsia="Calibri" w:hAnsi="Calibri" w:cs="Calibri"/>
                <w:sz w:val="21"/>
                <w:szCs w:val="21"/>
              </w:rPr>
              <w:t>level</w:t>
            </w:r>
            <w:r>
              <w:rPr>
                <w:rFonts w:ascii="Calibri" w:eastAsia="Calibri" w:hAnsi="Calibri" w:cs="Calibri"/>
                <w:spacing w:val="19"/>
                <w:sz w:val="21"/>
                <w:szCs w:val="21"/>
              </w:rPr>
              <w:t xml:space="preserve"> </w:t>
            </w:r>
            <w:r>
              <w:rPr>
                <w:rFonts w:ascii="Calibri" w:eastAsia="Calibri" w:hAnsi="Calibri" w:cs="Calibri"/>
                <w:sz w:val="21"/>
                <w:szCs w:val="21"/>
              </w:rPr>
              <w:t>that</w:t>
            </w:r>
            <w:r>
              <w:rPr>
                <w:rFonts w:ascii="Calibri" w:eastAsia="Calibri" w:hAnsi="Calibri" w:cs="Calibri"/>
                <w:spacing w:val="27"/>
                <w:w w:val="102"/>
                <w:sz w:val="21"/>
                <w:szCs w:val="21"/>
              </w:rPr>
              <w:t xml:space="preserve"> </w:t>
            </w:r>
            <w:r>
              <w:rPr>
                <w:rFonts w:ascii="Calibri" w:eastAsia="Calibri" w:hAnsi="Calibri" w:cs="Calibri"/>
                <w:w w:val="95"/>
                <w:sz w:val="21"/>
                <w:szCs w:val="21"/>
              </w:rPr>
              <w:t>impacts</w:t>
            </w:r>
            <w:r>
              <w:rPr>
                <w:rFonts w:ascii="Calibri" w:eastAsia="Calibri" w:hAnsi="Calibri" w:cs="Calibri"/>
                <w:spacing w:val="30"/>
                <w:w w:val="95"/>
                <w:sz w:val="21"/>
                <w:szCs w:val="21"/>
              </w:rPr>
              <w:t xml:space="preserve"> </w:t>
            </w:r>
            <w:r>
              <w:rPr>
                <w:rFonts w:ascii="Calibri" w:eastAsia="Calibri" w:hAnsi="Calibri" w:cs="Calibri"/>
                <w:w w:val="95"/>
                <w:sz w:val="21"/>
                <w:szCs w:val="21"/>
              </w:rPr>
              <w:t>well-­‐being,</w:t>
            </w:r>
            <w:r>
              <w:rPr>
                <w:rFonts w:ascii="Calibri" w:eastAsia="Calibri" w:hAnsi="Calibri" w:cs="Calibri"/>
                <w:spacing w:val="29"/>
                <w:w w:val="95"/>
                <w:sz w:val="21"/>
                <w:szCs w:val="21"/>
              </w:rPr>
              <w:t xml:space="preserve"> </w:t>
            </w:r>
            <w:r>
              <w:rPr>
                <w:rFonts w:ascii="Calibri" w:eastAsia="Calibri" w:hAnsi="Calibri" w:cs="Calibri"/>
                <w:w w:val="95"/>
                <w:sz w:val="21"/>
                <w:szCs w:val="21"/>
              </w:rPr>
              <w:t>service</w:t>
            </w:r>
            <w:r>
              <w:rPr>
                <w:rFonts w:ascii="Calibri" w:eastAsia="Calibri" w:hAnsi="Calibri" w:cs="Calibri"/>
                <w:spacing w:val="26"/>
                <w:w w:val="102"/>
                <w:sz w:val="21"/>
                <w:szCs w:val="21"/>
              </w:rPr>
              <w:t xml:space="preserve"> </w:t>
            </w:r>
            <w:r>
              <w:rPr>
                <w:rFonts w:ascii="Calibri" w:eastAsia="Calibri" w:hAnsi="Calibri" w:cs="Calibri"/>
                <w:sz w:val="21"/>
                <w:szCs w:val="21"/>
              </w:rPr>
              <w:t>delivery,</w:t>
            </w:r>
            <w:r>
              <w:rPr>
                <w:rFonts w:ascii="Calibri" w:eastAsia="Calibri" w:hAnsi="Calibri" w:cs="Calibri"/>
                <w:spacing w:val="20"/>
                <w:sz w:val="21"/>
                <w:szCs w:val="21"/>
              </w:rPr>
              <w:t xml:space="preserve"> </w:t>
            </w:r>
            <w:r>
              <w:rPr>
                <w:rFonts w:ascii="Calibri" w:eastAsia="Calibri" w:hAnsi="Calibri" w:cs="Calibri"/>
                <w:sz w:val="21"/>
                <w:szCs w:val="21"/>
              </w:rPr>
              <w:t>and</w:t>
            </w:r>
            <w:r>
              <w:rPr>
                <w:rFonts w:ascii="Calibri" w:eastAsia="Calibri" w:hAnsi="Calibri" w:cs="Calibri"/>
                <w:spacing w:val="22"/>
                <w:sz w:val="21"/>
                <w:szCs w:val="21"/>
              </w:rPr>
              <w:t xml:space="preserve"> </w:t>
            </w:r>
            <w:r>
              <w:rPr>
                <w:rFonts w:ascii="Calibri" w:eastAsia="Calibri" w:hAnsi="Calibri" w:cs="Calibri"/>
                <w:sz w:val="21"/>
                <w:szCs w:val="21"/>
              </w:rPr>
              <w:t>access</w:t>
            </w:r>
            <w:r>
              <w:rPr>
                <w:rFonts w:ascii="Calibri" w:eastAsia="Calibri" w:hAnsi="Calibri" w:cs="Calibri"/>
                <w:spacing w:val="21"/>
                <w:sz w:val="21"/>
                <w:szCs w:val="21"/>
              </w:rPr>
              <w:t xml:space="preserve"> </w:t>
            </w:r>
            <w:r>
              <w:rPr>
                <w:rFonts w:ascii="Calibri" w:eastAsia="Calibri" w:hAnsi="Calibri" w:cs="Calibri"/>
                <w:sz w:val="21"/>
                <w:szCs w:val="21"/>
              </w:rPr>
              <w:t>to</w:t>
            </w:r>
            <w:r>
              <w:rPr>
                <w:rFonts w:ascii="Calibri" w:eastAsia="Calibri" w:hAnsi="Calibri" w:cs="Calibri"/>
                <w:spacing w:val="22"/>
                <w:sz w:val="21"/>
                <w:szCs w:val="21"/>
              </w:rPr>
              <w:t xml:space="preserve"> </w:t>
            </w:r>
            <w:r>
              <w:rPr>
                <w:rFonts w:ascii="Calibri" w:eastAsia="Calibri" w:hAnsi="Calibri" w:cs="Calibri"/>
                <w:sz w:val="21"/>
                <w:szCs w:val="21"/>
              </w:rPr>
              <w:t>social</w:t>
            </w:r>
            <w:r>
              <w:rPr>
                <w:rFonts w:ascii="Calibri" w:eastAsia="Calibri" w:hAnsi="Calibri" w:cs="Calibri"/>
                <w:spacing w:val="23"/>
                <w:w w:val="103"/>
                <w:sz w:val="21"/>
                <w:szCs w:val="21"/>
              </w:rPr>
              <w:t xml:space="preserve"> </w:t>
            </w:r>
            <w:r>
              <w:rPr>
                <w:rFonts w:ascii="Calibri" w:eastAsia="Calibri" w:hAnsi="Calibri" w:cs="Calibri"/>
                <w:sz w:val="21"/>
                <w:szCs w:val="21"/>
              </w:rPr>
              <w:t>services.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743"/>
        </w:trPr>
        <w:tc>
          <w:tcPr>
            <w:tcW w:w="2610" w:type="dxa"/>
            <w:tcBorders>
              <w:top w:val="single" w:sz="5" w:space="0" w:color="000000"/>
              <w:left w:val="single" w:sz="5" w:space="0" w:color="000000"/>
              <w:bottom w:val="single" w:sz="5" w:space="0" w:color="000000"/>
              <w:right w:val="single" w:sz="5" w:space="0" w:color="000000"/>
            </w:tcBorders>
          </w:tcPr>
          <w:p w:rsidR="00A62D80" w:rsidRPr="000800BB" w:rsidRDefault="00A62D80" w:rsidP="00174C41">
            <w:pPr>
              <w:pStyle w:val="TableParagraph"/>
              <w:spacing w:before="5" w:line="251" w:lineRule="auto"/>
              <w:ind w:left="104" w:right="335"/>
              <w:rPr>
                <w:rFonts w:ascii="Times New Roman" w:eastAsia="Calibri" w:hAnsi="Times New Roman" w:cs="Times New Roman"/>
                <w:sz w:val="24"/>
                <w:szCs w:val="24"/>
              </w:rPr>
            </w:pPr>
            <w:r w:rsidRPr="000800BB">
              <w:rPr>
                <w:rFonts w:ascii="Times New Roman" w:hAnsi="Times New Roman" w:cs="Times New Roman"/>
                <w:sz w:val="24"/>
                <w:szCs w:val="24"/>
              </w:rPr>
              <w:lastRenderedPageBreak/>
              <w:t>Assess</w:t>
            </w:r>
            <w:r w:rsidRPr="000800BB">
              <w:rPr>
                <w:rFonts w:ascii="Times New Roman" w:hAnsi="Times New Roman" w:cs="Times New Roman"/>
                <w:spacing w:val="19"/>
                <w:sz w:val="24"/>
                <w:szCs w:val="24"/>
              </w:rPr>
              <w:t xml:space="preserve"> </w:t>
            </w:r>
            <w:r w:rsidRPr="000800BB">
              <w:rPr>
                <w:rFonts w:ascii="Times New Roman" w:hAnsi="Times New Roman" w:cs="Times New Roman"/>
                <w:sz w:val="24"/>
                <w:szCs w:val="24"/>
              </w:rPr>
              <w:t>how</w:t>
            </w:r>
            <w:r w:rsidRPr="000800BB">
              <w:rPr>
                <w:rFonts w:ascii="Times New Roman" w:hAnsi="Times New Roman" w:cs="Times New Roman"/>
                <w:spacing w:val="22"/>
                <w:sz w:val="24"/>
                <w:szCs w:val="24"/>
              </w:rPr>
              <w:t xml:space="preserve"> </w:t>
            </w:r>
            <w:r w:rsidRPr="000800BB">
              <w:rPr>
                <w:rFonts w:ascii="Times New Roman" w:hAnsi="Times New Roman" w:cs="Times New Roman"/>
                <w:sz w:val="24"/>
                <w:szCs w:val="24"/>
              </w:rPr>
              <w:t>social</w:t>
            </w:r>
            <w:r w:rsidRPr="000800BB">
              <w:rPr>
                <w:rFonts w:ascii="Times New Roman" w:hAnsi="Times New Roman" w:cs="Times New Roman"/>
                <w:spacing w:val="19"/>
                <w:sz w:val="24"/>
                <w:szCs w:val="24"/>
              </w:rPr>
              <w:t xml:space="preserve"> </w:t>
            </w:r>
            <w:r w:rsidRPr="000800BB">
              <w:rPr>
                <w:rFonts w:ascii="Times New Roman" w:hAnsi="Times New Roman" w:cs="Times New Roman"/>
                <w:sz w:val="24"/>
                <w:szCs w:val="24"/>
              </w:rPr>
              <w:t>welfare</w:t>
            </w:r>
            <w:r w:rsidRPr="000800BB">
              <w:rPr>
                <w:rFonts w:ascii="Times New Roman" w:hAnsi="Times New Roman" w:cs="Times New Roman"/>
                <w:spacing w:val="21"/>
                <w:sz w:val="24"/>
                <w:szCs w:val="24"/>
              </w:rPr>
              <w:t xml:space="preserve"> </w:t>
            </w:r>
            <w:r w:rsidRPr="000800BB">
              <w:rPr>
                <w:rFonts w:ascii="Times New Roman" w:hAnsi="Times New Roman" w:cs="Times New Roman"/>
                <w:sz w:val="24"/>
                <w:szCs w:val="24"/>
              </w:rPr>
              <w:t>and</w:t>
            </w:r>
            <w:r w:rsidRPr="000800BB">
              <w:rPr>
                <w:rFonts w:ascii="Times New Roman" w:hAnsi="Times New Roman" w:cs="Times New Roman"/>
                <w:spacing w:val="26"/>
                <w:w w:val="102"/>
                <w:sz w:val="24"/>
                <w:szCs w:val="24"/>
              </w:rPr>
              <w:t xml:space="preserve"> </w:t>
            </w:r>
            <w:r w:rsidRPr="000800BB">
              <w:rPr>
                <w:rFonts w:ascii="Times New Roman" w:hAnsi="Times New Roman" w:cs="Times New Roman"/>
                <w:sz w:val="24"/>
                <w:szCs w:val="24"/>
              </w:rPr>
              <w:t>economic</w:t>
            </w:r>
            <w:r w:rsidRPr="000800BB">
              <w:rPr>
                <w:rFonts w:ascii="Times New Roman" w:hAnsi="Times New Roman" w:cs="Times New Roman"/>
                <w:spacing w:val="25"/>
                <w:sz w:val="24"/>
                <w:szCs w:val="24"/>
              </w:rPr>
              <w:t xml:space="preserve"> </w:t>
            </w:r>
            <w:r w:rsidRPr="000800BB">
              <w:rPr>
                <w:rFonts w:ascii="Times New Roman" w:hAnsi="Times New Roman" w:cs="Times New Roman"/>
                <w:sz w:val="24"/>
                <w:szCs w:val="24"/>
              </w:rPr>
              <w:t>policies</w:t>
            </w:r>
            <w:r w:rsidRPr="000800BB">
              <w:rPr>
                <w:rFonts w:ascii="Times New Roman" w:hAnsi="Times New Roman" w:cs="Times New Roman"/>
                <w:spacing w:val="25"/>
                <w:sz w:val="24"/>
                <w:szCs w:val="24"/>
              </w:rPr>
              <w:t xml:space="preserve"> </w:t>
            </w:r>
            <w:r w:rsidRPr="000800BB">
              <w:rPr>
                <w:rFonts w:ascii="Times New Roman" w:hAnsi="Times New Roman" w:cs="Times New Roman"/>
                <w:sz w:val="24"/>
                <w:szCs w:val="24"/>
              </w:rPr>
              <w:t>impact</w:t>
            </w:r>
            <w:r w:rsidRPr="000800BB">
              <w:rPr>
                <w:rFonts w:ascii="Times New Roman" w:hAnsi="Times New Roman" w:cs="Times New Roman"/>
                <w:spacing w:val="25"/>
                <w:sz w:val="24"/>
                <w:szCs w:val="24"/>
              </w:rPr>
              <w:t xml:space="preserve"> </w:t>
            </w:r>
            <w:r w:rsidRPr="000800BB">
              <w:rPr>
                <w:rFonts w:ascii="Times New Roman" w:hAnsi="Times New Roman" w:cs="Times New Roman"/>
                <w:sz w:val="24"/>
                <w:szCs w:val="24"/>
              </w:rPr>
              <w:t>the</w:t>
            </w:r>
            <w:r w:rsidRPr="000800BB">
              <w:rPr>
                <w:rFonts w:ascii="Times New Roman" w:hAnsi="Times New Roman" w:cs="Times New Roman"/>
                <w:spacing w:val="24"/>
                <w:w w:val="102"/>
                <w:sz w:val="24"/>
                <w:szCs w:val="24"/>
              </w:rPr>
              <w:t xml:space="preserve"> </w:t>
            </w:r>
            <w:r w:rsidRPr="000800BB">
              <w:rPr>
                <w:rFonts w:ascii="Times New Roman" w:hAnsi="Times New Roman" w:cs="Times New Roman"/>
                <w:sz w:val="24"/>
                <w:szCs w:val="24"/>
              </w:rPr>
              <w:t>delivery</w:t>
            </w:r>
            <w:r w:rsidRPr="000800BB">
              <w:rPr>
                <w:rFonts w:ascii="Times New Roman" w:hAnsi="Times New Roman" w:cs="Times New Roman"/>
                <w:spacing w:val="19"/>
                <w:sz w:val="24"/>
                <w:szCs w:val="24"/>
              </w:rPr>
              <w:t xml:space="preserve"> </w:t>
            </w:r>
            <w:r w:rsidRPr="000800BB">
              <w:rPr>
                <w:rFonts w:ascii="Times New Roman" w:hAnsi="Times New Roman" w:cs="Times New Roman"/>
                <w:sz w:val="24"/>
                <w:szCs w:val="24"/>
              </w:rPr>
              <w:t>of</w:t>
            </w:r>
            <w:r w:rsidRPr="000800BB">
              <w:rPr>
                <w:rFonts w:ascii="Times New Roman" w:hAnsi="Times New Roman" w:cs="Times New Roman"/>
                <w:spacing w:val="17"/>
                <w:sz w:val="24"/>
                <w:szCs w:val="24"/>
              </w:rPr>
              <w:t xml:space="preserve"> </w:t>
            </w:r>
            <w:r w:rsidRPr="000800BB">
              <w:rPr>
                <w:rFonts w:ascii="Times New Roman" w:hAnsi="Times New Roman" w:cs="Times New Roman"/>
                <w:sz w:val="24"/>
                <w:szCs w:val="24"/>
              </w:rPr>
              <w:t>and</w:t>
            </w:r>
            <w:r w:rsidRPr="000800BB">
              <w:rPr>
                <w:rFonts w:ascii="Times New Roman" w:hAnsi="Times New Roman" w:cs="Times New Roman"/>
                <w:spacing w:val="19"/>
                <w:sz w:val="24"/>
                <w:szCs w:val="24"/>
              </w:rPr>
              <w:t xml:space="preserve"> </w:t>
            </w:r>
            <w:r w:rsidRPr="000800BB">
              <w:rPr>
                <w:rFonts w:ascii="Times New Roman" w:hAnsi="Times New Roman" w:cs="Times New Roman"/>
                <w:sz w:val="24"/>
                <w:szCs w:val="24"/>
              </w:rPr>
              <w:t>access</w:t>
            </w:r>
            <w:r w:rsidRPr="000800BB">
              <w:rPr>
                <w:rFonts w:ascii="Times New Roman" w:hAnsi="Times New Roman" w:cs="Times New Roman"/>
                <w:spacing w:val="18"/>
                <w:sz w:val="24"/>
                <w:szCs w:val="24"/>
              </w:rPr>
              <w:t xml:space="preserve"> </w:t>
            </w:r>
            <w:r w:rsidRPr="000800BB">
              <w:rPr>
                <w:rFonts w:ascii="Times New Roman" w:hAnsi="Times New Roman" w:cs="Times New Roman"/>
                <w:sz w:val="24"/>
                <w:szCs w:val="24"/>
              </w:rPr>
              <w:t>to</w:t>
            </w:r>
            <w:r w:rsidRPr="000800BB">
              <w:rPr>
                <w:rFonts w:ascii="Times New Roman" w:hAnsi="Times New Roman" w:cs="Times New Roman"/>
                <w:spacing w:val="19"/>
                <w:sz w:val="24"/>
                <w:szCs w:val="24"/>
              </w:rPr>
              <w:t xml:space="preserve"> </w:t>
            </w:r>
            <w:r w:rsidRPr="000800BB">
              <w:rPr>
                <w:rFonts w:ascii="Times New Roman" w:hAnsi="Times New Roman" w:cs="Times New Roman"/>
                <w:sz w:val="24"/>
                <w:szCs w:val="24"/>
              </w:rPr>
              <w:t>social</w:t>
            </w:r>
            <w:r w:rsidRPr="000800BB">
              <w:rPr>
                <w:rFonts w:ascii="Times New Roman" w:hAnsi="Times New Roman" w:cs="Times New Roman"/>
                <w:spacing w:val="23"/>
                <w:w w:val="103"/>
                <w:sz w:val="24"/>
                <w:szCs w:val="24"/>
              </w:rPr>
              <w:t xml:space="preserve"> </w:t>
            </w:r>
            <w:r w:rsidRPr="000800BB">
              <w:rPr>
                <w:rFonts w:ascii="Times New Roman" w:hAnsi="Times New Roman" w:cs="Times New Roman"/>
                <w:sz w:val="24"/>
                <w:szCs w:val="24"/>
              </w:rPr>
              <w:t>services.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2064"/>
        </w:trPr>
        <w:tc>
          <w:tcPr>
            <w:tcW w:w="2610" w:type="dxa"/>
            <w:tcBorders>
              <w:top w:val="single" w:sz="5" w:space="0" w:color="000000"/>
              <w:left w:val="single" w:sz="5" w:space="0" w:color="000000"/>
              <w:bottom w:val="single" w:sz="5" w:space="0" w:color="000000"/>
              <w:right w:val="single" w:sz="5" w:space="0" w:color="000000"/>
            </w:tcBorders>
          </w:tcPr>
          <w:p w:rsidR="00A62D80" w:rsidRPr="000800BB" w:rsidRDefault="00A62D80" w:rsidP="00174C41">
            <w:pPr>
              <w:pStyle w:val="TableParagraph"/>
              <w:spacing w:before="5" w:line="251" w:lineRule="auto"/>
              <w:ind w:left="104" w:right="157"/>
              <w:rPr>
                <w:rFonts w:ascii="Times New Roman" w:eastAsia="Calibri" w:hAnsi="Times New Roman" w:cs="Times New Roman"/>
                <w:sz w:val="24"/>
                <w:szCs w:val="24"/>
              </w:rPr>
            </w:pPr>
            <w:r w:rsidRPr="000800BB">
              <w:rPr>
                <w:rFonts w:ascii="Times New Roman" w:hAnsi="Times New Roman" w:cs="Times New Roman"/>
                <w:sz w:val="24"/>
                <w:szCs w:val="24"/>
              </w:rPr>
              <w:t>Apply</w:t>
            </w:r>
            <w:r w:rsidRPr="000800BB">
              <w:rPr>
                <w:rFonts w:ascii="Times New Roman" w:hAnsi="Times New Roman" w:cs="Times New Roman"/>
                <w:spacing w:val="23"/>
                <w:sz w:val="24"/>
                <w:szCs w:val="24"/>
              </w:rPr>
              <w:t xml:space="preserve"> </w:t>
            </w:r>
            <w:r w:rsidRPr="000800BB">
              <w:rPr>
                <w:rFonts w:ascii="Times New Roman" w:hAnsi="Times New Roman" w:cs="Times New Roman"/>
                <w:sz w:val="24"/>
                <w:szCs w:val="24"/>
              </w:rPr>
              <w:t>critical</w:t>
            </w:r>
            <w:r w:rsidRPr="000800BB">
              <w:rPr>
                <w:rFonts w:ascii="Times New Roman" w:hAnsi="Times New Roman" w:cs="Times New Roman"/>
                <w:spacing w:val="21"/>
                <w:sz w:val="24"/>
                <w:szCs w:val="24"/>
              </w:rPr>
              <w:t xml:space="preserve"> </w:t>
            </w:r>
            <w:r w:rsidRPr="000800BB">
              <w:rPr>
                <w:rFonts w:ascii="Times New Roman" w:hAnsi="Times New Roman" w:cs="Times New Roman"/>
                <w:sz w:val="24"/>
                <w:szCs w:val="24"/>
              </w:rPr>
              <w:t>thinking</w:t>
            </w:r>
            <w:r w:rsidRPr="000800BB">
              <w:rPr>
                <w:rFonts w:ascii="Times New Roman" w:hAnsi="Times New Roman" w:cs="Times New Roman"/>
                <w:spacing w:val="22"/>
                <w:sz w:val="24"/>
                <w:szCs w:val="24"/>
              </w:rPr>
              <w:t xml:space="preserve"> </w:t>
            </w:r>
            <w:r w:rsidRPr="000800BB">
              <w:rPr>
                <w:rFonts w:ascii="Times New Roman" w:hAnsi="Times New Roman" w:cs="Times New Roman"/>
                <w:sz w:val="24"/>
                <w:szCs w:val="24"/>
              </w:rPr>
              <w:t>to</w:t>
            </w:r>
            <w:r w:rsidRPr="000800BB">
              <w:rPr>
                <w:rFonts w:ascii="Times New Roman" w:hAnsi="Times New Roman" w:cs="Times New Roman"/>
                <w:spacing w:val="23"/>
                <w:sz w:val="24"/>
                <w:szCs w:val="24"/>
              </w:rPr>
              <w:t xml:space="preserve"> </w:t>
            </w:r>
            <w:r w:rsidRPr="000800BB">
              <w:rPr>
                <w:rFonts w:ascii="Times New Roman" w:hAnsi="Times New Roman" w:cs="Times New Roman"/>
                <w:sz w:val="24"/>
                <w:szCs w:val="24"/>
              </w:rPr>
              <w:t>analyze,</w:t>
            </w:r>
            <w:r w:rsidRPr="000800BB">
              <w:rPr>
                <w:rFonts w:ascii="Times New Roman" w:hAnsi="Times New Roman" w:cs="Times New Roman"/>
                <w:spacing w:val="30"/>
                <w:w w:val="102"/>
                <w:sz w:val="24"/>
                <w:szCs w:val="24"/>
              </w:rPr>
              <w:t xml:space="preserve"> </w:t>
            </w:r>
            <w:r w:rsidRPr="000800BB">
              <w:rPr>
                <w:rFonts w:ascii="Times New Roman" w:hAnsi="Times New Roman" w:cs="Times New Roman"/>
                <w:sz w:val="24"/>
                <w:szCs w:val="24"/>
              </w:rPr>
              <w:t>formulate,</w:t>
            </w:r>
            <w:r w:rsidRPr="000800BB">
              <w:rPr>
                <w:rFonts w:ascii="Times New Roman" w:hAnsi="Times New Roman" w:cs="Times New Roman"/>
                <w:spacing w:val="25"/>
                <w:sz w:val="24"/>
                <w:szCs w:val="24"/>
              </w:rPr>
              <w:t xml:space="preserve"> </w:t>
            </w:r>
            <w:r w:rsidRPr="000800BB">
              <w:rPr>
                <w:rFonts w:ascii="Times New Roman" w:hAnsi="Times New Roman" w:cs="Times New Roman"/>
                <w:sz w:val="24"/>
                <w:szCs w:val="24"/>
              </w:rPr>
              <w:t>and</w:t>
            </w:r>
            <w:r w:rsidRPr="000800BB">
              <w:rPr>
                <w:rFonts w:ascii="Times New Roman" w:hAnsi="Times New Roman" w:cs="Times New Roman"/>
                <w:spacing w:val="28"/>
                <w:sz w:val="24"/>
                <w:szCs w:val="24"/>
              </w:rPr>
              <w:t xml:space="preserve"> </w:t>
            </w:r>
            <w:r w:rsidRPr="000800BB">
              <w:rPr>
                <w:rFonts w:ascii="Times New Roman" w:hAnsi="Times New Roman" w:cs="Times New Roman"/>
                <w:sz w:val="24"/>
                <w:szCs w:val="24"/>
              </w:rPr>
              <w:t>advocate</w:t>
            </w:r>
            <w:r w:rsidRPr="000800BB">
              <w:rPr>
                <w:rFonts w:ascii="Times New Roman" w:hAnsi="Times New Roman" w:cs="Times New Roman"/>
                <w:spacing w:val="27"/>
                <w:sz w:val="24"/>
                <w:szCs w:val="24"/>
              </w:rPr>
              <w:t xml:space="preserve"> </w:t>
            </w:r>
            <w:r w:rsidRPr="000800BB">
              <w:rPr>
                <w:rFonts w:ascii="Times New Roman" w:hAnsi="Times New Roman" w:cs="Times New Roman"/>
                <w:sz w:val="24"/>
                <w:szCs w:val="24"/>
              </w:rPr>
              <w:t>for</w:t>
            </w:r>
            <w:r w:rsidRPr="000800BB">
              <w:rPr>
                <w:rFonts w:ascii="Times New Roman" w:hAnsi="Times New Roman" w:cs="Times New Roman"/>
                <w:spacing w:val="24"/>
                <w:w w:val="102"/>
                <w:sz w:val="24"/>
                <w:szCs w:val="24"/>
              </w:rPr>
              <w:t xml:space="preserve"> </w:t>
            </w:r>
            <w:r w:rsidRPr="000800BB">
              <w:rPr>
                <w:rFonts w:ascii="Times New Roman" w:hAnsi="Times New Roman" w:cs="Times New Roman"/>
                <w:sz w:val="24"/>
                <w:szCs w:val="24"/>
              </w:rPr>
              <w:t>policies</w:t>
            </w:r>
            <w:r w:rsidRPr="000800BB">
              <w:rPr>
                <w:rFonts w:ascii="Times New Roman" w:hAnsi="Times New Roman" w:cs="Times New Roman"/>
                <w:spacing w:val="26"/>
                <w:sz w:val="24"/>
                <w:szCs w:val="24"/>
              </w:rPr>
              <w:t xml:space="preserve"> </w:t>
            </w:r>
            <w:r w:rsidRPr="000800BB">
              <w:rPr>
                <w:rFonts w:ascii="Times New Roman" w:hAnsi="Times New Roman" w:cs="Times New Roman"/>
                <w:sz w:val="24"/>
                <w:szCs w:val="24"/>
              </w:rPr>
              <w:t>that</w:t>
            </w:r>
            <w:r w:rsidRPr="000800BB">
              <w:rPr>
                <w:rFonts w:ascii="Times New Roman" w:hAnsi="Times New Roman" w:cs="Times New Roman"/>
                <w:spacing w:val="27"/>
                <w:sz w:val="24"/>
                <w:szCs w:val="24"/>
              </w:rPr>
              <w:t xml:space="preserve"> </w:t>
            </w:r>
            <w:r w:rsidRPr="000800BB">
              <w:rPr>
                <w:rFonts w:ascii="Times New Roman" w:hAnsi="Times New Roman" w:cs="Times New Roman"/>
                <w:sz w:val="24"/>
                <w:szCs w:val="24"/>
              </w:rPr>
              <w:t>advance</w:t>
            </w:r>
            <w:r w:rsidRPr="000800BB">
              <w:rPr>
                <w:rFonts w:ascii="Times New Roman" w:hAnsi="Times New Roman" w:cs="Times New Roman"/>
                <w:spacing w:val="28"/>
                <w:sz w:val="24"/>
                <w:szCs w:val="24"/>
              </w:rPr>
              <w:t xml:space="preserve"> </w:t>
            </w:r>
            <w:r w:rsidRPr="000800BB">
              <w:rPr>
                <w:rFonts w:ascii="Times New Roman" w:hAnsi="Times New Roman" w:cs="Times New Roman"/>
                <w:sz w:val="24"/>
                <w:szCs w:val="24"/>
              </w:rPr>
              <w:t>human</w:t>
            </w:r>
            <w:r w:rsidRPr="000800BB">
              <w:rPr>
                <w:rFonts w:ascii="Times New Roman" w:hAnsi="Times New Roman" w:cs="Times New Roman"/>
                <w:spacing w:val="26"/>
                <w:w w:val="102"/>
                <w:sz w:val="24"/>
                <w:szCs w:val="24"/>
              </w:rPr>
              <w:t xml:space="preserve"> </w:t>
            </w:r>
            <w:r w:rsidRPr="000800BB">
              <w:rPr>
                <w:rFonts w:ascii="Times New Roman" w:hAnsi="Times New Roman" w:cs="Times New Roman"/>
                <w:sz w:val="24"/>
                <w:szCs w:val="24"/>
              </w:rPr>
              <w:t>rights</w:t>
            </w:r>
            <w:r w:rsidRPr="000800BB">
              <w:rPr>
                <w:rFonts w:ascii="Times New Roman" w:hAnsi="Times New Roman" w:cs="Times New Roman"/>
                <w:spacing w:val="22"/>
                <w:sz w:val="24"/>
                <w:szCs w:val="24"/>
              </w:rPr>
              <w:t xml:space="preserve"> </w:t>
            </w:r>
            <w:r w:rsidRPr="000800BB">
              <w:rPr>
                <w:rFonts w:ascii="Times New Roman" w:hAnsi="Times New Roman" w:cs="Times New Roman"/>
                <w:sz w:val="24"/>
                <w:szCs w:val="24"/>
              </w:rPr>
              <w:t>and</w:t>
            </w:r>
            <w:r w:rsidRPr="000800BB">
              <w:rPr>
                <w:rFonts w:ascii="Times New Roman" w:hAnsi="Times New Roman" w:cs="Times New Roman"/>
                <w:spacing w:val="25"/>
                <w:sz w:val="24"/>
                <w:szCs w:val="24"/>
              </w:rPr>
              <w:t xml:space="preserve"> </w:t>
            </w:r>
            <w:r w:rsidRPr="000800BB">
              <w:rPr>
                <w:rFonts w:ascii="Times New Roman" w:hAnsi="Times New Roman" w:cs="Times New Roman"/>
                <w:sz w:val="24"/>
                <w:szCs w:val="24"/>
              </w:rPr>
              <w:t>social,</w:t>
            </w:r>
            <w:r w:rsidRPr="000800BB">
              <w:rPr>
                <w:rFonts w:ascii="Times New Roman" w:hAnsi="Times New Roman" w:cs="Times New Roman"/>
                <w:spacing w:val="23"/>
                <w:sz w:val="24"/>
                <w:szCs w:val="24"/>
              </w:rPr>
              <w:t xml:space="preserve"> </w:t>
            </w:r>
            <w:r w:rsidRPr="000800BB">
              <w:rPr>
                <w:rFonts w:ascii="Times New Roman" w:hAnsi="Times New Roman" w:cs="Times New Roman"/>
                <w:sz w:val="24"/>
                <w:szCs w:val="24"/>
              </w:rPr>
              <w:t>economic,</w:t>
            </w:r>
            <w:r w:rsidRPr="000800BB">
              <w:rPr>
                <w:rFonts w:ascii="Times New Roman" w:hAnsi="Times New Roman" w:cs="Times New Roman"/>
                <w:spacing w:val="23"/>
                <w:sz w:val="24"/>
                <w:szCs w:val="24"/>
              </w:rPr>
              <w:t xml:space="preserve"> </w:t>
            </w:r>
            <w:r w:rsidRPr="000800BB">
              <w:rPr>
                <w:rFonts w:ascii="Times New Roman" w:hAnsi="Times New Roman" w:cs="Times New Roman"/>
                <w:sz w:val="24"/>
                <w:szCs w:val="24"/>
              </w:rPr>
              <w:t>and</w:t>
            </w:r>
            <w:r w:rsidRPr="000800BB">
              <w:rPr>
                <w:rFonts w:ascii="Times New Roman" w:hAnsi="Times New Roman" w:cs="Times New Roman"/>
                <w:spacing w:val="25"/>
                <w:w w:val="102"/>
                <w:sz w:val="24"/>
                <w:szCs w:val="24"/>
              </w:rPr>
              <w:t xml:space="preserve"> </w:t>
            </w:r>
            <w:r w:rsidRPr="000800BB">
              <w:rPr>
                <w:rFonts w:ascii="Times New Roman" w:hAnsi="Times New Roman" w:cs="Times New Roman"/>
                <w:sz w:val="24"/>
                <w:szCs w:val="24"/>
              </w:rPr>
              <w:t>environmental justice.</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1260" w:type="dxa"/>
            <w:tcBorders>
              <w:top w:val="single" w:sz="4" w:space="0" w:color="auto"/>
              <w:left w:val="single" w:sz="6" w:space="0" w:color="000000"/>
              <w:bottom w:val="single" w:sz="6" w:space="0" w:color="000000"/>
              <w:right w:val="single" w:sz="6"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Pr="000800BB" w:rsidRDefault="00A62D80" w:rsidP="00174C41">
            <w:pPr>
              <w:pStyle w:val="TableParagraph"/>
              <w:spacing w:before="5" w:line="251" w:lineRule="auto"/>
              <w:ind w:left="104" w:right="107"/>
              <w:rPr>
                <w:rFonts w:ascii="Times New Roman" w:eastAsia="Calibri" w:hAnsi="Times New Roman" w:cs="Times New Roman"/>
                <w:spacing w:val="24"/>
                <w:sz w:val="24"/>
                <w:szCs w:val="24"/>
              </w:rPr>
            </w:pPr>
            <w:r w:rsidRPr="000800BB">
              <w:rPr>
                <w:rFonts w:ascii="Times New Roman" w:eastAsia="Calibri" w:hAnsi="Times New Roman" w:cs="Times New Roman"/>
                <w:b/>
                <w:bCs/>
                <w:sz w:val="24"/>
                <w:szCs w:val="24"/>
              </w:rPr>
              <w:t>Competency</w:t>
            </w:r>
            <w:r w:rsidRPr="000800BB">
              <w:rPr>
                <w:rFonts w:ascii="Times New Roman" w:eastAsia="Calibri" w:hAnsi="Times New Roman" w:cs="Times New Roman"/>
                <w:b/>
                <w:bCs/>
                <w:spacing w:val="25"/>
                <w:sz w:val="24"/>
                <w:szCs w:val="24"/>
              </w:rPr>
              <w:t xml:space="preserve"> 6</w:t>
            </w:r>
            <w:r w:rsidRPr="000800BB">
              <w:rPr>
                <w:rFonts w:ascii="Times New Roman" w:eastAsia="Calibri" w:hAnsi="Times New Roman" w:cs="Times New Roman"/>
                <w:b/>
                <w:bCs/>
                <w:sz w:val="24"/>
                <w:szCs w:val="24"/>
              </w:rPr>
              <w:t>:</w:t>
            </w:r>
            <w:r w:rsidRPr="000800BB">
              <w:rPr>
                <w:rFonts w:ascii="Times New Roman" w:eastAsia="Calibri" w:hAnsi="Times New Roman" w:cs="Times New Roman"/>
                <w:b/>
                <w:bCs/>
                <w:spacing w:val="25"/>
                <w:sz w:val="24"/>
                <w:szCs w:val="24"/>
              </w:rPr>
              <w:t xml:space="preserve"> </w:t>
            </w:r>
            <w:r w:rsidRPr="000800BB">
              <w:rPr>
                <w:rFonts w:ascii="Times New Roman" w:eastAsia="Calibri" w:hAnsi="Times New Roman" w:cs="Times New Roman"/>
                <w:sz w:val="24"/>
                <w:szCs w:val="24"/>
              </w:rPr>
              <w:t>Engage with Individuals, Families, Groups, Organizations, and Communities</w:t>
            </w:r>
            <w:r w:rsidRPr="000800BB">
              <w:rPr>
                <w:rFonts w:ascii="Times New Roman" w:eastAsia="Calibri" w:hAnsi="Times New Roman" w:cs="Times New Roman"/>
                <w:spacing w:val="24"/>
                <w:sz w:val="24"/>
                <w:szCs w:val="24"/>
              </w:rPr>
              <w:t xml:space="preserve"> </w:t>
            </w:r>
          </w:p>
          <w:p w:rsidR="00A62D80" w:rsidRPr="000800BB" w:rsidRDefault="00A62D80" w:rsidP="00174C41">
            <w:pPr>
              <w:pStyle w:val="TableParagraph"/>
              <w:spacing w:before="5" w:line="251" w:lineRule="auto"/>
              <w:ind w:left="104" w:right="107"/>
              <w:rPr>
                <w:rFonts w:ascii="Times New Roman" w:eastAsia="Calibri" w:hAnsi="Times New Roman" w:cs="Times New Roman"/>
                <w:sz w:val="24"/>
                <w:szCs w:val="24"/>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Pr="000800BB" w:rsidRDefault="00A62D80" w:rsidP="00174C41">
            <w:pPr>
              <w:pStyle w:val="TableParagraph"/>
              <w:spacing w:before="5"/>
              <w:ind w:left="104"/>
              <w:rPr>
                <w:rFonts w:ascii="Times New Roman" w:eastAsia="Calibri" w:hAnsi="Times New Roman" w:cs="Times New Roman"/>
                <w:sz w:val="24"/>
                <w:szCs w:val="24"/>
              </w:rPr>
            </w:pPr>
            <w:r w:rsidRPr="000800BB">
              <w:rPr>
                <w:rFonts w:ascii="Times New Roman" w:hAnsi="Times New Roman" w:cs="Times New Roman"/>
                <w:b/>
                <w:sz w:val="24"/>
                <w:szCs w:val="24"/>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2160"/>
        </w:trPr>
        <w:tc>
          <w:tcPr>
            <w:tcW w:w="2610" w:type="dxa"/>
            <w:tcBorders>
              <w:top w:val="single" w:sz="5" w:space="0" w:color="000000"/>
              <w:left w:val="single" w:sz="5" w:space="0" w:color="000000"/>
              <w:bottom w:val="single" w:sz="5" w:space="0" w:color="000000"/>
              <w:right w:val="single" w:sz="5" w:space="0" w:color="000000"/>
            </w:tcBorders>
          </w:tcPr>
          <w:p w:rsidR="00A62D80" w:rsidRPr="000800BB" w:rsidRDefault="00A62D80" w:rsidP="00174C41">
            <w:pPr>
              <w:pStyle w:val="TableParagraph"/>
              <w:spacing w:before="5" w:line="251" w:lineRule="auto"/>
              <w:ind w:left="104" w:right="174"/>
              <w:rPr>
                <w:rFonts w:ascii="Times New Roman" w:eastAsia="Calibri" w:hAnsi="Times New Roman" w:cs="Times New Roman"/>
                <w:sz w:val="24"/>
                <w:szCs w:val="24"/>
              </w:rPr>
            </w:pPr>
            <w:r w:rsidRPr="000800BB">
              <w:rPr>
                <w:rFonts w:ascii="Times New Roman" w:eastAsia="Calibri" w:hAnsi="Times New Roman" w:cs="Times New Roman"/>
                <w:sz w:val="24"/>
                <w:szCs w:val="24"/>
              </w:rPr>
              <w:t>Apply</w:t>
            </w:r>
            <w:r w:rsidRPr="000800BB">
              <w:rPr>
                <w:rFonts w:ascii="Times New Roman" w:eastAsia="Calibri" w:hAnsi="Times New Roman" w:cs="Times New Roman"/>
                <w:spacing w:val="25"/>
                <w:sz w:val="24"/>
                <w:szCs w:val="24"/>
              </w:rPr>
              <w:t xml:space="preserve"> </w:t>
            </w:r>
            <w:r w:rsidRPr="000800BB">
              <w:rPr>
                <w:rFonts w:ascii="Times New Roman" w:eastAsia="Calibri" w:hAnsi="Times New Roman" w:cs="Times New Roman"/>
                <w:sz w:val="24"/>
                <w:szCs w:val="24"/>
              </w:rPr>
              <w:t>knowledge</w:t>
            </w:r>
            <w:r w:rsidRPr="000800BB">
              <w:rPr>
                <w:rFonts w:ascii="Times New Roman" w:eastAsia="Calibri" w:hAnsi="Times New Roman" w:cs="Times New Roman"/>
                <w:spacing w:val="26"/>
                <w:sz w:val="24"/>
                <w:szCs w:val="24"/>
              </w:rPr>
              <w:t xml:space="preserve"> </w:t>
            </w:r>
            <w:r w:rsidRPr="000800BB">
              <w:rPr>
                <w:rFonts w:ascii="Times New Roman" w:eastAsia="Calibri" w:hAnsi="Times New Roman" w:cs="Times New Roman"/>
                <w:sz w:val="24"/>
                <w:szCs w:val="24"/>
              </w:rPr>
              <w:t>of</w:t>
            </w:r>
            <w:r w:rsidRPr="000800BB">
              <w:rPr>
                <w:rFonts w:ascii="Times New Roman" w:eastAsia="Calibri" w:hAnsi="Times New Roman" w:cs="Times New Roman"/>
                <w:spacing w:val="25"/>
                <w:sz w:val="24"/>
                <w:szCs w:val="24"/>
              </w:rPr>
              <w:t xml:space="preserve"> </w:t>
            </w:r>
            <w:r w:rsidRPr="000800BB">
              <w:rPr>
                <w:rFonts w:ascii="Times New Roman" w:eastAsia="Calibri" w:hAnsi="Times New Roman" w:cs="Times New Roman"/>
                <w:sz w:val="24"/>
                <w:szCs w:val="24"/>
              </w:rPr>
              <w:t>human</w:t>
            </w:r>
            <w:r w:rsidRPr="000800BB">
              <w:rPr>
                <w:rFonts w:ascii="Times New Roman" w:eastAsia="Calibri" w:hAnsi="Times New Roman" w:cs="Times New Roman"/>
                <w:spacing w:val="29"/>
                <w:w w:val="102"/>
                <w:sz w:val="24"/>
                <w:szCs w:val="24"/>
              </w:rPr>
              <w:t xml:space="preserve"> </w:t>
            </w:r>
            <w:r w:rsidRPr="000800BB">
              <w:rPr>
                <w:rFonts w:ascii="Times New Roman" w:eastAsia="Calibri" w:hAnsi="Times New Roman" w:cs="Times New Roman"/>
                <w:sz w:val="24"/>
                <w:szCs w:val="24"/>
              </w:rPr>
              <w:t>behavior</w:t>
            </w:r>
            <w:r w:rsidRPr="000800BB">
              <w:rPr>
                <w:rFonts w:ascii="Times New Roman" w:eastAsia="Calibri" w:hAnsi="Times New Roman" w:cs="Times New Roman"/>
                <w:spacing w:val="22"/>
                <w:sz w:val="24"/>
                <w:szCs w:val="24"/>
              </w:rPr>
              <w:t xml:space="preserve"> </w:t>
            </w:r>
            <w:r w:rsidRPr="000800BB">
              <w:rPr>
                <w:rFonts w:ascii="Times New Roman" w:eastAsia="Calibri" w:hAnsi="Times New Roman" w:cs="Times New Roman"/>
                <w:sz w:val="24"/>
                <w:szCs w:val="24"/>
              </w:rPr>
              <w:t>and</w:t>
            </w:r>
            <w:r w:rsidRPr="000800BB">
              <w:rPr>
                <w:rFonts w:ascii="Times New Roman" w:eastAsia="Calibri" w:hAnsi="Times New Roman" w:cs="Times New Roman"/>
                <w:spacing w:val="23"/>
                <w:sz w:val="24"/>
                <w:szCs w:val="24"/>
              </w:rPr>
              <w:t xml:space="preserve"> </w:t>
            </w:r>
            <w:r w:rsidRPr="000800BB">
              <w:rPr>
                <w:rFonts w:ascii="Times New Roman" w:eastAsia="Calibri" w:hAnsi="Times New Roman" w:cs="Times New Roman"/>
                <w:sz w:val="24"/>
                <w:szCs w:val="24"/>
              </w:rPr>
              <w:t>the</w:t>
            </w:r>
            <w:r w:rsidRPr="000800BB">
              <w:rPr>
                <w:rFonts w:ascii="Times New Roman" w:eastAsia="Calibri" w:hAnsi="Times New Roman" w:cs="Times New Roman"/>
                <w:spacing w:val="24"/>
                <w:sz w:val="24"/>
                <w:szCs w:val="24"/>
              </w:rPr>
              <w:t xml:space="preserve"> </w:t>
            </w:r>
            <w:r w:rsidRPr="000800BB">
              <w:rPr>
                <w:rFonts w:ascii="Times New Roman" w:eastAsia="Calibri" w:hAnsi="Times New Roman" w:cs="Times New Roman"/>
                <w:sz w:val="24"/>
                <w:szCs w:val="24"/>
              </w:rPr>
              <w:t>social</w:t>
            </w:r>
            <w:r w:rsidRPr="000800BB">
              <w:rPr>
                <w:rFonts w:ascii="Times New Roman" w:eastAsia="Calibri" w:hAnsi="Times New Roman" w:cs="Times New Roman"/>
                <w:spacing w:val="23"/>
                <w:w w:val="103"/>
                <w:sz w:val="24"/>
                <w:szCs w:val="24"/>
              </w:rPr>
              <w:t xml:space="preserve"> </w:t>
            </w:r>
            <w:r w:rsidRPr="000800BB">
              <w:rPr>
                <w:rFonts w:ascii="Times New Roman" w:eastAsia="Calibri" w:hAnsi="Times New Roman" w:cs="Times New Roman"/>
                <w:w w:val="90"/>
                <w:sz w:val="24"/>
                <w:szCs w:val="24"/>
              </w:rPr>
              <w:t>environment,</w:t>
            </w:r>
            <w:r w:rsidRPr="000800BB">
              <w:rPr>
                <w:rFonts w:ascii="Times New Roman" w:eastAsia="Calibri" w:hAnsi="Times New Roman" w:cs="Times New Roman"/>
                <w:spacing w:val="33"/>
                <w:w w:val="90"/>
                <w:sz w:val="24"/>
                <w:szCs w:val="24"/>
              </w:rPr>
              <w:t xml:space="preserve"> </w:t>
            </w:r>
            <w:r w:rsidRPr="000800BB">
              <w:rPr>
                <w:rFonts w:ascii="Times New Roman" w:eastAsia="Calibri" w:hAnsi="Times New Roman" w:cs="Times New Roman"/>
                <w:w w:val="90"/>
                <w:sz w:val="24"/>
                <w:szCs w:val="24"/>
              </w:rPr>
              <w:t>person-­‐in-­‐</w:t>
            </w:r>
            <w:r w:rsidRPr="000800BB">
              <w:rPr>
                <w:rFonts w:ascii="Times New Roman" w:eastAsia="Calibri" w:hAnsi="Times New Roman" w:cs="Times New Roman"/>
                <w:spacing w:val="38"/>
                <w:w w:val="34"/>
                <w:sz w:val="24"/>
                <w:szCs w:val="24"/>
              </w:rPr>
              <w:t xml:space="preserve"> </w:t>
            </w:r>
            <w:r w:rsidRPr="000800BB">
              <w:rPr>
                <w:rFonts w:ascii="Times New Roman" w:eastAsia="Calibri" w:hAnsi="Times New Roman" w:cs="Times New Roman"/>
                <w:sz w:val="24"/>
                <w:szCs w:val="24"/>
              </w:rPr>
              <w:t>environment,</w:t>
            </w:r>
            <w:r w:rsidRPr="000800BB">
              <w:rPr>
                <w:rFonts w:ascii="Times New Roman" w:eastAsia="Calibri" w:hAnsi="Times New Roman" w:cs="Times New Roman"/>
                <w:spacing w:val="32"/>
                <w:sz w:val="24"/>
                <w:szCs w:val="24"/>
              </w:rPr>
              <w:t xml:space="preserve"> </w:t>
            </w:r>
            <w:r w:rsidRPr="000800BB">
              <w:rPr>
                <w:rFonts w:ascii="Times New Roman" w:eastAsia="Calibri" w:hAnsi="Times New Roman" w:cs="Times New Roman"/>
                <w:sz w:val="24"/>
                <w:szCs w:val="24"/>
              </w:rPr>
              <w:t>and</w:t>
            </w:r>
            <w:r w:rsidRPr="000800BB">
              <w:rPr>
                <w:rFonts w:ascii="Times New Roman" w:eastAsia="Calibri" w:hAnsi="Times New Roman" w:cs="Times New Roman"/>
                <w:spacing w:val="34"/>
                <w:sz w:val="24"/>
                <w:szCs w:val="24"/>
              </w:rPr>
              <w:t xml:space="preserve"> </w:t>
            </w:r>
            <w:r w:rsidRPr="000800BB">
              <w:rPr>
                <w:rFonts w:ascii="Times New Roman" w:eastAsia="Calibri" w:hAnsi="Times New Roman" w:cs="Times New Roman"/>
                <w:sz w:val="24"/>
                <w:szCs w:val="24"/>
              </w:rPr>
              <w:t>other</w:t>
            </w:r>
            <w:r w:rsidRPr="000800BB">
              <w:rPr>
                <w:rFonts w:ascii="Times New Roman" w:eastAsia="Calibri" w:hAnsi="Times New Roman" w:cs="Times New Roman"/>
                <w:spacing w:val="32"/>
                <w:w w:val="102"/>
                <w:sz w:val="24"/>
                <w:szCs w:val="24"/>
              </w:rPr>
              <w:t xml:space="preserve"> </w:t>
            </w:r>
            <w:r w:rsidRPr="000800BB">
              <w:rPr>
                <w:rFonts w:ascii="Times New Roman" w:eastAsia="Calibri" w:hAnsi="Times New Roman" w:cs="Times New Roman"/>
                <w:sz w:val="24"/>
                <w:szCs w:val="24"/>
              </w:rPr>
              <w:t xml:space="preserve">multidisciplinary </w:t>
            </w:r>
            <w:r w:rsidRPr="000800BB">
              <w:rPr>
                <w:rFonts w:ascii="Times New Roman" w:eastAsia="Calibri" w:hAnsi="Times New Roman" w:cs="Times New Roman"/>
                <w:spacing w:val="18"/>
                <w:sz w:val="24"/>
                <w:szCs w:val="24"/>
              </w:rPr>
              <w:t xml:space="preserve"> </w:t>
            </w:r>
            <w:r w:rsidRPr="000800BB">
              <w:rPr>
                <w:rFonts w:ascii="Times New Roman" w:eastAsia="Calibri" w:hAnsi="Times New Roman" w:cs="Times New Roman"/>
                <w:sz w:val="24"/>
                <w:szCs w:val="24"/>
              </w:rPr>
              <w:t>theoretical</w:t>
            </w:r>
            <w:r w:rsidRPr="000800BB">
              <w:rPr>
                <w:rFonts w:ascii="Times New Roman" w:hAnsi="Times New Roman" w:cs="Times New Roman"/>
                <w:sz w:val="24"/>
                <w:szCs w:val="24"/>
              </w:rPr>
              <w:t xml:space="preserve"> frameworks</w:t>
            </w:r>
            <w:r w:rsidRPr="000800BB">
              <w:rPr>
                <w:rFonts w:ascii="Times New Roman" w:hAnsi="Times New Roman" w:cs="Times New Roman"/>
                <w:spacing w:val="24"/>
                <w:sz w:val="24"/>
                <w:szCs w:val="24"/>
              </w:rPr>
              <w:t xml:space="preserve"> </w:t>
            </w:r>
            <w:r w:rsidRPr="000800BB">
              <w:rPr>
                <w:rFonts w:ascii="Times New Roman" w:hAnsi="Times New Roman" w:cs="Times New Roman"/>
                <w:sz w:val="24"/>
                <w:szCs w:val="24"/>
              </w:rPr>
              <w:t>to</w:t>
            </w:r>
            <w:r w:rsidRPr="000800BB">
              <w:rPr>
                <w:rFonts w:ascii="Times New Roman" w:hAnsi="Times New Roman" w:cs="Times New Roman"/>
                <w:spacing w:val="25"/>
                <w:sz w:val="24"/>
                <w:szCs w:val="24"/>
              </w:rPr>
              <w:t xml:space="preserve"> </w:t>
            </w:r>
            <w:r w:rsidRPr="000800BB">
              <w:rPr>
                <w:rFonts w:ascii="Times New Roman" w:hAnsi="Times New Roman" w:cs="Times New Roman"/>
                <w:sz w:val="24"/>
                <w:szCs w:val="24"/>
              </w:rPr>
              <w:t>engage</w:t>
            </w:r>
            <w:r w:rsidRPr="000800BB">
              <w:rPr>
                <w:rFonts w:ascii="Times New Roman" w:hAnsi="Times New Roman" w:cs="Times New Roman"/>
                <w:spacing w:val="26"/>
                <w:sz w:val="24"/>
                <w:szCs w:val="24"/>
              </w:rPr>
              <w:t xml:space="preserve"> </w:t>
            </w:r>
            <w:r w:rsidRPr="000800BB">
              <w:rPr>
                <w:rFonts w:ascii="Times New Roman" w:hAnsi="Times New Roman" w:cs="Times New Roman"/>
                <w:sz w:val="24"/>
                <w:szCs w:val="24"/>
              </w:rPr>
              <w:t>with</w:t>
            </w:r>
            <w:r w:rsidRPr="000800BB">
              <w:rPr>
                <w:rFonts w:ascii="Times New Roman" w:hAnsi="Times New Roman" w:cs="Times New Roman"/>
                <w:spacing w:val="28"/>
                <w:w w:val="102"/>
                <w:sz w:val="24"/>
                <w:szCs w:val="24"/>
              </w:rPr>
              <w:t xml:space="preserve"> </w:t>
            </w:r>
            <w:r w:rsidRPr="000800BB">
              <w:rPr>
                <w:rFonts w:ascii="Times New Roman" w:hAnsi="Times New Roman" w:cs="Times New Roman"/>
                <w:sz w:val="24"/>
                <w:szCs w:val="24"/>
              </w:rPr>
              <w:t>clients</w:t>
            </w:r>
            <w:r w:rsidRPr="000800BB">
              <w:rPr>
                <w:rFonts w:ascii="Times New Roman" w:hAnsi="Times New Roman" w:cs="Times New Roman"/>
                <w:spacing w:val="28"/>
                <w:sz w:val="24"/>
                <w:szCs w:val="24"/>
              </w:rPr>
              <w:t xml:space="preserve"> </w:t>
            </w:r>
            <w:r w:rsidRPr="000800BB">
              <w:rPr>
                <w:rFonts w:ascii="Times New Roman" w:hAnsi="Times New Roman" w:cs="Times New Roman"/>
                <w:sz w:val="24"/>
                <w:szCs w:val="24"/>
              </w:rPr>
              <w:t>and</w:t>
            </w:r>
            <w:r w:rsidRPr="000800BB">
              <w:rPr>
                <w:rFonts w:ascii="Times New Roman" w:hAnsi="Times New Roman" w:cs="Times New Roman"/>
                <w:spacing w:val="28"/>
                <w:sz w:val="24"/>
                <w:szCs w:val="24"/>
              </w:rPr>
              <w:t xml:space="preserve"> </w:t>
            </w:r>
            <w:r w:rsidRPr="000800BB">
              <w:rPr>
                <w:rFonts w:ascii="Times New Roman" w:hAnsi="Times New Roman" w:cs="Times New Roman"/>
                <w:sz w:val="24"/>
                <w:szCs w:val="24"/>
              </w:rPr>
              <w:t>constituencies.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085"/>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24"/>
              <w:rPr>
                <w:rFonts w:ascii="Calibri" w:eastAsia="Calibri" w:hAnsi="Calibri" w:cs="Calibri"/>
                <w:sz w:val="21"/>
                <w:szCs w:val="21"/>
              </w:rPr>
            </w:pPr>
            <w:r>
              <w:rPr>
                <w:rFonts w:ascii="Calibri"/>
                <w:sz w:val="21"/>
              </w:rPr>
              <w:t>Use</w:t>
            </w:r>
            <w:r>
              <w:rPr>
                <w:rFonts w:ascii="Calibri"/>
                <w:spacing w:val="28"/>
                <w:sz w:val="21"/>
              </w:rPr>
              <w:t xml:space="preserve"> </w:t>
            </w:r>
            <w:r>
              <w:rPr>
                <w:rFonts w:ascii="Calibri"/>
                <w:sz w:val="21"/>
              </w:rPr>
              <w:t>empathy,</w:t>
            </w:r>
            <w:r>
              <w:rPr>
                <w:rFonts w:ascii="Calibri"/>
                <w:spacing w:val="27"/>
                <w:sz w:val="21"/>
              </w:rPr>
              <w:t xml:space="preserve"> </w:t>
            </w:r>
            <w:r>
              <w:rPr>
                <w:rFonts w:ascii="Calibri"/>
                <w:sz w:val="21"/>
              </w:rPr>
              <w:t>reflection,</w:t>
            </w:r>
            <w:r>
              <w:rPr>
                <w:rFonts w:ascii="Calibri"/>
                <w:spacing w:val="27"/>
                <w:sz w:val="21"/>
              </w:rPr>
              <w:t xml:space="preserve"> </w:t>
            </w:r>
            <w:r>
              <w:rPr>
                <w:rFonts w:ascii="Calibri"/>
                <w:sz w:val="21"/>
              </w:rPr>
              <w:t>and</w:t>
            </w:r>
            <w:r>
              <w:rPr>
                <w:rFonts w:ascii="Calibri"/>
                <w:spacing w:val="31"/>
                <w:w w:val="102"/>
                <w:sz w:val="21"/>
              </w:rPr>
              <w:t xml:space="preserve"> </w:t>
            </w:r>
            <w:r>
              <w:rPr>
                <w:rFonts w:ascii="Calibri"/>
                <w:sz w:val="21"/>
              </w:rPr>
              <w:t>interpersonal</w:t>
            </w:r>
            <w:r>
              <w:rPr>
                <w:rFonts w:ascii="Calibri"/>
                <w:spacing w:val="25"/>
                <w:sz w:val="21"/>
              </w:rPr>
              <w:t xml:space="preserve"> </w:t>
            </w:r>
            <w:r>
              <w:rPr>
                <w:rFonts w:ascii="Calibri"/>
                <w:sz w:val="21"/>
              </w:rPr>
              <w:t>skills</w:t>
            </w:r>
            <w:r>
              <w:rPr>
                <w:rFonts w:ascii="Calibri"/>
                <w:spacing w:val="27"/>
                <w:sz w:val="21"/>
              </w:rPr>
              <w:t xml:space="preserve"> </w:t>
            </w:r>
            <w:r>
              <w:rPr>
                <w:rFonts w:ascii="Calibri"/>
                <w:sz w:val="21"/>
              </w:rPr>
              <w:t>to</w:t>
            </w:r>
            <w:r>
              <w:rPr>
                <w:rFonts w:ascii="Calibri"/>
                <w:spacing w:val="27"/>
                <w:sz w:val="21"/>
              </w:rPr>
              <w:t xml:space="preserve"> </w:t>
            </w:r>
            <w:r>
              <w:rPr>
                <w:rFonts w:ascii="Calibri"/>
                <w:sz w:val="21"/>
              </w:rPr>
              <w:t>effectively</w:t>
            </w:r>
            <w:r>
              <w:rPr>
                <w:rFonts w:ascii="Calibri"/>
                <w:spacing w:val="26"/>
                <w:w w:val="102"/>
                <w:sz w:val="21"/>
              </w:rPr>
              <w:t xml:space="preserve"> </w:t>
            </w:r>
            <w:r>
              <w:rPr>
                <w:rFonts w:ascii="Calibri"/>
                <w:sz w:val="21"/>
              </w:rPr>
              <w:t>engage</w:t>
            </w:r>
            <w:r>
              <w:rPr>
                <w:rFonts w:ascii="Calibri"/>
                <w:spacing w:val="22"/>
                <w:sz w:val="21"/>
              </w:rPr>
              <w:t xml:space="preserve"> </w:t>
            </w:r>
            <w:r>
              <w:rPr>
                <w:rFonts w:ascii="Calibri"/>
                <w:sz w:val="21"/>
              </w:rPr>
              <w:t>diverse</w:t>
            </w:r>
            <w:r>
              <w:rPr>
                <w:rFonts w:ascii="Calibri"/>
                <w:spacing w:val="24"/>
                <w:sz w:val="21"/>
              </w:rPr>
              <w:t xml:space="preserve"> </w:t>
            </w:r>
            <w:r>
              <w:rPr>
                <w:rFonts w:ascii="Calibri"/>
                <w:sz w:val="21"/>
              </w:rPr>
              <w:t>clients</w:t>
            </w:r>
            <w:r>
              <w:rPr>
                <w:rFonts w:ascii="Calibri"/>
                <w:spacing w:val="23"/>
                <w:sz w:val="21"/>
              </w:rPr>
              <w:t xml:space="preserve"> </w:t>
            </w:r>
            <w:r>
              <w:rPr>
                <w:rFonts w:ascii="Calibri"/>
                <w:sz w:val="21"/>
              </w:rPr>
              <w:t>and</w:t>
            </w:r>
            <w:r>
              <w:rPr>
                <w:rFonts w:ascii="Calibri"/>
                <w:spacing w:val="30"/>
                <w:w w:val="102"/>
                <w:sz w:val="21"/>
              </w:rPr>
              <w:t xml:space="preserve"> </w:t>
            </w:r>
            <w:r>
              <w:rPr>
                <w:rFonts w:ascii="Calibri"/>
                <w:sz w:val="21"/>
              </w:rPr>
              <w:t>constituencies.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t>Competency</w:t>
            </w:r>
            <w:r>
              <w:rPr>
                <w:rFonts w:ascii="Calibri" w:eastAsia="Calibri" w:hAnsi="Calibri" w:cs="Calibri"/>
                <w:b/>
                <w:bCs/>
                <w:spacing w:val="25"/>
                <w:sz w:val="21"/>
                <w:szCs w:val="21"/>
              </w:rPr>
              <w:t xml:space="preserve"> 7</w:t>
            </w:r>
            <w:r>
              <w:rPr>
                <w:rFonts w:ascii="Calibri" w:eastAsia="Calibri" w:hAnsi="Calibri" w:cs="Calibri"/>
                <w:b/>
                <w:bCs/>
                <w:sz w:val="21"/>
                <w:szCs w:val="21"/>
              </w:rPr>
              <w:t>:</w:t>
            </w:r>
            <w:r>
              <w:rPr>
                <w:rFonts w:ascii="Calibri" w:eastAsia="Calibri" w:hAnsi="Calibri" w:cs="Calibri"/>
                <w:b/>
                <w:bCs/>
                <w:spacing w:val="25"/>
                <w:sz w:val="21"/>
                <w:szCs w:val="21"/>
              </w:rPr>
              <w:t xml:space="preserve"> </w:t>
            </w:r>
            <w:r>
              <w:rPr>
                <w:rFonts w:ascii="Calibri" w:eastAsia="Calibri" w:hAnsi="Calibri" w:cs="Calibri"/>
                <w:sz w:val="21"/>
                <w:szCs w:val="21"/>
              </w:rPr>
              <w:t>Assess Individuals, Families, Groups, Organizations, and Communities</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1932"/>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376"/>
              <w:rPr>
                <w:rFonts w:ascii="Calibri" w:eastAsia="Calibri" w:hAnsi="Calibri" w:cs="Calibri"/>
                <w:sz w:val="21"/>
                <w:szCs w:val="21"/>
              </w:rPr>
            </w:pPr>
            <w:r>
              <w:rPr>
                <w:rFonts w:ascii="Calibri"/>
                <w:sz w:val="21"/>
              </w:rPr>
              <w:lastRenderedPageBreak/>
              <w:t>Collect</w:t>
            </w:r>
            <w:r>
              <w:rPr>
                <w:rFonts w:ascii="Calibri"/>
                <w:spacing w:val="21"/>
                <w:sz w:val="21"/>
              </w:rPr>
              <w:t xml:space="preserve"> </w:t>
            </w:r>
            <w:r>
              <w:rPr>
                <w:rFonts w:ascii="Calibri"/>
                <w:sz w:val="21"/>
              </w:rPr>
              <w:t>and</w:t>
            </w:r>
            <w:r>
              <w:rPr>
                <w:rFonts w:ascii="Calibri"/>
                <w:spacing w:val="23"/>
                <w:sz w:val="21"/>
              </w:rPr>
              <w:t xml:space="preserve"> </w:t>
            </w:r>
            <w:r>
              <w:rPr>
                <w:rFonts w:ascii="Calibri"/>
                <w:sz w:val="21"/>
              </w:rPr>
              <w:t>organize</w:t>
            </w:r>
            <w:r>
              <w:rPr>
                <w:rFonts w:ascii="Calibri"/>
                <w:spacing w:val="22"/>
                <w:sz w:val="21"/>
              </w:rPr>
              <w:t xml:space="preserve"> </w:t>
            </w:r>
            <w:r>
              <w:rPr>
                <w:rFonts w:ascii="Calibri"/>
                <w:sz w:val="21"/>
              </w:rPr>
              <w:t>data,</w:t>
            </w:r>
            <w:r>
              <w:rPr>
                <w:rFonts w:ascii="Calibri"/>
                <w:spacing w:val="22"/>
                <w:sz w:val="21"/>
              </w:rPr>
              <w:t xml:space="preserve"> </w:t>
            </w:r>
            <w:r>
              <w:rPr>
                <w:rFonts w:ascii="Calibri"/>
                <w:sz w:val="21"/>
              </w:rPr>
              <w:t>and</w:t>
            </w:r>
            <w:r>
              <w:rPr>
                <w:rFonts w:ascii="Calibri"/>
                <w:spacing w:val="27"/>
                <w:w w:val="102"/>
                <w:sz w:val="21"/>
              </w:rPr>
              <w:t xml:space="preserve"> </w:t>
            </w:r>
            <w:r>
              <w:rPr>
                <w:rFonts w:ascii="Calibri"/>
                <w:sz w:val="21"/>
              </w:rPr>
              <w:t>apply</w:t>
            </w:r>
            <w:r>
              <w:rPr>
                <w:rFonts w:ascii="Calibri"/>
                <w:spacing w:val="22"/>
                <w:sz w:val="21"/>
              </w:rPr>
              <w:t xml:space="preserve"> </w:t>
            </w:r>
            <w:r>
              <w:rPr>
                <w:rFonts w:ascii="Calibri"/>
                <w:sz w:val="21"/>
              </w:rPr>
              <w:t>critical</w:t>
            </w:r>
            <w:r>
              <w:rPr>
                <w:rFonts w:ascii="Calibri"/>
                <w:spacing w:val="20"/>
                <w:sz w:val="21"/>
              </w:rPr>
              <w:t xml:space="preserve"> </w:t>
            </w:r>
            <w:r>
              <w:rPr>
                <w:rFonts w:ascii="Calibri"/>
                <w:sz w:val="21"/>
              </w:rPr>
              <w:t>thinking</w:t>
            </w:r>
            <w:r>
              <w:rPr>
                <w:rFonts w:ascii="Calibri"/>
                <w:spacing w:val="21"/>
                <w:sz w:val="21"/>
              </w:rPr>
              <w:t xml:space="preserve"> </w:t>
            </w:r>
            <w:r>
              <w:rPr>
                <w:rFonts w:ascii="Calibri"/>
                <w:sz w:val="21"/>
              </w:rPr>
              <w:t>to</w:t>
            </w:r>
            <w:r>
              <w:rPr>
                <w:rFonts w:ascii="Calibri"/>
                <w:spacing w:val="26"/>
                <w:w w:val="102"/>
                <w:sz w:val="21"/>
              </w:rPr>
              <w:t xml:space="preserve"> </w:t>
            </w:r>
            <w:r>
              <w:rPr>
                <w:rFonts w:ascii="Calibri"/>
                <w:sz w:val="21"/>
              </w:rPr>
              <w:t>interpret</w:t>
            </w:r>
            <w:r>
              <w:rPr>
                <w:rFonts w:ascii="Calibri"/>
                <w:spacing w:val="37"/>
                <w:sz w:val="21"/>
              </w:rPr>
              <w:t xml:space="preserve"> </w:t>
            </w:r>
            <w:r>
              <w:rPr>
                <w:rFonts w:ascii="Calibri"/>
                <w:sz w:val="21"/>
              </w:rPr>
              <w:t>information</w:t>
            </w:r>
            <w:r>
              <w:rPr>
                <w:rFonts w:ascii="Calibri"/>
                <w:spacing w:val="38"/>
                <w:sz w:val="21"/>
              </w:rPr>
              <w:t xml:space="preserve"> </w:t>
            </w:r>
            <w:r>
              <w:rPr>
                <w:rFonts w:ascii="Calibri"/>
                <w:sz w:val="21"/>
              </w:rPr>
              <w:t>from</w:t>
            </w:r>
            <w:r>
              <w:rPr>
                <w:rFonts w:ascii="Calibri"/>
                <w:spacing w:val="28"/>
                <w:w w:val="102"/>
                <w:sz w:val="21"/>
              </w:rPr>
              <w:t xml:space="preserve"> </w:t>
            </w:r>
            <w:r>
              <w:rPr>
                <w:rFonts w:ascii="Calibri"/>
                <w:sz w:val="21"/>
              </w:rPr>
              <w:t>clients</w:t>
            </w:r>
            <w:r>
              <w:rPr>
                <w:rFonts w:ascii="Calibri"/>
                <w:spacing w:val="35"/>
                <w:sz w:val="21"/>
              </w:rPr>
              <w:t xml:space="preserve"> </w:t>
            </w:r>
            <w:r>
              <w:rPr>
                <w:rFonts w:ascii="Calibri"/>
                <w:sz w:val="21"/>
              </w:rPr>
              <w:t>and</w:t>
            </w:r>
            <w:r>
              <w:rPr>
                <w:rFonts w:ascii="Calibri"/>
                <w:spacing w:val="35"/>
                <w:sz w:val="21"/>
              </w:rPr>
              <w:t xml:space="preserve"> </w:t>
            </w:r>
            <w:r>
              <w:rPr>
                <w:rFonts w:ascii="Calibri"/>
                <w:sz w:val="21"/>
              </w:rPr>
              <w:t>constituencies.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309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464"/>
              <w:rPr>
                <w:rFonts w:ascii="Calibri" w:eastAsia="Calibri" w:hAnsi="Calibri" w:cs="Calibri"/>
                <w:sz w:val="21"/>
                <w:szCs w:val="21"/>
              </w:rPr>
            </w:pPr>
            <w:r>
              <w:rPr>
                <w:rFonts w:ascii="Calibri" w:eastAsia="Calibri" w:hAnsi="Calibri" w:cs="Calibri"/>
                <w:sz w:val="21"/>
                <w:szCs w:val="21"/>
              </w:rPr>
              <w:t>Apply</w:t>
            </w:r>
            <w:r>
              <w:rPr>
                <w:rFonts w:ascii="Calibri" w:eastAsia="Calibri" w:hAnsi="Calibri" w:cs="Calibri"/>
                <w:spacing w:val="25"/>
                <w:sz w:val="21"/>
                <w:szCs w:val="21"/>
              </w:rPr>
              <w:t xml:space="preserve"> </w:t>
            </w:r>
            <w:r>
              <w:rPr>
                <w:rFonts w:ascii="Calibri" w:eastAsia="Calibri" w:hAnsi="Calibri" w:cs="Calibri"/>
                <w:sz w:val="21"/>
                <w:szCs w:val="21"/>
              </w:rPr>
              <w:t>knowledge</w:t>
            </w:r>
            <w:r>
              <w:rPr>
                <w:rFonts w:ascii="Calibri" w:eastAsia="Calibri" w:hAnsi="Calibri" w:cs="Calibri"/>
                <w:spacing w:val="26"/>
                <w:sz w:val="21"/>
                <w:szCs w:val="21"/>
              </w:rPr>
              <w:t xml:space="preserve"> </w:t>
            </w:r>
            <w:r>
              <w:rPr>
                <w:rFonts w:ascii="Calibri" w:eastAsia="Calibri" w:hAnsi="Calibri" w:cs="Calibri"/>
                <w:sz w:val="21"/>
                <w:szCs w:val="21"/>
              </w:rPr>
              <w:t>of</w:t>
            </w:r>
            <w:r>
              <w:rPr>
                <w:rFonts w:ascii="Calibri" w:eastAsia="Calibri" w:hAnsi="Calibri" w:cs="Calibri"/>
                <w:spacing w:val="25"/>
                <w:sz w:val="21"/>
                <w:szCs w:val="21"/>
              </w:rPr>
              <w:t xml:space="preserve"> </w:t>
            </w:r>
            <w:r>
              <w:rPr>
                <w:rFonts w:ascii="Calibri" w:eastAsia="Calibri" w:hAnsi="Calibri" w:cs="Calibri"/>
                <w:sz w:val="21"/>
                <w:szCs w:val="21"/>
              </w:rPr>
              <w:t>human</w:t>
            </w:r>
            <w:r>
              <w:rPr>
                <w:rFonts w:ascii="Calibri" w:eastAsia="Calibri" w:hAnsi="Calibri" w:cs="Calibri"/>
                <w:spacing w:val="28"/>
                <w:w w:val="102"/>
                <w:sz w:val="21"/>
                <w:szCs w:val="21"/>
              </w:rPr>
              <w:t xml:space="preserve"> </w:t>
            </w:r>
            <w:r>
              <w:rPr>
                <w:rFonts w:ascii="Calibri" w:eastAsia="Calibri" w:hAnsi="Calibri" w:cs="Calibri"/>
                <w:sz w:val="21"/>
                <w:szCs w:val="21"/>
              </w:rPr>
              <w:t>behavior</w:t>
            </w:r>
            <w:r>
              <w:rPr>
                <w:rFonts w:ascii="Calibri" w:eastAsia="Calibri" w:hAnsi="Calibri" w:cs="Calibri"/>
                <w:spacing w:val="22"/>
                <w:sz w:val="21"/>
                <w:szCs w:val="21"/>
              </w:rPr>
              <w:t xml:space="preserve"> </w:t>
            </w:r>
            <w:r>
              <w:rPr>
                <w:rFonts w:ascii="Calibri" w:eastAsia="Calibri" w:hAnsi="Calibri" w:cs="Calibri"/>
                <w:sz w:val="21"/>
                <w:szCs w:val="21"/>
              </w:rPr>
              <w:t>and</w:t>
            </w:r>
            <w:r>
              <w:rPr>
                <w:rFonts w:ascii="Calibri" w:eastAsia="Calibri" w:hAnsi="Calibri" w:cs="Calibri"/>
                <w:spacing w:val="23"/>
                <w:sz w:val="21"/>
                <w:szCs w:val="21"/>
              </w:rPr>
              <w:t xml:space="preserve"> </w:t>
            </w:r>
            <w:r>
              <w:rPr>
                <w:rFonts w:ascii="Calibri" w:eastAsia="Calibri" w:hAnsi="Calibri" w:cs="Calibri"/>
                <w:sz w:val="21"/>
                <w:szCs w:val="21"/>
              </w:rPr>
              <w:t>the</w:t>
            </w:r>
            <w:r>
              <w:rPr>
                <w:rFonts w:ascii="Calibri" w:eastAsia="Calibri" w:hAnsi="Calibri" w:cs="Calibri"/>
                <w:spacing w:val="24"/>
                <w:sz w:val="21"/>
                <w:szCs w:val="21"/>
              </w:rPr>
              <w:t xml:space="preserve"> </w:t>
            </w:r>
            <w:r>
              <w:rPr>
                <w:rFonts w:ascii="Calibri" w:eastAsia="Calibri" w:hAnsi="Calibri" w:cs="Calibri"/>
                <w:sz w:val="21"/>
                <w:szCs w:val="21"/>
              </w:rPr>
              <w:t>social</w:t>
            </w:r>
            <w:r>
              <w:rPr>
                <w:rFonts w:ascii="Calibri" w:eastAsia="Calibri" w:hAnsi="Calibri" w:cs="Calibri"/>
                <w:spacing w:val="23"/>
                <w:w w:val="103"/>
                <w:sz w:val="21"/>
                <w:szCs w:val="21"/>
              </w:rPr>
              <w:t xml:space="preserve"> </w:t>
            </w:r>
            <w:r>
              <w:rPr>
                <w:rFonts w:ascii="Calibri" w:eastAsia="Calibri" w:hAnsi="Calibri" w:cs="Calibri"/>
                <w:w w:val="90"/>
                <w:sz w:val="21"/>
                <w:szCs w:val="21"/>
              </w:rPr>
              <w:t>environment,</w:t>
            </w:r>
            <w:r>
              <w:rPr>
                <w:rFonts w:ascii="Calibri" w:eastAsia="Calibri" w:hAnsi="Calibri" w:cs="Calibri"/>
                <w:spacing w:val="33"/>
                <w:w w:val="90"/>
                <w:sz w:val="21"/>
                <w:szCs w:val="21"/>
              </w:rPr>
              <w:t xml:space="preserve"> </w:t>
            </w:r>
            <w:r>
              <w:rPr>
                <w:rFonts w:ascii="Calibri" w:eastAsia="Calibri" w:hAnsi="Calibri" w:cs="Calibri"/>
                <w:w w:val="90"/>
                <w:sz w:val="21"/>
                <w:szCs w:val="21"/>
              </w:rPr>
              <w:t>person-­‐in-­‐</w:t>
            </w:r>
            <w:r>
              <w:rPr>
                <w:rFonts w:ascii="Calibri" w:eastAsia="Calibri" w:hAnsi="Calibri" w:cs="Calibri"/>
                <w:spacing w:val="38"/>
                <w:w w:val="34"/>
                <w:sz w:val="21"/>
                <w:szCs w:val="21"/>
              </w:rPr>
              <w:t xml:space="preserve"> </w:t>
            </w:r>
            <w:r>
              <w:rPr>
                <w:rFonts w:ascii="Calibri" w:eastAsia="Calibri" w:hAnsi="Calibri" w:cs="Calibri"/>
                <w:sz w:val="21"/>
                <w:szCs w:val="21"/>
              </w:rPr>
              <w:t>environment,</w:t>
            </w:r>
            <w:r>
              <w:rPr>
                <w:rFonts w:ascii="Calibri" w:eastAsia="Calibri" w:hAnsi="Calibri" w:cs="Calibri"/>
                <w:spacing w:val="32"/>
                <w:sz w:val="21"/>
                <w:szCs w:val="21"/>
              </w:rPr>
              <w:t xml:space="preserve"> </w:t>
            </w:r>
            <w:r>
              <w:rPr>
                <w:rFonts w:ascii="Calibri" w:eastAsia="Calibri" w:hAnsi="Calibri" w:cs="Calibri"/>
                <w:sz w:val="21"/>
                <w:szCs w:val="21"/>
              </w:rPr>
              <w:t>and</w:t>
            </w:r>
            <w:r>
              <w:rPr>
                <w:rFonts w:ascii="Calibri" w:eastAsia="Calibri" w:hAnsi="Calibri" w:cs="Calibri"/>
                <w:spacing w:val="34"/>
                <w:sz w:val="21"/>
                <w:szCs w:val="21"/>
              </w:rPr>
              <w:t xml:space="preserve"> </w:t>
            </w:r>
            <w:r>
              <w:rPr>
                <w:rFonts w:ascii="Calibri" w:eastAsia="Calibri" w:hAnsi="Calibri" w:cs="Calibri"/>
                <w:sz w:val="21"/>
                <w:szCs w:val="21"/>
              </w:rPr>
              <w:t>other</w:t>
            </w:r>
            <w:r>
              <w:rPr>
                <w:rFonts w:ascii="Calibri" w:eastAsia="Calibri" w:hAnsi="Calibri" w:cs="Calibri"/>
                <w:spacing w:val="32"/>
                <w:w w:val="102"/>
                <w:sz w:val="21"/>
                <w:szCs w:val="21"/>
              </w:rPr>
              <w:t xml:space="preserve"> </w:t>
            </w:r>
            <w:r>
              <w:rPr>
                <w:rFonts w:ascii="Calibri" w:eastAsia="Calibri" w:hAnsi="Calibri" w:cs="Calibri"/>
                <w:sz w:val="21"/>
                <w:szCs w:val="21"/>
              </w:rPr>
              <w:t xml:space="preserve">multidisciplinary </w:t>
            </w:r>
            <w:r>
              <w:rPr>
                <w:rFonts w:ascii="Calibri" w:eastAsia="Calibri" w:hAnsi="Calibri" w:cs="Calibri"/>
                <w:spacing w:val="18"/>
                <w:sz w:val="21"/>
                <w:szCs w:val="21"/>
              </w:rPr>
              <w:t xml:space="preserve"> </w:t>
            </w:r>
            <w:r>
              <w:rPr>
                <w:rFonts w:ascii="Calibri" w:eastAsia="Calibri" w:hAnsi="Calibri" w:cs="Calibri"/>
                <w:sz w:val="21"/>
                <w:szCs w:val="21"/>
              </w:rPr>
              <w:t>theoretical</w:t>
            </w:r>
            <w:r>
              <w:rPr>
                <w:rFonts w:ascii="Calibri" w:eastAsia="Calibri" w:hAnsi="Calibri" w:cs="Calibri"/>
                <w:spacing w:val="32"/>
                <w:w w:val="103"/>
                <w:sz w:val="21"/>
                <w:szCs w:val="21"/>
              </w:rPr>
              <w:t xml:space="preserve"> </w:t>
            </w:r>
            <w:r>
              <w:rPr>
                <w:rFonts w:ascii="Calibri" w:eastAsia="Calibri" w:hAnsi="Calibri" w:cs="Calibri"/>
                <w:sz w:val="21"/>
                <w:szCs w:val="21"/>
              </w:rPr>
              <w:t>frameworks</w:t>
            </w:r>
            <w:r>
              <w:rPr>
                <w:rFonts w:ascii="Calibri" w:eastAsia="Calibri" w:hAnsi="Calibri" w:cs="Calibri"/>
                <w:spacing w:val="18"/>
                <w:sz w:val="21"/>
                <w:szCs w:val="21"/>
              </w:rPr>
              <w:t xml:space="preserve"> </w:t>
            </w:r>
            <w:r>
              <w:rPr>
                <w:rFonts w:ascii="Calibri" w:eastAsia="Calibri" w:hAnsi="Calibri" w:cs="Calibri"/>
                <w:sz w:val="21"/>
                <w:szCs w:val="21"/>
              </w:rPr>
              <w:t>in</w:t>
            </w:r>
            <w:r>
              <w:rPr>
                <w:rFonts w:ascii="Calibri" w:eastAsia="Calibri" w:hAnsi="Calibri" w:cs="Calibri"/>
                <w:spacing w:val="20"/>
                <w:sz w:val="21"/>
                <w:szCs w:val="21"/>
              </w:rPr>
              <w:t xml:space="preserve"> </w:t>
            </w:r>
            <w:r>
              <w:rPr>
                <w:rFonts w:ascii="Calibri" w:eastAsia="Calibri" w:hAnsi="Calibri" w:cs="Calibri"/>
                <w:sz w:val="21"/>
                <w:szCs w:val="21"/>
              </w:rPr>
              <w:t>the</w:t>
            </w:r>
            <w:r>
              <w:rPr>
                <w:rFonts w:ascii="Calibri" w:eastAsia="Calibri" w:hAnsi="Calibri" w:cs="Calibri"/>
                <w:spacing w:val="20"/>
                <w:sz w:val="21"/>
                <w:szCs w:val="21"/>
              </w:rPr>
              <w:t xml:space="preserve"> </w:t>
            </w:r>
            <w:r>
              <w:rPr>
                <w:rFonts w:ascii="Calibri" w:eastAsia="Calibri" w:hAnsi="Calibri" w:cs="Calibri"/>
                <w:sz w:val="21"/>
                <w:szCs w:val="21"/>
              </w:rPr>
              <w:t>analysis</w:t>
            </w:r>
            <w:r>
              <w:rPr>
                <w:rFonts w:ascii="Calibri" w:eastAsia="Calibri" w:hAnsi="Calibri" w:cs="Calibri"/>
                <w:spacing w:val="18"/>
                <w:sz w:val="21"/>
                <w:szCs w:val="21"/>
              </w:rPr>
              <w:t xml:space="preserve"> </w:t>
            </w:r>
            <w:r>
              <w:rPr>
                <w:rFonts w:ascii="Calibri" w:eastAsia="Calibri" w:hAnsi="Calibri" w:cs="Calibri"/>
                <w:sz w:val="21"/>
                <w:szCs w:val="21"/>
              </w:rPr>
              <w:t>of</w:t>
            </w:r>
            <w:r>
              <w:rPr>
                <w:rFonts w:ascii="Calibri" w:eastAsia="Calibri" w:hAnsi="Calibri" w:cs="Calibri"/>
                <w:spacing w:val="22"/>
                <w:w w:val="102"/>
                <w:sz w:val="21"/>
                <w:szCs w:val="21"/>
              </w:rPr>
              <w:t xml:space="preserve"> </w:t>
            </w:r>
            <w:r>
              <w:rPr>
                <w:rFonts w:ascii="Calibri" w:eastAsia="Calibri" w:hAnsi="Calibri" w:cs="Calibri"/>
                <w:sz w:val="21"/>
                <w:szCs w:val="21"/>
              </w:rPr>
              <w:t>assessment</w:t>
            </w:r>
            <w:r>
              <w:rPr>
                <w:rFonts w:ascii="Calibri" w:eastAsia="Calibri" w:hAnsi="Calibri" w:cs="Calibri"/>
                <w:spacing w:val="24"/>
                <w:sz w:val="21"/>
                <w:szCs w:val="21"/>
              </w:rPr>
              <w:t xml:space="preserve"> </w:t>
            </w:r>
            <w:r>
              <w:rPr>
                <w:rFonts w:ascii="Calibri" w:eastAsia="Calibri" w:hAnsi="Calibri" w:cs="Calibri"/>
                <w:sz w:val="21"/>
                <w:szCs w:val="21"/>
              </w:rPr>
              <w:t>data</w:t>
            </w:r>
            <w:r>
              <w:rPr>
                <w:rFonts w:ascii="Calibri" w:eastAsia="Calibri" w:hAnsi="Calibri" w:cs="Calibri"/>
                <w:spacing w:val="26"/>
                <w:sz w:val="21"/>
                <w:szCs w:val="21"/>
              </w:rPr>
              <w:t xml:space="preserve"> </w:t>
            </w:r>
            <w:r>
              <w:rPr>
                <w:rFonts w:ascii="Calibri" w:eastAsia="Calibri" w:hAnsi="Calibri" w:cs="Calibri"/>
                <w:sz w:val="21"/>
                <w:szCs w:val="21"/>
              </w:rPr>
              <w:t>from</w:t>
            </w:r>
            <w:r>
              <w:rPr>
                <w:rFonts w:ascii="Calibri" w:eastAsia="Calibri" w:hAnsi="Calibri" w:cs="Calibri"/>
                <w:spacing w:val="27"/>
                <w:sz w:val="21"/>
                <w:szCs w:val="21"/>
              </w:rPr>
              <w:t xml:space="preserve"> </w:t>
            </w:r>
            <w:r>
              <w:rPr>
                <w:rFonts w:ascii="Calibri" w:eastAsia="Calibri" w:hAnsi="Calibri" w:cs="Calibri"/>
                <w:sz w:val="21"/>
                <w:szCs w:val="21"/>
              </w:rPr>
              <w:t>clients</w:t>
            </w:r>
            <w:r>
              <w:rPr>
                <w:rFonts w:ascii="Calibri" w:eastAsia="Calibri" w:hAnsi="Calibri" w:cs="Calibri"/>
                <w:spacing w:val="30"/>
                <w:w w:val="102"/>
                <w:sz w:val="21"/>
                <w:szCs w:val="21"/>
              </w:rPr>
              <w:t xml:space="preserve"> </w:t>
            </w:r>
            <w:r>
              <w:rPr>
                <w:rFonts w:ascii="Calibri" w:eastAsia="Calibri" w:hAnsi="Calibri" w:cs="Calibri"/>
                <w:sz w:val="21"/>
                <w:szCs w:val="21"/>
              </w:rPr>
              <w:t xml:space="preserve">and </w:t>
            </w:r>
            <w:r>
              <w:rPr>
                <w:rFonts w:ascii="Calibri" w:eastAsia="Calibri" w:hAnsi="Calibri" w:cs="Calibri"/>
                <w:spacing w:val="7"/>
                <w:sz w:val="21"/>
                <w:szCs w:val="21"/>
              </w:rPr>
              <w:t xml:space="preserve"> </w:t>
            </w:r>
            <w:r>
              <w:rPr>
                <w:rFonts w:ascii="Calibri" w:eastAsia="Calibri" w:hAnsi="Calibri" w:cs="Calibri"/>
                <w:sz w:val="21"/>
                <w:szCs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2100"/>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121"/>
              <w:rPr>
                <w:rFonts w:ascii="Calibri" w:eastAsia="Calibri" w:hAnsi="Calibri" w:cs="Calibri"/>
                <w:sz w:val="21"/>
                <w:szCs w:val="21"/>
              </w:rPr>
            </w:pPr>
            <w:r>
              <w:rPr>
                <w:rFonts w:ascii="Calibri" w:eastAsia="Calibri" w:hAnsi="Calibri" w:cs="Calibri"/>
                <w:sz w:val="21"/>
                <w:szCs w:val="21"/>
              </w:rPr>
              <w:t>Develop</w:t>
            </w:r>
            <w:r>
              <w:rPr>
                <w:rFonts w:ascii="Calibri" w:eastAsia="Calibri" w:hAnsi="Calibri" w:cs="Calibri"/>
                <w:spacing w:val="-27"/>
                <w:sz w:val="21"/>
                <w:szCs w:val="21"/>
              </w:rPr>
              <w:t xml:space="preserve"> </w:t>
            </w:r>
            <w:r>
              <w:rPr>
                <w:rFonts w:ascii="Calibri" w:eastAsia="Calibri" w:hAnsi="Calibri" w:cs="Calibri"/>
                <w:sz w:val="21"/>
                <w:szCs w:val="21"/>
              </w:rPr>
              <w:t>mutually</w:t>
            </w:r>
            <w:r>
              <w:rPr>
                <w:rFonts w:ascii="Calibri" w:eastAsia="Calibri" w:hAnsi="Calibri" w:cs="Calibri"/>
                <w:spacing w:val="-26"/>
                <w:sz w:val="21"/>
                <w:szCs w:val="21"/>
              </w:rPr>
              <w:t xml:space="preserve"> </w:t>
            </w:r>
            <w:r>
              <w:rPr>
                <w:rFonts w:ascii="Calibri" w:eastAsia="Calibri" w:hAnsi="Calibri" w:cs="Calibri"/>
                <w:sz w:val="21"/>
                <w:szCs w:val="21"/>
              </w:rPr>
              <w:t>agreed</w:t>
            </w:r>
            <w:r>
              <w:rPr>
                <w:rFonts w:ascii="Calibri" w:eastAsia="Calibri" w:hAnsi="Calibri" w:cs="Calibri"/>
                <w:spacing w:val="2"/>
                <w:sz w:val="21"/>
                <w:szCs w:val="21"/>
              </w:rPr>
              <w:t>-­‐</w:t>
            </w:r>
            <w:r>
              <w:rPr>
                <w:rFonts w:ascii="Calibri" w:eastAsia="Calibri" w:hAnsi="Calibri" w:cs="Calibri"/>
                <w:sz w:val="21"/>
                <w:szCs w:val="21"/>
              </w:rPr>
              <w:t>on</w:t>
            </w:r>
            <w:r>
              <w:rPr>
                <w:rFonts w:ascii="Calibri" w:eastAsia="Calibri" w:hAnsi="Calibri" w:cs="Calibri"/>
                <w:spacing w:val="30"/>
                <w:w w:val="102"/>
                <w:sz w:val="21"/>
                <w:szCs w:val="21"/>
              </w:rPr>
              <w:t xml:space="preserve"> </w:t>
            </w:r>
            <w:r>
              <w:rPr>
                <w:rFonts w:ascii="Calibri" w:eastAsia="Calibri" w:hAnsi="Calibri" w:cs="Calibri"/>
                <w:sz w:val="21"/>
                <w:szCs w:val="21"/>
              </w:rPr>
              <w:t>intervention</w:t>
            </w:r>
            <w:r>
              <w:rPr>
                <w:rFonts w:ascii="Calibri" w:eastAsia="Calibri" w:hAnsi="Calibri" w:cs="Calibri"/>
                <w:spacing w:val="26"/>
                <w:sz w:val="21"/>
                <w:szCs w:val="21"/>
              </w:rPr>
              <w:t xml:space="preserve"> </w:t>
            </w:r>
            <w:r>
              <w:rPr>
                <w:rFonts w:ascii="Calibri" w:eastAsia="Calibri" w:hAnsi="Calibri" w:cs="Calibri"/>
                <w:sz w:val="21"/>
                <w:szCs w:val="21"/>
              </w:rPr>
              <w:t>goals</w:t>
            </w:r>
            <w:r>
              <w:rPr>
                <w:rFonts w:ascii="Calibri" w:eastAsia="Calibri" w:hAnsi="Calibri" w:cs="Calibri"/>
                <w:spacing w:val="27"/>
                <w:sz w:val="21"/>
                <w:szCs w:val="21"/>
              </w:rPr>
              <w:t xml:space="preserve"> </w:t>
            </w:r>
            <w:r>
              <w:rPr>
                <w:rFonts w:ascii="Calibri" w:eastAsia="Calibri" w:hAnsi="Calibri" w:cs="Calibri"/>
                <w:sz w:val="21"/>
                <w:szCs w:val="21"/>
              </w:rPr>
              <w:t>and</w:t>
            </w:r>
            <w:r>
              <w:rPr>
                <w:rFonts w:ascii="Calibri" w:eastAsia="Calibri" w:hAnsi="Calibri" w:cs="Calibri"/>
                <w:spacing w:val="27"/>
                <w:sz w:val="21"/>
                <w:szCs w:val="21"/>
              </w:rPr>
              <w:t xml:space="preserve"> </w:t>
            </w:r>
            <w:r>
              <w:rPr>
                <w:rFonts w:ascii="Calibri" w:eastAsia="Calibri" w:hAnsi="Calibri" w:cs="Calibri"/>
                <w:sz w:val="21"/>
                <w:szCs w:val="21"/>
              </w:rPr>
              <w:t>objectives</w:t>
            </w:r>
            <w:r>
              <w:rPr>
                <w:rFonts w:ascii="Calibri" w:eastAsia="Calibri" w:hAnsi="Calibri" w:cs="Calibri"/>
                <w:spacing w:val="26"/>
                <w:w w:val="102"/>
                <w:sz w:val="21"/>
                <w:szCs w:val="21"/>
              </w:rPr>
              <w:t xml:space="preserve"> </w:t>
            </w:r>
            <w:r>
              <w:rPr>
                <w:rFonts w:ascii="Calibri" w:eastAsia="Calibri" w:hAnsi="Calibri" w:cs="Calibri"/>
                <w:sz w:val="21"/>
                <w:szCs w:val="21"/>
              </w:rPr>
              <w:t>based</w:t>
            </w:r>
            <w:r>
              <w:rPr>
                <w:rFonts w:ascii="Calibri" w:eastAsia="Calibri" w:hAnsi="Calibri" w:cs="Calibri"/>
                <w:spacing w:val="22"/>
                <w:sz w:val="21"/>
                <w:szCs w:val="21"/>
              </w:rPr>
              <w:t xml:space="preserve"> </w:t>
            </w:r>
            <w:r>
              <w:rPr>
                <w:rFonts w:ascii="Calibri" w:eastAsia="Calibri" w:hAnsi="Calibri" w:cs="Calibri"/>
                <w:sz w:val="21"/>
                <w:szCs w:val="21"/>
              </w:rPr>
              <w:t>on</w:t>
            </w:r>
            <w:r>
              <w:rPr>
                <w:rFonts w:ascii="Calibri" w:eastAsia="Calibri" w:hAnsi="Calibri" w:cs="Calibri"/>
                <w:spacing w:val="22"/>
                <w:sz w:val="21"/>
                <w:szCs w:val="21"/>
              </w:rPr>
              <w:t xml:space="preserve"> </w:t>
            </w:r>
            <w:r>
              <w:rPr>
                <w:rFonts w:ascii="Calibri" w:eastAsia="Calibri" w:hAnsi="Calibri" w:cs="Calibri"/>
                <w:sz w:val="21"/>
                <w:szCs w:val="21"/>
              </w:rPr>
              <w:t>the</w:t>
            </w:r>
            <w:r>
              <w:rPr>
                <w:rFonts w:ascii="Calibri" w:eastAsia="Calibri" w:hAnsi="Calibri" w:cs="Calibri"/>
                <w:spacing w:val="22"/>
                <w:sz w:val="21"/>
                <w:szCs w:val="21"/>
              </w:rPr>
              <w:t xml:space="preserve"> </w:t>
            </w:r>
            <w:r>
              <w:rPr>
                <w:rFonts w:ascii="Calibri" w:eastAsia="Calibri" w:hAnsi="Calibri" w:cs="Calibri"/>
                <w:sz w:val="21"/>
                <w:szCs w:val="21"/>
              </w:rPr>
              <w:t>critical</w:t>
            </w:r>
            <w:r>
              <w:rPr>
                <w:rFonts w:ascii="Calibri" w:eastAsia="Calibri" w:hAnsi="Calibri" w:cs="Calibri"/>
                <w:spacing w:val="21"/>
                <w:sz w:val="21"/>
                <w:szCs w:val="21"/>
              </w:rPr>
              <w:t xml:space="preserve"> </w:t>
            </w:r>
            <w:r>
              <w:rPr>
                <w:rFonts w:ascii="Calibri" w:eastAsia="Calibri" w:hAnsi="Calibri" w:cs="Calibri"/>
                <w:sz w:val="21"/>
                <w:szCs w:val="21"/>
              </w:rPr>
              <w:t>assessment</w:t>
            </w:r>
            <w:r>
              <w:rPr>
                <w:rFonts w:ascii="Calibri" w:eastAsia="Calibri" w:hAnsi="Calibri" w:cs="Calibri"/>
                <w:spacing w:val="30"/>
                <w:w w:val="102"/>
                <w:sz w:val="21"/>
                <w:szCs w:val="21"/>
              </w:rPr>
              <w:t xml:space="preserve"> </w:t>
            </w:r>
            <w:r>
              <w:rPr>
                <w:rFonts w:ascii="Calibri" w:eastAsia="Calibri" w:hAnsi="Calibri" w:cs="Calibri"/>
                <w:sz w:val="21"/>
                <w:szCs w:val="21"/>
              </w:rPr>
              <w:t>of</w:t>
            </w:r>
            <w:r>
              <w:rPr>
                <w:rFonts w:ascii="Calibri" w:eastAsia="Calibri" w:hAnsi="Calibri" w:cs="Calibri"/>
                <w:spacing w:val="22"/>
                <w:sz w:val="21"/>
                <w:szCs w:val="21"/>
              </w:rPr>
              <w:t xml:space="preserve"> </w:t>
            </w:r>
            <w:r>
              <w:rPr>
                <w:rFonts w:ascii="Calibri" w:eastAsia="Calibri" w:hAnsi="Calibri" w:cs="Calibri"/>
                <w:sz w:val="21"/>
                <w:szCs w:val="21"/>
              </w:rPr>
              <w:t>strengths,</w:t>
            </w:r>
            <w:r>
              <w:rPr>
                <w:rFonts w:ascii="Calibri" w:eastAsia="Calibri" w:hAnsi="Calibri" w:cs="Calibri"/>
                <w:spacing w:val="23"/>
                <w:sz w:val="21"/>
                <w:szCs w:val="21"/>
              </w:rPr>
              <w:t xml:space="preserve"> </w:t>
            </w:r>
            <w:r>
              <w:rPr>
                <w:rFonts w:ascii="Calibri" w:eastAsia="Calibri" w:hAnsi="Calibri" w:cs="Calibri"/>
                <w:sz w:val="21"/>
                <w:szCs w:val="21"/>
              </w:rPr>
              <w:t>needs,</w:t>
            </w:r>
            <w:r>
              <w:rPr>
                <w:rFonts w:ascii="Calibri" w:eastAsia="Calibri" w:hAnsi="Calibri" w:cs="Calibri"/>
                <w:spacing w:val="23"/>
                <w:sz w:val="21"/>
                <w:szCs w:val="21"/>
              </w:rPr>
              <w:t xml:space="preserve"> </w:t>
            </w:r>
            <w:r>
              <w:rPr>
                <w:rFonts w:ascii="Calibri" w:eastAsia="Calibri" w:hAnsi="Calibri" w:cs="Calibri"/>
                <w:sz w:val="21"/>
                <w:szCs w:val="21"/>
              </w:rPr>
              <w:t>and</w:t>
            </w:r>
            <w:r>
              <w:rPr>
                <w:rFonts w:ascii="Calibri" w:eastAsia="Calibri" w:hAnsi="Calibri" w:cs="Calibri"/>
                <w:spacing w:val="29"/>
                <w:w w:val="102"/>
                <w:sz w:val="21"/>
                <w:szCs w:val="21"/>
              </w:rPr>
              <w:t xml:space="preserve"> </w:t>
            </w:r>
            <w:r>
              <w:rPr>
                <w:rFonts w:ascii="Calibri" w:eastAsia="Calibri" w:hAnsi="Calibri" w:cs="Calibri"/>
                <w:sz w:val="21"/>
                <w:szCs w:val="21"/>
              </w:rPr>
              <w:t>challenges</w:t>
            </w:r>
            <w:r>
              <w:rPr>
                <w:rFonts w:ascii="Calibri" w:eastAsia="Calibri" w:hAnsi="Calibri" w:cs="Calibri"/>
                <w:spacing w:val="21"/>
                <w:sz w:val="21"/>
                <w:szCs w:val="21"/>
              </w:rPr>
              <w:t xml:space="preserve"> </w:t>
            </w:r>
            <w:r>
              <w:rPr>
                <w:rFonts w:ascii="Calibri" w:eastAsia="Calibri" w:hAnsi="Calibri" w:cs="Calibri"/>
                <w:sz w:val="21"/>
                <w:szCs w:val="21"/>
              </w:rPr>
              <w:t>within</w:t>
            </w:r>
            <w:r>
              <w:rPr>
                <w:rFonts w:ascii="Calibri" w:eastAsia="Calibri" w:hAnsi="Calibri" w:cs="Calibri"/>
                <w:spacing w:val="21"/>
                <w:sz w:val="21"/>
                <w:szCs w:val="21"/>
              </w:rPr>
              <w:t xml:space="preserve"> </w:t>
            </w:r>
            <w:r>
              <w:rPr>
                <w:rFonts w:ascii="Calibri" w:eastAsia="Calibri" w:hAnsi="Calibri" w:cs="Calibri"/>
                <w:sz w:val="21"/>
                <w:szCs w:val="21"/>
              </w:rPr>
              <w:t>clients</w:t>
            </w:r>
            <w:r>
              <w:rPr>
                <w:rFonts w:ascii="Calibri" w:eastAsia="Calibri" w:hAnsi="Calibri" w:cs="Calibri"/>
                <w:spacing w:val="21"/>
                <w:sz w:val="21"/>
                <w:szCs w:val="21"/>
              </w:rPr>
              <w:t xml:space="preserve"> </w:t>
            </w:r>
            <w:r>
              <w:rPr>
                <w:rFonts w:ascii="Calibri" w:eastAsia="Calibri" w:hAnsi="Calibri" w:cs="Calibri"/>
                <w:sz w:val="21"/>
                <w:szCs w:val="21"/>
              </w:rPr>
              <w:t>and</w:t>
            </w:r>
            <w:r>
              <w:rPr>
                <w:rFonts w:ascii="Calibri" w:eastAsia="Calibri" w:hAnsi="Calibri" w:cs="Calibri"/>
                <w:spacing w:val="38"/>
                <w:w w:val="102"/>
                <w:sz w:val="21"/>
                <w:szCs w:val="21"/>
              </w:rPr>
              <w:t xml:space="preserve"> </w:t>
            </w:r>
            <w:r>
              <w:rPr>
                <w:rFonts w:ascii="Calibri" w:eastAsia="Calibri" w:hAnsi="Calibri" w:cs="Calibri"/>
                <w:sz w:val="21"/>
                <w:szCs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1260" w:type="dxa"/>
            <w:tcBorders>
              <w:top w:val="single" w:sz="4" w:space="0" w:color="auto"/>
              <w:left w:val="single" w:sz="6" w:space="0" w:color="000000"/>
              <w:bottom w:val="single" w:sz="6" w:space="0" w:color="000000"/>
              <w:right w:val="single" w:sz="6" w:space="0" w:color="000000"/>
            </w:tcBorders>
          </w:tcPr>
          <w:p w:rsidR="00A62D80" w:rsidRDefault="00A62D80" w:rsidP="00174C41"/>
        </w:tc>
      </w:tr>
      <w:tr w:rsidR="00A62D80" w:rsidTr="00174C41">
        <w:trPr>
          <w:trHeight w:hRule="exact" w:val="237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292"/>
              <w:rPr>
                <w:rFonts w:ascii="Calibri" w:eastAsia="Calibri" w:hAnsi="Calibri" w:cs="Calibri"/>
                <w:sz w:val="21"/>
                <w:szCs w:val="21"/>
              </w:rPr>
            </w:pPr>
            <w:r>
              <w:rPr>
                <w:rFonts w:ascii="Calibri"/>
                <w:sz w:val="21"/>
              </w:rPr>
              <w:t>Select</w:t>
            </w:r>
            <w:r>
              <w:rPr>
                <w:rFonts w:ascii="Calibri"/>
                <w:spacing w:val="40"/>
                <w:sz w:val="21"/>
              </w:rPr>
              <w:t xml:space="preserve"> </w:t>
            </w:r>
            <w:r>
              <w:rPr>
                <w:rFonts w:ascii="Calibri"/>
                <w:sz w:val="21"/>
              </w:rPr>
              <w:t>appropriate</w:t>
            </w:r>
            <w:r>
              <w:rPr>
                <w:rFonts w:ascii="Calibri"/>
                <w:spacing w:val="43"/>
                <w:sz w:val="21"/>
              </w:rPr>
              <w:t xml:space="preserve"> </w:t>
            </w:r>
            <w:r>
              <w:rPr>
                <w:rFonts w:ascii="Calibri"/>
                <w:sz w:val="21"/>
              </w:rPr>
              <w:t>intervention</w:t>
            </w:r>
            <w:r>
              <w:rPr>
                <w:rFonts w:ascii="Calibri"/>
                <w:spacing w:val="26"/>
                <w:w w:val="102"/>
                <w:sz w:val="21"/>
              </w:rPr>
              <w:t xml:space="preserve"> </w:t>
            </w:r>
            <w:r>
              <w:rPr>
                <w:rFonts w:ascii="Calibri"/>
                <w:sz w:val="21"/>
              </w:rPr>
              <w:t>strategies</w:t>
            </w:r>
            <w:r>
              <w:rPr>
                <w:rFonts w:ascii="Calibri"/>
                <w:spacing w:val="18"/>
                <w:sz w:val="21"/>
              </w:rPr>
              <w:t xml:space="preserve"> </w:t>
            </w:r>
            <w:r>
              <w:rPr>
                <w:rFonts w:ascii="Calibri"/>
                <w:sz w:val="21"/>
              </w:rPr>
              <w:t>based</w:t>
            </w:r>
            <w:r>
              <w:rPr>
                <w:rFonts w:ascii="Calibri"/>
                <w:spacing w:val="20"/>
                <w:sz w:val="21"/>
              </w:rPr>
              <w:t xml:space="preserve"> </w:t>
            </w:r>
            <w:r>
              <w:rPr>
                <w:rFonts w:ascii="Calibri"/>
                <w:sz w:val="21"/>
              </w:rPr>
              <w:t>on</w:t>
            </w:r>
            <w:r>
              <w:rPr>
                <w:rFonts w:ascii="Calibri"/>
                <w:spacing w:val="20"/>
                <w:sz w:val="21"/>
              </w:rPr>
              <w:t xml:space="preserve"> </w:t>
            </w:r>
            <w:r>
              <w:rPr>
                <w:rFonts w:ascii="Calibri"/>
                <w:sz w:val="21"/>
              </w:rPr>
              <w:t>the</w:t>
            </w:r>
            <w:r>
              <w:rPr>
                <w:rFonts w:ascii="Calibri"/>
                <w:spacing w:val="28"/>
                <w:w w:val="102"/>
                <w:sz w:val="21"/>
              </w:rPr>
              <w:t xml:space="preserve"> </w:t>
            </w:r>
            <w:r>
              <w:rPr>
                <w:rFonts w:ascii="Calibri"/>
                <w:sz w:val="21"/>
              </w:rPr>
              <w:t>assessment, research</w:t>
            </w:r>
            <w:r>
              <w:rPr>
                <w:rFonts w:ascii="Calibri"/>
                <w:spacing w:val="26"/>
                <w:w w:val="102"/>
                <w:sz w:val="21"/>
              </w:rPr>
              <w:t xml:space="preserve"> </w:t>
            </w:r>
            <w:r>
              <w:rPr>
                <w:rFonts w:ascii="Calibri"/>
                <w:sz w:val="21"/>
              </w:rPr>
              <w:t>knowledge,</w:t>
            </w:r>
            <w:r>
              <w:rPr>
                <w:rFonts w:ascii="Calibri"/>
                <w:spacing w:val="24"/>
                <w:sz w:val="21"/>
              </w:rPr>
              <w:t xml:space="preserve"> </w:t>
            </w:r>
            <w:r>
              <w:rPr>
                <w:rFonts w:ascii="Calibri"/>
                <w:sz w:val="21"/>
              </w:rPr>
              <w:t>and</w:t>
            </w:r>
            <w:r>
              <w:rPr>
                <w:rFonts w:ascii="Calibri"/>
                <w:spacing w:val="27"/>
                <w:sz w:val="21"/>
              </w:rPr>
              <w:t xml:space="preserve"> </w:t>
            </w:r>
            <w:r>
              <w:rPr>
                <w:rFonts w:ascii="Calibri"/>
                <w:sz w:val="21"/>
              </w:rPr>
              <w:t>values</w:t>
            </w:r>
            <w:r>
              <w:rPr>
                <w:rFonts w:ascii="Calibri"/>
                <w:spacing w:val="25"/>
                <w:sz w:val="21"/>
              </w:rPr>
              <w:t xml:space="preserve"> </w:t>
            </w:r>
            <w:r>
              <w:rPr>
                <w:rFonts w:ascii="Calibri"/>
                <w:sz w:val="21"/>
              </w:rPr>
              <w:t>and</w:t>
            </w:r>
            <w:r>
              <w:rPr>
                <w:rFonts w:ascii="Calibri"/>
                <w:spacing w:val="25"/>
                <w:w w:val="102"/>
                <w:sz w:val="21"/>
              </w:rPr>
              <w:t xml:space="preserve"> </w:t>
            </w:r>
            <w:r>
              <w:rPr>
                <w:rFonts w:ascii="Calibri"/>
                <w:sz w:val="21"/>
              </w:rPr>
              <w:t>preferences</w:t>
            </w:r>
            <w:r>
              <w:rPr>
                <w:rFonts w:ascii="Calibri"/>
                <w:spacing w:val="24"/>
                <w:sz w:val="21"/>
              </w:rPr>
              <w:t xml:space="preserve"> </w:t>
            </w:r>
            <w:r>
              <w:rPr>
                <w:rFonts w:ascii="Calibri"/>
                <w:sz w:val="21"/>
              </w:rPr>
              <w:t>of</w:t>
            </w:r>
            <w:r>
              <w:rPr>
                <w:rFonts w:ascii="Calibri"/>
                <w:spacing w:val="25"/>
                <w:sz w:val="21"/>
              </w:rPr>
              <w:t xml:space="preserve"> </w:t>
            </w:r>
            <w:r>
              <w:rPr>
                <w:rFonts w:ascii="Calibri"/>
                <w:sz w:val="21"/>
              </w:rPr>
              <w:t>clients</w:t>
            </w:r>
            <w:r>
              <w:rPr>
                <w:rFonts w:ascii="Calibri"/>
                <w:spacing w:val="25"/>
                <w:sz w:val="21"/>
              </w:rPr>
              <w:t xml:space="preserve"> </w:t>
            </w:r>
            <w:r>
              <w:rPr>
                <w:rFonts w:ascii="Calibri"/>
                <w:sz w:val="21"/>
              </w:rPr>
              <w:t>and</w:t>
            </w:r>
            <w:r>
              <w:rPr>
                <w:rFonts w:ascii="Calibri"/>
                <w:spacing w:val="30"/>
                <w:w w:val="102"/>
                <w:sz w:val="21"/>
              </w:rPr>
              <w:t xml:space="preserve"> </w:t>
            </w:r>
            <w:r>
              <w:rPr>
                <w:rFonts w:ascii="Calibri"/>
                <w:sz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1260" w:type="dxa"/>
            <w:tcBorders>
              <w:top w:val="single" w:sz="6" w:space="0" w:color="000000"/>
              <w:left w:val="single" w:sz="5" w:space="0" w:color="000000"/>
              <w:bottom w:val="single" w:sz="5" w:space="0" w:color="000000"/>
              <w:right w:val="single" w:sz="5"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t>Competency</w:t>
            </w:r>
            <w:r>
              <w:rPr>
                <w:rFonts w:ascii="Calibri" w:eastAsia="Calibri" w:hAnsi="Calibri" w:cs="Calibri"/>
                <w:b/>
                <w:bCs/>
                <w:spacing w:val="25"/>
                <w:sz w:val="21"/>
                <w:szCs w:val="21"/>
              </w:rPr>
              <w:t xml:space="preserve"> 8</w:t>
            </w:r>
            <w:r>
              <w:rPr>
                <w:rFonts w:ascii="Calibri" w:eastAsia="Calibri" w:hAnsi="Calibri" w:cs="Calibri"/>
                <w:b/>
                <w:bCs/>
                <w:sz w:val="21"/>
                <w:szCs w:val="21"/>
              </w:rPr>
              <w:t>:</w:t>
            </w:r>
            <w:r>
              <w:rPr>
                <w:rFonts w:ascii="Calibri" w:eastAsia="Calibri" w:hAnsi="Calibri" w:cs="Calibri"/>
                <w:b/>
                <w:bCs/>
                <w:spacing w:val="25"/>
                <w:sz w:val="21"/>
                <w:szCs w:val="21"/>
              </w:rPr>
              <w:t xml:space="preserve"> </w:t>
            </w:r>
            <w:r>
              <w:rPr>
                <w:rFonts w:ascii="Calibri" w:eastAsia="Calibri" w:hAnsi="Calibri" w:cs="Calibri"/>
                <w:sz w:val="21"/>
                <w:szCs w:val="21"/>
              </w:rPr>
              <w:t>Intervene with Individuals, Families, Groups, Organizations, and Communities</w:t>
            </w:r>
            <w:r>
              <w:rPr>
                <w:rFonts w:ascii="Calibri" w:eastAsia="Calibri" w:hAnsi="Calibri" w:cs="Calibri"/>
                <w:spacing w:val="24"/>
                <w:sz w:val="21"/>
                <w:szCs w:val="21"/>
              </w:rPr>
              <w:t xml:space="preserve"> </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1635"/>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0" w:lineRule="auto"/>
              <w:ind w:left="104" w:right="105"/>
              <w:rPr>
                <w:rFonts w:ascii="Calibri" w:eastAsia="Calibri" w:hAnsi="Calibri" w:cs="Calibri"/>
                <w:sz w:val="21"/>
                <w:szCs w:val="21"/>
              </w:rPr>
            </w:pPr>
            <w:r>
              <w:rPr>
                <w:rFonts w:ascii="Calibri"/>
                <w:sz w:val="21"/>
              </w:rPr>
              <w:lastRenderedPageBreak/>
              <w:t>Critically</w:t>
            </w:r>
            <w:r>
              <w:rPr>
                <w:rFonts w:ascii="Calibri"/>
                <w:spacing w:val="31"/>
                <w:sz w:val="21"/>
              </w:rPr>
              <w:t xml:space="preserve"> </w:t>
            </w:r>
            <w:r>
              <w:rPr>
                <w:rFonts w:ascii="Calibri"/>
                <w:sz w:val="21"/>
              </w:rPr>
              <w:t>choose</w:t>
            </w:r>
            <w:r>
              <w:rPr>
                <w:rFonts w:ascii="Calibri"/>
                <w:spacing w:val="31"/>
                <w:sz w:val="21"/>
              </w:rPr>
              <w:t xml:space="preserve"> </w:t>
            </w:r>
            <w:r>
              <w:rPr>
                <w:rFonts w:ascii="Calibri"/>
                <w:sz w:val="21"/>
              </w:rPr>
              <w:t>and</w:t>
            </w:r>
            <w:r>
              <w:rPr>
                <w:rFonts w:ascii="Calibri"/>
                <w:spacing w:val="31"/>
                <w:sz w:val="21"/>
              </w:rPr>
              <w:t xml:space="preserve"> </w:t>
            </w:r>
            <w:r>
              <w:rPr>
                <w:rFonts w:ascii="Calibri"/>
                <w:sz w:val="21"/>
              </w:rPr>
              <w:t>implement</w:t>
            </w:r>
            <w:r>
              <w:rPr>
                <w:rFonts w:ascii="Calibri"/>
                <w:spacing w:val="29"/>
                <w:w w:val="102"/>
                <w:sz w:val="21"/>
              </w:rPr>
              <w:t xml:space="preserve"> </w:t>
            </w:r>
            <w:r>
              <w:rPr>
                <w:rFonts w:ascii="Calibri"/>
                <w:sz w:val="21"/>
              </w:rPr>
              <w:t>interventions</w:t>
            </w:r>
            <w:r>
              <w:rPr>
                <w:rFonts w:ascii="Calibri"/>
                <w:spacing w:val="28"/>
                <w:sz w:val="21"/>
              </w:rPr>
              <w:t xml:space="preserve"> </w:t>
            </w:r>
            <w:r>
              <w:rPr>
                <w:rFonts w:ascii="Calibri"/>
                <w:sz w:val="21"/>
              </w:rPr>
              <w:t>to</w:t>
            </w:r>
            <w:r>
              <w:rPr>
                <w:rFonts w:ascii="Calibri"/>
                <w:spacing w:val="29"/>
                <w:sz w:val="21"/>
              </w:rPr>
              <w:t xml:space="preserve"> </w:t>
            </w:r>
            <w:r>
              <w:rPr>
                <w:rFonts w:ascii="Calibri"/>
                <w:sz w:val="21"/>
              </w:rPr>
              <w:t>achieve</w:t>
            </w:r>
            <w:r>
              <w:rPr>
                <w:rFonts w:ascii="Calibri"/>
                <w:spacing w:val="29"/>
                <w:sz w:val="21"/>
              </w:rPr>
              <w:t xml:space="preserve"> </w:t>
            </w:r>
            <w:r>
              <w:rPr>
                <w:rFonts w:ascii="Calibri"/>
                <w:sz w:val="21"/>
              </w:rPr>
              <w:t>practice</w:t>
            </w:r>
            <w:r>
              <w:rPr>
                <w:rFonts w:ascii="Calibri"/>
                <w:spacing w:val="29"/>
                <w:w w:val="102"/>
                <w:sz w:val="21"/>
              </w:rPr>
              <w:t xml:space="preserve"> </w:t>
            </w:r>
            <w:r>
              <w:rPr>
                <w:rFonts w:ascii="Calibri"/>
                <w:sz w:val="21"/>
              </w:rPr>
              <w:t>goals</w:t>
            </w:r>
            <w:r>
              <w:rPr>
                <w:rFonts w:ascii="Calibri"/>
                <w:spacing w:val="22"/>
                <w:sz w:val="21"/>
              </w:rPr>
              <w:t xml:space="preserve"> </w:t>
            </w:r>
            <w:r>
              <w:rPr>
                <w:rFonts w:ascii="Calibri"/>
                <w:sz w:val="21"/>
              </w:rPr>
              <w:t>and</w:t>
            </w:r>
            <w:r>
              <w:rPr>
                <w:rFonts w:ascii="Calibri"/>
                <w:spacing w:val="24"/>
                <w:sz w:val="21"/>
              </w:rPr>
              <w:t xml:space="preserve"> </w:t>
            </w:r>
            <w:r>
              <w:rPr>
                <w:rFonts w:ascii="Calibri"/>
                <w:sz w:val="21"/>
              </w:rPr>
              <w:t>enhance</w:t>
            </w:r>
            <w:r>
              <w:rPr>
                <w:rFonts w:ascii="Calibri"/>
                <w:spacing w:val="24"/>
                <w:sz w:val="21"/>
              </w:rPr>
              <w:t xml:space="preserve"> </w:t>
            </w:r>
            <w:r>
              <w:rPr>
                <w:rFonts w:ascii="Calibri"/>
                <w:sz w:val="21"/>
              </w:rPr>
              <w:t>capacities</w:t>
            </w:r>
            <w:r>
              <w:rPr>
                <w:rFonts w:ascii="Calibri"/>
                <w:spacing w:val="22"/>
                <w:sz w:val="21"/>
              </w:rPr>
              <w:t xml:space="preserve"> </w:t>
            </w:r>
            <w:r>
              <w:rPr>
                <w:rFonts w:ascii="Calibri"/>
                <w:sz w:val="21"/>
              </w:rPr>
              <w:t>of</w:t>
            </w:r>
            <w:r>
              <w:rPr>
                <w:rFonts w:ascii="Calibri"/>
                <w:spacing w:val="24"/>
                <w:w w:val="102"/>
                <w:sz w:val="21"/>
              </w:rPr>
              <w:t xml:space="preserve"> </w:t>
            </w:r>
            <w:r>
              <w:rPr>
                <w:rFonts w:ascii="Calibri"/>
                <w:sz w:val="21"/>
              </w:rPr>
              <w:t>clients</w:t>
            </w:r>
            <w:r>
              <w:rPr>
                <w:rFonts w:ascii="Calibri"/>
                <w:spacing w:val="35"/>
                <w:sz w:val="21"/>
              </w:rPr>
              <w:t xml:space="preserve"> </w:t>
            </w:r>
            <w:r>
              <w:rPr>
                <w:rFonts w:ascii="Calibri"/>
                <w:sz w:val="21"/>
              </w:rPr>
              <w:t>and</w:t>
            </w:r>
            <w:r>
              <w:rPr>
                <w:rFonts w:ascii="Calibri"/>
                <w:spacing w:val="35"/>
                <w:sz w:val="21"/>
              </w:rPr>
              <w:t xml:space="preserve"> </w:t>
            </w:r>
            <w:r>
              <w:rPr>
                <w:rFonts w:ascii="Calibri"/>
                <w:sz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2292"/>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0" w:lineRule="auto"/>
              <w:ind w:left="104" w:right="105"/>
              <w:rPr>
                <w:rFonts w:ascii="Calibri" w:eastAsia="Calibri" w:hAnsi="Calibri" w:cs="Calibri"/>
                <w:sz w:val="21"/>
                <w:szCs w:val="21"/>
              </w:rPr>
            </w:pPr>
            <w:r>
              <w:rPr>
                <w:rFonts w:ascii="Calibri" w:eastAsia="Calibri" w:hAnsi="Calibri" w:cs="Calibri"/>
                <w:sz w:val="21"/>
                <w:szCs w:val="21"/>
              </w:rPr>
              <w:t>Apply</w:t>
            </w:r>
            <w:r>
              <w:rPr>
                <w:rFonts w:ascii="Calibri" w:eastAsia="Calibri" w:hAnsi="Calibri" w:cs="Calibri"/>
                <w:spacing w:val="25"/>
                <w:sz w:val="21"/>
                <w:szCs w:val="21"/>
              </w:rPr>
              <w:t xml:space="preserve"> </w:t>
            </w:r>
            <w:r>
              <w:rPr>
                <w:rFonts w:ascii="Calibri" w:eastAsia="Calibri" w:hAnsi="Calibri" w:cs="Calibri"/>
                <w:sz w:val="21"/>
                <w:szCs w:val="21"/>
              </w:rPr>
              <w:t>knowledge</w:t>
            </w:r>
            <w:r>
              <w:rPr>
                <w:rFonts w:ascii="Calibri" w:eastAsia="Calibri" w:hAnsi="Calibri" w:cs="Calibri"/>
                <w:spacing w:val="26"/>
                <w:sz w:val="21"/>
                <w:szCs w:val="21"/>
              </w:rPr>
              <w:t xml:space="preserve"> </w:t>
            </w:r>
            <w:r>
              <w:rPr>
                <w:rFonts w:ascii="Calibri" w:eastAsia="Calibri" w:hAnsi="Calibri" w:cs="Calibri"/>
                <w:sz w:val="21"/>
                <w:szCs w:val="21"/>
              </w:rPr>
              <w:t>of</w:t>
            </w:r>
            <w:r>
              <w:rPr>
                <w:rFonts w:ascii="Calibri" w:eastAsia="Calibri" w:hAnsi="Calibri" w:cs="Calibri"/>
                <w:spacing w:val="25"/>
                <w:sz w:val="21"/>
                <w:szCs w:val="21"/>
              </w:rPr>
              <w:t xml:space="preserve"> </w:t>
            </w:r>
            <w:r>
              <w:rPr>
                <w:rFonts w:ascii="Calibri" w:eastAsia="Calibri" w:hAnsi="Calibri" w:cs="Calibri"/>
                <w:sz w:val="21"/>
                <w:szCs w:val="21"/>
              </w:rPr>
              <w:t>human</w:t>
            </w:r>
            <w:r>
              <w:rPr>
                <w:rFonts w:ascii="Calibri" w:eastAsia="Calibri" w:hAnsi="Calibri" w:cs="Calibri"/>
                <w:spacing w:val="28"/>
                <w:w w:val="102"/>
                <w:sz w:val="21"/>
                <w:szCs w:val="21"/>
              </w:rPr>
              <w:t xml:space="preserve"> </w:t>
            </w:r>
            <w:r>
              <w:rPr>
                <w:rFonts w:ascii="Calibri" w:eastAsia="Calibri" w:hAnsi="Calibri" w:cs="Calibri"/>
                <w:sz w:val="21"/>
                <w:szCs w:val="21"/>
              </w:rPr>
              <w:t>behavior</w:t>
            </w:r>
            <w:r>
              <w:rPr>
                <w:rFonts w:ascii="Calibri" w:eastAsia="Calibri" w:hAnsi="Calibri" w:cs="Calibri"/>
                <w:spacing w:val="22"/>
                <w:sz w:val="21"/>
                <w:szCs w:val="21"/>
              </w:rPr>
              <w:t xml:space="preserve"> </w:t>
            </w:r>
            <w:r>
              <w:rPr>
                <w:rFonts w:ascii="Calibri" w:eastAsia="Calibri" w:hAnsi="Calibri" w:cs="Calibri"/>
                <w:sz w:val="21"/>
                <w:szCs w:val="21"/>
              </w:rPr>
              <w:t>and</w:t>
            </w:r>
            <w:r>
              <w:rPr>
                <w:rFonts w:ascii="Calibri" w:eastAsia="Calibri" w:hAnsi="Calibri" w:cs="Calibri"/>
                <w:spacing w:val="23"/>
                <w:sz w:val="21"/>
                <w:szCs w:val="21"/>
              </w:rPr>
              <w:t xml:space="preserve"> </w:t>
            </w:r>
            <w:r>
              <w:rPr>
                <w:rFonts w:ascii="Calibri" w:eastAsia="Calibri" w:hAnsi="Calibri" w:cs="Calibri"/>
                <w:sz w:val="21"/>
                <w:szCs w:val="21"/>
              </w:rPr>
              <w:t>the</w:t>
            </w:r>
            <w:r>
              <w:rPr>
                <w:rFonts w:ascii="Calibri" w:eastAsia="Calibri" w:hAnsi="Calibri" w:cs="Calibri"/>
                <w:spacing w:val="24"/>
                <w:sz w:val="21"/>
                <w:szCs w:val="21"/>
              </w:rPr>
              <w:t xml:space="preserve"> </w:t>
            </w:r>
            <w:r>
              <w:rPr>
                <w:rFonts w:ascii="Calibri" w:eastAsia="Calibri" w:hAnsi="Calibri" w:cs="Calibri"/>
                <w:sz w:val="21"/>
                <w:szCs w:val="21"/>
              </w:rPr>
              <w:t>social</w:t>
            </w:r>
            <w:r>
              <w:rPr>
                <w:rFonts w:ascii="Calibri" w:eastAsia="Calibri" w:hAnsi="Calibri" w:cs="Calibri"/>
                <w:spacing w:val="23"/>
                <w:w w:val="103"/>
                <w:sz w:val="21"/>
                <w:szCs w:val="21"/>
              </w:rPr>
              <w:t xml:space="preserve"> </w:t>
            </w:r>
            <w:r>
              <w:rPr>
                <w:rFonts w:ascii="Calibri" w:eastAsia="Calibri" w:hAnsi="Calibri" w:cs="Calibri"/>
                <w:w w:val="90"/>
                <w:sz w:val="21"/>
                <w:szCs w:val="21"/>
              </w:rPr>
              <w:t>environment,</w:t>
            </w:r>
            <w:r>
              <w:rPr>
                <w:rFonts w:ascii="Calibri" w:eastAsia="Calibri" w:hAnsi="Calibri" w:cs="Calibri"/>
                <w:spacing w:val="33"/>
                <w:w w:val="90"/>
                <w:sz w:val="21"/>
                <w:szCs w:val="21"/>
              </w:rPr>
              <w:t xml:space="preserve"> </w:t>
            </w:r>
            <w:r>
              <w:rPr>
                <w:rFonts w:ascii="Calibri" w:eastAsia="Calibri" w:hAnsi="Calibri" w:cs="Calibri"/>
                <w:w w:val="90"/>
                <w:sz w:val="21"/>
                <w:szCs w:val="21"/>
              </w:rPr>
              <w:t>person-­‐in-­‐</w:t>
            </w:r>
            <w:r>
              <w:rPr>
                <w:rFonts w:ascii="Calibri" w:eastAsia="Calibri" w:hAnsi="Calibri" w:cs="Calibri"/>
                <w:spacing w:val="38"/>
                <w:w w:val="34"/>
                <w:sz w:val="21"/>
                <w:szCs w:val="21"/>
              </w:rPr>
              <w:t xml:space="preserve"> </w:t>
            </w:r>
            <w:r>
              <w:rPr>
                <w:rFonts w:ascii="Calibri" w:eastAsia="Calibri" w:hAnsi="Calibri" w:cs="Calibri"/>
                <w:sz w:val="21"/>
                <w:szCs w:val="21"/>
              </w:rPr>
              <w:t>environment,</w:t>
            </w:r>
            <w:r>
              <w:rPr>
                <w:rFonts w:ascii="Calibri" w:eastAsia="Calibri" w:hAnsi="Calibri" w:cs="Calibri"/>
                <w:spacing w:val="32"/>
                <w:sz w:val="21"/>
                <w:szCs w:val="21"/>
              </w:rPr>
              <w:t xml:space="preserve"> </w:t>
            </w:r>
            <w:r>
              <w:rPr>
                <w:rFonts w:ascii="Calibri" w:eastAsia="Calibri" w:hAnsi="Calibri" w:cs="Calibri"/>
                <w:sz w:val="21"/>
                <w:szCs w:val="21"/>
              </w:rPr>
              <w:t>and</w:t>
            </w:r>
            <w:r>
              <w:rPr>
                <w:rFonts w:ascii="Calibri" w:eastAsia="Calibri" w:hAnsi="Calibri" w:cs="Calibri"/>
                <w:spacing w:val="34"/>
                <w:sz w:val="21"/>
                <w:szCs w:val="21"/>
              </w:rPr>
              <w:t xml:space="preserve"> </w:t>
            </w:r>
            <w:r>
              <w:rPr>
                <w:rFonts w:ascii="Calibri" w:eastAsia="Calibri" w:hAnsi="Calibri" w:cs="Calibri"/>
                <w:sz w:val="21"/>
                <w:szCs w:val="21"/>
              </w:rPr>
              <w:t>other</w:t>
            </w:r>
            <w:r>
              <w:rPr>
                <w:rFonts w:ascii="Calibri" w:eastAsia="Calibri" w:hAnsi="Calibri" w:cs="Calibri"/>
                <w:spacing w:val="32"/>
                <w:w w:val="102"/>
                <w:sz w:val="21"/>
                <w:szCs w:val="21"/>
              </w:rPr>
              <w:t xml:space="preserve"> </w:t>
            </w:r>
            <w:r>
              <w:rPr>
                <w:rFonts w:ascii="Calibri" w:eastAsia="Calibri" w:hAnsi="Calibri" w:cs="Calibri"/>
                <w:sz w:val="21"/>
                <w:szCs w:val="21"/>
              </w:rPr>
              <w:t xml:space="preserve">multi-disciplinary </w:t>
            </w:r>
            <w:r>
              <w:rPr>
                <w:rFonts w:ascii="Calibri" w:eastAsia="Calibri" w:hAnsi="Calibri" w:cs="Calibri"/>
                <w:spacing w:val="18"/>
                <w:sz w:val="21"/>
                <w:szCs w:val="21"/>
              </w:rPr>
              <w:t xml:space="preserve"> </w:t>
            </w:r>
            <w:r>
              <w:rPr>
                <w:rFonts w:ascii="Calibri" w:eastAsia="Calibri" w:hAnsi="Calibri" w:cs="Calibri"/>
                <w:sz w:val="21"/>
                <w:szCs w:val="21"/>
              </w:rPr>
              <w:t>theoretical</w:t>
            </w:r>
            <w:r>
              <w:rPr>
                <w:rFonts w:ascii="Calibri" w:eastAsia="Calibri" w:hAnsi="Calibri" w:cs="Calibri"/>
                <w:spacing w:val="32"/>
                <w:w w:val="103"/>
                <w:sz w:val="21"/>
                <w:szCs w:val="21"/>
              </w:rPr>
              <w:t xml:space="preserve"> </w:t>
            </w:r>
            <w:r>
              <w:rPr>
                <w:rFonts w:ascii="Calibri" w:eastAsia="Calibri" w:hAnsi="Calibri" w:cs="Calibri"/>
                <w:sz w:val="21"/>
                <w:szCs w:val="21"/>
              </w:rPr>
              <w:t>frameworks</w:t>
            </w:r>
            <w:r>
              <w:rPr>
                <w:rFonts w:ascii="Calibri" w:eastAsia="Calibri" w:hAnsi="Calibri" w:cs="Calibri"/>
                <w:spacing w:val="30"/>
                <w:sz w:val="21"/>
                <w:szCs w:val="21"/>
              </w:rPr>
              <w:t xml:space="preserve"> </w:t>
            </w:r>
            <w:r>
              <w:rPr>
                <w:rFonts w:ascii="Calibri" w:eastAsia="Calibri" w:hAnsi="Calibri" w:cs="Calibri"/>
                <w:sz w:val="21"/>
                <w:szCs w:val="21"/>
              </w:rPr>
              <w:t>in</w:t>
            </w:r>
            <w:r>
              <w:rPr>
                <w:rFonts w:ascii="Calibri" w:eastAsia="Calibri" w:hAnsi="Calibri" w:cs="Calibri"/>
                <w:spacing w:val="32"/>
                <w:sz w:val="21"/>
                <w:szCs w:val="21"/>
              </w:rPr>
              <w:t xml:space="preserve"> </w:t>
            </w:r>
            <w:r>
              <w:rPr>
                <w:rFonts w:ascii="Calibri" w:eastAsia="Calibri" w:hAnsi="Calibri" w:cs="Calibri"/>
                <w:sz w:val="21"/>
                <w:szCs w:val="21"/>
              </w:rPr>
              <w:t>interventions</w:t>
            </w:r>
            <w:r>
              <w:rPr>
                <w:rFonts w:ascii="Calibri" w:eastAsia="Calibri" w:hAnsi="Calibri" w:cs="Calibri"/>
                <w:spacing w:val="30"/>
                <w:sz w:val="21"/>
                <w:szCs w:val="21"/>
              </w:rPr>
              <w:t xml:space="preserve"> </w:t>
            </w:r>
            <w:r>
              <w:rPr>
                <w:rFonts w:ascii="Calibri" w:eastAsia="Calibri" w:hAnsi="Calibri" w:cs="Calibri"/>
                <w:sz w:val="21"/>
                <w:szCs w:val="21"/>
              </w:rPr>
              <w:t>with</w:t>
            </w:r>
            <w:r>
              <w:rPr>
                <w:rFonts w:ascii="Calibri" w:eastAsia="Calibri" w:hAnsi="Calibri" w:cs="Calibri"/>
                <w:spacing w:val="29"/>
                <w:w w:val="102"/>
                <w:sz w:val="21"/>
                <w:szCs w:val="21"/>
              </w:rPr>
              <w:t xml:space="preserve"> </w:t>
            </w:r>
            <w:r>
              <w:rPr>
                <w:rFonts w:ascii="Calibri" w:eastAsia="Calibri" w:hAnsi="Calibri" w:cs="Calibri"/>
                <w:sz w:val="21"/>
                <w:szCs w:val="21"/>
              </w:rPr>
              <w:t>clients</w:t>
            </w:r>
            <w:r>
              <w:rPr>
                <w:rFonts w:ascii="Calibri" w:eastAsia="Calibri" w:hAnsi="Calibri" w:cs="Calibri"/>
                <w:spacing w:val="35"/>
                <w:sz w:val="21"/>
                <w:szCs w:val="21"/>
              </w:rPr>
              <w:t xml:space="preserve"> </w:t>
            </w:r>
            <w:r>
              <w:rPr>
                <w:rFonts w:ascii="Calibri" w:eastAsia="Calibri" w:hAnsi="Calibri" w:cs="Calibri"/>
                <w:sz w:val="21"/>
                <w:szCs w:val="21"/>
              </w:rPr>
              <w:t>and</w:t>
            </w:r>
            <w:r>
              <w:rPr>
                <w:rFonts w:ascii="Calibri" w:eastAsia="Calibri" w:hAnsi="Calibri" w:cs="Calibri"/>
                <w:spacing w:val="35"/>
                <w:sz w:val="21"/>
                <w:szCs w:val="21"/>
              </w:rPr>
              <w:t xml:space="preserve"> </w:t>
            </w:r>
            <w:r>
              <w:rPr>
                <w:rFonts w:ascii="Calibri" w:eastAsia="Calibri" w:hAnsi="Calibri" w:cs="Calibri"/>
                <w:sz w:val="21"/>
                <w:szCs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47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306"/>
              <w:rPr>
                <w:rFonts w:ascii="Calibri" w:eastAsia="Calibri" w:hAnsi="Calibri" w:cs="Calibri"/>
                <w:sz w:val="21"/>
                <w:szCs w:val="21"/>
              </w:rPr>
            </w:pPr>
            <w:r>
              <w:rPr>
                <w:rFonts w:ascii="Calibri" w:eastAsia="Calibri" w:hAnsi="Calibri" w:cs="Calibri"/>
                <w:w w:val="95"/>
                <w:sz w:val="21"/>
                <w:szCs w:val="21"/>
              </w:rPr>
              <w:t>Use</w:t>
            </w:r>
            <w:r>
              <w:rPr>
                <w:rFonts w:ascii="Calibri" w:eastAsia="Calibri" w:hAnsi="Calibri" w:cs="Calibri"/>
                <w:spacing w:val="29"/>
                <w:w w:val="95"/>
                <w:sz w:val="21"/>
                <w:szCs w:val="21"/>
              </w:rPr>
              <w:t xml:space="preserve"> </w:t>
            </w:r>
            <w:r>
              <w:rPr>
                <w:rFonts w:ascii="Calibri" w:eastAsia="Calibri" w:hAnsi="Calibri" w:cs="Calibri"/>
                <w:w w:val="95"/>
                <w:sz w:val="21"/>
                <w:szCs w:val="21"/>
              </w:rPr>
              <w:t>inter</w:t>
            </w:r>
            <w:r>
              <w:rPr>
                <w:rFonts w:ascii="Calibri" w:eastAsia="Calibri" w:hAnsi="Calibri" w:cs="Calibri"/>
                <w:spacing w:val="2"/>
                <w:w w:val="95"/>
                <w:sz w:val="21"/>
                <w:szCs w:val="21"/>
              </w:rPr>
              <w:t>-­‐</w:t>
            </w:r>
            <w:r>
              <w:rPr>
                <w:rFonts w:ascii="Calibri" w:eastAsia="Calibri" w:hAnsi="Calibri" w:cs="Calibri"/>
                <w:w w:val="95"/>
                <w:sz w:val="21"/>
                <w:szCs w:val="21"/>
              </w:rPr>
              <w:t>professional</w:t>
            </w:r>
            <w:r>
              <w:rPr>
                <w:rFonts w:ascii="Calibri" w:eastAsia="Calibri" w:hAnsi="Calibri" w:cs="Calibri"/>
                <w:spacing w:val="24"/>
                <w:w w:val="103"/>
                <w:sz w:val="21"/>
                <w:szCs w:val="21"/>
              </w:rPr>
              <w:t xml:space="preserve"> </w:t>
            </w:r>
            <w:r>
              <w:rPr>
                <w:rFonts w:ascii="Calibri" w:eastAsia="Calibri" w:hAnsi="Calibri" w:cs="Calibri"/>
                <w:sz w:val="21"/>
                <w:szCs w:val="21"/>
              </w:rPr>
              <w:t>collaboration</w:t>
            </w:r>
            <w:r>
              <w:rPr>
                <w:rFonts w:ascii="Calibri" w:eastAsia="Calibri" w:hAnsi="Calibri" w:cs="Calibri"/>
                <w:spacing w:val="29"/>
                <w:sz w:val="21"/>
                <w:szCs w:val="21"/>
              </w:rPr>
              <w:t xml:space="preserve"> </w:t>
            </w:r>
            <w:r>
              <w:rPr>
                <w:rFonts w:ascii="Calibri" w:eastAsia="Calibri" w:hAnsi="Calibri" w:cs="Calibri"/>
                <w:sz w:val="21"/>
                <w:szCs w:val="21"/>
              </w:rPr>
              <w:t>as</w:t>
            </w:r>
            <w:r>
              <w:rPr>
                <w:rFonts w:ascii="Calibri" w:eastAsia="Calibri" w:hAnsi="Calibri" w:cs="Calibri"/>
                <w:spacing w:val="29"/>
                <w:sz w:val="21"/>
                <w:szCs w:val="21"/>
              </w:rPr>
              <w:t xml:space="preserve"> </w:t>
            </w:r>
            <w:r>
              <w:rPr>
                <w:rFonts w:ascii="Calibri" w:eastAsia="Calibri" w:hAnsi="Calibri" w:cs="Calibri"/>
                <w:sz w:val="21"/>
                <w:szCs w:val="21"/>
              </w:rPr>
              <w:t>appropriate</w:t>
            </w:r>
            <w:r>
              <w:rPr>
                <w:rFonts w:ascii="Calibri" w:eastAsia="Calibri" w:hAnsi="Calibri" w:cs="Calibri"/>
                <w:spacing w:val="30"/>
                <w:sz w:val="21"/>
                <w:szCs w:val="21"/>
              </w:rPr>
              <w:t xml:space="preserve"> </w:t>
            </w:r>
            <w:r>
              <w:rPr>
                <w:rFonts w:ascii="Calibri" w:eastAsia="Calibri" w:hAnsi="Calibri" w:cs="Calibri"/>
                <w:sz w:val="21"/>
                <w:szCs w:val="21"/>
              </w:rPr>
              <w:t>to</w:t>
            </w:r>
            <w:r>
              <w:rPr>
                <w:rFonts w:ascii="Calibri" w:eastAsia="Calibri" w:hAnsi="Calibri" w:cs="Calibri"/>
                <w:spacing w:val="24"/>
                <w:w w:val="102"/>
                <w:sz w:val="21"/>
                <w:szCs w:val="21"/>
              </w:rPr>
              <w:t xml:space="preserve"> </w:t>
            </w:r>
            <w:r>
              <w:rPr>
                <w:rFonts w:ascii="Calibri" w:eastAsia="Calibri" w:hAnsi="Calibri" w:cs="Calibri"/>
                <w:sz w:val="21"/>
                <w:szCs w:val="21"/>
              </w:rPr>
              <w:t>achieve</w:t>
            </w:r>
            <w:r>
              <w:rPr>
                <w:rFonts w:ascii="Calibri" w:eastAsia="Calibri" w:hAnsi="Calibri" w:cs="Calibri"/>
                <w:spacing w:val="35"/>
                <w:sz w:val="21"/>
                <w:szCs w:val="21"/>
              </w:rPr>
              <w:t xml:space="preserve"> </w:t>
            </w:r>
            <w:r>
              <w:rPr>
                <w:rFonts w:ascii="Calibri" w:eastAsia="Calibri" w:hAnsi="Calibri" w:cs="Calibri"/>
                <w:sz w:val="21"/>
                <w:szCs w:val="21"/>
              </w:rPr>
              <w:t>beneficial</w:t>
            </w:r>
            <w:r>
              <w:rPr>
                <w:rFonts w:ascii="Calibri" w:eastAsia="Calibri" w:hAnsi="Calibri" w:cs="Calibri"/>
                <w:spacing w:val="34"/>
                <w:sz w:val="21"/>
                <w:szCs w:val="21"/>
              </w:rPr>
              <w:t xml:space="preserve"> </w:t>
            </w:r>
            <w:r>
              <w:rPr>
                <w:rFonts w:ascii="Calibri" w:eastAsia="Calibri" w:hAnsi="Calibri" w:cs="Calibri"/>
                <w:sz w:val="21"/>
                <w:szCs w:val="21"/>
              </w:rPr>
              <w:t>practice</w:t>
            </w:r>
            <w:r>
              <w:rPr>
                <w:rFonts w:ascii="Calibri" w:eastAsia="Calibri" w:hAnsi="Calibri" w:cs="Calibri"/>
                <w:spacing w:val="28"/>
                <w:w w:val="102"/>
                <w:sz w:val="21"/>
                <w:szCs w:val="21"/>
              </w:rPr>
              <w:t xml:space="preserve"> </w:t>
            </w:r>
            <w:r>
              <w:rPr>
                <w:rFonts w:ascii="Calibri" w:eastAsia="Calibri" w:hAnsi="Calibri" w:cs="Calibri"/>
                <w:sz w:val="21"/>
                <w:szCs w:val="21"/>
              </w:rPr>
              <w:t>outcomes.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450" w:type="dxa"/>
            <w:tcBorders>
              <w:top w:val="single" w:sz="4" w:space="0" w:color="auto"/>
              <w:left w:val="single" w:sz="6" w:space="0" w:color="000000"/>
              <w:bottom w:val="single" w:sz="6" w:space="0" w:color="000000"/>
              <w:right w:val="single" w:sz="6" w:space="0" w:color="000000"/>
            </w:tcBorders>
          </w:tcPr>
          <w:p w:rsidR="00A62D80" w:rsidRDefault="00A62D80" w:rsidP="00174C41"/>
        </w:tc>
        <w:tc>
          <w:tcPr>
            <w:tcW w:w="1260" w:type="dxa"/>
            <w:tcBorders>
              <w:top w:val="single" w:sz="4" w:space="0" w:color="auto"/>
              <w:left w:val="single" w:sz="6" w:space="0" w:color="000000"/>
              <w:bottom w:val="single" w:sz="6" w:space="0" w:color="000000"/>
              <w:right w:val="single" w:sz="6" w:space="0" w:color="000000"/>
            </w:tcBorders>
          </w:tcPr>
          <w:p w:rsidR="00A62D80" w:rsidRDefault="00A62D80" w:rsidP="00174C41"/>
        </w:tc>
      </w:tr>
      <w:tr w:rsidR="00A62D80" w:rsidTr="00174C41">
        <w:trPr>
          <w:trHeight w:hRule="exact" w:val="120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302"/>
              <w:rPr>
                <w:rFonts w:ascii="Calibri" w:eastAsia="Calibri" w:hAnsi="Calibri" w:cs="Calibri"/>
                <w:sz w:val="21"/>
                <w:szCs w:val="21"/>
              </w:rPr>
            </w:pPr>
            <w:r>
              <w:rPr>
                <w:rFonts w:ascii="Calibri"/>
                <w:sz w:val="21"/>
              </w:rPr>
              <w:t>Negotiate,</w:t>
            </w:r>
            <w:r>
              <w:rPr>
                <w:rFonts w:ascii="Calibri"/>
                <w:spacing w:val="33"/>
                <w:sz w:val="21"/>
              </w:rPr>
              <w:t xml:space="preserve"> </w:t>
            </w:r>
            <w:r>
              <w:rPr>
                <w:rFonts w:ascii="Calibri"/>
                <w:sz w:val="21"/>
              </w:rPr>
              <w:t>mediate,</w:t>
            </w:r>
            <w:r>
              <w:rPr>
                <w:rFonts w:ascii="Calibri"/>
                <w:spacing w:val="33"/>
                <w:sz w:val="21"/>
              </w:rPr>
              <w:t xml:space="preserve"> </w:t>
            </w:r>
            <w:r>
              <w:rPr>
                <w:rFonts w:ascii="Calibri"/>
                <w:sz w:val="21"/>
              </w:rPr>
              <w:t>and</w:t>
            </w:r>
            <w:r>
              <w:rPr>
                <w:rFonts w:ascii="Calibri"/>
                <w:spacing w:val="31"/>
                <w:w w:val="102"/>
                <w:sz w:val="21"/>
              </w:rPr>
              <w:t xml:space="preserve"> </w:t>
            </w:r>
            <w:r>
              <w:rPr>
                <w:rFonts w:ascii="Calibri"/>
                <w:sz w:val="21"/>
              </w:rPr>
              <w:t>advocate</w:t>
            </w:r>
            <w:r>
              <w:rPr>
                <w:rFonts w:ascii="Calibri"/>
                <w:spacing w:val="18"/>
                <w:sz w:val="21"/>
              </w:rPr>
              <w:t xml:space="preserve"> </w:t>
            </w:r>
            <w:r>
              <w:rPr>
                <w:rFonts w:ascii="Calibri"/>
                <w:sz w:val="21"/>
              </w:rPr>
              <w:t>with</w:t>
            </w:r>
            <w:r>
              <w:rPr>
                <w:rFonts w:ascii="Calibri"/>
                <w:spacing w:val="18"/>
                <w:sz w:val="21"/>
              </w:rPr>
              <w:t xml:space="preserve"> </w:t>
            </w:r>
            <w:r>
              <w:rPr>
                <w:rFonts w:ascii="Calibri"/>
                <w:sz w:val="21"/>
              </w:rPr>
              <w:t>and</w:t>
            </w:r>
            <w:r>
              <w:rPr>
                <w:rFonts w:ascii="Calibri"/>
                <w:spacing w:val="18"/>
                <w:sz w:val="21"/>
              </w:rPr>
              <w:t xml:space="preserve"> </w:t>
            </w:r>
            <w:r>
              <w:rPr>
                <w:rFonts w:ascii="Calibri"/>
                <w:sz w:val="21"/>
              </w:rPr>
              <w:t>on</w:t>
            </w:r>
            <w:r>
              <w:rPr>
                <w:rFonts w:ascii="Calibri"/>
                <w:spacing w:val="18"/>
                <w:sz w:val="21"/>
              </w:rPr>
              <w:t xml:space="preserve"> </w:t>
            </w:r>
            <w:r>
              <w:rPr>
                <w:rFonts w:ascii="Calibri"/>
                <w:sz w:val="21"/>
              </w:rPr>
              <w:t>behalf</w:t>
            </w:r>
            <w:r>
              <w:rPr>
                <w:rFonts w:ascii="Calibri"/>
                <w:spacing w:val="16"/>
                <w:sz w:val="21"/>
              </w:rPr>
              <w:t xml:space="preserve"> </w:t>
            </w:r>
            <w:r>
              <w:rPr>
                <w:rFonts w:ascii="Calibri"/>
                <w:sz w:val="21"/>
              </w:rPr>
              <w:t>of</w:t>
            </w:r>
            <w:r>
              <w:rPr>
                <w:rFonts w:ascii="Calibri"/>
                <w:spacing w:val="25"/>
                <w:w w:val="102"/>
                <w:sz w:val="21"/>
              </w:rPr>
              <w:t xml:space="preserve"> </w:t>
            </w:r>
            <w:r>
              <w:rPr>
                <w:rFonts w:ascii="Calibri"/>
                <w:sz w:val="21"/>
              </w:rPr>
              <w:t>diverse</w:t>
            </w:r>
            <w:r>
              <w:rPr>
                <w:rFonts w:ascii="Calibri"/>
                <w:spacing w:val="28"/>
                <w:sz w:val="21"/>
              </w:rPr>
              <w:t xml:space="preserve"> </w:t>
            </w:r>
            <w:r>
              <w:rPr>
                <w:rFonts w:ascii="Calibri"/>
                <w:sz w:val="21"/>
              </w:rPr>
              <w:t>clients</w:t>
            </w:r>
            <w:r>
              <w:rPr>
                <w:rFonts w:ascii="Calibri"/>
                <w:spacing w:val="26"/>
                <w:sz w:val="21"/>
              </w:rPr>
              <w:t xml:space="preserve"> </w:t>
            </w:r>
            <w:r>
              <w:rPr>
                <w:rFonts w:ascii="Calibri"/>
                <w:sz w:val="21"/>
              </w:rPr>
              <w:t>and</w:t>
            </w:r>
            <w:r>
              <w:rPr>
                <w:rFonts w:ascii="Calibri"/>
                <w:spacing w:val="26"/>
                <w:w w:val="102"/>
                <w:sz w:val="21"/>
              </w:rPr>
              <w:t xml:space="preserve"> </w:t>
            </w:r>
            <w:r>
              <w:rPr>
                <w:rFonts w:ascii="Calibri"/>
                <w:sz w:val="21"/>
              </w:rPr>
              <w:t>constituencies.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1260" w:type="dxa"/>
            <w:tcBorders>
              <w:top w:val="single" w:sz="6" w:space="0" w:color="000000"/>
              <w:left w:val="single" w:sz="5" w:space="0" w:color="000000"/>
              <w:bottom w:val="single" w:sz="5" w:space="0" w:color="000000"/>
              <w:right w:val="single" w:sz="5" w:space="0" w:color="000000"/>
            </w:tcBorders>
          </w:tcPr>
          <w:p w:rsidR="00A62D80" w:rsidRDefault="00A62D80" w:rsidP="00174C41"/>
        </w:tc>
      </w:tr>
      <w:tr w:rsidR="00A62D80" w:rsidTr="00174C41">
        <w:trPr>
          <w:trHeight w:hRule="exact" w:val="1707"/>
        </w:trPr>
        <w:tc>
          <w:tcPr>
            <w:tcW w:w="2610" w:type="dxa"/>
            <w:tcBorders>
              <w:top w:val="single" w:sz="5" w:space="0" w:color="000000"/>
              <w:left w:val="single" w:sz="5" w:space="0" w:color="000000"/>
              <w:bottom w:val="single" w:sz="4" w:space="0" w:color="auto"/>
              <w:right w:val="single" w:sz="5" w:space="0" w:color="000000"/>
            </w:tcBorders>
          </w:tcPr>
          <w:p w:rsidR="00A62D80" w:rsidRDefault="00A62D80" w:rsidP="00174C41">
            <w:pPr>
              <w:pStyle w:val="TableParagraph"/>
              <w:spacing w:before="5" w:line="251" w:lineRule="auto"/>
              <w:ind w:left="104" w:right="474"/>
              <w:rPr>
                <w:rFonts w:ascii="Calibri" w:eastAsia="Calibri" w:hAnsi="Calibri" w:cs="Calibri"/>
                <w:sz w:val="21"/>
                <w:szCs w:val="21"/>
              </w:rPr>
            </w:pPr>
            <w:r>
              <w:rPr>
                <w:rFonts w:ascii="Calibri" w:eastAsia="Calibri" w:hAnsi="Calibri" w:cs="Calibri"/>
                <w:sz w:val="21"/>
                <w:szCs w:val="21"/>
              </w:rPr>
              <w:t>Facilitate</w:t>
            </w:r>
            <w:r>
              <w:rPr>
                <w:rFonts w:ascii="Calibri" w:eastAsia="Calibri" w:hAnsi="Calibri" w:cs="Calibri"/>
                <w:spacing w:val="39"/>
                <w:sz w:val="21"/>
                <w:szCs w:val="21"/>
              </w:rPr>
              <w:t xml:space="preserve"> </w:t>
            </w:r>
            <w:r>
              <w:rPr>
                <w:rFonts w:ascii="Calibri" w:eastAsia="Calibri" w:hAnsi="Calibri" w:cs="Calibri"/>
                <w:sz w:val="21"/>
                <w:szCs w:val="21"/>
              </w:rPr>
              <w:t>effective</w:t>
            </w:r>
            <w:r>
              <w:rPr>
                <w:rFonts w:ascii="Calibri" w:eastAsia="Calibri" w:hAnsi="Calibri" w:cs="Calibri"/>
                <w:spacing w:val="39"/>
                <w:sz w:val="21"/>
                <w:szCs w:val="21"/>
              </w:rPr>
              <w:t xml:space="preserve"> </w:t>
            </w:r>
            <w:r>
              <w:rPr>
                <w:rFonts w:ascii="Calibri" w:eastAsia="Calibri" w:hAnsi="Calibri" w:cs="Calibri"/>
                <w:sz w:val="21"/>
                <w:szCs w:val="21"/>
              </w:rPr>
              <w:t>transitions</w:t>
            </w:r>
            <w:r>
              <w:rPr>
                <w:rFonts w:ascii="Calibri" w:eastAsia="Calibri" w:hAnsi="Calibri" w:cs="Calibri"/>
                <w:spacing w:val="26"/>
                <w:w w:val="102"/>
                <w:sz w:val="21"/>
                <w:szCs w:val="21"/>
              </w:rPr>
              <w:t xml:space="preserve"> </w:t>
            </w:r>
            <w:r>
              <w:rPr>
                <w:rFonts w:ascii="Calibri" w:eastAsia="Calibri" w:hAnsi="Calibri" w:cs="Calibri"/>
                <w:sz w:val="21"/>
                <w:szCs w:val="21"/>
              </w:rPr>
              <w:t>and</w:t>
            </w:r>
            <w:r>
              <w:rPr>
                <w:rFonts w:ascii="Calibri" w:eastAsia="Calibri" w:hAnsi="Calibri" w:cs="Calibri"/>
                <w:spacing w:val="25"/>
                <w:sz w:val="21"/>
                <w:szCs w:val="21"/>
              </w:rPr>
              <w:t xml:space="preserve"> </w:t>
            </w:r>
            <w:r>
              <w:rPr>
                <w:rFonts w:ascii="Calibri" w:eastAsia="Calibri" w:hAnsi="Calibri" w:cs="Calibri"/>
                <w:sz w:val="21"/>
                <w:szCs w:val="21"/>
              </w:rPr>
              <w:t>endings</w:t>
            </w:r>
            <w:r>
              <w:rPr>
                <w:rFonts w:ascii="Calibri" w:eastAsia="Calibri" w:hAnsi="Calibri" w:cs="Calibri"/>
                <w:spacing w:val="23"/>
                <w:sz w:val="21"/>
                <w:szCs w:val="21"/>
              </w:rPr>
              <w:t xml:space="preserve"> </w:t>
            </w:r>
            <w:r>
              <w:rPr>
                <w:rFonts w:ascii="Calibri" w:eastAsia="Calibri" w:hAnsi="Calibri" w:cs="Calibri"/>
                <w:sz w:val="21"/>
                <w:szCs w:val="21"/>
              </w:rPr>
              <w:t>that</w:t>
            </w:r>
            <w:r>
              <w:rPr>
                <w:rFonts w:ascii="Calibri" w:eastAsia="Calibri" w:hAnsi="Calibri" w:cs="Calibri"/>
                <w:spacing w:val="24"/>
                <w:sz w:val="21"/>
                <w:szCs w:val="21"/>
              </w:rPr>
              <w:t xml:space="preserve"> </w:t>
            </w:r>
            <w:r>
              <w:rPr>
                <w:rFonts w:ascii="Calibri" w:eastAsia="Calibri" w:hAnsi="Calibri" w:cs="Calibri"/>
                <w:sz w:val="21"/>
                <w:szCs w:val="21"/>
              </w:rPr>
              <w:t>advance</w:t>
            </w:r>
            <w:r>
              <w:rPr>
                <w:rFonts w:ascii="Calibri" w:eastAsia="Calibri" w:hAnsi="Calibri" w:cs="Calibri"/>
                <w:spacing w:val="23"/>
                <w:w w:val="102"/>
                <w:sz w:val="21"/>
                <w:szCs w:val="21"/>
              </w:rPr>
              <w:t xml:space="preserve"> </w:t>
            </w:r>
            <w:r>
              <w:rPr>
                <w:rFonts w:ascii="Calibri" w:eastAsia="Calibri" w:hAnsi="Calibri" w:cs="Calibri"/>
                <w:w w:val="95"/>
                <w:sz w:val="21"/>
                <w:szCs w:val="21"/>
              </w:rPr>
              <w:t>mutually</w:t>
            </w:r>
            <w:r>
              <w:rPr>
                <w:rFonts w:ascii="Calibri" w:eastAsia="Calibri" w:hAnsi="Calibri" w:cs="Calibri"/>
                <w:spacing w:val="27"/>
                <w:w w:val="95"/>
                <w:sz w:val="21"/>
                <w:szCs w:val="21"/>
              </w:rPr>
              <w:t xml:space="preserve"> </w:t>
            </w:r>
            <w:r>
              <w:rPr>
                <w:rFonts w:ascii="Calibri" w:eastAsia="Calibri" w:hAnsi="Calibri" w:cs="Calibri"/>
                <w:w w:val="95"/>
                <w:sz w:val="21"/>
                <w:szCs w:val="21"/>
              </w:rPr>
              <w:t>agreed-‐on</w:t>
            </w:r>
            <w:r>
              <w:rPr>
                <w:rFonts w:ascii="Calibri" w:eastAsia="Calibri" w:hAnsi="Calibri" w:cs="Calibri"/>
                <w:spacing w:val="28"/>
                <w:w w:val="95"/>
                <w:sz w:val="21"/>
                <w:szCs w:val="21"/>
              </w:rPr>
              <w:t xml:space="preserve"> </w:t>
            </w:r>
            <w:r>
              <w:rPr>
                <w:rFonts w:ascii="Calibri" w:eastAsia="Calibri" w:hAnsi="Calibri" w:cs="Calibri"/>
                <w:w w:val="95"/>
                <w:sz w:val="21"/>
                <w:szCs w:val="21"/>
              </w:rPr>
              <w:t>goals.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1260" w:type="dxa"/>
            <w:tcBorders>
              <w:top w:val="single" w:sz="6" w:space="0" w:color="000000"/>
              <w:left w:val="single" w:sz="5" w:space="0" w:color="000000"/>
              <w:bottom w:val="single" w:sz="5" w:space="0" w:color="000000"/>
              <w:right w:val="single" w:sz="5" w:space="0" w:color="000000"/>
            </w:tcBorders>
          </w:tcPr>
          <w:p w:rsidR="00A62D80" w:rsidRDefault="00A62D80" w:rsidP="00174C41"/>
        </w:tc>
      </w:tr>
      <w:tr w:rsidR="00A62D80" w:rsidTr="000800BB">
        <w:trPr>
          <w:trHeight w:hRule="exact" w:val="750"/>
        </w:trPr>
        <w:tc>
          <w:tcPr>
            <w:tcW w:w="7290"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spacing w:val="24"/>
                <w:sz w:val="21"/>
                <w:szCs w:val="21"/>
              </w:rPr>
            </w:pPr>
            <w:r>
              <w:rPr>
                <w:rFonts w:ascii="Calibri" w:eastAsia="Calibri" w:hAnsi="Calibri" w:cs="Calibri"/>
                <w:b/>
                <w:bCs/>
                <w:sz w:val="21"/>
                <w:szCs w:val="21"/>
              </w:rPr>
              <w:t>Competency</w:t>
            </w:r>
            <w:r>
              <w:rPr>
                <w:rFonts w:ascii="Calibri" w:eastAsia="Calibri" w:hAnsi="Calibri" w:cs="Calibri"/>
                <w:b/>
                <w:bCs/>
                <w:spacing w:val="25"/>
                <w:sz w:val="21"/>
                <w:szCs w:val="21"/>
              </w:rPr>
              <w:t xml:space="preserve"> 9</w:t>
            </w:r>
            <w:r>
              <w:rPr>
                <w:rFonts w:ascii="Calibri" w:eastAsia="Calibri" w:hAnsi="Calibri" w:cs="Calibri"/>
                <w:b/>
                <w:bCs/>
                <w:sz w:val="21"/>
                <w:szCs w:val="21"/>
              </w:rPr>
              <w:t>:</w:t>
            </w:r>
            <w:r>
              <w:rPr>
                <w:rFonts w:ascii="Calibri" w:eastAsia="Calibri" w:hAnsi="Calibri" w:cs="Calibri"/>
                <w:b/>
                <w:bCs/>
                <w:spacing w:val="25"/>
                <w:sz w:val="21"/>
                <w:szCs w:val="21"/>
              </w:rPr>
              <w:t xml:space="preserve"> </w:t>
            </w:r>
            <w:r>
              <w:rPr>
                <w:rFonts w:ascii="Calibri" w:eastAsia="Calibri" w:hAnsi="Calibri" w:cs="Calibri"/>
                <w:sz w:val="21"/>
                <w:szCs w:val="21"/>
              </w:rPr>
              <w:t>Evaluate Practice with Individuals, Families, Groups, Organizations ad Communities</w:t>
            </w:r>
          </w:p>
          <w:p w:rsidR="00A62D80" w:rsidRDefault="00A62D80" w:rsidP="00174C41">
            <w:pPr>
              <w:pStyle w:val="TableParagraph"/>
              <w:spacing w:before="5" w:line="251" w:lineRule="auto"/>
              <w:ind w:left="104" w:right="107"/>
              <w:rPr>
                <w:rFonts w:ascii="Calibri" w:eastAsia="Calibri" w:hAnsi="Calibri" w:cs="Calibri"/>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45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c>
          <w:tcPr>
            <w:tcW w:w="1260"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A62D80" w:rsidRDefault="00A62D80" w:rsidP="00174C41">
            <w:pPr>
              <w:pStyle w:val="TableParagraph"/>
              <w:spacing w:before="5" w:line="251" w:lineRule="auto"/>
              <w:ind w:left="104" w:right="107"/>
              <w:rPr>
                <w:rFonts w:ascii="Calibri" w:eastAsia="Calibri" w:hAnsi="Calibri" w:cs="Calibri"/>
                <w:b/>
                <w:bCs/>
                <w:sz w:val="21"/>
                <w:szCs w:val="21"/>
              </w:rPr>
            </w:pPr>
          </w:p>
        </w:tc>
      </w:tr>
      <w:tr w:rsidR="00A62D80" w:rsidTr="00174C41">
        <w:trPr>
          <w:trHeight w:hRule="exact" w:val="1299"/>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104"/>
              <w:rPr>
                <w:rFonts w:ascii="Calibri" w:eastAsia="Calibri" w:hAnsi="Calibri" w:cs="Calibri"/>
                <w:sz w:val="21"/>
                <w:szCs w:val="21"/>
              </w:rPr>
            </w:pPr>
            <w:r>
              <w:rPr>
                <w:rFonts w:ascii="Calibri"/>
                <w:b/>
                <w:sz w:val="21"/>
              </w:rPr>
              <w:t>Behaviors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Selected</w:t>
            </w:r>
          </w:p>
          <w:p w:rsidR="00A62D80" w:rsidRDefault="00A62D80" w:rsidP="00174C41">
            <w:pPr>
              <w:pStyle w:val="TableParagraph"/>
              <w:spacing w:before="5"/>
              <w:ind w:left="99"/>
              <w:rPr>
                <w:rFonts w:ascii="Calibri" w:eastAsia="Calibri" w:hAnsi="Calibri" w:cs="Calibri"/>
                <w:sz w:val="21"/>
                <w:szCs w:val="21"/>
              </w:rPr>
            </w:pPr>
            <w:r>
              <w:rPr>
                <w:rFonts w:ascii="Calibri"/>
                <w:b/>
                <w:spacing w:val="22"/>
                <w:sz w:val="21"/>
              </w:rPr>
              <w:t xml:space="preserve"> </w:t>
            </w:r>
            <w:r>
              <w:rPr>
                <w:rFonts w:ascii="Calibri"/>
                <w:b/>
                <w:sz w:val="21"/>
              </w:rPr>
              <w:t>Task</w:t>
            </w:r>
            <w:r>
              <w:rPr>
                <w:rFonts w:ascii="Calibri"/>
                <w:b/>
                <w:spacing w:val="22"/>
                <w:sz w:val="21"/>
              </w:rPr>
              <w:t xml:space="preserve"> </w:t>
            </w:r>
            <w:r>
              <w:rPr>
                <w:rFonts w:ascii="Calibri"/>
                <w:b/>
                <w:sz w:val="21"/>
              </w:rPr>
              <w:t>&amp;</w:t>
            </w:r>
            <w:r>
              <w:rPr>
                <w:rFonts w:ascii="Calibri"/>
                <w:b/>
                <w:spacing w:val="24"/>
                <w:sz w:val="21"/>
              </w:rPr>
              <w:t xml:space="preserve"> </w:t>
            </w:r>
            <w:r>
              <w:rPr>
                <w:rFonts w:ascii="Calibri"/>
                <w:b/>
                <w:sz w:val="21"/>
              </w:rPr>
              <w:t>Activities</w:t>
            </w:r>
          </w:p>
        </w:tc>
        <w:tc>
          <w:tcPr>
            <w:tcW w:w="198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eastAsia="Calibri" w:hAnsi="Calibri" w:cs="Calibri"/>
                <w:sz w:val="21"/>
                <w:szCs w:val="21"/>
              </w:rPr>
            </w:pPr>
            <w:r>
              <w:rPr>
                <w:rFonts w:ascii="Calibri"/>
                <w:b/>
                <w:sz w:val="21"/>
              </w:rPr>
              <w:t>Methods</w:t>
            </w:r>
            <w:r>
              <w:rPr>
                <w:rFonts w:ascii="Calibri"/>
                <w:b/>
                <w:spacing w:val="31"/>
                <w:sz w:val="21"/>
              </w:rPr>
              <w:t xml:space="preserve"> </w:t>
            </w:r>
            <w:r>
              <w:rPr>
                <w:rFonts w:ascii="Calibri"/>
                <w:b/>
                <w:sz w:val="21"/>
              </w:rPr>
              <w:t>of</w:t>
            </w:r>
            <w:r>
              <w:rPr>
                <w:rFonts w:ascii="Calibri"/>
                <w:b/>
                <w:spacing w:val="31"/>
                <w:sz w:val="21"/>
              </w:rPr>
              <w:t xml:space="preserve"> </w:t>
            </w:r>
            <w:r>
              <w:rPr>
                <w:rFonts w:ascii="Calibri"/>
                <w:b/>
                <w:sz w:val="21"/>
              </w:rPr>
              <w:t>Evaluation &amp; Target Date</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4</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3</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2</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ind w:left="99"/>
              <w:rPr>
                <w:rFonts w:ascii="Calibri"/>
                <w:b/>
                <w:sz w:val="21"/>
              </w:rPr>
            </w:pPr>
            <w:r>
              <w:rPr>
                <w:rFonts w:ascii="Calibri"/>
                <w:b/>
                <w:sz w:val="21"/>
              </w:rPr>
              <w:t>1</w:t>
            </w:r>
          </w:p>
        </w:tc>
        <w:tc>
          <w:tcPr>
            <w:tcW w:w="45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rPr>
                <w:rFonts w:ascii="Calibri"/>
                <w:b/>
                <w:sz w:val="21"/>
              </w:rPr>
            </w:pPr>
            <w:r>
              <w:rPr>
                <w:rFonts w:ascii="Calibri"/>
                <w:b/>
                <w:sz w:val="21"/>
              </w:rPr>
              <w:t>0</w:t>
            </w:r>
          </w:p>
        </w:tc>
        <w:tc>
          <w:tcPr>
            <w:tcW w:w="1260" w:type="dxa"/>
            <w:tcBorders>
              <w:top w:val="single" w:sz="5" w:space="0" w:color="000000"/>
              <w:left w:val="single" w:sz="5" w:space="0" w:color="000000"/>
              <w:bottom w:val="single" w:sz="6" w:space="0" w:color="000000"/>
              <w:right w:val="single" w:sz="5" w:space="0" w:color="000000"/>
            </w:tcBorders>
          </w:tcPr>
          <w:p w:rsidR="00A62D80" w:rsidRDefault="00A62D80" w:rsidP="00174C41">
            <w:pPr>
              <w:pStyle w:val="TableParagraph"/>
              <w:spacing w:before="5" w:line="251" w:lineRule="auto"/>
              <w:ind w:left="104" w:right="107"/>
              <w:rPr>
                <w:rFonts w:ascii="Calibri" w:eastAsia="Calibri" w:hAnsi="Calibri" w:cs="Calibri"/>
                <w:b/>
                <w:bCs/>
                <w:sz w:val="21"/>
                <w:szCs w:val="21"/>
              </w:rPr>
            </w:pPr>
            <w:r>
              <w:rPr>
                <w:rFonts w:ascii="Calibri" w:eastAsia="Calibri" w:hAnsi="Calibri" w:cs="Calibri"/>
                <w:b/>
                <w:bCs/>
                <w:sz w:val="21"/>
                <w:szCs w:val="21"/>
              </w:rPr>
              <w:t>Date</w:t>
            </w:r>
          </w:p>
          <w:p w:rsidR="00A62D80" w:rsidRDefault="00A62D80" w:rsidP="00174C41">
            <w:pPr>
              <w:pStyle w:val="TableParagraph"/>
              <w:spacing w:before="5"/>
              <w:ind w:left="99"/>
              <w:rPr>
                <w:rFonts w:ascii="Calibri" w:eastAsia="Calibri" w:hAnsi="Calibri" w:cs="Calibri"/>
                <w:b/>
                <w:bCs/>
                <w:sz w:val="21"/>
                <w:szCs w:val="21"/>
              </w:rPr>
            </w:pPr>
            <w:r>
              <w:rPr>
                <w:rFonts w:ascii="Calibri" w:eastAsia="Calibri" w:hAnsi="Calibri" w:cs="Calibri"/>
                <w:b/>
                <w:bCs/>
                <w:sz w:val="21"/>
                <w:szCs w:val="21"/>
              </w:rPr>
              <w:t>Completed/</w:t>
            </w:r>
          </w:p>
          <w:p w:rsidR="00A62D80" w:rsidRDefault="00A62D80" w:rsidP="00174C41">
            <w:pPr>
              <w:pStyle w:val="TableParagraph"/>
              <w:spacing w:before="5"/>
              <w:ind w:left="99"/>
              <w:rPr>
                <w:rFonts w:ascii="Calibri"/>
                <w:b/>
                <w:sz w:val="21"/>
              </w:rPr>
            </w:pPr>
            <w:r>
              <w:rPr>
                <w:rFonts w:ascii="Calibri" w:eastAsia="Calibri" w:hAnsi="Calibri" w:cs="Calibri"/>
                <w:b/>
                <w:bCs/>
                <w:sz w:val="21"/>
                <w:szCs w:val="21"/>
              </w:rPr>
              <w:t>Status</w:t>
            </w:r>
          </w:p>
        </w:tc>
      </w:tr>
      <w:tr w:rsidR="00A62D80" w:rsidTr="00174C41">
        <w:trPr>
          <w:trHeight w:hRule="exact" w:val="147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686"/>
              <w:rPr>
                <w:rFonts w:ascii="Calibri" w:eastAsia="Calibri" w:hAnsi="Calibri" w:cs="Calibri"/>
                <w:sz w:val="21"/>
                <w:szCs w:val="21"/>
              </w:rPr>
            </w:pPr>
            <w:r>
              <w:rPr>
                <w:rFonts w:ascii="Calibri"/>
                <w:sz w:val="21"/>
              </w:rPr>
              <w:t>Select</w:t>
            </w:r>
            <w:r>
              <w:rPr>
                <w:rFonts w:ascii="Calibri"/>
                <w:spacing w:val="24"/>
                <w:sz w:val="21"/>
              </w:rPr>
              <w:t xml:space="preserve"> </w:t>
            </w:r>
            <w:r>
              <w:rPr>
                <w:rFonts w:ascii="Calibri"/>
                <w:sz w:val="21"/>
              </w:rPr>
              <w:t>and</w:t>
            </w:r>
            <w:r>
              <w:rPr>
                <w:rFonts w:ascii="Calibri"/>
                <w:spacing w:val="27"/>
                <w:sz w:val="21"/>
              </w:rPr>
              <w:t xml:space="preserve"> </w:t>
            </w:r>
            <w:r>
              <w:rPr>
                <w:rFonts w:ascii="Calibri"/>
                <w:sz w:val="21"/>
              </w:rPr>
              <w:t>use</w:t>
            </w:r>
            <w:r>
              <w:rPr>
                <w:rFonts w:ascii="Calibri"/>
                <w:spacing w:val="26"/>
                <w:sz w:val="21"/>
              </w:rPr>
              <w:t xml:space="preserve"> </w:t>
            </w:r>
            <w:r>
              <w:rPr>
                <w:rFonts w:ascii="Calibri"/>
                <w:sz w:val="21"/>
              </w:rPr>
              <w:t>appropriate</w:t>
            </w:r>
            <w:r>
              <w:rPr>
                <w:rFonts w:ascii="Calibri"/>
                <w:spacing w:val="22"/>
                <w:w w:val="102"/>
                <w:sz w:val="21"/>
              </w:rPr>
              <w:t xml:space="preserve"> </w:t>
            </w:r>
            <w:r>
              <w:rPr>
                <w:rFonts w:ascii="Calibri"/>
                <w:sz w:val="21"/>
              </w:rPr>
              <w:t>methods</w:t>
            </w:r>
            <w:r>
              <w:rPr>
                <w:rFonts w:ascii="Calibri"/>
                <w:spacing w:val="21"/>
                <w:sz w:val="21"/>
              </w:rPr>
              <w:t xml:space="preserve"> </w:t>
            </w:r>
            <w:r>
              <w:rPr>
                <w:rFonts w:ascii="Calibri"/>
                <w:sz w:val="21"/>
              </w:rPr>
              <w:t>for</w:t>
            </w:r>
            <w:r>
              <w:rPr>
                <w:rFonts w:ascii="Calibri"/>
                <w:spacing w:val="21"/>
                <w:sz w:val="21"/>
              </w:rPr>
              <w:t xml:space="preserve"> </w:t>
            </w:r>
            <w:r>
              <w:rPr>
                <w:rFonts w:ascii="Calibri"/>
                <w:sz w:val="21"/>
              </w:rPr>
              <w:t>evaluation</w:t>
            </w:r>
            <w:r>
              <w:rPr>
                <w:rFonts w:ascii="Calibri"/>
                <w:spacing w:val="22"/>
                <w:sz w:val="21"/>
              </w:rPr>
              <w:t xml:space="preserve"> </w:t>
            </w:r>
            <w:r>
              <w:rPr>
                <w:rFonts w:ascii="Calibri"/>
                <w:sz w:val="21"/>
              </w:rPr>
              <w:t>of</w:t>
            </w:r>
            <w:r>
              <w:rPr>
                <w:rFonts w:ascii="Calibri"/>
                <w:spacing w:val="26"/>
                <w:w w:val="102"/>
                <w:sz w:val="21"/>
              </w:rPr>
              <w:t xml:space="preserve"> </w:t>
            </w:r>
            <w:r>
              <w:rPr>
                <w:rFonts w:ascii="Calibri"/>
                <w:sz w:val="21"/>
              </w:rPr>
              <w:t>outcomes.</w:t>
            </w:r>
          </w:p>
        </w:tc>
        <w:tc>
          <w:tcPr>
            <w:tcW w:w="2700" w:type="dxa"/>
            <w:tcBorders>
              <w:top w:val="single" w:sz="5" w:space="0" w:color="000000"/>
              <w:left w:val="single" w:sz="5" w:space="0" w:color="000000"/>
              <w:bottom w:val="single" w:sz="5" w:space="0" w:color="000000"/>
              <w:right w:val="single" w:sz="6"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383"/>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222"/>
              <w:rPr>
                <w:rFonts w:ascii="Calibri" w:eastAsia="Calibri" w:hAnsi="Calibri" w:cs="Calibri"/>
                <w:sz w:val="21"/>
                <w:szCs w:val="21"/>
              </w:rPr>
            </w:pPr>
            <w:r>
              <w:rPr>
                <w:rFonts w:ascii="Calibri" w:eastAsia="Calibri" w:hAnsi="Calibri" w:cs="Calibri"/>
                <w:sz w:val="21"/>
                <w:szCs w:val="21"/>
              </w:rPr>
              <w:lastRenderedPageBreak/>
              <w:t>Apply</w:t>
            </w:r>
            <w:r>
              <w:rPr>
                <w:rFonts w:ascii="Calibri" w:eastAsia="Calibri" w:hAnsi="Calibri" w:cs="Calibri"/>
                <w:spacing w:val="25"/>
                <w:sz w:val="21"/>
                <w:szCs w:val="21"/>
              </w:rPr>
              <w:t xml:space="preserve"> </w:t>
            </w:r>
            <w:r>
              <w:rPr>
                <w:rFonts w:ascii="Calibri" w:eastAsia="Calibri" w:hAnsi="Calibri" w:cs="Calibri"/>
                <w:sz w:val="21"/>
                <w:szCs w:val="21"/>
              </w:rPr>
              <w:t>knowledge</w:t>
            </w:r>
            <w:r>
              <w:rPr>
                <w:rFonts w:ascii="Calibri" w:eastAsia="Calibri" w:hAnsi="Calibri" w:cs="Calibri"/>
                <w:spacing w:val="26"/>
                <w:sz w:val="21"/>
                <w:szCs w:val="21"/>
              </w:rPr>
              <w:t xml:space="preserve"> </w:t>
            </w:r>
            <w:r>
              <w:rPr>
                <w:rFonts w:ascii="Calibri" w:eastAsia="Calibri" w:hAnsi="Calibri" w:cs="Calibri"/>
                <w:sz w:val="21"/>
                <w:szCs w:val="21"/>
              </w:rPr>
              <w:t>of</w:t>
            </w:r>
            <w:r>
              <w:rPr>
                <w:rFonts w:ascii="Calibri" w:eastAsia="Calibri" w:hAnsi="Calibri" w:cs="Calibri"/>
                <w:spacing w:val="25"/>
                <w:sz w:val="21"/>
                <w:szCs w:val="21"/>
              </w:rPr>
              <w:t xml:space="preserve"> </w:t>
            </w:r>
            <w:r>
              <w:rPr>
                <w:rFonts w:ascii="Calibri" w:eastAsia="Calibri" w:hAnsi="Calibri" w:cs="Calibri"/>
                <w:sz w:val="21"/>
                <w:szCs w:val="21"/>
              </w:rPr>
              <w:t>human</w:t>
            </w:r>
            <w:r>
              <w:rPr>
                <w:rFonts w:ascii="Calibri" w:eastAsia="Calibri" w:hAnsi="Calibri" w:cs="Calibri"/>
                <w:spacing w:val="28"/>
                <w:w w:val="102"/>
                <w:sz w:val="21"/>
                <w:szCs w:val="21"/>
              </w:rPr>
              <w:t xml:space="preserve"> </w:t>
            </w:r>
            <w:r>
              <w:rPr>
                <w:rFonts w:ascii="Calibri" w:eastAsia="Calibri" w:hAnsi="Calibri" w:cs="Calibri"/>
                <w:sz w:val="21"/>
                <w:szCs w:val="21"/>
              </w:rPr>
              <w:t>behavior</w:t>
            </w:r>
            <w:r>
              <w:rPr>
                <w:rFonts w:ascii="Calibri" w:eastAsia="Calibri" w:hAnsi="Calibri" w:cs="Calibri"/>
                <w:spacing w:val="22"/>
                <w:sz w:val="21"/>
                <w:szCs w:val="21"/>
              </w:rPr>
              <w:t xml:space="preserve"> </w:t>
            </w:r>
            <w:r>
              <w:rPr>
                <w:rFonts w:ascii="Calibri" w:eastAsia="Calibri" w:hAnsi="Calibri" w:cs="Calibri"/>
                <w:sz w:val="21"/>
                <w:szCs w:val="21"/>
              </w:rPr>
              <w:t>and</w:t>
            </w:r>
            <w:r>
              <w:rPr>
                <w:rFonts w:ascii="Calibri" w:eastAsia="Calibri" w:hAnsi="Calibri" w:cs="Calibri"/>
                <w:spacing w:val="23"/>
                <w:sz w:val="21"/>
                <w:szCs w:val="21"/>
              </w:rPr>
              <w:t xml:space="preserve"> </w:t>
            </w:r>
            <w:r>
              <w:rPr>
                <w:rFonts w:ascii="Calibri" w:eastAsia="Calibri" w:hAnsi="Calibri" w:cs="Calibri"/>
                <w:sz w:val="21"/>
                <w:szCs w:val="21"/>
              </w:rPr>
              <w:t>the</w:t>
            </w:r>
            <w:r>
              <w:rPr>
                <w:rFonts w:ascii="Calibri" w:eastAsia="Calibri" w:hAnsi="Calibri" w:cs="Calibri"/>
                <w:spacing w:val="24"/>
                <w:sz w:val="21"/>
                <w:szCs w:val="21"/>
              </w:rPr>
              <w:t xml:space="preserve"> </w:t>
            </w:r>
            <w:r>
              <w:rPr>
                <w:rFonts w:ascii="Calibri" w:eastAsia="Calibri" w:hAnsi="Calibri" w:cs="Calibri"/>
                <w:sz w:val="21"/>
                <w:szCs w:val="21"/>
              </w:rPr>
              <w:t>social</w:t>
            </w:r>
            <w:r>
              <w:rPr>
                <w:rFonts w:ascii="Calibri" w:eastAsia="Calibri" w:hAnsi="Calibri" w:cs="Calibri"/>
                <w:spacing w:val="23"/>
                <w:w w:val="103"/>
                <w:sz w:val="21"/>
                <w:szCs w:val="21"/>
              </w:rPr>
              <w:t xml:space="preserve"> </w:t>
            </w:r>
            <w:r>
              <w:rPr>
                <w:rFonts w:ascii="Calibri" w:eastAsia="Calibri" w:hAnsi="Calibri" w:cs="Calibri"/>
                <w:w w:val="90"/>
                <w:sz w:val="21"/>
                <w:szCs w:val="21"/>
              </w:rPr>
              <w:t>environment,</w:t>
            </w:r>
            <w:r>
              <w:rPr>
                <w:rFonts w:ascii="Calibri" w:eastAsia="Calibri" w:hAnsi="Calibri" w:cs="Calibri"/>
                <w:spacing w:val="33"/>
                <w:w w:val="90"/>
                <w:sz w:val="21"/>
                <w:szCs w:val="21"/>
              </w:rPr>
              <w:t xml:space="preserve"> </w:t>
            </w:r>
            <w:r>
              <w:rPr>
                <w:rFonts w:ascii="Calibri" w:eastAsia="Calibri" w:hAnsi="Calibri" w:cs="Calibri"/>
                <w:w w:val="90"/>
                <w:sz w:val="21"/>
                <w:szCs w:val="21"/>
              </w:rPr>
              <w:t>person-in‐</w:t>
            </w:r>
            <w:r>
              <w:rPr>
                <w:rFonts w:ascii="Calibri" w:eastAsia="Calibri" w:hAnsi="Calibri" w:cs="Calibri"/>
                <w:spacing w:val="38"/>
                <w:w w:val="34"/>
                <w:sz w:val="21"/>
                <w:szCs w:val="21"/>
              </w:rPr>
              <w:t xml:space="preserve"> </w:t>
            </w:r>
            <w:r>
              <w:rPr>
                <w:rFonts w:ascii="Calibri" w:eastAsia="Calibri" w:hAnsi="Calibri" w:cs="Calibri"/>
                <w:sz w:val="21"/>
                <w:szCs w:val="21"/>
              </w:rPr>
              <w:t>environment,</w:t>
            </w:r>
            <w:r>
              <w:rPr>
                <w:rFonts w:ascii="Calibri" w:eastAsia="Calibri" w:hAnsi="Calibri" w:cs="Calibri"/>
                <w:spacing w:val="32"/>
                <w:sz w:val="21"/>
                <w:szCs w:val="21"/>
              </w:rPr>
              <w:t xml:space="preserve"> </w:t>
            </w:r>
            <w:r>
              <w:rPr>
                <w:rFonts w:ascii="Calibri" w:eastAsia="Calibri" w:hAnsi="Calibri" w:cs="Calibri"/>
                <w:sz w:val="21"/>
                <w:szCs w:val="21"/>
              </w:rPr>
              <w:t>and outcomes</w:t>
            </w:r>
            <w:r>
              <w:rPr>
                <w:rFonts w:ascii="Calibri" w:eastAsia="Calibri" w:hAnsi="Calibri" w:cs="Calibri"/>
                <w:spacing w:val="34"/>
                <w:sz w:val="21"/>
                <w:szCs w:val="21"/>
              </w:rPr>
              <w:t xml:space="preserve"> outcomes</w:t>
            </w:r>
            <w:r>
              <w:rPr>
                <w:rFonts w:ascii="Calibri" w:eastAsia="Calibri" w:hAnsi="Calibri" w:cs="Calibri"/>
                <w:sz w:val="21"/>
                <w:szCs w:val="21"/>
              </w:rPr>
              <w:t>other</w:t>
            </w:r>
            <w:r>
              <w:rPr>
                <w:rFonts w:ascii="Calibri" w:eastAsia="Calibri" w:hAnsi="Calibri" w:cs="Calibri"/>
                <w:spacing w:val="32"/>
                <w:w w:val="102"/>
                <w:sz w:val="21"/>
                <w:szCs w:val="21"/>
              </w:rPr>
              <w:t xml:space="preserve"> </w:t>
            </w:r>
            <w:r>
              <w:rPr>
                <w:rFonts w:ascii="Calibri" w:eastAsia="Calibri" w:hAnsi="Calibri" w:cs="Calibri"/>
                <w:sz w:val="21"/>
                <w:szCs w:val="21"/>
              </w:rPr>
              <w:t xml:space="preserve">multidisciplinary </w:t>
            </w:r>
            <w:r>
              <w:rPr>
                <w:rFonts w:ascii="Calibri" w:eastAsia="Calibri" w:hAnsi="Calibri" w:cs="Calibri"/>
                <w:spacing w:val="18"/>
                <w:sz w:val="21"/>
                <w:szCs w:val="21"/>
              </w:rPr>
              <w:t xml:space="preserve"> </w:t>
            </w:r>
            <w:r>
              <w:rPr>
                <w:rFonts w:ascii="Calibri" w:eastAsia="Calibri" w:hAnsi="Calibri" w:cs="Calibri"/>
                <w:sz w:val="21"/>
                <w:szCs w:val="21"/>
              </w:rPr>
              <w:t>theoretical</w:t>
            </w:r>
            <w:r>
              <w:rPr>
                <w:rFonts w:ascii="Calibri" w:eastAsia="Calibri" w:hAnsi="Calibri" w:cs="Calibri"/>
                <w:spacing w:val="32"/>
                <w:w w:val="103"/>
                <w:sz w:val="21"/>
                <w:szCs w:val="21"/>
              </w:rPr>
              <w:t xml:space="preserve"> </w:t>
            </w:r>
            <w:r>
              <w:rPr>
                <w:rFonts w:ascii="Calibri" w:eastAsia="Calibri" w:hAnsi="Calibri" w:cs="Calibri"/>
                <w:sz w:val="21"/>
                <w:szCs w:val="21"/>
              </w:rPr>
              <w:t>frameworks</w:t>
            </w:r>
            <w:r>
              <w:rPr>
                <w:rFonts w:ascii="Calibri" w:eastAsia="Calibri" w:hAnsi="Calibri" w:cs="Calibri"/>
                <w:spacing w:val="21"/>
                <w:sz w:val="21"/>
                <w:szCs w:val="21"/>
              </w:rPr>
              <w:t xml:space="preserve"> </w:t>
            </w:r>
            <w:r>
              <w:rPr>
                <w:rFonts w:ascii="Calibri" w:eastAsia="Calibri" w:hAnsi="Calibri" w:cs="Calibri"/>
                <w:sz w:val="21"/>
                <w:szCs w:val="21"/>
              </w:rPr>
              <w:t>in</w:t>
            </w:r>
            <w:r>
              <w:rPr>
                <w:rFonts w:ascii="Calibri" w:eastAsia="Calibri" w:hAnsi="Calibri" w:cs="Calibri"/>
                <w:spacing w:val="24"/>
                <w:sz w:val="21"/>
                <w:szCs w:val="21"/>
              </w:rPr>
              <w:t xml:space="preserve"> </w:t>
            </w:r>
            <w:r>
              <w:rPr>
                <w:rFonts w:ascii="Calibri" w:eastAsia="Calibri" w:hAnsi="Calibri" w:cs="Calibri"/>
                <w:sz w:val="21"/>
                <w:szCs w:val="21"/>
              </w:rPr>
              <w:t>the</w:t>
            </w:r>
            <w:r>
              <w:rPr>
                <w:rFonts w:ascii="Calibri" w:eastAsia="Calibri" w:hAnsi="Calibri" w:cs="Calibri"/>
                <w:spacing w:val="23"/>
                <w:sz w:val="21"/>
                <w:szCs w:val="21"/>
              </w:rPr>
              <w:t xml:space="preserve"> </w:t>
            </w:r>
            <w:r>
              <w:rPr>
                <w:rFonts w:ascii="Calibri" w:eastAsia="Calibri" w:hAnsi="Calibri" w:cs="Calibri"/>
                <w:sz w:val="21"/>
                <w:szCs w:val="21"/>
              </w:rPr>
              <w:t>evaluation</w:t>
            </w:r>
            <w:r>
              <w:rPr>
                <w:rFonts w:ascii="Calibri" w:eastAsia="Calibri" w:hAnsi="Calibri" w:cs="Calibri"/>
                <w:spacing w:val="23"/>
                <w:sz w:val="21"/>
                <w:szCs w:val="21"/>
              </w:rPr>
              <w:t xml:space="preserve"> </w:t>
            </w:r>
            <w:r>
              <w:rPr>
                <w:rFonts w:ascii="Calibri" w:eastAsia="Calibri" w:hAnsi="Calibri" w:cs="Calibri"/>
                <w:sz w:val="21"/>
                <w:szCs w:val="21"/>
              </w:rPr>
              <w:t>of</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450" w:type="dxa"/>
            <w:tcBorders>
              <w:top w:val="single" w:sz="6" w:space="0" w:color="000000"/>
              <w:left w:val="single" w:sz="6" w:space="0" w:color="000000"/>
              <w:bottom w:val="single" w:sz="4" w:space="0" w:color="auto"/>
              <w:right w:val="single" w:sz="6" w:space="0" w:color="000000"/>
            </w:tcBorders>
          </w:tcPr>
          <w:p w:rsidR="00A62D80" w:rsidRDefault="00A62D80" w:rsidP="00174C41"/>
        </w:tc>
        <w:tc>
          <w:tcPr>
            <w:tcW w:w="1260" w:type="dxa"/>
            <w:tcBorders>
              <w:top w:val="single" w:sz="6" w:space="0" w:color="000000"/>
              <w:left w:val="single" w:sz="6" w:space="0" w:color="000000"/>
              <w:bottom w:val="single" w:sz="4" w:space="0" w:color="auto"/>
              <w:right w:val="single" w:sz="6" w:space="0" w:color="000000"/>
            </w:tcBorders>
          </w:tcPr>
          <w:p w:rsidR="00A62D80" w:rsidRDefault="00A62D80" w:rsidP="00174C41"/>
        </w:tc>
      </w:tr>
      <w:tr w:rsidR="00A62D80" w:rsidTr="00174C41">
        <w:trPr>
          <w:trHeight w:hRule="exact" w:val="1428"/>
        </w:trPr>
        <w:tc>
          <w:tcPr>
            <w:tcW w:w="2610" w:type="dxa"/>
            <w:tcBorders>
              <w:top w:val="single" w:sz="5" w:space="0" w:color="000000"/>
              <w:left w:val="single" w:sz="5" w:space="0" w:color="000000"/>
              <w:bottom w:val="single" w:sz="5" w:space="0" w:color="000000"/>
              <w:right w:val="single" w:sz="5" w:space="0" w:color="000000"/>
            </w:tcBorders>
          </w:tcPr>
          <w:p w:rsidR="00A62D80" w:rsidRDefault="00A62D80" w:rsidP="00174C41">
            <w:pPr>
              <w:pStyle w:val="TableParagraph"/>
              <w:spacing w:before="5" w:line="251" w:lineRule="auto"/>
              <w:ind w:left="104" w:right="345"/>
              <w:rPr>
                <w:rFonts w:ascii="Calibri" w:eastAsia="Calibri" w:hAnsi="Calibri" w:cs="Calibri"/>
                <w:sz w:val="21"/>
                <w:szCs w:val="21"/>
              </w:rPr>
            </w:pPr>
            <w:r>
              <w:rPr>
                <w:rFonts w:ascii="Calibri"/>
                <w:sz w:val="21"/>
              </w:rPr>
              <w:t>Critically</w:t>
            </w:r>
            <w:r>
              <w:rPr>
                <w:rFonts w:ascii="Calibri"/>
                <w:spacing w:val="25"/>
                <w:sz w:val="21"/>
              </w:rPr>
              <w:t xml:space="preserve"> </w:t>
            </w:r>
            <w:r>
              <w:rPr>
                <w:rFonts w:ascii="Calibri"/>
                <w:sz w:val="21"/>
              </w:rPr>
              <w:t>analyze</w:t>
            </w:r>
            <w:r>
              <w:rPr>
                <w:rFonts w:ascii="Calibri"/>
                <w:spacing w:val="24"/>
                <w:sz w:val="21"/>
              </w:rPr>
              <w:t xml:space="preserve"> </w:t>
            </w:r>
            <w:r>
              <w:rPr>
                <w:rFonts w:ascii="Calibri"/>
                <w:sz w:val="21"/>
              </w:rPr>
              <w:t>monitor,</w:t>
            </w:r>
            <w:r>
              <w:rPr>
                <w:rFonts w:ascii="Calibri"/>
                <w:spacing w:val="24"/>
                <w:sz w:val="21"/>
              </w:rPr>
              <w:t xml:space="preserve"> </w:t>
            </w:r>
            <w:r>
              <w:rPr>
                <w:rFonts w:ascii="Calibri"/>
                <w:sz w:val="21"/>
              </w:rPr>
              <w:t>and</w:t>
            </w:r>
            <w:r>
              <w:rPr>
                <w:rFonts w:ascii="Calibri"/>
                <w:spacing w:val="30"/>
                <w:w w:val="102"/>
                <w:sz w:val="21"/>
              </w:rPr>
              <w:t xml:space="preserve"> </w:t>
            </w:r>
            <w:r>
              <w:rPr>
                <w:rFonts w:ascii="Calibri"/>
                <w:sz w:val="21"/>
              </w:rPr>
              <w:t>evaluate</w:t>
            </w:r>
            <w:r>
              <w:rPr>
                <w:rFonts w:ascii="Calibri"/>
                <w:spacing w:val="37"/>
                <w:sz w:val="21"/>
              </w:rPr>
              <w:t xml:space="preserve"> </w:t>
            </w:r>
            <w:r>
              <w:rPr>
                <w:rFonts w:ascii="Calibri"/>
                <w:sz w:val="21"/>
              </w:rPr>
              <w:t>intervention</w:t>
            </w:r>
            <w:r>
              <w:rPr>
                <w:rFonts w:ascii="Calibri"/>
                <w:spacing w:val="37"/>
                <w:sz w:val="21"/>
              </w:rPr>
              <w:t xml:space="preserve"> </w:t>
            </w:r>
            <w:r>
              <w:rPr>
                <w:rFonts w:ascii="Calibri"/>
                <w:sz w:val="21"/>
              </w:rPr>
              <w:t>and</w:t>
            </w:r>
            <w:r>
              <w:rPr>
                <w:rFonts w:ascii="Calibri"/>
                <w:spacing w:val="22"/>
                <w:w w:val="102"/>
                <w:sz w:val="21"/>
              </w:rPr>
              <w:t xml:space="preserve"> </w:t>
            </w:r>
            <w:r>
              <w:rPr>
                <w:rFonts w:ascii="Calibri"/>
                <w:sz w:val="21"/>
              </w:rPr>
              <w:t>program</w:t>
            </w:r>
            <w:r>
              <w:rPr>
                <w:rFonts w:ascii="Calibri"/>
                <w:spacing w:val="34"/>
                <w:sz w:val="21"/>
              </w:rPr>
              <w:t xml:space="preserve"> </w:t>
            </w:r>
            <w:r>
              <w:rPr>
                <w:rFonts w:ascii="Calibri"/>
                <w:sz w:val="21"/>
              </w:rPr>
              <w:t>processes</w:t>
            </w:r>
            <w:r>
              <w:rPr>
                <w:rFonts w:ascii="Calibri"/>
                <w:spacing w:val="30"/>
                <w:sz w:val="21"/>
              </w:rPr>
              <w:t xml:space="preserve"> </w:t>
            </w:r>
            <w:r>
              <w:rPr>
                <w:rFonts w:ascii="Calibri"/>
                <w:sz w:val="21"/>
              </w:rPr>
              <w:t>and</w:t>
            </w:r>
            <w:r>
              <w:rPr>
                <w:rFonts w:ascii="Calibri"/>
                <w:spacing w:val="28"/>
                <w:w w:val="102"/>
                <w:sz w:val="21"/>
              </w:rPr>
              <w:t xml:space="preserve"> </w:t>
            </w:r>
            <w:r>
              <w:rPr>
                <w:rFonts w:ascii="Calibri"/>
                <w:sz w:val="21"/>
              </w:rPr>
              <w:t>outcomes.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5" w:space="0" w:color="000000"/>
              <w:bottom w:val="single" w:sz="6"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6"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6"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6"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6"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6" w:space="0" w:color="000000"/>
              <w:right w:val="single" w:sz="5" w:space="0" w:color="000000"/>
            </w:tcBorders>
          </w:tcPr>
          <w:p w:rsidR="00A62D80" w:rsidRDefault="00A62D80" w:rsidP="00174C41"/>
        </w:tc>
        <w:tc>
          <w:tcPr>
            <w:tcW w:w="1260" w:type="dxa"/>
            <w:tcBorders>
              <w:top w:val="single" w:sz="6" w:space="0" w:color="000000"/>
              <w:left w:val="single" w:sz="5" w:space="0" w:color="000000"/>
              <w:bottom w:val="single" w:sz="6" w:space="0" w:color="000000"/>
              <w:right w:val="single" w:sz="5" w:space="0" w:color="000000"/>
            </w:tcBorders>
          </w:tcPr>
          <w:p w:rsidR="00A62D80" w:rsidRDefault="00A62D80" w:rsidP="00174C41"/>
        </w:tc>
      </w:tr>
      <w:tr w:rsidR="00A62D80" w:rsidTr="00174C41">
        <w:trPr>
          <w:trHeight w:hRule="exact" w:val="1338"/>
        </w:trPr>
        <w:tc>
          <w:tcPr>
            <w:tcW w:w="2610" w:type="dxa"/>
            <w:tcBorders>
              <w:top w:val="single" w:sz="5" w:space="0" w:color="000000"/>
              <w:left w:val="single" w:sz="5" w:space="0" w:color="000000"/>
              <w:bottom w:val="single" w:sz="4" w:space="0" w:color="auto"/>
              <w:right w:val="single" w:sz="5" w:space="0" w:color="000000"/>
            </w:tcBorders>
          </w:tcPr>
          <w:p w:rsidR="00A62D80" w:rsidRDefault="00A62D80" w:rsidP="00174C41">
            <w:pPr>
              <w:pStyle w:val="TableParagraph"/>
              <w:spacing w:before="5" w:line="251" w:lineRule="auto"/>
              <w:ind w:left="104" w:right="345"/>
              <w:rPr>
                <w:rFonts w:ascii="Calibri"/>
                <w:sz w:val="21"/>
              </w:rPr>
            </w:pPr>
            <w:r>
              <w:rPr>
                <w:rFonts w:ascii="Calibri"/>
                <w:sz w:val="21"/>
              </w:rPr>
              <w:t>Apply</w:t>
            </w:r>
            <w:r>
              <w:rPr>
                <w:rFonts w:ascii="Calibri"/>
                <w:spacing w:val="27"/>
                <w:sz w:val="21"/>
              </w:rPr>
              <w:t xml:space="preserve"> </w:t>
            </w:r>
            <w:r>
              <w:rPr>
                <w:rFonts w:ascii="Calibri"/>
                <w:sz w:val="21"/>
              </w:rPr>
              <w:t>evaluation</w:t>
            </w:r>
            <w:r>
              <w:rPr>
                <w:rFonts w:ascii="Calibri"/>
                <w:spacing w:val="27"/>
                <w:sz w:val="21"/>
              </w:rPr>
              <w:t xml:space="preserve"> </w:t>
            </w:r>
            <w:r>
              <w:rPr>
                <w:rFonts w:ascii="Calibri"/>
                <w:sz w:val="21"/>
              </w:rPr>
              <w:t>findings</w:t>
            </w:r>
            <w:r>
              <w:rPr>
                <w:rFonts w:ascii="Calibri"/>
                <w:spacing w:val="26"/>
                <w:sz w:val="21"/>
              </w:rPr>
              <w:t xml:space="preserve"> </w:t>
            </w:r>
            <w:r>
              <w:rPr>
                <w:rFonts w:ascii="Calibri"/>
                <w:sz w:val="21"/>
              </w:rPr>
              <w:t>to</w:t>
            </w:r>
            <w:r>
              <w:rPr>
                <w:rFonts w:ascii="Calibri"/>
                <w:spacing w:val="21"/>
                <w:w w:val="102"/>
                <w:sz w:val="21"/>
              </w:rPr>
              <w:t xml:space="preserve"> </w:t>
            </w:r>
            <w:r>
              <w:rPr>
                <w:rFonts w:ascii="Calibri"/>
                <w:sz w:val="21"/>
              </w:rPr>
              <w:t>improve</w:t>
            </w:r>
            <w:r>
              <w:rPr>
                <w:rFonts w:ascii="Calibri"/>
                <w:spacing w:val="24"/>
                <w:sz w:val="21"/>
              </w:rPr>
              <w:t xml:space="preserve"> </w:t>
            </w:r>
            <w:r>
              <w:rPr>
                <w:rFonts w:ascii="Calibri"/>
                <w:sz w:val="21"/>
              </w:rPr>
              <w:t>practice</w:t>
            </w:r>
            <w:r>
              <w:rPr>
                <w:rFonts w:ascii="Calibri"/>
                <w:spacing w:val="24"/>
                <w:sz w:val="21"/>
              </w:rPr>
              <w:t xml:space="preserve"> </w:t>
            </w:r>
            <w:r>
              <w:rPr>
                <w:rFonts w:ascii="Calibri"/>
                <w:sz w:val="21"/>
              </w:rPr>
              <w:t>effectiveness</w:t>
            </w:r>
            <w:r>
              <w:rPr>
                <w:rFonts w:ascii="Calibri"/>
                <w:spacing w:val="24"/>
                <w:sz w:val="21"/>
              </w:rPr>
              <w:t xml:space="preserve"> </w:t>
            </w:r>
            <w:r>
              <w:rPr>
                <w:rFonts w:ascii="Calibri"/>
                <w:sz w:val="21"/>
              </w:rPr>
              <w:t>at</w:t>
            </w:r>
            <w:r>
              <w:rPr>
                <w:rFonts w:ascii="Calibri"/>
                <w:spacing w:val="44"/>
                <w:w w:val="102"/>
                <w:sz w:val="21"/>
              </w:rPr>
              <w:t xml:space="preserve"> </w:t>
            </w:r>
            <w:r>
              <w:rPr>
                <w:rFonts w:ascii="Calibri"/>
                <w:sz w:val="21"/>
              </w:rPr>
              <w:t>the</w:t>
            </w:r>
            <w:r>
              <w:rPr>
                <w:rFonts w:ascii="Calibri"/>
                <w:spacing w:val="21"/>
                <w:sz w:val="21"/>
              </w:rPr>
              <w:t xml:space="preserve"> </w:t>
            </w:r>
            <w:r>
              <w:rPr>
                <w:rFonts w:ascii="Calibri"/>
                <w:sz w:val="21"/>
              </w:rPr>
              <w:t>micro,</w:t>
            </w:r>
            <w:r>
              <w:rPr>
                <w:rFonts w:ascii="Calibri"/>
                <w:spacing w:val="20"/>
                <w:sz w:val="21"/>
              </w:rPr>
              <w:t xml:space="preserve"> </w:t>
            </w:r>
            <w:r>
              <w:rPr>
                <w:rFonts w:ascii="Calibri"/>
                <w:sz w:val="21"/>
              </w:rPr>
              <w:t>mezzo,</w:t>
            </w:r>
            <w:r>
              <w:rPr>
                <w:rFonts w:ascii="Calibri"/>
                <w:spacing w:val="20"/>
                <w:sz w:val="21"/>
              </w:rPr>
              <w:t xml:space="preserve"> </w:t>
            </w:r>
            <w:r>
              <w:rPr>
                <w:rFonts w:ascii="Calibri"/>
                <w:sz w:val="21"/>
              </w:rPr>
              <w:t>and</w:t>
            </w:r>
            <w:r>
              <w:rPr>
                <w:rFonts w:ascii="Calibri"/>
                <w:spacing w:val="22"/>
                <w:sz w:val="21"/>
              </w:rPr>
              <w:t xml:space="preserve"> </w:t>
            </w:r>
            <w:r>
              <w:rPr>
                <w:rFonts w:ascii="Calibri"/>
                <w:sz w:val="21"/>
              </w:rPr>
              <w:t>macro</w:t>
            </w:r>
            <w:r>
              <w:rPr>
                <w:rFonts w:ascii="Calibri"/>
                <w:spacing w:val="29"/>
                <w:w w:val="102"/>
                <w:sz w:val="21"/>
              </w:rPr>
              <w:t xml:space="preserve"> </w:t>
            </w:r>
            <w:r>
              <w:rPr>
                <w:rFonts w:ascii="Calibri"/>
                <w:sz w:val="21"/>
              </w:rPr>
              <w:t>levels.</w:t>
            </w:r>
          </w:p>
        </w:tc>
        <w:tc>
          <w:tcPr>
            <w:tcW w:w="2700" w:type="dxa"/>
            <w:tcBorders>
              <w:top w:val="single" w:sz="5" w:space="0" w:color="000000"/>
              <w:left w:val="single" w:sz="5" w:space="0" w:color="000000"/>
              <w:bottom w:val="single" w:sz="5" w:space="0" w:color="000000"/>
              <w:right w:val="single" w:sz="5" w:space="0" w:color="000000"/>
            </w:tcBorders>
          </w:tcPr>
          <w:p w:rsidR="00A62D80" w:rsidRDefault="00A62D80" w:rsidP="00174C41"/>
        </w:tc>
        <w:tc>
          <w:tcPr>
            <w:tcW w:w="198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450" w:type="dxa"/>
            <w:tcBorders>
              <w:top w:val="single" w:sz="6" w:space="0" w:color="000000"/>
              <w:left w:val="single" w:sz="5" w:space="0" w:color="000000"/>
              <w:bottom w:val="single" w:sz="5" w:space="0" w:color="000000"/>
              <w:right w:val="single" w:sz="5" w:space="0" w:color="000000"/>
            </w:tcBorders>
          </w:tcPr>
          <w:p w:rsidR="00A62D80" w:rsidRDefault="00A62D80" w:rsidP="00174C41"/>
        </w:tc>
        <w:tc>
          <w:tcPr>
            <w:tcW w:w="1260" w:type="dxa"/>
            <w:tcBorders>
              <w:top w:val="single" w:sz="6" w:space="0" w:color="000000"/>
              <w:left w:val="single" w:sz="5" w:space="0" w:color="000000"/>
              <w:bottom w:val="single" w:sz="5" w:space="0" w:color="000000"/>
              <w:right w:val="single" w:sz="5" w:space="0" w:color="000000"/>
            </w:tcBorders>
          </w:tcPr>
          <w:p w:rsidR="00A62D80" w:rsidRDefault="00A62D80" w:rsidP="00174C41"/>
        </w:tc>
      </w:tr>
    </w:tbl>
    <w:p w:rsidR="00820FF3" w:rsidRDefault="00820FF3" w:rsidP="00A62D80">
      <w:pPr>
        <w:rPr>
          <w:rFonts w:ascii="Times New Roman" w:hAnsi="Times New Roman" w:cs="Times New Roman"/>
          <w:sz w:val="24"/>
          <w:szCs w:val="24"/>
        </w:rPr>
      </w:pPr>
      <w:bookmarkStart w:id="28" w:name="_Hlk489262358"/>
      <w:bookmarkEnd w:id="27"/>
    </w:p>
    <w:p w:rsidR="00A62D80"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 xml:space="preserve">The student and the field instructor will jointly develop the learning contract.  </w:t>
      </w:r>
      <w:r>
        <w:rPr>
          <w:rFonts w:ascii="Times New Roman" w:hAnsi="Times New Roman" w:cs="Times New Roman"/>
          <w:sz w:val="24"/>
          <w:szCs w:val="24"/>
        </w:rPr>
        <w:t xml:space="preserve">The faculty field liaison is available for assistance. After developed with field instructor, the student will submit the learning contract for the field liaison’s signature and review. At mid-semester and the end of the semester, field instructors will evaluate the student’ level of competency demonstrated. This is based on the rating scale below (4-0). </w:t>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 xml:space="preserve">Please use the </w:t>
      </w:r>
      <w:r>
        <w:rPr>
          <w:rFonts w:ascii="Times New Roman" w:hAnsi="Times New Roman" w:cs="Times New Roman"/>
          <w:sz w:val="24"/>
          <w:szCs w:val="24"/>
        </w:rPr>
        <w:t>below</w:t>
      </w:r>
      <w:r w:rsidRPr="00F03E15">
        <w:rPr>
          <w:rFonts w:ascii="Times New Roman" w:hAnsi="Times New Roman" w:cs="Times New Roman"/>
          <w:sz w:val="24"/>
          <w:szCs w:val="24"/>
        </w:rPr>
        <w:t xml:space="preserve"> values to rate the student’s performance as tasks are completed.</w:t>
      </w:r>
    </w:p>
    <w:p w:rsidR="006919DF" w:rsidRDefault="006919DF" w:rsidP="00A62D80">
      <w:pPr>
        <w:jc w:val="both"/>
        <w:rPr>
          <w:rFonts w:ascii="Times New Roman" w:hAnsi="Times New Roman" w:cs="Times New Roman"/>
          <w:b/>
          <w:sz w:val="24"/>
          <w:szCs w:val="24"/>
        </w:rPr>
      </w:pPr>
    </w:p>
    <w:p w:rsidR="00A62D80" w:rsidRPr="00F03E15" w:rsidRDefault="00A62D80" w:rsidP="00A62D80">
      <w:pPr>
        <w:jc w:val="both"/>
        <w:rPr>
          <w:rFonts w:ascii="Times New Roman" w:hAnsi="Times New Roman" w:cs="Times New Roman"/>
          <w:sz w:val="24"/>
          <w:szCs w:val="24"/>
        </w:rPr>
      </w:pPr>
      <w:r w:rsidRPr="00F03E15">
        <w:rPr>
          <w:rFonts w:ascii="Times New Roman" w:hAnsi="Times New Roman" w:cs="Times New Roman"/>
          <w:b/>
          <w:sz w:val="24"/>
          <w:szCs w:val="24"/>
        </w:rPr>
        <w:t>4-</w:t>
      </w:r>
      <w:r w:rsidRPr="00F03E15">
        <w:rPr>
          <w:rFonts w:ascii="Times New Roman" w:hAnsi="Times New Roman" w:cs="Times New Roman"/>
          <w:sz w:val="24"/>
          <w:szCs w:val="24"/>
        </w:rPr>
        <w:t>Student demonstrates a high level of skill and exceeds performance expectations for the BSW beginning generalist level.</w:t>
      </w:r>
    </w:p>
    <w:p w:rsidR="006919DF" w:rsidRDefault="006919DF" w:rsidP="00A62D80">
      <w:pPr>
        <w:jc w:val="both"/>
        <w:rPr>
          <w:rFonts w:ascii="Times New Roman" w:hAnsi="Times New Roman" w:cs="Times New Roman"/>
          <w:b/>
          <w:sz w:val="24"/>
          <w:szCs w:val="24"/>
        </w:rPr>
      </w:pPr>
    </w:p>
    <w:p w:rsidR="00A62D80" w:rsidRPr="00F03E15" w:rsidRDefault="00A62D80" w:rsidP="00A62D80">
      <w:pPr>
        <w:jc w:val="both"/>
        <w:rPr>
          <w:rFonts w:ascii="Times New Roman" w:hAnsi="Times New Roman" w:cs="Times New Roman"/>
          <w:sz w:val="24"/>
          <w:szCs w:val="24"/>
        </w:rPr>
      </w:pPr>
      <w:r w:rsidRPr="00F03E15">
        <w:rPr>
          <w:rFonts w:ascii="Times New Roman" w:hAnsi="Times New Roman" w:cs="Times New Roman"/>
          <w:b/>
          <w:sz w:val="24"/>
          <w:szCs w:val="24"/>
        </w:rPr>
        <w:t>3-</w:t>
      </w:r>
      <w:r w:rsidRPr="00F03E15">
        <w:rPr>
          <w:rFonts w:ascii="Times New Roman" w:hAnsi="Times New Roman" w:cs="Times New Roman"/>
          <w:sz w:val="24"/>
          <w:szCs w:val="24"/>
        </w:rPr>
        <w:t>Student understands the concept and consistently demonstrates performance expectations for the BSW beginning generalist level.</w:t>
      </w:r>
    </w:p>
    <w:p w:rsidR="006919DF" w:rsidRDefault="006919DF" w:rsidP="00A62D80">
      <w:pPr>
        <w:rPr>
          <w:rFonts w:ascii="Times New Roman" w:hAnsi="Times New Roman" w:cs="Times New Roman"/>
          <w:b/>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b/>
          <w:sz w:val="24"/>
          <w:szCs w:val="24"/>
        </w:rPr>
        <w:t>2-</w:t>
      </w:r>
      <w:r w:rsidRPr="00F03E15">
        <w:rPr>
          <w:rFonts w:ascii="Times New Roman" w:hAnsi="Times New Roman" w:cs="Times New Roman"/>
          <w:sz w:val="24"/>
          <w:szCs w:val="24"/>
        </w:rPr>
        <w:t>Student understands the concept and is beginning to demonstrate the skill in this area for the beginning generalist level.</w:t>
      </w:r>
    </w:p>
    <w:p w:rsidR="006919DF" w:rsidRDefault="006919DF" w:rsidP="00A62D80">
      <w:pPr>
        <w:rPr>
          <w:rFonts w:ascii="Times New Roman" w:hAnsi="Times New Roman" w:cs="Times New Roman"/>
          <w:b/>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b/>
          <w:sz w:val="24"/>
          <w:szCs w:val="24"/>
        </w:rPr>
        <w:t>1-</w:t>
      </w:r>
      <w:r w:rsidRPr="00F03E15">
        <w:rPr>
          <w:rFonts w:ascii="Times New Roman" w:hAnsi="Times New Roman" w:cs="Times New Roman"/>
          <w:sz w:val="24"/>
          <w:szCs w:val="24"/>
        </w:rPr>
        <w:t>St</w:t>
      </w:r>
      <w:r w:rsidRPr="00F03E15">
        <w:rPr>
          <w:rFonts w:ascii="Times New Roman" w:eastAsia="Times New Roman" w:hAnsi="Times New Roman" w:cs="Times New Roman"/>
          <w:sz w:val="24"/>
          <w:szCs w:val="24"/>
        </w:rPr>
        <w:t>udent has not met the performance expectations and needs improvement in this area</w:t>
      </w:r>
      <w:r w:rsidRPr="00F03E15">
        <w:rPr>
          <w:rFonts w:ascii="Times New Roman" w:hAnsi="Times New Roman" w:cs="Times New Roman"/>
          <w:sz w:val="24"/>
          <w:szCs w:val="24"/>
        </w:rPr>
        <w:t xml:space="preserve"> for the beginning generalist level.</w:t>
      </w:r>
    </w:p>
    <w:p w:rsidR="006919DF" w:rsidRDefault="006919DF" w:rsidP="00A62D80">
      <w:pPr>
        <w:rPr>
          <w:rFonts w:ascii="Times New Roman" w:hAnsi="Times New Roman" w:cs="Times New Roman"/>
          <w:b/>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b/>
          <w:sz w:val="24"/>
          <w:szCs w:val="24"/>
        </w:rPr>
        <w:t>0-</w:t>
      </w:r>
      <w:r w:rsidRPr="00F03E15">
        <w:rPr>
          <w:rFonts w:ascii="Times New Roman" w:hAnsi="Times New Roman" w:cs="Times New Roman"/>
          <w:sz w:val="24"/>
          <w:szCs w:val="24"/>
        </w:rPr>
        <w:t>Student has failed to engage in the learning process resulting in unacceptable performance for the beginning generalist level.</w:t>
      </w:r>
    </w:p>
    <w:p w:rsidR="00A62D80" w:rsidRDefault="00A62D80" w:rsidP="00A62D80">
      <w:pPr>
        <w:autoSpaceDE w:val="0"/>
        <w:autoSpaceDN w:val="0"/>
        <w:adjustRightInd w:val="0"/>
        <w:rPr>
          <w:rFonts w:ascii="Times New Roman" w:hAnsi="Times New Roman" w:cs="Times New Roman"/>
          <w:b/>
          <w:sz w:val="24"/>
          <w:szCs w:val="24"/>
        </w:rPr>
      </w:pPr>
    </w:p>
    <w:p w:rsidR="00A62D80" w:rsidRDefault="00A62D80" w:rsidP="00A62D80">
      <w:pPr>
        <w:autoSpaceDE w:val="0"/>
        <w:autoSpaceDN w:val="0"/>
        <w:adjustRightInd w:val="0"/>
        <w:rPr>
          <w:rFonts w:ascii="Times New Roman" w:hAnsi="Times New Roman" w:cs="Times New Roman"/>
          <w:b/>
          <w:sz w:val="24"/>
          <w:szCs w:val="24"/>
        </w:rPr>
      </w:pPr>
      <w:r w:rsidRPr="00F03E15">
        <w:rPr>
          <w:rFonts w:ascii="Times New Roman" w:hAnsi="Times New Roman" w:cs="Times New Roman"/>
          <w:b/>
          <w:sz w:val="24"/>
          <w:szCs w:val="24"/>
        </w:rPr>
        <w:t xml:space="preserve">Overall comments: </w:t>
      </w: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8"/>
    </w:p>
    <w:p w:rsidR="00A62D80" w:rsidRPr="00F03E15" w:rsidRDefault="00A62D80" w:rsidP="00A62D80">
      <w:pPr>
        <w:autoSpaceDE w:val="0"/>
        <w:autoSpaceDN w:val="0"/>
        <w:adjustRightInd w:val="0"/>
        <w:rPr>
          <w:rFonts w:ascii="Times New Roman" w:hAnsi="Times New Roman" w:cs="Times New Roman"/>
          <w:color w:val="000000"/>
          <w:sz w:val="24"/>
          <w:szCs w:val="24"/>
        </w:rPr>
      </w:pPr>
    </w:p>
    <w:p w:rsidR="00A62D80" w:rsidRPr="00F03E15" w:rsidRDefault="00A62D80" w:rsidP="00A62D80">
      <w:pPr>
        <w:rPr>
          <w:rFonts w:ascii="Times New Roman" w:hAnsi="Times New Roman" w:cs="Times New Roman"/>
          <w:b/>
          <w:sz w:val="24"/>
          <w:szCs w:val="24"/>
        </w:rPr>
      </w:pPr>
      <w:r w:rsidRPr="00F03E15">
        <w:rPr>
          <w:rFonts w:ascii="Times New Roman" w:hAnsi="Times New Roman" w:cs="Times New Roman"/>
          <w:b/>
          <w:sz w:val="24"/>
          <w:szCs w:val="24"/>
        </w:rPr>
        <w:lastRenderedPageBreak/>
        <w:t>______________________________________________________________________________</w:t>
      </w:r>
    </w:p>
    <w:p w:rsidR="00A62D80" w:rsidRPr="00F03E15" w:rsidRDefault="00A62D80" w:rsidP="00A62D80">
      <w:pPr>
        <w:rPr>
          <w:rFonts w:ascii="Times New Roman" w:hAnsi="Times New Roman" w:cs="Times New Roman"/>
          <w:b/>
          <w:sz w:val="24"/>
          <w:szCs w:val="24"/>
        </w:rPr>
      </w:pPr>
      <w:r w:rsidRPr="00F03E15">
        <w:rPr>
          <w:rFonts w:ascii="Times New Roman" w:hAnsi="Times New Roman" w:cs="Times New Roman"/>
          <w:b/>
          <w:sz w:val="24"/>
          <w:szCs w:val="24"/>
        </w:rPr>
        <w:t>Signatures:</w:t>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 xml:space="preserve">_________________________________________        </w:t>
      </w:r>
      <w:r w:rsidRPr="00F03E15">
        <w:rPr>
          <w:rFonts w:ascii="Times New Roman" w:hAnsi="Times New Roman" w:cs="Times New Roman"/>
          <w:sz w:val="24"/>
          <w:szCs w:val="24"/>
        </w:rPr>
        <w:tab/>
      </w:r>
      <w:r w:rsidRPr="00F03E15">
        <w:rPr>
          <w:rFonts w:ascii="Times New Roman" w:hAnsi="Times New Roman" w:cs="Times New Roman"/>
          <w:sz w:val="24"/>
          <w:szCs w:val="24"/>
        </w:rPr>
        <w:tab/>
        <w:t>_________________</w:t>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 xml:space="preserve">Agency Field Instructor                      </w:t>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t>Date</w:t>
      </w:r>
    </w:p>
    <w:p w:rsidR="00A62D80" w:rsidRPr="00F03E15" w:rsidRDefault="00A62D80" w:rsidP="00A62D80">
      <w:pPr>
        <w:rPr>
          <w:rFonts w:ascii="Times New Roman" w:hAnsi="Times New Roman" w:cs="Times New Roman"/>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_________________________________________</w:t>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t xml:space="preserve">_________________ </w:t>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Student                                                                                                           Date</w:t>
      </w:r>
    </w:p>
    <w:p w:rsidR="00A62D80" w:rsidRPr="00F03E15" w:rsidRDefault="00A62D80" w:rsidP="00A62D80">
      <w:pPr>
        <w:rPr>
          <w:rFonts w:ascii="Times New Roman" w:hAnsi="Times New Roman" w:cs="Times New Roman"/>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 xml:space="preserve">__________________________________________        </w:t>
      </w:r>
      <w:r w:rsidRPr="00F03E15">
        <w:rPr>
          <w:rFonts w:ascii="Times New Roman" w:hAnsi="Times New Roman" w:cs="Times New Roman"/>
          <w:sz w:val="24"/>
          <w:szCs w:val="24"/>
        </w:rPr>
        <w:tab/>
      </w:r>
      <w:r w:rsidRPr="00F03E15">
        <w:rPr>
          <w:rFonts w:ascii="Times New Roman" w:hAnsi="Times New Roman" w:cs="Times New Roman"/>
          <w:sz w:val="24"/>
          <w:szCs w:val="24"/>
        </w:rPr>
        <w:tab/>
        <w:t>__________________</w:t>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Faculty Field Liaison</w:t>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t>Date</w:t>
      </w:r>
    </w:p>
    <w:p w:rsidR="00A62D80" w:rsidRPr="00F03E15" w:rsidRDefault="00A62D80" w:rsidP="00A62D80">
      <w:pPr>
        <w:rPr>
          <w:rFonts w:ascii="Times New Roman" w:hAnsi="Times New Roman" w:cs="Times New Roman"/>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 xml:space="preserve">__________________________________________             </w:t>
      </w:r>
      <w:r w:rsidRPr="00F03E15">
        <w:rPr>
          <w:rFonts w:ascii="Times New Roman" w:hAnsi="Times New Roman" w:cs="Times New Roman"/>
          <w:sz w:val="24"/>
          <w:szCs w:val="24"/>
        </w:rPr>
        <w:tab/>
        <w:t>__________________</w:t>
      </w:r>
      <w:r w:rsidRPr="00F03E15">
        <w:rPr>
          <w:rFonts w:ascii="Times New Roman" w:hAnsi="Times New Roman" w:cs="Times New Roman"/>
          <w:sz w:val="24"/>
          <w:szCs w:val="24"/>
        </w:rPr>
        <w:tab/>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Coordinator of Field Education</w:t>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r>
      <w:r w:rsidRPr="00F03E15">
        <w:rPr>
          <w:rFonts w:ascii="Times New Roman" w:hAnsi="Times New Roman" w:cs="Times New Roman"/>
          <w:sz w:val="24"/>
          <w:szCs w:val="24"/>
        </w:rPr>
        <w:tab/>
        <w:t>Date</w:t>
      </w:r>
    </w:p>
    <w:p w:rsidR="00A62D80" w:rsidRDefault="00A62D80" w:rsidP="00A62D80">
      <w:pPr>
        <w:rPr>
          <w:rFonts w:ascii="Times New Roman" w:hAnsi="Times New Roman" w:cs="Times New Roman"/>
          <w:sz w:val="24"/>
          <w:szCs w:val="24"/>
        </w:rPr>
      </w:pP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__________________________________________</w:t>
      </w:r>
      <w:r w:rsidRPr="00F03E15">
        <w:rPr>
          <w:rFonts w:ascii="Times New Roman" w:hAnsi="Times New Roman" w:cs="Times New Roman"/>
          <w:sz w:val="24"/>
          <w:szCs w:val="24"/>
        </w:rPr>
        <w:tab/>
      </w:r>
      <w:r w:rsidRPr="00F03E15">
        <w:rPr>
          <w:rFonts w:ascii="Times New Roman" w:hAnsi="Times New Roman" w:cs="Times New Roman"/>
          <w:sz w:val="24"/>
          <w:szCs w:val="24"/>
        </w:rPr>
        <w:tab/>
        <w:t>___________________</w:t>
      </w:r>
      <w:r w:rsidRPr="00F03E15">
        <w:rPr>
          <w:rFonts w:ascii="Times New Roman" w:hAnsi="Times New Roman" w:cs="Times New Roman"/>
          <w:sz w:val="24"/>
          <w:szCs w:val="24"/>
        </w:rPr>
        <w:tab/>
      </w:r>
    </w:p>
    <w:p w:rsidR="00A62D80" w:rsidRPr="00F03E15" w:rsidRDefault="00A62D80" w:rsidP="00A62D80">
      <w:pPr>
        <w:rPr>
          <w:rFonts w:ascii="Times New Roman" w:hAnsi="Times New Roman" w:cs="Times New Roman"/>
          <w:sz w:val="24"/>
          <w:szCs w:val="24"/>
        </w:rPr>
      </w:pPr>
      <w:r w:rsidRPr="00F03E15">
        <w:rPr>
          <w:rFonts w:ascii="Times New Roman" w:hAnsi="Times New Roman" w:cs="Times New Roman"/>
          <w:sz w:val="24"/>
          <w:szCs w:val="24"/>
        </w:rPr>
        <w:t>Other</w:t>
      </w:r>
      <w:r>
        <w:rPr>
          <w:rFonts w:ascii="Times New Roman" w:hAnsi="Times New Roman" w:cs="Times New Roman"/>
          <w:sz w:val="24"/>
          <w:szCs w:val="24"/>
        </w:rPr>
        <w:t xml:space="preserve"> (</w:t>
      </w:r>
      <w:r w:rsidRPr="00F03E15">
        <w:rPr>
          <w:rFonts w:ascii="Times New Roman" w:hAnsi="Times New Roman" w:cs="Times New Roman"/>
          <w:sz w:val="24"/>
          <w:szCs w:val="24"/>
        </w:rPr>
        <w:t xml:space="preserve">Please specify                                                                                    </w:t>
      </w:r>
      <w:r w:rsidRPr="00F03E15">
        <w:rPr>
          <w:rFonts w:ascii="Times New Roman" w:hAnsi="Times New Roman" w:cs="Times New Roman"/>
          <w:sz w:val="24"/>
          <w:szCs w:val="24"/>
        </w:rPr>
        <w:tab/>
        <w:t>Date</w:t>
      </w:r>
    </w:p>
    <w:p w:rsidR="00BD768C" w:rsidRDefault="00BD768C">
      <w:pPr>
        <w:jc w:val="both"/>
        <w:sectPr w:rsidR="00BD768C" w:rsidSect="00A62D80">
          <w:pgSz w:w="12240" w:h="15840"/>
          <w:pgMar w:top="1500" w:right="1320" w:bottom="2120" w:left="1340" w:header="0" w:footer="1916" w:gutter="0"/>
          <w:cols w:space="720"/>
        </w:sectPr>
      </w:pPr>
    </w:p>
    <w:p w:rsidR="00BD768C" w:rsidRDefault="00BD768C">
      <w:pPr>
        <w:spacing w:before="1"/>
        <w:rPr>
          <w:rFonts w:ascii="Times New Roman" w:eastAsia="Times New Roman" w:hAnsi="Times New Roman" w:cs="Times New Roman"/>
          <w:sz w:val="11"/>
          <w:szCs w:val="11"/>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1"/>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035050"/>
                <wp:effectExtent l="635" t="0" r="0" b="0"/>
                <wp:docPr id="44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3505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I</w:t>
                            </w:r>
                          </w:p>
                          <w:p w:rsidR="004E6FBC" w:rsidRDefault="004E6FBC">
                            <w:pPr>
                              <w:spacing w:before="202"/>
                              <w:ind w:left="502" w:right="503"/>
                              <w:jc w:val="center"/>
                              <w:rPr>
                                <w:rFonts w:ascii="Times New Roman" w:eastAsia="Times New Roman" w:hAnsi="Times New Roman" w:cs="Times New Roman"/>
                                <w:sz w:val="36"/>
                                <w:szCs w:val="36"/>
                              </w:rPr>
                            </w:pPr>
                            <w:r>
                              <w:rPr>
                                <w:rFonts w:ascii="Times New Roman"/>
                                <w:b/>
                                <w:spacing w:val="-1"/>
                                <w:sz w:val="36"/>
                              </w:rPr>
                              <w:t>MID-SEMESTER</w:t>
                            </w:r>
                            <w:r>
                              <w:rPr>
                                <w:rFonts w:ascii="Times New Roman"/>
                                <w:b/>
                                <w:sz w:val="36"/>
                              </w:rPr>
                              <w:t xml:space="preserve"> </w:t>
                            </w:r>
                            <w:r>
                              <w:rPr>
                                <w:rFonts w:ascii="Times New Roman"/>
                                <w:b/>
                                <w:spacing w:val="-2"/>
                                <w:sz w:val="36"/>
                              </w:rPr>
                              <w:t>AND</w:t>
                            </w:r>
                            <w:r>
                              <w:rPr>
                                <w:rFonts w:ascii="Times New Roman"/>
                                <w:b/>
                                <w:sz w:val="36"/>
                              </w:rPr>
                              <w:t xml:space="preserve"> FINAL</w:t>
                            </w:r>
                            <w:r>
                              <w:rPr>
                                <w:rFonts w:ascii="Times New Roman"/>
                                <w:b/>
                                <w:spacing w:val="3"/>
                                <w:sz w:val="36"/>
                              </w:rPr>
                              <w:t xml:space="preserve"> </w:t>
                            </w:r>
                            <w:r>
                              <w:rPr>
                                <w:rFonts w:ascii="Times New Roman"/>
                                <w:b/>
                                <w:spacing w:val="-1"/>
                                <w:sz w:val="36"/>
                              </w:rPr>
                              <w:t>FIELD</w:t>
                            </w:r>
                            <w:r>
                              <w:rPr>
                                <w:rFonts w:ascii="Times New Roman"/>
                                <w:b/>
                                <w:spacing w:val="1"/>
                                <w:sz w:val="36"/>
                              </w:rPr>
                              <w:t xml:space="preserve"> </w:t>
                            </w:r>
                            <w:r>
                              <w:rPr>
                                <w:rFonts w:ascii="Times New Roman"/>
                                <w:b/>
                                <w:spacing w:val="-2"/>
                                <w:sz w:val="36"/>
                              </w:rPr>
                              <w:t>PRACTICUM</w:t>
                            </w:r>
                            <w:r>
                              <w:rPr>
                                <w:rFonts w:ascii="Times New Roman"/>
                                <w:b/>
                                <w:spacing w:val="33"/>
                                <w:sz w:val="36"/>
                              </w:rPr>
                              <w:t xml:space="preserve"> </w:t>
                            </w:r>
                            <w:r>
                              <w:rPr>
                                <w:rFonts w:ascii="Times New Roman"/>
                                <w:b/>
                                <w:spacing w:val="-1"/>
                                <w:sz w:val="36"/>
                              </w:rPr>
                              <w:t>EVALUATION</w:t>
                            </w:r>
                            <w:r>
                              <w:rPr>
                                <w:rFonts w:ascii="Times New Roman"/>
                                <w:b/>
                                <w:spacing w:val="7"/>
                                <w:sz w:val="36"/>
                              </w:rPr>
                              <w:t xml:space="preserve"> </w:t>
                            </w:r>
                            <w:r>
                              <w:rPr>
                                <w:rFonts w:ascii="Times New Roman"/>
                                <w:b/>
                                <w:spacing w:val="-1"/>
                                <w:sz w:val="36"/>
                              </w:rPr>
                              <w:t>FORM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02" o:spid="_x0000_s1223" type="#_x0000_t202" style="width:471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" fillcolor="#00aeee" stroked="f">
                <v:textbox inset="0,0,0,0">
                  <w:txbxContent>
                    <w:p w:rsidR="004E6FBC" w:rsidRDefault="004E6FBC">
                      <w:pPr>
                        <w:spacing w:line="590" w:lineRule="exact"/>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I</w:t>
                      </w:r>
                    </w:p>
                    <w:p w:rsidR="004E6FBC" w:rsidRDefault="004E6FBC">
                      <w:pPr>
                        <w:spacing w:before="202"/>
                        <w:ind w:left="502" w:right="503"/>
                        <w:jc w:val="center"/>
                        <w:rPr>
                          <w:rFonts w:ascii="Times New Roman" w:eastAsia="Times New Roman" w:hAnsi="Times New Roman" w:cs="Times New Roman"/>
                          <w:sz w:val="36"/>
                          <w:szCs w:val="36"/>
                        </w:rPr>
                      </w:pPr>
                      <w:r>
                        <w:rPr>
                          <w:rFonts w:ascii="Times New Roman"/>
                          <w:b/>
                          <w:spacing w:val="-1"/>
                          <w:sz w:val="36"/>
                        </w:rPr>
                        <w:t>MID-SEMESTER</w:t>
                      </w:r>
                      <w:r>
                        <w:rPr>
                          <w:rFonts w:ascii="Times New Roman"/>
                          <w:b/>
                          <w:sz w:val="36"/>
                        </w:rPr>
                        <w:t xml:space="preserve"> </w:t>
                      </w:r>
                      <w:r>
                        <w:rPr>
                          <w:rFonts w:ascii="Times New Roman"/>
                          <w:b/>
                          <w:spacing w:val="-2"/>
                          <w:sz w:val="36"/>
                        </w:rPr>
                        <w:t>AND</w:t>
                      </w:r>
                      <w:r>
                        <w:rPr>
                          <w:rFonts w:ascii="Times New Roman"/>
                          <w:b/>
                          <w:sz w:val="36"/>
                        </w:rPr>
                        <w:t xml:space="preserve"> FINAL</w:t>
                      </w:r>
                      <w:r>
                        <w:rPr>
                          <w:rFonts w:ascii="Times New Roman"/>
                          <w:b/>
                          <w:spacing w:val="3"/>
                          <w:sz w:val="36"/>
                        </w:rPr>
                        <w:t xml:space="preserve"> </w:t>
                      </w:r>
                      <w:r>
                        <w:rPr>
                          <w:rFonts w:ascii="Times New Roman"/>
                          <w:b/>
                          <w:spacing w:val="-1"/>
                          <w:sz w:val="36"/>
                        </w:rPr>
                        <w:t>FIELD</w:t>
                      </w:r>
                      <w:r>
                        <w:rPr>
                          <w:rFonts w:ascii="Times New Roman"/>
                          <w:b/>
                          <w:spacing w:val="1"/>
                          <w:sz w:val="36"/>
                        </w:rPr>
                        <w:t xml:space="preserve"> </w:t>
                      </w:r>
                      <w:r>
                        <w:rPr>
                          <w:rFonts w:ascii="Times New Roman"/>
                          <w:b/>
                          <w:spacing w:val="-2"/>
                          <w:sz w:val="36"/>
                        </w:rPr>
                        <w:t>PRACTICUM</w:t>
                      </w:r>
                      <w:r>
                        <w:rPr>
                          <w:rFonts w:ascii="Times New Roman"/>
                          <w:b/>
                          <w:spacing w:val="33"/>
                          <w:sz w:val="36"/>
                        </w:rPr>
                        <w:t xml:space="preserve"> </w:t>
                      </w:r>
                      <w:r>
                        <w:rPr>
                          <w:rFonts w:ascii="Times New Roman"/>
                          <w:b/>
                          <w:spacing w:val="-1"/>
                          <w:sz w:val="36"/>
                        </w:rPr>
                        <w:t>EVALUATION</w:t>
                      </w:r>
                      <w:r>
                        <w:rPr>
                          <w:rFonts w:ascii="Times New Roman"/>
                          <w:b/>
                          <w:spacing w:val="7"/>
                          <w:sz w:val="36"/>
                        </w:rPr>
                        <w:t xml:space="preserve"> </w:t>
                      </w:r>
                      <w:r>
                        <w:rPr>
                          <w:rFonts w:ascii="Times New Roman"/>
                          <w:b/>
                          <w:spacing w:val="-1"/>
                          <w:sz w:val="36"/>
                        </w:rPr>
                        <w:t>FORM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49"/>
          <w:pgSz w:w="12240" w:h="15840"/>
          <w:pgMar w:top="1500" w:right="1300" w:bottom="2100" w:left="1300" w:header="0" w:footer="1916" w:gutter="0"/>
          <w:cols w:space="720"/>
        </w:sectPr>
      </w:pPr>
    </w:p>
    <w:p w:rsidR="00BD768C" w:rsidRDefault="00BD768C">
      <w:pPr>
        <w:spacing w:before="8"/>
        <w:rPr>
          <w:rFonts w:ascii="Times New Roman" w:eastAsia="Times New Roman" w:hAnsi="Times New Roman" w:cs="Times New Roman"/>
          <w:sz w:val="11"/>
          <w:szCs w:val="11"/>
        </w:rPr>
      </w:pPr>
    </w:p>
    <w:p w:rsidR="00324BFA" w:rsidRPr="000E46A2" w:rsidRDefault="00324BFA" w:rsidP="00324BFA">
      <w:pPr>
        <w:contextualSpacing/>
        <w:jc w:val="center"/>
        <w:rPr>
          <w:rFonts w:ascii="Times New Roman" w:hAnsi="Times New Roman" w:cs="Times New Roman"/>
          <w:b/>
          <w:bCs/>
          <w:sz w:val="24"/>
          <w:szCs w:val="24"/>
        </w:rPr>
      </w:pPr>
      <w:r w:rsidRPr="000E46A2">
        <w:rPr>
          <w:rFonts w:ascii="Times New Roman" w:hAnsi="Times New Roman" w:cs="Times New Roman"/>
          <w:b/>
          <w:bCs/>
          <w:sz w:val="24"/>
          <w:szCs w:val="24"/>
        </w:rPr>
        <w:t xml:space="preserve">FAYETTEVILLE STATE UNIVERSITY </w:t>
      </w:r>
    </w:p>
    <w:p w:rsidR="00324BFA" w:rsidRPr="001048D0" w:rsidRDefault="00324BFA" w:rsidP="00324BFA">
      <w:pPr>
        <w:contextualSpacing/>
        <w:jc w:val="center"/>
        <w:rPr>
          <w:rFonts w:ascii="Times New Roman" w:hAnsi="Times New Roman" w:cs="Times New Roman"/>
          <w:b/>
          <w:i/>
          <w:iCs/>
          <w:sz w:val="24"/>
          <w:szCs w:val="24"/>
        </w:rPr>
      </w:pPr>
      <w:r w:rsidRPr="000E46A2">
        <w:rPr>
          <w:rFonts w:ascii="Times New Roman" w:hAnsi="Times New Roman" w:cs="Times New Roman"/>
          <w:b/>
          <w:bCs/>
          <w:sz w:val="24"/>
          <w:szCs w:val="24"/>
        </w:rPr>
        <w:t>BACHELOR OF SOCIAL WORK PROGRAM</w:t>
      </w:r>
    </w:p>
    <w:p w:rsidR="00324BFA" w:rsidRDefault="00324BFA" w:rsidP="00324BFA">
      <w:pPr>
        <w:jc w:val="center"/>
        <w:rPr>
          <w:rFonts w:ascii="Times New Roman" w:hAnsi="Times New Roman" w:cs="Times New Roman"/>
          <w:b/>
          <w:sz w:val="24"/>
          <w:szCs w:val="24"/>
        </w:rPr>
      </w:pPr>
      <w:r>
        <w:rPr>
          <w:rFonts w:ascii="Times New Roman" w:hAnsi="Times New Roman" w:cs="Times New Roman"/>
          <w:b/>
          <w:sz w:val="24"/>
          <w:szCs w:val="24"/>
        </w:rPr>
        <w:t>Student Performance Field Practicum E</w:t>
      </w:r>
      <w:r w:rsidRPr="001048D0">
        <w:rPr>
          <w:rFonts w:ascii="Times New Roman" w:hAnsi="Times New Roman" w:cs="Times New Roman"/>
          <w:b/>
          <w:sz w:val="24"/>
          <w:szCs w:val="24"/>
        </w:rPr>
        <w:t xml:space="preserve">valuation  </w:t>
      </w:r>
    </w:p>
    <w:p w:rsidR="00324BFA" w:rsidRDefault="00324BFA" w:rsidP="00324BFA">
      <w:pPr>
        <w:rPr>
          <w:rFonts w:ascii="Times New Roman" w:hAnsi="Times New Roman" w:cs="Times New Roman"/>
          <w:b/>
          <w:sz w:val="24"/>
          <w:szCs w:val="24"/>
        </w:rPr>
      </w:pPr>
    </w:p>
    <w:p w:rsidR="00324BFA" w:rsidRDefault="00324BFA" w:rsidP="00324BFA">
      <w:pPr>
        <w:rPr>
          <w:rFonts w:ascii="Times New Roman" w:hAnsi="Times New Roman" w:cs="Times New Roman"/>
          <w:b/>
          <w:sz w:val="24"/>
          <w:szCs w:val="24"/>
        </w:rPr>
      </w:pPr>
      <w:r>
        <w:rPr>
          <w:rFonts w:ascii="Times New Roman" w:hAnsi="Times New Roman" w:cs="Times New Roman"/>
          <w:b/>
          <w:sz w:val="24"/>
          <w:szCs w:val="24"/>
        </w:rPr>
        <w:t xml:space="preserve">Student:____________________________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Email:_______________________</w:t>
      </w:r>
    </w:p>
    <w:p w:rsidR="00324BFA" w:rsidRDefault="00324BFA" w:rsidP="00324BFA">
      <w:pPr>
        <w:rPr>
          <w:rFonts w:ascii="Times New Roman" w:hAnsi="Times New Roman" w:cs="Times New Roman"/>
          <w:b/>
          <w:sz w:val="24"/>
          <w:szCs w:val="24"/>
        </w:rPr>
      </w:pPr>
      <w:r>
        <w:rPr>
          <w:rFonts w:ascii="Times New Roman" w:hAnsi="Times New Roman" w:cs="Times New Roman"/>
          <w:b/>
          <w:sz w:val="24"/>
          <w:szCs w:val="24"/>
        </w:rPr>
        <w:t>Phone:_____________________________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Semester/Year:________________</w:t>
      </w:r>
    </w:p>
    <w:p w:rsidR="00324BFA" w:rsidRDefault="00324BFA" w:rsidP="00324BFA">
      <w:pPr>
        <w:rPr>
          <w:rFonts w:ascii="Times New Roman" w:hAnsi="Times New Roman" w:cs="Times New Roman"/>
          <w:b/>
          <w:sz w:val="24"/>
          <w:szCs w:val="24"/>
        </w:rPr>
      </w:pPr>
      <w:r>
        <w:rPr>
          <w:rFonts w:ascii="Times New Roman" w:hAnsi="Times New Roman" w:cs="Times New Roman"/>
          <w:b/>
          <w:sz w:val="24"/>
          <w:szCs w:val="24"/>
        </w:rPr>
        <w:t>Agency Name:_______________________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Phone:_______________________</w:t>
      </w:r>
    </w:p>
    <w:p w:rsidR="00324BFA" w:rsidRDefault="00324BFA" w:rsidP="00324BFA">
      <w:pPr>
        <w:rPr>
          <w:rFonts w:ascii="Times New Roman" w:hAnsi="Times New Roman" w:cs="Times New Roman"/>
          <w:b/>
          <w:sz w:val="24"/>
          <w:szCs w:val="24"/>
        </w:rPr>
      </w:pPr>
      <w:r>
        <w:rPr>
          <w:rFonts w:ascii="Times New Roman" w:hAnsi="Times New Roman" w:cs="Times New Roman"/>
          <w:b/>
          <w:sz w:val="24"/>
          <w:szCs w:val="24"/>
        </w:rPr>
        <w:t>Field Instructor:_____________________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Email:_______________________</w:t>
      </w:r>
    </w:p>
    <w:p w:rsidR="00324BFA" w:rsidRPr="001048D0" w:rsidRDefault="00324BFA" w:rsidP="00324BFA">
      <w:pPr>
        <w:rPr>
          <w:rFonts w:ascii="Times New Roman" w:hAnsi="Times New Roman" w:cs="Times New Roman"/>
          <w:b/>
          <w:sz w:val="24"/>
          <w:szCs w:val="24"/>
        </w:rPr>
      </w:pPr>
      <w:r>
        <w:rPr>
          <w:rFonts w:ascii="Times New Roman" w:hAnsi="Times New Roman" w:cs="Times New Roman"/>
          <w:b/>
          <w:sz w:val="24"/>
          <w:szCs w:val="24"/>
        </w:rPr>
        <w:t>Faculty Liaison:_____________________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Phone:_______________________</w:t>
      </w:r>
      <w:r>
        <w:rPr>
          <w:rFonts w:ascii="Times New Roman" w:hAnsi="Times New Roman" w:cs="Times New Roman"/>
          <w:b/>
          <w:sz w:val="24"/>
          <w:szCs w:val="24"/>
        </w:rPr>
        <w:tab/>
      </w:r>
    </w:p>
    <w:p w:rsidR="00324BFA" w:rsidRDefault="00324BFA" w:rsidP="00324BFA">
      <w:pPr>
        <w:rPr>
          <w:rFonts w:ascii="Times New Roman" w:hAnsi="Times New Roman" w:cs="Times New Roman"/>
          <w:b/>
          <w:sz w:val="24"/>
          <w:szCs w:val="24"/>
        </w:rPr>
      </w:pPr>
      <w:r>
        <w:rPr>
          <w:rFonts w:ascii="Times New Roman" w:hAnsi="Times New Roman" w:cs="Times New Roman"/>
          <w:b/>
          <w:sz w:val="24"/>
          <w:szCs w:val="24"/>
        </w:rPr>
        <w:t>Email:_____________________________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1A25">
        <w:rPr>
          <w:rFonts w:ascii="Times New Roman" w:hAnsi="Times New Roman" w:cs="Times New Roman"/>
          <w:sz w:val="24"/>
          <w:szCs w:val="24"/>
        </w:rPr>
        <w:t>Circle one:</w:t>
      </w:r>
      <w:r>
        <w:rPr>
          <w:rFonts w:ascii="Times New Roman" w:hAnsi="Times New Roman" w:cs="Times New Roman"/>
          <w:b/>
          <w:sz w:val="24"/>
          <w:szCs w:val="24"/>
        </w:rPr>
        <w:t xml:space="preserve"> Final or Midterm</w:t>
      </w:r>
    </w:p>
    <w:p w:rsidR="00324BFA" w:rsidRDefault="00324BFA" w:rsidP="00324BFA">
      <w:pPr>
        <w:rPr>
          <w:rFonts w:ascii="Times New Roman" w:hAnsi="Times New Roman" w:cs="Times New Roman"/>
          <w:b/>
          <w:sz w:val="24"/>
          <w:szCs w:val="24"/>
        </w:rPr>
      </w:pPr>
      <w:r>
        <w:rPr>
          <w:rFonts w:ascii="Times New Roman" w:hAnsi="Times New Roman" w:cs="Times New Roman"/>
          <w:b/>
          <w:sz w:val="24"/>
          <w:szCs w:val="24"/>
        </w:rPr>
        <w:t>Agency Address:____________________</w:t>
      </w:r>
      <w:r w:rsidR="00EB5ECB">
        <w:rPr>
          <w:rFonts w:ascii="Times New Roman" w:hAnsi="Times New Roman" w:cs="Times New Roman"/>
          <w:b/>
          <w:sz w:val="24"/>
          <w:szCs w:val="24"/>
        </w:rPr>
        <w:t>_</w:t>
      </w:r>
    </w:p>
    <w:p w:rsidR="00324BFA"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The purpose of this evaluation form is to measure students’ performance in the field, and how well they have mastered the knowledge, values and skills of the profession based on the ten core competencies and related practice behaviors identified by the Council on Social Work Education Educational Policies and Accr</w:t>
      </w:r>
      <w:r>
        <w:rPr>
          <w:rFonts w:ascii="Times New Roman" w:hAnsi="Times New Roman" w:cs="Times New Roman"/>
          <w:sz w:val="24"/>
          <w:szCs w:val="24"/>
        </w:rPr>
        <w:t>editation Standards of 2015</w:t>
      </w:r>
      <w:r w:rsidRPr="000E46A2">
        <w:rPr>
          <w:rFonts w:ascii="Times New Roman" w:hAnsi="Times New Roman" w:cs="Times New Roman"/>
          <w:sz w:val="24"/>
          <w:szCs w:val="24"/>
        </w:rPr>
        <w:t>.</w:t>
      </w:r>
    </w:p>
    <w:p w:rsidR="00324BFA" w:rsidRDefault="00324BFA" w:rsidP="00324BFA">
      <w:pPr>
        <w:rPr>
          <w:rFonts w:ascii="Times New Roman" w:hAnsi="Times New Roman" w:cs="Times New Roman"/>
          <w:color w:val="FF0000"/>
          <w:sz w:val="24"/>
          <w:szCs w:val="24"/>
        </w:rPr>
      </w:pPr>
      <w:r w:rsidRPr="000E46A2">
        <w:rPr>
          <w:rFonts w:ascii="Times New Roman" w:hAnsi="Times New Roman" w:cs="Times New Roman"/>
          <w:sz w:val="24"/>
          <w:szCs w:val="24"/>
        </w:rPr>
        <w:t xml:space="preserve">Please rate </w:t>
      </w:r>
      <w:r>
        <w:rPr>
          <w:rFonts w:ascii="Times New Roman" w:hAnsi="Times New Roman" w:cs="Times New Roman"/>
          <w:sz w:val="24"/>
          <w:szCs w:val="24"/>
        </w:rPr>
        <w:t>the</w:t>
      </w:r>
      <w:r w:rsidRPr="000E46A2">
        <w:rPr>
          <w:rFonts w:ascii="Times New Roman" w:hAnsi="Times New Roman" w:cs="Times New Roman"/>
          <w:sz w:val="24"/>
          <w:szCs w:val="24"/>
        </w:rPr>
        <w:t xml:space="preserve"> student according to her/his cumulative performance at mid-semester an</w:t>
      </w:r>
      <w:r>
        <w:rPr>
          <w:rFonts w:ascii="Times New Roman" w:hAnsi="Times New Roman" w:cs="Times New Roman"/>
          <w:sz w:val="24"/>
          <w:szCs w:val="24"/>
        </w:rPr>
        <w:t xml:space="preserve">d at the end of the semester.  </w:t>
      </w:r>
      <w:r>
        <w:rPr>
          <w:rFonts w:ascii="Times New Roman" w:hAnsi="Times New Roman" w:cs="Times New Roman"/>
          <w:color w:val="FF0000"/>
          <w:sz w:val="24"/>
          <w:szCs w:val="24"/>
        </w:rPr>
        <w:t xml:space="preserve">THE </w:t>
      </w:r>
      <w:r w:rsidRPr="00B24E16">
        <w:rPr>
          <w:rFonts w:ascii="Times New Roman" w:hAnsi="Times New Roman" w:cs="Times New Roman"/>
          <w:color w:val="FF0000"/>
          <w:sz w:val="24"/>
          <w:szCs w:val="24"/>
        </w:rPr>
        <w:t xml:space="preserve">BEHAVIORS </w:t>
      </w:r>
      <w:r>
        <w:rPr>
          <w:rFonts w:ascii="Times New Roman" w:hAnsi="Times New Roman" w:cs="Times New Roman"/>
          <w:color w:val="FF0000"/>
          <w:sz w:val="24"/>
          <w:szCs w:val="24"/>
        </w:rPr>
        <w:t xml:space="preserve">ON THIS EVALUATION </w:t>
      </w:r>
      <w:r w:rsidRPr="00B24E16">
        <w:rPr>
          <w:rFonts w:ascii="Times New Roman" w:hAnsi="Times New Roman" w:cs="Times New Roman"/>
          <w:color w:val="FF0000"/>
          <w:sz w:val="24"/>
          <w:szCs w:val="24"/>
        </w:rPr>
        <w:t>ARE THE SAME AS THE LEARNING CONTRACT</w:t>
      </w:r>
    </w:p>
    <w:p w:rsidR="00324BFA" w:rsidRDefault="00324BFA" w:rsidP="00324BFA">
      <w:pPr>
        <w:rPr>
          <w:rFonts w:ascii="Times New Roman" w:hAnsi="Times New Roman" w:cs="Times New Roman"/>
          <w:b/>
          <w:sz w:val="24"/>
          <w:szCs w:val="24"/>
        </w:rPr>
      </w:pPr>
    </w:p>
    <w:p w:rsidR="00324BFA" w:rsidRPr="00FC5CA4" w:rsidRDefault="00324BFA" w:rsidP="00324BFA">
      <w:pPr>
        <w:rPr>
          <w:rFonts w:ascii="Times New Roman" w:hAnsi="Times New Roman" w:cs="Times New Roman"/>
          <w:b/>
          <w:sz w:val="24"/>
          <w:szCs w:val="24"/>
        </w:rPr>
      </w:pPr>
      <w:r w:rsidRPr="00FC5CA4">
        <w:rPr>
          <w:rFonts w:ascii="Times New Roman" w:hAnsi="Times New Roman" w:cs="Times New Roman"/>
          <w:b/>
          <w:sz w:val="24"/>
          <w:szCs w:val="24"/>
        </w:rPr>
        <w:t>Below is the rating scale</w:t>
      </w:r>
      <w:r>
        <w:rPr>
          <w:rFonts w:ascii="Times New Roman" w:hAnsi="Times New Roman" w:cs="Times New Roman"/>
          <w:b/>
          <w:sz w:val="24"/>
          <w:szCs w:val="24"/>
        </w:rPr>
        <w:t>:</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b/>
          <w:sz w:val="24"/>
          <w:szCs w:val="24"/>
        </w:rPr>
        <w:t>4</w:t>
      </w:r>
      <w:r>
        <w:rPr>
          <w:rFonts w:ascii="Times New Roman" w:hAnsi="Times New Roman" w:cs="Times New Roman"/>
          <w:b/>
          <w:sz w:val="24"/>
          <w:szCs w:val="24"/>
        </w:rPr>
        <w:t>-</w:t>
      </w:r>
      <w:r w:rsidRPr="000E46A2">
        <w:rPr>
          <w:rFonts w:ascii="Times New Roman" w:hAnsi="Times New Roman" w:cs="Times New Roman"/>
          <w:sz w:val="24"/>
          <w:szCs w:val="24"/>
        </w:rPr>
        <w:t>Student demonstrates a high level of skill and exceeds performance expectations for the BSW beginning generalist level.</w:t>
      </w:r>
    </w:p>
    <w:p w:rsidR="00324BFA"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b/>
          <w:sz w:val="24"/>
          <w:szCs w:val="24"/>
        </w:rPr>
        <w:t>3</w:t>
      </w:r>
      <w:r>
        <w:rPr>
          <w:rFonts w:ascii="Times New Roman" w:hAnsi="Times New Roman" w:cs="Times New Roman"/>
          <w:b/>
          <w:sz w:val="24"/>
          <w:szCs w:val="24"/>
        </w:rPr>
        <w:t>-</w:t>
      </w:r>
      <w:r w:rsidRPr="000E46A2">
        <w:rPr>
          <w:rFonts w:ascii="Times New Roman" w:hAnsi="Times New Roman" w:cs="Times New Roman"/>
          <w:sz w:val="24"/>
          <w:szCs w:val="24"/>
        </w:rPr>
        <w:t>Student understands the concept and consistently demonstrates performance expectations for the BSW beginning generalist level.</w:t>
      </w:r>
    </w:p>
    <w:p w:rsidR="00324BFA"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b/>
          <w:sz w:val="24"/>
          <w:szCs w:val="24"/>
        </w:rPr>
        <w:t>2</w:t>
      </w:r>
      <w:r>
        <w:rPr>
          <w:rFonts w:ascii="Times New Roman" w:hAnsi="Times New Roman" w:cs="Times New Roman"/>
          <w:b/>
          <w:sz w:val="24"/>
          <w:szCs w:val="24"/>
        </w:rPr>
        <w:t>-</w:t>
      </w:r>
      <w:r w:rsidRPr="000E46A2">
        <w:rPr>
          <w:rFonts w:ascii="Times New Roman" w:hAnsi="Times New Roman" w:cs="Times New Roman"/>
          <w:sz w:val="24"/>
          <w:szCs w:val="24"/>
        </w:rPr>
        <w:t>Student understands the concept and is beginning to demonstrate the skill in this area for the beginning generalist level.</w:t>
      </w:r>
    </w:p>
    <w:p w:rsidR="00324BFA"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b/>
          <w:sz w:val="24"/>
          <w:szCs w:val="24"/>
        </w:rPr>
        <w:t>1</w:t>
      </w:r>
      <w:r>
        <w:rPr>
          <w:rFonts w:ascii="Times New Roman" w:hAnsi="Times New Roman" w:cs="Times New Roman"/>
          <w:b/>
          <w:sz w:val="24"/>
          <w:szCs w:val="24"/>
        </w:rPr>
        <w:t>-</w:t>
      </w:r>
      <w:r w:rsidRPr="000E46A2">
        <w:rPr>
          <w:rFonts w:ascii="Times New Roman" w:hAnsi="Times New Roman" w:cs="Times New Roman"/>
          <w:sz w:val="24"/>
          <w:szCs w:val="24"/>
        </w:rPr>
        <w:t>St</w:t>
      </w:r>
      <w:r w:rsidRPr="000E46A2">
        <w:rPr>
          <w:rFonts w:ascii="Times New Roman" w:eastAsia="Times New Roman" w:hAnsi="Times New Roman" w:cs="Times New Roman"/>
          <w:sz w:val="24"/>
          <w:szCs w:val="24"/>
        </w:rPr>
        <w:t>udent has not met the performance expectations and needs improvement in this area</w:t>
      </w:r>
      <w:r w:rsidRPr="000E46A2">
        <w:rPr>
          <w:rFonts w:ascii="Times New Roman" w:hAnsi="Times New Roman" w:cs="Times New Roman"/>
          <w:sz w:val="24"/>
          <w:szCs w:val="24"/>
        </w:rPr>
        <w:t xml:space="preserve"> for the beginning generalist level.</w:t>
      </w:r>
    </w:p>
    <w:p w:rsidR="00324BFA"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b/>
          <w:sz w:val="24"/>
          <w:szCs w:val="24"/>
        </w:rPr>
        <w:t>0</w:t>
      </w:r>
      <w:r>
        <w:rPr>
          <w:rFonts w:ascii="Times New Roman" w:hAnsi="Times New Roman" w:cs="Times New Roman"/>
          <w:b/>
          <w:sz w:val="24"/>
          <w:szCs w:val="24"/>
        </w:rPr>
        <w:t>-</w:t>
      </w:r>
      <w:r w:rsidRPr="000E46A2">
        <w:rPr>
          <w:rFonts w:ascii="Times New Roman" w:hAnsi="Times New Roman" w:cs="Times New Roman"/>
          <w:sz w:val="24"/>
          <w:szCs w:val="24"/>
        </w:rPr>
        <w:t>Student has failed to engage in the learning process resulting in unacceptable performance for the beginning generalist level.</w:t>
      </w:r>
    </w:p>
    <w:p w:rsidR="00324BFA" w:rsidRDefault="00324BFA" w:rsidP="00324BFA">
      <w:pPr>
        <w:rPr>
          <w:rFonts w:ascii="Times New Roman" w:eastAsia="Times New Roman" w:hAnsi="Times New Roman" w:cs="Times New Roman"/>
          <w:b/>
          <w:sz w:val="24"/>
          <w:szCs w:val="24"/>
        </w:rPr>
      </w:pPr>
    </w:p>
    <w:p w:rsidR="00324BFA" w:rsidRDefault="00324BFA" w:rsidP="00324BFA">
      <w:pPr>
        <w:rPr>
          <w:rFonts w:ascii="Times New Roman" w:eastAsia="Times New Roman" w:hAnsi="Times New Roman" w:cs="Times New Roman"/>
          <w:sz w:val="24"/>
          <w:szCs w:val="24"/>
        </w:rPr>
      </w:pPr>
      <w:r w:rsidRPr="000E46A2">
        <w:rPr>
          <w:rFonts w:ascii="Times New Roman" w:eastAsia="Times New Roman" w:hAnsi="Times New Roman" w:cs="Times New Roman"/>
          <w:b/>
          <w:sz w:val="24"/>
          <w:szCs w:val="24"/>
        </w:rPr>
        <w:t>N/A</w:t>
      </w:r>
      <w:r>
        <w:rPr>
          <w:rFonts w:ascii="Times New Roman" w:eastAsia="Times New Roman" w:hAnsi="Times New Roman" w:cs="Times New Roman"/>
          <w:b/>
          <w:sz w:val="24"/>
          <w:szCs w:val="24"/>
        </w:rPr>
        <w:t>-</w:t>
      </w:r>
      <w:r w:rsidRPr="000E46A2">
        <w:rPr>
          <w:rFonts w:ascii="Times New Roman" w:eastAsia="Times New Roman" w:hAnsi="Times New Roman" w:cs="Times New Roman"/>
          <w:sz w:val="24"/>
          <w:szCs w:val="24"/>
        </w:rPr>
        <w:t xml:space="preserve">Student did not have the opportunity to implement assignment and will address before the end of the semester.  This rating is to be used a maximum of five times for the mid semester evaluation.  </w:t>
      </w:r>
    </w:p>
    <w:p w:rsidR="00324BFA" w:rsidRDefault="00324BFA" w:rsidP="00324BFA">
      <w:pPr>
        <w:rPr>
          <w:rFonts w:ascii="Times New Roman" w:eastAsia="Times New Roman" w:hAnsi="Times New Roman" w:cs="Times New Roman"/>
          <w:sz w:val="24"/>
          <w:szCs w:val="24"/>
        </w:rPr>
      </w:pPr>
      <w:r w:rsidRPr="000E46A2">
        <w:rPr>
          <w:rFonts w:ascii="Times New Roman" w:eastAsia="Times New Roman" w:hAnsi="Times New Roman" w:cs="Times New Roman"/>
          <w:b/>
          <w:sz w:val="24"/>
          <w:szCs w:val="24"/>
        </w:rPr>
        <w:t>This rating should not be used for the final evaluation</w:t>
      </w:r>
      <w:r w:rsidRPr="000E46A2">
        <w:rPr>
          <w:rFonts w:ascii="Times New Roman" w:eastAsia="Times New Roman" w:hAnsi="Times New Roman" w:cs="Times New Roman"/>
          <w:sz w:val="24"/>
          <w:szCs w:val="24"/>
        </w:rPr>
        <w:t>.</w:t>
      </w:r>
    </w:p>
    <w:p w:rsidR="00324BFA" w:rsidRDefault="00324BFA" w:rsidP="00324BFA">
      <w:pPr>
        <w:rPr>
          <w:rFonts w:ascii="Times New Roman" w:eastAsia="Times New Roman" w:hAnsi="Times New Roman" w:cs="Times New Roman"/>
          <w:sz w:val="24"/>
          <w:szCs w:val="24"/>
        </w:rPr>
      </w:pPr>
    </w:p>
    <w:p w:rsidR="00324BFA"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COMMENTS ARE NEEDED FOR RATING OF 4, 1, or 0. These comments should be made in the summary comments section.</w:t>
      </w:r>
    </w:p>
    <w:p w:rsidR="00324BFA" w:rsidRPr="007F10AB" w:rsidRDefault="00324BFA" w:rsidP="00324BFA">
      <w:pPr>
        <w:jc w:val="center"/>
        <w:rPr>
          <w:rFonts w:ascii="Times New Roman" w:hAnsi="Times New Roman" w:cs="Times New Roman"/>
          <w:b/>
          <w:sz w:val="24"/>
          <w:szCs w:val="24"/>
        </w:rPr>
      </w:pPr>
      <w:r w:rsidRPr="007F10AB">
        <w:rPr>
          <w:rFonts w:ascii="Times New Roman" w:hAnsi="Times New Roman" w:cs="Times New Roman"/>
          <w:b/>
          <w:sz w:val="24"/>
          <w:szCs w:val="24"/>
        </w:rPr>
        <w:t>EPAS 2015</w:t>
      </w:r>
    </w:p>
    <w:tbl>
      <w:tblPr>
        <w:tblStyle w:val="TableGrid7"/>
        <w:tblW w:w="9648" w:type="dxa"/>
        <w:tblLook w:val="04A0" w:firstRow="1" w:lastRow="0" w:firstColumn="1" w:lastColumn="0" w:noHBand="0" w:noVBand="1"/>
      </w:tblPr>
      <w:tblGrid>
        <w:gridCol w:w="5778"/>
        <w:gridCol w:w="630"/>
        <w:gridCol w:w="540"/>
        <w:gridCol w:w="630"/>
        <w:gridCol w:w="630"/>
        <w:gridCol w:w="630"/>
        <w:gridCol w:w="810"/>
      </w:tblGrid>
      <w:tr w:rsidR="00324BFA" w:rsidRPr="00FC5CA4" w:rsidTr="00EB5ECB">
        <w:tc>
          <w:tcPr>
            <w:tcW w:w="5778" w:type="dxa"/>
          </w:tcPr>
          <w:p w:rsidR="00324BFA" w:rsidRPr="00FC5CA4" w:rsidRDefault="00324BFA" w:rsidP="00EB5ECB">
            <w:pPr>
              <w:rPr>
                <w:rFonts w:ascii="Times New Roman" w:hAnsi="Times New Roman" w:cs="Times New Roman"/>
                <w:b/>
                <w:sz w:val="24"/>
                <w:szCs w:val="24"/>
              </w:rPr>
            </w:pPr>
            <w:r w:rsidRPr="00FC5CA4">
              <w:rPr>
                <w:rFonts w:ascii="Times New Roman" w:hAnsi="Times New Roman" w:cs="Times New Roman"/>
                <w:b/>
                <w:sz w:val="24"/>
                <w:szCs w:val="24"/>
              </w:rPr>
              <w:lastRenderedPageBreak/>
              <w:t>Competency 1</w:t>
            </w:r>
          </w:p>
        </w:tc>
        <w:tc>
          <w:tcPr>
            <w:tcW w:w="630" w:type="dxa"/>
          </w:tcPr>
          <w:p w:rsidR="00324BFA" w:rsidRPr="00FC5CA4" w:rsidRDefault="00324BFA" w:rsidP="00EB5ECB">
            <w:pPr>
              <w:jc w:val="center"/>
              <w:rPr>
                <w:rFonts w:ascii="Times New Roman" w:hAnsi="Times New Roman" w:cs="Times New Roman"/>
                <w:b/>
                <w:sz w:val="24"/>
                <w:szCs w:val="24"/>
              </w:rPr>
            </w:pPr>
            <w:r w:rsidRPr="00FC5CA4">
              <w:rPr>
                <w:rFonts w:ascii="Times New Roman" w:hAnsi="Times New Roman" w:cs="Times New Roman"/>
                <w:b/>
                <w:sz w:val="24"/>
                <w:szCs w:val="24"/>
              </w:rPr>
              <w:t>4</w:t>
            </w:r>
          </w:p>
        </w:tc>
        <w:tc>
          <w:tcPr>
            <w:tcW w:w="540" w:type="dxa"/>
          </w:tcPr>
          <w:p w:rsidR="00324BFA" w:rsidRPr="00FC5CA4" w:rsidRDefault="00324BFA" w:rsidP="00EB5ECB">
            <w:pPr>
              <w:jc w:val="center"/>
              <w:rPr>
                <w:rFonts w:ascii="Times New Roman" w:hAnsi="Times New Roman" w:cs="Times New Roman"/>
                <w:b/>
                <w:sz w:val="24"/>
                <w:szCs w:val="24"/>
              </w:rPr>
            </w:pPr>
            <w:r w:rsidRPr="00FC5CA4">
              <w:rPr>
                <w:rFonts w:ascii="Times New Roman" w:hAnsi="Times New Roman" w:cs="Times New Roman"/>
                <w:b/>
                <w:sz w:val="24"/>
                <w:szCs w:val="24"/>
              </w:rPr>
              <w:t>3</w:t>
            </w:r>
          </w:p>
        </w:tc>
        <w:tc>
          <w:tcPr>
            <w:tcW w:w="630" w:type="dxa"/>
          </w:tcPr>
          <w:p w:rsidR="00324BFA" w:rsidRPr="00FC5CA4" w:rsidRDefault="00324BFA" w:rsidP="00EB5ECB">
            <w:pPr>
              <w:jc w:val="center"/>
              <w:rPr>
                <w:rFonts w:ascii="Times New Roman" w:hAnsi="Times New Roman" w:cs="Times New Roman"/>
                <w:b/>
                <w:sz w:val="24"/>
                <w:szCs w:val="24"/>
              </w:rPr>
            </w:pPr>
            <w:r w:rsidRPr="00FC5CA4">
              <w:rPr>
                <w:rFonts w:ascii="Times New Roman" w:hAnsi="Times New Roman" w:cs="Times New Roman"/>
                <w:b/>
                <w:sz w:val="24"/>
                <w:szCs w:val="24"/>
              </w:rPr>
              <w:t>2</w:t>
            </w:r>
          </w:p>
        </w:tc>
        <w:tc>
          <w:tcPr>
            <w:tcW w:w="630" w:type="dxa"/>
          </w:tcPr>
          <w:p w:rsidR="00324BFA" w:rsidRPr="00FC5CA4" w:rsidRDefault="00324BFA" w:rsidP="00EB5ECB">
            <w:pPr>
              <w:jc w:val="center"/>
              <w:rPr>
                <w:rFonts w:ascii="Times New Roman" w:hAnsi="Times New Roman" w:cs="Times New Roman"/>
                <w:b/>
                <w:sz w:val="24"/>
                <w:szCs w:val="24"/>
              </w:rPr>
            </w:pPr>
            <w:r w:rsidRPr="00FC5CA4">
              <w:rPr>
                <w:rFonts w:ascii="Times New Roman" w:hAnsi="Times New Roman" w:cs="Times New Roman"/>
                <w:b/>
                <w:sz w:val="24"/>
                <w:szCs w:val="24"/>
              </w:rPr>
              <w:t>1</w:t>
            </w:r>
          </w:p>
        </w:tc>
        <w:tc>
          <w:tcPr>
            <w:tcW w:w="630" w:type="dxa"/>
          </w:tcPr>
          <w:p w:rsidR="00324BFA" w:rsidRPr="00FC5CA4" w:rsidRDefault="00324BFA" w:rsidP="00EB5ECB">
            <w:pPr>
              <w:jc w:val="center"/>
              <w:rPr>
                <w:rFonts w:ascii="Times New Roman" w:hAnsi="Times New Roman" w:cs="Times New Roman"/>
                <w:b/>
                <w:sz w:val="24"/>
                <w:szCs w:val="24"/>
              </w:rPr>
            </w:pPr>
            <w:r w:rsidRPr="00FC5CA4">
              <w:rPr>
                <w:rFonts w:ascii="Times New Roman" w:hAnsi="Times New Roman" w:cs="Times New Roman"/>
                <w:b/>
                <w:sz w:val="24"/>
                <w:szCs w:val="24"/>
              </w:rPr>
              <w:t>0</w:t>
            </w:r>
          </w:p>
        </w:tc>
        <w:tc>
          <w:tcPr>
            <w:tcW w:w="810" w:type="dxa"/>
          </w:tcPr>
          <w:p w:rsidR="00324BFA" w:rsidRPr="00FC5CA4" w:rsidRDefault="00324BFA" w:rsidP="00EB5ECB">
            <w:pPr>
              <w:jc w:val="center"/>
              <w:rPr>
                <w:rFonts w:ascii="Times New Roman" w:hAnsi="Times New Roman" w:cs="Times New Roman"/>
                <w:b/>
                <w:sz w:val="24"/>
                <w:szCs w:val="24"/>
              </w:rPr>
            </w:pPr>
            <w:r w:rsidRPr="00FC5CA4">
              <w:rPr>
                <w:rFonts w:ascii="Times New Roman" w:hAnsi="Times New Roman" w:cs="Times New Roman"/>
                <w:b/>
                <w:sz w:val="24"/>
                <w:szCs w:val="24"/>
              </w:rPr>
              <w:t>N/A</w:t>
            </w: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bCs/>
                <w:i/>
                <w:color w:val="000000"/>
                <w:sz w:val="24"/>
                <w:szCs w:val="24"/>
              </w:rPr>
            </w:pPr>
            <w:r w:rsidRPr="00FC5CA4">
              <w:rPr>
                <w:rFonts w:ascii="Times New Roman" w:eastAsia="Calibri" w:hAnsi="Times New Roman" w:cs="Times New Roman"/>
                <w:b/>
                <w:bCs/>
                <w:i/>
                <w:sz w:val="24"/>
                <w:szCs w:val="24"/>
              </w:rPr>
              <w:t>Competency</w:t>
            </w:r>
            <w:r w:rsidRPr="00FC5CA4">
              <w:rPr>
                <w:rFonts w:ascii="Times New Roman" w:eastAsia="Calibri" w:hAnsi="Times New Roman" w:cs="Times New Roman"/>
                <w:b/>
                <w:bCs/>
                <w:i/>
                <w:spacing w:val="25"/>
                <w:sz w:val="24"/>
                <w:szCs w:val="24"/>
              </w:rPr>
              <w:t xml:space="preserve"> </w:t>
            </w:r>
            <w:r w:rsidRPr="00FC5CA4">
              <w:rPr>
                <w:rFonts w:ascii="Times New Roman" w:eastAsia="Calibri" w:hAnsi="Times New Roman" w:cs="Times New Roman"/>
                <w:b/>
                <w:bCs/>
                <w:i/>
                <w:sz w:val="24"/>
                <w:szCs w:val="24"/>
              </w:rPr>
              <w:t>1:</w:t>
            </w:r>
            <w:r w:rsidRPr="00FC5CA4">
              <w:rPr>
                <w:rFonts w:ascii="Times New Roman" w:eastAsia="Calibri" w:hAnsi="Times New Roman" w:cs="Times New Roman"/>
                <w:b/>
                <w:bCs/>
                <w:i/>
                <w:spacing w:val="25"/>
                <w:sz w:val="24"/>
                <w:szCs w:val="24"/>
              </w:rPr>
              <w:t xml:space="preserve"> </w:t>
            </w:r>
            <w:r w:rsidRPr="00FC5CA4">
              <w:rPr>
                <w:rFonts w:ascii="Times New Roman" w:eastAsia="Calibri" w:hAnsi="Times New Roman" w:cs="Times New Roman"/>
                <w:b/>
                <w:i/>
                <w:sz w:val="24"/>
                <w:szCs w:val="24"/>
              </w:rPr>
              <w:t>Demonstrate</w:t>
            </w:r>
            <w:r w:rsidRPr="00FC5CA4">
              <w:rPr>
                <w:rFonts w:ascii="Times New Roman" w:eastAsia="Calibri" w:hAnsi="Times New Roman" w:cs="Times New Roman"/>
                <w:b/>
                <w:i/>
                <w:spacing w:val="25"/>
                <w:sz w:val="24"/>
                <w:szCs w:val="24"/>
              </w:rPr>
              <w:t xml:space="preserve"> </w:t>
            </w:r>
            <w:r w:rsidRPr="00FC5CA4">
              <w:rPr>
                <w:rFonts w:ascii="Times New Roman" w:eastAsia="Calibri" w:hAnsi="Times New Roman" w:cs="Times New Roman"/>
                <w:b/>
                <w:i/>
                <w:sz w:val="24"/>
                <w:szCs w:val="24"/>
              </w:rPr>
              <w:t>Ethical</w:t>
            </w:r>
            <w:r w:rsidRPr="00FC5CA4">
              <w:rPr>
                <w:rFonts w:ascii="Times New Roman" w:eastAsia="Calibri" w:hAnsi="Times New Roman" w:cs="Times New Roman"/>
                <w:b/>
                <w:i/>
                <w:spacing w:val="25"/>
                <w:sz w:val="24"/>
                <w:szCs w:val="24"/>
              </w:rPr>
              <w:t xml:space="preserve"> </w:t>
            </w:r>
            <w:r w:rsidRPr="00FC5CA4">
              <w:rPr>
                <w:rFonts w:ascii="Times New Roman" w:eastAsia="Calibri" w:hAnsi="Times New Roman" w:cs="Times New Roman"/>
                <w:b/>
                <w:i/>
                <w:sz w:val="24"/>
                <w:szCs w:val="24"/>
              </w:rPr>
              <w:t>and</w:t>
            </w:r>
            <w:r w:rsidRPr="00FC5CA4">
              <w:rPr>
                <w:rFonts w:ascii="Times New Roman" w:eastAsia="Calibri" w:hAnsi="Times New Roman" w:cs="Times New Roman"/>
                <w:b/>
                <w:i/>
                <w:spacing w:val="25"/>
                <w:sz w:val="24"/>
                <w:szCs w:val="24"/>
              </w:rPr>
              <w:t xml:space="preserve"> </w:t>
            </w:r>
            <w:r w:rsidRPr="00FC5CA4">
              <w:rPr>
                <w:rFonts w:ascii="Times New Roman" w:eastAsia="Calibri" w:hAnsi="Times New Roman" w:cs="Times New Roman"/>
                <w:b/>
                <w:i/>
                <w:sz w:val="24"/>
                <w:szCs w:val="24"/>
              </w:rPr>
              <w:t>Professional</w:t>
            </w:r>
            <w:r w:rsidRPr="00FC5CA4">
              <w:rPr>
                <w:rFonts w:ascii="Times New Roman" w:eastAsia="Calibri" w:hAnsi="Times New Roman" w:cs="Times New Roman"/>
                <w:b/>
                <w:i/>
                <w:spacing w:val="25"/>
                <w:sz w:val="24"/>
                <w:szCs w:val="24"/>
              </w:rPr>
              <w:t xml:space="preserve"> </w:t>
            </w:r>
            <w:r w:rsidRPr="00FC5CA4">
              <w:rPr>
                <w:rFonts w:ascii="Times New Roman" w:eastAsia="Calibri" w:hAnsi="Times New Roman" w:cs="Times New Roman"/>
                <w:b/>
                <w:i/>
                <w:sz w:val="24"/>
                <w:szCs w:val="24"/>
              </w:rPr>
              <w:t>Behavior</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rPr>
                <w:rFonts w:ascii="Times New Roman" w:hAnsi="Times New Roman" w:cs="Times New Roman"/>
                <w:b/>
                <w:i/>
                <w:sz w:val="24"/>
                <w:szCs w:val="24"/>
              </w:rPr>
            </w:pPr>
            <w:r w:rsidRPr="00FC5CA4">
              <w:rPr>
                <w:rFonts w:ascii="Times New Roman" w:hAnsi="Times New Roman" w:cs="Times New Roman"/>
                <w:b/>
                <w:i/>
                <w:sz w:val="24"/>
                <w:szCs w:val="24"/>
              </w:rPr>
              <w:t>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color w:val="000000"/>
                <w:sz w:val="24"/>
                <w:szCs w:val="24"/>
              </w:rPr>
            </w:pPr>
            <w:r>
              <w:rPr>
                <w:rFonts w:ascii="Times New Roman" w:eastAsia="Calibri" w:hAnsi="Times New Roman" w:cs="Times New Roman"/>
                <w:sz w:val="24"/>
                <w:szCs w:val="24"/>
              </w:rPr>
              <w:t xml:space="preserve">1.1 </w:t>
            </w:r>
            <w:r w:rsidRPr="00FC5CA4">
              <w:rPr>
                <w:rFonts w:ascii="Times New Roman" w:eastAsia="Calibri" w:hAnsi="Times New Roman" w:cs="Times New Roman"/>
                <w:sz w:val="24"/>
                <w:szCs w:val="24"/>
              </w:rPr>
              <w:t>Make</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ethical</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decisions</w:t>
            </w:r>
            <w:r w:rsidRPr="00FC5CA4">
              <w:rPr>
                <w:rFonts w:ascii="Times New Roman" w:eastAsia="Calibri" w:hAnsi="Times New Roman" w:cs="Times New Roman"/>
                <w:spacing w:val="24"/>
                <w:sz w:val="24"/>
                <w:szCs w:val="24"/>
              </w:rPr>
              <w:t xml:space="preserve"> </w:t>
            </w:r>
            <w:r w:rsidRPr="00FC5CA4">
              <w:rPr>
                <w:rFonts w:ascii="Times New Roman" w:eastAsia="Calibri" w:hAnsi="Times New Roman" w:cs="Times New Roman"/>
                <w:sz w:val="24"/>
                <w:szCs w:val="24"/>
              </w:rPr>
              <w:t>by</w:t>
            </w:r>
            <w:r w:rsidRPr="00FC5CA4">
              <w:rPr>
                <w:rFonts w:ascii="Times New Roman" w:eastAsia="Calibri" w:hAnsi="Times New Roman" w:cs="Times New Roman"/>
                <w:spacing w:val="22"/>
                <w:w w:val="102"/>
                <w:sz w:val="24"/>
                <w:szCs w:val="24"/>
              </w:rPr>
              <w:t xml:space="preserve"> </w:t>
            </w:r>
            <w:r w:rsidRPr="00FC5CA4">
              <w:rPr>
                <w:rFonts w:ascii="Times New Roman" w:eastAsia="Calibri" w:hAnsi="Times New Roman" w:cs="Times New Roman"/>
                <w:sz w:val="24"/>
                <w:szCs w:val="24"/>
              </w:rPr>
              <w:t>applying</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standards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22"/>
                <w:w w:val="102"/>
                <w:sz w:val="24"/>
                <w:szCs w:val="24"/>
              </w:rPr>
              <w:t xml:space="preserve"> </w:t>
            </w:r>
            <w:r w:rsidRPr="00FC5CA4">
              <w:rPr>
                <w:rFonts w:ascii="Times New Roman" w:eastAsia="Calibri" w:hAnsi="Times New Roman" w:cs="Times New Roman"/>
                <w:sz w:val="24"/>
                <w:szCs w:val="24"/>
              </w:rPr>
              <w:t>NASW</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Code</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Ethics,</w:t>
            </w:r>
            <w:r w:rsidRPr="00FC5CA4">
              <w:rPr>
                <w:rFonts w:ascii="Times New Roman" w:eastAsia="Calibri" w:hAnsi="Times New Roman" w:cs="Times New Roman"/>
                <w:spacing w:val="19"/>
                <w:sz w:val="24"/>
                <w:szCs w:val="24"/>
              </w:rPr>
              <w:t xml:space="preserve"> </w:t>
            </w:r>
            <w:r w:rsidRPr="00FC5CA4">
              <w:rPr>
                <w:rFonts w:ascii="Times New Roman" w:eastAsia="Calibri" w:hAnsi="Times New Roman" w:cs="Times New Roman"/>
                <w:sz w:val="24"/>
                <w:szCs w:val="24"/>
              </w:rPr>
              <w:t>relevant</w:t>
            </w:r>
            <w:r w:rsidRPr="00FC5CA4">
              <w:rPr>
                <w:rFonts w:ascii="Times New Roman" w:eastAsia="Calibri" w:hAnsi="Times New Roman" w:cs="Times New Roman"/>
                <w:spacing w:val="30"/>
                <w:w w:val="102"/>
                <w:sz w:val="24"/>
                <w:szCs w:val="24"/>
              </w:rPr>
              <w:t xml:space="preserve"> </w:t>
            </w:r>
            <w:r w:rsidRPr="00FC5CA4">
              <w:rPr>
                <w:rFonts w:ascii="Times New Roman" w:eastAsia="Calibri" w:hAnsi="Times New Roman" w:cs="Times New Roman"/>
                <w:sz w:val="24"/>
                <w:szCs w:val="24"/>
              </w:rPr>
              <w:t>laws</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regulations,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models</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for</w:t>
            </w:r>
            <w:r w:rsidRPr="00FC5CA4">
              <w:rPr>
                <w:rFonts w:ascii="Times New Roman" w:eastAsia="Calibri" w:hAnsi="Times New Roman" w:cs="Times New Roman"/>
                <w:spacing w:val="25"/>
                <w:w w:val="102"/>
                <w:sz w:val="24"/>
                <w:szCs w:val="24"/>
              </w:rPr>
              <w:t xml:space="preserve"> </w:t>
            </w:r>
            <w:r w:rsidRPr="00FC5CA4">
              <w:rPr>
                <w:rFonts w:ascii="Times New Roman" w:eastAsia="Calibri" w:hAnsi="Times New Roman" w:cs="Times New Roman"/>
                <w:sz w:val="24"/>
                <w:szCs w:val="24"/>
              </w:rPr>
              <w:t>ethical</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decision</w:t>
            </w:r>
            <w:r w:rsidRPr="00FC5CA4">
              <w:rPr>
                <w:rFonts w:ascii="Times New Roman" w:eastAsia="Calibri" w:hAnsi="Times New Roman" w:cs="Times New Roman"/>
                <w:spacing w:val="2"/>
                <w:sz w:val="24"/>
                <w:szCs w:val="24"/>
              </w:rPr>
              <w:t>-­</w:t>
            </w:r>
            <w:r w:rsidRPr="00FC5CA4">
              <w:rPr>
                <w:rFonts w:ascii="Calibri" w:eastAsia="Calibri" w:hAnsi="Calibri" w:cs="Calibri"/>
                <w:spacing w:val="2"/>
                <w:sz w:val="24"/>
                <w:szCs w:val="24"/>
              </w:rPr>
              <w:t>‐</w:t>
            </w:r>
            <w:r w:rsidRPr="00FC5CA4">
              <w:rPr>
                <w:rFonts w:ascii="Times New Roman" w:eastAsia="Calibri" w:hAnsi="Times New Roman" w:cs="Times New Roman"/>
                <w:sz w:val="24"/>
                <w:szCs w:val="24"/>
              </w:rPr>
              <w:t>making,</w:t>
            </w:r>
            <w:r w:rsidRPr="00FC5CA4">
              <w:rPr>
                <w:rFonts w:ascii="Times New Roman" w:eastAsia="Calibri" w:hAnsi="Times New Roman" w:cs="Times New Roman"/>
                <w:spacing w:val="-24"/>
                <w:sz w:val="24"/>
                <w:szCs w:val="24"/>
              </w:rPr>
              <w:t xml:space="preserve"> </w:t>
            </w:r>
            <w:r w:rsidRPr="00FC5CA4">
              <w:rPr>
                <w:rFonts w:ascii="Times New Roman" w:eastAsia="Calibri" w:hAnsi="Times New Roman" w:cs="Times New Roman"/>
                <w:sz w:val="24"/>
                <w:szCs w:val="24"/>
              </w:rPr>
              <w:t>ethical</w:t>
            </w:r>
            <w:r w:rsidRPr="00FC5CA4">
              <w:rPr>
                <w:rFonts w:ascii="Times New Roman" w:eastAsia="Calibri" w:hAnsi="Times New Roman" w:cs="Times New Roman"/>
                <w:spacing w:val="27"/>
                <w:w w:val="103"/>
                <w:sz w:val="24"/>
                <w:szCs w:val="24"/>
              </w:rPr>
              <w:t xml:space="preserve"> </w:t>
            </w:r>
            <w:r w:rsidRPr="00FC5CA4">
              <w:rPr>
                <w:rFonts w:ascii="Times New Roman" w:eastAsia="Calibri" w:hAnsi="Times New Roman" w:cs="Times New Roman"/>
                <w:sz w:val="24"/>
                <w:szCs w:val="24"/>
              </w:rPr>
              <w:t>conduct</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research,</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3"/>
                <w:w w:val="102"/>
                <w:sz w:val="24"/>
                <w:szCs w:val="24"/>
              </w:rPr>
              <w:t xml:space="preserve"> </w:t>
            </w:r>
            <w:r w:rsidRPr="00FC5CA4">
              <w:rPr>
                <w:rFonts w:ascii="Times New Roman" w:eastAsia="Calibri" w:hAnsi="Times New Roman" w:cs="Times New Roman"/>
                <w:sz w:val="24"/>
                <w:szCs w:val="24"/>
              </w:rPr>
              <w:t>additional</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codes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ethics</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as</w:t>
            </w:r>
            <w:r w:rsidRPr="00FC5CA4">
              <w:rPr>
                <w:rFonts w:ascii="Times New Roman" w:eastAsia="Calibri" w:hAnsi="Times New Roman" w:cs="Times New Roman"/>
                <w:spacing w:val="24"/>
                <w:w w:val="102"/>
                <w:sz w:val="24"/>
                <w:szCs w:val="24"/>
              </w:rPr>
              <w:t xml:space="preserve"> </w:t>
            </w:r>
            <w:r w:rsidRPr="00FC5CA4">
              <w:rPr>
                <w:rFonts w:ascii="Times New Roman" w:eastAsia="Calibri" w:hAnsi="Times New Roman" w:cs="Times New Roman"/>
                <w:sz w:val="24"/>
                <w:szCs w:val="24"/>
              </w:rPr>
              <w:t>appropriate</w:t>
            </w:r>
            <w:r w:rsidRPr="00FC5CA4">
              <w:rPr>
                <w:rFonts w:ascii="Times New Roman" w:eastAsia="Calibri" w:hAnsi="Times New Roman" w:cs="Times New Roman"/>
                <w:spacing w:val="32"/>
                <w:sz w:val="24"/>
                <w:szCs w:val="24"/>
              </w:rPr>
              <w:t xml:space="preserve"> </w:t>
            </w:r>
            <w:r w:rsidRPr="00FC5CA4">
              <w:rPr>
                <w:rFonts w:ascii="Times New Roman" w:eastAsia="Calibri" w:hAnsi="Times New Roman" w:cs="Times New Roman"/>
                <w:sz w:val="24"/>
                <w:szCs w:val="24"/>
              </w:rPr>
              <w:t>to</w:t>
            </w:r>
            <w:r w:rsidRPr="00FC5CA4">
              <w:rPr>
                <w:rFonts w:ascii="Times New Roman" w:eastAsia="Calibri" w:hAnsi="Times New Roman" w:cs="Times New Roman"/>
                <w:spacing w:val="33"/>
                <w:sz w:val="24"/>
                <w:szCs w:val="24"/>
              </w:rPr>
              <w:t xml:space="preserve"> </w:t>
            </w:r>
            <w:r w:rsidRPr="00FC5CA4">
              <w:rPr>
                <w:rFonts w:ascii="Times New Roman" w:eastAsia="Calibri" w:hAnsi="Times New Roman" w:cs="Times New Roman"/>
                <w:sz w:val="24"/>
                <w:szCs w:val="24"/>
              </w:rPr>
              <w:t>context</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24"/>
              <w:rPr>
                <w:rFonts w:ascii="Times New Roman" w:eastAsia="Calibri" w:hAnsi="Times New Roman" w:cs="Times New Roman"/>
                <w:sz w:val="24"/>
                <w:szCs w:val="24"/>
              </w:rPr>
            </w:pPr>
            <w:r>
              <w:rPr>
                <w:rFonts w:ascii="Times New Roman" w:eastAsia="Calibri" w:hAnsi="Times New Roman" w:cs="Times New Roman"/>
                <w:sz w:val="24"/>
                <w:szCs w:val="24"/>
              </w:rPr>
              <w:t xml:space="preserve">1.2 </w:t>
            </w:r>
            <w:r w:rsidRPr="00FC5CA4">
              <w:rPr>
                <w:rFonts w:ascii="Times New Roman" w:eastAsia="Calibri" w:hAnsi="Times New Roman" w:cs="Times New Roman"/>
                <w:sz w:val="24"/>
                <w:szCs w:val="24"/>
              </w:rPr>
              <w:t>Use</w:t>
            </w:r>
            <w:r w:rsidRPr="00FC5CA4">
              <w:rPr>
                <w:rFonts w:ascii="Times New Roman" w:eastAsia="Calibri" w:hAnsi="Times New Roman" w:cs="Times New Roman"/>
                <w:spacing w:val="-12"/>
                <w:sz w:val="24"/>
                <w:szCs w:val="24"/>
              </w:rPr>
              <w:t xml:space="preserve"> </w:t>
            </w:r>
            <w:r w:rsidRPr="00FC5CA4">
              <w:rPr>
                <w:rFonts w:ascii="Times New Roman" w:eastAsia="Calibri" w:hAnsi="Times New Roman" w:cs="Times New Roman"/>
                <w:sz w:val="24"/>
                <w:szCs w:val="24"/>
              </w:rPr>
              <w:t>reflection</w:t>
            </w:r>
            <w:r w:rsidRPr="00FC5CA4">
              <w:rPr>
                <w:rFonts w:ascii="Times New Roman" w:eastAsia="Calibri" w:hAnsi="Times New Roman" w:cs="Times New Roman"/>
                <w:spacing w:val="-11"/>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11"/>
                <w:sz w:val="24"/>
                <w:szCs w:val="24"/>
              </w:rPr>
              <w:t xml:space="preserve"> </w:t>
            </w:r>
            <w:r w:rsidRPr="00FC5CA4">
              <w:rPr>
                <w:rFonts w:ascii="Times New Roman" w:eastAsia="Calibri" w:hAnsi="Times New Roman" w:cs="Times New Roman"/>
                <w:sz w:val="24"/>
                <w:szCs w:val="24"/>
              </w:rPr>
              <w:t>self</w:t>
            </w:r>
            <w:r w:rsidRPr="00FC5CA4">
              <w:rPr>
                <w:rFonts w:ascii="Times New Roman" w:eastAsia="Calibri" w:hAnsi="Times New Roman" w:cs="Times New Roman"/>
                <w:spacing w:val="2"/>
                <w:sz w:val="24"/>
                <w:szCs w:val="24"/>
              </w:rPr>
              <w:t>-­</w:t>
            </w:r>
            <w:r w:rsidRPr="00FC5CA4">
              <w:rPr>
                <w:rFonts w:ascii="Calibri" w:eastAsia="Calibri" w:hAnsi="Calibri" w:cs="Calibri"/>
                <w:spacing w:val="2"/>
                <w:sz w:val="24"/>
                <w:szCs w:val="24"/>
              </w:rPr>
              <w:t>‐</w:t>
            </w:r>
            <w:r w:rsidRPr="00FC5CA4">
              <w:rPr>
                <w:rFonts w:ascii="Times New Roman" w:eastAsia="Calibri" w:hAnsi="Times New Roman" w:cs="Times New Roman"/>
                <w:sz w:val="24"/>
                <w:szCs w:val="24"/>
              </w:rPr>
              <w:t>regulation</w:t>
            </w:r>
            <w:r w:rsidRPr="00FC5CA4">
              <w:rPr>
                <w:rFonts w:ascii="Times New Roman" w:eastAsia="Calibri" w:hAnsi="Times New Roman" w:cs="Times New Roman"/>
                <w:spacing w:val="22"/>
                <w:w w:val="102"/>
                <w:sz w:val="24"/>
                <w:szCs w:val="24"/>
              </w:rPr>
              <w:t xml:space="preserve"> </w:t>
            </w:r>
            <w:r w:rsidRPr="00FC5CA4">
              <w:rPr>
                <w:rFonts w:ascii="Times New Roman" w:eastAsia="Calibri" w:hAnsi="Times New Roman" w:cs="Times New Roman"/>
                <w:sz w:val="24"/>
                <w:szCs w:val="24"/>
              </w:rPr>
              <w:t>to</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manage</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personal</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values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2"/>
                <w:w w:val="102"/>
                <w:sz w:val="24"/>
                <w:szCs w:val="24"/>
              </w:rPr>
              <w:t xml:space="preserve"> </w:t>
            </w:r>
            <w:r w:rsidRPr="00FC5CA4">
              <w:rPr>
                <w:rFonts w:ascii="Times New Roman" w:eastAsia="Calibri" w:hAnsi="Times New Roman" w:cs="Times New Roman"/>
                <w:sz w:val="24"/>
                <w:szCs w:val="24"/>
              </w:rPr>
              <w:t>maintain</w:t>
            </w:r>
            <w:r w:rsidRPr="00FC5CA4">
              <w:rPr>
                <w:rFonts w:ascii="Times New Roman" w:eastAsia="Calibri" w:hAnsi="Times New Roman" w:cs="Times New Roman"/>
                <w:spacing w:val="38"/>
                <w:sz w:val="24"/>
                <w:szCs w:val="24"/>
              </w:rPr>
              <w:t xml:space="preserve"> </w:t>
            </w:r>
            <w:r w:rsidRPr="00FC5CA4">
              <w:rPr>
                <w:rFonts w:ascii="Times New Roman" w:eastAsia="Calibri" w:hAnsi="Times New Roman" w:cs="Times New Roman"/>
                <w:sz w:val="24"/>
                <w:szCs w:val="24"/>
              </w:rPr>
              <w:t>professionalism</w:t>
            </w:r>
            <w:r w:rsidRPr="00FC5CA4">
              <w:rPr>
                <w:rFonts w:ascii="Times New Roman" w:eastAsia="Calibri" w:hAnsi="Times New Roman" w:cs="Times New Roman"/>
                <w:spacing w:val="41"/>
                <w:sz w:val="24"/>
                <w:szCs w:val="24"/>
              </w:rPr>
              <w:t xml:space="preserve"> </w:t>
            </w:r>
            <w:r w:rsidRPr="00FC5CA4">
              <w:rPr>
                <w:rFonts w:ascii="Times New Roman" w:eastAsia="Calibri" w:hAnsi="Times New Roman" w:cs="Times New Roman"/>
                <w:sz w:val="24"/>
                <w:szCs w:val="24"/>
              </w:rPr>
              <w:t>in</w:t>
            </w:r>
            <w:r w:rsidRPr="00FC5CA4">
              <w:rPr>
                <w:rFonts w:ascii="Times New Roman" w:eastAsia="Calibri" w:hAnsi="Times New Roman" w:cs="Times New Roman"/>
                <w:spacing w:val="21"/>
                <w:w w:val="102"/>
                <w:sz w:val="24"/>
                <w:szCs w:val="24"/>
              </w:rPr>
              <w:t xml:space="preserve"> </w:t>
            </w:r>
            <w:r w:rsidRPr="00FC5CA4">
              <w:rPr>
                <w:rFonts w:ascii="Times New Roman" w:eastAsia="Calibri" w:hAnsi="Times New Roman" w:cs="Times New Roman"/>
                <w:sz w:val="24"/>
                <w:szCs w:val="24"/>
              </w:rPr>
              <w:t>practice situations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300"/>
              <w:rPr>
                <w:rFonts w:ascii="Times New Roman" w:eastAsia="Calibri" w:hAnsi="Times New Roman" w:cs="Times New Roman"/>
                <w:sz w:val="24"/>
                <w:szCs w:val="24"/>
              </w:rPr>
            </w:pPr>
            <w:r>
              <w:rPr>
                <w:rFonts w:ascii="Times New Roman" w:hAnsi="Times New Roman" w:cs="Times New Roman"/>
                <w:sz w:val="24"/>
                <w:szCs w:val="24"/>
              </w:rPr>
              <w:t xml:space="preserve">1.3 </w:t>
            </w:r>
            <w:r w:rsidRPr="00FC5CA4">
              <w:rPr>
                <w:rFonts w:ascii="Times New Roman" w:hAnsi="Times New Roman" w:cs="Times New Roman"/>
                <w:sz w:val="24"/>
                <w:szCs w:val="24"/>
              </w:rPr>
              <w:t>Demonstrate professional</w:t>
            </w:r>
            <w:r w:rsidRPr="00FC5CA4">
              <w:rPr>
                <w:rFonts w:ascii="Times New Roman" w:hAnsi="Times New Roman" w:cs="Times New Roman"/>
                <w:spacing w:val="29"/>
                <w:w w:val="103"/>
                <w:sz w:val="24"/>
                <w:szCs w:val="24"/>
              </w:rPr>
              <w:t xml:space="preserve"> </w:t>
            </w:r>
            <w:r w:rsidRPr="00FC5CA4">
              <w:rPr>
                <w:rFonts w:ascii="Times New Roman" w:hAnsi="Times New Roman" w:cs="Times New Roman"/>
                <w:sz w:val="24"/>
                <w:szCs w:val="24"/>
              </w:rPr>
              <w:t>demeanor</w:t>
            </w:r>
            <w:r w:rsidRPr="00FC5CA4">
              <w:rPr>
                <w:rFonts w:ascii="Times New Roman" w:hAnsi="Times New Roman" w:cs="Times New Roman"/>
                <w:spacing w:val="30"/>
                <w:sz w:val="24"/>
                <w:szCs w:val="24"/>
              </w:rPr>
              <w:t xml:space="preserve"> </w:t>
            </w:r>
            <w:r w:rsidRPr="00FC5CA4">
              <w:rPr>
                <w:rFonts w:ascii="Times New Roman" w:hAnsi="Times New Roman" w:cs="Times New Roman"/>
                <w:sz w:val="24"/>
                <w:szCs w:val="24"/>
              </w:rPr>
              <w:t>in</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behavior;</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appearance;</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oral,</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written,</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44"/>
                <w:sz w:val="24"/>
                <w:szCs w:val="24"/>
              </w:rPr>
              <w:t xml:space="preserve"> </w:t>
            </w:r>
            <w:r w:rsidRPr="00FC5CA4">
              <w:rPr>
                <w:rFonts w:ascii="Times New Roman" w:hAnsi="Times New Roman" w:cs="Times New Roman"/>
                <w:sz w:val="24"/>
                <w:szCs w:val="24"/>
              </w:rPr>
              <w:t>electronic</w:t>
            </w:r>
            <w:r w:rsidRPr="00FC5CA4">
              <w:rPr>
                <w:rFonts w:ascii="Times New Roman" w:hAnsi="Times New Roman" w:cs="Times New Roman"/>
                <w:spacing w:val="42"/>
                <w:sz w:val="24"/>
                <w:szCs w:val="24"/>
              </w:rPr>
              <w:t xml:space="preserve"> </w:t>
            </w:r>
            <w:r w:rsidRPr="00FC5CA4">
              <w:rPr>
                <w:rFonts w:ascii="Times New Roman" w:hAnsi="Times New Roman" w:cs="Times New Roman"/>
                <w:sz w:val="24"/>
                <w:szCs w:val="24"/>
              </w:rPr>
              <w:t>communication</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540"/>
              <w:rPr>
                <w:rFonts w:ascii="Times New Roman" w:eastAsia="Calibri" w:hAnsi="Times New Roman" w:cs="Times New Roman"/>
                <w:sz w:val="24"/>
                <w:szCs w:val="24"/>
              </w:rPr>
            </w:pPr>
            <w:r>
              <w:rPr>
                <w:rFonts w:ascii="Times New Roman" w:hAnsi="Times New Roman" w:cs="Times New Roman"/>
                <w:sz w:val="24"/>
                <w:szCs w:val="24"/>
              </w:rPr>
              <w:t xml:space="preserve">1.4 </w:t>
            </w:r>
            <w:r w:rsidRPr="00FC5CA4">
              <w:rPr>
                <w:rFonts w:ascii="Times New Roman" w:hAnsi="Times New Roman" w:cs="Times New Roman"/>
                <w:sz w:val="24"/>
                <w:szCs w:val="24"/>
              </w:rPr>
              <w:t>Use</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technology</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ethically</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9"/>
                <w:w w:val="102"/>
                <w:sz w:val="24"/>
                <w:szCs w:val="24"/>
              </w:rPr>
              <w:t xml:space="preserve"> </w:t>
            </w:r>
            <w:r w:rsidRPr="00FC5CA4">
              <w:rPr>
                <w:rFonts w:ascii="Times New Roman" w:hAnsi="Times New Roman" w:cs="Times New Roman"/>
                <w:sz w:val="24"/>
                <w:szCs w:val="24"/>
              </w:rPr>
              <w:t>appropriately</w:t>
            </w:r>
            <w:r w:rsidRPr="00FC5CA4">
              <w:rPr>
                <w:rFonts w:ascii="Times New Roman" w:hAnsi="Times New Roman" w:cs="Times New Roman"/>
                <w:spacing w:val="32"/>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32"/>
                <w:sz w:val="24"/>
                <w:szCs w:val="24"/>
              </w:rPr>
              <w:t xml:space="preserve"> </w:t>
            </w:r>
            <w:r w:rsidRPr="00FC5CA4">
              <w:rPr>
                <w:rFonts w:ascii="Times New Roman" w:hAnsi="Times New Roman" w:cs="Times New Roman"/>
                <w:sz w:val="24"/>
                <w:szCs w:val="24"/>
              </w:rPr>
              <w:t>facilitate</w:t>
            </w:r>
            <w:r w:rsidRPr="00FC5CA4">
              <w:rPr>
                <w:rFonts w:ascii="Times New Roman" w:hAnsi="Times New Roman" w:cs="Times New Roman"/>
                <w:spacing w:val="29"/>
                <w:w w:val="102"/>
                <w:sz w:val="24"/>
                <w:szCs w:val="24"/>
              </w:rPr>
              <w:t xml:space="preserve"> </w:t>
            </w:r>
            <w:r w:rsidRPr="00FC5CA4">
              <w:rPr>
                <w:rFonts w:ascii="Times New Roman" w:hAnsi="Times New Roman" w:cs="Times New Roman"/>
                <w:sz w:val="24"/>
                <w:szCs w:val="24"/>
              </w:rPr>
              <w:t>practice</w:t>
            </w:r>
            <w:r w:rsidRPr="00FC5CA4">
              <w:rPr>
                <w:rFonts w:ascii="Times New Roman" w:hAnsi="Times New Roman" w:cs="Times New Roman"/>
                <w:spacing w:val="33"/>
                <w:sz w:val="24"/>
                <w:szCs w:val="24"/>
              </w:rPr>
              <w:t xml:space="preserve"> </w:t>
            </w:r>
            <w:r w:rsidRPr="00FC5CA4">
              <w:rPr>
                <w:rFonts w:ascii="Times New Roman" w:hAnsi="Times New Roman" w:cs="Times New Roman"/>
                <w:sz w:val="24"/>
                <w:szCs w:val="24"/>
              </w:rPr>
              <w:t>outcomes</w:t>
            </w:r>
            <w:r w:rsidRPr="00FC5CA4">
              <w:rPr>
                <w:rFonts w:ascii="Times New Roman" w:hAnsi="Times New Roman" w:cs="Times New Roman"/>
                <w:spacing w:val="32"/>
                <w:sz w:val="24"/>
                <w:szCs w:val="24"/>
              </w:rPr>
              <w:t xml:space="preserve"> </w:t>
            </w:r>
          </w:p>
        </w:tc>
        <w:tc>
          <w:tcPr>
            <w:tcW w:w="630" w:type="dxa"/>
          </w:tcPr>
          <w:p w:rsidR="00324BFA" w:rsidRPr="00FC5CA4" w:rsidRDefault="00324BFA" w:rsidP="00EB5ECB">
            <w:pPr>
              <w:rPr>
                <w:rFonts w:ascii="Times New Roman" w:hAnsi="Times New Roman" w:cs="Times New Roman"/>
                <w:color w:val="FF0000"/>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49" w:lineRule="auto"/>
              <w:ind w:right="150"/>
              <w:rPr>
                <w:rFonts w:ascii="Times New Roman" w:eastAsia="Calibri" w:hAnsi="Times New Roman" w:cs="Times New Roman"/>
                <w:sz w:val="24"/>
                <w:szCs w:val="24"/>
              </w:rPr>
            </w:pPr>
            <w:r>
              <w:rPr>
                <w:rFonts w:ascii="Times New Roman" w:hAnsi="Times New Roman" w:cs="Times New Roman"/>
                <w:sz w:val="24"/>
                <w:szCs w:val="24"/>
              </w:rPr>
              <w:t xml:space="preserve">1.5 </w:t>
            </w:r>
            <w:r w:rsidRPr="00FC5CA4">
              <w:rPr>
                <w:rFonts w:ascii="Times New Roman" w:hAnsi="Times New Roman" w:cs="Times New Roman"/>
                <w:sz w:val="24"/>
                <w:szCs w:val="24"/>
              </w:rPr>
              <w:t>Use</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supervision</w:t>
            </w:r>
            <w:r w:rsidRPr="00FC5CA4">
              <w:rPr>
                <w:rFonts w:ascii="Times New Roman" w:hAnsi="Times New Roman" w:cs="Times New Roman"/>
                <w:spacing w:val="3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2"/>
                <w:sz w:val="24"/>
                <w:szCs w:val="24"/>
              </w:rPr>
              <w:t xml:space="preserve"> </w:t>
            </w:r>
            <w:r w:rsidRPr="00FC5CA4">
              <w:rPr>
                <w:rFonts w:ascii="Times New Roman" w:hAnsi="Times New Roman" w:cs="Times New Roman"/>
                <w:sz w:val="24"/>
                <w:szCs w:val="24"/>
              </w:rPr>
              <w:t>consultation</w:t>
            </w:r>
            <w:r w:rsidRPr="00FC5CA4">
              <w:rPr>
                <w:rFonts w:ascii="Times New Roman" w:hAnsi="Times New Roman" w:cs="Times New Roman"/>
                <w:spacing w:val="21"/>
                <w:w w:val="102"/>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9"/>
                <w:sz w:val="24"/>
                <w:szCs w:val="24"/>
              </w:rPr>
              <w:t xml:space="preserve"> </w:t>
            </w:r>
            <w:r w:rsidRPr="00FC5CA4">
              <w:rPr>
                <w:rFonts w:ascii="Times New Roman" w:hAnsi="Times New Roman" w:cs="Times New Roman"/>
                <w:sz w:val="24"/>
                <w:szCs w:val="24"/>
              </w:rPr>
              <w:t>guide</w:t>
            </w:r>
            <w:r w:rsidRPr="00FC5CA4">
              <w:rPr>
                <w:rFonts w:ascii="Times New Roman" w:hAnsi="Times New Roman" w:cs="Times New Roman"/>
                <w:spacing w:val="30"/>
                <w:sz w:val="24"/>
                <w:szCs w:val="24"/>
              </w:rPr>
              <w:t xml:space="preserve"> </w:t>
            </w:r>
            <w:r w:rsidRPr="00FC5CA4">
              <w:rPr>
                <w:rFonts w:ascii="Times New Roman" w:hAnsi="Times New Roman" w:cs="Times New Roman"/>
                <w:sz w:val="24"/>
                <w:szCs w:val="24"/>
              </w:rPr>
              <w:t>professional</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judgment</w:t>
            </w:r>
            <w:r w:rsidRPr="00FC5CA4">
              <w:rPr>
                <w:rFonts w:ascii="Times New Roman" w:hAnsi="Times New Roman" w:cs="Times New Roman"/>
                <w:spacing w:val="29"/>
                <w:w w:val="10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9"/>
                <w:sz w:val="24"/>
                <w:szCs w:val="24"/>
              </w:rPr>
              <w:t xml:space="preserve"> </w:t>
            </w:r>
            <w:r w:rsidRPr="00FC5CA4">
              <w:rPr>
                <w:rFonts w:ascii="Times New Roman" w:hAnsi="Times New Roman" w:cs="Times New Roman"/>
                <w:sz w:val="24"/>
                <w:szCs w:val="24"/>
              </w:rPr>
              <w:t>behavior.</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autoSpaceDE w:val="0"/>
              <w:autoSpaceDN w:val="0"/>
              <w:adjustRightInd w:val="0"/>
              <w:rPr>
                <w:rFonts w:ascii="Times New Roman" w:hAnsi="Times New Roman" w:cs="Times New Roman"/>
                <w:i/>
                <w:color w:val="000000"/>
                <w:sz w:val="24"/>
                <w:szCs w:val="24"/>
              </w:rPr>
            </w:pPr>
            <w:r w:rsidRPr="00FC5CA4">
              <w:rPr>
                <w:rFonts w:ascii="Times New Roman" w:hAnsi="Times New Roman" w:cs="Times New Roman"/>
                <w:i/>
                <w:color w:val="000000"/>
                <w:sz w:val="24"/>
                <w:szCs w:val="24"/>
              </w:rPr>
              <w:t>Score Competency 1 (Add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color w:val="000000"/>
                <w:sz w:val="24"/>
                <w:szCs w:val="24"/>
              </w:rPr>
            </w:pPr>
            <w:r w:rsidRPr="00FC5CA4">
              <w:rPr>
                <w:rFonts w:ascii="Times New Roman" w:hAnsi="Times New Roman" w:cs="Times New Roman"/>
                <w:b/>
                <w:color w:val="000000"/>
                <w:sz w:val="24"/>
                <w:szCs w:val="24"/>
              </w:rPr>
              <w:t>Competency 2</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pStyle w:val="TableParagraph"/>
              <w:spacing w:before="10" w:line="247" w:lineRule="auto"/>
              <w:ind w:right="169"/>
              <w:rPr>
                <w:rFonts w:ascii="Times New Roman" w:eastAsia="Calibri" w:hAnsi="Times New Roman" w:cs="Times New Roman"/>
                <w:b/>
                <w:i/>
                <w:sz w:val="24"/>
                <w:szCs w:val="24"/>
              </w:rPr>
            </w:pPr>
            <w:r w:rsidRPr="00FC5CA4">
              <w:rPr>
                <w:rFonts w:ascii="Times New Roman" w:hAnsi="Times New Roman" w:cs="Times New Roman"/>
                <w:b/>
                <w:i/>
                <w:sz w:val="24"/>
                <w:szCs w:val="24"/>
              </w:rPr>
              <w:t>Competency 2: Engage</w:t>
            </w:r>
            <w:r w:rsidRPr="00FC5CA4">
              <w:rPr>
                <w:rFonts w:ascii="Times New Roman" w:hAnsi="Times New Roman" w:cs="Times New Roman"/>
                <w:b/>
                <w:i/>
                <w:spacing w:val="22"/>
                <w:sz w:val="24"/>
                <w:szCs w:val="24"/>
              </w:rPr>
              <w:t xml:space="preserve"> </w:t>
            </w:r>
            <w:r w:rsidRPr="00FC5CA4">
              <w:rPr>
                <w:rFonts w:ascii="Times New Roman" w:hAnsi="Times New Roman" w:cs="Times New Roman"/>
                <w:b/>
                <w:i/>
                <w:sz w:val="24"/>
                <w:szCs w:val="24"/>
              </w:rPr>
              <w:t>Diversity</w:t>
            </w:r>
            <w:r w:rsidRPr="00FC5CA4">
              <w:rPr>
                <w:rFonts w:ascii="Times New Roman" w:hAnsi="Times New Roman" w:cs="Times New Roman"/>
                <w:b/>
                <w:i/>
                <w:spacing w:val="22"/>
                <w:sz w:val="24"/>
                <w:szCs w:val="24"/>
              </w:rPr>
              <w:t xml:space="preserve"> </w:t>
            </w:r>
            <w:r w:rsidRPr="00FC5CA4">
              <w:rPr>
                <w:rFonts w:ascii="Times New Roman" w:hAnsi="Times New Roman" w:cs="Times New Roman"/>
                <w:b/>
                <w:i/>
                <w:sz w:val="24"/>
                <w:szCs w:val="24"/>
              </w:rPr>
              <w:t>and</w:t>
            </w:r>
            <w:r w:rsidRPr="00FC5CA4">
              <w:rPr>
                <w:rFonts w:ascii="Times New Roman" w:hAnsi="Times New Roman" w:cs="Times New Roman"/>
                <w:b/>
                <w:i/>
                <w:spacing w:val="23"/>
                <w:sz w:val="24"/>
                <w:szCs w:val="24"/>
              </w:rPr>
              <w:t xml:space="preserve"> </w:t>
            </w:r>
            <w:r w:rsidRPr="00FC5CA4">
              <w:rPr>
                <w:rFonts w:ascii="Times New Roman" w:hAnsi="Times New Roman" w:cs="Times New Roman"/>
                <w:b/>
                <w:i/>
                <w:sz w:val="24"/>
                <w:szCs w:val="24"/>
              </w:rPr>
              <w:t>Difference</w:t>
            </w:r>
            <w:r w:rsidRPr="00FC5CA4">
              <w:rPr>
                <w:rFonts w:ascii="Times New Roman" w:hAnsi="Times New Roman" w:cs="Times New Roman"/>
                <w:b/>
                <w:i/>
                <w:spacing w:val="22"/>
                <w:sz w:val="24"/>
                <w:szCs w:val="24"/>
              </w:rPr>
              <w:t xml:space="preserve"> </w:t>
            </w:r>
            <w:r w:rsidRPr="00FC5CA4">
              <w:rPr>
                <w:rFonts w:ascii="Times New Roman" w:hAnsi="Times New Roman" w:cs="Times New Roman"/>
                <w:b/>
                <w:i/>
                <w:sz w:val="24"/>
                <w:szCs w:val="24"/>
              </w:rPr>
              <w:t>in</w:t>
            </w:r>
            <w:r w:rsidRPr="00FC5CA4">
              <w:rPr>
                <w:rFonts w:ascii="Times New Roman" w:hAnsi="Times New Roman" w:cs="Times New Roman"/>
                <w:b/>
                <w:i/>
                <w:spacing w:val="22"/>
                <w:sz w:val="24"/>
                <w:szCs w:val="24"/>
              </w:rPr>
              <w:t xml:space="preserve"> </w:t>
            </w:r>
            <w:r w:rsidRPr="00FC5CA4">
              <w:rPr>
                <w:rFonts w:ascii="Times New Roman" w:hAnsi="Times New Roman" w:cs="Times New Roman"/>
                <w:b/>
                <w:i/>
                <w:sz w:val="24"/>
                <w:szCs w:val="24"/>
              </w:rPr>
              <w:t>Practice</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bCs/>
                <w:i/>
                <w:color w:val="000000"/>
                <w:sz w:val="24"/>
                <w:szCs w:val="24"/>
              </w:rPr>
            </w:pPr>
            <w:r w:rsidRPr="00FC5CA4">
              <w:rPr>
                <w:rFonts w:ascii="Times New Roman" w:hAnsi="Times New Roman" w:cs="Times New Roman"/>
                <w:b/>
                <w:bCs/>
                <w:i/>
                <w:color w:val="000000"/>
                <w:sz w:val="24"/>
                <w:szCs w:val="24"/>
              </w:rPr>
              <w:t>Behavior</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18"/>
              <w:rPr>
                <w:rFonts w:ascii="Times New Roman" w:eastAsia="Calibri" w:hAnsi="Times New Roman" w:cs="Times New Roman"/>
                <w:sz w:val="24"/>
                <w:szCs w:val="24"/>
              </w:rPr>
            </w:pPr>
            <w:r>
              <w:rPr>
                <w:rFonts w:ascii="Times New Roman" w:hAnsi="Times New Roman" w:cs="Times New Roman"/>
                <w:sz w:val="24"/>
                <w:szCs w:val="24"/>
              </w:rPr>
              <w:t xml:space="preserve">2.1 </w:t>
            </w:r>
            <w:r w:rsidRPr="00FC5CA4">
              <w:rPr>
                <w:rFonts w:ascii="Times New Roman" w:hAnsi="Times New Roman" w:cs="Times New Roman"/>
                <w:sz w:val="24"/>
                <w:szCs w:val="24"/>
              </w:rPr>
              <w:t>Apply</w:t>
            </w:r>
            <w:r w:rsidRPr="00FC5CA4">
              <w:rPr>
                <w:rFonts w:ascii="Times New Roman" w:hAnsi="Times New Roman" w:cs="Times New Roman"/>
                <w:spacing w:val="33"/>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3"/>
                <w:sz w:val="24"/>
                <w:szCs w:val="24"/>
              </w:rPr>
              <w:t xml:space="preserve"> </w:t>
            </w:r>
            <w:r w:rsidRPr="00FC5CA4">
              <w:rPr>
                <w:rFonts w:ascii="Times New Roman" w:hAnsi="Times New Roman" w:cs="Times New Roman"/>
                <w:sz w:val="24"/>
                <w:szCs w:val="24"/>
              </w:rPr>
              <w:t>communicate</w:t>
            </w:r>
            <w:r w:rsidRPr="00FC5CA4">
              <w:rPr>
                <w:rFonts w:ascii="Times New Roman" w:hAnsi="Times New Roman" w:cs="Times New Roman"/>
                <w:spacing w:val="28"/>
                <w:w w:val="102"/>
                <w:sz w:val="24"/>
                <w:szCs w:val="24"/>
              </w:rPr>
              <w:t xml:space="preserve"> </w:t>
            </w:r>
            <w:r w:rsidRPr="00FC5CA4">
              <w:rPr>
                <w:rFonts w:ascii="Times New Roman" w:hAnsi="Times New Roman" w:cs="Times New Roman"/>
                <w:sz w:val="24"/>
                <w:szCs w:val="24"/>
              </w:rPr>
              <w:t>understanding</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30"/>
                <w:sz w:val="24"/>
                <w:szCs w:val="24"/>
              </w:rPr>
              <w:t xml:space="preserve"> </w:t>
            </w:r>
            <w:r w:rsidRPr="00FC5CA4">
              <w:rPr>
                <w:rFonts w:ascii="Times New Roman" w:hAnsi="Times New Roman" w:cs="Times New Roman"/>
                <w:sz w:val="24"/>
                <w:szCs w:val="24"/>
              </w:rPr>
              <w:t>the</w:t>
            </w:r>
            <w:r w:rsidRPr="00FC5CA4">
              <w:rPr>
                <w:rFonts w:ascii="Times New Roman" w:hAnsi="Times New Roman" w:cs="Times New Roman"/>
                <w:spacing w:val="32"/>
                <w:sz w:val="24"/>
                <w:szCs w:val="24"/>
              </w:rPr>
              <w:t xml:space="preserve"> </w:t>
            </w:r>
            <w:r w:rsidRPr="00FC5CA4">
              <w:rPr>
                <w:rFonts w:ascii="Times New Roman" w:hAnsi="Times New Roman" w:cs="Times New Roman"/>
                <w:sz w:val="24"/>
                <w:szCs w:val="24"/>
              </w:rPr>
              <w:t>importance</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diversity</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difference</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in</w:t>
            </w:r>
            <w:r w:rsidRPr="00FC5CA4">
              <w:rPr>
                <w:rFonts w:ascii="Times New Roman" w:hAnsi="Times New Roman" w:cs="Times New Roman"/>
                <w:spacing w:val="23"/>
                <w:w w:val="102"/>
                <w:sz w:val="24"/>
                <w:szCs w:val="24"/>
              </w:rPr>
              <w:t xml:space="preserve"> </w:t>
            </w:r>
            <w:r w:rsidRPr="00FC5CA4">
              <w:rPr>
                <w:rFonts w:ascii="Times New Roman" w:hAnsi="Times New Roman" w:cs="Times New Roman"/>
                <w:sz w:val="24"/>
                <w:szCs w:val="24"/>
              </w:rPr>
              <w:t>shaping</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life</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experiences</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in</w:t>
            </w:r>
            <w:r w:rsidRPr="00FC5CA4">
              <w:rPr>
                <w:rFonts w:ascii="Times New Roman" w:hAnsi="Times New Roman" w:cs="Times New Roman"/>
                <w:spacing w:val="22"/>
                <w:w w:val="102"/>
                <w:sz w:val="24"/>
                <w:szCs w:val="24"/>
              </w:rPr>
              <w:t xml:space="preserve"> </w:t>
            </w:r>
            <w:r w:rsidRPr="00FC5CA4">
              <w:rPr>
                <w:rFonts w:ascii="Times New Roman" w:hAnsi="Times New Roman" w:cs="Times New Roman"/>
                <w:sz w:val="24"/>
                <w:szCs w:val="24"/>
              </w:rPr>
              <w:t>practice</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at</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the</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micro,</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mezzo,</w:t>
            </w:r>
            <w:r w:rsidRPr="00FC5CA4">
              <w:rPr>
                <w:rFonts w:ascii="Times New Roman" w:hAnsi="Times New Roman" w:cs="Times New Roman"/>
                <w:spacing w:val="2"/>
                <w:w w:val="10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macro</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levels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D84DB3" w:rsidRDefault="00324BFA" w:rsidP="00EB5ECB">
            <w:pPr>
              <w:pStyle w:val="TableParagraph"/>
              <w:spacing w:before="5" w:line="251" w:lineRule="auto"/>
              <w:ind w:right="126"/>
              <w:rPr>
                <w:rFonts w:ascii="Times New Roman" w:eastAsia="Calibri" w:hAnsi="Times New Roman" w:cs="Times New Roman"/>
                <w:sz w:val="24"/>
                <w:szCs w:val="24"/>
              </w:rPr>
            </w:pPr>
            <w:r w:rsidRPr="00D84DB3">
              <w:rPr>
                <w:rFonts w:ascii="Times New Roman" w:hAnsi="Times New Roman" w:cs="Times New Roman"/>
                <w:sz w:val="24"/>
                <w:szCs w:val="24"/>
              </w:rPr>
              <w:t>2.2 Present</w:t>
            </w:r>
            <w:r w:rsidRPr="00D84DB3">
              <w:rPr>
                <w:rFonts w:ascii="Times New Roman" w:hAnsi="Times New Roman" w:cs="Times New Roman"/>
                <w:spacing w:val="28"/>
                <w:sz w:val="24"/>
                <w:szCs w:val="24"/>
              </w:rPr>
              <w:t xml:space="preserve"> </w:t>
            </w:r>
            <w:r w:rsidRPr="00D84DB3">
              <w:rPr>
                <w:rFonts w:ascii="Times New Roman" w:hAnsi="Times New Roman" w:cs="Times New Roman"/>
                <w:sz w:val="24"/>
                <w:szCs w:val="24"/>
              </w:rPr>
              <w:t>themselves</w:t>
            </w:r>
            <w:r w:rsidRPr="00D84DB3">
              <w:rPr>
                <w:rFonts w:ascii="Times New Roman" w:hAnsi="Times New Roman" w:cs="Times New Roman"/>
                <w:spacing w:val="28"/>
                <w:sz w:val="24"/>
                <w:szCs w:val="24"/>
              </w:rPr>
              <w:t xml:space="preserve"> </w:t>
            </w:r>
            <w:r w:rsidRPr="00D84DB3">
              <w:rPr>
                <w:rFonts w:ascii="Times New Roman" w:hAnsi="Times New Roman" w:cs="Times New Roman"/>
                <w:sz w:val="24"/>
                <w:szCs w:val="24"/>
              </w:rPr>
              <w:t>as</w:t>
            </w:r>
            <w:r w:rsidRPr="00D84DB3">
              <w:rPr>
                <w:rFonts w:ascii="Times New Roman" w:hAnsi="Times New Roman" w:cs="Times New Roman"/>
                <w:spacing w:val="29"/>
                <w:sz w:val="24"/>
                <w:szCs w:val="24"/>
              </w:rPr>
              <w:t xml:space="preserve"> </w:t>
            </w:r>
            <w:r w:rsidRPr="00D84DB3">
              <w:rPr>
                <w:rFonts w:ascii="Times New Roman" w:hAnsi="Times New Roman" w:cs="Times New Roman"/>
                <w:sz w:val="24"/>
                <w:szCs w:val="24"/>
              </w:rPr>
              <w:t>learners</w:t>
            </w:r>
            <w:r w:rsidRPr="00D84DB3">
              <w:rPr>
                <w:rFonts w:ascii="Times New Roman" w:hAnsi="Times New Roman" w:cs="Times New Roman"/>
                <w:spacing w:val="22"/>
                <w:w w:val="102"/>
                <w:sz w:val="24"/>
                <w:szCs w:val="24"/>
              </w:rPr>
              <w:t xml:space="preserve"> </w:t>
            </w:r>
            <w:r w:rsidRPr="00D84DB3">
              <w:rPr>
                <w:rFonts w:ascii="Times New Roman" w:hAnsi="Times New Roman" w:cs="Times New Roman"/>
                <w:sz w:val="24"/>
                <w:szCs w:val="24"/>
              </w:rPr>
              <w:t>and</w:t>
            </w:r>
            <w:r w:rsidRPr="00D84DB3">
              <w:rPr>
                <w:rFonts w:ascii="Times New Roman" w:hAnsi="Times New Roman" w:cs="Times New Roman"/>
                <w:spacing w:val="20"/>
                <w:sz w:val="24"/>
                <w:szCs w:val="24"/>
              </w:rPr>
              <w:t xml:space="preserve"> </w:t>
            </w:r>
            <w:r w:rsidRPr="00D84DB3">
              <w:rPr>
                <w:rFonts w:ascii="Times New Roman" w:hAnsi="Times New Roman" w:cs="Times New Roman"/>
                <w:sz w:val="24"/>
                <w:szCs w:val="24"/>
              </w:rPr>
              <w:t>engage</w:t>
            </w:r>
            <w:r w:rsidRPr="00D84DB3">
              <w:rPr>
                <w:rFonts w:ascii="Times New Roman" w:hAnsi="Times New Roman" w:cs="Times New Roman"/>
                <w:spacing w:val="21"/>
                <w:sz w:val="24"/>
                <w:szCs w:val="24"/>
              </w:rPr>
              <w:t xml:space="preserve"> </w:t>
            </w:r>
            <w:r w:rsidRPr="00D84DB3">
              <w:rPr>
                <w:rFonts w:ascii="Times New Roman" w:hAnsi="Times New Roman" w:cs="Times New Roman"/>
                <w:sz w:val="24"/>
                <w:szCs w:val="24"/>
              </w:rPr>
              <w:t>clients</w:t>
            </w:r>
            <w:r w:rsidRPr="00D84DB3">
              <w:rPr>
                <w:rFonts w:ascii="Times New Roman" w:hAnsi="Times New Roman" w:cs="Times New Roman"/>
                <w:spacing w:val="19"/>
                <w:sz w:val="24"/>
                <w:szCs w:val="24"/>
              </w:rPr>
              <w:t xml:space="preserve"> </w:t>
            </w:r>
            <w:r w:rsidRPr="00D84DB3">
              <w:rPr>
                <w:rFonts w:ascii="Times New Roman" w:hAnsi="Times New Roman" w:cs="Times New Roman"/>
                <w:sz w:val="24"/>
                <w:szCs w:val="24"/>
              </w:rPr>
              <w:t>and</w:t>
            </w:r>
            <w:r w:rsidRPr="00D84DB3">
              <w:rPr>
                <w:rFonts w:ascii="Times New Roman" w:hAnsi="Times New Roman" w:cs="Times New Roman"/>
                <w:spacing w:val="27"/>
                <w:w w:val="102"/>
                <w:sz w:val="24"/>
                <w:szCs w:val="24"/>
              </w:rPr>
              <w:t xml:space="preserve"> </w:t>
            </w:r>
            <w:r w:rsidRPr="00D84DB3">
              <w:rPr>
                <w:rFonts w:ascii="Times New Roman" w:hAnsi="Times New Roman" w:cs="Times New Roman"/>
                <w:sz w:val="24"/>
                <w:szCs w:val="24"/>
              </w:rPr>
              <w:t>constituencies</w:t>
            </w:r>
            <w:r w:rsidRPr="00D84DB3">
              <w:rPr>
                <w:rFonts w:ascii="Times New Roman" w:hAnsi="Times New Roman" w:cs="Times New Roman"/>
                <w:spacing w:val="23"/>
                <w:sz w:val="24"/>
                <w:szCs w:val="24"/>
              </w:rPr>
              <w:t xml:space="preserve"> </w:t>
            </w:r>
            <w:r w:rsidRPr="00D84DB3">
              <w:rPr>
                <w:rFonts w:ascii="Times New Roman" w:hAnsi="Times New Roman" w:cs="Times New Roman"/>
                <w:sz w:val="24"/>
                <w:szCs w:val="24"/>
              </w:rPr>
              <w:t>as</w:t>
            </w:r>
            <w:r w:rsidRPr="00D84DB3">
              <w:rPr>
                <w:rFonts w:ascii="Times New Roman" w:hAnsi="Times New Roman" w:cs="Times New Roman"/>
                <w:spacing w:val="23"/>
                <w:sz w:val="24"/>
                <w:szCs w:val="24"/>
              </w:rPr>
              <w:t xml:space="preserve"> </w:t>
            </w:r>
            <w:r w:rsidRPr="00D84DB3">
              <w:rPr>
                <w:rFonts w:ascii="Times New Roman" w:hAnsi="Times New Roman" w:cs="Times New Roman"/>
                <w:sz w:val="24"/>
                <w:szCs w:val="24"/>
              </w:rPr>
              <w:t>experts</w:t>
            </w:r>
            <w:r w:rsidRPr="00D84DB3">
              <w:rPr>
                <w:rFonts w:ascii="Times New Roman" w:hAnsi="Times New Roman" w:cs="Times New Roman"/>
                <w:spacing w:val="23"/>
                <w:sz w:val="24"/>
                <w:szCs w:val="24"/>
              </w:rPr>
              <w:t xml:space="preserve"> </w:t>
            </w:r>
            <w:r w:rsidRPr="00D84DB3">
              <w:rPr>
                <w:rFonts w:ascii="Times New Roman" w:hAnsi="Times New Roman" w:cs="Times New Roman"/>
                <w:sz w:val="24"/>
                <w:szCs w:val="24"/>
              </w:rPr>
              <w:t>of</w:t>
            </w:r>
            <w:r w:rsidRPr="00D84DB3">
              <w:rPr>
                <w:rFonts w:ascii="Times New Roman" w:hAnsi="Times New Roman" w:cs="Times New Roman"/>
                <w:spacing w:val="22"/>
                <w:sz w:val="24"/>
                <w:szCs w:val="24"/>
              </w:rPr>
              <w:t xml:space="preserve"> </w:t>
            </w:r>
            <w:r w:rsidRPr="00D84DB3">
              <w:rPr>
                <w:rFonts w:ascii="Times New Roman" w:hAnsi="Times New Roman" w:cs="Times New Roman"/>
                <w:sz w:val="24"/>
                <w:szCs w:val="24"/>
              </w:rPr>
              <w:t>their</w:t>
            </w:r>
            <w:r w:rsidRPr="00D84DB3">
              <w:rPr>
                <w:rFonts w:ascii="Times New Roman" w:hAnsi="Times New Roman" w:cs="Times New Roman"/>
                <w:spacing w:val="26"/>
                <w:w w:val="102"/>
                <w:sz w:val="24"/>
                <w:szCs w:val="24"/>
              </w:rPr>
              <w:t xml:space="preserve"> </w:t>
            </w:r>
            <w:r w:rsidRPr="00D84DB3">
              <w:rPr>
                <w:rFonts w:ascii="Times New Roman" w:hAnsi="Times New Roman" w:cs="Times New Roman"/>
                <w:sz w:val="24"/>
                <w:szCs w:val="24"/>
              </w:rPr>
              <w:t>own</w:t>
            </w:r>
            <w:r w:rsidRPr="00D84DB3">
              <w:rPr>
                <w:rFonts w:ascii="Times New Roman" w:hAnsi="Times New Roman" w:cs="Times New Roman"/>
                <w:spacing w:val="31"/>
                <w:sz w:val="24"/>
                <w:szCs w:val="24"/>
              </w:rPr>
              <w:t xml:space="preserve"> </w:t>
            </w:r>
            <w:r w:rsidRPr="00D84DB3">
              <w:rPr>
                <w:rFonts w:ascii="Times New Roman" w:hAnsi="Times New Roman" w:cs="Times New Roman"/>
                <w:sz w:val="24"/>
                <w:szCs w:val="24"/>
              </w:rPr>
              <w:t>experiences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345AA0" w:rsidRDefault="00324BFA" w:rsidP="00EB5ECB">
            <w:pPr>
              <w:rPr>
                <w:rFonts w:ascii="Times New Roman" w:hAnsi="Times New Roman" w:cs="Times New Roman"/>
              </w:rPr>
            </w:pPr>
            <w:r w:rsidRPr="00D84DB3">
              <w:rPr>
                <w:rFonts w:ascii="Times New Roman" w:eastAsia="Calibri" w:hAnsi="Times New Roman" w:cs="Times New Roman"/>
                <w:w w:val="95"/>
                <w:sz w:val="24"/>
                <w:szCs w:val="24"/>
              </w:rPr>
              <w:t xml:space="preserve">2.3 </w:t>
            </w:r>
            <w:r w:rsidRPr="00D84DB3">
              <w:rPr>
                <w:rFonts w:ascii="Times New Roman" w:hAnsi="Times New Roman" w:cs="Times New Roman"/>
                <w:sz w:val="24"/>
                <w:szCs w:val="24"/>
              </w:rPr>
              <w:t>Apply self-awareness and self-regulation to manage the influence of personal biases and values in working with diverse clients and constituencies.</w:t>
            </w:r>
            <w:r w:rsidRPr="00345AA0">
              <w:rPr>
                <w:rFonts w:ascii="Times New Roman" w:hAnsi="Times New Roman" w:cs="Times New Roman"/>
              </w:rPr>
              <w:t xml:space="preserve"> </w:t>
            </w:r>
          </w:p>
          <w:p w:rsidR="00324BFA" w:rsidRPr="00D84DB3" w:rsidRDefault="00324BFA" w:rsidP="00EB5ECB">
            <w:pPr>
              <w:pStyle w:val="TableParagraph"/>
              <w:spacing w:before="5" w:line="251" w:lineRule="auto"/>
              <w:ind w:right="207"/>
              <w:rPr>
                <w:rFonts w:ascii="Times New Roman" w:eastAsia="Calibri"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rPr>
                <w:rFonts w:ascii="Times New Roman" w:hAnsi="Times New Roman" w:cs="Times New Roman"/>
                <w:i/>
                <w:color w:val="000000"/>
                <w:sz w:val="24"/>
                <w:szCs w:val="24"/>
              </w:rPr>
            </w:pPr>
            <w:r>
              <w:rPr>
                <w:rFonts w:ascii="Times New Roman" w:hAnsi="Times New Roman" w:cs="Times New Roman"/>
                <w:i/>
                <w:color w:val="000000"/>
                <w:sz w:val="24"/>
                <w:szCs w:val="24"/>
              </w:rPr>
              <w:t>Score</w:t>
            </w:r>
            <w:r w:rsidRPr="00FC5CA4">
              <w:rPr>
                <w:rFonts w:ascii="Times New Roman" w:hAnsi="Times New Roman" w:cs="Times New Roman"/>
                <w:i/>
                <w:color w:val="000000"/>
                <w:sz w:val="24"/>
                <w:szCs w:val="24"/>
              </w:rPr>
              <w:t xml:space="preserve"> Competency 2 (Add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rPr>
                <w:rFonts w:ascii="Times New Roman" w:hAnsi="Times New Roman" w:cs="Times New Roman"/>
                <w:b/>
                <w:color w:val="000000"/>
                <w:sz w:val="24"/>
                <w:szCs w:val="24"/>
              </w:rPr>
            </w:pPr>
            <w:r w:rsidRPr="007C3459">
              <w:rPr>
                <w:rFonts w:ascii="Times New Roman" w:hAnsi="Times New Roman" w:cs="Times New Roman"/>
                <w:b/>
                <w:color w:val="000000"/>
                <w:sz w:val="24"/>
                <w:szCs w:val="24"/>
              </w:rPr>
              <w:t>Competency 3</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D84DB3" w:rsidRDefault="00324BFA" w:rsidP="00EB5ECB">
            <w:pPr>
              <w:autoSpaceDE w:val="0"/>
              <w:autoSpaceDN w:val="0"/>
              <w:adjustRightInd w:val="0"/>
              <w:rPr>
                <w:rFonts w:ascii="Times New Roman" w:hAnsi="Times New Roman" w:cs="Times New Roman"/>
                <w:b/>
                <w:bCs/>
                <w:i/>
                <w:color w:val="000000"/>
                <w:sz w:val="24"/>
                <w:szCs w:val="24"/>
              </w:rPr>
            </w:pPr>
            <w:r w:rsidRPr="00D84DB3">
              <w:rPr>
                <w:rFonts w:ascii="Times New Roman" w:hAnsi="Times New Roman" w:cs="Times New Roman"/>
                <w:b/>
                <w:i/>
                <w:sz w:val="24"/>
                <w:szCs w:val="24"/>
              </w:rPr>
              <w:t>Competency 3: Advance</w:t>
            </w:r>
            <w:r w:rsidRPr="00D84DB3">
              <w:rPr>
                <w:rFonts w:ascii="Times New Roman" w:hAnsi="Times New Roman" w:cs="Times New Roman"/>
                <w:b/>
                <w:i/>
                <w:spacing w:val="24"/>
                <w:sz w:val="24"/>
                <w:szCs w:val="24"/>
              </w:rPr>
              <w:t xml:space="preserve"> </w:t>
            </w:r>
            <w:r w:rsidRPr="00D84DB3">
              <w:rPr>
                <w:rFonts w:ascii="Times New Roman" w:hAnsi="Times New Roman" w:cs="Times New Roman"/>
                <w:b/>
                <w:i/>
                <w:sz w:val="24"/>
                <w:szCs w:val="24"/>
              </w:rPr>
              <w:t>Human</w:t>
            </w:r>
            <w:r w:rsidRPr="00D84DB3">
              <w:rPr>
                <w:rFonts w:ascii="Times New Roman" w:hAnsi="Times New Roman" w:cs="Times New Roman"/>
                <w:b/>
                <w:i/>
                <w:spacing w:val="25"/>
                <w:sz w:val="24"/>
                <w:szCs w:val="24"/>
              </w:rPr>
              <w:t xml:space="preserve"> </w:t>
            </w:r>
            <w:r w:rsidRPr="00D84DB3">
              <w:rPr>
                <w:rFonts w:ascii="Times New Roman" w:hAnsi="Times New Roman" w:cs="Times New Roman"/>
                <w:b/>
                <w:i/>
                <w:sz w:val="24"/>
                <w:szCs w:val="24"/>
              </w:rPr>
              <w:t>Rights</w:t>
            </w:r>
            <w:r w:rsidRPr="00D84DB3">
              <w:rPr>
                <w:rFonts w:ascii="Times New Roman" w:hAnsi="Times New Roman" w:cs="Times New Roman"/>
                <w:b/>
                <w:i/>
                <w:spacing w:val="22"/>
                <w:sz w:val="24"/>
                <w:szCs w:val="24"/>
              </w:rPr>
              <w:t xml:space="preserve"> </w:t>
            </w:r>
            <w:r w:rsidRPr="00D84DB3">
              <w:rPr>
                <w:rFonts w:ascii="Times New Roman" w:hAnsi="Times New Roman" w:cs="Times New Roman"/>
                <w:b/>
                <w:i/>
                <w:sz w:val="24"/>
                <w:szCs w:val="24"/>
              </w:rPr>
              <w:t>and</w:t>
            </w:r>
            <w:r w:rsidRPr="00D84DB3">
              <w:rPr>
                <w:rFonts w:ascii="Times New Roman" w:hAnsi="Times New Roman" w:cs="Times New Roman"/>
                <w:b/>
                <w:i/>
                <w:spacing w:val="24"/>
                <w:sz w:val="24"/>
                <w:szCs w:val="24"/>
              </w:rPr>
              <w:t xml:space="preserve"> </w:t>
            </w:r>
            <w:r w:rsidRPr="00D84DB3">
              <w:rPr>
                <w:rFonts w:ascii="Times New Roman" w:hAnsi="Times New Roman" w:cs="Times New Roman"/>
                <w:b/>
                <w:i/>
                <w:sz w:val="24"/>
                <w:szCs w:val="24"/>
              </w:rPr>
              <w:t>Social,</w:t>
            </w:r>
            <w:r w:rsidRPr="00D84DB3">
              <w:rPr>
                <w:rFonts w:ascii="Times New Roman" w:hAnsi="Times New Roman" w:cs="Times New Roman"/>
                <w:b/>
                <w:i/>
                <w:spacing w:val="23"/>
                <w:sz w:val="24"/>
                <w:szCs w:val="24"/>
              </w:rPr>
              <w:t xml:space="preserve"> </w:t>
            </w:r>
            <w:r w:rsidRPr="00D84DB3">
              <w:rPr>
                <w:rFonts w:ascii="Times New Roman" w:hAnsi="Times New Roman" w:cs="Times New Roman"/>
                <w:b/>
                <w:i/>
                <w:sz w:val="24"/>
                <w:szCs w:val="24"/>
              </w:rPr>
              <w:t>Economic,</w:t>
            </w:r>
            <w:r w:rsidRPr="00D84DB3">
              <w:rPr>
                <w:rFonts w:ascii="Times New Roman" w:hAnsi="Times New Roman" w:cs="Times New Roman"/>
                <w:b/>
                <w:i/>
                <w:spacing w:val="23"/>
                <w:sz w:val="24"/>
                <w:szCs w:val="24"/>
              </w:rPr>
              <w:t xml:space="preserve"> </w:t>
            </w:r>
            <w:r w:rsidRPr="00D84DB3">
              <w:rPr>
                <w:rFonts w:ascii="Times New Roman" w:hAnsi="Times New Roman" w:cs="Times New Roman"/>
                <w:b/>
                <w:i/>
                <w:sz w:val="24"/>
                <w:szCs w:val="24"/>
              </w:rPr>
              <w:t>and</w:t>
            </w:r>
            <w:r w:rsidRPr="00D84DB3">
              <w:rPr>
                <w:rFonts w:ascii="Times New Roman" w:hAnsi="Times New Roman" w:cs="Times New Roman"/>
                <w:b/>
                <w:i/>
                <w:spacing w:val="24"/>
                <w:sz w:val="24"/>
                <w:szCs w:val="24"/>
              </w:rPr>
              <w:t xml:space="preserve"> </w:t>
            </w:r>
            <w:r w:rsidRPr="00D84DB3">
              <w:rPr>
                <w:rFonts w:ascii="Times New Roman" w:hAnsi="Times New Roman" w:cs="Times New Roman"/>
                <w:b/>
                <w:i/>
                <w:sz w:val="24"/>
                <w:szCs w:val="24"/>
              </w:rPr>
              <w:t>Environmental</w:t>
            </w:r>
            <w:r w:rsidRPr="00D84DB3">
              <w:rPr>
                <w:rFonts w:ascii="Times New Roman" w:hAnsi="Times New Roman" w:cs="Times New Roman"/>
                <w:b/>
                <w:i/>
                <w:spacing w:val="23"/>
                <w:sz w:val="24"/>
                <w:szCs w:val="24"/>
              </w:rPr>
              <w:t xml:space="preserve"> </w:t>
            </w:r>
            <w:r w:rsidRPr="00D84DB3">
              <w:rPr>
                <w:rFonts w:ascii="Times New Roman" w:hAnsi="Times New Roman" w:cs="Times New Roman"/>
                <w:b/>
                <w:i/>
                <w:sz w:val="24"/>
                <w:szCs w:val="24"/>
              </w:rPr>
              <w:t>Justice</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rPr>
                <w:rFonts w:ascii="Times New Roman" w:hAnsi="Times New Roman" w:cs="Times New Roman"/>
                <w:b/>
                <w:i/>
                <w:sz w:val="24"/>
                <w:szCs w:val="24"/>
              </w:rPr>
            </w:pPr>
            <w:r w:rsidRPr="00FC5CA4">
              <w:rPr>
                <w:rFonts w:ascii="Times New Roman" w:hAnsi="Times New Roman" w:cs="Times New Roman"/>
                <w:b/>
                <w:i/>
                <w:sz w:val="24"/>
                <w:szCs w:val="24"/>
              </w:rPr>
              <w:t>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43"/>
              <w:rPr>
                <w:rFonts w:ascii="Times New Roman" w:eastAsia="Calibri" w:hAnsi="Times New Roman" w:cs="Times New Roman"/>
                <w:sz w:val="24"/>
                <w:szCs w:val="24"/>
              </w:rPr>
            </w:pPr>
            <w:r>
              <w:rPr>
                <w:rFonts w:ascii="Times New Roman" w:hAnsi="Times New Roman" w:cs="Times New Roman"/>
                <w:sz w:val="24"/>
                <w:szCs w:val="24"/>
              </w:rPr>
              <w:lastRenderedPageBreak/>
              <w:t xml:space="preserve">3.1 </w:t>
            </w:r>
            <w:r w:rsidRPr="00FC5CA4">
              <w:rPr>
                <w:rFonts w:ascii="Times New Roman" w:hAnsi="Times New Roman" w:cs="Times New Roman"/>
                <w:sz w:val="24"/>
                <w:szCs w:val="24"/>
              </w:rPr>
              <w:t>Apply</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their</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understanding</w:t>
            </w:r>
            <w:r w:rsidRPr="00FC5CA4">
              <w:rPr>
                <w:rFonts w:ascii="Times New Roman" w:hAnsi="Times New Roman" w:cs="Times New Roman"/>
                <w:spacing w:val="28"/>
                <w:sz w:val="24"/>
                <w:szCs w:val="24"/>
              </w:rPr>
              <w:t xml:space="preserve"> </w:t>
            </w:r>
            <w:r w:rsidRPr="00FC5CA4">
              <w:rPr>
                <w:rFonts w:ascii="Times New Roman" w:hAnsi="Times New Roman" w:cs="Times New Roman"/>
                <w:spacing w:val="1"/>
                <w:sz w:val="24"/>
                <w:szCs w:val="24"/>
              </w:rPr>
              <w:t>of</w:t>
            </w:r>
            <w:r w:rsidRPr="00FC5CA4">
              <w:rPr>
                <w:rFonts w:ascii="Times New Roman" w:hAnsi="Times New Roman" w:cs="Times New Roman"/>
                <w:spacing w:val="31"/>
                <w:w w:val="102"/>
                <w:sz w:val="24"/>
                <w:szCs w:val="24"/>
              </w:rPr>
              <w:t xml:space="preserve"> </w:t>
            </w:r>
            <w:r w:rsidRPr="00FC5CA4">
              <w:rPr>
                <w:rFonts w:ascii="Times New Roman" w:hAnsi="Times New Roman" w:cs="Times New Roman"/>
                <w:sz w:val="24"/>
                <w:szCs w:val="24"/>
              </w:rPr>
              <w:t>social,</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economic,</w:t>
            </w:r>
            <w:r w:rsidRPr="00FC5CA4">
              <w:rPr>
                <w:rFonts w:ascii="Times New Roman" w:hAnsi="Times New Roman" w:cs="Times New Roman"/>
                <w:spacing w:val="27"/>
                <w:sz w:val="24"/>
                <w:szCs w:val="24"/>
              </w:rPr>
              <w:t xml:space="preserve"> </w:t>
            </w:r>
            <w:r w:rsidRPr="00FC5CA4">
              <w:rPr>
                <w:rFonts w:ascii="Times New Roman" w:hAnsi="Times New Roman" w:cs="Times New Roman"/>
                <w:spacing w:val="1"/>
                <w:sz w:val="24"/>
                <w:szCs w:val="24"/>
              </w:rPr>
              <w:t>and</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environmental</w:t>
            </w:r>
            <w:r w:rsidRPr="00FC5CA4">
              <w:rPr>
                <w:rFonts w:ascii="Times New Roman" w:hAnsi="Times New Roman" w:cs="Times New Roman"/>
                <w:spacing w:val="29"/>
                <w:sz w:val="24"/>
                <w:szCs w:val="24"/>
              </w:rPr>
              <w:t xml:space="preserve"> </w:t>
            </w:r>
            <w:r w:rsidRPr="00FC5CA4">
              <w:rPr>
                <w:rFonts w:ascii="Times New Roman" w:hAnsi="Times New Roman" w:cs="Times New Roman"/>
                <w:sz w:val="24"/>
                <w:szCs w:val="24"/>
              </w:rPr>
              <w:t>justice</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advocate</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for</w:t>
            </w:r>
            <w:r w:rsidRPr="00FC5CA4">
              <w:rPr>
                <w:rFonts w:ascii="Times New Roman" w:hAnsi="Times New Roman" w:cs="Times New Roman"/>
                <w:spacing w:val="17"/>
                <w:sz w:val="24"/>
                <w:szCs w:val="24"/>
              </w:rPr>
              <w:t xml:space="preserve"> </w:t>
            </w:r>
            <w:r w:rsidRPr="00FC5CA4">
              <w:rPr>
                <w:rFonts w:ascii="Times New Roman" w:hAnsi="Times New Roman" w:cs="Times New Roman"/>
                <w:sz w:val="24"/>
                <w:szCs w:val="24"/>
              </w:rPr>
              <w:t>human</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rights</w:t>
            </w:r>
            <w:r w:rsidRPr="00FC5CA4">
              <w:rPr>
                <w:rFonts w:ascii="Times New Roman" w:hAnsi="Times New Roman" w:cs="Times New Roman"/>
                <w:spacing w:val="17"/>
                <w:sz w:val="24"/>
                <w:szCs w:val="24"/>
              </w:rPr>
              <w:t xml:space="preserve"> </w:t>
            </w:r>
            <w:r w:rsidRPr="00FC5CA4">
              <w:rPr>
                <w:rFonts w:ascii="Times New Roman" w:hAnsi="Times New Roman" w:cs="Times New Roman"/>
                <w:sz w:val="24"/>
                <w:szCs w:val="24"/>
              </w:rPr>
              <w:t>at</w:t>
            </w:r>
            <w:r w:rsidRPr="00FC5CA4">
              <w:rPr>
                <w:rFonts w:ascii="Times New Roman" w:hAnsi="Times New Roman" w:cs="Times New Roman"/>
                <w:spacing w:val="17"/>
                <w:sz w:val="24"/>
                <w:szCs w:val="24"/>
              </w:rPr>
              <w:t xml:space="preserve"> </w:t>
            </w:r>
            <w:r w:rsidRPr="00FC5CA4">
              <w:rPr>
                <w:rFonts w:ascii="Times New Roman" w:hAnsi="Times New Roman" w:cs="Times New Roman"/>
                <w:sz w:val="24"/>
                <w:szCs w:val="24"/>
              </w:rPr>
              <w:t>the</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individual</w:t>
            </w:r>
            <w:r w:rsidRPr="00FC5CA4">
              <w:rPr>
                <w:rFonts w:ascii="Times New Roman" w:hAnsi="Times New Roman" w:cs="Times New Roman"/>
                <w:spacing w:val="19"/>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system</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levels;</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and</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53"/>
              <w:rPr>
                <w:rFonts w:ascii="Times New Roman" w:eastAsia="Calibri" w:hAnsi="Times New Roman" w:cs="Times New Roman"/>
                <w:sz w:val="24"/>
                <w:szCs w:val="24"/>
              </w:rPr>
            </w:pPr>
            <w:r>
              <w:rPr>
                <w:rFonts w:ascii="Times New Roman" w:hAnsi="Times New Roman" w:cs="Times New Roman"/>
                <w:sz w:val="24"/>
                <w:szCs w:val="24"/>
              </w:rPr>
              <w:t xml:space="preserve">3.2 </w:t>
            </w:r>
            <w:r w:rsidRPr="00FC5CA4">
              <w:rPr>
                <w:rFonts w:ascii="Times New Roman" w:hAnsi="Times New Roman" w:cs="Times New Roman"/>
                <w:sz w:val="24"/>
                <w:szCs w:val="24"/>
              </w:rPr>
              <w:t>Engage</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in</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practices</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that</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advance</w:t>
            </w:r>
            <w:r w:rsidRPr="00FC5CA4">
              <w:rPr>
                <w:rFonts w:ascii="Times New Roman" w:hAnsi="Times New Roman" w:cs="Times New Roman"/>
                <w:spacing w:val="25"/>
                <w:w w:val="102"/>
                <w:sz w:val="24"/>
                <w:szCs w:val="24"/>
              </w:rPr>
              <w:t xml:space="preserve"> </w:t>
            </w:r>
            <w:r w:rsidRPr="00FC5CA4">
              <w:rPr>
                <w:rFonts w:ascii="Times New Roman" w:hAnsi="Times New Roman" w:cs="Times New Roman"/>
                <w:sz w:val="24"/>
                <w:szCs w:val="24"/>
              </w:rPr>
              <w:t>social,</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economic,</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8"/>
                <w:w w:val="102"/>
                <w:sz w:val="24"/>
                <w:szCs w:val="24"/>
              </w:rPr>
              <w:t xml:space="preserve"> </w:t>
            </w:r>
            <w:r w:rsidRPr="00FC5CA4">
              <w:rPr>
                <w:rFonts w:ascii="Times New Roman" w:hAnsi="Times New Roman" w:cs="Times New Roman"/>
                <w:sz w:val="24"/>
                <w:szCs w:val="24"/>
              </w:rPr>
              <w:t>environmental</w:t>
            </w:r>
            <w:r w:rsidRPr="00FC5CA4">
              <w:rPr>
                <w:rFonts w:ascii="Times New Roman" w:hAnsi="Times New Roman" w:cs="Times New Roman"/>
                <w:spacing w:val="5"/>
                <w:sz w:val="24"/>
                <w:szCs w:val="24"/>
              </w:rPr>
              <w:t xml:space="preserve"> </w:t>
            </w:r>
            <w:r w:rsidRPr="00FC5CA4">
              <w:rPr>
                <w:rFonts w:ascii="Times New Roman" w:hAnsi="Times New Roman" w:cs="Times New Roman"/>
                <w:sz w:val="24"/>
                <w:szCs w:val="24"/>
              </w:rPr>
              <w:t>justice</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rPr>
                <w:rFonts w:ascii="Times New Roman" w:hAnsi="Times New Roman" w:cs="Times New Roman"/>
                <w:i/>
                <w:color w:val="000000"/>
                <w:sz w:val="24"/>
                <w:szCs w:val="24"/>
              </w:rPr>
            </w:pPr>
            <w:r w:rsidRPr="00FC5CA4">
              <w:rPr>
                <w:rFonts w:ascii="Times New Roman" w:hAnsi="Times New Roman" w:cs="Times New Roman"/>
                <w:i/>
                <w:color w:val="000000"/>
                <w:sz w:val="24"/>
                <w:szCs w:val="24"/>
              </w:rPr>
              <w:t xml:space="preserve">Score Competency </w:t>
            </w:r>
            <w:r w:rsidRPr="00FC5CA4">
              <w:rPr>
                <w:rFonts w:ascii="Times New Roman" w:hAnsi="Times New Roman" w:cs="Times New Roman"/>
                <w:b/>
                <w:bCs/>
                <w:i/>
                <w:color w:val="000000"/>
                <w:sz w:val="24"/>
                <w:szCs w:val="24"/>
              </w:rPr>
              <w:t xml:space="preserve">3 </w:t>
            </w:r>
            <w:r w:rsidRPr="00FC5CA4">
              <w:rPr>
                <w:rFonts w:ascii="Times New Roman" w:hAnsi="Times New Roman" w:cs="Times New Roman"/>
                <w:i/>
                <w:color w:val="000000"/>
                <w:sz w:val="24"/>
                <w:szCs w:val="24"/>
              </w:rPr>
              <w:t>(Add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rPr>
                <w:rFonts w:ascii="Times New Roman" w:hAnsi="Times New Roman" w:cs="Times New Roman"/>
                <w:b/>
                <w:color w:val="000000"/>
                <w:sz w:val="24"/>
                <w:szCs w:val="24"/>
              </w:rPr>
            </w:pPr>
            <w:r w:rsidRPr="007C3459">
              <w:rPr>
                <w:rFonts w:ascii="Times New Roman" w:hAnsi="Times New Roman" w:cs="Times New Roman"/>
                <w:b/>
                <w:color w:val="000000"/>
                <w:sz w:val="24"/>
                <w:szCs w:val="24"/>
              </w:rPr>
              <w:t>Competency 4</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i/>
                <w:sz w:val="24"/>
                <w:szCs w:val="24"/>
              </w:rPr>
            </w:pPr>
            <w:r w:rsidRPr="007C3459">
              <w:rPr>
                <w:rFonts w:ascii="Times New Roman" w:eastAsia="Calibri" w:hAnsi="Times New Roman" w:cs="Times New Roman"/>
                <w:b/>
                <w:i/>
                <w:sz w:val="24"/>
                <w:szCs w:val="24"/>
              </w:rPr>
              <w:t>Competency 4: Engage</w:t>
            </w:r>
            <w:r w:rsidRPr="007C3459">
              <w:rPr>
                <w:rFonts w:ascii="Times New Roman" w:eastAsia="Calibri" w:hAnsi="Times New Roman" w:cs="Times New Roman"/>
                <w:b/>
                <w:i/>
                <w:spacing w:val="1"/>
                <w:sz w:val="24"/>
                <w:szCs w:val="24"/>
              </w:rPr>
              <w:t xml:space="preserve"> </w:t>
            </w:r>
            <w:r w:rsidRPr="007C3459">
              <w:rPr>
                <w:rFonts w:ascii="Times New Roman" w:eastAsia="Calibri" w:hAnsi="Times New Roman" w:cs="Times New Roman"/>
                <w:b/>
                <w:i/>
                <w:sz w:val="24"/>
                <w:szCs w:val="24"/>
              </w:rPr>
              <w:t>In</w:t>
            </w:r>
            <w:r w:rsidRPr="007C3459">
              <w:rPr>
                <w:rFonts w:ascii="Times New Roman" w:eastAsia="Calibri" w:hAnsi="Times New Roman" w:cs="Times New Roman"/>
                <w:b/>
                <w:i/>
                <w:spacing w:val="1"/>
                <w:sz w:val="24"/>
                <w:szCs w:val="24"/>
              </w:rPr>
              <w:t xml:space="preserve"> </w:t>
            </w:r>
            <w:r w:rsidRPr="007C3459">
              <w:rPr>
                <w:rFonts w:ascii="Times New Roman" w:eastAsia="Calibri" w:hAnsi="Times New Roman" w:cs="Times New Roman"/>
                <w:b/>
                <w:i/>
                <w:sz w:val="24"/>
                <w:szCs w:val="24"/>
              </w:rPr>
              <w:t>Practice</w:t>
            </w:r>
            <w:r w:rsidRPr="007C3459">
              <w:rPr>
                <w:rFonts w:ascii="Times New Roman" w:eastAsia="Calibri" w:hAnsi="Times New Roman" w:cs="Times New Roman"/>
                <w:b/>
                <w:i/>
                <w:spacing w:val="2"/>
                <w:sz w:val="24"/>
                <w:szCs w:val="24"/>
              </w:rPr>
              <w:t>-­</w:t>
            </w:r>
            <w:r w:rsidRPr="007C3459">
              <w:rPr>
                <w:rFonts w:ascii="Calibri" w:eastAsia="Calibri" w:hAnsi="Calibri" w:cs="Calibri"/>
                <w:b/>
                <w:i/>
                <w:spacing w:val="2"/>
                <w:sz w:val="24"/>
                <w:szCs w:val="24"/>
              </w:rPr>
              <w:t>‐</w:t>
            </w:r>
            <w:r w:rsidRPr="007C3459">
              <w:rPr>
                <w:rFonts w:ascii="Times New Roman" w:eastAsia="Calibri" w:hAnsi="Times New Roman" w:cs="Times New Roman"/>
                <w:b/>
                <w:i/>
                <w:sz w:val="24"/>
                <w:szCs w:val="24"/>
              </w:rPr>
              <w:t>informed</w:t>
            </w:r>
            <w:r w:rsidRPr="007C3459">
              <w:rPr>
                <w:rFonts w:ascii="Times New Roman" w:eastAsia="Calibri" w:hAnsi="Times New Roman" w:cs="Times New Roman"/>
                <w:b/>
                <w:i/>
                <w:spacing w:val="1"/>
                <w:sz w:val="24"/>
                <w:szCs w:val="24"/>
              </w:rPr>
              <w:t xml:space="preserve"> </w:t>
            </w:r>
            <w:r w:rsidRPr="007C3459">
              <w:rPr>
                <w:rFonts w:ascii="Times New Roman" w:eastAsia="Calibri" w:hAnsi="Times New Roman" w:cs="Times New Roman"/>
                <w:b/>
                <w:i/>
                <w:sz w:val="24"/>
                <w:szCs w:val="24"/>
              </w:rPr>
              <w:t>Research</w:t>
            </w:r>
            <w:r w:rsidRPr="007C3459">
              <w:rPr>
                <w:rFonts w:ascii="Times New Roman" w:eastAsia="Calibri" w:hAnsi="Times New Roman" w:cs="Times New Roman"/>
                <w:b/>
                <w:i/>
                <w:spacing w:val="1"/>
                <w:sz w:val="24"/>
                <w:szCs w:val="24"/>
              </w:rPr>
              <w:t xml:space="preserve"> </w:t>
            </w:r>
            <w:r w:rsidRPr="007C3459">
              <w:rPr>
                <w:rFonts w:ascii="Times New Roman" w:eastAsia="Calibri" w:hAnsi="Times New Roman" w:cs="Times New Roman"/>
                <w:b/>
                <w:i/>
                <w:sz w:val="24"/>
                <w:szCs w:val="24"/>
              </w:rPr>
              <w:t>and</w:t>
            </w:r>
            <w:r w:rsidRPr="007C3459">
              <w:rPr>
                <w:rFonts w:ascii="Times New Roman" w:eastAsia="Calibri" w:hAnsi="Times New Roman" w:cs="Times New Roman"/>
                <w:b/>
                <w:i/>
                <w:spacing w:val="1"/>
                <w:sz w:val="24"/>
                <w:szCs w:val="24"/>
              </w:rPr>
              <w:t xml:space="preserve"> </w:t>
            </w:r>
            <w:r w:rsidRPr="007C3459">
              <w:rPr>
                <w:rFonts w:ascii="Times New Roman" w:eastAsia="Calibri" w:hAnsi="Times New Roman" w:cs="Times New Roman"/>
                <w:b/>
                <w:i/>
                <w:sz w:val="24"/>
                <w:szCs w:val="24"/>
              </w:rPr>
              <w:t>Research</w:t>
            </w:r>
            <w:r w:rsidRPr="007C3459">
              <w:rPr>
                <w:rFonts w:ascii="Times New Roman" w:eastAsia="Calibri" w:hAnsi="Times New Roman" w:cs="Times New Roman"/>
                <w:b/>
                <w:i/>
                <w:spacing w:val="2"/>
                <w:sz w:val="24"/>
                <w:szCs w:val="24"/>
              </w:rPr>
              <w:t>-­</w:t>
            </w:r>
            <w:r w:rsidRPr="007C3459">
              <w:rPr>
                <w:rFonts w:ascii="Calibri" w:eastAsia="Calibri" w:hAnsi="Calibri" w:cs="Calibri"/>
                <w:b/>
                <w:i/>
                <w:spacing w:val="2"/>
                <w:sz w:val="24"/>
                <w:szCs w:val="24"/>
              </w:rPr>
              <w:t>‐</w:t>
            </w:r>
            <w:r w:rsidRPr="007C3459">
              <w:rPr>
                <w:rFonts w:ascii="Times New Roman" w:eastAsia="Calibri" w:hAnsi="Times New Roman" w:cs="Times New Roman"/>
                <w:b/>
                <w:i/>
                <w:sz w:val="24"/>
                <w:szCs w:val="24"/>
              </w:rPr>
              <w:t>informed</w:t>
            </w:r>
            <w:r w:rsidRPr="007C3459">
              <w:rPr>
                <w:rFonts w:ascii="Times New Roman" w:eastAsia="Calibri" w:hAnsi="Times New Roman" w:cs="Times New Roman"/>
                <w:b/>
                <w:i/>
                <w:spacing w:val="1"/>
                <w:sz w:val="24"/>
                <w:szCs w:val="24"/>
              </w:rPr>
              <w:t xml:space="preserve"> </w:t>
            </w:r>
            <w:r w:rsidRPr="007C3459">
              <w:rPr>
                <w:rFonts w:ascii="Times New Roman" w:eastAsia="Calibri" w:hAnsi="Times New Roman" w:cs="Times New Roman"/>
                <w:b/>
                <w:i/>
                <w:sz w:val="24"/>
                <w:szCs w:val="24"/>
              </w:rPr>
              <w:t>Practice</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bCs/>
                <w:i/>
                <w:color w:val="000000"/>
                <w:sz w:val="24"/>
                <w:szCs w:val="24"/>
              </w:rPr>
            </w:pPr>
            <w:r w:rsidRPr="00FC5CA4">
              <w:rPr>
                <w:rFonts w:ascii="Times New Roman" w:hAnsi="Times New Roman" w:cs="Times New Roman"/>
                <w:b/>
                <w:bCs/>
                <w:i/>
                <w:color w:val="000000"/>
                <w:sz w:val="24"/>
                <w:szCs w:val="24"/>
              </w:rPr>
              <w:t>Behaviors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556"/>
              <w:rPr>
                <w:rFonts w:ascii="Times New Roman" w:eastAsia="Calibri" w:hAnsi="Times New Roman" w:cs="Times New Roman"/>
                <w:sz w:val="24"/>
                <w:szCs w:val="24"/>
              </w:rPr>
            </w:pPr>
            <w:r>
              <w:rPr>
                <w:rFonts w:ascii="Times New Roman" w:hAnsi="Times New Roman" w:cs="Times New Roman"/>
                <w:sz w:val="24"/>
                <w:szCs w:val="24"/>
              </w:rPr>
              <w:t xml:space="preserve">4.1 </w:t>
            </w:r>
            <w:r w:rsidRPr="00FC5CA4">
              <w:rPr>
                <w:rFonts w:ascii="Times New Roman" w:hAnsi="Times New Roman" w:cs="Times New Roman"/>
                <w:sz w:val="24"/>
                <w:szCs w:val="24"/>
              </w:rPr>
              <w:t>Use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practice</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experience</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7"/>
                <w:w w:val="102"/>
                <w:sz w:val="24"/>
                <w:szCs w:val="24"/>
              </w:rPr>
              <w:t xml:space="preserve"> </w:t>
            </w:r>
            <w:r w:rsidRPr="00FC5CA4">
              <w:rPr>
                <w:rFonts w:ascii="Times New Roman" w:hAnsi="Times New Roman" w:cs="Times New Roman"/>
                <w:sz w:val="24"/>
                <w:szCs w:val="24"/>
              </w:rPr>
              <w:t>theory</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inform</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scientific</w:t>
            </w:r>
            <w:r w:rsidRPr="00FC5CA4">
              <w:rPr>
                <w:rFonts w:ascii="Times New Roman" w:hAnsi="Times New Roman" w:cs="Times New Roman"/>
                <w:spacing w:val="22"/>
                <w:w w:val="102"/>
                <w:sz w:val="24"/>
                <w:szCs w:val="24"/>
              </w:rPr>
              <w:t xml:space="preserve"> </w:t>
            </w:r>
            <w:r w:rsidRPr="00FC5CA4">
              <w:rPr>
                <w:rFonts w:ascii="Times New Roman" w:hAnsi="Times New Roman" w:cs="Times New Roman"/>
                <w:sz w:val="24"/>
                <w:szCs w:val="24"/>
              </w:rPr>
              <w:t>i</w:t>
            </w:r>
            <w:r w:rsidRPr="00FC5CA4">
              <w:rPr>
                <w:rFonts w:ascii="Times New Roman" w:hAnsi="Times New Roman" w:cs="Times New Roman"/>
                <w:spacing w:val="1"/>
                <w:sz w:val="24"/>
                <w:szCs w:val="24"/>
              </w:rPr>
              <w:t>nqu</w:t>
            </w:r>
            <w:r w:rsidRPr="00FC5CA4">
              <w:rPr>
                <w:rFonts w:ascii="Times New Roman" w:hAnsi="Times New Roman" w:cs="Times New Roman"/>
                <w:sz w:val="24"/>
                <w:szCs w:val="24"/>
              </w:rPr>
              <w:t>iry</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a</w:t>
            </w:r>
            <w:r w:rsidRPr="00FC5CA4">
              <w:rPr>
                <w:rFonts w:ascii="Times New Roman" w:hAnsi="Times New Roman" w:cs="Times New Roman"/>
                <w:spacing w:val="1"/>
                <w:sz w:val="24"/>
                <w:szCs w:val="24"/>
              </w:rPr>
              <w:t>n</w:t>
            </w:r>
            <w:r w:rsidRPr="00FC5CA4">
              <w:rPr>
                <w:rFonts w:ascii="Times New Roman" w:hAnsi="Times New Roman" w:cs="Times New Roman"/>
                <w:sz w:val="24"/>
                <w:szCs w:val="24"/>
              </w:rPr>
              <w:t>d</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researc</w:t>
            </w:r>
            <w:r w:rsidRPr="00FC5CA4">
              <w:rPr>
                <w:rFonts w:ascii="Times New Roman" w:hAnsi="Times New Roman" w:cs="Times New Roman"/>
                <w:spacing w:val="1"/>
                <w:sz w:val="24"/>
                <w:szCs w:val="24"/>
              </w:rPr>
              <w:t>h</w:t>
            </w:r>
            <w:r w:rsidRPr="00FC5CA4">
              <w:rPr>
                <w:rFonts w:ascii="Times New Roman" w:hAnsi="Times New Roman" w:cs="Times New Roman"/>
                <w:sz w:val="24"/>
                <w:szCs w:val="24"/>
              </w:rPr>
              <w:t>;</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408"/>
              <w:jc w:val="both"/>
              <w:rPr>
                <w:rFonts w:ascii="Times New Roman" w:eastAsia="Calibri" w:hAnsi="Times New Roman" w:cs="Times New Roman"/>
                <w:sz w:val="24"/>
                <w:szCs w:val="24"/>
              </w:rPr>
            </w:pPr>
            <w:r>
              <w:rPr>
                <w:rFonts w:ascii="Times New Roman" w:hAnsi="Times New Roman" w:cs="Times New Roman"/>
                <w:sz w:val="24"/>
                <w:szCs w:val="24"/>
              </w:rPr>
              <w:t xml:space="preserve">4.2 </w:t>
            </w:r>
            <w:r w:rsidRPr="00FC5CA4">
              <w:rPr>
                <w:rFonts w:ascii="Times New Roman" w:hAnsi="Times New Roman" w:cs="Times New Roman"/>
                <w:sz w:val="24"/>
                <w:szCs w:val="24"/>
              </w:rPr>
              <w:t>Apply</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critical</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thinking</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engage in</w:t>
            </w:r>
            <w:r w:rsidRPr="00FC5CA4">
              <w:rPr>
                <w:rFonts w:ascii="Times New Roman" w:hAnsi="Times New Roman" w:cs="Times New Roman"/>
                <w:spacing w:val="17"/>
                <w:sz w:val="24"/>
                <w:szCs w:val="24"/>
              </w:rPr>
              <w:t xml:space="preserve"> </w:t>
            </w:r>
            <w:r w:rsidRPr="00FC5CA4">
              <w:rPr>
                <w:rFonts w:ascii="Times New Roman" w:hAnsi="Times New Roman" w:cs="Times New Roman"/>
                <w:sz w:val="24"/>
                <w:szCs w:val="24"/>
              </w:rPr>
              <w:t>analysis</w:t>
            </w:r>
            <w:r w:rsidRPr="00FC5CA4">
              <w:rPr>
                <w:rFonts w:ascii="Times New Roman" w:hAnsi="Times New Roman" w:cs="Times New Roman"/>
                <w:spacing w:val="17"/>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16"/>
                <w:sz w:val="24"/>
                <w:szCs w:val="24"/>
              </w:rPr>
              <w:t xml:space="preserve"> </w:t>
            </w:r>
            <w:r w:rsidRPr="00FC5CA4">
              <w:rPr>
                <w:rFonts w:ascii="Times New Roman" w:hAnsi="Times New Roman" w:cs="Times New Roman"/>
                <w:sz w:val="24"/>
                <w:szCs w:val="24"/>
              </w:rPr>
              <w:t>quantitative</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qualitative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research</w:t>
            </w:r>
            <w:r w:rsidRPr="00FC5CA4">
              <w:rPr>
                <w:rFonts w:ascii="Times New Roman" w:hAnsi="Times New Roman" w:cs="Times New Roman"/>
                <w:spacing w:val="25"/>
                <w:sz w:val="24"/>
                <w:szCs w:val="24"/>
              </w:rPr>
              <w:t xml:space="preserve"> </w:t>
            </w:r>
            <w:r w:rsidRPr="00FC5CA4">
              <w:rPr>
                <w:rFonts w:ascii="Times New Roman" w:hAnsi="Times New Roman" w:cs="Times New Roman"/>
                <w:spacing w:val="1"/>
                <w:sz w:val="24"/>
                <w:szCs w:val="24"/>
              </w:rPr>
              <w:t>methods</w:t>
            </w:r>
            <w:r w:rsidRPr="00FC5CA4">
              <w:rPr>
                <w:rFonts w:ascii="Times New Roman" w:hAnsi="Times New Roman" w:cs="Times New Roman"/>
                <w:spacing w:val="24"/>
                <w:w w:val="10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research</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findings;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209"/>
              <w:rPr>
                <w:rFonts w:ascii="Times New Roman" w:eastAsia="Calibri" w:hAnsi="Times New Roman" w:cs="Times New Roman"/>
                <w:sz w:val="24"/>
                <w:szCs w:val="24"/>
              </w:rPr>
            </w:pPr>
            <w:r>
              <w:rPr>
                <w:rFonts w:ascii="Times New Roman" w:hAnsi="Times New Roman" w:cs="Times New Roman"/>
                <w:sz w:val="24"/>
                <w:szCs w:val="24"/>
              </w:rPr>
              <w:t xml:space="preserve">4.3 </w:t>
            </w:r>
            <w:r w:rsidRPr="00FC5CA4">
              <w:rPr>
                <w:rFonts w:ascii="Times New Roman" w:hAnsi="Times New Roman" w:cs="Times New Roman"/>
                <w:sz w:val="24"/>
                <w:szCs w:val="24"/>
              </w:rPr>
              <w:t>Use</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translate</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research</w:t>
            </w:r>
            <w:r w:rsidRPr="00FC5CA4">
              <w:rPr>
                <w:rFonts w:ascii="Times New Roman" w:hAnsi="Times New Roman" w:cs="Times New Roman"/>
                <w:spacing w:val="21"/>
                <w:w w:val="102"/>
                <w:sz w:val="24"/>
                <w:szCs w:val="24"/>
              </w:rPr>
              <w:t xml:space="preserve"> </w:t>
            </w:r>
            <w:r w:rsidRPr="00FC5CA4">
              <w:rPr>
                <w:rFonts w:ascii="Times New Roman" w:hAnsi="Times New Roman" w:cs="Times New Roman"/>
                <w:sz w:val="24"/>
                <w:szCs w:val="24"/>
              </w:rPr>
              <w:t>evidence</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inform</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improve</w:t>
            </w:r>
            <w:r w:rsidRPr="00FC5CA4">
              <w:rPr>
                <w:rFonts w:ascii="Times New Roman" w:hAnsi="Times New Roman" w:cs="Times New Roman"/>
                <w:spacing w:val="25"/>
                <w:w w:val="102"/>
                <w:sz w:val="24"/>
                <w:szCs w:val="24"/>
              </w:rPr>
              <w:t xml:space="preserve"> </w:t>
            </w:r>
            <w:r w:rsidRPr="00FC5CA4">
              <w:rPr>
                <w:rFonts w:ascii="Times New Roman" w:hAnsi="Times New Roman" w:cs="Times New Roman"/>
                <w:sz w:val="24"/>
                <w:szCs w:val="24"/>
              </w:rPr>
              <w:t>practice,</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policy,</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service</w:t>
            </w:r>
            <w:r w:rsidRPr="00FC5CA4">
              <w:rPr>
                <w:rFonts w:ascii="Times New Roman" w:hAnsi="Times New Roman" w:cs="Times New Roman"/>
                <w:spacing w:val="22"/>
                <w:w w:val="102"/>
                <w:sz w:val="24"/>
                <w:szCs w:val="24"/>
              </w:rPr>
              <w:t xml:space="preserve"> </w:t>
            </w:r>
            <w:r w:rsidRPr="00FC5CA4">
              <w:rPr>
                <w:rFonts w:ascii="Times New Roman" w:hAnsi="Times New Roman" w:cs="Times New Roman"/>
                <w:sz w:val="24"/>
                <w:szCs w:val="24"/>
              </w:rPr>
              <w:t>delivery.</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7C3459" w:rsidRDefault="00324BFA" w:rsidP="00EB5ECB">
            <w:pPr>
              <w:autoSpaceDE w:val="0"/>
              <w:autoSpaceDN w:val="0"/>
              <w:adjustRightInd w:val="0"/>
              <w:rPr>
                <w:rFonts w:ascii="Times New Roman" w:hAnsi="Times New Roman" w:cs="Times New Roman"/>
                <w:i/>
                <w:color w:val="000000"/>
                <w:sz w:val="24"/>
                <w:szCs w:val="24"/>
              </w:rPr>
            </w:pPr>
            <w:r w:rsidRPr="007C3459">
              <w:rPr>
                <w:rFonts w:ascii="Times New Roman" w:hAnsi="Times New Roman" w:cs="Times New Roman"/>
                <w:i/>
                <w:color w:val="000000"/>
                <w:sz w:val="24"/>
                <w:szCs w:val="24"/>
              </w:rPr>
              <w:t xml:space="preserve">Score </w:t>
            </w:r>
            <w:r>
              <w:rPr>
                <w:rFonts w:ascii="Times New Roman" w:hAnsi="Times New Roman" w:cs="Times New Roman"/>
                <w:i/>
                <w:color w:val="000000"/>
                <w:sz w:val="24"/>
                <w:szCs w:val="24"/>
              </w:rPr>
              <w:t>Competency</w:t>
            </w:r>
            <w:r w:rsidRPr="007C3459">
              <w:rPr>
                <w:rFonts w:ascii="Times New Roman" w:hAnsi="Times New Roman" w:cs="Times New Roman"/>
                <w:i/>
                <w:color w:val="000000"/>
                <w:sz w:val="24"/>
                <w:szCs w:val="24"/>
              </w:rPr>
              <w:t xml:space="preserve"> 4 (Add no. of 4’s, 3’s, 2’s, 1’s, 0’s and N/A’s (</w:t>
            </w:r>
            <w:r w:rsidRPr="007C3459">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color w:val="000000"/>
                <w:sz w:val="24"/>
                <w:szCs w:val="24"/>
              </w:rPr>
            </w:pPr>
            <w:r w:rsidRPr="007C3459">
              <w:rPr>
                <w:rFonts w:ascii="Times New Roman" w:hAnsi="Times New Roman" w:cs="Times New Roman"/>
                <w:b/>
                <w:color w:val="000000"/>
                <w:sz w:val="24"/>
                <w:szCs w:val="24"/>
              </w:rPr>
              <w:t>Competency 5</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bCs/>
                <w:i/>
                <w:color w:val="000000"/>
                <w:sz w:val="24"/>
                <w:szCs w:val="24"/>
              </w:rPr>
            </w:pPr>
            <w:r w:rsidRPr="007C3459">
              <w:rPr>
                <w:rFonts w:ascii="Times New Roman" w:hAnsi="Times New Roman" w:cs="Times New Roman"/>
                <w:b/>
                <w:i/>
                <w:sz w:val="24"/>
                <w:szCs w:val="24"/>
              </w:rPr>
              <w:t>Competency 5: Engage</w:t>
            </w:r>
            <w:r w:rsidRPr="007C3459">
              <w:rPr>
                <w:rFonts w:ascii="Times New Roman" w:hAnsi="Times New Roman" w:cs="Times New Roman"/>
                <w:b/>
                <w:i/>
                <w:spacing w:val="21"/>
                <w:sz w:val="24"/>
                <w:szCs w:val="24"/>
              </w:rPr>
              <w:t xml:space="preserve"> </w:t>
            </w:r>
            <w:r w:rsidRPr="007C3459">
              <w:rPr>
                <w:rFonts w:ascii="Times New Roman" w:hAnsi="Times New Roman" w:cs="Times New Roman"/>
                <w:b/>
                <w:i/>
                <w:sz w:val="24"/>
                <w:szCs w:val="24"/>
              </w:rPr>
              <w:t>in</w:t>
            </w:r>
            <w:r w:rsidRPr="007C3459">
              <w:rPr>
                <w:rFonts w:ascii="Times New Roman" w:hAnsi="Times New Roman" w:cs="Times New Roman"/>
                <w:b/>
                <w:i/>
                <w:spacing w:val="21"/>
                <w:sz w:val="24"/>
                <w:szCs w:val="24"/>
              </w:rPr>
              <w:t xml:space="preserve"> </w:t>
            </w:r>
            <w:r w:rsidRPr="007C3459">
              <w:rPr>
                <w:rFonts w:ascii="Times New Roman" w:hAnsi="Times New Roman" w:cs="Times New Roman"/>
                <w:b/>
                <w:i/>
                <w:sz w:val="24"/>
                <w:szCs w:val="24"/>
              </w:rPr>
              <w:t>Policy</w:t>
            </w:r>
            <w:r w:rsidRPr="007C3459">
              <w:rPr>
                <w:rFonts w:ascii="Times New Roman" w:hAnsi="Times New Roman" w:cs="Times New Roman"/>
                <w:b/>
                <w:i/>
                <w:spacing w:val="21"/>
                <w:sz w:val="24"/>
                <w:szCs w:val="24"/>
              </w:rPr>
              <w:t xml:space="preserve"> </w:t>
            </w:r>
            <w:r w:rsidRPr="007C3459">
              <w:rPr>
                <w:rFonts w:ascii="Times New Roman" w:hAnsi="Times New Roman" w:cs="Times New Roman"/>
                <w:b/>
                <w:i/>
                <w:sz w:val="24"/>
                <w:szCs w:val="24"/>
              </w:rPr>
              <w:t>Practice</w:t>
            </w:r>
            <w:r w:rsidRPr="007C3459">
              <w:rPr>
                <w:rFonts w:ascii="Times New Roman" w:hAnsi="Times New Roman" w:cs="Times New Roman"/>
                <w:b/>
                <w:i/>
                <w:spacing w:val="21"/>
                <w:sz w:val="24"/>
                <w:szCs w:val="24"/>
              </w:rPr>
              <w:t xml:space="preserve"> </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i/>
                <w:color w:val="000000"/>
                <w:sz w:val="24"/>
                <w:szCs w:val="24"/>
              </w:rPr>
            </w:pPr>
            <w:r w:rsidRPr="00FC5CA4">
              <w:rPr>
                <w:rFonts w:ascii="Times New Roman" w:hAnsi="Times New Roman" w:cs="Times New Roman"/>
                <w:b/>
                <w:bCs/>
                <w:i/>
                <w:color w:val="000000"/>
                <w:sz w:val="24"/>
                <w:szCs w:val="24"/>
              </w:rPr>
              <w:t xml:space="preserve"> 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10" w:line="250" w:lineRule="auto"/>
              <w:ind w:right="167"/>
              <w:rPr>
                <w:rFonts w:ascii="Times New Roman" w:eastAsia="Calibri" w:hAnsi="Times New Roman" w:cs="Times New Roman"/>
                <w:sz w:val="24"/>
                <w:szCs w:val="24"/>
              </w:rPr>
            </w:pPr>
            <w:r>
              <w:rPr>
                <w:rFonts w:ascii="Times New Roman" w:eastAsia="Calibri" w:hAnsi="Times New Roman" w:cs="Times New Roman"/>
                <w:sz w:val="24"/>
                <w:szCs w:val="24"/>
              </w:rPr>
              <w:t xml:space="preserve">5.1 </w:t>
            </w:r>
            <w:r w:rsidRPr="00FC5CA4">
              <w:rPr>
                <w:rFonts w:ascii="Times New Roman" w:eastAsia="Calibri" w:hAnsi="Times New Roman" w:cs="Times New Roman"/>
                <w:sz w:val="24"/>
                <w:szCs w:val="24"/>
              </w:rPr>
              <w:t>Identify</w:t>
            </w:r>
            <w:r w:rsidRPr="00FC5CA4">
              <w:rPr>
                <w:rFonts w:ascii="Times New Roman" w:eastAsia="Calibri" w:hAnsi="Times New Roman" w:cs="Times New Roman"/>
                <w:spacing w:val="16"/>
                <w:sz w:val="24"/>
                <w:szCs w:val="24"/>
              </w:rPr>
              <w:t xml:space="preserve"> </w:t>
            </w:r>
            <w:r w:rsidRPr="00FC5CA4">
              <w:rPr>
                <w:rFonts w:ascii="Times New Roman" w:eastAsia="Calibri" w:hAnsi="Times New Roman" w:cs="Times New Roman"/>
                <w:sz w:val="24"/>
                <w:szCs w:val="24"/>
              </w:rPr>
              <w:t>social</w:t>
            </w:r>
            <w:r w:rsidRPr="00FC5CA4">
              <w:rPr>
                <w:rFonts w:ascii="Times New Roman" w:eastAsia="Calibri" w:hAnsi="Times New Roman" w:cs="Times New Roman"/>
                <w:spacing w:val="15"/>
                <w:sz w:val="24"/>
                <w:szCs w:val="24"/>
              </w:rPr>
              <w:t xml:space="preserve"> </w:t>
            </w:r>
            <w:r w:rsidRPr="00FC5CA4">
              <w:rPr>
                <w:rFonts w:ascii="Times New Roman" w:eastAsia="Calibri" w:hAnsi="Times New Roman" w:cs="Times New Roman"/>
                <w:sz w:val="24"/>
                <w:szCs w:val="24"/>
              </w:rPr>
              <w:t>policy</w:t>
            </w:r>
            <w:r w:rsidRPr="00FC5CA4">
              <w:rPr>
                <w:rFonts w:ascii="Times New Roman" w:eastAsia="Calibri" w:hAnsi="Times New Roman" w:cs="Times New Roman"/>
                <w:spacing w:val="17"/>
                <w:sz w:val="24"/>
                <w:szCs w:val="24"/>
              </w:rPr>
              <w:t xml:space="preserve"> </w:t>
            </w:r>
            <w:r w:rsidRPr="00FC5CA4">
              <w:rPr>
                <w:rFonts w:ascii="Times New Roman" w:eastAsia="Calibri" w:hAnsi="Times New Roman" w:cs="Times New Roman"/>
                <w:sz w:val="24"/>
                <w:szCs w:val="24"/>
              </w:rPr>
              <w:t>at</w:t>
            </w:r>
            <w:r w:rsidRPr="00FC5CA4">
              <w:rPr>
                <w:rFonts w:ascii="Times New Roman" w:eastAsia="Calibri" w:hAnsi="Times New Roman" w:cs="Times New Roman"/>
                <w:spacing w:val="15"/>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17"/>
                <w:sz w:val="24"/>
                <w:szCs w:val="24"/>
              </w:rPr>
              <w:t xml:space="preserve"> </w:t>
            </w:r>
            <w:r w:rsidRPr="00FC5CA4">
              <w:rPr>
                <w:rFonts w:ascii="Times New Roman" w:eastAsia="Calibri" w:hAnsi="Times New Roman" w:cs="Times New Roman"/>
                <w:sz w:val="24"/>
                <w:szCs w:val="24"/>
              </w:rPr>
              <w:t>local,</w:t>
            </w:r>
            <w:r w:rsidRPr="00FC5CA4">
              <w:rPr>
                <w:rFonts w:ascii="Times New Roman" w:eastAsia="Calibri" w:hAnsi="Times New Roman" w:cs="Times New Roman"/>
                <w:spacing w:val="30"/>
                <w:w w:val="102"/>
                <w:sz w:val="24"/>
                <w:szCs w:val="24"/>
              </w:rPr>
              <w:t xml:space="preserve"> </w:t>
            </w:r>
            <w:r w:rsidRPr="00FC5CA4">
              <w:rPr>
                <w:rFonts w:ascii="Times New Roman" w:eastAsia="Calibri" w:hAnsi="Times New Roman" w:cs="Times New Roman"/>
                <w:sz w:val="24"/>
                <w:szCs w:val="24"/>
              </w:rPr>
              <w:t>state,</w:t>
            </w:r>
            <w:r w:rsidRPr="00FC5CA4">
              <w:rPr>
                <w:rFonts w:ascii="Times New Roman" w:eastAsia="Calibri" w:hAnsi="Times New Roman" w:cs="Times New Roman"/>
                <w:spacing w:val="18"/>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federal</w:t>
            </w:r>
            <w:r w:rsidRPr="00FC5CA4">
              <w:rPr>
                <w:rFonts w:ascii="Times New Roman" w:eastAsia="Calibri" w:hAnsi="Times New Roman" w:cs="Times New Roman"/>
                <w:spacing w:val="19"/>
                <w:sz w:val="24"/>
                <w:szCs w:val="24"/>
              </w:rPr>
              <w:t xml:space="preserve"> </w:t>
            </w:r>
            <w:r w:rsidRPr="00FC5CA4">
              <w:rPr>
                <w:rFonts w:ascii="Times New Roman" w:eastAsia="Calibri" w:hAnsi="Times New Roman" w:cs="Times New Roman"/>
                <w:sz w:val="24"/>
                <w:szCs w:val="24"/>
              </w:rPr>
              <w:t>level</w:t>
            </w:r>
            <w:r w:rsidRPr="00FC5CA4">
              <w:rPr>
                <w:rFonts w:ascii="Times New Roman" w:eastAsia="Calibri" w:hAnsi="Times New Roman" w:cs="Times New Roman"/>
                <w:spacing w:val="19"/>
                <w:sz w:val="24"/>
                <w:szCs w:val="24"/>
              </w:rPr>
              <w:t xml:space="preserve"> </w:t>
            </w:r>
            <w:r w:rsidRPr="00FC5CA4">
              <w:rPr>
                <w:rFonts w:ascii="Times New Roman" w:eastAsia="Calibri" w:hAnsi="Times New Roman" w:cs="Times New Roman"/>
                <w:sz w:val="24"/>
                <w:szCs w:val="24"/>
              </w:rPr>
              <w:t>that</w:t>
            </w:r>
            <w:r w:rsidRPr="00FC5CA4">
              <w:rPr>
                <w:rFonts w:ascii="Times New Roman" w:eastAsia="Calibri" w:hAnsi="Times New Roman" w:cs="Times New Roman"/>
                <w:spacing w:val="27"/>
                <w:w w:val="102"/>
                <w:sz w:val="24"/>
                <w:szCs w:val="24"/>
              </w:rPr>
              <w:t xml:space="preserve"> </w:t>
            </w:r>
            <w:r w:rsidRPr="00FC5CA4">
              <w:rPr>
                <w:rFonts w:ascii="Times New Roman" w:eastAsia="Calibri" w:hAnsi="Times New Roman" w:cs="Times New Roman"/>
                <w:w w:val="95"/>
                <w:sz w:val="24"/>
                <w:szCs w:val="24"/>
              </w:rPr>
              <w:t>impacts</w:t>
            </w:r>
            <w:r w:rsidRPr="00FC5CA4">
              <w:rPr>
                <w:rFonts w:ascii="Times New Roman" w:eastAsia="Calibri" w:hAnsi="Times New Roman" w:cs="Times New Roman"/>
                <w:spacing w:val="30"/>
                <w:w w:val="95"/>
                <w:sz w:val="24"/>
                <w:szCs w:val="24"/>
              </w:rPr>
              <w:t xml:space="preserve"> </w:t>
            </w:r>
            <w:r w:rsidRPr="00FC5CA4">
              <w:rPr>
                <w:rFonts w:ascii="Times New Roman" w:eastAsia="Calibri" w:hAnsi="Times New Roman" w:cs="Times New Roman"/>
                <w:w w:val="95"/>
                <w:sz w:val="24"/>
                <w:szCs w:val="24"/>
              </w:rPr>
              <w:t>well-­</w:t>
            </w:r>
            <w:r w:rsidRPr="00FC5CA4">
              <w:rPr>
                <w:rFonts w:ascii="Calibri" w:eastAsia="Calibri" w:hAnsi="Calibri" w:cs="Calibri"/>
                <w:w w:val="95"/>
                <w:sz w:val="24"/>
                <w:szCs w:val="24"/>
              </w:rPr>
              <w:t>‐</w:t>
            </w:r>
            <w:r w:rsidRPr="00FC5CA4">
              <w:rPr>
                <w:rFonts w:ascii="Times New Roman" w:eastAsia="Calibri" w:hAnsi="Times New Roman" w:cs="Times New Roman"/>
                <w:w w:val="95"/>
                <w:sz w:val="24"/>
                <w:szCs w:val="24"/>
              </w:rPr>
              <w:t>being,</w:t>
            </w:r>
            <w:r w:rsidRPr="00FC5CA4">
              <w:rPr>
                <w:rFonts w:ascii="Times New Roman" w:eastAsia="Calibri" w:hAnsi="Times New Roman" w:cs="Times New Roman"/>
                <w:spacing w:val="29"/>
                <w:w w:val="95"/>
                <w:sz w:val="24"/>
                <w:szCs w:val="24"/>
              </w:rPr>
              <w:t xml:space="preserve"> </w:t>
            </w:r>
            <w:r w:rsidRPr="00FC5CA4">
              <w:rPr>
                <w:rFonts w:ascii="Times New Roman" w:eastAsia="Calibri" w:hAnsi="Times New Roman" w:cs="Times New Roman"/>
                <w:w w:val="95"/>
                <w:sz w:val="24"/>
                <w:szCs w:val="24"/>
              </w:rPr>
              <w:t>service</w:t>
            </w:r>
            <w:r w:rsidRPr="00FC5CA4">
              <w:rPr>
                <w:rFonts w:ascii="Times New Roman" w:eastAsia="Calibri" w:hAnsi="Times New Roman" w:cs="Times New Roman"/>
                <w:spacing w:val="26"/>
                <w:w w:val="102"/>
                <w:sz w:val="24"/>
                <w:szCs w:val="24"/>
              </w:rPr>
              <w:t xml:space="preserve"> </w:t>
            </w:r>
            <w:r w:rsidRPr="00FC5CA4">
              <w:rPr>
                <w:rFonts w:ascii="Times New Roman" w:eastAsia="Calibri" w:hAnsi="Times New Roman" w:cs="Times New Roman"/>
                <w:sz w:val="24"/>
                <w:szCs w:val="24"/>
              </w:rPr>
              <w:t>delivery,</w:t>
            </w:r>
            <w:r w:rsidRPr="00FC5CA4">
              <w:rPr>
                <w:rFonts w:ascii="Times New Roman" w:eastAsia="Calibri" w:hAnsi="Times New Roman" w:cs="Times New Roman"/>
                <w:spacing w:val="20"/>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access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to</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social</w:t>
            </w:r>
            <w:r w:rsidRPr="00FC5CA4">
              <w:rPr>
                <w:rFonts w:ascii="Times New Roman" w:eastAsia="Calibri" w:hAnsi="Times New Roman" w:cs="Times New Roman"/>
                <w:spacing w:val="23"/>
                <w:w w:val="103"/>
                <w:sz w:val="24"/>
                <w:szCs w:val="24"/>
              </w:rPr>
              <w:t xml:space="preserve"> </w:t>
            </w:r>
            <w:r w:rsidRPr="00FC5CA4">
              <w:rPr>
                <w:rFonts w:ascii="Times New Roman" w:eastAsia="Calibri" w:hAnsi="Times New Roman" w:cs="Times New Roman"/>
                <w:sz w:val="24"/>
                <w:szCs w:val="24"/>
              </w:rPr>
              <w:t>services.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335"/>
              <w:rPr>
                <w:rFonts w:ascii="Times New Roman" w:eastAsia="Calibri" w:hAnsi="Times New Roman" w:cs="Times New Roman"/>
                <w:sz w:val="24"/>
                <w:szCs w:val="24"/>
              </w:rPr>
            </w:pPr>
            <w:r>
              <w:rPr>
                <w:rFonts w:ascii="Times New Roman" w:hAnsi="Times New Roman" w:cs="Times New Roman"/>
                <w:sz w:val="24"/>
                <w:szCs w:val="24"/>
              </w:rPr>
              <w:t xml:space="preserve">5.2 </w:t>
            </w:r>
            <w:r w:rsidRPr="00FC5CA4">
              <w:rPr>
                <w:rFonts w:ascii="Times New Roman" w:hAnsi="Times New Roman" w:cs="Times New Roman"/>
                <w:sz w:val="24"/>
                <w:szCs w:val="24"/>
              </w:rPr>
              <w:t>Assess</w:t>
            </w:r>
            <w:r w:rsidRPr="00FC5CA4">
              <w:rPr>
                <w:rFonts w:ascii="Times New Roman" w:hAnsi="Times New Roman" w:cs="Times New Roman"/>
                <w:spacing w:val="19"/>
                <w:sz w:val="24"/>
                <w:szCs w:val="24"/>
              </w:rPr>
              <w:t xml:space="preserve"> </w:t>
            </w:r>
            <w:r w:rsidRPr="00FC5CA4">
              <w:rPr>
                <w:rFonts w:ascii="Times New Roman" w:hAnsi="Times New Roman" w:cs="Times New Roman"/>
                <w:sz w:val="24"/>
                <w:szCs w:val="24"/>
              </w:rPr>
              <w:t>how</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social</w:t>
            </w:r>
            <w:r w:rsidRPr="00FC5CA4">
              <w:rPr>
                <w:rFonts w:ascii="Times New Roman" w:hAnsi="Times New Roman" w:cs="Times New Roman"/>
                <w:spacing w:val="19"/>
                <w:sz w:val="24"/>
                <w:szCs w:val="24"/>
              </w:rPr>
              <w:t xml:space="preserve"> </w:t>
            </w:r>
            <w:r w:rsidRPr="00FC5CA4">
              <w:rPr>
                <w:rFonts w:ascii="Times New Roman" w:hAnsi="Times New Roman" w:cs="Times New Roman"/>
                <w:sz w:val="24"/>
                <w:szCs w:val="24"/>
              </w:rPr>
              <w:t>welfare</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economic</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policies</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impact</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the</w:t>
            </w:r>
            <w:r w:rsidRPr="00FC5CA4">
              <w:rPr>
                <w:rFonts w:ascii="Times New Roman" w:hAnsi="Times New Roman" w:cs="Times New Roman"/>
                <w:spacing w:val="24"/>
                <w:w w:val="102"/>
                <w:sz w:val="24"/>
                <w:szCs w:val="24"/>
              </w:rPr>
              <w:t xml:space="preserve"> </w:t>
            </w:r>
            <w:r w:rsidRPr="00FC5CA4">
              <w:rPr>
                <w:rFonts w:ascii="Times New Roman" w:hAnsi="Times New Roman" w:cs="Times New Roman"/>
                <w:sz w:val="24"/>
                <w:szCs w:val="24"/>
              </w:rPr>
              <w:t>delivery</w:t>
            </w:r>
            <w:r w:rsidRPr="00FC5CA4">
              <w:rPr>
                <w:rFonts w:ascii="Times New Roman" w:hAnsi="Times New Roman" w:cs="Times New Roman"/>
                <w:spacing w:val="19"/>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17"/>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19"/>
                <w:sz w:val="24"/>
                <w:szCs w:val="24"/>
              </w:rPr>
              <w:t xml:space="preserve"> </w:t>
            </w:r>
            <w:r w:rsidRPr="00FC5CA4">
              <w:rPr>
                <w:rFonts w:ascii="Times New Roman" w:hAnsi="Times New Roman" w:cs="Times New Roman"/>
                <w:sz w:val="24"/>
                <w:szCs w:val="24"/>
              </w:rPr>
              <w:t>access</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19"/>
                <w:sz w:val="24"/>
                <w:szCs w:val="24"/>
              </w:rPr>
              <w:t xml:space="preserve"> </w:t>
            </w:r>
            <w:r w:rsidRPr="00FC5CA4">
              <w:rPr>
                <w:rFonts w:ascii="Times New Roman" w:hAnsi="Times New Roman" w:cs="Times New Roman"/>
                <w:sz w:val="24"/>
                <w:szCs w:val="24"/>
              </w:rPr>
              <w:t>social</w:t>
            </w:r>
            <w:r w:rsidRPr="00FC5CA4">
              <w:rPr>
                <w:rFonts w:ascii="Times New Roman" w:hAnsi="Times New Roman" w:cs="Times New Roman"/>
                <w:spacing w:val="23"/>
                <w:w w:val="103"/>
                <w:sz w:val="24"/>
                <w:szCs w:val="24"/>
              </w:rPr>
              <w:t xml:space="preserve"> </w:t>
            </w:r>
            <w:r w:rsidRPr="00FC5CA4">
              <w:rPr>
                <w:rFonts w:ascii="Times New Roman" w:hAnsi="Times New Roman" w:cs="Times New Roman"/>
                <w:sz w:val="24"/>
                <w:szCs w:val="24"/>
              </w:rPr>
              <w:t>services;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57"/>
              <w:rPr>
                <w:rFonts w:ascii="Times New Roman" w:eastAsia="Calibri" w:hAnsi="Times New Roman" w:cs="Times New Roman"/>
                <w:sz w:val="24"/>
                <w:szCs w:val="24"/>
              </w:rPr>
            </w:pPr>
            <w:r>
              <w:rPr>
                <w:rFonts w:ascii="Times New Roman" w:hAnsi="Times New Roman" w:cs="Times New Roman"/>
                <w:sz w:val="24"/>
                <w:szCs w:val="24"/>
              </w:rPr>
              <w:t xml:space="preserve">5.3 </w:t>
            </w:r>
            <w:r w:rsidRPr="00FC5CA4">
              <w:rPr>
                <w:rFonts w:ascii="Times New Roman" w:hAnsi="Times New Roman" w:cs="Times New Roman"/>
                <w:sz w:val="24"/>
                <w:szCs w:val="24"/>
              </w:rPr>
              <w:t>Apply</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critical</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thinking</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analyze,</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formulate,</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advocate</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for</w:t>
            </w:r>
            <w:r w:rsidRPr="00FC5CA4">
              <w:rPr>
                <w:rFonts w:ascii="Times New Roman" w:hAnsi="Times New Roman" w:cs="Times New Roman"/>
                <w:spacing w:val="24"/>
                <w:w w:val="102"/>
                <w:sz w:val="24"/>
                <w:szCs w:val="24"/>
              </w:rPr>
              <w:t xml:space="preserve"> </w:t>
            </w:r>
            <w:r w:rsidRPr="00FC5CA4">
              <w:rPr>
                <w:rFonts w:ascii="Times New Roman" w:hAnsi="Times New Roman" w:cs="Times New Roman"/>
                <w:sz w:val="24"/>
                <w:szCs w:val="24"/>
              </w:rPr>
              <w:t>policies</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that</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advance</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human</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rights</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social,</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economic,</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5"/>
                <w:w w:val="102"/>
                <w:sz w:val="24"/>
                <w:szCs w:val="24"/>
              </w:rPr>
              <w:t xml:space="preserve"> </w:t>
            </w:r>
            <w:r w:rsidRPr="00FC5CA4">
              <w:rPr>
                <w:rFonts w:ascii="Times New Roman" w:hAnsi="Times New Roman" w:cs="Times New Roman"/>
                <w:sz w:val="24"/>
                <w:szCs w:val="24"/>
              </w:rPr>
              <w:t>environmental justice.</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autoSpaceDE w:val="0"/>
              <w:autoSpaceDN w:val="0"/>
              <w:adjustRightInd w:val="0"/>
              <w:rPr>
                <w:rFonts w:ascii="Times New Roman" w:hAnsi="Times New Roman" w:cs="Times New Roman"/>
                <w:i/>
                <w:color w:val="000000"/>
                <w:sz w:val="24"/>
                <w:szCs w:val="24"/>
              </w:rPr>
            </w:pPr>
            <w:r w:rsidRPr="00FC5CA4">
              <w:rPr>
                <w:rFonts w:ascii="Times New Roman" w:hAnsi="Times New Roman" w:cs="Times New Roman"/>
                <w:i/>
                <w:color w:val="000000"/>
                <w:sz w:val="24"/>
                <w:szCs w:val="24"/>
              </w:rPr>
              <w:t>Competency 5 (Add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rPr>
                <w:rFonts w:ascii="Times New Roman" w:hAnsi="Times New Roman" w:cs="Times New Roman"/>
                <w:b/>
                <w:sz w:val="24"/>
                <w:szCs w:val="24"/>
              </w:rPr>
            </w:pPr>
            <w:r w:rsidRPr="007C3459">
              <w:rPr>
                <w:rFonts w:ascii="Times New Roman" w:hAnsi="Times New Roman" w:cs="Times New Roman"/>
                <w:b/>
                <w:sz w:val="24"/>
                <w:szCs w:val="24"/>
              </w:rPr>
              <w:t>Competency 6</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i/>
                <w:sz w:val="24"/>
                <w:szCs w:val="24"/>
              </w:rPr>
            </w:pPr>
            <w:r w:rsidRPr="007C3459">
              <w:rPr>
                <w:rFonts w:ascii="Times New Roman" w:eastAsia="Calibri" w:hAnsi="Times New Roman" w:cs="Times New Roman"/>
                <w:b/>
                <w:i/>
                <w:sz w:val="24"/>
                <w:szCs w:val="24"/>
              </w:rPr>
              <w:t>Competency 6: Engage</w:t>
            </w:r>
            <w:r w:rsidRPr="007C3459">
              <w:rPr>
                <w:rFonts w:ascii="Times New Roman" w:eastAsia="Calibri" w:hAnsi="Times New Roman" w:cs="Times New Roman"/>
                <w:b/>
                <w:i/>
                <w:spacing w:val="27"/>
                <w:sz w:val="24"/>
                <w:szCs w:val="24"/>
              </w:rPr>
              <w:t xml:space="preserve"> </w:t>
            </w:r>
            <w:r w:rsidRPr="007C3459">
              <w:rPr>
                <w:rFonts w:ascii="Times New Roman" w:eastAsia="Calibri" w:hAnsi="Times New Roman" w:cs="Times New Roman"/>
                <w:b/>
                <w:i/>
                <w:sz w:val="24"/>
                <w:szCs w:val="24"/>
              </w:rPr>
              <w:t>with</w:t>
            </w:r>
            <w:r w:rsidRPr="007C3459">
              <w:rPr>
                <w:rFonts w:ascii="Times New Roman" w:eastAsia="Calibri" w:hAnsi="Times New Roman" w:cs="Times New Roman"/>
                <w:b/>
                <w:i/>
                <w:spacing w:val="27"/>
                <w:sz w:val="24"/>
                <w:szCs w:val="24"/>
              </w:rPr>
              <w:t xml:space="preserve"> </w:t>
            </w:r>
            <w:r w:rsidRPr="007C3459">
              <w:rPr>
                <w:rFonts w:ascii="Times New Roman" w:eastAsia="Calibri" w:hAnsi="Times New Roman" w:cs="Times New Roman"/>
                <w:b/>
                <w:i/>
                <w:sz w:val="24"/>
                <w:szCs w:val="24"/>
              </w:rPr>
              <w:t>Individuals,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Families,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Groups,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Organizations,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and</w:t>
            </w:r>
            <w:r w:rsidRPr="007C3459">
              <w:rPr>
                <w:rFonts w:ascii="Times New Roman" w:eastAsia="Calibri" w:hAnsi="Times New Roman" w:cs="Times New Roman"/>
                <w:b/>
                <w:i/>
                <w:spacing w:val="27"/>
                <w:sz w:val="24"/>
                <w:szCs w:val="24"/>
              </w:rPr>
              <w:t xml:space="preserve"> </w:t>
            </w:r>
            <w:r w:rsidRPr="007C3459">
              <w:rPr>
                <w:rFonts w:ascii="Times New Roman" w:eastAsia="Calibri" w:hAnsi="Times New Roman" w:cs="Times New Roman"/>
                <w:b/>
                <w:i/>
                <w:sz w:val="24"/>
                <w:szCs w:val="24"/>
              </w:rPr>
              <w:t>Communities</w:t>
            </w:r>
            <w:r w:rsidRPr="007C3459">
              <w:rPr>
                <w:rFonts w:ascii="Times New Roman" w:hAnsi="Times New Roman" w:cs="Times New Roman"/>
                <w:b/>
                <w:bCs/>
                <w:i/>
                <w:color w:val="000000"/>
                <w:sz w:val="24"/>
                <w:szCs w:val="24"/>
              </w:rPr>
              <w:t xml:space="preserve"> </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i/>
                <w:color w:val="000000"/>
                <w:sz w:val="24"/>
                <w:szCs w:val="24"/>
              </w:rPr>
            </w:pPr>
            <w:r w:rsidRPr="00FC5CA4">
              <w:rPr>
                <w:rFonts w:ascii="Times New Roman" w:hAnsi="Times New Roman" w:cs="Times New Roman"/>
                <w:b/>
                <w:i/>
                <w:color w:val="000000"/>
                <w:sz w:val="24"/>
                <w:szCs w:val="24"/>
              </w:rPr>
              <w:t>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7C3459" w:rsidRDefault="00324BFA" w:rsidP="00EB5ECB">
            <w:pPr>
              <w:pStyle w:val="TableParagraph"/>
              <w:spacing w:before="5" w:line="250" w:lineRule="auto"/>
              <w:ind w:right="581"/>
              <w:rPr>
                <w:rFonts w:ascii="Times New Roman" w:eastAsia="Calibri" w:hAnsi="Times New Roman" w:cs="Times New Roman"/>
                <w:sz w:val="24"/>
                <w:szCs w:val="24"/>
              </w:rPr>
            </w:pPr>
            <w:r w:rsidRPr="007C3459">
              <w:rPr>
                <w:rFonts w:ascii="Times New Roman" w:hAnsi="Times New Roman" w:cs="Times New Roman"/>
                <w:sz w:val="24"/>
                <w:szCs w:val="24"/>
              </w:rPr>
              <w:t>6.1 Apply knowledge of human behavior and the social environment, person-in-environment, and other multidisciplinary theoretical frameworks to engage with clients and 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86"/>
              <w:rPr>
                <w:rFonts w:ascii="Times New Roman" w:eastAsia="Calibri" w:hAnsi="Times New Roman" w:cs="Times New Roman"/>
                <w:sz w:val="24"/>
                <w:szCs w:val="24"/>
              </w:rPr>
            </w:pPr>
            <w:r>
              <w:rPr>
                <w:rFonts w:ascii="Times New Roman" w:hAnsi="Times New Roman" w:cs="Times New Roman"/>
                <w:sz w:val="24"/>
                <w:szCs w:val="24"/>
              </w:rPr>
              <w:lastRenderedPageBreak/>
              <w:t xml:space="preserve">6.2 </w:t>
            </w:r>
            <w:r w:rsidRPr="00FC5CA4">
              <w:rPr>
                <w:rFonts w:ascii="Times New Roman" w:hAnsi="Times New Roman" w:cs="Times New Roman"/>
                <w:sz w:val="24"/>
                <w:szCs w:val="24"/>
              </w:rPr>
              <w:t>Use</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empathy,</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reflection,</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1"/>
                <w:w w:val="102"/>
                <w:sz w:val="24"/>
                <w:szCs w:val="24"/>
              </w:rPr>
              <w:t xml:space="preserve"> </w:t>
            </w:r>
            <w:r w:rsidRPr="00FC5CA4">
              <w:rPr>
                <w:rFonts w:ascii="Times New Roman" w:hAnsi="Times New Roman" w:cs="Times New Roman"/>
                <w:sz w:val="24"/>
                <w:szCs w:val="24"/>
              </w:rPr>
              <w:t>interpersonal</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skills</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effectively</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engage</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diverse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clients</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constituencies.</w:t>
            </w: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540" w:type="dxa"/>
            <w:shd w:val="clear" w:color="auto" w:fill="FFFFFF" w:themeFill="background1"/>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810" w:type="dxa"/>
            <w:shd w:val="clear" w:color="auto" w:fill="FFFFFF" w:themeFill="background1"/>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left="104" w:right="186"/>
              <w:rPr>
                <w:rFonts w:ascii="Times New Roman" w:hAnsi="Times New Roman" w:cs="Times New Roman"/>
                <w:i/>
                <w:sz w:val="24"/>
                <w:szCs w:val="24"/>
              </w:rPr>
            </w:pPr>
            <w:r w:rsidRPr="00FC5CA4">
              <w:rPr>
                <w:rFonts w:ascii="Times New Roman" w:hAnsi="Times New Roman" w:cs="Times New Roman"/>
                <w:i/>
                <w:color w:val="000000"/>
                <w:sz w:val="24"/>
                <w:szCs w:val="24"/>
              </w:rPr>
              <w:t>Score: Competency 6 (Add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color w:val="000000"/>
                <w:sz w:val="24"/>
                <w:szCs w:val="24"/>
              </w:rPr>
            </w:pPr>
            <w:r w:rsidRPr="007C3459">
              <w:rPr>
                <w:rFonts w:ascii="Times New Roman" w:hAnsi="Times New Roman" w:cs="Times New Roman"/>
                <w:b/>
                <w:color w:val="000000"/>
                <w:sz w:val="24"/>
                <w:szCs w:val="24"/>
              </w:rPr>
              <w:t>Competency 7</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i/>
                <w:sz w:val="24"/>
                <w:szCs w:val="24"/>
              </w:rPr>
            </w:pPr>
            <w:r w:rsidRPr="00FC5CA4">
              <w:rPr>
                <w:rFonts w:ascii="Times New Roman" w:hAnsi="Times New Roman" w:cs="Times New Roman"/>
                <w:b/>
                <w:bCs/>
                <w:i/>
                <w:color w:val="000000"/>
                <w:sz w:val="24"/>
                <w:szCs w:val="24"/>
              </w:rPr>
              <w:t xml:space="preserve">Competency 7: Assess Individuals, Families, Groups, Organizations, and Communities </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bCs/>
                <w:i/>
                <w:color w:val="000000"/>
                <w:sz w:val="24"/>
                <w:szCs w:val="24"/>
              </w:rPr>
            </w:pPr>
            <w:r w:rsidRPr="00FC5CA4">
              <w:rPr>
                <w:rFonts w:ascii="Times New Roman" w:hAnsi="Times New Roman" w:cs="Times New Roman"/>
                <w:b/>
                <w:i/>
                <w:color w:val="000000"/>
                <w:sz w:val="24"/>
                <w:szCs w:val="24"/>
              </w:rPr>
              <w:t>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376"/>
              <w:rPr>
                <w:rFonts w:ascii="Times New Roman" w:eastAsia="Calibri" w:hAnsi="Times New Roman" w:cs="Times New Roman"/>
                <w:sz w:val="24"/>
                <w:szCs w:val="24"/>
              </w:rPr>
            </w:pPr>
            <w:r>
              <w:rPr>
                <w:rFonts w:ascii="Times New Roman" w:hAnsi="Times New Roman" w:cs="Times New Roman"/>
                <w:sz w:val="24"/>
                <w:szCs w:val="24"/>
              </w:rPr>
              <w:t xml:space="preserve">7.1 </w:t>
            </w:r>
            <w:r w:rsidRPr="00FC5CA4">
              <w:rPr>
                <w:rFonts w:ascii="Times New Roman" w:hAnsi="Times New Roman" w:cs="Times New Roman"/>
                <w:sz w:val="24"/>
                <w:szCs w:val="24"/>
              </w:rPr>
              <w:t>Collect</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3"/>
                <w:sz w:val="24"/>
                <w:szCs w:val="24"/>
              </w:rPr>
              <w:t xml:space="preserve"> </w:t>
            </w:r>
            <w:r w:rsidRPr="00FC5CA4">
              <w:rPr>
                <w:rFonts w:ascii="Times New Roman" w:hAnsi="Times New Roman" w:cs="Times New Roman"/>
                <w:sz w:val="24"/>
                <w:szCs w:val="24"/>
              </w:rPr>
              <w:t>organize</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data,</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7"/>
                <w:w w:val="102"/>
                <w:sz w:val="24"/>
                <w:szCs w:val="24"/>
              </w:rPr>
              <w:t xml:space="preserve"> </w:t>
            </w:r>
            <w:r w:rsidRPr="00FC5CA4">
              <w:rPr>
                <w:rFonts w:ascii="Times New Roman" w:hAnsi="Times New Roman" w:cs="Times New Roman"/>
                <w:sz w:val="24"/>
                <w:szCs w:val="24"/>
              </w:rPr>
              <w:t>apply</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critical</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thinking</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interpret</w:t>
            </w:r>
            <w:r w:rsidRPr="00FC5CA4">
              <w:rPr>
                <w:rFonts w:ascii="Times New Roman" w:hAnsi="Times New Roman" w:cs="Times New Roman"/>
                <w:spacing w:val="37"/>
                <w:sz w:val="24"/>
                <w:szCs w:val="24"/>
              </w:rPr>
              <w:t xml:space="preserve"> </w:t>
            </w:r>
            <w:r w:rsidRPr="00FC5CA4">
              <w:rPr>
                <w:rFonts w:ascii="Times New Roman" w:hAnsi="Times New Roman" w:cs="Times New Roman"/>
                <w:sz w:val="24"/>
                <w:szCs w:val="24"/>
              </w:rPr>
              <w:t>information</w:t>
            </w:r>
            <w:r w:rsidRPr="00FC5CA4">
              <w:rPr>
                <w:rFonts w:ascii="Times New Roman" w:hAnsi="Times New Roman" w:cs="Times New Roman"/>
                <w:spacing w:val="38"/>
                <w:sz w:val="24"/>
                <w:szCs w:val="24"/>
              </w:rPr>
              <w:t xml:space="preserve"> </w:t>
            </w:r>
            <w:r w:rsidRPr="00FC5CA4">
              <w:rPr>
                <w:rFonts w:ascii="Times New Roman" w:hAnsi="Times New Roman" w:cs="Times New Roman"/>
                <w:sz w:val="24"/>
                <w:szCs w:val="24"/>
              </w:rPr>
              <w:t>from</w:t>
            </w:r>
            <w:r w:rsidRPr="00FC5CA4">
              <w:rPr>
                <w:rFonts w:ascii="Times New Roman" w:hAnsi="Times New Roman" w:cs="Times New Roman"/>
                <w:spacing w:val="28"/>
                <w:w w:val="102"/>
                <w:sz w:val="24"/>
                <w:szCs w:val="24"/>
              </w:rPr>
              <w:t xml:space="preserve"> </w:t>
            </w:r>
            <w:r w:rsidRPr="00FC5CA4">
              <w:rPr>
                <w:rFonts w:ascii="Times New Roman" w:hAnsi="Times New Roman" w:cs="Times New Roman"/>
                <w:sz w:val="24"/>
                <w:szCs w:val="24"/>
              </w:rPr>
              <w:t>clients</w:t>
            </w:r>
            <w:r w:rsidRPr="00FC5CA4">
              <w:rPr>
                <w:rFonts w:ascii="Times New Roman" w:hAnsi="Times New Roman" w:cs="Times New Roman"/>
                <w:spacing w:val="3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5"/>
                <w:sz w:val="24"/>
                <w:szCs w:val="24"/>
              </w:rPr>
              <w:t xml:space="preserve"> </w:t>
            </w:r>
            <w:r w:rsidRPr="00FC5CA4">
              <w:rPr>
                <w:rFonts w:ascii="Times New Roman" w:hAnsi="Times New Roman" w:cs="Times New Roman"/>
                <w:sz w:val="24"/>
                <w:szCs w:val="24"/>
              </w:rPr>
              <w:t>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464"/>
              <w:rPr>
                <w:rFonts w:ascii="Times New Roman" w:eastAsia="Calibri" w:hAnsi="Times New Roman" w:cs="Times New Roman"/>
                <w:sz w:val="24"/>
                <w:szCs w:val="24"/>
              </w:rPr>
            </w:pPr>
            <w:r>
              <w:rPr>
                <w:rFonts w:ascii="Times New Roman" w:eastAsia="Calibri" w:hAnsi="Times New Roman" w:cs="Times New Roman"/>
                <w:sz w:val="24"/>
                <w:szCs w:val="24"/>
              </w:rPr>
              <w:t xml:space="preserve">7.2 </w:t>
            </w:r>
            <w:r w:rsidRPr="007C3459">
              <w:rPr>
                <w:rFonts w:ascii="Times New Roman" w:hAnsi="Times New Roman" w:cs="Times New Roman"/>
                <w:sz w:val="24"/>
                <w:szCs w:val="24"/>
              </w:rPr>
              <w:t>Apply knowledge of human behavior and the social environment, person-in-environment, and other multidisciplinary theoretical frameworks in the analysis of assessment data from clients and 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21"/>
              <w:rPr>
                <w:rFonts w:ascii="Times New Roman" w:eastAsia="Calibri" w:hAnsi="Times New Roman" w:cs="Times New Roman"/>
                <w:sz w:val="24"/>
                <w:szCs w:val="24"/>
              </w:rPr>
            </w:pPr>
            <w:r>
              <w:rPr>
                <w:rFonts w:ascii="Times New Roman" w:eastAsia="Calibri" w:hAnsi="Times New Roman" w:cs="Times New Roman"/>
                <w:sz w:val="24"/>
                <w:szCs w:val="24"/>
              </w:rPr>
              <w:t xml:space="preserve">7.3 </w:t>
            </w:r>
            <w:r w:rsidRPr="00FC5CA4">
              <w:rPr>
                <w:rFonts w:ascii="Times New Roman" w:eastAsia="Calibri" w:hAnsi="Times New Roman" w:cs="Times New Roman"/>
                <w:sz w:val="24"/>
                <w:szCs w:val="24"/>
              </w:rPr>
              <w:t>Develop</w:t>
            </w:r>
            <w:r w:rsidRPr="00FC5CA4">
              <w:rPr>
                <w:rFonts w:ascii="Times New Roman" w:eastAsia="Calibri" w:hAnsi="Times New Roman" w:cs="Times New Roman"/>
                <w:spacing w:val="-27"/>
                <w:sz w:val="24"/>
                <w:szCs w:val="24"/>
              </w:rPr>
              <w:t xml:space="preserve"> </w:t>
            </w:r>
            <w:r w:rsidRPr="00FC5CA4">
              <w:rPr>
                <w:rFonts w:ascii="Times New Roman" w:eastAsia="Calibri" w:hAnsi="Times New Roman" w:cs="Times New Roman"/>
                <w:sz w:val="24"/>
                <w:szCs w:val="24"/>
              </w:rPr>
              <w:t>mutually</w:t>
            </w:r>
            <w:r w:rsidRPr="00FC5CA4">
              <w:rPr>
                <w:rFonts w:ascii="Times New Roman" w:eastAsia="Calibri" w:hAnsi="Times New Roman" w:cs="Times New Roman"/>
                <w:spacing w:val="-26"/>
                <w:sz w:val="24"/>
                <w:szCs w:val="24"/>
              </w:rPr>
              <w:t xml:space="preserve"> </w:t>
            </w:r>
            <w:r w:rsidRPr="00FC5CA4">
              <w:rPr>
                <w:rFonts w:ascii="Times New Roman" w:eastAsia="Calibri" w:hAnsi="Times New Roman" w:cs="Times New Roman"/>
                <w:sz w:val="24"/>
                <w:szCs w:val="24"/>
              </w:rPr>
              <w:t>agreed</w:t>
            </w:r>
            <w:r w:rsidRPr="00FC5CA4">
              <w:rPr>
                <w:rFonts w:ascii="Times New Roman" w:eastAsia="Calibri" w:hAnsi="Times New Roman" w:cs="Times New Roman"/>
                <w:spacing w:val="2"/>
                <w:sz w:val="24"/>
                <w:szCs w:val="24"/>
              </w:rPr>
              <w:t>-­</w:t>
            </w:r>
            <w:r w:rsidRPr="00FC5CA4">
              <w:rPr>
                <w:rFonts w:ascii="Calibri" w:eastAsia="Calibri" w:hAnsi="Calibri" w:cs="Calibri"/>
                <w:spacing w:val="2"/>
                <w:sz w:val="24"/>
                <w:szCs w:val="24"/>
              </w:rPr>
              <w:t>‐</w:t>
            </w:r>
            <w:r w:rsidRPr="00FC5CA4">
              <w:rPr>
                <w:rFonts w:ascii="Times New Roman" w:eastAsia="Calibri" w:hAnsi="Times New Roman" w:cs="Times New Roman"/>
                <w:sz w:val="24"/>
                <w:szCs w:val="24"/>
              </w:rPr>
              <w:t>on</w:t>
            </w:r>
            <w:r w:rsidRPr="00FC5CA4">
              <w:rPr>
                <w:rFonts w:ascii="Times New Roman" w:eastAsia="Calibri" w:hAnsi="Times New Roman" w:cs="Times New Roman"/>
                <w:spacing w:val="30"/>
                <w:w w:val="102"/>
                <w:sz w:val="24"/>
                <w:szCs w:val="24"/>
              </w:rPr>
              <w:t xml:space="preserve"> </w:t>
            </w:r>
            <w:r w:rsidRPr="00FC5CA4">
              <w:rPr>
                <w:rFonts w:ascii="Times New Roman" w:eastAsia="Calibri" w:hAnsi="Times New Roman" w:cs="Times New Roman"/>
                <w:sz w:val="24"/>
                <w:szCs w:val="24"/>
              </w:rPr>
              <w:t>intervention</w:t>
            </w:r>
            <w:r w:rsidRPr="00FC5CA4">
              <w:rPr>
                <w:rFonts w:ascii="Times New Roman" w:eastAsia="Calibri" w:hAnsi="Times New Roman" w:cs="Times New Roman"/>
                <w:spacing w:val="26"/>
                <w:sz w:val="24"/>
                <w:szCs w:val="24"/>
              </w:rPr>
              <w:t xml:space="preserve"> </w:t>
            </w:r>
            <w:r w:rsidRPr="00FC5CA4">
              <w:rPr>
                <w:rFonts w:ascii="Times New Roman" w:eastAsia="Calibri" w:hAnsi="Times New Roman" w:cs="Times New Roman"/>
                <w:sz w:val="24"/>
                <w:szCs w:val="24"/>
              </w:rPr>
              <w:t>goals</w:t>
            </w:r>
            <w:r w:rsidRPr="00FC5CA4">
              <w:rPr>
                <w:rFonts w:ascii="Times New Roman" w:eastAsia="Calibri" w:hAnsi="Times New Roman" w:cs="Times New Roman"/>
                <w:spacing w:val="27"/>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7"/>
                <w:sz w:val="24"/>
                <w:szCs w:val="24"/>
              </w:rPr>
              <w:t xml:space="preserve"> </w:t>
            </w:r>
            <w:r w:rsidRPr="00FC5CA4">
              <w:rPr>
                <w:rFonts w:ascii="Times New Roman" w:eastAsia="Calibri" w:hAnsi="Times New Roman" w:cs="Times New Roman"/>
                <w:sz w:val="24"/>
                <w:szCs w:val="24"/>
              </w:rPr>
              <w:t>objectives</w:t>
            </w:r>
            <w:r w:rsidRPr="00FC5CA4">
              <w:rPr>
                <w:rFonts w:ascii="Times New Roman" w:eastAsia="Calibri" w:hAnsi="Times New Roman" w:cs="Times New Roman"/>
                <w:spacing w:val="26"/>
                <w:w w:val="102"/>
                <w:sz w:val="24"/>
                <w:szCs w:val="24"/>
              </w:rPr>
              <w:t xml:space="preserve"> </w:t>
            </w:r>
            <w:r w:rsidRPr="00FC5CA4">
              <w:rPr>
                <w:rFonts w:ascii="Times New Roman" w:eastAsia="Calibri" w:hAnsi="Times New Roman" w:cs="Times New Roman"/>
                <w:sz w:val="24"/>
                <w:szCs w:val="24"/>
              </w:rPr>
              <w:t>based</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on</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critical</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assessment</w:t>
            </w:r>
            <w:r w:rsidRPr="00FC5CA4">
              <w:rPr>
                <w:rFonts w:ascii="Times New Roman" w:eastAsia="Calibri" w:hAnsi="Times New Roman" w:cs="Times New Roman"/>
                <w:spacing w:val="30"/>
                <w:w w:val="102"/>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strengths,</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needs,</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9"/>
                <w:w w:val="102"/>
                <w:sz w:val="24"/>
                <w:szCs w:val="24"/>
              </w:rPr>
              <w:t xml:space="preserve"> </w:t>
            </w:r>
            <w:r w:rsidRPr="00FC5CA4">
              <w:rPr>
                <w:rFonts w:ascii="Times New Roman" w:eastAsia="Calibri" w:hAnsi="Times New Roman" w:cs="Times New Roman"/>
                <w:sz w:val="24"/>
                <w:szCs w:val="24"/>
              </w:rPr>
              <w:t>challenges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within</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clients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38"/>
                <w:w w:val="102"/>
                <w:sz w:val="24"/>
                <w:szCs w:val="24"/>
              </w:rPr>
              <w:t xml:space="preserve"> </w:t>
            </w:r>
            <w:r w:rsidRPr="00FC5CA4">
              <w:rPr>
                <w:rFonts w:ascii="Times New Roman" w:eastAsia="Calibri" w:hAnsi="Times New Roman" w:cs="Times New Roman"/>
                <w:sz w:val="24"/>
                <w:szCs w:val="24"/>
              </w:rPr>
              <w:t>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292"/>
              <w:rPr>
                <w:rFonts w:ascii="Times New Roman" w:eastAsia="Calibri" w:hAnsi="Times New Roman" w:cs="Times New Roman"/>
                <w:sz w:val="24"/>
                <w:szCs w:val="24"/>
              </w:rPr>
            </w:pPr>
            <w:r>
              <w:rPr>
                <w:rFonts w:ascii="Times New Roman" w:hAnsi="Times New Roman" w:cs="Times New Roman"/>
                <w:sz w:val="24"/>
                <w:szCs w:val="24"/>
              </w:rPr>
              <w:t xml:space="preserve">7.4 </w:t>
            </w:r>
            <w:r w:rsidRPr="00FC5CA4">
              <w:rPr>
                <w:rFonts w:ascii="Times New Roman" w:hAnsi="Times New Roman" w:cs="Times New Roman"/>
                <w:sz w:val="24"/>
                <w:szCs w:val="24"/>
              </w:rPr>
              <w:t>Select</w:t>
            </w:r>
            <w:r w:rsidRPr="00FC5CA4">
              <w:rPr>
                <w:rFonts w:ascii="Times New Roman" w:hAnsi="Times New Roman" w:cs="Times New Roman"/>
                <w:spacing w:val="40"/>
                <w:sz w:val="24"/>
                <w:szCs w:val="24"/>
              </w:rPr>
              <w:t xml:space="preserve"> </w:t>
            </w:r>
            <w:r w:rsidRPr="00FC5CA4">
              <w:rPr>
                <w:rFonts w:ascii="Times New Roman" w:hAnsi="Times New Roman" w:cs="Times New Roman"/>
                <w:sz w:val="24"/>
                <w:szCs w:val="24"/>
              </w:rPr>
              <w:t>appropriate</w:t>
            </w:r>
            <w:r w:rsidRPr="00FC5CA4">
              <w:rPr>
                <w:rFonts w:ascii="Times New Roman" w:hAnsi="Times New Roman" w:cs="Times New Roman"/>
                <w:spacing w:val="43"/>
                <w:sz w:val="24"/>
                <w:szCs w:val="24"/>
              </w:rPr>
              <w:t xml:space="preserve"> </w:t>
            </w:r>
            <w:r w:rsidRPr="00FC5CA4">
              <w:rPr>
                <w:rFonts w:ascii="Times New Roman" w:hAnsi="Times New Roman" w:cs="Times New Roman"/>
                <w:sz w:val="24"/>
                <w:szCs w:val="24"/>
              </w:rPr>
              <w:t>intervention</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strategies</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based</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on</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the</w:t>
            </w:r>
            <w:r w:rsidRPr="00FC5CA4">
              <w:rPr>
                <w:rFonts w:ascii="Times New Roman" w:hAnsi="Times New Roman" w:cs="Times New Roman"/>
                <w:spacing w:val="28"/>
                <w:w w:val="102"/>
                <w:sz w:val="24"/>
                <w:szCs w:val="24"/>
              </w:rPr>
              <w:t xml:space="preserve"> </w:t>
            </w:r>
            <w:r w:rsidRPr="00FC5CA4">
              <w:rPr>
                <w:rFonts w:ascii="Times New Roman" w:hAnsi="Times New Roman" w:cs="Times New Roman"/>
                <w:sz w:val="24"/>
                <w:szCs w:val="24"/>
              </w:rPr>
              <w:t>assessment, research</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knowledge,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values</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5"/>
                <w:w w:val="102"/>
                <w:sz w:val="24"/>
                <w:szCs w:val="24"/>
              </w:rPr>
              <w:t xml:space="preserve"> </w:t>
            </w:r>
            <w:r w:rsidRPr="00FC5CA4">
              <w:rPr>
                <w:rFonts w:ascii="Times New Roman" w:hAnsi="Times New Roman" w:cs="Times New Roman"/>
                <w:sz w:val="24"/>
                <w:szCs w:val="24"/>
              </w:rPr>
              <w:t>preferences</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clients</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autoSpaceDE w:val="0"/>
              <w:autoSpaceDN w:val="0"/>
              <w:adjustRightInd w:val="0"/>
              <w:rPr>
                <w:rFonts w:ascii="Times New Roman" w:hAnsi="Times New Roman" w:cs="Times New Roman"/>
                <w:i/>
                <w:color w:val="000000"/>
                <w:sz w:val="24"/>
                <w:szCs w:val="24"/>
              </w:rPr>
            </w:pPr>
            <w:r w:rsidRPr="00FC5CA4">
              <w:rPr>
                <w:rFonts w:ascii="Times New Roman" w:hAnsi="Times New Roman" w:cs="Times New Roman"/>
                <w:i/>
                <w:color w:val="000000"/>
                <w:sz w:val="24"/>
                <w:szCs w:val="24"/>
              </w:rPr>
              <w:t>Score Competency</w:t>
            </w:r>
            <w:r w:rsidRPr="00FC5CA4">
              <w:rPr>
                <w:rFonts w:ascii="Times New Roman" w:hAnsi="Times New Roman" w:cs="Times New Roman"/>
                <w:b/>
                <w:bCs/>
                <w:i/>
                <w:color w:val="000000"/>
                <w:sz w:val="24"/>
                <w:szCs w:val="24"/>
              </w:rPr>
              <w:t xml:space="preserve">7 </w:t>
            </w:r>
            <w:r w:rsidRPr="00FC5CA4">
              <w:rPr>
                <w:rFonts w:ascii="Times New Roman" w:hAnsi="Times New Roman" w:cs="Times New Roman"/>
                <w:i/>
                <w:color w:val="000000"/>
                <w:sz w:val="24"/>
                <w:szCs w:val="24"/>
              </w:rPr>
              <w:t>(Add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color w:val="000000"/>
                <w:sz w:val="24"/>
                <w:szCs w:val="24"/>
              </w:rPr>
            </w:pPr>
            <w:r w:rsidRPr="007C3459">
              <w:rPr>
                <w:rFonts w:ascii="Times New Roman" w:hAnsi="Times New Roman" w:cs="Times New Roman"/>
                <w:b/>
                <w:color w:val="000000"/>
                <w:sz w:val="24"/>
                <w:szCs w:val="24"/>
              </w:rPr>
              <w:t>Competency 8</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7C3459" w:rsidRDefault="00324BFA" w:rsidP="00EB5ECB">
            <w:pPr>
              <w:autoSpaceDE w:val="0"/>
              <w:autoSpaceDN w:val="0"/>
              <w:adjustRightInd w:val="0"/>
              <w:rPr>
                <w:rFonts w:ascii="Times New Roman" w:hAnsi="Times New Roman" w:cs="Times New Roman"/>
                <w:b/>
                <w:i/>
                <w:sz w:val="24"/>
                <w:szCs w:val="24"/>
              </w:rPr>
            </w:pPr>
            <w:r w:rsidRPr="007C3459">
              <w:rPr>
                <w:rFonts w:ascii="Times New Roman" w:hAnsi="Times New Roman" w:cs="Times New Roman"/>
                <w:b/>
                <w:bCs/>
                <w:i/>
                <w:color w:val="000000"/>
                <w:sz w:val="24"/>
                <w:szCs w:val="24"/>
              </w:rPr>
              <w:t xml:space="preserve">Competency 8 </w:t>
            </w:r>
            <w:r w:rsidRPr="007C3459">
              <w:rPr>
                <w:rFonts w:ascii="Times New Roman" w:eastAsia="Calibri" w:hAnsi="Times New Roman" w:cs="Times New Roman"/>
                <w:b/>
                <w:i/>
                <w:sz w:val="24"/>
                <w:szCs w:val="24"/>
              </w:rPr>
              <w:t>Intervene</w:t>
            </w:r>
            <w:r w:rsidRPr="007C3459">
              <w:rPr>
                <w:rFonts w:ascii="Times New Roman" w:eastAsia="Calibri" w:hAnsi="Times New Roman" w:cs="Times New Roman"/>
                <w:b/>
                <w:i/>
                <w:spacing w:val="28"/>
                <w:sz w:val="24"/>
                <w:szCs w:val="24"/>
              </w:rPr>
              <w:t xml:space="preserve"> </w:t>
            </w:r>
            <w:r w:rsidRPr="007C3459">
              <w:rPr>
                <w:rFonts w:ascii="Times New Roman" w:eastAsia="Calibri" w:hAnsi="Times New Roman" w:cs="Times New Roman"/>
                <w:b/>
                <w:i/>
                <w:sz w:val="24"/>
                <w:szCs w:val="24"/>
              </w:rPr>
              <w:t>with</w:t>
            </w:r>
            <w:r w:rsidRPr="007C3459">
              <w:rPr>
                <w:rFonts w:ascii="Times New Roman" w:eastAsia="Calibri" w:hAnsi="Times New Roman" w:cs="Times New Roman"/>
                <w:b/>
                <w:i/>
                <w:spacing w:val="27"/>
                <w:sz w:val="24"/>
                <w:szCs w:val="24"/>
              </w:rPr>
              <w:t xml:space="preserve"> </w:t>
            </w:r>
            <w:r w:rsidRPr="007C3459">
              <w:rPr>
                <w:rFonts w:ascii="Times New Roman" w:eastAsia="Calibri" w:hAnsi="Times New Roman" w:cs="Times New Roman"/>
                <w:b/>
                <w:i/>
                <w:sz w:val="24"/>
                <w:szCs w:val="24"/>
              </w:rPr>
              <w:t>Individuals,</w:t>
            </w:r>
            <w:r w:rsidRPr="007C3459">
              <w:rPr>
                <w:rFonts w:ascii="Times New Roman" w:eastAsia="Calibri" w:hAnsi="Times New Roman" w:cs="Times New Roman"/>
                <w:b/>
                <w:i/>
                <w:spacing w:val="25"/>
                <w:sz w:val="24"/>
                <w:szCs w:val="24"/>
              </w:rPr>
              <w:t xml:space="preserve"> </w:t>
            </w:r>
            <w:r w:rsidRPr="007C3459">
              <w:rPr>
                <w:rFonts w:ascii="Times New Roman" w:eastAsia="Calibri" w:hAnsi="Times New Roman" w:cs="Times New Roman"/>
                <w:b/>
                <w:i/>
                <w:sz w:val="24"/>
                <w:szCs w:val="24"/>
              </w:rPr>
              <w:t>Families,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Groups,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Organizations,</w:t>
            </w:r>
            <w:r w:rsidRPr="007C3459">
              <w:rPr>
                <w:rFonts w:ascii="Times New Roman" w:eastAsia="Calibri" w:hAnsi="Times New Roman" w:cs="Times New Roman"/>
                <w:b/>
                <w:i/>
                <w:spacing w:val="26"/>
                <w:sz w:val="24"/>
                <w:szCs w:val="24"/>
              </w:rPr>
              <w:t xml:space="preserve"> </w:t>
            </w:r>
            <w:r w:rsidRPr="007C3459">
              <w:rPr>
                <w:rFonts w:ascii="Times New Roman" w:eastAsia="Calibri" w:hAnsi="Times New Roman" w:cs="Times New Roman"/>
                <w:b/>
                <w:i/>
                <w:sz w:val="24"/>
                <w:szCs w:val="24"/>
              </w:rPr>
              <w:t>and</w:t>
            </w:r>
            <w:r w:rsidRPr="007C3459">
              <w:rPr>
                <w:rFonts w:ascii="Times New Roman" w:eastAsia="Calibri" w:hAnsi="Times New Roman" w:cs="Times New Roman"/>
                <w:b/>
                <w:i/>
                <w:spacing w:val="27"/>
                <w:sz w:val="24"/>
                <w:szCs w:val="24"/>
              </w:rPr>
              <w:t xml:space="preserve"> </w:t>
            </w:r>
            <w:r w:rsidRPr="007C3459">
              <w:rPr>
                <w:rFonts w:ascii="Times New Roman" w:eastAsia="Calibri" w:hAnsi="Times New Roman" w:cs="Times New Roman"/>
                <w:b/>
                <w:i/>
                <w:sz w:val="24"/>
                <w:szCs w:val="24"/>
              </w:rPr>
              <w:t>Communities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i/>
                <w:color w:val="000000"/>
                <w:sz w:val="24"/>
                <w:szCs w:val="24"/>
              </w:rPr>
            </w:pPr>
            <w:r w:rsidRPr="00FC5CA4">
              <w:rPr>
                <w:rFonts w:ascii="Times New Roman" w:hAnsi="Times New Roman" w:cs="Times New Roman"/>
                <w:b/>
                <w:i/>
                <w:color w:val="000000"/>
                <w:sz w:val="24"/>
                <w:szCs w:val="24"/>
              </w:rPr>
              <w:t>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49"/>
              <w:rPr>
                <w:rFonts w:ascii="Times New Roman" w:eastAsia="Calibri" w:hAnsi="Times New Roman" w:cs="Times New Roman"/>
                <w:sz w:val="24"/>
                <w:szCs w:val="24"/>
              </w:rPr>
            </w:pPr>
            <w:r>
              <w:rPr>
                <w:rFonts w:ascii="Times New Roman" w:hAnsi="Times New Roman" w:cs="Times New Roman"/>
                <w:sz w:val="24"/>
                <w:szCs w:val="24"/>
              </w:rPr>
              <w:t xml:space="preserve">8.1 </w:t>
            </w:r>
            <w:r w:rsidRPr="00FC5CA4">
              <w:rPr>
                <w:rFonts w:ascii="Times New Roman" w:hAnsi="Times New Roman" w:cs="Times New Roman"/>
                <w:sz w:val="24"/>
                <w:szCs w:val="24"/>
              </w:rPr>
              <w:t>Critically</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choose</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1"/>
                <w:sz w:val="24"/>
                <w:szCs w:val="24"/>
              </w:rPr>
              <w:t xml:space="preserve"> </w:t>
            </w:r>
            <w:r w:rsidRPr="00FC5CA4">
              <w:rPr>
                <w:rFonts w:ascii="Times New Roman" w:hAnsi="Times New Roman" w:cs="Times New Roman"/>
                <w:sz w:val="24"/>
                <w:szCs w:val="24"/>
              </w:rPr>
              <w:t>implement</w:t>
            </w:r>
            <w:r w:rsidRPr="00FC5CA4">
              <w:rPr>
                <w:rFonts w:ascii="Times New Roman" w:hAnsi="Times New Roman" w:cs="Times New Roman"/>
                <w:spacing w:val="29"/>
                <w:w w:val="102"/>
                <w:sz w:val="24"/>
                <w:szCs w:val="24"/>
              </w:rPr>
              <w:t xml:space="preserve"> </w:t>
            </w:r>
            <w:r w:rsidRPr="00FC5CA4">
              <w:rPr>
                <w:rFonts w:ascii="Times New Roman" w:hAnsi="Times New Roman" w:cs="Times New Roman"/>
                <w:sz w:val="24"/>
                <w:szCs w:val="24"/>
              </w:rPr>
              <w:t>interventions</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9"/>
                <w:sz w:val="24"/>
                <w:szCs w:val="24"/>
              </w:rPr>
              <w:t xml:space="preserve"> </w:t>
            </w:r>
            <w:r w:rsidRPr="00FC5CA4">
              <w:rPr>
                <w:rFonts w:ascii="Times New Roman" w:hAnsi="Times New Roman" w:cs="Times New Roman"/>
                <w:sz w:val="24"/>
                <w:szCs w:val="24"/>
              </w:rPr>
              <w:t>achieve</w:t>
            </w:r>
            <w:r w:rsidRPr="00FC5CA4">
              <w:rPr>
                <w:rFonts w:ascii="Times New Roman" w:hAnsi="Times New Roman" w:cs="Times New Roman"/>
                <w:spacing w:val="29"/>
                <w:sz w:val="24"/>
                <w:szCs w:val="24"/>
              </w:rPr>
              <w:t xml:space="preserve"> </w:t>
            </w:r>
            <w:r w:rsidRPr="00FC5CA4">
              <w:rPr>
                <w:rFonts w:ascii="Times New Roman" w:hAnsi="Times New Roman" w:cs="Times New Roman"/>
                <w:sz w:val="24"/>
                <w:szCs w:val="24"/>
              </w:rPr>
              <w:t>practice</w:t>
            </w:r>
            <w:r w:rsidRPr="00FC5CA4">
              <w:rPr>
                <w:rFonts w:ascii="Times New Roman" w:hAnsi="Times New Roman" w:cs="Times New Roman"/>
                <w:spacing w:val="29"/>
                <w:w w:val="102"/>
                <w:sz w:val="24"/>
                <w:szCs w:val="24"/>
              </w:rPr>
              <w:t xml:space="preserve"> </w:t>
            </w:r>
            <w:r w:rsidRPr="00FC5CA4">
              <w:rPr>
                <w:rFonts w:ascii="Times New Roman" w:hAnsi="Times New Roman" w:cs="Times New Roman"/>
                <w:sz w:val="24"/>
                <w:szCs w:val="24"/>
              </w:rPr>
              <w:t>goals</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enhance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capacities</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24"/>
                <w:w w:val="102"/>
                <w:sz w:val="24"/>
                <w:szCs w:val="24"/>
              </w:rPr>
              <w:t xml:space="preserve"> </w:t>
            </w:r>
            <w:r w:rsidRPr="00FC5CA4">
              <w:rPr>
                <w:rFonts w:ascii="Times New Roman" w:hAnsi="Times New Roman" w:cs="Times New Roman"/>
                <w:sz w:val="24"/>
                <w:szCs w:val="24"/>
              </w:rPr>
              <w:t>clients</w:t>
            </w:r>
            <w:r w:rsidRPr="00FC5CA4">
              <w:rPr>
                <w:rFonts w:ascii="Times New Roman" w:hAnsi="Times New Roman" w:cs="Times New Roman"/>
                <w:spacing w:val="35"/>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5"/>
                <w:sz w:val="24"/>
                <w:szCs w:val="24"/>
              </w:rPr>
              <w:t xml:space="preserve"> </w:t>
            </w:r>
            <w:r w:rsidRPr="00FC5CA4">
              <w:rPr>
                <w:rFonts w:ascii="Times New Roman" w:hAnsi="Times New Roman" w:cs="Times New Roman"/>
                <w:sz w:val="24"/>
                <w:szCs w:val="24"/>
              </w:rPr>
              <w:t>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0" w:lineRule="auto"/>
              <w:ind w:right="105"/>
              <w:rPr>
                <w:rFonts w:ascii="Times New Roman" w:eastAsia="Calibri" w:hAnsi="Times New Roman" w:cs="Times New Roman"/>
                <w:sz w:val="24"/>
                <w:szCs w:val="24"/>
              </w:rPr>
            </w:pPr>
            <w:r>
              <w:rPr>
                <w:rFonts w:ascii="Times New Roman" w:eastAsia="Calibri" w:hAnsi="Times New Roman" w:cs="Times New Roman"/>
                <w:sz w:val="24"/>
                <w:szCs w:val="24"/>
              </w:rPr>
              <w:t xml:space="preserve">8.2 </w:t>
            </w:r>
            <w:r w:rsidRPr="00FC5CA4">
              <w:rPr>
                <w:rFonts w:ascii="Times New Roman" w:eastAsia="Calibri" w:hAnsi="Times New Roman" w:cs="Times New Roman"/>
                <w:sz w:val="24"/>
                <w:szCs w:val="24"/>
              </w:rPr>
              <w:t>Apply</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knowledge</w:t>
            </w:r>
            <w:r w:rsidRPr="00FC5CA4">
              <w:rPr>
                <w:rFonts w:ascii="Times New Roman" w:eastAsia="Calibri" w:hAnsi="Times New Roman" w:cs="Times New Roman"/>
                <w:spacing w:val="26"/>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human</w:t>
            </w:r>
            <w:r w:rsidRPr="00FC5CA4">
              <w:rPr>
                <w:rFonts w:ascii="Times New Roman" w:eastAsia="Calibri" w:hAnsi="Times New Roman" w:cs="Times New Roman"/>
                <w:spacing w:val="28"/>
                <w:w w:val="102"/>
                <w:sz w:val="24"/>
                <w:szCs w:val="24"/>
              </w:rPr>
              <w:t xml:space="preserve"> </w:t>
            </w:r>
            <w:r w:rsidRPr="00FC5CA4">
              <w:rPr>
                <w:rFonts w:ascii="Times New Roman" w:eastAsia="Calibri" w:hAnsi="Times New Roman" w:cs="Times New Roman"/>
                <w:sz w:val="24"/>
                <w:szCs w:val="24"/>
              </w:rPr>
              <w:t>behavior</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24"/>
                <w:sz w:val="24"/>
                <w:szCs w:val="24"/>
              </w:rPr>
              <w:t xml:space="preserve"> </w:t>
            </w:r>
            <w:r w:rsidRPr="00FC5CA4">
              <w:rPr>
                <w:rFonts w:ascii="Times New Roman" w:eastAsia="Calibri" w:hAnsi="Times New Roman" w:cs="Times New Roman"/>
                <w:sz w:val="24"/>
                <w:szCs w:val="24"/>
              </w:rPr>
              <w:t>social</w:t>
            </w:r>
            <w:r w:rsidRPr="00FC5CA4">
              <w:rPr>
                <w:rFonts w:ascii="Times New Roman" w:eastAsia="Calibri" w:hAnsi="Times New Roman" w:cs="Times New Roman"/>
                <w:spacing w:val="23"/>
                <w:w w:val="103"/>
                <w:sz w:val="24"/>
                <w:szCs w:val="24"/>
              </w:rPr>
              <w:t xml:space="preserve"> </w:t>
            </w:r>
            <w:r w:rsidRPr="00FC5CA4">
              <w:rPr>
                <w:rFonts w:ascii="Times New Roman" w:eastAsia="Calibri" w:hAnsi="Times New Roman" w:cs="Times New Roman"/>
                <w:w w:val="90"/>
                <w:sz w:val="24"/>
                <w:szCs w:val="24"/>
              </w:rPr>
              <w:t>environment,</w:t>
            </w:r>
            <w:r w:rsidRPr="00FC5CA4">
              <w:rPr>
                <w:rFonts w:ascii="Times New Roman" w:eastAsia="Calibri" w:hAnsi="Times New Roman" w:cs="Times New Roman"/>
                <w:spacing w:val="33"/>
                <w:w w:val="90"/>
                <w:sz w:val="24"/>
                <w:szCs w:val="24"/>
              </w:rPr>
              <w:t xml:space="preserve"> </w:t>
            </w:r>
            <w:r w:rsidRPr="00FC5CA4">
              <w:rPr>
                <w:rFonts w:ascii="Times New Roman" w:eastAsia="Calibri" w:hAnsi="Times New Roman" w:cs="Times New Roman"/>
                <w:w w:val="90"/>
                <w:sz w:val="24"/>
                <w:szCs w:val="24"/>
              </w:rPr>
              <w:t>person</w:t>
            </w:r>
            <w:r w:rsidRPr="00FC5CA4">
              <w:rPr>
                <w:rFonts w:ascii="Calibri" w:eastAsia="Calibri" w:hAnsi="Calibri" w:cs="Calibri"/>
                <w:w w:val="90"/>
                <w:sz w:val="24"/>
                <w:szCs w:val="24"/>
              </w:rPr>
              <w:t>‐</w:t>
            </w:r>
            <w:r w:rsidRPr="00FC5CA4">
              <w:rPr>
                <w:rFonts w:ascii="Times New Roman" w:eastAsia="Calibri" w:hAnsi="Times New Roman" w:cs="Times New Roman"/>
                <w:w w:val="90"/>
                <w:sz w:val="24"/>
                <w:szCs w:val="24"/>
              </w:rPr>
              <w:t>in-</w:t>
            </w:r>
            <w:r w:rsidRPr="00FC5CA4">
              <w:rPr>
                <w:rFonts w:ascii="Times New Roman" w:eastAsia="Calibri" w:hAnsi="Times New Roman" w:cs="Times New Roman"/>
                <w:spacing w:val="38"/>
                <w:w w:val="34"/>
                <w:sz w:val="24"/>
                <w:szCs w:val="24"/>
              </w:rPr>
              <w:t xml:space="preserve"> </w:t>
            </w:r>
            <w:r w:rsidRPr="00FC5CA4">
              <w:rPr>
                <w:rFonts w:ascii="Times New Roman" w:eastAsia="Calibri" w:hAnsi="Times New Roman" w:cs="Times New Roman"/>
                <w:sz w:val="24"/>
                <w:szCs w:val="24"/>
              </w:rPr>
              <w:t>environment,</w:t>
            </w:r>
            <w:r w:rsidRPr="00FC5CA4">
              <w:rPr>
                <w:rFonts w:ascii="Times New Roman" w:eastAsia="Calibri" w:hAnsi="Times New Roman" w:cs="Times New Roman"/>
                <w:spacing w:val="32"/>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34"/>
                <w:sz w:val="24"/>
                <w:szCs w:val="24"/>
              </w:rPr>
              <w:t xml:space="preserve"> </w:t>
            </w:r>
            <w:r w:rsidRPr="00FC5CA4">
              <w:rPr>
                <w:rFonts w:ascii="Times New Roman" w:eastAsia="Calibri" w:hAnsi="Times New Roman" w:cs="Times New Roman"/>
                <w:sz w:val="24"/>
                <w:szCs w:val="24"/>
              </w:rPr>
              <w:t>other</w:t>
            </w:r>
            <w:r w:rsidRPr="00FC5CA4">
              <w:rPr>
                <w:rFonts w:ascii="Times New Roman" w:eastAsia="Calibri" w:hAnsi="Times New Roman" w:cs="Times New Roman"/>
                <w:spacing w:val="32"/>
                <w:w w:val="102"/>
                <w:sz w:val="24"/>
                <w:szCs w:val="24"/>
              </w:rPr>
              <w:t xml:space="preserve"> </w:t>
            </w:r>
            <w:r w:rsidRPr="00FC5CA4">
              <w:rPr>
                <w:rFonts w:ascii="Times New Roman" w:eastAsia="Calibri" w:hAnsi="Times New Roman" w:cs="Times New Roman"/>
                <w:sz w:val="24"/>
                <w:szCs w:val="24"/>
              </w:rPr>
              <w:t>multidisciplinary</w:t>
            </w:r>
            <w:r w:rsidRPr="00FC5CA4">
              <w:rPr>
                <w:rFonts w:ascii="Times New Roman" w:eastAsia="Calibri" w:hAnsi="Times New Roman" w:cs="Times New Roman"/>
                <w:spacing w:val="18"/>
                <w:sz w:val="24"/>
                <w:szCs w:val="24"/>
              </w:rPr>
              <w:t xml:space="preserve"> </w:t>
            </w:r>
            <w:r w:rsidRPr="00FC5CA4">
              <w:rPr>
                <w:rFonts w:ascii="Times New Roman" w:eastAsia="Calibri" w:hAnsi="Times New Roman" w:cs="Times New Roman"/>
                <w:sz w:val="24"/>
                <w:szCs w:val="24"/>
              </w:rPr>
              <w:t>theoretical</w:t>
            </w:r>
            <w:r w:rsidRPr="00FC5CA4">
              <w:rPr>
                <w:rFonts w:ascii="Times New Roman" w:eastAsia="Calibri" w:hAnsi="Times New Roman" w:cs="Times New Roman"/>
                <w:spacing w:val="32"/>
                <w:w w:val="103"/>
                <w:sz w:val="24"/>
                <w:szCs w:val="24"/>
              </w:rPr>
              <w:t xml:space="preserve"> </w:t>
            </w:r>
            <w:r w:rsidRPr="00FC5CA4">
              <w:rPr>
                <w:rFonts w:ascii="Times New Roman" w:eastAsia="Calibri" w:hAnsi="Times New Roman" w:cs="Times New Roman"/>
                <w:sz w:val="24"/>
                <w:szCs w:val="24"/>
              </w:rPr>
              <w:t>frameworks</w:t>
            </w:r>
            <w:r w:rsidRPr="00FC5CA4">
              <w:rPr>
                <w:rFonts w:ascii="Times New Roman" w:eastAsia="Calibri" w:hAnsi="Times New Roman" w:cs="Times New Roman"/>
                <w:spacing w:val="30"/>
                <w:sz w:val="24"/>
                <w:szCs w:val="24"/>
              </w:rPr>
              <w:t xml:space="preserve"> </w:t>
            </w:r>
            <w:r w:rsidRPr="00FC5CA4">
              <w:rPr>
                <w:rFonts w:ascii="Times New Roman" w:eastAsia="Calibri" w:hAnsi="Times New Roman" w:cs="Times New Roman"/>
                <w:sz w:val="24"/>
                <w:szCs w:val="24"/>
              </w:rPr>
              <w:t>in</w:t>
            </w:r>
            <w:r w:rsidRPr="00FC5CA4">
              <w:rPr>
                <w:rFonts w:ascii="Times New Roman" w:eastAsia="Calibri" w:hAnsi="Times New Roman" w:cs="Times New Roman"/>
                <w:spacing w:val="32"/>
                <w:sz w:val="24"/>
                <w:szCs w:val="24"/>
              </w:rPr>
              <w:t xml:space="preserve"> </w:t>
            </w:r>
            <w:r w:rsidRPr="00FC5CA4">
              <w:rPr>
                <w:rFonts w:ascii="Times New Roman" w:eastAsia="Calibri" w:hAnsi="Times New Roman" w:cs="Times New Roman"/>
                <w:sz w:val="24"/>
                <w:szCs w:val="24"/>
              </w:rPr>
              <w:t>interventions</w:t>
            </w:r>
            <w:r w:rsidRPr="00FC5CA4">
              <w:rPr>
                <w:rFonts w:ascii="Times New Roman" w:eastAsia="Calibri" w:hAnsi="Times New Roman" w:cs="Times New Roman"/>
                <w:spacing w:val="30"/>
                <w:sz w:val="24"/>
                <w:szCs w:val="24"/>
              </w:rPr>
              <w:t xml:space="preserve"> </w:t>
            </w:r>
            <w:r w:rsidRPr="00FC5CA4">
              <w:rPr>
                <w:rFonts w:ascii="Times New Roman" w:eastAsia="Calibri" w:hAnsi="Times New Roman" w:cs="Times New Roman"/>
                <w:sz w:val="24"/>
                <w:szCs w:val="24"/>
              </w:rPr>
              <w:t>with</w:t>
            </w:r>
            <w:r w:rsidRPr="00FC5CA4">
              <w:rPr>
                <w:rFonts w:ascii="Times New Roman" w:eastAsia="Calibri" w:hAnsi="Times New Roman" w:cs="Times New Roman"/>
                <w:spacing w:val="29"/>
                <w:w w:val="102"/>
                <w:sz w:val="24"/>
                <w:szCs w:val="24"/>
              </w:rPr>
              <w:t xml:space="preserve"> </w:t>
            </w:r>
            <w:r w:rsidRPr="00FC5CA4">
              <w:rPr>
                <w:rFonts w:ascii="Times New Roman" w:eastAsia="Calibri" w:hAnsi="Times New Roman" w:cs="Times New Roman"/>
                <w:sz w:val="24"/>
                <w:szCs w:val="24"/>
              </w:rPr>
              <w:t>clients</w:t>
            </w:r>
            <w:r w:rsidRPr="00FC5CA4">
              <w:rPr>
                <w:rFonts w:ascii="Times New Roman" w:eastAsia="Calibri" w:hAnsi="Times New Roman" w:cs="Times New Roman"/>
                <w:spacing w:val="35"/>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35"/>
                <w:sz w:val="24"/>
                <w:szCs w:val="24"/>
              </w:rPr>
              <w:t xml:space="preserve"> </w:t>
            </w:r>
            <w:r w:rsidRPr="00FC5CA4">
              <w:rPr>
                <w:rFonts w:ascii="Times New Roman" w:eastAsia="Calibri" w:hAnsi="Times New Roman" w:cs="Times New Roman"/>
                <w:sz w:val="24"/>
                <w:szCs w:val="24"/>
              </w:rPr>
              <w:t>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306"/>
              <w:rPr>
                <w:rFonts w:ascii="Times New Roman" w:eastAsia="Calibri" w:hAnsi="Times New Roman" w:cs="Times New Roman"/>
                <w:sz w:val="24"/>
                <w:szCs w:val="24"/>
              </w:rPr>
            </w:pPr>
            <w:r>
              <w:rPr>
                <w:rFonts w:ascii="Times New Roman" w:eastAsia="Calibri" w:hAnsi="Times New Roman" w:cs="Times New Roman"/>
                <w:w w:val="95"/>
                <w:sz w:val="24"/>
                <w:szCs w:val="24"/>
              </w:rPr>
              <w:t xml:space="preserve">8.3 </w:t>
            </w:r>
            <w:r w:rsidRPr="00FC5CA4">
              <w:rPr>
                <w:rFonts w:ascii="Times New Roman" w:eastAsia="Calibri" w:hAnsi="Times New Roman" w:cs="Times New Roman"/>
                <w:w w:val="95"/>
                <w:sz w:val="24"/>
                <w:szCs w:val="24"/>
              </w:rPr>
              <w:t>Use</w:t>
            </w:r>
            <w:r w:rsidRPr="00FC5CA4">
              <w:rPr>
                <w:rFonts w:ascii="Times New Roman" w:eastAsia="Calibri" w:hAnsi="Times New Roman" w:cs="Times New Roman"/>
                <w:spacing w:val="29"/>
                <w:w w:val="95"/>
                <w:sz w:val="24"/>
                <w:szCs w:val="24"/>
              </w:rPr>
              <w:t xml:space="preserve"> </w:t>
            </w:r>
            <w:r w:rsidRPr="00FC5CA4">
              <w:rPr>
                <w:rFonts w:ascii="Times New Roman" w:eastAsia="Calibri" w:hAnsi="Times New Roman" w:cs="Times New Roman"/>
                <w:w w:val="95"/>
                <w:sz w:val="24"/>
                <w:szCs w:val="24"/>
              </w:rPr>
              <w:t>inter</w:t>
            </w:r>
            <w:r w:rsidRPr="00FC5CA4">
              <w:rPr>
                <w:rFonts w:ascii="Calibri" w:eastAsia="Calibri" w:hAnsi="Calibri" w:cs="Calibri"/>
                <w:spacing w:val="2"/>
                <w:w w:val="95"/>
                <w:sz w:val="24"/>
                <w:szCs w:val="24"/>
              </w:rPr>
              <w:t>‐</w:t>
            </w:r>
            <w:r w:rsidRPr="00FC5CA4">
              <w:rPr>
                <w:rFonts w:ascii="Times New Roman" w:eastAsia="Calibri" w:hAnsi="Times New Roman" w:cs="Times New Roman"/>
                <w:w w:val="95"/>
                <w:sz w:val="24"/>
                <w:szCs w:val="24"/>
              </w:rPr>
              <w:t>professional</w:t>
            </w:r>
            <w:r w:rsidRPr="00FC5CA4">
              <w:rPr>
                <w:rFonts w:ascii="Times New Roman" w:eastAsia="Calibri" w:hAnsi="Times New Roman" w:cs="Times New Roman"/>
                <w:spacing w:val="24"/>
                <w:w w:val="103"/>
                <w:sz w:val="24"/>
                <w:szCs w:val="24"/>
              </w:rPr>
              <w:t xml:space="preserve"> </w:t>
            </w:r>
            <w:r w:rsidRPr="00FC5CA4">
              <w:rPr>
                <w:rFonts w:ascii="Times New Roman" w:eastAsia="Calibri" w:hAnsi="Times New Roman" w:cs="Times New Roman"/>
                <w:sz w:val="24"/>
                <w:szCs w:val="24"/>
              </w:rPr>
              <w:t>collaboration</w:t>
            </w:r>
            <w:r w:rsidRPr="00FC5CA4">
              <w:rPr>
                <w:rFonts w:ascii="Times New Roman" w:eastAsia="Calibri" w:hAnsi="Times New Roman" w:cs="Times New Roman"/>
                <w:spacing w:val="29"/>
                <w:sz w:val="24"/>
                <w:szCs w:val="24"/>
              </w:rPr>
              <w:t xml:space="preserve"> </w:t>
            </w:r>
            <w:r w:rsidRPr="00FC5CA4">
              <w:rPr>
                <w:rFonts w:ascii="Times New Roman" w:eastAsia="Calibri" w:hAnsi="Times New Roman" w:cs="Times New Roman"/>
                <w:sz w:val="24"/>
                <w:szCs w:val="24"/>
              </w:rPr>
              <w:t>as</w:t>
            </w:r>
            <w:r w:rsidRPr="00FC5CA4">
              <w:rPr>
                <w:rFonts w:ascii="Times New Roman" w:eastAsia="Calibri" w:hAnsi="Times New Roman" w:cs="Times New Roman"/>
                <w:spacing w:val="29"/>
                <w:sz w:val="24"/>
                <w:szCs w:val="24"/>
              </w:rPr>
              <w:t xml:space="preserve"> </w:t>
            </w:r>
            <w:r w:rsidRPr="00FC5CA4">
              <w:rPr>
                <w:rFonts w:ascii="Times New Roman" w:eastAsia="Calibri" w:hAnsi="Times New Roman" w:cs="Times New Roman"/>
                <w:sz w:val="24"/>
                <w:szCs w:val="24"/>
              </w:rPr>
              <w:t>appropriate</w:t>
            </w:r>
            <w:r w:rsidRPr="00FC5CA4">
              <w:rPr>
                <w:rFonts w:ascii="Times New Roman" w:eastAsia="Calibri" w:hAnsi="Times New Roman" w:cs="Times New Roman"/>
                <w:spacing w:val="30"/>
                <w:sz w:val="24"/>
                <w:szCs w:val="24"/>
              </w:rPr>
              <w:t xml:space="preserve"> </w:t>
            </w:r>
            <w:r w:rsidRPr="00FC5CA4">
              <w:rPr>
                <w:rFonts w:ascii="Times New Roman" w:eastAsia="Calibri" w:hAnsi="Times New Roman" w:cs="Times New Roman"/>
                <w:sz w:val="24"/>
                <w:szCs w:val="24"/>
              </w:rPr>
              <w:t>to</w:t>
            </w:r>
            <w:r w:rsidRPr="00FC5CA4">
              <w:rPr>
                <w:rFonts w:ascii="Times New Roman" w:eastAsia="Calibri" w:hAnsi="Times New Roman" w:cs="Times New Roman"/>
                <w:spacing w:val="24"/>
                <w:w w:val="102"/>
                <w:sz w:val="24"/>
                <w:szCs w:val="24"/>
              </w:rPr>
              <w:t xml:space="preserve"> </w:t>
            </w:r>
            <w:r w:rsidRPr="00FC5CA4">
              <w:rPr>
                <w:rFonts w:ascii="Times New Roman" w:eastAsia="Calibri" w:hAnsi="Times New Roman" w:cs="Times New Roman"/>
                <w:sz w:val="24"/>
                <w:szCs w:val="24"/>
              </w:rPr>
              <w:t>achieve</w:t>
            </w:r>
            <w:r w:rsidRPr="00FC5CA4">
              <w:rPr>
                <w:rFonts w:ascii="Times New Roman" w:eastAsia="Calibri" w:hAnsi="Times New Roman" w:cs="Times New Roman"/>
                <w:spacing w:val="35"/>
                <w:sz w:val="24"/>
                <w:szCs w:val="24"/>
              </w:rPr>
              <w:t xml:space="preserve"> </w:t>
            </w:r>
            <w:r w:rsidRPr="00FC5CA4">
              <w:rPr>
                <w:rFonts w:ascii="Times New Roman" w:eastAsia="Calibri" w:hAnsi="Times New Roman" w:cs="Times New Roman"/>
                <w:sz w:val="24"/>
                <w:szCs w:val="24"/>
              </w:rPr>
              <w:t>beneficial</w:t>
            </w:r>
            <w:r w:rsidRPr="00FC5CA4">
              <w:rPr>
                <w:rFonts w:ascii="Times New Roman" w:eastAsia="Calibri" w:hAnsi="Times New Roman" w:cs="Times New Roman"/>
                <w:spacing w:val="34"/>
                <w:sz w:val="24"/>
                <w:szCs w:val="24"/>
              </w:rPr>
              <w:t xml:space="preserve"> </w:t>
            </w:r>
            <w:r w:rsidRPr="00FC5CA4">
              <w:rPr>
                <w:rFonts w:ascii="Times New Roman" w:eastAsia="Calibri" w:hAnsi="Times New Roman" w:cs="Times New Roman"/>
                <w:sz w:val="24"/>
                <w:szCs w:val="24"/>
              </w:rPr>
              <w:t>practice</w:t>
            </w:r>
            <w:r w:rsidRPr="00FC5CA4">
              <w:rPr>
                <w:rFonts w:ascii="Times New Roman" w:eastAsia="Calibri" w:hAnsi="Times New Roman" w:cs="Times New Roman"/>
                <w:spacing w:val="28"/>
                <w:w w:val="102"/>
                <w:sz w:val="24"/>
                <w:szCs w:val="24"/>
              </w:rPr>
              <w:t xml:space="preserve"> </w:t>
            </w:r>
            <w:r w:rsidRPr="00FC5CA4">
              <w:rPr>
                <w:rFonts w:ascii="Times New Roman" w:eastAsia="Calibri" w:hAnsi="Times New Roman" w:cs="Times New Roman"/>
                <w:sz w:val="24"/>
                <w:szCs w:val="24"/>
              </w:rPr>
              <w:t>outcomes.</w:t>
            </w: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540" w:type="dxa"/>
            <w:shd w:val="clear" w:color="auto" w:fill="FFFFFF" w:themeFill="background1"/>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630" w:type="dxa"/>
            <w:shd w:val="clear" w:color="auto" w:fill="FFFFFF" w:themeFill="background1"/>
          </w:tcPr>
          <w:p w:rsidR="00324BFA" w:rsidRPr="00FC5CA4" w:rsidRDefault="00324BFA" w:rsidP="00EB5ECB">
            <w:pPr>
              <w:rPr>
                <w:rFonts w:ascii="Times New Roman" w:hAnsi="Times New Roman" w:cs="Times New Roman"/>
                <w:sz w:val="24"/>
                <w:szCs w:val="24"/>
              </w:rPr>
            </w:pPr>
          </w:p>
        </w:tc>
        <w:tc>
          <w:tcPr>
            <w:tcW w:w="810" w:type="dxa"/>
            <w:shd w:val="clear" w:color="auto" w:fill="FFFFFF" w:themeFill="background1"/>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302"/>
              <w:rPr>
                <w:rFonts w:ascii="Times New Roman" w:eastAsia="Calibri" w:hAnsi="Times New Roman" w:cs="Times New Roman"/>
                <w:sz w:val="24"/>
                <w:szCs w:val="24"/>
              </w:rPr>
            </w:pPr>
            <w:r>
              <w:rPr>
                <w:rFonts w:ascii="Times New Roman" w:hAnsi="Times New Roman" w:cs="Times New Roman"/>
                <w:sz w:val="24"/>
                <w:szCs w:val="24"/>
              </w:rPr>
              <w:lastRenderedPageBreak/>
              <w:t xml:space="preserve">8.4 </w:t>
            </w:r>
            <w:r w:rsidRPr="00FC5CA4">
              <w:rPr>
                <w:rFonts w:ascii="Times New Roman" w:hAnsi="Times New Roman" w:cs="Times New Roman"/>
                <w:sz w:val="24"/>
                <w:szCs w:val="24"/>
              </w:rPr>
              <w:t>Negotiate,</w:t>
            </w:r>
            <w:r w:rsidRPr="00FC5CA4">
              <w:rPr>
                <w:rFonts w:ascii="Times New Roman" w:hAnsi="Times New Roman" w:cs="Times New Roman"/>
                <w:spacing w:val="33"/>
                <w:sz w:val="24"/>
                <w:szCs w:val="24"/>
              </w:rPr>
              <w:t xml:space="preserve"> </w:t>
            </w:r>
            <w:r w:rsidRPr="00FC5CA4">
              <w:rPr>
                <w:rFonts w:ascii="Times New Roman" w:hAnsi="Times New Roman" w:cs="Times New Roman"/>
                <w:sz w:val="24"/>
                <w:szCs w:val="24"/>
              </w:rPr>
              <w:t>mediate,</w:t>
            </w:r>
            <w:r w:rsidRPr="00FC5CA4">
              <w:rPr>
                <w:rFonts w:ascii="Times New Roman" w:hAnsi="Times New Roman" w:cs="Times New Roman"/>
                <w:spacing w:val="33"/>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1"/>
                <w:w w:val="102"/>
                <w:sz w:val="24"/>
                <w:szCs w:val="24"/>
              </w:rPr>
              <w:t xml:space="preserve"> </w:t>
            </w:r>
            <w:r w:rsidRPr="00FC5CA4">
              <w:rPr>
                <w:rFonts w:ascii="Times New Roman" w:hAnsi="Times New Roman" w:cs="Times New Roman"/>
                <w:sz w:val="24"/>
                <w:szCs w:val="24"/>
              </w:rPr>
              <w:t>advocate</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with</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on</w:t>
            </w:r>
            <w:r w:rsidRPr="00FC5CA4">
              <w:rPr>
                <w:rFonts w:ascii="Times New Roman" w:hAnsi="Times New Roman" w:cs="Times New Roman"/>
                <w:spacing w:val="18"/>
                <w:sz w:val="24"/>
                <w:szCs w:val="24"/>
              </w:rPr>
              <w:t xml:space="preserve"> </w:t>
            </w:r>
            <w:r w:rsidRPr="00FC5CA4">
              <w:rPr>
                <w:rFonts w:ascii="Times New Roman" w:hAnsi="Times New Roman" w:cs="Times New Roman"/>
                <w:sz w:val="24"/>
                <w:szCs w:val="24"/>
              </w:rPr>
              <w:t>behalf</w:t>
            </w:r>
            <w:r w:rsidRPr="00FC5CA4">
              <w:rPr>
                <w:rFonts w:ascii="Times New Roman" w:hAnsi="Times New Roman" w:cs="Times New Roman"/>
                <w:spacing w:val="16"/>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25"/>
                <w:w w:val="102"/>
                <w:sz w:val="24"/>
                <w:szCs w:val="24"/>
              </w:rPr>
              <w:t xml:space="preserve"> </w:t>
            </w:r>
            <w:r w:rsidRPr="00FC5CA4">
              <w:rPr>
                <w:rFonts w:ascii="Times New Roman" w:hAnsi="Times New Roman" w:cs="Times New Roman"/>
                <w:sz w:val="24"/>
                <w:szCs w:val="24"/>
              </w:rPr>
              <w:t>diverse</w:t>
            </w:r>
            <w:r w:rsidRPr="00FC5CA4">
              <w:rPr>
                <w:rFonts w:ascii="Times New Roman" w:hAnsi="Times New Roman" w:cs="Times New Roman"/>
                <w:spacing w:val="28"/>
                <w:sz w:val="24"/>
                <w:szCs w:val="24"/>
              </w:rPr>
              <w:t xml:space="preserve"> </w:t>
            </w:r>
            <w:r w:rsidRPr="00FC5CA4">
              <w:rPr>
                <w:rFonts w:ascii="Times New Roman" w:hAnsi="Times New Roman" w:cs="Times New Roman"/>
                <w:sz w:val="24"/>
                <w:szCs w:val="24"/>
              </w:rPr>
              <w:t>clients</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constituencies.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474"/>
              <w:rPr>
                <w:rFonts w:ascii="Times New Roman" w:eastAsia="Calibri" w:hAnsi="Times New Roman" w:cs="Times New Roman"/>
                <w:sz w:val="24"/>
                <w:szCs w:val="24"/>
              </w:rPr>
            </w:pPr>
            <w:r>
              <w:rPr>
                <w:rFonts w:ascii="Times New Roman" w:eastAsia="Calibri" w:hAnsi="Times New Roman" w:cs="Times New Roman"/>
                <w:sz w:val="24"/>
                <w:szCs w:val="24"/>
              </w:rPr>
              <w:t xml:space="preserve">8.5 </w:t>
            </w:r>
            <w:r w:rsidRPr="00FC5CA4">
              <w:rPr>
                <w:rFonts w:ascii="Times New Roman" w:eastAsia="Calibri" w:hAnsi="Times New Roman" w:cs="Times New Roman"/>
                <w:sz w:val="24"/>
                <w:szCs w:val="24"/>
              </w:rPr>
              <w:t>Facilitate</w:t>
            </w:r>
            <w:r w:rsidRPr="00FC5CA4">
              <w:rPr>
                <w:rFonts w:ascii="Times New Roman" w:eastAsia="Calibri" w:hAnsi="Times New Roman" w:cs="Times New Roman"/>
                <w:spacing w:val="39"/>
                <w:sz w:val="24"/>
                <w:szCs w:val="24"/>
              </w:rPr>
              <w:t xml:space="preserve"> </w:t>
            </w:r>
            <w:r w:rsidRPr="00FC5CA4">
              <w:rPr>
                <w:rFonts w:ascii="Times New Roman" w:eastAsia="Calibri" w:hAnsi="Times New Roman" w:cs="Times New Roman"/>
                <w:sz w:val="24"/>
                <w:szCs w:val="24"/>
              </w:rPr>
              <w:t>effective</w:t>
            </w:r>
            <w:r w:rsidRPr="00FC5CA4">
              <w:rPr>
                <w:rFonts w:ascii="Times New Roman" w:eastAsia="Calibri" w:hAnsi="Times New Roman" w:cs="Times New Roman"/>
                <w:spacing w:val="39"/>
                <w:sz w:val="24"/>
                <w:szCs w:val="24"/>
              </w:rPr>
              <w:t xml:space="preserve"> </w:t>
            </w:r>
            <w:r w:rsidRPr="00FC5CA4">
              <w:rPr>
                <w:rFonts w:ascii="Times New Roman" w:eastAsia="Calibri" w:hAnsi="Times New Roman" w:cs="Times New Roman"/>
                <w:sz w:val="24"/>
                <w:szCs w:val="24"/>
              </w:rPr>
              <w:t>transitions</w:t>
            </w:r>
            <w:r w:rsidRPr="00FC5CA4">
              <w:rPr>
                <w:rFonts w:ascii="Times New Roman" w:eastAsia="Calibri" w:hAnsi="Times New Roman" w:cs="Times New Roman"/>
                <w:spacing w:val="26"/>
                <w:w w:val="102"/>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endings</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that</w:t>
            </w:r>
            <w:r w:rsidRPr="00FC5CA4">
              <w:rPr>
                <w:rFonts w:ascii="Times New Roman" w:eastAsia="Calibri" w:hAnsi="Times New Roman" w:cs="Times New Roman"/>
                <w:spacing w:val="24"/>
                <w:sz w:val="24"/>
                <w:szCs w:val="24"/>
              </w:rPr>
              <w:t xml:space="preserve"> </w:t>
            </w:r>
            <w:r w:rsidRPr="00FC5CA4">
              <w:rPr>
                <w:rFonts w:ascii="Times New Roman" w:eastAsia="Calibri" w:hAnsi="Times New Roman" w:cs="Times New Roman"/>
                <w:sz w:val="24"/>
                <w:szCs w:val="24"/>
              </w:rPr>
              <w:t>advance</w:t>
            </w:r>
            <w:r w:rsidRPr="00FC5CA4">
              <w:rPr>
                <w:rFonts w:ascii="Times New Roman" w:eastAsia="Calibri" w:hAnsi="Times New Roman" w:cs="Times New Roman"/>
                <w:spacing w:val="23"/>
                <w:w w:val="102"/>
                <w:sz w:val="24"/>
                <w:szCs w:val="24"/>
              </w:rPr>
              <w:t xml:space="preserve"> </w:t>
            </w:r>
            <w:r w:rsidRPr="00FC5CA4">
              <w:rPr>
                <w:rFonts w:ascii="Times New Roman" w:eastAsia="Calibri" w:hAnsi="Times New Roman" w:cs="Times New Roman"/>
                <w:w w:val="95"/>
                <w:sz w:val="24"/>
                <w:szCs w:val="24"/>
              </w:rPr>
              <w:t>mutually</w:t>
            </w:r>
            <w:r w:rsidRPr="00FC5CA4">
              <w:rPr>
                <w:rFonts w:ascii="Times New Roman" w:eastAsia="Calibri" w:hAnsi="Times New Roman" w:cs="Times New Roman"/>
                <w:spacing w:val="27"/>
                <w:w w:val="95"/>
                <w:sz w:val="24"/>
                <w:szCs w:val="24"/>
              </w:rPr>
              <w:t xml:space="preserve"> </w:t>
            </w:r>
            <w:r w:rsidRPr="00FC5CA4">
              <w:rPr>
                <w:rFonts w:ascii="Times New Roman" w:eastAsia="Calibri" w:hAnsi="Times New Roman" w:cs="Times New Roman"/>
                <w:w w:val="95"/>
                <w:sz w:val="24"/>
                <w:szCs w:val="24"/>
              </w:rPr>
              <w:t>agreed</w:t>
            </w:r>
            <w:r w:rsidRPr="00FC5CA4">
              <w:rPr>
                <w:rFonts w:ascii="Calibri" w:eastAsia="Calibri" w:hAnsi="Calibri" w:cs="Calibri"/>
                <w:w w:val="95"/>
                <w:sz w:val="24"/>
                <w:szCs w:val="24"/>
              </w:rPr>
              <w:t>‐</w:t>
            </w:r>
            <w:r w:rsidRPr="00FC5CA4">
              <w:rPr>
                <w:rFonts w:ascii="Times New Roman" w:eastAsia="Calibri" w:hAnsi="Times New Roman" w:cs="Times New Roman"/>
                <w:w w:val="95"/>
                <w:sz w:val="24"/>
                <w:szCs w:val="24"/>
              </w:rPr>
              <w:t>on</w:t>
            </w:r>
            <w:r w:rsidRPr="00FC5CA4">
              <w:rPr>
                <w:rFonts w:ascii="Times New Roman" w:eastAsia="Calibri" w:hAnsi="Times New Roman" w:cs="Times New Roman"/>
                <w:spacing w:val="28"/>
                <w:w w:val="95"/>
                <w:sz w:val="24"/>
                <w:szCs w:val="24"/>
              </w:rPr>
              <w:t xml:space="preserve"> </w:t>
            </w:r>
            <w:r w:rsidRPr="00FC5CA4">
              <w:rPr>
                <w:rFonts w:ascii="Times New Roman" w:eastAsia="Calibri" w:hAnsi="Times New Roman" w:cs="Times New Roman"/>
                <w:w w:val="95"/>
                <w:sz w:val="24"/>
                <w:szCs w:val="24"/>
              </w:rPr>
              <w:t>goals.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autoSpaceDE w:val="0"/>
              <w:autoSpaceDN w:val="0"/>
              <w:adjustRightInd w:val="0"/>
              <w:rPr>
                <w:rFonts w:ascii="Times New Roman" w:hAnsi="Times New Roman" w:cs="Times New Roman"/>
                <w:i/>
                <w:color w:val="000000"/>
                <w:sz w:val="24"/>
                <w:szCs w:val="24"/>
              </w:rPr>
            </w:pPr>
            <w:r w:rsidRPr="00FC5CA4">
              <w:rPr>
                <w:rFonts w:ascii="Times New Roman" w:hAnsi="Times New Roman" w:cs="Times New Roman"/>
                <w:i/>
                <w:color w:val="000000"/>
                <w:sz w:val="24"/>
                <w:szCs w:val="24"/>
              </w:rPr>
              <w:t>Score Competency 8 (Add no. of 4’s, 3’s, 2’s, 1’s, 0’s and N/A’s (</w:t>
            </w:r>
            <w:r w:rsidRPr="00FC5CA4">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FFFFFF" w:themeFill="background1"/>
          </w:tcPr>
          <w:p w:rsidR="00324BFA" w:rsidRPr="007C3459" w:rsidRDefault="00324BFA" w:rsidP="00EB5ECB">
            <w:pPr>
              <w:autoSpaceDE w:val="0"/>
              <w:autoSpaceDN w:val="0"/>
              <w:adjustRightInd w:val="0"/>
              <w:rPr>
                <w:rFonts w:ascii="Times New Roman" w:hAnsi="Times New Roman" w:cs="Times New Roman"/>
                <w:b/>
                <w:color w:val="000000"/>
                <w:sz w:val="24"/>
                <w:szCs w:val="24"/>
              </w:rPr>
            </w:pPr>
            <w:r w:rsidRPr="007C3459">
              <w:rPr>
                <w:rFonts w:ascii="Times New Roman" w:hAnsi="Times New Roman" w:cs="Times New Roman"/>
                <w:b/>
                <w:color w:val="000000"/>
                <w:sz w:val="24"/>
                <w:szCs w:val="24"/>
              </w:rPr>
              <w:t>Competency 9</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bCs/>
                <w:i/>
                <w:color w:val="000000"/>
                <w:sz w:val="24"/>
                <w:szCs w:val="24"/>
              </w:rPr>
            </w:pPr>
            <w:r w:rsidRPr="00FC5CA4">
              <w:rPr>
                <w:rFonts w:ascii="Times New Roman" w:hAnsi="Times New Roman" w:cs="Times New Roman"/>
                <w:b/>
                <w:bCs/>
                <w:i/>
                <w:color w:val="000000"/>
                <w:sz w:val="24"/>
                <w:szCs w:val="24"/>
              </w:rPr>
              <w:t>Competency 9 Evaluate Practice with Individuals, Families, Groups, Organizations, and Communities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bCs/>
                <w:i/>
                <w:color w:val="000000"/>
                <w:sz w:val="24"/>
                <w:szCs w:val="24"/>
              </w:rPr>
            </w:pPr>
            <w:r w:rsidRPr="00FC5CA4">
              <w:rPr>
                <w:rFonts w:ascii="Times New Roman" w:hAnsi="Times New Roman" w:cs="Times New Roman"/>
                <w:b/>
                <w:i/>
                <w:color w:val="000000"/>
                <w:sz w:val="24"/>
                <w:szCs w:val="24"/>
              </w:rPr>
              <w:t>Behaviors</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686"/>
              <w:rPr>
                <w:rFonts w:ascii="Times New Roman" w:eastAsia="Calibri" w:hAnsi="Times New Roman" w:cs="Times New Roman"/>
                <w:sz w:val="24"/>
                <w:szCs w:val="24"/>
              </w:rPr>
            </w:pPr>
            <w:r>
              <w:rPr>
                <w:rFonts w:ascii="Times New Roman" w:hAnsi="Times New Roman" w:cs="Times New Roman"/>
                <w:sz w:val="24"/>
                <w:szCs w:val="24"/>
              </w:rPr>
              <w:t xml:space="preserve">9.1 </w:t>
            </w:r>
            <w:r w:rsidRPr="00FC5CA4">
              <w:rPr>
                <w:rFonts w:ascii="Times New Roman" w:hAnsi="Times New Roman" w:cs="Times New Roman"/>
                <w:sz w:val="24"/>
                <w:szCs w:val="24"/>
              </w:rPr>
              <w:t>Select</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use</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appropriate</w:t>
            </w:r>
            <w:r w:rsidRPr="00FC5CA4">
              <w:rPr>
                <w:rFonts w:ascii="Times New Roman" w:hAnsi="Times New Roman" w:cs="Times New Roman"/>
                <w:spacing w:val="22"/>
                <w:w w:val="102"/>
                <w:sz w:val="24"/>
                <w:szCs w:val="24"/>
              </w:rPr>
              <w:t xml:space="preserve"> </w:t>
            </w:r>
            <w:r w:rsidRPr="00FC5CA4">
              <w:rPr>
                <w:rFonts w:ascii="Times New Roman" w:hAnsi="Times New Roman" w:cs="Times New Roman"/>
                <w:sz w:val="24"/>
                <w:szCs w:val="24"/>
              </w:rPr>
              <w:t>methods</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for</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evaluation</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of</w:t>
            </w:r>
            <w:r w:rsidRPr="00FC5CA4">
              <w:rPr>
                <w:rFonts w:ascii="Times New Roman" w:hAnsi="Times New Roman" w:cs="Times New Roman"/>
                <w:spacing w:val="26"/>
                <w:w w:val="102"/>
                <w:sz w:val="24"/>
                <w:szCs w:val="24"/>
              </w:rPr>
              <w:t xml:space="preserve"> </w:t>
            </w:r>
            <w:r w:rsidRPr="00FC5CA4">
              <w:rPr>
                <w:rFonts w:ascii="Times New Roman" w:hAnsi="Times New Roman" w:cs="Times New Roman"/>
                <w:sz w:val="24"/>
                <w:szCs w:val="24"/>
              </w:rPr>
              <w:t>outcomes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222"/>
              <w:rPr>
                <w:rFonts w:ascii="Times New Roman" w:eastAsia="Calibri" w:hAnsi="Times New Roman" w:cs="Times New Roman"/>
                <w:sz w:val="24"/>
                <w:szCs w:val="24"/>
              </w:rPr>
            </w:pPr>
            <w:r>
              <w:rPr>
                <w:rFonts w:ascii="Times New Roman" w:eastAsia="Calibri" w:hAnsi="Times New Roman" w:cs="Times New Roman"/>
                <w:sz w:val="24"/>
                <w:szCs w:val="24"/>
              </w:rPr>
              <w:t xml:space="preserve">9.2 </w:t>
            </w:r>
            <w:r w:rsidRPr="00FC5CA4">
              <w:rPr>
                <w:rFonts w:ascii="Times New Roman" w:eastAsia="Calibri" w:hAnsi="Times New Roman" w:cs="Times New Roman"/>
                <w:sz w:val="24"/>
                <w:szCs w:val="24"/>
              </w:rPr>
              <w:t>Apply</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knowledge</w:t>
            </w:r>
            <w:r w:rsidRPr="00FC5CA4">
              <w:rPr>
                <w:rFonts w:ascii="Times New Roman" w:eastAsia="Calibri" w:hAnsi="Times New Roman" w:cs="Times New Roman"/>
                <w:spacing w:val="26"/>
                <w:sz w:val="24"/>
                <w:szCs w:val="24"/>
              </w:rPr>
              <w:t xml:space="preserve"> </w:t>
            </w:r>
            <w:r w:rsidRPr="00FC5CA4">
              <w:rPr>
                <w:rFonts w:ascii="Times New Roman" w:eastAsia="Calibri" w:hAnsi="Times New Roman" w:cs="Times New Roman"/>
                <w:sz w:val="24"/>
                <w:szCs w:val="24"/>
              </w:rPr>
              <w:t>of</w:t>
            </w:r>
            <w:r w:rsidRPr="00FC5CA4">
              <w:rPr>
                <w:rFonts w:ascii="Times New Roman" w:eastAsia="Calibri" w:hAnsi="Times New Roman" w:cs="Times New Roman"/>
                <w:spacing w:val="25"/>
                <w:sz w:val="24"/>
                <w:szCs w:val="24"/>
              </w:rPr>
              <w:t xml:space="preserve"> </w:t>
            </w:r>
            <w:r w:rsidRPr="00FC5CA4">
              <w:rPr>
                <w:rFonts w:ascii="Times New Roman" w:eastAsia="Calibri" w:hAnsi="Times New Roman" w:cs="Times New Roman"/>
                <w:sz w:val="24"/>
                <w:szCs w:val="24"/>
              </w:rPr>
              <w:t>human</w:t>
            </w:r>
            <w:r w:rsidRPr="00FC5CA4">
              <w:rPr>
                <w:rFonts w:ascii="Times New Roman" w:eastAsia="Calibri" w:hAnsi="Times New Roman" w:cs="Times New Roman"/>
                <w:spacing w:val="28"/>
                <w:w w:val="102"/>
                <w:sz w:val="24"/>
                <w:szCs w:val="24"/>
              </w:rPr>
              <w:t xml:space="preserve"> </w:t>
            </w:r>
            <w:r w:rsidRPr="00FC5CA4">
              <w:rPr>
                <w:rFonts w:ascii="Times New Roman" w:eastAsia="Calibri" w:hAnsi="Times New Roman" w:cs="Times New Roman"/>
                <w:sz w:val="24"/>
                <w:szCs w:val="24"/>
              </w:rPr>
              <w:t>behavior</w:t>
            </w:r>
            <w:r w:rsidRPr="00FC5CA4">
              <w:rPr>
                <w:rFonts w:ascii="Times New Roman" w:eastAsia="Calibri" w:hAnsi="Times New Roman" w:cs="Times New Roman"/>
                <w:spacing w:val="22"/>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24"/>
                <w:sz w:val="24"/>
                <w:szCs w:val="24"/>
              </w:rPr>
              <w:t xml:space="preserve"> </w:t>
            </w:r>
            <w:r w:rsidRPr="00FC5CA4">
              <w:rPr>
                <w:rFonts w:ascii="Times New Roman" w:eastAsia="Calibri" w:hAnsi="Times New Roman" w:cs="Times New Roman"/>
                <w:sz w:val="24"/>
                <w:szCs w:val="24"/>
              </w:rPr>
              <w:t>social</w:t>
            </w:r>
            <w:r w:rsidRPr="00FC5CA4">
              <w:rPr>
                <w:rFonts w:ascii="Times New Roman" w:eastAsia="Calibri" w:hAnsi="Times New Roman" w:cs="Times New Roman"/>
                <w:spacing w:val="23"/>
                <w:w w:val="103"/>
                <w:sz w:val="24"/>
                <w:szCs w:val="24"/>
              </w:rPr>
              <w:t xml:space="preserve"> </w:t>
            </w:r>
            <w:r w:rsidRPr="00FC5CA4">
              <w:rPr>
                <w:rFonts w:ascii="Times New Roman" w:eastAsia="Calibri" w:hAnsi="Times New Roman" w:cs="Times New Roman"/>
                <w:w w:val="90"/>
                <w:sz w:val="24"/>
                <w:szCs w:val="24"/>
              </w:rPr>
              <w:t>environment,</w:t>
            </w:r>
            <w:r w:rsidRPr="00FC5CA4">
              <w:rPr>
                <w:rFonts w:ascii="Times New Roman" w:eastAsia="Calibri" w:hAnsi="Times New Roman" w:cs="Times New Roman"/>
                <w:spacing w:val="33"/>
                <w:w w:val="90"/>
                <w:sz w:val="24"/>
                <w:szCs w:val="24"/>
              </w:rPr>
              <w:t xml:space="preserve"> </w:t>
            </w:r>
            <w:r w:rsidRPr="00FC5CA4">
              <w:rPr>
                <w:rFonts w:ascii="Times New Roman" w:eastAsia="Calibri" w:hAnsi="Times New Roman" w:cs="Times New Roman"/>
                <w:w w:val="90"/>
                <w:sz w:val="24"/>
                <w:szCs w:val="24"/>
              </w:rPr>
              <w:t>person-­</w:t>
            </w:r>
            <w:r w:rsidRPr="00FC5CA4">
              <w:rPr>
                <w:rFonts w:ascii="Calibri" w:eastAsia="Calibri" w:hAnsi="Calibri" w:cs="Calibri"/>
                <w:w w:val="90"/>
                <w:sz w:val="24"/>
                <w:szCs w:val="24"/>
              </w:rPr>
              <w:t>‐</w:t>
            </w:r>
            <w:r w:rsidRPr="00FC5CA4">
              <w:rPr>
                <w:rFonts w:ascii="Times New Roman" w:eastAsia="Calibri" w:hAnsi="Times New Roman" w:cs="Times New Roman"/>
                <w:w w:val="90"/>
                <w:sz w:val="24"/>
                <w:szCs w:val="24"/>
              </w:rPr>
              <w:t>in-­</w:t>
            </w:r>
            <w:r w:rsidRPr="00FC5CA4">
              <w:rPr>
                <w:rFonts w:ascii="Calibri" w:eastAsia="Calibri" w:hAnsi="Calibri" w:cs="Calibri"/>
                <w:w w:val="90"/>
                <w:sz w:val="24"/>
                <w:szCs w:val="24"/>
              </w:rPr>
              <w:t>‐</w:t>
            </w:r>
            <w:r w:rsidRPr="00FC5CA4">
              <w:rPr>
                <w:rFonts w:ascii="Times New Roman" w:eastAsia="Calibri" w:hAnsi="Times New Roman" w:cs="Times New Roman"/>
                <w:spacing w:val="38"/>
                <w:w w:val="34"/>
                <w:sz w:val="24"/>
                <w:szCs w:val="24"/>
              </w:rPr>
              <w:t xml:space="preserve"> </w:t>
            </w:r>
            <w:r w:rsidRPr="00FC5CA4">
              <w:rPr>
                <w:rFonts w:ascii="Times New Roman" w:eastAsia="Calibri" w:hAnsi="Times New Roman" w:cs="Times New Roman"/>
                <w:sz w:val="24"/>
                <w:szCs w:val="24"/>
              </w:rPr>
              <w:t>environment,</w:t>
            </w:r>
            <w:r w:rsidRPr="00FC5CA4">
              <w:rPr>
                <w:rFonts w:ascii="Times New Roman" w:eastAsia="Calibri" w:hAnsi="Times New Roman" w:cs="Times New Roman"/>
                <w:spacing w:val="32"/>
                <w:sz w:val="24"/>
                <w:szCs w:val="24"/>
              </w:rPr>
              <w:t xml:space="preserve"> </w:t>
            </w:r>
            <w:r w:rsidRPr="00FC5CA4">
              <w:rPr>
                <w:rFonts w:ascii="Times New Roman" w:eastAsia="Calibri" w:hAnsi="Times New Roman" w:cs="Times New Roman"/>
                <w:sz w:val="24"/>
                <w:szCs w:val="24"/>
              </w:rPr>
              <w:t>and</w:t>
            </w:r>
            <w:r w:rsidRPr="00FC5CA4">
              <w:rPr>
                <w:rFonts w:ascii="Times New Roman" w:eastAsia="Calibri" w:hAnsi="Times New Roman" w:cs="Times New Roman"/>
                <w:spacing w:val="34"/>
                <w:sz w:val="24"/>
                <w:szCs w:val="24"/>
              </w:rPr>
              <w:t xml:space="preserve"> </w:t>
            </w:r>
            <w:r w:rsidRPr="00FC5CA4">
              <w:rPr>
                <w:rFonts w:ascii="Times New Roman" w:eastAsia="Calibri" w:hAnsi="Times New Roman" w:cs="Times New Roman"/>
                <w:sz w:val="24"/>
                <w:szCs w:val="24"/>
              </w:rPr>
              <w:t>other</w:t>
            </w:r>
            <w:r w:rsidRPr="00FC5CA4">
              <w:rPr>
                <w:rFonts w:ascii="Times New Roman" w:eastAsia="Calibri" w:hAnsi="Times New Roman" w:cs="Times New Roman"/>
                <w:spacing w:val="32"/>
                <w:w w:val="102"/>
                <w:sz w:val="24"/>
                <w:szCs w:val="24"/>
              </w:rPr>
              <w:t xml:space="preserve"> </w:t>
            </w:r>
            <w:r w:rsidRPr="00FC5CA4">
              <w:rPr>
                <w:rFonts w:ascii="Times New Roman" w:eastAsia="Calibri" w:hAnsi="Times New Roman" w:cs="Times New Roman"/>
                <w:sz w:val="24"/>
                <w:szCs w:val="24"/>
              </w:rPr>
              <w:t>multidisciplinary theoretical</w:t>
            </w:r>
            <w:r w:rsidRPr="00FC5CA4">
              <w:rPr>
                <w:rFonts w:ascii="Times New Roman" w:eastAsia="Calibri" w:hAnsi="Times New Roman" w:cs="Times New Roman"/>
                <w:spacing w:val="32"/>
                <w:w w:val="103"/>
                <w:sz w:val="24"/>
                <w:szCs w:val="24"/>
              </w:rPr>
              <w:t xml:space="preserve"> </w:t>
            </w:r>
            <w:r w:rsidRPr="00FC5CA4">
              <w:rPr>
                <w:rFonts w:ascii="Times New Roman" w:eastAsia="Calibri" w:hAnsi="Times New Roman" w:cs="Times New Roman"/>
                <w:sz w:val="24"/>
                <w:szCs w:val="24"/>
              </w:rPr>
              <w:t>frameworks</w:t>
            </w:r>
            <w:r w:rsidRPr="00FC5CA4">
              <w:rPr>
                <w:rFonts w:ascii="Times New Roman" w:eastAsia="Calibri" w:hAnsi="Times New Roman" w:cs="Times New Roman"/>
                <w:spacing w:val="21"/>
                <w:sz w:val="24"/>
                <w:szCs w:val="24"/>
              </w:rPr>
              <w:t xml:space="preserve"> </w:t>
            </w:r>
            <w:r w:rsidRPr="00FC5CA4">
              <w:rPr>
                <w:rFonts w:ascii="Times New Roman" w:eastAsia="Calibri" w:hAnsi="Times New Roman" w:cs="Times New Roman"/>
                <w:sz w:val="24"/>
                <w:szCs w:val="24"/>
              </w:rPr>
              <w:t>in</w:t>
            </w:r>
            <w:r w:rsidRPr="00FC5CA4">
              <w:rPr>
                <w:rFonts w:ascii="Times New Roman" w:eastAsia="Calibri" w:hAnsi="Times New Roman" w:cs="Times New Roman"/>
                <w:spacing w:val="24"/>
                <w:sz w:val="24"/>
                <w:szCs w:val="24"/>
              </w:rPr>
              <w:t xml:space="preserve"> </w:t>
            </w:r>
            <w:r w:rsidRPr="00FC5CA4">
              <w:rPr>
                <w:rFonts w:ascii="Times New Roman" w:eastAsia="Calibri" w:hAnsi="Times New Roman" w:cs="Times New Roman"/>
                <w:sz w:val="24"/>
                <w:szCs w:val="24"/>
              </w:rPr>
              <w:t>the</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evaluation</w:t>
            </w:r>
            <w:r w:rsidRPr="00FC5CA4">
              <w:rPr>
                <w:rFonts w:ascii="Times New Roman" w:eastAsia="Calibri" w:hAnsi="Times New Roman" w:cs="Times New Roman"/>
                <w:spacing w:val="23"/>
                <w:sz w:val="24"/>
                <w:szCs w:val="24"/>
              </w:rPr>
              <w:t xml:space="preserve"> </w:t>
            </w:r>
            <w:r w:rsidRPr="00FC5CA4">
              <w:rPr>
                <w:rFonts w:ascii="Times New Roman" w:eastAsia="Calibri" w:hAnsi="Times New Roman" w:cs="Times New Roman"/>
                <w:sz w:val="24"/>
                <w:szCs w:val="24"/>
              </w:rPr>
              <w:t>of outcomes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345"/>
              <w:rPr>
                <w:rFonts w:ascii="Times New Roman" w:eastAsia="Calibri" w:hAnsi="Times New Roman" w:cs="Times New Roman"/>
                <w:sz w:val="24"/>
                <w:szCs w:val="24"/>
              </w:rPr>
            </w:pPr>
            <w:r>
              <w:rPr>
                <w:rFonts w:ascii="Times New Roman" w:hAnsi="Times New Roman" w:cs="Times New Roman"/>
                <w:sz w:val="24"/>
                <w:szCs w:val="24"/>
              </w:rPr>
              <w:t xml:space="preserve">9.3 </w:t>
            </w:r>
            <w:r w:rsidRPr="00FC5CA4">
              <w:rPr>
                <w:rFonts w:ascii="Times New Roman" w:hAnsi="Times New Roman" w:cs="Times New Roman"/>
                <w:sz w:val="24"/>
                <w:szCs w:val="24"/>
              </w:rPr>
              <w:t>Critically</w:t>
            </w:r>
            <w:r w:rsidRPr="00FC5CA4">
              <w:rPr>
                <w:rFonts w:ascii="Times New Roman" w:hAnsi="Times New Roman" w:cs="Times New Roman"/>
                <w:spacing w:val="25"/>
                <w:sz w:val="24"/>
                <w:szCs w:val="24"/>
              </w:rPr>
              <w:t xml:space="preserve"> </w:t>
            </w:r>
            <w:r w:rsidRPr="00FC5CA4">
              <w:rPr>
                <w:rFonts w:ascii="Times New Roman" w:hAnsi="Times New Roman" w:cs="Times New Roman"/>
                <w:sz w:val="24"/>
                <w:szCs w:val="24"/>
              </w:rPr>
              <w:t>analyze,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monitor,</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30"/>
                <w:w w:val="102"/>
                <w:sz w:val="24"/>
                <w:szCs w:val="24"/>
              </w:rPr>
              <w:t xml:space="preserve"> </w:t>
            </w:r>
            <w:r w:rsidRPr="00FC5CA4">
              <w:rPr>
                <w:rFonts w:ascii="Times New Roman" w:hAnsi="Times New Roman" w:cs="Times New Roman"/>
                <w:sz w:val="24"/>
                <w:szCs w:val="24"/>
              </w:rPr>
              <w:t>evaluate</w:t>
            </w:r>
            <w:r w:rsidRPr="00FC5CA4">
              <w:rPr>
                <w:rFonts w:ascii="Times New Roman" w:hAnsi="Times New Roman" w:cs="Times New Roman"/>
                <w:spacing w:val="37"/>
                <w:sz w:val="24"/>
                <w:szCs w:val="24"/>
              </w:rPr>
              <w:t xml:space="preserve"> </w:t>
            </w:r>
            <w:r w:rsidRPr="00FC5CA4">
              <w:rPr>
                <w:rFonts w:ascii="Times New Roman" w:hAnsi="Times New Roman" w:cs="Times New Roman"/>
                <w:sz w:val="24"/>
                <w:szCs w:val="24"/>
              </w:rPr>
              <w:t>intervention</w:t>
            </w:r>
            <w:r w:rsidRPr="00FC5CA4">
              <w:rPr>
                <w:rFonts w:ascii="Times New Roman" w:hAnsi="Times New Roman" w:cs="Times New Roman"/>
                <w:spacing w:val="37"/>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2"/>
                <w:w w:val="102"/>
                <w:sz w:val="24"/>
                <w:szCs w:val="24"/>
              </w:rPr>
              <w:t xml:space="preserve"> </w:t>
            </w:r>
            <w:r w:rsidRPr="00FC5CA4">
              <w:rPr>
                <w:rFonts w:ascii="Times New Roman" w:hAnsi="Times New Roman" w:cs="Times New Roman"/>
                <w:sz w:val="24"/>
                <w:szCs w:val="24"/>
              </w:rPr>
              <w:t>program</w:t>
            </w:r>
            <w:r w:rsidRPr="00FC5CA4">
              <w:rPr>
                <w:rFonts w:ascii="Times New Roman" w:hAnsi="Times New Roman" w:cs="Times New Roman"/>
                <w:spacing w:val="34"/>
                <w:sz w:val="24"/>
                <w:szCs w:val="24"/>
              </w:rPr>
              <w:t xml:space="preserve"> </w:t>
            </w:r>
            <w:r w:rsidRPr="00FC5CA4">
              <w:rPr>
                <w:rFonts w:ascii="Times New Roman" w:hAnsi="Times New Roman" w:cs="Times New Roman"/>
                <w:sz w:val="24"/>
                <w:szCs w:val="24"/>
              </w:rPr>
              <w:t>processes</w:t>
            </w:r>
            <w:r w:rsidRPr="00FC5CA4">
              <w:rPr>
                <w:rFonts w:ascii="Times New Roman" w:hAnsi="Times New Roman" w:cs="Times New Roman"/>
                <w:spacing w:val="30"/>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8"/>
                <w:w w:val="102"/>
                <w:sz w:val="24"/>
                <w:szCs w:val="24"/>
              </w:rPr>
              <w:t xml:space="preserve"> </w:t>
            </w:r>
            <w:r w:rsidRPr="00FC5CA4">
              <w:rPr>
                <w:rFonts w:ascii="Times New Roman" w:hAnsi="Times New Roman" w:cs="Times New Roman"/>
                <w:sz w:val="24"/>
                <w:szCs w:val="24"/>
              </w:rPr>
              <w:t>outcomes;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Borders>
              <w:top w:val="single" w:sz="5" w:space="0" w:color="000000"/>
              <w:left w:val="single" w:sz="5" w:space="0" w:color="000000"/>
              <w:bottom w:val="single" w:sz="5" w:space="0" w:color="000000"/>
              <w:right w:val="single" w:sz="5" w:space="0" w:color="000000"/>
            </w:tcBorders>
          </w:tcPr>
          <w:p w:rsidR="00324BFA" w:rsidRPr="00FC5CA4" w:rsidRDefault="00324BFA" w:rsidP="00EB5ECB">
            <w:pPr>
              <w:pStyle w:val="TableParagraph"/>
              <w:spacing w:before="5" w:line="251" w:lineRule="auto"/>
              <w:ind w:right="114"/>
              <w:rPr>
                <w:rFonts w:ascii="Times New Roman" w:eastAsia="Calibri" w:hAnsi="Times New Roman" w:cs="Times New Roman"/>
                <w:sz w:val="24"/>
                <w:szCs w:val="24"/>
              </w:rPr>
            </w:pPr>
            <w:r>
              <w:rPr>
                <w:rFonts w:ascii="Times New Roman" w:hAnsi="Times New Roman" w:cs="Times New Roman"/>
                <w:sz w:val="24"/>
                <w:szCs w:val="24"/>
              </w:rPr>
              <w:t xml:space="preserve">9.4 </w:t>
            </w:r>
            <w:r w:rsidRPr="00FC5CA4">
              <w:rPr>
                <w:rFonts w:ascii="Times New Roman" w:hAnsi="Times New Roman" w:cs="Times New Roman"/>
                <w:sz w:val="24"/>
                <w:szCs w:val="24"/>
              </w:rPr>
              <w:t>Apply</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evaluation</w:t>
            </w:r>
            <w:r w:rsidRPr="00FC5CA4">
              <w:rPr>
                <w:rFonts w:ascii="Times New Roman" w:hAnsi="Times New Roman" w:cs="Times New Roman"/>
                <w:spacing w:val="27"/>
                <w:sz w:val="24"/>
                <w:szCs w:val="24"/>
              </w:rPr>
              <w:t xml:space="preserve"> </w:t>
            </w:r>
            <w:r w:rsidRPr="00FC5CA4">
              <w:rPr>
                <w:rFonts w:ascii="Times New Roman" w:hAnsi="Times New Roman" w:cs="Times New Roman"/>
                <w:sz w:val="24"/>
                <w:szCs w:val="24"/>
              </w:rPr>
              <w:t>findings</w:t>
            </w:r>
            <w:r w:rsidRPr="00FC5CA4">
              <w:rPr>
                <w:rFonts w:ascii="Times New Roman" w:hAnsi="Times New Roman" w:cs="Times New Roman"/>
                <w:spacing w:val="26"/>
                <w:sz w:val="24"/>
                <w:szCs w:val="24"/>
              </w:rPr>
              <w:t xml:space="preserve"> </w:t>
            </w:r>
            <w:r w:rsidRPr="00FC5CA4">
              <w:rPr>
                <w:rFonts w:ascii="Times New Roman" w:hAnsi="Times New Roman" w:cs="Times New Roman"/>
                <w:sz w:val="24"/>
                <w:szCs w:val="24"/>
              </w:rPr>
              <w:t>to</w:t>
            </w:r>
            <w:r w:rsidRPr="00FC5CA4">
              <w:rPr>
                <w:rFonts w:ascii="Times New Roman" w:hAnsi="Times New Roman" w:cs="Times New Roman"/>
                <w:spacing w:val="21"/>
                <w:w w:val="102"/>
                <w:sz w:val="24"/>
                <w:szCs w:val="24"/>
              </w:rPr>
              <w:t xml:space="preserve"> </w:t>
            </w:r>
            <w:r w:rsidRPr="00FC5CA4">
              <w:rPr>
                <w:rFonts w:ascii="Times New Roman" w:hAnsi="Times New Roman" w:cs="Times New Roman"/>
                <w:sz w:val="24"/>
                <w:szCs w:val="24"/>
              </w:rPr>
              <w:t>improve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practice</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effectiveness</w:t>
            </w:r>
            <w:r w:rsidRPr="00FC5CA4">
              <w:rPr>
                <w:rFonts w:ascii="Times New Roman" w:hAnsi="Times New Roman" w:cs="Times New Roman"/>
                <w:spacing w:val="24"/>
                <w:sz w:val="24"/>
                <w:szCs w:val="24"/>
              </w:rPr>
              <w:t xml:space="preserve"> </w:t>
            </w:r>
            <w:r w:rsidRPr="00FC5CA4">
              <w:rPr>
                <w:rFonts w:ascii="Times New Roman" w:hAnsi="Times New Roman" w:cs="Times New Roman"/>
                <w:sz w:val="24"/>
                <w:szCs w:val="24"/>
              </w:rPr>
              <w:t>at</w:t>
            </w:r>
            <w:r w:rsidRPr="00FC5CA4">
              <w:rPr>
                <w:rFonts w:ascii="Times New Roman" w:hAnsi="Times New Roman" w:cs="Times New Roman"/>
                <w:spacing w:val="44"/>
                <w:w w:val="102"/>
                <w:sz w:val="24"/>
                <w:szCs w:val="24"/>
              </w:rPr>
              <w:t xml:space="preserve"> </w:t>
            </w:r>
            <w:r w:rsidRPr="00FC5CA4">
              <w:rPr>
                <w:rFonts w:ascii="Times New Roman" w:hAnsi="Times New Roman" w:cs="Times New Roman"/>
                <w:sz w:val="24"/>
                <w:szCs w:val="24"/>
              </w:rPr>
              <w:t>the</w:t>
            </w:r>
            <w:r w:rsidRPr="00FC5CA4">
              <w:rPr>
                <w:rFonts w:ascii="Times New Roman" w:hAnsi="Times New Roman" w:cs="Times New Roman"/>
                <w:spacing w:val="21"/>
                <w:sz w:val="24"/>
                <w:szCs w:val="24"/>
              </w:rPr>
              <w:t xml:space="preserve"> </w:t>
            </w:r>
            <w:r w:rsidRPr="00FC5CA4">
              <w:rPr>
                <w:rFonts w:ascii="Times New Roman" w:hAnsi="Times New Roman" w:cs="Times New Roman"/>
                <w:sz w:val="24"/>
                <w:szCs w:val="24"/>
              </w:rPr>
              <w:t>micro,</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mezzo,</w:t>
            </w:r>
            <w:r w:rsidRPr="00FC5CA4">
              <w:rPr>
                <w:rFonts w:ascii="Times New Roman" w:hAnsi="Times New Roman" w:cs="Times New Roman"/>
                <w:spacing w:val="20"/>
                <w:sz w:val="24"/>
                <w:szCs w:val="24"/>
              </w:rPr>
              <w:t xml:space="preserve"> </w:t>
            </w:r>
            <w:r w:rsidRPr="00FC5CA4">
              <w:rPr>
                <w:rFonts w:ascii="Times New Roman" w:hAnsi="Times New Roman" w:cs="Times New Roman"/>
                <w:sz w:val="24"/>
                <w:szCs w:val="24"/>
              </w:rPr>
              <w:t>and</w:t>
            </w:r>
            <w:r w:rsidRPr="00FC5CA4">
              <w:rPr>
                <w:rFonts w:ascii="Times New Roman" w:hAnsi="Times New Roman" w:cs="Times New Roman"/>
                <w:spacing w:val="22"/>
                <w:sz w:val="24"/>
                <w:szCs w:val="24"/>
              </w:rPr>
              <w:t xml:space="preserve"> </w:t>
            </w:r>
            <w:r w:rsidRPr="00FC5CA4">
              <w:rPr>
                <w:rFonts w:ascii="Times New Roman" w:hAnsi="Times New Roman" w:cs="Times New Roman"/>
                <w:sz w:val="24"/>
                <w:szCs w:val="24"/>
              </w:rPr>
              <w:t>macro</w:t>
            </w:r>
            <w:r w:rsidRPr="00FC5CA4">
              <w:rPr>
                <w:rFonts w:ascii="Times New Roman" w:hAnsi="Times New Roman" w:cs="Times New Roman"/>
                <w:spacing w:val="29"/>
                <w:w w:val="102"/>
                <w:sz w:val="24"/>
                <w:szCs w:val="24"/>
              </w:rPr>
              <w:t xml:space="preserve"> </w:t>
            </w:r>
            <w:r w:rsidRPr="00FC5CA4">
              <w:rPr>
                <w:rFonts w:ascii="Times New Roman" w:hAnsi="Times New Roman" w:cs="Times New Roman"/>
                <w:sz w:val="24"/>
                <w:szCs w:val="24"/>
              </w:rPr>
              <w:t>levels.</w:t>
            </w: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7C3459" w:rsidRDefault="00324BFA" w:rsidP="00EB5ECB">
            <w:pPr>
              <w:autoSpaceDE w:val="0"/>
              <w:autoSpaceDN w:val="0"/>
              <w:adjustRightInd w:val="0"/>
              <w:rPr>
                <w:rFonts w:ascii="Times New Roman" w:hAnsi="Times New Roman" w:cs="Times New Roman"/>
                <w:i/>
                <w:color w:val="000000"/>
                <w:sz w:val="24"/>
                <w:szCs w:val="24"/>
              </w:rPr>
            </w:pPr>
            <w:r w:rsidRPr="007C3459">
              <w:rPr>
                <w:rFonts w:ascii="Times New Roman" w:hAnsi="Times New Roman" w:cs="Times New Roman"/>
                <w:i/>
                <w:color w:val="000000"/>
                <w:sz w:val="24"/>
                <w:szCs w:val="24"/>
              </w:rPr>
              <w:t>Score Competency 9 (Add no. of 4’s, 3’s, 2’s, 1’s, 0’s and N/A’s (</w:t>
            </w:r>
            <w:r w:rsidRPr="007C3459">
              <w:rPr>
                <w:rFonts w:ascii="Times New Roman" w:hAnsi="Times New Roman" w:cs="Times New Roman"/>
                <w:i/>
                <w:sz w:val="24"/>
                <w:szCs w:val="24"/>
              </w:rPr>
              <w:t>N/A should only be used for midterm evaluation).</w:t>
            </w: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tcPr>
          <w:p w:rsidR="00324BFA" w:rsidRPr="00FC5CA4" w:rsidRDefault="00324BFA" w:rsidP="00EB5ECB">
            <w:pPr>
              <w:autoSpaceDE w:val="0"/>
              <w:autoSpaceDN w:val="0"/>
              <w:adjustRightInd w:val="0"/>
              <w:rPr>
                <w:rFonts w:ascii="Times New Roman" w:hAnsi="Times New Roman" w:cs="Times New Roman"/>
                <w:b/>
                <w:i/>
                <w:color w:val="00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540" w:type="dxa"/>
          </w:tcPr>
          <w:p w:rsidR="00324BFA" w:rsidRPr="00FC5CA4" w:rsidRDefault="00324BFA" w:rsidP="00EB5ECB">
            <w:pPr>
              <w:rPr>
                <w:rFonts w:ascii="Times New Roman" w:hAnsi="Times New Roman" w:cs="Times New Roman"/>
                <w:color w:val="FF0000"/>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630" w:type="dxa"/>
          </w:tcPr>
          <w:p w:rsidR="00324BFA" w:rsidRPr="00FC5CA4" w:rsidRDefault="00324BFA" w:rsidP="00EB5ECB">
            <w:pPr>
              <w:rPr>
                <w:rFonts w:ascii="Times New Roman" w:hAnsi="Times New Roman" w:cs="Times New Roman"/>
                <w:sz w:val="24"/>
                <w:szCs w:val="24"/>
              </w:rPr>
            </w:pPr>
          </w:p>
        </w:tc>
        <w:tc>
          <w:tcPr>
            <w:tcW w:w="810" w:type="dxa"/>
          </w:tcPr>
          <w:p w:rsidR="00324BFA" w:rsidRPr="00FC5CA4" w:rsidRDefault="00324BFA" w:rsidP="00EB5ECB">
            <w:pPr>
              <w:rPr>
                <w:rFonts w:ascii="Times New Roman" w:hAnsi="Times New Roman" w:cs="Times New Roman"/>
                <w:sz w:val="24"/>
                <w:szCs w:val="24"/>
              </w:rPr>
            </w:pPr>
          </w:p>
        </w:tc>
      </w:tr>
      <w:tr w:rsidR="00324BFA" w:rsidRPr="00FC5CA4" w:rsidTr="00EB5ECB">
        <w:tc>
          <w:tcPr>
            <w:tcW w:w="5778" w:type="dxa"/>
            <w:shd w:val="clear" w:color="auto" w:fill="D9D9D9" w:themeFill="background1" w:themeFillShade="D9"/>
          </w:tcPr>
          <w:p w:rsidR="00324BFA" w:rsidRPr="00FC5CA4" w:rsidRDefault="00324BFA" w:rsidP="00EB5ECB">
            <w:pPr>
              <w:autoSpaceDE w:val="0"/>
              <w:autoSpaceDN w:val="0"/>
              <w:adjustRightInd w:val="0"/>
              <w:rPr>
                <w:rFonts w:ascii="Times New Roman" w:hAnsi="Times New Roman" w:cs="Times New Roman"/>
                <w:color w:val="00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540" w:type="dxa"/>
            <w:shd w:val="clear" w:color="auto" w:fill="D9D9D9" w:themeFill="background1" w:themeFillShade="D9"/>
          </w:tcPr>
          <w:p w:rsidR="00324BFA" w:rsidRPr="00FC5CA4" w:rsidRDefault="00324BFA" w:rsidP="00EB5ECB">
            <w:pPr>
              <w:rPr>
                <w:rFonts w:ascii="Times New Roman" w:hAnsi="Times New Roman" w:cs="Times New Roman"/>
                <w:color w:val="FF0000"/>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63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c>
          <w:tcPr>
            <w:tcW w:w="810" w:type="dxa"/>
            <w:shd w:val="clear" w:color="auto" w:fill="D9D9D9" w:themeFill="background1" w:themeFillShade="D9"/>
          </w:tcPr>
          <w:p w:rsidR="00324BFA" w:rsidRPr="00FC5CA4" w:rsidRDefault="00324BFA" w:rsidP="00EB5ECB">
            <w:pPr>
              <w:rPr>
                <w:rFonts w:ascii="Times New Roman" w:hAnsi="Times New Roman" w:cs="Times New Roman"/>
                <w:sz w:val="24"/>
                <w:szCs w:val="24"/>
              </w:rPr>
            </w:pPr>
          </w:p>
        </w:tc>
      </w:tr>
    </w:tbl>
    <w:p w:rsidR="00324BFA" w:rsidRDefault="00324BFA" w:rsidP="00324BFA">
      <w:pPr>
        <w:rPr>
          <w:rFonts w:ascii="Times New Roman" w:hAnsi="Times New Roman" w:cs="Times New Roman"/>
          <w:sz w:val="24"/>
          <w:szCs w:val="24"/>
        </w:rPr>
      </w:pPr>
    </w:p>
    <w:p w:rsidR="00324BFA" w:rsidRPr="00351BB7" w:rsidRDefault="00324BFA" w:rsidP="00324BFA">
      <w:pPr>
        <w:rPr>
          <w:rFonts w:ascii="Times New Roman" w:hAnsi="Times New Roman" w:cs="Times New Roman"/>
          <w:sz w:val="24"/>
          <w:szCs w:val="24"/>
        </w:rPr>
      </w:pPr>
      <w:r w:rsidRPr="00351BB7">
        <w:rPr>
          <w:rFonts w:ascii="Times New Roman" w:hAnsi="Times New Roman" w:cs="Times New Roman"/>
          <w:sz w:val="24"/>
          <w:szCs w:val="24"/>
        </w:rPr>
        <w:t>Grading scores will range between 4-0</w:t>
      </w:r>
    </w:p>
    <w:p w:rsidR="00324BFA" w:rsidRPr="00351BB7" w:rsidRDefault="00324BFA" w:rsidP="00324BFA">
      <w:pPr>
        <w:rPr>
          <w:rFonts w:ascii="Times New Roman" w:hAnsi="Times New Roman" w:cs="Times New Roman"/>
          <w:sz w:val="24"/>
          <w:szCs w:val="24"/>
        </w:rPr>
      </w:pPr>
      <w:r w:rsidRPr="004326CF">
        <w:rPr>
          <w:rFonts w:ascii="Times New Roman" w:hAnsi="Times New Roman" w:cs="Times New Roman"/>
          <w:b/>
          <w:sz w:val="24"/>
          <w:szCs w:val="24"/>
        </w:rPr>
        <w:t>4.0-3.8 =</w:t>
      </w:r>
      <w:r>
        <w:rPr>
          <w:rFonts w:ascii="Times New Roman" w:hAnsi="Times New Roman" w:cs="Times New Roman"/>
          <w:b/>
          <w:sz w:val="24"/>
          <w:szCs w:val="24"/>
        </w:rPr>
        <w:t xml:space="preserve"> </w:t>
      </w:r>
      <w:r w:rsidRPr="004326CF">
        <w:rPr>
          <w:rFonts w:ascii="Times New Roman" w:hAnsi="Times New Roman" w:cs="Times New Roman"/>
          <w:b/>
          <w:sz w:val="24"/>
          <w:szCs w:val="24"/>
        </w:rPr>
        <w:t>Grade A</w:t>
      </w:r>
      <w:r w:rsidRPr="00351BB7">
        <w:rPr>
          <w:rFonts w:ascii="Times New Roman" w:hAnsi="Times New Roman" w:cs="Times New Roman"/>
          <w:sz w:val="24"/>
          <w:szCs w:val="24"/>
        </w:rPr>
        <w:tab/>
        <w:t xml:space="preserve">Student demonstrates a high level of skill and exceeds performance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51BB7">
        <w:rPr>
          <w:rFonts w:ascii="Times New Roman" w:hAnsi="Times New Roman" w:cs="Times New Roman"/>
          <w:sz w:val="24"/>
          <w:szCs w:val="24"/>
        </w:rPr>
        <w:t>expectations for the BSW generalist level.</w:t>
      </w:r>
    </w:p>
    <w:p w:rsidR="00324BFA" w:rsidRPr="00351BB7" w:rsidRDefault="00324BFA" w:rsidP="00324BFA">
      <w:pPr>
        <w:rPr>
          <w:rFonts w:ascii="Times New Roman" w:hAnsi="Times New Roman" w:cs="Times New Roman"/>
          <w:sz w:val="24"/>
          <w:szCs w:val="24"/>
        </w:rPr>
      </w:pPr>
      <w:r w:rsidRPr="004326CF">
        <w:rPr>
          <w:rFonts w:ascii="Times New Roman" w:hAnsi="Times New Roman" w:cs="Times New Roman"/>
          <w:b/>
          <w:sz w:val="24"/>
          <w:szCs w:val="24"/>
        </w:rPr>
        <w:t>3.7-3.0</w:t>
      </w:r>
      <w:r>
        <w:rPr>
          <w:rFonts w:ascii="Times New Roman" w:hAnsi="Times New Roman" w:cs="Times New Roman"/>
          <w:b/>
          <w:sz w:val="24"/>
          <w:szCs w:val="24"/>
        </w:rPr>
        <w:t xml:space="preserve"> </w:t>
      </w:r>
      <w:r w:rsidRPr="004326CF">
        <w:rPr>
          <w:rFonts w:ascii="Times New Roman" w:hAnsi="Times New Roman" w:cs="Times New Roman"/>
          <w:b/>
          <w:sz w:val="24"/>
          <w:szCs w:val="24"/>
        </w:rPr>
        <w:t>=</w:t>
      </w:r>
      <w:r>
        <w:rPr>
          <w:rFonts w:ascii="Times New Roman" w:hAnsi="Times New Roman" w:cs="Times New Roman"/>
          <w:b/>
          <w:sz w:val="24"/>
          <w:szCs w:val="24"/>
        </w:rPr>
        <w:t xml:space="preserve"> </w:t>
      </w:r>
      <w:r w:rsidRPr="004326CF">
        <w:rPr>
          <w:rFonts w:ascii="Times New Roman" w:hAnsi="Times New Roman" w:cs="Times New Roman"/>
          <w:b/>
          <w:sz w:val="24"/>
          <w:szCs w:val="24"/>
        </w:rPr>
        <w:t>Grade B</w:t>
      </w:r>
      <w:r w:rsidRPr="00351BB7">
        <w:rPr>
          <w:rFonts w:ascii="Times New Roman" w:hAnsi="Times New Roman" w:cs="Times New Roman"/>
          <w:sz w:val="24"/>
          <w:szCs w:val="24"/>
        </w:rPr>
        <w:tab/>
        <w:t xml:space="preserve">Student understands the concept and consistently demonstrates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51BB7">
        <w:rPr>
          <w:rFonts w:ascii="Times New Roman" w:hAnsi="Times New Roman" w:cs="Times New Roman"/>
          <w:sz w:val="24"/>
          <w:szCs w:val="24"/>
        </w:rPr>
        <w:t>performance expectations for the BSW generalist level.</w:t>
      </w:r>
    </w:p>
    <w:p w:rsidR="00324BFA" w:rsidRPr="00351BB7" w:rsidRDefault="00324BFA" w:rsidP="00324BFA">
      <w:pPr>
        <w:rPr>
          <w:rFonts w:ascii="Times New Roman" w:hAnsi="Times New Roman" w:cs="Times New Roman"/>
          <w:sz w:val="24"/>
          <w:szCs w:val="24"/>
        </w:rPr>
      </w:pPr>
      <w:r w:rsidRPr="004326CF">
        <w:rPr>
          <w:rFonts w:ascii="Times New Roman" w:hAnsi="Times New Roman" w:cs="Times New Roman"/>
          <w:b/>
          <w:sz w:val="24"/>
          <w:szCs w:val="24"/>
        </w:rPr>
        <w:t>2.9-2.0</w:t>
      </w:r>
      <w:r>
        <w:rPr>
          <w:rFonts w:ascii="Times New Roman" w:hAnsi="Times New Roman" w:cs="Times New Roman"/>
          <w:b/>
          <w:sz w:val="24"/>
          <w:szCs w:val="24"/>
        </w:rPr>
        <w:t xml:space="preserve"> </w:t>
      </w:r>
      <w:r w:rsidRPr="004326CF">
        <w:rPr>
          <w:rFonts w:ascii="Times New Roman" w:hAnsi="Times New Roman" w:cs="Times New Roman"/>
          <w:b/>
          <w:sz w:val="24"/>
          <w:szCs w:val="24"/>
        </w:rPr>
        <w:t>=</w:t>
      </w:r>
      <w:r>
        <w:rPr>
          <w:rFonts w:ascii="Times New Roman" w:hAnsi="Times New Roman" w:cs="Times New Roman"/>
          <w:b/>
          <w:sz w:val="24"/>
          <w:szCs w:val="24"/>
        </w:rPr>
        <w:t xml:space="preserve"> </w:t>
      </w:r>
      <w:r w:rsidRPr="004326CF">
        <w:rPr>
          <w:rFonts w:ascii="Times New Roman" w:hAnsi="Times New Roman" w:cs="Times New Roman"/>
          <w:b/>
          <w:sz w:val="24"/>
          <w:szCs w:val="24"/>
        </w:rPr>
        <w:t>Grade C</w:t>
      </w:r>
      <w:r w:rsidRPr="00351BB7">
        <w:rPr>
          <w:rFonts w:ascii="Times New Roman" w:hAnsi="Times New Roman" w:cs="Times New Roman"/>
          <w:sz w:val="24"/>
          <w:szCs w:val="24"/>
        </w:rPr>
        <w:tab/>
        <w:t xml:space="preserve">Student understands the concept and is beginning to demonstrate the skills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51BB7">
        <w:rPr>
          <w:rFonts w:ascii="Times New Roman" w:hAnsi="Times New Roman" w:cs="Times New Roman"/>
          <w:sz w:val="24"/>
          <w:szCs w:val="24"/>
        </w:rPr>
        <w:t>needed for the BSW beginning generalist level.</w:t>
      </w:r>
    </w:p>
    <w:p w:rsidR="00324BFA" w:rsidRPr="00351BB7" w:rsidRDefault="00324BFA" w:rsidP="00324BFA">
      <w:pPr>
        <w:rPr>
          <w:rFonts w:ascii="Times New Roman" w:hAnsi="Times New Roman" w:cs="Times New Roman"/>
          <w:sz w:val="24"/>
          <w:szCs w:val="24"/>
        </w:rPr>
      </w:pPr>
      <w:r w:rsidRPr="004326CF">
        <w:rPr>
          <w:rFonts w:ascii="Times New Roman" w:hAnsi="Times New Roman" w:cs="Times New Roman"/>
          <w:b/>
          <w:sz w:val="24"/>
          <w:szCs w:val="24"/>
        </w:rPr>
        <w:t>1.9-1</w:t>
      </w:r>
      <w:r>
        <w:rPr>
          <w:rFonts w:ascii="Times New Roman" w:hAnsi="Times New Roman" w:cs="Times New Roman"/>
          <w:b/>
          <w:sz w:val="24"/>
          <w:szCs w:val="24"/>
        </w:rPr>
        <w:t xml:space="preserve">.0 </w:t>
      </w:r>
      <w:r w:rsidRPr="004326CF">
        <w:rPr>
          <w:rFonts w:ascii="Times New Roman" w:hAnsi="Times New Roman" w:cs="Times New Roman"/>
          <w:b/>
          <w:sz w:val="24"/>
          <w:szCs w:val="24"/>
        </w:rPr>
        <w:t>=</w:t>
      </w:r>
      <w:r>
        <w:rPr>
          <w:rFonts w:ascii="Times New Roman" w:hAnsi="Times New Roman" w:cs="Times New Roman"/>
          <w:b/>
          <w:sz w:val="24"/>
          <w:szCs w:val="24"/>
        </w:rPr>
        <w:t xml:space="preserve"> </w:t>
      </w:r>
      <w:r w:rsidRPr="004326CF">
        <w:rPr>
          <w:rFonts w:ascii="Times New Roman" w:hAnsi="Times New Roman" w:cs="Times New Roman"/>
          <w:b/>
          <w:sz w:val="24"/>
          <w:szCs w:val="24"/>
        </w:rPr>
        <w:t>Grade D</w:t>
      </w:r>
      <w:r w:rsidRPr="00351BB7">
        <w:rPr>
          <w:rFonts w:ascii="Times New Roman" w:hAnsi="Times New Roman" w:cs="Times New Roman"/>
          <w:sz w:val="24"/>
          <w:szCs w:val="24"/>
        </w:rPr>
        <w:tab/>
        <w:t>St</w:t>
      </w:r>
      <w:r w:rsidRPr="00351BB7">
        <w:rPr>
          <w:rFonts w:ascii="Times New Roman" w:eastAsia="Times New Roman" w:hAnsi="Times New Roman" w:cs="Times New Roman"/>
          <w:sz w:val="24"/>
          <w:szCs w:val="24"/>
        </w:rPr>
        <w:t xml:space="preserve">udent has not met the performance expectations and needs improvement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51BB7">
        <w:rPr>
          <w:rFonts w:ascii="Times New Roman" w:hAnsi="Times New Roman" w:cs="Times New Roman"/>
          <w:sz w:val="24"/>
          <w:szCs w:val="24"/>
        </w:rPr>
        <w:t>for the BSW beginning generalist level.</w:t>
      </w:r>
    </w:p>
    <w:p w:rsidR="00324BFA" w:rsidRPr="00351BB7" w:rsidRDefault="00324BFA" w:rsidP="00324BFA">
      <w:pPr>
        <w:rPr>
          <w:rFonts w:ascii="Times New Roman" w:hAnsi="Times New Roman" w:cs="Times New Roman"/>
          <w:sz w:val="24"/>
          <w:szCs w:val="24"/>
        </w:rPr>
      </w:pPr>
      <w:r w:rsidRPr="004326CF">
        <w:rPr>
          <w:rFonts w:ascii="Times New Roman" w:hAnsi="Times New Roman" w:cs="Times New Roman"/>
          <w:b/>
          <w:sz w:val="24"/>
          <w:szCs w:val="24"/>
        </w:rPr>
        <w:t>0=Grade F</w:t>
      </w:r>
      <w:r w:rsidRPr="004326CF">
        <w:rPr>
          <w:rFonts w:ascii="Times New Roman" w:hAnsi="Times New Roman" w:cs="Times New Roman"/>
          <w:b/>
          <w:sz w:val="24"/>
          <w:szCs w:val="24"/>
        </w:rPr>
        <w:tab/>
      </w:r>
      <w:r>
        <w:rPr>
          <w:rFonts w:ascii="Times New Roman" w:hAnsi="Times New Roman" w:cs="Times New Roman"/>
          <w:b/>
          <w:sz w:val="24"/>
          <w:szCs w:val="24"/>
        </w:rPr>
        <w:tab/>
      </w:r>
      <w:r w:rsidRPr="00351BB7">
        <w:rPr>
          <w:rFonts w:ascii="Times New Roman" w:hAnsi="Times New Roman" w:cs="Times New Roman"/>
          <w:sz w:val="24"/>
          <w:szCs w:val="24"/>
        </w:rPr>
        <w:t xml:space="preserve">Student failed to engage in the learning process resulting in unacceptable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51BB7">
        <w:rPr>
          <w:rFonts w:ascii="Times New Roman" w:hAnsi="Times New Roman" w:cs="Times New Roman"/>
          <w:sz w:val="24"/>
          <w:szCs w:val="24"/>
        </w:rPr>
        <w:t>performance for the BSW beginning generalist level.</w:t>
      </w:r>
    </w:p>
    <w:p w:rsidR="00324BFA" w:rsidRPr="00351BB7" w:rsidRDefault="00324BFA" w:rsidP="00324BFA">
      <w:pPr>
        <w:rPr>
          <w:rFonts w:ascii="Times New Roman" w:eastAsia="Times New Roman" w:hAnsi="Times New Roman" w:cs="Times New Roman"/>
          <w:sz w:val="24"/>
          <w:szCs w:val="24"/>
        </w:rPr>
      </w:pPr>
      <w:r w:rsidRPr="004326CF">
        <w:rPr>
          <w:rFonts w:ascii="Times New Roman" w:eastAsia="Times New Roman" w:hAnsi="Times New Roman" w:cs="Times New Roman"/>
          <w:b/>
          <w:sz w:val="24"/>
          <w:szCs w:val="24"/>
        </w:rPr>
        <w:t>N/A</w:t>
      </w:r>
      <w:r w:rsidRPr="00351BB7">
        <w:rPr>
          <w:rFonts w:ascii="Times New Roman" w:eastAsia="Times New Roman" w:hAnsi="Times New Roman" w:cs="Times New Roman"/>
          <w:sz w:val="24"/>
          <w:szCs w:val="24"/>
        </w:rPr>
        <w:t xml:space="preserve"> </w:t>
      </w:r>
      <w:r w:rsidRPr="00351BB7">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51BB7">
        <w:rPr>
          <w:rFonts w:ascii="Times New Roman" w:eastAsia="Times New Roman" w:hAnsi="Times New Roman" w:cs="Times New Roman"/>
          <w:sz w:val="24"/>
          <w:szCs w:val="24"/>
        </w:rPr>
        <w:t xml:space="preserve">Student did not have the opportunity to implement practice behaviors and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51BB7">
        <w:rPr>
          <w:rFonts w:ascii="Times New Roman" w:eastAsia="Times New Roman" w:hAnsi="Times New Roman" w:cs="Times New Roman"/>
          <w:sz w:val="24"/>
          <w:szCs w:val="24"/>
        </w:rPr>
        <w:t xml:space="preserve">will address before the end of the semester.  This rating (N/A) is to be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51BB7">
        <w:rPr>
          <w:rFonts w:ascii="Times New Roman" w:eastAsia="Times New Roman" w:hAnsi="Times New Roman" w:cs="Times New Roman"/>
          <w:sz w:val="24"/>
          <w:szCs w:val="24"/>
        </w:rPr>
        <w:t xml:space="preserve">used a maximum of five times for the mid semester evaluation. This rating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51BB7">
        <w:rPr>
          <w:rFonts w:ascii="Times New Roman" w:eastAsia="Times New Roman" w:hAnsi="Times New Roman" w:cs="Times New Roman"/>
          <w:sz w:val="24"/>
          <w:szCs w:val="24"/>
        </w:rPr>
        <w:t xml:space="preserve">(N/A) </w:t>
      </w:r>
      <w:r w:rsidRPr="00351BB7">
        <w:rPr>
          <w:rFonts w:ascii="Times New Roman" w:eastAsia="Times New Roman" w:hAnsi="Times New Roman" w:cs="Times New Roman"/>
          <w:b/>
          <w:color w:val="FF0000"/>
          <w:sz w:val="24"/>
          <w:szCs w:val="24"/>
          <w:u w:val="single"/>
        </w:rPr>
        <w:t>should not</w:t>
      </w:r>
      <w:r w:rsidRPr="00351BB7">
        <w:rPr>
          <w:rFonts w:ascii="Times New Roman" w:eastAsia="Times New Roman" w:hAnsi="Times New Roman" w:cs="Times New Roman"/>
          <w:sz w:val="24"/>
          <w:szCs w:val="24"/>
        </w:rPr>
        <w:t xml:space="preserve"> be used for the final evaluation.</w:t>
      </w:r>
    </w:p>
    <w:p w:rsidR="00324BFA" w:rsidRDefault="00324BFA" w:rsidP="00324BFA">
      <w:pPr>
        <w:rPr>
          <w:rFonts w:ascii="Times New Roman" w:hAnsi="Times New Roman" w:cs="Times New Roman"/>
          <w:sz w:val="24"/>
          <w:szCs w:val="24"/>
        </w:rPr>
      </w:pPr>
      <w:r>
        <w:rPr>
          <w:rFonts w:ascii="Times New Roman" w:hAnsi="Times New Roman" w:cs="Times New Roman"/>
          <w:sz w:val="24"/>
          <w:szCs w:val="24"/>
        </w:rPr>
        <w:t>Total score: ______</w:t>
      </w:r>
    </w:p>
    <w:p w:rsidR="00324BFA" w:rsidRPr="00351BB7" w:rsidRDefault="00324BFA" w:rsidP="00324BFA">
      <w:pPr>
        <w:rPr>
          <w:rFonts w:ascii="Times New Roman" w:hAnsi="Times New Roman" w:cs="Times New Roman"/>
          <w:color w:val="FF0000"/>
          <w:sz w:val="24"/>
          <w:szCs w:val="24"/>
          <w:u w:val="single"/>
        </w:rPr>
      </w:pPr>
      <w:r>
        <w:rPr>
          <w:rFonts w:ascii="Times New Roman" w:hAnsi="Times New Roman" w:cs="Times New Roman"/>
          <w:color w:val="FF0000"/>
          <w:sz w:val="24"/>
          <w:szCs w:val="24"/>
          <w:u w:val="single"/>
        </w:rPr>
        <w:t>Example:</w:t>
      </w:r>
      <w:r w:rsidRPr="00351BB7">
        <w:rPr>
          <w:rFonts w:ascii="Times New Roman" w:hAnsi="Times New Roman" w:cs="Times New Roman"/>
          <w:color w:val="FF0000"/>
          <w:sz w:val="24"/>
          <w:szCs w:val="24"/>
          <w:u w:val="single"/>
        </w:rPr>
        <w:t xml:space="preserve">    </w:t>
      </w:r>
      <w:r>
        <w:rPr>
          <w:rFonts w:ascii="Times New Roman" w:hAnsi="Times New Roman" w:cs="Times New Roman"/>
          <w:color w:val="FF0000"/>
          <w:sz w:val="24"/>
          <w:szCs w:val="24"/>
          <w:u w:val="single"/>
        </w:rPr>
        <w:t>91</w:t>
      </w:r>
      <w:r w:rsidRPr="00351BB7">
        <w:rPr>
          <w:rFonts w:ascii="Times New Roman" w:hAnsi="Times New Roman" w:cs="Times New Roman"/>
          <w:color w:val="FF0000"/>
          <w:sz w:val="24"/>
          <w:szCs w:val="24"/>
          <w:u w:val="single"/>
        </w:rPr>
        <w:t xml:space="preserve">  </w:t>
      </w:r>
      <w:r>
        <w:rPr>
          <w:rFonts w:ascii="Times New Roman" w:hAnsi="Times New Roman" w:cs="Times New Roman"/>
          <w:color w:val="FF0000"/>
          <w:sz w:val="24"/>
          <w:szCs w:val="24"/>
        </w:rPr>
        <w:t xml:space="preserve"> (29  behaviors @ 3= 87</w:t>
      </w:r>
      <w:r w:rsidR="006919DF">
        <w:rPr>
          <w:rFonts w:ascii="Times New Roman" w:hAnsi="Times New Roman" w:cs="Times New Roman"/>
          <w:color w:val="FF0000"/>
          <w:sz w:val="24"/>
          <w:szCs w:val="24"/>
        </w:rPr>
        <w:t>)</w:t>
      </w:r>
      <w:r>
        <w:rPr>
          <w:rFonts w:ascii="Times New Roman" w:hAnsi="Times New Roman" w:cs="Times New Roman"/>
          <w:color w:val="FF0000"/>
          <w:sz w:val="24"/>
          <w:szCs w:val="24"/>
        </w:rPr>
        <w:t xml:space="preserve">       (1  </w:t>
      </w:r>
      <w:r w:rsidRPr="00351BB7">
        <w:rPr>
          <w:rFonts w:ascii="Times New Roman" w:hAnsi="Times New Roman" w:cs="Times New Roman"/>
          <w:color w:val="FF0000"/>
          <w:sz w:val="24"/>
          <w:szCs w:val="24"/>
        </w:rPr>
        <w:t>behavior @4=</w:t>
      </w:r>
      <w:r w:rsidRPr="00351BB7">
        <w:rPr>
          <w:rFonts w:ascii="Times New Roman" w:hAnsi="Times New Roman" w:cs="Times New Roman"/>
          <w:color w:val="FF0000"/>
          <w:sz w:val="24"/>
          <w:szCs w:val="24"/>
          <w:u w:val="single"/>
        </w:rPr>
        <w:t>4)</w:t>
      </w:r>
      <w:r>
        <w:rPr>
          <w:rFonts w:ascii="Times New Roman" w:hAnsi="Times New Roman" w:cs="Times New Roman"/>
          <w:color w:val="FF0000"/>
          <w:sz w:val="24"/>
          <w:szCs w:val="24"/>
          <w:u w:val="single"/>
        </w:rPr>
        <w:t xml:space="preserve"> (4)</w:t>
      </w:r>
    </w:p>
    <w:p w:rsidR="00324BFA" w:rsidRPr="00351BB7" w:rsidRDefault="00324BFA" w:rsidP="00324BFA">
      <w:pPr>
        <w:rPr>
          <w:rFonts w:ascii="Times New Roman" w:hAnsi="Times New Roman" w:cs="Times New Roman"/>
          <w:color w:val="FF0000"/>
          <w:sz w:val="24"/>
          <w:szCs w:val="24"/>
          <w:u w:val="single"/>
        </w:rPr>
      </w:pPr>
      <w:r w:rsidRPr="00351BB7">
        <w:rPr>
          <w:rFonts w:ascii="Times New Roman" w:hAnsi="Times New Roman" w:cs="Times New Roman"/>
          <w:color w:val="FF0000"/>
          <w:sz w:val="24"/>
          <w:szCs w:val="24"/>
          <w:u w:val="single"/>
        </w:rPr>
        <w:lastRenderedPageBreak/>
        <w:t>(1 BEHAVIOR @    N/A-  THE N/A IS NOT CALCULATED INTO THE MIDTERM TOTAL</w:t>
      </w:r>
      <w:r w:rsidR="006919DF">
        <w:rPr>
          <w:rFonts w:ascii="Times New Roman" w:hAnsi="Times New Roman" w:cs="Times New Roman"/>
          <w:color w:val="FF0000"/>
          <w:sz w:val="24"/>
          <w:szCs w:val="24"/>
          <w:u w:val="single"/>
        </w:rPr>
        <w:t>)</w:t>
      </w:r>
      <w:r w:rsidRPr="00351BB7">
        <w:rPr>
          <w:rFonts w:ascii="Times New Roman" w:hAnsi="Times New Roman" w:cs="Times New Roman"/>
          <w:color w:val="FF0000"/>
          <w:sz w:val="24"/>
          <w:szCs w:val="24"/>
          <w:u w:val="single"/>
        </w:rPr>
        <w:t xml:space="preserve"> </w:t>
      </w:r>
    </w:p>
    <w:p w:rsidR="00324BFA" w:rsidRPr="00351BB7" w:rsidRDefault="00324BFA" w:rsidP="00324BFA">
      <w:pPr>
        <w:rPr>
          <w:rFonts w:ascii="Times New Roman" w:hAnsi="Times New Roman" w:cs="Times New Roman"/>
          <w:color w:val="FF0000"/>
          <w:sz w:val="24"/>
          <w:szCs w:val="24"/>
          <w:u w:val="single"/>
        </w:rPr>
      </w:pPr>
      <w:r>
        <w:rPr>
          <w:rFonts w:ascii="Times New Roman" w:hAnsi="Times New Roman" w:cs="Times New Roman"/>
          <w:color w:val="FF0000"/>
          <w:sz w:val="24"/>
          <w:szCs w:val="24"/>
        </w:rPr>
        <w:t xml:space="preserve">TOTAL IS 91 DIVIDED BY 30 </w:t>
      </w:r>
      <w:r w:rsidRPr="00351BB7">
        <w:rPr>
          <w:rFonts w:ascii="Times New Roman" w:hAnsi="Times New Roman" w:cs="Times New Roman"/>
          <w:color w:val="FF0000"/>
          <w:sz w:val="24"/>
          <w:szCs w:val="24"/>
        </w:rPr>
        <w:t xml:space="preserve"> BEHAVIORS</w:t>
      </w:r>
      <w:r>
        <w:rPr>
          <w:rFonts w:ascii="Times New Roman" w:hAnsi="Times New Roman" w:cs="Times New Roman"/>
          <w:color w:val="FF0000"/>
          <w:sz w:val="24"/>
          <w:szCs w:val="24"/>
          <w:u w:val="single"/>
        </w:rPr>
        <w:t xml:space="preserve">  AS WE ASSESSED 30</w:t>
      </w:r>
      <w:r w:rsidRPr="00351BB7">
        <w:rPr>
          <w:rFonts w:ascii="Times New Roman" w:hAnsi="Times New Roman" w:cs="Times New Roman"/>
          <w:color w:val="FF0000"/>
          <w:sz w:val="24"/>
          <w:szCs w:val="24"/>
          <w:u w:val="single"/>
        </w:rPr>
        <w:t xml:space="preserve"> PRACTICE BEHAVIO</w:t>
      </w:r>
      <w:r>
        <w:rPr>
          <w:rFonts w:ascii="Times New Roman" w:hAnsi="Times New Roman" w:cs="Times New Roman"/>
          <w:color w:val="FF0000"/>
          <w:sz w:val="24"/>
          <w:szCs w:val="24"/>
          <w:u w:val="single"/>
        </w:rPr>
        <w:t>RS INSTEAD OF ALL OF THE 31  (29</w:t>
      </w:r>
      <w:r w:rsidRPr="00351BB7">
        <w:rPr>
          <w:rFonts w:ascii="Times New Roman" w:hAnsi="Times New Roman" w:cs="Times New Roman"/>
          <w:color w:val="FF0000"/>
          <w:sz w:val="24"/>
          <w:szCs w:val="24"/>
          <w:u w:val="single"/>
        </w:rPr>
        <w:t xml:space="preserve">  at a rating of 3 and 1 at a rating of 4)</w:t>
      </w:r>
    </w:p>
    <w:p w:rsidR="00324BFA" w:rsidRPr="00FD6852" w:rsidRDefault="00324BFA" w:rsidP="00324BFA">
      <w:pPr>
        <w:rPr>
          <w:rFonts w:ascii="Times New Roman" w:hAnsi="Times New Roman" w:cs="Times New Roman"/>
          <w:color w:val="FF0000"/>
          <w:sz w:val="24"/>
          <w:szCs w:val="24"/>
        </w:rPr>
      </w:pPr>
      <w:r w:rsidRPr="00351BB7">
        <w:rPr>
          <w:rFonts w:ascii="Times New Roman" w:hAnsi="Times New Roman" w:cs="Times New Roman"/>
          <w:color w:val="FF0000"/>
          <w:sz w:val="24"/>
          <w:szCs w:val="24"/>
        </w:rPr>
        <w:t>NOTE:  N/A CAN ONLY BE USED AT MIDTERM*******NOT AT FINAL</w:t>
      </w:r>
      <w:r w:rsidRPr="00351BB7">
        <w:rPr>
          <w:rFonts w:ascii="Times New Roman" w:eastAsia="Times New Roman" w:hAnsi="Times New Roman" w:cs="Times New Roman"/>
          <w:sz w:val="24"/>
          <w:szCs w:val="24"/>
        </w:rPr>
        <w:t xml:space="preserve">.  </w:t>
      </w:r>
      <w:r w:rsidRPr="00351BB7">
        <w:rPr>
          <w:rFonts w:ascii="Times New Roman" w:eastAsia="Times New Roman" w:hAnsi="Times New Roman" w:cs="Times New Roman"/>
          <w:color w:val="FF0000"/>
          <w:sz w:val="24"/>
          <w:szCs w:val="24"/>
        </w:rPr>
        <w:t>N/A is to be used a maximum of five times for the mid semester evaluation.  ALL 31 PRACTICE B</w:t>
      </w:r>
      <w:r>
        <w:rPr>
          <w:rFonts w:ascii="Times New Roman" w:eastAsia="Times New Roman" w:hAnsi="Times New Roman" w:cs="Times New Roman"/>
          <w:color w:val="FF0000"/>
          <w:sz w:val="24"/>
          <w:szCs w:val="24"/>
        </w:rPr>
        <w:t xml:space="preserve">EHAVIORS </w:t>
      </w:r>
      <w:r w:rsidRPr="004722A0">
        <w:rPr>
          <w:rFonts w:ascii="Times New Roman" w:eastAsia="Times New Roman" w:hAnsi="Times New Roman" w:cs="Times New Roman"/>
          <w:b/>
          <w:color w:val="FF0000"/>
          <w:sz w:val="24"/>
          <w:szCs w:val="24"/>
          <w:u w:val="single"/>
        </w:rPr>
        <w:t>MUST</w:t>
      </w:r>
      <w:r>
        <w:rPr>
          <w:rFonts w:ascii="Times New Roman" w:eastAsia="Times New Roman" w:hAnsi="Times New Roman" w:cs="Times New Roman"/>
          <w:color w:val="FF0000"/>
          <w:sz w:val="24"/>
          <w:szCs w:val="24"/>
        </w:rPr>
        <w:t xml:space="preserve"> BE ASSESSED BEFORE THE FINAL EVALUATON.</w:t>
      </w:r>
    </w:p>
    <w:p w:rsidR="00324BFA" w:rsidRDefault="00324BFA" w:rsidP="00324BFA">
      <w:pPr>
        <w:rPr>
          <w:rFonts w:ascii="Times New Roman" w:hAnsi="Times New Roman" w:cs="Times New Roman"/>
          <w:b/>
          <w:sz w:val="24"/>
          <w:szCs w:val="24"/>
        </w:rPr>
      </w:pPr>
      <w:r w:rsidRPr="000F7BE8">
        <w:rPr>
          <w:rFonts w:ascii="Times New Roman" w:hAnsi="Times New Roman" w:cs="Times New Roman"/>
          <w:b/>
          <w:sz w:val="24"/>
          <w:szCs w:val="24"/>
        </w:rPr>
        <w:t xml:space="preserve">Is this student performing at the level expected at this point?   </w:t>
      </w:r>
      <w:r>
        <w:rPr>
          <w:rFonts w:ascii="Times New Roman" w:hAnsi="Times New Roman" w:cs="Times New Roman"/>
          <w:b/>
          <w:sz w:val="24"/>
          <w:szCs w:val="24"/>
        </w:rPr>
        <w:t>Yes ___   No ___</w:t>
      </w:r>
    </w:p>
    <w:p w:rsidR="00324BFA" w:rsidRPr="000F7BE8" w:rsidRDefault="00324BFA" w:rsidP="00324BFA">
      <w:pPr>
        <w:rPr>
          <w:rFonts w:ascii="Times New Roman" w:hAnsi="Times New Roman" w:cs="Times New Roman"/>
          <w:b/>
          <w:sz w:val="24"/>
          <w:szCs w:val="24"/>
        </w:rPr>
      </w:pPr>
    </w:p>
    <w:p w:rsidR="00324BFA" w:rsidRDefault="00324BFA" w:rsidP="00324BFA">
      <w:pPr>
        <w:rPr>
          <w:rFonts w:ascii="Times New Roman" w:hAnsi="Times New Roman" w:cs="Times New Roman"/>
          <w:b/>
          <w:sz w:val="24"/>
          <w:szCs w:val="24"/>
        </w:rPr>
      </w:pPr>
      <w:r w:rsidRPr="000F7BE8">
        <w:rPr>
          <w:rFonts w:ascii="Times New Roman" w:hAnsi="Times New Roman" w:cs="Times New Roman"/>
          <w:b/>
          <w:sz w:val="24"/>
          <w:szCs w:val="24"/>
        </w:rPr>
        <w:t xml:space="preserve">Summary Comments (Include comments for ratings of 4, 1, and 0):  </w:t>
      </w:r>
    </w:p>
    <w:p w:rsidR="00324BFA" w:rsidRPr="000F7BE8" w:rsidRDefault="00324BFA" w:rsidP="00324BFA">
      <w:pPr>
        <w:rPr>
          <w:rFonts w:ascii="Times New Roman" w:hAnsi="Times New Roman" w:cs="Times New Roman"/>
          <w:b/>
          <w:sz w:val="24"/>
          <w:szCs w:val="24"/>
        </w:rPr>
      </w:pPr>
    </w:p>
    <w:p w:rsidR="00324BFA" w:rsidRDefault="00324BFA" w:rsidP="00324BFA">
      <w:pPr>
        <w:rPr>
          <w:rFonts w:ascii="Times New Roman" w:hAnsi="Times New Roman" w:cs="Times New Roman"/>
          <w:b/>
          <w:sz w:val="24"/>
          <w:szCs w:val="24"/>
        </w:rPr>
      </w:pPr>
      <w:r w:rsidRPr="000E46A2">
        <w:rPr>
          <w:rFonts w:ascii="Times New Roman" w:hAnsi="Times New Roman" w:cs="Times New Roman"/>
          <w:b/>
          <w:sz w:val="24"/>
          <w:szCs w:val="24"/>
        </w:rPr>
        <w:t>Strengths:</w:t>
      </w:r>
    </w:p>
    <w:p w:rsidR="00324BFA" w:rsidRPr="000E46A2"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b/>
          <w:sz w:val="24"/>
          <w:szCs w:val="24"/>
        </w:rPr>
      </w:pPr>
      <w:r w:rsidRPr="000E46A2">
        <w:rPr>
          <w:rFonts w:ascii="Times New Roman" w:hAnsi="Times New Roman" w:cs="Times New Roman"/>
          <w:b/>
          <w:sz w:val="24"/>
          <w:szCs w:val="24"/>
        </w:rPr>
        <w:t>Areas needing further development</w:t>
      </w:r>
      <w:r>
        <w:rPr>
          <w:rFonts w:ascii="Times New Roman" w:hAnsi="Times New Roman" w:cs="Times New Roman"/>
          <w:b/>
          <w:sz w:val="24"/>
          <w:szCs w:val="24"/>
        </w:rPr>
        <w:t>:</w:t>
      </w:r>
    </w:p>
    <w:p w:rsidR="00324BFA" w:rsidRPr="000E46A2" w:rsidRDefault="00324BFA" w:rsidP="00324BFA">
      <w:pPr>
        <w:rPr>
          <w:rFonts w:ascii="Times New Roman" w:hAnsi="Times New Roman" w:cs="Times New Roman"/>
          <w:b/>
          <w:sz w:val="24"/>
          <w:szCs w:val="24"/>
        </w:rPr>
      </w:pPr>
    </w:p>
    <w:p w:rsidR="00324BFA" w:rsidRPr="000E46A2" w:rsidRDefault="00324BFA" w:rsidP="00324BFA">
      <w:pPr>
        <w:rPr>
          <w:rFonts w:ascii="Times New Roman" w:hAnsi="Times New Roman" w:cs="Times New Roman"/>
          <w:b/>
          <w:sz w:val="24"/>
          <w:szCs w:val="24"/>
        </w:rPr>
      </w:pPr>
      <w:r w:rsidRPr="000E46A2">
        <w:rPr>
          <w:rFonts w:ascii="Times New Roman" w:hAnsi="Times New Roman" w:cs="Times New Roman"/>
          <w:b/>
          <w:sz w:val="24"/>
          <w:szCs w:val="24"/>
        </w:rPr>
        <w:t>Signatures:</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_________________________________________             _______________</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Agency Field Instructor                                                                                Date</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 xml:space="preserve">__________________________________________    </w:t>
      </w:r>
      <w:r w:rsidRPr="000E46A2">
        <w:rPr>
          <w:rFonts w:ascii="Times New Roman" w:hAnsi="Times New Roman" w:cs="Times New Roman"/>
          <w:sz w:val="24"/>
          <w:szCs w:val="24"/>
        </w:rPr>
        <w:tab/>
        <w:t>_______________</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Student                                                                                                           Date</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 xml:space="preserve">__________________________________________     </w:t>
      </w:r>
      <w:r w:rsidRPr="000E46A2">
        <w:rPr>
          <w:rFonts w:ascii="Times New Roman" w:hAnsi="Times New Roman" w:cs="Times New Roman"/>
          <w:sz w:val="24"/>
          <w:szCs w:val="24"/>
        </w:rPr>
        <w:tab/>
        <w:t>_______________</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Faculty Field Liaison                                                                                    Date</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 xml:space="preserve">__________________________________________      </w:t>
      </w:r>
      <w:r w:rsidRPr="000E46A2">
        <w:rPr>
          <w:rFonts w:ascii="Times New Roman" w:hAnsi="Times New Roman" w:cs="Times New Roman"/>
          <w:sz w:val="24"/>
          <w:szCs w:val="24"/>
        </w:rPr>
        <w:tab/>
        <w:t>_______________</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Coordinator of Field Education</w:t>
      </w:r>
      <w:r w:rsidRPr="000E46A2">
        <w:rPr>
          <w:rFonts w:ascii="Times New Roman" w:hAnsi="Times New Roman" w:cs="Times New Roman"/>
          <w:sz w:val="24"/>
          <w:szCs w:val="24"/>
        </w:rPr>
        <w:tab/>
      </w:r>
      <w:r w:rsidRPr="000E46A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E46A2">
        <w:rPr>
          <w:rFonts w:ascii="Times New Roman" w:hAnsi="Times New Roman" w:cs="Times New Roman"/>
          <w:sz w:val="24"/>
          <w:szCs w:val="24"/>
        </w:rPr>
        <w:tab/>
        <w:t>Date</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 xml:space="preserve">_________________________________________       </w:t>
      </w:r>
      <w:r w:rsidRPr="000E46A2">
        <w:rPr>
          <w:rFonts w:ascii="Times New Roman" w:hAnsi="Times New Roman" w:cs="Times New Roman"/>
          <w:sz w:val="24"/>
          <w:szCs w:val="24"/>
        </w:rPr>
        <w:tab/>
        <w:t>_______________</w:t>
      </w:r>
    </w:p>
    <w:p w:rsidR="00324BFA" w:rsidRPr="000E46A2" w:rsidRDefault="00324BFA" w:rsidP="00324BFA">
      <w:pPr>
        <w:rPr>
          <w:rFonts w:ascii="Times New Roman" w:hAnsi="Times New Roman" w:cs="Times New Roman"/>
          <w:sz w:val="24"/>
          <w:szCs w:val="24"/>
        </w:rPr>
      </w:pPr>
      <w:r w:rsidRPr="000E46A2">
        <w:rPr>
          <w:rFonts w:ascii="Times New Roman" w:hAnsi="Times New Roman" w:cs="Times New Roman"/>
          <w:sz w:val="24"/>
          <w:szCs w:val="24"/>
        </w:rPr>
        <w:t xml:space="preserve">Other, please specify                                                     </w:t>
      </w:r>
      <w:r w:rsidRPr="000E46A2">
        <w:rPr>
          <w:rFonts w:ascii="Times New Roman" w:hAnsi="Times New Roman" w:cs="Times New Roman"/>
          <w:sz w:val="24"/>
          <w:szCs w:val="24"/>
        </w:rPr>
        <w:tab/>
      </w:r>
      <w:r w:rsidRPr="000E46A2">
        <w:rPr>
          <w:rFonts w:ascii="Times New Roman" w:hAnsi="Times New Roman" w:cs="Times New Roman"/>
          <w:sz w:val="24"/>
          <w:szCs w:val="24"/>
        </w:rPr>
        <w:tab/>
      </w:r>
      <w:r w:rsidRPr="000E46A2">
        <w:rPr>
          <w:rFonts w:ascii="Times New Roman" w:hAnsi="Times New Roman" w:cs="Times New Roman"/>
          <w:sz w:val="24"/>
          <w:szCs w:val="24"/>
        </w:rPr>
        <w:tab/>
        <w:t>Date</w:t>
      </w:r>
    </w:p>
    <w:p w:rsidR="00324BFA" w:rsidRPr="001048D0" w:rsidRDefault="00324BFA" w:rsidP="00324BFA">
      <w:pPr>
        <w:rPr>
          <w:rFonts w:ascii="Times New Roman" w:hAnsi="Times New Roman" w:cs="Times New Roman"/>
          <w:sz w:val="24"/>
          <w:szCs w:val="24"/>
        </w:rPr>
      </w:pPr>
    </w:p>
    <w:p w:rsidR="009F20B0" w:rsidRPr="00F03E15" w:rsidRDefault="009F20B0" w:rsidP="009F20B0">
      <w:pPr>
        <w:rPr>
          <w:rFonts w:ascii="Times New Roman" w:hAnsi="Times New Roman" w:cs="Times New Roman"/>
          <w:b/>
          <w:sz w:val="24"/>
          <w:szCs w:val="24"/>
        </w:rPr>
      </w:pPr>
    </w:p>
    <w:p w:rsidR="00BD768C" w:rsidRDefault="00BD768C">
      <w:pPr>
        <w:sectPr w:rsidR="00BD768C">
          <w:footerReference w:type="default" r:id="rId50"/>
          <w:pgSz w:w="12240" w:h="15840"/>
          <w:pgMar w:top="1500" w:right="1320" w:bottom="2120" w:left="1340" w:header="0" w:footer="1936" w:gutter="0"/>
          <w:pgNumType w:start="121"/>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27"/>
          <w:szCs w:val="27"/>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033780"/>
                <wp:effectExtent l="635" t="0" r="0" b="0"/>
                <wp:docPr id="35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3378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J</w:t>
                            </w:r>
                          </w:p>
                          <w:p w:rsidR="004E6FBC" w:rsidRDefault="004E6FBC">
                            <w:pPr>
                              <w:spacing w:before="202"/>
                              <w:ind w:left="732" w:right="730"/>
                              <w:jc w:val="center"/>
                              <w:rPr>
                                <w:rFonts w:ascii="Times New Roman" w:eastAsia="Times New Roman" w:hAnsi="Times New Roman" w:cs="Times New Roman"/>
                                <w:sz w:val="36"/>
                                <w:szCs w:val="36"/>
                              </w:rPr>
                            </w:pPr>
                            <w:r>
                              <w:rPr>
                                <w:rFonts w:ascii="Times New Roman"/>
                                <w:b/>
                                <w:spacing w:val="-1"/>
                                <w:sz w:val="36"/>
                              </w:rPr>
                              <w:t>STUDENT</w:t>
                            </w:r>
                            <w:r>
                              <w:rPr>
                                <w:rFonts w:ascii="Times New Roman"/>
                                <w:b/>
                                <w:sz w:val="36"/>
                              </w:rPr>
                              <w:t xml:space="preserve"> </w:t>
                            </w:r>
                            <w:r>
                              <w:rPr>
                                <w:rFonts w:ascii="Times New Roman"/>
                                <w:b/>
                                <w:spacing w:val="-1"/>
                                <w:sz w:val="36"/>
                              </w:rPr>
                              <w:t>FEEDBACK</w:t>
                            </w:r>
                            <w:r>
                              <w:rPr>
                                <w:rFonts w:ascii="Times New Roman"/>
                                <w:b/>
                                <w:spacing w:val="2"/>
                                <w:sz w:val="36"/>
                              </w:rPr>
                              <w:t xml:space="preserve"> </w:t>
                            </w:r>
                            <w:r>
                              <w:rPr>
                                <w:rFonts w:ascii="Times New Roman"/>
                                <w:b/>
                                <w:sz w:val="36"/>
                              </w:rPr>
                              <w:t>OF</w:t>
                            </w:r>
                            <w:r>
                              <w:rPr>
                                <w:rFonts w:ascii="Times New Roman"/>
                                <w:b/>
                                <w:spacing w:val="2"/>
                                <w:sz w:val="36"/>
                              </w:rPr>
                              <w:t xml:space="preserve"> </w:t>
                            </w:r>
                            <w:r>
                              <w:rPr>
                                <w:rFonts w:ascii="Times New Roman"/>
                                <w:b/>
                                <w:spacing w:val="-2"/>
                                <w:sz w:val="36"/>
                              </w:rPr>
                              <w:t>FIELD</w:t>
                            </w:r>
                            <w:r>
                              <w:rPr>
                                <w:rFonts w:ascii="Times New Roman"/>
                                <w:b/>
                                <w:sz w:val="36"/>
                              </w:rPr>
                              <w:t xml:space="preserve"> PLACEMENT</w:t>
                            </w:r>
                            <w:r>
                              <w:rPr>
                                <w:rFonts w:ascii="Times New Roman"/>
                                <w:b/>
                                <w:spacing w:val="25"/>
                                <w:sz w:val="36"/>
                              </w:rPr>
                              <w:t xml:space="preserve"> </w:t>
                            </w:r>
                            <w:r>
                              <w:rPr>
                                <w:rFonts w:ascii="Times New Roman"/>
                                <w:b/>
                                <w:spacing w:val="-1"/>
                                <w:sz w:val="36"/>
                              </w:rPr>
                              <w:t>AGENCY</w:t>
                            </w:r>
                            <w:r>
                              <w:rPr>
                                <w:rFonts w:ascii="Times New Roman"/>
                                <w:b/>
                                <w:sz w:val="36"/>
                              </w:rPr>
                              <w:t xml:space="preserve"> AND</w:t>
                            </w:r>
                            <w:r>
                              <w:rPr>
                                <w:rFonts w:ascii="Times New Roman"/>
                                <w:b/>
                                <w:spacing w:val="5"/>
                                <w:sz w:val="36"/>
                              </w:rPr>
                              <w:t xml:space="preserve"> </w:t>
                            </w:r>
                            <w:r>
                              <w:rPr>
                                <w:rFonts w:ascii="Times New Roman"/>
                                <w:b/>
                                <w:sz w:val="36"/>
                              </w:rPr>
                              <w:t xml:space="preserve">FIELD </w:t>
                            </w:r>
                            <w:r>
                              <w:rPr>
                                <w:rFonts w:ascii="Times New Roman"/>
                                <w:b/>
                                <w:spacing w:val="-2"/>
                                <w:sz w:val="36"/>
                              </w:rPr>
                              <w:t>INSTRUCTOR</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4" o:spid="_x0000_s1224" type="#_x0000_t202" style="width:471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" fillcolor="#00aeee" stroked="f">
                <v:textbox inset="0,0,0,0">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J</w:t>
                      </w:r>
                    </w:p>
                    <w:p w:rsidR="004E6FBC" w:rsidRDefault="004E6FBC">
                      <w:pPr>
                        <w:spacing w:before="202"/>
                        <w:ind w:left="732" w:right="730"/>
                        <w:jc w:val="center"/>
                        <w:rPr>
                          <w:rFonts w:ascii="Times New Roman" w:eastAsia="Times New Roman" w:hAnsi="Times New Roman" w:cs="Times New Roman"/>
                          <w:sz w:val="36"/>
                          <w:szCs w:val="36"/>
                        </w:rPr>
                      </w:pPr>
                      <w:r>
                        <w:rPr>
                          <w:rFonts w:ascii="Times New Roman"/>
                          <w:b/>
                          <w:spacing w:val="-1"/>
                          <w:sz w:val="36"/>
                        </w:rPr>
                        <w:t>STUDENT</w:t>
                      </w:r>
                      <w:r>
                        <w:rPr>
                          <w:rFonts w:ascii="Times New Roman"/>
                          <w:b/>
                          <w:sz w:val="36"/>
                        </w:rPr>
                        <w:t xml:space="preserve"> </w:t>
                      </w:r>
                      <w:r>
                        <w:rPr>
                          <w:rFonts w:ascii="Times New Roman"/>
                          <w:b/>
                          <w:spacing w:val="-1"/>
                          <w:sz w:val="36"/>
                        </w:rPr>
                        <w:t>FEEDBACK</w:t>
                      </w:r>
                      <w:r>
                        <w:rPr>
                          <w:rFonts w:ascii="Times New Roman"/>
                          <w:b/>
                          <w:spacing w:val="2"/>
                          <w:sz w:val="36"/>
                        </w:rPr>
                        <w:t xml:space="preserve"> </w:t>
                      </w:r>
                      <w:r>
                        <w:rPr>
                          <w:rFonts w:ascii="Times New Roman"/>
                          <w:b/>
                          <w:sz w:val="36"/>
                        </w:rPr>
                        <w:t>OF</w:t>
                      </w:r>
                      <w:r>
                        <w:rPr>
                          <w:rFonts w:ascii="Times New Roman"/>
                          <w:b/>
                          <w:spacing w:val="2"/>
                          <w:sz w:val="36"/>
                        </w:rPr>
                        <w:t xml:space="preserve"> </w:t>
                      </w:r>
                      <w:r>
                        <w:rPr>
                          <w:rFonts w:ascii="Times New Roman"/>
                          <w:b/>
                          <w:spacing w:val="-2"/>
                          <w:sz w:val="36"/>
                        </w:rPr>
                        <w:t>FIELD</w:t>
                      </w:r>
                      <w:r>
                        <w:rPr>
                          <w:rFonts w:ascii="Times New Roman"/>
                          <w:b/>
                          <w:sz w:val="36"/>
                        </w:rPr>
                        <w:t xml:space="preserve"> PLACEMENT</w:t>
                      </w:r>
                      <w:r>
                        <w:rPr>
                          <w:rFonts w:ascii="Times New Roman"/>
                          <w:b/>
                          <w:spacing w:val="25"/>
                          <w:sz w:val="36"/>
                        </w:rPr>
                        <w:t xml:space="preserve"> </w:t>
                      </w:r>
                      <w:r>
                        <w:rPr>
                          <w:rFonts w:ascii="Times New Roman"/>
                          <w:b/>
                          <w:spacing w:val="-1"/>
                          <w:sz w:val="36"/>
                        </w:rPr>
                        <w:t>AGENCY</w:t>
                      </w:r>
                      <w:r>
                        <w:rPr>
                          <w:rFonts w:ascii="Times New Roman"/>
                          <w:b/>
                          <w:sz w:val="36"/>
                        </w:rPr>
                        <w:t xml:space="preserve"> AND</w:t>
                      </w:r>
                      <w:r>
                        <w:rPr>
                          <w:rFonts w:ascii="Times New Roman"/>
                          <w:b/>
                          <w:spacing w:val="5"/>
                          <w:sz w:val="36"/>
                        </w:rPr>
                        <w:t xml:space="preserve"> </w:t>
                      </w:r>
                      <w:r>
                        <w:rPr>
                          <w:rFonts w:ascii="Times New Roman"/>
                          <w:b/>
                          <w:sz w:val="36"/>
                        </w:rPr>
                        <w:t xml:space="preserve">FIELD </w:t>
                      </w:r>
                      <w:r>
                        <w:rPr>
                          <w:rFonts w:ascii="Times New Roman"/>
                          <w:b/>
                          <w:spacing w:val="-2"/>
                          <w:sz w:val="36"/>
                        </w:rPr>
                        <w:t>INSTRUCTOR</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51"/>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B62A6C" w:rsidRPr="009F101D" w:rsidRDefault="00B62A6C" w:rsidP="00B62A6C">
      <w:pPr>
        <w:contextualSpacing/>
        <w:jc w:val="center"/>
        <w:rPr>
          <w:rFonts w:ascii="Times New Roman" w:hAnsi="Times New Roman" w:cs="Times New Roman"/>
          <w:b/>
          <w:bCs/>
          <w:sz w:val="24"/>
          <w:szCs w:val="24"/>
        </w:rPr>
      </w:pPr>
      <w:bookmarkStart w:id="29" w:name="_Hlk489306242"/>
      <w:r w:rsidRPr="009F101D">
        <w:rPr>
          <w:rFonts w:ascii="Times New Roman" w:hAnsi="Times New Roman" w:cs="Times New Roman"/>
          <w:b/>
          <w:bCs/>
          <w:sz w:val="24"/>
          <w:szCs w:val="24"/>
        </w:rPr>
        <w:t xml:space="preserve">FAYETTEVILLE STATE UNIVERSITY </w:t>
      </w:r>
    </w:p>
    <w:p w:rsidR="00B62A6C" w:rsidRDefault="00B62A6C" w:rsidP="00B62A6C">
      <w:pPr>
        <w:contextualSpacing/>
        <w:jc w:val="center"/>
        <w:rPr>
          <w:rFonts w:ascii="Times New Roman" w:hAnsi="Times New Roman" w:cs="Times New Roman"/>
          <w:b/>
          <w:bCs/>
          <w:sz w:val="24"/>
          <w:szCs w:val="24"/>
        </w:rPr>
      </w:pPr>
      <w:r w:rsidRPr="009F101D">
        <w:rPr>
          <w:rFonts w:ascii="Times New Roman" w:hAnsi="Times New Roman" w:cs="Times New Roman"/>
          <w:b/>
          <w:bCs/>
          <w:sz w:val="24"/>
          <w:szCs w:val="24"/>
        </w:rPr>
        <w:t>BACHELOR OF SOCIAL WORK PROGRAM</w:t>
      </w:r>
    </w:p>
    <w:p w:rsidR="00B62A6C" w:rsidRPr="009F101D" w:rsidRDefault="00B62A6C" w:rsidP="00B62A6C">
      <w:pPr>
        <w:contextualSpacing/>
        <w:jc w:val="center"/>
        <w:rPr>
          <w:rFonts w:ascii="Times New Roman" w:hAnsi="Times New Roman" w:cs="Times New Roman"/>
          <w:b/>
          <w:i/>
          <w:iCs/>
          <w:sz w:val="24"/>
          <w:szCs w:val="24"/>
        </w:rPr>
      </w:pPr>
      <w:r>
        <w:rPr>
          <w:rFonts w:ascii="Times New Roman" w:hAnsi="Times New Roman" w:cs="Times New Roman"/>
          <w:b/>
          <w:bCs/>
          <w:sz w:val="24"/>
          <w:szCs w:val="24"/>
        </w:rPr>
        <w:t xml:space="preserve">Student Evaluation of Field Education Experience </w:t>
      </w:r>
    </w:p>
    <w:p w:rsidR="00B62A6C" w:rsidRPr="009F101D" w:rsidRDefault="00B62A6C" w:rsidP="00B62A6C"/>
    <w:p w:rsidR="00B62A6C" w:rsidRPr="00B17F05" w:rsidRDefault="00B62A6C" w:rsidP="00B62A6C">
      <w:pPr>
        <w:pStyle w:val="NoSpacing"/>
        <w:rPr>
          <w:rFonts w:ascii="Times New Roman" w:hAnsi="Times New Roman"/>
          <w:sz w:val="24"/>
          <w:szCs w:val="24"/>
        </w:rPr>
      </w:pPr>
      <w:r w:rsidRPr="00B17F05">
        <w:rPr>
          <w:rFonts w:ascii="Times New Roman" w:hAnsi="Times New Roman"/>
          <w:sz w:val="24"/>
          <w:szCs w:val="24"/>
        </w:rPr>
        <w:t>Student:</w:t>
      </w:r>
      <w:r>
        <w:rPr>
          <w:rFonts w:ascii="Times New Roman" w:hAnsi="Times New Roman"/>
          <w:sz w:val="24"/>
          <w:szCs w:val="24"/>
        </w:rPr>
        <w:t>________________________</w:t>
      </w:r>
      <w:r>
        <w:rPr>
          <w:rFonts w:ascii="Times New Roman" w:hAnsi="Times New Roman"/>
          <w:sz w:val="24"/>
          <w:szCs w:val="24"/>
        </w:rPr>
        <w:tab/>
        <w:t xml:space="preserve"> </w:t>
      </w:r>
      <w:r w:rsidRPr="00B17F05">
        <w:rPr>
          <w:rFonts w:ascii="Times New Roman" w:hAnsi="Times New Roman"/>
          <w:sz w:val="24"/>
          <w:szCs w:val="24"/>
        </w:rPr>
        <w:t>Faculty Liaison:______________________</w:t>
      </w:r>
    </w:p>
    <w:p w:rsidR="00B62A6C" w:rsidRDefault="00B62A6C" w:rsidP="00B62A6C">
      <w:pPr>
        <w:pStyle w:val="NoSpacing"/>
        <w:rPr>
          <w:rFonts w:ascii="Times New Roman" w:hAnsi="Times New Roman"/>
          <w:sz w:val="24"/>
          <w:szCs w:val="24"/>
        </w:rPr>
      </w:pPr>
      <w:r w:rsidRPr="00B17F05">
        <w:rPr>
          <w:rFonts w:ascii="Times New Roman" w:hAnsi="Times New Roman"/>
          <w:sz w:val="24"/>
          <w:szCs w:val="24"/>
        </w:rPr>
        <w:t>Agency:________________________</w:t>
      </w:r>
      <w:r w:rsidRPr="00B17F05">
        <w:rPr>
          <w:rFonts w:ascii="Times New Roman" w:hAnsi="Times New Roman"/>
          <w:sz w:val="24"/>
          <w:szCs w:val="24"/>
        </w:rPr>
        <w:tab/>
      </w:r>
      <w:r w:rsidRPr="00B17F05">
        <w:rPr>
          <w:rFonts w:ascii="Times New Roman" w:hAnsi="Times New Roman"/>
          <w:sz w:val="24"/>
          <w:szCs w:val="24"/>
        </w:rPr>
        <w:tab/>
      </w:r>
    </w:p>
    <w:p w:rsidR="00B62A6C" w:rsidRPr="00B17F05" w:rsidRDefault="00B62A6C" w:rsidP="00B62A6C">
      <w:pPr>
        <w:pStyle w:val="NoSpacing"/>
        <w:rPr>
          <w:rFonts w:ascii="Times New Roman" w:hAnsi="Times New Roman"/>
          <w:sz w:val="24"/>
          <w:szCs w:val="24"/>
        </w:rPr>
      </w:pPr>
      <w:r w:rsidRPr="00B17F05">
        <w:rPr>
          <w:rFonts w:ascii="Times New Roman" w:hAnsi="Times New Roman"/>
          <w:sz w:val="24"/>
          <w:szCs w:val="24"/>
        </w:rPr>
        <w:t>Field I</w:t>
      </w:r>
      <w:r>
        <w:rPr>
          <w:rFonts w:ascii="Times New Roman" w:hAnsi="Times New Roman"/>
          <w:sz w:val="24"/>
          <w:szCs w:val="24"/>
        </w:rPr>
        <w:t>nstructor:__________________</w:t>
      </w:r>
    </w:p>
    <w:p w:rsidR="00B62A6C" w:rsidRPr="006A6E18" w:rsidRDefault="00B62A6C" w:rsidP="00B62A6C">
      <w:pPr>
        <w:tabs>
          <w:tab w:val="left" w:pos="-1080"/>
          <w:tab w:val="left" w:pos="-720"/>
          <w:tab w:val="left" w:pos="0"/>
          <w:tab w:val="left" w:pos="540"/>
          <w:tab w:val="left" w:pos="990"/>
          <w:tab w:val="left" w:pos="2880"/>
          <w:tab w:val="left" w:pos="3600"/>
          <w:tab w:val="left" w:pos="4320"/>
          <w:tab w:val="left" w:pos="5040"/>
          <w:tab w:val="left" w:pos="5760"/>
          <w:tab w:val="left" w:pos="6480"/>
          <w:tab w:val="left" w:pos="7200"/>
          <w:tab w:val="left" w:pos="7920"/>
          <w:tab w:val="left" w:pos="8640"/>
        </w:tabs>
        <w:ind w:left="990" w:hanging="990"/>
        <w:rPr>
          <w:rFonts w:ascii="Times New Roman" w:hAnsi="Times New Roman" w:cs="Times New Roman"/>
          <w:color w:val="000000"/>
          <w:sz w:val="24"/>
          <w:szCs w:val="24"/>
        </w:rPr>
      </w:pPr>
    </w:p>
    <w:p w:rsidR="00B62A6C" w:rsidRDefault="00B62A6C" w:rsidP="00B62A6C">
      <w:pPr>
        <w:pStyle w:val="NoSpacing"/>
        <w:rPr>
          <w:rFonts w:ascii="Times New Roman" w:hAnsi="Times New Roman"/>
          <w:sz w:val="24"/>
          <w:szCs w:val="24"/>
        </w:rPr>
      </w:pPr>
      <w:r w:rsidRPr="00B17F05">
        <w:rPr>
          <w:rFonts w:ascii="Times New Roman" w:hAnsi="Times New Roman"/>
          <w:sz w:val="24"/>
          <w:szCs w:val="24"/>
        </w:rPr>
        <w:t>Please complete the following form. Please rate each of the areas regarding your field education experience in the BSW progra</w:t>
      </w:r>
      <w:r>
        <w:rPr>
          <w:rFonts w:ascii="Times New Roman" w:hAnsi="Times New Roman"/>
          <w:sz w:val="24"/>
          <w:szCs w:val="24"/>
        </w:rPr>
        <w:t>m using the rating scale below. This form must be submitted</w:t>
      </w:r>
      <w:r w:rsidRPr="00B17F05">
        <w:rPr>
          <w:rFonts w:ascii="Times New Roman" w:hAnsi="Times New Roman"/>
          <w:sz w:val="24"/>
          <w:szCs w:val="24"/>
        </w:rPr>
        <w:t xml:space="preserve"> to receive a final gr</w:t>
      </w:r>
      <w:r>
        <w:rPr>
          <w:rFonts w:ascii="Times New Roman" w:hAnsi="Times New Roman"/>
          <w:sz w:val="24"/>
          <w:szCs w:val="24"/>
        </w:rPr>
        <w:t>ade.  The form should be submitted to</w:t>
      </w:r>
      <w:r w:rsidRPr="00B17F05">
        <w:rPr>
          <w:rFonts w:ascii="Times New Roman" w:hAnsi="Times New Roman"/>
          <w:sz w:val="24"/>
          <w:szCs w:val="24"/>
        </w:rPr>
        <w:t xml:space="preserve"> your faculty field liaison with your final field paper work.</w:t>
      </w:r>
    </w:p>
    <w:p w:rsidR="00B62A6C" w:rsidRPr="00C91D4F" w:rsidRDefault="00B62A6C" w:rsidP="00B62A6C">
      <w:pPr>
        <w:pStyle w:val="NoSpacing"/>
        <w:rPr>
          <w:rFonts w:ascii="Times New Roman" w:hAnsi="Times New Roman"/>
          <w:sz w:val="24"/>
          <w:szCs w:val="24"/>
        </w:rPr>
      </w:pPr>
    </w:p>
    <w:p w:rsidR="00B62A6C" w:rsidRPr="00C91D4F" w:rsidRDefault="00B62A6C" w:rsidP="00B62A6C">
      <w:pPr>
        <w:pStyle w:val="NoSpacing"/>
        <w:rPr>
          <w:rFonts w:ascii="Times New Roman" w:hAnsi="Times New Roman"/>
          <w:b/>
          <w:sz w:val="24"/>
          <w:szCs w:val="24"/>
        </w:rPr>
      </w:pPr>
      <w:r w:rsidRPr="00C91D4F">
        <w:rPr>
          <w:rFonts w:ascii="Times New Roman" w:hAnsi="Times New Roman"/>
          <w:b/>
          <w:sz w:val="24"/>
          <w:szCs w:val="24"/>
        </w:rPr>
        <w:t>NA = Not addressed/not applicable</w:t>
      </w:r>
    </w:p>
    <w:p w:rsidR="00B62A6C" w:rsidRPr="00C91D4F" w:rsidRDefault="00B62A6C" w:rsidP="00B62A6C">
      <w:pPr>
        <w:pStyle w:val="NoSpacing"/>
        <w:rPr>
          <w:rFonts w:ascii="Times New Roman" w:hAnsi="Times New Roman"/>
          <w:b/>
          <w:sz w:val="24"/>
          <w:szCs w:val="24"/>
        </w:rPr>
      </w:pPr>
      <w:r w:rsidRPr="00C91D4F">
        <w:rPr>
          <w:rFonts w:ascii="Times New Roman" w:hAnsi="Times New Roman"/>
          <w:b/>
          <w:sz w:val="24"/>
          <w:szCs w:val="24"/>
        </w:rPr>
        <w:t xml:space="preserve">    1 = Poor</w:t>
      </w:r>
    </w:p>
    <w:p w:rsidR="00B62A6C" w:rsidRPr="00C91D4F" w:rsidRDefault="00B62A6C" w:rsidP="00B62A6C">
      <w:pPr>
        <w:pStyle w:val="NoSpacing"/>
        <w:rPr>
          <w:rFonts w:ascii="Times New Roman" w:hAnsi="Times New Roman"/>
          <w:b/>
          <w:sz w:val="24"/>
          <w:szCs w:val="24"/>
        </w:rPr>
      </w:pPr>
      <w:r w:rsidRPr="00C91D4F">
        <w:rPr>
          <w:rFonts w:ascii="Times New Roman" w:hAnsi="Times New Roman"/>
          <w:b/>
          <w:sz w:val="24"/>
          <w:szCs w:val="24"/>
        </w:rPr>
        <w:t xml:space="preserve">    2 = Fair</w:t>
      </w:r>
    </w:p>
    <w:p w:rsidR="00B62A6C" w:rsidRPr="00C91D4F" w:rsidRDefault="00B62A6C" w:rsidP="00B62A6C">
      <w:pPr>
        <w:pStyle w:val="NoSpacing"/>
        <w:rPr>
          <w:rFonts w:ascii="Times New Roman" w:hAnsi="Times New Roman"/>
          <w:b/>
          <w:sz w:val="24"/>
          <w:szCs w:val="24"/>
        </w:rPr>
      </w:pPr>
      <w:r w:rsidRPr="00C91D4F">
        <w:rPr>
          <w:rFonts w:ascii="Times New Roman" w:hAnsi="Times New Roman"/>
          <w:b/>
          <w:sz w:val="24"/>
          <w:szCs w:val="24"/>
        </w:rPr>
        <w:t xml:space="preserve">    3 = Average</w:t>
      </w:r>
    </w:p>
    <w:p w:rsidR="00B62A6C" w:rsidRPr="00C91D4F" w:rsidRDefault="00B62A6C" w:rsidP="00B62A6C">
      <w:pPr>
        <w:pStyle w:val="NoSpacing"/>
        <w:rPr>
          <w:rFonts w:ascii="Times New Roman" w:hAnsi="Times New Roman"/>
          <w:b/>
          <w:sz w:val="24"/>
          <w:szCs w:val="24"/>
        </w:rPr>
      </w:pPr>
      <w:r w:rsidRPr="00C91D4F">
        <w:rPr>
          <w:rFonts w:ascii="Times New Roman" w:hAnsi="Times New Roman"/>
          <w:b/>
          <w:sz w:val="24"/>
          <w:szCs w:val="24"/>
        </w:rPr>
        <w:t xml:space="preserve">    4 = Above Average</w:t>
      </w:r>
    </w:p>
    <w:p w:rsidR="00B62A6C" w:rsidRDefault="00B62A6C" w:rsidP="00B62A6C">
      <w:pPr>
        <w:pStyle w:val="NoSpacing"/>
        <w:rPr>
          <w:rFonts w:ascii="Times New Roman" w:hAnsi="Times New Roman"/>
          <w:b/>
          <w:sz w:val="24"/>
          <w:szCs w:val="24"/>
        </w:rPr>
      </w:pPr>
      <w:r w:rsidRPr="00C91D4F">
        <w:rPr>
          <w:rFonts w:ascii="Times New Roman" w:hAnsi="Times New Roman"/>
          <w:b/>
          <w:sz w:val="24"/>
          <w:szCs w:val="24"/>
        </w:rPr>
        <w:t xml:space="preserve">    5 = Outstanding</w:t>
      </w:r>
    </w:p>
    <w:p w:rsidR="00B62A6C" w:rsidRPr="00C91D4F" w:rsidRDefault="00B62A6C" w:rsidP="00B62A6C">
      <w:pPr>
        <w:pStyle w:val="NoSpacing"/>
        <w:rPr>
          <w:rFonts w:ascii="Times New Roman" w:hAnsi="Times New Roman"/>
          <w:b/>
          <w:sz w:val="24"/>
          <w:szCs w:val="24"/>
        </w:rPr>
      </w:pPr>
    </w:p>
    <w:p w:rsidR="00B62A6C" w:rsidRDefault="00B62A6C" w:rsidP="00B62A6C">
      <w:pPr>
        <w:pStyle w:val="NoSpacing"/>
      </w:pPr>
    </w:p>
    <w:tbl>
      <w:tblPr>
        <w:tblStyle w:val="TableGrid"/>
        <w:tblW w:w="0" w:type="auto"/>
        <w:tblLook w:val="04A0" w:firstRow="1" w:lastRow="0" w:firstColumn="1" w:lastColumn="0" w:noHBand="0" w:noVBand="1"/>
      </w:tblPr>
      <w:tblGrid>
        <w:gridCol w:w="5452"/>
        <w:gridCol w:w="628"/>
        <w:gridCol w:w="619"/>
        <w:gridCol w:w="619"/>
        <w:gridCol w:w="625"/>
        <w:gridCol w:w="613"/>
        <w:gridCol w:w="614"/>
      </w:tblGrid>
      <w:tr w:rsidR="00B62A6C" w:rsidRPr="00802162" w:rsidTr="00174C41">
        <w:trPr>
          <w:trHeight w:val="332"/>
        </w:trPr>
        <w:tc>
          <w:tcPr>
            <w:tcW w:w="557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Evaluation of Agency</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NA</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1</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2</w:t>
            </w:r>
          </w:p>
        </w:tc>
        <w:tc>
          <w:tcPr>
            <w:tcW w:w="636"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3</w:t>
            </w:r>
          </w:p>
        </w:tc>
        <w:tc>
          <w:tcPr>
            <w:tcW w:w="624"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4</w:t>
            </w:r>
          </w:p>
        </w:tc>
        <w:tc>
          <w:tcPr>
            <w:tcW w:w="62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5</w:t>
            </w:r>
          </w:p>
        </w:tc>
      </w:tr>
      <w:tr w:rsidR="00B62A6C" w:rsidRPr="00802162" w:rsidTr="00174C41">
        <w:trPr>
          <w:trHeight w:val="495"/>
        </w:trPr>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 xml:space="preserve">Agency’s written </w:t>
            </w:r>
            <w:r w:rsidRPr="00802162">
              <w:rPr>
                <w:rFonts w:ascii="Times New Roman" w:hAnsi="Times New Roman" w:cs="Times New Roman"/>
                <w:color w:val="000000"/>
                <w:sz w:val="24"/>
                <w:szCs w:val="24"/>
              </w:rPr>
              <w:t>copies of its rules and regulations</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color w:val="000000"/>
                <w:sz w:val="24"/>
                <w:szCs w:val="24"/>
              </w:rPr>
              <w:t>Agency provide</w:t>
            </w:r>
            <w:r w:rsidR="0008377E">
              <w:rPr>
                <w:rFonts w:ascii="Times New Roman" w:hAnsi="Times New Roman" w:cs="Times New Roman"/>
                <w:color w:val="000000"/>
                <w:sz w:val="24"/>
                <w:szCs w:val="24"/>
              </w:rPr>
              <w:t>s</w:t>
            </w:r>
            <w:r w:rsidRPr="00802162">
              <w:rPr>
                <w:rFonts w:ascii="Times New Roman" w:hAnsi="Times New Roman" w:cs="Times New Roman"/>
                <w:color w:val="000000"/>
                <w:sz w:val="24"/>
                <w:szCs w:val="24"/>
              </w:rPr>
              <w:t xml:space="preserve"> easy access to records for learning experiences</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color w:val="000000"/>
                <w:sz w:val="24"/>
                <w:szCs w:val="24"/>
              </w:rPr>
              <w:t>Agency staff members were prepared for the arrival of students</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color w:val="000000"/>
                <w:sz w:val="24"/>
                <w:szCs w:val="24"/>
              </w:rPr>
              <w:t>Opportunities were available for exposure to the total operation and activities of the agency</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tbl>
            <w:tblPr>
              <w:tblW w:w="0" w:type="auto"/>
              <w:tblCellMar>
                <w:left w:w="0" w:type="dxa"/>
                <w:right w:w="0" w:type="dxa"/>
              </w:tblCellMar>
              <w:tblLook w:val="04A0" w:firstRow="1" w:lastRow="0" w:firstColumn="1" w:lastColumn="0" w:noHBand="0" w:noVBand="1"/>
            </w:tblPr>
            <w:tblGrid>
              <w:gridCol w:w="4683"/>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color w:val="000000"/>
                      <w:sz w:val="24"/>
                      <w:szCs w:val="24"/>
                    </w:rPr>
                  </w:pPr>
                  <w:r w:rsidRPr="00802162">
                    <w:rPr>
                      <w:rFonts w:ascii="Times New Roman" w:hAnsi="Times New Roman" w:cs="Times New Roman"/>
                      <w:color w:val="000000"/>
                      <w:sz w:val="24"/>
                      <w:szCs w:val="24"/>
                    </w:rPr>
                    <w:t>Agency support for social work interns </w:t>
                  </w:r>
                </w:p>
              </w:tc>
            </w:tr>
          </w:tbl>
          <w:p w:rsidR="00B62A6C" w:rsidRPr="00802162" w:rsidRDefault="00B62A6C" w:rsidP="00174C41">
            <w:pPr>
              <w:rPr>
                <w:rFonts w:ascii="Times New Roman" w:hAnsi="Times New Roman" w:cs="Times New Roman"/>
                <w:color w:val="000000"/>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tbl>
            <w:tblPr>
              <w:tblW w:w="0" w:type="auto"/>
              <w:tblCellMar>
                <w:left w:w="0" w:type="dxa"/>
                <w:right w:w="0" w:type="dxa"/>
              </w:tblCellMar>
              <w:tblLook w:val="04A0" w:firstRow="1" w:lastRow="0" w:firstColumn="1" w:lastColumn="0" w:noHBand="0" w:noVBand="1"/>
            </w:tblPr>
            <w:tblGrid>
              <w:gridCol w:w="5236"/>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Agency’s adherence to social work values and ethics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tbl>
            <w:tblPr>
              <w:tblW w:w="0" w:type="auto"/>
              <w:tblCellMar>
                <w:left w:w="0" w:type="dxa"/>
                <w:right w:w="0" w:type="dxa"/>
              </w:tblCellMar>
              <w:tblLook w:val="04A0" w:firstRow="1" w:lastRow="0" w:firstColumn="1" w:lastColumn="0" w:noHBand="0" w:noVBand="1"/>
            </w:tblPr>
            <w:tblGrid>
              <w:gridCol w:w="4836"/>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Agency’s sensitivity to cultural diversity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bookmarkEnd w:id="29"/>
    </w:tbl>
    <w:p w:rsidR="00B62A6C" w:rsidRPr="00802162" w:rsidRDefault="00B62A6C" w:rsidP="00B62A6C">
      <w:pPr>
        <w:rPr>
          <w:rFonts w:ascii="Times New Roman" w:hAnsi="Times New Roman" w:cs="Times New Roman"/>
          <w:sz w:val="24"/>
          <w:szCs w:val="24"/>
        </w:rPr>
      </w:pPr>
    </w:p>
    <w:p w:rsidR="00B62A6C" w:rsidRPr="00802162" w:rsidRDefault="00B62A6C" w:rsidP="00B62A6C">
      <w:pPr>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5454"/>
        <w:gridCol w:w="627"/>
        <w:gridCol w:w="619"/>
        <w:gridCol w:w="619"/>
        <w:gridCol w:w="624"/>
        <w:gridCol w:w="613"/>
        <w:gridCol w:w="614"/>
      </w:tblGrid>
      <w:tr w:rsidR="00B62A6C" w:rsidRPr="00802162" w:rsidTr="00174C41">
        <w:trPr>
          <w:trHeight w:val="332"/>
        </w:trPr>
        <w:tc>
          <w:tcPr>
            <w:tcW w:w="557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lastRenderedPageBreak/>
              <w:t>Evaluation of Field Instructor</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NA</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1</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2</w:t>
            </w:r>
          </w:p>
        </w:tc>
        <w:tc>
          <w:tcPr>
            <w:tcW w:w="636"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3</w:t>
            </w:r>
          </w:p>
        </w:tc>
        <w:tc>
          <w:tcPr>
            <w:tcW w:w="624"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4</w:t>
            </w:r>
          </w:p>
        </w:tc>
        <w:tc>
          <w:tcPr>
            <w:tcW w:w="62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5</w:t>
            </w:r>
          </w:p>
        </w:tc>
      </w:tr>
      <w:tr w:rsidR="00B62A6C" w:rsidRPr="00802162" w:rsidTr="00174C41">
        <w:trPr>
          <w:trHeight w:val="495"/>
        </w:trPr>
        <w:tc>
          <w:tcPr>
            <w:tcW w:w="5575" w:type="dxa"/>
          </w:tcPr>
          <w:tbl>
            <w:tblPr>
              <w:tblW w:w="0" w:type="auto"/>
              <w:tblCellMar>
                <w:left w:w="0" w:type="dxa"/>
                <w:right w:w="0" w:type="dxa"/>
              </w:tblCellMar>
              <w:tblLook w:val="04A0" w:firstRow="1" w:lastRow="0" w:firstColumn="1" w:lastColumn="0" w:noHBand="0" w:noVBand="1"/>
            </w:tblPr>
            <w:tblGrid>
              <w:gridCol w:w="5238"/>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Commitment to providing learning opportunities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332"/>
        </w:trPr>
        <w:tc>
          <w:tcPr>
            <w:tcW w:w="5575" w:type="dxa"/>
          </w:tcPr>
          <w:tbl>
            <w:tblPr>
              <w:tblW w:w="0" w:type="auto"/>
              <w:tblCellMar>
                <w:left w:w="0" w:type="dxa"/>
                <w:right w:w="0" w:type="dxa"/>
              </w:tblCellMar>
              <w:tblLook w:val="04A0" w:firstRow="1" w:lastRow="0" w:firstColumn="1" w:lastColumn="0" w:noHBand="0" w:noVBand="1"/>
            </w:tblPr>
            <w:tblGrid>
              <w:gridCol w:w="4283"/>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Adherence to supervision schedule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tbl>
            <w:tblPr>
              <w:tblW w:w="0" w:type="auto"/>
              <w:tblCellMar>
                <w:left w:w="0" w:type="dxa"/>
                <w:right w:w="0" w:type="dxa"/>
              </w:tblCellMar>
              <w:tblLook w:val="04A0" w:firstRow="1" w:lastRow="0" w:firstColumn="1" w:lastColumn="0" w:noHBand="0" w:noVBand="1"/>
            </w:tblPr>
            <w:tblGrid>
              <w:gridCol w:w="5238"/>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Quality of feedback provided during supervision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tbl>
            <w:tblPr>
              <w:tblW w:w="0" w:type="auto"/>
              <w:tblCellMar>
                <w:left w:w="0" w:type="dxa"/>
                <w:right w:w="0" w:type="dxa"/>
              </w:tblCellMar>
              <w:tblLook w:val="04A0" w:firstRow="1" w:lastRow="0" w:firstColumn="1" w:lastColumn="0" w:noHBand="0" w:noVBand="1"/>
            </w:tblPr>
            <w:tblGrid>
              <w:gridCol w:w="5238"/>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Availability for instruction, outside of supervision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color w:val="000000"/>
                <w:sz w:val="24"/>
                <w:szCs w:val="24"/>
              </w:rPr>
            </w:pPr>
            <w:r w:rsidRPr="00802162">
              <w:rPr>
                <w:rFonts w:ascii="Times New Roman" w:hAnsi="Times New Roman" w:cs="Times New Roman"/>
                <w:color w:val="000000"/>
                <w:sz w:val="24"/>
                <w:szCs w:val="24"/>
              </w:rPr>
              <w:t>Weekly instructional conferences</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color w:val="000000"/>
                <w:sz w:val="24"/>
                <w:szCs w:val="24"/>
              </w:rPr>
              <w:t>Field instructor encouraged you to explore both your strengths and weaknesses</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tbl>
            <w:tblPr>
              <w:tblW w:w="0" w:type="auto"/>
              <w:tblCellMar>
                <w:left w:w="0" w:type="dxa"/>
                <w:right w:w="0" w:type="dxa"/>
              </w:tblCellMar>
              <w:tblLook w:val="04A0" w:firstRow="1" w:lastRow="0" w:firstColumn="1" w:lastColumn="0" w:noHBand="0" w:noVBand="1"/>
            </w:tblPr>
            <w:tblGrid>
              <w:gridCol w:w="5010"/>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Assistance in designing Learning Contract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bl>
    <w:p w:rsidR="00B62A6C" w:rsidRPr="00802162" w:rsidRDefault="00B62A6C" w:rsidP="00B62A6C">
      <w:pPr>
        <w:rPr>
          <w:rFonts w:ascii="Times New Roman" w:hAnsi="Times New Roman" w:cs="Times New Roman"/>
          <w:color w:val="000000"/>
          <w:sz w:val="24"/>
          <w:szCs w:val="24"/>
        </w:rPr>
      </w:pPr>
    </w:p>
    <w:tbl>
      <w:tblPr>
        <w:tblStyle w:val="TableGrid"/>
        <w:tblW w:w="0" w:type="auto"/>
        <w:tblLook w:val="04A0" w:firstRow="1" w:lastRow="0" w:firstColumn="1" w:lastColumn="0" w:noHBand="0" w:noVBand="1"/>
      </w:tblPr>
      <w:tblGrid>
        <w:gridCol w:w="5456"/>
        <w:gridCol w:w="627"/>
        <w:gridCol w:w="618"/>
        <w:gridCol w:w="618"/>
        <w:gridCol w:w="624"/>
        <w:gridCol w:w="613"/>
        <w:gridCol w:w="614"/>
      </w:tblGrid>
      <w:tr w:rsidR="00B62A6C" w:rsidRPr="00802162" w:rsidTr="00174C41">
        <w:trPr>
          <w:trHeight w:val="332"/>
        </w:trPr>
        <w:tc>
          <w:tcPr>
            <w:tcW w:w="557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Evaluation of Field Liaison</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NA</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1</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2</w:t>
            </w:r>
          </w:p>
        </w:tc>
        <w:tc>
          <w:tcPr>
            <w:tcW w:w="636"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3</w:t>
            </w:r>
          </w:p>
        </w:tc>
        <w:tc>
          <w:tcPr>
            <w:tcW w:w="624"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4</w:t>
            </w:r>
          </w:p>
        </w:tc>
        <w:tc>
          <w:tcPr>
            <w:tcW w:w="62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5</w:t>
            </w:r>
          </w:p>
        </w:tc>
      </w:tr>
      <w:tr w:rsidR="00B62A6C" w:rsidRPr="00802162" w:rsidTr="00174C41">
        <w:trPr>
          <w:trHeight w:val="495"/>
        </w:trPr>
        <w:tc>
          <w:tcPr>
            <w:tcW w:w="5575" w:type="dxa"/>
          </w:tcPr>
          <w:tbl>
            <w:tblPr>
              <w:tblW w:w="0" w:type="auto"/>
              <w:tblCellMar>
                <w:left w:w="0" w:type="dxa"/>
                <w:right w:w="0" w:type="dxa"/>
              </w:tblCellMar>
              <w:tblLook w:val="04A0" w:firstRow="1" w:lastRow="0" w:firstColumn="1" w:lastColumn="0" w:noHBand="0" w:noVBand="1"/>
            </w:tblPr>
            <w:tblGrid>
              <w:gridCol w:w="4850"/>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Liaison’s knowledge of practicum issues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332"/>
        </w:trPr>
        <w:tc>
          <w:tcPr>
            <w:tcW w:w="5575" w:type="dxa"/>
          </w:tcPr>
          <w:tbl>
            <w:tblPr>
              <w:tblW w:w="0" w:type="auto"/>
              <w:tblCellMar>
                <w:left w:w="0" w:type="dxa"/>
                <w:right w:w="0" w:type="dxa"/>
              </w:tblCellMar>
              <w:tblLook w:val="04A0" w:firstRow="1" w:lastRow="0" w:firstColumn="1" w:lastColumn="0" w:noHBand="0" w:noVBand="1"/>
            </w:tblPr>
            <w:tblGrid>
              <w:gridCol w:w="4956"/>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Liaison’s communication with the agency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tbl>
            <w:tblPr>
              <w:tblW w:w="0" w:type="auto"/>
              <w:tblCellMar>
                <w:left w:w="0" w:type="dxa"/>
                <w:right w:w="0" w:type="dxa"/>
              </w:tblCellMar>
              <w:tblLook w:val="04A0" w:firstRow="1" w:lastRow="0" w:firstColumn="1" w:lastColumn="0" w:noHBand="0" w:noVBand="1"/>
            </w:tblPr>
            <w:tblGrid>
              <w:gridCol w:w="5240"/>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Liaison’s availability for advising and consultation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tbl>
            <w:tblPr>
              <w:tblW w:w="0" w:type="auto"/>
              <w:tblCellMar>
                <w:left w:w="0" w:type="dxa"/>
                <w:right w:w="0" w:type="dxa"/>
              </w:tblCellMar>
              <w:tblLook w:val="04A0" w:firstRow="1" w:lastRow="0" w:firstColumn="1" w:lastColumn="0" w:noHBand="0" w:noVBand="1"/>
            </w:tblPr>
            <w:tblGrid>
              <w:gridCol w:w="5240"/>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Liaison’s participation in developing Learning Contract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tbl>
            <w:tblPr>
              <w:tblW w:w="0" w:type="auto"/>
              <w:tblCellMar>
                <w:left w:w="0" w:type="dxa"/>
                <w:right w:w="0" w:type="dxa"/>
              </w:tblCellMar>
              <w:tblLook w:val="04A0" w:firstRow="1" w:lastRow="0" w:firstColumn="1" w:lastColumn="0" w:noHBand="0" w:noVBand="1"/>
            </w:tblPr>
            <w:tblGrid>
              <w:gridCol w:w="5236"/>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color w:val="000000"/>
                      <w:sz w:val="24"/>
                      <w:szCs w:val="24"/>
                    </w:rPr>
                  </w:pPr>
                  <w:r w:rsidRPr="00802162">
                    <w:rPr>
                      <w:rFonts w:ascii="Times New Roman" w:hAnsi="Times New Roman" w:cs="Times New Roman"/>
                      <w:color w:val="000000"/>
                      <w:sz w:val="24"/>
                      <w:szCs w:val="24"/>
                    </w:rPr>
                    <w:t>Liaison’s feedback throughout the practicum </w:t>
                  </w:r>
                </w:p>
              </w:tc>
            </w:tr>
          </w:tbl>
          <w:p w:rsidR="00B62A6C" w:rsidRPr="00802162" w:rsidRDefault="00B62A6C" w:rsidP="00174C41">
            <w:pPr>
              <w:rPr>
                <w:rFonts w:ascii="Times New Roman" w:hAnsi="Times New Roman" w:cs="Times New Roman"/>
                <w:color w:val="000000"/>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tbl>
            <w:tblPr>
              <w:tblW w:w="0" w:type="auto"/>
              <w:tblCellMar>
                <w:left w:w="0" w:type="dxa"/>
                <w:right w:w="0" w:type="dxa"/>
              </w:tblCellMar>
              <w:tblLook w:val="04A0" w:firstRow="1" w:lastRow="0" w:firstColumn="1" w:lastColumn="0" w:noHBand="0" w:noVBand="1"/>
            </w:tblPr>
            <w:tblGrid>
              <w:gridCol w:w="4236"/>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Liaison’s ability to handle conflict </w:t>
                  </w:r>
                </w:p>
              </w:tc>
            </w:tr>
          </w:tbl>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bl>
    <w:p w:rsidR="00B62A6C" w:rsidRDefault="00B62A6C" w:rsidP="00B62A6C">
      <w:pPr>
        <w:rPr>
          <w:rFonts w:ascii="Times New Roman" w:hAnsi="Times New Roman" w:cs="Times New Roman"/>
          <w:color w:val="000000"/>
          <w:sz w:val="24"/>
          <w:szCs w:val="24"/>
          <w:u w:val="single"/>
        </w:rPr>
      </w:pPr>
    </w:p>
    <w:p w:rsidR="00B62A6C" w:rsidRDefault="00B62A6C" w:rsidP="00B62A6C">
      <w:pPr>
        <w:rPr>
          <w:rFonts w:ascii="Times New Roman" w:hAnsi="Times New Roman" w:cs="Times New Roman"/>
          <w:color w:val="000000"/>
          <w:sz w:val="24"/>
          <w:szCs w:val="24"/>
          <w:u w:val="single"/>
        </w:rPr>
      </w:pPr>
    </w:p>
    <w:p w:rsidR="00B62A6C" w:rsidRDefault="00B62A6C" w:rsidP="00B62A6C">
      <w:pPr>
        <w:rPr>
          <w:rFonts w:ascii="Times New Roman" w:hAnsi="Times New Roman" w:cs="Times New Roman"/>
          <w:color w:val="000000"/>
          <w:sz w:val="24"/>
          <w:szCs w:val="24"/>
          <w:u w:val="single"/>
        </w:rPr>
      </w:pPr>
    </w:p>
    <w:p w:rsidR="00B62A6C" w:rsidRDefault="00B62A6C" w:rsidP="00B62A6C">
      <w:pPr>
        <w:rPr>
          <w:rFonts w:ascii="Times New Roman" w:hAnsi="Times New Roman" w:cs="Times New Roman"/>
          <w:color w:val="000000"/>
          <w:sz w:val="24"/>
          <w:szCs w:val="24"/>
          <w:u w:val="single"/>
        </w:rPr>
      </w:pPr>
    </w:p>
    <w:p w:rsidR="00B62A6C" w:rsidRPr="00802162" w:rsidRDefault="00B62A6C" w:rsidP="00B62A6C">
      <w:pPr>
        <w:rPr>
          <w:rFonts w:ascii="Times New Roman" w:hAnsi="Times New Roman" w:cs="Times New Roman"/>
          <w:color w:val="000000"/>
          <w:sz w:val="24"/>
          <w:szCs w:val="24"/>
          <w:u w:val="single"/>
        </w:rPr>
      </w:pPr>
    </w:p>
    <w:tbl>
      <w:tblPr>
        <w:tblStyle w:val="TableGrid"/>
        <w:tblW w:w="0" w:type="auto"/>
        <w:tblLook w:val="04A0" w:firstRow="1" w:lastRow="0" w:firstColumn="1" w:lastColumn="0" w:noHBand="0" w:noVBand="1"/>
      </w:tblPr>
      <w:tblGrid>
        <w:gridCol w:w="5457"/>
        <w:gridCol w:w="628"/>
        <w:gridCol w:w="618"/>
        <w:gridCol w:w="618"/>
        <w:gridCol w:w="624"/>
        <w:gridCol w:w="612"/>
        <w:gridCol w:w="613"/>
      </w:tblGrid>
      <w:tr w:rsidR="00B62A6C" w:rsidRPr="00802162" w:rsidTr="00174C41">
        <w:trPr>
          <w:trHeight w:val="332"/>
        </w:trPr>
        <w:tc>
          <w:tcPr>
            <w:tcW w:w="557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Evaluation of Field Learning Opportunities</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NA</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1</w:t>
            </w:r>
          </w:p>
        </w:tc>
        <w:tc>
          <w:tcPr>
            <w:tcW w:w="630"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2</w:t>
            </w:r>
          </w:p>
        </w:tc>
        <w:tc>
          <w:tcPr>
            <w:tcW w:w="636"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3</w:t>
            </w:r>
          </w:p>
        </w:tc>
        <w:tc>
          <w:tcPr>
            <w:tcW w:w="624"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4</w:t>
            </w:r>
          </w:p>
        </w:tc>
        <w:tc>
          <w:tcPr>
            <w:tcW w:w="625" w:type="dxa"/>
          </w:tcPr>
          <w:p w:rsidR="00B62A6C" w:rsidRPr="00802162" w:rsidRDefault="00B62A6C" w:rsidP="00174C41">
            <w:pPr>
              <w:jc w:val="center"/>
              <w:rPr>
                <w:rFonts w:ascii="Times New Roman" w:hAnsi="Times New Roman" w:cs="Times New Roman"/>
                <w:b/>
                <w:sz w:val="24"/>
                <w:szCs w:val="24"/>
              </w:rPr>
            </w:pPr>
            <w:r w:rsidRPr="00802162">
              <w:rPr>
                <w:rFonts w:ascii="Times New Roman" w:hAnsi="Times New Roman" w:cs="Times New Roman"/>
                <w:b/>
                <w:sz w:val="24"/>
                <w:szCs w:val="24"/>
              </w:rPr>
              <w:t>5</w:t>
            </w:r>
          </w:p>
        </w:tc>
      </w:tr>
      <w:tr w:rsidR="00B62A6C" w:rsidRPr="00802162" w:rsidTr="00174C41">
        <w:trPr>
          <w:trHeight w:val="495"/>
        </w:trPr>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lastRenderedPageBreak/>
              <w:t>Opportunities to develop generalist practice skills</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9B121B">
            <w:pPr>
              <w:pStyle w:val="ListParagraph"/>
              <w:numPr>
                <w:ilvl w:val="0"/>
                <w:numId w:val="65"/>
              </w:numPr>
              <w:spacing w:after="200" w:line="276" w:lineRule="auto"/>
              <w:contextualSpacing/>
              <w:rPr>
                <w:rFonts w:ascii="Times New Roman" w:hAnsi="Times New Roman" w:cs="Times New Roman"/>
                <w:sz w:val="24"/>
                <w:szCs w:val="24"/>
              </w:rPr>
            </w:pPr>
            <w:r w:rsidRPr="00802162">
              <w:rPr>
                <w:rFonts w:ascii="Times New Roman" w:hAnsi="Times New Roman" w:cs="Times New Roman"/>
                <w:sz w:val="24"/>
                <w:szCs w:val="24"/>
              </w:rPr>
              <w:t>Opportunities for understanding the interrelationships between social work practice, evaluation and social work research</w:t>
            </w: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174C41">
            <w:pPr>
              <w:pStyle w:val="NoSpacing"/>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5241"/>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NoSpacing"/>
                    <w:numPr>
                      <w:ilvl w:val="0"/>
                      <w:numId w:val="65"/>
                    </w:numPr>
                    <w:jc w:val="left"/>
                    <w:rPr>
                      <w:rFonts w:ascii="Times New Roman" w:hAnsi="Times New Roman"/>
                      <w:sz w:val="24"/>
                      <w:szCs w:val="24"/>
                    </w:rPr>
                  </w:pPr>
                  <w:r w:rsidRPr="00802162">
                    <w:rPr>
                      <w:rFonts w:ascii="Times New Roman" w:hAnsi="Times New Roman"/>
                      <w:sz w:val="24"/>
                      <w:szCs w:val="24"/>
                    </w:rPr>
                    <w:t>Opportunities to work with community systems </w:t>
                  </w:r>
                </w:p>
              </w:tc>
            </w:tr>
          </w:tbl>
          <w:p w:rsidR="00B62A6C" w:rsidRPr="00802162" w:rsidRDefault="00B62A6C" w:rsidP="00174C41">
            <w:pPr>
              <w:pStyle w:val="NoSpacing"/>
              <w:rPr>
                <w:rFonts w:ascii="Times New Roman" w:hAnsi="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174C41">
            <w:pPr>
              <w:pStyle w:val="NoSpacing"/>
              <w:ind w:left="720"/>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4383"/>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NoSpacing"/>
                    <w:numPr>
                      <w:ilvl w:val="0"/>
                      <w:numId w:val="65"/>
                    </w:numPr>
                    <w:jc w:val="left"/>
                    <w:rPr>
                      <w:rFonts w:ascii="Times New Roman" w:hAnsi="Times New Roman"/>
                      <w:sz w:val="24"/>
                      <w:szCs w:val="24"/>
                    </w:rPr>
                  </w:pPr>
                  <w:r w:rsidRPr="00802162">
                    <w:rPr>
                      <w:rFonts w:ascii="Times New Roman" w:hAnsi="Times New Roman"/>
                      <w:sz w:val="24"/>
                      <w:szCs w:val="24"/>
                    </w:rPr>
                    <w:t>Opportunities to do Advocacy work </w:t>
                  </w:r>
                </w:p>
              </w:tc>
            </w:tr>
          </w:tbl>
          <w:p w:rsidR="00B62A6C" w:rsidRPr="00802162" w:rsidRDefault="00B62A6C" w:rsidP="00174C41">
            <w:pPr>
              <w:pStyle w:val="NoSpacing"/>
              <w:rPr>
                <w:rFonts w:ascii="Times New Roman" w:hAnsi="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c>
          <w:tcPr>
            <w:tcW w:w="5575" w:type="dxa"/>
          </w:tcPr>
          <w:p w:rsidR="00B62A6C" w:rsidRPr="00802162" w:rsidRDefault="00B62A6C" w:rsidP="00174C41">
            <w:pPr>
              <w:pStyle w:val="NoSpacing"/>
              <w:ind w:left="720"/>
              <w:rPr>
                <w:rFonts w:ascii="Times New Roman" w:hAnsi="Times New Roman"/>
                <w:color w:val="000000"/>
                <w:sz w:val="24"/>
                <w:szCs w:val="24"/>
              </w:rPr>
            </w:pPr>
          </w:p>
          <w:tbl>
            <w:tblPr>
              <w:tblW w:w="0" w:type="auto"/>
              <w:tblCellMar>
                <w:left w:w="0" w:type="dxa"/>
                <w:right w:w="0" w:type="dxa"/>
              </w:tblCellMar>
              <w:tblLook w:val="04A0" w:firstRow="1" w:lastRow="0" w:firstColumn="1" w:lastColumn="0" w:noHBand="0" w:noVBand="1"/>
            </w:tblPr>
            <w:tblGrid>
              <w:gridCol w:w="5241"/>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NoSpacing"/>
                    <w:numPr>
                      <w:ilvl w:val="0"/>
                      <w:numId w:val="65"/>
                    </w:numPr>
                    <w:jc w:val="left"/>
                    <w:rPr>
                      <w:rFonts w:ascii="Times New Roman" w:hAnsi="Times New Roman"/>
                      <w:color w:val="000000"/>
                      <w:sz w:val="24"/>
                      <w:szCs w:val="24"/>
                    </w:rPr>
                  </w:pPr>
                  <w:r w:rsidRPr="00802162">
                    <w:rPr>
                      <w:rFonts w:ascii="Times New Roman" w:hAnsi="Times New Roman"/>
                      <w:color w:val="000000"/>
                      <w:sz w:val="24"/>
                      <w:szCs w:val="24"/>
                    </w:rPr>
                    <w:t>Opportunities to integrate theory with practice </w:t>
                  </w:r>
                </w:p>
              </w:tc>
            </w:tr>
          </w:tbl>
          <w:p w:rsidR="00B62A6C" w:rsidRPr="00802162" w:rsidRDefault="00B62A6C" w:rsidP="00174C41">
            <w:pPr>
              <w:pStyle w:val="NoSpacing"/>
              <w:rPr>
                <w:rFonts w:ascii="Times New Roman" w:hAnsi="Times New Roman"/>
                <w:color w:val="000000"/>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p w:rsidR="00B62A6C" w:rsidRPr="00802162" w:rsidRDefault="00B62A6C" w:rsidP="00174C41">
            <w:pPr>
              <w:pStyle w:val="NoSpacing"/>
              <w:ind w:left="720"/>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5241"/>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NoSpacing"/>
                    <w:numPr>
                      <w:ilvl w:val="0"/>
                      <w:numId w:val="65"/>
                    </w:numPr>
                    <w:jc w:val="left"/>
                    <w:rPr>
                      <w:rFonts w:ascii="Times New Roman" w:hAnsi="Times New Roman"/>
                      <w:sz w:val="24"/>
                      <w:szCs w:val="24"/>
                    </w:rPr>
                  </w:pPr>
                  <w:r w:rsidRPr="00802162">
                    <w:rPr>
                      <w:rFonts w:ascii="Times New Roman" w:hAnsi="Times New Roman"/>
                      <w:sz w:val="24"/>
                      <w:szCs w:val="24"/>
                    </w:rPr>
                    <w:t>Opportunities to solidify social work values and ethics </w:t>
                  </w:r>
                </w:p>
              </w:tc>
            </w:tr>
          </w:tbl>
          <w:p w:rsidR="00B62A6C" w:rsidRPr="00802162" w:rsidRDefault="00B62A6C" w:rsidP="00174C41">
            <w:pPr>
              <w:pStyle w:val="NoSpacing"/>
              <w:rPr>
                <w:rFonts w:ascii="Times New Roman" w:hAnsi="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r w:rsidR="00B62A6C" w:rsidRPr="00802162" w:rsidTr="00174C41">
        <w:trPr>
          <w:trHeight w:val="468"/>
        </w:trPr>
        <w:tc>
          <w:tcPr>
            <w:tcW w:w="5575" w:type="dxa"/>
          </w:tcPr>
          <w:p w:rsidR="00B62A6C" w:rsidRPr="00802162" w:rsidRDefault="00B62A6C" w:rsidP="00174C41">
            <w:pPr>
              <w:pStyle w:val="NoSpacing"/>
              <w:ind w:left="720"/>
              <w:rPr>
                <w:rFonts w:ascii="Times New Roman" w:hAnsi="Times New Roman"/>
                <w:sz w:val="24"/>
                <w:szCs w:val="24"/>
              </w:rPr>
            </w:pPr>
          </w:p>
          <w:tbl>
            <w:tblPr>
              <w:tblW w:w="0" w:type="auto"/>
              <w:tblCellMar>
                <w:left w:w="0" w:type="dxa"/>
                <w:right w:w="0" w:type="dxa"/>
              </w:tblCellMar>
              <w:tblLook w:val="04A0" w:firstRow="1" w:lastRow="0" w:firstColumn="1" w:lastColumn="0" w:noHBand="0" w:noVBand="1"/>
            </w:tblPr>
            <w:tblGrid>
              <w:gridCol w:w="5241"/>
            </w:tblGrid>
            <w:tr w:rsidR="00B62A6C" w:rsidRPr="00802162" w:rsidTr="00174C41">
              <w:tc>
                <w:tcPr>
                  <w:tcW w:w="0" w:type="auto"/>
                  <w:tcMar>
                    <w:top w:w="0" w:type="dxa"/>
                    <w:left w:w="75" w:type="dxa"/>
                    <w:bottom w:w="0" w:type="dxa"/>
                    <w:right w:w="75" w:type="dxa"/>
                  </w:tcMar>
                  <w:hideMark/>
                </w:tcPr>
                <w:p w:rsidR="00B62A6C" w:rsidRPr="00802162" w:rsidRDefault="00B62A6C" w:rsidP="009B121B">
                  <w:pPr>
                    <w:pStyle w:val="NoSpacing"/>
                    <w:numPr>
                      <w:ilvl w:val="0"/>
                      <w:numId w:val="65"/>
                    </w:numPr>
                    <w:jc w:val="left"/>
                    <w:rPr>
                      <w:rFonts w:ascii="Times New Roman" w:hAnsi="Times New Roman"/>
                      <w:sz w:val="24"/>
                      <w:szCs w:val="24"/>
                    </w:rPr>
                  </w:pPr>
                  <w:r w:rsidRPr="00802162">
                    <w:rPr>
                      <w:rFonts w:ascii="Times New Roman" w:hAnsi="Times New Roman"/>
                      <w:sz w:val="24"/>
                      <w:szCs w:val="24"/>
                    </w:rPr>
                    <w:t>Opportunities to solidify social work values and ethics </w:t>
                  </w:r>
                </w:p>
              </w:tc>
            </w:tr>
          </w:tbl>
          <w:p w:rsidR="00B62A6C" w:rsidRPr="00802162" w:rsidRDefault="00B62A6C" w:rsidP="00174C41">
            <w:pPr>
              <w:pStyle w:val="NoSpacing"/>
              <w:rPr>
                <w:rFonts w:ascii="Times New Roman" w:hAnsi="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0" w:type="dxa"/>
          </w:tcPr>
          <w:p w:rsidR="00B62A6C" w:rsidRPr="00802162" w:rsidRDefault="00B62A6C" w:rsidP="00174C41">
            <w:pPr>
              <w:rPr>
                <w:rFonts w:ascii="Times New Roman" w:hAnsi="Times New Roman" w:cs="Times New Roman"/>
                <w:sz w:val="24"/>
                <w:szCs w:val="24"/>
              </w:rPr>
            </w:pPr>
          </w:p>
        </w:tc>
        <w:tc>
          <w:tcPr>
            <w:tcW w:w="636" w:type="dxa"/>
          </w:tcPr>
          <w:p w:rsidR="00B62A6C" w:rsidRPr="00802162" w:rsidRDefault="00B62A6C" w:rsidP="00174C41">
            <w:pPr>
              <w:rPr>
                <w:rFonts w:ascii="Times New Roman" w:hAnsi="Times New Roman" w:cs="Times New Roman"/>
                <w:sz w:val="24"/>
                <w:szCs w:val="24"/>
              </w:rPr>
            </w:pPr>
          </w:p>
        </w:tc>
        <w:tc>
          <w:tcPr>
            <w:tcW w:w="624" w:type="dxa"/>
          </w:tcPr>
          <w:p w:rsidR="00B62A6C" w:rsidRPr="00802162" w:rsidRDefault="00B62A6C" w:rsidP="00174C41">
            <w:pPr>
              <w:rPr>
                <w:rFonts w:ascii="Times New Roman" w:hAnsi="Times New Roman" w:cs="Times New Roman"/>
                <w:sz w:val="24"/>
                <w:szCs w:val="24"/>
              </w:rPr>
            </w:pPr>
          </w:p>
        </w:tc>
        <w:tc>
          <w:tcPr>
            <w:tcW w:w="625" w:type="dxa"/>
          </w:tcPr>
          <w:p w:rsidR="00B62A6C" w:rsidRPr="00802162" w:rsidRDefault="00B62A6C" w:rsidP="00174C41">
            <w:pPr>
              <w:rPr>
                <w:rFonts w:ascii="Times New Roman" w:hAnsi="Times New Roman" w:cs="Times New Roman"/>
                <w:sz w:val="24"/>
                <w:szCs w:val="24"/>
              </w:rPr>
            </w:pPr>
          </w:p>
        </w:tc>
      </w:tr>
    </w:tbl>
    <w:p w:rsidR="00B62A6C" w:rsidRPr="00802162" w:rsidRDefault="00B62A6C" w:rsidP="00B62A6C">
      <w:pPr>
        <w:rPr>
          <w:rFonts w:ascii="Times New Roman" w:hAnsi="Times New Roman" w:cs="Times New Roman"/>
          <w:color w:val="000000"/>
          <w:sz w:val="24"/>
          <w:szCs w:val="24"/>
        </w:rPr>
      </w:pPr>
    </w:p>
    <w:p w:rsidR="00B62A6C" w:rsidRPr="00802162" w:rsidRDefault="00B62A6C" w:rsidP="00B62A6C">
      <w:pPr>
        <w:rPr>
          <w:rFonts w:ascii="Times New Roman" w:hAnsi="Times New Roman" w:cs="Times New Roman"/>
          <w:b/>
          <w:color w:val="000000"/>
          <w:sz w:val="24"/>
          <w:szCs w:val="24"/>
        </w:rPr>
      </w:pPr>
      <w:r w:rsidRPr="00802162">
        <w:rPr>
          <w:rFonts w:ascii="Times New Roman" w:hAnsi="Times New Roman" w:cs="Times New Roman"/>
          <w:b/>
          <w:color w:val="000000"/>
          <w:sz w:val="24"/>
          <w:szCs w:val="24"/>
        </w:rPr>
        <w:t>Additional Comments:</w:t>
      </w:r>
    </w:p>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color w:val="000000"/>
          <w:sz w:val="24"/>
          <w:szCs w:val="24"/>
        </w:rPr>
      </w:pPr>
      <w:r w:rsidRPr="00802162">
        <w:rPr>
          <w:rFonts w:ascii="Times New Roman" w:hAnsi="Times New Roman" w:cs="Times New Roman"/>
          <w:color w:val="000000"/>
          <w:sz w:val="24"/>
          <w:szCs w:val="24"/>
        </w:rPr>
        <w:t>Suggestions for improvements of the field experience at this agency.</w:t>
      </w:r>
    </w:p>
    <w:p w:rsidR="00B62A6C" w:rsidRPr="00802162" w:rsidRDefault="00B62A6C" w:rsidP="00B62A6C">
      <w:pPr>
        <w:rPr>
          <w:rFonts w:ascii="Times New Roman" w:hAnsi="Times New Roman" w:cs="Times New Roman"/>
          <w:color w:val="000000"/>
          <w:sz w:val="24"/>
          <w:szCs w:val="24"/>
        </w:rPr>
      </w:pPr>
    </w:p>
    <w:p w:rsidR="00B62A6C" w:rsidRDefault="00B62A6C" w:rsidP="00B62A6C">
      <w:pPr>
        <w:rPr>
          <w:rFonts w:ascii="Times New Roman" w:hAnsi="Times New Roman" w:cs="Times New Roman"/>
          <w:color w:val="000000"/>
          <w:sz w:val="24"/>
          <w:szCs w:val="24"/>
        </w:rPr>
      </w:pPr>
    </w:p>
    <w:p w:rsidR="00B62A6C" w:rsidRPr="00802162" w:rsidRDefault="00B62A6C" w:rsidP="00B62A6C">
      <w:pPr>
        <w:rPr>
          <w:rFonts w:ascii="Times New Roman" w:hAnsi="Times New Roman" w:cs="Times New Roman"/>
          <w:color w:val="000000"/>
          <w:sz w:val="24"/>
          <w:szCs w:val="24"/>
        </w:rPr>
      </w:pPr>
    </w:p>
    <w:p w:rsidR="00B62A6C" w:rsidRPr="00802162" w:rsidRDefault="00B62A6C" w:rsidP="009B121B">
      <w:pPr>
        <w:pStyle w:val="ListParagraph"/>
        <w:widowControl/>
        <w:numPr>
          <w:ilvl w:val="0"/>
          <w:numId w:val="65"/>
        </w:numPr>
        <w:spacing w:after="200" w:line="276" w:lineRule="auto"/>
        <w:contextualSpacing/>
        <w:rPr>
          <w:rFonts w:ascii="Times New Roman" w:hAnsi="Times New Roman" w:cs="Times New Roman"/>
          <w:color w:val="000000"/>
          <w:sz w:val="24"/>
          <w:szCs w:val="24"/>
        </w:rPr>
      </w:pPr>
      <w:r w:rsidRPr="00802162">
        <w:rPr>
          <w:rFonts w:ascii="Times New Roman" w:hAnsi="Times New Roman" w:cs="Times New Roman"/>
          <w:color w:val="000000"/>
          <w:sz w:val="24"/>
          <w:szCs w:val="24"/>
        </w:rPr>
        <w:t>What were the three most important competencies (knowledge, skills, values) you gained from your field experience?</w:t>
      </w:r>
      <w:r w:rsidRPr="00802162">
        <w:rPr>
          <w:rFonts w:ascii="Times New Roman" w:hAnsi="Times New Roman" w:cs="Times New Roman"/>
          <w:color w:val="000000"/>
          <w:sz w:val="24"/>
          <w:szCs w:val="24"/>
        </w:rPr>
        <w:tab/>
      </w:r>
    </w:p>
    <w:p w:rsidR="00B62A6C" w:rsidRPr="00802162" w:rsidRDefault="00B62A6C" w:rsidP="00B62A6C">
      <w:pPr>
        <w:rPr>
          <w:rFonts w:ascii="Times New Roman" w:hAnsi="Times New Roman" w:cs="Times New Roman"/>
          <w:sz w:val="24"/>
          <w:szCs w:val="24"/>
        </w:rPr>
      </w:pPr>
    </w:p>
    <w:p w:rsidR="00B62A6C" w:rsidRDefault="00B62A6C" w:rsidP="00B62A6C">
      <w:pPr>
        <w:rPr>
          <w:rFonts w:ascii="Times New Roman" w:hAnsi="Times New Roman" w:cs="Times New Roman"/>
          <w:b/>
          <w:bCs/>
          <w:sz w:val="24"/>
          <w:szCs w:val="24"/>
        </w:rPr>
      </w:pPr>
    </w:p>
    <w:p w:rsidR="00B62A6C" w:rsidRPr="00F35126" w:rsidRDefault="00B62A6C" w:rsidP="00B62A6C">
      <w:pPr>
        <w:rPr>
          <w:rFonts w:ascii="Times New Roman" w:hAnsi="Times New Roman" w:cs="Times New Roman"/>
          <w:b/>
          <w:bCs/>
          <w:sz w:val="24"/>
          <w:szCs w:val="24"/>
        </w:rPr>
      </w:pPr>
    </w:p>
    <w:p w:rsidR="00B62A6C" w:rsidRPr="00B62A6C" w:rsidRDefault="00B62A6C" w:rsidP="00B62A6C">
      <w:pPr>
        <w:rPr>
          <w:rFonts w:ascii="Times New Roman" w:hAnsi="Times New Roman" w:cs="Times New Roman"/>
          <w:b/>
          <w:bCs/>
          <w:i/>
          <w:sz w:val="24"/>
          <w:szCs w:val="24"/>
        </w:rPr>
      </w:pPr>
      <w:r w:rsidRPr="00B62A6C">
        <w:rPr>
          <w:rFonts w:ascii="Times New Roman" w:hAnsi="Times New Roman" w:cs="Times New Roman"/>
          <w:b/>
          <w:bCs/>
          <w:i/>
          <w:sz w:val="24"/>
          <w:szCs w:val="24"/>
        </w:rPr>
        <w:t>Thank you for completing this form. Please return form to your faculty field liaison with your final field paper work.</w:t>
      </w:r>
    </w:p>
    <w:p w:rsidR="00BD768C" w:rsidRDefault="00BD768C">
      <w:pPr>
        <w:spacing w:line="275" w:lineRule="auto"/>
        <w:sectPr w:rsidR="00BD768C">
          <w:footerReference w:type="default" r:id="rId52"/>
          <w:pgSz w:w="12240" w:h="15840"/>
          <w:pgMar w:top="1500" w:right="1720" w:bottom="2120" w:left="1340" w:header="0" w:footer="1936" w:gutter="0"/>
          <w:pgNumType w:start="13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13"/>
          <w:szCs w:val="13"/>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277620"/>
                <wp:effectExtent l="635" t="4445" r="0" b="3810"/>
                <wp:docPr id="34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77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K</w:t>
                            </w:r>
                          </w:p>
                          <w:p w:rsidR="004E6FBC" w:rsidRDefault="00C61367">
                            <w:pPr>
                              <w:spacing w:before="206"/>
                              <w:ind w:right="1"/>
                              <w:jc w:val="center"/>
                              <w:rPr>
                                <w:rFonts w:ascii="Times New Roman" w:eastAsia="Times New Roman" w:hAnsi="Times New Roman" w:cs="Times New Roman"/>
                                <w:sz w:val="36"/>
                                <w:szCs w:val="36"/>
                              </w:rPr>
                            </w:pPr>
                            <w:r>
                              <w:rPr>
                                <w:rFonts w:ascii="Times New Roman"/>
                                <w:b/>
                                <w:sz w:val="36"/>
                              </w:rPr>
                              <w:t xml:space="preserve">STUDENT </w:t>
                            </w:r>
                            <w:r w:rsidR="004E6FBC">
                              <w:rPr>
                                <w:rFonts w:ascii="Times New Roman"/>
                                <w:b/>
                                <w:sz w:val="36"/>
                              </w:rPr>
                              <w:t xml:space="preserve">FIELD </w:t>
                            </w:r>
                            <w:r w:rsidR="004E6FBC">
                              <w:rPr>
                                <w:rFonts w:ascii="Times New Roman"/>
                                <w:b/>
                                <w:spacing w:val="-1"/>
                                <w:sz w:val="36"/>
                              </w:rPr>
                              <w:t>PRACTICUM</w:t>
                            </w:r>
                            <w:r w:rsidR="004E6FBC">
                              <w:rPr>
                                <w:rFonts w:ascii="Times New Roman"/>
                                <w:b/>
                                <w:spacing w:val="2"/>
                                <w:sz w:val="36"/>
                              </w:rPr>
                              <w:t xml:space="preserve"> </w:t>
                            </w:r>
                            <w:r w:rsidR="004E6FBC">
                              <w:rPr>
                                <w:rFonts w:ascii="Times New Roman"/>
                                <w:b/>
                                <w:spacing w:val="-1"/>
                                <w:sz w:val="36"/>
                              </w:rPr>
                              <w:t>DISRUPTION</w:t>
                            </w:r>
                            <w:r w:rsidR="004E6FBC">
                              <w:rPr>
                                <w:rFonts w:ascii="Times New Roman"/>
                                <w:b/>
                                <w:sz w:val="36"/>
                              </w:rPr>
                              <w:t xml:space="preserve"> </w:t>
                            </w:r>
                            <w:r w:rsidR="004E6FBC">
                              <w:rPr>
                                <w:rFonts w:ascii="Times New Roman"/>
                                <w:b/>
                                <w:spacing w:val="-1"/>
                                <w:sz w:val="36"/>
                              </w:rPr>
                              <w:t>FORM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01" o:spid="_x0000_s1225" type="#_x0000_t202" style="width:471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" fillcolor="#00aeee" stroked="f">
                <v:textbox inset="0,0,0,0">
                  <w:txbxContent>
                    <w:p w:rsidR="004E6FBC" w:rsidRDefault="004E6FBC">
                      <w:pPr>
                        <w:spacing w:line="590"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K</w:t>
                      </w:r>
                    </w:p>
                    <w:p w:rsidR="004E6FBC" w:rsidRDefault="00C61367">
                      <w:pPr>
                        <w:spacing w:before="206"/>
                        <w:ind w:right="1"/>
                        <w:jc w:val="center"/>
                        <w:rPr>
                          <w:rFonts w:ascii="Times New Roman" w:eastAsia="Times New Roman" w:hAnsi="Times New Roman" w:cs="Times New Roman"/>
                          <w:sz w:val="36"/>
                          <w:szCs w:val="36"/>
                        </w:rPr>
                      </w:pPr>
                      <w:r>
                        <w:rPr>
                          <w:rFonts w:ascii="Times New Roman"/>
                          <w:b/>
                          <w:sz w:val="36"/>
                        </w:rPr>
                        <w:t xml:space="preserve">STUDENT </w:t>
                      </w:r>
                      <w:r w:rsidR="004E6FBC">
                        <w:rPr>
                          <w:rFonts w:ascii="Times New Roman"/>
                          <w:b/>
                          <w:sz w:val="36"/>
                        </w:rPr>
                        <w:t xml:space="preserve">FIELD </w:t>
                      </w:r>
                      <w:r w:rsidR="004E6FBC">
                        <w:rPr>
                          <w:rFonts w:ascii="Times New Roman"/>
                          <w:b/>
                          <w:spacing w:val="-1"/>
                          <w:sz w:val="36"/>
                        </w:rPr>
                        <w:t>PRACTICUM</w:t>
                      </w:r>
                      <w:r w:rsidR="004E6FBC">
                        <w:rPr>
                          <w:rFonts w:ascii="Times New Roman"/>
                          <w:b/>
                          <w:spacing w:val="2"/>
                          <w:sz w:val="36"/>
                        </w:rPr>
                        <w:t xml:space="preserve"> </w:t>
                      </w:r>
                      <w:r w:rsidR="004E6FBC">
                        <w:rPr>
                          <w:rFonts w:ascii="Times New Roman"/>
                          <w:b/>
                          <w:spacing w:val="-1"/>
                          <w:sz w:val="36"/>
                        </w:rPr>
                        <w:t>DISRUPTION</w:t>
                      </w:r>
                      <w:r w:rsidR="004E6FBC">
                        <w:rPr>
                          <w:rFonts w:ascii="Times New Roman"/>
                          <w:b/>
                          <w:sz w:val="36"/>
                        </w:rPr>
                        <w:t xml:space="preserve"> </w:t>
                      </w:r>
                      <w:r w:rsidR="004E6FBC">
                        <w:rPr>
                          <w:rFonts w:ascii="Times New Roman"/>
                          <w:b/>
                          <w:spacing w:val="-1"/>
                          <w:sz w:val="36"/>
                        </w:rPr>
                        <w:t>FORM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54644A" w:rsidRDefault="00180D16">
      <w:pPr>
        <w:pStyle w:val="Heading5"/>
        <w:spacing w:before="69"/>
        <w:ind w:left="2325" w:right="2358" w:hanging="3"/>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54644A" w:rsidRDefault="00FA258B">
      <w:pPr>
        <w:pStyle w:val="Heading5"/>
        <w:spacing w:before="69"/>
        <w:ind w:left="2325" w:right="2358" w:hanging="3"/>
        <w:jc w:val="center"/>
        <w:rPr>
          <w:spacing w:val="20"/>
        </w:rPr>
      </w:pPr>
      <w:r>
        <w:rPr>
          <w:spacing w:val="-1"/>
        </w:rPr>
        <w:t>SCHOOL OF SOCIAL WORK</w:t>
      </w:r>
      <w:r w:rsidR="00180D16">
        <w:rPr>
          <w:spacing w:val="20"/>
        </w:rPr>
        <w:t xml:space="preserve"> </w:t>
      </w:r>
    </w:p>
    <w:p w:rsidR="00BD768C" w:rsidRDefault="00180D16">
      <w:pPr>
        <w:pStyle w:val="Heading5"/>
        <w:spacing w:before="69"/>
        <w:ind w:left="2325" w:right="235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spacing w:before="1"/>
        <w:rPr>
          <w:rFonts w:ascii="Times New Roman" w:eastAsia="Times New Roman" w:hAnsi="Times New Roman" w:cs="Times New Roman"/>
          <w:b/>
          <w:bCs/>
          <w:sz w:val="24"/>
          <w:szCs w:val="24"/>
        </w:rPr>
      </w:pPr>
    </w:p>
    <w:p w:rsidR="00BD768C" w:rsidRDefault="00180D16">
      <w:pPr>
        <w:ind w:right="34"/>
        <w:jc w:val="center"/>
        <w:rPr>
          <w:rFonts w:ascii="Times New Roman" w:eastAsia="Times New Roman" w:hAnsi="Times New Roman" w:cs="Times New Roman"/>
          <w:sz w:val="28"/>
          <w:szCs w:val="28"/>
        </w:rPr>
      </w:pPr>
      <w:r>
        <w:rPr>
          <w:rFonts w:ascii="Times New Roman"/>
          <w:b/>
          <w:spacing w:val="-1"/>
          <w:sz w:val="28"/>
        </w:rPr>
        <w:t>FIELD</w:t>
      </w:r>
      <w:r>
        <w:rPr>
          <w:rFonts w:ascii="Times New Roman"/>
          <w:b/>
          <w:spacing w:val="-2"/>
          <w:sz w:val="28"/>
        </w:rPr>
        <w:t xml:space="preserve"> PRACTICUM</w:t>
      </w:r>
      <w:r>
        <w:rPr>
          <w:rFonts w:ascii="Times New Roman"/>
          <w:b/>
          <w:spacing w:val="-1"/>
          <w:sz w:val="28"/>
        </w:rPr>
        <w:t xml:space="preserve"> DISRUPTION</w:t>
      </w:r>
      <w:r>
        <w:rPr>
          <w:rFonts w:ascii="Times New Roman"/>
          <w:b/>
          <w:spacing w:val="-12"/>
          <w:sz w:val="28"/>
        </w:rPr>
        <w:t xml:space="preserve"> </w:t>
      </w:r>
      <w:r>
        <w:rPr>
          <w:rFonts w:ascii="Times New Roman"/>
          <w:b/>
          <w:spacing w:val="-1"/>
          <w:sz w:val="28"/>
        </w:rPr>
        <w:t>FORM</w:t>
      </w:r>
    </w:p>
    <w:p w:rsidR="00BD768C" w:rsidRDefault="00BD768C">
      <w:pPr>
        <w:rPr>
          <w:rFonts w:ascii="Times New Roman" w:eastAsia="Times New Roman" w:hAnsi="Times New Roman" w:cs="Times New Roman"/>
          <w:b/>
          <w:bCs/>
          <w:sz w:val="20"/>
          <w:szCs w:val="20"/>
        </w:rPr>
      </w:pP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 xml:space="preserve">Student:____________________________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Email:_______________________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Phone:_____________________________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Semester/Year:________________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Agency Name:_______________________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Phone:_______________________</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Field Instructor:_____________________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Email:_______________________</w:t>
      </w:r>
    </w:p>
    <w:p w:rsidR="00820FF3" w:rsidRPr="001048D0" w:rsidRDefault="00820FF3" w:rsidP="00820FF3">
      <w:pPr>
        <w:rPr>
          <w:rFonts w:ascii="Times New Roman" w:hAnsi="Times New Roman" w:cs="Times New Roman"/>
          <w:b/>
          <w:sz w:val="24"/>
          <w:szCs w:val="24"/>
        </w:rPr>
      </w:pPr>
      <w:r>
        <w:rPr>
          <w:rFonts w:ascii="Times New Roman" w:hAnsi="Times New Roman" w:cs="Times New Roman"/>
          <w:b/>
          <w:sz w:val="24"/>
          <w:szCs w:val="24"/>
        </w:rPr>
        <w:t>Faculty Liaison:_____________________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Phone:_______________________</w:t>
      </w:r>
      <w:r>
        <w:rPr>
          <w:rFonts w:ascii="Times New Roman" w:hAnsi="Times New Roman" w:cs="Times New Roman"/>
          <w:b/>
          <w:sz w:val="24"/>
          <w:szCs w:val="24"/>
        </w:rPr>
        <w:tab/>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Email:_____________________________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21A25">
        <w:rPr>
          <w:rFonts w:ascii="Times New Roman" w:hAnsi="Times New Roman" w:cs="Times New Roman"/>
          <w:sz w:val="24"/>
          <w:szCs w:val="24"/>
        </w:rPr>
        <w:t>Circle one:</w:t>
      </w:r>
      <w:r>
        <w:rPr>
          <w:rFonts w:ascii="Times New Roman" w:hAnsi="Times New Roman" w:cs="Times New Roman"/>
          <w:b/>
          <w:sz w:val="24"/>
          <w:szCs w:val="24"/>
        </w:rPr>
        <w:t xml:space="preserve"> Final or Midterm</w:t>
      </w:r>
    </w:p>
    <w:p w:rsidR="00820FF3" w:rsidRDefault="00820FF3" w:rsidP="00820FF3">
      <w:pPr>
        <w:rPr>
          <w:rFonts w:ascii="Times New Roman" w:hAnsi="Times New Roman" w:cs="Times New Roman"/>
          <w:b/>
          <w:sz w:val="24"/>
          <w:szCs w:val="24"/>
        </w:rPr>
      </w:pPr>
      <w:r>
        <w:rPr>
          <w:rFonts w:ascii="Times New Roman" w:hAnsi="Times New Roman" w:cs="Times New Roman"/>
          <w:b/>
          <w:sz w:val="24"/>
          <w:szCs w:val="24"/>
        </w:rPr>
        <w:t xml:space="preserve">Agency Address:_____________________   </w:t>
      </w:r>
      <w:r>
        <w:rPr>
          <w:rFonts w:ascii="Times New Roman" w:hAnsi="Times New Roman" w:cs="Times New Roman"/>
          <w:b/>
          <w:sz w:val="24"/>
          <w:szCs w:val="24"/>
        </w:rPr>
        <w:tab/>
      </w:r>
      <w:r>
        <w:rPr>
          <w:rFonts w:ascii="Times New Roman" w:hAnsi="Times New Roman" w:cs="Times New Roman"/>
          <w:b/>
          <w:sz w:val="24"/>
          <w:szCs w:val="24"/>
        </w:rPr>
        <w:tab/>
        <w:t xml:space="preserve">Advisor: </w:t>
      </w: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19"/>
          <w:szCs w:val="19"/>
        </w:rPr>
      </w:pPr>
    </w:p>
    <w:p w:rsidR="00BD768C" w:rsidRDefault="00180D16">
      <w:pPr>
        <w:pStyle w:val="BodyText"/>
        <w:spacing w:before="69"/>
      </w:pPr>
      <w:r>
        <w:rPr>
          <w:spacing w:val="-1"/>
        </w:rPr>
        <w:t>Statement</w:t>
      </w:r>
      <w:r>
        <w:t xml:space="preserve"> </w:t>
      </w:r>
      <w:r>
        <w:rPr>
          <w:spacing w:val="1"/>
        </w:rPr>
        <w:t>by</w:t>
      </w:r>
      <w:r>
        <w:rPr>
          <w:spacing w:val="-10"/>
        </w:rPr>
        <w:t xml:space="preserve"> </w:t>
      </w:r>
      <w:r>
        <w:t>Student:</w:t>
      </w:r>
    </w:p>
    <w:p w:rsidR="00BD768C" w:rsidRDefault="00BD768C">
      <w:pPr>
        <w:spacing w:before="2"/>
        <w:rPr>
          <w:rFonts w:ascii="Times New Roman" w:eastAsia="Times New Roman" w:hAnsi="Times New Roman" w:cs="Times New Roman"/>
          <w:sz w:val="21"/>
          <w:szCs w:val="21"/>
        </w:rPr>
      </w:pPr>
    </w:p>
    <w:p w:rsidR="00BD768C" w:rsidRDefault="00180D16">
      <w:pPr>
        <w:spacing w:line="277" w:lineRule="auto"/>
        <w:ind w:left="100" w:right="543"/>
        <w:rPr>
          <w:rFonts w:ascii="Times New Roman" w:eastAsia="Times New Roman" w:hAnsi="Times New Roman" w:cs="Times New Roman"/>
          <w:sz w:val="24"/>
          <w:szCs w:val="24"/>
        </w:rPr>
      </w:pPr>
      <w:r>
        <w:rPr>
          <w:rFonts w:ascii="Times New Roman"/>
          <w:spacing w:val="-1"/>
          <w:sz w:val="24"/>
        </w:rPr>
        <w:t>(Details</w:t>
      </w:r>
      <w:r>
        <w:rPr>
          <w:rFonts w:ascii="Times New Roman"/>
          <w:sz w:val="24"/>
        </w:rPr>
        <w:t xml:space="preserve"> of </w:t>
      </w:r>
      <w:r>
        <w:rPr>
          <w:rFonts w:ascii="Times New Roman"/>
          <w:spacing w:val="-1"/>
          <w:sz w:val="24"/>
        </w:rPr>
        <w:t>disruption</w:t>
      </w:r>
      <w:r>
        <w:rPr>
          <w:rFonts w:ascii="Times New Roman"/>
          <w:sz w:val="24"/>
        </w:rPr>
        <w:t xml:space="preserve"> and</w:t>
      </w:r>
      <w:r>
        <w:rPr>
          <w:rFonts w:ascii="Times New Roman"/>
          <w:spacing w:val="1"/>
          <w:sz w:val="24"/>
        </w:rPr>
        <w:t xml:space="preserve"> </w:t>
      </w:r>
      <w:r>
        <w:rPr>
          <w:rFonts w:ascii="Times New Roman"/>
          <w:b/>
          <w:sz w:val="24"/>
        </w:rPr>
        <w:t xml:space="preserve">what </w:t>
      </w:r>
      <w:r>
        <w:rPr>
          <w:rFonts w:ascii="Times New Roman"/>
          <w:b/>
          <w:spacing w:val="-1"/>
          <w:sz w:val="24"/>
        </w:rPr>
        <w:t>efforts</w:t>
      </w:r>
      <w:r>
        <w:rPr>
          <w:rFonts w:ascii="Times New Roman"/>
          <w:b/>
          <w:sz w:val="24"/>
        </w:rPr>
        <w:t xml:space="preserve"> </w:t>
      </w:r>
      <w:r>
        <w:rPr>
          <w:rFonts w:ascii="Times New Roman"/>
          <w:b/>
          <w:spacing w:val="-1"/>
          <w:sz w:val="24"/>
        </w:rPr>
        <w:t xml:space="preserve">were made </w:t>
      </w:r>
      <w:r>
        <w:rPr>
          <w:rFonts w:ascii="Times New Roman"/>
          <w:b/>
          <w:sz w:val="24"/>
        </w:rPr>
        <w:t xml:space="preserve">by the </w:t>
      </w:r>
      <w:r>
        <w:rPr>
          <w:rFonts w:ascii="Times New Roman"/>
          <w:b/>
          <w:spacing w:val="-1"/>
          <w:sz w:val="24"/>
        </w:rPr>
        <w:t>student</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prevent</w:t>
      </w:r>
      <w:r>
        <w:rPr>
          <w:rFonts w:ascii="Times New Roman"/>
          <w:b/>
          <w:sz w:val="24"/>
        </w:rPr>
        <w:t xml:space="preserve"> a</w:t>
      </w:r>
      <w:r>
        <w:rPr>
          <w:rFonts w:ascii="Times New Roman"/>
          <w:b/>
          <w:spacing w:val="-17"/>
          <w:sz w:val="24"/>
        </w:rPr>
        <w:t xml:space="preserve"> </w:t>
      </w:r>
      <w:r>
        <w:rPr>
          <w:rFonts w:ascii="Times New Roman"/>
          <w:b/>
          <w:spacing w:val="-1"/>
          <w:sz w:val="24"/>
        </w:rPr>
        <w:t>placement</w:t>
      </w:r>
      <w:r>
        <w:rPr>
          <w:rFonts w:ascii="Times New Roman"/>
          <w:b/>
          <w:spacing w:val="77"/>
          <w:sz w:val="24"/>
        </w:rPr>
        <w:t xml:space="preserve"> </w:t>
      </w:r>
      <w:r>
        <w:rPr>
          <w:rFonts w:ascii="Times New Roman"/>
          <w:b/>
          <w:sz w:val="24"/>
        </w:rPr>
        <w:t>disruption).</w:t>
      </w:r>
      <w:r w:rsidR="00C61367">
        <w:rPr>
          <w:rFonts w:ascii="Times New Roman"/>
          <w:b/>
          <w:sz w:val="24"/>
        </w:rPr>
        <w:t xml:space="preserve"> </w:t>
      </w:r>
      <w:r>
        <w:rPr>
          <w:rFonts w:ascii="Times New Roman"/>
          <w:i/>
          <w:sz w:val="24"/>
        </w:rPr>
        <w:t>Use</w:t>
      </w:r>
      <w:r>
        <w:rPr>
          <w:rFonts w:ascii="Times New Roman"/>
          <w:i/>
          <w:spacing w:val="-2"/>
          <w:sz w:val="24"/>
        </w:rPr>
        <w:t xml:space="preserve"> </w:t>
      </w:r>
      <w:r>
        <w:rPr>
          <w:rFonts w:ascii="Times New Roman"/>
          <w:i/>
          <w:spacing w:val="-1"/>
          <w:sz w:val="24"/>
        </w:rPr>
        <w:t>additional</w:t>
      </w:r>
      <w:r>
        <w:rPr>
          <w:rFonts w:ascii="Times New Roman"/>
          <w:i/>
          <w:sz w:val="24"/>
        </w:rPr>
        <w:t xml:space="preserve"> </w:t>
      </w:r>
      <w:r>
        <w:rPr>
          <w:rFonts w:ascii="Times New Roman"/>
          <w:i/>
          <w:spacing w:val="-1"/>
          <w:sz w:val="24"/>
        </w:rPr>
        <w:t>sheets</w:t>
      </w:r>
      <w:r>
        <w:rPr>
          <w:rFonts w:ascii="Times New Roman"/>
          <w:i/>
          <w:sz w:val="24"/>
        </w:rPr>
        <w:t xml:space="preserve"> if</w:t>
      </w:r>
      <w:r>
        <w:rPr>
          <w:rFonts w:ascii="Times New Roman"/>
          <w:i/>
          <w:spacing w:val="-6"/>
          <w:sz w:val="24"/>
        </w:rPr>
        <w:t xml:space="preserve"> </w:t>
      </w:r>
      <w:r>
        <w:rPr>
          <w:rFonts w:ascii="Times New Roman"/>
          <w:i/>
          <w:spacing w:val="-1"/>
          <w:sz w:val="24"/>
        </w:rPr>
        <w:t>necessary.</w:t>
      </w:r>
    </w:p>
    <w:p w:rsidR="00BD768C" w:rsidRDefault="00BD768C">
      <w:pPr>
        <w:rPr>
          <w:rFonts w:ascii="Times New Roman" w:eastAsia="Times New Roman" w:hAnsi="Times New Roman" w:cs="Times New Roman"/>
          <w:i/>
          <w:sz w:val="20"/>
          <w:szCs w:val="20"/>
        </w:rPr>
      </w:pPr>
    </w:p>
    <w:p w:rsidR="00BD768C" w:rsidRDefault="00180D16" w:rsidP="00820FF3">
      <w:pPr>
        <w:pStyle w:val="BodyText"/>
        <w:tabs>
          <w:tab w:val="right" w:pos="8861"/>
        </w:tabs>
        <w:spacing w:before="69"/>
        <w:ind w:left="0"/>
      </w:pPr>
      <w:r>
        <w:rPr>
          <w:spacing w:val="-1"/>
        </w:rPr>
        <w:t>Placement</w:t>
      </w:r>
      <w:r>
        <w:t xml:space="preserve"> disruption</w:t>
      </w:r>
      <w:r>
        <w:rPr>
          <w:spacing w:val="1"/>
        </w:rPr>
        <w:t xml:space="preserve"> </w:t>
      </w:r>
      <w:r>
        <w:rPr>
          <w:spacing w:val="-1"/>
        </w:rPr>
        <w:t>form</w:t>
      </w:r>
      <w:r>
        <w:rPr>
          <w:spacing w:val="-1"/>
        </w:rPr>
        <w:tab/>
      </w:r>
      <w:r>
        <w:t>2</w:t>
      </w: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5080" r="10795" b="7620"/>
                <wp:docPr id="31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17" name="Group 272"/>
                        <wpg:cNvGrpSpPr>
                          <a:grpSpLocks/>
                        </wpg:cNvGrpSpPr>
                        <wpg:grpSpPr bwMode="auto">
                          <a:xfrm>
                            <a:off x="5" y="5"/>
                            <a:ext cx="9360" cy="2"/>
                            <a:chOff x="5" y="5"/>
                            <a:chExt cx="9360" cy="2"/>
                          </a:xfrm>
                        </wpg:grpSpPr>
                        <wps:wsp>
                          <wps:cNvPr id="318" name="Freeform 27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C06949" id="Group 27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4eBQj4MDAADbCAAADgAAAAAAAAAAAAAAAAAuAgAAZHJzL2Uy&#10;b0RvYy54bWxQSwECLQAUAAYACAAAACEAGRV7xtoAAAADAQAADwAAAAAAAAAAAAAAAADdBQAAZHJz&#10;L2Rvd25yZXYueG1sUEsFBgAAAAAEAAQA8wAAAOQGAAAAAA==&#10;">
                <v:group id="Group 272"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73"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" path="m,l9360,e" filled="f" strokeweight=".48pt">
                    <v:path arrowok="t" o:connecttype="custom" o:connectlocs="0,0;9360,0" o:connectangles="0,0"/>
                  </v:shape>
                </v:group>
                <w10:anchorlock/>
              </v:group>
            </w:pict>
          </mc:Fallback>
        </mc:AlternateContent>
      </w:r>
    </w:p>
    <w:p w:rsidR="00BD768C" w:rsidRDefault="00BD768C">
      <w:pPr>
        <w:spacing w:before="9"/>
        <w:rPr>
          <w:rFonts w:ascii="Times New Roman" w:eastAsia="Times New Roman" w:hAnsi="Times New Roman" w:cs="Times New Roman"/>
          <w:sz w:val="24"/>
          <w:szCs w:val="24"/>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5080" r="10795" b="7620"/>
                <wp:docPr id="31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14" name="Group 269"/>
                        <wpg:cNvGrpSpPr>
                          <a:grpSpLocks/>
                        </wpg:cNvGrpSpPr>
                        <wpg:grpSpPr bwMode="auto">
                          <a:xfrm>
                            <a:off x="5" y="5"/>
                            <a:ext cx="9360" cy="2"/>
                            <a:chOff x="5" y="5"/>
                            <a:chExt cx="9360" cy="2"/>
                          </a:xfrm>
                        </wpg:grpSpPr>
                        <wps:wsp>
                          <wps:cNvPr id="315" name="Freeform 27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9FF5E8" id="Group 26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BXX+J6ggMAANsIAAAOAAAAAAAAAAAAAAAAAC4CAABkcnMvZTJv&#10;RG9jLnhtbFBLAQItABQABgAIAAAAIQAZFXvG2gAAAAMBAAAPAAAAAAAAAAAAAAAAANwFAABkcnMv&#10;ZG93bnJldi54bWxQSwUGAAAAAAQABADzAAAA4wYAAAAA&#10;">
                <v:group id="Group 269"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70"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" path="m,l9360,e" filled="f" strokeweight=".48pt">
                    <v:path arrowok="t" o:connecttype="custom" o:connectlocs="0,0;9360,0" o:connectangles="0,0"/>
                  </v:shape>
                </v:group>
                <w10:anchorlock/>
              </v:group>
            </w:pict>
          </mc:Fallback>
        </mc:AlternateContent>
      </w:r>
    </w:p>
    <w:p w:rsidR="00BD768C" w:rsidRDefault="00BD768C">
      <w:pPr>
        <w:spacing w:before="3"/>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0585" cy="6350"/>
                <wp:effectExtent l="1905" t="1905" r="10160" b="10795"/>
                <wp:docPr id="31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311" name="Group 266"/>
                        <wpg:cNvGrpSpPr>
                          <a:grpSpLocks/>
                        </wpg:cNvGrpSpPr>
                        <wpg:grpSpPr bwMode="auto">
                          <a:xfrm>
                            <a:off x="5" y="5"/>
                            <a:ext cx="9362" cy="2"/>
                            <a:chOff x="5" y="5"/>
                            <a:chExt cx="9362" cy="2"/>
                          </a:xfrm>
                        </wpg:grpSpPr>
                        <wps:wsp>
                          <wps:cNvPr id="312" name="Freeform 267"/>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B2FE32" id="Group 265"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">
                <v:group id="Group 266"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67"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" path="m,l9361,e" filled="f" strokeweight=".48pt">
                    <v:path arrowok="t" o:connecttype="custom" o:connectlocs="0,0;9361,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5715" r="10795" b="6985"/>
                <wp:docPr id="30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08" name="Group 263"/>
                        <wpg:cNvGrpSpPr>
                          <a:grpSpLocks/>
                        </wpg:cNvGrpSpPr>
                        <wpg:grpSpPr bwMode="auto">
                          <a:xfrm>
                            <a:off x="5" y="5"/>
                            <a:ext cx="9360" cy="2"/>
                            <a:chOff x="5" y="5"/>
                            <a:chExt cx="9360" cy="2"/>
                          </a:xfrm>
                        </wpg:grpSpPr>
                        <wps:wsp>
                          <wps:cNvPr id="309" name="Freeform 26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1242EE" id="Group 26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ILSLRYMDAADbCAAADgAAAAAAAAAAAAAAAAAuAgAAZHJzL2Uy&#10;b0RvYy54bWxQSwECLQAUAAYACAAAACEAGRV7xtoAAAADAQAADwAAAAAAAAAAAAAAAADdBQAAZHJz&#10;L2Rvd25yZXYueG1sUEsFBgAAAAAEAAQA8wAAAOQGAAAAAA==&#10;">
                <v:group id="Group 263"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64"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8255" r="10795" b="4445"/>
                <wp:docPr id="30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05" name="Group 260"/>
                        <wpg:cNvGrpSpPr>
                          <a:grpSpLocks/>
                        </wpg:cNvGrpSpPr>
                        <wpg:grpSpPr bwMode="auto">
                          <a:xfrm>
                            <a:off x="5" y="5"/>
                            <a:ext cx="9360" cy="2"/>
                            <a:chOff x="5" y="5"/>
                            <a:chExt cx="9360" cy="2"/>
                          </a:xfrm>
                        </wpg:grpSpPr>
                        <wps:wsp>
                          <wps:cNvPr id="306" name="Freeform 26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ECC415" id="Group 25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CLyreThQMAANsIAAAOAAAAAAAAAAAAAAAAAC4CAABkcnMv&#10;ZTJvRG9jLnhtbFBLAQItABQABgAIAAAAIQAZFXvG2gAAAAMBAAAPAAAAAAAAAAAAAAAAAN8FAABk&#10;cnMvZG93bnJldi54bWxQSwUGAAAAAAQABADzAAAA5gYAAAAA&#10;">
                <v:group id="Group 260"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61"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1220" cy="6350"/>
                <wp:effectExtent l="1905" t="2540" r="9525" b="10160"/>
                <wp:docPr id="30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350"/>
                          <a:chOff x="0" y="0"/>
                          <a:chExt cx="9372" cy="10"/>
                        </a:xfrm>
                      </wpg:grpSpPr>
                      <wpg:grpSp>
                        <wpg:cNvPr id="302" name="Group 257"/>
                        <wpg:cNvGrpSpPr>
                          <a:grpSpLocks/>
                        </wpg:cNvGrpSpPr>
                        <wpg:grpSpPr bwMode="auto">
                          <a:xfrm>
                            <a:off x="5" y="5"/>
                            <a:ext cx="9363" cy="2"/>
                            <a:chOff x="5" y="5"/>
                            <a:chExt cx="9363" cy="2"/>
                          </a:xfrm>
                        </wpg:grpSpPr>
                        <wps:wsp>
                          <wps:cNvPr id="303" name="Freeform 258"/>
                          <wps:cNvSpPr>
                            <a:spLocks/>
                          </wps:cNvSpPr>
                          <wps:spPr bwMode="auto">
                            <a:xfrm>
                              <a:off x="5" y="5"/>
                              <a:ext cx="9363" cy="2"/>
                            </a:xfrm>
                            <a:custGeom>
                              <a:avLst/>
                              <a:gdLst>
                                <a:gd name="T0" fmla="+- 0 5 5"/>
                                <a:gd name="T1" fmla="*/ T0 w 9363"/>
                                <a:gd name="T2" fmla="+- 0 9367 5"/>
                                <a:gd name="T3" fmla="*/ T2 w 9363"/>
                              </a:gdLst>
                              <a:ahLst/>
                              <a:cxnLst>
                                <a:cxn ang="0">
                                  <a:pos x="T1" y="0"/>
                                </a:cxn>
                                <a:cxn ang="0">
                                  <a:pos x="T3" y="0"/>
                                </a:cxn>
                              </a:cxnLst>
                              <a:rect l="0" t="0" r="r" b="b"/>
                              <a:pathLst>
                                <a:path w="9363">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91AC9B" id="Group 256" o:spid="_x0000_s1026" style="width:468.6pt;height:.5pt;mso-position-horizontal-relative:char;mso-position-vertical-relative:line" coordsize="9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">
                <v:group id="Group 257" o:spid="_x0000_s1027" style="position:absolute;left:5;top:5;width:9363;height:2" coordorigin="5,5"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258" o:spid="_x0000_s1028" style="position:absolute;left:5;top:5;width:9363;height:2;visibility:visible;mso-wrap-style:square;v-text-anchor:top"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" path="m,l9362,e" filled="f" strokeweight=".48pt">
                    <v:path arrowok="t" o:connecttype="custom" o:connectlocs="0,0;9362,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5080" r="10795" b="7620"/>
                <wp:docPr id="298"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99" name="Group 254"/>
                        <wpg:cNvGrpSpPr>
                          <a:grpSpLocks/>
                        </wpg:cNvGrpSpPr>
                        <wpg:grpSpPr bwMode="auto">
                          <a:xfrm>
                            <a:off x="5" y="5"/>
                            <a:ext cx="9360" cy="2"/>
                            <a:chOff x="5" y="5"/>
                            <a:chExt cx="9360" cy="2"/>
                          </a:xfrm>
                        </wpg:grpSpPr>
                        <wps:wsp>
                          <wps:cNvPr id="300" name="Freeform 25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236DCB" id="Group 25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CUq1LOBAwAA2wgAAA4AAAAAAAAAAAAAAAAALgIAAGRycy9lMm9E&#10;b2MueG1sUEsBAi0AFAAGAAgAAAAhABkVe8baAAAAAwEAAA8AAAAAAAAAAAAAAAAA2wUAAGRycy9k&#10;b3ducmV2LnhtbFBLBQYAAAAABAAEAPMAAADiBgAAAAA=&#10;">
                <v:group id="Group 254"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55"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" path="m,l9360,e" filled="f" strokeweight=".48pt">
                    <v:path arrowok="t" o:connecttype="custom" o:connectlocs="0,0;9360,0" o:connectangles="0,0"/>
                  </v:shape>
                </v:group>
                <w10:anchorlock/>
              </v:group>
            </w:pict>
          </mc:Fallback>
        </mc:AlternateContent>
      </w:r>
    </w:p>
    <w:p w:rsidR="00BD768C" w:rsidRDefault="00BD768C">
      <w:pPr>
        <w:spacing w:before="3"/>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3175" r="10795" b="9525"/>
                <wp:docPr id="29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96" name="Group 251"/>
                        <wpg:cNvGrpSpPr>
                          <a:grpSpLocks/>
                        </wpg:cNvGrpSpPr>
                        <wpg:grpSpPr bwMode="auto">
                          <a:xfrm>
                            <a:off x="5" y="5"/>
                            <a:ext cx="9360" cy="2"/>
                            <a:chOff x="5" y="5"/>
                            <a:chExt cx="9360" cy="2"/>
                          </a:xfrm>
                        </wpg:grpSpPr>
                        <wps:wsp>
                          <wps:cNvPr id="297" name="Freeform 25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70F95E" id="Group 25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">
                <v:group id="Group 251"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52"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0585" cy="6350"/>
                <wp:effectExtent l="1905" t="5715" r="10160" b="6985"/>
                <wp:docPr id="29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293" name="Group 248"/>
                        <wpg:cNvGrpSpPr>
                          <a:grpSpLocks/>
                        </wpg:cNvGrpSpPr>
                        <wpg:grpSpPr bwMode="auto">
                          <a:xfrm>
                            <a:off x="5" y="5"/>
                            <a:ext cx="9362" cy="2"/>
                            <a:chOff x="5" y="5"/>
                            <a:chExt cx="9362" cy="2"/>
                          </a:xfrm>
                        </wpg:grpSpPr>
                        <wps:wsp>
                          <wps:cNvPr id="294" name="Freeform 249"/>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1869FF" id="Group 247"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">
                <v:group id="Group 248"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49"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" path="m,l9361,e" filled="f" strokeweight=".48pt">
                    <v:path arrowok="t" o:connecttype="custom" o:connectlocs="0,0;9361,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9525" r="10795" b="3175"/>
                <wp:docPr id="28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90" name="Group 245"/>
                        <wpg:cNvGrpSpPr>
                          <a:grpSpLocks/>
                        </wpg:cNvGrpSpPr>
                        <wpg:grpSpPr bwMode="auto">
                          <a:xfrm>
                            <a:off x="5" y="5"/>
                            <a:ext cx="9360" cy="2"/>
                            <a:chOff x="5" y="5"/>
                            <a:chExt cx="9360" cy="2"/>
                          </a:xfrm>
                        </wpg:grpSpPr>
                        <wps:wsp>
                          <wps:cNvPr id="291" name="Freeform 24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E61997" id="Group 24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CD8iMaggMAANsIAAAOAAAAAAAAAAAAAAAAAC4CAABkcnMvZTJv&#10;RG9jLnhtbFBLAQItABQABgAIAAAAIQAZFXvG2gAAAAMBAAAPAAAAAAAAAAAAAAAAANwFAABkcnMv&#10;ZG93bnJldi54bWxQSwUGAAAAAAQABADzAAAA4wYAAAAA&#10;">
                <v:group id="Group 245"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46"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2540" r="10795" b="10160"/>
                <wp:docPr id="28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87" name="Group 242"/>
                        <wpg:cNvGrpSpPr>
                          <a:grpSpLocks/>
                        </wpg:cNvGrpSpPr>
                        <wpg:grpSpPr bwMode="auto">
                          <a:xfrm>
                            <a:off x="5" y="5"/>
                            <a:ext cx="9360" cy="2"/>
                            <a:chOff x="5" y="5"/>
                            <a:chExt cx="9360" cy="2"/>
                          </a:xfrm>
                        </wpg:grpSpPr>
                        <wps:wsp>
                          <wps:cNvPr id="288" name="Freeform 24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AFF38E" id="Group 24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PDWIOoMDAADbCAAADgAAAAAAAAAAAAAAAAAuAgAAZHJzL2Uy&#10;b0RvYy54bWxQSwECLQAUAAYACAAAACEAGRV7xtoAAAADAQAADwAAAAAAAAAAAAAAAADdBQAAZHJz&#10;L2Rvd25yZXYueG1sUEsFBgAAAAAEAAQA8wAAAOQGAAAAAA==&#10;">
                <v:group id="Group 242"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43"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" path="m,l9360,e" filled="f" strokeweight=".48pt">
                    <v:path arrowok="t" o:connecttype="custom" o:connectlocs="0,0;9360,0" o:connectangles="0,0"/>
                  </v:shape>
                </v:group>
                <w10:anchorlock/>
              </v:group>
            </w:pict>
          </mc:Fallback>
        </mc:AlternateContent>
      </w:r>
    </w:p>
    <w:p w:rsidR="00BD768C" w:rsidRDefault="00BD768C">
      <w:pPr>
        <w:spacing w:before="3"/>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10160" r="10795" b="2540"/>
                <wp:docPr id="28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84" name="Group 239"/>
                        <wpg:cNvGrpSpPr>
                          <a:grpSpLocks/>
                        </wpg:cNvGrpSpPr>
                        <wpg:grpSpPr bwMode="auto">
                          <a:xfrm>
                            <a:off x="5" y="5"/>
                            <a:ext cx="9360" cy="2"/>
                            <a:chOff x="5" y="5"/>
                            <a:chExt cx="9360" cy="2"/>
                          </a:xfrm>
                        </wpg:grpSpPr>
                        <wps:wsp>
                          <wps:cNvPr id="285" name="Freeform 24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E3444E" id="Group 23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9ekFvggMAANsIAAAOAAAAAAAAAAAAAAAAAC4CAABkcnMvZTJv&#10;RG9jLnhtbFBLAQItABQABgAIAAAAIQAZFXvG2gAAAAMBAAAPAAAAAAAAAAAAAAAAANwFAABkcnMv&#10;ZG93bnJldi54bWxQSwUGAAAAAAQABADzAAAA4wYAAAAA&#10;">
                <v:group id="Group 239"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40"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spacing w:before="9"/>
        <w:rPr>
          <w:rFonts w:ascii="Times New Roman" w:eastAsia="Times New Roman" w:hAnsi="Times New Roman" w:cs="Times New Roman"/>
          <w:sz w:val="24"/>
          <w:szCs w:val="24"/>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10160" r="10795" b="2540"/>
                <wp:docPr id="28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81" name="Group 236"/>
                        <wpg:cNvGrpSpPr>
                          <a:grpSpLocks/>
                        </wpg:cNvGrpSpPr>
                        <wpg:grpSpPr bwMode="auto">
                          <a:xfrm>
                            <a:off x="5" y="5"/>
                            <a:ext cx="9360" cy="2"/>
                            <a:chOff x="5" y="5"/>
                            <a:chExt cx="9360" cy="2"/>
                          </a:xfrm>
                        </wpg:grpSpPr>
                        <wps:wsp>
                          <wps:cNvPr id="282" name="Freeform 23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279F1C" id="Group 23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Bx+ebBggMAANsIAAAOAAAAAAAAAAAAAAAAAC4CAABkcnMvZTJv&#10;RG9jLnhtbFBLAQItABQABgAIAAAAIQAZFXvG2gAAAAMBAAAPAAAAAAAAAAAAAAAAANwFAABkcnMv&#10;ZG93bnJldi54bWxQSwUGAAAAAAQABADzAAAA4wYAAAAA&#10;">
                <v:group id="Group 236"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37"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3175" r="10795" b="9525"/>
                <wp:docPr id="27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78" name="Group 233"/>
                        <wpg:cNvGrpSpPr>
                          <a:grpSpLocks/>
                        </wpg:cNvGrpSpPr>
                        <wpg:grpSpPr bwMode="auto">
                          <a:xfrm>
                            <a:off x="5" y="5"/>
                            <a:ext cx="9360" cy="2"/>
                            <a:chOff x="5" y="5"/>
                            <a:chExt cx="9360" cy="2"/>
                          </a:xfrm>
                        </wpg:grpSpPr>
                        <wps:wsp>
                          <wps:cNvPr id="279" name="Freeform 23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95B5D7" id="Group 23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DpzV4IMDAADbCAAADgAAAAAAAAAAAAAAAAAuAgAAZHJzL2Uy&#10;b0RvYy54bWxQSwECLQAUAAYACAAAACEAGRV7xtoAAAADAQAADwAAAAAAAAAAAAAAAADdBQAAZHJz&#10;L2Rvd25yZXYueG1sUEsFBgAAAAAEAAQA8wAAAOQGAAAAAA==&#10;">
                <v:group id="Group 233"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4"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6985" r="10795" b="5715"/>
                <wp:docPr id="274"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75" name="Group 230"/>
                        <wpg:cNvGrpSpPr>
                          <a:grpSpLocks/>
                        </wpg:cNvGrpSpPr>
                        <wpg:grpSpPr bwMode="auto">
                          <a:xfrm>
                            <a:off x="5" y="5"/>
                            <a:ext cx="9360" cy="2"/>
                            <a:chOff x="5" y="5"/>
                            <a:chExt cx="9360" cy="2"/>
                          </a:xfrm>
                        </wpg:grpSpPr>
                        <wps:wsp>
                          <wps:cNvPr id="276" name="Freeform 23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1EC45E" id="Group 22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Aoac/ShQMAANsIAAAOAAAAAAAAAAAAAAAAAC4CAABkcnMv&#10;ZTJvRG9jLnhtbFBLAQItABQABgAIAAAAIQAZFXvG2gAAAAMBAAAPAAAAAAAAAAAAAAAAAN8FAABk&#10;cnMvZG93bnJldi54bWxQSwUGAAAAAAQABADzAAAA5gYAAAAA&#10;">
                <v:group id="Group 230"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31"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spacing w:before="3"/>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0585" cy="6350"/>
                <wp:effectExtent l="1905" t="3810" r="10160" b="8890"/>
                <wp:docPr id="271"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272" name="Group 227"/>
                        <wpg:cNvGrpSpPr>
                          <a:grpSpLocks/>
                        </wpg:cNvGrpSpPr>
                        <wpg:grpSpPr bwMode="auto">
                          <a:xfrm>
                            <a:off x="5" y="5"/>
                            <a:ext cx="9362" cy="2"/>
                            <a:chOff x="5" y="5"/>
                            <a:chExt cx="9362" cy="2"/>
                          </a:xfrm>
                        </wpg:grpSpPr>
                        <wps:wsp>
                          <wps:cNvPr id="273" name="Freeform 228"/>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DDE051" id="Group 226"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">
                <v:group id="Group 227"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28"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" path="m,l9361,e" filled="f" strokeweight=".48pt">
                    <v:path arrowok="t" o:connecttype="custom" o:connectlocs="0,0;9361,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6350" r="10795" b="6350"/>
                <wp:docPr id="26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69" name="Group 224"/>
                        <wpg:cNvGrpSpPr>
                          <a:grpSpLocks/>
                        </wpg:cNvGrpSpPr>
                        <wpg:grpSpPr bwMode="auto">
                          <a:xfrm>
                            <a:off x="5" y="5"/>
                            <a:ext cx="9360" cy="2"/>
                            <a:chOff x="5" y="5"/>
                            <a:chExt cx="9360" cy="2"/>
                          </a:xfrm>
                        </wpg:grpSpPr>
                        <wps:wsp>
                          <wps:cNvPr id="270" name="Freeform 22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5BEF4" id="Group 22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C3TEoADAADbCAAADgAAAAAAAAAAAAAAAAAuAgAAZHJzL2Uyb0Rv&#10;Yy54bWxQSwECLQAUAAYACAAAACEAGRV7xtoAAAADAQAADwAAAAAAAAAAAAAAAADaBQAAZHJzL2Rv&#10;d25yZXYueG1sUEsFBgAAAAAEAAQA8wAAAOEGAAAAAA==&#10;">
                <v:group id="Group 224"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25"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10160" r="10795" b="2540"/>
                <wp:docPr id="26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66" name="Group 221"/>
                        <wpg:cNvGrpSpPr>
                          <a:grpSpLocks/>
                        </wpg:cNvGrpSpPr>
                        <wpg:grpSpPr bwMode="auto">
                          <a:xfrm>
                            <a:off x="5" y="5"/>
                            <a:ext cx="9360" cy="2"/>
                            <a:chOff x="5" y="5"/>
                            <a:chExt cx="9360" cy="2"/>
                          </a:xfrm>
                        </wpg:grpSpPr>
                        <wps:wsp>
                          <wps:cNvPr id="267" name="Freeform 22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02CF83" id="Group 22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">
                <v:group id="Group 221"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22"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1220" cy="6350"/>
                <wp:effectExtent l="1905" t="3175" r="9525" b="9525"/>
                <wp:docPr id="26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350"/>
                          <a:chOff x="0" y="0"/>
                          <a:chExt cx="9372" cy="10"/>
                        </a:xfrm>
                      </wpg:grpSpPr>
                      <wpg:grpSp>
                        <wpg:cNvPr id="263" name="Group 218"/>
                        <wpg:cNvGrpSpPr>
                          <a:grpSpLocks/>
                        </wpg:cNvGrpSpPr>
                        <wpg:grpSpPr bwMode="auto">
                          <a:xfrm>
                            <a:off x="5" y="5"/>
                            <a:ext cx="9363" cy="2"/>
                            <a:chOff x="5" y="5"/>
                            <a:chExt cx="9363" cy="2"/>
                          </a:xfrm>
                        </wpg:grpSpPr>
                        <wps:wsp>
                          <wps:cNvPr id="264" name="Freeform 219"/>
                          <wps:cNvSpPr>
                            <a:spLocks/>
                          </wps:cNvSpPr>
                          <wps:spPr bwMode="auto">
                            <a:xfrm>
                              <a:off x="5" y="5"/>
                              <a:ext cx="9363" cy="2"/>
                            </a:xfrm>
                            <a:custGeom>
                              <a:avLst/>
                              <a:gdLst>
                                <a:gd name="T0" fmla="+- 0 5 5"/>
                                <a:gd name="T1" fmla="*/ T0 w 9363"/>
                                <a:gd name="T2" fmla="+- 0 9367 5"/>
                                <a:gd name="T3" fmla="*/ T2 w 9363"/>
                              </a:gdLst>
                              <a:ahLst/>
                              <a:cxnLst>
                                <a:cxn ang="0">
                                  <a:pos x="T1" y="0"/>
                                </a:cxn>
                                <a:cxn ang="0">
                                  <a:pos x="T3" y="0"/>
                                </a:cxn>
                              </a:cxnLst>
                              <a:rect l="0" t="0" r="r" b="b"/>
                              <a:pathLst>
                                <a:path w="9363">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E2A2D0" id="Group 217" o:spid="_x0000_s1026" style="width:468.6pt;height:.5pt;mso-position-horizontal-relative:char;mso-position-vertical-relative:line" coordsize="9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">
                <v:group id="Group 218" o:spid="_x0000_s1027" style="position:absolute;left:5;top:5;width:9363;height:2" coordorigin="5,5"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19" o:spid="_x0000_s1028" style="position:absolute;left:5;top:5;width:9363;height:2;visibility:visible;mso-wrap-style:square;v-text-anchor:top"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" path="m,l9362,e" filled="f" strokeweight=".48pt">
                    <v:path arrowok="t" o:connecttype="custom" o:connectlocs="0,0;9362,0" o:connectangles="0,0"/>
                  </v:shape>
                </v:group>
                <w10:anchorlock/>
              </v:group>
            </w:pict>
          </mc:Fallback>
        </mc:AlternateContent>
      </w:r>
    </w:p>
    <w:p w:rsidR="00BD768C" w:rsidRDefault="00BD768C">
      <w:pPr>
        <w:spacing w:before="3"/>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10795" r="10795" b="1905"/>
                <wp:docPr id="25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60" name="Group 215"/>
                        <wpg:cNvGrpSpPr>
                          <a:grpSpLocks/>
                        </wpg:cNvGrpSpPr>
                        <wpg:grpSpPr bwMode="auto">
                          <a:xfrm>
                            <a:off x="5" y="5"/>
                            <a:ext cx="9360" cy="2"/>
                            <a:chOff x="5" y="5"/>
                            <a:chExt cx="9360" cy="2"/>
                          </a:xfrm>
                        </wpg:grpSpPr>
                        <wps:wsp>
                          <wps:cNvPr id="261" name="Freeform 21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0C5A8D" id="Group 21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gzN0sIMDAADbCAAADgAAAAAAAAAAAAAAAAAuAgAAZHJzL2Uy&#10;b0RvYy54bWxQSwECLQAUAAYACAAAACEAGRV7xtoAAAADAQAADwAAAAAAAAAAAAAAAADdBQAAZHJz&#10;L2Rvd25yZXYueG1sUEsFBgAAAAAEAAQA8wAAAOQGAAAAAA==&#10;">
                <v:group id="Group 215"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16"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3810" r="10795" b="8890"/>
                <wp:docPr id="25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57" name="Group 212"/>
                        <wpg:cNvGrpSpPr>
                          <a:grpSpLocks/>
                        </wpg:cNvGrpSpPr>
                        <wpg:grpSpPr bwMode="auto">
                          <a:xfrm>
                            <a:off x="5" y="5"/>
                            <a:ext cx="9360" cy="2"/>
                            <a:chOff x="5" y="5"/>
                            <a:chExt cx="9360" cy="2"/>
                          </a:xfrm>
                        </wpg:grpSpPr>
                        <wps:wsp>
                          <wps:cNvPr id="258" name="Freeform 21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4EF0B5" id="Group 21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74QnD4MDAADbCAAADgAAAAAAAAAAAAAAAAAuAgAAZHJzL2Uy&#10;b0RvYy54bWxQSwECLQAUAAYACAAAACEAGRV7xtoAAAADAQAADwAAAAAAAAAAAAAAAADdBQAAZHJz&#10;L2Rvd25yZXYueG1sUEsFBgAAAAAEAAQA8wAAAOQGAAAAAA==&#10;">
                <v:group id="Group 212"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13"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7620" r="10795" b="5080"/>
                <wp:docPr id="25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54" name="Group 209"/>
                        <wpg:cNvGrpSpPr>
                          <a:grpSpLocks/>
                        </wpg:cNvGrpSpPr>
                        <wpg:grpSpPr bwMode="auto">
                          <a:xfrm>
                            <a:off x="5" y="5"/>
                            <a:ext cx="9360" cy="2"/>
                            <a:chOff x="5" y="5"/>
                            <a:chExt cx="9360" cy="2"/>
                          </a:xfrm>
                        </wpg:grpSpPr>
                        <wps:wsp>
                          <wps:cNvPr id="255" name="Freeform 21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F6C2B3" id="Group 20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WTuV+oADAADbCAAADgAAAAAAAAAAAAAAAAAuAgAAZHJzL2Uyb0Rv&#10;Yy54bWxQSwECLQAUAAYACAAAACEAGRV7xtoAAAADAQAADwAAAAAAAAAAAAAAAADaBQAAZHJzL2Rv&#10;d25yZXYueG1sUEsFBgAAAAAEAAQA8wAAAOEGAAAAAA==&#10;">
                <v:group id="Group 209"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10"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10160" r="10795" b="2540"/>
                <wp:docPr id="25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51" name="Group 206"/>
                        <wpg:cNvGrpSpPr>
                          <a:grpSpLocks/>
                        </wpg:cNvGrpSpPr>
                        <wpg:grpSpPr bwMode="auto">
                          <a:xfrm>
                            <a:off x="5" y="5"/>
                            <a:ext cx="9360" cy="2"/>
                            <a:chOff x="5" y="5"/>
                            <a:chExt cx="9360" cy="2"/>
                          </a:xfrm>
                        </wpg:grpSpPr>
                        <wps:wsp>
                          <wps:cNvPr id="252" name="Freeform 20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FD3AC8" id="Group 20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Me6GPOBAwAA2wgAAA4AAAAAAAAAAAAAAAAALgIAAGRycy9lMm9E&#10;b2MueG1sUEsBAi0AFAAGAAgAAAAhABkVe8baAAAAAwEAAA8AAAAAAAAAAAAAAAAA2wUAAGRycy9k&#10;b3ducmV2LnhtbFBLBQYAAAAABAAEAPMAAADiBgAAAAA=&#10;">
                <v:group id="Group 206"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07"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4445" r="10795" b="8255"/>
                <wp:docPr id="24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48" name="Group 203"/>
                        <wpg:cNvGrpSpPr>
                          <a:grpSpLocks/>
                        </wpg:cNvGrpSpPr>
                        <wpg:grpSpPr bwMode="auto">
                          <a:xfrm>
                            <a:off x="5" y="5"/>
                            <a:ext cx="9360" cy="2"/>
                            <a:chOff x="5" y="5"/>
                            <a:chExt cx="9360" cy="2"/>
                          </a:xfrm>
                        </wpg:grpSpPr>
                        <wps:wsp>
                          <wps:cNvPr id="249" name="Freeform 20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0B6026" id="Group 20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">
                <v:group id="Group 203"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04"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6985" r="10795" b="5715"/>
                <wp:docPr id="24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45" name="Group 200"/>
                        <wpg:cNvGrpSpPr>
                          <a:grpSpLocks/>
                        </wpg:cNvGrpSpPr>
                        <wpg:grpSpPr bwMode="auto">
                          <a:xfrm>
                            <a:off x="5" y="5"/>
                            <a:ext cx="9360" cy="2"/>
                            <a:chOff x="5" y="5"/>
                            <a:chExt cx="9360" cy="2"/>
                          </a:xfrm>
                        </wpg:grpSpPr>
                        <wps:wsp>
                          <wps:cNvPr id="246" name="Freeform 20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20DE93" id="Group 19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IzKFC4ADAADbCAAADgAAAAAAAAAAAAAAAAAuAgAAZHJzL2Uyb0Rv&#10;Yy54bWxQSwECLQAUAAYACAAAACEAGRV7xtoAAAADAQAADwAAAAAAAAAAAAAAAADaBQAAZHJzL2Rv&#10;d25yZXYueG1sUEsFBgAAAAAEAAQA8wAAAOEGAAAAAA==&#10;">
                <v:group id="Group 200"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01"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0585" cy="6350"/>
                <wp:effectExtent l="1905" t="10795" r="10160" b="1905"/>
                <wp:docPr id="24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242" name="Group 197"/>
                        <wpg:cNvGrpSpPr>
                          <a:grpSpLocks/>
                        </wpg:cNvGrpSpPr>
                        <wpg:grpSpPr bwMode="auto">
                          <a:xfrm>
                            <a:off x="5" y="5"/>
                            <a:ext cx="9362" cy="2"/>
                            <a:chOff x="5" y="5"/>
                            <a:chExt cx="9362" cy="2"/>
                          </a:xfrm>
                        </wpg:grpSpPr>
                        <wps:wsp>
                          <wps:cNvPr id="243" name="Freeform 198"/>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D27A59" id="Group 196"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">
                <v:group id="Group 197"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98"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" path="m,l9361,e" filled="f" strokeweight=".48pt">
                    <v:path arrowok="t" o:connecttype="custom" o:connectlocs="0,0;9361,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3810" r="10795" b="8890"/>
                <wp:docPr id="238"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39" name="Group 194"/>
                        <wpg:cNvGrpSpPr>
                          <a:grpSpLocks/>
                        </wpg:cNvGrpSpPr>
                        <wpg:grpSpPr bwMode="auto">
                          <a:xfrm>
                            <a:off x="5" y="5"/>
                            <a:ext cx="9360" cy="2"/>
                            <a:chOff x="5" y="5"/>
                            <a:chExt cx="9360" cy="2"/>
                          </a:xfrm>
                        </wpg:grpSpPr>
                        <wps:wsp>
                          <wps:cNvPr id="240" name="Freeform 19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A75E6" id="Group 19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">
                <v:group id="Group 194"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95"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" path="m,l9360,e" filled="f" strokeweight=".48pt">
                    <v:path arrowok="t" o:connecttype="custom" o:connectlocs="0,0;9360,0" o:connectangles="0,0"/>
                  </v:shape>
                </v:group>
                <w10:anchorlock/>
              </v:group>
            </w:pict>
          </mc:Fallback>
        </mc:AlternateContent>
      </w:r>
    </w:p>
    <w:p w:rsidR="00BD768C" w:rsidRDefault="00BD768C">
      <w:pPr>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49950" cy="6350"/>
                <wp:effectExtent l="1905" t="7620" r="10795" b="5080"/>
                <wp:docPr id="23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36" name="Group 191"/>
                        <wpg:cNvGrpSpPr>
                          <a:grpSpLocks/>
                        </wpg:cNvGrpSpPr>
                        <wpg:grpSpPr bwMode="auto">
                          <a:xfrm>
                            <a:off x="5" y="5"/>
                            <a:ext cx="9360" cy="2"/>
                            <a:chOff x="5" y="5"/>
                            <a:chExt cx="9360" cy="2"/>
                          </a:xfrm>
                        </wpg:grpSpPr>
                        <wps:wsp>
                          <wps:cNvPr id="237" name="Freeform 19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E6801" id="Group 19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">
                <v:group id="Group 191"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92"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BD768C" w:rsidRDefault="00BD768C">
      <w:pPr>
        <w:spacing w:before="3"/>
        <w:rPr>
          <w:rFonts w:ascii="Times New Roman" w:eastAsia="Times New Roman" w:hAnsi="Times New Roman" w:cs="Times New Roman"/>
          <w:sz w:val="25"/>
          <w:szCs w:val="25"/>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51220" cy="6350"/>
                <wp:effectExtent l="1905" t="4445" r="9525" b="8255"/>
                <wp:docPr id="23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350"/>
                          <a:chOff x="0" y="0"/>
                          <a:chExt cx="9372" cy="10"/>
                        </a:xfrm>
                      </wpg:grpSpPr>
                      <wpg:grpSp>
                        <wpg:cNvPr id="233" name="Group 188"/>
                        <wpg:cNvGrpSpPr>
                          <a:grpSpLocks/>
                        </wpg:cNvGrpSpPr>
                        <wpg:grpSpPr bwMode="auto">
                          <a:xfrm>
                            <a:off x="5" y="5"/>
                            <a:ext cx="9363" cy="2"/>
                            <a:chOff x="5" y="5"/>
                            <a:chExt cx="9363" cy="2"/>
                          </a:xfrm>
                        </wpg:grpSpPr>
                        <wps:wsp>
                          <wps:cNvPr id="234" name="Freeform 189"/>
                          <wps:cNvSpPr>
                            <a:spLocks/>
                          </wps:cNvSpPr>
                          <wps:spPr bwMode="auto">
                            <a:xfrm>
                              <a:off x="5" y="5"/>
                              <a:ext cx="9363" cy="2"/>
                            </a:xfrm>
                            <a:custGeom>
                              <a:avLst/>
                              <a:gdLst>
                                <a:gd name="T0" fmla="+- 0 5 5"/>
                                <a:gd name="T1" fmla="*/ T0 w 9363"/>
                                <a:gd name="T2" fmla="+- 0 9367 5"/>
                                <a:gd name="T3" fmla="*/ T2 w 9363"/>
                              </a:gdLst>
                              <a:ahLst/>
                              <a:cxnLst>
                                <a:cxn ang="0">
                                  <a:pos x="T1" y="0"/>
                                </a:cxn>
                                <a:cxn ang="0">
                                  <a:pos x="T3" y="0"/>
                                </a:cxn>
                              </a:cxnLst>
                              <a:rect l="0" t="0" r="r" b="b"/>
                              <a:pathLst>
                                <a:path w="9363">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C2B14F" id="Group 187" o:spid="_x0000_s1026" style="width:468.6pt;height:.5pt;mso-position-horizontal-relative:char;mso-position-vertical-relative:line" coordsize="9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">
                <v:group id="Group 188" o:spid="_x0000_s1027" style="position:absolute;left:5;top:5;width:9363;height:2" coordorigin="5,5"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89" o:spid="_x0000_s1028" style="position:absolute;left:5;top:5;width:9363;height:2;visibility:visible;mso-wrap-style:square;v-text-anchor:top"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" path="m,l9362,e" filled="f" strokeweight=".48pt">
                    <v:path arrowok="t" o:connecttype="custom" o:connectlocs="0,0;9362,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2BA4F03" wp14:editId="2076247F">
                <wp:extent cx="5951220" cy="6350"/>
                <wp:effectExtent l="1905" t="3175" r="9525" b="9525"/>
                <wp:docPr id="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350"/>
                          <a:chOff x="0" y="0"/>
                          <a:chExt cx="9372" cy="10"/>
                        </a:xfrm>
                      </wpg:grpSpPr>
                      <wpg:grpSp>
                        <wpg:cNvPr id="10" name="Group 218"/>
                        <wpg:cNvGrpSpPr>
                          <a:grpSpLocks/>
                        </wpg:cNvGrpSpPr>
                        <wpg:grpSpPr bwMode="auto">
                          <a:xfrm>
                            <a:off x="5" y="5"/>
                            <a:ext cx="9363" cy="2"/>
                            <a:chOff x="5" y="5"/>
                            <a:chExt cx="9363" cy="2"/>
                          </a:xfrm>
                        </wpg:grpSpPr>
                        <wps:wsp>
                          <wps:cNvPr id="11" name="Freeform 219"/>
                          <wps:cNvSpPr>
                            <a:spLocks/>
                          </wps:cNvSpPr>
                          <wps:spPr bwMode="auto">
                            <a:xfrm>
                              <a:off x="5" y="5"/>
                              <a:ext cx="9363" cy="2"/>
                            </a:xfrm>
                            <a:custGeom>
                              <a:avLst/>
                              <a:gdLst>
                                <a:gd name="T0" fmla="+- 0 5 5"/>
                                <a:gd name="T1" fmla="*/ T0 w 9363"/>
                                <a:gd name="T2" fmla="+- 0 9367 5"/>
                                <a:gd name="T3" fmla="*/ T2 w 9363"/>
                              </a:gdLst>
                              <a:ahLst/>
                              <a:cxnLst>
                                <a:cxn ang="0">
                                  <a:pos x="T1" y="0"/>
                                </a:cxn>
                                <a:cxn ang="0">
                                  <a:pos x="T3" y="0"/>
                                </a:cxn>
                              </a:cxnLst>
                              <a:rect l="0" t="0" r="r" b="b"/>
                              <a:pathLst>
                                <a:path w="9363">
                                  <a:moveTo>
                                    <a:pt x="0" y="0"/>
                                  </a:moveTo>
                                  <a:lnTo>
                                    <a:pt x="9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5270B5" id="Group 217" o:spid="_x0000_s1026" style="width:468.6pt;height:.5pt;mso-position-horizontal-relative:char;mso-position-vertical-relative:line" coordsize="93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">
                <v:group id="Group 218" o:spid="_x0000_s1027" style="position:absolute;left:5;top:5;width:9363;height:2" coordorigin="5,5"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19" o:spid="_x0000_s1028" style="position:absolute;left:5;top:5;width:9363;height:2;visibility:visible;mso-wrap-style:square;v-text-anchor:top" coordsize="9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" path="m,l9362,e" filled="f" strokeweight=".48pt">
                    <v:path arrowok="t" o:connecttype="custom" o:connectlocs="0,0;9362,0" o:connectangles="0,0"/>
                  </v:shape>
                </v:group>
                <w10:anchorlock/>
              </v:group>
            </w:pict>
          </mc:Fallback>
        </mc:AlternateContent>
      </w:r>
    </w:p>
    <w:p w:rsidR="00820FF3" w:rsidRDefault="00820FF3" w:rsidP="00820FF3">
      <w:pPr>
        <w:spacing w:before="3"/>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F62E005" wp14:editId="3F390F63">
                <wp:extent cx="5949950" cy="6350"/>
                <wp:effectExtent l="1905" t="10795" r="10795" b="1905"/>
                <wp:docPr id="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21" name="Group 215"/>
                        <wpg:cNvGrpSpPr>
                          <a:grpSpLocks/>
                        </wpg:cNvGrpSpPr>
                        <wpg:grpSpPr bwMode="auto">
                          <a:xfrm>
                            <a:off x="5" y="5"/>
                            <a:ext cx="9360" cy="2"/>
                            <a:chOff x="5" y="5"/>
                            <a:chExt cx="9360" cy="2"/>
                          </a:xfrm>
                        </wpg:grpSpPr>
                        <wps:wsp>
                          <wps:cNvPr id="23" name="Freeform 216"/>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0D066F" id="Group 214"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QIZkKIADAADYCAAADgAAAAAAAAAAAAAAAAAuAgAAZHJzL2Uyb0Rv&#10;Yy54bWxQSwECLQAUAAYACAAAACEAGRV7xtoAAAADAQAADwAAAAAAAAAAAAAAAADaBQAAZHJzL2Rv&#10;d25yZXYueG1sUEsFBgAAAAAEAAQA8wAAAOEGAAAAAA==&#10;">
                <v:group id="Group 215"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16"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B100E47" wp14:editId="02006DF2">
                <wp:extent cx="5949950" cy="6350"/>
                <wp:effectExtent l="1905" t="3810" r="10795" b="8890"/>
                <wp:docPr id="5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1" name="Group 212"/>
                        <wpg:cNvGrpSpPr>
                          <a:grpSpLocks/>
                        </wpg:cNvGrpSpPr>
                        <wpg:grpSpPr bwMode="auto">
                          <a:xfrm>
                            <a:off x="5" y="5"/>
                            <a:ext cx="9360" cy="2"/>
                            <a:chOff x="5" y="5"/>
                            <a:chExt cx="9360" cy="2"/>
                          </a:xfrm>
                        </wpg:grpSpPr>
                        <wps:wsp>
                          <wps:cNvPr id="52" name="Freeform 21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70258D" id="Group 21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GQia5WBAwAA2AgAAA4AAAAAAAAAAAAAAAAALgIAAGRycy9lMm9E&#10;b2MueG1sUEsBAi0AFAAGAAgAAAAhABkVe8baAAAAAwEAAA8AAAAAAAAAAAAAAAAA2wUAAGRycy9k&#10;b3ducmV2LnhtbFBLBQYAAAAABAAEAPMAAADiBgAAAAA=&#10;">
                <v:group id="Group 212"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13"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586A093" wp14:editId="78CB0211">
                <wp:extent cx="5949950" cy="6350"/>
                <wp:effectExtent l="1905" t="7620" r="10795" b="5080"/>
                <wp:docPr id="5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4" name="Group 209"/>
                        <wpg:cNvGrpSpPr>
                          <a:grpSpLocks/>
                        </wpg:cNvGrpSpPr>
                        <wpg:grpSpPr bwMode="auto">
                          <a:xfrm>
                            <a:off x="5" y="5"/>
                            <a:ext cx="9360" cy="2"/>
                            <a:chOff x="5" y="5"/>
                            <a:chExt cx="9360" cy="2"/>
                          </a:xfrm>
                        </wpg:grpSpPr>
                        <wps:wsp>
                          <wps:cNvPr id="55" name="Freeform 210"/>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0D9840" id="Group 208"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fMJpWYADAADYCAAADgAAAAAAAAAAAAAAAAAuAgAAZHJzL2Uyb0Rv&#10;Yy54bWxQSwECLQAUAAYACAAAACEAGRV7xtoAAAADAQAADwAAAAAAAAAAAAAAAADaBQAAZHJzL2Rv&#10;d25yZXYueG1sUEsFBgAAAAAEAAQA8wAAAOEGAAAAAA==&#10;">
                <v:group id="Group 209"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10"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F1B2EC7" wp14:editId="70DE51A5">
                <wp:extent cx="5949950" cy="6350"/>
                <wp:effectExtent l="1905" t="10160" r="10795" b="2540"/>
                <wp:docPr id="5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57" name="Group 206"/>
                        <wpg:cNvGrpSpPr>
                          <a:grpSpLocks/>
                        </wpg:cNvGrpSpPr>
                        <wpg:grpSpPr bwMode="auto">
                          <a:xfrm>
                            <a:off x="5" y="5"/>
                            <a:ext cx="9360" cy="2"/>
                            <a:chOff x="5" y="5"/>
                            <a:chExt cx="9360" cy="2"/>
                          </a:xfrm>
                        </wpg:grpSpPr>
                        <wps:wsp>
                          <wps:cNvPr id="58" name="Freeform 207"/>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261FDE" id="Group 205"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PckqzmBAwAA2AgAAA4AAAAAAAAAAAAAAAAALgIAAGRycy9lMm9E&#10;b2MueG1sUEsBAi0AFAAGAAgAAAAhABkVe8baAAAAAwEAAA8AAAAAAAAAAAAAAAAA2wUAAGRycy9k&#10;b3ducmV2LnhtbFBLBQYAAAAABAAEAPMAAADiBgAAAAA=&#10;">
                <v:group id="Group 206"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07"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BEF207A" wp14:editId="3FBDB3C6">
                <wp:extent cx="5949950" cy="6350"/>
                <wp:effectExtent l="1905" t="4445" r="10795" b="8255"/>
                <wp:docPr id="5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60" name="Group 203"/>
                        <wpg:cNvGrpSpPr>
                          <a:grpSpLocks/>
                        </wpg:cNvGrpSpPr>
                        <wpg:grpSpPr bwMode="auto">
                          <a:xfrm>
                            <a:off x="5" y="5"/>
                            <a:ext cx="9360" cy="2"/>
                            <a:chOff x="5" y="5"/>
                            <a:chExt cx="9360" cy="2"/>
                          </a:xfrm>
                        </wpg:grpSpPr>
                        <wps:wsp>
                          <wps:cNvPr id="61" name="Freeform 20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4EDD63" id="Group 20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">
                <v:group id="Group 203"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04"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BA68965" wp14:editId="6EF1D90E">
                <wp:extent cx="5949950" cy="6350"/>
                <wp:effectExtent l="1905" t="6985" r="10795" b="5715"/>
                <wp:docPr id="62"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63" name="Group 200"/>
                        <wpg:cNvGrpSpPr>
                          <a:grpSpLocks/>
                        </wpg:cNvGrpSpPr>
                        <wpg:grpSpPr bwMode="auto">
                          <a:xfrm>
                            <a:off x="5" y="5"/>
                            <a:ext cx="9360" cy="2"/>
                            <a:chOff x="5" y="5"/>
                            <a:chExt cx="9360" cy="2"/>
                          </a:xfrm>
                        </wpg:grpSpPr>
                        <wps:wsp>
                          <wps:cNvPr id="96" name="Freeform 20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A735B8" id="Group 19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JunRFoADAADYCAAADgAAAAAAAAAAAAAAAAAuAgAAZHJzL2Uyb0Rv&#10;Yy54bWxQSwECLQAUAAYACAAAACEAGRV7xtoAAAADAQAADwAAAAAAAAAAAAAAAADaBQAAZHJzL2Rv&#10;d25yZXYueG1sUEsFBgAAAAAEAAQA8wAAAOEGAAAAAA==&#10;">
                <v:group id="Group 200"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01"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F20E78B" wp14:editId="3C5FAA45">
                <wp:extent cx="5950585" cy="6350"/>
                <wp:effectExtent l="1905" t="10795" r="10160" b="1905"/>
                <wp:docPr id="9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98" name="Group 197"/>
                        <wpg:cNvGrpSpPr>
                          <a:grpSpLocks/>
                        </wpg:cNvGrpSpPr>
                        <wpg:grpSpPr bwMode="auto">
                          <a:xfrm>
                            <a:off x="5" y="5"/>
                            <a:ext cx="9362" cy="2"/>
                            <a:chOff x="5" y="5"/>
                            <a:chExt cx="9362" cy="2"/>
                          </a:xfrm>
                        </wpg:grpSpPr>
                        <wps:wsp>
                          <wps:cNvPr id="99" name="Freeform 198"/>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234173" id="Group 196"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">
                <v:group id="Group 197"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98"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" path="m,l9361,e" filled="f" strokeweight=".48pt">
                    <v:path arrowok="t" o:connecttype="custom" o:connectlocs="0,0;9361,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D13ECB0" wp14:editId="406BEAB0">
                <wp:extent cx="5949950" cy="6350"/>
                <wp:effectExtent l="1905" t="3810" r="10795" b="8890"/>
                <wp:docPr id="10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1" name="Group 194"/>
                        <wpg:cNvGrpSpPr>
                          <a:grpSpLocks/>
                        </wpg:cNvGrpSpPr>
                        <wpg:grpSpPr bwMode="auto">
                          <a:xfrm>
                            <a:off x="5" y="5"/>
                            <a:ext cx="9360" cy="2"/>
                            <a:chOff x="5" y="5"/>
                            <a:chExt cx="9360" cy="2"/>
                          </a:xfrm>
                        </wpg:grpSpPr>
                        <wps:wsp>
                          <wps:cNvPr id="102" name="Freeform 195"/>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96D2B7" id="Group 193"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">
                <v:group id="Group 194"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95"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" path="m,l9360,e" filled="f" strokeweight=".48pt">
                    <v:path arrowok="t" o:connecttype="custom" o:connectlocs="0,0;9360,0" o:connectangles="0,0"/>
                  </v:shape>
                </v:group>
                <w10:anchorlock/>
              </v:group>
            </w:pict>
          </mc:Fallback>
        </mc:AlternateContent>
      </w:r>
    </w:p>
    <w:p w:rsidR="00820FF3" w:rsidRDefault="00820FF3" w:rsidP="00820FF3">
      <w:pPr>
        <w:rPr>
          <w:rFonts w:ascii="Times New Roman" w:eastAsia="Times New Roman" w:hAnsi="Times New Roman" w:cs="Times New Roman"/>
          <w:sz w:val="25"/>
          <w:szCs w:val="25"/>
        </w:rPr>
      </w:pPr>
    </w:p>
    <w:p w:rsidR="00820FF3" w:rsidRDefault="00820FF3" w:rsidP="00820FF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717381C" wp14:editId="20D0394E">
                <wp:extent cx="5949950" cy="6350"/>
                <wp:effectExtent l="1905" t="7620" r="10795" b="5080"/>
                <wp:docPr id="10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04" name="Group 191"/>
                        <wpg:cNvGrpSpPr>
                          <a:grpSpLocks/>
                        </wpg:cNvGrpSpPr>
                        <wpg:grpSpPr bwMode="auto">
                          <a:xfrm>
                            <a:off x="5" y="5"/>
                            <a:ext cx="9360" cy="2"/>
                            <a:chOff x="5" y="5"/>
                            <a:chExt cx="9360" cy="2"/>
                          </a:xfrm>
                        </wpg:grpSpPr>
                        <wps:wsp>
                          <wps:cNvPr id="105" name="Freeform 19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D448A0" id="Group 19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">
                <v:group id="Group 191"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92"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" path="m,l9360,e" filled="f" strokeweight=".48pt">
                    <v:path arrowok="t" o:connecttype="custom" o:connectlocs="0,0;9360,0" o:connectangles="0,0"/>
                  </v:shape>
                </v:group>
                <w10:anchorlock/>
              </v:group>
            </w:pict>
          </mc:Fallback>
        </mc:AlternateContent>
      </w:r>
    </w:p>
    <w:p w:rsidR="00820FF3" w:rsidRDefault="00820FF3" w:rsidP="00820FF3">
      <w:pPr>
        <w:spacing w:before="3"/>
        <w:rPr>
          <w:rFonts w:ascii="Times New Roman" w:eastAsia="Times New Roman" w:hAnsi="Times New Roman" w:cs="Times New Roman"/>
          <w:sz w:val="25"/>
          <w:szCs w:val="25"/>
        </w:rPr>
      </w:pPr>
    </w:p>
    <w:p w:rsidR="00BD768C" w:rsidRDefault="00820FF3">
      <w:pPr>
        <w:spacing w:line="20" w:lineRule="atLeast"/>
        <w:rPr>
          <w:rFonts w:ascii="Times New Roman" w:eastAsia="Times New Roman" w:hAnsi="Times New Roman" w:cs="Times New Roman"/>
          <w:sz w:val="2"/>
          <w:szCs w:val="2"/>
        </w:rPr>
        <w:sectPr w:rsidR="00BD768C">
          <w:footerReference w:type="default" r:id="rId53"/>
          <w:pgSz w:w="12240" w:h="15840"/>
          <w:pgMar w:top="1500" w:right="1300" w:bottom="2120" w:left="1340" w:header="0" w:footer="1936" w:gutter="0"/>
          <w:pgNumType w:start="130"/>
          <w:cols w:space="720"/>
        </w:sectPr>
      </w:pPr>
      <w:r>
        <w:rPr>
          <w:rFonts w:ascii="Times New Roman" w:eastAsia="Times New Roman" w:hAnsi="Times New Roman" w:cs="Times New Roman"/>
          <w:sz w:val="2"/>
          <w:szCs w:val="2"/>
        </w:rPr>
        <w:tab/>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28"/>
          <w:szCs w:val="28"/>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2540"/>
                <wp:docPr id="23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L</w:t>
                            </w:r>
                          </w:p>
                          <w:p w:rsidR="004E6FBC" w:rsidRDefault="00C61367">
                            <w:pPr>
                              <w:spacing w:before="202"/>
                              <w:ind w:right="1"/>
                              <w:jc w:val="center"/>
                              <w:rPr>
                                <w:rFonts w:ascii="Times New Roman" w:eastAsia="Times New Roman" w:hAnsi="Times New Roman" w:cs="Times New Roman"/>
                                <w:sz w:val="36"/>
                                <w:szCs w:val="36"/>
                              </w:rPr>
                            </w:pPr>
                            <w:r>
                              <w:rPr>
                                <w:rFonts w:ascii="Times New Roman"/>
                                <w:b/>
                                <w:sz w:val="36"/>
                              </w:rPr>
                              <w:t xml:space="preserve">STUDENT </w:t>
                            </w:r>
                            <w:r w:rsidR="004E6FBC">
                              <w:rPr>
                                <w:rFonts w:ascii="Times New Roman"/>
                                <w:b/>
                                <w:sz w:val="36"/>
                              </w:rPr>
                              <w:t>EMERGENCY</w:t>
                            </w:r>
                            <w:r w:rsidR="004E6FBC">
                              <w:rPr>
                                <w:rFonts w:ascii="Times New Roman"/>
                                <w:b/>
                                <w:spacing w:val="2"/>
                                <w:sz w:val="36"/>
                              </w:rPr>
                              <w:t xml:space="preserve"> </w:t>
                            </w:r>
                            <w:r w:rsidR="004E6FBC">
                              <w:rPr>
                                <w:rFonts w:ascii="Times New Roman"/>
                                <w:b/>
                                <w:spacing w:val="-1"/>
                                <w:sz w:val="36"/>
                              </w:rPr>
                              <w:t>CONTACT</w:t>
                            </w:r>
                            <w:r w:rsidR="004E6FBC">
                              <w:rPr>
                                <w:rFonts w:ascii="Times New Roman"/>
                                <w:b/>
                                <w:sz w:val="36"/>
                              </w:rPr>
                              <w:t xml:space="preserve"> FORM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6" o:spid="_x0000_s1226"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" fillcolor="#00aeee" stroked="f">
                <v:textbox inset="0,0,0,0">
                  <w:txbxContent>
                    <w:p w:rsidR="004E6FBC" w:rsidRDefault="004E6FBC">
                      <w:pPr>
                        <w:spacing w:line="590"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L</w:t>
                      </w:r>
                    </w:p>
                    <w:p w:rsidR="004E6FBC" w:rsidRDefault="00C61367">
                      <w:pPr>
                        <w:spacing w:before="202"/>
                        <w:ind w:right="1"/>
                        <w:jc w:val="center"/>
                        <w:rPr>
                          <w:rFonts w:ascii="Times New Roman" w:eastAsia="Times New Roman" w:hAnsi="Times New Roman" w:cs="Times New Roman"/>
                          <w:sz w:val="36"/>
                          <w:szCs w:val="36"/>
                        </w:rPr>
                      </w:pPr>
                      <w:r>
                        <w:rPr>
                          <w:rFonts w:ascii="Times New Roman"/>
                          <w:b/>
                          <w:sz w:val="36"/>
                        </w:rPr>
                        <w:t xml:space="preserve">STUDENT </w:t>
                      </w:r>
                      <w:r w:rsidR="004E6FBC">
                        <w:rPr>
                          <w:rFonts w:ascii="Times New Roman"/>
                          <w:b/>
                          <w:sz w:val="36"/>
                        </w:rPr>
                        <w:t>EMERGENCY</w:t>
                      </w:r>
                      <w:r w:rsidR="004E6FBC">
                        <w:rPr>
                          <w:rFonts w:ascii="Times New Roman"/>
                          <w:b/>
                          <w:spacing w:val="2"/>
                          <w:sz w:val="36"/>
                        </w:rPr>
                        <w:t xml:space="preserve"> </w:t>
                      </w:r>
                      <w:r w:rsidR="004E6FBC">
                        <w:rPr>
                          <w:rFonts w:ascii="Times New Roman"/>
                          <w:b/>
                          <w:spacing w:val="-1"/>
                          <w:sz w:val="36"/>
                        </w:rPr>
                        <w:t>CONTACT</w:t>
                      </w:r>
                      <w:r w:rsidR="004E6FBC">
                        <w:rPr>
                          <w:rFonts w:ascii="Times New Roman"/>
                          <w:b/>
                          <w:sz w:val="36"/>
                        </w:rPr>
                        <w:t xml:space="preserve"> FORM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54644A" w:rsidRDefault="00180D16">
      <w:pPr>
        <w:pStyle w:val="Heading5"/>
        <w:spacing w:before="69"/>
        <w:ind w:left="2198" w:right="2293" w:hanging="6"/>
        <w:jc w:val="center"/>
        <w:rPr>
          <w:spacing w:val="28"/>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p>
    <w:p w:rsidR="0054644A" w:rsidRDefault="00FA258B">
      <w:pPr>
        <w:pStyle w:val="Heading5"/>
        <w:spacing w:before="69"/>
        <w:ind w:left="2198" w:right="2293" w:hanging="6"/>
        <w:jc w:val="center"/>
        <w:rPr>
          <w:spacing w:val="20"/>
        </w:rPr>
      </w:pPr>
      <w:r>
        <w:rPr>
          <w:spacing w:val="-1"/>
        </w:rPr>
        <w:t>SCHOOL OF SOCIAL WORK</w:t>
      </w:r>
      <w:r w:rsidR="00180D16">
        <w:rPr>
          <w:spacing w:val="20"/>
        </w:rPr>
        <w:t xml:space="preserve"> </w:t>
      </w:r>
    </w:p>
    <w:p w:rsidR="00BD768C" w:rsidRDefault="00180D16">
      <w:pPr>
        <w:pStyle w:val="Heading5"/>
        <w:spacing w:before="69"/>
        <w:ind w:left="2198" w:right="2293" w:hanging="6"/>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rPr>
          <w:rFonts w:ascii="Times New Roman" w:eastAsia="Times New Roman" w:hAnsi="Times New Roman" w:cs="Times New Roman"/>
          <w:b/>
          <w:bCs/>
          <w:sz w:val="24"/>
          <w:szCs w:val="24"/>
        </w:rPr>
      </w:pPr>
    </w:p>
    <w:p w:rsidR="00BD768C" w:rsidRDefault="00BD768C">
      <w:pPr>
        <w:spacing w:before="6"/>
        <w:rPr>
          <w:rFonts w:ascii="Times New Roman" w:eastAsia="Times New Roman" w:hAnsi="Times New Roman" w:cs="Times New Roman"/>
          <w:b/>
          <w:bCs/>
          <w:sz w:val="25"/>
          <w:szCs w:val="25"/>
        </w:rPr>
      </w:pPr>
    </w:p>
    <w:p w:rsidR="00BD768C" w:rsidRDefault="00180D16">
      <w:pPr>
        <w:ind w:right="94"/>
        <w:jc w:val="center"/>
        <w:rPr>
          <w:rFonts w:ascii="Times New Roman" w:eastAsia="Times New Roman" w:hAnsi="Times New Roman" w:cs="Times New Roman"/>
          <w:sz w:val="28"/>
          <w:szCs w:val="28"/>
        </w:rPr>
      </w:pPr>
      <w:r>
        <w:rPr>
          <w:rFonts w:ascii="Times New Roman"/>
          <w:b/>
          <w:spacing w:val="-1"/>
          <w:sz w:val="28"/>
        </w:rPr>
        <w:t>FIELD</w:t>
      </w:r>
      <w:r>
        <w:rPr>
          <w:rFonts w:ascii="Times New Roman"/>
          <w:b/>
          <w:spacing w:val="-2"/>
          <w:sz w:val="28"/>
        </w:rPr>
        <w:t xml:space="preserve"> </w:t>
      </w:r>
      <w:r>
        <w:rPr>
          <w:rFonts w:ascii="Times New Roman"/>
          <w:b/>
          <w:spacing w:val="-1"/>
          <w:sz w:val="28"/>
        </w:rPr>
        <w:t xml:space="preserve">EMERGENCY </w:t>
      </w:r>
      <w:r>
        <w:rPr>
          <w:rFonts w:ascii="Times New Roman"/>
          <w:b/>
          <w:spacing w:val="-2"/>
          <w:sz w:val="28"/>
        </w:rPr>
        <w:t>CONTACT</w:t>
      </w:r>
      <w:r>
        <w:rPr>
          <w:rFonts w:ascii="Times New Roman"/>
          <w:b/>
          <w:spacing w:val="-8"/>
          <w:sz w:val="28"/>
        </w:rPr>
        <w:t xml:space="preserve"> </w:t>
      </w:r>
      <w:r>
        <w:rPr>
          <w:rFonts w:ascii="Times New Roman"/>
          <w:b/>
          <w:spacing w:val="-1"/>
          <w:sz w:val="28"/>
        </w:rPr>
        <w:t>FORM</w:t>
      </w:r>
    </w:p>
    <w:p w:rsidR="00BD768C" w:rsidRDefault="00BD768C">
      <w:pPr>
        <w:rPr>
          <w:rFonts w:ascii="Times New Roman" w:eastAsia="Times New Roman" w:hAnsi="Times New Roman" w:cs="Times New Roman"/>
          <w:b/>
          <w:bCs/>
          <w:sz w:val="20"/>
          <w:szCs w:val="20"/>
        </w:rPr>
      </w:pPr>
    </w:p>
    <w:p w:rsidR="00BD768C" w:rsidRDefault="00BD768C">
      <w:pPr>
        <w:rPr>
          <w:rFonts w:ascii="Times New Roman" w:eastAsia="Times New Roman" w:hAnsi="Times New Roman" w:cs="Times New Roman"/>
          <w:b/>
          <w:bCs/>
          <w:sz w:val="20"/>
          <w:szCs w:val="20"/>
        </w:rPr>
      </w:pPr>
    </w:p>
    <w:p w:rsidR="00BD768C" w:rsidRDefault="00BD768C">
      <w:pPr>
        <w:spacing w:before="9"/>
        <w:rPr>
          <w:rFonts w:ascii="Times New Roman" w:eastAsia="Times New Roman" w:hAnsi="Times New Roman" w:cs="Times New Roman"/>
          <w:b/>
          <w:bCs/>
          <w:sz w:val="24"/>
          <w:szCs w:val="24"/>
        </w:rPr>
      </w:pPr>
    </w:p>
    <w:p w:rsidR="00BD768C" w:rsidRDefault="00CA5633">
      <w:pPr>
        <w:spacing w:before="64"/>
        <w:ind w:left="100"/>
        <w:rPr>
          <w:rFonts w:ascii="Times New Roman" w:eastAsia="Times New Roman" w:hAnsi="Times New Roman" w:cs="Times New Roman"/>
          <w:sz w:val="28"/>
          <w:szCs w:val="28"/>
        </w:rPr>
      </w:pPr>
      <w:r>
        <w:rPr>
          <w:noProof/>
        </w:rPr>
        <mc:AlternateContent>
          <mc:Choice Requires="wpg">
            <w:drawing>
              <wp:anchor distT="0" distB="0" distL="114300" distR="114300" simplePos="0" relativeHeight="6040" behindDoc="0" locked="0" layoutInCell="1" allowOverlap="1">
                <wp:simplePos x="0" y="0"/>
                <wp:positionH relativeFrom="page">
                  <wp:posOffset>2143125</wp:posOffset>
                </wp:positionH>
                <wp:positionV relativeFrom="paragraph">
                  <wp:posOffset>226695</wp:posOffset>
                </wp:positionV>
                <wp:extent cx="46355" cy="9525"/>
                <wp:effectExtent l="9525" t="8255" r="10795" b="1270"/>
                <wp:wrapNone/>
                <wp:docPr id="22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55" cy="9525"/>
                          <a:chOff x="3375" y="357"/>
                          <a:chExt cx="73" cy="15"/>
                        </a:xfrm>
                      </wpg:grpSpPr>
                      <wps:wsp>
                        <wps:cNvPr id="230" name="Freeform 185"/>
                        <wps:cNvSpPr>
                          <a:spLocks/>
                        </wps:cNvSpPr>
                        <wps:spPr bwMode="auto">
                          <a:xfrm>
                            <a:off x="3375" y="357"/>
                            <a:ext cx="73" cy="15"/>
                          </a:xfrm>
                          <a:custGeom>
                            <a:avLst/>
                            <a:gdLst>
                              <a:gd name="T0" fmla="+- 0 3375 3375"/>
                              <a:gd name="T1" fmla="*/ T0 w 73"/>
                              <a:gd name="T2" fmla="+- 0 364 357"/>
                              <a:gd name="T3" fmla="*/ 364 h 15"/>
                              <a:gd name="T4" fmla="+- 0 3447 3375"/>
                              <a:gd name="T5" fmla="*/ T4 w 73"/>
                              <a:gd name="T6" fmla="+- 0 364 357"/>
                              <a:gd name="T7" fmla="*/ 364 h 15"/>
                            </a:gdLst>
                            <a:ahLst/>
                            <a:cxnLst>
                              <a:cxn ang="0">
                                <a:pos x="T1" y="T3"/>
                              </a:cxn>
                              <a:cxn ang="0">
                                <a:pos x="T5" y="T7"/>
                              </a:cxn>
                            </a:cxnLst>
                            <a:rect l="0" t="0" r="r" b="b"/>
                            <a:pathLst>
                              <a:path w="73" h="15">
                                <a:moveTo>
                                  <a:pt x="0" y="7"/>
                                </a:moveTo>
                                <a:lnTo>
                                  <a:pt x="72"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C6A063" id="Group 184" o:spid="_x0000_s1026" style="position:absolute;margin-left:168.75pt;margin-top:17.85pt;width:3.65pt;height:.75pt;z-index:6040;mso-position-horizontal-relative:page" coordorigin="3375,357" coordsize="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">
                <v:shape id="Freeform 185" o:spid="_x0000_s1027" style="position:absolute;left:3375;top:357;width:73;height:15;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" path="m,7r72,e" filled="f" strokeweight=".82pt">
                  <v:path arrowok="t" o:connecttype="custom" o:connectlocs="0,364;72,364" o:connectangles="0,0"/>
                </v:shape>
                <w10:wrap anchorx="page"/>
              </v:group>
            </w:pict>
          </mc:Fallback>
        </mc:AlternateContent>
      </w:r>
      <w:r w:rsidR="00180D16">
        <w:rPr>
          <w:rFonts w:ascii="Times New Roman" w:eastAsia="Times New Roman" w:hAnsi="Times New Roman" w:cs="Times New Roman"/>
          <w:spacing w:val="-1"/>
          <w:sz w:val="28"/>
          <w:szCs w:val="28"/>
        </w:rPr>
        <w:t>Student’s</w:t>
      </w:r>
      <w:r w:rsidR="00180D16">
        <w:rPr>
          <w:rFonts w:ascii="Times New Roman" w:eastAsia="Times New Roman" w:hAnsi="Times New Roman" w:cs="Times New Roman"/>
          <w:spacing w:val="-8"/>
          <w:sz w:val="28"/>
          <w:szCs w:val="28"/>
        </w:rPr>
        <w:t xml:space="preserve"> </w:t>
      </w:r>
      <w:r w:rsidR="00180D16">
        <w:rPr>
          <w:rFonts w:ascii="Times New Roman" w:eastAsia="Times New Roman" w:hAnsi="Times New Roman" w:cs="Times New Roman"/>
          <w:spacing w:val="-2"/>
          <w:sz w:val="28"/>
          <w:szCs w:val="28"/>
        </w:rPr>
        <w:t>Name:</w:t>
      </w:r>
    </w:p>
    <w:p w:rsidR="00BD768C" w:rsidRDefault="00BD768C">
      <w:pPr>
        <w:spacing w:before="10"/>
        <w:rPr>
          <w:rFonts w:ascii="Times New Roman" w:eastAsia="Times New Roman" w:hAnsi="Times New Roman" w:cs="Times New Roman"/>
          <w:sz w:val="15"/>
          <w:szCs w:val="15"/>
        </w:rPr>
      </w:pPr>
    </w:p>
    <w:p w:rsidR="00BD768C" w:rsidRDefault="00180D16">
      <w:pPr>
        <w:tabs>
          <w:tab w:val="left" w:pos="4796"/>
        </w:tabs>
        <w:spacing w:before="64"/>
        <w:ind w:left="100"/>
        <w:rPr>
          <w:rFonts w:ascii="Times New Roman" w:eastAsia="Times New Roman" w:hAnsi="Times New Roman" w:cs="Times New Roman"/>
          <w:sz w:val="28"/>
          <w:szCs w:val="28"/>
        </w:rPr>
      </w:pPr>
      <w:r>
        <w:rPr>
          <w:rFonts w:ascii="Times New Roman"/>
          <w:spacing w:val="-1"/>
          <w:sz w:val="28"/>
        </w:rPr>
        <w:t>Date</w:t>
      </w:r>
      <w:r>
        <w:rPr>
          <w:rFonts w:ascii="Times New Roman"/>
          <w:sz w:val="28"/>
        </w:rPr>
        <w:t xml:space="preserve"> of</w:t>
      </w:r>
      <w:r>
        <w:rPr>
          <w:rFonts w:ascii="Times New Roman"/>
          <w:spacing w:val="-7"/>
          <w:sz w:val="28"/>
        </w:rPr>
        <w:t xml:space="preserve"> </w:t>
      </w:r>
      <w:r>
        <w:rPr>
          <w:rFonts w:ascii="Times New Roman"/>
          <w:spacing w:val="-1"/>
          <w:sz w:val="28"/>
        </w:rPr>
        <w:t>Birth:</w:t>
      </w:r>
      <w:r>
        <w:rPr>
          <w:rFonts w:ascii="Times New Roman"/>
          <w:spacing w:val="1"/>
          <w:sz w:val="28"/>
        </w:rPr>
        <w:t xml:space="preserve"> </w:t>
      </w:r>
      <w:r>
        <w:rPr>
          <w:rFonts w:ascii="Times New Roman"/>
          <w:sz w:val="28"/>
          <w:u w:val="single" w:color="000000"/>
        </w:rPr>
        <w:t xml:space="preserve"> </w:t>
      </w:r>
      <w:r>
        <w:rPr>
          <w:rFonts w:ascii="Times New Roman"/>
          <w:sz w:val="28"/>
          <w:u w:val="single" w:color="000000"/>
        </w:rPr>
        <w:tab/>
      </w:r>
    </w:p>
    <w:p w:rsidR="00BD768C" w:rsidRDefault="00BD768C">
      <w:pPr>
        <w:spacing w:before="1"/>
        <w:rPr>
          <w:rFonts w:ascii="Times New Roman" w:eastAsia="Times New Roman" w:hAnsi="Times New Roman" w:cs="Times New Roman"/>
          <w:sz w:val="16"/>
          <w:szCs w:val="16"/>
        </w:rPr>
      </w:pPr>
    </w:p>
    <w:p w:rsidR="00BD768C" w:rsidRDefault="00180D16">
      <w:pPr>
        <w:tabs>
          <w:tab w:val="left" w:pos="4233"/>
          <w:tab w:val="left" w:pos="8970"/>
        </w:tabs>
        <w:spacing w:before="64"/>
        <w:ind w:left="100"/>
        <w:rPr>
          <w:rFonts w:ascii="Times New Roman" w:eastAsia="Times New Roman" w:hAnsi="Times New Roman" w:cs="Times New Roman"/>
          <w:sz w:val="28"/>
          <w:szCs w:val="28"/>
        </w:rPr>
      </w:pPr>
      <w:r>
        <w:rPr>
          <w:rFonts w:ascii="Times New Roman"/>
          <w:spacing w:val="-3"/>
          <w:sz w:val="28"/>
        </w:rPr>
        <w:t>Cellular:</w:t>
      </w:r>
      <w:r>
        <w:rPr>
          <w:rFonts w:ascii="Times New Roman"/>
          <w:spacing w:val="-3"/>
          <w:sz w:val="28"/>
          <w:u w:val="single" w:color="000000"/>
        </w:rPr>
        <w:tab/>
      </w:r>
      <w:r>
        <w:rPr>
          <w:rFonts w:ascii="Times New Roman"/>
          <w:spacing w:val="-2"/>
          <w:sz w:val="28"/>
        </w:rPr>
        <w:t>Other</w:t>
      </w:r>
      <w:r>
        <w:rPr>
          <w:rFonts w:ascii="Times New Roman"/>
          <w:spacing w:val="-3"/>
          <w:sz w:val="28"/>
        </w:rPr>
        <w:t xml:space="preserve"> </w:t>
      </w:r>
      <w:r>
        <w:rPr>
          <w:rFonts w:ascii="Times New Roman"/>
          <w:spacing w:val="-2"/>
          <w:sz w:val="28"/>
        </w:rPr>
        <w:t>Contact</w:t>
      </w:r>
      <w:r>
        <w:rPr>
          <w:rFonts w:ascii="Times New Roman"/>
          <w:spacing w:val="12"/>
          <w:sz w:val="28"/>
        </w:rPr>
        <w:t xml:space="preserve"> </w:t>
      </w:r>
      <w:r>
        <w:rPr>
          <w:rFonts w:ascii="Times New Roman"/>
          <w:spacing w:val="-3"/>
          <w:sz w:val="28"/>
        </w:rPr>
        <w:t>Number:</w:t>
      </w:r>
      <w:r>
        <w:rPr>
          <w:rFonts w:ascii="Times New Roman"/>
          <w:sz w:val="28"/>
          <w:u w:val="single" w:color="000000"/>
        </w:rPr>
        <w:t xml:space="preserve"> </w:t>
      </w:r>
      <w:r>
        <w:rPr>
          <w:rFonts w:ascii="Times New Roman"/>
          <w:sz w:val="28"/>
          <w:u w:val="single" w:color="000000"/>
        </w:rPr>
        <w:tab/>
      </w:r>
    </w:p>
    <w:p w:rsidR="00BD768C" w:rsidRDefault="00BD768C">
      <w:pPr>
        <w:spacing w:before="1"/>
        <w:rPr>
          <w:rFonts w:ascii="Times New Roman" w:eastAsia="Times New Roman" w:hAnsi="Times New Roman" w:cs="Times New Roman"/>
          <w:sz w:val="16"/>
          <w:szCs w:val="16"/>
        </w:rPr>
      </w:pPr>
    </w:p>
    <w:p w:rsidR="00BD768C" w:rsidRDefault="00180D16">
      <w:pPr>
        <w:tabs>
          <w:tab w:val="left" w:pos="5530"/>
        </w:tabs>
        <w:spacing w:before="64"/>
        <w:ind w:left="100"/>
        <w:rPr>
          <w:rFonts w:ascii="Times New Roman" w:eastAsia="Times New Roman" w:hAnsi="Times New Roman" w:cs="Times New Roman"/>
          <w:sz w:val="28"/>
          <w:szCs w:val="28"/>
        </w:rPr>
      </w:pPr>
      <w:r>
        <w:rPr>
          <w:rFonts w:ascii="Times New Roman"/>
          <w:spacing w:val="-1"/>
          <w:sz w:val="28"/>
        </w:rPr>
        <w:t>Email:</w:t>
      </w:r>
      <w:r>
        <w:rPr>
          <w:rFonts w:ascii="Times New Roman"/>
          <w:spacing w:val="1"/>
          <w:sz w:val="28"/>
        </w:rPr>
        <w:t xml:space="preserve"> </w:t>
      </w:r>
      <w:r>
        <w:rPr>
          <w:rFonts w:ascii="Times New Roman"/>
          <w:sz w:val="28"/>
          <w:u w:val="single" w:color="000000"/>
        </w:rPr>
        <w:t xml:space="preserve"> </w:t>
      </w:r>
      <w:r>
        <w:rPr>
          <w:rFonts w:ascii="Times New Roman"/>
          <w:sz w:val="28"/>
          <w:u w:val="single" w:color="000000"/>
        </w:rPr>
        <w:tab/>
      </w:r>
    </w:p>
    <w:p w:rsidR="00BD768C" w:rsidRDefault="00BD768C">
      <w:pPr>
        <w:spacing w:before="10"/>
        <w:rPr>
          <w:rFonts w:ascii="Times New Roman" w:eastAsia="Times New Roman" w:hAnsi="Times New Roman" w:cs="Times New Roman"/>
          <w:sz w:val="15"/>
          <w:szCs w:val="15"/>
        </w:rPr>
      </w:pPr>
    </w:p>
    <w:p w:rsidR="00BD768C" w:rsidRDefault="00180D16">
      <w:pPr>
        <w:tabs>
          <w:tab w:val="left" w:pos="9424"/>
        </w:tabs>
        <w:spacing w:before="64"/>
        <w:ind w:left="100"/>
        <w:rPr>
          <w:rFonts w:ascii="Times New Roman" w:eastAsia="Times New Roman" w:hAnsi="Times New Roman" w:cs="Times New Roman"/>
          <w:sz w:val="28"/>
          <w:szCs w:val="28"/>
        </w:rPr>
      </w:pPr>
      <w:r>
        <w:rPr>
          <w:rFonts w:ascii="Times New Roman"/>
          <w:spacing w:val="-1"/>
          <w:sz w:val="28"/>
        </w:rPr>
        <w:t>Campus</w:t>
      </w:r>
      <w:r>
        <w:rPr>
          <w:rFonts w:ascii="Times New Roman"/>
          <w:spacing w:val="-6"/>
          <w:sz w:val="28"/>
        </w:rPr>
        <w:t xml:space="preserve"> </w:t>
      </w:r>
      <w:r>
        <w:rPr>
          <w:rFonts w:ascii="Times New Roman"/>
          <w:spacing w:val="-1"/>
          <w:sz w:val="28"/>
        </w:rPr>
        <w:t>Address:</w:t>
      </w:r>
      <w:r>
        <w:rPr>
          <w:rFonts w:ascii="Times New Roman"/>
          <w:spacing w:val="1"/>
          <w:sz w:val="28"/>
        </w:rPr>
        <w:t xml:space="preserve"> </w:t>
      </w:r>
      <w:r>
        <w:rPr>
          <w:rFonts w:ascii="Times New Roman"/>
          <w:sz w:val="28"/>
          <w:u w:val="single" w:color="000000"/>
        </w:rPr>
        <w:t xml:space="preserve"> </w:t>
      </w:r>
      <w:r>
        <w:rPr>
          <w:rFonts w:ascii="Times New Roman"/>
          <w:sz w:val="28"/>
          <w:u w:val="single" w:color="000000"/>
        </w:rPr>
        <w:tab/>
      </w:r>
    </w:p>
    <w:p w:rsidR="00BD768C" w:rsidRDefault="00BD768C">
      <w:pPr>
        <w:spacing w:before="1"/>
        <w:rPr>
          <w:rFonts w:ascii="Times New Roman" w:eastAsia="Times New Roman" w:hAnsi="Times New Roman" w:cs="Times New Roman"/>
          <w:sz w:val="16"/>
          <w:szCs w:val="16"/>
        </w:rPr>
      </w:pPr>
    </w:p>
    <w:p w:rsidR="00BD768C" w:rsidRDefault="00180D16">
      <w:pPr>
        <w:tabs>
          <w:tab w:val="left" w:pos="9529"/>
        </w:tabs>
        <w:spacing w:before="64"/>
        <w:ind w:left="100"/>
        <w:rPr>
          <w:rFonts w:ascii="Times New Roman" w:eastAsia="Times New Roman" w:hAnsi="Times New Roman" w:cs="Times New Roman"/>
          <w:sz w:val="28"/>
          <w:szCs w:val="28"/>
        </w:rPr>
      </w:pPr>
      <w:r>
        <w:rPr>
          <w:rFonts w:ascii="Times New Roman"/>
          <w:spacing w:val="-2"/>
          <w:sz w:val="28"/>
        </w:rPr>
        <w:t>Home/Off</w:t>
      </w:r>
      <w:r>
        <w:rPr>
          <w:rFonts w:ascii="Times New Roman"/>
          <w:sz w:val="28"/>
        </w:rPr>
        <w:t xml:space="preserve"> </w:t>
      </w:r>
      <w:r>
        <w:rPr>
          <w:rFonts w:ascii="Times New Roman"/>
          <w:spacing w:val="-1"/>
          <w:sz w:val="28"/>
        </w:rPr>
        <w:t>Campus</w:t>
      </w:r>
      <w:r>
        <w:rPr>
          <w:rFonts w:ascii="Times New Roman"/>
          <w:spacing w:val="-5"/>
          <w:sz w:val="28"/>
        </w:rPr>
        <w:t xml:space="preserve"> </w:t>
      </w:r>
      <w:r>
        <w:rPr>
          <w:rFonts w:ascii="Times New Roman"/>
          <w:spacing w:val="-2"/>
          <w:sz w:val="28"/>
        </w:rPr>
        <w:t>Address:</w:t>
      </w:r>
      <w:r>
        <w:rPr>
          <w:rFonts w:ascii="Times New Roman"/>
          <w:spacing w:val="-3"/>
          <w:sz w:val="28"/>
        </w:rPr>
        <w:t xml:space="preserve"> </w:t>
      </w:r>
      <w:r>
        <w:rPr>
          <w:rFonts w:ascii="Times New Roman"/>
          <w:sz w:val="28"/>
          <w:u w:val="single" w:color="000000"/>
        </w:rPr>
        <w:t xml:space="preserve"> </w:t>
      </w:r>
      <w:r>
        <w:rPr>
          <w:rFonts w:ascii="Times New Roman"/>
          <w:sz w:val="28"/>
          <w:u w:val="single" w:color="000000"/>
        </w:rPr>
        <w:tab/>
      </w:r>
    </w:p>
    <w:p w:rsidR="00BD768C" w:rsidRDefault="00BD768C">
      <w:pPr>
        <w:spacing w:before="7"/>
        <w:rPr>
          <w:rFonts w:ascii="Times New Roman" w:eastAsia="Times New Roman" w:hAnsi="Times New Roman" w:cs="Times New Roman"/>
          <w:sz w:val="15"/>
          <w:szCs w:val="15"/>
        </w:rPr>
      </w:pPr>
    </w:p>
    <w:p w:rsidR="00BD768C" w:rsidRDefault="00180D16">
      <w:pPr>
        <w:tabs>
          <w:tab w:val="left" w:pos="4149"/>
        </w:tabs>
        <w:spacing w:before="64"/>
        <w:ind w:left="100"/>
        <w:rPr>
          <w:rFonts w:ascii="Times New Roman" w:eastAsia="Times New Roman" w:hAnsi="Times New Roman" w:cs="Times New Roman"/>
          <w:sz w:val="28"/>
          <w:szCs w:val="28"/>
        </w:rPr>
      </w:pPr>
      <w:r>
        <w:rPr>
          <w:rFonts w:ascii="Times New Roman"/>
          <w:spacing w:val="-1"/>
          <w:sz w:val="28"/>
        </w:rPr>
        <w:t>City:</w:t>
      </w:r>
      <w:r>
        <w:rPr>
          <w:rFonts w:ascii="Times New Roman"/>
          <w:sz w:val="28"/>
          <w:u w:val="single" w:color="000000"/>
        </w:rPr>
        <w:t xml:space="preserve"> </w:t>
      </w:r>
      <w:r>
        <w:rPr>
          <w:rFonts w:ascii="Times New Roman"/>
          <w:sz w:val="28"/>
          <w:u w:val="single" w:color="000000"/>
        </w:rPr>
        <w:tab/>
      </w:r>
    </w:p>
    <w:p w:rsidR="00BD768C" w:rsidRDefault="00BD768C">
      <w:pPr>
        <w:spacing w:before="1"/>
        <w:rPr>
          <w:rFonts w:ascii="Times New Roman" w:eastAsia="Times New Roman" w:hAnsi="Times New Roman" w:cs="Times New Roman"/>
          <w:sz w:val="16"/>
          <w:szCs w:val="16"/>
        </w:rPr>
      </w:pPr>
    </w:p>
    <w:p w:rsidR="00BD768C" w:rsidRDefault="00180D16">
      <w:pPr>
        <w:tabs>
          <w:tab w:val="left" w:pos="3816"/>
          <w:tab w:val="left" w:pos="9551"/>
        </w:tabs>
        <w:spacing w:before="64"/>
        <w:ind w:left="100"/>
        <w:rPr>
          <w:rFonts w:ascii="Times New Roman" w:eastAsia="Times New Roman" w:hAnsi="Times New Roman" w:cs="Times New Roman"/>
          <w:sz w:val="28"/>
          <w:szCs w:val="28"/>
        </w:rPr>
      </w:pPr>
      <w:r>
        <w:rPr>
          <w:rFonts w:ascii="Times New Roman"/>
          <w:spacing w:val="-3"/>
          <w:sz w:val="28"/>
        </w:rPr>
        <w:t>State:</w:t>
      </w:r>
      <w:r>
        <w:rPr>
          <w:rFonts w:ascii="Times New Roman"/>
          <w:spacing w:val="-3"/>
          <w:sz w:val="28"/>
          <w:u w:val="single" w:color="000000"/>
        </w:rPr>
        <w:tab/>
      </w:r>
      <w:r>
        <w:rPr>
          <w:rFonts w:ascii="Times New Roman"/>
          <w:spacing w:val="-2"/>
          <w:sz w:val="28"/>
        </w:rPr>
        <w:t xml:space="preserve">Telephone: </w:t>
      </w:r>
      <w:r>
        <w:rPr>
          <w:rFonts w:ascii="Times New Roman"/>
          <w:sz w:val="28"/>
          <w:u w:val="single" w:color="000000"/>
        </w:rPr>
        <w:t xml:space="preserve"> </w:t>
      </w:r>
      <w:r>
        <w:rPr>
          <w:rFonts w:ascii="Times New Roman"/>
          <w:sz w:val="28"/>
          <w:u w:val="single" w:color="000000"/>
        </w:rPr>
        <w:tab/>
      </w:r>
    </w:p>
    <w:p w:rsidR="00BD768C" w:rsidRDefault="00BD768C">
      <w:pPr>
        <w:spacing w:before="1"/>
        <w:rPr>
          <w:rFonts w:ascii="Times New Roman" w:eastAsia="Times New Roman" w:hAnsi="Times New Roman" w:cs="Times New Roman"/>
          <w:sz w:val="16"/>
          <w:szCs w:val="16"/>
        </w:rPr>
      </w:pPr>
    </w:p>
    <w:p w:rsidR="00BD768C" w:rsidRDefault="00180D16">
      <w:pPr>
        <w:tabs>
          <w:tab w:val="left" w:pos="8334"/>
        </w:tabs>
        <w:spacing w:before="64"/>
        <w:ind w:left="100"/>
        <w:rPr>
          <w:rFonts w:ascii="Times New Roman" w:eastAsia="Times New Roman" w:hAnsi="Times New Roman" w:cs="Times New Roman"/>
          <w:sz w:val="28"/>
          <w:szCs w:val="28"/>
        </w:rPr>
      </w:pPr>
      <w:r>
        <w:rPr>
          <w:rFonts w:ascii="Times New Roman"/>
          <w:spacing w:val="-1"/>
          <w:sz w:val="28"/>
        </w:rPr>
        <w:t>Emergency</w:t>
      </w:r>
      <w:r>
        <w:rPr>
          <w:rFonts w:ascii="Times New Roman"/>
          <w:spacing w:val="-6"/>
          <w:sz w:val="28"/>
        </w:rPr>
        <w:t xml:space="preserve"> </w:t>
      </w:r>
      <w:r>
        <w:rPr>
          <w:rFonts w:ascii="Times New Roman"/>
          <w:spacing w:val="-1"/>
          <w:sz w:val="28"/>
        </w:rPr>
        <w:t xml:space="preserve">Contact: </w:t>
      </w:r>
      <w:r>
        <w:rPr>
          <w:rFonts w:ascii="Times New Roman"/>
          <w:sz w:val="28"/>
          <w:u w:val="single" w:color="000000"/>
        </w:rPr>
        <w:t xml:space="preserve"> </w:t>
      </w:r>
      <w:r>
        <w:rPr>
          <w:rFonts w:ascii="Times New Roman"/>
          <w:sz w:val="28"/>
          <w:u w:val="single" w:color="000000"/>
        </w:rPr>
        <w:tab/>
      </w:r>
    </w:p>
    <w:p w:rsidR="00BD768C" w:rsidRDefault="00BD768C">
      <w:pPr>
        <w:spacing w:before="10"/>
        <w:rPr>
          <w:rFonts w:ascii="Times New Roman" w:eastAsia="Times New Roman" w:hAnsi="Times New Roman" w:cs="Times New Roman"/>
          <w:sz w:val="15"/>
          <w:szCs w:val="15"/>
        </w:rPr>
      </w:pPr>
    </w:p>
    <w:p w:rsidR="00BD768C" w:rsidRDefault="00180D16">
      <w:pPr>
        <w:tabs>
          <w:tab w:val="left" w:pos="6406"/>
        </w:tabs>
        <w:spacing w:before="64"/>
        <w:ind w:left="100"/>
        <w:rPr>
          <w:rFonts w:ascii="Times New Roman" w:eastAsia="Times New Roman" w:hAnsi="Times New Roman" w:cs="Times New Roman"/>
          <w:sz w:val="28"/>
          <w:szCs w:val="28"/>
        </w:rPr>
      </w:pPr>
      <w:r>
        <w:rPr>
          <w:rFonts w:ascii="Times New Roman"/>
          <w:spacing w:val="-1"/>
          <w:sz w:val="28"/>
        </w:rPr>
        <w:t>Relationship</w:t>
      </w:r>
      <w:r>
        <w:rPr>
          <w:rFonts w:ascii="Times New Roman"/>
          <w:sz w:val="28"/>
          <w:u w:val="single" w:color="000000"/>
        </w:rPr>
        <w:t xml:space="preserve"> </w:t>
      </w:r>
      <w:r>
        <w:rPr>
          <w:rFonts w:ascii="Times New Roman"/>
          <w:sz w:val="28"/>
          <w:u w:val="single" w:color="000000"/>
        </w:rPr>
        <w:tab/>
      </w:r>
    </w:p>
    <w:p w:rsidR="00BD768C" w:rsidRDefault="00BD768C">
      <w:pPr>
        <w:spacing w:before="1"/>
        <w:rPr>
          <w:rFonts w:ascii="Times New Roman" w:eastAsia="Times New Roman" w:hAnsi="Times New Roman" w:cs="Times New Roman"/>
          <w:sz w:val="16"/>
          <w:szCs w:val="16"/>
        </w:rPr>
      </w:pPr>
    </w:p>
    <w:p w:rsidR="00BD768C" w:rsidRDefault="00180D16">
      <w:pPr>
        <w:tabs>
          <w:tab w:val="left" w:pos="5900"/>
        </w:tabs>
        <w:spacing w:before="64"/>
        <w:ind w:left="100"/>
        <w:rPr>
          <w:rFonts w:ascii="Times New Roman" w:eastAsia="Times New Roman" w:hAnsi="Times New Roman" w:cs="Times New Roman"/>
          <w:sz w:val="28"/>
          <w:szCs w:val="28"/>
        </w:rPr>
      </w:pPr>
      <w:r>
        <w:rPr>
          <w:rFonts w:ascii="Times New Roman"/>
          <w:spacing w:val="-1"/>
          <w:sz w:val="28"/>
        </w:rPr>
        <w:t xml:space="preserve">Telephone: </w:t>
      </w:r>
      <w:r>
        <w:rPr>
          <w:rFonts w:ascii="Times New Roman"/>
          <w:sz w:val="28"/>
          <w:u w:val="single" w:color="000000"/>
        </w:rPr>
        <w:t xml:space="preserve"> </w:t>
      </w:r>
      <w:r>
        <w:rPr>
          <w:rFonts w:ascii="Times New Roman"/>
          <w:sz w:val="28"/>
          <w:u w:val="single" w:color="000000"/>
        </w:rPr>
        <w:tab/>
      </w:r>
    </w:p>
    <w:p w:rsidR="00BD768C" w:rsidRDefault="00BD768C">
      <w:pPr>
        <w:spacing w:before="10"/>
        <w:rPr>
          <w:rFonts w:ascii="Times New Roman" w:eastAsia="Times New Roman" w:hAnsi="Times New Roman" w:cs="Times New Roman"/>
          <w:sz w:val="15"/>
          <w:szCs w:val="15"/>
        </w:rPr>
      </w:pPr>
    </w:p>
    <w:p w:rsidR="00BD768C" w:rsidRDefault="00180D16">
      <w:pPr>
        <w:spacing w:before="64"/>
        <w:ind w:left="100"/>
        <w:rPr>
          <w:rFonts w:ascii="Times New Roman" w:eastAsia="Times New Roman" w:hAnsi="Times New Roman" w:cs="Times New Roman"/>
          <w:sz w:val="28"/>
          <w:szCs w:val="28"/>
        </w:rPr>
      </w:pPr>
      <w:r>
        <w:rPr>
          <w:rFonts w:ascii="Times New Roman"/>
          <w:spacing w:val="-1"/>
          <w:sz w:val="28"/>
        </w:rPr>
        <w:t>Current</w:t>
      </w:r>
      <w:r>
        <w:rPr>
          <w:rFonts w:ascii="Times New Roman"/>
          <w:spacing w:val="1"/>
          <w:sz w:val="28"/>
        </w:rPr>
        <w:t xml:space="preserve"> </w:t>
      </w:r>
      <w:r>
        <w:rPr>
          <w:rFonts w:ascii="Times New Roman"/>
          <w:spacing w:val="-1"/>
          <w:sz w:val="28"/>
        </w:rPr>
        <w:t>Medications/Medical</w:t>
      </w:r>
      <w:r>
        <w:rPr>
          <w:rFonts w:ascii="Times New Roman"/>
          <w:spacing w:val="-14"/>
          <w:sz w:val="28"/>
        </w:rPr>
        <w:t xml:space="preserve"> </w:t>
      </w:r>
      <w:r>
        <w:rPr>
          <w:rFonts w:ascii="Times New Roman"/>
          <w:spacing w:val="-1"/>
          <w:sz w:val="28"/>
        </w:rPr>
        <w:t>History/Concerns:</w:t>
      </w: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12"/>
          <w:szCs w:val="12"/>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876290" cy="7620"/>
                <wp:effectExtent l="1905" t="1270" r="8255" b="10160"/>
                <wp:docPr id="226"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7620"/>
                          <a:chOff x="0" y="0"/>
                          <a:chExt cx="9254" cy="12"/>
                        </a:xfrm>
                      </wpg:grpSpPr>
                      <wpg:grpSp>
                        <wpg:cNvPr id="227" name="Group 182"/>
                        <wpg:cNvGrpSpPr>
                          <a:grpSpLocks/>
                        </wpg:cNvGrpSpPr>
                        <wpg:grpSpPr bwMode="auto">
                          <a:xfrm>
                            <a:off x="6" y="6"/>
                            <a:ext cx="9242" cy="2"/>
                            <a:chOff x="6" y="6"/>
                            <a:chExt cx="9242" cy="2"/>
                          </a:xfrm>
                        </wpg:grpSpPr>
                        <wps:wsp>
                          <wps:cNvPr id="228" name="Freeform 183"/>
                          <wps:cNvSpPr>
                            <a:spLocks/>
                          </wps:cNvSpPr>
                          <wps:spPr bwMode="auto">
                            <a:xfrm>
                              <a:off x="6" y="6"/>
                              <a:ext cx="9242" cy="2"/>
                            </a:xfrm>
                            <a:custGeom>
                              <a:avLst/>
                              <a:gdLst>
                                <a:gd name="T0" fmla="+- 0 6 6"/>
                                <a:gd name="T1" fmla="*/ T0 w 9242"/>
                                <a:gd name="T2" fmla="+- 0 9247 6"/>
                                <a:gd name="T3" fmla="*/ T2 w 9242"/>
                              </a:gdLst>
                              <a:ahLst/>
                              <a:cxnLst>
                                <a:cxn ang="0">
                                  <a:pos x="T1" y="0"/>
                                </a:cxn>
                                <a:cxn ang="0">
                                  <a:pos x="T3" y="0"/>
                                </a:cxn>
                              </a:cxnLst>
                              <a:rect l="0" t="0" r="r" b="b"/>
                              <a:pathLst>
                                <a:path w="9242">
                                  <a:moveTo>
                                    <a:pt x="0" y="0"/>
                                  </a:moveTo>
                                  <a:lnTo>
                                    <a:pt x="924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DFCC16" id="Group 181" o:spid="_x0000_s1026" style="width:462.7pt;height:.6pt;mso-position-horizontal-relative:char;mso-position-vertical-relative:line" coordsize="9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">
                <v:group id="Group 182" o:spid="_x0000_s1027" style="position:absolute;left:6;top:6;width:9242;height:2" coordorigin="6,6"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83" o:spid="_x0000_s1028" style="position:absolute;left:6;top:6;width:9242;height:2;visibility:visible;mso-wrap-style:square;v-text-anchor:top"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" path="m,l9241,e" filled="f" strokeweight=".6pt">
                    <v:path arrowok="t" o:connecttype="custom" o:connectlocs="0,0;9241,0" o:connectangles="0,0"/>
                  </v:shape>
                </v:group>
                <w10:anchorlock/>
              </v:group>
            </w:pict>
          </mc:Fallback>
        </mc:AlternateContent>
      </w:r>
    </w:p>
    <w:p w:rsidR="00BD768C" w:rsidRDefault="00BD768C">
      <w:pPr>
        <w:spacing w:before="7"/>
        <w:rPr>
          <w:rFonts w:ascii="Times New Roman" w:eastAsia="Times New Roman" w:hAnsi="Times New Roman" w:cs="Times New Roman"/>
          <w:sz w:val="29"/>
          <w:szCs w:val="29"/>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874385" cy="7620"/>
                <wp:effectExtent l="1905" t="4445" r="10160" b="6985"/>
                <wp:docPr id="22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7620"/>
                          <a:chOff x="0" y="0"/>
                          <a:chExt cx="9251" cy="12"/>
                        </a:xfrm>
                      </wpg:grpSpPr>
                      <wpg:grpSp>
                        <wpg:cNvPr id="224" name="Group 179"/>
                        <wpg:cNvGrpSpPr>
                          <a:grpSpLocks/>
                        </wpg:cNvGrpSpPr>
                        <wpg:grpSpPr bwMode="auto">
                          <a:xfrm>
                            <a:off x="6" y="6"/>
                            <a:ext cx="9239" cy="2"/>
                            <a:chOff x="6" y="6"/>
                            <a:chExt cx="9239" cy="2"/>
                          </a:xfrm>
                        </wpg:grpSpPr>
                        <wps:wsp>
                          <wps:cNvPr id="225" name="Freeform 180"/>
                          <wps:cNvSpPr>
                            <a:spLocks/>
                          </wps:cNvSpPr>
                          <wps:spPr bwMode="auto">
                            <a:xfrm>
                              <a:off x="6" y="6"/>
                              <a:ext cx="9239" cy="2"/>
                            </a:xfrm>
                            <a:custGeom>
                              <a:avLst/>
                              <a:gdLst>
                                <a:gd name="T0" fmla="+- 0 6 6"/>
                                <a:gd name="T1" fmla="*/ T0 w 9239"/>
                                <a:gd name="T2" fmla="+- 0 9245 6"/>
                                <a:gd name="T3" fmla="*/ T2 w 9239"/>
                              </a:gdLst>
                              <a:ahLst/>
                              <a:cxnLst>
                                <a:cxn ang="0">
                                  <a:pos x="T1" y="0"/>
                                </a:cxn>
                                <a:cxn ang="0">
                                  <a:pos x="T3" y="0"/>
                                </a:cxn>
                              </a:cxnLst>
                              <a:rect l="0" t="0" r="r" b="b"/>
                              <a:pathLst>
                                <a:path w="9239">
                                  <a:moveTo>
                                    <a:pt x="0" y="0"/>
                                  </a:moveTo>
                                  <a:lnTo>
                                    <a:pt x="923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7526F3" id="Group 178" o:spid="_x0000_s1026" style="width:462.55pt;height:.6pt;mso-position-horizontal-relative:char;mso-position-vertical-relative:line" coordsize="92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">
                <v:group id="Group 179" o:spid="_x0000_s1027" style="position:absolute;left:6;top:6;width:9239;height:2" coordorigin="6,6"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80" o:spid="_x0000_s1028" style="position:absolute;left:6;top:6;width:9239;height:2;visibility:visible;mso-wrap-style:square;v-text-anchor:top" coordsize="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" path="m,l9239,e" filled="f" strokeweight=".6pt">
                    <v:path arrowok="t" o:connecttype="custom" o:connectlocs="0,0;9239,0" o:connectangles="0,0"/>
                  </v:shape>
                </v:group>
                <w10:anchorlock/>
              </v:group>
            </w:pict>
          </mc:Fallback>
        </mc:AlternateContent>
      </w:r>
    </w:p>
    <w:p w:rsidR="00BD768C" w:rsidRDefault="00BD768C">
      <w:pPr>
        <w:spacing w:before="7"/>
        <w:rPr>
          <w:rFonts w:ascii="Times New Roman" w:eastAsia="Times New Roman" w:hAnsi="Times New Roman" w:cs="Times New Roman"/>
          <w:sz w:val="29"/>
          <w:szCs w:val="29"/>
        </w:rPr>
      </w:pPr>
    </w:p>
    <w:p w:rsidR="00BD768C" w:rsidRDefault="00CA5633">
      <w:pPr>
        <w:spacing w:line="20" w:lineRule="atLeast"/>
        <w:ind w:left="10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876290" cy="7620"/>
                <wp:effectExtent l="1905" t="8890" r="8255" b="2540"/>
                <wp:docPr id="22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7620"/>
                          <a:chOff x="0" y="0"/>
                          <a:chExt cx="9254" cy="12"/>
                        </a:xfrm>
                      </wpg:grpSpPr>
                      <wpg:grpSp>
                        <wpg:cNvPr id="221" name="Group 176"/>
                        <wpg:cNvGrpSpPr>
                          <a:grpSpLocks/>
                        </wpg:cNvGrpSpPr>
                        <wpg:grpSpPr bwMode="auto">
                          <a:xfrm>
                            <a:off x="6" y="6"/>
                            <a:ext cx="9242" cy="2"/>
                            <a:chOff x="6" y="6"/>
                            <a:chExt cx="9242" cy="2"/>
                          </a:xfrm>
                        </wpg:grpSpPr>
                        <wps:wsp>
                          <wps:cNvPr id="222" name="Freeform 177"/>
                          <wps:cNvSpPr>
                            <a:spLocks/>
                          </wps:cNvSpPr>
                          <wps:spPr bwMode="auto">
                            <a:xfrm>
                              <a:off x="6" y="6"/>
                              <a:ext cx="9242" cy="2"/>
                            </a:xfrm>
                            <a:custGeom>
                              <a:avLst/>
                              <a:gdLst>
                                <a:gd name="T0" fmla="+- 0 6 6"/>
                                <a:gd name="T1" fmla="*/ T0 w 9242"/>
                                <a:gd name="T2" fmla="+- 0 9247 6"/>
                                <a:gd name="T3" fmla="*/ T2 w 9242"/>
                              </a:gdLst>
                              <a:ahLst/>
                              <a:cxnLst>
                                <a:cxn ang="0">
                                  <a:pos x="T1" y="0"/>
                                </a:cxn>
                                <a:cxn ang="0">
                                  <a:pos x="T3" y="0"/>
                                </a:cxn>
                              </a:cxnLst>
                              <a:rect l="0" t="0" r="r" b="b"/>
                              <a:pathLst>
                                <a:path w="9242">
                                  <a:moveTo>
                                    <a:pt x="0" y="0"/>
                                  </a:moveTo>
                                  <a:lnTo>
                                    <a:pt x="9241"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497C40" id="Group 175" o:spid="_x0000_s1026" style="width:462.7pt;height:.6pt;mso-position-horizontal-relative:char;mso-position-vertical-relative:line" coordsize="9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">
                <v:group id="Group 176" o:spid="_x0000_s1027" style="position:absolute;left:6;top:6;width:9242;height:2" coordorigin="6,6"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77" o:spid="_x0000_s1028" style="position:absolute;left:6;top:6;width:9242;height:2;visibility:visible;mso-wrap-style:square;v-text-anchor:top" coordsize="9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" path="m,l9241,e" filled="f" strokeweight=".6pt">
                    <v:path arrowok="t" o:connecttype="custom" o:connectlocs="0,0;9241,0" o:connectangles="0,0"/>
                  </v:shape>
                </v:group>
                <w10:anchorlock/>
              </v:group>
            </w:pict>
          </mc:Fallback>
        </mc:AlternateContent>
      </w:r>
    </w:p>
    <w:p w:rsidR="00BD768C" w:rsidRDefault="00180D16">
      <w:pPr>
        <w:spacing w:before="222"/>
        <w:ind w:left="100"/>
        <w:rPr>
          <w:rFonts w:ascii="Times New Roman" w:eastAsia="Times New Roman" w:hAnsi="Times New Roman" w:cs="Times New Roman"/>
          <w:sz w:val="28"/>
          <w:szCs w:val="28"/>
        </w:rPr>
      </w:pPr>
      <w:r>
        <w:rPr>
          <w:rFonts w:ascii="Times New Roman"/>
          <w:spacing w:val="-1"/>
          <w:sz w:val="28"/>
        </w:rPr>
        <w:t>Allergies:</w:t>
      </w:r>
    </w:p>
    <w:p w:rsidR="00BD768C" w:rsidRDefault="00CA5633">
      <w:pPr>
        <w:spacing w:line="20" w:lineRule="atLeast"/>
        <w:ind w:left="128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3296285" cy="7620"/>
                <wp:effectExtent l="9525" t="4445" r="8890" b="6985"/>
                <wp:docPr id="21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7620"/>
                          <a:chOff x="0" y="0"/>
                          <a:chExt cx="5191" cy="12"/>
                        </a:xfrm>
                      </wpg:grpSpPr>
                      <wpg:grpSp>
                        <wpg:cNvPr id="218" name="Group 173"/>
                        <wpg:cNvGrpSpPr>
                          <a:grpSpLocks/>
                        </wpg:cNvGrpSpPr>
                        <wpg:grpSpPr bwMode="auto">
                          <a:xfrm>
                            <a:off x="6" y="6"/>
                            <a:ext cx="5179" cy="2"/>
                            <a:chOff x="6" y="6"/>
                            <a:chExt cx="5179" cy="2"/>
                          </a:xfrm>
                        </wpg:grpSpPr>
                        <wps:wsp>
                          <wps:cNvPr id="219" name="Freeform 174"/>
                          <wps:cNvSpPr>
                            <a:spLocks/>
                          </wps:cNvSpPr>
                          <wps:spPr bwMode="auto">
                            <a:xfrm>
                              <a:off x="6" y="6"/>
                              <a:ext cx="5179" cy="2"/>
                            </a:xfrm>
                            <a:custGeom>
                              <a:avLst/>
                              <a:gdLst>
                                <a:gd name="T0" fmla="+- 0 6 6"/>
                                <a:gd name="T1" fmla="*/ T0 w 5179"/>
                                <a:gd name="T2" fmla="+- 0 5184 6"/>
                                <a:gd name="T3" fmla="*/ T2 w 5179"/>
                              </a:gdLst>
                              <a:ahLst/>
                              <a:cxnLst>
                                <a:cxn ang="0">
                                  <a:pos x="T1" y="0"/>
                                </a:cxn>
                                <a:cxn ang="0">
                                  <a:pos x="T3" y="0"/>
                                </a:cxn>
                              </a:cxnLst>
                              <a:rect l="0" t="0" r="r" b="b"/>
                              <a:pathLst>
                                <a:path w="5179">
                                  <a:moveTo>
                                    <a:pt x="0" y="0"/>
                                  </a:moveTo>
                                  <a:lnTo>
                                    <a:pt x="517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711B28" id="Group 172" o:spid="_x0000_s1026" style="width:259.55pt;height:.6pt;mso-position-horizontal-relative:char;mso-position-vertical-relative:line" coordsize="5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">
                <v:group id="Group 173" o:spid="_x0000_s1027" style="position:absolute;left:6;top:6;width:5179;height:2" coordorigin="6,6" coordsize="5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74" o:spid="_x0000_s1028" style="position:absolute;left:6;top:6;width:5179;height:2;visibility:visible;mso-wrap-style:square;v-text-anchor:top" coordsize="5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" path="m,l5178,e" filled="f" strokeweight=".6pt">
                    <v:path arrowok="t" o:connecttype="custom" o:connectlocs="0,0;5178,0" o:connectangles="0,0"/>
                  </v:shape>
                </v:group>
                <w10:anchorlock/>
              </v:group>
            </w:pict>
          </mc:Fallback>
        </mc:AlternateContent>
      </w:r>
    </w:p>
    <w:p w:rsidR="00BD768C" w:rsidRDefault="00BD768C">
      <w:pPr>
        <w:spacing w:line="20" w:lineRule="atLeast"/>
        <w:rPr>
          <w:rFonts w:ascii="Times New Roman" w:eastAsia="Times New Roman" w:hAnsi="Times New Roman" w:cs="Times New Roman"/>
          <w:sz w:val="2"/>
          <w:szCs w:val="2"/>
        </w:rPr>
        <w:sectPr w:rsidR="00BD768C">
          <w:pgSz w:w="12240" w:h="15840"/>
          <w:pgMar w:top="1500" w:right="1240" w:bottom="2120" w:left="134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2"/>
        <w:rPr>
          <w:rFonts w:ascii="Times New Roman" w:eastAsia="Times New Roman" w:hAnsi="Times New Roman" w:cs="Times New Roman"/>
          <w:sz w:val="15"/>
          <w:szCs w:val="15"/>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483360"/>
                <wp:effectExtent l="635" t="0" r="0" b="0"/>
                <wp:docPr id="21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833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before="158" w:line="960" w:lineRule="atLeast"/>
                              <w:ind w:left="3310" w:right="2315" w:hanging="1040"/>
                              <w:rPr>
                                <w:rFonts w:ascii="Times New Roman" w:eastAsia="Times New Roman" w:hAnsi="Times New Roman" w:cs="Times New Roman"/>
                                <w:sz w:val="44"/>
                                <w:szCs w:val="44"/>
                              </w:rPr>
                            </w:pPr>
                            <w:r>
                              <w:rPr>
                                <w:rFonts w:ascii="Times New Roman"/>
                                <w:b/>
                                <w:w w:val="95"/>
                                <w:sz w:val="44"/>
                              </w:rPr>
                              <w:t xml:space="preserve">PROCESS </w:t>
                            </w:r>
                            <w:r>
                              <w:rPr>
                                <w:rFonts w:ascii="Times New Roman"/>
                                <w:b/>
                                <w:spacing w:val="56"/>
                                <w:w w:val="95"/>
                                <w:sz w:val="44"/>
                              </w:rPr>
                              <w:t xml:space="preserve"> </w:t>
                            </w:r>
                            <w:r>
                              <w:rPr>
                                <w:rFonts w:ascii="Times New Roman"/>
                                <w:b/>
                                <w:w w:val="95"/>
                                <w:sz w:val="44"/>
                              </w:rPr>
                              <w:t>RECORDING</w:t>
                            </w:r>
                            <w:r>
                              <w:rPr>
                                <w:rFonts w:ascii="Times New Roman"/>
                                <w:b/>
                                <w:spacing w:val="26"/>
                                <w:w w:val="98"/>
                                <w:sz w:val="44"/>
                              </w:rPr>
                              <w:t xml:space="preserve"> </w:t>
                            </w:r>
                            <w:r>
                              <w:rPr>
                                <w:rFonts w:ascii="Times New Roman"/>
                                <w:b/>
                                <w:sz w:val="44"/>
                              </w:rPr>
                              <w:t>APPENDIX</w:t>
                            </w:r>
                            <w:r>
                              <w:rPr>
                                <w:rFonts w:ascii="Times New Roman"/>
                                <w:b/>
                                <w:spacing w:val="-52"/>
                                <w:sz w:val="44"/>
                              </w:rPr>
                              <w:t xml:space="preserve"> </w:t>
                            </w:r>
                            <w:r>
                              <w:rPr>
                                <w:rFonts w:ascii="Times New Roman"/>
                                <w:b/>
                                <w:sz w:val="44"/>
                              </w:rPr>
                              <w:t>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1" o:spid="_x0000_s1227" type="#_x0000_t202" style="width:471pt;height:1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" fillcolor="#00aeee" stroked="f">
                <v:textbox inset="0,0,0,0">
                  <w:txbxContent>
                    <w:p w:rsidR="004E6FBC" w:rsidRDefault="004E6FBC">
                      <w:pPr>
                        <w:spacing w:before="158" w:line="960" w:lineRule="atLeast"/>
                        <w:ind w:left="3310" w:right="2315" w:hanging="1040"/>
                        <w:rPr>
                          <w:rFonts w:ascii="Times New Roman" w:eastAsia="Times New Roman" w:hAnsi="Times New Roman" w:cs="Times New Roman"/>
                          <w:sz w:val="44"/>
                          <w:szCs w:val="44"/>
                        </w:rPr>
                      </w:pPr>
                      <w:proofErr w:type="gramStart"/>
                      <w:r>
                        <w:rPr>
                          <w:rFonts w:ascii="Times New Roman"/>
                          <w:b/>
                          <w:w w:val="95"/>
                          <w:sz w:val="44"/>
                        </w:rPr>
                        <w:t xml:space="preserve">PROCESS </w:t>
                      </w:r>
                      <w:r>
                        <w:rPr>
                          <w:rFonts w:ascii="Times New Roman"/>
                          <w:b/>
                          <w:spacing w:val="56"/>
                          <w:w w:val="95"/>
                          <w:sz w:val="44"/>
                        </w:rPr>
                        <w:t xml:space="preserve"> </w:t>
                      </w:r>
                      <w:r>
                        <w:rPr>
                          <w:rFonts w:ascii="Times New Roman"/>
                          <w:b/>
                          <w:w w:val="95"/>
                          <w:sz w:val="44"/>
                        </w:rPr>
                        <w:t>RECORDING</w:t>
                      </w:r>
                      <w:proofErr w:type="gramEnd"/>
                      <w:r>
                        <w:rPr>
                          <w:rFonts w:ascii="Times New Roman"/>
                          <w:b/>
                          <w:spacing w:val="26"/>
                          <w:w w:val="98"/>
                          <w:sz w:val="44"/>
                        </w:rPr>
                        <w:t xml:space="preserve"> </w:t>
                      </w:r>
                      <w:r>
                        <w:rPr>
                          <w:rFonts w:ascii="Times New Roman"/>
                          <w:b/>
                          <w:sz w:val="44"/>
                        </w:rPr>
                        <w:t>APPENDIX</w:t>
                      </w:r>
                      <w:r>
                        <w:rPr>
                          <w:rFonts w:ascii="Times New Roman"/>
                          <w:b/>
                          <w:spacing w:val="-52"/>
                          <w:sz w:val="44"/>
                        </w:rPr>
                        <w:t xml:space="preserve"> </w:t>
                      </w:r>
                      <w:r>
                        <w:rPr>
                          <w:rFonts w:ascii="Times New Roman"/>
                          <w:b/>
                          <w:sz w:val="44"/>
                        </w:rPr>
                        <w:t>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11"/>
        <w:rPr>
          <w:rFonts w:ascii="Times New Roman" w:eastAsia="Times New Roman" w:hAnsi="Times New Roman" w:cs="Times New Roman"/>
          <w:sz w:val="11"/>
          <w:szCs w:val="11"/>
        </w:rPr>
      </w:pPr>
    </w:p>
    <w:p w:rsidR="00BD768C" w:rsidRDefault="00180D16">
      <w:pPr>
        <w:spacing w:before="64"/>
        <w:ind w:right="194"/>
        <w:jc w:val="center"/>
        <w:rPr>
          <w:rFonts w:ascii="Times New Roman" w:eastAsia="Times New Roman" w:hAnsi="Times New Roman" w:cs="Times New Roman"/>
          <w:sz w:val="28"/>
          <w:szCs w:val="28"/>
        </w:rPr>
      </w:pPr>
      <w:r>
        <w:rPr>
          <w:rFonts w:ascii="Times New Roman"/>
          <w:b/>
          <w:spacing w:val="-1"/>
          <w:sz w:val="28"/>
        </w:rPr>
        <w:t>Process</w:t>
      </w:r>
      <w:r>
        <w:rPr>
          <w:rFonts w:ascii="Times New Roman"/>
          <w:b/>
          <w:spacing w:val="-6"/>
          <w:sz w:val="28"/>
        </w:rPr>
        <w:t xml:space="preserve"> </w:t>
      </w:r>
      <w:r>
        <w:rPr>
          <w:rFonts w:ascii="Times New Roman"/>
          <w:b/>
          <w:spacing w:val="-2"/>
          <w:sz w:val="28"/>
        </w:rPr>
        <w:t>Recording</w:t>
      </w:r>
    </w:p>
    <w:p w:rsidR="00BD768C" w:rsidRDefault="00180D16">
      <w:pPr>
        <w:pStyle w:val="BodyText"/>
        <w:tabs>
          <w:tab w:val="left" w:pos="6297"/>
          <w:tab w:val="left" w:pos="6763"/>
          <w:tab w:val="left" w:pos="9495"/>
        </w:tabs>
        <w:spacing w:before="243"/>
        <w:ind w:left="1000"/>
      </w:pPr>
      <w:r>
        <w:t>Students</w:t>
      </w:r>
      <w:r>
        <w:rPr>
          <w:spacing w:val="-2"/>
        </w:rPr>
        <w:t xml:space="preserve"> </w:t>
      </w:r>
      <w:r>
        <w:rPr>
          <w:spacing w:val="-1"/>
        </w:rPr>
        <w:t>Name:</w:t>
      </w:r>
      <w:r>
        <w:rPr>
          <w:spacing w:val="-1"/>
          <w:u w:val="single" w:color="000000"/>
        </w:rPr>
        <w:tab/>
      </w:r>
      <w:r>
        <w:rPr>
          <w:spacing w:val="-1"/>
        </w:rPr>
        <w:tab/>
        <w:t>Date:</w:t>
      </w:r>
      <w:r>
        <w:t xml:space="preserve"> </w:t>
      </w:r>
      <w:r>
        <w:rPr>
          <w:u w:val="single" w:color="000000"/>
        </w:rPr>
        <w:t xml:space="preserve"> </w:t>
      </w:r>
      <w:r>
        <w:rPr>
          <w:u w:val="single" w:color="000000"/>
        </w:rPr>
        <w:tab/>
      </w: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18"/>
          <w:szCs w:val="18"/>
        </w:rPr>
      </w:pPr>
    </w:p>
    <w:p w:rsidR="00BD768C" w:rsidRDefault="00180D16">
      <w:pPr>
        <w:pStyle w:val="BodyText"/>
        <w:tabs>
          <w:tab w:val="left" w:pos="7385"/>
        </w:tabs>
        <w:spacing w:before="69"/>
        <w:ind w:left="1000"/>
      </w:pPr>
      <w:r>
        <w:rPr>
          <w:spacing w:val="-1"/>
        </w:rPr>
        <w:t>Agency:</w:t>
      </w:r>
      <w:r>
        <w:t xml:space="preserve"> </w:t>
      </w:r>
      <w:r>
        <w:rPr>
          <w:u w:val="single" w:color="000000"/>
        </w:rPr>
        <w:t xml:space="preserve"> </w:t>
      </w:r>
      <w:r>
        <w:rPr>
          <w:u w:val="single" w:color="000000"/>
        </w:rPr>
        <w:tab/>
      </w:r>
    </w:p>
    <w:p w:rsidR="00BD768C" w:rsidRDefault="00BD768C">
      <w:pPr>
        <w:spacing w:before="10"/>
        <w:rPr>
          <w:rFonts w:ascii="Times New Roman" w:eastAsia="Times New Roman" w:hAnsi="Times New Roman" w:cs="Times New Roman"/>
          <w:sz w:val="14"/>
          <w:szCs w:val="14"/>
        </w:rPr>
      </w:pPr>
    </w:p>
    <w:p w:rsidR="00BD768C" w:rsidRDefault="00180D16">
      <w:pPr>
        <w:pStyle w:val="BodyText"/>
        <w:spacing w:before="69" w:line="241" w:lineRule="auto"/>
        <w:ind w:left="1000" w:right="1272"/>
        <w:rPr>
          <w:rFonts w:ascii="Calibri" w:eastAsia="Calibri" w:hAnsi="Calibri" w:cs="Calibri"/>
          <w:sz w:val="22"/>
          <w:szCs w:val="22"/>
        </w:rPr>
      </w:pPr>
      <w:r>
        <w:t>The</w:t>
      </w:r>
      <w:r>
        <w:rPr>
          <w:spacing w:val="-2"/>
        </w:rPr>
        <w:t xml:space="preserve"> </w:t>
      </w:r>
      <w:r>
        <w:rPr>
          <w:spacing w:val="-1"/>
        </w:rPr>
        <w:t>Process</w:t>
      </w:r>
      <w:r>
        <w:t xml:space="preserve"> Recording</w:t>
      </w:r>
      <w:r>
        <w:rPr>
          <w:spacing w:val="-3"/>
        </w:rPr>
        <w:t xml:space="preserve"> </w:t>
      </w:r>
      <w:r>
        <w:t xml:space="preserve">is an </w:t>
      </w:r>
      <w:r>
        <w:rPr>
          <w:spacing w:val="-1"/>
        </w:rPr>
        <w:t>educational</w:t>
      </w:r>
      <w:r>
        <w:t xml:space="preserve"> </w:t>
      </w:r>
      <w:r>
        <w:rPr>
          <w:spacing w:val="-1"/>
        </w:rPr>
        <w:t>exercise</w:t>
      </w:r>
      <w:r>
        <w:t xml:space="preserve"> </w:t>
      </w:r>
      <w:r>
        <w:rPr>
          <w:spacing w:val="1"/>
        </w:rPr>
        <w:t>in</w:t>
      </w:r>
      <w:r>
        <w:t xml:space="preserve"> </w:t>
      </w:r>
      <w:r>
        <w:rPr>
          <w:spacing w:val="-1"/>
        </w:rPr>
        <w:t>which</w:t>
      </w:r>
      <w:r>
        <w:t xml:space="preserve"> the </w:t>
      </w:r>
      <w:r>
        <w:rPr>
          <w:spacing w:val="-1"/>
        </w:rPr>
        <w:t>student</w:t>
      </w:r>
      <w:r>
        <w:t xml:space="preserve"> makes a</w:t>
      </w:r>
      <w:r>
        <w:rPr>
          <w:spacing w:val="-1"/>
        </w:rPr>
        <w:t xml:space="preserve"> written</w:t>
      </w:r>
      <w:r>
        <w:t xml:space="preserve"> </w:t>
      </w:r>
      <w:r>
        <w:rPr>
          <w:spacing w:val="-1"/>
        </w:rPr>
        <w:t>record</w:t>
      </w:r>
      <w:r>
        <w:rPr>
          <w:spacing w:val="-13"/>
        </w:rPr>
        <w:t xml:space="preserve"> </w:t>
      </w:r>
      <w:r>
        <w:rPr>
          <w:spacing w:val="1"/>
        </w:rPr>
        <w:t>of</w:t>
      </w:r>
      <w:r>
        <w:rPr>
          <w:spacing w:val="77"/>
        </w:rPr>
        <w:t xml:space="preserve"> </w:t>
      </w:r>
      <w:r>
        <w:t>a</w:t>
      </w:r>
      <w:r>
        <w:rPr>
          <w:spacing w:val="-1"/>
        </w:rPr>
        <w:t xml:space="preserve"> client</w:t>
      </w:r>
      <w:r>
        <w:t xml:space="preserve"> </w:t>
      </w:r>
      <w:r>
        <w:rPr>
          <w:spacing w:val="-1"/>
        </w:rPr>
        <w:t xml:space="preserve">interview </w:t>
      </w:r>
      <w:r>
        <w:rPr>
          <w:spacing w:val="1"/>
        </w:rPr>
        <w:t>or</w:t>
      </w:r>
      <w:r>
        <w:t xml:space="preserve"> </w:t>
      </w:r>
      <w:r>
        <w:rPr>
          <w:spacing w:val="-1"/>
        </w:rPr>
        <w:t>interaction,</w:t>
      </w:r>
      <w:r>
        <w:t xml:space="preserve"> </w:t>
      </w:r>
      <w:r>
        <w:rPr>
          <w:spacing w:val="-1"/>
        </w:rPr>
        <w:t>and</w:t>
      </w:r>
      <w:r>
        <w:t xml:space="preserve"> then </w:t>
      </w:r>
      <w:r>
        <w:rPr>
          <w:spacing w:val="-1"/>
        </w:rPr>
        <w:t>analyzes</w:t>
      </w:r>
      <w:r>
        <w:rPr>
          <w:spacing w:val="2"/>
        </w:rPr>
        <w:t xml:space="preserve"> </w:t>
      </w:r>
      <w:r>
        <w:t xml:space="preserve">the </w:t>
      </w:r>
      <w:r>
        <w:rPr>
          <w:spacing w:val="-1"/>
        </w:rPr>
        <w:t>interaction</w:t>
      </w:r>
      <w:r>
        <w:t xml:space="preserve"> </w:t>
      </w:r>
      <w:r>
        <w:rPr>
          <w:spacing w:val="-1"/>
        </w:rPr>
        <w:t>for</w:t>
      </w:r>
      <w:r>
        <w:t xml:space="preserve"> learning</w:t>
      </w:r>
      <w:r>
        <w:rPr>
          <w:spacing w:val="-3"/>
        </w:rPr>
        <w:t xml:space="preserve"> </w:t>
      </w:r>
      <w:r>
        <w:t>purposes.</w:t>
      </w:r>
      <w:r>
        <w:rPr>
          <w:spacing w:val="2"/>
        </w:rPr>
        <w:t xml:space="preserve"> </w:t>
      </w:r>
      <w:r>
        <w:rPr>
          <w:spacing w:val="-2"/>
        </w:rPr>
        <w:t>In</w:t>
      </w:r>
      <w:r>
        <w:rPr>
          <w:spacing w:val="-15"/>
        </w:rPr>
        <w:t xml:space="preserve"> </w:t>
      </w:r>
      <w:r>
        <w:t>the</w:t>
      </w:r>
      <w:r>
        <w:rPr>
          <w:spacing w:val="79"/>
        </w:rPr>
        <w:t xml:space="preserve"> </w:t>
      </w:r>
      <w:r>
        <w:rPr>
          <w:spacing w:val="-1"/>
        </w:rPr>
        <w:t>Process</w:t>
      </w:r>
      <w:r>
        <w:t xml:space="preserve"> </w:t>
      </w:r>
      <w:r>
        <w:rPr>
          <w:spacing w:val="-1"/>
        </w:rPr>
        <w:t>Recording</w:t>
      </w:r>
      <w:r w:rsidR="00174C41">
        <w:rPr>
          <w:spacing w:val="-1"/>
        </w:rPr>
        <w:t>,</w:t>
      </w:r>
      <w:r>
        <w:rPr>
          <w:spacing w:val="-1"/>
        </w:rPr>
        <w:t xml:space="preserve"> </w:t>
      </w:r>
      <w:r w:rsidR="00174C41">
        <w:rPr>
          <w:spacing w:val="-1"/>
        </w:rPr>
        <w:t>all</w:t>
      </w:r>
      <w:r w:rsidR="00174C41">
        <w:t xml:space="preserve"> </w:t>
      </w:r>
      <w:r w:rsidR="00174C41">
        <w:rPr>
          <w:spacing w:val="2"/>
        </w:rPr>
        <w:t>communication</w:t>
      </w:r>
      <w:r>
        <w:rPr>
          <w:spacing w:val="-1"/>
        </w:rPr>
        <w:t>,</w:t>
      </w:r>
      <w:r>
        <w:t xml:space="preserve"> </w:t>
      </w:r>
      <w:r>
        <w:rPr>
          <w:spacing w:val="-1"/>
        </w:rPr>
        <w:t>verbal</w:t>
      </w:r>
      <w:r>
        <w:t xml:space="preserve"> and</w:t>
      </w:r>
      <w:r>
        <w:rPr>
          <w:spacing w:val="1"/>
        </w:rPr>
        <w:t xml:space="preserve"> </w:t>
      </w:r>
      <w:r>
        <w:rPr>
          <w:spacing w:val="-1"/>
        </w:rPr>
        <w:t>non-verbal,</w:t>
      </w:r>
      <w:r>
        <w:t xml:space="preserve"> is </w:t>
      </w:r>
      <w:r>
        <w:rPr>
          <w:spacing w:val="-1"/>
        </w:rPr>
        <w:t>recorded</w:t>
      </w:r>
      <w:r>
        <w:t xml:space="preserve"> based on the</w:t>
      </w:r>
      <w:r>
        <w:rPr>
          <w:spacing w:val="-11"/>
        </w:rPr>
        <w:t xml:space="preserve"> </w:t>
      </w:r>
      <w:r>
        <w:rPr>
          <w:rFonts w:cs="Times New Roman"/>
        </w:rPr>
        <w:t>student’s</w:t>
      </w:r>
      <w:r>
        <w:rPr>
          <w:rFonts w:cs="Times New Roman"/>
          <w:spacing w:val="87"/>
        </w:rPr>
        <w:t xml:space="preserve"> </w:t>
      </w:r>
      <w:r>
        <w:rPr>
          <w:spacing w:val="-1"/>
        </w:rPr>
        <w:t>best</w:t>
      </w:r>
      <w:r>
        <w:t xml:space="preserve"> </w:t>
      </w:r>
      <w:r>
        <w:rPr>
          <w:spacing w:val="-1"/>
        </w:rPr>
        <w:t>recollection</w:t>
      </w:r>
      <w:r>
        <w:t xml:space="preserve"> of</w:t>
      </w:r>
      <w:r>
        <w:rPr>
          <w:spacing w:val="-1"/>
        </w:rPr>
        <w:t xml:space="preserve"> </w:t>
      </w:r>
      <w:r>
        <w:t xml:space="preserve">the </w:t>
      </w:r>
      <w:r>
        <w:rPr>
          <w:spacing w:val="-1"/>
        </w:rPr>
        <w:t>interview.</w:t>
      </w:r>
      <w:r>
        <w:rPr>
          <w:spacing w:val="2"/>
        </w:rPr>
        <w:t xml:space="preserve"> </w:t>
      </w:r>
      <w:r>
        <w:rPr>
          <w:spacing w:val="-2"/>
        </w:rPr>
        <w:t>It</w:t>
      </w:r>
      <w:r>
        <w:t xml:space="preserve"> helps the</w:t>
      </w:r>
      <w:r>
        <w:rPr>
          <w:spacing w:val="-1"/>
        </w:rPr>
        <w:t xml:space="preserve"> </w:t>
      </w:r>
      <w:r>
        <w:t>student identify</w:t>
      </w:r>
      <w:r>
        <w:rPr>
          <w:spacing w:val="-5"/>
        </w:rPr>
        <w:t xml:space="preserve"> </w:t>
      </w:r>
      <w:r>
        <w:t>strengths and</w:t>
      </w:r>
      <w:r>
        <w:rPr>
          <w:spacing w:val="1"/>
        </w:rPr>
        <w:t xml:space="preserve"> </w:t>
      </w:r>
      <w:r>
        <w:rPr>
          <w:spacing w:val="-1"/>
        </w:rPr>
        <w:t>weaknesses,</w:t>
      </w:r>
      <w:r>
        <w:t xml:space="preserve"> </w:t>
      </w:r>
      <w:r>
        <w:rPr>
          <w:spacing w:val="-1"/>
        </w:rPr>
        <w:t>and</w:t>
      </w:r>
      <w:r>
        <w:rPr>
          <w:spacing w:val="-12"/>
        </w:rPr>
        <w:t xml:space="preserve"> </w:t>
      </w:r>
      <w:r>
        <w:t>to</w:t>
      </w:r>
      <w:r>
        <w:rPr>
          <w:spacing w:val="63"/>
        </w:rPr>
        <w:t xml:space="preserve"> </w:t>
      </w:r>
      <w:r>
        <w:t>improve</w:t>
      </w:r>
      <w:r>
        <w:rPr>
          <w:spacing w:val="-2"/>
        </w:rPr>
        <w:t xml:space="preserve"> </w:t>
      </w:r>
      <w:r>
        <w:rPr>
          <w:spacing w:val="-1"/>
        </w:rPr>
        <w:t>self-</w:t>
      </w:r>
      <w:r>
        <w:rPr>
          <w:rFonts w:ascii="Calibri" w:eastAsia="Calibri" w:hAnsi="Calibri" w:cs="Calibri"/>
          <w:spacing w:val="-1"/>
          <w:sz w:val="22"/>
          <w:szCs w:val="22"/>
        </w:rPr>
        <w:t>awareness</w:t>
      </w:r>
    </w:p>
    <w:p w:rsidR="00BD768C" w:rsidRDefault="00BD768C">
      <w:pPr>
        <w:spacing w:before="3"/>
        <w:rPr>
          <w:rFonts w:ascii="Calibri" w:eastAsia="Calibri" w:hAnsi="Calibri" w:cs="Calibri"/>
          <w:sz w:val="24"/>
          <w:szCs w:val="24"/>
        </w:rPr>
      </w:pPr>
    </w:p>
    <w:p w:rsidR="00BD768C" w:rsidRDefault="00180D16">
      <w:pPr>
        <w:ind w:left="1000"/>
        <w:rPr>
          <w:rFonts w:ascii="Times New Roman" w:eastAsia="Times New Roman" w:hAnsi="Times New Roman" w:cs="Times New Roman"/>
        </w:rPr>
      </w:pPr>
      <w:r>
        <w:rPr>
          <w:rFonts w:ascii="Times New Roman"/>
          <w:b/>
          <w:spacing w:val="-1"/>
        </w:rPr>
        <w:t>Identifying</w:t>
      </w:r>
      <w:r>
        <w:rPr>
          <w:rFonts w:ascii="Times New Roman"/>
          <w:b/>
          <w:spacing w:val="-8"/>
        </w:rPr>
        <w:t xml:space="preserve"> </w:t>
      </w:r>
      <w:r>
        <w:rPr>
          <w:rFonts w:ascii="Times New Roman"/>
          <w:b/>
          <w:spacing w:val="-1"/>
        </w:rPr>
        <w:t>Information:</w:t>
      </w:r>
    </w:p>
    <w:p w:rsidR="00BD768C" w:rsidRDefault="00BD768C">
      <w:pPr>
        <w:spacing w:before="6"/>
        <w:rPr>
          <w:rFonts w:ascii="Times New Roman" w:eastAsia="Times New Roman" w:hAnsi="Times New Roman" w:cs="Times New Roman"/>
          <w:b/>
          <w:bCs/>
          <w:sz w:val="23"/>
          <w:szCs w:val="23"/>
        </w:rPr>
      </w:pPr>
    </w:p>
    <w:p w:rsidR="00BD768C" w:rsidRDefault="00180D16">
      <w:pPr>
        <w:pStyle w:val="Heading5"/>
        <w:ind w:left="1000"/>
        <w:rPr>
          <w:b w:val="0"/>
          <w:bCs w:val="0"/>
        </w:rPr>
      </w:pPr>
      <w:r>
        <w:rPr>
          <w:spacing w:val="-1"/>
        </w:rPr>
        <w:t>Presenting</w:t>
      </w:r>
      <w:r>
        <w:rPr>
          <w:spacing w:val="-5"/>
        </w:rPr>
        <w:t xml:space="preserve"> </w:t>
      </w:r>
      <w:r>
        <w:t>Issues:</w:t>
      </w:r>
    </w:p>
    <w:p w:rsidR="00BD768C" w:rsidRDefault="00BD768C">
      <w:pPr>
        <w:rPr>
          <w:rFonts w:ascii="Times New Roman" w:eastAsia="Times New Roman" w:hAnsi="Times New Roman" w:cs="Times New Roman"/>
          <w:b/>
          <w:bCs/>
          <w:sz w:val="20"/>
          <w:szCs w:val="20"/>
        </w:rPr>
      </w:pPr>
    </w:p>
    <w:p w:rsidR="00BD768C" w:rsidRDefault="00BD768C">
      <w:pPr>
        <w:spacing w:before="7"/>
        <w:rPr>
          <w:rFonts w:ascii="Times New Roman" w:eastAsia="Times New Roman" w:hAnsi="Times New Roman" w:cs="Times New Roman"/>
          <w:b/>
          <w:bCs/>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3050"/>
        <w:gridCol w:w="1980"/>
        <w:gridCol w:w="2171"/>
        <w:gridCol w:w="1261"/>
        <w:gridCol w:w="1534"/>
        <w:gridCol w:w="1349"/>
      </w:tblGrid>
      <w:tr w:rsidR="00BD768C" w:rsidTr="0054644A">
        <w:trPr>
          <w:trHeight w:hRule="exact" w:val="1390"/>
        </w:trPr>
        <w:tc>
          <w:tcPr>
            <w:tcW w:w="305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pacing w:val="-1"/>
                <w:sz w:val="24"/>
              </w:rPr>
              <w:t>Content/Verbatim</w:t>
            </w:r>
            <w:r>
              <w:rPr>
                <w:rFonts w:ascii="Times New Roman"/>
                <w:b/>
                <w:spacing w:val="-7"/>
                <w:sz w:val="24"/>
              </w:rPr>
              <w:t xml:space="preserve"> </w:t>
            </w:r>
            <w:r>
              <w:rPr>
                <w:rFonts w:ascii="Times New Roman"/>
                <w:b/>
                <w:sz w:val="24"/>
              </w:rPr>
              <w:t>Dialogue</w:t>
            </w:r>
          </w:p>
        </w:tc>
        <w:tc>
          <w:tcPr>
            <w:tcW w:w="19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506"/>
              <w:rPr>
                <w:rFonts w:ascii="Times New Roman" w:eastAsia="Times New Roman" w:hAnsi="Times New Roman" w:cs="Times New Roman"/>
                <w:sz w:val="24"/>
                <w:szCs w:val="24"/>
              </w:rPr>
            </w:pPr>
            <w:r>
              <w:rPr>
                <w:rFonts w:ascii="Times New Roman"/>
                <w:b/>
                <w:spacing w:val="-1"/>
                <w:sz w:val="24"/>
              </w:rPr>
              <w:t>Emotional</w:t>
            </w:r>
            <w:r>
              <w:rPr>
                <w:rFonts w:ascii="Times New Roman"/>
                <w:b/>
                <w:spacing w:val="25"/>
                <w:sz w:val="24"/>
              </w:rPr>
              <w:t xml:space="preserve"> </w:t>
            </w:r>
            <w:r w:rsidR="0054644A">
              <w:rPr>
                <w:rFonts w:ascii="Times New Roman"/>
                <w:b/>
                <w:spacing w:val="-1"/>
                <w:sz w:val="24"/>
              </w:rPr>
              <w:t>response/</w:t>
            </w:r>
            <w:r w:rsidR="00174C41">
              <w:rPr>
                <w:rFonts w:ascii="Times New Roman"/>
                <w:b/>
                <w:spacing w:val="-1"/>
                <w:sz w:val="24"/>
              </w:rPr>
              <w:t>Gut Reaction</w:t>
            </w:r>
          </w:p>
        </w:tc>
        <w:tc>
          <w:tcPr>
            <w:tcW w:w="217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4" w:right="184"/>
              <w:rPr>
                <w:rFonts w:ascii="Times New Roman" w:eastAsia="Times New Roman" w:hAnsi="Times New Roman" w:cs="Times New Roman"/>
                <w:sz w:val="24"/>
                <w:szCs w:val="24"/>
              </w:rPr>
            </w:pPr>
            <w:r>
              <w:rPr>
                <w:rFonts w:ascii="Times New Roman"/>
                <w:b/>
                <w:sz w:val="24"/>
              </w:rPr>
              <w:t xml:space="preserve">Skills </w:t>
            </w:r>
            <w:r>
              <w:rPr>
                <w:rFonts w:ascii="Times New Roman"/>
                <w:b/>
                <w:spacing w:val="-1"/>
                <w:sz w:val="24"/>
              </w:rPr>
              <w:t>Used/Theoretica</w:t>
            </w:r>
            <w:r>
              <w:rPr>
                <w:rFonts w:ascii="Times New Roman"/>
                <w:b/>
                <w:sz w:val="24"/>
              </w:rPr>
              <w:t xml:space="preserve">l </w:t>
            </w:r>
            <w:r>
              <w:rPr>
                <w:rFonts w:ascii="Times New Roman"/>
                <w:b/>
                <w:spacing w:val="-1"/>
                <w:sz w:val="24"/>
              </w:rPr>
              <w:t>framework</w:t>
            </w:r>
          </w:p>
        </w:tc>
        <w:tc>
          <w:tcPr>
            <w:tcW w:w="126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4" w:right="247"/>
              <w:rPr>
                <w:rFonts w:ascii="Times New Roman" w:eastAsia="Times New Roman" w:hAnsi="Times New Roman" w:cs="Times New Roman"/>
                <w:sz w:val="24"/>
                <w:szCs w:val="24"/>
              </w:rPr>
            </w:pPr>
            <w:r>
              <w:rPr>
                <w:rFonts w:ascii="Times New Roman"/>
                <w:b/>
                <w:spacing w:val="-1"/>
                <w:sz w:val="24"/>
              </w:rPr>
              <w:t>Student</w:t>
            </w:r>
            <w:r>
              <w:rPr>
                <w:rFonts w:ascii="Times New Roman"/>
                <w:b/>
                <w:spacing w:val="26"/>
                <w:sz w:val="24"/>
              </w:rPr>
              <w:t xml:space="preserve"> </w:t>
            </w:r>
            <w:r>
              <w:rPr>
                <w:rFonts w:ascii="Times New Roman"/>
                <w:b/>
                <w:sz w:val="24"/>
              </w:rPr>
              <w:t>analysis:</w:t>
            </w:r>
          </w:p>
        </w:tc>
        <w:tc>
          <w:tcPr>
            <w:tcW w:w="1534"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9" w:lineRule="exact"/>
              <w:ind w:left="104"/>
              <w:rPr>
                <w:rFonts w:ascii="Times New Roman" w:eastAsia="Times New Roman" w:hAnsi="Times New Roman" w:cs="Times New Roman"/>
                <w:sz w:val="24"/>
                <w:szCs w:val="24"/>
              </w:rPr>
            </w:pPr>
            <w:r>
              <w:rPr>
                <w:rFonts w:ascii="Times New Roman"/>
                <w:b/>
                <w:spacing w:val="-1"/>
                <w:sz w:val="24"/>
              </w:rPr>
              <w:t>Competency</w:t>
            </w:r>
          </w:p>
        </w:tc>
        <w:tc>
          <w:tcPr>
            <w:tcW w:w="134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99" w:right="131"/>
              <w:rPr>
                <w:rFonts w:ascii="Times New Roman" w:eastAsia="Times New Roman" w:hAnsi="Times New Roman" w:cs="Times New Roman"/>
                <w:sz w:val="24"/>
                <w:szCs w:val="24"/>
              </w:rPr>
            </w:pPr>
            <w:r>
              <w:rPr>
                <w:rFonts w:ascii="Times New Roman"/>
                <w:b/>
                <w:spacing w:val="-1"/>
                <w:sz w:val="24"/>
              </w:rPr>
              <w:t>Field</w:t>
            </w:r>
            <w:r>
              <w:rPr>
                <w:rFonts w:ascii="Times New Roman"/>
                <w:b/>
                <w:spacing w:val="22"/>
                <w:sz w:val="24"/>
              </w:rPr>
              <w:t xml:space="preserve"> </w:t>
            </w:r>
            <w:r>
              <w:rPr>
                <w:rFonts w:ascii="Times New Roman"/>
                <w:b/>
                <w:spacing w:val="-1"/>
                <w:sz w:val="24"/>
              </w:rPr>
              <w:t>Instructor</w:t>
            </w:r>
            <w:r>
              <w:rPr>
                <w:rFonts w:ascii="Times New Roman"/>
                <w:b/>
                <w:spacing w:val="27"/>
                <w:sz w:val="24"/>
              </w:rPr>
              <w:t xml:space="preserve"> </w:t>
            </w:r>
            <w:r>
              <w:rPr>
                <w:rFonts w:ascii="Times New Roman"/>
                <w:b/>
                <w:spacing w:val="-1"/>
                <w:sz w:val="24"/>
              </w:rPr>
              <w:t>Comments</w:t>
            </w:r>
          </w:p>
        </w:tc>
      </w:tr>
      <w:tr w:rsidR="00BD768C" w:rsidTr="0054644A">
        <w:trPr>
          <w:trHeight w:hRule="exact" w:val="562"/>
        </w:trPr>
        <w:tc>
          <w:tcPr>
            <w:tcW w:w="3050" w:type="dxa"/>
            <w:tcBorders>
              <w:top w:val="single" w:sz="5" w:space="0" w:color="000000"/>
              <w:left w:val="single" w:sz="5" w:space="0" w:color="000000"/>
              <w:bottom w:val="single" w:sz="5" w:space="0" w:color="000000"/>
              <w:right w:val="single" w:sz="5" w:space="0" w:color="000000"/>
            </w:tcBorders>
          </w:tcPr>
          <w:p w:rsidR="00BD768C" w:rsidRDefault="00BD768C"/>
        </w:tc>
        <w:tc>
          <w:tcPr>
            <w:tcW w:w="1980" w:type="dxa"/>
            <w:tcBorders>
              <w:top w:val="single" w:sz="5" w:space="0" w:color="000000"/>
              <w:left w:val="single" w:sz="5" w:space="0" w:color="000000"/>
              <w:bottom w:val="single" w:sz="5" w:space="0" w:color="000000"/>
              <w:right w:val="single" w:sz="5" w:space="0" w:color="000000"/>
            </w:tcBorders>
          </w:tcPr>
          <w:p w:rsidR="00BD768C" w:rsidRDefault="00BD768C"/>
        </w:tc>
        <w:tc>
          <w:tcPr>
            <w:tcW w:w="2171" w:type="dxa"/>
            <w:tcBorders>
              <w:top w:val="single" w:sz="5" w:space="0" w:color="000000"/>
              <w:left w:val="single" w:sz="5" w:space="0" w:color="000000"/>
              <w:bottom w:val="single" w:sz="5" w:space="0" w:color="000000"/>
              <w:right w:val="single" w:sz="5" w:space="0" w:color="000000"/>
            </w:tcBorders>
          </w:tcPr>
          <w:p w:rsidR="00BD768C" w:rsidRDefault="00BD768C"/>
        </w:tc>
        <w:tc>
          <w:tcPr>
            <w:tcW w:w="1261" w:type="dxa"/>
            <w:tcBorders>
              <w:top w:val="single" w:sz="5" w:space="0" w:color="000000"/>
              <w:left w:val="single" w:sz="5" w:space="0" w:color="000000"/>
              <w:bottom w:val="single" w:sz="5" w:space="0" w:color="000000"/>
              <w:right w:val="single" w:sz="5" w:space="0" w:color="000000"/>
            </w:tcBorders>
          </w:tcPr>
          <w:p w:rsidR="00BD768C" w:rsidRDefault="00BD768C"/>
        </w:tc>
        <w:tc>
          <w:tcPr>
            <w:tcW w:w="1534" w:type="dxa"/>
            <w:tcBorders>
              <w:top w:val="single" w:sz="5" w:space="0" w:color="000000"/>
              <w:left w:val="single" w:sz="5" w:space="0" w:color="000000"/>
              <w:bottom w:val="single" w:sz="5" w:space="0" w:color="000000"/>
              <w:right w:val="single" w:sz="5" w:space="0" w:color="000000"/>
            </w:tcBorders>
          </w:tcPr>
          <w:p w:rsidR="00BD768C" w:rsidRDefault="00BD768C"/>
        </w:tc>
        <w:tc>
          <w:tcPr>
            <w:tcW w:w="1349"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rsidTr="0054644A">
        <w:trPr>
          <w:trHeight w:hRule="exact" w:val="562"/>
        </w:trPr>
        <w:tc>
          <w:tcPr>
            <w:tcW w:w="3050" w:type="dxa"/>
            <w:tcBorders>
              <w:top w:val="single" w:sz="5" w:space="0" w:color="000000"/>
              <w:left w:val="single" w:sz="5" w:space="0" w:color="000000"/>
              <w:bottom w:val="single" w:sz="5" w:space="0" w:color="000000"/>
              <w:right w:val="single" w:sz="5" w:space="0" w:color="000000"/>
            </w:tcBorders>
          </w:tcPr>
          <w:p w:rsidR="00BD768C" w:rsidRDefault="00BD768C"/>
        </w:tc>
        <w:tc>
          <w:tcPr>
            <w:tcW w:w="1980" w:type="dxa"/>
            <w:tcBorders>
              <w:top w:val="single" w:sz="5" w:space="0" w:color="000000"/>
              <w:left w:val="single" w:sz="5" w:space="0" w:color="000000"/>
              <w:bottom w:val="single" w:sz="5" w:space="0" w:color="000000"/>
              <w:right w:val="single" w:sz="5" w:space="0" w:color="000000"/>
            </w:tcBorders>
          </w:tcPr>
          <w:p w:rsidR="00BD768C" w:rsidRDefault="00BD768C"/>
        </w:tc>
        <w:tc>
          <w:tcPr>
            <w:tcW w:w="2171" w:type="dxa"/>
            <w:tcBorders>
              <w:top w:val="single" w:sz="5" w:space="0" w:color="000000"/>
              <w:left w:val="single" w:sz="5" w:space="0" w:color="000000"/>
              <w:bottom w:val="single" w:sz="5" w:space="0" w:color="000000"/>
              <w:right w:val="single" w:sz="5" w:space="0" w:color="000000"/>
            </w:tcBorders>
          </w:tcPr>
          <w:p w:rsidR="00BD768C" w:rsidRDefault="00BD768C"/>
        </w:tc>
        <w:tc>
          <w:tcPr>
            <w:tcW w:w="1261" w:type="dxa"/>
            <w:tcBorders>
              <w:top w:val="single" w:sz="5" w:space="0" w:color="000000"/>
              <w:left w:val="single" w:sz="5" w:space="0" w:color="000000"/>
              <w:bottom w:val="single" w:sz="5" w:space="0" w:color="000000"/>
              <w:right w:val="single" w:sz="5" w:space="0" w:color="000000"/>
            </w:tcBorders>
          </w:tcPr>
          <w:p w:rsidR="00BD768C" w:rsidRDefault="00BD768C"/>
        </w:tc>
        <w:tc>
          <w:tcPr>
            <w:tcW w:w="1534" w:type="dxa"/>
            <w:tcBorders>
              <w:top w:val="single" w:sz="5" w:space="0" w:color="000000"/>
              <w:left w:val="single" w:sz="5" w:space="0" w:color="000000"/>
              <w:bottom w:val="single" w:sz="5" w:space="0" w:color="000000"/>
              <w:right w:val="single" w:sz="5" w:space="0" w:color="000000"/>
            </w:tcBorders>
          </w:tcPr>
          <w:p w:rsidR="00BD768C" w:rsidRDefault="00BD768C"/>
        </w:tc>
        <w:tc>
          <w:tcPr>
            <w:tcW w:w="1349"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rsidTr="0054644A">
        <w:trPr>
          <w:trHeight w:hRule="exact" w:val="564"/>
        </w:trPr>
        <w:tc>
          <w:tcPr>
            <w:tcW w:w="3050" w:type="dxa"/>
            <w:tcBorders>
              <w:top w:val="single" w:sz="5" w:space="0" w:color="000000"/>
              <w:left w:val="single" w:sz="5" w:space="0" w:color="000000"/>
              <w:bottom w:val="single" w:sz="5" w:space="0" w:color="000000"/>
              <w:right w:val="single" w:sz="5" w:space="0" w:color="000000"/>
            </w:tcBorders>
          </w:tcPr>
          <w:p w:rsidR="00BD768C" w:rsidRDefault="00BD768C"/>
        </w:tc>
        <w:tc>
          <w:tcPr>
            <w:tcW w:w="1980" w:type="dxa"/>
            <w:tcBorders>
              <w:top w:val="single" w:sz="5" w:space="0" w:color="000000"/>
              <w:left w:val="single" w:sz="5" w:space="0" w:color="000000"/>
              <w:bottom w:val="single" w:sz="5" w:space="0" w:color="000000"/>
              <w:right w:val="single" w:sz="5" w:space="0" w:color="000000"/>
            </w:tcBorders>
          </w:tcPr>
          <w:p w:rsidR="00BD768C" w:rsidRDefault="00BD768C"/>
        </w:tc>
        <w:tc>
          <w:tcPr>
            <w:tcW w:w="2171" w:type="dxa"/>
            <w:tcBorders>
              <w:top w:val="single" w:sz="5" w:space="0" w:color="000000"/>
              <w:left w:val="single" w:sz="5" w:space="0" w:color="000000"/>
              <w:bottom w:val="single" w:sz="5" w:space="0" w:color="000000"/>
              <w:right w:val="single" w:sz="5" w:space="0" w:color="000000"/>
            </w:tcBorders>
          </w:tcPr>
          <w:p w:rsidR="00BD768C" w:rsidRDefault="00BD768C"/>
        </w:tc>
        <w:tc>
          <w:tcPr>
            <w:tcW w:w="1261" w:type="dxa"/>
            <w:tcBorders>
              <w:top w:val="single" w:sz="5" w:space="0" w:color="000000"/>
              <w:left w:val="single" w:sz="5" w:space="0" w:color="000000"/>
              <w:bottom w:val="single" w:sz="5" w:space="0" w:color="000000"/>
              <w:right w:val="single" w:sz="5" w:space="0" w:color="000000"/>
            </w:tcBorders>
          </w:tcPr>
          <w:p w:rsidR="00BD768C" w:rsidRDefault="00BD768C"/>
        </w:tc>
        <w:tc>
          <w:tcPr>
            <w:tcW w:w="1534" w:type="dxa"/>
            <w:tcBorders>
              <w:top w:val="single" w:sz="5" w:space="0" w:color="000000"/>
              <w:left w:val="single" w:sz="5" w:space="0" w:color="000000"/>
              <w:bottom w:val="single" w:sz="5" w:space="0" w:color="000000"/>
              <w:right w:val="single" w:sz="5" w:space="0" w:color="000000"/>
            </w:tcBorders>
          </w:tcPr>
          <w:p w:rsidR="00BD768C" w:rsidRDefault="00BD768C"/>
        </w:tc>
        <w:tc>
          <w:tcPr>
            <w:tcW w:w="1349"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rsidTr="0054644A">
        <w:trPr>
          <w:trHeight w:hRule="exact" w:val="562"/>
        </w:trPr>
        <w:tc>
          <w:tcPr>
            <w:tcW w:w="3050" w:type="dxa"/>
            <w:tcBorders>
              <w:top w:val="single" w:sz="5" w:space="0" w:color="000000"/>
              <w:left w:val="single" w:sz="5" w:space="0" w:color="000000"/>
              <w:bottom w:val="single" w:sz="5" w:space="0" w:color="000000"/>
              <w:right w:val="single" w:sz="5" w:space="0" w:color="000000"/>
            </w:tcBorders>
          </w:tcPr>
          <w:p w:rsidR="00BD768C" w:rsidRDefault="00BD768C"/>
        </w:tc>
        <w:tc>
          <w:tcPr>
            <w:tcW w:w="1980" w:type="dxa"/>
            <w:tcBorders>
              <w:top w:val="single" w:sz="5" w:space="0" w:color="000000"/>
              <w:left w:val="single" w:sz="5" w:space="0" w:color="000000"/>
              <w:bottom w:val="single" w:sz="5" w:space="0" w:color="000000"/>
              <w:right w:val="single" w:sz="5" w:space="0" w:color="000000"/>
            </w:tcBorders>
          </w:tcPr>
          <w:p w:rsidR="00BD768C" w:rsidRDefault="00BD768C"/>
        </w:tc>
        <w:tc>
          <w:tcPr>
            <w:tcW w:w="2171" w:type="dxa"/>
            <w:tcBorders>
              <w:top w:val="single" w:sz="5" w:space="0" w:color="000000"/>
              <w:left w:val="single" w:sz="5" w:space="0" w:color="000000"/>
              <w:bottom w:val="single" w:sz="5" w:space="0" w:color="000000"/>
              <w:right w:val="single" w:sz="5" w:space="0" w:color="000000"/>
            </w:tcBorders>
          </w:tcPr>
          <w:p w:rsidR="00BD768C" w:rsidRDefault="00BD768C"/>
        </w:tc>
        <w:tc>
          <w:tcPr>
            <w:tcW w:w="1261" w:type="dxa"/>
            <w:tcBorders>
              <w:top w:val="single" w:sz="5" w:space="0" w:color="000000"/>
              <w:left w:val="single" w:sz="5" w:space="0" w:color="000000"/>
              <w:bottom w:val="single" w:sz="5" w:space="0" w:color="000000"/>
              <w:right w:val="single" w:sz="5" w:space="0" w:color="000000"/>
            </w:tcBorders>
          </w:tcPr>
          <w:p w:rsidR="00BD768C" w:rsidRDefault="00BD768C"/>
        </w:tc>
        <w:tc>
          <w:tcPr>
            <w:tcW w:w="1534" w:type="dxa"/>
            <w:tcBorders>
              <w:top w:val="single" w:sz="5" w:space="0" w:color="000000"/>
              <w:left w:val="single" w:sz="5" w:space="0" w:color="000000"/>
              <w:bottom w:val="single" w:sz="5" w:space="0" w:color="000000"/>
              <w:right w:val="single" w:sz="5" w:space="0" w:color="000000"/>
            </w:tcBorders>
          </w:tcPr>
          <w:p w:rsidR="00BD768C" w:rsidRDefault="00BD768C"/>
        </w:tc>
        <w:tc>
          <w:tcPr>
            <w:tcW w:w="1349"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rPr>
          <w:rFonts w:ascii="Times New Roman" w:eastAsia="Times New Roman" w:hAnsi="Times New Roman" w:cs="Times New Roman"/>
          <w:b/>
          <w:bCs/>
          <w:sz w:val="20"/>
          <w:szCs w:val="20"/>
        </w:rPr>
      </w:pPr>
    </w:p>
    <w:p w:rsidR="00BD768C" w:rsidRDefault="00BD768C">
      <w:pPr>
        <w:spacing w:before="5"/>
        <w:rPr>
          <w:rFonts w:ascii="Times New Roman" w:eastAsia="Times New Roman" w:hAnsi="Times New Roman" w:cs="Times New Roman"/>
          <w:b/>
          <w:bCs/>
          <w:sz w:val="21"/>
          <w:szCs w:val="21"/>
        </w:rPr>
      </w:pPr>
    </w:p>
    <w:p w:rsidR="00BD768C" w:rsidRDefault="00180D16">
      <w:pPr>
        <w:spacing w:before="69"/>
        <w:ind w:left="1000"/>
        <w:rPr>
          <w:rFonts w:ascii="Times New Roman" w:eastAsia="Times New Roman" w:hAnsi="Times New Roman" w:cs="Times New Roman"/>
          <w:sz w:val="24"/>
          <w:szCs w:val="24"/>
        </w:rPr>
      </w:pPr>
      <w:r>
        <w:rPr>
          <w:rFonts w:ascii="Times New Roman"/>
          <w:b/>
          <w:spacing w:val="-1"/>
          <w:sz w:val="24"/>
        </w:rPr>
        <w:t>Plan</w:t>
      </w:r>
      <w:r>
        <w:rPr>
          <w:rFonts w:ascii="Times New Roman"/>
          <w:b/>
          <w:spacing w:val="1"/>
          <w:sz w:val="24"/>
        </w:rPr>
        <w:t xml:space="preserve"> </w:t>
      </w:r>
      <w:r>
        <w:rPr>
          <w:rFonts w:ascii="Times New Roman"/>
          <w:b/>
          <w:sz w:val="24"/>
        </w:rPr>
        <w:t>for</w:t>
      </w:r>
      <w:r>
        <w:rPr>
          <w:rFonts w:ascii="Times New Roman"/>
          <w:b/>
          <w:spacing w:val="-1"/>
          <w:sz w:val="24"/>
        </w:rPr>
        <w:t xml:space="preserve"> next</w:t>
      </w:r>
      <w:r>
        <w:rPr>
          <w:rFonts w:ascii="Times New Roman"/>
          <w:b/>
          <w:spacing w:val="-5"/>
          <w:sz w:val="24"/>
        </w:rPr>
        <w:t xml:space="preserve"> </w:t>
      </w:r>
      <w:r>
        <w:rPr>
          <w:rFonts w:ascii="Times New Roman"/>
          <w:b/>
          <w:spacing w:val="-1"/>
          <w:sz w:val="24"/>
        </w:rPr>
        <w:t>session:</w:t>
      </w:r>
    </w:p>
    <w:p w:rsidR="00BD768C" w:rsidRDefault="00BD768C">
      <w:pPr>
        <w:rPr>
          <w:rFonts w:ascii="Times New Roman" w:eastAsia="Times New Roman" w:hAnsi="Times New Roman" w:cs="Times New Roman"/>
          <w:b/>
          <w:bCs/>
          <w:sz w:val="24"/>
          <w:szCs w:val="24"/>
        </w:rPr>
      </w:pPr>
    </w:p>
    <w:p w:rsidR="00BD768C" w:rsidRDefault="00BD768C">
      <w:pPr>
        <w:spacing w:before="7"/>
        <w:rPr>
          <w:rFonts w:ascii="Times New Roman" w:eastAsia="Times New Roman" w:hAnsi="Times New Roman" w:cs="Times New Roman"/>
          <w:b/>
          <w:bCs/>
          <w:sz w:val="19"/>
          <w:szCs w:val="19"/>
        </w:rPr>
      </w:pPr>
    </w:p>
    <w:p w:rsidR="00BD768C" w:rsidRDefault="00180D16">
      <w:pPr>
        <w:ind w:left="1000"/>
        <w:rPr>
          <w:rFonts w:ascii="Times New Roman" w:eastAsia="Times New Roman" w:hAnsi="Times New Roman" w:cs="Times New Roman"/>
        </w:rPr>
      </w:pPr>
      <w:r>
        <w:rPr>
          <w:rFonts w:ascii="Times New Roman"/>
          <w:b/>
          <w:spacing w:val="-1"/>
        </w:rPr>
        <w:t>Evaluation</w:t>
      </w:r>
      <w:r>
        <w:rPr>
          <w:rFonts w:ascii="Times New Roman"/>
          <w:spacing w:val="-1"/>
        </w:rPr>
        <w:t>:</w:t>
      </w:r>
    </w:p>
    <w:p w:rsidR="00BD768C" w:rsidRDefault="00BD768C">
      <w:pPr>
        <w:rPr>
          <w:rFonts w:ascii="Times New Roman" w:eastAsia="Times New Roman" w:hAnsi="Times New Roman" w:cs="Times New Roman"/>
        </w:rPr>
        <w:sectPr w:rsidR="00BD768C">
          <w:pgSz w:w="12240" w:h="15840"/>
          <w:pgMar w:top="1500" w:right="240" w:bottom="2120" w:left="44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9"/>
        <w:rPr>
          <w:rFonts w:ascii="Times New Roman" w:eastAsia="Times New Roman" w:hAnsi="Times New Roman" w:cs="Times New Roman"/>
          <w:sz w:val="26"/>
          <w:szCs w:val="2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2481580"/>
                <wp:effectExtent l="635" t="0" r="0" b="4445"/>
                <wp:docPr id="21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8158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rPr>
                                <w:rFonts w:ascii="Times New Roman" w:eastAsia="Times New Roman" w:hAnsi="Times New Roman" w:cs="Times New Roman"/>
                                <w:sz w:val="53"/>
                                <w:szCs w:val="53"/>
                              </w:rPr>
                            </w:pPr>
                          </w:p>
                          <w:p w:rsidR="004E6FBC" w:rsidRDefault="004E6FBC">
                            <w:pPr>
                              <w:ind w:right="2"/>
                              <w:jc w:val="center"/>
                              <w:rPr>
                                <w:rFonts w:ascii="Times New Roman" w:eastAsia="Times New Roman" w:hAnsi="Times New Roman" w:cs="Times New Roman"/>
                                <w:sz w:val="44"/>
                                <w:szCs w:val="44"/>
                              </w:rPr>
                            </w:pPr>
                            <w:r>
                              <w:rPr>
                                <w:rFonts w:ascii="Times New Roman"/>
                                <w:b/>
                                <w:sz w:val="44"/>
                              </w:rPr>
                              <w:t>FORMS</w:t>
                            </w:r>
                            <w:r>
                              <w:rPr>
                                <w:rFonts w:ascii="Times New Roman"/>
                                <w:b/>
                                <w:spacing w:val="-39"/>
                                <w:sz w:val="44"/>
                              </w:rPr>
                              <w:t xml:space="preserve"> </w:t>
                            </w:r>
                            <w:r>
                              <w:rPr>
                                <w:rFonts w:ascii="Times New Roman"/>
                                <w:b/>
                                <w:spacing w:val="1"/>
                                <w:sz w:val="44"/>
                              </w:rPr>
                              <w:t>AND</w:t>
                            </w:r>
                            <w:r>
                              <w:rPr>
                                <w:rFonts w:ascii="Times New Roman"/>
                                <w:b/>
                                <w:spacing w:val="-41"/>
                                <w:sz w:val="44"/>
                              </w:rPr>
                              <w:t xml:space="preserve"> </w:t>
                            </w:r>
                            <w:r>
                              <w:rPr>
                                <w:rFonts w:ascii="Times New Roman"/>
                                <w:b/>
                                <w:spacing w:val="1"/>
                                <w:sz w:val="44"/>
                              </w:rPr>
                              <w:t>REPORTS:</w:t>
                            </w:r>
                            <w:r>
                              <w:rPr>
                                <w:rFonts w:ascii="Times New Roman"/>
                                <w:b/>
                                <w:spacing w:val="-42"/>
                                <w:sz w:val="44"/>
                              </w:rPr>
                              <w:t xml:space="preserve"> </w:t>
                            </w:r>
                            <w:r>
                              <w:rPr>
                                <w:rFonts w:ascii="Times New Roman"/>
                                <w:b/>
                                <w:sz w:val="44"/>
                              </w:rPr>
                              <w:t>FIELD</w:t>
                            </w:r>
                            <w:r>
                              <w:rPr>
                                <w:rFonts w:ascii="Times New Roman"/>
                                <w:b/>
                                <w:spacing w:val="-41"/>
                                <w:sz w:val="44"/>
                              </w:rPr>
                              <w:t xml:space="preserve"> </w:t>
                            </w:r>
                            <w:r>
                              <w:rPr>
                                <w:rFonts w:ascii="Times New Roman"/>
                                <w:b/>
                                <w:sz w:val="44"/>
                              </w:rPr>
                              <w:t>AGENCIES</w:t>
                            </w:r>
                          </w:p>
                          <w:p w:rsidR="004E6FBC" w:rsidRDefault="004E6FBC">
                            <w:pPr>
                              <w:spacing w:before="6"/>
                              <w:rPr>
                                <w:rFonts w:ascii="Times New Roman" w:eastAsia="Times New Roman" w:hAnsi="Times New Roman" w:cs="Times New Roman"/>
                                <w:sz w:val="39"/>
                                <w:szCs w:val="39"/>
                              </w:rPr>
                            </w:pPr>
                          </w:p>
                          <w:p w:rsidR="004E6FBC" w:rsidRDefault="004E6FBC">
                            <w:pPr>
                              <w:ind w:right="1"/>
                              <w:jc w:val="center"/>
                              <w:rPr>
                                <w:rFonts w:ascii="Times New Roman" w:eastAsia="Times New Roman" w:hAnsi="Times New Roman" w:cs="Times New Roman"/>
                                <w:sz w:val="44"/>
                                <w:szCs w:val="44"/>
                              </w:rPr>
                            </w:pPr>
                            <w:r>
                              <w:rPr>
                                <w:rFonts w:ascii="Times New Roman"/>
                                <w:b/>
                                <w:sz w:val="44"/>
                              </w:rPr>
                              <w:t>&amp;</w:t>
                            </w:r>
                          </w:p>
                          <w:p w:rsidR="004E6FBC" w:rsidRDefault="004E6FBC">
                            <w:pPr>
                              <w:spacing w:before="4"/>
                              <w:rPr>
                                <w:rFonts w:ascii="Times New Roman" w:eastAsia="Times New Roman" w:hAnsi="Times New Roman" w:cs="Times New Roman"/>
                                <w:sz w:val="40"/>
                                <w:szCs w:val="40"/>
                              </w:rPr>
                            </w:pPr>
                          </w:p>
                          <w:p w:rsidR="004E6FBC" w:rsidRDefault="004E6FBC">
                            <w:pPr>
                              <w:ind w:right="10"/>
                              <w:jc w:val="center"/>
                              <w:rPr>
                                <w:rFonts w:ascii="Times New Roman" w:eastAsia="Times New Roman" w:hAnsi="Times New Roman" w:cs="Times New Roman"/>
                                <w:sz w:val="44"/>
                                <w:szCs w:val="44"/>
                              </w:rPr>
                            </w:pPr>
                            <w:r>
                              <w:rPr>
                                <w:rFonts w:ascii="Times New Roman"/>
                                <w:b/>
                                <w:w w:val="95"/>
                                <w:sz w:val="44"/>
                              </w:rPr>
                              <w:t xml:space="preserve">FIELD </w:t>
                            </w:r>
                            <w:r>
                              <w:rPr>
                                <w:rFonts w:ascii="Times New Roman"/>
                                <w:b/>
                                <w:spacing w:val="39"/>
                                <w:w w:val="95"/>
                                <w:sz w:val="44"/>
                              </w:rPr>
                              <w:t xml:space="preserve"> </w:t>
                            </w:r>
                            <w:r>
                              <w:rPr>
                                <w:rFonts w:ascii="Times New Roman"/>
                                <w:b/>
                                <w:w w:val="95"/>
                                <w:sz w:val="44"/>
                              </w:rPr>
                              <w:t>INSTRUCTORS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0" o:spid="_x0000_s1228" type="#_x0000_t202" style="width:471pt;height:1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" fillcolor="#00aeee" stroked="f">
                <v:textbox inset="0,0,0,0">
                  <w:txbxContent>
                    <w:p w:rsidR="004E6FBC" w:rsidRDefault="004E6FBC">
                      <w:pPr>
                        <w:rPr>
                          <w:rFonts w:ascii="Times New Roman" w:eastAsia="Times New Roman" w:hAnsi="Times New Roman" w:cs="Times New Roman"/>
                          <w:sz w:val="53"/>
                          <w:szCs w:val="53"/>
                        </w:rPr>
                      </w:pPr>
                    </w:p>
                    <w:p w:rsidR="004E6FBC" w:rsidRDefault="004E6FBC">
                      <w:pPr>
                        <w:ind w:right="2"/>
                        <w:jc w:val="center"/>
                        <w:rPr>
                          <w:rFonts w:ascii="Times New Roman" w:eastAsia="Times New Roman" w:hAnsi="Times New Roman" w:cs="Times New Roman"/>
                          <w:sz w:val="44"/>
                          <w:szCs w:val="44"/>
                        </w:rPr>
                      </w:pPr>
                      <w:r>
                        <w:rPr>
                          <w:rFonts w:ascii="Times New Roman"/>
                          <w:b/>
                          <w:sz w:val="44"/>
                        </w:rPr>
                        <w:t>FORMS</w:t>
                      </w:r>
                      <w:r>
                        <w:rPr>
                          <w:rFonts w:ascii="Times New Roman"/>
                          <w:b/>
                          <w:spacing w:val="-39"/>
                          <w:sz w:val="44"/>
                        </w:rPr>
                        <w:t xml:space="preserve"> </w:t>
                      </w:r>
                      <w:r>
                        <w:rPr>
                          <w:rFonts w:ascii="Times New Roman"/>
                          <w:b/>
                          <w:spacing w:val="1"/>
                          <w:sz w:val="44"/>
                        </w:rPr>
                        <w:t>AND</w:t>
                      </w:r>
                      <w:r>
                        <w:rPr>
                          <w:rFonts w:ascii="Times New Roman"/>
                          <w:b/>
                          <w:spacing w:val="-41"/>
                          <w:sz w:val="44"/>
                        </w:rPr>
                        <w:t xml:space="preserve"> </w:t>
                      </w:r>
                      <w:r>
                        <w:rPr>
                          <w:rFonts w:ascii="Times New Roman"/>
                          <w:b/>
                          <w:spacing w:val="1"/>
                          <w:sz w:val="44"/>
                        </w:rPr>
                        <w:t>REPORTS:</w:t>
                      </w:r>
                      <w:r>
                        <w:rPr>
                          <w:rFonts w:ascii="Times New Roman"/>
                          <w:b/>
                          <w:spacing w:val="-42"/>
                          <w:sz w:val="44"/>
                        </w:rPr>
                        <w:t xml:space="preserve"> </w:t>
                      </w:r>
                      <w:r>
                        <w:rPr>
                          <w:rFonts w:ascii="Times New Roman"/>
                          <w:b/>
                          <w:sz w:val="44"/>
                        </w:rPr>
                        <w:t>FIELD</w:t>
                      </w:r>
                      <w:r>
                        <w:rPr>
                          <w:rFonts w:ascii="Times New Roman"/>
                          <w:b/>
                          <w:spacing w:val="-41"/>
                          <w:sz w:val="44"/>
                        </w:rPr>
                        <w:t xml:space="preserve"> </w:t>
                      </w:r>
                      <w:r>
                        <w:rPr>
                          <w:rFonts w:ascii="Times New Roman"/>
                          <w:b/>
                          <w:sz w:val="44"/>
                        </w:rPr>
                        <w:t>AGENCIES</w:t>
                      </w:r>
                    </w:p>
                    <w:p w:rsidR="004E6FBC" w:rsidRDefault="004E6FBC">
                      <w:pPr>
                        <w:spacing w:before="6"/>
                        <w:rPr>
                          <w:rFonts w:ascii="Times New Roman" w:eastAsia="Times New Roman" w:hAnsi="Times New Roman" w:cs="Times New Roman"/>
                          <w:sz w:val="39"/>
                          <w:szCs w:val="39"/>
                        </w:rPr>
                      </w:pPr>
                    </w:p>
                    <w:p w:rsidR="004E6FBC" w:rsidRDefault="004E6FBC">
                      <w:pPr>
                        <w:ind w:right="1"/>
                        <w:jc w:val="center"/>
                        <w:rPr>
                          <w:rFonts w:ascii="Times New Roman" w:eastAsia="Times New Roman" w:hAnsi="Times New Roman" w:cs="Times New Roman"/>
                          <w:sz w:val="44"/>
                          <w:szCs w:val="44"/>
                        </w:rPr>
                      </w:pPr>
                      <w:r>
                        <w:rPr>
                          <w:rFonts w:ascii="Times New Roman"/>
                          <w:b/>
                          <w:sz w:val="44"/>
                        </w:rPr>
                        <w:t>&amp;</w:t>
                      </w:r>
                    </w:p>
                    <w:p w:rsidR="004E6FBC" w:rsidRDefault="004E6FBC">
                      <w:pPr>
                        <w:spacing w:before="4"/>
                        <w:rPr>
                          <w:rFonts w:ascii="Times New Roman" w:eastAsia="Times New Roman" w:hAnsi="Times New Roman" w:cs="Times New Roman"/>
                          <w:sz w:val="40"/>
                          <w:szCs w:val="40"/>
                        </w:rPr>
                      </w:pPr>
                    </w:p>
                    <w:p w:rsidR="004E6FBC" w:rsidRDefault="004E6FBC">
                      <w:pPr>
                        <w:ind w:right="10"/>
                        <w:jc w:val="center"/>
                        <w:rPr>
                          <w:rFonts w:ascii="Times New Roman" w:eastAsia="Times New Roman" w:hAnsi="Times New Roman" w:cs="Times New Roman"/>
                          <w:sz w:val="44"/>
                          <w:szCs w:val="44"/>
                        </w:rPr>
                      </w:pPr>
                      <w:proofErr w:type="gramStart"/>
                      <w:r>
                        <w:rPr>
                          <w:rFonts w:ascii="Times New Roman"/>
                          <w:b/>
                          <w:w w:val="95"/>
                          <w:sz w:val="44"/>
                        </w:rPr>
                        <w:t xml:space="preserve">FIELD </w:t>
                      </w:r>
                      <w:r>
                        <w:rPr>
                          <w:rFonts w:ascii="Times New Roman"/>
                          <w:b/>
                          <w:spacing w:val="39"/>
                          <w:w w:val="95"/>
                          <w:sz w:val="44"/>
                        </w:rPr>
                        <w:t xml:space="preserve"> </w:t>
                      </w:r>
                      <w:r>
                        <w:rPr>
                          <w:rFonts w:ascii="Times New Roman"/>
                          <w:b/>
                          <w:w w:val="95"/>
                          <w:sz w:val="44"/>
                        </w:rPr>
                        <w:t>INSTRUCTORS</w:t>
                      </w:r>
                      <w:proofErr w:type="gramEnd"/>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10"/>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4445"/>
                <wp:docPr id="21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8"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N</w:t>
                            </w:r>
                          </w:p>
                          <w:p w:rsidR="004E6FBC" w:rsidRDefault="004E6FBC">
                            <w:pPr>
                              <w:spacing w:before="194"/>
                              <w:ind w:right="1"/>
                              <w:jc w:val="center"/>
                              <w:rPr>
                                <w:rFonts w:ascii="Times New Roman" w:eastAsia="Times New Roman" w:hAnsi="Times New Roman" w:cs="Times New Roman"/>
                                <w:sz w:val="36"/>
                                <w:szCs w:val="36"/>
                              </w:rPr>
                            </w:pPr>
                            <w:r>
                              <w:rPr>
                                <w:rFonts w:ascii="Times New Roman"/>
                                <w:b/>
                                <w:spacing w:val="-1"/>
                                <w:sz w:val="36"/>
                              </w:rPr>
                              <w:t>MEMORANDUM</w:t>
                            </w:r>
                            <w:r>
                              <w:rPr>
                                <w:rFonts w:ascii="Times New Roman"/>
                                <w:b/>
                                <w:spacing w:val="2"/>
                                <w:sz w:val="36"/>
                              </w:rPr>
                              <w:t xml:space="preserve"> </w:t>
                            </w:r>
                            <w:r>
                              <w:rPr>
                                <w:rFonts w:ascii="Times New Roman"/>
                                <w:b/>
                                <w:sz w:val="36"/>
                              </w:rPr>
                              <w:t>OF</w:t>
                            </w:r>
                            <w:r>
                              <w:rPr>
                                <w:rFonts w:ascii="Times New Roman"/>
                                <w:b/>
                                <w:spacing w:val="1"/>
                                <w:sz w:val="36"/>
                              </w:rPr>
                              <w:t xml:space="preserve"> </w:t>
                            </w:r>
                            <w:r>
                              <w:rPr>
                                <w:rFonts w:ascii="Times New Roman"/>
                                <w:b/>
                                <w:spacing w:val="-1"/>
                                <w:sz w:val="36"/>
                              </w:rPr>
                              <w:t>AGREEMENT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9" o:spid="_x0000_s1229"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" fillcolor="#00aeee" stroked="f">
                <v:textbox inset="0,0,0,0">
                  <w:txbxContent>
                    <w:p w:rsidR="004E6FBC" w:rsidRDefault="004E6FBC">
                      <w:pPr>
                        <w:spacing w:line="598"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N</w:t>
                      </w:r>
                    </w:p>
                    <w:p w:rsidR="004E6FBC" w:rsidRDefault="004E6FBC">
                      <w:pPr>
                        <w:spacing w:before="194"/>
                        <w:ind w:right="1"/>
                        <w:jc w:val="center"/>
                        <w:rPr>
                          <w:rFonts w:ascii="Times New Roman" w:eastAsia="Times New Roman" w:hAnsi="Times New Roman" w:cs="Times New Roman"/>
                          <w:sz w:val="36"/>
                          <w:szCs w:val="36"/>
                        </w:rPr>
                      </w:pPr>
                      <w:r>
                        <w:rPr>
                          <w:rFonts w:ascii="Times New Roman"/>
                          <w:b/>
                          <w:spacing w:val="-1"/>
                          <w:sz w:val="36"/>
                        </w:rPr>
                        <w:t>MEMORANDUM</w:t>
                      </w:r>
                      <w:r>
                        <w:rPr>
                          <w:rFonts w:ascii="Times New Roman"/>
                          <w:b/>
                          <w:spacing w:val="2"/>
                          <w:sz w:val="36"/>
                        </w:rPr>
                        <w:t xml:space="preserve"> </w:t>
                      </w:r>
                      <w:r>
                        <w:rPr>
                          <w:rFonts w:ascii="Times New Roman"/>
                          <w:b/>
                          <w:sz w:val="36"/>
                        </w:rPr>
                        <w:t>OF</w:t>
                      </w:r>
                      <w:r>
                        <w:rPr>
                          <w:rFonts w:ascii="Times New Roman"/>
                          <w:b/>
                          <w:spacing w:val="1"/>
                          <w:sz w:val="36"/>
                        </w:rPr>
                        <w:t xml:space="preserve"> </w:t>
                      </w:r>
                      <w:r>
                        <w:rPr>
                          <w:rFonts w:ascii="Times New Roman"/>
                          <w:b/>
                          <w:spacing w:val="-1"/>
                          <w:sz w:val="36"/>
                        </w:rPr>
                        <w:t>AGREEMENT</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BD768C" w:rsidRDefault="00180D16">
      <w:pPr>
        <w:pStyle w:val="Heading5"/>
        <w:spacing w:before="69"/>
        <w:ind w:left="2345" w:right="2298" w:hanging="3"/>
        <w:jc w:val="center"/>
        <w:rPr>
          <w:b w:val="0"/>
          <w:bCs w:val="0"/>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&amp;</w:t>
      </w:r>
      <w:r>
        <w:rPr>
          <w:spacing w:val="-4"/>
        </w:rPr>
        <w:t xml:space="preserve"> </w:t>
      </w:r>
      <w:r>
        <w:t>SCIENCES</w:t>
      </w:r>
      <w:r>
        <w:rPr>
          <w:spacing w:val="28"/>
        </w:rPr>
        <w:t xml:space="preserve"> </w:t>
      </w:r>
      <w:r w:rsidR="00FA258B">
        <w:rPr>
          <w:spacing w:val="-1"/>
        </w:rPr>
        <w:t>SCHOOL OF SOCIAL WORK</w:t>
      </w:r>
      <w:r>
        <w:rPr>
          <w:spacing w:val="20"/>
        </w:rPr>
        <w:t xml:space="preserve"> </w:t>
      </w: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rPr>
          <w:rFonts w:ascii="Times New Roman" w:eastAsia="Times New Roman" w:hAnsi="Times New Roman" w:cs="Times New Roman"/>
          <w:b/>
          <w:bCs/>
          <w:sz w:val="24"/>
          <w:szCs w:val="24"/>
        </w:rPr>
      </w:pPr>
    </w:p>
    <w:p w:rsidR="00BD768C" w:rsidRDefault="00BD768C">
      <w:pPr>
        <w:rPr>
          <w:rFonts w:ascii="Times New Roman" w:eastAsia="Times New Roman" w:hAnsi="Times New Roman" w:cs="Times New Roman"/>
          <w:b/>
          <w:bCs/>
          <w:sz w:val="24"/>
          <w:szCs w:val="24"/>
        </w:rPr>
      </w:pPr>
    </w:p>
    <w:p w:rsidR="00BD768C" w:rsidRPr="00B62A6C" w:rsidRDefault="00180D16">
      <w:pPr>
        <w:ind w:left="2655" w:right="2611"/>
        <w:jc w:val="center"/>
        <w:rPr>
          <w:rFonts w:ascii="Times New Roman" w:eastAsia="Times New Roman" w:hAnsi="Times New Roman" w:cs="Times New Roman"/>
          <w:sz w:val="24"/>
          <w:szCs w:val="24"/>
        </w:rPr>
      </w:pPr>
      <w:r w:rsidRPr="00B62A6C">
        <w:rPr>
          <w:rFonts w:ascii="Times New Roman"/>
          <w:b/>
          <w:spacing w:val="-1"/>
          <w:sz w:val="24"/>
        </w:rPr>
        <w:t xml:space="preserve">MEMORANDUM </w:t>
      </w:r>
      <w:r w:rsidRPr="00B62A6C">
        <w:rPr>
          <w:rFonts w:ascii="Times New Roman"/>
          <w:b/>
          <w:spacing w:val="1"/>
          <w:sz w:val="24"/>
        </w:rPr>
        <w:t>OF</w:t>
      </w:r>
      <w:r w:rsidRPr="00B62A6C">
        <w:rPr>
          <w:rFonts w:ascii="Times New Roman"/>
          <w:b/>
          <w:spacing w:val="-7"/>
          <w:sz w:val="24"/>
        </w:rPr>
        <w:t xml:space="preserve"> </w:t>
      </w:r>
      <w:r w:rsidRPr="00B62A6C">
        <w:rPr>
          <w:rFonts w:ascii="Times New Roman"/>
          <w:b/>
          <w:spacing w:val="-1"/>
          <w:sz w:val="24"/>
        </w:rPr>
        <w:t>AGREEMENT</w:t>
      </w:r>
      <w:r w:rsidRPr="00B62A6C">
        <w:rPr>
          <w:rFonts w:ascii="Times New Roman"/>
          <w:b/>
          <w:spacing w:val="27"/>
          <w:sz w:val="24"/>
        </w:rPr>
        <w:t xml:space="preserve"> </w:t>
      </w:r>
      <w:r w:rsidRPr="00B62A6C">
        <w:rPr>
          <w:rFonts w:ascii="Times New Roman"/>
          <w:b/>
          <w:sz w:val="24"/>
        </w:rPr>
        <w:t>BETWEEN</w:t>
      </w:r>
    </w:p>
    <w:p w:rsidR="00BD768C" w:rsidRDefault="00180D16">
      <w:pPr>
        <w:ind w:left="2655" w:right="2613"/>
        <w:jc w:val="center"/>
        <w:rPr>
          <w:rFonts w:ascii="Times New Roman" w:eastAsia="Times New Roman" w:hAnsi="Times New Roman" w:cs="Times New Roman"/>
          <w:sz w:val="24"/>
          <w:szCs w:val="24"/>
        </w:rPr>
      </w:pPr>
      <w:r w:rsidRPr="00B62A6C">
        <w:rPr>
          <w:rFonts w:ascii="Times New Roman"/>
          <w:b/>
          <w:spacing w:val="-1"/>
          <w:sz w:val="24"/>
        </w:rPr>
        <w:t>FAYETTEVILLE</w:t>
      </w:r>
      <w:r w:rsidRPr="00B62A6C">
        <w:rPr>
          <w:rFonts w:ascii="Times New Roman"/>
          <w:b/>
          <w:spacing w:val="-2"/>
          <w:sz w:val="24"/>
        </w:rPr>
        <w:t xml:space="preserve"> </w:t>
      </w:r>
      <w:r w:rsidRPr="00B62A6C">
        <w:rPr>
          <w:rFonts w:ascii="Times New Roman"/>
          <w:b/>
          <w:spacing w:val="-1"/>
          <w:sz w:val="24"/>
        </w:rPr>
        <w:t>STATE</w:t>
      </w:r>
      <w:r w:rsidRPr="00B62A6C">
        <w:rPr>
          <w:rFonts w:ascii="Times New Roman"/>
          <w:b/>
          <w:spacing w:val="-4"/>
          <w:sz w:val="24"/>
        </w:rPr>
        <w:t xml:space="preserve"> </w:t>
      </w:r>
      <w:r w:rsidRPr="00B62A6C">
        <w:rPr>
          <w:rFonts w:ascii="Times New Roman"/>
          <w:b/>
          <w:spacing w:val="-1"/>
          <w:sz w:val="24"/>
        </w:rPr>
        <w:t>UNIVERSITY</w:t>
      </w:r>
      <w:r w:rsidRPr="00B62A6C">
        <w:rPr>
          <w:rFonts w:ascii="Times New Roman"/>
          <w:b/>
          <w:spacing w:val="43"/>
          <w:sz w:val="24"/>
        </w:rPr>
        <w:t xml:space="preserve"> </w:t>
      </w:r>
      <w:r w:rsidRPr="00B62A6C">
        <w:rPr>
          <w:rFonts w:ascii="Times New Roman"/>
          <w:b/>
          <w:spacing w:val="-1"/>
          <w:sz w:val="24"/>
        </w:rPr>
        <w:t>AND</w:t>
      </w:r>
    </w:p>
    <w:p w:rsidR="00BD768C" w:rsidRDefault="00BD768C">
      <w:pPr>
        <w:rPr>
          <w:rFonts w:ascii="Times New Roman" w:eastAsia="Times New Roman" w:hAnsi="Times New Roman" w:cs="Times New Roman"/>
          <w:b/>
          <w:bCs/>
          <w:sz w:val="20"/>
          <w:szCs w:val="20"/>
        </w:rPr>
      </w:pPr>
    </w:p>
    <w:p w:rsidR="00BD768C" w:rsidRDefault="00BD768C">
      <w:pPr>
        <w:spacing w:before="2"/>
        <w:rPr>
          <w:rFonts w:ascii="Times New Roman" w:eastAsia="Times New Roman" w:hAnsi="Times New Roman" w:cs="Times New Roman"/>
          <w:b/>
          <w:bCs/>
          <w:sz w:val="23"/>
          <w:szCs w:val="23"/>
        </w:rPr>
      </w:pPr>
    </w:p>
    <w:p w:rsidR="00BD768C" w:rsidRDefault="00CA5633">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647690" cy="9525"/>
                <wp:effectExtent l="8890" t="8890" r="1270" b="635"/>
                <wp:docPr id="2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690" cy="9525"/>
                          <a:chOff x="0" y="0"/>
                          <a:chExt cx="8894" cy="15"/>
                        </a:xfrm>
                      </wpg:grpSpPr>
                      <wpg:grpSp>
                        <wpg:cNvPr id="212" name="Group 167"/>
                        <wpg:cNvGrpSpPr>
                          <a:grpSpLocks/>
                        </wpg:cNvGrpSpPr>
                        <wpg:grpSpPr bwMode="auto">
                          <a:xfrm>
                            <a:off x="7" y="7"/>
                            <a:ext cx="8879" cy="2"/>
                            <a:chOff x="7" y="7"/>
                            <a:chExt cx="8879" cy="2"/>
                          </a:xfrm>
                        </wpg:grpSpPr>
                        <wps:wsp>
                          <wps:cNvPr id="213" name="Freeform 168"/>
                          <wps:cNvSpPr>
                            <a:spLocks/>
                          </wps:cNvSpPr>
                          <wps:spPr bwMode="auto">
                            <a:xfrm>
                              <a:off x="7" y="7"/>
                              <a:ext cx="8879" cy="2"/>
                            </a:xfrm>
                            <a:custGeom>
                              <a:avLst/>
                              <a:gdLst>
                                <a:gd name="T0" fmla="+- 0 7 7"/>
                                <a:gd name="T1" fmla="*/ T0 w 8879"/>
                                <a:gd name="T2" fmla="+- 0 8886 7"/>
                                <a:gd name="T3" fmla="*/ T2 w 8879"/>
                              </a:gdLst>
                              <a:ahLst/>
                              <a:cxnLst>
                                <a:cxn ang="0">
                                  <a:pos x="T1" y="0"/>
                                </a:cxn>
                                <a:cxn ang="0">
                                  <a:pos x="T3" y="0"/>
                                </a:cxn>
                              </a:cxnLst>
                              <a:rect l="0" t="0" r="r" b="b"/>
                              <a:pathLst>
                                <a:path w="8879">
                                  <a:moveTo>
                                    <a:pt x="0" y="0"/>
                                  </a:moveTo>
                                  <a:lnTo>
                                    <a:pt x="88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1D7F64" id="Group 166" o:spid="_x0000_s1026" style="width:444.7pt;height:.75pt;mso-position-horizontal-relative:char;mso-position-vertical-relative:line" coordsize="88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">
                <v:group id="Group 167" o:spid="_x0000_s1027" style="position:absolute;left:7;top:7;width:8879;height:2" coordorigin="7,7" coordsize="8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68" o:spid="_x0000_s1028" style="position:absolute;left:7;top:7;width:8879;height:2;visibility:visible;mso-wrap-style:square;v-text-anchor:top" coordsize="8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" path="m,l8879,e" filled="f" strokeweight=".72pt">
                    <v:path arrowok="t" o:connecttype="custom" o:connectlocs="0,0;8879,0" o:connectangles="0,0"/>
                  </v:shape>
                </v:group>
                <w10:anchorlock/>
              </v:group>
            </w:pict>
          </mc:Fallback>
        </mc:AlternateContent>
      </w:r>
    </w:p>
    <w:p w:rsidR="00BD768C" w:rsidRDefault="00180D16">
      <w:pPr>
        <w:ind w:left="120"/>
        <w:rPr>
          <w:rFonts w:ascii="Times New Roman" w:eastAsia="Times New Roman" w:hAnsi="Times New Roman" w:cs="Times New Roman"/>
          <w:sz w:val="24"/>
          <w:szCs w:val="24"/>
        </w:rPr>
      </w:pPr>
      <w:r>
        <w:rPr>
          <w:rFonts w:ascii="Times New Roman"/>
          <w:b/>
          <w:spacing w:val="-1"/>
          <w:sz w:val="24"/>
        </w:rPr>
        <w:t xml:space="preserve">Please </w:t>
      </w:r>
      <w:r>
        <w:rPr>
          <w:rFonts w:ascii="Times New Roman"/>
          <w:b/>
          <w:sz w:val="24"/>
        </w:rPr>
        <w:t xml:space="preserve">type </w:t>
      </w:r>
      <w:r>
        <w:rPr>
          <w:rFonts w:ascii="Times New Roman"/>
          <w:b/>
          <w:spacing w:val="-1"/>
          <w:sz w:val="24"/>
        </w:rPr>
        <w:t xml:space="preserve">the </w:t>
      </w:r>
      <w:r>
        <w:rPr>
          <w:rFonts w:ascii="Times New Roman"/>
          <w:b/>
          <w:sz w:val="24"/>
        </w:rPr>
        <w:t>placement</w:t>
      </w:r>
      <w:r>
        <w:rPr>
          <w:rFonts w:ascii="Times New Roman"/>
          <w:b/>
          <w:spacing w:val="-9"/>
          <w:sz w:val="24"/>
        </w:rPr>
        <w:t xml:space="preserve"> </w:t>
      </w:r>
      <w:r>
        <w:rPr>
          <w:rFonts w:ascii="Times New Roman"/>
          <w:b/>
          <w:spacing w:val="-1"/>
          <w:sz w:val="24"/>
        </w:rPr>
        <w:t>agency)</w:t>
      </w:r>
    </w:p>
    <w:p w:rsidR="00BD768C" w:rsidRDefault="00BD768C">
      <w:pPr>
        <w:rPr>
          <w:rFonts w:ascii="Times New Roman" w:eastAsia="Times New Roman" w:hAnsi="Times New Roman" w:cs="Times New Roman"/>
          <w:b/>
          <w:bCs/>
          <w:sz w:val="24"/>
          <w:szCs w:val="24"/>
        </w:rPr>
      </w:pPr>
    </w:p>
    <w:p w:rsidR="00BD768C" w:rsidRDefault="00BD768C">
      <w:pPr>
        <w:spacing w:before="11"/>
        <w:rPr>
          <w:rFonts w:ascii="Times New Roman" w:eastAsia="Times New Roman" w:hAnsi="Times New Roman" w:cs="Times New Roman"/>
          <w:b/>
          <w:bCs/>
          <w:sz w:val="21"/>
          <w:szCs w:val="21"/>
        </w:rPr>
      </w:pPr>
    </w:p>
    <w:p w:rsidR="00BD768C" w:rsidRDefault="00180D16">
      <w:pPr>
        <w:pStyle w:val="BodyText"/>
        <w:tabs>
          <w:tab w:val="left" w:pos="2780"/>
          <w:tab w:val="left" w:pos="5914"/>
          <w:tab w:val="left" w:pos="7722"/>
          <w:tab w:val="left" w:pos="8327"/>
        </w:tabs>
        <w:ind w:left="120" w:right="244"/>
      </w:pPr>
      <w:r>
        <w:rPr>
          <w:spacing w:val="-2"/>
        </w:rPr>
        <w:t>THIS</w:t>
      </w:r>
      <w:r>
        <w:t xml:space="preserve"> AGREEMENT, made</w:t>
      </w:r>
      <w:r>
        <w:rPr>
          <w:spacing w:val="-1"/>
        </w:rPr>
        <w:t xml:space="preserve"> and</w:t>
      </w:r>
      <w:r>
        <w:rPr>
          <w:spacing w:val="2"/>
        </w:rPr>
        <w:t xml:space="preserve"> </w:t>
      </w:r>
      <w:r>
        <w:rPr>
          <w:spacing w:val="-1"/>
        </w:rPr>
        <w:t>entered</w:t>
      </w:r>
      <w:r>
        <w:t xml:space="preserve"> into this</w:t>
      </w:r>
      <w:r>
        <w:rPr>
          <w:spacing w:val="-3"/>
        </w:rPr>
        <w:t xml:space="preserve"> </w:t>
      </w:r>
      <w:r>
        <w:rPr>
          <w:spacing w:val="-1"/>
        </w:rPr>
        <w:t>the</w:t>
      </w:r>
      <w:r>
        <w:rPr>
          <w:spacing w:val="-1"/>
          <w:u w:val="single" w:color="000000"/>
        </w:rPr>
        <w:tab/>
      </w:r>
      <w:r>
        <w:t>day</w:t>
      </w:r>
      <w:r>
        <w:rPr>
          <w:spacing w:val="-5"/>
        </w:rPr>
        <w:t xml:space="preserve"> </w:t>
      </w:r>
      <w:r>
        <w:t>of</w:t>
      </w:r>
      <w:r>
        <w:rPr>
          <w:u w:val="single" w:color="000000"/>
        </w:rPr>
        <w:tab/>
      </w:r>
      <w:r>
        <w:t>20</w:t>
      </w:r>
      <w:r>
        <w:rPr>
          <w:u w:val="single" w:color="000000"/>
        </w:rPr>
        <w:tab/>
      </w:r>
      <w:r>
        <w:t xml:space="preserve">, </w:t>
      </w:r>
      <w:r>
        <w:rPr>
          <w:spacing w:val="1"/>
        </w:rPr>
        <w:t>by</w:t>
      </w:r>
      <w:r>
        <w:rPr>
          <w:spacing w:val="-7"/>
        </w:rPr>
        <w:t xml:space="preserve"> </w:t>
      </w:r>
      <w:r>
        <w:rPr>
          <w:spacing w:val="-1"/>
        </w:rPr>
        <w:t>and</w:t>
      </w:r>
      <w:r>
        <w:rPr>
          <w:spacing w:val="30"/>
        </w:rPr>
        <w:t xml:space="preserve"> </w:t>
      </w:r>
      <w:r>
        <w:rPr>
          <w:spacing w:val="-2"/>
        </w:rPr>
        <w:t>between</w:t>
      </w:r>
      <w:r>
        <w:rPr>
          <w:spacing w:val="-2"/>
          <w:u w:val="single" w:color="000000"/>
        </w:rPr>
        <w:tab/>
      </w:r>
      <w:r>
        <w:t xml:space="preserve">, </w:t>
      </w:r>
      <w:r>
        <w:rPr>
          <w:spacing w:val="-1"/>
        </w:rPr>
        <w:t>(hereinafter</w:t>
      </w:r>
      <w:r>
        <w:rPr>
          <w:spacing w:val="-2"/>
        </w:rPr>
        <w:t xml:space="preserve"> referred</w:t>
      </w:r>
      <w:r>
        <w:t xml:space="preserve"> to </w:t>
      </w:r>
      <w:r>
        <w:rPr>
          <w:spacing w:val="-1"/>
        </w:rPr>
        <w:t>as</w:t>
      </w:r>
      <w:r>
        <w:t xml:space="preserve"> </w:t>
      </w:r>
      <w:r>
        <w:rPr>
          <w:rFonts w:cs="Times New Roman"/>
          <w:spacing w:val="-2"/>
        </w:rPr>
        <w:t>―Agency),</w:t>
      </w:r>
      <w:r>
        <w:rPr>
          <w:rFonts w:cs="Times New Roman"/>
          <w:spacing w:val="-1"/>
        </w:rPr>
        <w:t xml:space="preserve"> </w:t>
      </w:r>
      <w:r>
        <w:rPr>
          <w:spacing w:val="-1"/>
        </w:rPr>
        <w:t>and</w:t>
      </w:r>
      <w:r>
        <w:t xml:space="preserve"> the</w:t>
      </w:r>
      <w:r>
        <w:rPr>
          <w:spacing w:val="-1"/>
        </w:rPr>
        <w:t xml:space="preserve"> </w:t>
      </w:r>
      <w:r>
        <w:rPr>
          <w:spacing w:val="-2"/>
        </w:rPr>
        <w:t>Fayetteville</w:t>
      </w:r>
      <w:r>
        <w:rPr>
          <w:spacing w:val="31"/>
        </w:rPr>
        <w:t xml:space="preserve"> </w:t>
      </w:r>
      <w:r>
        <w:rPr>
          <w:spacing w:val="-1"/>
        </w:rPr>
        <w:t>State</w:t>
      </w:r>
      <w:r>
        <w:rPr>
          <w:spacing w:val="67"/>
        </w:rPr>
        <w:t xml:space="preserve"> </w:t>
      </w:r>
      <w:r>
        <w:t>University</w:t>
      </w:r>
      <w:r>
        <w:rPr>
          <w:spacing w:val="-5"/>
        </w:rPr>
        <w:t xml:space="preserve"> </w:t>
      </w:r>
      <w:r w:rsidR="00FA258B">
        <w:t>School of Social Work</w:t>
      </w:r>
      <w:r>
        <w:t xml:space="preserve">, </w:t>
      </w:r>
      <w:r>
        <w:rPr>
          <w:spacing w:val="-1"/>
        </w:rPr>
        <w:t>Fayetteville,</w:t>
      </w:r>
      <w:r>
        <w:t xml:space="preserve"> </w:t>
      </w:r>
      <w:r>
        <w:rPr>
          <w:spacing w:val="-1"/>
        </w:rPr>
        <w:t>North</w:t>
      </w:r>
      <w:r>
        <w:t xml:space="preserve"> </w:t>
      </w:r>
      <w:r>
        <w:rPr>
          <w:spacing w:val="-1"/>
        </w:rPr>
        <w:t xml:space="preserve">Carolina </w:t>
      </w:r>
      <w:r>
        <w:t>28301</w:t>
      </w:r>
      <w:r>
        <w:rPr>
          <w:spacing w:val="2"/>
        </w:rPr>
        <w:t xml:space="preserve"> </w:t>
      </w:r>
      <w:r>
        <w:rPr>
          <w:spacing w:val="-1"/>
        </w:rPr>
        <w:t>(hereinafter</w:t>
      </w:r>
      <w:r>
        <w:rPr>
          <w:spacing w:val="-11"/>
        </w:rPr>
        <w:t xml:space="preserve"> </w:t>
      </w:r>
      <w:r>
        <w:rPr>
          <w:spacing w:val="-1"/>
        </w:rPr>
        <w:t>referred</w:t>
      </w:r>
      <w:r>
        <w:rPr>
          <w:spacing w:val="77"/>
        </w:rPr>
        <w:t xml:space="preserve"> </w:t>
      </w:r>
      <w:r>
        <w:t>to as</w:t>
      </w:r>
      <w:r>
        <w:rPr>
          <w:spacing w:val="-6"/>
        </w:rPr>
        <w:t xml:space="preserve"> </w:t>
      </w:r>
      <w:r>
        <w:rPr>
          <w:spacing w:val="-1"/>
        </w:rPr>
        <w:t>University);</w:t>
      </w:r>
    </w:p>
    <w:p w:rsidR="00BD768C" w:rsidRDefault="00BD768C">
      <w:pPr>
        <w:spacing w:before="10"/>
        <w:rPr>
          <w:rFonts w:ascii="Times New Roman" w:eastAsia="Times New Roman" w:hAnsi="Times New Roman" w:cs="Times New Roman"/>
          <w:sz w:val="24"/>
          <w:szCs w:val="24"/>
        </w:rPr>
      </w:pPr>
    </w:p>
    <w:p w:rsidR="00BD768C" w:rsidRDefault="00180D16">
      <w:pPr>
        <w:pStyle w:val="Heading5"/>
        <w:ind w:left="120"/>
        <w:rPr>
          <w:b w:val="0"/>
          <w:bCs w:val="0"/>
        </w:rPr>
      </w:pPr>
      <w:r>
        <w:rPr>
          <w:spacing w:val="-1"/>
        </w:rPr>
        <w:t>WITNESSETH</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left="120" w:right="120"/>
      </w:pPr>
      <w:r>
        <w:rPr>
          <w:spacing w:val="-1"/>
        </w:rPr>
        <w:t>THAT WHEREAS,</w:t>
      </w:r>
      <w:r>
        <w:t xml:space="preserve"> the University</w:t>
      </w:r>
      <w:r>
        <w:rPr>
          <w:spacing w:val="-5"/>
        </w:rPr>
        <w:t xml:space="preserve"> </w:t>
      </w:r>
      <w:r>
        <w:t xml:space="preserve">desires to enter into </w:t>
      </w:r>
      <w:r>
        <w:rPr>
          <w:spacing w:val="-1"/>
        </w:rPr>
        <w:t>an</w:t>
      </w:r>
      <w:r>
        <w:t xml:space="preserve"> </w:t>
      </w:r>
      <w:r>
        <w:rPr>
          <w:spacing w:val="-1"/>
        </w:rPr>
        <w:t>agreement</w:t>
      </w:r>
      <w:r>
        <w:t xml:space="preserve"> with</w:t>
      </w:r>
      <w:r>
        <w:rPr>
          <w:spacing w:val="2"/>
        </w:rPr>
        <w:t xml:space="preserve"> </w:t>
      </w:r>
      <w:r>
        <w:t>Agency</w:t>
      </w:r>
      <w:r>
        <w:rPr>
          <w:spacing w:val="-5"/>
        </w:rPr>
        <w:t xml:space="preserve"> </w:t>
      </w:r>
      <w:r>
        <w:t>that</w:t>
      </w:r>
      <w:r>
        <w:rPr>
          <w:spacing w:val="-6"/>
        </w:rPr>
        <w:t xml:space="preserve"> </w:t>
      </w:r>
      <w:r>
        <w:t>would</w:t>
      </w:r>
      <w:r>
        <w:rPr>
          <w:spacing w:val="39"/>
        </w:rPr>
        <w:t xml:space="preserve"> </w:t>
      </w:r>
      <w:r>
        <w:rPr>
          <w:spacing w:val="-1"/>
        </w:rPr>
        <w:t xml:space="preserve">allow </w:t>
      </w:r>
      <w:r>
        <w:t>Agency</w:t>
      </w:r>
      <w:r>
        <w:rPr>
          <w:spacing w:val="-5"/>
        </w:rPr>
        <w:t xml:space="preserve"> </w:t>
      </w:r>
      <w:r>
        <w:t>to provide</w:t>
      </w:r>
      <w:r>
        <w:rPr>
          <w:spacing w:val="1"/>
        </w:rPr>
        <w:t xml:space="preserve"> </w:t>
      </w:r>
      <w:r>
        <w:rPr>
          <w:spacing w:val="-1"/>
        </w:rPr>
        <w:t>field</w:t>
      </w:r>
      <w:r>
        <w:t xml:space="preserve"> </w:t>
      </w:r>
      <w:r>
        <w:rPr>
          <w:spacing w:val="-1"/>
        </w:rPr>
        <w:t>instruction</w:t>
      </w:r>
      <w:r>
        <w:t xml:space="preserve"> </w:t>
      </w:r>
      <w:r>
        <w:rPr>
          <w:spacing w:val="-1"/>
        </w:rPr>
        <w:t>for</w:t>
      </w:r>
      <w:r>
        <w:t xml:space="preserve"> </w:t>
      </w:r>
      <w:r>
        <w:rPr>
          <w:spacing w:val="-1"/>
        </w:rPr>
        <w:t>Bachelor</w:t>
      </w:r>
      <w:r>
        <w:t xml:space="preserve"> of</w:t>
      </w:r>
      <w:r>
        <w:rPr>
          <w:spacing w:val="-1"/>
        </w:rPr>
        <w:t xml:space="preserve"> Social</w:t>
      </w:r>
      <w:r>
        <w:t xml:space="preserve"> Work </w:t>
      </w:r>
      <w:r>
        <w:rPr>
          <w:spacing w:val="-1"/>
        </w:rPr>
        <w:t>students</w:t>
      </w:r>
      <w:r>
        <w:t xml:space="preserve"> of the</w:t>
      </w:r>
      <w:r>
        <w:rPr>
          <w:spacing w:val="-12"/>
        </w:rPr>
        <w:t xml:space="preserve"> </w:t>
      </w:r>
      <w:r>
        <w:rPr>
          <w:spacing w:val="-1"/>
        </w:rPr>
        <w:t>University;</w:t>
      </w:r>
    </w:p>
    <w:p w:rsidR="00BD768C" w:rsidRDefault="00BD768C">
      <w:pPr>
        <w:rPr>
          <w:rFonts w:ascii="Times New Roman" w:eastAsia="Times New Roman" w:hAnsi="Times New Roman" w:cs="Times New Roman"/>
          <w:sz w:val="24"/>
          <w:szCs w:val="24"/>
        </w:rPr>
      </w:pPr>
    </w:p>
    <w:p w:rsidR="00BD768C" w:rsidRDefault="00180D16">
      <w:pPr>
        <w:pStyle w:val="BodyText"/>
        <w:ind w:left="120" w:right="244"/>
      </w:pPr>
      <w:r>
        <w:rPr>
          <w:spacing w:val="-1"/>
        </w:rPr>
        <w:t>WHEREAS,</w:t>
      </w:r>
      <w:r>
        <w:t xml:space="preserve"> the Agency</w:t>
      </w:r>
      <w:r>
        <w:rPr>
          <w:spacing w:val="-3"/>
        </w:rPr>
        <w:t xml:space="preserve"> </w:t>
      </w:r>
      <w:r>
        <w:rPr>
          <w:spacing w:val="-1"/>
        </w:rPr>
        <w:t>has</w:t>
      </w:r>
      <w:r>
        <w:t xml:space="preserve"> </w:t>
      </w:r>
      <w:r>
        <w:rPr>
          <w:spacing w:val="-1"/>
        </w:rPr>
        <w:t>agreed</w:t>
      </w:r>
      <w:r>
        <w:t xml:space="preserve"> to be a </w:t>
      </w:r>
      <w:r>
        <w:rPr>
          <w:spacing w:val="-1"/>
        </w:rPr>
        <w:t>cooperating</w:t>
      </w:r>
      <w:r>
        <w:rPr>
          <w:spacing w:val="-3"/>
        </w:rPr>
        <w:t xml:space="preserve"> </w:t>
      </w:r>
      <w:r>
        <w:rPr>
          <w:spacing w:val="-1"/>
        </w:rPr>
        <w:t>and</w:t>
      </w:r>
      <w:r>
        <w:rPr>
          <w:spacing w:val="2"/>
        </w:rPr>
        <w:t xml:space="preserve"> </w:t>
      </w:r>
      <w:r>
        <w:rPr>
          <w:spacing w:val="-1"/>
        </w:rPr>
        <w:t>approved</w:t>
      </w:r>
      <w:r>
        <w:rPr>
          <w:spacing w:val="2"/>
        </w:rPr>
        <w:t xml:space="preserve"> </w:t>
      </w:r>
      <w:r>
        <w:t>agency</w:t>
      </w:r>
      <w:r>
        <w:rPr>
          <w:spacing w:val="-5"/>
        </w:rPr>
        <w:t xml:space="preserve"> </w:t>
      </w:r>
      <w:r>
        <w:t>setting</w:t>
      </w:r>
      <w:r>
        <w:rPr>
          <w:spacing w:val="-2"/>
        </w:rPr>
        <w:t xml:space="preserve"> </w:t>
      </w:r>
      <w:r>
        <w:t>for</w:t>
      </w:r>
      <w:r>
        <w:rPr>
          <w:spacing w:val="-14"/>
        </w:rPr>
        <w:t xml:space="preserve"> </w:t>
      </w:r>
      <w:r>
        <w:rPr>
          <w:spacing w:val="-1"/>
        </w:rPr>
        <w:t>field</w:t>
      </w:r>
      <w:r>
        <w:rPr>
          <w:spacing w:val="67"/>
        </w:rPr>
        <w:t xml:space="preserve"> </w:t>
      </w:r>
      <w:r>
        <w:rPr>
          <w:rFonts w:cs="Times New Roman"/>
          <w:spacing w:val="-1"/>
        </w:rPr>
        <w:t>instruction</w:t>
      </w:r>
      <w:r>
        <w:rPr>
          <w:rFonts w:cs="Times New Roman"/>
        </w:rPr>
        <w:t xml:space="preserve"> in the</w:t>
      </w:r>
      <w:r>
        <w:rPr>
          <w:rFonts w:cs="Times New Roman"/>
          <w:spacing w:val="-1"/>
        </w:rPr>
        <w:t xml:space="preserve"> University’s</w:t>
      </w:r>
      <w:r>
        <w:rPr>
          <w:rFonts w:cs="Times New Roman"/>
          <w:spacing w:val="1"/>
        </w:rPr>
        <w:t xml:space="preserve"> </w:t>
      </w:r>
      <w:r>
        <w:rPr>
          <w:rFonts w:cs="Times New Roman"/>
          <w:spacing w:val="-1"/>
        </w:rPr>
        <w:t>Bachelor</w:t>
      </w:r>
      <w:r>
        <w:rPr>
          <w:rFonts w:cs="Times New Roman"/>
        </w:rPr>
        <w:t xml:space="preserve"> of</w:t>
      </w:r>
      <w:r>
        <w:rPr>
          <w:rFonts w:cs="Times New Roman"/>
          <w:spacing w:val="-1"/>
        </w:rPr>
        <w:t xml:space="preserve"> Social</w:t>
      </w:r>
      <w:r>
        <w:rPr>
          <w:rFonts w:cs="Times New Roman"/>
          <w:spacing w:val="2"/>
        </w:rPr>
        <w:t xml:space="preserve"> </w:t>
      </w:r>
      <w:r>
        <w:rPr>
          <w:rFonts w:cs="Times New Roman"/>
        </w:rPr>
        <w:t>Work</w:t>
      </w:r>
      <w:r>
        <w:rPr>
          <w:rFonts w:cs="Times New Roman"/>
          <w:spacing w:val="-10"/>
        </w:rPr>
        <w:t xml:space="preserve"> </w:t>
      </w:r>
      <w:r>
        <w:rPr>
          <w:spacing w:val="-1"/>
        </w:rPr>
        <w:t>Program.</w:t>
      </w:r>
    </w:p>
    <w:p w:rsidR="00BD768C" w:rsidRDefault="00BD768C">
      <w:pPr>
        <w:rPr>
          <w:rFonts w:ascii="Times New Roman" w:eastAsia="Times New Roman" w:hAnsi="Times New Roman" w:cs="Times New Roman"/>
          <w:sz w:val="24"/>
          <w:szCs w:val="24"/>
        </w:rPr>
      </w:pPr>
    </w:p>
    <w:p w:rsidR="00BD768C" w:rsidRDefault="00180D16">
      <w:pPr>
        <w:pStyle w:val="BodyText"/>
        <w:ind w:left="120"/>
      </w:pPr>
      <w:r>
        <w:t xml:space="preserve">WHEREAS, the </w:t>
      </w:r>
      <w:r>
        <w:rPr>
          <w:spacing w:val="-1"/>
        </w:rPr>
        <w:t>parties</w:t>
      </w:r>
      <w:r>
        <w:t xml:space="preserve"> </w:t>
      </w:r>
      <w:r>
        <w:rPr>
          <w:spacing w:val="-1"/>
        </w:rPr>
        <w:t>hereto</w:t>
      </w:r>
      <w:r>
        <w:t xml:space="preserve"> desire</w:t>
      </w:r>
      <w:r>
        <w:rPr>
          <w:spacing w:val="-1"/>
        </w:rPr>
        <w:t xml:space="preserve"> </w:t>
      </w:r>
      <w:r>
        <w:t xml:space="preserve">to </w:t>
      </w:r>
      <w:r>
        <w:rPr>
          <w:spacing w:val="-1"/>
        </w:rPr>
        <w:t xml:space="preserve">reduce </w:t>
      </w:r>
      <w:r>
        <w:t>the</w:t>
      </w:r>
      <w:r>
        <w:rPr>
          <w:spacing w:val="1"/>
        </w:rPr>
        <w:t xml:space="preserve"> </w:t>
      </w:r>
      <w:r>
        <w:rPr>
          <w:spacing w:val="-1"/>
        </w:rPr>
        <w:t>terms</w:t>
      </w:r>
      <w:r>
        <w:t xml:space="preserve"> of this </w:t>
      </w:r>
      <w:r>
        <w:rPr>
          <w:spacing w:val="-1"/>
        </w:rPr>
        <w:t>agreement</w:t>
      </w:r>
      <w:r>
        <w:t xml:space="preserve"> to</w:t>
      </w:r>
      <w:r>
        <w:rPr>
          <w:spacing w:val="-14"/>
        </w:rPr>
        <w:t xml:space="preserve"> </w:t>
      </w:r>
      <w:r>
        <w:rPr>
          <w:spacing w:val="-1"/>
        </w:rPr>
        <w:t>writing;</w:t>
      </w:r>
    </w:p>
    <w:p w:rsidR="00BD768C" w:rsidRDefault="00BD768C">
      <w:pPr>
        <w:rPr>
          <w:rFonts w:ascii="Times New Roman" w:eastAsia="Times New Roman" w:hAnsi="Times New Roman" w:cs="Times New Roman"/>
          <w:sz w:val="24"/>
          <w:szCs w:val="24"/>
        </w:rPr>
      </w:pPr>
    </w:p>
    <w:p w:rsidR="00BD768C" w:rsidRDefault="00180D16">
      <w:pPr>
        <w:pStyle w:val="BodyText"/>
        <w:ind w:left="120" w:right="244"/>
      </w:pPr>
      <w:r>
        <w:t xml:space="preserve">NOW, </w:t>
      </w:r>
      <w:r>
        <w:rPr>
          <w:spacing w:val="-1"/>
        </w:rPr>
        <w:t>THEREFORE,</w:t>
      </w:r>
      <w:r>
        <w:t xml:space="preserve"> for </w:t>
      </w:r>
      <w:r>
        <w:rPr>
          <w:spacing w:val="-1"/>
        </w:rPr>
        <w:t>and</w:t>
      </w:r>
      <w:r>
        <w:t xml:space="preserve"> in </w:t>
      </w:r>
      <w:r>
        <w:rPr>
          <w:spacing w:val="-1"/>
        </w:rPr>
        <w:t>consideration</w:t>
      </w:r>
      <w:r>
        <w:t xml:space="preserve"> of</w:t>
      </w:r>
      <w:r>
        <w:rPr>
          <w:spacing w:val="1"/>
        </w:rPr>
        <w:t xml:space="preserve"> </w:t>
      </w:r>
      <w:r>
        <w:t xml:space="preserve">the mutual </w:t>
      </w:r>
      <w:r>
        <w:rPr>
          <w:spacing w:val="-1"/>
        </w:rPr>
        <w:t>promises</w:t>
      </w:r>
      <w:r>
        <w:t xml:space="preserve"> to </w:t>
      </w:r>
      <w:r>
        <w:rPr>
          <w:spacing w:val="-1"/>
        </w:rPr>
        <w:t>each</w:t>
      </w:r>
      <w:r>
        <w:t xml:space="preserve"> </w:t>
      </w:r>
      <w:r>
        <w:rPr>
          <w:spacing w:val="-1"/>
        </w:rPr>
        <w:t>other,</w:t>
      </w:r>
      <w:r>
        <w:rPr>
          <w:spacing w:val="-7"/>
        </w:rPr>
        <w:t xml:space="preserve"> </w:t>
      </w:r>
      <w:r>
        <w:rPr>
          <w:spacing w:val="-1"/>
        </w:rPr>
        <w:t>as</w:t>
      </w:r>
      <w:r>
        <w:rPr>
          <w:spacing w:val="67"/>
        </w:rPr>
        <w:t xml:space="preserve"> </w:t>
      </w:r>
      <w:r>
        <w:rPr>
          <w:spacing w:val="-1"/>
        </w:rPr>
        <w:t>hereinafter</w:t>
      </w:r>
      <w:r>
        <w:t xml:space="preserve"> </w:t>
      </w:r>
      <w:r>
        <w:rPr>
          <w:spacing w:val="-1"/>
        </w:rPr>
        <w:t>set</w:t>
      </w:r>
      <w:r>
        <w:t xml:space="preserve"> forth, the</w:t>
      </w:r>
      <w:r>
        <w:rPr>
          <w:spacing w:val="1"/>
        </w:rPr>
        <w:t xml:space="preserve"> </w:t>
      </w:r>
      <w:r>
        <w:rPr>
          <w:spacing w:val="-1"/>
        </w:rPr>
        <w:t>parties</w:t>
      </w:r>
      <w:r>
        <w:t xml:space="preserve"> </w:t>
      </w:r>
      <w:r>
        <w:rPr>
          <w:spacing w:val="-1"/>
        </w:rPr>
        <w:t>hereto</w:t>
      </w:r>
      <w:r>
        <w:t xml:space="preserve"> do mutually</w:t>
      </w:r>
      <w:r>
        <w:rPr>
          <w:spacing w:val="-3"/>
        </w:rPr>
        <w:t xml:space="preserve"> </w:t>
      </w:r>
      <w:r>
        <w:rPr>
          <w:spacing w:val="-1"/>
        </w:rPr>
        <w:t>agree</w:t>
      </w:r>
      <w:r>
        <w:rPr>
          <w:spacing w:val="1"/>
        </w:rPr>
        <w:t xml:space="preserve"> </w:t>
      </w:r>
      <w:r>
        <w:rPr>
          <w:spacing w:val="-1"/>
        </w:rPr>
        <w:t>as</w:t>
      </w:r>
      <w:r>
        <w:rPr>
          <w:spacing w:val="-7"/>
        </w:rPr>
        <w:t xml:space="preserve"> </w:t>
      </w:r>
      <w:r>
        <w:t>follows:</w:t>
      </w: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1"/>
          <w:numId w:val="19"/>
        </w:numPr>
        <w:tabs>
          <w:tab w:val="left" w:pos="414"/>
        </w:tabs>
        <w:rPr>
          <w:b w:val="0"/>
          <w:bCs w:val="0"/>
        </w:rPr>
      </w:pPr>
      <w:r>
        <w:rPr>
          <w:spacing w:val="-1"/>
        </w:rPr>
        <w:t>CONTRACT</w:t>
      </w:r>
      <w:r>
        <w:t xml:space="preserve"> TERM</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tabs>
          <w:tab w:val="left" w:pos="4388"/>
          <w:tab w:val="left" w:pos="5324"/>
          <w:tab w:val="left" w:pos="5401"/>
          <w:tab w:val="left" w:pos="6099"/>
        </w:tabs>
        <w:ind w:left="120" w:right="604"/>
      </w:pPr>
      <w:r>
        <w:t xml:space="preserve">This </w:t>
      </w:r>
      <w:r>
        <w:rPr>
          <w:spacing w:val="-1"/>
        </w:rPr>
        <w:t>Agreement</w:t>
      </w:r>
      <w:r>
        <w:t xml:space="preserve"> </w:t>
      </w:r>
      <w:r>
        <w:rPr>
          <w:spacing w:val="-1"/>
        </w:rPr>
        <w:t>shall</w:t>
      </w:r>
      <w:r>
        <w:t xml:space="preserve"> </w:t>
      </w:r>
      <w:r>
        <w:rPr>
          <w:spacing w:val="-1"/>
        </w:rPr>
        <w:t>commence</w:t>
      </w:r>
      <w:r>
        <w:rPr>
          <w:spacing w:val="-7"/>
        </w:rPr>
        <w:t xml:space="preserve"> </w:t>
      </w:r>
      <w:r>
        <w:rPr>
          <w:spacing w:val="1"/>
        </w:rPr>
        <w:t>on</w:t>
      </w:r>
      <w:r>
        <w:rPr>
          <w:spacing w:val="1"/>
          <w:u w:val="single" w:color="000000"/>
        </w:rPr>
        <w:tab/>
      </w:r>
      <w:r>
        <w:rPr>
          <w:spacing w:val="1"/>
          <w:u w:val="single" w:color="000000"/>
        </w:rPr>
        <w:tab/>
      </w:r>
      <w:r>
        <w:t>, 20</w:t>
      </w:r>
      <w:r>
        <w:rPr>
          <w:u w:val="single" w:color="000000"/>
        </w:rPr>
        <w:tab/>
      </w:r>
      <w:r>
        <w:t>. The</w:t>
      </w:r>
      <w:r>
        <w:rPr>
          <w:spacing w:val="-2"/>
        </w:rPr>
        <w:t xml:space="preserve"> </w:t>
      </w:r>
      <w:r>
        <w:rPr>
          <w:spacing w:val="-1"/>
        </w:rPr>
        <w:t>initial</w:t>
      </w:r>
      <w:r>
        <w:t xml:space="preserve"> </w:t>
      </w:r>
      <w:r>
        <w:rPr>
          <w:spacing w:val="-1"/>
        </w:rPr>
        <w:t>term</w:t>
      </w:r>
      <w:r>
        <w:t xml:space="preserve"> of</w:t>
      </w:r>
      <w:r>
        <w:rPr>
          <w:spacing w:val="-5"/>
        </w:rPr>
        <w:t xml:space="preserve"> </w:t>
      </w:r>
      <w:r>
        <w:t>this</w:t>
      </w:r>
      <w:r>
        <w:rPr>
          <w:spacing w:val="51"/>
        </w:rPr>
        <w:t xml:space="preserve"> </w:t>
      </w:r>
      <w:r>
        <w:rPr>
          <w:spacing w:val="-1"/>
        </w:rPr>
        <w:t>Agreement</w:t>
      </w:r>
      <w:r>
        <w:t xml:space="preserve"> shall </w:t>
      </w:r>
      <w:r>
        <w:rPr>
          <w:spacing w:val="-1"/>
        </w:rPr>
        <w:t>end</w:t>
      </w:r>
      <w:r>
        <w:rPr>
          <w:spacing w:val="-4"/>
        </w:rPr>
        <w:t xml:space="preserve"> </w:t>
      </w:r>
      <w:r>
        <w:rPr>
          <w:spacing w:val="1"/>
        </w:rPr>
        <w:t>on</w:t>
      </w:r>
      <w:r>
        <w:rPr>
          <w:spacing w:val="1"/>
          <w:u w:val="single" w:color="000000"/>
        </w:rPr>
        <w:tab/>
      </w:r>
      <w:r>
        <w:t>, 20</w:t>
      </w:r>
      <w:r>
        <w:rPr>
          <w:u w:val="single" w:color="000000"/>
        </w:rPr>
        <w:tab/>
      </w:r>
      <w:r>
        <w:rPr>
          <w:u w:val="single" w:color="000000"/>
        </w:rPr>
        <w:tab/>
      </w:r>
      <w:r>
        <w:t xml:space="preserve">. This </w:t>
      </w:r>
      <w:r>
        <w:rPr>
          <w:spacing w:val="-1"/>
        </w:rPr>
        <w:t>Agreement</w:t>
      </w:r>
      <w:r>
        <w:t xml:space="preserve"> </w:t>
      </w:r>
      <w:r>
        <w:rPr>
          <w:spacing w:val="-1"/>
        </w:rPr>
        <w:t xml:space="preserve">shall </w:t>
      </w:r>
      <w:r>
        <w:t>automatically</w:t>
      </w:r>
      <w:r>
        <w:rPr>
          <w:spacing w:val="37"/>
        </w:rPr>
        <w:t xml:space="preserve"> </w:t>
      </w:r>
      <w:r>
        <w:rPr>
          <w:spacing w:val="-1"/>
        </w:rPr>
        <w:t>renew</w:t>
      </w:r>
      <w:r>
        <w:rPr>
          <w:spacing w:val="1"/>
        </w:rPr>
        <w:t xml:space="preserve"> </w:t>
      </w:r>
      <w:r>
        <w:t>for</w:t>
      </w:r>
      <w:r>
        <w:rPr>
          <w:spacing w:val="-2"/>
        </w:rPr>
        <w:t xml:space="preserve"> </w:t>
      </w:r>
      <w:r>
        <w:t>a</w:t>
      </w:r>
      <w:r>
        <w:rPr>
          <w:spacing w:val="-1"/>
        </w:rPr>
        <w:t xml:space="preserve"> </w:t>
      </w:r>
      <w:r>
        <w:t xml:space="preserve">three-year </w:t>
      </w:r>
      <w:r>
        <w:rPr>
          <w:spacing w:val="-1"/>
        </w:rPr>
        <w:t>term,</w:t>
      </w:r>
      <w:r>
        <w:t xml:space="preserve"> </w:t>
      </w:r>
      <w:r>
        <w:rPr>
          <w:spacing w:val="-1"/>
        </w:rPr>
        <w:t>unless</w:t>
      </w:r>
      <w:r>
        <w:t xml:space="preserve"> </w:t>
      </w:r>
      <w:r>
        <w:rPr>
          <w:spacing w:val="-1"/>
        </w:rPr>
        <w:t>terminated</w:t>
      </w:r>
      <w:r>
        <w:t xml:space="preserve"> </w:t>
      </w:r>
      <w:r>
        <w:rPr>
          <w:spacing w:val="-1"/>
        </w:rPr>
        <w:t>sooner</w:t>
      </w:r>
      <w:r>
        <w:t xml:space="preserve"> </w:t>
      </w:r>
      <w:r>
        <w:rPr>
          <w:spacing w:val="1"/>
        </w:rPr>
        <w:t>by</w:t>
      </w:r>
      <w:r>
        <w:rPr>
          <w:spacing w:val="-5"/>
        </w:rPr>
        <w:t xml:space="preserve"> </w:t>
      </w:r>
      <w:r>
        <w:rPr>
          <w:spacing w:val="-1"/>
        </w:rPr>
        <w:t>either</w:t>
      </w:r>
      <w:r>
        <w:t xml:space="preserve"> or both</w:t>
      </w:r>
      <w:r>
        <w:rPr>
          <w:spacing w:val="-9"/>
        </w:rPr>
        <w:t xml:space="preserve"> </w:t>
      </w:r>
      <w:r>
        <w:t>parties.</w:t>
      </w: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1"/>
          <w:numId w:val="19"/>
        </w:numPr>
        <w:tabs>
          <w:tab w:val="left" w:pos="402"/>
        </w:tabs>
        <w:ind w:left="401" w:hanging="281"/>
        <w:rPr>
          <w:b w:val="0"/>
          <w:bCs w:val="0"/>
        </w:rPr>
      </w:pPr>
      <w:r>
        <w:rPr>
          <w:spacing w:val="-1"/>
        </w:rPr>
        <w:t>UNIVERSITY RESPONSIBILITIES</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left="120"/>
      </w:pPr>
      <w:r>
        <w:t>The</w:t>
      </w:r>
      <w:r>
        <w:rPr>
          <w:spacing w:val="-2"/>
        </w:rPr>
        <w:t xml:space="preserve"> </w:t>
      </w:r>
      <w:r>
        <w:t>University</w:t>
      </w:r>
      <w:r>
        <w:rPr>
          <w:spacing w:val="-5"/>
        </w:rPr>
        <w:t xml:space="preserve"> </w:t>
      </w:r>
      <w:r>
        <w:rPr>
          <w:spacing w:val="-1"/>
        </w:rPr>
        <w:t>agrees</w:t>
      </w:r>
      <w:r>
        <w:t xml:space="preserve"> to</w:t>
      </w:r>
      <w:r>
        <w:rPr>
          <w:spacing w:val="2"/>
        </w:rPr>
        <w:t xml:space="preserve"> </w:t>
      </w:r>
      <w:r>
        <w:t>the</w:t>
      </w:r>
      <w:r>
        <w:rPr>
          <w:spacing w:val="-10"/>
        </w:rPr>
        <w:t xml:space="preserve"> </w:t>
      </w:r>
      <w:r>
        <w:rPr>
          <w:spacing w:val="-1"/>
        </w:rPr>
        <w:t>following:</w:t>
      </w:r>
    </w:p>
    <w:p w:rsidR="00BD768C" w:rsidRDefault="00BD768C">
      <w:pPr>
        <w:sectPr w:rsidR="00BD768C">
          <w:pgSz w:w="12240" w:h="15840"/>
          <w:pgMar w:top="1500" w:right="1360" w:bottom="2120" w:left="132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rsidP="009B121B">
      <w:pPr>
        <w:pStyle w:val="BodyText"/>
        <w:numPr>
          <w:ilvl w:val="0"/>
          <w:numId w:val="18"/>
        </w:numPr>
        <w:tabs>
          <w:tab w:val="left" w:pos="341"/>
        </w:tabs>
        <w:spacing w:before="69"/>
        <w:ind w:right="507" w:firstLine="0"/>
      </w:pPr>
      <w:r>
        <w:t xml:space="preserve">To </w:t>
      </w:r>
      <w:r>
        <w:rPr>
          <w:spacing w:val="-1"/>
        </w:rPr>
        <w:t>consider</w:t>
      </w:r>
      <w:r>
        <w:t xml:space="preserve"> the</w:t>
      </w:r>
      <w:r>
        <w:rPr>
          <w:spacing w:val="-2"/>
        </w:rPr>
        <w:t xml:space="preserve"> </w:t>
      </w:r>
      <w:r>
        <w:t xml:space="preserve">assessment and </w:t>
      </w:r>
      <w:r>
        <w:rPr>
          <w:spacing w:val="-1"/>
        </w:rPr>
        <w:t>recommendations</w:t>
      </w:r>
      <w:r>
        <w:t xml:space="preserve"> of the</w:t>
      </w:r>
      <w:r>
        <w:rPr>
          <w:spacing w:val="-1"/>
        </w:rPr>
        <w:t xml:space="preserve"> </w:t>
      </w:r>
      <w:r>
        <w:t>Agency</w:t>
      </w:r>
      <w:r>
        <w:rPr>
          <w:spacing w:val="-5"/>
        </w:rPr>
        <w:t xml:space="preserve"> </w:t>
      </w:r>
      <w:r>
        <w:t>in matters</w:t>
      </w:r>
      <w:r>
        <w:rPr>
          <w:spacing w:val="1"/>
        </w:rPr>
        <w:t xml:space="preserve"> </w:t>
      </w:r>
      <w:r>
        <w:rPr>
          <w:spacing w:val="-1"/>
        </w:rPr>
        <w:t>concerning</w:t>
      </w:r>
      <w:r>
        <w:rPr>
          <w:spacing w:val="-12"/>
        </w:rPr>
        <w:t xml:space="preserve"> </w:t>
      </w:r>
      <w:r>
        <w:t>the</w:t>
      </w:r>
      <w:r>
        <w:rPr>
          <w:spacing w:val="51"/>
        </w:rPr>
        <w:t xml:space="preserve"> </w:t>
      </w:r>
      <w:r>
        <w:rPr>
          <w:spacing w:val="-1"/>
        </w:rPr>
        <w:t>field</w:t>
      </w:r>
      <w:r>
        <w:t xml:space="preserve"> </w:t>
      </w:r>
      <w:r>
        <w:rPr>
          <w:spacing w:val="-1"/>
        </w:rPr>
        <w:t>instruction</w:t>
      </w:r>
      <w:r>
        <w:t xml:space="preserve"> </w:t>
      </w:r>
      <w:r>
        <w:rPr>
          <w:spacing w:val="-1"/>
        </w:rPr>
        <w:t>program;</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right="224" w:firstLine="0"/>
      </w:pPr>
      <w:r>
        <w:t xml:space="preserve">To </w:t>
      </w:r>
      <w:r>
        <w:rPr>
          <w:spacing w:val="-1"/>
        </w:rPr>
        <w:t>work</w:t>
      </w:r>
      <w:r>
        <w:t xml:space="preserve"> </w:t>
      </w:r>
      <w:r>
        <w:rPr>
          <w:spacing w:val="-1"/>
        </w:rPr>
        <w:t>with</w:t>
      </w:r>
      <w:r>
        <w:t xml:space="preserve"> the </w:t>
      </w:r>
      <w:r>
        <w:rPr>
          <w:spacing w:val="-1"/>
        </w:rPr>
        <w:t>director</w:t>
      </w:r>
      <w:r>
        <w:t xml:space="preserve"> of</w:t>
      </w:r>
      <w:r>
        <w:rPr>
          <w:spacing w:val="-2"/>
        </w:rPr>
        <w:t xml:space="preserve"> </w:t>
      </w:r>
      <w:r>
        <w:t>the Agency</w:t>
      </w:r>
      <w:r>
        <w:rPr>
          <w:spacing w:val="-5"/>
        </w:rPr>
        <w:t xml:space="preserve"> </w:t>
      </w:r>
      <w:r>
        <w:t xml:space="preserve">or his/her </w:t>
      </w:r>
      <w:r>
        <w:rPr>
          <w:spacing w:val="-1"/>
        </w:rPr>
        <w:t xml:space="preserve">designee </w:t>
      </w:r>
      <w:r>
        <w:t xml:space="preserve">in formulating </w:t>
      </w:r>
      <w:r>
        <w:rPr>
          <w:spacing w:val="-1"/>
        </w:rPr>
        <w:t>overall</w:t>
      </w:r>
      <w:r>
        <w:t xml:space="preserve"> policy</w:t>
      </w:r>
      <w:r>
        <w:rPr>
          <w:spacing w:val="-17"/>
        </w:rPr>
        <w:t xml:space="preserve"> </w:t>
      </w:r>
      <w:r>
        <w:rPr>
          <w:spacing w:val="-1"/>
        </w:rPr>
        <w:t>and</w:t>
      </w:r>
      <w:r>
        <w:rPr>
          <w:spacing w:val="59"/>
        </w:rPr>
        <w:t xml:space="preserve"> </w:t>
      </w:r>
      <w:r>
        <w:rPr>
          <w:spacing w:val="-1"/>
        </w:rPr>
        <w:t>arrangements</w:t>
      </w:r>
      <w:r>
        <w:t xml:space="preserve"> for</w:t>
      </w:r>
      <w:r>
        <w:rPr>
          <w:spacing w:val="-2"/>
        </w:rPr>
        <w:t xml:space="preserve"> </w:t>
      </w:r>
      <w:r>
        <w:t>the</w:t>
      </w:r>
      <w:r>
        <w:rPr>
          <w:spacing w:val="1"/>
        </w:rPr>
        <w:t xml:space="preserve"> </w:t>
      </w:r>
      <w:r>
        <w:t xml:space="preserve">field </w:t>
      </w:r>
      <w:r>
        <w:rPr>
          <w:spacing w:val="-1"/>
        </w:rPr>
        <w:t>instruction</w:t>
      </w:r>
      <w:r>
        <w:t xml:space="preserve"> </w:t>
      </w:r>
      <w:r>
        <w:rPr>
          <w:spacing w:val="-1"/>
        </w:rPr>
        <w:t>learning experiences</w:t>
      </w:r>
      <w:r>
        <w:t xml:space="preserve"> for</w:t>
      </w:r>
      <w:r>
        <w:rPr>
          <w:spacing w:val="-5"/>
        </w:rPr>
        <w:t xml:space="preserve"> </w:t>
      </w:r>
      <w:r>
        <w:t>students;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right="150" w:firstLine="0"/>
      </w:pPr>
      <w:r>
        <w:t xml:space="preserve">To </w:t>
      </w:r>
      <w:r>
        <w:rPr>
          <w:spacing w:val="-1"/>
        </w:rPr>
        <w:t>provide</w:t>
      </w:r>
      <w:r>
        <w:t xml:space="preserve"> </w:t>
      </w:r>
      <w:r>
        <w:rPr>
          <w:spacing w:val="-1"/>
        </w:rPr>
        <w:t>instructional</w:t>
      </w:r>
      <w:r>
        <w:rPr>
          <w:spacing w:val="2"/>
        </w:rPr>
        <w:t xml:space="preserve"> </w:t>
      </w:r>
      <w:r>
        <w:rPr>
          <w:spacing w:val="-1"/>
        </w:rPr>
        <w:t>assistance and</w:t>
      </w:r>
      <w:r>
        <w:rPr>
          <w:spacing w:val="2"/>
        </w:rPr>
        <w:t xml:space="preserve"> </w:t>
      </w:r>
      <w:r>
        <w:rPr>
          <w:spacing w:val="-1"/>
        </w:rPr>
        <w:t>guidelines</w:t>
      </w:r>
      <w:r>
        <w:rPr>
          <w:spacing w:val="1"/>
        </w:rPr>
        <w:t xml:space="preserve"> </w:t>
      </w:r>
      <w:r>
        <w:t xml:space="preserve">to </w:t>
      </w:r>
      <w:r>
        <w:rPr>
          <w:spacing w:val="-1"/>
        </w:rPr>
        <w:t>students</w:t>
      </w:r>
      <w:r>
        <w:t xml:space="preserve"> in the </w:t>
      </w:r>
      <w:r>
        <w:rPr>
          <w:spacing w:val="-1"/>
        </w:rPr>
        <w:t>preparation</w:t>
      </w:r>
      <w:r>
        <w:t xml:space="preserve"> of</w:t>
      </w:r>
      <w:r>
        <w:rPr>
          <w:spacing w:val="-1"/>
        </w:rPr>
        <w:t xml:space="preserve"> </w:t>
      </w:r>
      <w:r>
        <w:t>the</w:t>
      </w:r>
      <w:r>
        <w:rPr>
          <w:spacing w:val="-9"/>
        </w:rPr>
        <w:t xml:space="preserve"> </w:t>
      </w:r>
      <w:r>
        <w:rPr>
          <w:spacing w:val="-1"/>
        </w:rPr>
        <w:t>learning</w:t>
      </w:r>
      <w:r>
        <w:rPr>
          <w:spacing w:val="107"/>
        </w:rPr>
        <w:t xml:space="preserve"> </w:t>
      </w:r>
      <w:r>
        <w:rPr>
          <w:spacing w:val="-1"/>
        </w:rPr>
        <w:t>contract</w:t>
      </w:r>
      <w:r>
        <w:t xml:space="preserve"> to include</w:t>
      </w:r>
      <w:r>
        <w:rPr>
          <w:spacing w:val="-1"/>
        </w:rPr>
        <w:t xml:space="preserve"> </w:t>
      </w:r>
      <w:r>
        <w:t xml:space="preserve">student </w:t>
      </w:r>
      <w:r>
        <w:rPr>
          <w:spacing w:val="-1"/>
        </w:rPr>
        <w:t>educational</w:t>
      </w:r>
      <w:r>
        <w:t xml:space="preserve"> </w:t>
      </w:r>
      <w:r>
        <w:rPr>
          <w:spacing w:val="-1"/>
        </w:rPr>
        <w:t>objectives</w:t>
      </w:r>
      <w:r>
        <w:rPr>
          <w:spacing w:val="2"/>
        </w:rPr>
        <w:t xml:space="preserve"> </w:t>
      </w:r>
      <w:r>
        <w:rPr>
          <w:spacing w:val="-1"/>
        </w:rPr>
        <w:t>and</w:t>
      </w:r>
      <w:r>
        <w:t xml:space="preserve"> </w:t>
      </w:r>
      <w:r>
        <w:rPr>
          <w:spacing w:val="-1"/>
        </w:rPr>
        <w:t>field</w:t>
      </w:r>
      <w:r>
        <w:t xml:space="preserve"> learning</w:t>
      </w:r>
      <w:r>
        <w:rPr>
          <w:spacing w:val="-2"/>
        </w:rPr>
        <w:t xml:space="preserve"> </w:t>
      </w:r>
      <w:r>
        <w:rPr>
          <w:spacing w:val="-1"/>
        </w:rPr>
        <w:t>experiences;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right="179" w:firstLine="0"/>
      </w:pPr>
      <w:r>
        <w:t xml:space="preserve">To </w:t>
      </w:r>
      <w:r>
        <w:rPr>
          <w:spacing w:val="-1"/>
        </w:rPr>
        <w:t xml:space="preserve">assume </w:t>
      </w:r>
      <w:r>
        <w:t>responsibility</w:t>
      </w:r>
      <w:r>
        <w:rPr>
          <w:spacing w:val="-1"/>
        </w:rPr>
        <w:t xml:space="preserve"> </w:t>
      </w:r>
      <w:r>
        <w:t>for</w:t>
      </w:r>
      <w:r>
        <w:rPr>
          <w:spacing w:val="-2"/>
        </w:rPr>
        <w:t xml:space="preserve"> </w:t>
      </w:r>
      <w:r>
        <w:t xml:space="preserve">the </w:t>
      </w:r>
      <w:r>
        <w:rPr>
          <w:spacing w:val="-1"/>
        </w:rPr>
        <w:t>overall</w:t>
      </w:r>
      <w:r>
        <w:t xml:space="preserve"> </w:t>
      </w:r>
      <w:r>
        <w:rPr>
          <w:spacing w:val="-1"/>
        </w:rPr>
        <w:t>administration</w:t>
      </w:r>
      <w:r>
        <w:t xml:space="preserve"> </w:t>
      </w:r>
      <w:r>
        <w:rPr>
          <w:spacing w:val="-1"/>
        </w:rPr>
        <w:t>and</w:t>
      </w:r>
      <w:r>
        <w:t xml:space="preserve"> </w:t>
      </w:r>
      <w:r>
        <w:rPr>
          <w:spacing w:val="-1"/>
        </w:rPr>
        <w:t>coordination</w:t>
      </w:r>
      <w:r>
        <w:t xml:space="preserve"> of</w:t>
      </w:r>
      <w:r>
        <w:rPr>
          <w:spacing w:val="1"/>
        </w:rPr>
        <w:t xml:space="preserve"> </w:t>
      </w:r>
      <w:r>
        <w:t>the</w:t>
      </w:r>
      <w:r>
        <w:rPr>
          <w:spacing w:val="-10"/>
        </w:rPr>
        <w:t xml:space="preserve"> </w:t>
      </w:r>
      <w:r>
        <w:rPr>
          <w:spacing w:val="-1"/>
        </w:rPr>
        <w:t>field</w:t>
      </w:r>
      <w:r>
        <w:rPr>
          <w:spacing w:val="71"/>
        </w:rPr>
        <w:t xml:space="preserve"> </w:t>
      </w:r>
      <w:r>
        <w:rPr>
          <w:spacing w:val="-1"/>
        </w:rPr>
        <w:t>instruction</w:t>
      </w:r>
      <w:r>
        <w:t xml:space="preserve"> </w:t>
      </w:r>
      <w:r>
        <w:rPr>
          <w:spacing w:val="-1"/>
        </w:rPr>
        <w:t>program,</w:t>
      </w:r>
      <w:r>
        <w:t xml:space="preserve"> including</w:t>
      </w:r>
      <w:r>
        <w:rPr>
          <w:spacing w:val="-2"/>
        </w:rPr>
        <w:t xml:space="preserve"> </w:t>
      </w:r>
      <w:r>
        <w:t xml:space="preserve">decisions </w:t>
      </w:r>
      <w:r>
        <w:rPr>
          <w:spacing w:val="-1"/>
        </w:rPr>
        <w:t>concerning</w:t>
      </w:r>
      <w:r>
        <w:rPr>
          <w:spacing w:val="-3"/>
        </w:rPr>
        <w:t xml:space="preserve"> </w:t>
      </w:r>
      <w:r>
        <w:t xml:space="preserve">the </w:t>
      </w:r>
      <w:r>
        <w:rPr>
          <w:spacing w:val="-1"/>
        </w:rPr>
        <w:t>progress</w:t>
      </w:r>
      <w:r>
        <w:t xml:space="preserve"> and </w:t>
      </w:r>
      <w:r>
        <w:rPr>
          <w:spacing w:val="-1"/>
        </w:rPr>
        <w:t xml:space="preserve">performance </w:t>
      </w:r>
      <w:r>
        <w:rPr>
          <w:spacing w:val="1"/>
        </w:rPr>
        <w:t>of</w:t>
      </w:r>
      <w:r>
        <w:t xml:space="preserve"> the</w:t>
      </w:r>
      <w:r>
        <w:rPr>
          <w:spacing w:val="-16"/>
        </w:rPr>
        <w:t xml:space="preserve"> </w:t>
      </w:r>
      <w:r>
        <w:t>student</w:t>
      </w:r>
      <w:r>
        <w:rPr>
          <w:spacing w:val="71"/>
        </w:rPr>
        <w:t xml:space="preserve"> </w:t>
      </w:r>
      <w:r>
        <w:rPr>
          <w:spacing w:val="-1"/>
        </w:rPr>
        <w:t>intern,</w:t>
      </w:r>
      <w:r>
        <w:t xml:space="preserve"> </w:t>
      </w:r>
      <w:r>
        <w:rPr>
          <w:spacing w:val="-1"/>
        </w:rPr>
        <w:t>such</w:t>
      </w:r>
      <w:r>
        <w:t xml:space="preserve"> </w:t>
      </w:r>
      <w:r>
        <w:rPr>
          <w:spacing w:val="-1"/>
        </w:rPr>
        <w:t>as</w:t>
      </w:r>
      <w:r>
        <w:rPr>
          <w:spacing w:val="2"/>
        </w:rPr>
        <w:t xml:space="preserve"> </w:t>
      </w:r>
      <w:r>
        <w:rPr>
          <w:spacing w:val="-1"/>
        </w:rPr>
        <w:t>grades,</w:t>
      </w:r>
      <w:r>
        <w:t xml:space="preserve"> credits, </w:t>
      </w:r>
      <w:r>
        <w:rPr>
          <w:spacing w:val="-1"/>
        </w:rPr>
        <w:t>and</w:t>
      </w:r>
      <w:r>
        <w:t xml:space="preserve"> </w:t>
      </w:r>
      <w:r>
        <w:rPr>
          <w:spacing w:val="-1"/>
        </w:rPr>
        <w:t>field</w:t>
      </w:r>
      <w:r>
        <w:t xml:space="preserve"> </w:t>
      </w:r>
      <w:r>
        <w:rPr>
          <w:spacing w:val="-1"/>
        </w:rPr>
        <w:t>instruction</w:t>
      </w:r>
      <w:r>
        <w:t xml:space="preserve"> </w:t>
      </w:r>
      <w:r>
        <w:rPr>
          <w:spacing w:val="-1"/>
        </w:rPr>
        <w:t>hours</w:t>
      </w:r>
      <w:r>
        <w:t xml:space="preserve"> </w:t>
      </w:r>
      <w:r>
        <w:rPr>
          <w:spacing w:val="-1"/>
        </w:rPr>
        <w:t>performed</w:t>
      </w:r>
      <w:r>
        <w:t xml:space="preserve"> </w:t>
      </w:r>
      <w:r>
        <w:rPr>
          <w:spacing w:val="-1"/>
        </w:rPr>
        <w:t>at</w:t>
      </w:r>
      <w:r>
        <w:t xml:space="preserve"> the </w:t>
      </w:r>
      <w:r>
        <w:rPr>
          <w:spacing w:val="-1"/>
        </w:rPr>
        <w:t>Agency;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left="340"/>
      </w:pPr>
      <w:r>
        <w:t xml:space="preserve">To </w:t>
      </w:r>
      <w:r>
        <w:rPr>
          <w:spacing w:val="-1"/>
        </w:rPr>
        <w:t xml:space="preserve">assume </w:t>
      </w:r>
      <w:r>
        <w:t>r</w:t>
      </w:r>
      <w:r>
        <w:rPr>
          <w:rFonts w:cs="Times New Roman"/>
        </w:rPr>
        <w:t>esponsibility</w:t>
      </w:r>
      <w:r>
        <w:rPr>
          <w:rFonts w:cs="Times New Roman"/>
          <w:spacing w:val="-3"/>
        </w:rPr>
        <w:t xml:space="preserve"> </w:t>
      </w:r>
      <w:r>
        <w:rPr>
          <w:rFonts w:cs="Times New Roman"/>
        </w:rPr>
        <w:t>for</w:t>
      </w:r>
      <w:r>
        <w:rPr>
          <w:rFonts w:cs="Times New Roman"/>
          <w:spacing w:val="-2"/>
        </w:rPr>
        <w:t xml:space="preserve"> </w:t>
      </w:r>
      <w:r>
        <w:rPr>
          <w:rFonts w:cs="Times New Roman"/>
        </w:rPr>
        <w:t>the</w:t>
      </w:r>
      <w:r>
        <w:rPr>
          <w:rFonts w:cs="Times New Roman"/>
          <w:spacing w:val="1"/>
        </w:rPr>
        <w:t xml:space="preserve"> </w:t>
      </w:r>
      <w:r>
        <w:rPr>
          <w:rFonts w:cs="Times New Roman"/>
          <w:spacing w:val="-1"/>
        </w:rPr>
        <w:t>general</w:t>
      </w:r>
      <w:r>
        <w:rPr>
          <w:rFonts w:cs="Times New Roman"/>
        </w:rPr>
        <w:t xml:space="preserve"> supervision and </w:t>
      </w:r>
      <w:r>
        <w:rPr>
          <w:rFonts w:cs="Times New Roman"/>
          <w:spacing w:val="-1"/>
        </w:rPr>
        <w:t>evaluation</w:t>
      </w:r>
      <w:r>
        <w:rPr>
          <w:rFonts w:cs="Times New Roman"/>
        </w:rPr>
        <w:t xml:space="preserve"> of the</w:t>
      </w:r>
      <w:r>
        <w:rPr>
          <w:rFonts w:cs="Times New Roman"/>
          <w:spacing w:val="1"/>
        </w:rPr>
        <w:t xml:space="preserve"> </w:t>
      </w:r>
      <w:r>
        <w:rPr>
          <w:rFonts w:cs="Times New Roman"/>
        </w:rPr>
        <w:t>students’</w:t>
      </w:r>
      <w:r>
        <w:rPr>
          <w:rFonts w:cs="Times New Roman"/>
          <w:spacing w:val="-12"/>
        </w:rPr>
        <w:t xml:space="preserve"> </w:t>
      </w:r>
      <w:r>
        <w:rPr>
          <w:spacing w:val="-1"/>
        </w:rPr>
        <w:t>activities;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right="572" w:firstLine="0"/>
      </w:pPr>
      <w:r>
        <w:t xml:space="preserve">To </w:t>
      </w:r>
      <w:r>
        <w:rPr>
          <w:spacing w:val="-1"/>
        </w:rPr>
        <w:t xml:space="preserve">assume </w:t>
      </w:r>
      <w:r>
        <w:t>responsibility</w:t>
      </w:r>
      <w:r>
        <w:rPr>
          <w:spacing w:val="-3"/>
        </w:rPr>
        <w:t xml:space="preserve"> </w:t>
      </w:r>
      <w:r>
        <w:t>for</w:t>
      </w:r>
      <w:r>
        <w:rPr>
          <w:spacing w:val="-2"/>
        </w:rPr>
        <w:t xml:space="preserve"> </w:t>
      </w:r>
      <w:r>
        <w:t xml:space="preserve">the </w:t>
      </w:r>
      <w:r>
        <w:rPr>
          <w:spacing w:val="-1"/>
        </w:rPr>
        <w:t>selection</w:t>
      </w:r>
      <w:r>
        <w:t xml:space="preserve"> </w:t>
      </w:r>
      <w:r>
        <w:rPr>
          <w:spacing w:val="-1"/>
        </w:rPr>
        <w:t>and</w:t>
      </w:r>
      <w:r>
        <w:t xml:space="preserve"> </w:t>
      </w:r>
      <w:r>
        <w:rPr>
          <w:spacing w:val="-1"/>
        </w:rPr>
        <w:t>assignment</w:t>
      </w:r>
      <w:r>
        <w:t xml:space="preserve"> of</w:t>
      </w:r>
      <w:r>
        <w:rPr>
          <w:spacing w:val="-1"/>
        </w:rPr>
        <w:t xml:space="preserve"> </w:t>
      </w:r>
      <w:r>
        <w:t>student(s) to be</w:t>
      </w:r>
      <w:r>
        <w:rPr>
          <w:spacing w:val="-2"/>
        </w:rPr>
        <w:t xml:space="preserve"> </w:t>
      </w:r>
      <w:r>
        <w:rPr>
          <w:spacing w:val="-1"/>
        </w:rPr>
        <w:t>placed</w:t>
      </w:r>
      <w:r>
        <w:t xml:space="preserve"> in</w:t>
      </w:r>
      <w:r>
        <w:rPr>
          <w:spacing w:val="-9"/>
        </w:rPr>
        <w:t xml:space="preserve"> </w:t>
      </w:r>
      <w:r>
        <w:t>the</w:t>
      </w:r>
      <w:r>
        <w:rPr>
          <w:spacing w:val="55"/>
        </w:rPr>
        <w:t xml:space="preserve"> </w:t>
      </w:r>
      <w:r>
        <w:rPr>
          <w:rFonts w:cs="Times New Roman"/>
        </w:rPr>
        <w:t>Agency</w:t>
      </w:r>
      <w:r>
        <w:rPr>
          <w:rFonts w:cs="Times New Roman"/>
          <w:spacing w:val="-5"/>
        </w:rPr>
        <w:t xml:space="preserve"> </w:t>
      </w:r>
      <w:r>
        <w:rPr>
          <w:rFonts w:cs="Times New Roman"/>
          <w:spacing w:val="-1"/>
        </w:rPr>
        <w:t>and</w:t>
      </w:r>
      <w:r>
        <w:rPr>
          <w:rFonts w:cs="Times New Roman"/>
        </w:rPr>
        <w:t xml:space="preserve"> to</w:t>
      </w:r>
      <w:r>
        <w:rPr>
          <w:rFonts w:cs="Times New Roman"/>
          <w:spacing w:val="2"/>
        </w:rPr>
        <w:t xml:space="preserve"> </w:t>
      </w:r>
      <w:r>
        <w:rPr>
          <w:rFonts w:cs="Times New Roman"/>
          <w:spacing w:val="-1"/>
        </w:rPr>
        <w:t>accept</w:t>
      </w:r>
      <w:r>
        <w:rPr>
          <w:rFonts w:cs="Times New Roman"/>
        </w:rPr>
        <w:t xml:space="preserve"> the</w:t>
      </w:r>
      <w:r>
        <w:rPr>
          <w:rFonts w:cs="Times New Roman"/>
          <w:spacing w:val="1"/>
        </w:rPr>
        <w:t xml:space="preserve"> </w:t>
      </w:r>
      <w:r>
        <w:rPr>
          <w:rFonts w:cs="Times New Roman"/>
          <w:spacing w:val="-1"/>
        </w:rPr>
        <w:t>Agency’s</w:t>
      </w:r>
      <w:r>
        <w:rPr>
          <w:rFonts w:cs="Times New Roman"/>
        </w:rPr>
        <w:t xml:space="preserve"> </w:t>
      </w:r>
      <w:r>
        <w:rPr>
          <w:rFonts w:cs="Times New Roman"/>
          <w:spacing w:val="-1"/>
        </w:rPr>
        <w:t>judgment</w:t>
      </w:r>
      <w:r>
        <w:rPr>
          <w:rFonts w:cs="Times New Roman"/>
        </w:rPr>
        <w:t xml:space="preserve"> </w:t>
      </w:r>
      <w:r>
        <w:rPr>
          <w:rFonts w:cs="Times New Roman"/>
          <w:spacing w:val="-1"/>
        </w:rPr>
        <w:t>as</w:t>
      </w:r>
      <w:r>
        <w:rPr>
          <w:rFonts w:cs="Times New Roman"/>
        </w:rPr>
        <w:t xml:space="preserve"> to</w:t>
      </w:r>
      <w:r>
        <w:rPr>
          <w:rFonts w:cs="Times New Roman"/>
          <w:spacing w:val="2"/>
        </w:rPr>
        <w:t xml:space="preserve"> </w:t>
      </w:r>
      <w:r>
        <w:rPr>
          <w:rFonts w:cs="Times New Roman"/>
        </w:rPr>
        <w:t xml:space="preserve">the </w:t>
      </w:r>
      <w:r>
        <w:rPr>
          <w:rFonts w:cs="Times New Roman"/>
          <w:spacing w:val="-1"/>
        </w:rPr>
        <w:t>final</w:t>
      </w:r>
      <w:r>
        <w:rPr>
          <w:rFonts w:cs="Times New Roman"/>
        </w:rPr>
        <w:t xml:space="preserve"> </w:t>
      </w:r>
      <w:r>
        <w:rPr>
          <w:rFonts w:cs="Times New Roman"/>
          <w:spacing w:val="-1"/>
        </w:rPr>
        <w:t xml:space="preserve">acceptance </w:t>
      </w:r>
      <w:r>
        <w:rPr>
          <w:rFonts w:cs="Times New Roman"/>
        </w:rPr>
        <w:t>of the</w:t>
      </w:r>
      <w:r>
        <w:rPr>
          <w:rFonts w:cs="Times New Roman"/>
          <w:spacing w:val="-7"/>
        </w:rPr>
        <w:t xml:space="preserve"> </w:t>
      </w:r>
      <w:r>
        <w:t>student;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right="453" w:firstLine="0"/>
      </w:pPr>
      <w:r>
        <w:t xml:space="preserve">To </w:t>
      </w:r>
      <w:r>
        <w:rPr>
          <w:spacing w:val="-1"/>
        </w:rPr>
        <w:t>provide</w:t>
      </w:r>
      <w:r>
        <w:t xml:space="preserve"> </w:t>
      </w:r>
      <w:r>
        <w:rPr>
          <w:spacing w:val="-1"/>
        </w:rPr>
        <w:t>written</w:t>
      </w:r>
      <w:r>
        <w:t xml:space="preserve"> information </w:t>
      </w:r>
      <w:r>
        <w:rPr>
          <w:spacing w:val="-1"/>
        </w:rPr>
        <w:t>concerning</w:t>
      </w:r>
      <w:r>
        <w:rPr>
          <w:spacing w:val="-3"/>
        </w:rPr>
        <w:t xml:space="preserve"> </w:t>
      </w:r>
      <w:r>
        <w:t>student(s)</w:t>
      </w:r>
      <w:r>
        <w:rPr>
          <w:spacing w:val="-1"/>
        </w:rPr>
        <w:t xml:space="preserve"> selected</w:t>
      </w:r>
      <w:r>
        <w:rPr>
          <w:spacing w:val="1"/>
        </w:rPr>
        <w:t xml:space="preserve"> </w:t>
      </w:r>
      <w:r>
        <w:t>for</w:t>
      </w:r>
      <w:r>
        <w:rPr>
          <w:spacing w:val="-2"/>
        </w:rPr>
        <w:t xml:space="preserve"> </w:t>
      </w:r>
      <w:r>
        <w:t>placement in the</w:t>
      </w:r>
      <w:r>
        <w:rPr>
          <w:spacing w:val="-7"/>
        </w:rPr>
        <w:t xml:space="preserve"> </w:t>
      </w:r>
      <w:r>
        <w:t>Agency</w:t>
      </w:r>
      <w:r>
        <w:rPr>
          <w:spacing w:val="53"/>
        </w:rPr>
        <w:t xml:space="preserve"> </w:t>
      </w:r>
      <w:r>
        <w:rPr>
          <w:spacing w:val="-1"/>
        </w:rPr>
        <w:t>and</w:t>
      </w:r>
      <w:r>
        <w:t xml:space="preserve"> </w:t>
      </w:r>
      <w:r>
        <w:rPr>
          <w:spacing w:val="-1"/>
        </w:rPr>
        <w:t>all</w:t>
      </w:r>
      <w:r>
        <w:t xml:space="preserve"> </w:t>
      </w:r>
      <w:r>
        <w:rPr>
          <w:spacing w:val="-1"/>
        </w:rPr>
        <w:t>final</w:t>
      </w:r>
      <w:r>
        <w:t xml:space="preserve"> </w:t>
      </w:r>
      <w:r>
        <w:rPr>
          <w:spacing w:val="-1"/>
        </w:rPr>
        <w:t>decisions</w:t>
      </w:r>
      <w:r>
        <w:t xml:space="preserve"> regarding</w:t>
      </w:r>
      <w:r>
        <w:rPr>
          <w:spacing w:val="-4"/>
        </w:rPr>
        <w:t xml:space="preserve"> </w:t>
      </w:r>
      <w:r>
        <w:rPr>
          <w:spacing w:val="-1"/>
        </w:rPr>
        <w:t>placement;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right="224" w:firstLine="0"/>
      </w:pPr>
      <w:r>
        <w:t xml:space="preserve">To </w:t>
      </w:r>
      <w:r>
        <w:rPr>
          <w:spacing w:val="-1"/>
        </w:rPr>
        <w:t>provide</w:t>
      </w:r>
      <w:r>
        <w:t xml:space="preserve"> </w:t>
      </w:r>
      <w:r>
        <w:rPr>
          <w:spacing w:val="-1"/>
        </w:rPr>
        <w:t>consultation</w:t>
      </w:r>
      <w:r>
        <w:t xml:space="preserve"> to the </w:t>
      </w:r>
      <w:r>
        <w:rPr>
          <w:spacing w:val="-1"/>
        </w:rPr>
        <w:t>field</w:t>
      </w:r>
      <w:r>
        <w:t xml:space="preserve"> </w:t>
      </w:r>
      <w:r>
        <w:rPr>
          <w:spacing w:val="-1"/>
        </w:rPr>
        <w:t>instructor(s),</w:t>
      </w:r>
      <w:r>
        <w:rPr>
          <w:spacing w:val="1"/>
        </w:rPr>
        <w:t xml:space="preserve"> </w:t>
      </w:r>
      <w:r>
        <w:rPr>
          <w:spacing w:val="-1"/>
        </w:rPr>
        <w:t>Agency,</w:t>
      </w:r>
      <w:r>
        <w:t xml:space="preserve"> </w:t>
      </w:r>
      <w:r>
        <w:rPr>
          <w:spacing w:val="-1"/>
        </w:rPr>
        <w:t>and</w:t>
      </w:r>
      <w:r>
        <w:t xml:space="preserve"> other </w:t>
      </w:r>
      <w:r>
        <w:rPr>
          <w:spacing w:val="-1"/>
        </w:rPr>
        <w:t>appropriate</w:t>
      </w:r>
      <w:r>
        <w:t xml:space="preserve"> </w:t>
      </w:r>
      <w:r>
        <w:rPr>
          <w:spacing w:val="-1"/>
        </w:rPr>
        <w:t>employees</w:t>
      </w:r>
      <w:r>
        <w:rPr>
          <w:spacing w:val="-10"/>
        </w:rPr>
        <w:t xml:space="preserve"> </w:t>
      </w:r>
      <w:r>
        <w:t>of</w:t>
      </w:r>
      <w:r>
        <w:rPr>
          <w:spacing w:val="101"/>
        </w:rPr>
        <w:t xml:space="preserve"> </w:t>
      </w:r>
      <w:r>
        <w:t>the Agency</w:t>
      </w:r>
      <w:r>
        <w:rPr>
          <w:spacing w:val="-5"/>
        </w:rPr>
        <w:t xml:space="preserve"> </w:t>
      </w:r>
      <w:r>
        <w:t>regarding</w:t>
      </w:r>
      <w:r>
        <w:rPr>
          <w:spacing w:val="-3"/>
        </w:rPr>
        <w:t xml:space="preserve"> </w:t>
      </w:r>
      <w:r>
        <w:t>the</w:t>
      </w:r>
      <w:r>
        <w:rPr>
          <w:spacing w:val="1"/>
        </w:rPr>
        <w:t xml:space="preserve"> </w:t>
      </w:r>
      <w:r>
        <w:rPr>
          <w:spacing w:val="-1"/>
        </w:rPr>
        <w:t>general</w:t>
      </w:r>
      <w:r>
        <w:t xml:space="preserve"> </w:t>
      </w:r>
      <w:r>
        <w:rPr>
          <w:spacing w:val="-1"/>
        </w:rPr>
        <w:t>direction,</w:t>
      </w:r>
      <w:r>
        <w:t xml:space="preserve"> the </w:t>
      </w:r>
      <w:r>
        <w:rPr>
          <w:spacing w:val="-1"/>
        </w:rPr>
        <w:t>educational</w:t>
      </w:r>
      <w:r>
        <w:t xml:space="preserve"> </w:t>
      </w:r>
      <w:r>
        <w:rPr>
          <w:spacing w:val="-1"/>
        </w:rPr>
        <w:t>curriculum</w:t>
      </w:r>
      <w:r>
        <w:t xml:space="preserve"> </w:t>
      </w:r>
      <w:r>
        <w:rPr>
          <w:spacing w:val="-1"/>
        </w:rPr>
        <w:t>and</w:t>
      </w:r>
      <w:r>
        <w:rPr>
          <w:spacing w:val="2"/>
        </w:rPr>
        <w:t xml:space="preserve"> </w:t>
      </w:r>
      <w:r>
        <w:t xml:space="preserve">the </w:t>
      </w:r>
      <w:r>
        <w:rPr>
          <w:spacing w:val="-1"/>
        </w:rPr>
        <w:t>development</w:t>
      </w:r>
      <w:r>
        <w:rPr>
          <w:spacing w:val="-12"/>
        </w:rPr>
        <w:t xml:space="preserve"> </w:t>
      </w:r>
      <w:r>
        <w:t>of</w:t>
      </w:r>
      <w:r>
        <w:rPr>
          <w:spacing w:val="81"/>
        </w:rPr>
        <w:t xml:space="preserve"> </w:t>
      </w:r>
      <w:r>
        <w:t xml:space="preserve">the </w:t>
      </w:r>
      <w:r>
        <w:rPr>
          <w:spacing w:val="-1"/>
        </w:rPr>
        <w:t>field</w:t>
      </w:r>
      <w:r>
        <w:t xml:space="preserve"> </w:t>
      </w:r>
      <w:r>
        <w:rPr>
          <w:spacing w:val="-1"/>
        </w:rPr>
        <w:t>instruction</w:t>
      </w:r>
      <w:r>
        <w:rPr>
          <w:spacing w:val="1"/>
        </w:rPr>
        <w:t xml:space="preserve"> </w:t>
      </w:r>
      <w:r>
        <w:rPr>
          <w:spacing w:val="-1"/>
        </w:rPr>
        <w:t>program;</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341"/>
        </w:tabs>
        <w:ind w:left="340"/>
      </w:pPr>
      <w:r>
        <w:t xml:space="preserve">To </w:t>
      </w:r>
      <w:r>
        <w:rPr>
          <w:spacing w:val="-1"/>
        </w:rPr>
        <w:t>ensure</w:t>
      </w:r>
      <w:r>
        <w:rPr>
          <w:spacing w:val="-2"/>
        </w:rPr>
        <w:t xml:space="preserve"> </w:t>
      </w:r>
      <w:r>
        <w:t xml:space="preserve">that </w:t>
      </w:r>
      <w:r>
        <w:rPr>
          <w:spacing w:val="-1"/>
        </w:rPr>
        <w:t>students</w:t>
      </w:r>
      <w:r>
        <w:t xml:space="preserve"> have</w:t>
      </w:r>
      <w:r>
        <w:rPr>
          <w:spacing w:val="-1"/>
        </w:rPr>
        <w:t xml:space="preserve"> professional</w:t>
      </w:r>
      <w:r>
        <w:t xml:space="preserve"> </w:t>
      </w:r>
      <w:r>
        <w:rPr>
          <w:spacing w:val="-1"/>
        </w:rPr>
        <w:t>student</w:t>
      </w:r>
      <w:r>
        <w:t xml:space="preserve"> liability</w:t>
      </w:r>
      <w:r>
        <w:rPr>
          <w:spacing w:val="-8"/>
        </w:rPr>
        <w:t xml:space="preserve"> </w:t>
      </w:r>
      <w:r>
        <w:t>insurance</w:t>
      </w:r>
      <w:r>
        <w:rPr>
          <w:spacing w:val="-10"/>
        </w:rPr>
        <w:t xml:space="preserve"> </w:t>
      </w:r>
      <w:r>
        <w:rPr>
          <w:spacing w:val="-1"/>
        </w:rPr>
        <w:t>coverage;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8"/>
        </w:numPr>
        <w:tabs>
          <w:tab w:val="left" w:pos="461"/>
        </w:tabs>
        <w:ind w:right="150" w:firstLine="0"/>
      </w:pPr>
      <w:r>
        <w:rPr>
          <w:rFonts w:cs="Times New Roman"/>
        </w:rPr>
        <w:t xml:space="preserve">To </w:t>
      </w:r>
      <w:r>
        <w:rPr>
          <w:rFonts w:cs="Times New Roman"/>
          <w:spacing w:val="-1"/>
        </w:rPr>
        <w:t>provide</w:t>
      </w:r>
      <w:r>
        <w:rPr>
          <w:rFonts w:cs="Times New Roman"/>
        </w:rPr>
        <w:t xml:space="preserve"> a</w:t>
      </w:r>
      <w:r>
        <w:rPr>
          <w:rFonts w:cs="Times New Roman"/>
          <w:spacing w:val="-2"/>
        </w:rPr>
        <w:t xml:space="preserve"> </w:t>
      </w:r>
      <w:r>
        <w:rPr>
          <w:rFonts w:cs="Times New Roman"/>
          <w:spacing w:val="-1"/>
        </w:rPr>
        <w:t>designated</w:t>
      </w:r>
      <w:r>
        <w:rPr>
          <w:rFonts w:cs="Times New Roman"/>
          <w:spacing w:val="2"/>
        </w:rPr>
        <w:t xml:space="preserve"> </w:t>
      </w:r>
      <w:r>
        <w:rPr>
          <w:rFonts w:cs="Times New Roman"/>
          <w:spacing w:val="-1"/>
        </w:rPr>
        <w:t>member</w:t>
      </w:r>
      <w:r>
        <w:rPr>
          <w:rFonts w:cs="Times New Roman"/>
        </w:rPr>
        <w:t xml:space="preserve"> of</w:t>
      </w:r>
      <w:r>
        <w:rPr>
          <w:rFonts w:cs="Times New Roman"/>
          <w:spacing w:val="-2"/>
        </w:rPr>
        <w:t xml:space="preserve"> </w:t>
      </w:r>
      <w:r>
        <w:rPr>
          <w:rFonts w:cs="Times New Roman"/>
        </w:rPr>
        <w:t xml:space="preserve">the </w:t>
      </w:r>
      <w:r>
        <w:rPr>
          <w:rFonts w:cs="Times New Roman"/>
          <w:spacing w:val="-1"/>
        </w:rPr>
        <w:t>Social</w:t>
      </w:r>
      <w:r>
        <w:rPr>
          <w:rFonts w:cs="Times New Roman"/>
        </w:rPr>
        <w:t xml:space="preserve"> </w:t>
      </w:r>
      <w:r>
        <w:rPr>
          <w:rFonts w:cs="Times New Roman"/>
          <w:spacing w:val="1"/>
        </w:rPr>
        <w:t>Work</w:t>
      </w:r>
      <w:r>
        <w:rPr>
          <w:rFonts w:cs="Times New Roman"/>
        </w:rPr>
        <w:t xml:space="preserve"> </w:t>
      </w:r>
      <w:r>
        <w:rPr>
          <w:rFonts w:cs="Times New Roman"/>
          <w:spacing w:val="-1"/>
        </w:rPr>
        <w:t>Department’s</w:t>
      </w:r>
      <w:r>
        <w:rPr>
          <w:rFonts w:cs="Times New Roman"/>
        </w:rPr>
        <w:t xml:space="preserve"> f</w:t>
      </w:r>
      <w:r>
        <w:t>aculty</w:t>
      </w:r>
      <w:r>
        <w:rPr>
          <w:spacing w:val="-3"/>
        </w:rPr>
        <w:t xml:space="preserve"> </w:t>
      </w:r>
      <w:r>
        <w:t xml:space="preserve">to </w:t>
      </w:r>
      <w:r>
        <w:rPr>
          <w:spacing w:val="-1"/>
        </w:rPr>
        <w:t>serve as</w:t>
      </w:r>
      <w:r>
        <w:rPr>
          <w:spacing w:val="-7"/>
        </w:rPr>
        <w:t xml:space="preserve"> </w:t>
      </w:r>
      <w:r>
        <w:t>faculty</w:t>
      </w:r>
      <w:r>
        <w:rPr>
          <w:spacing w:val="91"/>
        </w:rPr>
        <w:t xml:space="preserve"> </w:t>
      </w:r>
      <w:r>
        <w:rPr>
          <w:spacing w:val="-1"/>
        </w:rPr>
        <w:t>liaison</w:t>
      </w:r>
      <w:r>
        <w:t xml:space="preserve"> to the Agency</w:t>
      </w:r>
      <w:r>
        <w:rPr>
          <w:spacing w:val="-5"/>
        </w:rPr>
        <w:t xml:space="preserve"> </w:t>
      </w:r>
      <w:r w:rsidR="00174C41">
        <w:t>regarding</w:t>
      </w:r>
      <w:r>
        <w:t xml:space="preserve"> </w:t>
      </w:r>
      <w:r>
        <w:rPr>
          <w:spacing w:val="-1"/>
        </w:rPr>
        <w:t>matters</w:t>
      </w:r>
      <w:r>
        <w:t xml:space="preserve"> pertaining</w:t>
      </w:r>
      <w:r>
        <w:rPr>
          <w:spacing w:val="-3"/>
        </w:rPr>
        <w:t xml:space="preserve"> </w:t>
      </w:r>
      <w:r>
        <w:t xml:space="preserve">to </w:t>
      </w:r>
      <w:r>
        <w:rPr>
          <w:spacing w:val="-1"/>
        </w:rPr>
        <w:t>field</w:t>
      </w:r>
      <w:r>
        <w:t xml:space="preserve"> </w:t>
      </w:r>
      <w:r>
        <w:rPr>
          <w:spacing w:val="-1"/>
        </w:rPr>
        <w:t>instruction.</w:t>
      </w:r>
      <w:r>
        <w:t xml:space="preserve"> The</w:t>
      </w:r>
      <w:r>
        <w:rPr>
          <w:spacing w:val="-1"/>
        </w:rPr>
        <w:t xml:space="preserve"> </w:t>
      </w:r>
      <w:r>
        <w:t>Faculty</w:t>
      </w:r>
      <w:r>
        <w:rPr>
          <w:spacing w:val="-13"/>
        </w:rPr>
        <w:t xml:space="preserve"> </w:t>
      </w:r>
      <w:r>
        <w:rPr>
          <w:spacing w:val="-1"/>
        </w:rPr>
        <w:t>Liaison</w:t>
      </w:r>
      <w:r>
        <w:rPr>
          <w:spacing w:val="81"/>
        </w:rPr>
        <w:t xml:space="preserve"> </w:t>
      </w:r>
      <w:r>
        <w:t>will:</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8"/>
        </w:numPr>
        <w:tabs>
          <w:tab w:val="left" w:pos="1046"/>
        </w:tabs>
        <w:ind w:right="885" w:firstLine="0"/>
      </w:pPr>
      <w:r>
        <w:rPr>
          <w:spacing w:val="-1"/>
        </w:rPr>
        <w:t>Serve</w:t>
      </w:r>
      <w:r>
        <w:rPr>
          <w:spacing w:val="-2"/>
        </w:rPr>
        <w:t xml:space="preserve"> </w:t>
      </w:r>
      <w:r>
        <w:rPr>
          <w:spacing w:val="-1"/>
        </w:rPr>
        <w:t>as</w:t>
      </w:r>
      <w:r>
        <w:t xml:space="preserve"> the standard liaison </w:t>
      </w:r>
      <w:r>
        <w:rPr>
          <w:spacing w:val="-1"/>
        </w:rPr>
        <w:t>between</w:t>
      </w:r>
      <w:r>
        <w:t xml:space="preserve"> the</w:t>
      </w:r>
      <w:r>
        <w:rPr>
          <w:spacing w:val="1"/>
        </w:rPr>
        <w:t xml:space="preserve"> </w:t>
      </w:r>
      <w:r>
        <w:t>University</w:t>
      </w:r>
      <w:r>
        <w:rPr>
          <w:spacing w:val="-5"/>
        </w:rPr>
        <w:t xml:space="preserve"> </w:t>
      </w:r>
      <w:r>
        <w:rPr>
          <w:spacing w:val="-1"/>
        </w:rPr>
        <w:t>and</w:t>
      </w:r>
      <w:r>
        <w:t xml:space="preserve"> the</w:t>
      </w:r>
      <w:r>
        <w:rPr>
          <w:spacing w:val="1"/>
        </w:rPr>
        <w:t xml:space="preserve"> </w:t>
      </w:r>
      <w:r>
        <w:rPr>
          <w:spacing w:val="-1"/>
        </w:rPr>
        <w:t>Agency,</w:t>
      </w:r>
      <w:r>
        <w:rPr>
          <w:spacing w:val="-4"/>
        </w:rPr>
        <w:t xml:space="preserve"> </w:t>
      </w:r>
      <w:r>
        <w:t>including</w:t>
      </w:r>
      <w:r>
        <w:rPr>
          <w:spacing w:val="38"/>
        </w:rPr>
        <w:t xml:space="preserve"> </w:t>
      </w:r>
      <w:r>
        <w:rPr>
          <w:spacing w:val="-1"/>
        </w:rPr>
        <w:t>appropriate</w:t>
      </w:r>
      <w:r>
        <w:t xml:space="preserve"> </w:t>
      </w:r>
      <w:r>
        <w:rPr>
          <w:spacing w:val="-1"/>
        </w:rPr>
        <w:t>interaction</w:t>
      </w:r>
      <w:r>
        <w:t xml:space="preserve"> with the </w:t>
      </w:r>
      <w:r>
        <w:rPr>
          <w:spacing w:val="-1"/>
        </w:rPr>
        <w:t>Coordinator</w:t>
      </w:r>
      <w:r>
        <w:t xml:space="preserve"> of </w:t>
      </w:r>
      <w:r>
        <w:rPr>
          <w:spacing w:val="-1"/>
        </w:rPr>
        <w:t>Field</w:t>
      </w:r>
      <w:r>
        <w:rPr>
          <w:spacing w:val="-2"/>
        </w:rPr>
        <w:t xml:space="preserve"> </w:t>
      </w:r>
      <w:r>
        <w:rPr>
          <w:spacing w:val="-1"/>
        </w:rPr>
        <w:t>Education;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8"/>
        </w:numPr>
        <w:tabs>
          <w:tab w:val="left" w:pos="1061"/>
        </w:tabs>
        <w:ind w:right="200" w:firstLine="0"/>
        <w:jc w:val="both"/>
      </w:pPr>
      <w:r>
        <w:rPr>
          <w:spacing w:val="-1"/>
        </w:rPr>
        <w:t xml:space="preserve">Make </w:t>
      </w:r>
      <w:r>
        <w:t>periodic</w:t>
      </w:r>
      <w:r>
        <w:rPr>
          <w:spacing w:val="-1"/>
        </w:rPr>
        <w:t xml:space="preserve"> </w:t>
      </w:r>
      <w:r>
        <w:t>visits to the Agency</w:t>
      </w:r>
      <w:r>
        <w:rPr>
          <w:spacing w:val="-5"/>
        </w:rPr>
        <w:t xml:space="preserve"> </w:t>
      </w:r>
      <w:r>
        <w:t xml:space="preserve">for </w:t>
      </w:r>
      <w:r>
        <w:rPr>
          <w:spacing w:val="-1"/>
        </w:rPr>
        <w:t>assessment</w:t>
      </w:r>
      <w:r>
        <w:rPr>
          <w:spacing w:val="2"/>
        </w:rPr>
        <w:t xml:space="preserve"> </w:t>
      </w:r>
      <w:r>
        <w:t>of the</w:t>
      </w:r>
      <w:r>
        <w:rPr>
          <w:spacing w:val="-2"/>
        </w:rPr>
        <w:t xml:space="preserve"> </w:t>
      </w:r>
      <w:r>
        <w:rPr>
          <w:spacing w:val="-1"/>
        </w:rPr>
        <w:t>Placement,</w:t>
      </w:r>
      <w:r>
        <w:t xml:space="preserve"> to review</w:t>
      </w:r>
      <w:r>
        <w:rPr>
          <w:spacing w:val="-9"/>
        </w:rPr>
        <w:t xml:space="preserve"> </w:t>
      </w:r>
      <w:r>
        <w:t>student</w:t>
      </w:r>
      <w:r>
        <w:rPr>
          <w:spacing w:val="48"/>
        </w:rPr>
        <w:t xml:space="preserve"> </w:t>
      </w:r>
      <w:r>
        <w:rPr>
          <w:spacing w:val="-1"/>
        </w:rPr>
        <w:t>progress</w:t>
      </w:r>
      <w:r>
        <w:rPr>
          <w:spacing w:val="5"/>
        </w:rPr>
        <w:t xml:space="preserve"> </w:t>
      </w:r>
      <w:r>
        <w:rPr>
          <w:spacing w:val="-1"/>
        </w:rPr>
        <w:t>and</w:t>
      </w:r>
      <w:r>
        <w:rPr>
          <w:spacing w:val="2"/>
        </w:rPr>
        <w:t xml:space="preserve"> </w:t>
      </w:r>
      <w:r>
        <w:t>to</w:t>
      </w:r>
      <w:r>
        <w:rPr>
          <w:spacing w:val="2"/>
        </w:rPr>
        <w:t xml:space="preserve"> </w:t>
      </w:r>
      <w:r>
        <w:rPr>
          <w:spacing w:val="-1"/>
        </w:rPr>
        <w:t>consult</w:t>
      </w:r>
      <w:r>
        <w:rPr>
          <w:spacing w:val="5"/>
        </w:rPr>
        <w:t xml:space="preserve"> </w:t>
      </w:r>
      <w:r>
        <w:t>with</w:t>
      </w:r>
      <w:r>
        <w:rPr>
          <w:spacing w:val="2"/>
        </w:rPr>
        <w:t xml:space="preserve"> </w:t>
      </w:r>
      <w:r>
        <w:t>the</w:t>
      </w:r>
      <w:r>
        <w:rPr>
          <w:spacing w:val="1"/>
        </w:rPr>
        <w:t xml:space="preserve"> </w:t>
      </w:r>
      <w:r>
        <w:rPr>
          <w:spacing w:val="-1"/>
        </w:rPr>
        <w:t>field</w:t>
      </w:r>
      <w:r>
        <w:rPr>
          <w:spacing w:val="2"/>
        </w:rPr>
        <w:t xml:space="preserve"> </w:t>
      </w:r>
      <w:r>
        <w:rPr>
          <w:spacing w:val="-1"/>
        </w:rPr>
        <w:t>instructor</w:t>
      </w:r>
      <w:r>
        <w:rPr>
          <w:spacing w:val="4"/>
        </w:rPr>
        <w:t xml:space="preserve"> </w:t>
      </w:r>
      <w:r>
        <w:rPr>
          <w:spacing w:val="1"/>
        </w:rPr>
        <w:t>on</w:t>
      </w:r>
      <w:r>
        <w:rPr>
          <w:spacing w:val="2"/>
        </w:rPr>
        <w:t xml:space="preserve"> </w:t>
      </w:r>
      <w:r>
        <w:rPr>
          <w:spacing w:val="-1"/>
        </w:rPr>
        <w:t>learning</w:t>
      </w:r>
      <w:r>
        <w:rPr>
          <w:spacing w:val="2"/>
        </w:rPr>
        <w:t xml:space="preserve"> </w:t>
      </w:r>
      <w:r>
        <w:rPr>
          <w:spacing w:val="-1"/>
        </w:rPr>
        <w:t>experiences,</w:t>
      </w:r>
      <w:r>
        <w:rPr>
          <w:spacing w:val="4"/>
        </w:rPr>
        <w:t xml:space="preserve"> </w:t>
      </w:r>
      <w:r>
        <w:t>patterns,</w:t>
      </w:r>
      <w:r>
        <w:rPr>
          <w:spacing w:val="-4"/>
        </w:rPr>
        <w:t xml:space="preserve"> </w:t>
      </w:r>
      <w:r>
        <w:rPr>
          <w:spacing w:val="-1"/>
        </w:rPr>
        <w:t>and/or</w:t>
      </w:r>
      <w:r>
        <w:rPr>
          <w:spacing w:val="89"/>
        </w:rPr>
        <w:t xml:space="preserve"> </w:t>
      </w:r>
      <w:r>
        <w:rPr>
          <w:spacing w:val="-1"/>
        </w:rPr>
        <w:t>concerns;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8"/>
        </w:numPr>
        <w:tabs>
          <w:tab w:val="left" w:pos="1046"/>
        </w:tabs>
        <w:ind w:left="1046"/>
      </w:pPr>
      <w:r>
        <w:t xml:space="preserve">Consult with the </w:t>
      </w:r>
      <w:r>
        <w:rPr>
          <w:spacing w:val="-1"/>
        </w:rPr>
        <w:t>field</w:t>
      </w:r>
      <w:r>
        <w:t xml:space="preserve"> </w:t>
      </w:r>
      <w:r>
        <w:rPr>
          <w:spacing w:val="-1"/>
        </w:rPr>
        <w:t>instructor</w:t>
      </w:r>
      <w:r>
        <w:t xml:space="preserve"> upon </w:t>
      </w:r>
      <w:r>
        <w:rPr>
          <w:spacing w:val="-1"/>
        </w:rPr>
        <w:t>request;</w:t>
      </w:r>
      <w:r>
        <w:t xml:space="preserve"> and,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8"/>
        </w:numPr>
        <w:tabs>
          <w:tab w:val="left" w:pos="1063"/>
        </w:tabs>
        <w:ind w:right="179" w:firstLine="0"/>
      </w:pPr>
      <w:r>
        <w:rPr>
          <w:spacing w:val="-2"/>
        </w:rPr>
        <w:t>If</w:t>
      </w:r>
      <w:r>
        <w:rPr>
          <w:spacing w:val="1"/>
        </w:rPr>
        <w:t xml:space="preserve"> </w:t>
      </w:r>
      <w:r>
        <w:rPr>
          <w:spacing w:val="-1"/>
        </w:rPr>
        <w:t>necessary,</w:t>
      </w:r>
      <w:r>
        <w:rPr>
          <w:spacing w:val="2"/>
        </w:rPr>
        <w:t xml:space="preserve"> </w:t>
      </w:r>
      <w:r>
        <w:rPr>
          <w:spacing w:val="-1"/>
        </w:rPr>
        <w:t>communicate</w:t>
      </w:r>
      <w:r>
        <w:t xml:space="preserve"> </w:t>
      </w:r>
      <w:r>
        <w:rPr>
          <w:spacing w:val="-1"/>
        </w:rPr>
        <w:t>with</w:t>
      </w:r>
      <w:r>
        <w:t xml:space="preserve"> the </w:t>
      </w:r>
      <w:r>
        <w:rPr>
          <w:spacing w:val="-1"/>
        </w:rPr>
        <w:t>field</w:t>
      </w:r>
      <w:r>
        <w:t xml:space="preserve"> </w:t>
      </w:r>
      <w:r>
        <w:rPr>
          <w:spacing w:val="-1"/>
        </w:rPr>
        <w:t>instructor</w:t>
      </w:r>
      <w:r>
        <w:t xml:space="preserve"> </w:t>
      </w:r>
      <w:r>
        <w:rPr>
          <w:spacing w:val="-1"/>
        </w:rPr>
        <w:t>regarding</w:t>
      </w:r>
      <w:r>
        <w:rPr>
          <w:spacing w:val="-3"/>
        </w:rPr>
        <w:t xml:space="preserve"> </w:t>
      </w:r>
      <w:r>
        <w:t>knowledge</w:t>
      </w:r>
      <w:r>
        <w:rPr>
          <w:spacing w:val="-1"/>
        </w:rPr>
        <w:t xml:space="preserve"> </w:t>
      </w:r>
      <w:r>
        <w:rPr>
          <w:spacing w:val="1"/>
        </w:rPr>
        <w:t>of</w:t>
      </w:r>
      <w:r>
        <w:rPr>
          <w:spacing w:val="-6"/>
        </w:rPr>
        <w:t xml:space="preserve"> </w:t>
      </w:r>
      <w:r>
        <w:rPr>
          <w:spacing w:val="-1"/>
        </w:rPr>
        <w:t>social</w:t>
      </w:r>
      <w:r>
        <w:rPr>
          <w:spacing w:val="87"/>
        </w:rPr>
        <w:t xml:space="preserve"> </w:t>
      </w:r>
      <w:r>
        <w:rPr>
          <w:spacing w:val="-1"/>
        </w:rPr>
        <w:t>work</w:t>
      </w:r>
      <w:r>
        <w:t xml:space="preserve"> </w:t>
      </w:r>
      <w:r>
        <w:rPr>
          <w:spacing w:val="-1"/>
        </w:rPr>
        <w:t>educational</w:t>
      </w:r>
      <w:r>
        <w:t xml:space="preserve"> </w:t>
      </w:r>
      <w:r>
        <w:rPr>
          <w:spacing w:val="-1"/>
        </w:rPr>
        <w:t>program</w:t>
      </w:r>
      <w:r>
        <w:t xml:space="preserve"> of the </w:t>
      </w:r>
      <w:r>
        <w:rPr>
          <w:spacing w:val="-1"/>
        </w:rPr>
        <w:t>University</w:t>
      </w:r>
      <w:r>
        <w:rPr>
          <w:spacing w:val="-3"/>
        </w:rPr>
        <w:t xml:space="preserve"> </w:t>
      </w:r>
      <w:r>
        <w:rPr>
          <w:spacing w:val="-1"/>
        </w:rPr>
        <w:t>and</w:t>
      </w:r>
      <w:r>
        <w:rPr>
          <w:spacing w:val="2"/>
        </w:rPr>
        <w:t xml:space="preserve"> </w:t>
      </w:r>
      <w:r>
        <w:rPr>
          <w:spacing w:val="-1"/>
        </w:rPr>
        <w:t>pertinent</w:t>
      </w:r>
      <w:r>
        <w:t xml:space="preserve"> </w:t>
      </w:r>
      <w:r>
        <w:rPr>
          <w:spacing w:val="-1"/>
        </w:rPr>
        <w:t>information</w:t>
      </w:r>
      <w:r>
        <w:t xml:space="preserve"> about the</w:t>
      </w:r>
      <w:r>
        <w:rPr>
          <w:spacing w:val="-9"/>
        </w:rPr>
        <w:t xml:space="preserve"> </w:t>
      </w:r>
      <w:r>
        <w:rPr>
          <w:spacing w:val="-1"/>
        </w:rPr>
        <w:t>progress</w:t>
      </w:r>
      <w:r>
        <w:rPr>
          <w:spacing w:val="99"/>
        </w:rPr>
        <w:t xml:space="preserve"> </w:t>
      </w:r>
      <w:r>
        <w:t>of the</w:t>
      </w:r>
      <w:r>
        <w:rPr>
          <w:spacing w:val="-2"/>
        </w:rPr>
        <w:t xml:space="preserve"> </w:t>
      </w:r>
      <w:r>
        <w:t>student(s)</w:t>
      </w:r>
      <w:r>
        <w:rPr>
          <w:spacing w:val="-1"/>
        </w:rPr>
        <w:t xml:space="preserve"> </w:t>
      </w:r>
      <w:r>
        <w:t xml:space="preserve">in </w:t>
      </w:r>
      <w:r>
        <w:rPr>
          <w:spacing w:val="-1"/>
        </w:rPr>
        <w:t>other</w:t>
      </w:r>
      <w:r>
        <w:rPr>
          <w:spacing w:val="1"/>
        </w:rPr>
        <w:t xml:space="preserve"> </w:t>
      </w:r>
      <w:r>
        <w:rPr>
          <w:spacing w:val="-1"/>
        </w:rPr>
        <w:t>areas</w:t>
      </w:r>
      <w:r>
        <w:t xml:space="preserve"> </w:t>
      </w:r>
      <w:r>
        <w:rPr>
          <w:spacing w:val="1"/>
        </w:rPr>
        <w:t>of</w:t>
      </w:r>
      <w:r>
        <w:t xml:space="preserve"> the</w:t>
      </w:r>
      <w:r>
        <w:rPr>
          <w:spacing w:val="-2"/>
        </w:rPr>
        <w:t xml:space="preserve"> </w:t>
      </w:r>
      <w:r>
        <w:rPr>
          <w:spacing w:val="-1"/>
        </w:rPr>
        <w:t>curriculum.</w:t>
      </w:r>
    </w:p>
    <w:p w:rsidR="00BD768C" w:rsidRDefault="00BD768C">
      <w:pPr>
        <w:sectPr w:rsidR="00BD768C">
          <w:pgSz w:w="12240" w:h="15840"/>
          <w:pgMar w:top="1500" w:right="136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rsidP="009B121B">
      <w:pPr>
        <w:pStyle w:val="BodyText"/>
        <w:numPr>
          <w:ilvl w:val="0"/>
          <w:numId w:val="18"/>
        </w:numPr>
        <w:tabs>
          <w:tab w:val="left" w:pos="461"/>
        </w:tabs>
        <w:spacing w:before="69"/>
        <w:ind w:right="324" w:firstLine="0"/>
      </w:pPr>
      <w:r>
        <w:t xml:space="preserve">To </w:t>
      </w:r>
      <w:r>
        <w:rPr>
          <w:spacing w:val="-1"/>
        </w:rPr>
        <w:t>provide</w:t>
      </w:r>
      <w:r>
        <w:t xml:space="preserve"> training</w:t>
      </w:r>
      <w:r>
        <w:rPr>
          <w:spacing w:val="-3"/>
        </w:rPr>
        <w:t xml:space="preserve"> </w:t>
      </w:r>
      <w:r>
        <w:t xml:space="preserve">development </w:t>
      </w:r>
      <w:r>
        <w:rPr>
          <w:spacing w:val="-1"/>
        </w:rPr>
        <w:t>for</w:t>
      </w:r>
      <w:r>
        <w:t xml:space="preserve"> </w:t>
      </w:r>
      <w:r>
        <w:rPr>
          <w:spacing w:val="-1"/>
        </w:rPr>
        <w:t>Field</w:t>
      </w:r>
      <w:r>
        <w:rPr>
          <w:spacing w:val="2"/>
        </w:rPr>
        <w:t xml:space="preserve"> </w:t>
      </w:r>
      <w:r>
        <w:rPr>
          <w:spacing w:val="-1"/>
        </w:rPr>
        <w:t>Instructors</w:t>
      </w:r>
      <w:r>
        <w:t xml:space="preserve"> </w:t>
      </w:r>
      <w:r>
        <w:rPr>
          <w:spacing w:val="-1"/>
        </w:rPr>
        <w:t>and</w:t>
      </w:r>
      <w:r>
        <w:t xml:space="preserve"> other </w:t>
      </w:r>
      <w:r>
        <w:rPr>
          <w:spacing w:val="-1"/>
        </w:rPr>
        <w:t>appropriate</w:t>
      </w:r>
      <w:r>
        <w:rPr>
          <w:spacing w:val="1"/>
        </w:rPr>
        <w:t xml:space="preserve"> </w:t>
      </w:r>
      <w:r>
        <w:rPr>
          <w:spacing w:val="-1"/>
        </w:rPr>
        <w:t>staff</w:t>
      </w:r>
      <w:r>
        <w:rPr>
          <w:spacing w:val="-11"/>
        </w:rPr>
        <w:t xml:space="preserve"> </w:t>
      </w:r>
      <w:r>
        <w:t>members</w:t>
      </w:r>
      <w:r>
        <w:rPr>
          <w:spacing w:val="69"/>
        </w:rPr>
        <w:t xml:space="preserve"> </w:t>
      </w:r>
      <w:r>
        <w:rPr>
          <w:spacing w:val="-1"/>
        </w:rPr>
        <w:t>through</w:t>
      </w:r>
      <w:r>
        <w:t xml:space="preserve"> orientation, </w:t>
      </w:r>
      <w:r>
        <w:rPr>
          <w:spacing w:val="-1"/>
        </w:rPr>
        <w:t>meetings,</w:t>
      </w:r>
      <w:r>
        <w:t xml:space="preserve"> </w:t>
      </w:r>
      <w:r>
        <w:rPr>
          <w:spacing w:val="-1"/>
        </w:rPr>
        <w:t>workshops,</w:t>
      </w:r>
      <w:r>
        <w:t xml:space="preserve"> seminars, </w:t>
      </w:r>
      <w:r>
        <w:rPr>
          <w:spacing w:val="-1"/>
        </w:rPr>
        <w:t>training</w:t>
      </w:r>
      <w:r>
        <w:rPr>
          <w:spacing w:val="-3"/>
        </w:rPr>
        <w:t xml:space="preserve"> </w:t>
      </w:r>
      <w:r>
        <w:rPr>
          <w:spacing w:val="-1"/>
        </w:rPr>
        <w:t>programs</w:t>
      </w:r>
      <w:r>
        <w:t xml:space="preserve"> and/or</w:t>
      </w:r>
      <w:r>
        <w:rPr>
          <w:spacing w:val="-3"/>
        </w:rPr>
        <w:t xml:space="preserve"> </w:t>
      </w:r>
      <w:r>
        <w:t>institutes.</w:t>
      </w:r>
    </w:p>
    <w:p w:rsidR="00BD768C" w:rsidRDefault="00BD768C">
      <w:pPr>
        <w:rPr>
          <w:rFonts w:ascii="Times New Roman" w:eastAsia="Times New Roman" w:hAnsi="Times New Roman" w:cs="Times New Roman"/>
          <w:sz w:val="24"/>
          <w:szCs w:val="24"/>
        </w:rPr>
      </w:pP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1"/>
          <w:numId w:val="19"/>
        </w:numPr>
        <w:tabs>
          <w:tab w:val="left" w:pos="394"/>
        </w:tabs>
        <w:ind w:left="393"/>
        <w:rPr>
          <w:b w:val="0"/>
          <w:bCs w:val="0"/>
        </w:rPr>
      </w:pPr>
      <w:r>
        <w:rPr>
          <w:spacing w:val="-1"/>
        </w:rPr>
        <w:t>AGENCY RESPONSIBILITIES</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pPr>
      <w:r>
        <w:t>The</w:t>
      </w:r>
      <w:r>
        <w:rPr>
          <w:spacing w:val="-2"/>
        </w:rPr>
        <w:t xml:space="preserve"> </w:t>
      </w:r>
      <w:r>
        <w:t>Agency</w:t>
      </w:r>
      <w:r>
        <w:rPr>
          <w:spacing w:val="-3"/>
        </w:rPr>
        <w:t xml:space="preserve"> </w:t>
      </w:r>
      <w:r>
        <w:rPr>
          <w:spacing w:val="-1"/>
        </w:rPr>
        <w:t>agrees</w:t>
      </w:r>
      <w:r>
        <w:t xml:space="preserve"> to the</w:t>
      </w:r>
      <w:r>
        <w:rPr>
          <w:spacing w:val="-9"/>
        </w:rPr>
        <w:t xml:space="preserve"> </w:t>
      </w:r>
      <w:r>
        <w:rPr>
          <w:spacing w:val="-1"/>
        </w:rPr>
        <w:t>following:</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spacing w:line="242" w:lineRule="auto"/>
        <w:ind w:right="201" w:firstLine="0"/>
      </w:pPr>
      <w:r>
        <w:t xml:space="preserve">To </w:t>
      </w:r>
      <w:r>
        <w:rPr>
          <w:spacing w:val="-1"/>
        </w:rPr>
        <w:t>accept</w:t>
      </w:r>
      <w:r>
        <w:t xml:space="preserve"> </w:t>
      </w:r>
      <w:r>
        <w:rPr>
          <w:spacing w:val="-1"/>
        </w:rPr>
        <w:t>students</w:t>
      </w:r>
      <w:r>
        <w:t xml:space="preserve"> for</w:t>
      </w:r>
      <w:r>
        <w:rPr>
          <w:spacing w:val="-1"/>
        </w:rPr>
        <w:t xml:space="preserve"> placement</w:t>
      </w:r>
      <w:r>
        <w:t xml:space="preserve"> in the</w:t>
      </w:r>
      <w:r>
        <w:rPr>
          <w:spacing w:val="-1"/>
        </w:rPr>
        <w:t xml:space="preserve"> Agency.</w:t>
      </w:r>
      <w:r>
        <w:rPr>
          <w:spacing w:val="2"/>
        </w:rPr>
        <w:t xml:space="preserve"> </w:t>
      </w:r>
      <w:r>
        <w:t>The</w:t>
      </w:r>
      <w:r>
        <w:rPr>
          <w:spacing w:val="-2"/>
        </w:rPr>
        <w:t xml:space="preserve"> </w:t>
      </w:r>
      <w:r>
        <w:t>Agency</w:t>
      </w:r>
      <w:r>
        <w:rPr>
          <w:spacing w:val="-3"/>
        </w:rPr>
        <w:t xml:space="preserve"> </w:t>
      </w:r>
      <w:r>
        <w:rPr>
          <w:spacing w:val="-1"/>
        </w:rPr>
        <w:t>and</w:t>
      </w:r>
      <w:r>
        <w:t xml:space="preserve"> the </w:t>
      </w:r>
      <w:r>
        <w:rPr>
          <w:spacing w:val="-1"/>
        </w:rPr>
        <w:t>field</w:t>
      </w:r>
      <w:r>
        <w:t xml:space="preserve"> </w:t>
      </w:r>
      <w:r>
        <w:rPr>
          <w:spacing w:val="-1"/>
        </w:rPr>
        <w:t>education</w:t>
      </w:r>
      <w:r>
        <w:rPr>
          <w:spacing w:val="-17"/>
        </w:rPr>
        <w:t xml:space="preserve"> </w:t>
      </w:r>
      <w:r>
        <w:rPr>
          <w:spacing w:val="-1"/>
        </w:rPr>
        <w:t>director</w:t>
      </w:r>
      <w:r>
        <w:rPr>
          <w:spacing w:val="87"/>
        </w:rPr>
        <w:t xml:space="preserve"> </w:t>
      </w:r>
      <w:r>
        <w:t xml:space="preserve">will </w:t>
      </w:r>
      <w:r>
        <w:rPr>
          <w:spacing w:val="-1"/>
        </w:rPr>
        <w:t>negotiate</w:t>
      </w:r>
      <w:r>
        <w:t xml:space="preserve"> the</w:t>
      </w:r>
      <w:r>
        <w:rPr>
          <w:spacing w:val="-1"/>
        </w:rPr>
        <w:t xml:space="preserve"> </w:t>
      </w:r>
      <w:r>
        <w:t>number of</w:t>
      </w:r>
      <w:r>
        <w:rPr>
          <w:spacing w:val="-2"/>
        </w:rPr>
        <w:t xml:space="preserve"> </w:t>
      </w:r>
      <w:r>
        <w:t xml:space="preserve">students </w:t>
      </w:r>
      <w:r>
        <w:rPr>
          <w:spacing w:val="-1"/>
        </w:rPr>
        <w:t>placed</w:t>
      </w:r>
      <w:r>
        <w:rPr>
          <w:spacing w:val="6"/>
        </w:rPr>
        <w:t xml:space="preserve"> </w:t>
      </w:r>
      <w:r>
        <w:rPr>
          <w:spacing w:val="-2"/>
        </w:rPr>
        <w:t>yearly.</w:t>
      </w:r>
    </w:p>
    <w:p w:rsidR="00BD768C" w:rsidRDefault="00180D16" w:rsidP="009B121B">
      <w:pPr>
        <w:pStyle w:val="BodyText"/>
        <w:numPr>
          <w:ilvl w:val="2"/>
          <w:numId w:val="19"/>
        </w:numPr>
        <w:tabs>
          <w:tab w:val="left" w:pos="341"/>
        </w:tabs>
        <w:spacing w:before="141"/>
        <w:ind w:right="174" w:firstLine="0"/>
      </w:pPr>
      <w:r>
        <w:t xml:space="preserve">To </w:t>
      </w:r>
      <w:r>
        <w:rPr>
          <w:spacing w:val="-1"/>
        </w:rPr>
        <w:t>accept</w:t>
      </w:r>
      <w:r>
        <w:t xml:space="preserve"> </w:t>
      </w:r>
      <w:r>
        <w:rPr>
          <w:spacing w:val="-1"/>
        </w:rPr>
        <w:t>assignment</w:t>
      </w:r>
      <w:r>
        <w:t xml:space="preserve"> of</w:t>
      </w:r>
      <w:r>
        <w:rPr>
          <w:spacing w:val="1"/>
        </w:rPr>
        <w:t xml:space="preserve"> </w:t>
      </w:r>
      <w:r>
        <w:t xml:space="preserve">students </w:t>
      </w:r>
      <w:r>
        <w:rPr>
          <w:spacing w:val="-1"/>
        </w:rPr>
        <w:t>regardless</w:t>
      </w:r>
      <w:r>
        <w:t xml:space="preserve"> </w:t>
      </w:r>
      <w:r>
        <w:rPr>
          <w:spacing w:val="1"/>
        </w:rPr>
        <w:t>of</w:t>
      </w:r>
      <w:r>
        <w:t xml:space="preserve"> </w:t>
      </w:r>
      <w:r>
        <w:rPr>
          <w:spacing w:val="-1"/>
        </w:rPr>
        <w:t>age,</w:t>
      </w:r>
      <w:r>
        <w:t xml:space="preserve"> sex, </w:t>
      </w:r>
      <w:r>
        <w:rPr>
          <w:spacing w:val="-1"/>
        </w:rPr>
        <w:t>race,</w:t>
      </w:r>
      <w:r>
        <w:t xml:space="preserve"> </w:t>
      </w:r>
      <w:r>
        <w:rPr>
          <w:spacing w:val="-1"/>
        </w:rPr>
        <w:t>religious</w:t>
      </w:r>
      <w:r>
        <w:t xml:space="preserve"> belief, </w:t>
      </w:r>
      <w:r>
        <w:rPr>
          <w:spacing w:val="-1"/>
        </w:rPr>
        <w:t>national</w:t>
      </w:r>
      <w:r>
        <w:rPr>
          <w:spacing w:val="-10"/>
        </w:rPr>
        <w:t xml:space="preserve"> </w:t>
      </w:r>
      <w:r>
        <w:rPr>
          <w:spacing w:val="-1"/>
        </w:rPr>
        <w:t>origin,</w:t>
      </w:r>
      <w:r>
        <w:rPr>
          <w:spacing w:val="75"/>
        </w:rPr>
        <w:t xml:space="preserve"> </w:t>
      </w:r>
      <w:r>
        <w:rPr>
          <w:spacing w:val="-1"/>
        </w:rPr>
        <w:t>disability.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428" w:firstLine="0"/>
      </w:pPr>
      <w:r>
        <w:t xml:space="preserve">To </w:t>
      </w:r>
      <w:r>
        <w:rPr>
          <w:spacing w:val="-1"/>
        </w:rPr>
        <w:t>provide</w:t>
      </w:r>
      <w:r>
        <w:t xml:space="preserve"> the</w:t>
      </w:r>
      <w:r>
        <w:rPr>
          <w:spacing w:val="-1"/>
        </w:rPr>
        <w:t xml:space="preserve"> </w:t>
      </w:r>
      <w:r>
        <w:t>University</w:t>
      </w:r>
      <w:r>
        <w:rPr>
          <w:spacing w:val="-3"/>
        </w:rPr>
        <w:t xml:space="preserve"> </w:t>
      </w:r>
      <w:r>
        <w:t xml:space="preserve">with a </w:t>
      </w:r>
      <w:r>
        <w:rPr>
          <w:spacing w:val="-1"/>
        </w:rPr>
        <w:t>descr</w:t>
      </w:r>
      <w:r>
        <w:rPr>
          <w:rFonts w:cs="Times New Roman"/>
          <w:spacing w:val="-1"/>
        </w:rPr>
        <w:t>iption</w:t>
      </w:r>
      <w:r>
        <w:rPr>
          <w:rFonts w:cs="Times New Roman"/>
        </w:rPr>
        <w:t xml:space="preserve"> of the</w:t>
      </w:r>
      <w:r>
        <w:rPr>
          <w:rFonts w:cs="Times New Roman"/>
          <w:spacing w:val="-1"/>
        </w:rPr>
        <w:t xml:space="preserve"> Agency’s</w:t>
      </w:r>
      <w:r>
        <w:rPr>
          <w:rFonts w:cs="Times New Roman"/>
        </w:rPr>
        <w:t xml:space="preserve"> </w:t>
      </w:r>
      <w:r>
        <w:rPr>
          <w:rFonts w:cs="Times New Roman"/>
          <w:spacing w:val="-1"/>
        </w:rPr>
        <w:t>function</w:t>
      </w:r>
      <w:r>
        <w:rPr>
          <w:rFonts w:cs="Times New Roman"/>
        </w:rPr>
        <w:t xml:space="preserve"> </w:t>
      </w:r>
      <w:r>
        <w:rPr>
          <w:rFonts w:cs="Times New Roman"/>
          <w:spacing w:val="-1"/>
        </w:rPr>
        <w:t>and</w:t>
      </w:r>
      <w:r>
        <w:rPr>
          <w:rFonts w:cs="Times New Roman"/>
          <w:spacing w:val="2"/>
        </w:rPr>
        <w:t xml:space="preserve"> </w:t>
      </w:r>
      <w:r>
        <w:rPr>
          <w:rFonts w:cs="Times New Roman"/>
          <w:spacing w:val="-1"/>
        </w:rPr>
        <w:t xml:space="preserve">purpose </w:t>
      </w:r>
      <w:r>
        <w:rPr>
          <w:rFonts w:cs="Times New Roman"/>
        </w:rPr>
        <w:t>of</w:t>
      </w:r>
      <w:r>
        <w:rPr>
          <w:rFonts w:cs="Times New Roman"/>
          <w:spacing w:val="-13"/>
        </w:rPr>
        <w:t xml:space="preserve"> </w:t>
      </w:r>
      <w:r>
        <w:rPr>
          <w:spacing w:val="-1"/>
        </w:rPr>
        <w:t>field</w:t>
      </w:r>
      <w:r>
        <w:rPr>
          <w:spacing w:val="81"/>
        </w:rPr>
        <w:t xml:space="preserve"> </w:t>
      </w:r>
      <w:r>
        <w:rPr>
          <w:spacing w:val="-1"/>
        </w:rPr>
        <w:t>placement,</w:t>
      </w:r>
      <w:r>
        <w:t xml:space="preserve"> including</w:t>
      </w:r>
      <w:r>
        <w:rPr>
          <w:spacing w:val="-3"/>
        </w:rPr>
        <w:t xml:space="preserve"> </w:t>
      </w:r>
      <w:r>
        <w:t>the</w:t>
      </w:r>
      <w:r>
        <w:rPr>
          <w:spacing w:val="1"/>
        </w:rPr>
        <w:t xml:space="preserve"> </w:t>
      </w:r>
      <w:r>
        <w:rPr>
          <w:spacing w:val="-1"/>
        </w:rPr>
        <w:t>anticipated</w:t>
      </w:r>
      <w:r>
        <w:t xml:space="preserve"> learning</w:t>
      </w:r>
      <w:r>
        <w:rPr>
          <w:spacing w:val="-3"/>
        </w:rPr>
        <w:t xml:space="preserve"> </w:t>
      </w:r>
      <w:r>
        <w:t xml:space="preserve">opportunities </w:t>
      </w:r>
      <w:r>
        <w:rPr>
          <w:spacing w:val="-1"/>
        </w:rPr>
        <w:t>that</w:t>
      </w:r>
      <w:r>
        <w:t xml:space="preserve"> would help </w:t>
      </w:r>
      <w:r>
        <w:rPr>
          <w:spacing w:val="-1"/>
        </w:rPr>
        <w:t>students</w:t>
      </w:r>
      <w:r>
        <w:t xml:space="preserve"> and</w:t>
      </w:r>
      <w:r>
        <w:rPr>
          <w:spacing w:val="-5"/>
        </w:rPr>
        <w:t xml:space="preserve"> </w:t>
      </w:r>
      <w:r>
        <w:t>the</w:t>
      </w:r>
      <w:r>
        <w:rPr>
          <w:spacing w:val="59"/>
        </w:rPr>
        <w:t xml:space="preserve"> </w:t>
      </w:r>
      <w:r>
        <w:t>University</w:t>
      </w:r>
      <w:r>
        <w:rPr>
          <w:spacing w:val="-5"/>
        </w:rPr>
        <w:t xml:space="preserve"> </w:t>
      </w:r>
      <w:r>
        <w:t xml:space="preserve">match </w:t>
      </w:r>
      <w:r>
        <w:rPr>
          <w:spacing w:val="-1"/>
        </w:rPr>
        <w:t>students</w:t>
      </w:r>
      <w:r>
        <w:t xml:space="preserve"> to the</w:t>
      </w:r>
      <w:r>
        <w:rPr>
          <w:spacing w:val="-7"/>
        </w:rPr>
        <w:t xml:space="preserve"> </w:t>
      </w:r>
      <w:r>
        <w:rPr>
          <w:spacing w:val="-1"/>
        </w:rPr>
        <w:t>placements.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234" w:firstLine="0"/>
      </w:pPr>
      <w:r>
        <w:t xml:space="preserve">To </w:t>
      </w:r>
      <w:r>
        <w:rPr>
          <w:spacing w:val="-1"/>
        </w:rPr>
        <w:t>provide</w:t>
      </w:r>
      <w:r>
        <w:t xml:space="preserve"> the</w:t>
      </w:r>
      <w:r>
        <w:rPr>
          <w:spacing w:val="-1"/>
        </w:rPr>
        <w:t xml:space="preserve"> </w:t>
      </w:r>
      <w:r>
        <w:t>opportunity</w:t>
      </w:r>
      <w:r>
        <w:rPr>
          <w:spacing w:val="-5"/>
        </w:rPr>
        <w:t xml:space="preserve"> </w:t>
      </w:r>
      <w:r>
        <w:t>for</w:t>
      </w:r>
      <w:r>
        <w:rPr>
          <w:spacing w:val="-2"/>
        </w:rPr>
        <w:t xml:space="preserve"> </w:t>
      </w:r>
      <w:r>
        <w:t xml:space="preserve">students to </w:t>
      </w:r>
      <w:r>
        <w:rPr>
          <w:spacing w:val="-1"/>
        </w:rPr>
        <w:t xml:space="preserve">participate </w:t>
      </w:r>
      <w:r>
        <w:t>in the</w:t>
      </w:r>
      <w:r>
        <w:rPr>
          <w:spacing w:val="-1"/>
        </w:rPr>
        <w:t xml:space="preserve"> </w:t>
      </w:r>
      <w:r>
        <w:t xml:space="preserve">overall </w:t>
      </w:r>
      <w:r>
        <w:rPr>
          <w:spacing w:val="-1"/>
        </w:rPr>
        <w:t>program</w:t>
      </w:r>
      <w:r>
        <w:t xml:space="preserve"> and </w:t>
      </w:r>
      <w:r>
        <w:rPr>
          <w:spacing w:val="-1"/>
        </w:rPr>
        <w:t>activities</w:t>
      </w:r>
      <w:r>
        <w:rPr>
          <w:spacing w:val="-8"/>
        </w:rPr>
        <w:t xml:space="preserve"> </w:t>
      </w:r>
      <w:r>
        <w:t>of</w:t>
      </w:r>
      <w:r>
        <w:rPr>
          <w:spacing w:val="66"/>
        </w:rPr>
        <w:t xml:space="preserve"> </w:t>
      </w:r>
      <w:r>
        <w:t xml:space="preserve">the </w:t>
      </w:r>
      <w:r>
        <w:rPr>
          <w:spacing w:val="-1"/>
        </w:rPr>
        <w:t>agency</w:t>
      </w:r>
      <w:r>
        <w:rPr>
          <w:spacing w:val="-5"/>
        </w:rPr>
        <w:t xml:space="preserve"> </w:t>
      </w:r>
      <w:r w:rsidR="00174C41">
        <w:t>in regard to</w:t>
      </w:r>
      <w:r>
        <w:t xml:space="preserve"> </w:t>
      </w:r>
      <w:r>
        <w:rPr>
          <w:spacing w:val="-1"/>
        </w:rPr>
        <w:t>educational</w:t>
      </w:r>
      <w:r>
        <w:t xml:space="preserve"> needs, </w:t>
      </w:r>
      <w:r>
        <w:rPr>
          <w:spacing w:val="-1"/>
        </w:rPr>
        <w:t>preparation</w:t>
      </w:r>
      <w:r>
        <w:t xml:space="preserve"> </w:t>
      </w:r>
      <w:r>
        <w:rPr>
          <w:spacing w:val="-1"/>
        </w:rPr>
        <w:t>and</w:t>
      </w:r>
      <w:r>
        <w:t xml:space="preserve"> </w:t>
      </w:r>
      <w:r>
        <w:rPr>
          <w:spacing w:val="-1"/>
        </w:rPr>
        <w:t>practice</w:t>
      </w:r>
      <w:r>
        <w:rPr>
          <w:spacing w:val="-7"/>
        </w:rPr>
        <w:t xml:space="preserve"> </w:t>
      </w:r>
      <w:r>
        <w:rPr>
          <w:spacing w:val="-1"/>
        </w:rPr>
        <w:t>competency.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115" w:firstLine="0"/>
      </w:pPr>
      <w:r>
        <w:rPr>
          <w:rFonts w:cs="Times New Roman"/>
        </w:rPr>
        <w:t xml:space="preserve">To </w:t>
      </w:r>
      <w:r>
        <w:rPr>
          <w:rFonts w:cs="Times New Roman"/>
          <w:spacing w:val="-1"/>
        </w:rPr>
        <w:t>accept</w:t>
      </w:r>
      <w:r>
        <w:rPr>
          <w:rFonts w:cs="Times New Roman"/>
        </w:rPr>
        <w:t xml:space="preserve"> and </w:t>
      </w:r>
      <w:r>
        <w:rPr>
          <w:rFonts w:cs="Times New Roman"/>
          <w:spacing w:val="-1"/>
        </w:rPr>
        <w:t>help</w:t>
      </w:r>
      <w:r>
        <w:rPr>
          <w:rFonts w:cs="Times New Roman"/>
        </w:rPr>
        <w:t xml:space="preserve"> to </w:t>
      </w:r>
      <w:r>
        <w:rPr>
          <w:rFonts w:cs="Times New Roman"/>
          <w:spacing w:val="-1"/>
        </w:rPr>
        <w:t>implement</w:t>
      </w:r>
      <w:r>
        <w:rPr>
          <w:rFonts w:cs="Times New Roman"/>
        </w:rPr>
        <w:t xml:space="preserve"> the</w:t>
      </w:r>
      <w:r>
        <w:rPr>
          <w:rFonts w:cs="Times New Roman"/>
          <w:spacing w:val="-1"/>
        </w:rPr>
        <w:t xml:space="preserve"> University’s</w:t>
      </w:r>
      <w:r>
        <w:rPr>
          <w:rFonts w:cs="Times New Roman"/>
          <w:spacing w:val="1"/>
        </w:rPr>
        <w:t xml:space="preserve"> </w:t>
      </w:r>
      <w:r>
        <w:rPr>
          <w:rFonts w:cs="Times New Roman"/>
          <w:spacing w:val="-1"/>
        </w:rPr>
        <w:t xml:space="preserve">objective </w:t>
      </w:r>
      <w:r>
        <w:rPr>
          <w:rFonts w:cs="Times New Roman"/>
        </w:rPr>
        <w:t>to provide</w:t>
      </w:r>
      <w:r>
        <w:rPr>
          <w:rFonts w:cs="Times New Roman"/>
          <w:spacing w:val="-1"/>
        </w:rPr>
        <w:t xml:space="preserve"> field</w:t>
      </w:r>
      <w:r>
        <w:rPr>
          <w:rFonts w:cs="Times New Roman"/>
          <w:spacing w:val="2"/>
        </w:rPr>
        <w:t xml:space="preserve"> </w:t>
      </w:r>
      <w:r>
        <w:rPr>
          <w:rFonts w:cs="Times New Roman"/>
          <w:spacing w:val="-1"/>
        </w:rPr>
        <w:t>instruction</w:t>
      </w:r>
      <w:r>
        <w:rPr>
          <w:rFonts w:cs="Times New Roman"/>
        </w:rPr>
        <w:t xml:space="preserve"> so</w:t>
      </w:r>
      <w:r>
        <w:rPr>
          <w:rFonts w:cs="Times New Roman"/>
          <w:spacing w:val="-8"/>
        </w:rPr>
        <w:t xml:space="preserve"> </w:t>
      </w:r>
      <w:r>
        <w:t>that</w:t>
      </w:r>
      <w:r>
        <w:rPr>
          <w:spacing w:val="87"/>
        </w:rPr>
        <w:t xml:space="preserve"> </w:t>
      </w:r>
      <w:r>
        <w:rPr>
          <w:spacing w:val="-1"/>
        </w:rPr>
        <w:t>opportunities</w:t>
      </w:r>
      <w:r>
        <w:t xml:space="preserve"> to </w:t>
      </w:r>
      <w:r>
        <w:rPr>
          <w:spacing w:val="-1"/>
        </w:rPr>
        <w:t>reinforce</w:t>
      </w:r>
      <w:r>
        <w:rPr>
          <w:spacing w:val="1"/>
        </w:rPr>
        <w:t xml:space="preserve"> </w:t>
      </w:r>
      <w:r>
        <w:rPr>
          <w:spacing w:val="-1"/>
        </w:rPr>
        <w:t>learning</w:t>
      </w:r>
      <w:r>
        <w:rPr>
          <w:spacing w:val="-3"/>
        </w:rPr>
        <w:t xml:space="preserve"> </w:t>
      </w:r>
      <w:r>
        <w:rPr>
          <w:spacing w:val="-1"/>
        </w:rPr>
        <w:t>from</w:t>
      </w:r>
      <w:r>
        <w:t xml:space="preserve"> all areas </w:t>
      </w:r>
      <w:r>
        <w:rPr>
          <w:spacing w:val="1"/>
        </w:rPr>
        <w:t>of</w:t>
      </w:r>
      <w:r>
        <w:t xml:space="preserve"> the</w:t>
      </w:r>
      <w:r>
        <w:rPr>
          <w:spacing w:val="-2"/>
        </w:rPr>
        <w:t xml:space="preserve"> </w:t>
      </w:r>
      <w:r>
        <w:rPr>
          <w:spacing w:val="-1"/>
        </w:rPr>
        <w:t>Social</w:t>
      </w:r>
      <w:r>
        <w:t xml:space="preserve"> Work </w:t>
      </w:r>
      <w:r>
        <w:rPr>
          <w:spacing w:val="-1"/>
        </w:rPr>
        <w:t>curriculum,</w:t>
      </w:r>
      <w:r>
        <w:rPr>
          <w:spacing w:val="-11"/>
        </w:rPr>
        <w:t xml:space="preserve"> </w:t>
      </w:r>
      <w:r>
        <w:t>including</w:t>
      </w:r>
      <w:r>
        <w:rPr>
          <w:spacing w:val="81"/>
        </w:rPr>
        <w:t xml:space="preserve"> </w:t>
      </w:r>
      <w:r>
        <w:rPr>
          <w:spacing w:val="-1"/>
        </w:rPr>
        <w:t>practice intervention</w:t>
      </w:r>
      <w:r>
        <w:t xml:space="preserve"> with </w:t>
      </w:r>
      <w:r>
        <w:rPr>
          <w:spacing w:val="-1"/>
        </w:rPr>
        <w:t>persons</w:t>
      </w:r>
      <w:r>
        <w:t xml:space="preserve"> </w:t>
      </w:r>
      <w:r>
        <w:rPr>
          <w:spacing w:val="-1"/>
        </w:rPr>
        <w:t>from</w:t>
      </w:r>
      <w:r>
        <w:t xml:space="preserve"> diverse</w:t>
      </w:r>
      <w:r>
        <w:rPr>
          <w:spacing w:val="-1"/>
        </w:rPr>
        <w:t xml:space="preserve"> backgrounds</w:t>
      </w:r>
      <w:r>
        <w:t xml:space="preserve"> can be</w:t>
      </w:r>
      <w:r>
        <w:rPr>
          <w:spacing w:val="2"/>
        </w:rPr>
        <w:t xml:space="preserve"> </w:t>
      </w:r>
      <w:r>
        <w:t>achieved.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174" w:firstLine="0"/>
      </w:pPr>
      <w:r>
        <w:t xml:space="preserve">To </w:t>
      </w:r>
      <w:r>
        <w:rPr>
          <w:spacing w:val="-1"/>
        </w:rPr>
        <w:t>ensure</w:t>
      </w:r>
      <w:r>
        <w:rPr>
          <w:spacing w:val="-2"/>
        </w:rPr>
        <w:t xml:space="preserve"> </w:t>
      </w:r>
      <w:r>
        <w:t xml:space="preserve">that </w:t>
      </w:r>
      <w:r>
        <w:rPr>
          <w:spacing w:val="-1"/>
        </w:rPr>
        <w:t>student(s)</w:t>
      </w:r>
      <w:r>
        <w:rPr>
          <w:spacing w:val="1"/>
        </w:rPr>
        <w:t xml:space="preserve"> </w:t>
      </w:r>
      <w:r>
        <w:rPr>
          <w:spacing w:val="-1"/>
        </w:rPr>
        <w:t>receive supervision</w:t>
      </w:r>
      <w:r>
        <w:t xml:space="preserve"> </w:t>
      </w:r>
      <w:r>
        <w:rPr>
          <w:spacing w:val="-1"/>
        </w:rPr>
        <w:t>from</w:t>
      </w:r>
      <w:r>
        <w:rPr>
          <w:spacing w:val="2"/>
        </w:rPr>
        <w:t xml:space="preserve"> </w:t>
      </w:r>
      <w:r>
        <w:rPr>
          <w:spacing w:val="-1"/>
        </w:rPr>
        <w:t>field</w:t>
      </w:r>
      <w:r>
        <w:t xml:space="preserve"> </w:t>
      </w:r>
      <w:r>
        <w:rPr>
          <w:spacing w:val="-1"/>
        </w:rPr>
        <w:t>instructors,</w:t>
      </w:r>
      <w:r>
        <w:t xml:space="preserve"> </w:t>
      </w:r>
      <w:r>
        <w:rPr>
          <w:spacing w:val="-1"/>
        </w:rPr>
        <w:t>subject</w:t>
      </w:r>
      <w:r>
        <w:t xml:space="preserve"> </w:t>
      </w:r>
      <w:r>
        <w:rPr>
          <w:spacing w:val="1"/>
        </w:rPr>
        <w:t>to</w:t>
      </w:r>
      <w:r>
        <w:t xml:space="preserve"> the </w:t>
      </w:r>
      <w:r>
        <w:rPr>
          <w:spacing w:val="-1"/>
        </w:rPr>
        <w:t>approval</w:t>
      </w:r>
      <w:r>
        <w:rPr>
          <w:spacing w:val="-11"/>
        </w:rPr>
        <w:t xml:space="preserve"> </w:t>
      </w:r>
      <w:r>
        <w:t>of</w:t>
      </w:r>
      <w:r>
        <w:rPr>
          <w:spacing w:val="111"/>
        </w:rPr>
        <w:t xml:space="preserve"> </w:t>
      </w:r>
      <w:r>
        <w:t>the</w:t>
      </w:r>
      <w:r>
        <w:rPr>
          <w:spacing w:val="-1"/>
        </w:rPr>
        <w:t xml:space="preserve"> University.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324" w:firstLine="0"/>
      </w:pPr>
      <w:r>
        <w:t xml:space="preserve">To </w:t>
      </w:r>
      <w:r>
        <w:rPr>
          <w:spacing w:val="-1"/>
        </w:rPr>
        <w:t>assure</w:t>
      </w:r>
      <w:r>
        <w:rPr>
          <w:spacing w:val="-2"/>
        </w:rPr>
        <w:t xml:space="preserve"> </w:t>
      </w:r>
      <w:r>
        <w:t xml:space="preserve">that </w:t>
      </w:r>
      <w:r>
        <w:rPr>
          <w:spacing w:val="-1"/>
        </w:rPr>
        <w:t>each</w:t>
      </w:r>
      <w:r>
        <w:t xml:space="preserve"> field </w:t>
      </w:r>
      <w:r>
        <w:rPr>
          <w:spacing w:val="-1"/>
        </w:rPr>
        <w:t>instructor</w:t>
      </w:r>
      <w:r>
        <w:t xml:space="preserve"> </w:t>
      </w:r>
      <w:r>
        <w:rPr>
          <w:spacing w:val="-1"/>
        </w:rPr>
        <w:t>has</w:t>
      </w:r>
      <w:r>
        <w:t xml:space="preserve"> </w:t>
      </w:r>
      <w:r>
        <w:rPr>
          <w:spacing w:val="-1"/>
        </w:rPr>
        <w:t>adequate</w:t>
      </w:r>
      <w:r>
        <w:t xml:space="preserve"> time </w:t>
      </w:r>
      <w:r>
        <w:rPr>
          <w:spacing w:val="-1"/>
        </w:rPr>
        <w:t>allocated</w:t>
      </w:r>
      <w:r>
        <w:t xml:space="preserve"> </w:t>
      </w:r>
      <w:r>
        <w:rPr>
          <w:spacing w:val="-1"/>
        </w:rPr>
        <w:t>within</w:t>
      </w:r>
      <w:r>
        <w:t xml:space="preserve"> the</w:t>
      </w:r>
      <w:r>
        <w:rPr>
          <w:spacing w:val="1"/>
        </w:rPr>
        <w:t xml:space="preserve"> </w:t>
      </w:r>
      <w:r>
        <w:rPr>
          <w:spacing w:val="-1"/>
        </w:rPr>
        <w:t>work</w:t>
      </w:r>
      <w:r>
        <w:rPr>
          <w:spacing w:val="-14"/>
        </w:rPr>
        <w:t xml:space="preserve"> </w:t>
      </w:r>
      <w:r>
        <w:rPr>
          <w:spacing w:val="-1"/>
        </w:rPr>
        <w:t>assignments</w:t>
      </w:r>
      <w:r>
        <w:rPr>
          <w:spacing w:val="97"/>
        </w:rPr>
        <w:t xml:space="preserve"> </w:t>
      </w:r>
      <w:r>
        <w:rPr>
          <w:spacing w:val="-1"/>
        </w:rPr>
        <w:t>and</w:t>
      </w:r>
      <w:r>
        <w:t xml:space="preserve"> </w:t>
      </w:r>
      <w:r>
        <w:rPr>
          <w:spacing w:val="-1"/>
        </w:rPr>
        <w:t xml:space="preserve">schedule </w:t>
      </w:r>
      <w:r>
        <w:t>to:</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3"/>
          <w:numId w:val="19"/>
        </w:numPr>
        <w:tabs>
          <w:tab w:val="left" w:pos="1046"/>
        </w:tabs>
        <w:ind w:right="267" w:firstLine="0"/>
      </w:pPr>
      <w:r>
        <w:rPr>
          <w:spacing w:val="-1"/>
        </w:rPr>
        <w:t>Meet</w:t>
      </w:r>
      <w:r>
        <w:t xml:space="preserve"> the</w:t>
      </w:r>
      <w:r>
        <w:rPr>
          <w:spacing w:val="-1"/>
        </w:rPr>
        <w:t xml:space="preserve"> educational</w:t>
      </w:r>
      <w:r>
        <w:t xml:space="preserve"> and</w:t>
      </w:r>
      <w:r>
        <w:rPr>
          <w:spacing w:val="1"/>
        </w:rPr>
        <w:t xml:space="preserve"> </w:t>
      </w:r>
      <w:r>
        <w:rPr>
          <w:spacing w:val="-1"/>
        </w:rPr>
        <w:t>learning</w:t>
      </w:r>
      <w:r>
        <w:rPr>
          <w:spacing w:val="-3"/>
        </w:rPr>
        <w:t xml:space="preserve"> </w:t>
      </w:r>
      <w:r>
        <w:rPr>
          <w:spacing w:val="-1"/>
        </w:rPr>
        <w:t>needs</w:t>
      </w:r>
      <w:r>
        <w:t xml:space="preserve"> </w:t>
      </w:r>
      <w:r>
        <w:rPr>
          <w:spacing w:val="1"/>
        </w:rPr>
        <w:t>of</w:t>
      </w:r>
      <w:r>
        <w:t xml:space="preserve"> the</w:t>
      </w:r>
      <w:r>
        <w:rPr>
          <w:spacing w:val="-2"/>
        </w:rPr>
        <w:t xml:space="preserve"> </w:t>
      </w:r>
      <w:r>
        <w:t>student(s),</w:t>
      </w:r>
      <w:r>
        <w:rPr>
          <w:spacing w:val="-1"/>
        </w:rPr>
        <w:t xml:space="preserve"> </w:t>
      </w:r>
      <w:r>
        <w:t xml:space="preserve">including </w:t>
      </w:r>
      <w:r>
        <w:rPr>
          <w:spacing w:val="-1"/>
        </w:rPr>
        <w:t>an</w:t>
      </w:r>
      <w:r>
        <w:t xml:space="preserve"> orientation</w:t>
      </w:r>
      <w:r>
        <w:rPr>
          <w:spacing w:val="-5"/>
        </w:rPr>
        <w:t xml:space="preserve"> </w:t>
      </w:r>
      <w:r>
        <w:t>to</w:t>
      </w:r>
      <w:r>
        <w:rPr>
          <w:spacing w:val="47"/>
        </w:rPr>
        <w:t xml:space="preserve"> </w:t>
      </w:r>
      <w:r>
        <w:t>the Agency</w:t>
      </w:r>
      <w:r>
        <w:rPr>
          <w:spacing w:val="-3"/>
        </w:rPr>
        <w:t xml:space="preserve"> </w:t>
      </w:r>
      <w:r>
        <w:rPr>
          <w:spacing w:val="-1"/>
        </w:rPr>
        <w:t>and</w:t>
      </w:r>
      <w:r>
        <w:t xml:space="preserve"> its </w:t>
      </w:r>
      <w:r>
        <w:rPr>
          <w:spacing w:val="-1"/>
        </w:rPr>
        <w:t>policies,</w:t>
      </w:r>
      <w:r>
        <w:t xml:space="preserve"> </w:t>
      </w:r>
      <w:r>
        <w:rPr>
          <w:spacing w:val="-1"/>
        </w:rPr>
        <w:t>procedures</w:t>
      </w:r>
      <w:r>
        <w:t xml:space="preserve"> </w:t>
      </w:r>
      <w:r>
        <w:rPr>
          <w:spacing w:val="-1"/>
        </w:rPr>
        <w:t>and</w:t>
      </w:r>
      <w:r>
        <w:t xml:space="preserve"> services, </w:t>
      </w:r>
      <w:r>
        <w:rPr>
          <w:spacing w:val="-1"/>
        </w:rPr>
        <w:t>development</w:t>
      </w:r>
      <w:r>
        <w:t xml:space="preserve"> of</w:t>
      </w:r>
      <w:r>
        <w:rPr>
          <w:spacing w:val="1"/>
        </w:rPr>
        <w:t xml:space="preserve"> </w:t>
      </w:r>
      <w:r>
        <w:t>a</w:t>
      </w:r>
      <w:r>
        <w:rPr>
          <w:spacing w:val="-1"/>
        </w:rPr>
        <w:t xml:space="preserve"> </w:t>
      </w:r>
      <w:r>
        <w:t>multiplicity</w:t>
      </w:r>
      <w:r>
        <w:rPr>
          <w:spacing w:val="-24"/>
        </w:rPr>
        <w:t xml:space="preserve"> </w:t>
      </w:r>
      <w:r>
        <w:t>of</w:t>
      </w:r>
      <w:r>
        <w:rPr>
          <w:spacing w:val="68"/>
        </w:rPr>
        <w:t xml:space="preserve"> </w:t>
      </w:r>
      <w:r>
        <w:rPr>
          <w:spacing w:val="-1"/>
        </w:rPr>
        <w:t>learning</w:t>
      </w:r>
      <w:r>
        <w:rPr>
          <w:spacing w:val="-3"/>
        </w:rPr>
        <w:t xml:space="preserve"> </w:t>
      </w:r>
      <w:r>
        <w:rPr>
          <w:spacing w:val="-1"/>
        </w:rPr>
        <w:t>opportunities,</w:t>
      </w:r>
      <w:r>
        <w:t xml:space="preserve"> and </w:t>
      </w:r>
      <w:r>
        <w:rPr>
          <w:spacing w:val="-1"/>
        </w:rPr>
        <w:t xml:space="preserve">prepare </w:t>
      </w:r>
      <w:r>
        <w:t>for weekly</w:t>
      </w:r>
      <w:r>
        <w:rPr>
          <w:spacing w:val="-3"/>
        </w:rPr>
        <w:t xml:space="preserve"> </w:t>
      </w:r>
      <w:r>
        <w:rPr>
          <w:spacing w:val="-1"/>
        </w:rPr>
        <w:t>conferences</w:t>
      </w:r>
      <w:r>
        <w:t xml:space="preserve"> with</w:t>
      </w:r>
      <w:r>
        <w:rPr>
          <w:spacing w:val="-3"/>
        </w:rPr>
        <w:t xml:space="preserve"> </w:t>
      </w:r>
      <w:r>
        <w:t>students;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3"/>
          <w:numId w:val="19"/>
        </w:numPr>
        <w:tabs>
          <w:tab w:val="left" w:pos="1061"/>
        </w:tabs>
        <w:spacing w:before="146" w:line="242" w:lineRule="auto"/>
        <w:ind w:right="363" w:firstLine="0"/>
      </w:pPr>
      <w:r>
        <w:rPr>
          <w:spacing w:val="-1"/>
        </w:rPr>
        <w:t>Meet</w:t>
      </w:r>
      <w:r>
        <w:t xml:space="preserve"> periodically</w:t>
      </w:r>
      <w:r>
        <w:rPr>
          <w:spacing w:val="-5"/>
        </w:rPr>
        <w:t xml:space="preserve"> </w:t>
      </w:r>
      <w:r>
        <w:t>with the</w:t>
      </w:r>
      <w:r>
        <w:rPr>
          <w:spacing w:val="-1"/>
        </w:rPr>
        <w:t xml:space="preserve"> </w:t>
      </w:r>
      <w:r>
        <w:t>faculty</w:t>
      </w:r>
      <w:r>
        <w:rPr>
          <w:spacing w:val="-5"/>
        </w:rPr>
        <w:t xml:space="preserve"> </w:t>
      </w:r>
      <w:r>
        <w:rPr>
          <w:spacing w:val="-1"/>
        </w:rPr>
        <w:t>liaison</w:t>
      </w:r>
      <w:r>
        <w:t xml:space="preserve"> to discuss </w:t>
      </w:r>
      <w:r>
        <w:rPr>
          <w:spacing w:val="-1"/>
        </w:rPr>
        <w:t>field</w:t>
      </w:r>
      <w:r>
        <w:t xml:space="preserve"> </w:t>
      </w:r>
      <w:r>
        <w:rPr>
          <w:spacing w:val="-1"/>
        </w:rPr>
        <w:t>learning</w:t>
      </w:r>
      <w:r>
        <w:rPr>
          <w:spacing w:val="-3"/>
        </w:rPr>
        <w:t xml:space="preserve"> </w:t>
      </w:r>
      <w:r>
        <w:t>opportunities</w:t>
      </w:r>
      <w:r>
        <w:rPr>
          <w:spacing w:val="-10"/>
        </w:rPr>
        <w:t xml:space="preserve"> </w:t>
      </w:r>
      <w:r>
        <w:rPr>
          <w:spacing w:val="-1"/>
        </w:rPr>
        <w:t>and</w:t>
      </w:r>
      <w:r>
        <w:rPr>
          <w:spacing w:val="59"/>
        </w:rPr>
        <w:t xml:space="preserve"> </w:t>
      </w:r>
      <w:r>
        <w:t xml:space="preserve">student </w:t>
      </w:r>
      <w:r>
        <w:rPr>
          <w:spacing w:val="-1"/>
        </w:rPr>
        <w:t>performance;</w:t>
      </w:r>
    </w:p>
    <w:p w:rsidR="00BD768C" w:rsidRDefault="00180D16" w:rsidP="009B121B">
      <w:pPr>
        <w:pStyle w:val="BodyText"/>
        <w:numPr>
          <w:ilvl w:val="3"/>
          <w:numId w:val="19"/>
        </w:numPr>
        <w:tabs>
          <w:tab w:val="left" w:pos="1046"/>
        </w:tabs>
        <w:spacing w:before="144"/>
        <w:ind w:left="1046"/>
      </w:pPr>
      <w:r>
        <w:t xml:space="preserve">Attend </w:t>
      </w:r>
      <w:r>
        <w:rPr>
          <w:spacing w:val="-1"/>
        </w:rPr>
        <w:t>appropriate University-sponsored</w:t>
      </w:r>
      <w:r>
        <w:t xml:space="preserve"> training</w:t>
      </w:r>
      <w:r>
        <w:rPr>
          <w:spacing w:val="-1"/>
        </w:rPr>
        <w:t xml:space="preserve"> programs</w:t>
      </w:r>
      <w:r>
        <w:t xml:space="preserve"> and</w:t>
      </w:r>
      <w:r>
        <w:rPr>
          <w:spacing w:val="-4"/>
        </w:rPr>
        <w:t xml:space="preserve"> </w:t>
      </w:r>
      <w:r>
        <w:rPr>
          <w:spacing w:val="-1"/>
        </w:rPr>
        <w:t>meetings;</w:t>
      </w:r>
    </w:p>
    <w:p w:rsidR="00BD768C" w:rsidRDefault="00180D16" w:rsidP="009B121B">
      <w:pPr>
        <w:pStyle w:val="BodyText"/>
        <w:numPr>
          <w:ilvl w:val="3"/>
          <w:numId w:val="19"/>
        </w:numPr>
        <w:tabs>
          <w:tab w:val="left" w:pos="1061"/>
        </w:tabs>
        <w:spacing w:before="146"/>
        <w:ind w:right="146" w:firstLine="0"/>
      </w:pPr>
      <w:r>
        <w:t xml:space="preserve">Monitor student </w:t>
      </w:r>
      <w:r>
        <w:rPr>
          <w:spacing w:val="-1"/>
        </w:rPr>
        <w:t>performance</w:t>
      </w:r>
      <w:r>
        <w:rPr>
          <w:spacing w:val="1"/>
        </w:rPr>
        <w:t xml:space="preserve"> </w:t>
      </w:r>
      <w:r>
        <w:rPr>
          <w:spacing w:val="-1"/>
        </w:rPr>
        <w:t>and</w:t>
      </w:r>
      <w:r>
        <w:t xml:space="preserve"> </w:t>
      </w:r>
      <w:r>
        <w:rPr>
          <w:spacing w:val="-1"/>
        </w:rPr>
        <w:t>complete</w:t>
      </w:r>
      <w:r>
        <w:t xml:space="preserve"> </w:t>
      </w:r>
      <w:r>
        <w:rPr>
          <w:spacing w:val="-1"/>
        </w:rPr>
        <w:t>all</w:t>
      </w:r>
      <w:r>
        <w:t xml:space="preserve"> reports </w:t>
      </w:r>
      <w:r>
        <w:rPr>
          <w:spacing w:val="-1"/>
        </w:rPr>
        <w:t>and</w:t>
      </w:r>
      <w:r>
        <w:t xml:space="preserve"> </w:t>
      </w:r>
      <w:r>
        <w:rPr>
          <w:spacing w:val="-1"/>
        </w:rPr>
        <w:t>evaluations</w:t>
      </w:r>
      <w:r>
        <w:t xml:space="preserve"> required </w:t>
      </w:r>
      <w:r>
        <w:rPr>
          <w:spacing w:val="1"/>
        </w:rPr>
        <w:t>by</w:t>
      </w:r>
      <w:r>
        <w:rPr>
          <w:spacing w:val="-8"/>
        </w:rPr>
        <w:t xml:space="preserve"> </w:t>
      </w:r>
      <w:r>
        <w:t>the</w:t>
      </w:r>
      <w:r>
        <w:rPr>
          <w:spacing w:val="61"/>
        </w:rPr>
        <w:t xml:space="preserve"> </w:t>
      </w:r>
      <w:r w:rsidR="00B62A6C">
        <w:rPr>
          <w:spacing w:val="-1"/>
        </w:rPr>
        <w:t>University.</w:t>
      </w:r>
    </w:p>
    <w:p w:rsidR="00BD768C" w:rsidRDefault="00180D16" w:rsidP="009B121B">
      <w:pPr>
        <w:pStyle w:val="BodyText"/>
        <w:numPr>
          <w:ilvl w:val="3"/>
          <w:numId w:val="19"/>
        </w:numPr>
        <w:tabs>
          <w:tab w:val="left" w:pos="1046"/>
        </w:tabs>
        <w:spacing w:before="147"/>
        <w:ind w:left="1046"/>
      </w:pPr>
      <w:r>
        <w:rPr>
          <w:spacing w:val="-1"/>
        </w:rPr>
        <w:t>Adhere</w:t>
      </w:r>
      <w:r>
        <w:rPr>
          <w:spacing w:val="-2"/>
        </w:rPr>
        <w:t xml:space="preserve"> </w:t>
      </w:r>
      <w:r>
        <w:t>to and</w:t>
      </w:r>
      <w:r>
        <w:rPr>
          <w:spacing w:val="1"/>
        </w:rPr>
        <w:t xml:space="preserve"> </w:t>
      </w:r>
      <w:r>
        <w:t xml:space="preserve">follow </w:t>
      </w:r>
      <w:r>
        <w:rPr>
          <w:spacing w:val="-1"/>
        </w:rPr>
        <w:t>procedures</w:t>
      </w:r>
      <w:r>
        <w:t xml:space="preserve"> </w:t>
      </w:r>
      <w:r>
        <w:rPr>
          <w:spacing w:val="-1"/>
        </w:rPr>
        <w:t>outlined</w:t>
      </w:r>
      <w:r>
        <w:t xml:space="preserve"> in the</w:t>
      </w:r>
      <w:r>
        <w:rPr>
          <w:spacing w:val="-1"/>
        </w:rPr>
        <w:t xml:space="preserve"> </w:t>
      </w:r>
      <w:r>
        <w:t xml:space="preserve">field </w:t>
      </w:r>
      <w:r>
        <w:rPr>
          <w:spacing w:val="-1"/>
        </w:rPr>
        <w:t>instruction</w:t>
      </w:r>
      <w:r>
        <w:rPr>
          <w:spacing w:val="-4"/>
        </w:rPr>
        <w:t xml:space="preserve"> </w:t>
      </w:r>
      <w:r>
        <w:rPr>
          <w:spacing w:val="-1"/>
        </w:rPr>
        <w:t>manual.</w:t>
      </w:r>
    </w:p>
    <w:p w:rsidR="00BD768C" w:rsidRDefault="00BD768C">
      <w:pPr>
        <w:sectPr w:rsidR="00BD768C">
          <w:pgSz w:w="12240" w:h="15840"/>
          <w:pgMar w:top="1500" w:right="144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rsidP="009B121B">
      <w:pPr>
        <w:pStyle w:val="BodyText"/>
        <w:numPr>
          <w:ilvl w:val="2"/>
          <w:numId w:val="19"/>
        </w:numPr>
        <w:tabs>
          <w:tab w:val="left" w:pos="341"/>
        </w:tabs>
        <w:spacing w:before="69"/>
        <w:ind w:right="331" w:firstLine="0"/>
      </w:pPr>
      <w:r>
        <w:t xml:space="preserve">To </w:t>
      </w:r>
      <w:r>
        <w:rPr>
          <w:spacing w:val="-1"/>
        </w:rPr>
        <w:t>afford</w:t>
      </w:r>
      <w:r>
        <w:t xml:space="preserve"> opportunities </w:t>
      </w:r>
      <w:r>
        <w:rPr>
          <w:spacing w:val="-1"/>
        </w:rPr>
        <w:t>for</w:t>
      </w:r>
      <w:r>
        <w:t xml:space="preserve"> </w:t>
      </w:r>
      <w:r>
        <w:rPr>
          <w:spacing w:val="-1"/>
        </w:rPr>
        <w:t>planned</w:t>
      </w:r>
      <w:r>
        <w:t xml:space="preserve"> </w:t>
      </w:r>
      <w:r>
        <w:rPr>
          <w:spacing w:val="-1"/>
        </w:rPr>
        <w:t>contacts</w:t>
      </w:r>
      <w:r>
        <w:t xml:space="preserve"> of students with </w:t>
      </w:r>
      <w:r>
        <w:rPr>
          <w:spacing w:val="-1"/>
        </w:rPr>
        <w:t>other</w:t>
      </w:r>
      <w:r>
        <w:t xml:space="preserve"> Agency</w:t>
      </w:r>
      <w:r>
        <w:rPr>
          <w:spacing w:val="-3"/>
        </w:rPr>
        <w:t xml:space="preserve"> </w:t>
      </w:r>
      <w:r>
        <w:rPr>
          <w:spacing w:val="-1"/>
        </w:rPr>
        <w:t>professionals,</w:t>
      </w:r>
      <w:r>
        <w:rPr>
          <w:spacing w:val="-13"/>
        </w:rPr>
        <w:t xml:space="preserve"> </w:t>
      </w:r>
      <w:r>
        <w:t>in</w:t>
      </w:r>
      <w:r>
        <w:rPr>
          <w:spacing w:val="67"/>
        </w:rPr>
        <w:t xml:space="preserve"> </w:t>
      </w:r>
      <w:r>
        <w:rPr>
          <w:spacing w:val="-1"/>
        </w:rPr>
        <w:t>addition</w:t>
      </w:r>
      <w:r>
        <w:t xml:space="preserve"> to the </w:t>
      </w:r>
      <w:r>
        <w:rPr>
          <w:spacing w:val="-1"/>
        </w:rPr>
        <w:t>field</w:t>
      </w:r>
      <w:r>
        <w:t xml:space="preserve"> </w:t>
      </w:r>
      <w:r>
        <w:rPr>
          <w:spacing w:val="-1"/>
        </w:rPr>
        <w:t>instructor(s),</w:t>
      </w:r>
      <w:r>
        <w:t xml:space="preserve"> for </w:t>
      </w:r>
      <w:r>
        <w:rPr>
          <w:spacing w:val="-1"/>
        </w:rPr>
        <w:t>appropriate</w:t>
      </w:r>
      <w:r>
        <w:t xml:space="preserve"> learning</w:t>
      </w:r>
      <w:r>
        <w:rPr>
          <w:spacing w:val="-3"/>
        </w:rPr>
        <w:t xml:space="preserve"> </w:t>
      </w:r>
      <w:r>
        <w:rPr>
          <w:spacing w:val="-1"/>
        </w:rPr>
        <w:t>opportunities;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122" w:firstLine="0"/>
      </w:pPr>
      <w:r>
        <w:t xml:space="preserve">To </w:t>
      </w:r>
      <w:r>
        <w:rPr>
          <w:spacing w:val="-1"/>
        </w:rPr>
        <w:t>provide</w:t>
      </w:r>
      <w:r>
        <w:t xml:space="preserve"> use</w:t>
      </w:r>
      <w:r>
        <w:rPr>
          <w:spacing w:val="-2"/>
        </w:rPr>
        <w:t xml:space="preserve"> </w:t>
      </w:r>
      <w:r>
        <w:t>of</w:t>
      </w:r>
      <w:r>
        <w:rPr>
          <w:spacing w:val="1"/>
        </w:rPr>
        <w:t xml:space="preserve"> </w:t>
      </w:r>
      <w:r>
        <w:t>agency</w:t>
      </w:r>
      <w:r>
        <w:rPr>
          <w:spacing w:val="-3"/>
        </w:rPr>
        <w:t xml:space="preserve"> </w:t>
      </w:r>
      <w:r>
        <w:rPr>
          <w:spacing w:val="-1"/>
        </w:rPr>
        <w:t>facilities</w:t>
      </w:r>
      <w:r>
        <w:t xml:space="preserve"> by</w:t>
      </w:r>
      <w:r>
        <w:rPr>
          <w:spacing w:val="-5"/>
        </w:rPr>
        <w:t xml:space="preserve"> </w:t>
      </w:r>
      <w:r>
        <w:t>students during</w:t>
      </w:r>
      <w:r>
        <w:rPr>
          <w:spacing w:val="-2"/>
        </w:rPr>
        <w:t xml:space="preserve"> </w:t>
      </w:r>
      <w:r>
        <w:t>the period of</w:t>
      </w:r>
      <w:r>
        <w:rPr>
          <w:spacing w:val="-1"/>
        </w:rPr>
        <w:t xml:space="preserve"> </w:t>
      </w:r>
      <w:r>
        <w:t>placement which is in</w:t>
      </w:r>
      <w:r>
        <w:rPr>
          <w:spacing w:val="-8"/>
        </w:rPr>
        <w:t xml:space="preserve"> </w:t>
      </w:r>
      <w:r>
        <w:t>line</w:t>
      </w:r>
      <w:r>
        <w:rPr>
          <w:spacing w:val="30"/>
        </w:rPr>
        <w:t xml:space="preserve"> </w:t>
      </w:r>
      <w:r>
        <w:t xml:space="preserve">with </w:t>
      </w:r>
      <w:r>
        <w:rPr>
          <w:spacing w:val="-1"/>
        </w:rPr>
        <w:t>other</w:t>
      </w:r>
      <w:r>
        <w:t xml:space="preserve"> </w:t>
      </w:r>
      <w:r>
        <w:rPr>
          <w:spacing w:val="-1"/>
        </w:rPr>
        <w:t>agency</w:t>
      </w:r>
      <w:r>
        <w:rPr>
          <w:spacing w:val="-3"/>
        </w:rPr>
        <w:t xml:space="preserve"> </w:t>
      </w:r>
      <w:r>
        <w:rPr>
          <w:spacing w:val="-1"/>
        </w:rPr>
        <w:t>employees</w:t>
      </w:r>
      <w:r>
        <w:t xml:space="preserve"> or agency</w:t>
      </w:r>
      <w:r>
        <w:rPr>
          <w:spacing w:val="-5"/>
        </w:rPr>
        <w:t xml:space="preserve"> </w:t>
      </w:r>
      <w:r>
        <w:t>policy</w:t>
      </w:r>
      <w:r>
        <w:rPr>
          <w:spacing w:val="-3"/>
        </w:rPr>
        <w:t xml:space="preserve"> </w:t>
      </w:r>
      <w:r>
        <w:t>and will include, but not be</w:t>
      </w:r>
      <w:r>
        <w:rPr>
          <w:spacing w:val="-1"/>
        </w:rPr>
        <w:t xml:space="preserve"> </w:t>
      </w:r>
      <w:r>
        <w:t>limited</w:t>
      </w:r>
      <w:r>
        <w:rPr>
          <w:spacing w:val="-12"/>
        </w:rPr>
        <w:t xml:space="preserve"> </w:t>
      </w:r>
      <w:r>
        <w:rPr>
          <w:spacing w:val="-1"/>
        </w:rPr>
        <w:t>to:</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3"/>
          <w:numId w:val="19"/>
        </w:numPr>
        <w:tabs>
          <w:tab w:val="left" w:pos="1046"/>
        </w:tabs>
        <w:ind w:right="122" w:firstLine="0"/>
      </w:pPr>
      <w:r>
        <w:rPr>
          <w:spacing w:val="-1"/>
        </w:rPr>
        <w:t>Adequate</w:t>
      </w:r>
      <w:r>
        <w:t xml:space="preserve"> </w:t>
      </w:r>
      <w:r>
        <w:rPr>
          <w:spacing w:val="-1"/>
        </w:rPr>
        <w:t>space</w:t>
      </w:r>
      <w:r>
        <w:rPr>
          <w:spacing w:val="1"/>
        </w:rPr>
        <w:t xml:space="preserve"> </w:t>
      </w:r>
      <w:r>
        <w:rPr>
          <w:spacing w:val="-1"/>
        </w:rPr>
        <w:t>and</w:t>
      </w:r>
      <w:r>
        <w:t xml:space="preserve"> equipment, to </w:t>
      </w:r>
      <w:r>
        <w:rPr>
          <w:spacing w:val="-1"/>
        </w:rPr>
        <w:t>include</w:t>
      </w:r>
      <w:r>
        <w:t xml:space="preserve"> a</w:t>
      </w:r>
      <w:r>
        <w:rPr>
          <w:spacing w:val="-2"/>
        </w:rPr>
        <w:t xml:space="preserve"> </w:t>
      </w:r>
      <w:r>
        <w:rPr>
          <w:spacing w:val="-1"/>
        </w:rPr>
        <w:t>desk</w:t>
      </w:r>
      <w:r>
        <w:rPr>
          <w:spacing w:val="2"/>
        </w:rPr>
        <w:t xml:space="preserve"> </w:t>
      </w:r>
      <w:r>
        <w:t>for</w:t>
      </w:r>
      <w:r>
        <w:rPr>
          <w:spacing w:val="-2"/>
        </w:rPr>
        <w:t xml:space="preserve"> </w:t>
      </w:r>
      <w:r>
        <w:t>a</w:t>
      </w:r>
      <w:r>
        <w:rPr>
          <w:spacing w:val="-1"/>
        </w:rPr>
        <w:t xml:space="preserve"> </w:t>
      </w:r>
      <w:r>
        <w:t>student(s)</w:t>
      </w:r>
      <w:r>
        <w:rPr>
          <w:spacing w:val="-1"/>
        </w:rPr>
        <w:t xml:space="preserve"> sufficient</w:t>
      </w:r>
      <w:r>
        <w:rPr>
          <w:spacing w:val="2"/>
        </w:rPr>
        <w:t xml:space="preserve"> </w:t>
      </w:r>
      <w:r>
        <w:t>for</w:t>
      </w:r>
      <w:r>
        <w:rPr>
          <w:spacing w:val="-6"/>
        </w:rPr>
        <w:t xml:space="preserve"> </w:t>
      </w:r>
      <w:r>
        <w:t>privacy</w:t>
      </w:r>
      <w:r>
        <w:rPr>
          <w:spacing w:val="67"/>
        </w:rPr>
        <w:t xml:space="preserve"> </w:t>
      </w:r>
      <w:r>
        <w:t xml:space="preserve">in </w:t>
      </w:r>
      <w:r>
        <w:rPr>
          <w:spacing w:val="-1"/>
        </w:rPr>
        <w:t>carrying</w:t>
      </w:r>
      <w:r>
        <w:rPr>
          <w:spacing w:val="-3"/>
        </w:rPr>
        <w:t xml:space="preserve"> </w:t>
      </w:r>
      <w:r>
        <w:t>out his/her</w:t>
      </w:r>
      <w:r>
        <w:rPr>
          <w:spacing w:val="-1"/>
        </w:rPr>
        <w:t xml:space="preserve"> </w:t>
      </w:r>
      <w:r>
        <w:t xml:space="preserve">field </w:t>
      </w:r>
      <w:r>
        <w:rPr>
          <w:spacing w:val="-1"/>
        </w:rPr>
        <w:t>placement</w:t>
      </w:r>
      <w:r>
        <w:rPr>
          <w:spacing w:val="-3"/>
        </w:rPr>
        <w:t xml:space="preserve"> </w:t>
      </w:r>
      <w:r>
        <w:rPr>
          <w:spacing w:val="-1"/>
        </w:rPr>
        <w:t>duties;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3"/>
          <w:numId w:val="19"/>
        </w:numPr>
        <w:tabs>
          <w:tab w:val="left" w:pos="1061"/>
        </w:tabs>
        <w:ind w:right="331" w:firstLine="0"/>
      </w:pPr>
      <w:r>
        <w:rPr>
          <w:spacing w:val="-1"/>
        </w:rPr>
        <w:t>Access</w:t>
      </w:r>
      <w:r>
        <w:rPr>
          <w:spacing w:val="2"/>
        </w:rPr>
        <w:t xml:space="preserve"> </w:t>
      </w:r>
      <w:r>
        <w:rPr>
          <w:spacing w:val="-1"/>
        </w:rPr>
        <w:t>and</w:t>
      </w:r>
      <w:r>
        <w:t xml:space="preserve"> use</w:t>
      </w:r>
      <w:r>
        <w:rPr>
          <w:spacing w:val="-1"/>
        </w:rPr>
        <w:t xml:space="preserve"> </w:t>
      </w:r>
      <w:r>
        <w:t>of</w:t>
      </w:r>
      <w:r>
        <w:rPr>
          <w:spacing w:val="1"/>
        </w:rPr>
        <w:t xml:space="preserve"> </w:t>
      </w:r>
      <w:r>
        <w:t>a</w:t>
      </w:r>
      <w:r>
        <w:rPr>
          <w:spacing w:val="-1"/>
        </w:rPr>
        <w:t xml:space="preserve"> </w:t>
      </w:r>
      <w:r>
        <w:t xml:space="preserve">telephone, </w:t>
      </w:r>
      <w:r>
        <w:rPr>
          <w:spacing w:val="-1"/>
        </w:rPr>
        <w:t>computer</w:t>
      </w:r>
      <w:r>
        <w:t xml:space="preserve"> </w:t>
      </w:r>
      <w:r>
        <w:rPr>
          <w:spacing w:val="-1"/>
        </w:rPr>
        <w:t>and</w:t>
      </w:r>
      <w:r>
        <w:t xml:space="preserve"> other</w:t>
      </w:r>
      <w:r>
        <w:rPr>
          <w:spacing w:val="1"/>
        </w:rPr>
        <w:t xml:space="preserve"> </w:t>
      </w:r>
      <w:r>
        <w:rPr>
          <w:spacing w:val="-1"/>
        </w:rPr>
        <w:t>appropriate</w:t>
      </w:r>
      <w:r>
        <w:rPr>
          <w:spacing w:val="1"/>
        </w:rPr>
        <w:t xml:space="preserve"> </w:t>
      </w:r>
      <w:r>
        <w:rPr>
          <w:spacing w:val="-1"/>
        </w:rPr>
        <w:t>equipment</w:t>
      </w:r>
      <w:r>
        <w:rPr>
          <w:spacing w:val="-6"/>
        </w:rPr>
        <w:t xml:space="preserve"> </w:t>
      </w:r>
      <w:r>
        <w:t>necessary</w:t>
      </w:r>
      <w:r>
        <w:rPr>
          <w:spacing w:val="59"/>
        </w:rPr>
        <w:t xml:space="preserve"> </w:t>
      </w:r>
      <w:r>
        <w:t>for</w:t>
      </w:r>
      <w:r>
        <w:rPr>
          <w:spacing w:val="-2"/>
        </w:rPr>
        <w:t xml:space="preserve"> </w:t>
      </w:r>
      <w:r>
        <w:t xml:space="preserve">the </w:t>
      </w:r>
      <w:r>
        <w:rPr>
          <w:spacing w:val="-1"/>
        </w:rPr>
        <w:t>completion</w:t>
      </w:r>
      <w:r>
        <w:t xml:space="preserve"> of duties </w:t>
      </w:r>
      <w:r>
        <w:rPr>
          <w:spacing w:val="-1"/>
        </w:rPr>
        <w:t>and</w:t>
      </w:r>
      <w:r>
        <w:t xml:space="preserve"> </w:t>
      </w:r>
      <w:r>
        <w:rPr>
          <w:spacing w:val="-1"/>
        </w:rPr>
        <w:t>responsibilities</w:t>
      </w:r>
      <w:r>
        <w:t xml:space="preserve"> </w:t>
      </w:r>
      <w:r>
        <w:rPr>
          <w:spacing w:val="-1"/>
        </w:rPr>
        <w:t>during</w:t>
      </w:r>
      <w:r>
        <w:rPr>
          <w:spacing w:val="-2"/>
        </w:rPr>
        <w:t xml:space="preserve"> </w:t>
      </w:r>
      <w:r>
        <w:t>field</w:t>
      </w:r>
      <w:r>
        <w:rPr>
          <w:spacing w:val="-4"/>
        </w:rPr>
        <w:t xml:space="preserve"> </w:t>
      </w:r>
      <w:r>
        <w:rPr>
          <w:spacing w:val="-1"/>
        </w:rPr>
        <w:t>placement;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3"/>
          <w:numId w:val="19"/>
        </w:numPr>
        <w:tabs>
          <w:tab w:val="left" w:pos="1046"/>
        </w:tabs>
        <w:ind w:right="122" w:firstLine="0"/>
      </w:pPr>
      <w:r>
        <w:rPr>
          <w:spacing w:val="-1"/>
        </w:rPr>
        <w:t>Clerical</w:t>
      </w:r>
      <w:r>
        <w:t xml:space="preserve"> </w:t>
      </w:r>
      <w:r>
        <w:rPr>
          <w:spacing w:val="-1"/>
        </w:rPr>
        <w:t>assistance</w:t>
      </w:r>
      <w:r>
        <w:rPr>
          <w:spacing w:val="1"/>
        </w:rPr>
        <w:t xml:space="preserve"> </w:t>
      </w:r>
      <w:r>
        <w:rPr>
          <w:spacing w:val="-1"/>
        </w:rPr>
        <w:t>and</w:t>
      </w:r>
      <w:r>
        <w:t xml:space="preserve"> </w:t>
      </w:r>
      <w:r>
        <w:rPr>
          <w:spacing w:val="-1"/>
        </w:rPr>
        <w:t xml:space="preserve">service </w:t>
      </w:r>
      <w:r>
        <w:t xml:space="preserve">for </w:t>
      </w:r>
      <w:r>
        <w:rPr>
          <w:spacing w:val="-1"/>
        </w:rPr>
        <w:t>records</w:t>
      </w:r>
      <w:r>
        <w:t xml:space="preserve"> </w:t>
      </w:r>
      <w:r>
        <w:rPr>
          <w:spacing w:val="-1"/>
        </w:rPr>
        <w:t>and</w:t>
      </w:r>
      <w:r>
        <w:t xml:space="preserve"> reports </w:t>
      </w:r>
      <w:r>
        <w:rPr>
          <w:spacing w:val="-1"/>
        </w:rPr>
        <w:t>which</w:t>
      </w:r>
      <w:r>
        <w:t xml:space="preserve"> the </w:t>
      </w:r>
      <w:r>
        <w:rPr>
          <w:spacing w:val="-1"/>
        </w:rPr>
        <w:t>Student</w:t>
      </w:r>
      <w:r>
        <w:t xml:space="preserve"> is </w:t>
      </w:r>
      <w:r>
        <w:rPr>
          <w:spacing w:val="-1"/>
        </w:rPr>
        <w:t>expected</w:t>
      </w:r>
      <w:r>
        <w:rPr>
          <w:spacing w:val="-6"/>
        </w:rPr>
        <w:t xml:space="preserve"> </w:t>
      </w:r>
      <w:r>
        <w:t>to</w:t>
      </w:r>
      <w:r>
        <w:rPr>
          <w:spacing w:val="93"/>
        </w:rPr>
        <w:t xml:space="preserve"> </w:t>
      </w:r>
      <w:r>
        <w:rPr>
          <w:spacing w:val="-1"/>
        </w:rPr>
        <w:t xml:space="preserve">prepare </w:t>
      </w:r>
      <w:r>
        <w:t>for</w:t>
      </w:r>
      <w:r>
        <w:rPr>
          <w:spacing w:val="-2"/>
        </w:rPr>
        <w:t xml:space="preserve"> </w:t>
      </w:r>
      <w:r>
        <w:t>the</w:t>
      </w:r>
      <w:r>
        <w:rPr>
          <w:spacing w:val="-1"/>
        </w:rPr>
        <w:t xml:space="preserve"> agency;</w:t>
      </w:r>
      <w:r>
        <w:t xml:space="preserve"> and d. </w:t>
      </w:r>
      <w:r>
        <w:rPr>
          <w:spacing w:val="-1"/>
        </w:rPr>
        <w:t>Access</w:t>
      </w:r>
      <w:r>
        <w:t xml:space="preserve"> to </w:t>
      </w:r>
      <w:r>
        <w:rPr>
          <w:spacing w:val="-1"/>
        </w:rPr>
        <w:t>records</w:t>
      </w:r>
      <w:r>
        <w:t xml:space="preserve"> of </w:t>
      </w:r>
      <w:r>
        <w:rPr>
          <w:spacing w:val="-1"/>
        </w:rPr>
        <w:t>clients</w:t>
      </w:r>
      <w:r>
        <w:t xml:space="preserve"> and Agency</w:t>
      </w:r>
      <w:r>
        <w:rPr>
          <w:spacing w:val="-5"/>
        </w:rPr>
        <w:t xml:space="preserve"> </w:t>
      </w:r>
      <w:r>
        <w:t>that</w:t>
      </w:r>
      <w:r>
        <w:rPr>
          <w:spacing w:val="-3"/>
        </w:rPr>
        <w:t xml:space="preserve"> </w:t>
      </w:r>
      <w:r>
        <w:rPr>
          <w:spacing w:val="-1"/>
        </w:rPr>
        <w:t>are</w:t>
      </w:r>
      <w:r>
        <w:rPr>
          <w:spacing w:val="59"/>
        </w:rPr>
        <w:t xml:space="preserve"> </w:t>
      </w:r>
      <w:r>
        <w:rPr>
          <w:spacing w:val="-1"/>
        </w:rPr>
        <w:t>appropriate</w:t>
      </w:r>
      <w:r>
        <w:rPr>
          <w:spacing w:val="1"/>
        </w:rPr>
        <w:t xml:space="preserve"> </w:t>
      </w:r>
      <w:r>
        <w:t>for</w:t>
      </w:r>
      <w:r>
        <w:rPr>
          <w:spacing w:val="-2"/>
        </w:rPr>
        <w:t xml:space="preserve"> </w:t>
      </w:r>
      <w:r>
        <w:t>the learning</w:t>
      </w:r>
      <w:r>
        <w:rPr>
          <w:spacing w:val="-3"/>
        </w:rPr>
        <w:t xml:space="preserve"> </w:t>
      </w:r>
      <w:r>
        <w:rPr>
          <w:spacing w:val="-1"/>
        </w:rPr>
        <w:t xml:space="preserve">experience </w:t>
      </w:r>
      <w:r>
        <w:t>of</w:t>
      </w:r>
      <w:r>
        <w:rPr>
          <w:spacing w:val="-5"/>
        </w:rPr>
        <w:t xml:space="preserve"> </w:t>
      </w:r>
      <w:r>
        <w:t>students.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461"/>
        </w:tabs>
        <w:ind w:right="542" w:firstLine="0"/>
      </w:pPr>
      <w:r>
        <w:t xml:space="preserve">To </w:t>
      </w:r>
      <w:r>
        <w:rPr>
          <w:spacing w:val="-1"/>
        </w:rPr>
        <w:t>provide</w:t>
      </w:r>
      <w:r>
        <w:t xml:space="preserve"> </w:t>
      </w:r>
      <w:r>
        <w:rPr>
          <w:spacing w:val="-1"/>
        </w:rPr>
        <w:t>reimbursement,</w:t>
      </w:r>
      <w:r>
        <w:t xml:space="preserve"> if </w:t>
      </w:r>
      <w:r>
        <w:rPr>
          <w:spacing w:val="-1"/>
        </w:rPr>
        <w:t>permitted</w:t>
      </w:r>
      <w:r>
        <w:t xml:space="preserve"> </w:t>
      </w:r>
      <w:r>
        <w:rPr>
          <w:spacing w:val="1"/>
        </w:rPr>
        <w:t>by</w:t>
      </w:r>
      <w:r>
        <w:rPr>
          <w:spacing w:val="-3"/>
        </w:rPr>
        <w:t xml:space="preserve"> </w:t>
      </w:r>
      <w:r>
        <w:rPr>
          <w:spacing w:val="-1"/>
        </w:rPr>
        <w:t>agency</w:t>
      </w:r>
      <w:r>
        <w:rPr>
          <w:spacing w:val="-3"/>
        </w:rPr>
        <w:t xml:space="preserve"> </w:t>
      </w:r>
      <w:r>
        <w:rPr>
          <w:spacing w:val="-1"/>
        </w:rPr>
        <w:t>policy,</w:t>
      </w:r>
      <w:r>
        <w:t xml:space="preserve"> for </w:t>
      </w:r>
      <w:r>
        <w:rPr>
          <w:spacing w:val="-1"/>
        </w:rPr>
        <w:t>approved</w:t>
      </w:r>
      <w:r>
        <w:t xml:space="preserve"> and</w:t>
      </w:r>
      <w:r>
        <w:rPr>
          <w:spacing w:val="-10"/>
        </w:rPr>
        <w:t xml:space="preserve"> </w:t>
      </w:r>
      <w:r>
        <w:rPr>
          <w:spacing w:val="-1"/>
        </w:rPr>
        <w:t>appropriate</w:t>
      </w:r>
      <w:r>
        <w:rPr>
          <w:spacing w:val="97"/>
        </w:rPr>
        <w:t xml:space="preserve"> </w:t>
      </w:r>
      <w:r>
        <w:rPr>
          <w:spacing w:val="-1"/>
        </w:rPr>
        <w:t>travel</w:t>
      </w:r>
      <w:r>
        <w:t xml:space="preserve"> </w:t>
      </w:r>
      <w:r>
        <w:rPr>
          <w:spacing w:val="-1"/>
        </w:rPr>
        <w:t>required</w:t>
      </w:r>
      <w:r>
        <w:t xml:space="preserve"> of students </w:t>
      </w:r>
      <w:r>
        <w:rPr>
          <w:spacing w:val="-1"/>
        </w:rPr>
        <w:t>and</w:t>
      </w:r>
      <w:r>
        <w:t xml:space="preserve"> </w:t>
      </w:r>
      <w:r>
        <w:rPr>
          <w:spacing w:val="-1"/>
        </w:rPr>
        <w:t xml:space="preserve">adequate </w:t>
      </w:r>
      <w:r>
        <w:t>parking</w:t>
      </w:r>
      <w:r>
        <w:rPr>
          <w:spacing w:val="-3"/>
        </w:rPr>
        <w:t xml:space="preserve"> </w:t>
      </w:r>
      <w:r>
        <w:t xml:space="preserve">for </w:t>
      </w:r>
      <w:r>
        <w:rPr>
          <w:spacing w:val="-1"/>
        </w:rPr>
        <w:t>student</w:t>
      </w:r>
      <w:r>
        <w:t xml:space="preserve"> autos during</w:t>
      </w:r>
      <w:r>
        <w:rPr>
          <w:spacing w:val="-3"/>
        </w:rPr>
        <w:t xml:space="preserve"> </w:t>
      </w:r>
      <w:r>
        <w:rPr>
          <w:spacing w:val="-1"/>
        </w:rPr>
        <w:t>placement</w:t>
      </w:r>
      <w:r>
        <w:rPr>
          <w:spacing w:val="-12"/>
        </w:rPr>
        <w:t xml:space="preserve"> </w:t>
      </w:r>
      <w:r>
        <w:t>periods;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461"/>
        </w:tabs>
        <w:ind w:right="582" w:firstLine="0"/>
      </w:pPr>
      <w:r>
        <w:t xml:space="preserve">To </w:t>
      </w:r>
      <w:r>
        <w:rPr>
          <w:spacing w:val="-1"/>
        </w:rPr>
        <w:t>provide</w:t>
      </w:r>
      <w:r>
        <w:t xml:space="preserve"> </w:t>
      </w:r>
      <w:r>
        <w:rPr>
          <w:spacing w:val="-1"/>
        </w:rPr>
        <w:t>agency-based</w:t>
      </w:r>
      <w:r>
        <w:rPr>
          <w:spacing w:val="2"/>
        </w:rPr>
        <w:t xml:space="preserve"> </w:t>
      </w:r>
      <w:r>
        <w:rPr>
          <w:spacing w:val="-1"/>
        </w:rPr>
        <w:t>orientation,</w:t>
      </w:r>
      <w:r>
        <w:t xml:space="preserve"> early</w:t>
      </w:r>
      <w:r>
        <w:rPr>
          <w:spacing w:val="-5"/>
        </w:rPr>
        <w:t xml:space="preserve"> </w:t>
      </w:r>
      <w:r>
        <w:t>in</w:t>
      </w:r>
      <w:r>
        <w:rPr>
          <w:spacing w:val="1"/>
        </w:rPr>
        <w:t xml:space="preserve"> </w:t>
      </w:r>
      <w:r>
        <w:t xml:space="preserve">the field </w:t>
      </w:r>
      <w:r>
        <w:rPr>
          <w:spacing w:val="-1"/>
        </w:rPr>
        <w:t>placement,</w:t>
      </w:r>
      <w:r>
        <w:t xml:space="preserve"> </w:t>
      </w:r>
      <w:r>
        <w:rPr>
          <w:spacing w:val="-1"/>
        </w:rPr>
        <w:t>regarding</w:t>
      </w:r>
      <w:r>
        <w:t xml:space="preserve"> policy</w:t>
      </w:r>
      <w:r>
        <w:rPr>
          <w:spacing w:val="-20"/>
        </w:rPr>
        <w:t xml:space="preserve"> </w:t>
      </w:r>
      <w:r>
        <w:rPr>
          <w:spacing w:val="-1"/>
        </w:rPr>
        <w:t>and</w:t>
      </w:r>
      <w:r>
        <w:rPr>
          <w:spacing w:val="89"/>
        </w:rPr>
        <w:t xml:space="preserve"> </w:t>
      </w:r>
      <w:r>
        <w:rPr>
          <w:spacing w:val="-1"/>
        </w:rPr>
        <w:t>procedures</w:t>
      </w:r>
      <w:r>
        <w:t xml:space="preserve"> to </w:t>
      </w:r>
      <w:r>
        <w:rPr>
          <w:spacing w:val="-1"/>
        </w:rPr>
        <w:t>include</w:t>
      </w:r>
      <w:r>
        <w:t xml:space="preserve"> </w:t>
      </w:r>
      <w:r>
        <w:rPr>
          <w:spacing w:val="-1"/>
        </w:rPr>
        <w:t>confidentiality</w:t>
      </w:r>
      <w:r>
        <w:rPr>
          <w:spacing w:val="-5"/>
        </w:rPr>
        <w:t xml:space="preserve"> </w:t>
      </w:r>
      <w:r>
        <w:rPr>
          <w:spacing w:val="-1"/>
        </w:rPr>
        <w:t>and</w:t>
      </w:r>
      <w:r>
        <w:t xml:space="preserve"> </w:t>
      </w:r>
      <w:r>
        <w:rPr>
          <w:spacing w:val="-1"/>
        </w:rPr>
        <w:t>HIPPA</w:t>
      </w:r>
      <w:r>
        <w:rPr>
          <w:spacing w:val="1"/>
        </w:rPr>
        <w:t xml:space="preserve"> </w:t>
      </w:r>
      <w:r>
        <w:rPr>
          <w:spacing w:val="-1"/>
        </w:rPr>
        <w:t>standards,</w:t>
      </w:r>
      <w:r>
        <w:t xml:space="preserve"> safety</w:t>
      </w:r>
      <w:r>
        <w:rPr>
          <w:spacing w:val="-5"/>
        </w:rPr>
        <w:t xml:space="preserve"> </w:t>
      </w:r>
      <w:r>
        <w:rPr>
          <w:spacing w:val="-1"/>
        </w:rPr>
        <w:t>and</w:t>
      </w:r>
      <w:r>
        <w:t xml:space="preserve"> </w:t>
      </w:r>
      <w:r>
        <w:rPr>
          <w:spacing w:val="-1"/>
        </w:rPr>
        <w:t>infection</w:t>
      </w:r>
      <w:r>
        <w:t xml:space="preserve"> </w:t>
      </w:r>
      <w:r>
        <w:rPr>
          <w:spacing w:val="-1"/>
        </w:rPr>
        <w:t>control</w:t>
      </w:r>
      <w:r>
        <w:rPr>
          <w:spacing w:val="-10"/>
        </w:rPr>
        <w:t xml:space="preserve"> </w:t>
      </w:r>
      <w:r>
        <w:rPr>
          <w:spacing w:val="-1"/>
        </w:rPr>
        <w:t>and</w:t>
      </w:r>
      <w:r>
        <w:rPr>
          <w:spacing w:val="123"/>
        </w:rPr>
        <w:t xml:space="preserve"> </w:t>
      </w:r>
      <w:r>
        <w:rPr>
          <w:spacing w:val="-1"/>
        </w:rPr>
        <w:t>instruction</w:t>
      </w:r>
      <w:r>
        <w:t xml:space="preserve"> in </w:t>
      </w:r>
      <w:r>
        <w:rPr>
          <w:spacing w:val="-1"/>
        </w:rPr>
        <w:t>taking</w:t>
      </w:r>
      <w:r>
        <w:rPr>
          <w:spacing w:val="-2"/>
        </w:rPr>
        <w:t xml:space="preserve"> </w:t>
      </w:r>
      <w:r>
        <w:rPr>
          <w:spacing w:val="-1"/>
        </w:rPr>
        <w:t>safety</w:t>
      </w:r>
      <w:r>
        <w:rPr>
          <w:spacing w:val="-3"/>
        </w:rPr>
        <w:t xml:space="preserve"> </w:t>
      </w:r>
      <w:r>
        <w:rPr>
          <w:spacing w:val="-1"/>
        </w:rPr>
        <w:t>precautions</w:t>
      </w:r>
      <w:r>
        <w:rPr>
          <w:spacing w:val="-3"/>
        </w:rPr>
        <w:t xml:space="preserve"> </w:t>
      </w:r>
      <w:r>
        <w:rPr>
          <w:spacing w:val="-1"/>
        </w:rPr>
        <w:t>and,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461"/>
        </w:tabs>
        <w:ind w:right="154" w:firstLine="0"/>
        <w:rPr>
          <w:rFonts w:cs="Times New Roman"/>
        </w:rPr>
      </w:pPr>
      <w:r>
        <w:t xml:space="preserve">To </w:t>
      </w:r>
      <w:r>
        <w:rPr>
          <w:spacing w:val="-1"/>
        </w:rPr>
        <w:t>provide</w:t>
      </w:r>
      <w:r>
        <w:t xml:space="preserve"> </w:t>
      </w:r>
      <w:r>
        <w:rPr>
          <w:spacing w:val="-1"/>
        </w:rPr>
        <w:t>access</w:t>
      </w:r>
      <w:r>
        <w:t xml:space="preserve"> to </w:t>
      </w:r>
      <w:r>
        <w:rPr>
          <w:spacing w:val="-1"/>
        </w:rPr>
        <w:t>first</w:t>
      </w:r>
      <w:r>
        <w:rPr>
          <w:spacing w:val="2"/>
        </w:rPr>
        <w:t xml:space="preserve"> </w:t>
      </w:r>
      <w:r>
        <w:rPr>
          <w:spacing w:val="-1"/>
        </w:rPr>
        <w:t>aid</w:t>
      </w:r>
      <w:r>
        <w:t xml:space="preserve"> and emergency</w:t>
      </w:r>
      <w:r>
        <w:rPr>
          <w:spacing w:val="-5"/>
        </w:rPr>
        <w:t xml:space="preserve"> </w:t>
      </w:r>
      <w:r>
        <w:t xml:space="preserve">health </w:t>
      </w:r>
      <w:r>
        <w:rPr>
          <w:spacing w:val="-1"/>
        </w:rPr>
        <w:t>care</w:t>
      </w:r>
      <w:r>
        <w:t xml:space="preserve"> for</w:t>
      </w:r>
      <w:r>
        <w:rPr>
          <w:spacing w:val="-2"/>
        </w:rPr>
        <w:t xml:space="preserve"> </w:t>
      </w:r>
      <w:r>
        <w:t xml:space="preserve">students, such </w:t>
      </w:r>
      <w:r>
        <w:rPr>
          <w:spacing w:val="1"/>
        </w:rPr>
        <w:t>is</w:t>
      </w:r>
      <w:r>
        <w:t xml:space="preserve"> </w:t>
      </w:r>
      <w:r>
        <w:rPr>
          <w:spacing w:val="-1"/>
        </w:rPr>
        <w:t>required,</w:t>
      </w:r>
      <w:r>
        <w:t xml:space="preserve"> </w:t>
      </w:r>
      <w:r>
        <w:rPr>
          <w:spacing w:val="-1"/>
        </w:rPr>
        <w:t>at</w:t>
      </w:r>
      <w:r>
        <w:rPr>
          <w:spacing w:val="-14"/>
        </w:rPr>
        <w:t xml:space="preserve"> </w:t>
      </w:r>
      <w:r>
        <w:t>the</w:t>
      </w:r>
      <w:r>
        <w:rPr>
          <w:spacing w:val="59"/>
        </w:rPr>
        <w:t xml:space="preserve"> </w:t>
      </w:r>
      <w:r>
        <w:rPr>
          <w:rFonts w:cs="Times New Roman"/>
        </w:rPr>
        <w:t xml:space="preserve">student’s </w:t>
      </w:r>
      <w:r>
        <w:rPr>
          <w:rFonts w:cs="Times New Roman"/>
          <w:spacing w:val="-1"/>
        </w:rPr>
        <w:t>expense.</w:t>
      </w: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1"/>
          <w:numId w:val="19"/>
        </w:numPr>
        <w:tabs>
          <w:tab w:val="left" w:pos="394"/>
        </w:tabs>
        <w:ind w:left="393"/>
        <w:rPr>
          <w:b w:val="0"/>
          <w:bCs w:val="0"/>
        </w:rPr>
      </w:pPr>
      <w:r>
        <w:rPr>
          <w:spacing w:val="-1"/>
        </w:rPr>
        <w:t>MISCELLANEOUS</w:t>
      </w:r>
    </w:p>
    <w:p w:rsidR="00BD768C" w:rsidRDefault="00BD768C">
      <w:pPr>
        <w:spacing w:before="2"/>
        <w:rPr>
          <w:rFonts w:ascii="Times New Roman" w:eastAsia="Times New Roman" w:hAnsi="Times New Roman" w:cs="Times New Roman"/>
          <w:b/>
          <w:bCs/>
          <w:sz w:val="23"/>
          <w:szCs w:val="23"/>
        </w:rPr>
      </w:pPr>
    </w:p>
    <w:p w:rsidR="00BD768C" w:rsidRDefault="00180D16" w:rsidP="009B121B">
      <w:pPr>
        <w:pStyle w:val="BodyText"/>
        <w:numPr>
          <w:ilvl w:val="2"/>
          <w:numId w:val="19"/>
        </w:numPr>
        <w:tabs>
          <w:tab w:val="left" w:pos="341"/>
        </w:tabs>
        <w:ind w:right="154" w:firstLine="0"/>
      </w:pPr>
      <w:r>
        <w:rPr>
          <w:b/>
          <w:spacing w:val="-1"/>
        </w:rPr>
        <w:t>Independent</w:t>
      </w:r>
      <w:r>
        <w:rPr>
          <w:b/>
        </w:rPr>
        <w:t xml:space="preserve"> </w:t>
      </w:r>
      <w:r>
        <w:rPr>
          <w:b/>
          <w:spacing w:val="-1"/>
        </w:rPr>
        <w:t>Contractor</w:t>
      </w:r>
      <w:r>
        <w:rPr>
          <w:b/>
          <w:spacing w:val="-2"/>
        </w:rPr>
        <w:t xml:space="preserve"> </w:t>
      </w:r>
      <w:r>
        <w:rPr>
          <w:b/>
        </w:rPr>
        <w:t>Status</w:t>
      </w:r>
      <w:r>
        <w:t>. The</w:t>
      </w:r>
      <w:r>
        <w:rPr>
          <w:spacing w:val="-2"/>
        </w:rPr>
        <w:t xml:space="preserve"> </w:t>
      </w:r>
      <w:r>
        <w:rPr>
          <w:spacing w:val="-1"/>
        </w:rPr>
        <w:t>parties</w:t>
      </w:r>
      <w:r>
        <w:rPr>
          <w:spacing w:val="2"/>
        </w:rPr>
        <w:t xml:space="preserve"> </w:t>
      </w:r>
      <w:r>
        <w:rPr>
          <w:spacing w:val="-1"/>
        </w:rPr>
        <w:t xml:space="preserve">acknowledge </w:t>
      </w:r>
      <w:r>
        <w:t>that AGENCY is an</w:t>
      </w:r>
      <w:r>
        <w:rPr>
          <w:spacing w:val="-16"/>
        </w:rPr>
        <w:t xml:space="preserve"> </w:t>
      </w:r>
      <w:r>
        <w:rPr>
          <w:spacing w:val="-1"/>
        </w:rPr>
        <w:t>independent</w:t>
      </w:r>
      <w:r>
        <w:rPr>
          <w:spacing w:val="73"/>
        </w:rPr>
        <w:t xml:space="preserve"> </w:t>
      </w:r>
      <w:r>
        <w:rPr>
          <w:spacing w:val="-1"/>
        </w:rPr>
        <w:t>contractor</w:t>
      </w:r>
      <w:r>
        <w:rPr>
          <w:spacing w:val="1"/>
        </w:rPr>
        <w:t xml:space="preserve"> </w:t>
      </w:r>
      <w:r>
        <w:rPr>
          <w:spacing w:val="-1"/>
        </w:rPr>
        <w:t>engaged</w:t>
      </w:r>
      <w:r>
        <w:t xml:space="preserve"> to provide </w:t>
      </w:r>
      <w:r>
        <w:rPr>
          <w:spacing w:val="-1"/>
        </w:rPr>
        <w:t>field</w:t>
      </w:r>
      <w:r>
        <w:t xml:space="preserve"> </w:t>
      </w:r>
      <w:r>
        <w:rPr>
          <w:spacing w:val="-1"/>
        </w:rPr>
        <w:t>instruction</w:t>
      </w:r>
      <w:r>
        <w:t xml:space="preserve"> and </w:t>
      </w:r>
      <w:r>
        <w:rPr>
          <w:spacing w:val="-1"/>
        </w:rPr>
        <w:t>supervision</w:t>
      </w:r>
      <w:r>
        <w:t xml:space="preserve"> </w:t>
      </w:r>
      <w:r>
        <w:rPr>
          <w:spacing w:val="1"/>
        </w:rPr>
        <w:t>by</w:t>
      </w:r>
      <w:r>
        <w:rPr>
          <w:spacing w:val="-5"/>
        </w:rPr>
        <w:t xml:space="preserve"> </w:t>
      </w:r>
      <w:r>
        <w:t xml:space="preserve">AGENCY </w:t>
      </w:r>
      <w:r>
        <w:rPr>
          <w:spacing w:val="-1"/>
        </w:rPr>
        <w:t>under</w:t>
      </w:r>
      <w:r>
        <w:t xml:space="preserve"> the</w:t>
      </w:r>
      <w:r>
        <w:rPr>
          <w:spacing w:val="-12"/>
        </w:rPr>
        <w:t xml:space="preserve"> </w:t>
      </w:r>
      <w:r>
        <w:rPr>
          <w:spacing w:val="-1"/>
        </w:rPr>
        <w:t>direction</w:t>
      </w:r>
      <w:r>
        <w:rPr>
          <w:spacing w:val="91"/>
        </w:rPr>
        <w:t xml:space="preserve"> </w:t>
      </w:r>
      <w:r>
        <w:t xml:space="preserve">of </w:t>
      </w:r>
      <w:r>
        <w:rPr>
          <w:spacing w:val="-1"/>
        </w:rPr>
        <w:t>AGENCY</w:t>
      </w:r>
      <w:r>
        <w:t xml:space="preserve"> management. Nothing</w:t>
      </w:r>
      <w:r>
        <w:rPr>
          <w:spacing w:val="-2"/>
        </w:rPr>
        <w:t xml:space="preserve"> </w:t>
      </w:r>
      <w:r>
        <w:t xml:space="preserve">in this </w:t>
      </w:r>
      <w:r>
        <w:rPr>
          <w:spacing w:val="-1"/>
        </w:rPr>
        <w:t>Agreement</w:t>
      </w:r>
      <w:r>
        <w:t xml:space="preserve"> is </w:t>
      </w:r>
      <w:r>
        <w:rPr>
          <w:spacing w:val="-1"/>
        </w:rPr>
        <w:t>intended</w:t>
      </w:r>
      <w:r>
        <w:t xml:space="preserve"> nor</w:t>
      </w:r>
      <w:r>
        <w:rPr>
          <w:spacing w:val="-1"/>
        </w:rPr>
        <w:t xml:space="preserve"> shall</w:t>
      </w:r>
      <w:r>
        <w:t xml:space="preserve"> it be</w:t>
      </w:r>
      <w:r>
        <w:rPr>
          <w:spacing w:val="-1"/>
        </w:rPr>
        <w:t xml:space="preserve"> construed</w:t>
      </w:r>
      <w:r>
        <w:rPr>
          <w:spacing w:val="-7"/>
        </w:rPr>
        <w:t xml:space="preserve"> </w:t>
      </w:r>
      <w:r>
        <w:t>to</w:t>
      </w:r>
      <w:r>
        <w:rPr>
          <w:spacing w:val="53"/>
        </w:rPr>
        <w:t xml:space="preserve"> </w:t>
      </w:r>
      <w:r>
        <w:rPr>
          <w:spacing w:val="-1"/>
        </w:rPr>
        <w:t>create an</w:t>
      </w:r>
      <w:r>
        <w:t xml:space="preserve"> agency</w:t>
      </w:r>
      <w:r>
        <w:rPr>
          <w:spacing w:val="-3"/>
        </w:rPr>
        <w:t xml:space="preserve"> </w:t>
      </w:r>
      <w:r>
        <w:t xml:space="preserve">relationship, </w:t>
      </w:r>
      <w:r>
        <w:rPr>
          <w:spacing w:val="-1"/>
        </w:rPr>
        <w:t>an</w:t>
      </w:r>
      <w:r>
        <w:t xml:space="preserve"> </w:t>
      </w:r>
      <w:r>
        <w:rPr>
          <w:spacing w:val="-1"/>
        </w:rPr>
        <w:t>employer/employee</w:t>
      </w:r>
      <w:r>
        <w:rPr>
          <w:spacing w:val="1"/>
        </w:rPr>
        <w:t xml:space="preserve"> </w:t>
      </w:r>
      <w:r>
        <w:rPr>
          <w:spacing w:val="-1"/>
        </w:rPr>
        <w:t>relationship,</w:t>
      </w:r>
      <w:r>
        <w:t xml:space="preserve"> or</w:t>
      </w:r>
      <w:r>
        <w:rPr>
          <w:spacing w:val="-1"/>
        </w:rPr>
        <w:t xml:space="preserve"> </w:t>
      </w:r>
      <w:r>
        <w:t>a</w:t>
      </w:r>
      <w:r>
        <w:rPr>
          <w:spacing w:val="-1"/>
        </w:rPr>
        <w:t xml:space="preserve"> </w:t>
      </w:r>
      <w:r>
        <w:t xml:space="preserve">joint </w:t>
      </w:r>
      <w:r>
        <w:rPr>
          <w:spacing w:val="-1"/>
        </w:rPr>
        <w:t>venture</w:t>
      </w:r>
      <w:r>
        <w:rPr>
          <w:spacing w:val="-13"/>
        </w:rPr>
        <w:t xml:space="preserve"> </w:t>
      </w:r>
      <w:r>
        <w:rPr>
          <w:spacing w:val="-1"/>
        </w:rPr>
        <w:t>relationship</w:t>
      </w:r>
      <w:r>
        <w:rPr>
          <w:spacing w:val="94"/>
        </w:rPr>
        <w:t xml:space="preserve"> </w:t>
      </w:r>
      <w:r>
        <w:rPr>
          <w:spacing w:val="-1"/>
        </w:rPr>
        <w:t>between</w:t>
      </w:r>
      <w:r>
        <w:t xml:space="preserve"> the</w:t>
      </w:r>
      <w:r>
        <w:rPr>
          <w:spacing w:val="-1"/>
        </w:rPr>
        <w:t xml:space="preserve"> </w:t>
      </w:r>
      <w:r>
        <w:t>parties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9"/>
        </w:numPr>
        <w:tabs>
          <w:tab w:val="left" w:pos="341"/>
        </w:tabs>
        <w:ind w:right="331" w:firstLine="0"/>
      </w:pPr>
      <w:r>
        <w:rPr>
          <w:b/>
          <w:spacing w:val="-1"/>
        </w:rPr>
        <w:t>Assignment</w:t>
      </w:r>
      <w:r>
        <w:rPr>
          <w:b/>
        </w:rPr>
        <w:t xml:space="preserve"> and </w:t>
      </w:r>
      <w:r>
        <w:rPr>
          <w:b/>
          <w:spacing w:val="-1"/>
        </w:rPr>
        <w:t>Subcontracting</w:t>
      </w:r>
      <w:r>
        <w:rPr>
          <w:b/>
          <w:i/>
          <w:spacing w:val="-1"/>
        </w:rPr>
        <w:t>.</w:t>
      </w:r>
      <w:r>
        <w:rPr>
          <w:b/>
          <w:i/>
        </w:rPr>
        <w:t xml:space="preserve"> </w:t>
      </w:r>
      <w:r>
        <w:rPr>
          <w:spacing w:val="-1"/>
        </w:rPr>
        <w:t>AGENCY</w:t>
      </w:r>
      <w:r>
        <w:t xml:space="preserve"> shall not </w:t>
      </w:r>
      <w:r>
        <w:rPr>
          <w:spacing w:val="-1"/>
        </w:rPr>
        <w:t>assign</w:t>
      </w:r>
      <w:r>
        <w:t xml:space="preserve"> this </w:t>
      </w:r>
      <w:r>
        <w:rPr>
          <w:spacing w:val="-1"/>
        </w:rPr>
        <w:t>Agreement</w:t>
      </w:r>
      <w:r>
        <w:t xml:space="preserve"> without</w:t>
      </w:r>
      <w:r>
        <w:rPr>
          <w:spacing w:val="-7"/>
        </w:rPr>
        <w:t xml:space="preserve"> </w:t>
      </w:r>
      <w:r>
        <w:t>the</w:t>
      </w:r>
      <w:r>
        <w:rPr>
          <w:spacing w:val="71"/>
        </w:rPr>
        <w:t xml:space="preserve"> </w:t>
      </w:r>
      <w:r>
        <w:rPr>
          <w:spacing w:val="-1"/>
        </w:rPr>
        <w:t>express</w:t>
      </w:r>
      <w:r>
        <w:t xml:space="preserve"> </w:t>
      </w:r>
      <w:r>
        <w:rPr>
          <w:spacing w:val="-1"/>
        </w:rPr>
        <w:t>written</w:t>
      </w:r>
      <w:r>
        <w:t xml:space="preserve"> </w:t>
      </w:r>
      <w:r>
        <w:rPr>
          <w:spacing w:val="-1"/>
        </w:rPr>
        <w:t>consent</w:t>
      </w:r>
      <w:r>
        <w:t xml:space="preserve"> </w:t>
      </w:r>
      <w:r>
        <w:rPr>
          <w:spacing w:val="1"/>
        </w:rPr>
        <w:t>of</w:t>
      </w:r>
      <w:r>
        <w:t xml:space="preserve"> </w:t>
      </w:r>
      <w:r>
        <w:rPr>
          <w:spacing w:val="-1"/>
        </w:rPr>
        <w:t>UNIVERSITY</w:t>
      </w:r>
      <w:r>
        <w:rPr>
          <w:spacing w:val="1"/>
        </w:rPr>
        <w:t xml:space="preserve"> </w:t>
      </w:r>
      <w:r>
        <w:rPr>
          <w:spacing w:val="-1"/>
        </w:rPr>
        <w:t>which</w:t>
      </w:r>
      <w:r>
        <w:t xml:space="preserve"> consent shall not be </w:t>
      </w:r>
      <w:r>
        <w:rPr>
          <w:spacing w:val="-1"/>
        </w:rPr>
        <w:t>unreasonably</w:t>
      </w:r>
      <w:r>
        <w:rPr>
          <w:spacing w:val="-13"/>
        </w:rPr>
        <w:t xml:space="preserve"> </w:t>
      </w:r>
      <w:r>
        <w:t>withheld.</w:t>
      </w:r>
      <w:r>
        <w:rPr>
          <w:spacing w:val="69"/>
        </w:rPr>
        <w:t xml:space="preserve"> </w:t>
      </w:r>
      <w:r>
        <w:t>Any</w:t>
      </w:r>
      <w:r>
        <w:rPr>
          <w:spacing w:val="-5"/>
        </w:rPr>
        <w:t xml:space="preserve"> </w:t>
      </w:r>
      <w:r>
        <w:t xml:space="preserve">such </w:t>
      </w:r>
      <w:r>
        <w:rPr>
          <w:spacing w:val="-1"/>
        </w:rPr>
        <w:t>assignment</w:t>
      </w:r>
      <w:r>
        <w:t xml:space="preserve"> or</w:t>
      </w:r>
      <w:r>
        <w:rPr>
          <w:spacing w:val="1"/>
        </w:rPr>
        <w:t xml:space="preserve"> </w:t>
      </w:r>
      <w:r>
        <w:rPr>
          <w:spacing w:val="-1"/>
        </w:rPr>
        <w:t>subcontract</w:t>
      </w:r>
      <w:r>
        <w:t xml:space="preserve"> shall include</w:t>
      </w:r>
      <w:r>
        <w:rPr>
          <w:spacing w:val="1"/>
        </w:rPr>
        <w:t xml:space="preserve"> </w:t>
      </w:r>
      <w:r>
        <w:t xml:space="preserve">the </w:t>
      </w:r>
      <w:r>
        <w:rPr>
          <w:spacing w:val="-1"/>
        </w:rPr>
        <w:t>obligations</w:t>
      </w:r>
      <w:r>
        <w:t xml:space="preserve"> </w:t>
      </w:r>
      <w:r>
        <w:rPr>
          <w:spacing w:val="-1"/>
        </w:rPr>
        <w:t>contained</w:t>
      </w:r>
      <w:r>
        <w:rPr>
          <w:spacing w:val="2"/>
        </w:rPr>
        <w:t xml:space="preserve"> </w:t>
      </w:r>
      <w:r>
        <w:t>in this</w:t>
      </w:r>
      <w:r>
        <w:rPr>
          <w:spacing w:val="-8"/>
        </w:rPr>
        <w:t xml:space="preserve"> </w:t>
      </w:r>
      <w:r>
        <w:rPr>
          <w:spacing w:val="-1"/>
        </w:rPr>
        <w:t>Agreement.</w:t>
      </w:r>
      <w:r>
        <w:rPr>
          <w:spacing w:val="75"/>
        </w:rPr>
        <w:t xml:space="preserve"> </w:t>
      </w:r>
      <w:r>
        <w:t>Any</w:t>
      </w:r>
      <w:r>
        <w:rPr>
          <w:spacing w:val="-3"/>
        </w:rPr>
        <w:t xml:space="preserve"> </w:t>
      </w:r>
      <w:r>
        <w:rPr>
          <w:spacing w:val="-1"/>
        </w:rPr>
        <w:t>assignment</w:t>
      </w:r>
      <w:r>
        <w:t xml:space="preserve"> </w:t>
      </w:r>
      <w:r>
        <w:rPr>
          <w:spacing w:val="1"/>
        </w:rPr>
        <w:t>or</w:t>
      </w:r>
      <w:r>
        <w:t xml:space="preserve"> </w:t>
      </w:r>
      <w:r>
        <w:rPr>
          <w:spacing w:val="-1"/>
        </w:rPr>
        <w:t>subcontract</w:t>
      </w:r>
      <w:r>
        <w:t xml:space="preserve"> shall not </w:t>
      </w:r>
      <w:r>
        <w:rPr>
          <w:spacing w:val="-1"/>
        </w:rPr>
        <w:t>relieve</w:t>
      </w:r>
      <w:r>
        <w:rPr>
          <w:spacing w:val="1"/>
        </w:rPr>
        <w:t xml:space="preserve"> </w:t>
      </w:r>
      <w:r>
        <w:t>AGENCY of</w:t>
      </w:r>
      <w:r>
        <w:rPr>
          <w:spacing w:val="-1"/>
        </w:rPr>
        <w:t xml:space="preserve"> </w:t>
      </w:r>
      <w:r>
        <w:rPr>
          <w:spacing w:val="1"/>
        </w:rPr>
        <w:t>its</w:t>
      </w:r>
      <w:r>
        <w:t xml:space="preserve"> </w:t>
      </w:r>
      <w:r>
        <w:rPr>
          <w:spacing w:val="-1"/>
        </w:rPr>
        <w:t>independent</w:t>
      </w:r>
      <w:r>
        <w:t xml:space="preserve"> </w:t>
      </w:r>
      <w:r>
        <w:rPr>
          <w:spacing w:val="-1"/>
        </w:rPr>
        <w:t>obligation</w:t>
      </w:r>
      <w:r>
        <w:rPr>
          <w:spacing w:val="-11"/>
        </w:rPr>
        <w:t xml:space="preserve"> </w:t>
      </w:r>
      <w:r>
        <w:t>to</w:t>
      </w:r>
      <w:r>
        <w:rPr>
          <w:spacing w:val="75"/>
        </w:rPr>
        <w:t xml:space="preserve"> </w:t>
      </w:r>
      <w:r>
        <w:t>provide</w:t>
      </w:r>
      <w:r>
        <w:rPr>
          <w:spacing w:val="-2"/>
        </w:rPr>
        <w:t xml:space="preserve"> </w:t>
      </w:r>
      <w:r>
        <w:t xml:space="preserve">the </w:t>
      </w:r>
      <w:r>
        <w:rPr>
          <w:spacing w:val="-1"/>
        </w:rPr>
        <w:t>services</w:t>
      </w:r>
      <w:r>
        <w:t xml:space="preserve"> </w:t>
      </w:r>
      <w:r>
        <w:rPr>
          <w:spacing w:val="-1"/>
        </w:rPr>
        <w:t>and</w:t>
      </w:r>
      <w:r>
        <w:rPr>
          <w:spacing w:val="2"/>
        </w:rPr>
        <w:t xml:space="preserve"> </w:t>
      </w:r>
      <w:r>
        <w:t>be</w:t>
      </w:r>
      <w:r>
        <w:rPr>
          <w:spacing w:val="-1"/>
        </w:rPr>
        <w:t xml:space="preserve"> </w:t>
      </w:r>
      <w:r>
        <w:t xml:space="preserve">bound </w:t>
      </w:r>
      <w:r>
        <w:rPr>
          <w:spacing w:val="1"/>
        </w:rPr>
        <w:t>by</w:t>
      </w:r>
      <w:r>
        <w:rPr>
          <w:spacing w:val="-5"/>
        </w:rPr>
        <w:t xml:space="preserve"> </w:t>
      </w:r>
      <w:r>
        <w:t>the</w:t>
      </w:r>
      <w:r>
        <w:rPr>
          <w:spacing w:val="-1"/>
        </w:rPr>
        <w:t xml:space="preserve"> </w:t>
      </w:r>
      <w:r>
        <w:t xml:space="preserve">requirements of this </w:t>
      </w:r>
      <w:r>
        <w:rPr>
          <w:spacing w:val="-1"/>
        </w:rPr>
        <w:t>Agreement.</w:t>
      </w:r>
      <w:r>
        <w:rPr>
          <w:spacing w:val="-2"/>
        </w:rPr>
        <w:t xml:space="preserve"> </w:t>
      </w:r>
      <w:r>
        <w:t>59</w:t>
      </w:r>
    </w:p>
    <w:p w:rsidR="00BD768C" w:rsidRDefault="00BD768C">
      <w:pPr>
        <w:rPr>
          <w:rFonts w:ascii="Times New Roman" w:eastAsia="Times New Roman" w:hAnsi="Times New Roman" w:cs="Times New Roman"/>
          <w:sz w:val="24"/>
          <w:szCs w:val="24"/>
        </w:rPr>
      </w:pPr>
    </w:p>
    <w:p w:rsidR="00BD768C" w:rsidRDefault="00BD768C">
      <w:pPr>
        <w:spacing w:before="4"/>
        <w:rPr>
          <w:rFonts w:ascii="Times New Roman" w:eastAsia="Times New Roman" w:hAnsi="Times New Roman" w:cs="Times New Roman"/>
          <w:sz w:val="21"/>
          <w:szCs w:val="21"/>
        </w:rPr>
      </w:pPr>
    </w:p>
    <w:p w:rsidR="00BD768C" w:rsidRDefault="00180D16" w:rsidP="009B121B">
      <w:pPr>
        <w:pStyle w:val="BodyText"/>
        <w:numPr>
          <w:ilvl w:val="2"/>
          <w:numId w:val="19"/>
        </w:numPr>
        <w:tabs>
          <w:tab w:val="left" w:pos="341"/>
        </w:tabs>
        <w:spacing w:line="275" w:lineRule="auto"/>
        <w:ind w:right="122" w:firstLine="0"/>
      </w:pPr>
      <w:r>
        <w:rPr>
          <w:b/>
          <w:spacing w:val="-1"/>
        </w:rPr>
        <w:t xml:space="preserve">Notice. </w:t>
      </w:r>
      <w:r>
        <w:rPr>
          <w:spacing w:val="-1"/>
        </w:rPr>
        <w:t>Unless</w:t>
      </w:r>
      <w:r>
        <w:t xml:space="preserve"> </w:t>
      </w:r>
      <w:r>
        <w:rPr>
          <w:spacing w:val="-1"/>
        </w:rPr>
        <w:t>otherwise</w:t>
      </w:r>
      <w:r>
        <w:rPr>
          <w:spacing w:val="1"/>
        </w:rPr>
        <w:t xml:space="preserve"> </w:t>
      </w:r>
      <w:r>
        <w:rPr>
          <w:spacing w:val="-1"/>
        </w:rPr>
        <w:t>provided</w:t>
      </w:r>
      <w:r>
        <w:t xml:space="preserve"> </w:t>
      </w:r>
      <w:r>
        <w:rPr>
          <w:spacing w:val="-1"/>
        </w:rPr>
        <w:t>herein,</w:t>
      </w:r>
      <w:r>
        <w:t xml:space="preserve"> all </w:t>
      </w:r>
      <w:r>
        <w:rPr>
          <w:spacing w:val="-1"/>
        </w:rPr>
        <w:t>notices</w:t>
      </w:r>
      <w:r>
        <w:t xml:space="preserve"> or </w:t>
      </w:r>
      <w:r>
        <w:rPr>
          <w:spacing w:val="-1"/>
        </w:rPr>
        <w:t>other</w:t>
      </w:r>
      <w:r>
        <w:rPr>
          <w:spacing w:val="1"/>
        </w:rPr>
        <w:t xml:space="preserve"> </w:t>
      </w:r>
      <w:r>
        <w:t xml:space="preserve">communications </w:t>
      </w:r>
      <w:r>
        <w:rPr>
          <w:spacing w:val="-1"/>
        </w:rPr>
        <w:t>required</w:t>
      </w:r>
      <w:r>
        <w:rPr>
          <w:spacing w:val="-9"/>
        </w:rPr>
        <w:t xml:space="preserve"> </w:t>
      </w:r>
      <w:r>
        <w:t>or</w:t>
      </w:r>
      <w:r>
        <w:rPr>
          <w:spacing w:val="83"/>
        </w:rPr>
        <w:t xml:space="preserve"> </w:t>
      </w:r>
      <w:r>
        <w:rPr>
          <w:spacing w:val="-1"/>
        </w:rPr>
        <w:t>permitted</w:t>
      </w:r>
      <w:r>
        <w:t xml:space="preserve"> to be </w:t>
      </w:r>
      <w:r>
        <w:rPr>
          <w:spacing w:val="-1"/>
        </w:rPr>
        <w:t>given</w:t>
      </w:r>
      <w:r>
        <w:t xml:space="preserve"> under this </w:t>
      </w:r>
      <w:r>
        <w:rPr>
          <w:spacing w:val="-1"/>
        </w:rPr>
        <w:t>Agreement</w:t>
      </w:r>
      <w:r>
        <w:t xml:space="preserve"> shall be</w:t>
      </w:r>
      <w:r>
        <w:rPr>
          <w:spacing w:val="-1"/>
        </w:rPr>
        <w:t xml:space="preserve"> </w:t>
      </w:r>
      <w:r>
        <w:t>in writing</w:t>
      </w:r>
      <w:r>
        <w:rPr>
          <w:spacing w:val="-3"/>
        </w:rPr>
        <w:t xml:space="preserve"> </w:t>
      </w:r>
      <w:r>
        <w:rPr>
          <w:spacing w:val="-1"/>
        </w:rPr>
        <w:t>and</w:t>
      </w:r>
      <w:r>
        <w:t xml:space="preserve"> shall be</w:t>
      </w:r>
      <w:r>
        <w:rPr>
          <w:spacing w:val="1"/>
        </w:rPr>
        <w:t xml:space="preserve"> </w:t>
      </w:r>
      <w:r>
        <w:rPr>
          <w:spacing w:val="-1"/>
        </w:rPr>
        <w:t>deemed</w:t>
      </w:r>
      <w:r>
        <w:t xml:space="preserve"> to have</w:t>
      </w:r>
      <w:r>
        <w:rPr>
          <w:spacing w:val="-12"/>
        </w:rPr>
        <w:t xml:space="preserve"> </w:t>
      </w:r>
      <w:r>
        <w:rPr>
          <w:spacing w:val="-1"/>
        </w:rPr>
        <w:t>been</w:t>
      </w:r>
    </w:p>
    <w:p w:rsidR="00BD768C" w:rsidRDefault="00BD768C">
      <w:pPr>
        <w:spacing w:line="275" w:lineRule="auto"/>
        <w:sectPr w:rsidR="00BD768C">
          <w:footerReference w:type="default" r:id="rId54"/>
          <w:pgSz w:w="12240" w:h="15840"/>
          <w:pgMar w:top="1500" w:right="1420" w:bottom="2120" w:left="1340" w:header="0" w:footer="1936" w:gutter="0"/>
          <w:pgNumType w:start="140"/>
          <w:cols w:space="720"/>
        </w:sectPr>
      </w:pPr>
    </w:p>
    <w:p w:rsidR="00BD768C" w:rsidRDefault="00BD768C">
      <w:pPr>
        <w:spacing w:before="1"/>
        <w:rPr>
          <w:rFonts w:ascii="Times New Roman" w:eastAsia="Times New Roman" w:hAnsi="Times New Roman" w:cs="Times New Roman"/>
          <w:sz w:val="11"/>
          <w:szCs w:val="11"/>
        </w:rPr>
      </w:pPr>
    </w:p>
    <w:p w:rsidR="00BD768C" w:rsidRDefault="00180D16">
      <w:pPr>
        <w:pStyle w:val="BodyText"/>
        <w:spacing w:before="69" w:line="276" w:lineRule="auto"/>
        <w:ind w:left="120" w:right="130"/>
      </w:pPr>
      <w:r>
        <w:t>duly</w:t>
      </w:r>
      <w:r>
        <w:rPr>
          <w:spacing w:val="-3"/>
        </w:rPr>
        <w:t xml:space="preserve"> </w:t>
      </w:r>
      <w:r>
        <w:rPr>
          <w:spacing w:val="-1"/>
        </w:rPr>
        <w:t>given</w:t>
      </w:r>
      <w:r>
        <w:t xml:space="preserve"> if</w:t>
      </w:r>
      <w:r>
        <w:rPr>
          <w:spacing w:val="-1"/>
        </w:rPr>
        <w:t xml:space="preserve"> delivered</w:t>
      </w:r>
      <w:r>
        <w:t xml:space="preserve"> personally</w:t>
      </w:r>
      <w:r>
        <w:rPr>
          <w:spacing w:val="-5"/>
        </w:rPr>
        <w:t xml:space="preserve"> </w:t>
      </w:r>
      <w:r>
        <w:t>in hand or</w:t>
      </w:r>
      <w:r>
        <w:rPr>
          <w:spacing w:val="-2"/>
        </w:rPr>
        <w:t xml:space="preserve"> </w:t>
      </w:r>
      <w:r>
        <w:rPr>
          <w:spacing w:val="-1"/>
        </w:rPr>
        <w:t>sent</w:t>
      </w:r>
      <w:r>
        <w:rPr>
          <w:spacing w:val="2"/>
        </w:rPr>
        <w:t xml:space="preserve"> </w:t>
      </w:r>
      <w:r>
        <w:rPr>
          <w:spacing w:val="1"/>
        </w:rPr>
        <w:t>by</w:t>
      </w:r>
      <w:r>
        <w:rPr>
          <w:spacing w:val="-5"/>
        </w:rPr>
        <w:t xml:space="preserve"> </w:t>
      </w:r>
      <w:r>
        <w:rPr>
          <w:spacing w:val="-1"/>
        </w:rPr>
        <w:t>certified</w:t>
      </w:r>
      <w:r>
        <w:t xml:space="preserve"> mail, return </w:t>
      </w:r>
      <w:r>
        <w:rPr>
          <w:spacing w:val="-1"/>
        </w:rPr>
        <w:t>receipt</w:t>
      </w:r>
      <w:r>
        <w:rPr>
          <w:spacing w:val="-12"/>
        </w:rPr>
        <w:t xml:space="preserve"> </w:t>
      </w:r>
      <w:r>
        <w:rPr>
          <w:spacing w:val="-1"/>
        </w:rPr>
        <w:t>requested,</w:t>
      </w:r>
      <w:r>
        <w:rPr>
          <w:spacing w:val="81"/>
        </w:rPr>
        <w:t xml:space="preserve"> </w:t>
      </w:r>
      <w:r>
        <w:rPr>
          <w:spacing w:val="-1"/>
        </w:rPr>
        <w:t xml:space="preserve">postage </w:t>
      </w:r>
      <w:r>
        <w:t xml:space="preserve">prepaid, and </w:t>
      </w:r>
      <w:r>
        <w:rPr>
          <w:spacing w:val="-1"/>
        </w:rPr>
        <w:t>addressed</w:t>
      </w:r>
      <w:r>
        <w:t xml:space="preserve"> to the </w:t>
      </w:r>
      <w:r>
        <w:rPr>
          <w:spacing w:val="-1"/>
        </w:rPr>
        <w:t>an</w:t>
      </w:r>
      <w:r>
        <w:rPr>
          <w:spacing w:val="2"/>
        </w:rPr>
        <w:t xml:space="preserve"> </w:t>
      </w:r>
      <w:r>
        <w:rPr>
          <w:spacing w:val="-1"/>
        </w:rPr>
        <w:t>appropriate</w:t>
      </w:r>
      <w:r>
        <w:t xml:space="preserve"> </w:t>
      </w:r>
      <w:r>
        <w:rPr>
          <w:spacing w:val="-1"/>
        </w:rPr>
        <w:t>party(s)</w:t>
      </w:r>
      <w:r>
        <w:t xml:space="preserve"> </w:t>
      </w:r>
      <w:r>
        <w:rPr>
          <w:spacing w:val="-1"/>
        </w:rPr>
        <w:t>at</w:t>
      </w:r>
      <w:r>
        <w:t xml:space="preserve"> the</w:t>
      </w:r>
      <w:r>
        <w:rPr>
          <w:spacing w:val="-1"/>
        </w:rPr>
        <w:t xml:space="preserve"> </w:t>
      </w:r>
      <w:r>
        <w:t>following</w:t>
      </w:r>
      <w:r>
        <w:rPr>
          <w:spacing w:val="-3"/>
        </w:rPr>
        <w:t xml:space="preserve"> </w:t>
      </w:r>
      <w:r>
        <w:rPr>
          <w:spacing w:val="-1"/>
        </w:rPr>
        <w:t>address</w:t>
      </w:r>
      <w:r>
        <w:t xml:space="preserve"> or to</w:t>
      </w:r>
      <w:r>
        <w:rPr>
          <w:spacing w:val="-8"/>
        </w:rPr>
        <w:t xml:space="preserve"> </w:t>
      </w:r>
      <w:r>
        <w:rPr>
          <w:spacing w:val="1"/>
        </w:rPr>
        <w:t>any</w:t>
      </w:r>
      <w:r>
        <w:rPr>
          <w:spacing w:val="69"/>
        </w:rPr>
        <w:t xml:space="preserve"> </w:t>
      </w:r>
      <w:r>
        <w:t>other</w:t>
      </w:r>
      <w:r>
        <w:rPr>
          <w:spacing w:val="-2"/>
        </w:rPr>
        <w:t xml:space="preserve"> </w:t>
      </w:r>
      <w:r>
        <w:rPr>
          <w:spacing w:val="-1"/>
        </w:rPr>
        <w:t>person</w:t>
      </w:r>
      <w:r>
        <w:t xml:space="preserve"> </w:t>
      </w:r>
      <w:r>
        <w:rPr>
          <w:spacing w:val="-1"/>
        </w:rPr>
        <w:t>at</w:t>
      </w:r>
      <w:r>
        <w:rPr>
          <w:spacing w:val="2"/>
        </w:rPr>
        <w:t xml:space="preserve"> </w:t>
      </w:r>
      <w:r>
        <w:rPr>
          <w:spacing w:val="1"/>
        </w:rPr>
        <w:t>any</w:t>
      </w:r>
      <w:r>
        <w:rPr>
          <w:spacing w:val="-5"/>
        </w:rPr>
        <w:t xml:space="preserve"> </w:t>
      </w:r>
      <w:r>
        <w:t>other</w:t>
      </w:r>
      <w:r>
        <w:rPr>
          <w:spacing w:val="2"/>
        </w:rPr>
        <w:t xml:space="preserve"> </w:t>
      </w:r>
      <w:r>
        <w:rPr>
          <w:spacing w:val="-1"/>
        </w:rPr>
        <w:t>address</w:t>
      </w:r>
      <w:r>
        <w:t xml:space="preserve"> as </w:t>
      </w:r>
      <w:r>
        <w:rPr>
          <w:spacing w:val="1"/>
        </w:rPr>
        <w:t>may</w:t>
      </w:r>
      <w:r>
        <w:rPr>
          <w:spacing w:val="-5"/>
        </w:rPr>
        <w:t xml:space="preserve"> </w:t>
      </w:r>
      <w:r>
        <w:rPr>
          <w:spacing w:val="1"/>
        </w:rPr>
        <w:t>be</w:t>
      </w:r>
      <w:r>
        <w:rPr>
          <w:spacing w:val="-1"/>
        </w:rPr>
        <w:t xml:space="preserve"> designated</w:t>
      </w:r>
      <w:r>
        <w:t xml:space="preserve"> in </w:t>
      </w:r>
      <w:r>
        <w:rPr>
          <w:spacing w:val="-1"/>
        </w:rPr>
        <w:t>writing</w:t>
      </w:r>
      <w:r>
        <w:rPr>
          <w:spacing w:val="-2"/>
        </w:rPr>
        <w:t xml:space="preserve"> </w:t>
      </w:r>
      <w:r>
        <w:rPr>
          <w:spacing w:val="2"/>
        </w:rPr>
        <w:t>by</w:t>
      </w:r>
      <w:r>
        <w:rPr>
          <w:spacing w:val="-5"/>
        </w:rPr>
        <w:t xml:space="preserve"> </w:t>
      </w:r>
      <w:r>
        <w:t>the</w:t>
      </w:r>
      <w:r>
        <w:rPr>
          <w:spacing w:val="-11"/>
        </w:rPr>
        <w:t xml:space="preserve"> </w:t>
      </w:r>
      <w:r>
        <w:t>parties:</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180D16">
      <w:pPr>
        <w:pStyle w:val="Heading5"/>
        <w:spacing w:before="178"/>
        <w:ind w:left="120"/>
        <w:rPr>
          <w:b w:val="0"/>
          <w:bCs w:val="0"/>
        </w:rPr>
      </w:pPr>
      <w:r>
        <w:rPr>
          <w:spacing w:val="-1"/>
        </w:rPr>
        <w:t>UNIVERSITY:</w:t>
      </w:r>
    </w:p>
    <w:p w:rsidR="00BD768C" w:rsidRDefault="00BD768C">
      <w:pPr>
        <w:spacing w:before="10"/>
        <w:rPr>
          <w:rFonts w:ascii="Times New Roman" w:eastAsia="Times New Roman" w:hAnsi="Times New Roman" w:cs="Times New Roman"/>
          <w:b/>
          <w:bCs/>
          <w:sz w:val="19"/>
          <w:szCs w:val="19"/>
        </w:rPr>
      </w:pPr>
    </w:p>
    <w:p w:rsidR="00BD768C" w:rsidRDefault="00180D16">
      <w:pPr>
        <w:pStyle w:val="BodyText"/>
        <w:ind w:left="120" w:right="6210"/>
      </w:pPr>
      <w:r>
        <w:rPr>
          <w:spacing w:val="-1"/>
          <w:u w:val="single" w:color="000000"/>
        </w:rPr>
        <w:t>Fayetteville</w:t>
      </w:r>
      <w:r>
        <w:rPr>
          <w:u w:val="single" w:color="000000"/>
        </w:rPr>
        <w:t xml:space="preserve"> </w:t>
      </w:r>
      <w:r>
        <w:rPr>
          <w:spacing w:val="-1"/>
          <w:u w:val="single" w:color="000000"/>
        </w:rPr>
        <w:t>State</w:t>
      </w:r>
      <w:r>
        <w:rPr>
          <w:spacing w:val="-2"/>
          <w:u w:val="single" w:color="000000"/>
        </w:rPr>
        <w:t xml:space="preserve"> </w:t>
      </w:r>
      <w:r>
        <w:rPr>
          <w:u w:val="single" w:color="000000"/>
        </w:rPr>
        <w:t>University</w:t>
      </w:r>
      <w:r>
        <w:rPr>
          <w:spacing w:val="30"/>
        </w:rPr>
        <w:t xml:space="preserve"> </w:t>
      </w:r>
      <w:r>
        <w:rPr>
          <w:u w:val="single" w:color="000000"/>
        </w:rPr>
        <w:t xml:space="preserve">1200 </w:t>
      </w:r>
      <w:r>
        <w:rPr>
          <w:spacing w:val="-1"/>
          <w:u w:val="single" w:color="000000"/>
        </w:rPr>
        <w:t>Murchison</w:t>
      </w:r>
      <w:r>
        <w:rPr>
          <w:spacing w:val="-2"/>
          <w:u w:val="single" w:color="000000"/>
        </w:rPr>
        <w:t xml:space="preserve"> </w:t>
      </w:r>
      <w:r>
        <w:rPr>
          <w:spacing w:val="-1"/>
          <w:u w:val="single" w:color="000000"/>
        </w:rPr>
        <w:t>Road</w:t>
      </w:r>
    </w:p>
    <w:p w:rsidR="00BD768C" w:rsidRDefault="00180D16">
      <w:pPr>
        <w:pStyle w:val="BodyText"/>
        <w:ind w:left="120"/>
      </w:pPr>
      <w:r>
        <w:rPr>
          <w:spacing w:val="-1"/>
          <w:u w:val="single" w:color="000000"/>
        </w:rPr>
        <w:t>Fayetteville,</w:t>
      </w:r>
      <w:r>
        <w:rPr>
          <w:u w:val="single" w:color="000000"/>
        </w:rPr>
        <w:t xml:space="preserve"> North Carolina</w:t>
      </w:r>
      <w:r>
        <w:rPr>
          <w:spacing w:val="-4"/>
          <w:u w:val="single" w:color="000000"/>
        </w:rPr>
        <w:t xml:space="preserve"> </w:t>
      </w:r>
      <w:r>
        <w:rPr>
          <w:spacing w:val="-1"/>
          <w:u w:val="single" w:color="000000"/>
        </w:rPr>
        <w:t>28301-4298</w:t>
      </w: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sz w:val="20"/>
          <w:szCs w:val="20"/>
        </w:rPr>
      </w:pPr>
    </w:p>
    <w:p w:rsidR="00BD768C" w:rsidRDefault="00180D16">
      <w:pPr>
        <w:pStyle w:val="Heading5"/>
        <w:spacing w:before="69"/>
        <w:ind w:left="120"/>
        <w:rPr>
          <w:b w:val="0"/>
          <w:bCs w:val="0"/>
        </w:rPr>
      </w:pPr>
      <w:r>
        <w:rPr>
          <w:spacing w:val="-1"/>
        </w:rPr>
        <w:t>AGENCY:</w:t>
      </w:r>
    </w:p>
    <w:p w:rsidR="00BD768C" w:rsidRDefault="00BD768C">
      <w:pPr>
        <w:rPr>
          <w:rFonts w:ascii="Times New Roman" w:eastAsia="Times New Roman" w:hAnsi="Times New Roman" w:cs="Times New Roman"/>
          <w:b/>
          <w:bCs/>
          <w:sz w:val="20"/>
          <w:szCs w:val="20"/>
        </w:rPr>
      </w:pPr>
    </w:p>
    <w:p w:rsidR="00BD768C" w:rsidRDefault="00BD768C">
      <w:pPr>
        <w:spacing w:before="4"/>
        <w:rPr>
          <w:rFonts w:ascii="Times New Roman" w:eastAsia="Times New Roman" w:hAnsi="Times New Roman" w:cs="Times New Roman"/>
          <w:b/>
          <w:bCs/>
        </w:rPr>
      </w:pPr>
    </w:p>
    <w:p w:rsidR="00BD768C" w:rsidRDefault="00CA5633">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2524125" cy="9525"/>
                <wp:effectExtent l="8890" t="5080" r="635" b="4445"/>
                <wp:docPr id="20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9525"/>
                          <a:chOff x="0" y="0"/>
                          <a:chExt cx="3975" cy="15"/>
                        </a:xfrm>
                      </wpg:grpSpPr>
                      <wpg:grpSp>
                        <wpg:cNvPr id="209" name="Group 164"/>
                        <wpg:cNvGrpSpPr>
                          <a:grpSpLocks/>
                        </wpg:cNvGrpSpPr>
                        <wpg:grpSpPr bwMode="auto">
                          <a:xfrm>
                            <a:off x="7" y="7"/>
                            <a:ext cx="3960" cy="2"/>
                            <a:chOff x="7" y="7"/>
                            <a:chExt cx="3960" cy="2"/>
                          </a:xfrm>
                        </wpg:grpSpPr>
                        <wps:wsp>
                          <wps:cNvPr id="210" name="Freeform 165"/>
                          <wps:cNvSpPr>
                            <a:spLocks/>
                          </wps:cNvSpPr>
                          <wps:spPr bwMode="auto">
                            <a:xfrm>
                              <a:off x="7" y="7"/>
                              <a:ext cx="3960" cy="2"/>
                            </a:xfrm>
                            <a:custGeom>
                              <a:avLst/>
                              <a:gdLst>
                                <a:gd name="T0" fmla="+- 0 7 7"/>
                                <a:gd name="T1" fmla="*/ T0 w 3960"/>
                                <a:gd name="T2" fmla="+- 0 3967 7"/>
                                <a:gd name="T3" fmla="*/ T2 w 3960"/>
                              </a:gdLst>
                              <a:ahLst/>
                              <a:cxnLst>
                                <a:cxn ang="0">
                                  <a:pos x="T1" y="0"/>
                                </a:cxn>
                                <a:cxn ang="0">
                                  <a:pos x="T3" y="0"/>
                                </a:cxn>
                              </a:cxnLst>
                              <a:rect l="0" t="0" r="r" b="b"/>
                              <a:pathLst>
                                <a:path w="3960">
                                  <a:moveTo>
                                    <a:pt x="0" y="0"/>
                                  </a:moveTo>
                                  <a:lnTo>
                                    <a:pt x="39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F26422" id="Group 163" o:spid="_x0000_s1026" style="width:198.75pt;height:.75pt;mso-position-horizontal-relative:char;mso-position-vertical-relative:line" coordsize="39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">
                <v:group id="Group 164" o:spid="_x0000_s1027" style="position:absolute;left:7;top:7;width:3960;height:2" coordorigin="7,7"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65" o:spid="_x0000_s1028" style="position:absolute;left:7;top:7;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" path="m,l3960,e" filled="f" strokeweight=".72pt">
                    <v:path arrowok="t" o:connecttype="custom" o:connectlocs="0,0;3960,0" o:connectangles="0,0"/>
                  </v:shape>
                </v:group>
                <w10:anchorlock/>
              </v:group>
            </w:pict>
          </mc:Fallback>
        </mc:AlternateContent>
      </w:r>
    </w:p>
    <w:p w:rsidR="00BD768C" w:rsidRDefault="00BD768C">
      <w:pPr>
        <w:rPr>
          <w:rFonts w:ascii="Times New Roman" w:eastAsia="Times New Roman" w:hAnsi="Times New Roman" w:cs="Times New Roman"/>
          <w:b/>
          <w:bCs/>
          <w:sz w:val="20"/>
          <w:szCs w:val="20"/>
        </w:rPr>
      </w:pPr>
    </w:p>
    <w:p w:rsidR="00BD768C" w:rsidRDefault="00BD768C">
      <w:pPr>
        <w:rPr>
          <w:rFonts w:ascii="Times New Roman" w:eastAsia="Times New Roman" w:hAnsi="Times New Roman" w:cs="Times New Roman"/>
          <w:b/>
          <w:bCs/>
          <w:sz w:val="24"/>
          <w:szCs w:val="24"/>
        </w:rPr>
      </w:pPr>
    </w:p>
    <w:p w:rsidR="00BD768C" w:rsidRDefault="00CA5633">
      <w:pPr>
        <w:spacing w:line="20" w:lineRule="atLeast"/>
        <w:ind w:left="1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2520950" cy="6350"/>
                <wp:effectExtent l="1905" t="9525" r="10795" b="3175"/>
                <wp:docPr id="20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206" name="Group 161"/>
                        <wpg:cNvGrpSpPr>
                          <a:grpSpLocks/>
                        </wpg:cNvGrpSpPr>
                        <wpg:grpSpPr bwMode="auto">
                          <a:xfrm>
                            <a:off x="5" y="5"/>
                            <a:ext cx="3960" cy="2"/>
                            <a:chOff x="5" y="5"/>
                            <a:chExt cx="3960" cy="2"/>
                          </a:xfrm>
                        </wpg:grpSpPr>
                        <wps:wsp>
                          <wps:cNvPr id="207" name="Freeform 162"/>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8FDEB7" id="Group 160"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">
                <v:group id="Group 161"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62"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" path="m,l3960,e" filled="f" strokeweight=".48pt">
                    <v:path arrowok="t" o:connecttype="custom" o:connectlocs="0,0;3960,0" o:connectangles="0,0"/>
                  </v:shape>
                </v:group>
                <w10:anchorlock/>
              </v:group>
            </w:pict>
          </mc:Fallback>
        </mc:AlternateContent>
      </w:r>
    </w:p>
    <w:p w:rsidR="00BD768C" w:rsidRDefault="00BD768C">
      <w:pPr>
        <w:rPr>
          <w:rFonts w:ascii="Times New Roman" w:eastAsia="Times New Roman" w:hAnsi="Times New Roman" w:cs="Times New Roman"/>
          <w:b/>
          <w:bCs/>
          <w:sz w:val="20"/>
          <w:szCs w:val="20"/>
        </w:rPr>
      </w:pPr>
    </w:p>
    <w:p w:rsidR="00BD768C" w:rsidRDefault="00BD768C">
      <w:pPr>
        <w:spacing w:before="4"/>
        <w:rPr>
          <w:rFonts w:ascii="Times New Roman" w:eastAsia="Times New Roman" w:hAnsi="Times New Roman" w:cs="Times New Roman"/>
          <w:b/>
          <w:bCs/>
        </w:rPr>
      </w:pPr>
    </w:p>
    <w:p w:rsidR="00BD768C" w:rsidRDefault="00CA5633">
      <w:pPr>
        <w:spacing w:line="20" w:lineRule="atLeast"/>
        <w:ind w:left="1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2520950" cy="6350"/>
                <wp:effectExtent l="1905" t="8890" r="10795" b="3810"/>
                <wp:docPr id="20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203" name="Group 158"/>
                        <wpg:cNvGrpSpPr>
                          <a:grpSpLocks/>
                        </wpg:cNvGrpSpPr>
                        <wpg:grpSpPr bwMode="auto">
                          <a:xfrm>
                            <a:off x="5" y="5"/>
                            <a:ext cx="3960" cy="2"/>
                            <a:chOff x="5" y="5"/>
                            <a:chExt cx="3960" cy="2"/>
                          </a:xfrm>
                        </wpg:grpSpPr>
                        <wps:wsp>
                          <wps:cNvPr id="204" name="Freeform 159"/>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689B9A" id="Group 157"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">
                <v:group id="Group 158" o:spid="_x0000_s1027" style="position:absolute;left:5;top:5;width:3960;height:2" coordorigin="5,5"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59" o:spid="_x0000_s1028" style="position:absolute;left:5;top:5;width:3960;height:2;visibility:visible;mso-wrap-style:square;v-text-anchor:top" coordsize="3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" path="m,l3960,e" filled="f" strokeweight=".48pt">
                    <v:path arrowok="t" o:connecttype="custom" o:connectlocs="0,0;3960,0" o:connectangles="0,0"/>
                  </v:shape>
                </v:group>
                <w10:anchorlock/>
              </v:group>
            </w:pict>
          </mc:Fallback>
        </mc:AlternateContent>
      </w:r>
    </w:p>
    <w:p w:rsidR="00BD768C" w:rsidRDefault="00BD768C">
      <w:pPr>
        <w:spacing w:before="9"/>
        <w:rPr>
          <w:rFonts w:ascii="Times New Roman" w:eastAsia="Times New Roman" w:hAnsi="Times New Roman" w:cs="Times New Roman"/>
          <w:b/>
          <w:bCs/>
          <w:sz w:val="18"/>
          <w:szCs w:val="18"/>
        </w:rPr>
      </w:pPr>
    </w:p>
    <w:p w:rsidR="00BD768C" w:rsidRDefault="00180D16">
      <w:pPr>
        <w:pStyle w:val="BodyText"/>
        <w:ind w:left="120"/>
      </w:pPr>
      <w:r>
        <w:rPr>
          <w:spacing w:val="-1"/>
        </w:rPr>
        <w:t>Notices</w:t>
      </w:r>
      <w:r>
        <w:t xml:space="preserve"> shall be </w:t>
      </w:r>
      <w:r>
        <w:rPr>
          <w:spacing w:val="-1"/>
        </w:rPr>
        <w:t>effective</w:t>
      </w:r>
      <w:r>
        <w:rPr>
          <w:spacing w:val="1"/>
        </w:rPr>
        <w:t xml:space="preserve"> </w:t>
      </w:r>
      <w:r>
        <w:t xml:space="preserve">upon </w:t>
      </w:r>
      <w:r>
        <w:rPr>
          <w:spacing w:val="-1"/>
        </w:rPr>
        <w:t>receipt</w:t>
      </w:r>
      <w:r>
        <w:t xml:space="preserve"> </w:t>
      </w:r>
      <w:r>
        <w:rPr>
          <w:spacing w:val="-1"/>
        </w:rPr>
        <w:t>regardless</w:t>
      </w:r>
      <w:r>
        <w:t xml:space="preserve"> of the </w:t>
      </w:r>
      <w:r>
        <w:rPr>
          <w:spacing w:val="-1"/>
        </w:rPr>
        <w:t>form</w:t>
      </w:r>
      <w:r>
        <w:rPr>
          <w:spacing w:val="-10"/>
        </w:rPr>
        <w:t xml:space="preserve"> </w:t>
      </w:r>
      <w:r>
        <w:rPr>
          <w:spacing w:val="-1"/>
        </w:rPr>
        <w:t>used.</w:t>
      </w:r>
    </w:p>
    <w:p w:rsidR="00BD768C" w:rsidRDefault="00BD768C">
      <w:pPr>
        <w:spacing w:before="1"/>
        <w:rPr>
          <w:rFonts w:ascii="Times New Roman" w:eastAsia="Times New Roman" w:hAnsi="Times New Roman" w:cs="Times New Roman"/>
          <w:sz w:val="21"/>
          <w:szCs w:val="21"/>
        </w:rPr>
      </w:pPr>
    </w:p>
    <w:p w:rsidR="00BD768C" w:rsidRDefault="00180D16" w:rsidP="009B121B">
      <w:pPr>
        <w:pStyle w:val="BodyText"/>
        <w:numPr>
          <w:ilvl w:val="2"/>
          <w:numId w:val="19"/>
        </w:numPr>
        <w:tabs>
          <w:tab w:val="left" w:pos="361"/>
        </w:tabs>
        <w:spacing w:line="276" w:lineRule="auto"/>
        <w:ind w:left="120" w:right="161" w:firstLine="0"/>
      </w:pPr>
      <w:r>
        <w:rPr>
          <w:b/>
          <w:spacing w:val="-1"/>
        </w:rPr>
        <w:t>Entire Agreement.</w:t>
      </w:r>
      <w:r>
        <w:rPr>
          <w:b/>
        </w:rPr>
        <w:t xml:space="preserve"> </w:t>
      </w:r>
      <w:r>
        <w:t>This</w:t>
      </w:r>
      <w:r>
        <w:rPr>
          <w:spacing w:val="2"/>
        </w:rPr>
        <w:t xml:space="preserve"> </w:t>
      </w:r>
      <w:r>
        <w:rPr>
          <w:spacing w:val="-1"/>
        </w:rPr>
        <w:t>Agreement</w:t>
      </w:r>
      <w:r>
        <w:rPr>
          <w:spacing w:val="2"/>
        </w:rPr>
        <w:t xml:space="preserve"> </w:t>
      </w:r>
      <w:r>
        <w:rPr>
          <w:spacing w:val="-1"/>
        </w:rPr>
        <w:t>constitutes</w:t>
      </w:r>
      <w:r>
        <w:t xml:space="preserve"> the</w:t>
      </w:r>
      <w:r>
        <w:rPr>
          <w:spacing w:val="-1"/>
        </w:rPr>
        <w:t xml:space="preserve"> entire</w:t>
      </w:r>
      <w:r>
        <w:rPr>
          <w:spacing w:val="-2"/>
        </w:rPr>
        <w:t xml:space="preserve"> </w:t>
      </w:r>
      <w:r>
        <w:t>agreement of</w:t>
      </w:r>
      <w:r>
        <w:rPr>
          <w:spacing w:val="-1"/>
        </w:rPr>
        <w:t xml:space="preserve"> </w:t>
      </w:r>
      <w:r>
        <w:t>the</w:t>
      </w:r>
      <w:r>
        <w:rPr>
          <w:spacing w:val="1"/>
        </w:rPr>
        <w:t xml:space="preserve"> </w:t>
      </w:r>
      <w:r>
        <w:rPr>
          <w:spacing w:val="-1"/>
        </w:rPr>
        <w:t>parties</w:t>
      </w:r>
      <w:r>
        <w:t xml:space="preserve"> </w:t>
      </w:r>
      <w:r>
        <w:rPr>
          <w:spacing w:val="-1"/>
        </w:rPr>
        <w:t>and</w:t>
      </w:r>
      <w:r>
        <w:rPr>
          <w:spacing w:val="-10"/>
        </w:rPr>
        <w:t xml:space="preserve"> </w:t>
      </w:r>
      <w:r>
        <w:t>is</w:t>
      </w:r>
      <w:r>
        <w:rPr>
          <w:spacing w:val="73"/>
        </w:rPr>
        <w:t xml:space="preserve"> </w:t>
      </w:r>
      <w:r>
        <w:rPr>
          <w:spacing w:val="-1"/>
        </w:rPr>
        <w:t>intended</w:t>
      </w:r>
      <w:r>
        <w:t xml:space="preserve"> </w:t>
      </w:r>
      <w:r>
        <w:rPr>
          <w:spacing w:val="-1"/>
        </w:rPr>
        <w:t>as</w:t>
      </w:r>
      <w:r>
        <w:t xml:space="preserve"> a</w:t>
      </w:r>
      <w:r>
        <w:rPr>
          <w:spacing w:val="-1"/>
        </w:rPr>
        <w:t xml:space="preserve"> </w:t>
      </w:r>
      <w:r>
        <w:t>complete</w:t>
      </w:r>
      <w:r>
        <w:rPr>
          <w:spacing w:val="-1"/>
        </w:rPr>
        <w:t xml:space="preserve"> </w:t>
      </w:r>
      <w:r>
        <w:t>and exclusive</w:t>
      </w:r>
      <w:r>
        <w:rPr>
          <w:spacing w:val="-1"/>
        </w:rPr>
        <w:t xml:space="preserve"> statement</w:t>
      </w:r>
      <w:r>
        <w:t xml:space="preserve"> of</w:t>
      </w:r>
      <w:r>
        <w:rPr>
          <w:spacing w:val="-1"/>
        </w:rPr>
        <w:t xml:space="preserve"> </w:t>
      </w:r>
      <w:r>
        <w:t xml:space="preserve">the </w:t>
      </w:r>
      <w:r>
        <w:rPr>
          <w:spacing w:val="-1"/>
        </w:rPr>
        <w:t>promises,</w:t>
      </w:r>
      <w:r>
        <w:t xml:space="preserve"> </w:t>
      </w:r>
      <w:r>
        <w:rPr>
          <w:spacing w:val="-1"/>
        </w:rPr>
        <w:t>representations,</w:t>
      </w:r>
      <w:r>
        <w:rPr>
          <w:spacing w:val="-8"/>
        </w:rPr>
        <w:t xml:space="preserve"> </w:t>
      </w:r>
      <w:r>
        <w:rPr>
          <w:spacing w:val="-1"/>
        </w:rPr>
        <w:t>negotiations,</w:t>
      </w:r>
      <w:r>
        <w:rPr>
          <w:spacing w:val="91"/>
        </w:rPr>
        <w:t xml:space="preserve"> </w:t>
      </w:r>
      <w:r>
        <w:t xml:space="preserve">discussions </w:t>
      </w:r>
      <w:r>
        <w:rPr>
          <w:spacing w:val="-1"/>
        </w:rPr>
        <w:t>and</w:t>
      </w:r>
      <w:r>
        <w:t xml:space="preserve"> </w:t>
      </w:r>
      <w:r>
        <w:rPr>
          <w:spacing w:val="-1"/>
        </w:rPr>
        <w:t>agreements</w:t>
      </w:r>
      <w:r>
        <w:t xml:space="preserve"> </w:t>
      </w:r>
      <w:r>
        <w:rPr>
          <w:spacing w:val="-1"/>
        </w:rPr>
        <w:t>that</w:t>
      </w:r>
      <w:r>
        <w:t xml:space="preserve"> have</w:t>
      </w:r>
      <w:r>
        <w:rPr>
          <w:spacing w:val="-2"/>
        </w:rPr>
        <w:t xml:space="preserve"> </w:t>
      </w:r>
      <w:r>
        <w:rPr>
          <w:spacing w:val="-1"/>
        </w:rPr>
        <w:t>been</w:t>
      </w:r>
      <w:r>
        <w:t xml:space="preserve"> made</w:t>
      </w:r>
      <w:r>
        <w:rPr>
          <w:spacing w:val="-1"/>
        </w:rPr>
        <w:t xml:space="preserve"> </w:t>
      </w:r>
      <w:r>
        <w:rPr>
          <w:spacing w:val="1"/>
        </w:rPr>
        <w:t>in</w:t>
      </w:r>
      <w:r>
        <w:t xml:space="preserve"> </w:t>
      </w:r>
      <w:r>
        <w:rPr>
          <w:spacing w:val="-1"/>
        </w:rPr>
        <w:t>connection</w:t>
      </w:r>
      <w:r>
        <w:t xml:space="preserve"> with the</w:t>
      </w:r>
      <w:r>
        <w:rPr>
          <w:spacing w:val="-1"/>
        </w:rPr>
        <w:t xml:space="preserve"> </w:t>
      </w:r>
      <w:r>
        <w:t xml:space="preserve">subject </w:t>
      </w:r>
      <w:r>
        <w:rPr>
          <w:spacing w:val="-1"/>
        </w:rPr>
        <w:t>matter</w:t>
      </w:r>
      <w:r>
        <w:rPr>
          <w:spacing w:val="-13"/>
        </w:rPr>
        <w:t xml:space="preserve"> </w:t>
      </w:r>
      <w:r>
        <w:rPr>
          <w:spacing w:val="-1"/>
        </w:rPr>
        <w:t>hereof.</w:t>
      </w:r>
      <w:r>
        <w:rPr>
          <w:spacing w:val="77"/>
        </w:rPr>
        <w:t xml:space="preserve"> </w:t>
      </w:r>
      <w:r>
        <w:t xml:space="preserve">No </w:t>
      </w:r>
      <w:r>
        <w:rPr>
          <w:spacing w:val="-1"/>
        </w:rPr>
        <w:t>modifications</w:t>
      </w:r>
      <w:r>
        <w:t xml:space="preserve"> or </w:t>
      </w:r>
      <w:r>
        <w:rPr>
          <w:spacing w:val="-1"/>
        </w:rPr>
        <w:t>amendment</w:t>
      </w:r>
      <w:r>
        <w:t xml:space="preserve"> to this </w:t>
      </w:r>
      <w:r>
        <w:rPr>
          <w:spacing w:val="-1"/>
        </w:rPr>
        <w:t>Agreement</w:t>
      </w:r>
      <w:r>
        <w:t xml:space="preserve"> shall be</w:t>
      </w:r>
      <w:r>
        <w:rPr>
          <w:spacing w:val="-1"/>
        </w:rPr>
        <w:t xml:space="preserve"> </w:t>
      </w:r>
      <w:r>
        <w:t>binding</w:t>
      </w:r>
      <w:r>
        <w:rPr>
          <w:spacing w:val="-3"/>
        </w:rPr>
        <w:t xml:space="preserve"> </w:t>
      </w:r>
      <w:r>
        <w:t xml:space="preserve">upon the </w:t>
      </w:r>
      <w:r>
        <w:rPr>
          <w:spacing w:val="-1"/>
        </w:rPr>
        <w:t>parties</w:t>
      </w:r>
      <w:r>
        <w:t xml:space="preserve"> </w:t>
      </w:r>
      <w:r>
        <w:rPr>
          <w:spacing w:val="-1"/>
        </w:rPr>
        <w:t>unless</w:t>
      </w:r>
      <w:r>
        <w:rPr>
          <w:spacing w:val="-9"/>
        </w:rPr>
        <w:t xml:space="preserve"> </w:t>
      </w:r>
      <w:r>
        <w:t>the</w:t>
      </w:r>
      <w:r>
        <w:rPr>
          <w:spacing w:val="69"/>
        </w:rPr>
        <w:t xml:space="preserve"> </w:t>
      </w:r>
      <w:r>
        <w:rPr>
          <w:spacing w:val="-1"/>
        </w:rPr>
        <w:t>same</w:t>
      </w:r>
      <w:r>
        <w:t xml:space="preserve"> is in </w:t>
      </w:r>
      <w:r>
        <w:rPr>
          <w:spacing w:val="-1"/>
        </w:rPr>
        <w:t>writing</w:t>
      </w:r>
      <w:r>
        <w:rPr>
          <w:spacing w:val="-2"/>
        </w:rPr>
        <w:t xml:space="preserve"> </w:t>
      </w:r>
      <w:r>
        <w:rPr>
          <w:spacing w:val="-1"/>
        </w:rPr>
        <w:t>and</w:t>
      </w:r>
      <w:r>
        <w:t xml:space="preserve"> </w:t>
      </w:r>
      <w:r>
        <w:rPr>
          <w:spacing w:val="-1"/>
        </w:rPr>
        <w:t>signed</w:t>
      </w:r>
      <w:r>
        <w:t xml:space="preserve"> </w:t>
      </w:r>
      <w:r>
        <w:rPr>
          <w:spacing w:val="2"/>
        </w:rPr>
        <w:t>by</w:t>
      </w:r>
      <w:r>
        <w:rPr>
          <w:spacing w:val="-5"/>
        </w:rPr>
        <w:t xml:space="preserve"> </w:t>
      </w:r>
      <w:r>
        <w:t>the</w:t>
      </w:r>
      <w:r>
        <w:rPr>
          <w:spacing w:val="-1"/>
        </w:rPr>
        <w:t xml:space="preserve"> respective </w:t>
      </w:r>
      <w:r>
        <w:t xml:space="preserve">parties </w:t>
      </w:r>
      <w:r>
        <w:rPr>
          <w:spacing w:val="-1"/>
        </w:rPr>
        <w:t>hereto.</w:t>
      </w:r>
      <w:r>
        <w:t xml:space="preserve"> All prior</w:t>
      </w:r>
      <w:r>
        <w:rPr>
          <w:spacing w:val="-1"/>
        </w:rPr>
        <w:t xml:space="preserve"> </w:t>
      </w:r>
      <w:r>
        <w:t>negotiations,</w:t>
      </w:r>
      <w:r>
        <w:rPr>
          <w:spacing w:val="-10"/>
        </w:rPr>
        <w:t xml:space="preserve"> </w:t>
      </w:r>
      <w:r>
        <w:rPr>
          <w:spacing w:val="-1"/>
        </w:rPr>
        <w:t>agreements</w:t>
      </w:r>
      <w:r>
        <w:rPr>
          <w:spacing w:val="71"/>
        </w:rPr>
        <w:t xml:space="preserve"> </w:t>
      </w:r>
      <w:r>
        <w:rPr>
          <w:spacing w:val="-1"/>
        </w:rPr>
        <w:t>and</w:t>
      </w:r>
      <w:r>
        <w:t xml:space="preserve"> </w:t>
      </w:r>
      <w:r>
        <w:rPr>
          <w:spacing w:val="-1"/>
        </w:rPr>
        <w:t>understandings</w:t>
      </w:r>
      <w:r>
        <w:t xml:space="preserve"> with</w:t>
      </w:r>
      <w:r>
        <w:rPr>
          <w:spacing w:val="2"/>
        </w:rPr>
        <w:t xml:space="preserve"> </w:t>
      </w:r>
      <w:r>
        <w:rPr>
          <w:spacing w:val="-1"/>
        </w:rPr>
        <w:t>respect</w:t>
      </w:r>
      <w:r>
        <w:t xml:space="preserve"> to the subject </w:t>
      </w:r>
      <w:r>
        <w:rPr>
          <w:spacing w:val="-1"/>
        </w:rPr>
        <w:t>matter</w:t>
      </w:r>
      <w:r>
        <w:t xml:space="preserve"> of</w:t>
      </w:r>
      <w:r>
        <w:rPr>
          <w:spacing w:val="-2"/>
        </w:rPr>
        <w:t xml:space="preserve"> </w:t>
      </w:r>
      <w:r>
        <w:t xml:space="preserve">this </w:t>
      </w:r>
      <w:r>
        <w:rPr>
          <w:spacing w:val="-1"/>
        </w:rPr>
        <w:t>Agreement</w:t>
      </w:r>
      <w:r>
        <w:t xml:space="preserve"> are</w:t>
      </w:r>
      <w:r>
        <w:rPr>
          <w:spacing w:val="1"/>
        </w:rPr>
        <w:t xml:space="preserve"> </w:t>
      </w:r>
      <w:r>
        <w:rPr>
          <w:spacing w:val="-1"/>
        </w:rPr>
        <w:t>superseded</w:t>
      </w:r>
      <w:r>
        <w:rPr>
          <w:spacing w:val="-13"/>
        </w:rPr>
        <w:t xml:space="preserve"> </w:t>
      </w:r>
      <w:r>
        <w:rPr>
          <w:spacing w:val="-1"/>
        </w:rPr>
        <w:t>hereby.</w:t>
      </w:r>
    </w:p>
    <w:p w:rsidR="00BD768C" w:rsidRDefault="00180D16" w:rsidP="009B121B">
      <w:pPr>
        <w:pStyle w:val="BodyText"/>
        <w:numPr>
          <w:ilvl w:val="2"/>
          <w:numId w:val="19"/>
        </w:numPr>
        <w:tabs>
          <w:tab w:val="left" w:pos="361"/>
        </w:tabs>
        <w:spacing w:before="200" w:line="278" w:lineRule="auto"/>
        <w:ind w:left="120" w:right="356" w:firstLine="0"/>
      </w:pPr>
      <w:r>
        <w:rPr>
          <w:b/>
          <w:spacing w:val="-1"/>
        </w:rPr>
        <w:t>Amendment.</w:t>
      </w:r>
      <w:r>
        <w:rPr>
          <w:b/>
        </w:rPr>
        <w:t xml:space="preserve"> </w:t>
      </w:r>
      <w:r>
        <w:t xml:space="preserve">This </w:t>
      </w:r>
      <w:r>
        <w:rPr>
          <w:spacing w:val="-1"/>
        </w:rPr>
        <w:t>Agreement</w:t>
      </w:r>
      <w:r>
        <w:t xml:space="preserve"> </w:t>
      </w:r>
      <w:r>
        <w:rPr>
          <w:spacing w:val="1"/>
        </w:rPr>
        <w:t>may</w:t>
      </w:r>
      <w:r>
        <w:rPr>
          <w:spacing w:val="-5"/>
        </w:rPr>
        <w:t xml:space="preserve"> </w:t>
      </w:r>
      <w:r>
        <w:t>be</w:t>
      </w:r>
      <w:r>
        <w:rPr>
          <w:spacing w:val="-1"/>
        </w:rPr>
        <w:t xml:space="preserve"> amended</w:t>
      </w:r>
      <w:r>
        <w:t xml:space="preserve"> </w:t>
      </w:r>
      <w:r>
        <w:rPr>
          <w:spacing w:val="1"/>
        </w:rPr>
        <w:t>or</w:t>
      </w:r>
      <w:r>
        <w:t xml:space="preserve"> </w:t>
      </w:r>
      <w:r>
        <w:rPr>
          <w:spacing w:val="-1"/>
        </w:rPr>
        <w:t>revised</w:t>
      </w:r>
      <w:r>
        <w:t xml:space="preserve"> </w:t>
      </w:r>
      <w:r>
        <w:rPr>
          <w:spacing w:val="1"/>
        </w:rPr>
        <w:t>only</w:t>
      </w:r>
      <w:r>
        <w:rPr>
          <w:spacing w:val="-5"/>
        </w:rPr>
        <w:t xml:space="preserve"> </w:t>
      </w:r>
      <w:r>
        <w:t>in writing</w:t>
      </w:r>
      <w:r>
        <w:rPr>
          <w:spacing w:val="-1"/>
        </w:rPr>
        <w:t xml:space="preserve"> and</w:t>
      </w:r>
      <w:r>
        <w:t xml:space="preserve"> </w:t>
      </w:r>
      <w:r>
        <w:rPr>
          <w:spacing w:val="-1"/>
        </w:rPr>
        <w:t>signed</w:t>
      </w:r>
      <w:r>
        <w:t xml:space="preserve"> </w:t>
      </w:r>
      <w:r>
        <w:rPr>
          <w:spacing w:val="2"/>
        </w:rPr>
        <w:t>by</w:t>
      </w:r>
      <w:r>
        <w:rPr>
          <w:spacing w:val="-18"/>
        </w:rPr>
        <w:t xml:space="preserve"> </w:t>
      </w:r>
      <w:r>
        <w:rPr>
          <w:spacing w:val="-1"/>
        </w:rPr>
        <w:t>all</w:t>
      </w:r>
      <w:r>
        <w:rPr>
          <w:spacing w:val="62"/>
        </w:rPr>
        <w:t xml:space="preserve"> </w:t>
      </w:r>
      <w:r>
        <w:rPr>
          <w:spacing w:val="-1"/>
        </w:rPr>
        <w:t>parties.</w:t>
      </w:r>
    </w:p>
    <w:p w:rsidR="00BD768C" w:rsidRDefault="00180D16" w:rsidP="009B121B">
      <w:pPr>
        <w:pStyle w:val="BodyText"/>
        <w:numPr>
          <w:ilvl w:val="2"/>
          <w:numId w:val="19"/>
        </w:numPr>
        <w:tabs>
          <w:tab w:val="left" w:pos="361"/>
        </w:tabs>
        <w:spacing w:before="200" w:line="275" w:lineRule="auto"/>
        <w:ind w:left="120" w:right="130" w:firstLine="0"/>
      </w:pPr>
      <w:r>
        <w:rPr>
          <w:b/>
          <w:spacing w:val="-1"/>
        </w:rPr>
        <w:t>Severability.</w:t>
      </w:r>
      <w:r>
        <w:rPr>
          <w:b/>
          <w:spacing w:val="2"/>
        </w:rPr>
        <w:t xml:space="preserve"> </w:t>
      </w:r>
      <w:r>
        <w:rPr>
          <w:spacing w:val="-4"/>
        </w:rPr>
        <w:t>In</w:t>
      </w:r>
      <w:r>
        <w:rPr>
          <w:spacing w:val="-5"/>
        </w:rPr>
        <w:t xml:space="preserve"> </w:t>
      </w:r>
      <w:r>
        <w:t>the event any</w:t>
      </w:r>
      <w:r>
        <w:rPr>
          <w:spacing w:val="-5"/>
        </w:rPr>
        <w:t xml:space="preserve"> </w:t>
      </w:r>
      <w:r>
        <w:t>provision of</w:t>
      </w:r>
      <w:r>
        <w:rPr>
          <w:spacing w:val="-1"/>
        </w:rPr>
        <w:t xml:space="preserve"> </w:t>
      </w:r>
      <w:r>
        <w:t xml:space="preserve">this </w:t>
      </w:r>
      <w:r>
        <w:rPr>
          <w:spacing w:val="-1"/>
        </w:rPr>
        <w:t>Agreement</w:t>
      </w:r>
      <w:r>
        <w:t xml:space="preserve"> is </w:t>
      </w:r>
      <w:r>
        <w:rPr>
          <w:spacing w:val="-1"/>
        </w:rPr>
        <w:t>held</w:t>
      </w:r>
      <w:r>
        <w:t xml:space="preserve"> to be</w:t>
      </w:r>
      <w:r>
        <w:rPr>
          <w:spacing w:val="-1"/>
        </w:rPr>
        <w:t xml:space="preserve"> unenforceable</w:t>
      </w:r>
      <w:r>
        <w:rPr>
          <w:spacing w:val="1"/>
        </w:rPr>
        <w:t xml:space="preserve"> </w:t>
      </w:r>
      <w:r>
        <w:t>for</w:t>
      </w:r>
      <w:r>
        <w:rPr>
          <w:spacing w:val="1"/>
        </w:rPr>
        <w:t xml:space="preserve"> any</w:t>
      </w:r>
      <w:r>
        <w:rPr>
          <w:spacing w:val="65"/>
        </w:rPr>
        <w:t xml:space="preserve"> </w:t>
      </w:r>
      <w:r>
        <w:rPr>
          <w:spacing w:val="-1"/>
        </w:rPr>
        <w:t>reason,</w:t>
      </w:r>
      <w:r>
        <w:t xml:space="preserve"> the</w:t>
      </w:r>
      <w:r>
        <w:rPr>
          <w:spacing w:val="-1"/>
        </w:rPr>
        <w:t xml:space="preserve"> </w:t>
      </w:r>
      <w:r>
        <w:t>unenforceability</w:t>
      </w:r>
      <w:r>
        <w:rPr>
          <w:spacing w:val="-5"/>
        </w:rPr>
        <w:t xml:space="preserve"> </w:t>
      </w:r>
      <w:r>
        <w:rPr>
          <w:spacing w:val="-1"/>
        </w:rPr>
        <w:t>thereof</w:t>
      </w:r>
      <w:r>
        <w:t xml:space="preserve"> </w:t>
      </w:r>
      <w:r>
        <w:rPr>
          <w:spacing w:val="-1"/>
        </w:rPr>
        <w:t>shall</w:t>
      </w:r>
      <w:r>
        <w:t xml:space="preserve"> not </w:t>
      </w:r>
      <w:r>
        <w:rPr>
          <w:spacing w:val="-1"/>
        </w:rPr>
        <w:t>affect</w:t>
      </w:r>
      <w:r>
        <w:t xml:space="preserve"> the</w:t>
      </w:r>
      <w:r>
        <w:rPr>
          <w:spacing w:val="-1"/>
        </w:rPr>
        <w:t xml:space="preserve"> remainder</w:t>
      </w:r>
      <w:r>
        <w:t xml:space="preserve"> of the</w:t>
      </w:r>
      <w:r>
        <w:rPr>
          <w:spacing w:val="-2"/>
        </w:rPr>
        <w:t xml:space="preserve"> </w:t>
      </w:r>
      <w:r>
        <w:rPr>
          <w:spacing w:val="-1"/>
        </w:rPr>
        <w:t>Agreement</w:t>
      </w:r>
      <w:r>
        <w:t xml:space="preserve"> </w:t>
      </w:r>
      <w:r>
        <w:rPr>
          <w:spacing w:val="-1"/>
        </w:rPr>
        <w:t>which</w:t>
      </w:r>
      <w:r>
        <w:rPr>
          <w:spacing w:val="-11"/>
        </w:rPr>
        <w:t xml:space="preserve"> </w:t>
      </w:r>
      <w:r>
        <w:rPr>
          <w:spacing w:val="-1"/>
        </w:rPr>
        <w:t>shall</w:t>
      </w:r>
      <w:r>
        <w:rPr>
          <w:spacing w:val="89"/>
        </w:rPr>
        <w:t xml:space="preserve"> </w:t>
      </w:r>
      <w:r>
        <w:rPr>
          <w:spacing w:val="-1"/>
        </w:rPr>
        <w:t>remain</w:t>
      </w:r>
      <w:r>
        <w:t xml:space="preserve"> in full </w:t>
      </w:r>
      <w:r>
        <w:rPr>
          <w:spacing w:val="-1"/>
        </w:rPr>
        <w:t>force and</w:t>
      </w:r>
      <w:r>
        <w:rPr>
          <w:spacing w:val="2"/>
        </w:rPr>
        <w:t xml:space="preserve"> </w:t>
      </w:r>
      <w:r>
        <w:rPr>
          <w:spacing w:val="-1"/>
        </w:rPr>
        <w:t>effect</w:t>
      </w:r>
      <w:r>
        <w:rPr>
          <w:spacing w:val="2"/>
        </w:rPr>
        <w:t xml:space="preserve"> </w:t>
      </w:r>
      <w:r>
        <w:rPr>
          <w:spacing w:val="-1"/>
        </w:rPr>
        <w:t>and</w:t>
      </w:r>
      <w:r>
        <w:t xml:space="preserve"> </w:t>
      </w:r>
      <w:r>
        <w:rPr>
          <w:spacing w:val="-1"/>
        </w:rPr>
        <w:t>enforceable</w:t>
      </w:r>
      <w:r>
        <w:t xml:space="preserve"> in </w:t>
      </w:r>
      <w:r>
        <w:rPr>
          <w:spacing w:val="-1"/>
        </w:rPr>
        <w:t xml:space="preserve">accordance </w:t>
      </w:r>
      <w:r>
        <w:t>with its</w:t>
      </w:r>
      <w:r>
        <w:rPr>
          <w:spacing w:val="2"/>
        </w:rPr>
        <w:t xml:space="preserve"> </w:t>
      </w:r>
      <w:r>
        <w:rPr>
          <w:spacing w:val="-1"/>
        </w:rPr>
        <w:t>terms.</w:t>
      </w:r>
    </w:p>
    <w:p w:rsidR="00BD768C" w:rsidRDefault="00180D16" w:rsidP="009B121B">
      <w:pPr>
        <w:pStyle w:val="BodyText"/>
        <w:numPr>
          <w:ilvl w:val="2"/>
          <w:numId w:val="19"/>
        </w:numPr>
        <w:tabs>
          <w:tab w:val="left" w:pos="361"/>
        </w:tabs>
        <w:spacing w:before="203"/>
        <w:ind w:left="360"/>
      </w:pPr>
      <w:r>
        <w:rPr>
          <w:b/>
          <w:spacing w:val="-1"/>
        </w:rPr>
        <w:t>Governing</w:t>
      </w:r>
      <w:r>
        <w:rPr>
          <w:b/>
        </w:rPr>
        <w:t xml:space="preserve"> Law.</w:t>
      </w:r>
      <w:r>
        <w:rPr>
          <w:b/>
          <w:spacing w:val="1"/>
        </w:rPr>
        <w:t xml:space="preserve"> </w:t>
      </w:r>
      <w:r>
        <w:rPr>
          <w:spacing w:val="-1"/>
        </w:rPr>
        <w:t>This</w:t>
      </w:r>
      <w:r>
        <w:t xml:space="preserve"> </w:t>
      </w:r>
      <w:r>
        <w:rPr>
          <w:spacing w:val="-1"/>
        </w:rPr>
        <w:t>Agreement</w:t>
      </w:r>
      <w:r>
        <w:t xml:space="preserve"> </w:t>
      </w:r>
      <w:r>
        <w:rPr>
          <w:spacing w:val="-1"/>
        </w:rPr>
        <w:t>and</w:t>
      </w:r>
      <w:r>
        <w:t xml:space="preserve"> the</w:t>
      </w:r>
      <w:r>
        <w:rPr>
          <w:spacing w:val="-1"/>
        </w:rPr>
        <w:t xml:space="preserve"> rights</w:t>
      </w:r>
      <w:r>
        <w:t xml:space="preserve"> and </w:t>
      </w:r>
      <w:r>
        <w:rPr>
          <w:spacing w:val="-1"/>
        </w:rPr>
        <w:t>obligations</w:t>
      </w:r>
      <w:r>
        <w:t xml:space="preserve"> of the</w:t>
      </w:r>
      <w:r>
        <w:rPr>
          <w:spacing w:val="-1"/>
        </w:rPr>
        <w:t xml:space="preserve"> </w:t>
      </w:r>
      <w:r>
        <w:t xml:space="preserve">parties </w:t>
      </w:r>
      <w:r>
        <w:rPr>
          <w:spacing w:val="-1"/>
        </w:rPr>
        <w:t>hereto</w:t>
      </w:r>
      <w:r>
        <w:t xml:space="preserve"> shall</w:t>
      </w:r>
      <w:r>
        <w:rPr>
          <w:spacing w:val="-9"/>
        </w:rPr>
        <w:t xml:space="preserve"> </w:t>
      </w:r>
      <w:r>
        <w:rPr>
          <w:spacing w:val="2"/>
        </w:rPr>
        <w:t>be</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180D16">
      <w:pPr>
        <w:pStyle w:val="BodyText"/>
        <w:spacing w:before="207" w:line="277" w:lineRule="auto"/>
        <w:ind w:left="120" w:right="130"/>
      </w:pPr>
      <w:r>
        <w:rPr>
          <w:spacing w:val="-2"/>
        </w:rPr>
        <w:t>IN</w:t>
      </w:r>
      <w:r>
        <w:rPr>
          <w:spacing w:val="1"/>
        </w:rPr>
        <w:t xml:space="preserve"> </w:t>
      </w:r>
      <w:r>
        <w:rPr>
          <w:spacing w:val="-1"/>
        </w:rPr>
        <w:t>WITNESS</w:t>
      </w:r>
      <w:r>
        <w:t xml:space="preserve"> </w:t>
      </w:r>
      <w:r>
        <w:rPr>
          <w:spacing w:val="-1"/>
        </w:rPr>
        <w:t>THEREOF,</w:t>
      </w:r>
      <w:r>
        <w:t xml:space="preserve"> the </w:t>
      </w:r>
      <w:r>
        <w:rPr>
          <w:spacing w:val="-1"/>
        </w:rPr>
        <w:t>parties</w:t>
      </w:r>
      <w:r>
        <w:t xml:space="preserve"> have</w:t>
      </w:r>
      <w:r>
        <w:rPr>
          <w:spacing w:val="1"/>
        </w:rPr>
        <w:t xml:space="preserve"> </w:t>
      </w:r>
      <w:r>
        <w:rPr>
          <w:spacing w:val="-1"/>
        </w:rPr>
        <w:t>executed</w:t>
      </w:r>
      <w:r>
        <w:t xml:space="preserve"> this </w:t>
      </w:r>
      <w:r>
        <w:rPr>
          <w:spacing w:val="-1"/>
        </w:rPr>
        <w:t>agreement</w:t>
      </w:r>
      <w:r>
        <w:t xml:space="preserve"> in </w:t>
      </w:r>
      <w:r>
        <w:rPr>
          <w:spacing w:val="-1"/>
        </w:rPr>
        <w:t>duplicate</w:t>
      </w:r>
      <w:r>
        <w:t xml:space="preserve"> </w:t>
      </w:r>
      <w:r>
        <w:rPr>
          <w:spacing w:val="-1"/>
        </w:rPr>
        <w:t>originals,</w:t>
      </w:r>
      <w:r>
        <w:t xml:space="preserve"> one</w:t>
      </w:r>
      <w:r>
        <w:rPr>
          <w:spacing w:val="-16"/>
        </w:rPr>
        <w:t xml:space="preserve"> </w:t>
      </w:r>
      <w:r>
        <w:t>of</w:t>
      </w:r>
      <w:r>
        <w:rPr>
          <w:spacing w:val="83"/>
        </w:rPr>
        <w:t xml:space="preserve"> </w:t>
      </w:r>
      <w:r>
        <w:rPr>
          <w:spacing w:val="-1"/>
        </w:rPr>
        <w:t>which</w:t>
      </w:r>
      <w:r>
        <w:t xml:space="preserve"> is </w:t>
      </w:r>
      <w:r>
        <w:rPr>
          <w:spacing w:val="-1"/>
        </w:rPr>
        <w:t>retained</w:t>
      </w:r>
      <w:r>
        <w:t xml:space="preserve"> </w:t>
      </w:r>
      <w:r>
        <w:rPr>
          <w:spacing w:val="2"/>
        </w:rPr>
        <w:t>by</w:t>
      </w:r>
      <w:r>
        <w:rPr>
          <w:spacing w:val="-3"/>
        </w:rPr>
        <w:t xml:space="preserve"> </w:t>
      </w:r>
      <w:r>
        <w:rPr>
          <w:spacing w:val="-1"/>
        </w:rPr>
        <w:t>each</w:t>
      </w:r>
      <w:r>
        <w:rPr>
          <w:spacing w:val="2"/>
        </w:rPr>
        <w:t xml:space="preserve"> </w:t>
      </w:r>
      <w:r>
        <w:t>of the</w:t>
      </w:r>
      <w:r>
        <w:rPr>
          <w:spacing w:val="-2"/>
        </w:rPr>
        <w:t xml:space="preserve"> </w:t>
      </w:r>
      <w:r>
        <w:rPr>
          <w:spacing w:val="-1"/>
        </w:rPr>
        <w:t>parties,</w:t>
      </w:r>
      <w:r>
        <w:t xml:space="preserve"> </w:t>
      </w:r>
      <w:r>
        <w:rPr>
          <w:spacing w:val="-1"/>
        </w:rPr>
        <w:t xml:space="preserve">effective </w:t>
      </w:r>
      <w:r>
        <w:t>the</w:t>
      </w:r>
      <w:r>
        <w:rPr>
          <w:spacing w:val="-1"/>
        </w:rPr>
        <w:t xml:space="preserve"> </w:t>
      </w:r>
      <w:r>
        <w:rPr>
          <w:spacing w:val="1"/>
        </w:rPr>
        <w:t>day</w:t>
      </w:r>
      <w:r>
        <w:rPr>
          <w:spacing w:val="-5"/>
        </w:rPr>
        <w:t xml:space="preserve"> </w:t>
      </w:r>
      <w:r>
        <w:rPr>
          <w:spacing w:val="-1"/>
        </w:rPr>
        <w:t>and</w:t>
      </w:r>
      <w:r>
        <w:rPr>
          <w:spacing w:val="4"/>
        </w:rPr>
        <w:t xml:space="preserve"> </w:t>
      </w:r>
      <w:r>
        <w:rPr>
          <w:spacing w:val="-2"/>
        </w:rPr>
        <w:t>year</w:t>
      </w:r>
      <w:r>
        <w:rPr>
          <w:spacing w:val="1"/>
        </w:rPr>
        <w:t xml:space="preserve"> </w:t>
      </w:r>
      <w:r>
        <w:rPr>
          <w:spacing w:val="-1"/>
        </w:rPr>
        <w:t>first</w:t>
      </w:r>
      <w:r>
        <w:t xml:space="preserve"> above</w:t>
      </w:r>
      <w:r>
        <w:rPr>
          <w:spacing w:val="-11"/>
        </w:rPr>
        <w:t xml:space="preserve"> </w:t>
      </w:r>
      <w:r>
        <w:rPr>
          <w:spacing w:val="-1"/>
        </w:rPr>
        <w:t>written.</w:t>
      </w:r>
    </w:p>
    <w:p w:rsidR="00BD768C" w:rsidRDefault="00BD768C">
      <w:pPr>
        <w:spacing w:line="277" w:lineRule="auto"/>
        <w:sectPr w:rsidR="00BD768C">
          <w:pgSz w:w="12240" w:h="15840"/>
          <w:pgMar w:top="1500" w:right="1400" w:bottom="2120" w:left="1320" w:header="0" w:footer="1936" w:gutter="0"/>
          <w:cols w:space="720"/>
        </w:sectPr>
      </w:pPr>
    </w:p>
    <w:p w:rsidR="00BD768C" w:rsidRDefault="00BD768C">
      <w:pPr>
        <w:spacing w:before="1"/>
        <w:rPr>
          <w:rFonts w:ascii="Times New Roman" w:eastAsia="Times New Roman" w:hAnsi="Times New Roman" w:cs="Times New Roman"/>
          <w:sz w:val="11"/>
          <w:szCs w:val="11"/>
        </w:rPr>
      </w:pPr>
    </w:p>
    <w:p w:rsidR="00BD768C" w:rsidRDefault="00180D16">
      <w:pPr>
        <w:pStyle w:val="BodyText"/>
        <w:tabs>
          <w:tab w:val="left" w:pos="4085"/>
          <w:tab w:val="left" w:pos="6361"/>
          <w:tab w:val="left" w:pos="8152"/>
        </w:tabs>
        <w:spacing w:before="69"/>
        <w:ind w:left="120"/>
      </w:pPr>
      <w:r>
        <w:t xml:space="preserve">This </w:t>
      </w:r>
      <w:r>
        <w:rPr>
          <w:spacing w:val="-1"/>
        </w:rPr>
        <w:t>completed</w:t>
      </w:r>
      <w:r>
        <w:t xml:space="preserve"> </w:t>
      </w:r>
      <w:r>
        <w:rPr>
          <w:spacing w:val="-1"/>
        </w:rPr>
        <w:t>and</w:t>
      </w:r>
      <w:r>
        <w:rPr>
          <w:spacing w:val="-5"/>
        </w:rPr>
        <w:t xml:space="preserve"> </w:t>
      </w:r>
      <w:r>
        <w:t>signed:</w:t>
      </w:r>
      <w:r>
        <w:rPr>
          <w:u w:val="single" w:color="000000"/>
        </w:rPr>
        <w:tab/>
      </w:r>
      <w:r>
        <w:rPr>
          <w:spacing w:val="1"/>
        </w:rPr>
        <w:t>Day</w:t>
      </w:r>
      <w:r>
        <w:rPr>
          <w:spacing w:val="-7"/>
        </w:rPr>
        <w:t xml:space="preserve"> </w:t>
      </w:r>
      <w:r>
        <w:t>of</w:t>
      </w:r>
      <w:r>
        <w:rPr>
          <w:u w:val="single" w:color="000000"/>
        </w:rPr>
        <w:tab/>
      </w:r>
      <w:r>
        <w:t>20</w:t>
      </w:r>
      <w:r>
        <w:rPr>
          <w:u w:val="single" w:color="000000"/>
        </w:rPr>
        <w:t xml:space="preserve"> </w:t>
      </w:r>
      <w:r>
        <w:rPr>
          <w:u w:val="single" w:color="000000"/>
        </w:rPr>
        <w:tab/>
      </w:r>
    </w:p>
    <w:p w:rsidR="00BD768C" w:rsidRDefault="00BD768C">
      <w:pPr>
        <w:spacing w:before="10"/>
        <w:rPr>
          <w:rFonts w:ascii="Times New Roman" w:eastAsia="Times New Roman" w:hAnsi="Times New Roman" w:cs="Times New Roman"/>
          <w:sz w:val="14"/>
          <w:szCs w:val="14"/>
        </w:rPr>
      </w:pPr>
    </w:p>
    <w:p w:rsidR="00BD768C" w:rsidRDefault="00180D16">
      <w:pPr>
        <w:pStyle w:val="BodyText"/>
        <w:tabs>
          <w:tab w:val="left" w:pos="9258"/>
        </w:tabs>
        <w:spacing w:before="69"/>
        <w:ind w:left="120"/>
      </w:pPr>
      <w:r>
        <w:rPr>
          <w:spacing w:val="-1"/>
        </w:rPr>
        <w:t>Agency</w:t>
      </w:r>
      <w:r>
        <w:rPr>
          <w:u w:val="single" w:color="000000"/>
        </w:rPr>
        <w:t xml:space="preserve"> </w:t>
      </w:r>
      <w:r>
        <w:rPr>
          <w:u w:val="single" w:color="000000"/>
        </w:rPr>
        <w:tab/>
      </w:r>
    </w:p>
    <w:p w:rsidR="00BD768C" w:rsidRDefault="00CA5633">
      <w:pPr>
        <w:pStyle w:val="BodyText"/>
        <w:tabs>
          <w:tab w:val="left" w:pos="9597"/>
        </w:tabs>
        <w:spacing w:before="204" w:line="411" w:lineRule="auto"/>
        <w:ind w:left="144" w:right="100" w:firstLine="6480"/>
        <w:jc w:val="right"/>
      </w:pPr>
      <w:r>
        <w:rPr>
          <w:noProof/>
        </w:rPr>
        <mc:AlternateContent>
          <mc:Choice Requires="wpg">
            <w:drawing>
              <wp:anchor distT="0" distB="0" distL="114300" distR="114300" simplePos="0" relativeHeight="502984976" behindDoc="1" locked="0" layoutInCell="1" allowOverlap="1">
                <wp:simplePos x="0" y="0"/>
                <wp:positionH relativeFrom="page">
                  <wp:posOffset>914400</wp:posOffset>
                </wp:positionH>
                <wp:positionV relativeFrom="paragraph">
                  <wp:posOffset>303530</wp:posOffset>
                </wp:positionV>
                <wp:extent cx="3581400" cy="1270"/>
                <wp:effectExtent l="9525" t="5080" r="9525" b="12700"/>
                <wp:wrapNone/>
                <wp:docPr id="200"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270"/>
                          <a:chOff x="1440" y="478"/>
                          <a:chExt cx="5640" cy="2"/>
                        </a:xfrm>
                      </wpg:grpSpPr>
                      <wps:wsp>
                        <wps:cNvPr id="201" name="Freeform 156"/>
                        <wps:cNvSpPr>
                          <a:spLocks/>
                        </wps:cNvSpPr>
                        <wps:spPr bwMode="auto">
                          <a:xfrm>
                            <a:off x="1440" y="478"/>
                            <a:ext cx="5640" cy="2"/>
                          </a:xfrm>
                          <a:custGeom>
                            <a:avLst/>
                            <a:gdLst>
                              <a:gd name="T0" fmla="+- 0 1440 1440"/>
                              <a:gd name="T1" fmla="*/ T0 w 5640"/>
                              <a:gd name="T2" fmla="+- 0 7080 1440"/>
                              <a:gd name="T3" fmla="*/ T2 w 5640"/>
                            </a:gdLst>
                            <a:ahLst/>
                            <a:cxnLst>
                              <a:cxn ang="0">
                                <a:pos x="T1" y="0"/>
                              </a:cxn>
                              <a:cxn ang="0">
                                <a:pos x="T3" y="0"/>
                              </a:cxn>
                            </a:cxnLst>
                            <a:rect l="0" t="0" r="r" b="b"/>
                            <a:pathLst>
                              <a:path w="5640">
                                <a:moveTo>
                                  <a:pt x="0" y="0"/>
                                </a:moveTo>
                                <a:lnTo>
                                  <a:pt x="5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2E11E4" id="Group 155" o:spid="_x0000_s1026" style="position:absolute;margin-left:1in;margin-top:23.9pt;width:282pt;height:.1pt;z-index:-331504;mso-position-horizontal-relative:page" coordorigin="1440,478" coordsize="5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">
                <v:shape id="Freeform 156" o:spid="_x0000_s1027" style="position:absolute;left:1440;top:478;width:5640;height:2;visibility:visible;mso-wrap-style:square;v-text-anchor:top" coordsize="5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" path="m,l5640,e" filled="f" strokeweight=".48pt">
                  <v:path arrowok="t" o:connecttype="custom" o:connectlocs="0,0;5640,0" o:connectangles="0,0"/>
                </v:shape>
                <w10:wrap anchorx="page"/>
              </v:group>
            </w:pict>
          </mc:Fallback>
        </mc:AlternateContent>
      </w:r>
      <w:r w:rsidR="00180D16">
        <w:rPr>
          <w:spacing w:val="-1"/>
        </w:rPr>
        <w:t>Date:</w:t>
      </w:r>
      <w:r w:rsidR="00180D16">
        <w:rPr>
          <w:spacing w:val="1"/>
        </w:rPr>
        <w:t xml:space="preserve"> </w:t>
      </w:r>
      <w:r w:rsidR="00180D16">
        <w:rPr>
          <w:u w:val="single" w:color="000000"/>
        </w:rPr>
        <w:t xml:space="preserve"> </w:t>
      </w:r>
      <w:r w:rsidR="00180D16">
        <w:rPr>
          <w:u w:val="single" w:color="000000"/>
        </w:rPr>
        <w:tab/>
      </w:r>
      <w:r w:rsidR="00180D16">
        <w:rPr>
          <w:spacing w:val="20"/>
        </w:rPr>
        <w:t xml:space="preserve"> </w:t>
      </w:r>
      <w:r w:rsidR="00180D16">
        <w:rPr>
          <w:w w:val="95"/>
        </w:rPr>
        <w:t>Agency</w:t>
      </w:r>
      <w:r w:rsidR="00180D16">
        <w:rPr>
          <w:spacing w:val="37"/>
          <w:w w:val="95"/>
        </w:rPr>
        <w:t xml:space="preserve"> </w:t>
      </w:r>
      <w:r w:rsidR="00180D16">
        <w:rPr>
          <w:spacing w:val="-1"/>
        </w:rPr>
        <w:t>Field</w:t>
      </w:r>
      <w:r w:rsidR="00180D16">
        <w:rPr>
          <w:spacing w:val="2"/>
        </w:rPr>
        <w:t xml:space="preserve"> </w:t>
      </w:r>
      <w:r w:rsidR="00180D16">
        <w:rPr>
          <w:spacing w:val="-1"/>
        </w:rPr>
        <w:t>Instruction</w:t>
      </w:r>
      <w:r w:rsidR="00180D16">
        <w:rPr>
          <w:spacing w:val="-4"/>
        </w:rPr>
        <w:t xml:space="preserve"> </w:t>
      </w:r>
      <w:r w:rsidR="00180D16">
        <w:rPr>
          <w:spacing w:val="-1"/>
        </w:rPr>
        <w:t>Supervisor</w:t>
      </w:r>
      <w:r w:rsidR="00180D16">
        <w:t xml:space="preserve"> </w:t>
      </w:r>
      <w:r w:rsidR="00180D16">
        <w:rPr>
          <w:spacing w:val="-20"/>
        </w:rPr>
        <w:t xml:space="preserve"> </w:t>
      </w:r>
      <w:r w:rsidR="00180D16">
        <w:rPr>
          <w:u w:val="single" w:color="000000"/>
        </w:rPr>
        <w:t xml:space="preserve"> </w:t>
      </w:r>
      <w:r w:rsidR="00180D16">
        <w:rPr>
          <w:u w:val="single" w:color="000000"/>
        </w:rPr>
        <w:tab/>
      </w:r>
    </w:p>
    <w:p w:rsidR="00BD768C" w:rsidRDefault="00180D16">
      <w:pPr>
        <w:pStyle w:val="BodyText"/>
        <w:tabs>
          <w:tab w:val="left" w:pos="720"/>
          <w:tab w:val="left" w:pos="2988"/>
        </w:tabs>
        <w:spacing w:before="14"/>
        <w:ind w:left="0" w:right="100"/>
        <w:jc w:val="right"/>
      </w:pPr>
      <w:r>
        <w:rPr>
          <w:spacing w:val="-1"/>
        </w:rPr>
        <w:t>Date</w:t>
      </w:r>
      <w:r>
        <w:tab/>
      </w:r>
      <w:r>
        <w:rPr>
          <w:u w:val="single" w:color="000000"/>
        </w:rPr>
        <w:t xml:space="preserve"> </w:t>
      </w:r>
      <w:r>
        <w:rPr>
          <w:u w:val="single" w:color="000000"/>
        </w:rPr>
        <w:tab/>
      </w:r>
    </w:p>
    <w:p w:rsidR="00BD768C" w:rsidRDefault="00CA5633">
      <w:pPr>
        <w:spacing w:line="20" w:lineRule="atLeast"/>
        <w:ind w:left="1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3130550" cy="6350"/>
                <wp:effectExtent l="1905" t="3175" r="10795" b="9525"/>
                <wp:docPr id="19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0" cy="6350"/>
                          <a:chOff x="0" y="0"/>
                          <a:chExt cx="4930" cy="10"/>
                        </a:xfrm>
                      </wpg:grpSpPr>
                      <wpg:grpSp>
                        <wpg:cNvPr id="198" name="Group 153"/>
                        <wpg:cNvGrpSpPr>
                          <a:grpSpLocks/>
                        </wpg:cNvGrpSpPr>
                        <wpg:grpSpPr bwMode="auto">
                          <a:xfrm>
                            <a:off x="5" y="5"/>
                            <a:ext cx="4920" cy="2"/>
                            <a:chOff x="5" y="5"/>
                            <a:chExt cx="4920" cy="2"/>
                          </a:xfrm>
                        </wpg:grpSpPr>
                        <wps:wsp>
                          <wps:cNvPr id="199" name="Freeform 154"/>
                          <wps:cNvSpPr>
                            <a:spLocks/>
                          </wps:cNvSpPr>
                          <wps:spPr bwMode="auto">
                            <a:xfrm>
                              <a:off x="5" y="5"/>
                              <a:ext cx="4920" cy="2"/>
                            </a:xfrm>
                            <a:custGeom>
                              <a:avLst/>
                              <a:gdLst>
                                <a:gd name="T0" fmla="+- 0 5 5"/>
                                <a:gd name="T1" fmla="*/ T0 w 4920"/>
                                <a:gd name="T2" fmla="+- 0 4925 5"/>
                                <a:gd name="T3" fmla="*/ T2 w 4920"/>
                              </a:gdLst>
                              <a:ahLst/>
                              <a:cxnLst>
                                <a:cxn ang="0">
                                  <a:pos x="T1" y="0"/>
                                </a:cxn>
                                <a:cxn ang="0">
                                  <a:pos x="T3" y="0"/>
                                </a:cxn>
                              </a:cxnLst>
                              <a:rect l="0" t="0" r="r" b="b"/>
                              <a:pathLst>
                                <a:path w="4920">
                                  <a:moveTo>
                                    <a:pt x="0" y="0"/>
                                  </a:moveTo>
                                  <a:lnTo>
                                    <a:pt x="4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8903D2" id="Group 152" o:spid="_x0000_s1026" style="width:246.5pt;height:.5pt;mso-position-horizontal-relative:char;mso-position-vertical-relative:line" coordsize="4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">
                <v:group id="Group 153" o:spid="_x0000_s1027" style="position:absolute;left:5;top:5;width:4920;height:2" coordorigin="5,5" coordsize="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54" o:spid="_x0000_s1028" style="position:absolute;left:5;top:5;width:4920;height:2;visibility:visible;mso-wrap-style:square;v-text-anchor:top" coordsize="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" path="m,l4920,e" filled="f" strokeweight=".48pt">
                    <v:path arrowok="t" o:connecttype="custom" o:connectlocs="0,0;4920,0" o:connectangles="0,0"/>
                  </v:shape>
                </v:group>
                <w10:anchorlock/>
              </v:group>
            </w:pict>
          </mc:Fallback>
        </mc:AlternateContent>
      </w:r>
    </w:p>
    <w:p w:rsidR="00BD768C" w:rsidRDefault="00BD768C">
      <w:pPr>
        <w:spacing w:before="10"/>
        <w:rPr>
          <w:rFonts w:ascii="Times New Roman" w:eastAsia="Times New Roman" w:hAnsi="Times New Roman" w:cs="Times New Roman"/>
          <w:sz w:val="9"/>
          <w:szCs w:val="9"/>
        </w:rPr>
      </w:pPr>
    </w:p>
    <w:p w:rsidR="00BD768C" w:rsidRDefault="00180D16">
      <w:pPr>
        <w:pStyle w:val="BodyText"/>
        <w:spacing w:before="69"/>
        <w:ind w:left="120"/>
      </w:pPr>
      <w:r>
        <w:rPr>
          <w:spacing w:val="-1"/>
        </w:rPr>
        <w:t>Director</w:t>
      </w:r>
      <w:r>
        <w:t xml:space="preserve"> of</w:t>
      </w:r>
      <w:r>
        <w:rPr>
          <w:spacing w:val="1"/>
        </w:rPr>
        <w:t xml:space="preserve"> </w:t>
      </w:r>
      <w:r>
        <w:rPr>
          <w:spacing w:val="-1"/>
        </w:rPr>
        <w:t>Field</w:t>
      </w:r>
      <w:r>
        <w:t xml:space="preserve"> Education Ms. </w:t>
      </w:r>
      <w:r w:rsidR="0054644A">
        <w:rPr>
          <w:spacing w:val="-1"/>
        </w:rPr>
        <w:t>Tanisha James</w:t>
      </w:r>
    </w:p>
    <w:p w:rsidR="00BD768C" w:rsidRDefault="00180D16">
      <w:pPr>
        <w:pStyle w:val="BodyText"/>
        <w:tabs>
          <w:tab w:val="left" w:pos="6601"/>
          <w:tab w:val="left" w:pos="7321"/>
          <w:tab w:val="left" w:pos="9592"/>
        </w:tabs>
        <w:spacing w:before="199"/>
        <w:ind w:left="120"/>
      </w:pPr>
      <w:r>
        <w:rPr>
          <w:u w:val="single" w:color="000000"/>
        </w:rPr>
        <w:t xml:space="preserve"> </w:t>
      </w:r>
      <w:r>
        <w:rPr>
          <w:u w:val="single" w:color="000000"/>
        </w:rPr>
        <w:tab/>
      </w:r>
      <w:r>
        <w:rPr>
          <w:spacing w:val="-1"/>
        </w:rPr>
        <w:t>Date</w:t>
      </w:r>
      <w:r>
        <w:tab/>
      </w:r>
      <w:r>
        <w:rPr>
          <w:u w:val="single" w:color="000000"/>
        </w:rPr>
        <w:t xml:space="preserve"> </w:t>
      </w:r>
      <w:r>
        <w:rPr>
          <w:u w:val="single" w:color="000000"/>
        </w:rPr>
        <w:tab/>
      </w:r>
    </w:p>
    <w:p w:rsidR="00BD768C" w:rsidRDefault="00BD768C">
      <w:pPr>
        <w:spacing w:before="1"/>
        <w:rPr>
          <w:rFonts w:ascii="Times New Roman" w:eastAsia="Times New Roman" w:hAnsi="Times New Roman" w:cs="Times New Roman"/>
          <w:sz w:val="15"/>
          <w:szCs w:val="15"/>
        </w:rPr>
      </w:pPr>
    </w:p>
    <w:p w:rsidR="00BD768C" w:rsidRDefault="0054644A">
      <w:pPr>
        <w:pStyle w:val="BodyText"/>
        <w:spacing w:before="69"/>
        <w:ind w:left="120"/>
      </w:pPr>
      <w:r>
        <w:rPr>
          <w:spacing w:val="-1"/>
        </w:rPr>
        <w:t xml:space="preserve">School of </w:t>
      </w:r>
      <w:r w:rsidR="00180D16">
        <w:rPr>
          <w:spacing w:val="-1"/>
        </w:rPr>
        <w:t>Social</w:t>
      </w:r>
      <w:r w:rsidR="00180D16">
        <w:t xml:space="preserve"> Work, </w:t>
      </w:r>
      <w:r w:rsidR="00180D16">
        <w:rPr>
          <w:spacing w:val="-1"/>
        </w:rPr>
        <w:t>Dr.</w:t>
      </w:r>
      <w:r w:rsidR="00180D16">
        <w:t xml:space="preserve"> </w:t>
      </w:r>
      <w:r w:rsidR="00180D16">
        <w:rPr>
          <w:spacing w:val="-1"/>
        </w:rPr>
        <w:t>Terri</w:t>
      </w:r>
      <w:r w:rsidR="00180D16">
        <w:t xml:space="preserve"> Moore</w:t>
      </w:r>
      <w:r w:rsidR="00180D16">
        <w:rPr>
          <w:spacing w:val="-7"/>
        </w:rPr>
        <w:t xml:space="preserve"> </w:t>
      </w:r>
      <w:r w:rsidR="00180D16">
        <w:t>Brown,</w:t>
      </w:r>
    </w:p>
    <w:p w:rsidR="00BD768C" w:rsidRDefault="00BD768C">
      <w:pPr>
        <w:spacing w:before="10"/>
        <w:rPr>
          <w:rFonts w:ascii="Times New Roman" w:eastAsia="Times New Roman" w:hAnsi="Times New Roman" w:cs="Times New Roman"/>
          <w:sz w:val="20"/>
          <w:szCs w:val="20"/>
        </w:rPr>
      </w:pPr>
    </w:p>
    <w:p w:rsidR="00BD768C" w:rsidRDefault="00180D16">
      <w:pPr>
        <w:pStyle w:val="BodyText"/>
        <w:tabs>
          <w:tab w:val="left" w:pos="6601"/>
          <w:tab w:val="left" w:pos="9573"/>
        </w:tabs>
        <w:ind w:left="120"/>
      </w:pPr>
      <w:r>
        <w:rPr>
          <w:u w:val="single" w:color="000000"/>
        </w:rPr>
        <w:t xml:space="preserve"> </w:t>
      </w:r>
      <w:r>
        <w:rPr>
          <w:u w:val="single" w:color="000000"/>
        </w:rPr>
        <w:tab/>
      </w:r>
      <w:r>
        <w:rPr>
          <w:spacing w:val="-1"/>
        </w:rPr>
        <w:t>Date:</w:t>
      </w:r>
      <w:r>
        <w:t xml:space="preserve"> _</w:t>
      </w:r>
      <w:r>
        <w:rPr>
          <w:u w:val="single" w:color="000000"/>
        </w:rPr>
        <w:t xml:space="preserve"> </w:t>
      </w:r>
      <w:r>
        <w:rPr>
          <w:u w:val="single" w:color="000000"/>
        </w:rPr>
        <w:tab/>
      </w:r>
    </w:p>
    <w:p w:rsidR="00BD768C" w:rsidRDefault="00BD768C">
      <w:pPr>
        <w:spacing w:before="1"/>
        <w:rPr>
          <w:rFonts w:ascii="Times New Roman" w:eastAsia="Times New Roman" w:hAnsi="Times New Roman" w:cs="Times New Roman"/>
          <w:sz w:val="15"/>
          <w:szCs w:val="15"/>
        </w:rPr>
      </w:pPr>
    </w:p>
    <w:p w:rsidR="00BD768C" w:rsidRDefault="00180D16">
      <w:pPr>
        <w:pStyle w:val="BodyText"/>
        <w:spacing w:before="69"/>
        <w:ind w:left="120"/>
      </w:pPr>
      <w:r>
        <w:rPr>
          <w:spacing w:val="-1"/>
        </w:rPr>
        <w:t>Dean,</w:t>
      </w:r>
      <w:r>
        <w:t xml:space="preserve"> </w:t>
      </w:r>
      <w:r>
        <w:rPr>
          <w:spacing w:val="-1"/>
        </w:rPr>
        <w:t xml:space="preserve">College </w:t>
      </w:r>
      <w:r>
        <w:t>of</w:t>
      </w:r>
      <w:r>
        <w:rPr>
          <w:spacing w:val="1"/>
        </w:rPr>
        <w:t xml:space="preserve"> </w:t>
      </w:r>
      <w:r>
        <w:rPr>
          <w:spacing w:val="-1"/>
        </w:rPr>
        <w:t>Arts</w:t>
      </w:r>
      <w:r>
        <w:t xml:space="preserve"> &amp; </w:t>
      </w:r>
      <w:r>
        <w:rPr>
          <w:spacing w:val="-1"/>
        </w:rPr>
        <w:t>Sciences,</w:t>
      </w:r>
      <w:r>
        <w:t xml:space="preserve"> </w:t>
      </w:r>
      <w:r>
        <w:rPr>
          <w:spacing w:val="-1"/>
        </w:rPr>
        <w:t>Dr.</w:t>
      </w:r>
      <w:r>
        <w:rPr>
          <w:spacing w:val="2"/>
        </w:rPr>
        <w:t xml:space="preserve"> </w:t>
      </w:r>
      <w:r w:rsidR="0054644A">
        <w:rPr>
          <w:spacing w:val="-1"/>
        </w:rPr>
        <w:t>Sam Adu-Mireku</w:t>
      </w:r>
    </w:p>
    <w:p w:rsidR="00BD768C" w:rsidRDefault="00BD768C">
      <w:pPr>
        <w:spacing w:before="10"/>
        <w:rPr>
          <w:rFonts w:ascii="Times New Roman" w:eastAsia="Times New Roman" w:hAnsi="Times New Roman" w:cs="Times New Roman"/>
          <w:sz w:val="20"/>
          <w:szCs w:val="20"/>
        </w:rPr>
      </w:pPr>
    </w:p>
    <w:p w:rsidR="00BD768C" w:rsidRDefault="00180D16">
      <w:pPr>
        <w:pStyle w:val="BodyText"/>
        <w:tabs>
          <w:tab w:val="left" w:pos="6601"/>
          <w:tab w:val="left" w:pos="9573"/>
        </w:tabs>
        <w:ind w:left="120"/>
      </w:pPr>
      <w:r>
        <w:rPr>
          <w:u w:val="single" w:color="000000"/>
        </w:rPr>
        <w:t xml:space="preserve"> </w:t>
      </w:r>
      <w:r>
        <w:rPr>
          <w:u w:val="single" w:color="000000"/>
        </w:rPr>
        <w:tab/>
      </w:r>
      <w:r>
        <w:rPr>
          <w:spacing w:val="-1"/>
        </w:rPr>
        <w:t>Date:</w:t>
      </w:r>
      <w:r>
        <w:t xml:space="preserve"> _</w:t>
      </w:r>
      <w:r>
        <w:rPr>
          <w:u w:val="single" w:color="000000"/>
        </w:rPr>
        <w:t xml:space="preserve"> </w:t>
      </w:r>
      <w:r>
        <w:rPr>
          <w:u w:val="single" w:color="000000"/>
        </w:rPr>
        <w:tab/>
      </w:r>
    </w:p>
    <w:p w:rsidR="00BD768C" w:rsidRDefault="00BD768C">
      <w:pPr>
        <w:spacing w:before="1"/>
        <w:rPr>
          <w:rFonts w:ascii="Times New Roman" w:eastAsia="Times New Roman" w:hAnsi="Times New Roman" w:cs="Times New Roman"/>
          <w:sz w:val="15"/>
          <w:szCs w:val="15"/>
        </w:rPr>
      </w:pPr>
    </w:p>
    <w:p w:rsidR="00BD768C" w:rsidRDefault="00180D16">
      <w:pPr>
        <w:pStyle w:val="BodyText"/>
        <w:spacing w:before="69"/>
        <w:ind w:left="120"/>
      </w:pPr>
      <w:r>
        <w:t xml:space="preserve">Provost </w:t>
      </w:r>
      <w:r>
        <w:rPr>
          <w:spacing w:val="-1"/>
        </w:rPr>
        <w:t xml:space="preserve">&amp;Vice </w:t>
      </w:r>
      <w:r>
        <w:t xml:space="preserve">Chancellor </w:t>
      </w:r>
      <w:r>
        <w:rPr>
          <w:spacing w:val="-1"/>
        </w:rPr>
        <w:t>for</w:t>
      </w:r>
      <w:r>
        <w:t xml:space="preserve"> </w:t>
      </w:r>
      <w:r>
        <w:rPr>
          <w:spacing w:val="-1"/>
        </w:rPr>
        <w:t>Academic</w:t>
      </w:r>
      <w:r>
        <w:rPr>
          <w:spacing w:val="1"/>
        </w:rPr>
        <w:t xml:space="preserve"> </w:t>
      </w:r>
      <w:r>
        <w:rPr>
          <w:spacing w:val="-1"/>
        </w:rPr>
        <w:t>Affairs,</w:t>
      </w:r>
      <w:r>
        <w:rPr>
          <w:spacing w:val="1"/>
        </w:rPr>
        <w:t xml:space="preserve"> </w:t>
      </w:r>
      <w:r>
        <w:rPr>
          <w:spacing w:val="-1"/>
        </w:rPr>
        <w:t>Dr.</w:t>
      </w:r>
      <w:r>
        <w:t xml:space="preserve"> Jon</w:t>
      </w:r>
      <w:r>
        <w:rPr>
          <w:spacing w:val="-4"/>
        </w:rPr>
        <w:t xml:space="preserve"> </w:t>
      </w:r>
      <w:r>
        <w:t>Young</w:t>
      </w:r>
    </w:p>
    <w:p w:rsidR="00BD768C" w:rsidRDefault="00BD768C">
      <w:pPr>
        <w:spacing w:before="1"/>
        <w:rPr>
          <w:rFonts w:ascii="Times New Roman" w:eastAsia="Times New Roman" w:hAnsi="Times New Roman" w:cs="Times New Roman"/>
          <w:sz w:val="21"/>
          <w:szCs w:val="21"/>
        </w:rPr>
      </w:pPr>
    </w:p>
    <w:p w:rsidR="00BD768C" w:rsidRDefault="00180D16">
      <w:pPr>
        <w:pStyle w:val="BodyText"/>
        <w:tabs>
          <w:tab w:val="left" w:pos="6601"/>
          <w:tab w:val="left" w:pos="9573"/>
        </w:tabs>
        <w:ind w:left="120"/>
      </w:pPr>
      <w:r>
        <w:rPr>
          <w:u w:val="single" w:color="000000"/>
        </w:rPr>
        <w:t xml:space="preserve"> </w:t>
      </w:r>
      <w:r>
        <w:rPr>
          <w:u w:val="single" w:color="000000"/>
        </w:rPr>
        <w:tab/>
      </w:r>
      <w:r>
        <w:rPr>
          <w:spacing w:val="-1"/>
        </w:rPr>
        <w:t>Date:</w:t>
      </w:r>
      <w:r>
        <w:t xml:space="preserve"> _</w:t>
      </w:r>
      <w:r>
        <w:rPr>
          <w:u w:val="single" w:color="000000"/>
        </w:rPr>
        <w:t xml:space="preserve"> </w:t>
      </w:r>
      <w:r>
        <w:rPr>
          <w:u w:val="single" w:color="000000"/>
        </w:rPr>
        <w:tab/>
      </w:r>
    </w:p>
    <w:p w:rsidR="00BD768C" w:rsidRDefault="00BD768C">
      <w:pPr>
        <w:sectPr w:rsidR="00BD768C">
          <w:pgSz w:w="12240" w:h="15840"/>
          <w:pgMar w:top="1500" w:right="1220" w:bottom="2120" w:left="1320" w:header="0" w:footer="1936" w:gutter="0"/>
          <w:cols w:space="720"/>
        </w:sectPr>
      </w:pPr>
    </w:p>
    <w:p w:rsidR="00BD768C" w:rsidRDefault="00BD768C">
      <w:pPr>
        <w:spacing w:before="10"/>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4445"/>
                <wp:docPr id="1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8"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O</w:t>
                            </w:r>
                          </w:p>
                          <w:p w:rsidR="004E6FBC" w:rsidRDefault="004E6FBC">
                            <w:pPr>
                              <w:spacing w:before="194"/>
                              <w:ind w:right="1"/>
                              <w:jc w:val="center"/>
                              <w:rPr>
                                <w:rFonts w:ascii="Times New Roman" w:eastAsia="Times New Roman" w:hAnsi="Times New Roman" w:cs="Times New Roman"/>
                                <w:sz w:val="36"/>
                                <w:szCs w:val="36"/>
                              </w:rPr>
                            </w:pPr>
                            <w:r>
                              <w:rPr>
                                <w:rFonts w:ascii="Times New Roman"/>
                                <w:b/>
                                <w:spacing w:val="-1"/>
                                <w:sz w:val="36"/>
                              </w:rPr>
                              <w:t>AGENCY</w:t>
                            </w:r>
                            <w:r>
                              <w:rPr>
                                <w:rFonts w:ascii="Times New Roman"/>
                                <w:b/>
                                <w:sz w:val="36"/>
                              </w:rPr>
                              <w:t xml:space="preserve"> </w:t>
                            </w:r>
                            <w:r>
                              <w:rPr>
                                <w:rFonts w:ascii="Times New Roman"/>
                                <w:b/>
                                <w:spacing w:val="-1"/>
                                <w:sz w:val="36"/>
                              </w:rPr>
                              <w:t>PROFILE/APPLICATION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1" o:spid="_x0000_s1230"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" fillcolor="#00aeee" stroked="f">
                <v:textbox inset="0,0,0,0">
                  <w:txbxContent>
                    <w:p w:rsidR="004E6FBC" w:rsidRDefault="004E6FBC">
                      <w:pPr>
                        <w:spacing w:line="598"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O</w:t>
                      </w:r>
                    </w:p>
                    <w:p w:rsidR="004E6FBC" w:rsidRDefault="004E6FBC">
                      <w:pPr>
                        <w:spacing w:before="194"/>
                        <w:ind w:right="1"/>
                        <w:jc w:val="center"/>
                        <w:rPr>
                          <w:rFonts w:ascii="Times New Roman" w:eastAsia="Times New Roman" w:hAnsi="Times New Roman" w:cs="Times New Roman"/>
                          <w:sz w:val="36"/>
                          <w:szCs w:val="36"/>
                        </w:rPr>
                      </w:pPr>
                      <w:r>
                        <w:rPr>
                          <w:rFonts w:ascii="Times New Roman"/>
                          <w:b/>
                          <w:spacing w:val="-1"/>
                          <w:sz w:val="36"/>
                        </w:rPr>
                        <w:t>AGENCY</w:t>
                      </w:r>
                      <w:r>
                        <w:rPr>
                          <w:rFonts w:ascii="Times New Roman"/>
                          <w:b/>
                          <w:sz w:val="36"/>
                        </w:rPr>
                        <w:t xml:space="preserve"> </w:t>
                      </w:r>
                      <w:r>
                        <w:rPr>
                          <w:rFonts w:ascii="Times New Roman"/>
                          <w:b/>
                          <w:spacing w:val="-1"/>
                          <w:sz w:val="36"/>
                        </w:rPr>
                        <w:t>PROFILE/APPLICATION</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EC086D" w:rsidRDefault="00180D16">
      <w:pPr>
        <w:pStyle w:val="Heading5"/>
        <w:spacing w:before="69"/>
        <w:ind w:left="2443" w:right="2438" w:hanging="6"/>
        <w:jc w:val="center"/>
        <w:rPr>
          <w:spacing w:val="20"/>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w:t>
      </w:r>
      <w:r>
        <w:rPr>
          <w:spacing w:val="-1"/>
        </w:rPr>
        <w:t>AND</w:t>
      </w:r>
      <w:r>
        <w:rPr>
          <w:spacing w:val="-4"/>
        </w:rPr>
        <w:t xml:space="preserve"> </w:t>
      </w:r>
      <w:r>
        <w:t>SCIENCES</w:t>
      </w:r>
      <w:r>
        <w:rPr>
          <w:spacing w:val="21"/>
        </w:rPr>
        <w:t xml:space="preserve"> </w:t>
      </w:r>
      <w:r w:rsidR="00FA258B">
        <w:rPr>
          <w:spacing w:val="-1"/>
        </w:rPr>
        <w:t>SCHOOL OF SOCIAL WORK</w:t>
      </w:r>
      <w:r>
        <w:rPr>
          <w:spacing w:val="20"/>
        </w:rPr>
        <w:t xml:space="preserve"> </w:t>
      </w:r>
    </w:p>
    <w:p w:rsidR="00BD768C" w:rsidRDefault="00180D16">
      <w:pPr>
        <w:pStyle w:val="Heading5"/>
        <w:spacing w:before="69"/>
        <w:ind w:left="2443" w:right="2438" w:hanging="6"/>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spacing w:before="9"/>
        <w:rPr>
          <w:rFonts w:ascii="Times New Roman" w:eastAsia="Times New Roman" w:hAnsi="Times New Roman" w:cs="Times New Roman"/>
          <w:b/>
          <w:bCs/>
          <w:sz w:val="27"/>
          <w:szCs w:val="27"/>
        </w:rPr>
      </w:pPr>
    </w:p>
    <w:p w:rsidR="00BD768C" w:rsidRDefault="00CA5633">
      <w:pPr>
        <w:ind w:left="1903" w:right="190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2985024" behindDoc="1" locked="0" layoutInCell="1" allowOverlap="1">
                <wp:simplePos x="0" y="0"/>
                <wp:positionH relativeFrom="page">
                  <wp:posOffset>3144520</wp:posOffset>
                </wp:positionH>
                <wp:positionV relativeFrom="paragraph">
                  <wp:posOffset>1320800</wp:posOffset>
                </wp:positionV>
                <wp:extent cx="1270" cy="177165"/>
                <wp:effectExtent l="10795" t="8890" r="6985" b="4445"/>
                <wp:wrapNone/>
                <wp:docPr id="19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7165"/>
                          <a:chOff x="4952" y="2080"/>
                          <a:chExt cx="2" cy="279"/>
                        </a:xfrm>
                      </wpg:grpSpPr>
                      <wps:wsp>
                        <wps:cNvPr id="195" name="Freeform 150"/>
                        <wps:cNvSpPr>
                          <a:spLocks/>
                        </wps:cNvSpPr>
                        <wps:spPr bwMode="auto">
                          <a:xfrm>
                            <a:off x="4952" y="2080"/>
                            <a:ext cx="2" cy="279"/>
                          </a:xfrm>
                          <a:custGeom>
                            <a:avLst/>
                            <a:gdLst>
                              <a:gd name="T0" fmla="+- 0 2080 2080"/>
                              <a:gd name="T1" fmla="*/ 2080 h 279"/>
                              <a:gd name="T2" fmla="+- 0 2358 2080"/>
                              <a:gd name="T3" fmla="*/ 2358 h 279"/>
                            </a:gdLst>
                            <a:ahLst/>
                            <a:cxnLst>
                              <a:cxn ang="0">
                                <a:pos x="0" y="T1"/>
                              </a:cxn>
                              <a:cxn ang="0">
                                <a:pos x="0" y="T3"/>
                              </a:cxn>
                            </a:cxnLst>
                            <a:rect l="0" t="0" r="r" b="b"/>
                            <a:pathLst>
                              <a:path h="279">
                                <a:moveTo>
                                  <a:pt x="0" y="0"/>
                                </a:moveTo>
                                <a:lnTo>
                                  <a:pt x="0" y="2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82773F" id="Group 149" o:spid="_x0000_s1026" style="position:absolute;margin-left:247.6pt;margin-top:104pt;width:.1pt;height:13.95pt;z-index:-331456;mso-position-horizontal-relative:page" coordorigin="4952,2080"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">
                <v:shape id="Freeform 150" o:spid="_x0000_s1027" style="position:absolute;left:4952;top:2080;width:2;height:279;visibility:visible;mso-wrap-style:square;v-text-anchor:top" coordsize="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" path="m,l,278e" filled="f" strokeweight=".58pt">
                  <v:path arrowok="t" o:connecttype="custom" o:connectlocs="0,2080;0,2358" o:connectangles="0,0"/>
                </v:shape>
                <w10:wrap anchorx="page"/>
              </v:group>
            </w:pict>
          </mc:Fallback>
        </mc:AlternateContent>
      </w:r>
      <w:r w:rsidR="00180D16">
        <w:rPr>
          <w:rFonts w:ascii="Times New Roman" w:eastAsia="Times New Roman" w:hAnsi="Times New Roman" w:cs="Times New Roman"/>
          <w:b/>
          <w:bCs/>
          <w:spacing w:val="-1"/>
          <w:sz w:val="24"/>
          <w:szCs w:val="24"/>
        </w:rPr>
        <w:t>Field</w:t>
      </w:r>
      <w:r w:rsidR="00180D16">
        <w:rPr>
          <w:rFonts w:ascii="Times New Roman" w:eastAsia="Times New Roman" w:hAnsi="Times New Roman" w:cs="Times New Roman"/>
          <w:b/>
          <w:bCs/>
          <w:sz w:val="24"/>
          <w:szCs w:val="24"/>
        </w:rPr>
        <w:t xml:space="preserve"> </w:t>
      </w:r>
      <w:r w:rsidR="00180D16">
        <w:rPr>
          <w:rFonts w:ascii="Times New Roman" w:eastAsia="Times New Roman" w:hAnsi="Times New Roman" w:cs="Times New Roman"/>
          <w:b/>
          <w:bCs/>
          <w:spacing w:val="-1"/>
          <w:sz w:val="24"/>
          <w:szCs w:val="24"/>
        </w:rPr>
        <w:t>Education</w:t>
      </w:r>
      <w:r w:rsidR="00180D16">
        <w:rPr>
          <w:rFonts w:ascii="Times New Roman" w:eastAsia="Times New Roman" w:hAnsi="Times New Roman" w:cs="Times New Roman"/>
          <w:b/>
          <w:bCs/>
          <w:spacing w:val="1"/>
          <w:sz w:val="24"/>
          <w:szCs w:val="24"/>
        </w:rPr>
        <w:t xml:space="preserve"> </w:t>
      </w:r>
      <w:r w:rsidR="00180D16">
        <w:rPr>
          <w:rFonts w:ascii="Times New Roman" w:eastAsia="Times New Roman" w:hAnsi="Times New Roman" w:cs="Times New Roman"/>
          <w:b/>
          <w:bCs/>
          <w:sz w:val="24"/>
          <w:szCs w:val="24"/>
        </w:rPr>
        <w:t xml:space="preserve">– </w:t>
      </w:r>
      <w:r w:rsidR="00180D16">
        <w:rPr>
          <w:rFonts w:ascii="Times New Roman" w:eastAsia="Times New Roman" w:hAnsi="Times New Roman" w:cs="Times New Roman"/>
          <w:b/>
          <w:bCs/>
          <w:spacing w:val="-1"/>
          <w:sz w:val="24"/>
          <w:szCs w:val="24"/>
        </w:rPr>
        <w:t>Agency</w:t>
      </w:r>
      <w:r w:rsidR="00180D16">
        <w:rPr>
          <w:rFonts w:ascii="Times New Roman" w:eastAsia="Times New Roman" w:hAnsi="Times New Roman" w:cs="Times New Roman"/>
          <w:b/>
          <w:bCs/>
          <w:spacing w:val="-7"/>
          <w:sz w:val="24"/>
          <w:szCs w:val="24"/>
        </w:rPr>
        <w:t xml:space="preserve"> </w:t>
      </w:r>
      <w:r w:rsidR="00180D16">
        <w:rPr>
          <w:rFonts w:ascii="Times New Roman" w:eastAsia="Times New Roman" w:hAnsi="Times New Roman" w:cs="Times New Roman"/>
          <w:b/>
          <w:bCs/>
          <w:spacing w:val="-1"/>
          <w:sz w:val="24"/>
          <w:szCs w:val="24"/>
        </w:rPr>
        <w:t>Profile/Application</w:t>
      </w:r>
    </w:p>
    <w:p w:rsidR="00BD768C" w:rsidRDefault="00BD768C">
      <w:pPr>
        <w:rPr>
          <w:rFonts w:ascii="Times New Roman" w:eastAsia="Times New Roman" w:hAnsi="Times New Roman" w:cs="Times New Roman"/>
          <w:b/>
          <w:bCs/>
          <w:sz w:val="20"/>
          <w:szCs w:val="20"/>
        </w:rPr>
      </w:pPr>
    </w:p>
    <w:p w:rsidR="00BD768C" w:rsidRDefault="00BD768C">
      <w:pPr>
        <w:rPr>
          <w:rFonts w:ascii="Times New Roman" w:eastAsia="Times New Roman" w:hAnsi="Times New Roman" w:cs="Times New Roman"/>
          <w:b/>
          <w:bCs/>
          <w:sz w:val="12"/>
          <w:szCs w:val="12"/>
        </w:rPr>
      </w:pPr>
    </w:p>
    <w:tbl>
      <w:tblPr>
        <w:tblW w:w="0" w:type="auto"/>
        <w:tblInd w:w="106" w:type="dxa"/>
        <w:tblLayout w:type="fixed"/>
        <w:tblCellMar>
          <w:left w:w="0" w:type="dxa"/>
          <w:right w:w="0" w:type="dxa"/>
        </w:tblCellMar>
        <w:tblLook w:val="01E0" w:firstRow="1" w:lastRow="1" w:firstColumn="1" w:lastColumn="1" w:noHBand="0" w:noVBand="0"/>
      </w:tblPr>
      <w:tblGrid>
        <w:gridCol w:w="3032"/>
        <w:gridCol w:w="6548"/>
      </w:tblGrid>
      <w:tr w:rsidR="00BD768C">
        <w:trPr>
          <w:trHeight w:hRule="exact" w:val="286"/>
        </w:trPr>
        <w:tc>
          <w:tcPr>
            <w:tcW w:w="9580" w:type="dxa"/>
            <w:gridSpan w:val="2"/>
            <w:tcBorders>
              <w:top w:val="single" w:sz="5" w:space="0" w:color="000000"/>
              <w:left w:val="single" w:sz="5" w:space="0" w:color="000000"/>
              <w:bottom w:val="single" w:sz="5" w:space="0" w:color="000000"/>
              <w:right w:val="single" w:sz="5" w:space="0" w:color="000000"/>
            </w:tcBorders>
            <w:shd w:val="clear" w:color="auto" w:fill="BDBDBD"/>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z w:val="24"/>
              </w:rPr>
              <w:t>SECTION I:</w:t>
            </w:r>
            <w:r>
              <w:rPr>
                <w:rFonts w:ascii="Times New Roman"/>
                <w:b/>
                <w:spacing w:val="-1"/>
                <w:sz w:val="24"/>
              </w:rPr>
              <w:t xml:space="preserve"> AGENCY</w:t>
            </w:r>
            <w:r>
              <w:rPr>
                <w:rFonts w:ascii="Times New Roman"/>
                <w:b/>
                <w:spacing w:val="-4"/>
                <w:sz w:val="24"/>
              </w:rPr>
              <w:t xml:space="preserve"> </w:t>
            </w:r>
            <w:r>
              <w:rPr>
                <w:rFonts w:ascii="Times New Roman"/>
                <w:b/>
                <w:spacing w:val="-1"/>
                <w:sz w:val="24"/>
              </w:rPr>
              <w:t>INFORMATION</w:t>
            </w:r>
          </w:p>
        </w:tc>
      </w:tr>
      <w:tr w:rsidR="00BD768C">
        <w:trPr>
          <w:trHeight w:hRule="exact" w:val="286"/>
        </w:trPr>
        <w:tc>
          <w:tcPr>
            <w:tcW w:w="9580"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7"/>
                <w:sz w:val="24"/>
              </w:rPr>
              <w:t xml:space="preserve"> </w:t>
            </w:r>
            <w:r>
              <w:rPr>
                <w:rFonts w:ascii="Times New Roman"/>
                <w:spacing w:val="-2"/>
                <w:sz w:val="24"/>
              </w:rPr>
              <w:t>Agency:</w:t>
            </w:r>
          </w:p>
        </w:tc>
      </w:tr>
      <w:tr w:rsidR="00BD768C">
        <w:trPr>
          <w:trHeight w:hRule="exact" w:val="286"/>
        </w:trPr>
        <w:tc>
          <w:tcPr>
            <w:tcW w:w="9580"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Agency’s</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Address:</w:t>
            </w:r>
          </w:p>
        </w:tc>
      </w:tr>
      <w:tr w:rsidR="00BD768C">
        <w:trPr>
          <w:trHeight w:hRule="exact" w:val="288"/>
        </w:trPr>
        <w:tc>
          <w:tcPr>
            <w:tcW w:w="9580"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6585"/>
              </w:tabs>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Agency’s</w:t>
            </w:r>
            <w:r>
              <w:rPr>
                <w:rFonts w:ascii="Times New Roman" w:eastAsia="Times New Roman" w:hAnsi="Times New Roman" w:cs="Times New Roman"/>
                <w:sz w:val="24"/>
                <w:szCs w:val="24"/>
              </w:rPr>
              <w:t xml:space="preserve"> Main Phone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Fax.</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Number:</w:t>
            </w:r>
          </w:p>
        </w:tc>
      </w:tr>
      <w:tr w:rsidR="00BD768C">
        <w:trPr>
          <w:trHeight w:hRule="exact" w:val="286"/>
        </w:trPr>
        <w:tc>
          <w:tcPr>
            <w:tcW w:w="9580"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Executive</w:t>
            </w:r>
            <w:r>
              <w:rPr>
                <w:rFonts w:ascii="Times New Roman"/>
                <w:spacing w:val="-6"/>
                <w:sz w:val="24"/>
              </w:rPr>
              <w:t xml:space="preserve"> </w:t>
            </w:r>
            <w:r>
              <w:rPr>
                <w:rFonts w:ascii="Times New Roman"/>
                <w:spacing w:val="-1"/>
                <w:sz w:val="24"/>
              </w:rPr>
              <w:t>Director:</w:t>
            </w:r>
          </w:p>
        </w:tc>
      </w:tr>
      <w:tr w:rsidR="00BD768C">
        <w:trPr>
          <w:trHeight w:hRule="exact" w:val="288"/>
        </w:trPr>
        <w:tc>
          <w:tcPr>
            <w:tcW w:w="3032" w:type="dxa"/>
            <w:tcBorders>
              <w:top w:val="single" w:sz="5" w:space="0" w:color="000000"/>
              <w:left w:val="single" w:sz="5" w:space="0" w:color="000000"/>
              <w:bottom w:val="single" w:sz="5" w:space="0" w:color="000000"/>
              <w:right w:val="nil"/>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Number</w:t>
            </w:r>
            <w:r>
              <w:rPr>
                <w:rFonts w:ascii="Times New Roman"/>
                <w:sz w:val="24"/>
              </w:rPr>
              <w:t xml:space="preserve"> of</w:t>
            </w:r>
            <w:r>
              <w:rPr>
                <w:rFonts w:ascii="Times New Roman"/>
                <w:spacing w:val="-7"/>
                <w:sz w:val="24"/>
              </w:rPr>
              <w:t xml:space="preserve"> </w:t>
            </w:r>
            <w:r>
              <w:rPr>
                <w:rFonts w:ascii="Times New Roman"/>
                <w:spacing w:val="-1"/>
                <w:sz w:val="24"/>
              </w:rPr>
              <w:t>Employees:</w:t>
            </w:r>
          </w:p>
        </w:tc>
        <w:tc>
          <w:tcPr>
            <w:tcW w:w="6548" w:type="dxa"/>
            <w:tcBorders>
              <w:top w:val="single" w:sz="5" w:space="0" w:color="000000"/>
              <w:left w:val="nil"/>
              <w:bottom w:val="single" w:sz="5" w:space="0" w:color="000000"/>
              <w:right w:val="single" w:sz="5" w:space="0" w:color="000000"/>
            </w:tcBorders>
          </w:tcPr>
          <w:p w:rsidR="00BD768C" w:rsidRDefault="00180D16">
            <w:pPr>
              <w:pStyle w:val="TableParagraph"/>
              <w:spacing w:line="267" w:lineRule="exact"/>
              <w:ind w:left="693"/>
              <w:rPr>
                <w:rFonts w:ascii="Times New Roman" w:eastAsia="Times New Roman" w:hAnsi="Times New Roman" w:cs="Times New Roman"/>
                <w:sz w:val="24"/>
                <w:szCs w:val="24"/>
              </w:rPr>
            </w:pPr>
            <w:r>
              <w:rPr>
                <w:rFonts w:ascii="Times New Roman"/>
                <w:sz w:val="24"/>
              </w:rPr>
              <w:t>Website</w:t>
            </w:r>
            <w:r>
              <w:rPr>
                <w:rFonts w:ascii="Times New Roman"/>
                <w:spacing w:val="-3"/>
                <w:sz w:val="24"/>
              </w:rPr>
              <w:t xml:space="preserve"> </w:t>
            </w:r>
            <w:r>
              <w:rPr>
                <w:rFonts w:ascii="Times New Roman"/>
                <w:spacing w:val="-1"/>
                <w:sz w:val="24"/>
              </w:rPr>
              <w:t>Address:</w:t>
            </w:r>
          </w:p>
        </w:tc>
      </w:tr>
    </w:tbl>
    <w:p w:rsidR="00BD768C" w:rsidRDefault="00BD768C">
      <w:pPr>
        <w:spacing w:before="10"/>
        <w:rPr>
          <w:rFonts w:ascii="Times New Roman" w:eastAsia="Times New Roman" w:hAnsi="Times New Roman" w:cs="Times New Roman"/>
          <w:b/>
          <w:bCs/>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809"/>
        <w:gridCol w:w="1980"/>
        <w:gridCol w:w="2396"/>
        <w:gridCol w:w="2396"/>
      </w:tblGrid>
      <w:tr w:rsidR="00BD768C">
        <w:trPr>
          <w:trHeight w:hRule="exact" w:val="285"/>
        </w:trPr>
        <w:tc>
          <w:tcPr>
            <w:tcW w:w="9580" w:type="dxa"/>
            <w:gridSpan w:val="4"/>
            <w:tcBorders>
              <w:top w:val="single" w:sz="5" w:space="0" w:color="000000"/>
              <w:left w:val="single" w:sz="5" w:space="0" w:color="000000"/>
              <w:bottom w:val="single" w:sz="5" w:space="0" w:color="000000"/>
              <w:right w:val="single" w:sz="5" w:space="0" w:color="000000"/>
            </w:tcBorders>
            <w:shd w:val="clear" w:color="auto" w:fill="BDBDBD"/>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b/>
                <w:sz w:val="24"/>
              </w:rPr>
              <w:t>SECTION II:</w:t>
            </w:r>
            <w:r>
              <w:rPr>
                <w:rFonts w:ascii="Times New Roman"/>
                <w:b/>
                <w:spacing w:val="-1"/>
                <w:sz w:val="24"/>
              </w:rPr>
              <w:t xml:space="preserve"> FIELD</w:t>
            </w:r>
            <w:r>
              <w:rPr>
                <w:rFonts w:ascii="Times New Roman"/>
                <w:b/>
                <w:spacing w:val="-6"/>
                <w:sz w:val="24"/>
              </w:rPr>
              <w:t xml:space="preserve"> </w:t>
            </w:r>
            <w:r>
              <w:rPr>
                <w:rFonts w:ascii="Times New Roman"/>
                <w:b/>
                <w:spacing w:val="-1"/>
                <w:sz w:val="24"/>
              </w:rPr>
              <w:t>INSTRUCTOR(S)</w:t>
            </w:r>
          </w:p>
        </w:tc>
      </w:tr>
      <w:tr w:rsidR="00BD768C">
        <w:trPr>
          <w:trHeight w:hRule="exact" w:val="562"/>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 </w:t>
            </w:r>
            <w:r>
              <w:rPr>
                <w:rFonts w:ascii="Times New Roman"/>
                <w:spacing w:val="-1"/>
                <w:sz w:val="24"/>
              </w:rPr>
              <w:t>Field</w:t>
            </w:r>
            <w:r>
              <w:rPr>
                <w:rFonts w:ascii="Times New Roman"/>
                <w:spacing w:val="-5"/>
                <w:sz w:val="24"/>
              </w:rPr>
              <w:t xml:space="preserve"> </w:t>
            </w:r>
            <w:r>
              <w:rPr>
                <w:rFonts w:ascii="Times New Roman"/>
                <w:spacing w:val="-1"/>
                <w:sz w:val="24"/>
              </w:rPr>
              <w:t>Instructor:</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 </w:t>
            </w:r>
            <w:r>
              <w:rPr>
                <w:rFonts w:ascii="Times New Roman"/>
                <w:spacing w:val="-1"/>
                <w:sz w:val="24"/>
              </w:rPr>
              <w:t>Field</w:t>
            </w:r>
            <w:r>
              <w:rPr>
                <w:rFonts w:ascii="Times New Roman"/>
                <w:spacing w:val="-5"/>
                <w:sz w:val="24"/>
              </w:rPr>
              <w:t xml:space="preserve"> </w:t>
            </w:r>
            <w:r>
              <w:rPr>
                <w:rFonts w:ascii="Times New Roman"/>
                <w:spacing w:val="-1"/>
                <w:sz w:val="24"/>
              </w:rPr>
              <w:t>Instructor:</w:t>
            </w:r>
          </w:p>
        </w:tc>
      </w:tr>
      <w:tr w:rsidR="00BD768C">
        <w:trPr>
          <w:trHeight w:hRule="exact" w:val="562"/>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Title</w:t>
            </w:r>
            <w:r>
              <w:rPr>
                <w:rFonts w:ascii="Times New Roman"/>
                <w:spacing w:val="-1"/>
                <w:sz w:val="24"/>
              </w:rPr>
              <w:t xml:space="preserve"> </w:t>
            </w:r>
            <w:r>
              <w:rPr>
                <w:rFonts w:ascii="Times New Roman"/>
                <w:sz w:val="24"/>
              </w:rPr>
              <w:t xml:space="preserve">of </w:t>
            </w:r>
            <w:r>
              <w:rPr>
                <w:rFonts w:ascii="Times New Roman"/>
                <w:spacing w:val="-1"/>
                <w:sz w:val="24"/>
              </w:rPr>
              <w:t>Field</w:t>
            </w:r>
            <w:r>
              <w:rPr>
                <w:rFonts w:ascii="Times New Roman"/>
                <w:spacing w:val="-3"/>
                <w:sz w:val="24"/>
              </w:rPr>
              <w:t xml:space="preserve"> </w:t>
            </w:r>
            <w:r>
              <w:rPr>
                <w:rFonts w:ascii="Times New Roman"/>
                <w:spacing w:val="-1"/>
                <w:sz w:val="24"/>
              </w:rPr>
              <w:t>Instructor:</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z w:val="24"/>
              </w:rPr>
              <w:t>Title</w:t>
            </w:r>
            <w:r>
              <w:rPr>
                <w:rFonts w:ascii="Times New Roman"/>
                <w:spacing w:val="-1"/>
                <w:sz w:val="24"/>
              </w:rPr>
              <w:t xml:space="preserve"> </w:t>
            </w:r>
            <w:r>
              <w:rPr>
                <w:rFonts w:ascii="Times New Roman"/>
                <w:sz w:val="24"/>
              </w:rPr>
              <w:t xml:space="preserve">of </w:t>
            </w:r>
            <w:r>
              <w:rPr>
                <w:rFonts w:ascii="Times New Roman"/>
                <w:spacing w:val="-1"/>
                <w:sz w:val="24"/>
              </w:rPr>
              <w:t>Field</w:t>
            </w:r>
            <w:r>
              <w:rPr>
                <w:rFonts w:ascii="Times New Roman"/>
                <w:spacing w:val="-3"/>
                <w:sz w:val="24"/>
              </w:rPr>
              <w:t xml:space="preserve"> </w:t>
            </w:r>
            <w:r>
              <w:rPr>
                <w:rFonts w:ascii="Times New Roman"/>
                <w:spacing w:val="-1"/>
                <w:sz w:val="24"/>
              </w:rPr>
              <w:t>Instructor:</w:t>
            </w:r>
          </w:p>
        </w:tc>
      </w:tr>
      <w:tr w:rsidR="00BD768C">
        <w:trPr>
          <w:trHeight w:hRule="exact" w:val="288"/>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Credential:</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4"/>
              <w:rPr>
                <w:rFonts w:ascii="Times New Roman" w:eastAsia="Times New Roman" w:hAnsi="Times New Roman" w:cs="Times New Roman"/>
                <w:sz w:val="24"/>
                <w:szCs w:val="24"/>
              </w:rPr>
            </w:pPr>
            <w:r>
              <w:rPr>
                <w:rFonts w:ascii="Times New Roman"/>
                <w:spacing w:val="-1"/>
                <w:sz w:val="24"/>
              </w:rPr>
              <w:t>Credential:</w:t>
            </w:r>
          </w:p>
        </w:tc>
      </w:tr>
      <w:tr w:rsidR="00BD768C">
        <w:trPr>
          <w:trHeight w:hRule="exact" w:val="562"/>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Location</w:t>
            </w:r>
            <w:r>
              <w:rPr>
                <w:rFonts w:ascii="Times New Roman"/>
                <w:sz w:val="24"/>
              </w:rPr>
              <w:t xml:space="preserve"> </w:t>
            </w:r>
            <w:r>
              <w:rPr>
                <w:rFonts w:ascii="Times New Roman"/>
                <w:spacing w:val="-1"/>
                <w:sz w:val="24"/>
              </w:rPr>
              <w:t>(If</w:t>
            </w:r>
            <w:r>
              <w:rPr>
                <w:rFonts w:ascii="Times New Roman"/>
                <w:sz w:val="24"/>
              </w:rPr>
              <w:t xml:space="preserve"> </w:t>
            </w:r>
            <w:r>
              <w:rPr>
                <w:rFonts w:ascii="Times New Roman"/>
                <w:spacing w:val="-1"/>
                <w:sz w:val="24"/>
              </w:rPr>
              <w:t>different</w:t>
            </w:r>
            <w:r>
              <w:rPr>
                <w:rFonts w:ascii="Times New Roman"/>
                <w:sz w:val="24"/>
              </w:rPr>
              <w:t xml:space="preserve"> from</w:t>
            </w:r>
            <w:r>
              <w:rPr>
                <w:rFonts w:ascii="Times New Roman"/>
                <w:spacing w:val="-5"/>
                <w:sz w:val="24"/>
              </w:rPr>
              <w:t xml:space="preserve"> </w:t>
            </w:r>
            <w:r>
              <w:rPr>
                <w:rFonts w:ascii="Times New Roman"/>
                <w:spacing w:val="-1"/>
                <w:sz w:val="24"/>
              </w:rPr>
              <w:t>above):</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Location</w:t>
            </w:r>
            <w:r>
              <w:rPr>
                <w:rFonts w:ascii="Times New Roman"/>
                <w:sz w:val="24"/>
              </w:rPr>
              <w:t xml:space="preserve"> </w:t>
            </w:r>
            <w:r>
              <w:rPr>
                <w:rFonts w:ascii="Times New Roman"/>
                <w:spacing w:val="-1"/>
                <w:sz w:val="24"/>
              </w:rPr>
              <w:t>(If</w:t>
            </w:r>
            <w:r>
              <w:rPr>
                <w:rFonts w:ascii="Times New Roman"/>
                <w:sz w:val="24"/>
              </w:rPr>
              <w:t xml:space="preserve"> </w:t>
            </w:r>
            <w:r>
              <w:rPr>
                <w:rFonts w:ascii="Times New Roman"/>
                <w:spacing w:val="-1"/>
                <w:sz w:val="24"/>
              </w:rPr>
              <w:t>different</w:t>
            </w:r>
            <w:r>
              <w:rPr>
                <w:rFonts w:ascii="Times New Roman"/>
                <w:sz w:val="24"/>
              </w:rPr>
              <w:t xml:space="preserve"> from</w:t>
            </w:r>
            <w:r>
              <w:rPr>
                <w:rFonts w:ascii="Times New Roman"/>
                <w:spacing w:val="-5"/>
                <w:sz w:val="24"/>
              </w:rPr>
              <w:t xml:space="preserve"> </w:t>
            </w:r>
            <w:r>
              <w:rPr>
                <w:rFonts w:ascii="Times New Roman"/>
                <w:spacing w:val="-1"/>
                <w:sz w:val="24"/>
              </w:rPr>
              <w:t>above):</w:t>
            </w:r>
          </w:p>
        </w:tc>
      </w:tr>
      <w:tr w:rsidR="00BD768C">
        <w:trPr>
          <w:trHeight w:hRule="exact" w:val="564"/>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z w:val="24"/>
              </w:rPr>
              <w:t>Phone</w:t>
            </w:r>
            <w:r>
              <w:rPr>
                <w:rFonts w:ascii="Times New Roman"/>
                <w:spacing w:val="-1"/>
                <w:sz w:val="24"/>
              </w:rPr>
              <w:t xml:space="preserve"> </w:t>
            </w:r>
            <w:r>
              <w:rPr>
                <w:rFonts w:ascii="Times New Roman"/>
                <w:sz w:val="24"/>
              </w:rPr>
              <w:t>No.</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4"/>
              <w:rPr>
                <w:rFonts w:ascii="Times New Roman" w:eastAsia="Times New Roman" w:hAnsi="Times New Roman" w:cs="Times New Roman"/>
                <w:sz w:val="24"/>
                <w:szCs w:val="24"/>
              </w:rPr>
            </w:pPr>
            <w:r>
              <w:rPr>
                <w:rFonts w:ascii="Times New Roman"/>
                <w:sz w:val="24"/>
              </w:rPr>
              <w:t>Phone</w:t>
            </w:r>
            <w:r>
              <w:rPr>
                <w:rFonts w:ascii="Times New Roman"/>
                <w:spacing w:val="-1"/>
                <w:sz w:val="24"/>
              </w:rPr>
              <w:t xml:space="preserve"> </w:t>
            </w:r>
            <w:r>
              <w:rPr>
                <w:rFonts w:ascii="Times New Roman"/>
                <w:sz w:val="24"/>
              </w:rPr>
              <w:t>No.</w:t>
            </w:r>
          </w:p>
        </w:tc>
      </w:tr>
      <w:tr w:rsidR="00BD768C">
        <w:trPr>
          <w:trHeight w:hRule="exact" w:val="286"/>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Fax</w:t>
            </w:r>
            <w:r>
              <w:rPr>
                <w:rFonts w:ascii="Times New Roman"/>
                <w:spacing w:val="2"/>
                <w:sz w:val="24"/>
              </w:rPr>
              <w:t xml:space="preserve"> </w:t>
            </w:r>
            <w:r>
              <w:rPr>
                <w:rFonts w:ascii="Times New Roman"/>
                <w:sz w:val="24"/>
              </w:rPr>
              <w:t>No.</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Fax</w:t>
            </w:r>
            <w:r>
              <w:rPr>
                <w:rFonts w:ascii="Times New Roman"/>
                <w:spacing w:val="2"/>
                <w:sz w:val="24"/>
              </w:rPr>
              <w:t xml:space="preserve"> </w:t>
            </w:r>
            <w:r>
              <w:rPr>
                <w:rFonts w:ascii="Times New Roman"/>
                <w:sz w:val="24"/>
              </w:rPr>
              <w:t>No.</w:t>
            </w:r>
          </w:p>
        </w:tc>
      </w:tr>
      <w:tr w:rsidR="00BD768C">
        <w:trPr>
          <w:trHeight w:hRule="exact" w:val="286"/>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Email</w:t>
            </w:r>
            <w:r>
              <w:rPr>
                <w:rFonts w:ascii="Times New Roman"/>
                <w:spacing w:val="-2"/>
                <w:sz w:val="24"/>
              </w:rPr>
              <w:t xml:space="preserve"> </w:t>
            </w:r>
            <w:r>
              <w:rPr>
                <w:rFonts w:ascii="Times New Roman"/>
                <w:spacing w:val="-1"/>
                <w:sz w:val="24"/>
              </w:rPr>
              <w:t>Address:</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Email</w:t>
            </w:r>
            <w:r>
              <w:rPr>
                <w:rFonts w:ascii="Times New Roman"/>
                <w:spacing w:val="-2"/>
                <w:sz w:val="24"/>
              </w:rPr>
              <w:t xml:space="preserve"> </w:t>
            </w:r>
            <w:r>
              <w:rPr>
                <w:rFonts w:ascii="Times New Roman"/>
                <w:spacing w:val="-1"/>
                <w:sz w:val="24"/>
              </w:rPr>
              <w:t>Address:</w:t>
            </w:r>
          </w:p>
        </w:tc>
      </w:tr>
      <w:tr w:rsidR="00BD768C">
        <w:trPr>
          <w:trHeight w:hRule="exact" w:val="562"/>
        </w:trPr>
        <w:tc>
          <w:tcPr>
            <w:tcW w:w="4789"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ma</w:t>
            </w:r>
            <w:r>
              <w:rPr>
                <w:rFonts w:ascii="Times New Roman"/>
                <w:spacing w:val="4"/>
                <w:sz w:val="24"/>
              </w:rPr>
              <w:t>n</w:t>
            </w:r>
            <w:r>
              <w:rPr>
                <w:rFonts w:ascii="Times New Roman"/>
                <w:sz w:val="24"/>
              </w:rPr>
              <w:t>y</w:t>
            </w:r>
            <w:r>
              <w:rPr>
                <w:rFonts w:ascii="Times New Roman"/>
                <w:spacing w:val="-5"/>
                <w:sz w:val="24"/>
              </w:rPr>
              <w:t xml:space="preserve"> </w:t>
            </w:r>
            <w:r>
              <w:rPr>
                <w:rFonts w:ascii="Times New Roman"/>
                <w:sz w:val="24"/>
              </w:rPr>
              <w:t xml:space="preserve">students will </w:t>
            </w:r>
            <w:r>
              <w:rPr>
                <w:rFonts w:ascii="Times New Roman"/>
                <w:spacing w:val="-5"/>
                <w:sz w:val="24"/>
              </w:rPr>
              <w:t>y</w:t>
            </w:r>
            <w:r>
              <w:rPr>
                <w:rFonts w:ascii="Times New Roman"/>
                <w:spacing w:val="2"/>
                <w:sz w:val="24"/>
              </w:rPr>
              <w:t>o</w:t>
            </w:r>
            <w:r>
              <w:rPr>
                <w:rFonts w:ascii="Times New Roman"/>
                <w:sz w:val="24"/>
              </w:rPr>
              <w:t>u</w:t>
            </w:r>
            <w:r>
              <w:rPr>
                <w:rFonts w:ascii="Times New Roman"/>
                <w:spacing w:val="-4"/>
                <w:sz w:val="24"/>
              </w:rPr>
              <w:t xml:space="preserve"> </w:t>
            </w:r>
            <w:r>
              <w:rPr>
                <w:rFonts w:ascii="Times New Roman"/>
                <w:sz w:val="24"/>
              </w:rPr>
              <w:t>sup</w:t>
            </w:r>
            <w:r>
              <w:rPr>
                <w:rFonts w:ascii="Times New Roman"/>
                <w:spacing w:val="1"/>
                <w:sz w:val="24"/>
              </w:rPr>
              <w:t>e</w:t>
            </w:r>
            <w:r>
              <w:rPr>
                <w:rFonts w:ascii="Times New Roman"/>
                <w:sz w:val="24"/>
              </w:rPr>
              <w:t>rvis</w:t>
            </w:r>
            <w:r>
              <w:rPr>
                <w:rFonts w:ascii="Times New Roman"/>
                <w:spacing w:val="-1"/>
                <w:sz w:val="24"/>
              </w:rPr>
              <w:t>e</w:t>
            </w:r>
            <w:r>
              <w:rPr>
                <w:rFonts w:ascii="Times New Roman"/>
                <w:sz w:val="24"/>
              </w:rPr>
              <w:t>?</w:t>
            </w:r>
          </w:p>
        </w:tc>
        <w:tc>
          <w:tcPr>
            <w:tcW w:w="479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z w:val="24"/>
              </w:rPr>
              <w:t>ma</w:t>
            </w:r>
            <w:r>
              <w:rPr>
                <w:rFonts w:ascii="Times New Roman"/>
                <w:spacing w:val="4"/>
                <w:sz w:val="24"/>
              </w:rPr>
              <w:t>n</w:t>
            </w:r>
            <w:r>
              <w:rPr>
                <w:rFonts w:ascii="Times New Roman"/>
                <w:sz w:val="24"/>
              </w:rPr>
              <w:t>y</w:t>
            </w:r>
            <w:r>
              <w:rPr>
                <w:rFonts w:ascii="Times New Roman"/>
                <w:spacing w:val="-5"/>
                <w:sz w:val="24"/>
              </w:rPr>
              <w:t xml:space="preserve"> </w:t>
            </w:r>
            <w:r>
              <w:rPr>
                <w:rFonts w:ascii="Times New Roman"/>
                <w:sz w:val="24"/>
              </w:rPr>
              <w:t xml:space="preserve">students will </w:t>
            </w:r>
            <w:r>
              <w:rPr>
                <w:rFonts w:ascii="Times New Roman"/>
                <w:spacing w:val="-5"/>
                <w:sz w:val="24"/>
              </w:rPr>
              <w:t>y</w:t>
            </w:r>
            <w:r>
              <w:rPr>
                <w:rFonts w:ascii="Times New Roman"/>
                <w:spacing w:val="2"/>
                <w:sz w:val="24"/>
              </w:rPr>
              <w:t>o</w:t>
            </w:r>
            <w:r>
              <w:rPr>
                <w:rFonts w:ascii="Times New Roman"/>
                <w:sz w:val="24"/>
              </w:rPr>
              <w:t>u</w:t>
            </w:r>
            <w:r>
              <w:rPr>
                <w:rFonts w:ascii="Times New Roman"/>
                <w:spacing w:val="-4"/>
                <w:sz w:val="24"/>
              </w:rPr>
              <w:t xml:space="preserve"> </w:t>
            </w:r>
            <w:r>
              <w:rPr>
                <w:rFonts w:ascii="Times New Roman"/>
                <w:sz w:val="24"/>
              </w:rPr>
              <w:t>sup</w:t>
            </w:r>
            <w:r>
              <w:rPr>
                <w:rFonts w:ascii="Times New Roman"/>
                <w:spacing w:val="1"/>
                <w:sz w:val="24"/>
              </w:rPr>
              <w:t>e</w:t>
            </w:r>
            <w:r>
              <w:rPr>
                <w:rFonts w:ascii="Times New Roman"/>
                <w:sz w:val="24"/>
              </w:rPr>
              <w:t>rvis</w:t>
            </w:r>
            <w:r>
              <w:rPr>
                <w:rFonts w:ascii="Times New Roman"/>
                <w:spacing w:val="-1"/>
                <w:sz w:val="24"/>
              </w:rPr>
              <w:t>e</w:t>
            </w:r>
            <w:r>
              <w:rPr>
                <w:rFonts w:ascii="Times New Roman"/>
                <w:sz w:val="24"/>
              </w:rPr>
              <w:t>?</w:t>
            </w:r>
          </w:p>
        </w:tc>
      </w:tr>
      <w:tr w:rsidR="00BD768C">
        <w:trPr>
          <w:trHeight w:hRule="exact" w:val="288"/>
        </w:trPr>
        <w:tc>
          <w:tcPr>
            <w:tcW w:w="280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MSW</w:t>
            </w:r>
            <w:r>
              <w:rPr>
                <w:rFonts w:ascii="Times New Roman"/>
                <w:spacing w:val="-2"/>
                <w:sz w:val="24"/>
              </w:rPr>
              <w:t xml:space="preserve"> </w:t>
            </w:r>
            <w:r>
              <w:rPr>
                <w:rFonts w:ascii="Times New Roman"/>
                <w:sz w:val="24"/>
              </w:rPr>
              <w:t>Students:</w:t>
            </w:r>
          </w:p>
        </w:tc>
        <w:tc>
          <w:tcPr>
            <w:tcW w:w="19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BSW</w:t>
            </w:r>
            <w:r>
              <w:rPr>
                <w:rFonts w:ascii="Times New Roman"/>
                <w:spacing w:val="1"/>
                <w:sz w:val="24"/>
              </w:rPr>
              <w:t xml:space="preserve"> </w:t>
            </w:r>
            <w:r>
              <w:rPr>
                <w:rFonts w:ascii="Times New Roman"/>
                <w:sz w:val="24"/>
              </w:rPr>
              <w:t>Students:</w:t>
            </w:r>
          </w:p>
        </w:tc>
        <w:tc>
          <w:tcPr>
            <w:tcW w:w="239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z w:val="24"/>
              </w:rPr>
              <w:t>MSW</w:t>
            </w:r>
            <w:r>
              <w:rPr>
                <w:rFonts w:ascii="Times New Roman"/>
                <w:spacing w:val="-1"/>
                <w:sz w:val="24"/>
              </w:rPr>
              <w:t xml:space="preserve"> </w:t>
            </w:r>
            <w:r>
              <w:rPr>
                <w:rFonts w:ascii="Times New Roman"/>
                <w:sz w:val="24"/>
              </w:rPr>
              <w:t>Students:</w:t>
            </w:r>
          </w:p>
        </w:tc>
        <w:tc>
          <w:tcPr>
            <w:tcW w:w="2396"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BSW</w:t>
            </w:r>
            <w:r>
              <w:rPr>
                <w:rFonts w:ascii="Times New Roman"/>
                <w:spacing w:val="1"/>
                <w:sz w:val="24"/>
              </w:rPr>
              <w:t xml:space="preserve"> </w:t>
            </w:r>
            <w:r>
              <w:rPr>
                <w:rFonts w:ascii="Times New Roman"/>
                <w:sz w:val="24"/>
              </w:rPr>
              <w:t>Students:</w:t>
            </w:r>
          </w:p>
        </w:tc>
      </w:tr>
    </w:tbl>
    <w:p w:rsidR="00BD768C" w:rsidRDefault="00BD768C">
      <w:pPr>
        <w:spacing w:before="5"/>
        <w:rPr>
          <w:rFonts w:ascii="Times New Roman" w:eastAsia="Times New Roman" w:hAnsi="Times New Roman" w:cs="Times New Roman"/>
          <w:b/>
          <w:bCs/>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9580"/>
      </w:tblGrid>
      <w:tr w:rsidR="00BD768C">
        <w:trPr>
          <w:trHeight w:hRule="exact" w:val="285"/>
        </w:trPr>
        <w:tc>
          <w:tcPr>
            <w:tcW w:w="9580" w:type="dxa"/>
            <w:tcBorders>
              <w:top w:val="single" w:sz="5" w:space="0" w:color="000000"/>
              <w:left w:val="single" w:sz="5" w:space="0" w:color="000000"/>
              <w:bottom w:val="single" w:sz="5" w:space="0" w:color="000000"/>
              <w:right w:val="single" w:sz="5" w:space="0" w:color="000000"/>
            </w:tcBorders>
            <w:shd w:val="clear" w:color="auto" w:fill="BDBDBD"/>
          </w:tcPr>
          <w:p w:rsidR="00BD768C" w:rsidRDefault="00180D16">
            <w:pPr>
              <w:pStyle w:val="TableParagraph"/>
              <w:spacing w:line="269" w:lineRule="exact"/>
              <w:ind w:left="10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SECTION III:</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pacing w:val="-1"/>
                <w:sz w:val="24"/>
                <w:szCs w:val="24"/>
              </w:rPr>
              <w:t>AGENCY’S</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SERVICES</w:t>
            </w:r>
          </w:p>
        </w:tc>
      </w:tr>
      <w:tr w:rsidR="00BD768C">
        <w:trPr>
          <w:trHeight w:hRule="exact" w:val="838"/>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4125"/>
                <w:tab w:val="left" w:pos="6083"/>
              </w:tabs>
              <w:ind w:left="102" w:right="1081"/>
              <w:jc w:val="both"/>
              <w:rPr>
                <w:rFonts w:ascii="Times New Roman" w:eastAsia="Times New Roman" w:hAnsi="Times New Roman" w:cs="Times New Roman"/>
                <w:sz w:val="24"/>
                <w:szCs w:val="24"/>
              </w:rPr>
            </w:pPr>
            <w:r>
              <w:rPr>
                <w:rFonts w:ascii="Times New Roman"/>
                <w:spacing w:val="-1"/>
                <w:sz w:val="24"/>
              </w:rPr>
              <w:t>Type</w:t>
            </w:r>
            <w:r>
              <w:rPr>
                <w:rFonts w:ascii="Times New Roman"/>
                <w:spacing w:val="1"/>
                <w:sz w:val="24"/>
              </w:rPr>
              <w:t xml:space="preserve"> </w:t>
            </w:r>
            <w:r>
              <w:rPr>
                <w:rFonts w:ascii="Times New Roman"/>
                <w:sz w:val="24"/>
              </w:rPr>
              <w:t>Agency</w:t>
            </w:r>
            <w:r>
              <w:rPr>
                <w:rFonts w:ascii="Times New Roman"/>
                <w:spacing w:val="-3"/>
                <w:sz w:val="24"/>
              </w:rPr>
              <w:t xml:space="preserve"> </w:t>
            </w:r>
            <w:r>
              <w:rPr>
                <w:rFonts w:ascii="Times New Roman"/>
                <w:spacing w:val="-1"/>
                <w:sz w:val="24"/>
              </w:rPr>
              <w:t>(</w:t>
            </w:r>
            <w:r>
              <w:rPr>
                <w:rFonts w:ascii="Times New Roman"/>
                <w:b/>
                <w:spacing w:val="-1"/>
                <w:sz w:val="24"/>
              </w:rPr>
              <w:t>Check</w:t>
            </w:r>
            <w:r>
              <w:rPr>
                <w:rFonts w:ascii="Times New Roman"/>
                <w:b/>
                <w:sz w:val="24"/>
              </w:rPr>
              <w:t xml:space="preserve"> all</w:t>
            </w:r>
            <w:r>
              <w:rPr>
                <w:rFonts w:ascii="Times New Roman"/>
                <w:b/>
                <w:spacing w:val="3"/>
                <w:sz w:val="24"/>
              </w:rPr>
              <w:t xml:space="preserve"> </w:t>
            </w:r>
            <w:r>
              <w:rPr>
                <w:rFonts w:ascii="Times New Roman"/>
                <w:b/>
                <w:sz w:val="24"/>
              </w:rPr>
              <w:t>that</w:t>
            </w:r>
            <w:r>
              <w:rPr>
                <w:rFonts w:ascii="Times New Roman"/>
                <w:b/>
                <w:spacing w:val="-5"/>
                <w:sz w:val="24"/>
              </w:rPr>
              <w:t xml:space="preserve"> </w:t>
            </w:r>
            <w:r>
              <w:rPr>
                <w:rFonts w:ascii="Times New Roman"/>
                <w:b/>
                <w:spacing w:val="-1"/>
                <w:sz w:val="24"/>
              </w:rPr>
              <w:t>apply</w:t>
            </w:r>
            <w:r>
              <w:rPr>
                <w:rFonts w:ascii="Times New Roman"/>
                <w:spacing w:val="-1"/>
                <w:sz w:val="24"/>
              </w:rPr>
              <w:t>):</w:t>
            </w:r>
            <w:r>
              <w:rPr>
                <w:rFonts w:ascii="Times New Roman"/>
                <w:sz w:val="24"/>
              </w:rPr>
              <w:t xml:space="preserve">     </w:t>
            </w:r>
            <w:r>
              <w:rPr>
                <w:rFonts w:ascii="Times New Roman"/>
                <w:spacing w:val="5"/>
                <w:sz w:val="24"/>
              </w:rPr>
              <w:t xml:space="preserve"> </w:t>
            </w:r>
            <w:r>
              <w:rPr>
                <w:rFonts w:ascii="Times New Roman"/>
                <w:spacing w:val="-1"/>
                <w:sz w:val="24"/>
              </w:rPr>
              <w:t>For-Profit</w:t>
            </w:r>
            <w:r>
              <w:rPr>
                <w:rFonts w:ascii="Times New Roman"/>
                <w:sz w:val="24"/>
              </w:rPr>
              <w:t xml:space="preserve"> [</w:t>
            </w:r>
            <w:r>
              <w:rPr>
                <w:rFonts w:ascii="Times New Roman"/>
                <w:spacing w:val="57"/>
                <w:sz w:val="24"/>
              </w:rPr>
              <w:t xml:space="preserve"> </w:t>
            </w:r>
            <w:r>
              <w:rPr>
                <w:rFonts w:ascii="Times New Roman"/>
                <w:sz w:val="24"/>
              </w:rPr>
              <w:t>]</w:t>
            </w:r>
            <w:r>
              <w:rPr>
                <w:rFonts w:ascii="Times New Roman"/>
                <w:sz w:val="24"/>
              </w:rPr>
              <w:tab/>
            </w:r>
            <w:r>
              <w:rPr>
                <w:rFonts w:ascii="Times New Roman"/>
                <w:spacing w:val="-1"/>
                <w:sz w:val="24"/>
              </w:rPr>
              <w:t>Non-Profit</w:t>
            </w:r>
            <w:r>
              <w:rPr>
                <w:rFonts w:ascii="Times New Roman"/>
                <w:sz w:val="24"/>
              </w:rPr>
              <w:t xml:space="preserve"> 501 </w:t>
            </w:r>
            <w:r>
              <w:rPr>
                <w:rFonts w:ascii="Times New Roman"/>
                <w:spacing w:val="-1"/>
                <w:sz w:val="24"/>
              </w:rPr>
              <w:t>(c)(3)</w:t>
            </w:r>
            <w:r>
              <w:rPr>
                <w:rFonts w:ascii="Times New Roman"/>
                <w:spacing w:val="-2"/>
                <w:sz w:val="24"/>
              </w:rPr>
              <w:t xml:space="preserve"> </w:t>
            </w:r>
            <w:r>
              <w:rPr>
                <w:rFonts w:ascii="Times New Roman"/>
                <w:sz w:val="24"/>
              </w:rPr>
              <w:t>[</w:t>
            </w:r>
            <w:r>
              <w:rPr>
                <w:rFonts w:ascii="Times New Roman"/>
                <w:spacing w:val="58"/>
                <w:sz w:val="24"/>
              </w:rPr>
              <w:t xml:space="preserve"> </w:t>
            </w:r>
            <w:r>
              <w:rPr>
                <w:rFonts w:ascii="Times New Roman"/>
                <w:sz w:val="24"/>
              </w:rPr>
              <w:t>]</w:t>
            </w:r>
            <w:r>
              <w:rPr>
                <w:rFonts w:ascii="Times New Roman"/>
                <w:spacing w:val="51"/>
                <w:sz w:val="24"/>
              </w:rPr>
              <w:t xml:space="preserve"> </w:t>
            </w:r>
            <w:r>
              <w:rPr>
                <w:rFonts w:ascii="Times New Roman"/>
                <w:sz w:val="24"/>
              </w:rPr>
              <w:t xml:space="preserve">Sole </w:t>
            </w:r>
            <w:r>
              <w:rPr>
                <w:rFonts w:ascii="Times New Roman"/>
                <w:spacing w:val="-1"/>
                <w:sz w:val="24"/>
              </w:rPr>
              <w:t>Proprietorship</w:t>
            </w:r>
            <w:r>
              <w:rPr>
                <w:rFonts w:ascii="Times New Roman"/>
                <w:sz w:val="24"/>
              </w:rPr>
              <w:t xml:space="preserve"> [ </w:t>
            </w:r>
            <w:r>
              <w:rPr>
                <w:rFonts w:ascii="Times New Roman"/>
                <w:spacing w:val="2"/>
                <w:sz w:val="24"/>
              </w:rPr>
              <w:t xml:space="preserve"> </w:t>
            </w:r>
            <w:r>
              <w:rPr>
                <w:rFonts w:ascii="Times New Roman"/>
                <w:sz w:val="24"/>
              </w:rPr>
              <w:t xml:space="preserve">] </w:t>
            </w:r>
            <w:r>
              <w:rPr>
                <w:rFonts w:ascii="Times New Roman"/>
                <w:spacing w:val="59"/>
                <w:sz w:val="24"/>
              </w:rPr>
              <w:t xml:space="preserve"> </w:t>
            </w:r>
            <w:r>
              <w:rPr>
                <w:rFonts w:ascii="Times New Roman"/>
                <w:spacing w:val="-1"/>
                <w:sz w:val="24"/>
              </w:rPr>
              <w:t>Limited</w:t>
            </w:r>
            <w:r>
              <w:rPr>
                <w:rFonts w:ascii="Times New Roman"/>
                <w:spacing w:val="2"/>
                <w:sz w:val="24"/>
              </w:rPr>
              <w:t xml:space="preserve"> </w:t>
            </w:r>
            <w:r>
              <w:rPr>
                <w:rFonts w:ascii="Times New Roman"/>
                <w:spacing w:val="-1"/>
                <w:sz w:val="24"/>
              </w:rPr>
              <w:t>Liability</w:t>
            </w:r>
            <w:r>
              <w:rPr>
                <w:rFonts w:ascii="Times New Roman"/>
                <w:spacing w:val="-5"/>
                <w:sz w:val="24"/>
              </w:rPr>
              <w:t xml:space="preserve"> </w:t>
            </w:r>
            <w:r>
              <w:rPr>
                <w:rFonts w:ascii="Times New Roman"/>
                <w:sz w:val="24"/>
              </w:rPr>
              <w:t>Corp. [</w:t>
            </w:r>
            <w:r>
              <w:rPr>
                <w:rFonts w:ascii="Times New Roman"/>
                <w:spacing w:val="53"/>
                <w:sz w:val="24"/>
              </w:rPr>
              <w:t xml:space="preserve"> </w:t>
            </w:r>
            <w:r>
              <w:rPr>
                <w:rFonts w:ascii="Times New Roman"/>
                <w:sz w:val="24"/>
              </w:rPr>
              <w:t xml:space="preserve">] </w:t>
            </w:r>
            <w:r>
              <w:rPr>
                <w:rFonts w:ascii="Times New Roman"/>
                <w:spacing w:val="4"/>
                <w:sz w:val="24"/>
              </w:rPr>
              <w:t xml:space="preserve"> </w:t>
            </w:r>
            <w:r>
              <w:rPr>
                <w:rFonts w:ascii="Times New Roman"/>
                <w:spacing w:val="-1"/>
                <w:sz w:val="24"/>
              </w:rPr>
              <w:t>Faith-Based</w:t>
            </w:r>
            <w:r>
              <w:rPr>
                <w:rFonts w:ascii="Times New Roman"/>
                <w:spacing w:val="2"/>
                <w:sz w:val="24"/>
              </w:rPr>
              <w:t xml:space="preserve"> </w:t>
            </w:r>
            <w:r>
              <w:rPr>
                <w:rFonts w:ascii="Times New Roman"/>
                <w:sz w:val="24"/>
              </w:rPr>
              <w:t>Agency</w:t>
            </w:r>
            <w:r>
              <w:rPr>
                <w:rFonts w:ascii="Times New Roman"/>
                <w:spacing w:val="-5"/>
                <w:sz w:val="24"/>
              </w:rPr>
              <w:t xml:space="preserve"> </w:t>
            </w:r>
            <w:r>
              <w:rPr>
                <w:rFonts w:ascii="Times New Roman"/>
                <w:sz w:val="24"/>
              </w:rPr>
              <w:t xml:space="preserve">[ </w:t>
            </w:r>
            <w:r>
              <w:rPr>
                <w:rFonts w:ascii="Times New Roman"/>
                <w:spacing w:val="57"/>
                <w:sz w:val="24"/>
              </w:rPr>
              <w:t xml:space="preserve"> </w:t>
            </w:r>
            <w:r>
              <w:rPr>
                <w:rFonts w:ascii="Times New Roman"/>
                <w:sz w:val="24"/>
              </w:rPr>
              <w:t>]</w:t>
            </w:r>
            <w:r>
              <w:rPr>
                <w:rFonts w:ascii="Times New Roman"/>
                <w:spacing w:val="61"/>
                <w:sz w:val="24"/>
              </w:rPr>
              <w:t xml:space="preserve"> </w:t>
            </w:r>
            <w:r>
              <w:rPr>
                <w:rFonts w:ascii="Times New Roman"/>
                <w:sz w:val="24"/>
              </w:rPr>
              <w:t>Subsidiary</w:t>
            </w:r>
            <w:r>
              <w:rPr>
                <w:rFonts w:ascii="Times New Roman"/>
                <w:spacing w:val="-5"/>
                <w:sz w:val="24"/>
              </w:rPr>
              <w:t xml:space="preserve"> </w:t>
            </w:r>
            <w:r>
              <w:rPr>
                <w:rFonts w:ascii="Times New Roman"/>
                <w:sz w:val="24"/>
              </w:rPr>
              <w:t>of</w:t>
            </w:r>
            <w:r>
              <w:rPr>
                <w:rFonts w:ascii="Times New Roman"/>
                <w:spacing w:val="2"/>
                <w:sz w:val="24"/>
              </w:rPr>
              <w:t xml:space="preserve"> </w:t>
            </w:r>
            <w:r>
              <w:rPr>
                <w:rFonts w:ascii="Times New Roman"/>
                <w:spacing w:val="-1"/>
                <w:sz w:val="24"/>
              </w:rPr>
              <w:t>Larger</w:t>
            </w:r>
            <w:r>
              <w:rPr>
                <w:rFonts w:ascii="Times New Roman"/>
                <w:sz w:val="24"/>
              </w:rPr>
              <w:t xml:space="preserve"> </w:t>
            </w:r>
            <w:r>
              <w:rPr>
                <w:rFonts w:ascii="Times New Roman"/>
                <w:spacing w:val="-1"/>
                <w:sz w:val="24"/>
              </w:rPr>
              <w:t>Agency</w:t>
            </w:r>
            <w:r>
              <w:rPr>
                <w:rFonts w:ascii="Times New Roman"/>
                <w:spacing w:val="55"/>
                <w:sz w:val="24"/>
              </w:rPr>
              <w:t xml:space="preserve"> </w:t>
            </w:r>
            <w:r>
              <w:rPr>
                <w:rFonts w:ascii="Times New Roman"/>
                <w:sz w:val="24"/>
              </w:rPr>
              <w:t>[</w:t>
            </w:r>
            <w:r>
              <w:rPr>
                <w:rFonts w:ascii="Times New Roman"/>
                <w:spacing w:val="51"/>
                <w:sz w:val="24"/>
              </w:rPr>
              <w:t xml:space="preserve"> </w:t>
            </w:r>
            <w:r>
              <w:rPr>
                <w:rFonts w:ascii="Times New Roman"/>
                <w:sz w:val="24"/>
              </w:rPr>
              <w:t>]</w:t>
            </w:r>
            <w:r>
              <w:rPr>
                <w:rFonts w:ascii="Times New Roman"/>
                <w:sz w:val="24"/>
              </w:rPr>
              <w:tab/>
            </w:r>
            <w:r>
              <w:rPr>
                <w:rFonts w:ascii="Times New Roman"/>
                <w:spacing w:val="-1"/>
                <w:sz w:val="24"/>
              </w:rPr>
              <w:t>National</w:t>
            </w:r>
            <w:r>
              <w:rPr>
                <w:rFonts w:ascii="Times New Roman"/>
                <w:sz w:val="24"/>
              </w:rPr>
              <w:t xml:space="preserve"> Agency</w:t>
            </w:r>
            <w:r>
              <w:rPr>
                <w:rFonts w:ascii="Times New Roman"/>
                <w:spacing w:val="-5"/>
                <w:sz w:val="24"/>
              </w:rPr>
              <w:t xml:space="preserve"> </w:t>
            </w:r>
            <w:r>
              <w:rPr>
                <w:rFonts w:ascii="Times New Roman"/>
                <w:sz w:val="24"/>
              </w:rPr>
              <w:t>[</w:t>
            </w:r>
            <w:r>
              <w:rPr>
                <w:rFonts w:ascii="Times New Roman"/>
                <w:spacing w:val="58"/>
                <w:sz w:val="24"/>
              </w:rPr>
              <w:t xml:space="preserve"> </w:t>
            </w:r>
            <w:r>
              <w:rPr>
                <w:rFonts w:ascii="Times New Roman"/>
                <w:sz w:val="24"/>
              </w:rPr>
              <w:t>]</w:t>
            </w:r>
          </w:p>
        </w:tc>
      </w:tr>
      <w:tr w:rsidR="00BD768C">
        <w:trPr>
          <w:trHeight w:hRule="exact" w:val="1392"/>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2334"/>
                <w:tab w:val="left" w:pos="4139"/>
                <w:tab w:val="left" w:pos="4521"/>
                <w:tab w:val="left" w:pos="6184"/>
              </w:tabs>
              <w:spacing w:line="480" w:lineRule="auto"/>
              <w:ind w:left="162" w:right="1362" w:hanging="60"/>
              <w:rPr>
                <w:rFonts w:ascii="Times New Roman" w:eastAsia="Times New Roman" w:hAnsi="Times New Roman" w:cs="Times New Roman"/>
                <w:sz w:val="24"/>
                <w:szCs w:val="24"/>
              </w:rPr>
            </w:pPr>
            <w:r>
              <w:rPr>
                <w:rFonts w:ascii="Times New Roman"/>
                <w:spacing w:val="-1"/>
                <w:sz w:val="24"/>
              </w:rPr>
              <w:t>Services:</w:t>
            </w:r>
            <w:r>
              <w:rPr>
                <w:rFonts w:ascii="Times New Roman"/>
                <w:sz w:val="24"/>
              </w:rPr>
              <w:t xml:space="preserve"> </w:t>
            </w:r>
            <w:r>
              <w:rPr>
                <w:rFonts w:ascii="Times New Roman"/>
                <w:spacing w:val="-1"/>
                <w:sz w:val="24"/>
              </w:rPr>
              <w:t>Mental</w:t>
            </w:r>
            <w:r>
              <w:rPr>
                <w:rFonts w:ascii="Times New Roman"/>
                <w:sz w:val="24"/>
              </w:rPr>
              <w:t xml:space="preserve"> </w:t>
            </w:r>
            <w:r>
              <w:rPr>
                <w:rFonts w:ascii="Times New Roman"/>
                <w:spacing w:val="-1"/>
                <w:sz w:val="24"/>
              </w:rPr>
              <w:t>Health</w:t>
            </w:r>
            <w:r>
              <w:rPr>
                <w:rFonts w:ascii="Times New Roman"/>
                <w:sz w:val="24"/>
              </w:rPr>
              <w:t xml:space="preserve"> [</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pacing w:val="-1"/>
                <w:sz w:val="24"/>
              </w:rPr>
              <w:t>Medical</w:t>
            </w:r>
            <w:r>
              <w:rPr>
                <w:rFonts w:ascii="Times New Roman"/>
                <w:sz w:val="24"/>
              </w:rPr>
              <w:t xml:space="preserve"> Social Work</w:t>
            </w:r>
            <w:r>
              <w:rPr>
                <w:rFonts w:ascii="Times New Roman"/>
                <w:spacing w:val="-4"/>
                <w:sz w:val="24"/>
              </w:rPr>
              <w:t xml:space="preserve"> </w:t>
            </w:r>
            <w:r>
              <w:rPr>
                <w:rFonts w:ascii="Times New Roman"/>
                <w:sz w:val="24"/>
              </w:rPr>
              <w:t>[</w:t>
            </w:r>
            <w:r>
              <w:rPr>
                <w:rFonts w:ascii="Times New Roman"/>
                <w:spacing w:val="1"/>
                <w:sz w:val="24"/>
              </w:rPr>
              <w:t xml:space="preserve"> </w:t>
            </w:r>
            <w:r>
              <w:rPr>
                <w:rFonts w:ascii="Times New Roman"/>
                <w:sz w:val="24"/>
              </w:rPr>
              <w:t>]</w:t>
            </w:r>
            <w:r>
              <w:rPr>
                <w:rFonts w:ascii="Times New Roman"/>
                <w:spacing w:val="59"/>
                <w:sz w:val="24"/>
              </w:rPr>
              <w:t xml:space="preserve"> </w:t>
            </w:r>
            <w:r>
              <w:rPr>
                <w:rFonts w:ascii="Times New Roman"/>
                <w:spacing w:val="-1"/>
                <w:sz w:val="24"/>
              </w:rPr>
              <w:t>School-Based</w:t>
            </w:r>
            <w:r>
              <w:rPr>
                <w:rFonts w:ascii="Times New Roman"/>
                <w:sz w:val="24"/>
              </w:rPr>
              <w:t xml:space="preserve"> </w:t>
            </w:r>
            <w:r>
              <w:rPr>
                <w:rFonts w:ascii="Times New Roman"/>
                <w:spacing w:val="-1"/>
                <w:sz w:val="24"/>
              </w:rPr>
              <w:t>Social</w:t>
            </w:r>
            <w:r>
              <w:rPr>
                <w:rFonts w:ascii="Times New Roman"/>
                <w:spacing w:val="2"/>
                <w:sz w:val="24"/>
              </w:rPr>
              <w:t xml:space="preserve"> </w:t>
            </w:r>
            <w:r>
              <w:rPr>
                <w:rFonts w:ascii="Times New Roman"/>
                <w:sz w:val="24"/>
              </w:rPr>
              <w:t>Work [</w:t>
            </w:r>
            <w:r>
              <w:rPr>
                <w:rFonts w:ascii="Times New Roman"/>
                <w:spacing w:val="50"/>
                <w:sz w:val="24"/>
              </w:rPr>
              <w:t xml:space="preserve"> </w:t>
            </w:r>
            <w:r>
              <w:rPr>
                <w:rFonts w:ascii="Times New Roman"/>
                <w:sz w:val="24"/>
              </w:rPr>
              <w:t>]</w:t>
            </w:r>
            <w:r>
              <w:rPr>
                <w:rFonts w:ascii="Times New Roman"/>
                <w:spacing w:val="73"/>
                <w:sz w:val="24"/>
              </w:rPr>
              <w:t xml:space="preserve"> </w:t>
            </w:r>
            <w:r>
              <w:rPr>
                <w:rFonts w:ascii="Times New Roman"/>
                <w:spacing w:val="-1"/>
                <w:sz w:val="24"/>
              </w:rPr>
              <w:t>Social</w:t>
            </w:r>
            <w:r>
              <w:rPr>
                <w:rFonts w:ascii="Times New Roman"/>
                <w:sz w:val="24"/>
              </w:rPr>
              <w:t xml:space="preserve"> </w:t>
            </w:r>
            <w:r>
              <w:rPr>
                <w:rFonts w:ascii="Times New Roman"/>
                <w:spacing w:val="-1"/>
                <w:sz w:val="24"/>
              </w:rPr>
              <w:t>Services</w:t>
            </w:r>
            <w:r>
              <w:rPr>
                <w:rFonts w:ascii="Times New Roman"/>
                <w:sz w:val="24"/>
              </w:rPr>
              <w:t xml:space="preserve">  [ </w:t>
            </w:r>
            <w:r>
              <w:rPr>
                <w:rFonts w:ascii="Times New Roman"/>
                <w:spacing w:val="57"/>
                <w:sz w:val="24"/>
              </w:rPr>
              <w:t xml:space="preserve"> </w:t>
            </w:r>
            <w:r>
              <w:rPr>
                <w:rFonts w:ascii="Times New Roman"/>
                <w:sz w:val="24"/>
              </w:rPr>
              <w:t>]</w:t>
            </w:r>
            <w:r>
              <w:rPr>
                <w:rFonts w:ascii="Times New Roman"/>
                <w:sz w:val="24"/>
              </w:rPr>
              <w:tab/>
              <w:t xml:space="preserve">Child </w:t>
            </w:r>
            <w:r>
              <w:rPr>
                <w:rFonts w:ascii="Times New Roman"/>
                <w:spacing w:val="-1"/>
                <w:sz w:val="24"/>
              </w:rPr>
              <w:t>Welfare</w:t>
            </w:r>
            <w:r>
              <w:rPr>
                <w:rFonts w:ascii="Times New Roman"/>
                <w:spacing w:val="54"/>
                <w:sz w:val="24"/>
              </w:rPr>
              <w:t xml:space="preserve"> </w:t>
            </w:r>
            <w:r>
              <w:rPr>
                <w:rFonts w:ascii="Times New Roman"/>
                <w:sz w:val="24"/>
              </w:rPr>
              <w:t>[</w:t>
            </w:r>
            <w:r>
              <w:rPr>
                <w:rFonts w:ascii="Times New Roman"/>
                <w:sz w:val="24"/>
              </w:rPr>
              <w:tab/>
              <w:t>]</w:t>
            </w:r>
            <w:r>
              <w:rPr>
                <w:rFonts w:ascii="Times New Roman"/>
                <w:sz w:val="24"/>
              </w:rPr>
              <w:tab/>
              <w:t>Home</w:t>
            </w:r>
            <w:r>
              <w:rPr>
                <w:rFonts w:ascii="Times New Roman"/>
                <w:spacing w:val="-1"/>
                <w:sz w:val="24"/>
              </w:rPr>
              <w:t xml:space="preserve"> Health</w:t>
            </w:r>
            <w:r>
              <w:rPr>
                <w:rFonts w:ascii="Times New Roman"/>
                <w:spacing w:val="-7"/>
                <w:sz w:val="24"/>
              </w:rPr>
              <w:t xml:space="preserve"> </w:t>
            </w:r>
            <w:r>
              <w:rPr>
                <w:rFonts w:ascii="Times New Roman"/>
                <w:sz w:val="24"/>
              </w:rPr>
              <w:t>[</w:t>
            </w:r>
            <w:r>
              <w:rPr>
                <w:rFonts w:ascii="Times New Roman"/>
                <w:sz w:val="24"/>
              </w:rPr>
              <w:tab/>
              <w:t>]</w:t>
            </w:r>
          </w:p>
          <w:p w:rsidR="00BD768C" w:rsidRDefault="00180D16">
            <w:pPr>
              <w:pStyle w:val="TableParagraph"/>
              <w:spacing w:before="22" w:line="271" w:lineRule="exact"/>
              <w:ind w:left="102"/>
              <w:rPr>
                <w:rFonts w:ascii="Times New Roman" w:eastAsia="Times New Roman" w:hAnsi="Times New Roman" w:cs="Times New Roman"/>
                <w:sz w:val="24"/>
                <w:szCs w:val="24"/>
              </w:rPr>
            </w:pPr>
            <w:r>
              <w:rPr>
                <w:rFonts w:ascii="Times New Roman"/>
                <w:spacing w:val="-1"/>
                <w:sz w:val="24"/>
              </w:rPr>
              <w:t>Other</w:t>
            </w:r>
            <w:r>
              <w:rPr>
                <w:rFonts w:ascii="Times New Roman"/>
                <w:sz w:val="24"/>
              </w:rPr>
              <w:t xml:space="preserve"> </w:t>
            </w:r>
            <w:r>
              <w:rPr>
                <w:rFonts w:ascii="Times New Roman"/>
                <w:spacing w:val="-1"/>
                <w:sz w:val="24"/>
              </w:rPr>
              <w:t>(Please</w:t>
            </w:r>
            <w:r>
              <w:rPr>
                <w:rFonts w:ascii="Times New Roman"/>
                <w:spacing w:val="-3"/>
                <w:sz w:val="24"/>
              </w:rPr>
              <w:t xml:space="preserve"> </w:t>
            </w:r>
            <w:r>
              <w:rPr>
                <w:rFonts w:ascii="Times New Roman"/>
                <w:spacing w:val="-1"/>
                <w:sz w:val="24"/>
              </w:rPr>
              <w:t>Indicate):</w:t>
            </w:r>
          </w:p>
        </w:tc>
      </w:tr>
      <w:tr w:rsidR="00BD768C">
        <w:trPr>
          <w:trHeight w:hRule="exact" w:val="564"/>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Client</w:t>
            </w:r>
            <w:r>
              <w:rPr>
                <w:rFonts w:ascii="Times New Roman"/>
                <w:sz w:val="24"/>
              </w:rPr>
              <w:t xml:space="preserve"> Population </w:t>
            </w:r>
            <w:r>
              <w:rPr>
                <w:rFonts w:ascii="Times New Roman"/>
                <w:spacing w:val="-1"/>
                <w:sz w:val="24"/>
              </w:rPr>
              <w:t>(</w:t>
            </w:r>
            <w:r>
              <w:rPr>
                <w:rFonts w:ascii="Times New Roman"/>
                <w:b/>
                <w:spacing w:val="-1"/>
                <w:sz w:val="24"/>
              </w:rPr>
              <w:t>Check</w:t>
            </w:r>
            <w:r>
              <w:rPr>
                <w:rFonts w:ascii="Times New Roman"/>
                <w:b/>
                <w:sz w:val="24"/>
              </w:rPr>
              <w:t xml:space="preserve"> all that </w:t>
            </w:r>
            <w:r>
              <w:rPr>
                <w:rFonts w:ascii="Times New Roman"/>
                <w:b/>
                <w:spacing w:val="-1"/>
                <w:sz w:val="24"/>
              </w:rPr>
              <w:t>apply):</w:t>
            </w:r>
            <w:r>
              <w:rPr>
                <w:rFonts w:ascii="Times New Roman"/>
                <w:b/>
                <w:sz w:val="24"/>
              </w:rPr>
              <w:t xml:space="preserve"> </w:t>
            </w:r>
            <w:r>
              <w:rPr>
                <w:rFonts w:ascii="Times New Roman"/>
                <w:sz w:val="24"/>
              </w:rPr>
              <w:t>Adults</w:t>
            </w:r>
            <w:r>
              <w:rPr>
                <w:rFonts w:ascii="Times New Roman"/>
                <w:spacing w:val="1"/>
                <w:sz w:val="24"/>
              </w:rPr>
              <w:t xml:space="preserve"> </w:t>
            </w:r>
            <w:r>
              <w:rPr>
                <w:rFonts w:ascii="Times New Roman"/>
                <w:sz w:val="24"/>
              </w:rPr>
              <w:t xml:space="preserve">[  </w:t>
            </w:r>
            <w:r>
              <w:rPr>
                <w:rFonts w:ascii="Times New Roman"/>
                <w:spacing w:val="1"/>
                <w:sz w:val="24"/>
              </w:rPr>
              <w:t xml:space="preserve"> </w:t>
            </w:r>
            <w:r>
              <w:rPr>
                <w:rFonts w:ascii="Times New Roman"/>
                <w:sz w:val="24"/>
              </w:rPr>
              <w:t>]</w:t>
            </w:r>
            <w:r>
              <w:rPr>
                <w:rFonts w:ascii="Times New Roman"/>
                <w:spacing w:val="59"/>
                <w:sz w:val="24"/>
              </w:rPr>
              <w:t xml:space="preserve"> </w:t>
            </w:r>
            <w:r>
              <w:rPr>
                <w:rFonts w:ascii="Times New Roman"/>
                <w:spacing w:val="-1"/>
                <w:sz w:val="24"/>
              </w:rPr>
              <w:t>Children</w:t>
            </w:r>
            <w:r>
              <w:rPr>
                <w:rFonts w:ascii="Times New Roman"/>
                <w:sz w:val="24"/>
              </w:rPr>
              <w:t xml:space="preserve"> [ </w:t>
            </w:r>
            <w:r>
              <w:rPr>
                <w:rFonts w:ascii="Times New Roman"/>
                <w:spacing w:val="59"/>
                <w:sz w:val="24"/>
              </w:rPr>
              <w:t xml:space="preserve"> </w:t>
            </w:r>
            <w:r>
              <w:rPr>
                <w:rFonts w:ascii="Times New Roman"/>
                <w:sz w:val="24"/>
              </w:rPr>
              <w:t xml:space="preserve">] </w:t>
            </w:r>
            <w:r>
              <w:rPr>
                <w:rFonts w:ascii="Times New Roman"/>
                <w:spacing w:val="1"/>
                <w:sz w:val="24"/>
              </w:rPr>
              <w:t xml:space="preserve"> </w:t>
            </w:r>
            <w:r>
              <w:rPr>
                <w:rFonts w:ascii="Times New Roman"/>
                <w:spacing w:val="-1"/>
                <w:sz w:val="24"/>
              </w:rPr>
              <w:t>Teens</w:t>
            </w:r>
            <w:r>
              <w:rPr>
                <w:rFonts w:ascii="Times New Roman"/>
                <w:sz w:val="24"/>
              </w:rPr>
              <w:t xml:space="preserve">  [  </w:t>
            </w:r>
            <w:r>
              <w:rPr>
                <w:rFonts w:ascii="Times New Roman"/>
                <w:spacing w:val="1"/>
                <w:sz w:val="24"/>
              </w:rPr>
              <w:t xml:space="preserve"> </w:t>
            </w:r>
            <w:r>
              <w:rPr>
                <w:rFonts w:ascii="Times New Roman"/>
                <w:sz w:val="24"/>
              </w:rPr>
              <w:t xml:space="preserve">] </w:t>
            </w:r>
            <w:r>
              <w:rPr>
                <w:rFonts w:ascii="Times New Roman"/>
                <w:spacing w:val="1"/>
                <w:sz w:val="24"/>
              </w:rPr>
              <w:t xml:space="preserve"> </w:t>
            </w:r>
            <w:r>
              <w:rPr>
                <w:rFonts w:ascii="Times New Roman"/>
                <w:spacing w:val="-1"/>
                <w:sz w:val="24"/>
              </w:rPr>
              <w:t>Families</w:t>
            </w:r>
            <w:r>
              <w:rPr>
                <w:rFonts w:ascii="Times New Roman"/>
                <w:spacing w:val="-3"/>
                <w:sz w:val="24"/>
              </w:rPr>
              <w:t xml:space="preserve"> </w:t>
            </w:r>
            <w:r>
              <w:rPr>
                <w:rFonts w:ascii="Times New Roman"/>
                <w:sz w:val="24"/>
              </w:rPr>
              <w:t>[</w:t>
            </w:r>
            <w:r>
              <w:rPr>
                <w:rFonts w:ascii="Times New Roman"/>
                <w:spacing w:val="48"/>
                <w:sz w:val="24"/>
              </w:rPr>
              <w:t xml:space="preserve"> </w:t>
            </w:r>
            <w:r>
              <w:rPr>
                <w:rFonts w:ascii="Times New Roman"/>
                <w:sz w:val="24"/>
              </w:rPr>
              <w:t>]</w:t>
            </w:r>
          </w:p>
        </w:tc>
      </w:tr>
    </w:tbl>
    <w:p w:rsidR="00BD768C" w:rsidRDefault="00BD768C">
      <w:pPr>
        <w:spacing w:line="265" w:lineRule="exact"/>
        <w:rPr>
          <w:rFonts w:ascii="Times New Roman" w:eastAsia="Times New Roman" w:hAnsi="Times New Roman" w:cs="Times New Roman"/>
          <w:sz w:val="24"/>
          <w:szCs w:val="24"/>
        </w:rPr>
        <w:sectPr w:rsidR="00BD768C">
          <w:pgSz w:w="12240" w:h="15840"/>
          <w:pgMar w:top="1500" w:right="1220" w:bottom="2120" w:left="1220" w:header="0" w:footer="1936" w:gutter="0"/>
          <w:cols w:space="720"/>
        </w:sectPr>
      </w:pPr>
    </w:p>
    <w:p w:rsidR="00BD768C" w:rsidRDefault="00BD768C">
      <w:pPr>
        <w:spacing w:before="1"/>
        <w:rPr>
          <w:rFonts w:ascii="Times New Roman" w:eastAsia="Times New Roman" w:hAnsi="Times New Roman" w:cs="Times New Roman"/>
          <w:sz w:val="18"/>
          <w:szCs w:val="18"/>
        </w:rPr>
      </w:pPr>
    </w:p>
    <w:p w:rsidR="00BD768C" w:rsidRDefault="00CA5633">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97270" cy="1423670"/>
                <wp:effectExtent l="1270" t="3175" r="6985" b="1905"/>
                <wp:docPr id="18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1423670"/>
                          <a:chOff x="0" y="0"/>
                          <a:chExt cx="9602" cy="2242"/>
                        </a:xfrm>
                      </wpg:grpSpPr>
                      <wpg:grpSp>
                        <wpg:cNvPr id="182" name="Group 147"/>
                        <wpg:cNvGrpSpPr>
                          <a:grpSpLocks/>
                        </wpg:cNvGrpSpPr>
                        <wpg:grpSpPr bwMode="auto">
                          <a:xfrm>
                            <a:off x="6" y="6"/>
                            <a:ext cx="9590" cy="2"/>
                            <a:chOff x="6" y="6"/>
                            <a:chExt cx="9590" cy="2"/>
                          </a:xfrm>
                        </wpg:grpSpPr>
                        <wps:wsp>
                          <wps:cNvPr id="183" name="Freeform 148"/>
                          <wps:cNvSpPr>
                            <a:spLocks/>
                          </wps:cNvSpPr>
                          <wps:spPr bwMode="auto">
                            <a:xfrm>
                              <a:off x="6" y="6"/>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45"/>
                        <wpg:cNvGrpSpPr>
                          <a:grpSpLocks/>
                        </wpg:cNvGrpSpPr>
                        <wpg:grpSpPr bwMode="auto">
                          <a:xfrm>
                            <a:off x="11" y="11"/>
                            <a:ext cx="2" cy="2220"/>
                            <a:chOff x="11" y="11"/>
                            <a:chExt cx="2" cy="2220"/>
                          </a:xfrm>
                        </wpg:grpSpPr>
                        <wps:wsp>
                          <wps:cNvPr id="185" name="Freeform 146"/>
                          <wps:cNvSpPr>
                            <a:spLocks/>
                          </wps:cNvSpPr>
                          <wps:spPr bwMode="auto">
                            <a:xfrm>
                              <a:off x="11" y="11"/>
                              <a:ext cx="2" cy="2220"/>
                            </a:xfrm>
                            <a:custGeom>
                              <a:avLst/>
                              <a:gdLst>
                                <a:gd name="T0" fmla="+- 0 11 11"/>
                                <a:gd name="T1" fmla="*/ 11 h 2220"/>
                                <a:gd name="T2" fmla="+- 0 2231 11"/>
                                <a:gd name="T3" fmla="*/ 2231 h 2220"/>
                              </a:gdLst>
                              <a:ahLst/>
                              <a:cxnLst>
                                <a:cxn ang="0">
                                  <a:pos x="0" y="T1"/>
                                </a:cxn>
                                <a:cxn ang="0">
                                  <a:pos x="0" y="T3"/>
                                </a:cxn>
                              </a:cxnLst>
                              <a:rect l="0" t="0" r="r" b="b"/>
                              <a:pathLst>
                                <a:path h="2220">
                                  <a:moveTo>
                                    <a:pt x="0" y="0"/>
                                  </a:moveTo>
                                  <a:lnTo>
                                    <a:pt x="0" y="22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43"/>
                        <wpg:cNvGrpSpPr>
                          <a:grpSpLocks/>
                        </wpg:cNvGrpSpPr>
                        <wpg:grpSpPr bwMode="auto">
                          <a:xfrm>
                            <a:off x="9591" y="11"/>
                            <a:ext cx="2" cy="2220"/>
                            <a:chOff x="9591" y="11"/>
                            <a:chExt cx="2" cy="2220"/>
                          </a:xfrm>
                        </wpg:grpSpPr>
                        <wps:wsp>
                          <wps:cNvPr id="187" name="Freeform 144"/>
                          <wps:cNvSpPr>
                            <a:spLocks/>
                          </wps:cNvSpPr>
                          <wps:spPr bwMode="auto">
                            <a:xfrm>
                              <a:off x="9591" y="11"/>
                              <a:ext cx="2" cy="2220"/>
                            </a:xfrm>
                            <a:custGeom>
                              <a:avLst/>
                              <a:gdLst>
                                <a:gd name="T0" fmla="+- 0 11 11"/>
                                <a:gd name="T1" fmla="*/ 11 h 2220"/>
                                <a:gd name="T2" fmla="+- 0 2231 11"/>
                                <a:gd name="T3" fmla="*/ 2231 h 2220"/>
                              </a:gdLst>
                              <a:ahLst/>
                              <a:cxnLst>
                                <a:cxn ang="0">
                                  <a:pos x="0" y="T1"/>
                                </a:cxn>
                                <a:cxn ang="0">
                                  <a:pos x="0" y="T3"/>
                                </a:cxn>
                              </a:cxnLst>
                              <a:rect l="0" t="0" r="r" b="b"/>
                              <a:pathLst>
                                <a:path h="2220">
                                  <a:moveTo>
                                    <a:pt x="0" y="0"/>
                                  </a:moveTo>
                                  <a:lnTo>
                                    <a:pt x="0" y="22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41"/>
                        <wpg:cNvGrpSpPr>
                          <a:grpSpLocks/>
                        </wpg:cNvGrpSpPr>
                        <wpg:grpSpPr bwMode="auto">
                          <a:xfrm>
                            <a:off x="6" y="1119"/>
                            <a:ext cx="9590" cy="2"/>
                            <a:chOff x="6" y="1119"/>
                            <a:chExt cx="9590" cy="2"/>
                          </a:xfrm>
                        </wpg:grpSpPr>
                        <wps:wsp>
                          <wps:cNvPr id="189" name="Freeform 142"/>
                          <wps:cNvSpPr>
                            <a:spLocks/>
                          </wps:cNvSpPr>
                          <wps:spPr bwMode="auto">
                            <a:xfrm>
                              <a:off x="6" y="1119"/>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37"/>
                        <wpg:cNvGrpSpPr>
                          <a:grpSpLocks/>
                        </wpg:cNvGrpSpPr>
                        <wpg:grpSpPr bwMode="auto">
                          <a:xfrm>
                            <a:off x="6" y="2235"/>
                            <a:ext cx="9590" cy="2"/>
                            <a:chOff x="6" y="2235"/>
                            <a:chExt cx="9590" cy="2"/>
                          </a:xfrm>
                        </wpg:grpSpPr>
                        <wps:wsp>
                          <wps:cNvPr id="191" name="Freeform 140"/>
                          <wps:cNvSpPr>
                            <a:spLocks/>
                          </wps:cNvSpPr>
                          <wps:spPr bwMode="auto">
                            <a:xfrm>
                              <a:off x="6" y="2235"/>
                              <a:ext cx="9590" cy="2"/>
                            </a:xfrm>
                            <a:custGeom>
                              <a:avLst/>
                              <a:gdLst>
                                <a:gd name="T0" fmla="+- 0 6 6"/>
                                <a:gd name="T1" fmla="*/ T0 w 9590"/>
                                <a:gd name="T2" fmla="+- 0 9596 6"/>
                                <a:gd name="T3" fmla="*/ T2 w 9590"/>
                              </a:gdLst>
                              <a:ahLst/>
                              <a:cxnLst>
                                <a:cxn ang="0">
                                  <a:pos x="T1" y="0"/>
                                </a:cxn>
                                <a:cxn ang="0">
                                  <a:pos x="T3" y="0"/>
                                </a:cxn>
                              </a:cxnLst>
                              <a:rect l="0" t="0" r="r" b="b"/>
                              <a:pathLst>
                                <a:path w="9590">
                                  <a:moveTo>
                                    <a:pt x="0" y="0"/>
                                  </a:moveTo>
                                  <a:lnTo>
                                    <a:pt x="95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39"/>
                          <wps:cNvSpPr txBox="1">
                            <a:spLocks noChangeArrowheads="1"/>
                          </wps:cNvSpPr>
                          <wps:spPr bwMode="auto">
                            <a:xfrm>
                              <a:off x="11" y="6"/>
                              <a:ext cx="9581"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tabs>
                                    <w:tab w:val="left" w:pos="8156"/>
                                  </w:tabs>
                                  <w:spacing w:line="480" w:lineRule="auto"/>
                                  <w:ind w:left="108" w:right="1228"/>
                                  <w:rPr>
                                    <w:rFonts w:ascii="Times New Roman" w:eastAsia="Times New Roman" w:hAnsi="Times New Roman" w:cs="Times New Roman"/>
                                    <w:sz w:val="24"/>
                                    <w:szCs w:val="24"/>
                                  </w:rPr>
                                </w:pPr>
                                <w:r>
                                  <w:rPr>
                                    <w:rFonts w:ascii="Times New Roman"/>
                                    <w:sz w:val="24"/>
                                  </w:rPr>
                                  <w:t xml:space="preserve">Adults </w:t>
                                </w:r>
                                <w:r>
                                  <w:rPr>
                                    <w:rFonts w:ascii="Times New Roman"/>
                                    <w:spacing w:val="-1"/>
                                    <w:sz w:val="24"/>
                                  </w:rPr>
                                  <w:t>(over</w:t>
                                </w:r>
                                <w:r>
                                  <w:rPr>
                                    <w:rFonts w:ascii="Times New Roman"/>
                                    <w:sz w:val="24"/>
                                  </w:rPr>
                                  <w:t xml:space="preserve"> 65)</w:t>
                                </w:r>
                                <w:r>
                                  <w:rPr>
                                    <w:rFonts w:ascii="Times New Roman"/>
                                    <w:spacing w:val="-2"/>
                                    <w:sz w:val="24"/>
                                  </w:rPr>
                                  <w:t xml:space="preserve"> </w:t>
                                </w:r>
                                <w:r>
                                  <w:rPr>
                                    <w:rFonts w:ascii="Times New Roman"/>
                                    <w:sz w:val="24"/>
                                  </w:rPr>
                                  <w:t>[</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pacing w:val="-1"/>
                                    <w:sz w:val="24"/>
                                  </w:rPr>
                                  <w:t>Disabled</w:t>
                                </w:r>
                                <w:r>
                                  <w:rPr>
                                    <w:rFonts w:ascii="Times New Roman"/>
                                    <w:sz w:val="24"/>
                                  </w:rPr>
                                  <w:t xml:space="preserve"> [ ]</w:t>
                                </w:r>
                                <w:r>
                                  <w:rPr>
                                    <w:rFonts w:ascii="Times New Roman"/>
                                    <w:spacing w:val="1"/>
                                    <w:sz w:val="24"/>
                                  </w:rPr>
                                  <w:t xml:space="preserve"> </w:t>
                                </w:r>
                                <w:r>
                                  <w:rPr>
                                    <w:rFonts w:ascii="Times New Roman"/>
                                    <w:spacing w:val="-1"/>
                                    <w:sz w:val="24"/>
                                  </w:rPr>
                                  <w:t>Veterans</w:t>
                                </w:r>
                                <w:r>
                                  <w:rPr>
                                    <w:rFonts w:ascii="Times New Roman"/>
                                    <w:sz w:val="24"/>
                                  </w:rPr>
                                  <w:t xml:space="preserve"> [</w:t>
                                </w:r>
                                <w:r>
                                  <w:rPr>
                                    <w:rFonts w:ascii="Times New Roman"/>
                                    <w:spacing w:val="1"/>
                                    <w:sz w:val="24"/>
                                  </w:rPr>
                                  <w:t xml:space="preserve"> </w:t>
                                </w:r>
                                <w:r>
                                  <w:rPr>
                                    <w:rFonts w:ascii="Times New Roman"/>
                                    <w:sz w:val="24"/>
                                  </w:rPr>
                                  <w:t xml:space="preserve">] </w:t>
                                </w:r>
                                <w:r>
                                  <w:rPr>
                                    <w:rFonts w:ascii="Times New Roman"/>
                                    <w:spacing w:val="1"/>
                                    <w:sz w:val="24"/>
                                  </w:rPr>
                                  <w:t xml:space="preserve"> </w:t>
                                </w:r>
                                <w:r>
                                  <w:rPr>
                                    <w:rFonts w:ascii="Times New Roman"/>
                                    <w:spacing w:val="-1"/>
                                    <w:sz w:val="24"/>
                                  </w:rPr>
                                  <w:t>Homeless</w:t>
                                </w:r>
                                <w:r>
                                  <w:rPr>
                                    <w:rFonts w:ascii="Times New Roman"/>
                                    <w:sz w:val="24"/>
                                  </w:rPr>
                                  <w:t xml:space="preserve"> [ </w:t>
                                </w:r>
                                <w:r>
                                  <w:rPr>
                                    <w:rFonts w:ascii="Times New Roman"/>
                                    <w:spacing w:val="1"/>
                                    <w:sz w:val="24"/>
                                  </w:rPr>
                                  <w:t xml:space="preserve"> </w:t>
                                </w:r>
                                <w:r>
                                  <w:rPr>
                                    <w:rFonts w:ascii="Times New Roman"/>
                                    <w:sz w:val="24"/>
                                  </w:rPr>
                                  <w:t xml:space="preserve">] </w:t>
                                </w:r>
                                <w:r>
                                  <w:rPr>
                                    <w:rFonts w:ascii="Times New Roman"/>
                                    <w:spacing w:val="1"/>
                                    <w:sz w:val="24"/>
                                  </w:rPr>
                                  <w:t xml:space="preserve"> </w:t>
                                </w:r>
                                <w:r>
                                  <w:rPr>
                                    <w:rFonts w:ascii="Times New Roman"/>
                                    <w:spacing w:val="-1"/>
                                    <w:sz w:val="24"/>
                                  </w:rPr>
                                  <w:t>HIV/AIDS</w:t>
                                </w:r>
                                <w:r>
                                  <w:rPr>
                                    <w:rFonts w:ascii="Times New Roman"/>
                                    <w:sz w:val="24"/>
                                  </w:rPr>
                                  <w:t xml:space="preserve"> </w:t>
                                </w:r>
                                <w:r>
                                  <w:rPr>
                                    <w:rFonts w:ascii="Times New Roman"/>
                                    <w:spacing w:val="-1"/>
                                    <w:sz w:val="24"/>
                                  </w:rPr>
                                  <w:t>Diagnosed</w:t>
                                </w:r>
                                <w:r>
                                  <w:rPr>
                                    <w:rFonts w:ascii="Times New Roman"/>
                                    <w:sz w:val="24"/>
                                  </w:rPr>
                                  <w:t xml:space="preserve"> [</w:t>
                                </w:r>
                                <w:r>
                                  <w:rPr>
                                    <w:rFonts w:ascii="Times New Roman"/>
                                    <w:spacing w:val="49"/>
                                    <w:sz w:val="24"/>
                                  </w:rPr>
                                  <w:t xml:space="preserve"> </w:t>
                                </w:r>
                                <w:r>
                                  <w:rPr>
                                    <w:rFonts w:ascii="Times New Roman"/>
                                    <w:sz w:val="24"/>
                                  </w:rPr>
                                  <w:t>]</w:t>
                                </w:r>
                                <w:r>
                                  <w:rPr>
                                    <w:rFonts w:ascii="Times New Roman"/>
                                    <w:spacing w:val="51"/>
                                    <w:sz w:val="24"/>
                                  </w:rPr>
                                  <w:t xml:space="preserve"> </w:t>
                                </w:r>
                                <w:r>
                                  <w:rPr>
                                    <w:rFonts w:ascii="Times New Roman"/>
                                    <w:spacing w:val="-1"/>
                                    <w:sz w:val="24"/>
                                  </w:rPr>
                                  <w:t>Other</w:t>
                                </w:r>
                                <w:r>
                                  <w:rPr>
                                    <w:rFonts w:ascii="Times New Roman"/>
                                    <w:sz w:val="24"/>
                                  </w:rPr>
                                  <w:t xml:space="preserve"> </w:t>
                                </w:r>
                                <w:r>
                                  <w:rPr>
                                    <w:rFonts w:ascii="Times New Roman"/>
                                    <w:spacing w:val="-1"/>
                                    <w:sz w:val="24"/>
                                  </w:rPr>
                                  <w:t>(Please</w:t>
                                </w:r>
                                <w:r>
                                  <w:rPr>
                                    <w:rFonts w:ascii="Times New Roman"/>
                                    <w:spacing w:val="-6"/>
                                    <w:sz w:val="24"/>
                                  </w:rPr>
                                  <w:t xml:space="preserve"> </w:t>
                                </w:r>
                                <w:r>
                                  <w:rPr>
                                    <w:rFonts w:ascii="Times New Roman"/>
                                    <w:spacing w:val="-1"/>
                                    <w:sz w:val="24"/>
                                  </w:rPr>
                                  <w:t>List):</w:t>
                                </w:r>
                                <w:r>
                                  <w:rPr>
                                    <w:rFonts w:ascii="Times New Roman"/>
                                    <w:sz w:val="24"/>
                                  </w:rPr>
                                  <w:t xml:space="preserve"> </w:t>
                                </w:r>
                                <w:r>
                                  <w:rPr>
                                    <w:rFonts w:ascii="Times New Roman"/>
                                    <w:sz w:val="24"/>
                                    <w:u w:val="single" w:color="000000"/>
                                  </w:rPr>
                                  <w:t xml:space="preserve"> </w:t>
                                </w:r>
                                <w:r>
                                  <w:rPr>
                                    <w:rFonts w:ascii="Times New Roman"/>
                                    <w:sz w:val="24"/>
                                    <w:u w:val="single" w:color="000000"/>
                                  </w:rPr>
                                  <w:tab/>
                                </w:r>
                              </w:p>
                            </w:txbxContent>
                          </wps:txbx>
                          <wps:bodyPr rot="0" vert="horz" wrap="square" lIns="0" tIns="0" rIns="0" bIns="0" anchor="t" anchorCtr="0" upright="1">
                            <a:noAutofit/>
                          </wps:bodyPr>
                        </wps:wsp>
                        <wps:wsp>
                          <wps:cNvPr id="193" name="Text Box 138"/>
                          <wps:cNvSpPr txBox="1">
                            <a:spLocks noChangeArrowheads="1"/>
                          </wps:cNvSpPr>
                          <wps:spPr bwMode="auto">
                            <a:xfrm>
                              <a:off x="11" y="1119"/>
                              <a:ext cx="9581" cy="1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70" w:lineRule="exact"/>
                                  <w:ind w:left="108"/>
                                  <w:rPr>
                                    <w:rFonts w:ascii="Times New Roman" w:eastAsia="Times New Roman" w:hAnsi="Times New Roman" w:cs="Times New Roman"/>
                                    <w:sz w:val="24"/>
                                    <w:szCs w:val="24"/>
                                  </w:rPr>
                                </w:pPr>
                                <w:r>
                                  <w:rPr>
                                    <w:rFonts w:ascii="Times New Roman"/>
                                    <w:spacing w:val="-1"/>
                                    <w:sz w:val="24"/>
                                  </w:rPr>
                                  <w:t>Other</w:t>
                                </w:r>
                                <w:r>
                                  <w:rPr>
                                    <w:rFonts w:ascii="Times New Roman"/>
                                    <w:sz w:val="24"/>
                                  </w:rPr>
                                  <w:t xml:space="preserve"> </w:t>
                                </w:r>
                                <w:r>
                                  <w:rPr>
                                    <w:rFonts w:ascii="Times New Roman"/>
                                    <w:spacing w:val="-1"/>
                                    <w:sz w:val="24"/>
                                  </w:rPr>
                                  <w:t>Comments</w:t>
                                </w:r>
                                <w:r>
                                  <w:rPr>
                                    <w:rFonts w:ascii="Times New Roman"/>
                                    <w:sz w:val="24"/>
                                  </w:rPr>
                                  <w:t xml:space="preserve"> </w:t>
                                </w:r>
                                <w:r>
                                  <w:rPr>
                                    <w:rFonts w:ascii="Times New Roman"/>
                                    <w:spacing w:val="-1"/>
                                    <w:sz w:val="24"/>
                                  </w:rPr>
                                  <w:t>(List</w:t>
                                </w:r>
                                <w:r>
                                  <w:rPr>
                                    <w:rFonts w:ascii="Times New Roman"/>
                                    <w:sz w:val="24"/>
                                  </w:rPr>
                                  <w:t xml:space="preserve"> any</w:t>
                                </w:r>
                                <w:r>
                                  <w:rPr>
                                    <w:rFonts w:ascii="Times New Roman"/>
                                    <w:spacing w:val="-3"/>
                                    <w:sz w:val="24"/>
                                  </w:rPr>
                                  <w:t xml:space="preserve"> </w:t>
                                </w:r>
                                <w:r>
                                  <w:rPr>
                                    <w:rFonts w:ascii="Times New Roman"/>
                                    <w:sz w:val="24"/>
                                  </w:rPr>
                                  <w:t xml:space="preserve">special </w:t>
                                </w:r>
                                <w:r>
                                  <w:rPr>
                                    <w:rFonts w:ascii="Times New Roman"/>
                                    <w:spacing w:val="-1"/>
                                    <w:sz w:val="24"/>
                                  </w:rPr>
                                  <w:t>qualifications</w:t>
                                </w:r>
                                <w:r>
                                  <w:rPr>
                                    <w:rFonts w:ascii="Times New Roman"/>
                                    <w:sz w:val="24"/>
                                  </w:rPr>
                                  <w:t xml:space="preserve"> that </w:t>
                                </w:r>
                                <w:r>
                                  <w:rPr>
                                    <w:rFonts w:ascii="Times New Roman"/>
                                    <w:spacing w:val="-1"/>
                                    <w:sz w:val="24"/>
                                  </w:rPr>
                                  <w:t>students</w:t>
                                </w:r>
                                <w:r>
                                  <w:rPr>
                                    <w:rFonts w:ascii="Times New Roman"/>
                                    <w:sz w:val="24"/>
                                  </w:rPr>
                                  <w:t xml:space="preserve"> must</w:t>
                                </w:r>
                                <w:r>
                                  <w:rPr>
                                    <w:rFonts w:ascii="Times New Roman"/>
                                    <w:spacing w:val="-11"/>
                                    <w:sz w:val="24"/>
                                  </w:rPr>
                                  <w:t xml:space="preserve"> </w:t>
                                </w:r>
                                <w:r>
                                  <w:rPr>
                                    <w:rFonts w:ascii="Times New Roman"/>
                                    <w:spacing w:val="-1"/>
                                    <w:sz w:val="24"/>
                                  </w:rPr>
                                  <w:t>have):</w:t>
                                </w:r>
                              </w:p>
                            </w:txbxContent>
                          </wps:txbx>
                          <wps:bodyPr rot="0" vert="horz" wrap="square" lIns="0" tIns="0" rIns="0" bIns="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6" o:spid="_x0000_s1231" style="width:480.1pt;height:112.1pt;mso-position-horizontal-relative:char;mso-position-vertical-relative:line" coordsize="9602,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">
                <v:group id="Group 147" o:spid="_x0000_s1232" style="position:absolute;left:6;top:6;width:9590;height:2" coordorigin="6,6"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48" o:spid="_x0000_s1233" style="position:absolute;left:6;top:6;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" path="m,l9590,e" filled="f" strokeweight=".58pt">
                    <v:path arrowok="t" o:connecttype="custom" o:connectlocs="0,0;9590,0" o:connectangles="0,0"/>
                  </v:shape>
                </v:group>
                <v:group id="Group 145" o:spid="_x0000_s1234" style="position:absolute;left:11;top:11;width:2;height:2220" coordorigin="11,11"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46" o:spid="_x0000_s1235" style="position:absolute;left:11;top:11;width:2;height:2220;visibility:visible;mso-wrap-style:square;v-text-anchor:top"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" path="m,l,2220e" filled="f" strokeweight=".58pt">
                    <v:path arrowok="t" o:connecttype="custom" o:connectlocs="0,11;0,2231" o:connectangles="0,0"/>
                  </v:shape>
                </v:group>
                <v:group id="Group 143" o:spid="_x0000_s1236" style="position:absolute;left:9591;top:11;width:2;height:2220" coordorigin="9591,11"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44" o:spid="_x0000_s1237" style="position:absolute;left:9591;top:11;width:2;height:2220;visibility:visible;mso-wrap-style:square;v-text-anchor:top" coordsize="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" path="m,l,2220e" filled="f" strokeweight=".58pt">
                    <v:path arrowok="t" o:connecttype="custom" o:connectlocs="0,11;0,2231" o:connectangles="0,0"/>
                  </v:shape>
                </v:group>
                <v:group id="Group 141" o:spid="_x0000_s1238" style="position:absolute;left:6;top:1119;width:9590;height:2" coordorigin="6,1119"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42" o:spid="_x0000_s1239" style="position:absolute;left:6;top:1119;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" path="m,l9590,e" filled="f" strokeweight=".58pt">
                    <v:path arrowok="t" o:connecttype="custom" o:connectlocs="0,0;9590,0" o:connectangles="0,0"/>
                  </v:shape>
                </v:group>
                <v:group id="Group 137" o:spid="_x0000_s1240" style="position:absolute;left:6;top:2235;width:9590;height:2" coordorigin="6,2235"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40" o:spid="_x0000_s1241" style="position:absolute;left:6;top:2235;width:9590;height:2;visibility:visible;mso-wrap-style:square;v-text-anchor:top" coordsize="9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" path="m,l9590,e" filled="f" strokeweight=".58pt">
                    <v:path arrowok="t" o:connecttype="custom" o:connectlocs="0,0;9590,0" o:connectangles="0,0"/>
                  </v:shape>
                  <v:shape id="Text Box 139" o:spid="_x0000_s1242" type="#_x0000_t202" style="position:absolute;left:11;top:6;width:9581;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4E6FBC" w:rsidRDefault="004E6FBC">
                          <w:pPr>
                            <w:tabs>
                              <w:tab w:val="left" w:pos="8156"/>
                            </w:tabs>
                            <w:spacing w:line="480" w:lineRule="auto"/>
                            <w:ind w:left="108" w:right="1228"/>
                            <w:rPr>
                              <w:rFonts w:ascii="Times New Roman" w:eastAsia="Times New Roman" w:hAnsi="Times New Roman" w:cs="Times New Roman"/>
                              <w:sz w:val="24"/>
                              <w:szCs w:val="24"/>
                            </w:rPr>
                          </w:pPr>
                          <w:r>
                            <w:rPr>
                              <w:rFonts w:ascii="Times New Roman"/>
                              <w:sz w:val="24"/>
                            </w:rPr>
                            <w:t xml:space="preserve">Adults </w:t>
                          </w:r>
                          <w:r>
                            <w:rPr>
                              <w:rFonts w:ascii="Times New Roman"/>
                              <w:spacing w:val="-1"/>
                              <w:sz w:val="24"/>
                            </w:rPr>
                            <w:t>(over</w:t>
                          </w:r>
                          <w:r>
                            <w:rPr>
                              <w:rFonts w:ascii="Times New Roman"/>
                              <w:sz w:val="24"/>
                            </w:rPr>
                            <w:t xml:space="preserve"> 65)</w:t>
                          </w:r>
                          <w:r>
                            <w:rPr>
                              <w:rFonts w:ascii="Times New Roman"/>
                              <w:spacing w:val="-2"/>
                              <w:sz w:val="24"/>
                            </w:rPr>
                            <w:t xml:space="preserve"> </w:t>
                          </w:r>
                          <w:proofErr w:type="gramStart"/>
                          <w:r>
                            <w:rPr>
                              <w:rFonts w:ascii="Times New Roman"/>
                              <w:sz w:val="24"/>
                            </w:rPr>
                            <w:t>[</w:t>
                          </w:r>
                          <w:r>
                            <w:rPr>
                              <w:rFonts w:ascii="Times New Roman"/>
                              <w:spacing w:val="1"/>
                              <w:sz w:val="24"/>
                            </w:rPr>
                            <w:t xml:space="preserve"> </w:t>
                          </w:r>
                          <w:r>
                            <w:rPr>
                              <w:rFonts w:ascii="Times New Roman"/>
                              <w:sz w:val="24"/>
                            </w:rPr>
                            <w:t>]</w:t>
                          </w:r>
                          <w:proofErr w:type="gramEnd"/>
                          <w:r>
                            <w:rPr>
                              <w:rFonts w:ascii="Times New Roman"/>
                              <w:spacing w:val="1"/>
                              <w:sz w:val="24"/>
                            </w:rPr>
                            <w:t xml:space="preserve"> </w:t>
                          </w:r>
                          <w:r>
                            <w:rPr>
                              <w:rFonts w:ascii="Times New Roman"/>
                              <w:spacing w:val="-1"/>
                              <w:sz w:val="24"/>
                            </w:rPr>
                            <w:t>Disabled</w:t>
                          </w:r>
                          <w:r>
                            <w:rPr>
                              <w:rFonts w:ascii="Times New Roman"/>
                              <w:sz w:val="24"/>
                            </w:rPr>
                            <w:t xml:space="preserve"> [ ]</w:t>
                          </w:r>
                          <w:r>
                            <w:rPr>
                              <w:rFonts w:ascii="Times New Roman"/>
                              <w:spacing w:val="1"/>
                              <w:sz w:val="24"/>
                            </w:rPr>
                            <w:t xml:space="preserve"> </w:t>
                          </w:r>
                          <w:r>
                            <w:rPr>
                              <w:rFonts w:ascii="Times New Roman"/>
                              <w:spacing w:val="-1"/>
                              <w:sz w:val="24"/>
                            </w:rPr>
                            <w:t>Veterans</w:t>
                          </w:r>
                          <w:r>
                            <w:rPr>
                              <w:rFonts w:ascii="Times New Roman"/>
                              <w:sz w:val="24"/>
                            </w:rPr>
                            <w:t xml:space="preserve"> [</w:t>
                          </w:r>
                          <w:r>
                            <w:rPr>
                              <w:rFonts w:ascii="Times New Roman"/>
                              <w:spacing w:val="1"/>
                              <w:sz w:val="24"/>
                            </w:rPr>
                            <w:t xml:space="preserve"> </w:t>
                          </w:r>
                          <w:r>
                            <w:rPr>
                              <w:rFonts w:ascii="Times New Roman"/>
                              <w:sz w:val="24"/>
                            </w:rPr>
                            <w:t xml:space="preserve">] </w:t>
                          </w:r>
                          <w:r>
                            <w:rPr>
                              <w:rFonts w:ascii="Times New Roman"/>
                              <w:spacing w:val="1"/>
                              <w:sz w:val="24"/>
                            </w:rPr>
                            <w:t xml:space="preserve"> </w:t>
                          </w:r>
                          <w:r>
                            <w:rPr>
                              <w:rFonts w:ascii="Times New Roman"/>
                              <w:spacing w:val="-1"/>
                              <w:sz w:val="24"/>
                            </w:rPr>
                            <w:t>Homeless</w:t>
                          </w:r>
                          <w:r>
                            <w:rPr>
                              <w:rFonts w:ascii="Times New Roman"/>
                              <w:sz w:val="24"/>
                            </w:rPr>
                            <w:t xml:space="preserve"> [ </w:t>
                          </w:r>
                          <w:r>
                            <w:rPr>
                              <w:rFonts w:ascii="Times New Roman"/>
                              <w:spacing w:val="1"/>
                              <w:sz w:val="24"/>
                            </w:rPr>
                            <w:t xml:space="preserve"> </w:t>
                          </w:r>
                          <w:r>
                            <w:rPr>
                              <w:rFonts w:ascii="Times New Roman"/>
                              <w:sz w:val="24"/>
                            </w:rPr>
                            <w:t xml:space="preserve">] </w:t>
                          </w:r>
                          <w:r>
                            <w:rPr>
                              <w:rFonts w:ascii="Times New Roman"/>
                              <w:spacing w:val="1"/>
                              <w:sz w:val="24"/>
                            </w:rPr>
                            <w:t xml:space="preserve"> </w:t>
                          </w:r>
                          <w:r>
                            <w:rPr>
                              <w:rFonts w:ascii="Times New Roman"/>
                              <w:spacing w:val="-1"/>
                              <w:sz w:val="24"/>
                            </w:rPr>
                            <w:t>HIV/AIDS</w:t>
                          </w:r>
                          <w:r>
                            <w:rPr>
                              <w:rFonts w:ascii="Times New Roman"/>
                              <w:sz w:val="24"/>
                            </w:rPr>
                            <w:t xml:space="preserve"> </w:t>
                          </w:r>
                          <w:r>
                            <w:rPr>
                              <w:rFonts w:ascii="Times New Roman"/>
                              <w:spacing w:val="-1"/>
                              <w:sz w:val="24"/>
                            </w:rPr>
                            <w:t>Diagnosed</w:t>
                          </w:r>
                          <w:r>
                            <w:rPr>
                              <w:rFonts w:ascii="Times New Roman"/>
                              <w:sz w:val="24"/>
                            </w:rPr>
                            <w:t xml:space="preserve"> [</w:t>
                          </w:r>
                          <w:r>
                            <w:rPr>
                              <w:rFonts w:ascii="Times New Roman"/>
                              <w:spacing w:val="49"/>
                              <w:sz w:val="24"/>
                            </w:rPr>
                            <w:t xml:space="preserve"> </w:t>
                          </w:r>
                          <w:r>
                            <w:rPr>
                              <w:rFonts w:ascii="Times New Roman"/>
                              <w:sz w:val="24"/>
                            </w:rPr>
                            <w:t>]</w:t>
                          </w:r>
                          <w:r>
                            <w:rPr>
                              <w:rFonts w:ascii="Times New Roman"/>
                              <w:spacing w:val="51"/>
                              <w:sz w:val="24"/>
                            </w:rPr>
                            <w:t xml:space="preserve"> </w:t>
                          </w:r>
                          <w:r>
                            <w:rPr>
                              <w:rFonts w:ascii="Times New Roman"/>
                              <w:spacing w:val="-1"/>
                              <w:sz w:val="24"/>
                            </w:rPr>
                            <w:t>Other</w:t>
                          </w:r>
                          <w:r>
                            <w:rPr>
                              <w:rFonts w:ascii="Times New Roman"/>
                              <w:sz w:val="24"/>
                            </w:rPr>
                            <w:t xml:space="preserve"> </w:t>
                          </w:r>
                          <w:r>
                            <w:rPr>
                              <w:rFonts w:ascii="Times New Roman"/>
                              <w:spacing w:val="-1"/>
                              <w:sz w:val="24"/>
                            </w:rPr>
                            <w:t>(Please</w:t>
                          </w:r>
                          <w:r>
                            <w:rPr>
                              <w:rFonts w:ascii="Times New Roman"/>
                              <w:spacing w:val="-6"/>
                              <w:sz w:val="24"/>
                            </w:rPr>
                            <w:t xml:space="preserve"> </w:t>
                          </w:r>
                          <w:r>
                            <w:rPr>
                              <w:rFonts w:ascii="Times New Roman"/>
                              <w:spacing w:val="-1"/>
                              <w:sz w:val="24"/>
                            </w:rPr>
                            <w:t>List):</w:t>
                          </w:r>
                          <w:r>
                            <w:rPr>
                              <w:rFonts w:ascii="Times New Roman"/>
                              <w:sz w:val="24"/>
                            </w:rPr>
                            <w:t xml:space="preserve"> </w:t>
                          </w:r>
                          <w:r>
                            <w:rPr>
                              <w:rFonts w:ascii="Times New Roman"/>
                              <w:sz w:val="24"/>
                              <w:u w:val="single" w:color="000000"/>
                            </w:rPr>
                            <w:t xml:space="preserve"> </w:t>
                          </w:r>
                          <w:r>
                            <w:rPr>
                              <w:rFonts w:ascii="Times New Roman"/>
                              <w:sz w:val="24"/>
                              <w:u w:val="single" w:color="000000"/>
                            </w:rPr>
                            <w:tab/>
                          </w:r>
                        </w:p>
                      </w:txbxContent>
                    </v:textbox>
                  </v:shape>
                  <v:shape id="Text Box 138" o:spid="_x0000_s1243" type="#_x0000_t202" style="position:absolute;left:11;top:1119;width:9581;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4E6FBC" w:rsidRDefault="004E6FBC">
                          <w:pPr>
                            <w:spacing w:line="270" w:lineRule="exact"/>
                            <w:ind w:left="108"/>
                            <w:rPr>
                              <w:rFonts w:ascii="Times New Roman" w:eastAsia="Times New Roman" w:hAnsi="Times New Roman" w:cs="Times New Roman"/>
                              <w:sz w:val="24"/>
                              <w:szCs w:val="24"/>
                            </w:rPr>
                          </w:pPr>
                          <w:r>
                            <w:rPr>
                              <w:rFonts w:ascii="Times New Roman"/>
                              <w:spacing w:val="-1"/>
                              <w:sz w:val="24"/>
                            </w:rPr>
                            <w:t>Other</w:t>
                          </w:r>
                          <w:r>
                            <w:rPr>
                              <w:rFonts w:ascii="Times New Roman"/>
                              <w:sz w:val="24"/>
                            </w:rPr>
                            <w:t xml:space="preserve"> </w:t>
                          </w:r>
                          <w:r>
                            <w:rPr>
                              <w:rFonts w:ascii="Times New Roman"/>
                              <w:spacing w:val="-1"/>
                              <w:sz w:val="24"/>
                            </w:rPr>
                            <w:t>Comments</w:t>
                          </w:r>
                          <w:r>
                            <w:rPr>
                              <w:rFonts w:ascii="Times New Roman"/>
                              <w:sz w:val="24"/>
                            </w:rPr>
                            <w:t xml:space="preserve"> </w:t>
                          </w:r>
                          <w:r>
                            <w:rPr>
                              <w:rFonts w:ascii="Times New Roman"/>
                              <w:spacing w:val="-1"/>
                              <w:sz w:val="24"/>
                            </w:rPr>
                            <w:t>(List</w:t>
                          </w:r>
                          <w:r>
                            <w:rPr>
                              <w:rFonts w:ascii="Times New Roman"/>
                              <w:sz w:val="24"/>
                            </w:rPr>
                            <w:t xml:space="preserve"> any</w:t>
                          </w:r>
                          <w:r>
                            <w:rPr>
                              <w:rFonts w:ascii="Times New Roman"/>
                              <w:spacing w:val="-3"/>
                              <w:sz w:val="24"/>
                            </w:rPr>
                            <w:t xml:space="preserve"> </w:t>
                          </w:r>
                          <w:r>
                            <w:rPr>
                              <w:rFonts w:ascii="Times New Roman"/>
                              <w:sz w:val="24"/>
                            </w:rPr>
                            <w:t xml:space="preserve">special </w:t>
                          </w:r>
                          <w:r>
                            <w:rPr>
                              <w:rFonts w:ascii="Times New Roman"/>
                              <w:spacing w:val="-1"/>
                              <w:sz w:val="24"/>
                            </w:rPr>
                            <w:t>qualifications</w:t>
                          </w:r>
                          <w:r>
                            <w:rPr>
                              <w:rFonts w:ascii="Times New Roman"/>
                              <w:sz w:val="24"/>
                            </w:rPr>
                            <w:t xml:space="preserve"> that </w:t>
                          </w:r>
                          <w:r>
                            <w:rPr>
                              <w:rFonts w:ascii="Times New Roman"/>
                              <w:spacing w:val="-1"/>
                              <w:sz w:val="24"/>
                            </w:rPr>
                            <w:t>students</w:t>
                          </w:r>
                          <w:r>
                            <w:rPr>
                              <w:rFonts w:ascii="Times New Roman"/>
                              <w:sz w:val="24"/>
                            </w:rPr>
                            <w:t xml:space="preserve"> must</w:t>
                          </w:r>
                          <w:r>
                            <w:rPr>
                              <w:rFonts w:ascii="Times New Roman"/>
                              <w:spacing w:val="-11"/>
                              <w:sz w:val="24"/>
                            </w:rPr>
                            <w:t xml:space="preserve"> </w:t>
                          </w:r>
                          <w:r>
                            <w:rPr>
                              <w:rFonts w:ascii="Times New Roman"/>
                              <w:spacing w:val="-1"/>
                              <w:sz w:val="24"/>
                            </w:rPr>
                            <w:t>have):</w:t>
                          </w:r>
                        </w:p>
                      </w:txbxContent>
                    </v:textbox>
                  </v:shape>
                </v:group>
                <w10:anchorlock/>
              </v:group>
            </w:pict>
          </mc:Fallback>
        </mc:AlternateContent>
      </w:r>
    </w:p>
    <w:p w:rsidR="00BD768C" w:rsidRDefault="00BD768C">
      <w:pPr>
        <w:rPr>
          <w:rFonts w:ascii="Times New Roman" w:eastAsia="Times New Roman" w:hAnsi="Times New Roman" w:cs="Times New Roman"/>
          <w:sz w:val="20"/>
          <w:szCs w:val="20"/>
        </w:rPr>
      </w:pPr>
    </w:p>
    <w:p w:rsidR="00BD768C" w:rsidRDefault="00BD768C">
      <w:pPr>
        <w:spacing w:before="4"/>
        <w:rPr>
          <w:rFonts w:ascii="Times New Roman" w:eastAsia="Times New Roman" w:hAnsi="Times New Roman" w:cs="Times New Roman"/>
          <w:sz w:val="24"/>
          <w:szCs w:val="24"/>
        </w:rPr>
      </w:pPr>
    </w:p>
    <w:p w:rsidR="00BD768C" w:rsidRDefault="00CA5633">
      <w:pPr>
        <w:spacing w:line="200" w:lineRule="atLeast"/>
        <w:ind w:left="19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5981700" cy="175260"/>
                <wp:effectExtent l="1270" t="0" r="0" b="0"/>
                <wp:docPr id="17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75260"/>
                          <a:chOff x="0" y="0"/>
                          <a:chExt cx="9420" cy="276"/>
                        </a:xfrm>
                      </wpg:grpSpPr>
                      <wpg:grpSp>
                        <wpg:cNvPr id="179" name="Group 134"/>
                        <wpg:cNvGrpSpPr>
                          <a:grpSpLocks/>
                        </wpg:cNvGrpSpPr>
                        <wpg:grpSpPr bwMode="auto">
                          <a:xfrm>
                            <a:off x="0" y="0"/>
                            <a:ext cx="9420" cy="276"/>
                            <a:chOff x="0" y="0"/>
                            <a:chExt cx="9420" cy="276"/>
                          </a:xfrm>
                        </wpg:grpSpPr>
                        <wps:wsp>
                          <wps:cNvPr id="180" name="Freeform 135"/>
                          <wps:cNvSpPr>
                            <a:spLocks/>
                          </wps:cNvSpPr>
                          <wps:spPr bwMode="auto">
                            <a:xfrm>
                              <a:off x="0" y="0"/>
                              <a:ext cx="9420" cy="276"/>
                            </a:xfrm>
                            <a:custGeom>
                              <a:avLst/>
                              <a:gdLst>
                                <a:gd name="T0" fmla="*/ 0 w 9420"/>
                                <a:gd name="T1" fmla="*/ 276 h 276"/>
                                <a:gd name="T2" fmla="*/ 9420 w 9420"/>
                                <a:gd name="T3" fmla="*/ 276 h 276"/>
                                <a:gd name="T4" fmla="*/ 9420 w 9420"/>
                                <a:gd name="T5" fmla="*/ 0 h 276"/>
                                <a:gd name="T6" fmla="*/ 0 w 9420"/>
                                <a:gd name="T7" fmla="*/ 0 h 276"/>
                                <a:gd name="T8" fmla="*/ 0 w 9420"/>
                                <a:gd name="T9" fmla="*/ 276 h 276"/>
                              </a:gdLst>
                              <a:ahLst/>
                              <a:cxnLst>
                                <a:cxn ang="0">
                                  <a:pos x="T0" y="T1"/>
                                </a:cxn>
                                <a:cxn ang="0">
                                  <a:pos x="T2" y="T3"/>
                                </a:cxn>
                                <a:cxn ang="0">
                                  <a:pos x="T4" y="T5"/>
                                </a:cxn>
                                <a:cxn ang="0">
                                  <a:pos x="T6" y="T7"/>
                                </a:cxn>
                                <a:cxn ang="0">
                                  <a:pos x="T8" y="T9"/>
                                </a:cxn>
                              </a:cxnLst>
                              <a:rect l="0" t="0" r="r" b="b"/>
                              <a:pathLst>
                                <a:path w="9420" h="276">
                                  <a:moveTo>
                                    <a:pt x="0" y="276"/>
                                  </a:moveTo>
                                  <a:lnTo>
                                    <a:pt x="9420" y="276"/>
                                  </a:lnTo>
                                  <a:lnTo>
                                    <a:pt x="9420" y="0"/>
                                  </a:lnTo>
                                  <a:lnTo>
                                    <a:pt x="0" y="0"/>
                                  </a:lnTo>
                                  <a:lnTo>
                                    <a:pt x="0" y="276"/>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8A4AB9" id="Group 133" o:spid="_x0000_s1026" style="width:471pt;height:13.8pt;mso-position-horizontal-relative:char;mso-position-vertical-relative:line" coordsize="94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">
                <v:group id="Group 134" o:spid="_x0000_s1027" style="position:absolute;width:9420;height:276" coordsize="94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35" o:spid="_x0000_s1028" style="position:absolute;width:9420;height:276;visibility:visible;mso-wrap-style:square;v-text-anchor:top" coordsize="942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" path="m,276r9420,l9420,,,,,276xe" fillcolor="#00aeee" stroked="f">
                    <v:path arrowok="t" o:connecttype="custom" o:connectlocs="0,276;9420,276;9420,0;0,0;0,276" o:connectangles="0,0,0,0,0"/>
                  </v:shape>
                </v:group>
                <w10:anchorlock/>
              </v:group>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200" w:bottom="2120" w:left="1220" w:header="0" w:footer="1936" w:gutter="0"/>
          <w:cols w:space="720"/>
        </w:sectPr>
      </w:pPr>
    </w:p>
    <w:p w:rsidR="00BD768C" w:rsidRDefault="00BD768C">
      <w:pPr>
        <w:spacing w:before="10"/>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4445"/>
                <wp:docPr id="17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8"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P</w:t>
                            </w:r>
                          </w:p>
                          <w:p w:rsidR="004E6FBC" w:rsidRDefault="004E6FBC">
                            <w:pPr>
                              <w:spacing w:before="194"/>
                              <w:ind w:right="1"/>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 xml:space="preserve">FIELD </w:t>
                            </w:r>
                            <w:r>
                              <w:rPr>
                                <w:rFonts w:ascii="Times New Roman" w:eastAsia="Times New Roman" w:hAnsi="Times New Roman" w:cs="Times New Roman"/>
                                <w:b/>
                                <w:bCs/>
                                <w:spacing w:val="-1"/>
                                <w:sz w:val="36"/>
                                <w:szCs w:val="36"/>
                              </w:rPr>
                              <w:t>INSTRUCTOR’S</w:t>
                            </w:r>
                            <w:r>
                              <w:rPr>
                                <w:rFonts w:ascii="Times New Roman" w:eastAsia="Times New Roman" w:hAnsi="Times New Roman" w:cs="Times New Roman"/>
                                <w:b/>
                                <w:bCs/>
                                <w:sz w:val="36"/>
                                <w:szCs w:val="36"/>
                              </w:rPr>
                              <w:t xml:space="preserve"> </w:t>
                            </w:r>
                            <w:r>
                              <w:rPr>
                                <w:rFonts w:ascii="Times New Roman" w:eastAsia="Times New Roman" w:hAnsi="Times New Roman" w:cs="Times New Roman"/>
                                <w:b/>
                                <w:bCs/>
                                <w:spacing w:val="-1"/>
                                <w:sz w:val="36"/>
                                <w:szCs w:val="36"/>
                              </w:rPr>
                              <w:t>PROFILE/APPLICATION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2" o:spid="_x0000_s1244"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" fillcolor="#00aeee" stroked="f">
                <v:textbox inset="0,0,0,0">
                  <w:txbxContent>
                    <w:p w:rsidR="004E6FBC" w:rsidRDefault="004E6FBC">
                      <w:pPr>
                        <w:spacing w:line="598"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P</w:t>
                      </w:r>
                    </w:p>
                    <w:p w:rsidR="004E6FBC" w:rsidRDefault="004E6FBC">
                      <w:pPr>
                        <w:spacing w:before="194"/>
                        <w:ind w:right="1"/>
                        <w:jc w:val="center"/>
                        <w:rPr>
                          <w:rFonts w:ascii="Times New Roman" w:eastAsia="Times New Roman" w:hAnsi="Times New Roman" w:cs="Times New Roman"/>
                          <w:sz w:val="36"/>
                          <w:szCs w:val="36"/>
                        </w:rPr>
                      </w:pPr>
                      <w:r>
                        <w:rPr>
                          <w:rFonts w:ascii="Times New Roman" w:eastAsia="Times New Roman" w:hAnsi="Times New Roman" w:cs="Times New Roman"/>
                          <w:b/>
                          <w:bCs/>
                          <w:sz w:val="36"/>
                          <w:szCs w:val="36"/>
                        </w:rPr>
                        <w:t xml:space="preserve">FIELD </w:t>
                      </w:r>
                      <w:r>
                        <w:rPr>
                          <w:rFonts w:ascii="Times New Roman" w:eastAsia="Times New Roman" w:hAnsi="Times New Roman" w:cs="Times New Roman"/>
                          <w:b/>
                          <w:bCs/>
                          <w:spacing w:val="-1"/>
                          <w:sz w:val="36"/>
                          <w:szCs w:val="36"/>
                        </w:rPr>
                        <w:t>INSTRUCTOR’S</w:t>
                      </w:r>
                      <w:r>
                        <w:rPr>
                          <w:rFonts w:ascii="Times New Roman" w:eastAsia="Times New Roman" w:hAnsi="Times New Roman" w:cs="Times New Roman"/>
                          <w:b/>
                          <w:bCs/>
                          <w:sz w:val="36"/>
                          <w:szCs w:val="36"/>
                        </w:rPr>
                        <w:t xml:space="preserve"> </w:t>
                      </w:r>
                      <w:r>
                        <w:rPr>
                          <w:rFonts w:ascii="Times New Roman" w:eastAsia="Times New Roman" w:hAnsi="Times New Roman" w:cs="Times New Roman"/>
                          <w:b/>
                          <w:bCs/>
                          <w:spacing w:val="-1"/>
                          <w:sz w:val="36"/>
                          <w:szCs w:val="36"/>
                        </w:rPr>
                        <w:t>PROFILE/APPLICATION</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B7539D" w:rsidRDefault="00B7539D">
      <w:pPr>
        <w:spacing w:before="69"/>
        <w:ind w:left="2445" w:right="2438" w:hanging="3"/>
        <w:jc w:val="center"/>
        <w:rPr>
          <w:rFonts w:ascii="Times New Roman"/>
          <w:b/>
          <w:spacing w:val="-1"/>
          <w:sz w:val="24"/>
        </w:rPr>
      </w:pPr>
    </w:p>
    <w:p w:rsidR="00B7539D" w:rsidRDefault="00B7539D">
      <w:pPr>
        <w:spacing w:before="69"/>
        <w:ind w:left="2445" w:right="2438" w:hanging="3"/>
        <w:jc w:val="center"/>
        <w:rPr>
          <w:rFonts w:ascii="Times New Roman"/>
          <w:b/>
          <w:spacing w:val="-1"/>
          <w:sz w:val="24"/>
        </w:rPr>
      </w:pPr>
    </w:p>
    <w:p w:rsidR="00B7539D" w:rsidRDefault="00B7539D">
      <w:pPr>
        <w:spacing w:before="69"/>
        <w:ind w:left="2445" w:right="2438" w:hanging="3"/>
        <w:jc w:val="center"/>
        <w:rPr>
          <w:rFonts w:ascii="Times New Roman"/>
          <w:b/>
          <w:spacing w:val="-1"/>
          <w:sz w:val="24"/>
        </w:rPr>
      </w:pPr>
    </w:p>
    <w:p w:rsidR="00B7539D" w:rsidRDefault="00B7539D">
      <w:pPr>
        <w:spacing w:before="69"/>
        <w:ind w:left="2445" w:right="2438" w:hanging="3"/>
        <w:jc w:val="center"/>
        <w:rPr>
          <w:rFonts w:ascii="Times New Roman"/>
          <w:b/>
          <w:spacing w:val="-1"/>
          <w:sz w:val="24"/>
        </w:rPr>
      </w:pPr>
    </w:p>
    <w:p w:rsidR="0054644A" w:rsidRDefault="00180D16">
      <w:pPr>
        <w:spacing w:before="69"/>
        <w:ind w:left="2445" w:right="2438" w:hanging="3"/>
        <w:jc w:val="center"/>
        <w:rPr>
          <w:rFonts w:ascii="Times New Roman"/>
          <w:b/>
          <w:spacing w:val="28"/>
          <w:sz w:val="24"/>
        </w:rPr>
      </w:pPr>
      <w:r>
        <w:rPr>
          <w:rFonts w:ascii="Times New Roman"/>
          <w:b/>
          <w:spacing w:val="-1"/>
          <w:sz w:val="24"/>
        </w:rPr>
        <w:t>FAYETTEVILLE</w:t>
      </w:r>
      <w:r>
        <w:rPr>
          <w:rFonts w:ascii="Times New Roman"/>
          <w:b/>
          <w:spacing w:val="-2"/>
          <w:sz w:val="24"/>
        </w:rPr>
        <w:t xml:space="preserve"> </w:t>
      </w:r>
      <w:r>
        <w:rPr>
          <w:rFonts w:ascii="Times New Roman"/>
          <w:b/>
          <w:spacing w:val="-1"/>
          <w:sz w:val="24"/>
        </w:rPr>
        <w:t>STATE</w:t>
      </w:r>
      <w:r>
        <w:rPr>
          <w:rFonts w:ascii="Times New Roman"/>
          <w:b/>
          <w:spacing w:val="-3"/>
          <w:sz w:val="24"/>
        </w:rPr>
        <w:t xml:space="preserve"> </w:t>
      </w:r>
      <w:r>
        <w:rPr>
          <w:rFonts w:ascii="Times New Roman"/>
          <w:b/>
          <w:spacing w:val="-1"/>
          <w:sz w:val="24"/>
        </w:rPr>
        <w:t>UNIVERSITY</w:t>
      </w:r>
      <w:r>
        <w:rPr>
          <w:rFonts w:ascii="Times New Roman"/>
          <w:b/>
          <w:spacing w:val="45"/>
          <w:sz w:val="24"/>
        </w:rPr>
        <w:t xml:space="preserve"> </w:t>
      </w:r>
      <w:r>
        <w:rPr>
          <w:rFonts w:ascii="Times New Roman"/>
          <w:b/>
          <w:spacing w:val="-1"/>
          <w:sz w:val="24"/>
        </w:rPr>
        <w:t>COLLEGE</w:t>
      </w:r>
      <w:r>
        <w:rPr>
          <w:rFonts w:ascii="Times New Roman"/>
          <w:b/>
          <w:sz w:val="24"/>
        </w:rPr>
        <w:t xml:space="preserve"> OF</w:t>
      </w:r>
      <w:r>
        <w:rPr>
          <w:rFonts w:ascii="Times New Roman"/>
          <w:b/>
          <w:spacing w:val="-3"/>
          <w:sz w:val="24"/>
        </w:rPr>
        <w:t xml:space="preserve"> </w:t>
      </w:r>
      <w:r>
        <w:rPr>
          <w:rFonts w:ascii="Times New Roman"/>
          <w:b/>
          <w:spacing w:val="-1"/>
          <w:sz w:val="24"/>
        </w:rPr>
        <w:t>ARTS</w:t>
      </w:r>
      <w:r>
        <w:rPr>
          <w:rFonts w:ascii="Times New Roman"/>
          <w:b/>
          <w:sz w:val="24"/>
        </w:rPr>
        <w:t xml:space="preserve"> &amp;</w:t>
      </w:r>
      <w:r>
        <w:rPr>
          <w:rFonts w:ascii="Times New Roman"/>
          <w:b/>
          <w:spacing w:val="-4"/>
          <w:sz w:val="24"/>
        </w:rPr>
        <w:t xml:space="preserve"> </w:t>
      </w:r>
      <w:r>
        <w:rPr>
          <w:rFonts w:ascii="Times New Roman"/>
          <w:b/>
          <w:sz w:val="24"/>
        </w:rPr>
        <w:t>SCIENCES</w:t>
      </w:r>
      <w:r>
        <w:rPr>
          <w:rFonts w:ascii="Times New Roman"/>
          <w:b/>
          <w:spacing w:val="28"/>
          <w:sz w:val="24"/>
        </w:rPr>
        <w:t xml:space="preserve"> </w:t>
      </w:r>
    </w:p>
    <w:p w:rsidR="0054644A" w:rsidRDefault="00FA258B">
      <w:pPr>
        <w:spacing w:before="69"/>
        <w:ind w:left="2445" w:right="2438" w:hanging="3"/>
        <w:jc w:val="center"/>
        <w:rPr>
          <w:rFonts w:ascii="Times New Roman"/>
          <w:b/>
          <w:spacing w:val="20"/>
          <w:sz w:val="24"/>
        </w:rPr>
      </w:pPr>
      <w:r>
        <w:rPr>
          <w:rFonts w:ascii="Times New Roman"/>
          <w:b/>
          <w:spacing w:val="-1"/>
          <w:sz w:val="24"/>
        </w:rPr>
        <w:t>SCHOOL OF SOCIAL WORK</w:t>
      </w:r>
      <w:r w:rsidR="00180D16">
        <w:rPr>
          <w:rFonts w:ascii="Times New Roman"/>
          <w:b/>
          <w:spacing w:val="20"/>
          <w:sz w:val="24"/>
        </w:rPr>
        <w:t xml:space="preserve"> </w:t>
      </w:r>
    </w:p>
    <w:p w:rsidR="00BD768C" w:rsidRDefault="00180D16">
      <w:pPr>
        <w:spacing w:before="69"/>
        <w:ind w:left="2445" w:right="2438" w:hanging="3"/>
        <w:jc w:val="center"/>
        <w:rPr>
          <w:rFonts w:ascii="Times New Roman" w:eastAsia="Times New Roman" w:hAnsi="Times New Roman" w:cs="Times New Roman"/>
          <w:sz w:val="24"/>
          <w:szCs w:val="24"/>
        </w:rPr>
      </w:pPr>
      <w:r>
        <w:rPr>
          <w:rFonts w:ascii="Times New Roman"/>
          <w:b/>
          <w:spacing w:val="-1"/>
          <w:sz w:val="24"/>
        </w:rPr>
        <w:t>BACHELOR</w:t>
      </w:r>
      <w:r>
        <w:rPr>
          <w:rFonts w:ascii="Times New Roman"/>
          <w:b/>
          <w:sz w:val="24"/>
        </w:rPr>
        <w:t xml:space="preserve"> OF</w:t>
      </w:r>
      <w:r>
        <w:rPr>
          <w:rFonts w:ascii="Times New Roman"/>
          <w:b/>
          <w:spacing w:val="-3"/>
          <w:sz w:val="24"/>
        </w:rPr>
        <w:t xml:space="preserve"> </w:t>
      </w:r>
      <w:r>
        <w:rPr>
          <w:rFonts w:ascii="Times New Roman"/>
          <w:b/>
          <w:sz w:val="24"/>
        </w:rPr>
        <w:t>SOCIAL WORK</w:t>
      </w:r>
      <w:r>
        <w:rPr>
          <w:rFonts w:ascii="Times New Roman"/>
          <w:b/>
          <w:spacing w:val="-6"/>
          <w:sz w:val="24"/>
        </w:rPr>
        <w:t xml:space="preserve"> </w:t>
      </w:r>
      <w:r>
        <w:rPr>
          <w:rFonts w:ascii="Times New Roman"/>
          <w:b/>
          <w:spacing w:val="-1"/>
          <w:sz w:val="24"/>
        </w:rPr>
        <w:t>PROGRAM</w:t>
      </w:r>
    </w:p>
    <w:p w:rsidR="00BD768C" w:rsidRDefault="00180D16">
      <w:pPr>
        <w:ind w:right="2"/>
        <w:jc w:val="center"/>
        <w:rPr>
          <w:rFonts w:ascii="Times New Roman" w:eastAsia="Times New Roman" w:hAnsi="Times New Roman" w:cs="Times New Roman"/>
          <w:sz w:val="24"/>
          <w:szCs w:val="24"/>
        </w:rPr>
      </w:pPr>
      <w:r>
        <w:rPr>
          <w:rFonts w:ascii="Times New Roman"/>
          <w:b/>
          <w:spacing w:val="-1"/>
          <w:sz w:val="24"/>
        </w:rPr>
        <w:t>FIELD</w:t>
      </w:r>
      <w:r>
        <w:rPr>
          <w:rFonts w:ascii="Times New Roman"/>
          <w:b/>
          <w:sz w:val="24"/>
        </w:rPr>
        <w:t xml:space="preserve"> </w:t>
      </w:r>
      <w:r>
        <w:rPr>
          <w:rFonts w:ascii="Times New Roman"/>
          <w:b/>
          <w:spacing w:val="-1"/>
          <w:sz w:val="24"/>
        </w:rPr>
        <w:t>EDUCATION-</w:t>
      </w:r>
      <w:r>
        <w:rPr>
          <w:rFonts w:ascii="Times New Roman"/>
          <w:b/>
          <w:spacing w:val="1"/>
          <w:sz w:val="24"/>
        </w:rPr>
        <w:t xml:space="preserve"> </w:t>
      </w:r>
      <w:r>
        <w:rPr>
          <w:rFonts w:ascii="Times New Roman"/>
          <w:b/>
          <w:i/>
          <w:sz w:val="24"/>
        </w:rPr>
        <w:t>FIELD</w:t>
      </w:r>
      <w:r>
        <w:rPr>
          <w:rFonts w:ascii="Times New Roman"/>
          <w:b/>
          <w:i/>
          <w:spacing w:val="-1"/>
          <w:sz w:val="24"/>
        </w:rPr>
        <w:t xml:space="preserve"> </w:t>
      </w:r>
      <w:r>
        <w:rPr>
          <w:rFonts w:ascii="Times New Roman"/>
          <w:b/>
          <w:i/>
          <w:sz w:val="24"/>
        </w:rPr>
        <w:t>INSTRUCTOR</w:t>
      </w:r>
      <w:r>
        <w:rPr>
          <w:rFonts w:ascii="Times New Roman"/>
          <w:b/>
          <w:i/>
          <w:spacing w:val="-9"/>
          <w:sz w:val="24"/>
        </w:rPr>
        <w:t xml:space="preserve"> </w:t>
      </w:r>
      <w:r>
        <w:rPr>
          <w:rFonts w:ascii="Times New Roman"/>
          <w:b/>
          <w:i/>
          <w:spacing w:val="-1"/>
          <w:sz w:val="24"/>
        </w:rPr>
        <w:t>PROFILE/APPLICATION</w:t>
      </w:r>
    </w:p>
    <w:p w:rsidR="00BD768C" w:rsidRDefault="00BD768C">
      <w:pPr>
        <w:spacing w:before="5"/>
        <w:rPr>
          <w:rFonts w:ascii="Times New Roman" w:eastAsia="Times New Roman" w:hAnsi="Times New Roman" w:cs="Times New Roman"/>
          <w:b/>
          <w:bCs/>
          <w:i/>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9580"/>
      </w:tblGrid>
      <w:tr w:rsidR="00BD768C">
        <w:trPr>
          <w:trHeight w:hRule="exact" w:val="283"/>
        </w:trPr>
        <w:tc>
          <w:tcPr>
            <w:tcW w:w="9580" w:type="dxa"/>
            <w:tcBorders>
              <w:top w:val="single" w:sz="5" w:space="0" w:color="000000"/>
              <w:left w:val="single" w:sz="5" w:space="0" w:color="000000"/>
              <w:bottom w:val="single" w:sz="7" w:space="0" w:color="000000"/>
              <w:right w:val="single" w:sz="5" w:space="0" w:color="000000"/>
            </w:tcBorders>
            <w:shd w:val="clear" w:color="auto" w:fill="BDBDBD"/>
          </w:tcPr>
          <w:p w:rsidR="00BD768C" w:rsidRDefault="00BD768C"/>
        </w:tc>
      </w:tr>
      <w:tr w:rsidR="00BD768C">
        <w:trPr>
          <w:trHeight w:hRule="exact" w:val="1117"/>
        </w:trPr>
        <w:tc>
          <w:tcPr>
            <w:tcW w:w="9580" w:type="dxa"/>
            <w:tcBorders>
              <w:top w:val="single" w:sz="7" w:space="0" w:color="000000"/>
              <w:left w:val="single" w:sz="5" w:space="0" w:color="000000"/>
              <w:bottom w:val="single" w:sz="5" w:space="0" w:color="000000"/>
              <w:right w:val="single" w:sz="5" w:space="0" w:color="000000"/>
            </w:tcBorders>
          </w:tcPr>
          <w:p w:rsidR="00BD768C" w:rsidRDefault="00180D16">
            <w:pPr>
              <w:pStyle w:val="TableParagraph"/>
              <w:ind w:left="102" w:right="206"/>
              <w:rPr>
                <w:rFonts w:ascii="Times New Roman" w:eastAsia="Times New Roman" w:hAnsi="Times New Roman" w:cs="Times New Roman"/>
                <w:sz w:val="24"/>
                <w:szCs w:val="24"/>
              </w:rPr>
            </w:pPr>
            <w:r>
              <w:rPr>
                <w:rFonts w:ascii="Times New Roman"/>
                <w:b/>
                <w:spacing w:val="-1"/>
                <w:sz w:val="24"/>
              </w:rPr>
              <w:t xml:space="preserve">Name </w:t>
            </w:r>
            <w:r>
              <w:rPr>
                <w:rFonts w:ascii="Times New Roman"/>
                <w:b/>
                <w:sz w:val="24"/>
              </w:rPr>
              <w:t>of</w:t>
            </w:r>
            <w:r>
              <w:rPr>
                <w:rFonts w:ascii="Times New Roman"/>
                <w:b/>
                <w:spacing w:val="1"/>
                <w:sz w:val="24"/>
              </w:rPr>
              <w:t xml:space="preserve"> </w:t>
            </w:r>
            <w:r>
              <w:rPr>
                <w:rFonts w:ascii="Times New Roman"/>
                <w:b/>
                <w:spacing w:val="-1"/>
                <w:sz w:val="24"/>
              </w:rPr>
              <w:t>Field</w:t>
            </w:r>
            <w:r>
              <w:rPr>
                <w:rFonts w:ascii="Times New Roman"/>
                <w:b/>
                <w:sz w:val="24"/>
              </w:rPr>
              <w:t xml:space="preserve"> </w:t>
            </w:r>
            <w:r>
              <w:rPr>
                <w:rFonts w:ascii="Times New Roman"/>
                <w:b/>
                <w:spacing w:val="-1"/>
                <w:sz w:val="24"/>
              </w:rPr>
              <w:t>Instructor</w:t>
            </w:r>
            <w:r>
              <w:rPr>
                <w:rFonts w:ascii="Times New Roman"/>
                <w:spacing w:val="-1"/>
                <w:sz w:val="24"/>
              </w:rPr>
              <w:t>:(Field</w:t>
            </w:r>
            <w:r>
              <w:rPr>
                <w:rFonts w:ascii="Times New Roman"/>
                <w:spacing w:val="2"/>
                <w:sz w:val="24"/>
              </w:rPr>
              <w:t xml:space="preserve"> </w:t>
            </w:r>
            <w:r>
              <w:rPr>
                <w:rFonts w:ascii="Times New Roman"/>
                <w:spacing w:val="-1"/>
                <w:sz w:val="24"/>
              </w:rPr>
              <w:t>Instructor</w:t>
            </w:r>
            <w:r>
              <w:rPr>
                <w:rFonts w:ascii="Times New Roman"/>
                <w:sz w:val="24"/>
              </w:rPr>
              <w:t xml:space="preserve"> is the</w:t>
            </w:r>
            <w:r>
              <w:rPr>
                <w:rFonts w:ascii="Times New Roman"/>
                <w:spacing w:val="-1"/>
                <w:sz w:val="24"/>
              </w:rPr>
              <w:t xml:space="preserve"> </w:t>
            </w:r>
            <w:r>
              <w:rPr>
                <w:rFonts w:ascii="Times New Roman"/>
                <w:sz w:val="24"/>
              </w:rPr>
              <w:t xml:space="preserve">title </w:t>
            </w:r>
            <w:r>
              <w:rPr>
                <w:rFonts w:ascii="Times New Roman"/>
                <w:spacing w:val="-1"/>
                <w:sz w:val="24"/>
              </w:rPr>
              <w:t>given</w:t>
            </w:r>
            <w:r>
              <w:rPr>
                <w:rFonts w:ascii="Times New Roman"/>
                <w:sz w:val="24"/>
              </w:rPr>
              <w:t xml:space="preserve"> to the person who is responsible</w:t>
            </w:r>
            <w:r>
              <w:rPr>
                <w:rFonts w:ascii="Times New Roman"/>
                <w:spacing w:val="-17"/>
                <w:sz w:val="24"/>
              </w:rPr>
              <w:t xml:space="preserve"> </w:t>
            </w:r>
            <w:r>
              <w:rPr>
                <w:rFonts w:ascii="Times New Roman"/>
                <w:sz w:val="24"/>
              </w:rPr>
              <w:t>for</w:t>
            </w:r>
            <w:r>
              <w:rPr>
                <w:rFonts w:ascii="Times New Roman"/>
                <w:spacing w:val="61"/>
                <w:sz w:val="24"/>
              </w:rPr>
              <w:t xml:space="preserve"> </w:t>
            </w:r>
            <w:r>
              <w:rPr>
                <w:rFonts w:ascii="Times New Roman"/>
                <w:spacing w:val="-1"/>
                <w:sz w:val="24"/>
              </w:rPr>
              <w:t>supervising</w:t>
            </w:r>
            <w:r>
              <w:rPr>
                <w:rFonts w:ascii="Times New Roman"/>
                <w:spacing w:val="-2"/>
                <w:sz w:val="24"/>
              </w:rPr>
              <w:t xml:space="preserve"> </w:t>
            </w:r>
            <w:r>
              <w:rPr>
                <w:rFonts w:ascii="Times New Roman"/>
                <w:sz w:val="24"/>
              </w:rPr>
              <w:t xml:space="preserve">the </w:t>
            </w:r>
            <w:r>
              <w:rPr>
                <w:rFonts w:ascii="Times New Roman"/>
                <w:spacing w:val="-1"/>
                <w:sz w:val="24"/>
              </w:rPr>
              <w:t>student</w:t>
            </w:r>
            <w:r>
              <w:rPr>
                <w:rFonts w:ascii="Times New Roman"/>
                <w:spacing w:val="2"/>
                <w:sz w:val="24"/>
              </w:rPr>
              <w:t xml:space="preserve"> </w:t>
            </w:r>
            <w:r>
              <w:rPr>
                <w:rFonts w:ascii="Times New Roman"/>
                <w:spacing w:val="-1"/>
                <w:sz w:val="24"/>
              </w:rPr>
              <w:t>at</w:t>
            </w:r>
            <w:r>
              <w:rPr>
                <w:rFonts w:ascii="Times New Roman"/>
                <w:sz w:val="24"/>
              </w:rPr>
              <w:t xml:space="preserve"> the</w:t>
            </w:r>
            <w:r>
              <w:rPr>
                <w:rFonts w:ascii="Times New Roman"/>
                <w:spacing w:val="-12"/>
                <w:sz w:val="24"/>
              </w:rPr>
              <w:t xml:space="preserve"> </w:t>
            </w:r>
            <w:r>
              <w:rPr>
                <w:rFonts w:ascii="Times New Roman"/>
                <w:spacing w:val="-1"/>
                <w:sz w:val="24"/>
              </w:rPr>
              <w:t>agency)</w:t>
            </w:r>
          </w:p>
          <w:p w:rsidR="00BD768C" w:rsidRDefault="00180D16">
            <w:pPr>
              <w:pStyle w:val="TableParagraph"/>
              <w:tabs>
                <w:tab w:val="left" w:pos="5061"/>
              </w:tabs>
              <w:ind w:left="102"/>
              <w:rPr>
                <w:rFonts w:ascii="Times New Roman" w:eastAsia="Times New Roman" w:hAnsi="Times New Roman" w:cs="Times New Roman"/>
                <w:sz w:val="24"/>
                <w:szCs w:val="24"/>
              </w:rPr>
            </w:pPr>
            <w:r>
              <w:rPr>
                <w:rFonts w:ascii="Times New Roman"/>
                <w:spacing w:val="-1"/>
                <w:sz w:val="24"/>
              </w:rPr>
              <w:t>Last</w:t>
            </w:r>
            <w:r>
              <w:rPr>
                <w:rFonts w:ascii="Times New Roman"/>
                <w:sz w:val="24"/>
              </w:rPr>
              <w:t xml:space="preserve"> Name of </w:t>
            </w:r>
            <w:r>
              <w:rPr>
                <w:rFonts w:ascii="Times New Roman"/>
                <w:spacing w:val="-1"/>
                <w:sz w:val="24"/>
              </w:rPr>
              <w:t>Field</w:t>
            </w:r>
            <w:r>
              <w:rPr>
                <w:rFonts w:ascii="Times New Roman"/>
                <w:spacing w:val="-5"/>
                <w:sz w:val="24"/>
              </w:rPr>
              <w:t xml:space="preserve"> </w:t>
            </w:r>
            <w:r>
              <w:rPr>
                <w:rFonts w:ascii="Times New Roman"/>
                <w:spacing w:val="-1"/>
                <w:sz w:val="24"/>
              </w:rPr>
              <w:t>Instructor:</w:t>
            </w:r>
            <w:r>
              <w:rPr>
                <w:rFonts w:ascii="Times New Roman"/>
                <w:spacing w:val="-1"/>
                <w:sz w:val="24"/>
              </w:rPr>
              <w:tab/>
              <w:t>First:</w:t>
            </w:r>
          </w:p>
        </w:tc>
      </w:tr>
      <w:tr w:rsidR="00BD768C">
        <w:trPr>
          <w:trHeight w:hRule="exact" w:val="562"/>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4122"/>
                <w:tab w:val="left" w:pos="5147"/>
                <w:tab w:val="left" w:pos="7130"/>
              </w:tabs>
              <w:spacing w:line="265" w:lineRule="exact"/>
              <w:ind w:left="102"/>
              <w:rPr>
                <w:rFonts w:ascii="Times New Roman" w:eastAsia="Times New Roman" w:hAnsi="Times New Roman" w:cs="Times New Roman"/>
                <w:sz w:val="24"/>
                <w:szCs w:val="24"/>
              </w:rPr>
            </w:pPr>
            <w:r>
              <w:rPr>
                <w:rFonts w:ascii="Times New Roman"/>
                <w:sz w:val="24"/>
              </w:rPr>
              <w:t>Title</w:t>
            </w:r>
            <w:r>
              <w:rPr>
                <w:rFonts w:ascii="Times New Roman"/>
                <w:spacing w:val="-1"/>
                <w:sz w:val="24"/>
              </w:rPr>
              <w:t xml:space="preserve"> </w:t>
            </w:r>
            <w:r>
              <w:rPr>
                <w:rFonts w:ascii="Times New Roman"/>
                <w:sz w:val="24"/>
              </w:rPr>
              <w:t xml:space="preserve">of </w:t>
            </w:r>
            <w:r>
              <w:rPr>
                <w:rFonts w:ascii="Times New Roman"/>
                <w:spacing w:val="-1"/>
                <w:sz w:val="24"/>
              </w:rPr>
              <w:t>Field</w:t>
            </w:r>
            <w:r>
              <w:rPr>
                <w:rFonts w:ascii="Times New Roman"/>
                <w:spacing w:val="2"/>
                <w:sz w:val="24"/>
              </w:rPr>
              <w:t xml:space="preserve"> </w:t>
            </w:r>
            <w:r>
              <w:rPr>
                <w:rFonts w:ascii="Times New Roman"/>
                <w:spacing w:val="-1"/>
                <w:sz w:val="24"/>
              </w:rPr>
              <w:t>Instructor:</w:t>
            </w:r>
            <w:r>
              <w:rPr>
                <w:rFonts w:ascii="Times New Roman"/>
                <w:spacing w:val="-4"/>
                <w:sz w:val="24"/>
              </w:rPr>
              <w:t xml:space="preserve"> </w:t>
            </w:r>
            <w:r>
              <w:rPr>
                <w:rFonts w:ascii="Times New Roman"/>
                <w:spacing w:val="-1"/>
                <w:sz w:val="24"/>
              </w:rPr>
              <w:t>BSW</w:t>
            </w:r>
            <w:r w:rsidR="0008377E">
              <w:rPr>
                <w:rFonts w:ascii="Times New Roman"/>
                <w:spacing w:val="-1"/>
                <w:sz w:val="24"/>
              </w:rPr>
              <w:t xml:space="preserve">    </w:t>
            </w:r>
            <w:r>
              <w:rPr>
                <w:rFonts w:ascii="Times New Roman"/>
                <w:spacing w:val="-1"/>
                <w:sz w:val="24"/>
              </w:rPr>
              <w:t>MSW</w:t>
            </w:r>
            <w:r>
              <w:rPr>
                <w:rFonts w:ascii="Times New Roman"/>
                <w:spacing w:val="-1"/>
                <w:sz w:val="24"/>
              </w:rPr>
              <w:tab/>
            </w:r>
            <w:r>
              <w:rPr>
                <w:rFonts w:ascii="Times New Roman"/>
                <w:sz w:val="24"/>
              </w:rPr>
              <w:t>PhD</w:t>
            </w:r>
            <w:r>
              <w:rPr>
                <w:rFonts w:ascii="Times New Roman"/>
                <w:sz w:val="24"/>
              </w:rPr>
              <w:tab/>
            </w:r>
            <w:r>
              <w:rPr>
                <w:rFonts w:ascii="Times New Roman"/>
                <w:spacing w:val="-1"/>
                <w:sz w:val="24"/>
              </w:rPr>
              <w:t xml:space="preserve">Other: </w:t>
            </w:r>
            <w:r>
              <w:rPr>
                <w:rFonts w:ascii="Times New Roman"/>
                <w:sz w:val="24"/>
                <w:u w:val="single" w:color="000000"/>
              </w:rPr>
              <w:t xml:space="preserve"> </w:t>
            </w:r>
            <w:r>
              <w:rPr>
                <w:rFonts w:ascii="Times New Roman"/>
                <w:sz w:val="24"/>
                <w:u w:val="single" w:color="000000"/>
              </w:rPr>
              <w:tab/>
            </w:r>
          </w:p>
        </w:tc>
      </w:tr>
      <w:tr w:rsidR="00BD768C">
        <w:trPr>
          <w:trHeight w:hRule="exact" w:val="838"/>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2204"/>
              </w:tabs>
              <w:ind w:left="102" w:right="3985"/>
              <w:rPr>
                <w:rFonts w:ascii="Times New Roman" w:eastAsia="Times New Roman" w:hAnsi="Times New Roman" w:cs="Times New Roman"/>
                <w:sz w:val="24"/>
                <w:szCs w:val="24"/>
              </w:rPr>
            </w:pPr>
            <w:r>
              <w:rPr>
                <w:rFonts w:ascii="Times New Roman"/>
                <w:spacing w:val="-2"/>
                <w:sz w:val="24"/>
              </w:rPr>
              <w:t>Credentials/Licenses:</w:t>
            </w:r>
            <w:r w:rsidR="009D681C">
              <w:rPr>
                <w:rFonts w:ascii="Times New Roman"/>
                <w:spacing w:val="-2"/>
                <w:sz w:val="24"/>
              </w:rPr>
              <w:t xml:space="preserve"> </w:t>
            </w:r>
            <w:r>
              <w:rPr>
                <w:rFonts w:ascii="Times New Roman"/>
                <w:spacing w:val="-2"/>
                <w:sz w:val="24"/>
              </w:rPr>
              <w:t>CSW</w:t>
            </w:r>
            <w:r w:rsidR="0054644A">
              <w:rPr>
                <w:rFonts w:ascii="Times New Roman"/>
                <w:spacing w:val="-2"/>
                <w:sz w:val="24"/>
              </w:rPr>
              <w:t xml:space="preserve">, </w:t>
            </w:r>
            <w:r>
              <w:rPr>
                <w:rFonts w:ascii="Times New Roman"/>
                <w:spacing w:val="-2"/>
                <w:sz w:val="24"/>
              </w:rPr>
              <w:t>LCSW</w:t>
            </w:r>
            <w:r w:rsidR="0054644A">
              <w:rPr>
                <w:rFonts w:ascii="Times New Roman"/>
                <w:spacing w:val="-2"/>
                <w:sz w:val="24"/>
              </w:rPr>
              <w:t xml:space="preserve">, </w:t>
            </w:r>
            <w:r>
              <w:rPr>
                <w:rFonts w:ascii="Times New Roman"/>
                <w:spacing w:val="-2"/>
                <w:sz w:val="24"/>
              </w:rPr>
              <w:t>LCSWA</w:t>
            </w:r>
            <w:r w:rsidR="0054644A">
              <w:rPr>
                <w:rFonts w:ascii="Times New Roman"/>
                <w:spacing w:val="-2"/>
                <w:sz w:val="24"/>
              </w:rPr>
              <w:t xml:space="preserve">. </w:t>
            </w:r>
            <w:r>
              <w:rPr>
                <w:rFonts w:ascii="Times New Roman"/>
                <w:spacing w:val="-2"/>
                <w:sz w:val="24"/>
              </w:rPr>
              <w:t>CMSW</w:t>
            </w:r>
            <w:r w:rsidR="0054644A">
              <w:rPr>
                <w:rFonts w:ascii="Times New Roman"/>
                <w:spacing w:val="-2"/>
                <w:sz w:val="24"/>
              </w:rPr>
              <w:t xml:space="preserve">, and </w:t>
            </w:r>
            <w:r>
              <w:rPr>
                <w:rFonts w:ascii="Times New Roman"/>
                <w:spacing w:val="-2"/>
                <w:sz w:val="24"/>
              </w:rPr>
              <w:t>ACSW</w:t>
            </w:r>
            <w:r>
              <w:rPr>
                <w:rFonts w:ascii="Times New Roman"/>
                <w:spacing w:val="57"/>
                <w:sz w:val="24"/>
              </w:rPr>
              <w:t xml:space="preserve"> </w:t>
            </w:r>
            <w:r>
              <w:rPr>
                <w:rFonts w:ascii="Times New Roman"/>
                <w:spacing w:val="-1"/>
                <w:sz w:val="24"/>
              </w:rPr>
              <w:t xml:space="preserve">Other: </w:t>
            </w:r>
            <w:r>
              <w:rPr>
                <w:rFonts w:ascii="Times New Roman"/>
                <w:sz w:val="24"/>
                <w:u w:val="single" w:color="000000"/>
              </w:rPr>
              <w:t xml:space="preserve"> </w:t>
            </w:r>
            <w:r>
              <w:rPr>
                <w:rFonts w:ascii="Times New Roman"/>
                <w:sz w:val="24"/>
                <w:u w:val="single" w:color="000000"/>
              </w:rPr>
              <w:tab/>
            </w:r>
          </w:p>
        </w:tc>
      </w:tr>
      <w:tr w:rsidR="00BD768C">
        <w:trPr>
          <w:trHeight w:hRule="exact" w:val="1392"/>
        </w:trPr>
        <w:tc>
          <w:tcPr>
            <w:tcW w:w="9580" w:type="dxa"/>
            <w:tcBorders>
              <w:top w:val="single" w:sz="5" w:space="0" w:color="000000"/>
              <w:left w:val="single" w:sz="5" w:space="0" w:color="000000"/>
              <w:bottom w:val="single" w:sz="5" w:space="0" w:color="000000"/>
              <w:right w:val="single" w:sz="5" w:space="0" w:color="000000"/>
            </w:tcBorders>
          </w:tcPr>
          <w:p w:rsidR="00BD768C" w:rsidRDefault="00BD768C">
            <w:pPr>
              <w:pStyle w:val="TableParagraph"/>
              <w:spacing w:before="9"/>
              <w:rPr>
                <w:rFonts w:ascii="Times New Roman" w:eastAsia="Times New Roman" w:hAnsi="Times New Roman" w:cs="Times New Roman"/>
                <w:b/>
                <w:bCs/>
                <w:i/>
              </w:rPr>
            </w:pPr>
          </w:p>
          <w:p w:rsidR="00BD768C" w:rsidRDefault="00180D16">
            <w:pPr>
              <w:pStyle w:val="TableParagraph"/>
              <w:tabs>
                <w:tab w:val="left" w:pos="3018"/>
                <w:tab w:val="left" w:pos="7449"/>
              </w:tabs>
              <w:spacing w:line="480" w:lineRule="auto"/>
              <w:ind w:left="102" w:right="2116"/>
              <w:rPr>
                <w:rFonts w:ascii="Times New Roman" w:eastAsia="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pacing w:val="-1"/>
                <w:sz w:val="24"/>
              </w:rPr>
              <w:t xml:space="preserve">College </w:t>
            </w:r>
            <w:r>
              <w:rPr>
                <w:rFonts w:ascii="Times New Roman"/>
                <w:sz w:val="24"/>
              </w:rPr>
              <w:t>or</w:t>
            </w:r>
            <w:r>
              <w:rPr>
                <w:rFonts w:ascii="Times New Roman"/>
                <w:spacing w:val="-7"/>
                <w:sz w:val="24"/>
              </w:rPr>
              <w:t xml:space="preserve"> </w:t>
            </w:r>
            <w:r>
              <w:rPr>
                <w:rFonts w:ascii="Times New Roman"/>
                <w:spacing w:val="-1"/>
                <w:sz w:val="24"/>
              </w:rPr>
              <w:t>University:</w:t>
            </w:r>
            <w:r>
              <w:rPr>
                <w:rFonts w:ascii="Times New Roman"/>
                <w:sz w:val="24"/>
                <w:u w:val="single" w:color="000000"/>
              </w:rPr>
              <w:t xml:space="preserve"> </w:t>
            </w:r>
            <w:r>
              <w:rPr>
                <w:rFonts w:ascii="Times New Roman"/>
                <w:sz w:val="24"/>
                <w:u w:val="single" w:color="000000"/>
              </w:rPr>
              <w:tab/>
            </w:r>
            <w:r>
              <w:rPr>
                <w:rFonts w:ascii="Times New Roman"/>
                <w:spacing w:val="29"/>
                <w:sz w:val="24"/>
              </w:rPr>
              <w:t xml:space="preserve"> </w:t>
            </w:r>
            <w:r>
              <w:rPr>
                <w:rFonts w:ascii="Times New Roman"/>
                <w:spacing w:val="-1"/>
                <w:sz w:val="24"/>
              </w:rPr>
              <w:t>Graduation</w:t>
            </w:r>
            <w:r>
              <w:rPr>
                <w:rFonts w:ascii="Times New Roman"/>
                <w:spacing w:val="-5"/>
                <w:sz w:val="24"/>
              </w:rPr>
              <w:t xml:space="preserve"> </w:t>
            </w:r>
            <w:r w:rsidR="0054644A">
              <w:rPr>
                <w:rFonts w:ascii="Times New Roman"/>
                <w:spacing w:val="-5"/>
                <w:sz w:val="24"/>
              </w:rPr>
              <w:t>D</w:t>
            </w:r>
            <w:r>
              <w:rPr>
                <w:rFonts w:ascii="Times New Roman"/>
                <w:spacing w:val="-1"/>
                <w:sz w:val="24"/>
              </w:rPr>
              <w:t>ate:</w:t>
            </w:r>
            <w:r>
              <w:rPr>
                <w:rFonts w:ascii="Times New Roman"/>
                <w:sz w:val="24"/>
              </w:rPr>
              <w:t xml:space="preserve">  </w:t>
            </w:r>
            <w:r>
              <w:rPr>
                <w:rFonts w:ascii="Times New Roman"/>
                <w:sz w:val="24"/>
                <w:u w:val="single" w:color="000000"/>
              </w:rPr>
              <w:t xml:space="preserve"> </w:t>
            </w:r>
            <w:r>
              <w:rPr>
                <w:rFonts w:ascii="Times New Roman"/>
                <w:sz w:val="24"/>
                <w:u w:val="single" w:color="000000"/>
              </w:rPr>
              <w:tab/>
            </w:r>
          </w:p>
        </w:tc>
      </w:tr>
      <w:tr w:rsidR="00BD768C">
        <w:trPr>
          <w:trHeight w:hRule="exact" w:val="564"/>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4538"/>
                <w:tab w:val="left" w:pos="7027"/>
                <w:tab w:val="left" w:pos="9463"/>
              </w:tabs>
              <w:spacing w:line="267" w:lineRule="exact"/>
              <w:ind w:left="102"/>
              <w:rPr>
                <w:rFonts w:ascii="Times New Roman" w:eastAsia="Times New Roman" w:hAnsi="Times New Roman" w:cs="Times New Roman"/>
                <w:sz w:val="24"/>
                <w:szCs w:val="24"/>
              </w:rPr>
            </w:pPr>
            <w:r>
              <w:rPr>
                <w:rFonts w:ascii="Times New Roman"/>
                <w:sz w:val="24"/>
              </w:rPr>
              <w:t>How</w:t>
            </w:r>
            <w:r>
              <w:rPr>
                <w:rFonts w:ascii="Times New Roman"/>
                <w:spacing w:val="-1"/>
                <w:sz w:val="24"/>
              </w:rPr>
              <w:t xml:space="preserve"> </w:t>
            </w:r>
            <w:r>
              <w:rPr>
                <w:rFonts w:ascii="Times New Roman"/>
                <w:spacing w:val="1"/>
                <w:sz w:val="24"/>
              </w:rPr>
              <w:t>many</w:t>
            </w:r>
            <w:r>
              <w:rPr>
                <w:rFonts w:ascii="Times New Roman"/>
                <w:spacing w:val="-5"/>
                <w:sz w:val="24"/>
              </w:rPr>
              <w:t xml:space="preserve"> </w:t>
            </w:r>
            <w:r>
              <w:rPr>
                <w:rFonts w:ascii="Times New Roman"/>
                <w:sz w:val="24"/>
              </w:rPr>
              <w:t xml:space="preserve">students will </w:t>
            </w:r>
            <w:r>
              <w:rPr>
                <w:rFonts w:ascii="Times New Roman"/>
                <w:spacing w:val="-1"/>
                <w:sz w:val="24"/>
              </w:rPr>
              <w:t>you</w:t>
            </w:r>
            <w:r>
              <w:rPr>
                <w:rFonts w:ascii="Times New Roman"/>
                <w:sz w:val="24"/>
              </w:rPr>
              <w:t xml:space="preserve"> supervise?</w:t>
            </w:r>
            <w:r>
              <w:rPr>
                <w:rFonts w:ascii="Times New Roman"/>
                <w:sz w:val="24"/>
                <w:u w:val="single" w:color="000000"/>
              </w:rPr>
              <w:tab/>
            </w:r>
            <w:r>
              <w:rPr>
                <w:rFonts w:ascii="Times New Roman"/>
                <w:spacing w:val="-1"/>
                <w:sz w:val="24"/>
              </w:rPr>
              <w:t>BSW Students:</w:t>
            </w:r>
            <w:r>
              <w:rPr>
                <w:rFonts w:ascii="Times New Roman"/>
                <w:spacing w:val="-1"/>
                <w:sz w:val="24"/>
                <w:u w:val="single" w:color="000000"/>
              </w:rPr>
              <w:tab/>
            </w:r>
            <w:r>
              <w:rPr>
                <w:rFonts w:ascii="Times New Roman"/>
                <w:sz w:val="24"/>
              </w:rPr>
              <w:t>MSW</w:t>
            </w:r>
            <w:r>
              <w:rPr>
                <w:rFonts w:ascii="Times New Roman"/>
                <w:spacing w:val="1"/>
                <w:sz w:val="24"/>
              </w:rPr>
              <w:t xml:space="preserve"> </w:t>
            </w:r>
            <w:r>
              <w:rPr>
                <w:rFonts w:ascii="Times New Roman"/>
                <w:sz w:val="24"/>
              </w:rPr>
              <w:t>students</w:t>
            </w:r>
            <w:r>
              <w:rPr>
                <w:rFonts w:ascii="Times New Roman"/>
                <w:sz w:val="24"/>
                <w:u w:val="single" w:color="000000"/>
              </w:rPr>
              <w:t xml:space="preserve"> </w:t>
            </w:r>
            <w:r>
              <w:rPr>
                <w:rFonts w:ascii="Times New Roman"/>
                <w:sz w:val="24"/>
                <w:u w:val="single" w:color="000000"/>
              </w:rPr>
              <w:tab/>
            </w:r>
          </w:p>
        </w:tc>
      </w:tr>
      <w:tr w:rsidR="00BD768C">
        <w:trPr>
          <w:trHeight w:hRule="exact" w:val="286"/>
        </w:trPr>
        <w:tc>
          <w:tcPr>
            <w:tcW w:w="9580"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86"/>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Areas</w:t>
            </w:r>
            <w:r>
              <w:rPr>
                <w:rFonts w:ascii="Times New Roman"/>
                <w:sz w:val="24"/>
              </w:rPr>
              <w:t xml:space="preserve"> </w:t>
            </w:r>
            <w:r>
              <w:rPr>
                <w:rFonts w:ascii="Times New Roman"/>
                <w:spacing w:val="1"/>
                <w:sz w:val="24"/>
              </w:rPr>
              <w:t>of</w:t>
            </w:r>
            <w:r>
              <w:rPr>
                <w:rFonts w:ascii="Times New Roman"/>
                <w:spacing w:val="-6"/>
                <w:sz w:val="24"/>
              </w:rPr>
              <w:t xml:space="preserve"> </w:t>
            </w:r>
            <w:r>
              <w:rPr>
                <w:rFonts w:ascii="Times New Roman"/>
                <w:spacing w:val="-1"/>
                <w:sz w:val="24"/>
              </w:rPr>
              <w:t>interest:</w:t>
            </w:r>
          </w:p>
        </w:tc>
      </w:tr>
      <w:tr w:rsidR="00BD768C">
        <w:trPr>
          <w:trHeight w:hRule="exact" w:val="1298"/>
        </w:trPr>
        <w:tc>
          <w:tcPr>
            <w:tcW w:w="9580" w:type="dxa"/>
            <w:tcBorders>
              <w:top w:val="single" w:sz="5" w:space="0" w:color="000000"/>
              <w:left w:val="single" w:sz="5" w:space="0" w:color="000000"/>
              <w:bottom w:val="single" w:sz="5" w:space="0" w:color="000000"/>
              <w:right w:val="single" w:sz="5" w:space="0" w:color="000000"/>
            </w:tcBorders>
          </w:tcPr>
          <w:p w:rsidR="00BD768C" w:rsidRDefault="00BD768C">
            <w:pPr>
              <w:pStyle w:val="TableParagraph"/>
              <w:spacing w:before="3"/>
              <w:rPr>
                <w:rFonts w:ascii="Times New Roman" w:eastAsia="Times New Roman" w:hAnsi="Times New Roman" w:cs="Times New Roman"/>
                <w:b/>
                <w:bCs/>
                <w:i/>
                <w:sz w:val="21"/>
                <w:szCs w:val="21"/>
              </w:rPr>
            </w:pPr>
          </w:p>
          <w:p w:rsidR="00BD768C" w:rsidRDefault="00180D16">
            <w:pPr>
              <w:pStyle w:val="TableParagraph"/>
              <w:tabs>
                <w:tab w:val="left" w:pos="704"/>
                <w:tab w:val="left" w:pos="2615"/>
                <w:tab w:val="left" w:pos="4600"/>
                <w:tab w:val="left" w:pos="5903"/>
                <w:tab w:val="left" w:pos="7114"/>
              </w:tabs>
              <w:spacing w:line="251" w:lineRule="exact"/>
              <w:ind w:left="102"/>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spacing w:val="-2"/>
              </w:rPr>
              <w:t>Child</w:t>
            </w:r>
            <w:r>
              <w:rPr>
                <w:rFonts w:ascii="Times New Roman"/>
                <w:spacing w:val="2"/>
              </w:rPr>
              <w:t xml:space="preserve"> </w:t>
            </w:r>
            <w:r>
              <w:rPr>
                <w:rFonts w:ascii="Times New Roman"/>
                <w:spacing w:val="-2"/>
              </w:rPr>
              <w:t>Welfare</w:t>
            </w:r>
            <w:r>
              <w:rPr>
                <w:rFonts w:ascii="Times New Roman"/>
                <w:spacing w:val="-2"/>
                <w:u w:val="single" w:color="000000"/>
              </w:rPr>
              <w:tab/>
            </w:r>
            <w:r>
              <w:rPr>
                <w:rFonts w:ascii="Times New Roman"/>
                <w:spacing w:val="-2"/>
              </w:rPr>
              <w:t>Public</w:t>
            </w:r>
            <w:r>
              <w:rPr>
                <w:rFonts w:ascii="Times New Roman"/>
                <w:spacing w:val="7"/>
              </w:rPr>
              <w:t xml:space="preserve"> </w:t>
            </w:r>
            <w:r>
              <w:rPr>
                <w:rFonts w:ascii="Times New Roman"/>
                <w:spacing w:val="-2"/>
              </w:rPr>
              <w:t>Welfare</w:t>
            </w:r>
            <w:r>
              <w:rPr>
                <w:rFonts w:ascii="Times New Roman"/>
                <w:spacing w:val="-2"/>
                <w:u w:val="single" w:color="000000"/>
              </w:rPr>
              <w:tab/>
            </w:r>
            <w:r>
              <w:rPr>
                <w:rFonts w:ascii="Times New Roman"/>
                <w:spacing w:val="-2"/>
              </w:rPr>
              <w:t>Schools</w:t>
            </w:r>
            <w:r>
              <w:rPr>
                <w:rFonts w:ascii="Times New Roman"/>
                <w:spacing w:val="-2"/>
                <w:u w:val="single" w:color="000000"/>
              </w:rPr>
              <w:tab/>
            </w:r>
            <w:r>
              <w:rPr>
                <w:rFonts w:ascii="Times New Roman"/>
                <w:spacing w:val="-2"/>
              </w:rPr>
              <w:t>Aging</w:t>
            </w:r>
            <w:r>
              <w:rPr>
                <w:rFonts w:ascii="Times New Roman"/>
                <w:spacing w:val="-2"/>
                <w:u w:val="single" w:color="000000"/>
              </w:rPr>
              <w:tab/>
            </w:r>
            <w:r>
              <w:rPr>
                <w:rFonts w:ascii="Times New Roman"/>
                <w:spacing w:val="-2"/>
              </w:rPr>
              <w:t>Public</w:t>
            </w:r>
            <w:r>
              <w:rPr>
                <w:rFonts w:ascii="Times New Roman"/>
                <w:spacing w:val="7"/>
              </w:rPr>
              <w:t xml:space="preserve"> </w:t>
            </w:r>
            <w:r>
              <w:rPr>
                <w:rFonts w:ascii="Times New Roman"/>
                <w:spacing w:val="-2"/>
              </w:rPr>
              <w:t>Health</w:t>
            </w:r>
          </w:p>
          <w:p w:rsidR="00BD768C" w:rsidRDefault="00180D16">
            <w:pPr>
              <w:pStyle w:val="TableParagraph"/>
              <w:tabs>
                <w:tab w:val="left" w:pos="704"/>
                <w:tab w:val="left" w:pos="1705"/>
                <w:tab w:val="left" w:pos="2572"/>
                <w:tab w:val="left" w:pos="5378"/>
                <w:tab w:val="left" w:pos="7548"/>
              </w:tabs>
              <w:ind w:left="102" w:right="673"/>
              <w:rPr>
                <w:rFonts w:ascii="Times New Roman" w:eastAsia="Times New Roman" w:hAnsi="Times New Roman" w:cs="Times New Roman"/>
              </w:rPr>
            </w:pPr>
            <w:r>
              <w:rPr>
                <w:rFonts w:ascii="Times New Roman"/>
                <w:u w:val="single" w:color="000000"/>
              </w:rPr>
              <w:t xml:space="preserve"> </w:t>
            </w:r>
            <w:r>
              <w:rPr>
                <w:rFonts w:ascii="Times New Roman"/>
                <w:u w:val="single" w:color="000000"/>
              </w:rPr>
              <w:tab/>
            </w:r>
            <w:r>
              <w:rPr>
                <w:rFonts w:ascii="Times New Roman"/>
                <w:spacing w:val="-1"/>
              </w:rPr>
              <w:t>Mental</w:t>
            </w:r>
            <w:r>
              <w:rPr>
                <w:rFonts w:ascii="Times New Roman"/>
                <w:spacing w:val="-4"/>
              </w:rPr>
              <w:t xml:space="preserve"> </w:t>
            </w:r>
            <w:r>
              <w:rPr>
                <w:rFonts w:ascii="Times New Roman"/>
                <w:spacing w:val="-2"/>
              </w:rPr>
              <w:t>Health</w:t>
            </w:r>
            <w:r>
              <w:rPr>
                <w:rFonts w:ascii="Times New Roman"/>
                <w:spacing w:val="-2"/>
                <w:u w:val="single" w:color="000000"/>
              </w:rPr>
              <w:tab/>
            </w:r>
            <w:r>
              <w:rPr>
                <w:rFonts w:ascii="Times New Roman"/>
                <w:spacing w:val="-1"/>
              </w:rPr>
              <w:t>Delinquency</w:t>
            </w:r>
            <w:r>
              <w:rPr>
                <w:rFonts w:ascii="Times New Roman"/>
                <w:spacing w:val="-7"/>
              </w:rPr>
              <w:t xml:space="preserve"> </w:t>
            </w:r>
            <w:r>
              <w:rPr>
                <w:rFonts w:ascii="Times New Roman"/>
                <w:spacing w:val="-1"/>
              </w:rPr>
              <w:t>(Juveniles)</w:t>
            </w:r>
            <w:r>
              <w:rPr>
                <w:rFonts w:ascii="Times New Roman"/>
                <w:spacing w:val="-1"/>
                <w:u w:val="single" w:color="000000"/>
              </w:rPr>
              <w:tab/>
            </w:r>
            <w:r>
              <w:rPr>
                <w:rFonts w:ascii="Times New Roman"/>
                <w:spacing w:val="-1"/>
              </w:rPr>
              <w:t>Substance</w:t>
            </w:r>
            <w:r>
              <w:rPr>
                <w:rFonts w:ascii="Times New Roman"/>
                <w:spacing w:val="-4"/>
              </w:rPr>
              <w:t xml:space="preserve"> </w:t>
            </w:r>
            <w:r>
              <w:rPr>
                <w:rFonts w:ascii="Times New Roman"/>
                <w:spacing w:val="-2"/>
              </w:rPr>
              <w:t>Abuse</w:t>
            </w:r>
            <w:r>
              <w:rPr>
                <w:rFonts w:ascii="Times New Roman"/>
                <w:spacing w:val="-2"/>
                <w:u w:val="single" w:color="000000"/>
              </w:rPr>
              <w:tab/>
            </w:r>
            <w:r>
              <w:rPr>
                <w:rFonts w:ascii="Times New Roman"/>
                <w:spacing w:val="-1"/>
              </w:rPr>
              <w:t>Developmental</w:t>
            </w:r>
            <w:r>
              <w:rPr>
                <w:rFonts w:ascii="Times New Roman"/>
                <w:spacing w:val="71"/>
              </w:rPr>
              <w:t xml:space="preserve"> </w:t>
            </w:r>
            <w:r>
              <w:rPr>
                <w:rFonts w:ascii="Times New Roman"/>
                <w:spacing w:val="-2"/>
                <w:w w:val="95"/>
              </w:rPr>
              <w:t>Disabilities</w:t>
            </w:r>
            <w:r>
              <w:rPr>
                <w:rFonts w:ascii="Times New Roman"/>
                <w:spacing w:val="-2"/>
                <w:w w:val="95"/>
                <w:u w:val="single" w:color="000000"/>
              </w:rPr>
              <w:tab/>
            </w:r>
            <w:r>
              <w:rPr>
                <w:rFonts w:ascii="Times New Roman"/>
                <w:spacing w:val="-2"/>
              </w:rPr>
              <w:t>Corrections</w:t>
            </w:r>
          </w:p>
        </w:tc>
      </w:tr>
      <w:tr w:rsidR="00BD768C">
        <w:trPr>
          <w:trHeight w:hRule="exact" w:val="562"/>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7080"/>
                <w:tab w:val="left" w:pos="7987"/>
                <w:tab w:val="left" w:pos="8995"/>
              </w:tabs>
              <w:spacing w:line="265" w:lineRule="exact"/>
              <w:ind w:left="102"/>
              <w:rPr>
                <w:rFonts w:ascii="Times New Roman" w:eastAsia="Times New Roman" w:hAnsi="Times New Roman" w:cs="Times New Roman"/>
                <w:sz w:val="24"/>
                <w:szCs w:val="24"/>
              </w:rPr>
            </w:pPr>
            <w:r>
              <w:rPr>
                <w:rFonts w:ascii="Times New Roman"/>
                <w:spacing w:val="-1"/>
                <w:sz w:val="24"/>
              </w:rPr>
              <w:t>Are</w:t>
            </w:r>
            <w:r>
              <w:rPr>
                <w:rFonts w:ascii="Times New Roman"/>
                <w:spacing w:val="1"/>
                <w:sz w:val="24"/>
              </w:rPr>
              <w:t xml:space="preserve"> </w:t>
            </w:r>
            <w:r>
              <w:rPr>
                <w:rFonts w:ascii="Times New Roman"/>
                <w:spacing w:val="-4"/>
                <w:sz w:val="24"/>
              </w:rPr>
              <w:t>you</w:t>
            </w:r>
            <w:r>
              <w:rPr>
                <w:rFonts w:ascii="Times New Roman"/>
                <w:spacing w:val="-3"/>
                <w:sz w:val="24"/>
              </w:rPr>
              <w:t xml:space="preserve"> </w:t>
            </w:r>
            <w:r>
              <w:rPr>
                <w:rFonts w:ascii="Times New Roman"/>
                <w:spacing w:val="-1"/>
                <w:sz w:val="24"/>
              </w:rPr>
              <w:t>employed</w:t>
            </w:r>
            <w:r>
              <w:rPr>
                <w:rFonts w:ascii="Times New Roman"/>
                <w:sz w:val="24"/>
              </w:rPr>
              <w:t xml:space="preserve"> </w:t>
            </w:r>
            <w:r>
              <w:rPr>
                <w:rFonts w:ascii="Times New Roman"/>
                <w:spacing w:val="-1"/>
                <w:sz w:val="24"/>
              </w:rPr>
              <w:t>at</w:t>
            </w:r>
            <w:r>
              <w:rPr>
                <w:rFonts w:ascii="Times New Roman"/>
                <w:spacing w:val="1"/>
                <w:sz w:val="24"/>
              </w:rPr>
              <w:t xml:space="preserve"> </w:t>
            </w:r>
            <w:r>
              <w:rPr>
                <w:rFonts w:ascii="Times New Roman"/>
                <w:sz w:val="24"/>
              </w:rPr>
              <w:t>the agency</w:t>
            </w:r>
            <w:r>
              <w:rPr>
                <w:rFonts w:ascii="Times New Roman"/>
                <w:spacing w:val="-5"/>
                <w:sz w:val="24"/>
              </w:rPr>
              <w:t xml:space="preserve"> </w:t>
            </w:r>
            <w:r>
              <w:rPr>
                <w:rFonts w:ascii="Times New Roman"/>
                <w:sz w:val="24"/>
              </w:rPr>
              <w:t>where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student</w:t>
            </w:r>
            <w:r>
              <w:rPr>
                <w:rFonts w:ascii="Times New Roman"/>
                <w:spacing w:val="2"/>
                <w:sz w:val="24"/>
              </w:rPr>
              <w:t xml:space="preserve"> </w:t>
            </w:r>
            <w:r>
              <w:rPr>
                <w:rFonts w:ascii="Times New Roman"/>
                <w:sz w:val="24"/>
              </w:rPr>
              <w:t>will be</w:t>
            </w:r>
            <w:r>
              <w:rPr>
                <w:rFonts w:ascii="Times New Roman"/>
                <w:spacing w:val="15"/>
                <w:sz w:val="24"/>
              </w:rPr>
              <w:t xml:space="preserve"> </w:t>
            </w:r>
            <w:r>
              <w:rPr>
                <w:rFonts w:ascii="Times New Roman"/>
                <w:spacing w:val="-2"/>
                <w:sz w:val="24"/>
              </w:rPr>
              <w:t>placed?</w:t>
            </w:r>
            <w:r>
              <w:rPr>
                <w:rFonts w:ascii="Times New Roman"/>
                <w:spacing w:val="-2"/>
                <w:sz w:val="24"/>
              </w:rPr>
              <w:tab/>
              <w:t>Yes</w:t>
            </w:r>
            <w:r>
              <w:rPr>
                <w:rFonts w:ascii="Times New Roman"/>
                <w:spacing w:val="-2"/>
                <w:sz w:val="24"/>
                <w:u w:val="single" w:color="000000"/>
              </w:rPr>
              <w:tab/>
            </w:r>
            <w:r>
              <w:rPr>
                <w:rFonts w:ascii="Times New Roman"/>
                <w:spacing w:val="-1"/>
                <w:sz w:val="24"/>
              </w:rPr>
              <w:t>No</w:t>
            </w:r>
            <w:r>
              <w:rPr>
                <w:rFonts w:ascii="Times New Roman"/>
                <w:sz w:val="24"/>
                <w:u w:val="single" w:color="000000"/>
              </w:rPr>
              <w:t xml:space="preserve"> </w:t>
            </w:r>
            <w:r>
              <w:rPr>
                <w:rFonts w:ascii="Times New Roman"/>
                <w:sz w:val="24"/>
                <w:u w:val="single" w:color="000000"/>
              </w:rPr>
              <w:tab/>
            </w:r>
          </w:p>
        </w:tc>
      </w:tr>
      <w:tr w:rsidR="00BD768C">
        <w:trPr>
          <w:trHeight w:hRule="exact" w:val="562"/>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2"/>
                <w:sz w:val="24"/>
              </w:rPr>
              <w:t>If</w:t>
            </w:r>
            <w:r>
              <w:rPr>
                <w:rFonts w:ascii="Times New Roman"/>
                <w:spacing w:val="1"/>
                <w:sz w:val="24"/>
              </w:rPr>
              <w:t xml:space="preserve"> </w:t>
            </w:r>
            <w:r>
              <w:rPr>
                <w:rFonts w:ascii="Times New Roman"/>
                <w:sz w:val="24"/>
              </w:rPr>
              <w:t xml:space="preserve">not, </w:t>
            </w:r>
            <w:r w:rsidR="00340244">
              <w:rPr>
                <w:rFonts w:ascii="Times New Roman"/>
                <w:sz w:val="24"/>
              </w:rPr>
              <w:t>what</w:t>
            </w:r>
            <w:r>
              <w:rPr>
                <w:rFonts w:ascii="Times New Roman"/>
                <w:sz w:val="24"/>
              </w:rPr>
              <w:t xml:space="preserve"> is</w:t>
            </w:r>
            <w:r>
              <w:rPr>
                <w:rFonts w:ascii="Times New Roman"/>
                <w:spacing w:val="2"/>
                <w:sz w:val="24"/>
              </w:rPr>
              <w:t xml:space="preserve"> </w:t>
            </w:r>
            <w:r>
              <w:rPr>
                <w:rFonts w:ascii="Times New Roman"/>
                <w:spacing w:val="-2"/>
                <w:sz w:val="24"/>
              </w:rPr>
              <w:t>your</w:t>
            </w:r>
            <w:r>
              <w:rPr>
                <w:rFonts w:ascii="Times New Roman"/>
                <w:sz w:val="24"/>
              </w:rPr>
              <w:t xml:space="preserve"> </w:t>
            </w:r>
            <w:r>
              <w:rPr>
                <w:rFonts w:ascii="Times New Roman"/>
                <w:spacing w:val="-1"/>
                <w:sz w:val="24"/>
              </w:rPr>
              <w:t>current</w:t>
            </w:r>
            <w:r>
              <w:rPr>
                <w:rFonts w:ascii="Times New Roman"/>
                <w:spacing w:val="-8"/>
                <w:sz w:val="24"/>
              </w:rPr>
              <w:t xml:space="preserve"> </w:t>
            </w:r>
            <w:r>
              <w:rPr>
                <w:rFonts w:ascii="Times New Roman"/>
                <w:spacing w:val="-1"/>
                <w:sz w:val="24"/>
              </w:rPr>
              <w:t>employment</w:t>
            </w:r>
            <w:r w:rsidR="009D681C">
              <w:rPr>
                <w:rFonts w:ascii="Times New Roman"/>
                <w:spacing w:val="-1"/>
                <w:sz w:val="24"/>
              </w:rPr>
              <w:t>?</w:t>
            </w:r>
          </w:p>
        </w:tc>
      </w:tr>
      <w:tr w:rsidR="00BD768C">
        <w:trPr>
          <w:trHeight w:hRule="exact" w:val="562"/>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Length</w:t>
            </w:r>
            <w:r>
              <w:rPr>
                <w:rFonts w:ascii="Times New Roman"/>
                <w:sz w:val="24"/>
              </w:rPr>
              <w:t xml:space="preserve"> </w:t>
            </w:r>
            <w:r>
              <w:rPr>
                <w:rFonts w:ascii="Times New Roman"/>
                <w:spacing w:val="1"/>
                <w:sz w:val="24"/>
              </w:rPr>
              <w:t>of</w:t>
            </w:r>
            <w:r>
              <w:rPr>
                <w:rFonts w:ascii="Times New Roman"/>
                <w:sz w:val="24"/>
              </w:rPr>
              <w:t xml:space="preserve"> time</w:t>
            </w:r>
            <w:r>
              <w:rPr>
                <w:rFonts w:ascii="Times New Roman"/>
                <w:spacing w:val="-1"/>
                <w:sz w:val="24"/>
              </w:rPr>
              <w:t xml:space="preserve"> at</w:t>
            </w:r>
            <w:r>
              <w:rPr>
                <w:rFonts w:ascii="Times New Roman"/>
                <w:sz w:val="24"/>
              </w:rPr>
              <w:t xml:space="preserve"> </w:t>
            </w:r>
            <w:r>
              <w:rPr>
                <w:rFonts w:ascii="Times New Roman"/>
                <w:spacing w:val="-1"/>
                <w:sz w:val="24"/>
              </w:rPr>
              <w:t>current</w:t>
            </w:r>
            <w:r>
              <w:rPr>
                <w:rFonts w:ascii="Times New Roman"/>
                <w:spacing w:val="-6"/>
                <w:sz w:val="24"/>
              </w:rPr>
              <w:t xml:space="preserve"> </w:t>
            </w:r>
            <w:r>
              <w:rPr>
                <w:rFonts w:ascii="Times New Roman"/>
                <w:spacing w:val="-1"/>
                <w:sz w:val="24"/>
              </w:rPr>
              <w:t>employment:</w:t>
            </w:r>
          </w:p>
        </w:tc>
      </w:tr>
      <w:tr w:rsidR="00BD768C">
        <w:trPr>
          <w:trHeight w:hRule="exact" w:val="1944"/>
        </w:trPr>
        <w:tc>
          <w:tcPr>
            <w:tcW w:w="9580"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 xml:space="preserve">Duties </w:t>
            </w:r>
            <w:r>
              <w:rPr>
                <w:rFonts w:ascii="Times New Roman"/>
                <w:spacing w:val="-1"/>
                <w:sz w:val="24"/>
              </w:rPr>
              <w:t>and</w:t>
            </w:r>
            <w:r>
              <w:rPr>
                <w:rFonts w:ascii="Times New Roman"/>
                <w:sz w:val="24"/>
              </w:rPr>
              <w:t xml:space="preserve"> </w:t>
            </w:r>
            <w:r>
              <w:rPr>
                <w:rFonts w:ascii="Times New Roman"/>
                <w:spacing w:val="-1"/>
                <w:sz w:val="24"/>
              </w:rPr>
              <w:t>Responsibilities</w:t>
            </w:r>
            <w:r>
              <w:rPr>
                <w:rFonts w:ascii="Times New Roman"/>
                <w:sz w:val="24"/>
              </w:rPr>
              <w:t xml:space="preserve"> </w:t>
            </w:r>
            <w:r>
              <w:rPr>
                <w:rFonts w:ascii="Times New Roman"/>
                <w:spacing w:val="-1"/>
                <w:sz w:val="24"/>
              </w:rPr>
              <w:t>at</w:t>
            </w:r>
            <w:r>
              <w:rPr>
                <w:rFonts w:ascii="Times New Roman"/>
                <w:sz w:val="24"/>
              </w:rPr>
              <w:t xml:space="preserve"> </w:t>
            </w:r>
            <w:r>
              <w:rPr>
                <w:rFonts w:ascii="Times New Roman"/>
                <w:spacing w:val="-1"/>
                <w:sz w:val="24"/>
              </w:rPr>
              <w:t>current</w:t>
            </w:r>
            <w:r>
              <w:rPr>
                <w:rFonts w:ascii="Times New Roman"/>
                <w:spacing w:val="-5"/>
                <w:sz w:val="24"/>
              </w:rPr>
              <w:t xml:space="preserve"> </w:t>
            </w:r>
            <w:r>
              <w:rPr>
                <w:rFonts w:ascii="Times New Roman"/>
                <w:sz w:val="24"/>
              </w:rPr>
              <w:t>employment:</w:t>
            </w:r>
          </w:p>
        </w:tc>
      </w:tr>
    </w:tbl>
    <w:p w:rsidR="00BD768C" w:rsidRDefault="00BD768C">
      <w:pPr>
        <w:spacing w:before="8"/>
        <w:rPr>
          <w:rFonts w:ascii="Times New Roman" w:eastAsia="Times New Roman" w:hAnsi="Times New Roman" w:cs="Times New Roman"/>
          <w:b/>
          <w:bCs/>
          <w:i/>
          <w:sz w:val="15"/>
          <w:szCs w:val="15"/>
        </w:rPr>
      </w:pPr>
    </w:p>
    <w:p w:rsidR="00BD768C" w:rsidRDefault="00CA5633">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extent cx="6088380" cy="543560"/>
                <wp:effectExtent l="7620" t="5715" r="9525" b="3175"/>
                <wp:docPr id="16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543560"/>
                          <a:chOff x="0" y="0"/>
                          <a:chExt cx="9588" cy="856"/>
                        </a:xfrm>
                      </wpg:grpSpPr>
                      <wpg:grpSp>
                        <wpg:cNvPr id="169" name="Group 130"/>
                        <wpg:cNvGrpSpPr>
                          <a:grpSpLocks/>
                        </wpg:cNvGrpSpPr>
                        <wpg:grpSpPr bwMode="auto">
                          <a:xfrm>
                            <a:off x="10" y="10"/>
                            <a:ext cx="9568" cy="2"/>
                            <a:chOff x="10" y="10"/>
                            <a:chExt cx="9568" cy="2"/>
                          </a:xfrm>
                        </wpg:grpSpPr>
                        <wps:wsp>
                          <wps:cNvPr id="170" name="Freeform 131"/>
                          <wps:cNvSpPr>
                            <a:spLocks/>
                          </wps:cNvSpPr>
                          <wps:spPr bwMode="auto">
                            <a:xfrm>
                              <a:off x="10" y="10"/>
                              <a:ext cx="9568" cy="2"/>
                            </a:xfrm>
                            <a:custGeom>
                              <a:avLst/>
                              <a:gdLst>
                                <a:gd name="T0" fmla="+- 0 10 10"/>
                                <a:gd name="T1" fmla="*/ T0 w 9568"/>
                                <a:gd name="T2" fmla="+- 0 9577 10"/>
                                <a:gd name="T3" fmla="*/ T2 w 9568"/>
                              </a:gdLst>
                              <a:ahLst/>
                              <a:cxnLst>
                                <a:cxn ang="0">
                                  <a:pos x="T1" y="0"/>
                                </a:cxn>
                                <a:cxn ang="0">
                                  <a:pos x="T3" y="0"/>
                                </a:cxn>
                              </a:cxnLst>
                              <a:rect l="0" t="0" r="r" b="b"/>
                              <a:pathLst>
                                <a:path w="9568">
                                  <a:moveTo>
                                    <a:pt x="0" y="0"/>
                                  </a:moveTo>
                                  <a:lnTo>
                                    <a:pt x="95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28"/>
                        <wpg:cNvGrpSpPr>
                          <a:grpSpLocks/>
                        </wpg:cNvGrpSpPr>
                        <wpg:grpSpPr bwMode="auto">
                          <a:xfrm>
                            <a:off x="5" y="5"/>
                            <a:ext cx="2" cy="847"/>
                            <a:chOff x="5" y="5"/>
                            <a:chExt cx="2" cy="847"/>
                          </a:xfrm>
                        </wpg:grpSpPr>
                        <wps:wsp>
                          <wps:cNvPr id="172" name="Freeform 129"/>
                          <wps:cNvSpPr>
                            <a:spLocks/>
                          </wps:cNvSpPr>
                          <wps:spPr bwMode="auto">
                            <a:xfrm>
                              <a:off x="5" y="5"/>
                              <a:ext cx="2" cy="847"/>
                            </a:xfrm>
                            <a:custGeom>
                              <a:avLst/>
                              <a:gdLst>
                                <a:gd name="T0" fmla="+- 0 5 5"/>
                                <a:gd name="T1" fmla="*/ 5 h 847"/>
                                <a:gd name="T2" fmla="+- 0 851 5"/>
                                <a:gd name="T3" fmla="*/ 851 h 847"/>
                              </a:gdLst>
                              <a:ahLst/>
                              <a:cxnLst>
                                <a:cxn ang="0">
                                  <a:pos x="0" y="T1"/>
                                </a:cxn>
                                <a:cxn ang="0">
                                  <a:pos x="0" y="T3"/>
                                </a:cxn>
                              </a:cxnLst>
                              <a:rect l="0" t="0" r="r" b="b"/>
                              <a:pathLst>
                                <a:path h="847">
                                  <a:moveTo>
                                    <a:pt x="0" y="0"/>
                                  </a:moveTo>
                                  <a:lnTo>
                                    <a:pt x="0" y="8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26"/>
                        <wpg:cNvGrpSpPr>
                          <a:grpSpLocks/>
                        </wpg:cNvGrpSpPr>
                        <wpg:grpSpPr bwMode="auto">
                          <a:xfrm>
                            <a:off x="10" y="847"/>
                            <a:ext cx="9568" cy="2"/>
                            <a:chOff x="10" y="847"/>
                            <a:chExt cx="9568" cy="2"/>
                          </a:xfrm>
                        </wpg:grpSpPr>
                        <wps:wsp>
                          <wps:cNvPr id="174" name="Freeform 127"/>
                          <wps:cNvSpPr>
                            <a:spLocks/>
                          </wps:cNvSpPr>
                          <wps:spPr bwMode="auto">
                            <a:xfrm>
                              <a:off x="10" y="847"/>
                              <a:ext cx="9568" cy="2"/>
                            </a:xfrm>
                            <a:custGeom>
                              <a:avLst/>
                              <a:gdLst>
                                <a:gd name="T0" fmla="+- 0 10 10"/>
                                <a:gd name="T1" fmla="*/ T0 w 9568"/>
                                <a:gd name="T2" fmla="+- 0 9577 10"/>
                                <a:gd name="T3" fmla="*/ T2 w 9568"/>
                              </a:gdLst>
                              <a:ahLst/>
                              <a:cxnLst>
                                <a:cxn ang="0">
                                  <a:pos x="T1" y="0"/>
                                </a:cxn>
                                <a:cxn ang="0">
                                  <a:pos x="T3" y="0"/>
                                </a:cxn>
                              </a:cxnLst>
                              <a:rect l="0" t="0" r="r" b="b"/>
                              <a:pathLst>
                                <a:path w="9568">
                                  <a:moveTo>
                                    <a:pt x="0" y="0"/>
                                  </a:moveTo>
                                  <a:lnTo>
                                    <a:pt x="956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24"/>
                        <wpg:cNvGrpSpPr>
                          <a:grpSpLocks/>
                        </wpg:cNvGrpSpPr>
                        <wpg:grpSpPr bwMode="auto">
                          <a:xfrm>
                            <a:off x="9583" y="5"/>
                            <a:ext cx="2" cy="847"/>
                            <a:chOff x="9583" y="5"/>
                            <a:chExt cx="2" cy="847"/>
                          </a:xfrm>
                        </wpg:grpSpPr>
                        <wps:wsp>
                          <wps:cNvPr id="176" name="Freeform 125"/>
                          <wps:cNvSpPr>
                            <a:spLocks/>
                          </wps:cNvSpPr>
                          <wps:spPr bwMode="auto">
                            <a:xfrm>
                              <a:off x="9583" y="5"/>
                              <a:ext cx="2" cy="847"/>
                            </a:xfrm>
                            <a:custGeom>
                              <a:avLst/>
                              <a:gdLst>
                                <a:gd name="T0" fmla="+- 0 5 5"/>
                                <a:gd name="T1" fmla="*/ 5 h 847"/>
                                <a:gd name="T2" fmla="+- 0 851 5"/>
                                <a:gd name="T3" fmla="*/ 851 h 847"/>
                              </a:gdLst>
                              <a:ahLst/>
                              <a:cxnLst>
                                <a:cxn ang="0">
                                  <a:pos x="0" y="T1"/>
                                </a:cxn>
                                <a:cxn ang="0">
                                  <a:pos x="0" y="T3"/>
                                </a:cxn>
                              </a:cxnLst>
                              <a:rect l="0" t="0" r="r" b="b"/>
                              <a:pathLst>
                                <a:path h="847">
                                  <a:moveTo>
                                    <a:pt x="0" y="0"/>
                                  </a:moveTo>
                                  <a:lnTo>
                                    <a:pt x="0" y="84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AA43B6" id="Group 123" o:spid="_x0000_s1026" style="width:479.4pt;height:42.8pt;mso-position-horizontal-relative:char;mso-position-vertical-relative:line" coordsize="958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">
                <v:group id="Group 130" o:spid="_x0000_s1027" style="position:absolute;left:10;top:10;width:9568;height:2" coordorigin="10,10"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31" o:spid="_x0000_s1028" style="position:absolute;left:10;top:10;width:9568;height:2;visibility:visible;mso-wrap-style:square;v-text-anchor:top"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" path="m,l9567,e" filled="f" strokeweight=".48pt">
                    <v:path arrowok="t" o:connecttype="custom" o:connectlocs="0,0;9567,0" o:connectangles="0,0"/>
                  </v:shape>
                </v:group>
                <v:group id="Group 128" o:spid="_x0000_s1029" style="position:absolute;left:5;top:5;width:2;height:847" coordorigin="5,5"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29" o:spid="_x0000_s1030" style="position:absolute;left:5;top:5;width:2;height:8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" path="m,l,846e" filled="f" strokeweight=".48pt">
                    <v:path arrowok="t" o:connecttype="custom" o:connectlocs="0,5;0,851" o:connectangles="0,0"/>
                  </v:shape>
                </v:group>
                <v:group id="Group 126" o:spid="_x0000_s1031" style="position:absolute;left:10;top:847;width:9568;height:2" coordorigin="10,847"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27" o:spid="_x0000_s1032" style="position:absolute;left:10;top:847;width:9568;height:2;visibility:visible;mso-wrap-style:square;v-text-anchor:top" coordsize="9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" path="m,l9567,e" filled="f" strokeweight=".48pt">
                    <v:path arrowok="t" o:connecttype="custom" o:connectlocs="0,0;9567,0" o:connectangles="0,0"/>
                  </v:shape>
                </v:group>
                <v:group id="Group 124" o:spid="_x0000_s1033" style="position:absolute;left:9583;top:5;width:2;height:847" coordorigin="9583,5"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25" o:spid="_x0000_s1034" style="position:absolute;left:9583;top:5;width:2;height:8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" path="m,l,846e" filled="f" strokeweight=".48pt">
                    <v:path arrowok="t" o:connecttype="custom" o:connectlocs="0,5;0,851" o:connectangles="0,0"/>
                  </v:shape>
                </v:group>
                <w10:anchorlock/>
              </v:group>
            </w:pict>
          </mc:Fallback>
        </mc:AlternateContent>
      </w:r>
    </w:p>
    <w:p w:rsidR="00BD768C" w:rsidRDefault="00180D16">
      <w:pPr>
        <w:pStyle w:val="Heading5"/>
        <w:spacing w:before="12"/>
        <w:ind w:left="200"/>
        <w:rPr>
          <w:b w:val="0"/>
          <w:bCs w:val="0"/>
        </w:rPr>
      </w:pPr>
      <w:r>
        <w:rPr>
          <w:b w:val="0"/>
        </w:rPr>
        <w:t>*</w:t>
      </w:r>
      <w:r>
        <w:t xml:space="preserve">All </w:t>
      </w:r>
      <w:r>
        <w:rPr>
          <w:spacing w:val="-1"/>
        </w:rPr>
        <w:t>potential</w:t>
      </w:r>
      <w:r>
        <w:t xml:space="preserve"> </w:t>
      </w:r>
      <w:r>
        <w:rPr>
          <w:spacing w:val="-1"/>
        </w:rPr>
        <w:t>field</w:t>
      </w:r>
      <w:r>
        <w:t xml:space="preserve"> </w:t>
      </w:r>
      <w:r>
        <w:rPr>
          <w:spacing w:val="-1"/>
        </w:rPr>
        <w:t>instructors</w:t>
      </w:r>
      <w:r>
        <w:rPr>
          <w:spacing w:val="2"/>
        </w:rPr>
        <w:t xml:space="preserve"> </w:t>
      </w:r>
      <w:r>
        <w:rPr>
          <w:spacing w:val="-1"/>
        </w:rPr>
        <w:t>must</w:t>
      </w:r>
      <w:r>
        <w:t xml:space="preserve"> provide</w:t>
      </w:r>
      <w:r>
        <w:rPr>
          <w:spacing w:val="-1"/>
        </w:rPr>
        <w:t xml:space="preserve"> </w:t>
      </w:r>
      <w:r>
        <w:t xml:space="preserve">a </w:t>
      </w:r>
      <w:r>
        <w:rPr>
          <w:spacing w:val="-1"/>
        </w:rPr>
        <w:t xml:space="preserve">resume </w:t>
      </w:r>
      <w:r>
        <w:t xml:space="preserve">along </w:t>
      </w:r>
      <w:r>
        <w:rPr>
          <w:spacing w:val="1"/>
        </w:rPr>
        <w:t>with</w:t>
      </w:r>
      <w:r>
        <w:t xml:space="preserve"> this</w:t>
      </w:r>
      <w:r>
        <w:rPr>
          <w:spacing w:val="-11"/>
        </w:rPr>
        <w:t xml:space="preserve"> </w:t>
      </w:r>
      <w:r>
        <w:rPr>
          <w:spacing w:val="-1"/>
        </w:rPr>
        <w:t>profile.</w:t>
      </w:r>
    </w:p>
    <w:p w:rsidR="00BD768C" w:rsidRDefault="00BD768C">
      <w:pPr>
        <w:spacing w:before="6"/>
        <w:rPr>
          <w:rFonts w:ascii="Times New Roman" w:eastAsia="Times New Roman" w:hAnsi="Times New Roman" w:cs="Times New Roman"/>
          <w:b/>
          <w:bCs/>
          <w:sz w:val="21"/>
          <w:szCs w:val="21"/>
        </w:rPr>
      </w:pPr>
    </w:p>
    <w:p w:rsidR="00BD768C" w:rsidRDefault="00180D16">
      <w:pPr>
        <w:tabs>
          <w:tab w:val="left" w:pos="9648"/>
        </w:tabs>
        <w:ind w:left="1220"/>
        <w:rPr>
          <w:rFonts w:ascii="Times New Roman" w:eastAsia="Times New Roman" w:hAnsi="Times New Roman" w:cs="Times New Roman"/>
          <w:sz w:val="24"/>
          <w:szCs w:val="24"/>
        </w:rPr>
      </w:pPr>
      <w:r>
        <w:rPr>
          <w:rFonts w:ascii="Times New Roman"/>
          <w:b/>
          <w:spacing w:val="-1"/>
          <w:sz w:val="24"/>
        </w:rPr>
        <w:t>FOR</w:t>
      </w:r>
      <w:r>
        <w:rPr>
          <w:rFonts w:ascii="Times New Roman"/>
          <w:b/>
          <w:sz w:val="24"/>
        </w:rPr>
        <w:t xml:space="preserve"> </w:t>
      </w:r>
      <w:r>
        <w:rPr>
          <w:rFonts w:ascii="Times New Roman"/>
          <w:b/>
          <w:spacing w:val="-1"/>
          <w:sz w:val="24"/>
        </w:rPr>
        <w:t>OFFICE</w:t>
      </w:r>
      <w:r>
        <w:rPr>
          <w:rFonts w:ascii="Times New Roman"/>
          <w:b/>
          <w:sz w:val="24"/>
        </w:rPr>
        <w:t xml:space="preserve"> USE ONLY:</w:t>
      </w:r>
      <w:r>
        <w:rPr>
          <w:rFonts w:ascii="Times New Roman"/>
          <w:b/>
          <w:spacing w:val="58"/>
          <w:sz w:val="24"/>
        </w:rPr>
        <w:t xml:space="preserve"> </w:t>
      </w:r>
      <w:r>
        <w:rPr>
          <w:rFonts w:ascii="Times New Roman"/>
          <w:b/>
          <w:spacing w:val="-1"/>
          <w:sz w:val="24"/>
        </w:rPr>
        <w:t>Date</w:t>
      </w:r>
      <w:r>
        <w:rPr>
          <w:rFonts w:ascii="Times New Roman"/>
          <w:b/>
          <w:spacing w:val="1"/>
          <w:sz w:val="24"/>
        </w:rPr>
        <w:t xml:space="preserve"> </w:t>
      </w:r>
      <w:r>
        <w:rPr>
          <w:rFonts w:ascii="Times New Roman"/>
          <w:b/>
          <w:spacing w:val="-1"/>
          <w:sz w:val="24"/>
        </w:rPr>
        <w:t>received</w:t>
      </w:r>
      <w:r>
        <w:rPr>
          <w:rFonts w:ascii="Times New Roman"/>
          <w:b/>
          <w:sz w:val="24"/>
        </w:rPr>
        <w:t xml:space="preserve"> in </w:t>
      </w:r>
      <w:r>
        <w:rPr>
          <w:rFonts w:ascii="Times New Roman"/>
          <w:b/>
          <w:spacing w:val="-1"/>
          <w:sz w:val="24"/>
        </w:rPr>
        <w:t>field</w:t>
      </w:r>
      <w:r>
        <w:rPr>
          <w:rFonts w:ascii="Times New Roman"/>
          <w:b/>
          <w:spacing w:val="-8"/>
          <w:sz w:val="24"/>
        </w:rPr>
        <w:t xml:space="preserve"> </w:t>
      </w:r>
      <w:r>
        <w:rPr>
          <w:rFonts w:ascii="Times New Roman"/>
          <w:b/>
          <w:sz w:val="24"/>
        </w:rPr>
        <w:t>office</w:t>
      </w:r>
      <w:r>
        <w:rPr>
          <w:rFonts w:ascii="Times New Roman"/>
          <w:b/>
          <w:spacing w:val="-3"/>
          <w:sz w:val="24"/>
        </w:rPr>
        <w:t xml:space="preserve"> </w:t>
      </w:r>
      <w:r>
        <w:rPr>
          <w:rFonts w:ascii="Times New Roman"/>
          <w:b/>
          <w:sz w:val="24"/>
          <w:u w:val="thick" w:color="000000"/>
        </w:rPr>
        <w:t xml:space="preserve"> </w:t>
      </w:r>
      <w:r>
        <w:rPr>
          <w:rFonts w:ascii="Times New Roman"/>
          <w:b/>
          <w:sz w:val="24"/>
          <w:u w:val="thick" w:color="000000"/>
        </w:rPr>
        <w:tab/>
      </w:r>
    </w:p>
    <w:p w:rsidR="00BD768C" w:rsidRDefault="00BD768C">
      <w:pPr>
        <w:rPr>
          <w:rFonts w:ascii="Times New Roman" w:eastAsia="Times New Roman" w:hAnsi="Times New Roman" w:cs="Times New Roman"/>
          <w:sz w:val="24"/>
          <w:szCs w:val="24"/>
        </w:rPr>
      </w:pPr>
    </w:p>
    <w:p w:rsidR="00B7539D" w:rsidRDefault="00B753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r>
        <w:rPr>
          <w:rFonts w:ascii="Times New Roman" w:eastAsia="Times New Roman" w:hAnsi="Times New Roman" w:cs="Times New Roman"/>
          <w:noProof/>
          <w:sz w:val="20"/>
          <w:szCs w:val="20"/>
        </w:rPr>
        <mc:AlternateContent>
          <mc:Choice Requires="wps">
            <w:drawing>
              <wp:inline distT="0" distB="0" distL="0" distR="0" wp14:anchorId="1210BC89" wp14:editId="271D8320">
                <wp:extent cx="5981700" cy="769620"/>
                <wp:effectExtent l="635" t="0" r="0" b="4445"/>
                <wp:docPr id="3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rsidP="00B7539D">
                            <w:pPr>
                              <w:spacing w:line="598"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Q</w:t>
                            </w:r>
                          </w:p>
                          <w:p w:rsidR="004E6FBC" w:rsidRDefault="004E6FBC" w:rsidP="00B7539D">
                            <w:pPr>
                              <w:spacing w:before="194"/>
                              <w:ind w:right="1"/>
                              <w:jc w:val="center"/>
                              <w:rPr>
                                <w:rFonts w:ascii="Times New Roman" w:eastAsia="Times New Roman" w:hAnsi="Times New Roman" w:cs="Times New Roman"/>
                                <w:sz w:val="36"/>
                                <w:szCs w:val="36"/>
                              </w:rPr>
                            </w:pPr>
                            <w:r>
                              <w:rPr>
                                <w:rFonts w:ascii="Times New Roman"/>
                                <w:b/>
                                <w:spacing w:val="-1"/>
                                <w:sz w:val="36"/>
                              </w:rPr>
                              <w:t>AGENCY</w:t>
                            </w:r>
                            <w:r>
                              <w:rPr>
                                <w:rFonts w:ascii="Times New Roman"/>
                                <w:b/>
                                <w:sz w:val="36"/>
                              </w:rPr>
                              <w:t xml:space="preserve"> </w:t>
                            </w:r>
                            <w:r>
                              <w:rPr>
                                <w:rFonts w:ascii="Times New Roman"/>
                                <w:b/>
                                <w:spacing w:val="-1"/>
                                <w:sz w:val="36"/>
                              </w:rPr>
                              <w:t>PROFILE/APPLICATION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10BC89" id="_x0000_s1245"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" fillcolor="#00aeee" stroked="f">
                <v:textbox inset="0,0,0,0">
                  <w:txbxContent>
                    <w:p w:rsidR="004E6FBC" w:rsidRDefault="004E6FBC" w:rsidP="00B7539D">
                      <w:pPr>
                        <w:spacing w:line="598"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Q</w:t>
                      </w:r>
                    </w:p>
                    <w:p w:rsidR="004E6FBC" w:rsidRDefault="004E6FBC" w:rsidP="00B7539D">
                      <w:pPr>
                        <w:spacing w:before="194"/>
                        <w:ind w:right="1"/>
                        <w:jc w:val="center"/>
                        <w:rPr>
                          <w:rFonts w:ascii="Times New Roman" w:eastAsia="Times New Roman" w:hAnsi="Times New Roman" w:cs="Times New Roman"/>
                          <w:sz w:val="36"/>
                          <w:szCs w:val="36"/>
                        </w:rPr>
                      </w:pPr>
                      <w:r>
                        <w:rPr>
                          <w:rFonts w:ascii="Times New Roman"/>
                          <w:b/>
                          <w:spacing w:val="-1"/>
                          <w:sz w:val="36"/>
                        </w:rPr>
                        <w:t>AGENCY</w:t>
                      </w:r>
                      <w:r>
                        <w:rPr>
                          <w:rFonts w:ascii="Times New Roman"/>
                          <w:b/>
                          <w:sz w:val="36"/>
                        </w:rPr>
                        <w:t xml:space="preserve"> </w:t>
                      </w:r>
                      <w:r>
                        <w:rPr>
                          <w:rFonts w:ascii="Times New Roman"/>
                          <w:b/>
                          <w:spacing w:val="-1"/>
                          <w:sz w:val="36"/>
                        </w:rPr>
                        <w:t>PROFILE/APPLICATION</w:t>
                      </w:r>
                    </w:p>
                  </w:txbxContent>
                </v:textbox>
                <w10:anchorlock/>
              </v:shape>
            </w:pict>
          </mc:Fallback>
        </mc:AlternateContent>
      </w: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rsidP="00B7539D">
      <w:pPr>
        <w:contextualSpacing/>
        <w:jc w:val="center"/>
        <w:rPr>
          <w:rFonts w:ascii="Times New Roman" w:hAnsi="Times New Roman" w:cs="Times New Roman"/>
          <w:b/>
          <w:bCs/>
          <w:sz w:val="24"/>
          <w:szCs w:val="24"/>
        </w:rPr>
      </w:pPr>
    </w:p>
    <w:p w:rsidR="00B7539D" w:rsidRDefault="00B7539D">
      <w:pPr>
        <w:rPr>
          <w:rFonts w:ascii="Times New Roman" w:hAnsi="Times New Roman" w:cs="Times New Roman"/>
          <w:b/>
          <w:bCs/>
          <w:sz w:val="24"/>
          <w:szCs w:val="24"/>
        </w:rPr>
      </w:pPr>
      <w:r>
        <w:rPr>
          <w:rFonts w:ascii="Times New Roman" w:hAnsi="Times New Roman" w:cs="Times New Roman"/>
          <w:b/>
          <w:bCs/>
          <w:sz w:val="24"/>
          <w:szCs w:val="24"/>
        </w:rPr>
        <w:br w:type="page"/>
      </w:r>
    </w:p>
    <w:p w:rsidR="00B7539D" w:rsidRPr="009F101D" w:rsidRDefault="00B7539D" w:rsidP="00B7539D">
      <w:pPr>
        <w:contextualSpacing/>
        <w:jc w:val="center"/>
        <w:rPr>
          <w:rFonts w:ascii="Times New Roman" w:hAnsi="Times New Roman" w:cs="Times New Roman"/>
          <w:b/>
          <w:bCs/>
          <w:sz w:val="24"/>
          <w:szCs w:val="24"/>
        </w:rPr>
      </w:pPr>
      <w:r w:rsidRPr="009F101D">
        <w:rPr>
          <w:rFonts w:ascii="Times New Roman" w:hAnsi="Times New Roman" w:cs="Times New Roman"/>
          <w:b/>
          <w:bCs/>
          <w:sz w:val="24"/>
          <w:szCs w:val="24"/>
        </w:rPr>
        <w:t xml:space="preserve">FAYETTEVILLE STATE UNIVERSITY </w:t>
      </w:r>
    </w:p>
    <w:p w:rsidR="00B7539D" w:rsidRDefault="00B7539D" w:rsidP="00B7539D">
      <w:pPr>
        <w:contextualSpacing/>
        <w:jc w:val="center"/>
        <w:rPr>
          <w:rFonts w:ascii="Times New Roman" w:hAnsi="Times New Roman" w:cs="Times New Roman"/>
          <w:b/>
          <w:bCs/>
          <w:sz w:val="24"/>
          <w:szCs w:val="24"/>
        </w:rPr>
      </w:pPr>
      <w:r w:rsidRPr="009F101D">
        <w:rPr>
          <w:rFonts w:ascii="Times New Roman" w:hAnsi="Times New Roman" w:cs="Times New Roman"/>
          <w:b/>
          <w:bCs/>
          <w:sz w:val="24"/>
          <w:szCs w:val="24"/>
        </w:rPr>
        <w:t>BACHELOR OF SOCIAL WORK PROGRAM</w:t>
      </w:r>
    </w:p>
    <w:p w:rsidR="00B7539D" w:rsidRPr="009F101D" w:rsidRDefault="00B7539D" w:rsidP="00B7539D">
      <w:pPr>
        <w:contextualSpacing/>
        <w:jc w:val="center"/>
        <w:rPr>
          <w:rFonts w:ascii="Times New Roman" w:hAnsi="Times New Roman" w:cs="Times New Roman"/>
          <w:b/>
          <w:i/>
          <w:iCs/>
          <w:sz w:val="24"/>
          <w:szCs w:val="24"/>
        </w:rPr>
      </w:pPr>
      <w:r>
        <w:rPr>
          <w:rFonts w:ascii="Times New Roman" w:hAnsi="Times New Roman" w:cs="Times New Roman"/>
          <w:b/>
          <w:bCs/>
          <w:sz w:val="24"/>
          <w:szCs w:val="24"/>
        </w:rPr>
        <w:t xml:space="preserve">Field Instructor Evaluation of School of Social Work </w:t>
      </w:r>
    </w:p>
    <w:p w:rsidR="00B7539D" w:rsidRPr="009F101D" w:rsidRDefault="00B7539D" w:rsidP="00B7539D"/>
    <w:p w:rsidR="00B7539D" w:rsidRDefault="00B7539D" w:rsidP="00B7539D">
      <w:pPr>
        <w:pStyle w:val="NoSpacing"/>
        <w:rPr>
          <w:rFonts w:ascii="Times New Roman" w:hAnsi="Times New Roman"/>
          <w:sz w:val="24"/>
          <w:szCs w:val="24"/>
        </w:rPr>
      </w:pPr>
      <w:r>
        <w:rPr>
          <w:rFonts w:ascii="Times New Roman" w:hAnsi="Times New Roman"/>
          <w:sz w:val="24"/>
          <w:szCs w:val="24"/>
        </w:rPr>
        <w:t>Field Instructor ___________________________</w:t>
      </w:r>
    </w:p>
    <w:p w:rsidR="00B7539D" w:rsidRPr="00B17F05" w:rsidRDefault="00B7539D" w:rsidP="00B7539D">
      <w:pPr>
        <w:pStyle w:val="NoSpacing"/>
        <w:rPr>
          <w:rFonts w:ascii="Times New Roman" w:hAnsi="Times New Roman"/>
          <w:sz w:val="24"/>
          <w:szCs w:val="24"/>
        </w:rPr>
      </w:pPr>
      <w:r w:rsidRPr="00B17F05">
        <w:rPr>
          <w:rFonts w:ascii="Times New Roman" w:hAnsi="Times New Roman"/>
          <w:sz w:val="24"/>
          <w:szCs w:val="24"/>
        </w:rPr>
        <w:t>Student:</w:t>
      </w:r>
      <w:r>
        <w:rPr>
          <w:rFonts w:ascii="Times New Roman" w:hAnsi="Times New Roman"/>
          <w:sz w:val="24"/>
          <w:szCs w:val="24"/>
        </w:rPr>
        <w:t>________________________</w:t>
      </w:r>
      <w:r>
        <w:rPr>
          <w:rFonts w:ascii="Times New Roman" w:hAnsi="Times New Roman"/>
          <w:sz w:val="24"/>
          <w:szCs w:val="24"/>
        </w:rPr>
        <w:tab/>
        <w:t xml:space="preserve"> </w:t>
      </w:r>
      <w:r w:rsidRPr="00B17F05">
        <w:rPr>
          <w:rFonts w:ascii="Times New Roman" w:hAnsi="Times New Roman"/>
          <w:sz w:val="24"/>
          <w:szCs w:val="24"/>
        </w:rPr>
        <w:t>Faculty Liaison:______________________</w:t>
      </w:r>
    </w:p>
    <w:p w:rsidR="00B7539D" w:rsidRDefault="00B7539D" w:rsidP="00B7539D">
      <w:pPr>
        <w:pStyle w:val="NoSpacing"/>
        <w:rPr>
          <w:rFonts w:ascii="Times New Roman" w:hAnsi="Times New Roman"/>
          <w:sz w:val="24"/>
          <w:szCs w:val="24"/>
        </w:rPr>
      </w:pPr>
      <w:r w:rsidRPr="00B17F05">
        <w:rPr>
          <w:rFonts w:ascii="Times New Roman" w:hAnsi="Times New Roman"/>
          <w:sz w:val="24"/>
          <w:szCs w:val="24"/>
        </w:rPr>
        <w:t>Agency:________________________</w:t>
      </w:r>
      <w:r w:rsidRPr="00B17F05">
        <w:rPr>
          <w:rFonts w:ascii="Times New Roman" w:hAnsi="Times New Roman"/>
          <w:sz w:val="24"/>
          <w:szCs w:val="24"/>
        </w:rPr>
        <w:tab/>
      </w:r>
      <w:r w:rsidRPr="00B17F05">
        <w:rPr>
          <w:rFonts w:ascii="Times New Roman" w:hAnsi="Times New Roman"/>
          <w:sz w:val="24"/>
          <w:szCs w:val="24"/>
        </w:rPr>
        <w:tab/>
      </w:r>
    </w:p>
    <w:p w:rsidR="00B7539D" w:rsidRPr="006A6E18" w:rsidRDefault="00B7539D" w:rsidP="00B7539D">
      <w:pPr>
        <w:tabs>
          <w:tab w:val="left" w:pos="-1080"/>
          <w:tab w:val="left" w:pos="-720"/>
          <w:tab w:val="left" w:pos="0"/>
          <w:tab w:val="left" w:pos="540"/>
          <w:tab w:val="left" w:pos="990"/>
          <w:tab w:val="left" w:pos="2880"/>
          <w:tab w:val="left" w:pos="3600"/>
          <w:tab w:val="left" w:pos="4320"/>
          <w:tab w:val="left" w:pos="5040"/>
          <w:tab w:val="left" w:pos="5760"/>
          <w:tab w:val="left" w:pos="6480"/>
          <w:tab w:val="left" w:pos="7200"/>
          <w:tab w:val="left" w:pos="7920"/>
          <w:tab w:val="left" w:pos="8640"/>
        </w:tabs>
        <w:ind w:left="990" w:hanging="990"/>
        <w:rPr>
          <w:rFonts w:ascii="Times New Roman" w:hAnsi="Times New Roman" w:cs="Times New Roman"/>
          <w:color w:val="000000"/>
          <w:sz w:val="24"/>
          <w:szCs w:val="24"/>
        </w:rPr>
      </w:pPr>
    </w:p>
    <w:p w:rsidR="00B7539D" w:rsidRPr="00C91D4F" w:rsidRDefault="00B7539D" w:rsidP="00B7539D">
      <w:pPr>
        <w:pStyle w:val="NoSpacing"/>
        <w:rPr>
          <w:rFonts w:ascii="Times New Roman" w:hAnsi="Times New Roman"/>
          <w:sz w:val="24"/>
          <w:szCs w:val="24"/>
        </w:rPr>
      </w:pPr>
      <w:r w:rsidRPr="00B17F05">
        <w:rPr>
          <w:rFonts w:ascii="Times New Roman" w:hAnsi="Times New Roman"/>
          <w:sz w:val="24"/>
          <w:szCs w:val="24"/>
        </w:rPr>
        <w:t>Please complete the following form. Please rate each of the areas regarding your field education experience in the BSW progra</w:t>
      </w:r>
      <w:r>
        <w:rPr>
          <w:rFonts w:ascii="Times New Roman" w:hAnsi="Times New Roman"/>
          <w:sz w:val="24"/>
          <w:szCs w:val="24"/>
        </w:rPr>
        <w:t xml:space="preserve">m using the rating scale below. </w:t>
      </w:r>
    </w:p>
    <w:p w:rsidR="00B7539D" w:rsidRPr="00C91D4F" w:rsidRDefault="00B7539D" w:rsidP="00B7539D">
      <w:pPr>
        <w:pStyle w:val="NoSpacing"/>
        <w:rPr>
          <w:rFonts w:ascii="Times New Roman" w:hAnsi="Times New Roman"/>
          <w:b/>
          <w:sz w:val="24"/>
          <w:szCs w:val="24"/>
        </w:rPr>
      </w:pPr>
    </w:p>
    <w:tbl>
      <w:tblPr>
        <w:tblStyle w:val="TableGrid"/>
        <w:tblW w:w="0" w:type="auto"/>
        <w:tblLook w:val="04A0" w:firstRow="1" w:lastRow="0" w:firstColumn="1" w:lastColumn="0" w:noHBand="0" w:noVBand="1"/>
      </w:tblPr>
      <w:tblGrid>
        <w:gridCol w:w="5132"/>
        <w:gridCol w:w="1343"/>
        <w:gridCol w:w="1350"/>
        <w:gridCol w:w="1260"/>
      </w:tblGrid>
      <w:tr w:rsidR="00B7539D" w:rsidRPr="00802162" w:rsidTr="004E6FBC">
        <w:trPr>
          <w:trHeight w:val="332"/>
        </w:trPr>
        <w:tc>
          <w:tcPr>
            <w:tcW w:w="5132" w:type="dxa"/>
            <w:shd w:val="clear" w:color="auto" w:fill="D9D9D9" w:themeFill="background1" w:themeFillShade="D9"/>
          </w:tcPr>
          <w:p w:rsidR="00B7539D" w:rsidRPr="00802162" w:rsidRDefault="00B7539D" w:rsidP="004E6FBC">
            <w:pPr>
              <w:jc w:val="center"/>
              <w:rPr>
                <w:rFonts w:ascii="Times New Roman" w:hAnsi="Times New Roman" w:cs="Times New Roman"/>
                <w:b/>
                <w:sz w:val="24"/>
                <w:szCs w:val="24"/>
              </w:rPr>
            </w:pPr>
            <w:r w:rsidRPr="00802162">
              <w:rPr>
                <w:rFonts w:ascii="Times New Roman" w:hAnsi="Times New Roman" w:cs="Times New Roman"/>
                <w:b/>
                <w:sz w:val="24"/>
                <w:szCs w:val="24"/>
              </w:rPr>
              <w:t xml:space="preserve">Evaluation of </w:t>
            </w:r>
            <w:r>
              <w:rPr>
                <w:rFonts w:ascii="Times New Roman" w:hAnsi="Times New Roman" w:cs="Times New Roman"/>
                <w:b/>
                <w:sz w:val="24"/>
                <w:szCs w:val="24"/>
              </w:rPr>
              <w:t>School of SW</w:t>
            </w:r>
          </w:p>
        </w:tc>
        <w:tc>
          <w:tcPr>
            <w:tcW w:w="1343" w:type="dxa"/>
            <w:shd w:val="clear" w:color="auto" w:fill="D9D9D9" w:themeFill="background1" w:themeFillShade="D9"/>
          </w:tcPr>
          <w:p w:rsidR="00B7539D" w:rsidRPr="00802162" w:rsidRDefault="00B7539D" w:rsidP="004E6FBC">
            <w:pPr>
              <w:jc w:val="center"/>
              <w:rPr>
                <w:rFonts w:ascii="Times New Roman" w:hAnsi="Times New Roman" w:cs="Times New Roman"/>
                <w:b/>
                <w:sz w:val="24"/>
                <w:szCs w:val="24"/>
              </w:rPr>
            </w:pPr>
            <w:r>
              <w:rPr>
                <w:rFonts w:ascii="Times New Roman" w:hAnsi="Times New Roman" w:cs="Times New Roman"/>
                <w:b/>
                <w:sz w:val="24"/>
                <w:szCs w:val="24"/>
              </w:rPr>
              <w:t>Yes</w:t>
            </w:r>
          </w:p>
        </w:tc>
        <w:tc>
          <w:tcPr>
            <w:tcW w:w="1350" w:type="dxa"/>
            <w:shd w:val="clear" w:color="auto" w:fill="D9D9D9" w:themeFill="background1" w:themeFillShade="D9"/>
          </w:tcPr>
          <w:p w:rsidR="00B7539D" w:rsidRPr="00802162" w:rsidRDefault="00B7539D" w:rsidP="004E6FBC">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260" w:type="dxa"/>
            <w:shd w:val="clear" w:color="auto" w:fill="D9D9D9" w:themeFill="background1" w:themeFillShade="D9"/>
          </w:tcPr>
          <w:p w:rsidR="00B7539D" w:rsidRPr="00802162" w:rsidRDefault="00B7539D" w:rsidP="004E6FBC">
            <w:pPr>
              <w:jc w:val="center"/>
              <w:rPr>
                <w:rFonts w:ascii="Times New Roman" w:hAnsi="Times New Roman" w:cs="Times New Roman"/>
                <w:b/>
                <w:sz w:val="24"/>
                <w:szCs w:val="24"/>
              </w:rPr>
            </w:pPr>
            <w:r>
              <w:rPr>
                <w:rFonts w:ascii="Times New Roman" w:hAnsi="Times New Roman" w:cs="Times New Roman"/>
                <w:b/>
                <w:sz w:val="24"/>
                <w:szCs w:val="24"/>
              </w:rPr>
              <w:t>Uncertain</w:t>
            </w:r>
          </w:p>
        </w:tc>
      </w:tr>
      <w:tr w:rsidR="00B7539D" w:rsidRPr="00802162" w:rsidTr="004E6FBC">
        <w:trPr>
          <w:trHeight w:val="495"/>
        </w:trPr>
        <w:tc>
          <w:tcPr>
            <w:tcW w:w="5132" w:type="dxa"/>
          </w:tcPr>
          <w:p w:rsidR="00B7539D" w:rsidRPr="00802162" w:rsidRDefault="00B7539D" w:rsidP="00B7539D">
            <w:pPr>
              <w:pStyle w:val="ListParagraph"/>
              <w:numPr>
                <w:ilvl w:val="0"/>
                <w:numId w:val="66"/>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Was field orientation provided before the placement began?</w:t>
            </w:r>
          </w:p>
        </w:tc>
        <w:tc>
          <w:tcPr>
            <w:tcW w:w="1343" w:type="dxa"/>
          </w:tcPr>
          <w:p w:rsidR="00B7539D" w:rsidRPr="00802162" w:rsidRDefault="00B7539D" w:rsidP="004E6FBC">
            <w:pPr>
              <w:rPr>
                <w:rFonts w:ascii="Times New Roman" w:hAnsi="Times New Roman" w:cs="Times New Roman"/>
                <w:sz w:val="24"/>
                <w:szCs w:val="24"/>
              </w:rPr>
            </w:pPr>
          </w:p>
        </w:tc>
        <w:tc>
          <w:tcPr>
            <w:tcW w:w="1350" w:type="dxa"/>
          </w:tcPr>
          <w:p w:rsidR="00B7539D" w:rsidRPr="00802162" w:rsidRDefault="00B7539D" w:rsidP="004E6FBC">
            <w:pPr>
              <w:rPr>
                <w:rFonts w:ascii="Times New Roman" w:hAnsi="Times New Roman" w:cs="Times New Roman"/>
                <w:sz w:val="24"/>
                <w:szCs w:val="24"/>
              </w:rPr>
            </w:pPr>
          </w:p>
        </w:tc>
        <w:tc>
          <w:tcPr>
            <w:tcW w:w="1260" w:type="dxa"/>
          </w:tcPr>
          <w:p w:rsidR="00B7539D" w:rsidRPr="00802162" w:rsidRDefault="00B7539D" w:rsidP="004E6FBC">
            <w:pPr>
              <w:rPr>
                <w:rFonts w:ascii="Times New Roman" w:hAnsi="Times New Roman" w:cs="Times New Roman"/>
                <w:sz w:val="24"/>
                <w:szCs w:val="24"/>
              </w:rPr>
            </w:pPr>
          </w:p>
        </w:tc>
      </w:tr>
      <w:tr w:rsidR="00B7539D" w:rsidRPr="00802162" w:rsidTr="004E6FBC">
        <w:tc>
          <w:tcPr>
            <w:tcW w:w="5132" w:type="dxa"/>
          </w:tcPr>
          <w:p w:rsidR="00B7539D" w:rsidRPr="00802162" w:rsidRDefault="00B7539D" w:rsidP="00B7539D">
            <w:pPr>
              <w:pStyle w:val="ListParagraph"/>
              <w:numPr>
                <w:ilvl w:val="0"/>
                <w:numId w:val="66"/>
              </w:numPr>
              <w:spacing w:after="200" w:line="276" w:lineRule="auto"/>
              <w:contextualSpacing/>
              <w:rPr>
                <w:rFonts w:ascii="Times New Roman" w:hAnsi="Times New Roman" w:cs="Times New Roman"/>
                <w:sz w:val="24"/>
                <w:szCs w:val="24"/>
              </w:rPr>
            </w:pPr>
            <w:r>
              <w:rPr>
                <w:rFonts w:ascii="Times New Roman" w:hAnsi="Times New Roman" w:cs="Times New Roman"/>
                <w:color w:val="000000"/>
                <w:sz w:val="24"/>
                <w:szCs w:val="24"/>
              </w:rPr>
              <w:t>Did FI have an opportunity to meet with the student before placement began?</w:t>
            </w:r>
          </w:p>
        </w:tc>
        <w:tc>
          <w:tcPr>
            <w:tcW w:w="1343" w:type="dxa"/>
          </w:tcPr>
          <w:p w:rsidR="00B7539D" w:rsidRPr="00802162" w:rsidRDefault="00B7539D" w:rsidP="004E6FBC">
            <w:pPr>
              <w:rPr>
                <w:rFonts w:ascii="Times New Roman" w:hAnsi="Times New Roman" w:cs="Times New Roman"/>
                <w:sz w:val="24"/>
                <w:szCs w:val="24"/>
              </w:rPr>
            </w:pPr>
          </w:p>
        </w:tc>
        <w:tc>
          <w:tcPr>
            <w:tcW w:w="1350" w:type="dxa"/>
          </w:tcPr>
          <w:p w:rsidR="00B7539D" w:rsidRPr="00802162" w:rsidRDefault="00B7539D" w:rsidP="004E6FBC">
            <w:pPr>
              <w:rPr>
                <w:rFonts w:ascii="Times New Roman" w:hAnsi="Times New Roman" w:cs="Times New Roman"/>
                <w:sz w:val="24"/>
                <w:szCs w:val="24"/>
              </w:rPr>
            </w:pPr>
          </w:p>
        </w:tc>
        <w:tc>
          <w:tcPr>
            <w:tcW w:w="1260" w:type="dxa"/>
          </w:tcPr>
          <w:p w:rsidR="00B7539D" w:rsidRPr="00802162" w:rsidRDefault="00B7539D" w:rsidP="004E6FBC">
            <w:pPr>
              <w:rPr>
                <w:rFonts w:ascii="Times New Roman" w:hAnsi="Times New Roman" w:cs="Times New Roman"/>
                <w:sz w:val="24"/>
                <w:szCs w:val="24"/>
              </w:rPr>
            </w:pPr>
          </w:p>
        </w:tc>
      </w:tr>
      <w:tr w:rsidR="00B7539D" w:rsidRPr="00802162" w:rsidTr="004E6FBC">
        <w:tc>
          <w:tcPr>
            <w:tcW w:w="5132" w:type="dxa"/>
          </w:tcPr>
          <w:p w:rsidR="00B7539D" w:rsidRPr="00802162" w:rsidRDefault="00B7539D" w:rsidP="00B7539D">
            <w:pPr>
              <w:pStyle w:val="ListParagraph"/>
              <w:numPr>
                <w:ilvl w:val="0"/>
                <w:numId w:val="66"/>
              </w:numPr>
              <w:spacing w:after="200" w:line="276" w:lineRule="auto"/>
              <w:contextualSpacing/>
              <w:rPr>
                <w:rFonts w:ascii="Times New Roman" w:hAnsi="Times New Roman" w:cs="Times New Roman"/>
                <w:sz w:val="24"/>
                <w:szCs w:val="24"/>
              </w:rPr>
            </w:pPr>
            <w:r>
              <w:rPr>
                <w:rFonts w:ascii="Times New Roman" w:hAnsi="Times New Roman" w:cs="Times New Roman"/>
                <w:color w:val="000000"/>
                <w:sz w:val="24"/>
                <w:szCs w:val="24"/>
              </w:rPr>
              <w:t>Did the faculty field liaison make two visits to agency during the semester?</w:t>
            </w:r>
          </w:p>
        </w:tc>
        <w:tc>
          <w:tcPr>
            <w:tcW w:w="1343" w:type="dxa"/>
          </w:tcPr>
          <w:p w:rsidR="00B7539D" w:rsidRPr="00802162" w:rsidRDefault="00B7539D" w:rsidP="004E6FBC">
            <w:pPr>
              <w:rPr>
                <w:rFonts w:ascii="Times New Roman" w:hAnsi="Times New Roman" w:cs="Times New Roman"/>
                <w:sz w:val="24"/>
                <w:szCs w:val="24"/>
              </w:rPr>
            </w:pPr>
          </w:p>
        </w:tc>
        <w:tc>
          <w:tcPr>
            <w:tcW w:w="1350" w:type="dxa"/>
          </w:tcPr>
          <w:p w:rsidR="00B7539D" w:rsidRPr="00802162" w:rsidRDefault="00B7539D" w:rsidP="004E6FBC">
            <w:pPr>
              <w:rPr>
                <w:rFonts w:ascii="Times New Roman" w:hAnsi="Times New Roman" w:cs="Times New Roman"/>
                <w:sz w:val="24"/>
                <w:szCs w:val="24"/>
              </w:rPr>
            </w:pPr>
          </w:p>
        </w:tc>
        <w:tc>
          <w:tcPr>
            <w:tcW w:w="1260" w:type="dxa"/>
          </w:tcPr>
          <w:p w:rsidR="00B7539D" w:rsidRPr="00802162" w:rsidRDefault="00B7539D" w:rsidP="004E6FBC">
            <w:pPr>
              <w:rPr>
                <w:rFonts w:ascii="Times New Roman" w:hAnsi="Times New Roman" w:cs="Times New Roman"/>
                <w:sz w:val="24"/>
                <w:szCs w:val="24"/>
              </w:rPr>
            </w:pPr>
          </w:p>
        </w:tc>
      </w:tr>
      <w:tr w:rsidR="00B7539D" w:rsidRPr="00802162" w:rsidTr="004E6FBC">
        <w:tc>
          <w:tcPr>
            <w:tcW w:w="5132" w:type="dxa"/>
          </w:tcPr>
          <w:p w:rsidR="00B7539D" w:rsidRPr="00802162" w:rsidRDefault="00B7539D" w:rsidP="00B7539D">
            <w:pPr>
              <w:pStyle w:val="ListParagraph"/>
              <w:numPr>
                <w:ilvl w:val="0"/>
                <w:numId w:val="66"/>
              </w:numPr>
              <w:spacing w:after="200" w:line="276" w:lineRule="auto"/>
              <w:contextualSpacing/>
              <w:rPr>
                <w:rFonts w:ascii="Times New Roman" w:hAnsi="Times New Roman" w:cs="Times New Roman"/>
                <w:sz w:val="24"/>
                <w:szCs w:val="24"/>
              </w:rPr>
            </w:pPr>
            <w:r>
              <w:rPr>
                <w:rFonts w:ascii="Times New Roman" w:hAnsi="Times New Roman" w:cs="Times New Roman"/>
                <w:color w:val="000000"/>
                <w:sz w:val="24"/>
                <w:szCs w:val="24"/>
              </w:rPr>
              <w:t xml:space="preserve">Were all telephone calls and emails returned in a timely manner? </w:t>
            </w:r>
          </w:p>
        </w:tc>
        <w:tc>
          <w:tcPr>
            <w:tcW w:w="1343" w:type="dxa"/>
          </w:tcPr>
          <w:p w:rsidR="00B7539D" w:rsidRPr="00802162" w:rsidRDefault="00B7539D" w:rsidP="004E6FBC">
            <w:pPr>
              <w:rPr>
                <w:rFonts w:ascii="Times New Roman" w:hAnsi="Times New Roman" w:cs="Times New Roman"/>
                <w:sz w:val="24"/>
                <w:szCs w:val="24"/>
              </w:rPr>
            </w:pPr>
          </w:p>
        </w:tc>
        <w:tc>
          <w:tcPr>
            <w:tcW w:w="1350" w:type="dxa"/>
          </w:tcPr>
          <w:p w:rsidR="00B7539D" w:rsidRPr="00802162" w:rsidRDefault="00B7539D" w:rsidP="004E6FBC">
            <w:pPr>
              <w:rPr>
                <w:rFonts w:ascii="Times New Roman" w:hAnsi="Times New Roman" w:cs="Times New Roman"/>
                <w:sz w:val="24"/>
                <w:szCs w:val="24"/>
              </w:rPr>
            </w:pPr>
          </w:p>
        </w:tc>
        <w:tc>
          <w:tcPr>
            <w:tcW w:w="1260" w:type="dxa"/>
          </w:tcPr>
          <w:p w:rsidR="00B7539D" w:rsidRPr="00802162" w:rsidRDefault="00B7539D" w:rsidP="004E6FBC">
            <w:pPr>
              <w:rPr>
                <w:rFonts w:ascii="Times New Roman" w:hAnsi="Times New Roman" w:cs="Times New Roman"/>
                <w:sz w:val="24"/>
                <w:szCs w:val="24"/>
              </w:rPr>
            </w:pPr>
          </w:p>
        </w:tc>
      </w:tr>
      <w:tr w:rsidR="00B7539D" w:rsidRPr="00802162" w:rsidTr="004E6FBC">
        <w:tc>
          <w:tcPr>
            <w:tcW w:w="5132" w:type="dxa"/>
          </w:tcPr>
          <w:tbl>
            <w:tblPr>
              <w:tblW w:w="0" w:type="auto"/>
              <w:tblCellMar>
                <w:left w:w="0" w:type="dxa"/>
                <w:right w:w="0" w:type="dxa"/>
              </w:tblCellMar>
              <w:tblLook w:val="04A0" w:firstRow="1" w:lastRow="0" w:firstColumn="1" w:lastColumn="0" w:noHBand="0" w:noVBand="1"/>
            </w:tblPr>
            <w:tblGrid>
              <w:gridCol w:w="4916"/>
            </w:tblGrid>
            <w:tr w:rsidR="00B7539D" w:rsidRPr="00802162" w:rsidTr="004E6FBC">
              <w:tc>
                <w:tcPr>
                  <w:tcW w:w="0" w:type="auto"/>
                  <w:tcMar>
                    <w:top w:w="0" w:type="dxa"/>
                    <w:left w:w="75" w:type="dxa"/>
                    <w:bottom w:w="0" w:type="dxa"/>
                    <w:right w:w="75" w:type="dxa"/>
                  </w:tcMar>
                  <w:hideMark/>
                </w:tcPr>
                <w:p w:rsidR="00B7539D" w:rsidRPr="00802162" w:rsidRDefault="00B7539D" w:rsidP="00B7539D">
                  <w:pPr>
                    <w:pStyle w:val="ListParagraph"/>
                    <w:widowControl/>
                    <w:numPr>
                      <w:ilvl w:val="0"/>
                      <w:numId w:val="66"/>
                    </w:numPr>
                    <w:spacing w:after="200" w:line="276"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Were all concerns or questions addressed in a timely manner?</w:t>
                  </w:r>
                </w:p>
              </w:tc>
            </w:tr>
          </w:tbl>
          <w:p w:rsidR="00B7539D" w:rsidRPr="00802162" w:rsidRDefault="00B7539D" w:rsidP="004E6FBC">
            <w:pPr>
              <w:rPr>
                <w:rFonts w:ascii="Times New Roman" w:hAnsi="Times New Roman" w:cs="Times New Roman"/>
                <w:color w:val="000000"/>
                <w:sz w:val="24"/>
                <w:szCs w:val="24"/>
              </w:rPr>
            </w:pPr>
          </w:p>
        </w:tc>
        <w:tc>
          <w:tcPr>
            <w:tcW w:w="1343" w:type="dxa"/>
          </w:tcPr>
          <w:p w:rsidR="00B7539D" w:rsidRPr="00802162" w:rsidRDefault="00B7539D" w:rsidP="004E6FBC">
            <w:pPr>
              <w:rPr>
                <w:rFonts w:ascii="Times New Roman" w:hAnsi="Times New Roman" w:cs="Times New Roman"/>
                <w:sz w:val="24"/>
                <w:szCs w:val="24"/>
              </w:rPr>
            </w:pPr>
          </w:p>
        </w:tc>
        <w:tc>
          <w:tcPr>
            <w:tcW w:w="1350" w:type="dxa"/>
          </w:tcPr>
          <w:p w:rsidR="00B7539D" w:rsidRPr="00802162" w:rsidRDefault="00B7539D" w:rsidP="004E6FBC">
            <w:pPr>
              <w:rPr>
                <w:rFonts w:ascii="Times New Roman" w:hAnsi="Times New Roman" w:cs="Times New Roman"/>
                <w:sz w:val="24"/>
                <w:szCs w:val="24"/>
              </w:rPr>
            </w:pPr>
          </w:p>
        </w:tc>
        <w:tc>
          <w:tcPr>
            <w:tcW w:w="1260" w:type="dxa"/>
          </w:tcPr>
          <w:p w:rsidR="00B7539D" w:rsidRPr="00802162" w:rsidRDefault="00B7539D" w:rsidP="004E6FBC">
            <w:pPr>
              <w:rPr>
                <w:rFonts w:ascii="Times New Roman" w:hAnsi="Times New Roman" w:cs="Times New Roman"/>
                <w:sz w:val="24"/>
                <w:szCs w:val="24"/>
              </w:rPr>
            </w:pPr>
          </w:p>
        </w:tc>
      </w:tr>
      <w:tr w:rsidR="00B7539D" w:rsidRPr="00802162" w:rsidTr="004E6FBC">
        <w:trPr>
          <w:trHeight w:val="468"/>
        </w:trPr>
        <w:tc>
          <w:tcPr>
            <w:tcW w:w="5132" w:type="dxa"/>
          </w:tcPr>
          <w:tbl>
            <w:tblPr>
              <w:tblW w:w="0" w:type="auto"/>
              <w:tblCellMar>
                <w:left w:w="0" w:type="dxa"/>
                <w:right w:w="0" w:type="dxa"/>
              </w:tblCellMar>
              <w:tblLook w:val="04A0" w:firstRow="1" w:lastRow="0" w:firstColumn="1" w:lastColumn="0" w:noHBand="0" w:noVBand="1"/>
            </w:tblPr>
            <w:tblGrid>
              <w:gridCol w:w="4916"/>
            </w:tblGrid>
            <w:tr w:rsidR="00B7539D" w:rsidRPr="00802162" w:rsidTr="004E6FBC">
              <w:tc>
                <w:tcPr>
                  <w:tcW w:w="0" w:type="auto"/>
                  <w:tcMar>
                    <w:top w:w="0" w:type="dxa"/>
                    <w:left w:w="75" w:type="dxa"/>
                    <w:bottom w:w="0" w:type="dxa"/>
                    <w:right w:w="75" w:type="dxa"/>
                  </w:tcMar>
                  <w:hideMark/>
                </w:tcPr>
                <w:p w:rsidR="00B7539D" w:rsidRPr="00802162" w:rsidRDefault="00B7539D" w:rsidP="00B7539D">
                  <w:pPr>
                    <w:pStyle w:val="ListParagraph"/>
                    <w:widowControl/>
                    <w:numPr>
                      <w:ilvl w:val="0"/>
                      <w:numId w:val="66"/>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Would you be willing to take a student in the near future?</w:t>
                  </w:r>
                </w:p>
              </w:tc>
            </w:tr>
          </w:tbl>
          <w:p w:rsidR="00B7539D" w:rsidRPr="00802162" w:rsidRDefault="00B7539D" w:rsidP="004E6FBC">
            <w:pPr>
              <w:rPr>
                <w:rFonts w:ascii="Times New Roman" w:hAnsi="Times New Roman" w:cs="Times New Roman"/>
                <w:sz w:val="24"/>
                <w:szCs w:val="24"/>
              </w:rPr>
            </w:pPr>
          </w:p>
        </w:tc>
        <w:tc>
          <w:tcPr>
            <w:tcW w:w="1343" w:type="dxa"/>
          </w:tcPr>
          <w:p w:rsidR="00B7539D" w:rsidRPr="00802162" w:rsidRDefault="00B7539D" w:rsidP="004E6FBC">
            <w:pPr>
              <w:rPr>
                <w:rFonts w:ascii="Times New Roman" w:hAnsi="Times New Roman" w:cs="Times New Roman"/>
                <w:sz w:val="24"/>
                <w:szCs w:val="24"/>
              </w:rPr>
            </w:pPr>
          </w:p>
        </w:tc>
        <w:tc>
          <w:tcPr>
            <w:tcW w:w="1350" w:type="dxa"/>
          </w:tcPr>
          <w:p w:rsidR="00B7539D" w:rsidRPr="00802162" w:rsidRDefault="00B7539D" w:rsidP="004E6FBC">
            <w:pPr>
              <w:rPr>
                <w:rFonts w:ascii="Times New Roman" w:hAnsi="Times New Roman" w:cs="Times New Roman"/>
                <w:sz w:val="24"/>
                <w:szCs w:val="24"/>
              </w:rPr>
            </w:pPr>
          </w:p>
        </w:tc>
        <w:tc>
          <w:tcPr>
            <w:tcW w:w="1260" w:type="dxa"/>
          </w:tcPr>
          <w:p w:rsidR="00B7539D" w:rsidRPr="00802162" w:rsidRDefault="00B7539D" w:rsidP="004E6FBC">
            <w:pPr>
              <w:rPr>
                <w:rFonts w:ascii="Times New Roman" w:hAnsi="Times New Roman" w:cs="Times New Roman"/>
                <w:sz w:val="24"/>
                <w:szCs w:val="24"/>
              </w:rPr>
            </w:pPr>
          </w:p>
        </w:tc>
      </w:tr>
    </w:tbl>
    <w:p w:rsidR="00B7539D" w:rsidRPr="00F35183" w:rsidRDefault="00B7539D" w:rsidP="00B7539D">
      <w:pPr>
        <w:rPr>
          <w:rFonts w:ascii="Times New Roman" w:hAnsi="Times New Roman" w:cs="Times New Roman"/>
          <w:sz w:val="24"/>
          <w:szCs w:val="24"/>
        </w:rPr>
      </w:pPr>
    </w:p>
    <w:p w:rsidR="00B7539D" w:rsidRPr="00F35183" w:rsidRDefault="00B7539D" w:rsidP="00B7539D">
      <w:pPr>
        <w:rPr>
          <w:rFonts w:ascii="Times New Roman" w:hAnsi="Times New Roman" w:cs="Times New Roman"/>
          <w:sz w:val="24"/>
          <w:szCs w:val="24"/>
        </w:rPr>
      </w:pPr>
      <w:r w:rsidRPr="00F35183">
        <w:rPr>
          <w:rFonts w:ascii="Times New Roman" w:hAnsi="Times New Roman" w:cs="Times New Roman"/>
          <w:sz w:val="24"/>
          <w:szCs w:val="24"/>
        </w:rPr>
        <w:t>What improvements should be made for next semester?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w:t>
      </w:r>
      <w:r w:rsidRPr="00F35183">
        <w:rPr>
          <w:rFonts w:ascii="Times New Roman" w:hAnsi="Times New Roman" w:cs="Times New Roman"/>
          <w:sz w:val="24"/>
          <w:szCs w:val="24"/>
        </w:rPr>
        <w:t xml:space="preserve"> </w:t>
      </w:r>
    </w:p>
    <w:p w:rsidR="00B7539D" w:rsidRPr="00F35183" w:rsidRDefault="00B7539D" w:rsidP="00B7539D">
      <w:pPr>
        <w:rPr>
          <w:rFonts w:ascii="Times New Roman" w:hAnsi="Times New Roman" w:cs="Times New Roman"/>
          <w:sz w:val="24"/>
          <w:szCs w:val="24"/>
        </w:rPr>
      </w:pPr>
      <w:r w:rsidRPr="00F35183">
        <w:rPr>
          <w:rFonts w:ascii="Times New Roman" w:hAnsi="Times New Roman" w:cs="Times New Roman"/>
          <w:sz w:val="24"/>
          <w:szCs w:val="24"/>
        </w:rPr>
        <w:t>Additional 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539D" w:rsidRDefault="00B7539D">
      <w:pPr>
        <w:rPr>
          <w:rFonts w:ascii="Times New Roman" w:eastAsia="Times New Roman" w:hAnsi="Times New Roman" w:cs="Times New Roman"/>
          <w:sz w:val="24"/>
          <w:szCs w:val="24"/>
        </w:rPr>
        <w:sectPr w:rsidR="00B7539D">
          <w:pgSz w:w="12240" w:h="15840"/>
          <w:pgMar w:top="1500" w:right="1200" w:bottom="2120" w:left="124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9"/>
        <w:rPr>
          <w:rFonts w:ascii="Times New Roman" w:eastAsia="Times New Roman" w:hAnsi="Times New Roman" w:cs="Times New Roman"/>
          <w:sz w:val="26"/>
          <w:szCs w:val="2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927860"/>
                <wp:effectExtent l="635" t="0" r="0" b="0"/>
                <wp:docPr id="16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278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483" w:lineRule="auto"/>
                              <w:ind w:left="2986" w:right="2258" w:hanging="771"/>
                              <w:rPr>
                                <w:rFonts w:ascii="Times New Roman" w:eastAsia="Times New Roman" w:hAnsi="Times New Roman" w:cs="Times New Roman"/>
                                <w:sz w:val="44"/>
                                <w:szCs w:val="44"/>
                              </w:rPr>
                            </w:pPr>
                            <w:r>
                              <w:rPr>
                                <w:rFonts w:ascii="Times New Roman"/>
                                <w:b/>
                                <w:sz w:val="44"/>
                              </w:rPr>
                              <w:t>FORMS</w:t>
                            </w:r>
                            <w:r>
                              <w:rPr>
                                <w:rFonts w:ascii="Times New Roman"/>
                                <w:b/>
                                <w:spacing w:val="-46"/>
                                <w:sz w:val="44"/>
                              </w:rPr>
                              <w:t xml:space="preserve"> </w:t>
                            </w:r>
                            <w:r>
                              <w:rPr>
                                <w:rFonts w:ascii="Times New Roman"/>
                                <w:b/>
                                <w:spacing w:val="1"/>
                                <w:sz w:val="44"/>
                              </w:rPr>
                              <w:t>AND</w:t>
                            </w:r>
                            <w:r>
                              <w:rPr>
                                <w:rFonts w:ascii="Times New Roman"/>
                                <w:b/>
                                <w:spacing w:val="-46"/>
                                <w:sz w:val="44"/>
                              </w:rPr>
                              <w:t xml:space="preserve"> </w:t>
                            </w:r>
                            <w:r>
                              <w:rPr>
                                <w:rFonts w:ascii="Times New Roman"/>
                                <w:b/>
                                <w:spacing w:val="1"/>
                                <w:sz w:val="44"/>
                              </w:rPr>
                              <w:t>REPORTS:</w:t>
                            </w:r>
                            <w:r>
                              <w:rPr>
                                <w:rFonts w:ascii="Times New Roman"/>
                                <w:b/>
                                <w:spacing w:val="24"/>
                                <w:w w:val="98"/>
                                <w:sz w:val="44"/>
                              </w:rPr>
                              <w:t xml:space="preserve"> </w:t>
                            </w:r>
                            <w:r>
                              <w:rPr>
                                <w:rFonts w:ascii="Times New Roman"/>
                                <w:b/>
                                <w:sz w:val="44"/>
                              </w:rPr>
                              <w:t>FIELD</w:t>
                            </w:r>
                            <w:r>
                              <w:rPr>
                                <w:rFonts w:ascii="Times New Roman"/>
                                <w:b/>
                                <w:spacing w:val="-66"/>
                                <w:sz w:val="44"/>
                              </w:rPr>
                              <w:t xml:space="preserve"> </w:t>
                            </w:r>
                            <w:r>
                              <w:rPr>
                                <w:rFonts w:ascii="Times New Roman"/>
                                <w:b/>
                                <w:sz w:val="44"/>
                              </w:rPr>
                              <w:t>LIAISONS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2" o:spid="_x0000_s1246" type="#_x0000_t202" style="width:471pt;height:1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" fillcolor="#00aeee" stroked="f">
                <v:textbox inset="0,0,0,0">
                  <w:txbxContent>
                    <w:p w:rsidR="004E6FBC" w:rsidRDefault="004E6FBC">
                      <w:pPr>
                        <w:spacing w:line="483" w:lineRule="auto"/>
                        <w:ind w:left="2986" w:right="2258" w:hanging="771"/>
                        <w:rPr>
                          <w:rFonts w:ascii="Times New Roman" w:eastAsia="Times New Roman" w:hAnsi="Times New Roman" w:cs="Times New Roman"/>
                          <w:sz w:val="44"/>
                          <w:szCs w:val="44"/>
                        </w:rPr>
                      </w:pPr>
                      <w:r>
                        <w:rPr>
                          <w:rFonts w:ascii="Times New Roman"/>
                          <w:b/>
                          <w:sz w:val="44"/>
                        </w:rPr>
                        <w:t>FORMS</w:t>
                      </w:r>
                      <w:r>
                        <w:rPr>
                          <w:rFonts w:ascii="Times New Roman"/>
                          <w:b/>
                          <w:spacing w:val="-46"/>
                          <w:sz w:val="44"/>
                        </w:rPr>
                        <w:t xml:space="preserve"> </w:t>
                      </w:r>
                      <w:r>
                        <w:rPr>
                          <w:rFonts w:ascii="Times New Roman"/>
                          <w:b/>
                          <w:spacing w:val="1"/>
                          <w:sz w:val="44"/>
                        </w:rPr>
                        <w:t>AND</w:t>
                      </w:r>
                      <w:r>
                        <w:rPr>
                          <w:rFonts w:ascii="Times New Roman"/>
                          <w:b/>
                          <w:spacing w:val="-46"/>
                          <w:sz w:val="44"/>
                        </w:rPr>
                        <w:t xml:space="preserve"> </w:t>
                      </w:r>
                      <w:r>
                        <w:rPr>
                          <w:rFonts w:ascii="Times New Roman"/>
                          <w:b/>
                          <w:spacing w:val="1"/>
                          <w:sz w:val="44"/>
                        </w:rPr>
                        <w:t>REPORTS:</w:t>
                      </w:r>
                      <w:r>
                        <w:rPr>
                          <w:rFonts w:ascii="Times New Roman"/>
                          <w:b/>
                          <w:spacing w:val="24"/>
                          <w:w w:val="98"/>
                          <w:sz w:val="44"/>
                        </w:rPr>
                        <w:t xml:space="preserve"> </w:t>
                      </w:r>
                      <w:r>
                        <w:rPr>
                          <w:rFonts w:ascii="Times New Roman"/>
                          <w:b/>
                          <w:sz w:val="44"/>
                        </w:rPr>
                        <w:t>FIELD</w:t>
                      </w:r>
                      <w:r>
                        <w:rPr>
                          <w:rFonts w:ascii="Times New Roman"/>
                          <w:b/>
                          <w:spacing w:val="-66"/>
                          <w:sz w:val="44"/>
                        </w:rPr>
                        <w:t xml:space="preserve"> </w:t>
                      </w:r>
                      <w:r>
                        <w:rPr>
                          <w:rFonts w:ascii="Times New Roman"/>
                          <w:b/>
                          <w:sz w:val="44"/>
                        </w:rPr>
                        <w:t>LIAISONS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3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1"/>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72795"/>
                <wp:effectExtent l="635" t="4445" r="0" b="3810"/>
                <wp:docPr id="16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7279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0"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R</w:t>
                            </w:r>
                          </w:p>
                          <w:p w:rsidR="004E6FBC" w:rsidRDefault="004E6FBC">
                            <w:pPr>
                              <w:spacing w:before="205"/>
                              <w:ind w:right="1"/>
                              <w:jc w:val="center"/>
                              <w:rPr>
                                <w:rFonts w:ascii="Times New Roman" w:eastAsia="Times New Roman" w:hAnsi="Times New Roman" w:cs="Times New Roman"/>
                                <w:sz w:val="36"/>
                                <w:szCs w:val="36"/>
                              </w:rPr>
                            </w:pPr>
                            <w:r>
                              <w:rPr>
                                <w:rFonts w:ascii="Times New Roman"/>
                                <w:b/>
                                <w:sz w:val="36"/>
                              </w:rPr>
                              <w:t xml:space="preserve">FIELD </w:t>
                            </w:r>
                            <w:r>
                              <w:rPr>
                                <w:rFonts w:ascii="Times New Roman"/>
                                <w:b/>
                                <w:spacing w:val="-1"/>
                                <w:sz w:val="36"/>
                              </w:rPr>
                              <w:t>LIAISON</w:t>
                            </w:r>
                            <w:r>
                              <w:rPr>
                                <w:rFonts w:ascii="Times New Roman"/>
                                <w:b/>
                                <w:sz w:val="36"/>
                              </w:rPr>
                              <w:t xml:space="preserve"> CHECKLIST</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21" o:spid="_x0000_s1247" type="#_x0000_t202" style="width:471pt;height:6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" fillcolor="#00aeee" stroked="f">
                <v:textbox inset="0,0,0,0">
                  <w:txbxContent>
                    <w:p w:rsidR="004E6FBC" w:rsidRDefault="004E6FBC">
                      <w:pPr>
                        <w:spacing w:line="590" w:lineRule="exact"/>
                        <w:ind w:left="6"/>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R</w:t>
                      </w:r>
                    </w:p>
                    <w:p w:rsidR="004E6FBC" w:rsidRDefault="004E6FBC">
                      <w:pPr>
                        <w:spacing w:before="205"/>
                        <w:ind w:right="1"/>
                        <w:jc w:val="center"/>
                        <w:rPr>
                          <w:rFonts w:ascii="Times New Roman" w:eastAsia="Times New Roman" w:hAnsi="Times New Roman" w:cs="Times New Roman"/>
                          <w:sz w:val="36"/>
                          <w:szCs w:val="36"/>
                        </w:rPr>
                      </w:pPr>
                      <w:r>
                        <w:rPr>
                          <w:rFonts w:ascii="Times New Roman"/>
                          <w:b/>
                          <w:sz w:val="36"/>
                        </w:rPr>
                        <w:t xml:space="preserve">FIELD </w:t>
                      </w:r>
                      <w:r>
                        <w:rPr>
                          <w:rFonts w:ascii="Times New Roman"/>
                          <w:b/>
                          <w:spacing w:val="-1"/>
                          <w:sz w:val="36"/>
                        </w:rPr>
                        <w:t>LIAISON</w:t>
                      </w:r>
                      <w:r>
                        <w:rPr>
                          <w:rFonts w:ascii="Times New Roman"/>
                          <w:b/>
                          <w:sz w:val="36"/>
                        </w:rPr>
                        <w:t xml:space="preserve"> CHECKLIST</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55"/>
          <w:pgSz w:w="12240" w:h="15840"/>
          <w:pgMar w:top="1500" w:right="1300" w:bottom="2100" w:left="1300" w:header="0" w:footer="1916" w:gutter="0"/>
          <w:pgNumType w:start="150"/>
          <w:cols w:space="720"/>
        </w:sectPr>
      </w:pPr>
    </w:p>
    <w:p w:rsidR="00BD768C" w:rsidRDefault="00BD768C">
      <w:pPr>
        <w:spacing w:before="8"/>
        <w:rPr>
          <w:rFonts w:ascii="Times New Roman" w:eastAsia="Times New Roman" w:hAnsi="Times New Roman" w:cs="Times New Roman"/>
          <w:sz w:val="11"/>
          <w:szCs w:val="11"/>
        </w:rPr>
      </w:pPr>
    </w:p>
    <w:p w:rsidR="00EC086D" w:rsidRDefault="00180D16">
      <w:pPr>
        <w:pStyle w:val="Heading5"/>
        <w:spacing w:before="69"/>
        <w:ind w:left="2325" w:right="2358" w:hanging="3"/>
        <w:jc w:val="center"/>
        <w:rPr>
          <w:spacing w:val="20"/>
        </w:rPr>
      </w:pPr>
      <w:bookmarkStart w:id="30" w:name="_Hlk489305507"/>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w:t>
      </w:r>
      <w:r>
        <w:rPr>
          <w:spacing w:val="-1"/>
        </w:rPr>
        <w:t>AND</w:t>
      </w:r>
      <w:r>
        <w:rPr>
          <w:spacing w:val="-4"/>
        </w:rPr>
        <w:t xml:space="preserve"> </w:t>
      </w:r>
      <w:r>
        <w:t>SCIENCES</w:t>
      </w:r>
      <w:r>
        <w:rPr>
          <w:spacing w:val="21"/>
        </w:rPr>
        <w:t xml:space="preserve"> </w:t>
      </w:r>
      <w:r w:rsidR="00FA258B">
        <w:rPr>
          <w:spacing w:val="-1"/>
        </w:rPr>
        <w:t>SCHOOL OF SOCIAL WORK</w:t>
      </w:r>
      <w:r>
        <w:rPr>
          <w:spacing w:val="20"/>
        </w:rPr>
        <w:t xml:space="preserve"> </w:t>
      </w:r>
    </w:p>
    <w:p w:rsidR="00BD768C" w:rsidRDefault="00180D16">
      <w:pPr>
        <w:pStyle w:val="Heading5"/>
        <w:spacing w:before="69"/>
        <w:ind w:left="2325" w:right="2358" w:hanging="3"/>
        <w:jc w:val="center"/>
        <w:rPr>
          <w:b w:val="0"/>
          <w:bCs w:val="0"/>
        </w:rPr>
      </w:pPr>
      <w:r>
        <w:rPr>
          <w:spacing w:val="-1"/>
        </w:rPr>
        <w:t>BACHELOR</w:t>
      </w:r>
      <w:r>
        <w:t xml:space="preserve"> OF</w:t>
      </w:r>
      <w:r>
        <w:rPr>
          <w:spacing w:val="-3"/>
        </w:rPr>
        <w:t xml:space="preserve"> </w:t>
      </w:r>
      <w:r>
        <w:t>SOCIAL WORK</w:t>
      </w:r>
      <w:r>
        <w:rPr>
          <w:spacing w:val="-8"/>
        </w:rPr>
        <w:t xml:space="preserve"> </w:t>
      </w:r>
      <w:r>
        <w:t>PRGORAM</w:t>
      </w:r>
    </w:p>
    <w:p w:rsidR="00BD768C" w:rsidRDefault="00BD768C">
      <w:pPr>
        <w:rPr>
          <w:rFonts w:ascii="Times New Roman" w:eastAsia="Times New Roman" w:hAnsi="Times New Roman" w:cs="Times New Roman"/>
          <w:b/>
          <w:bCs/>
          <w:sz w:val="24"/>
          <w:szCs w:val="24"/>
        </w:rPr>
      </w:pPr>
    </w:p>
    <w:p w:rsidR="00BD768C" w:rsidRDefault="00BD768C">
      <w:pPr>
        <w:spacing w:before="1"/>
        <w:rPr>
          <w:rFonts w:ascii="Times New Roman" w:eastAsia="Times New Roman" w:hAnsi="Times New Roman" w:cs="Times New Roman"/>
          <w:b/>
          <w:bCs/>
          <w:sz w:val="21"/>
          <w:szCs w:val="21"/>
        </w:rPr>
      </w:pPr>
    </w:p>
    <w:p w:rsidR="00BD768C" w:rsidRDefault="00180D16">
      <w:pPr>
        <w:ind w:right="39"/>
        <w:jc w:val="center"/>
        <w:rPr>
          <w:rFonts w:ascii="Times New Roman" w:eastAsia="Times New Roman" w:hAnsi="Times New Roman" w:cs="Times New Roman"/>
          <w:sz w:val="24"/>
          <w:szCs w:val="24"/>
        </w:rPr>
      </w:pPr>
      <w:r>
        <w:rPr>
          <w:rFonts w:ascii="Times New Roman"/>
          <w:b/>
          <w:spacing w:val="-1"/>
          <w:sz w:val="24"/>
        </w:rPr>
        <w:t>Faculty</w:t>
      </w:r>
      <w:r>
        <w:rPr>
          <w:rFonts w:ascii="Times New Roman"/>
          <w:b/>
          <w:sz w:val="24"/>
        </w:rPr>
        <w:t xml:space="preserve"> Liaison</w:t>
      </w:r>
      <w:r>
        <w:rPr>
          <w:rFonts w:ascii="Times New Roman"/>
          <w:b/>
          <w:spacing w:val="-3"/>
          <w:sz w:val="24"/>
        </w:rPr>
        <w:t xml:space="preserve"> </w:t>
      </w:r>
      <w:r>
        <w:rPr>
          <w:rFonts w:ascii="Times New Roman"/>
          <w:b/>
          <w:spacing w:val="-1"/>
          <w:sz w:val="24"/>
        </w:rPr>
        <w:t>Checklist</w:t>
      </w:r>
    </w:p>
    <w:p w:rsidR="00BD768C" w:rsidRDefault="00BD768C">
      <w:pPr>
        <w:spacing w:before="3"/>
        <w:rPr>
          <w:rFonts w:ascii="Times New Roman" w:eastAsia="Times New Roman" w:hAnsi="Times New Roman" w:cs="Times New Roman"/>
          <w:b/>
          <w:bCs/>
          <w:sz w:val="20"/>
          <w:szCs w:val="20"/>
        </w:rPr>
      </w:pPr>
    </w:p>
    <w:p w:rsidR="00BD768C" w:rsidRDefault="00180D16">
      <w:pPr>
        <w:ind w:right="32"/>
        <w:jc w:val="center"/>
        <w:rPr>
          <w:rFonts w:ascii="Times New Roman" w:eastAsia="Times New Roman" w:hAnsi="Times New Roman" w:cs="Times New Roman"/>
          <w:sz w:val="24"/>
          <w:szCs w:val="24"/>
        </w:rPr>
      </w:pPr>
      <w:r>
        <w:rPr>
          <w:rFonts w:ascii="Times New Roman"/>
          <w:b/>
          <w:sz w:val="24"/>
        </w:rPr>
        <w:t>This</w:t>
      </w:r>
      <w:r>
        <w:rPr>
          <w:rFonts w:ascii="Times New Roman"/>
          <w:b/>
          <w:spacing w:val="-2"/>
          <w:sz w:val="24"/>
        </w:rPr>
        <w:t xml:space="preserve"> </w:t>
      </w:r>
      <w:r>
        <w:rPr>
          <w:rFonts w:ascii="Times New Roman"/>
          <w:b/>
          <w:sz w:val="24"/>
        </w:rPr>
        <w:t>form</w:t>
      </w:r>
      <w:r>
        <w:rPr>
          <w:rFonts w:ascii="Times New Roman"/>
          <w:b/>
          <w:spacing w:val="-4"/>
          <w:sz w:val="24"/>
        </w:rPr>
        <w:t xml:space="preserve"> </w:t>
      </w:r>
      <w:r>
        <w:rPr>
          <w:rFonts w:ascii="Times New Roman"/>
          <w:b/>
          <w:sz w:val="24"/>
        </w:rPr>
        <w:t>should</w:t>
      </w:r>
      <w:r>
        <w:rPr>
          <w:rFonts w:ascii="Times New Roman"/>
          <w:b/>
          <w:spacing w:val="1"/>
          <w:sz w:val="24"/>
        </w:rPr>
        <w:t xml:space="preserve"> </w:t>
      </w:r>
      <w:r>
        <w:rPr>
          <w:rFonts w:ascii="Times New Roman"/>
          <w:b/>
          <w:sz w:val="24"/>
        </w:rPr>
        <w:t>be</w:t>
      </w:r>
      <w:r>
        <w:rPr>
          <w:rFonts w:ascii="Times New Roman"/>
          <w:b/>
          <w:spacing w:val="-1"/>
          <w:sz w:val="24"/>
        </w:rPr>
        <w:t xml:space="preserve"> completed</w:t>
      </w:r>
      <w:r>
        <w:rPr>
          <w:rFonts w:ascii="Times New Roman"/>
          <w:b/>
          <w:sz w:val="24"/>
        </w:rPr>
        <w:t xml:space="preserve"> for</w:t>
      </w:r>
      <w:r>
        <w:rPr>
          <w:rFonts w:ascii="Times New Roman"/>
          <w:b/>
          <w:spacing w:val="-1"/>
          <w:sz w:val="24"/>
        </w:rPr>
        <w:t xml:space="preserve"> every</w:t>
      </w:r>
      <w:r>
        <w:rPr>
          <w:rFonts w:ascii="Times New Roman"/>
          <w:b/>
          <w:sz w:val="24"/>
        </w:rPr>
        <w:t xml:space="preserve"> agency visit </w:t>
      </w:r>
      <w:r>
        <w:rPr>
          <w:rFonts w:ascii="Times New Roman"/>
          <w:b/>
          <w:spacing w:val="-1"/>
          <w:sz w:val="24"/>
        </w:rPr>
        <w:t>completed</w:t>
      </w:r>
      <w:r>
        <w:rPr>
          <w:rFonts w:ascii="Times New Roman"/>
          <w:b/>
          <w:sz w:val="24"/>
        </w:rPr>
        <w:t xml:space="preserve"> by the</w:t>
      </w:r>
      <w:r>
        <w:rPr>
          <w:rFonts w:ascii="Times New Roman"/>
          <w:b/>
          <w:spacing w:val="-1"/>
          <w:sz w:val="24"/>
        </w:rPr>
        <w:t xml:space="preserve"> Field</w:t>
      </w:r>
      <w:r>
        <w:rPr>
          <w:rFonts w:ascii="Times New Roman"/>
          <w:b/>
          <w:spacing w:val="-10"/>
          <w:sz w:val="24"/>
        </w:rPr>
        <w:t xml:space="preserve"> </w:t>
      </w:r>
      <w:r>
        <w:rPr>
          <w:rFonts w:ascii="Times New Roman"/>
          <w:b/>
          <w:sz w:val="24"/>
        </w:rPr>
        <w:t>Liaison</w:t>
      </w:r>
      <w:r>
        <w:rPr>
          <w:rFonts w:ascii="Times New Roman"/>
          <w:sz w:val="24"/>
        </w:rPr>
        <w:t>.</w:t>
      </w:r>
    </w:p>
    <w:p w:rsidR="00BD768C" w:rsidRDefault="00BD768C">
      <w:pPr>
        <w:spacing w:before="2"/>
        <w:rPr>
          <w:rFonts w:ascii="Times New Roman" w:eastAsia="Times New Roman" w:hAnsi="Times New Roman" w:cs="Times New Roman"/>
          <w:sz w:val="21"/>
          <w:szCs w:val="21"/>
        </w:rPr>
      </w:pPr>
    </w:p>
    <w:p w:rsidR="00BD768C" w:rsidRDefault="00180D16">
      <w:pPr>
        <w:pStyle w:val="BodyText"/>
        <w:tabs>
          <w:tab w:val="left" w:pos="4868"/>
          <w:tab w:val="left" w:pos="9352"/>
        </w:tabs>
        <w:ind w:left="0" w:right="44"/>
        <w:jc w:val="center"/>
      </w:pPr>
      <w:r>
        <w:t>Faculty</w:t>
      </w:r>
      <w:r>
        <w:rPr>
          <w:spacing w:val="-8"/>
        </w:rPr>
        <w:t xml:space="preserve"> </w:t>
      </w:r>
      <w:r>
        <w:t>Liaison:</w:t>
      </w:r>
      <w:r>
        <w:rPr>
          <w:u w:val="single" w:color="000000"/>
        </w:rPr>
        <w:tab/>
      </w:r>
      <w:r>
        <w:rPr>
          <w:spacing w:val="-1"/>
        </w:rPr>
        <w:t>Field</w:t>
      </w:r>
      <w:r>
        <w:rPr>
          <w:spacing w:val="-3"/>
        </w:rPr>
        <w:t xml:space="preserve"> </w:t>
      </w:r>
      <w:r>
        <w:rPr>
          <w:spacing w:val="-1"/>
        </w:rPr>
        <w:t>Instructor:</w:t>
      </w:r>
      <w:r>
        <w:t xml:space="preserve"> </w:t>
      </w:r>
      <w:r>
        <w:rPr>
          <w:u w:val="single" w:color="000000"/>
        </w:rPr>
        <w:t xml:space="preserve"> </w:t>
      </w:r>
      <w:r>
        <w:rPr>
          <w:u w:val="single" w:color="000000"/>
        </w:rPr>
        <w:tab/>
      </w:r>
    </w:p>
    <w:p w:rsidR="00BD768C" w:rsidRDefault="00BD768C">
      <w:pPr>
        <w:spacing w:before="10"/>
        <w:rPr>
          <w:rFonts w:ascii="Times New Roman" w:eastAsia="Times New Roman" w:hAnsi="Times New Roman" w:cs="Times New Roman"/>
          <w:sz w:val="14"/>
          <w:szCs w:val="14"/>
        </w:rPr>
      </w:pPr>
    </w:p>
    <w:p w:rsidR="00BD768C" w:rsidRDefault="00340244">
      <w:pPr>
        <w:pStyle w:val="BodyText"/>
        <w:tabs>
          <w:tab w:val="left" w:pos="4766"/>
          <w:tab w:val="left" w:pos="9498"/>
        </w:tabs>
        <w:spacing w:before="69"/>
      </w:pPr>
      <w:r>
        <w:rPr>
          <w:rFonts w:cs="Times New Roman"/>
          <w:spacing w:val="-1"/>
        </w:rPr>
        <w:t>Student’s</w:t>
      </w:r>
      <w:r>
        <w:rPr>
          <w:rFonts w:cs="Times New Roman"/>
        </w:rPr>
        <w:t xml:space="preserve"> </w:t>
      </w:r>
      <w:r>
        <w:rPr>
          <w:rFonts w:cs="Times New Roman"/>
          <w:spacing w:val="58"/>
        </w:rPr>
        <w:t>Name</w:t>
      </w:r>
      <w:r w:rsidR="00180D16">
        <w:rPr>
          <w:spacing w:val="-1"/>
        </w:rPr>
        <w:t>:</w:t>
      </w:r>
      <w:r w:rsidR="00180D16">
        <w:rPr>
          <w:spacing w:val="-1"/>
          <w:u w:val="single" w:color="000000"/>
        </w:rPr>
        <w:tab/>
      </w:r>
      <w:r w:rsidR="00180D16">
        <w:rPr>
          <w:spacing w:val="-1"/>
        </w:rPr>
        <w:t>Field</w:t>
      </w:r>
      <w:r w:rsidR="00180D16">
        <w:rPr>
          <w:spacing w:val="2"/>
        </w:rPr>
        <w:t xml:space="preserve"> </w:t>
      </w:r>
      <w:r w:rsidR="00180D16">
        <w:rPr>
          <w:spacing w:val="-1"/>
        </w:rPr>
        <w:t>Instruct</w:t>
      </w:r>
      <w:r w:rsidR="00180D16">
        <w:rPr>
          <w:rFonts w:cs="Times New Roman"/>
          <w:spacing w:val="-1"/>
        </w:rPr>
        <w:t>or’s</w:t>
      </w:r>
      <w:r w:rsidR="00180D16">
        <w:rPr>
          <w:rFonts w:cs="Times New Roman"/>
          <w:spacing w:val="-6"/>
        </w:rPr>
        <w:t xml:space="preserve"> </w:t>
      </w:r>
      <w:r w:rsidR="00180D16">
        <w:t xml:space="preserve">e-mail: </w:t>
      </w:r>
      <w:r w:rsidR="00180D16">
        <w:rPr>
          <w:u w:val="single" w:color="000000"/>
        </w:rPr>
        <w:t xml:space="preserve"> </w:t>
      </w:r>
      <w:r w:rsidR="00180D16">
        <w:rPr>
          <w:u w:val="single" w:color="000000"/>
        </w:rPr>
        <w:tab/>
      </w:r>
    </w:p>
    <w:p w:rsidR="00BD768C" w:rsidRDefault="00BD768C">
      <w:pPr>
        <w:spacing w:before="1"/>
        <w:rPr>
          <w:rFonts w:ascii="Times New Roman" w:eastAsia="Times New Roman" w:hAnsi="Times New Roman" w:cs="Times New Roman"/>
          <w:sz w:val="15"/>
          <w:szCs w:val="15"/>
        </w:rPr>
      </w:pPr>
    </w:p>
    <w:p w:rsidR="00BD768C" w:rsidRDefault="00CA5633">
      <w:pPr>
        <w:pStyle w:val="BodyText"/>
        <w:tabs>
          <w:tab w:val="left" w:pos="4908"/>
        </w:tabs>
        <w:spacing w:before="69"/>
      </w:pPr>
      <w:r>
        <w:rPr>
          <w:noProof/>
        </w:rPr>
        <mc:AlternateContent>
          <mc:Choice Requires="wpg">
            <w:drawing>
              <wp:anchor distT="0" distB="0" distL="114300" distR="114300" simplePos="0" relativeHeight="502985240" behindDoc="1" locked="0" layoutInCell="1" allowOverlap="1">
                <wp:simplePos x="0" y="0"/>
                <wp:positionH relativeFrom="page">
                  <wp:posOffset>1866900</wp:posOffset>
                </wp:positionH>
                <wp:positionV relativeFrom="paragraph">
                  <wp:posOffset>202565</wp:posOffset>
                </wp:positionV>
                <wp:extent cx="40005" cy="7620"/>
                <wp:effectExtent l="9525" t="6985" r="7620" b="4445"/>
                <wp:wrapNone/>
                <wp:docPr id="16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7620"/>
                          <a:chOff x="2940" y="319"/>
                          <a:chExt cx="63" cy="12"/>
                        </a:xfrm>
                      </wpg:grpSpPr>
                      <wps:wsp>
                        <wps:cNvPr id="165" name="Freeform 120"/>
                        <wps:cNvSpPr>
                          <a:spLocks/>
                        </wps:cNvSpPr>
                        <wps:spPr bwMode="auto">
                          <a:xfrm>
                            <a:off x="2940" y="319"/>
                            <a:ext cx="63" cy="12"/>
                          </a:xfrm>
                          <a:custGeom>
                            <a:avLst/>
                            <a:gdLst>
                              <a:gd name="T0" fmla="+- 0 2940 2940"/>
                              <a:gd name="T1" fmla="*/ T0 w 63"/>
                              <a:gd name="T2" fmla="+- 0 325 319"/>
                              <a:gd name="T3" fmla="*/ 325 h 12"/>
                              <a:gd name="T4" fmla="+- 0 3003 2940"/>
                              <a:gd name="T5" fmla="*/ T4 w 63"/>
                              <a:gd name="T6" fmla="+- 0 325 319"/>
                              <a:gd name="T7" fmla="*/ 325 h 12"/>
                            </a:gdLst>
                            <a:ahLst/>
                            <a:cxnLst>
                              <a:cxn ang="0">
                                <a:pos x="T1" y="T3"/>
                              </a:cxn>
                              <a:cxn ang="0">
                                <a:pos x="T5" y="T7"/>
                              </a:cxn>
                            </a:cxnLst>
                            <a:rect l="0" t="0" r="r" b="b"/>
                            <a:pathLst>
                              <a:path w="63" h="12">
                                <a:moveTo>
                                  <a:pt x="0" y="6"/>
                                </a:moveTo>
                                <a:lnTo>
                                  <a:pt x="63"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F27D4" id="Group 119" o:spid="_x0000_s1026" style="position:absolute;margin-left:147pt;margin-top:15.95pt;width:3.15pt;height:.6pt;z-index:-331240;mso-position-horizontal-relative:page" coordorigin="2940,319" coordsize="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">
                <v:shape id="Freeform 120" o:spid="_x0000_s1027" style="position:absolute;left:2940;top:319;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" path="m,6r63,e" filled="f" strokeweight=".7pt">
                  <v:path arrowok="t" o:connecttype="custom" o:connectlocs="0,325;63,325" o:connectangles="0,0"/>
                </v:shape>
                <w10:wrap anchorx="page"/>
              </v:group>
            </w:pict>
          </mc:Fallback>
        </mc:AlternateContent>
      </w:r>
      <w:r>
        <w:rPr>
          <w:noProof/>
        </w:rPr>
        <mc:AlternateContent>
          <mc:Choice Requires="wpg">
            <w:drawing>
              <wp:anchor distT="0" distB="0" distL="114300" distR="114300" simplePos="0" relativeHeight="502985264" behindDoc="1" locked="0" layoutInCell="1" allowOverlap="1">
                <wp:simplePos x="0" y="0"/>
                <wp:positionH relativeFrom="page">
                  <wp:posOffset>3434080</wp:posOffset>
                </wp:positionH>
                <wp:positionV relativeFrom="paragraph">
                  <wp:posOffset>202565</wp:posOffset>
                </wp:positionV>
                <wp:extent cx="38100" cy="7620"/>
                <wp:effectExtent l="5080" t="6985" r="13970" b="4445"/>
                <wp:wrapNone/>
                <wp:docPr id="16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5408" y="319"/>
                          <a:chExt cx="60" cy="12"/>
                        </a:xfrm>
                      </wpg:grpSpPr>
                      <wps:wsp>
                        <wps:cNvPr id="163" name="Freeform 118"/>
                        <wps:cNvSpPr>
                          <a:spLocks/>
                        </wps:cNvSpPr>
                        <wps:spPr bwMode="auto">
                          <a:xfrm>
                            <a:off x="5408" y="319"/>
                            <a:ext cx="60" cy="12"/>
                          </a:xfrm>
                          <a:custGeom>
                            <a:avLst/>
                            <a:gdLst>
                              <a:gd name="T0" fmla="+- 0 5408 5408"/>
                              <a:gd name="T1" fmla="*/ T0 w 60"/>
                              <a:gd name="T2" fmla="+- 0 325 319"/>
                              <a:gd name="T3" fmla="*/ 325 h 12"/>
                              <a:gd name="T4" fmla="+- 0 5468 5408"/>
                              <a:gd name="T5" fmla="*/ T4 w 60"/>
                              <a:gd name="T6" fmla="+- 0 325 319"/>
                              <a:gd name="T7" fmla="*/ 325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A3D2FD" id="Group 117" o:spid="_x0000_s1026" style="position:absolute;margin-left:270.4pt;margin-top:15.95pt;width:3pt;height:.6pt;z-index:-331216;mso-position-horizontal-relative:page" coordorigin="5408,319"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">
                <v:shape id="Freeform 118" o:spid="_x0000_s1027" style="position:absolute;left:5408;top:319;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" path="m,6r60,e" filled="f" strokeweight=".7pt">
                  <v:path arrowok="t" o:connecttype="custom" o:connectlocs="0,325;60,325" o:connectangles="0,0"/>
                </v:shape>
                <w10:wrap anchorx="page"/>
              </v:group>
            </w:pict>
          </mc:Fallback>
        </mc:AlternateContent>
      </w:r>
      <w:r>
        <w:rPr>
          <w:noProof/>
        </w:rPr>
        <mc:AlternateContent>
          <mc:Choice Requires="wpg">
            <w:drawing>
              <wp:anchor distT="0" distB="0" distL="114300" distR="114300" simplePos="0" relativeHeight="6568" behindDoc="0" locked="0" layoutInCell="1" allowOverlap="1">
                <wp:simplePos x="0" y="0"/>
                <wp:positionH relativeFrom="page">
                  <wp:posOffset>5739130</wp:posOffset>
                </wp:positionH>
                <wp:positionV relativeFrom="paragraph">
                  <wp:posOffset>202565</wp:posOffset>
                </wp:positionV>
                <wp:extent cx="40005" cy="7620"/>
                <wp:effectExtent l="5080" t="6985" r="12065" b="4445"/>
                <wp:wrapNone/>
                <wp:docPr id="16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7620"/>
                          <a:chOff x="9038" y="319"/>
                          <a:chExt cx="63" cy="12"/>
                        </a:xfrm>
                      </wpg:grpSpPr>
                      <wps:wsp>
                        <wps:cNvPr id="161" name="Freeform 116"/>
                        <wps:cNvSpPr>
                          <a:spLocks/>
                        </wps:cNvSpPr>
                        <wps:spPr bwMode="auto">
                          <a:xfrm>
                            <a:off x="9038" y="319"/>
                            <a:ext cx="63" cy="12"/>
                          </a:xfrm>
                          <a:custGeom>
                            <a:avLst/>
                            <a:gdLst>
                              <a:gd name="T0" fmla="+- 0 9038 9038"/>
                              <a:gd name="T1" fmla="*/ T0 w 63"/>
                              <a:gd name="T2" fmla="+- 0 325 319"/>
                              <a:gd name="T3" fmla="*/ 325 h 12"/>
                              <a:gd name="T4" fmla="+- 0 9100 9038"/>
                              <a:gd name="T5" fmla="*/ T4 w 63"/>
                              <a:gd name="T6" fmla="+- 0 325 319"/>
                              <a:gd name="T7" fmla="*/ 325 h 12"/>
                            </a:gdLst>
                            <a:ahLst/>
                            <a:cxnLst>
                              <a:cxn ang="0">
                                <a:pos x="T1" y="T3"/>
                              </a:cxn>
                              <a:cxn ang="0">
                                <a:pos x="T5" y="T7"/>
                              </a:cxn>
                            </a:cxnLst>
                            <a:rect l="0" t="0" r="r" b="b"/>
                            <a:pathLst>
                              <a:path w="63" h="12">
                                <a:moveTo>
                                  <a:pt x="0" y="6"/>
                                </a:moveTo>
                                <a:lnTo>
                                  <a:pt x="62"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6C47DA" id="Group 115" o:spid="_x0000_s1026" style="position:absolute;margin-left:451.9pt;margin-top:15.95pt;width:3.15pt;height:.6pt;z-index:6568;mso-position-horizontal-relative:page" coordorigin="9038,319" coordsize="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">
                <v:shape id="Freeform 116" o:spid="_x0000_s1027" style="position:absolute;left:9038;top:319;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" path="m,6r62,e" filled="f" strokeweight=".7pt">
                  <v:path arrowok="t" o:connecttype="custom" o:connectlocs="0,325;62,325" o:connectangles="0,0"/>
                </v:shape>
                <w10:wrap anchorx="page"/>
              </v:group>
            </w:pict>
          </mc:Fallback>
        </mc:AlternateContent>
      </w:r>
      <w:r w:rsidR="00180D16">
        <w:t>Agency</w:t>
      </w:r>
      <w:r w:rsidR="00180D16">
        <w:rPr>
          <w:spacing w:val="-8"/>
        </w:rPr>
        <w:t xml:space="preserve"> </w:t>
      </w:r>
      <w:r w:rsidR="00180D16">
        <w:rPr>
          <w:spacing w:val="-1"/>
        </w:rPr>
        <w:t>Name:</w:t>
      </w:r>
      <w:r w:rsidR="00180D16">
        <w:rPr>
          <w:spacing w:val="-1"/>
        </w:rPr>
        <w:tab/>
        <w:t>Field</w:t>
      </w:r>
      <w:r w:rsidR="00180D16">
        <w:rPr>
          <w:spacing w:val="4"/>
        </w:rPr>
        <w:t xml:space="preserve"> </w:t>
      </w:r>
      <w:r w:rsidR="00180D16">
        <w:rPr>
          <w:spacing w:val="-1"/>
        </w:rPr>
        <w:t>Instructor</w:t>
      </w:r>
      <w:r w:rsidR="00180D16">
        <w:rPr>
          <w:rFonts w:cs="Times New Roman"/>
          <w:spacing w:val="-1"/>
        </w:rPr>
        <w:t>’s</w:t>
      </w:r>
      <w:r w:rsidR="00180D16">
        <w:rPr>
          <w:rFonts w:cs="Times New Roman"/>
        </w:rPr>
        <w:t xml:space="preserve"> Phone</w:t>
      </w:r>
      <w:r w:rsidR="00180D16">
        <w:rPr>
          <w:rFonts w:cs="Times New Roman"/>
          <w:spacing w:val="2"/>
        </w:rPr>
        <w:t xml:space="preserve"> </w:t>
      </w:r>
      <w:r w:rsidR="00180D16">
        <w:t>No.</w:t>
      </w: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18"/>
          <w:szCs w:val="18"/>
        </w:rPr>
      </w:pPr>
    </w:p>
    <w:p w:rsidR="00BD768C" w:rsidRDefault="00180D16">
      <w:pPr>
        <w:pStyle w:val="BodyText"/>
        <w:tabs>
          <w:tab w:val="left" w:pos="9397"/>
        </w:tabs>
        <w:spacing w:before="69"/>
      </w:pPr>
      <w:r>
        <w:rPr>
          <w:spacing w:val="-1"/>
        </w:rPr>
        <w:t>Days/Hours</w:t>
      </w:r>
      <w:r>
        <w:t xml:space="preserve"> of</w:t>
      </w:r>
      <w:r>
        <w:rPr>
          <w:spacing w:val="-4"/>
        </w:rPr>
        <w:t xml:space="preserve"> </w:t>
      </w:r>
      <w:r>
        <w:t>Placement</w:t>
      </w:r>
      <w:r>
        <w:rPr>
          <w:u w:val="single" w:color="000000"/>
        </w:rPr>
        <w:t xml:space="preserve"> </w:t>
      </w:r>
      <w:r>
        <w:rPr>
          <w:u w:val="single" w:color="000000"/>
        </w:rPr>
        <w:tab/>
      </w:r>
    </w:p>
    <w:p w:rsidR="00BD768C" w:rsidRDefault="00BD768C">
      <w:pPr>
        <w:spacing w:before="10"/>
        <w:rPr>
          <w:rFonts w:ascii="Times New Roman" w:eastAsia="Times New Roman" w:hAnsi="Times New Roman" w:cs="Times New Roman"/>
          <w:sz w:val="15"/>
          <w:szCs w:val="15"/>
        </w:rPr>
      </w:pPr>
    </w:p>
    <w:p w:rsidR="00BD768C" w:rsidRDefault="00180D16">
      <w:pPr>
        <w:pStyle w:val="Heading5"/>
        <w:spacing w:before="69"/>
        <w:rPr>
          <w:b w:val="0"/>
          <w:bCs w:val="0"/>
        </w:rPr>
      </w:pPr>
      <w:r>
        <w:rPr>
          <w:spacing w:val="-1"/>
        </w:rPr>
        <w:t>STUDENT</w:t>
      </w:r>
      <w:r>
        <w:rPr>
          <w:spacing w:val="-2"/>
        </w:rPr>
        <w:t xml:space="preserve"> </w:t>
      </w:r>
      <w:r>
        <w:rPr>
          <w:spacing w:val="-1"/>
        </w:rPr>
        <w:t>PRACTICE:</w:t>
      </w:r>
    </w:p>
    <w:p w:rsidR="00BD768C" w:rsidRDefault="00BD768C">
      <w:pPr>
        <w:spacing w:before="3"/>
        <w:rPr>
          <w:rFonts w:ascii="Times New Roman" w:eastAsia="Times New Roman" w:hAnsi="Times New Roman" w:cs="Times New Roman"/>
          <w:b/>
          <w:bCs/>
          <w:sz w:val="20"/>
          <w:szCs w:val="20"/>
        </w:rPr>
      </w:pPr>
    </w:p>
    <w:p w:rsidR="00BD768C" w:rsidRDefault="00180D16">
      <w:pPr>
        <w:pStyle w:val="BodyText"/>
        <w:tabs>
          <w:tab w:val="left" w:pos="2894"/>
          <w:tab w:val="left" w:pos="3607"/>
          <w:tab w:val="left" w:pos="4913"/>
          <w:tab w:val="left" w:pos="5028"/>
          <w:tab w:val="left" w:pos="5626"/>
          <w:tab w:val="left" w:pos="7047"/>
        </w:tabs>
        <w:spacing w:line="277" w:lineRule="auto"/>
        <w:ind w:right="2550"/>
      </w:pPr>
      <w:r>
        <w:t xml:space="preserve">Student maintains </w:t>
      </w:r>
      <w:r>
        <w:rPr>
          <w:spacing w:val="-1"/>
        </w:rPr>
        <w:t>professional</w:t>
      </w:r>
      <w:r>
        <w:t xml:space="preserve"> </w:t>
      </w:r>
      <w:r>
        <w:rPr>
          <w:spacing w:val="-1"/>
        </w:rPr>
        <w:t>presence?</w:t>
      </w:r>
      <w:r>
        <w:rPr>
          <w:spacing w:val="-3"/>
        </w:rPr>
        <w:t xml:space="preserve"> </w:t>
      </w:r>
      <w:r w:rsidR="00340244">
        <w:rPr>
          <w:spacing w:val="-1"/>
        </w:rPr>
        <w:t>Yes,</w:t>
      </w:r>
      <w:r>
        <w:rPr>
          <w:spacing w:val="-1"/>
          <w:u w:val="single" w:color="000000"/>
        </w:rPr>
        <w:tab/>
      </w:r>
      <w:r>
        <w:rPr>
          <w:spacing w:val="-1"/>
          <w:w w:val="95"/>
        </w:rPr>
        <w:t>No</w:t>
      </w:r>
      <w:r>
        <w:rPr>
          <w:spacing w:val="-1"/>
          <w:w w:val="95"/>
          <w:u w:val="single" w:color="000000"/>
        </w:rPr>
        <w:tab/>
      </w:r>
      <w:r>
        <w:rPr>
          <w:spacing w:val="-1"/>
        </w:rPr>
        <w:t>Uncertain</w:t>
      </w:r>
      <w:r>
        <w:rPr>
          <w:u w:val="single" w:color="000000"/>
        </w:rPr>
        <w:t xml:space="preserve"> </w:t>
      </w:r>
      <w:r>
        <w:rPr>
          <w:u w:val="single" w:color="000000"/>
        </w:rPr>
        <w:tab/>
      </w:r>
      <w:r>
        <w:rPr>
          <w:spacing w:val="41"/>
        </w:rPr>
        <w:t xml:space="preserve"> </w:t>
      </w:r>
      <w:r>
        <w:t xml:space="preserve">Student is </w:t>
      </w:r>
      <w:r>
        <w:rPr>
          <w:spacing w:val="-1"/>
        </w:rPr>
        <w:t>punctual?</w:t>
      </w:r>
      <w:r>
        <w:rPr>
          <w:spacing w:val="2"/>
        </w:rPr>
        <w:t xml:space="preserve"> </w:t>
      </w:r>
      <w:r w:rsidR="00340244">
        <w:rPr>
          <w:spacing w:val="-2"/>
        </w:rPr>
        <w:t>Yes,</w:t>
      </w:r>
      <w:r>
        <w:rPr>
          <w:spacing w:val="-2"/>
          <w:u w:val="single" w:color="000000"/>
        </w:rPr>
        <w:tab/>
      </w:r>
      <w:r>
        <w:rPr>
          <w:spacing w:val="-1"/>
          <w:w w:val="95"/>
        </w:rPr>
        <w:t>No</w:t>
      </w:r>
      <w:r>
        <w:rPr>
          <w:spacing w:val="-1"/>
          <w:w w:val="95"/>
          <w:u w:val="single" w:color="000000"/>
        </w:rPr>
        <w:tab/>
      </w:r>
      <w:r>
        <w:rPr>
          <w:spacing w:val="-1"/>
        </w:rPr>
        <w:t>Uncertain</w:t>
      </w:r>
      <w:r>
        <w:rPr>
          <w:u w:val="single" w:color="000000"/>
        </w:rPr>
        <w:t xml:space="preserve"> </w:t>
      </w:r>
      <w:r>
        <w:rPr>
          <w:u w:val="single" w:color="000000"/>
        </w:rPr>
        <w:tab/>
      </w:r>
      <w:r>
        <w:rPr>
          <w:u w:val="single" w:color="000000"/>
        </w:rPr>
        <w:tab/>
      </w:r>
    </w:p>
    <w:p w:rsidR="00BD768C" w:rsidRDefault="00180D16">
      <w:pPr>
        <w:pStyle w:val="BodyText"/>
        <w:tabs>
          <w:tab w:val="left" w:pos="1511"/>
          <w:tab w:val="left" w:pos="8285"/>
          <w:tab w:val="left" w:pos="9054"/>
        </w:tabs>
        <w:spacing w:before="1" w:line="275" w:lineRule="auto"/>
        <w:ind w:right="543"/>
      </w:pPr>
      <w:r>
        <w:t>Student is able</w:t>
      </w:r>
      <w:r>
        <w:rPr>
          <w:spacing w:val="-1"/>
        </w:rPr>
        <w:t xml:space="preserve"> </w:t>
      </w:r>
      <w:r>
        <w:t xml:space="preserve">to look </w:t>
      </w:r>
      <w:r>
        <w:rPr>
          <w:spacing w:val="-1"/>
        </w:rPr>
        <w:t>at</w:t>
      </w:r>
      <w:r>
        <w:t xml:space="preserve"> own </w:t>
      </w:r>
      <w:r>
        <w:rPr>
          <w:spacing w:val="-1"/>
        </w:rPr>
        <w:t>behavior,</w:t>
      </w:r>
      <w:r>
        <w:rPr>
          <w:spacing w:val="1"/>
        </w:rPr>
        <w:t xml:space="preserve"> </w:t>
      </w:r>
      <w:r>
        <w:rPr>
          <w:spacing w:val="-1"/>
        </w:rPr>
        <w:t>attitudes,</w:t>
      </w:r>
      <w:r>
        <w:t xml:space="preserve"> </w:t>
      </w:r>
      <w:r>
        <w:rPr>
          <w:spacing w:val="-1"/>
        </w:rPr>
        <w:t>feelings</w:t>
      </w:r>
      <w:r>
        <w:rPr>
          <w:spacing w:val="2"/>
        </w:rPr>
        <w:t xml:space="preserve"> </w:t>
      </w:r>
      <w:r>
        <w:rPr>
          <w:spacing w:val="-1"/>
        </w:rPr>
        <w:t>regarding clients?</w:t>
      </w:r>
      <w:r>
        <w:rPr>
          <w:spacing w:val="-9"/>
        </w:rPr>
        <w:t xml:space="preserve"> </w:t>
      </w:r>
      <w:r w:rsidR="00340244">
        <w:t>Yes</w:t>
      </w:r>
      <w:r>
        <w:rPr>
          <w:u w:val="single" w:color="000000"/>
        </w:rPr>
        <w:tab/>
      </w:r>
      <w:r>
        <w:rPr>
          <w:spacing w:val="-1"/>
        </w:rPr>
        <w:t>No</w:t>
      </w:r>
      <w:r>
        <w:rPr>
          <w:u w:val="single" w:color="000000"/>
        </w:rPr>
        <w:t xml:space="preserve"> </w:t>
      </w:r>
      <w:r>
        <w:rPr>
          <w:u w:val="single" w:color="000000"/>
        </w:rPr>
        <w:tab/>
      </w:r>
      <w:r>
        <w:rPr>
          <w:spacing w:val="65"/>
        </w:rPr>
        <w:t xml:space="preserve"> </w:t>
      </w:r>
      <w:r>
        <w:rPr>
          <w:spacing w:val="-1"/>
        </w:rPr>
        <w:t>Uncertain</w:t>
      </w:r>
      <w:r>
        <w:rPr>
          <w:u w:val="single" w:color="000000"/>
        </w:rPr>
        <w:t xml:space="preserve"> </w:t>
      </w:r>
      <w:r>
        <w:rPr>
          <w:u w:val="single" w:color="000000"/>
        </w:rPr>
        <w:tab/>
      </w:r>
    </w:p>
    <w:p w:rsidR="00BD768C" w:rsidRDefault="00180D16">
      <w:pPr>
        <w:pStyle w:val="BodyText"/>
        <w:tabs>
          <w:tab w:val="left" w:pos="1511"/>
          <w:tab w:val="left" w:pos="7784"/>
          <w:tab w:val="left" w:pos="8552"/>
        </w:tabs>
        <w:spacing w:before="4" w:line="277" w:lineRule="auto"/>
        <w:ind w:right="1045"/>
      </w:pPr>
      <w:r>
        <w:t>Student is able</w:t>
      </w:r>
      <w:r>
        <w:rPr>
          <w:spacing w:val="-1"/>
        </w:rPr>
        <w:t xml:space="preserve"> </w:t>
      </w:r>
      <w:r>
        <w:t xml:space="preserve">to </w:t>
      </w:r>
      <w:r>
        <w:rPr>
          <w:spacing w:val="-1"/>
        </w:rPr>
        <w:t>seek</w:t>
      </w:r>
      <w:r>
        <w:t xml:space="preserve"> out </w:t>
      </w:r>
      <w:r>
        <w:rPr>
          <w:spacing w:val="-1"/>
        </w:rPr>
        <w:t>assistance and</w:t>
      </w:r>
      <w:r>
        <w:t xml:space="preserve"> information </w:t>
      </w:r>
      <w:r>
        <w:rPr>
          <w:spacing w:val="-1"/>
        </w:rPr>
        <w:t>from</w:t>
      </w:r>
      <w:r>
        <w:t xml:space="preserve"> </w:t>
      </w:r>
      <w:r>
        <w:rPr>
          <w:spacing w:val="-1"/>
        </w:rPr>
        <w:t>colleagues?</w:t>
      </w:r>
      <w:r>
        <w:rPr>
          <w:spacing w:val="-9"/>
        </w:rPr>
        <w:t xml:space="preserve"> </w:t>
      </w:r>
      <w:r>
        <w:rPr>
          <w:spacing w:val="-1"/>
        </w:rPr>
        <w:t>Yes</w:t>
      </w:r>
      <w:r>
        <w:rPr>
          <w:spacing w:val="-1"/>
          <w:u w:val="single" w:color="000000"/>
        </w:rPr>
        <w:tab/>
      </w:r>
      <w:r>
        <w:rPr>
          <w:spacing w:val="-1"/>
        </w:rPr>
        <w:t>No</w:t>
      </w:r>
      <w:r>
        <w:rPr>
          <w:u w:val="single" w:color="000000"/>
        </w:rPr>
        <w:t xml:space="preserve"> </w:t>
      </w:r>
      <w:r>
        <w:rPr>
          <w:u w:val="single" w:color="000000"/>
        </w:rPr>
        <w:tab/>
      </w:r>
      <w:r>
        <w:rPr>
          <w:spacing w:val="51"/>
        </w:rPr>
        <w:t xml:space="preserve"> </w:t>
      </w:r>
      <w:r>
        <w:rPr>
          <w:spacing w:val="-1"/>
        </w:rPr>
        <w:t>Uncertain</w:t>
      </w:r>
      <w:r>
        <w:rPr>
          <w:u w:val="single" w:color="000000"/>
        </w:rPr>
        <w:t xml:space="preserve"> </w:t>
      </w:r>
      <w:r>
        <w:rPr>
          <w:u w:val="single" w:color="000000"/>
        </w:rPr>
        <w:tab/>
      </w:r>
    </w:p>
    <w:p w:rsidR="00BD768C" w:rsidRDefault="00BD768C">
      <w:pPr>
        <w:spacing w:before="3"/>
        <w:rPr>
          <w:rFonts w:ascii="Times New Roman" w:eastAsia="Times New Roman" w:hAnsi="Times New Roman" w:cs="Times New Roman"/>
          <w:sz w:val="11"/>
          <w:szCs w:val="11"/>
        </w:rPr>
      </w:pPr>
    </w:p>
    <w:p w:rsidR="00BD768C" w:rsidRDefault="00180D16">
      <w:pPr>
        <w:pStyle w:val="BodyText"/>
        <w:tabs>
          <w:tab w:val="left" w:pos="4968"/>
          <w:tab w:val="left" w:pos="5537"/>
          <w:tab w:val="left" w:pos="5681"/>
          <w:tab w:val="left" w:pos="6252"/>
          <w:tab w:val="left" w:pos="7102"/>
          <w:tab w:val="left" w:pos="7676"/>
        </w:tabs>
        <w:spacing w:before="69" w:line="277" w:lineRule="auto"/>
        <w:ind w:right="1921"/>
      </w:pPr>
      <w:r>
        <w:t xml:space="preserve">Student </w:t>
      </w:r>
      <w:r>
        <w:rPr>
          <w:spacing w:val="-1"/>
        </w:rPr>
        <w:t>seeks</w:t>
      </w:r>
      <w:r>
        <w:t xml:space="preserve"> out </w:t>
      </w:r>
      <w:r>
        <w:rPr>
          <w:spacing w:val="-1"/>
        </w:rPr>
        <w:t>learning</w:t>
      </w:r>
      <w:r>
        <w:rPr>
          <w:spacing w:val="-3"/>
        </w:rPr>
        <w:t xml:space="preserve"> </w:t>
      </w:r>
      <w:r>
        <w:rPr>
          <w:spacing w:val="-1"/>
        </w:rPr>
        <w:t>opportunities?</w:t>
      </w:r>
      <w:r>
        <w:rPr>
          <w:spacing w:val="58"/>
        </w:rPr>
        <w:t xml:space="preserve"> </w:t>
      </w:r>
      <w:r>
        <w:rPr>
          <w:spacing w:val="-1"/>
        </w:rPr>
        <w:t>Yes</w:t>
      </w:r>
      <w:r>
        <w:rPr>
          <w:spacing w:val="-1"/>
          <w:u w:val="single" w:color="000000"/>
        </w:rPr>
        <w:tab/>
      </w:r>
      <w:r>
        <w:rPr>
          <w:spacing w:val="-1"/>
          <w:w w:val="95"/>
        </w:rPr>
        <w:t>No</w:t>
      </w:r>
      <w:r>
        <w:rPr>
          <w:spacing w:val="-1"/>
          <w:w w:val="95"/>
          <w:u w:val="single" w:color="000000"/>
        </w:rPr>
        <w:tab/>
      </w:r>
      <w:r>
        <w:rPr>
          <w:spacing w:val="-1"/>
          <w:w w:val="95"/>
          <w:u w:val="single" w:color="000000"/>
        </w:rPr>
        <w:tab/>
      </w:r>
      <w:r>
        <w:rPr>
          <w:spacing w:val="-1"/>
        </w:rPr>
        <w:t>Uncertain</w:t>
      </w:r>
      <w:r>
        <w:rPr>
          <w:u w:val="single" w:color="000000"/>
        </w:rPr>
        <w:t xml:space="preserve"> </w:t>
      </w:r>
      <w:r>
        <w:rPr>
          <w:u w:val="single" w:color="000000"/>
        </w:rPr>
        <w:tab/>
      </w:r>
      <w:r>
        <w:rPr>
          <w:spacing w:val="57"/>
        </w:rPr>
        <w:t xml:space="preserve"> </w:t>
      </w:r>
      <w:r>
        <w:t xml:space="preserve">Student shows </w:t>
      </w:r>
      <w:r>
        <w:rPr>
          <w:spacing w:val="-1"/>
        </w:rPr>
        <w:t>initiative in</w:t>
      </w:r>
      <w:r>
        <w:t xml:space="preserve"> </w:t>
      </w:r>
      <w:r>
        <w:rPr>
          <w:spacing w:val="-1"/>
        </w:rPr>
        <w:t>all</w:t>
      </w:r>
      <w:r>
        <w:t xml:space="preserve"> </w:t>
      </w:r>
      <w:r>
        <w:rPr>
          <w:spacing w:val="-1"/>
        </w:rPr>
        <w:t>areas</w:t>
      </w:r>
      <w:r>
        <w:t xml:space="preserve"> </w:t>
      </w:r>
      <w:r>
        <w:rPr>
          <w:spacing w:val="1"/>
        </w:rPr>
        <w:t>of</w:t>
      </w:r>
      <w:r>
        <w:t xml:space="preserve"> </w:t>
      </w:r>
      <w:r>
        <w:rPr>
          <w:spacing w:val="-1"/>
        </w:rPr>
        <w:t>practice?</w:t>
      </w:r>
      <w:r>
        <w:rPr>
          <w:spacing w:val="-6"/>
        </w:rPr>
        <w:t xml:space="preserve"> </w:t>
      </w:r>
      <w:r>
        <w:rPr>
          <w:spacing w:val="-1"/>
        </w:rPr>
        <w:t>Yes</w:t>
      </w:r>
      <w:r>
        <w:rPr>
          <w:spacing w:val="-1"/>
          <w:u w:val="single" w:color="000000"/>
        </w:rPr>
        <w:tab/>
      </w:r>
      <w:r>
        <w:rPr>
          <w:spacing w:val="-1"/>
        </w:rPr>
        <w:t>No</w:t>
      </w:r>
      <w:r>
        <w:rPr>
          <w:spacing w:val="-1"/>
          <w:u w:val="single" w:color="000000"/>
        </w:rPr>
        <w:tab/>
      </w:r>
      <w:r>
        <w:rPr>
          <w:spacing w:val="-1"/>
        </w:rPr>
        <w:t>Uncertain_</w:t>
      </w:r>
      <w:r>
        <w:rPr>
          <w:u w:val="single" w:color="000000"/>
        </w:rPr>
        <w:t xml:space="preserve"> </w:t>
      </w:r>
      <w:r>
        <w:rPr>
          <w:u w:val="single" w:color="000000"/>
        </w:rPr>
        <w:tab/>
      </w: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19"/>
          <w:szCs w:val="19"/>
        </w:rPr>
      </w:pPr>
    </w:p>
    <w:p w:rsidR="00BD768C" w:rsidRDefault="00180D16">
      <w:pPr>
        <w:pStyle w:val="Heading5"/>
        <w:spacing w:before="69"/>
        <w:rPr>
          <w:b w:val="0"/>
          <w:bCs w:val="0"/>
        </w:rPr>
      </w:pPr>
      <w:r>
        <w:rPr>
          <w:spacing w:val="-1"/>
        </w:rPr>
        <w:t>SUPERVISION:</w:t>
      </w:r>
    </w:p>
    <w:p w:rsidR="00BD768C" w:rsidRDefault="00BD768C">
      <w:pPr>
        <w:rPr>
          <w:rFonts w:ascii="Times New Roman" w:eastAsia="Times New Roman" w:hAnsi="Times New Roman" w:cs="Times New Roman"/>
          <w:b/>
          <w:bCs/>
          <w:sz w:val="20"/>
          <w:szCs w:val="20"/>
        </w:rPr>
      </w:pPr>
    </w:p>
    <w:p w:rsidR="00BD768C" w:rsidRDefault="00180D16">
      <w:pPr>
        <w:pStyle w:val="BodyText"/>
        <w:tabs>
          <w:tab w:val="left" w:pos="2973"/>
          <w:tab w:val="left" w:pos="3652"/>
          <w:tab w:val="left" w:pos="4166"/>
          <w:tab w:val="left" w:pos="4366"/>
          <w:tab w:val="left" w:pos="4879"/>
          <w:tab w:val="left" w:pos="5107"/>
          <w:tab w:val="left" w:pos="5786"/>
          <w:tab w:val="left" w:pos="6297"/>
        </w:tabs>
        <w:ind w:right="3301"/>
      </w:pPr>
      <w:r>
        <w:t xml:space="preserve">Student </w:t>
      </w:r>
      <w:r>
        <w:rPr>
          <w:spacing w:val="-1"/>
        </w:rPr>
        <w:t>prepares</w:t>
      </w:r>
      <w:r>
        <w:rPr>
          <w:spacing w:val="2"/>
        </w:rPr>
        <w:t xml:space="preserve"> </w:t>
      </w:r>
      <w:r>
        <w:t>for</w:t>
      </w:r>
      <w:r>
        <w:rPr>
          <w:spacing w:val="-2"/>
        </w:rPr>
        <w:t xml:space="preserve"> </w:t>
      </w:r>
      <w:r>
        <w:rPr>
          <w:spacing w:val="-1"/>
        </w:rPr>
        <w:t>supervision?</w:t>
      </w:r>
      <w:r>
        <w:t xml:space="preserve"> </w:t>
      </w:r>
      <w:r>
        <w:rPr>
          <w:spacing w:val="-1"/>
        </w:rPr>
        <w:t>Yes</w:t>
      </w:r>
      <w:r>
        <w:rPr>
          <w:spacing w:val="-1"/>
          <w:u w:val="single" w:color="000000"/>
        </w:rPr>
        <w:tab/>
      </w:r>
      <w:r>
        <w:rPr>
          <w:spacing w:val="-1"/>
          <w:w w:val="95"/>
        </w:rPr>
        <w:t>No</w:t>
      </w:r>
      <w:r>
        <w:rPr>
          <w:spacing w:val="-1"/>
          <w:w w:val="95"/>
          <w:u w:val="single" w:color="000000"/>
        </w:rPr>
        <w:tab/>
      </w:r>
      <w:r>
        <w:rPr>
          <w:spacing w:val="-1"/>
        </w:rPr>
        <w:t>Uncertain</w:t>
      </w:r>
      <w:r>
        <w:rPr>
          <w:u w:val="single" w:color="000000"/>
        </w:rPr>
        <w:t xml:space="preserve"> </w:t>
      </w:r>
      <w:r>
        <w:rPr>
          <w:u w:val="single" w:color="000000"/>
        </w:rPr>
        <w:tab/>
      </w:r>
      <w:r>
        <w:rPr>
          <w:spacing w:val="41"/>
        </w:rPr>
        <w:t xml:space="preserve"> </w:t>
      </w:r>
      <w:r>
        <w:t xml:space="preserve">Student is </w:t>
      </w:r>
      <w:r>
        <w:rPr>
          <w:spacing w:val="-1"/>
        </w:rPr>
        <w:t>reflective? Yes</w:t>
      </w:r>
      <w:r>
        <w:rPr>
          <w:spacing w:val="-1"/>
          <w:u w:val="single" w:color="000000"/>
        </w:rPr>
        <w:tab/>
      </w:r>
      <w:r>
        <w:rPr>
          <w:spacing w:val="-1"/>
        </w:rPr>
        <w:t>No</w:t>
      </w:r>
      <w:r>
        <w:rPr>
          <w:spacing w:val="-1"/>
          <w:u w:val="single" w:color="000000"/>
        </w:rPr>
        <w:tab/>
      </w:r>
      <w:r>
        <w:rPr>
          <w:spacing w:val="-1"/>
        </w:rPr>
        <w:t>Uncertain</w:t>
      </w:r>
      <w:r>
        <w:rPr>
          <w:spacing w:val="-1"/>
          <w:u w:val="single" w:color="000000"/>
        </w:rPr>
        <w:tab/>
      </w:r>
      <w:r>
        <w:rPr>
          <w:spacing w:val="-1"/>
          <w:u w:val="single" w:color="000000"/>
        </w:rPr>
        <w:tab/>
      </w:r>
      <w:r>
        <w:t>Student is</w:t>
      </w:r>
      <w:r>
        <w:rPr>
          <w:spacing w:val="25"/>
        </w:rPr>
        <w:t xml:space="preserve"> </w:t>
      </w:r>
      <w:r>
        <w:t xml:space="preserve">an </w:t>
      </w:r>
      <w:r>
        <w:rPr>
          <w:spacing w:val="-1"/>
        </w:rPr>
        <w:t>active learner?</w:t>
      </w:r>
      <w:r>
        <w:rPr>
          <w:spacing w:val="-3"/>
        </w:rPr>
        <w:t xml:space="preserve"> </w:t>
      </w:r>
      <w:r>
        <w:rPr>
          <w:spacing w:val="-1"/>
        </w:rPr>
        <w:t>Yes</w:t>
      </w:r>
      <w:r>
        <w:rPr>
          <w:spacing w:val="-1"/>
          <w:u w:val="single" w:color="000000"/>
        </w:rPr>
        <w:tab/>
      </w:r>
      <w:r>
        <w:rPr>
          <w:spacing w:val="-1"/>
          <w:w w:val="95"/>
        </w:rPr>
        <w:t>No</w:t>
      </w:r>
      <w:r>
        <w:rPr>
          <w:spacing w:val="-1"/>
          <w:w w:val="95"/>
          <w:u w:val="single" w:color="000000"/>
        </w:rPr>
        <w:tab/>
      </w:r>
      <w:r>
        <w:rPr>
          <w:spacing w:val="-1"/>
          <w:w w:val="95"/>
          <w:u w:val="single" w:color="000000"/>
        </w:rPr>
        <w:tab/>
      </w:r>
      <w:r>
        <w:rPr>
          <w:spacing w:val="-1"/>
        </w:rPr>
        <w:t>Uncertain</w:t>
      </w:r>
      <w:r>
        <w:rPr>
          <w:u w:val="single" w:color="000000"/>
        </w:rPr>
        <w:t xml:space="preserve"> </w:t>
      </w:r>
      <w:r>
        <w:rPr>
          <w:u w:val="single" w:color="000000"/>
        </w:rPr>
        <w:tab/>
      </w:r>
    </w:p>
    <w:p w:rsidR="00BD768C" w:rsidRDefault="00CA5633">
      <w:pPr>
        <w:pStyle w:val="BodyText"/>
        <w:tabs>
          <w:tab w:val="left" w:pos="5568"/>
          <w:tab w:val="left" w:pos="6281"/>
          <w:tab w:val="left" w:pos="7704"/>
        </w:tabs>
      </w:pPr>
      <w:r>
        <w:rPr>
          <w:noProof/>
        </w:rPr>
        <mc:AlternateContent>
          <mc:Choice Requires="wpg">
            <w:drawing>
              <wp:anchor distT="0" distB="0" distL="114300" distR="114300" simplePos="0" relativeHeight="502985336" behindDoc="1" locked="0" layoutInCell="1" allowOverlap="1">
                <wp:simplePos x="0" y="0"/>
                <wp:positionH relativeFrom="page">
                  <wp:posOffset>4647565</wp:posOffset>
                </wp:positionH>
                <wp:positionV relativeFrom="paragraph">
                  <wp:posOffset>334010</wp:posOffset>
                </wp:positionV>
                <wp:extent cx="38100" cy="7620"/>
                <wp:effectExtent l="8890" t="1905" r="10160" b="9525"/>
                <wp:wrapNone/>
                <wp:docPr id="15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7319" y="526"/>
                          <a:chExt cx="60" cy="12"/>
                        </a:xfrm>
                      </wpg:grpSpPr>
                      <wps:wsp>
                        <wps:cNvPr id="159" name="Freeform 114"/>
                        <wps:cNvSpPr>
                          <a:spLocks/>
                        </wps:cNvSpPr>
                        <wps:spPr bwMode="auto">
                          <a:xfrm>
                            <a:off x="7319" y="526"/>
                            <a:ext cx="60" cy="12"/>
                          </a:xfrm>
                          <a:custGeom>
                            <a:avLst/>
                            <a:gdLst>
                              <a:gd name="T0" fmla="+- 0 7319 7319"/>
                              <a:gd name="T1" fmla="*/ T0 w 60"/>
                              <a:gd name="T2" fmla="+- 0 532 526"/>
                              <a:gd name="T3" fmla="*/ 532 h 12"/>
                              <a:gd name="T4" fmla="+- 0 7379 7319"/>
                              <a:gd name="T5" fmla="*/ T4 w 60"/>
                              <a:gd name="T6" fmla="+- 0 532 526"/>
                              <a:gd name="T7" fmla="*/ 532 h 12"/>
                            </a:gdLst>
                            <a:ahLst/>
                            <a:cxnLst>
                              <a:cxn ang="0">
                                <a:pos x="T1" y="T3"/>
                              </a:cxn>
                              <a:cxn ang="0">
                                <a:pos x="T5" y="T7"/>
                              </a:cxn>
                            </a:cxnLst>
                            <a:rect l="0" t="0" r="r" b="b"/>
                            <a:pathLst>
                              <a:path w="60" h="12">
                                <a:moveTo>
                                  <a:pt x="0" y="6"/>
                                </a:moveTo>
                                <a:lnTo>
                                  <a:pt x="60"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51B0D7" id="Group 113" o:spid="_x0000_s1026" style="position:absolute;margin-left:365.95pt;margin-top:26.3pt;width:3pt;height:.6pt;z-index:-331144;mso-position-horizontal-relative:page" coordorigin="7319,526"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">
                <v:shape id="Freeform 114" o:spid="_x0000_s1027" style="position:absolute;left:7319;top:526;width:60;height:12;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" path="m,6r60,e" filled="f" strokeweight=".7pt">
                  <v:path arrowok="t" o:connecttype="custom" o:connectlocs="0,532;60,532" o:connectangles="0,0"/>
                </v:shape>
                <w10:wrap anchorx="page"/>
              </v:group>
            </w:pict>
          </mc:Fallback>
        </mc:AlternateContent>
      </w:r>
      <w:r>
        <w:rPr>
          <w:noProof/>
        </w:rPr>
        <mc:AlternateContent>
          <mc:Choice Requires="wpg">
            <w:drawing>
              <wp:anchor distT="0" distB="0" distL="114300" distR="114300" simplePos="0" relativeHeight="6640" behindDoc="0" locked="0" layoutInCell="1" allowOverlap="1">
                <wp:simplePos x="0" y="0"/>
                <wp:positionH relativeFrom="page">
                  <wp:posOffset>5513705</wp:posOffset>
                </wp:positionH>
                <wp:positionV relativeFrom="paragraph">
                  <wp:posOffset>334010</wp:posOffset>
                </wp:positionV>
                <wp:extent cx="40005" cy="7620"/>
                <wp:effectExtent l="8255" t="1905" r="8890" b="9525"/>
                <wp:wrapNone/>
                <wp:docPr id="15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7620"/>
                          <a:chOff x="8683" y="526"/>
                          <a:chExt cx="63" cy="12"/>
                        </a:xfrm>
                      </wpg:grpSpPr>
                      <wps:wsp>
                        <wps:cNvPr id="157" name="Freeform 112"/>
                        <wps:cNvSpPr>
                          <a:spLocks/>
                        </wps:cNvSpPr>
                        <wps:spPr bwMode="auto">
                          <a:xfrm>
                            <a:off x="8683" y="526"/>
                            <a:ext cx="63" cy="12"/>
                          </a:xfrm>
                          <a:custGeom>
                            <a:avLst/>
                            <a:gdLst>
                              <a:gd name="T0" fmla="+- 0 8683 8683"/>
                              <a:gd name="T1" fmla="*/ T0 w 63"/>
                              <a:gd name="T2" fmla="+- 0 532 526"/>
                              <a:gd name="T3" fmla="*/ 532 h 12"/>
                              <a:gd name="T4" fmla="+- 0 8745 8683"/>
                              <a:gd name="T5" fmla="*/ T4 w 63"/>
                              <a:gd name="T6" fmla="+- 0 532 526"/>
                              <a:gd name="T7" fmla="*/ 532 h 12"/>
                            </a:gdLst>
                            <a:ahLst/>
                            <a:cxnLst>
                              <a:cxn ang="0">
                                <a:pos x="T1" y="T3"/>
                              </a:cxn>
                              <a:cxn ang="0">
                                <a:pos x="T5" y="T7"/>
                              </a:cxn>
                            </a:cxnLst>
                            <a:rect l="0" t="0" r="r" b="b"/>
                            <a:pathLst>
                              <a:path w="63" h="12">
                                <a:moveTo>
                                  <a:pt x="0" y="6"/>
                                </a:moveTo>
                                <a:lnTo>
                                  <a:pt x="62"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F528BC" id="Group 111" o:spid="_x0000_s1026" style="position:absolute;margin-left:434.15pt;margin-top:26.3pt;width:3.15pt;height:.6pt;z-index:6640;mso-position-horizontal-relative:page" coordorigin="8683,526" coordsize="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">
                <v:shape id="Freeform 112" o:spid="_x0000_s1027" style="position:absolute;left:8683;top:526;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" path="m,6r62,e" filled="f" strokeweight=".7pt">
                  <v:path arrowok="t" o:connecttype="custom" o:connectlocs="0,532;62,532" o:connectangles="0,0"/>
                </v:shape>
                <w10:wrap anchorx="page"/>
              </v:group>
            </w:pict>
          </mc:Fallback>
        </mc:AlternateContent>
      </w:r>
      <w:r w:rsidR="00180D16">
        <w:t xml:space="preserve">Student submits </w:t>
      </w:r>
      <w:r w:rsidR="00180D16">
        <w:rPr>
          <w:spacing w:val="-1"/>
        </w:rPr>
        <w:t>process</w:t>
      </w:r>
      <w:r w:rsidR="00180D16">
        <w:t xml:space="preserve"> </w:t>
      </w:r>
      <w:r w:rsidR="00180D16">
        <w:rPr>
          <w:spacing w:val="-1"/>
        </w:rPr>
        <w:t>recordings</w:t>
      </w:r>
      <w:r w:rsidR="00180D16">
        <w:t xml:space="preserve"> </w:t>
      </w:r>
      <w:r w:rsidR="00180D16">
        <w:rPr>
          <w:spacing w:val="-1"/>
        </w:rPr>
        <w:t>as</w:t>
      </w:r>
      <w:r w:rsidR="00180D16">
        <w:rPr>
          <w:spacing w:val="2"/>
        </w:rPr>
        <w:t xml:space="preserve"> </w:t>
      </w:r>
      <w:r w:rsidR="00180D16">
        <w:rPr>
          <w:spacing w:val="-1"/>
        </w:rPr>
        <w:t>required?</w:t>
      </w:r>
      <w:r w:rsidR="00180D16">
        <w:rPr>
          <w:spacing w:val="-6"/>
        </w:rPr>
        <w:t xml:space="preserve"> </w:t>
      </w:r>
      <w:r w:rsidR="00180D16">
        <w:t>Yes</w:t>
      </w:r>
      <w:r w:rsidR="00180D16">
        <w:rPr>
          <w:u w:val="single" w:color="000000"/>
        </w:rPr>
        <w:tab/>
      </w:r>
      <w:r w:rsidR="00180D16">
        <w:rPr>
          <w:spacing w:val="-1"/>
        </w:rPr>
        <w:t>No</w:t>
      </w:r>
      <w:r w:rsidR="00180D16">
        <w:rPr>
          <w:spacing w:val="-1"/>
          <w:u w:val="single" w:color="000000"/>
        </w:rPr>
        <w:tab/>
      </w:r>
      <w:r w:rsidR="00180D16">
        <w:rPr>
          <w:spacing w:val="-1"/>
        </w:rPr>
        <w:t>Uncertain</w:t>
      </w:r>
      <w:r w:rsidR="00180D16">
        <w:rPr>
          <w:u w:val="single" w:color="000000"/>
        </w:rPr>
        <w:t xml:space="preserve"> </w:t>
      </w:r>
      <w:r w:rsidR="00180D16">
        <w:rPr>
          <w:u w:val="single" w:color="000000"/>
        </w:rPr>
        <w:tab/>
      </w:r>
    </w:p>
    <w:p w:rsidR="00BD768C" w:rsidRDefault="00BD768C">
      <w:pPr>
        <w:sectPr w:rsidR="00BD768C">
          <w:pgSz w:w="12240" w:h="15840"/>
          <w:pgMar w:top="1500" w:right="1300" w:bottom="2120" w:left="1340" w:header="0" w:footer="1916" w:gutter="0"/>
          <w:cols w:space="720"/>
        </w:sectPr>
      </w:pPr>
    </w:p>
    <w:p w:rsidR="00BD768C" w:rsidRDefault="00CA5633">
      <w:pPr>
        <w:pStyle w:val="BodyText"/>
      </w:pPr>
      <w:r>
        <w:rPr>
          <w:noProof/>
        </w:rPr>
        <mc:AlternateContent>
          <mc:Choice Requires="wpg">
            <w:drawing>
              <wp:anchor distT="0" distB="0" distL="114300" distR="114300" simplePos="0" relativeHeight="6592" behindDoc="0" locked="0" layoutInCell="1" allowOverlap="1">
                <wp:simplePos x="0" y="0"/>
                <wp:positionH relativeFrom="page">
                  <wp:posOffset>4189095</wp:posOffset>
                </wp:positionH>
                <wp:positionV relativeFrom="paragraph">
                  <wp:posOffset>158750</wp:posOffset>
                </wp:positionV>
                <wp:extent cx="40005" cy="7620"/>
                <wp:effectExtent l="7620" t="1905" r="9525" b="9525"/>
                <wp:wrapNone/>
                <wp:docPr id="15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7620"/>
                          <a:chOff x="6597" y="250"/>
                          <a:chExt cx="63" cy="12"/>
                        </a:xfrm>
                      </wpg:grpSpPr>
                      <wps:wsp>
                        <wps:cNvPr id="155" name="Freeform 110"/>
                        <wps:cNvSpPr>
                          <a:spLocks/>
                        </wps:cNvSpPr>
                        <wps:spPr bwMode="auto">
                          <a:xfrm>
                            <a:off x="6597" y="250"/>
                            <a:ext cx="63" cy="12"/>
                          </a:xfrm>
                          <a:custGeom>
                            <a:avLst/>
                            <a:gdLst>
                              <a:gd name="T0" fmla="+- 0 6597 6597"/>
                              <a:gd name="T1" fmla="*/ T0 w 63"/>
                              <a:gd name="T2" fmla="+- 0 256 250"/>
                              <a:gd name="T3" fmla="*/ 256 h 12"/>
                              <a:gd name="T4" fmla="+- 0 6659 6597"/>
                              <a:gd name="T5" fmla="*/ T4 w 63"/>
                              <a:gd name="T6" fmla="+- 0 256 250"/>
                              <a:gd name="T7" fmla="*/ 256 h 12"/>
                            </a:gdLst>
                            <a:ahLst/>
                            <a:cxnLst>
                              <a:cxn ang="0">
                                <a:pos x="T1" y="T3"/>
                              </a:cxn>
                              <a:cxn ang="0">
                                <a:pos x="T5" y="T7"/>
                              </a:cxn>
                            </a:cxnLst>
                            <a:rect l="0" t="0" r="r" b="b"/>
                            <a:pathLst>
                              <a:path w="63" h="12">
                                <a:moveTo>
                                  <a:pt x="0" y="6"/>
                                </a:moveTo>
                                <a:lnTo>
                                  <a:pt x="62"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81E2A1" id="Group 109" o:spid="_x0000_s1026" style="position:absolute;margin-left:329.85pt;margin-top:12.5pt;width:3.15pt;height:.6pt;z-index:6592;mso-position-horizontal-relative:page" coordorigin="6597,250" coordsize="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">
                <v:shape id="Freeform 110" o:spid="_x0000_s1027" style="position:absolute;left:6597;top:250;width:63;height:12;visibility:visible;mso-wrap-style:square;v-text-anchor:top" coordsize="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" path="m,6r62,e" filled="f" strokeweight=".7pt">
                  <v:path arrowok="t" o:connecttype="custom" o:connectlocs="0,256;62,256" o:connectangles="0,0"/>
                </v:shape>
                <w10:wrap anchorx="page"/>
              </v:group>
            </w:pict>
          </mc:Fallback>
        </mc:AlternateContent>
      </w:r>
      <w:r w:rsidR="00180D16">
        <w:rPr>
          <w:rFonts w:cs="Times New Roman"/>
          <w:spacing w:val="-1"/>
        </w:rPr>
        <w:t>Student’s</w:t>
      </w:r>
      <w:r w:rsidR="00180D16">
        <w:rPr>
          <w:rFonts w:cs="Times New Roman"/>
        </w:rPr>
        <w:t xml:space="preserve"> </w:t>
      </w:r>
      <w:r w:rsidR="00180D16">
        <w:rPr>
          <w:rFonts w:cs="Times New Roman"/>
          <w:spacing w:val="-1"/>
        </w:rPr>
        <w:t>process</w:t>
      </w:r>
      <w:r w:rsidR="00180D16">
        <w:rPr>
          <w:rFonts w:cs="Times New Roman"/>
        </w:rPr>
        <w:t xml:space="preserve"> </w:t>
      </w:r>
      <w:r w:rsidR="00180D16">
        <w:rPr>
          <w:rFonts w:cs="Times New Roman"/>
          <w:spacing w:val="-1"/>
        </w:rPr>
        <w:t>recordings</w:t>
      </w:r>
      <w:r w:rsidR="00180D16">
        <w:rPr>
          <w:rFonts w:cs="Times New Roman"/>
        </w:rPr>
        <w:t xml:space="preserve"> are</w:t>
      </w:r>
      <w:r w:rsidR="00180D16">
        <w:rPr>
          <w:rFonts w:cs="Times New Roman"/>
          <w:spacing w:val="-2"/>
        </w:rPr>
        <w:t xml:space="preserve"> </w:t>
      </w:r>
      <w:r w:rsidR="00180D16">
        <w:rPr>
          <w:rFonts w:cs="Times New Roman"/>
          <w:spacing w:val="-1"/>
        </w:rPr>
        <w:t>comprehensive?</w:t>
      </w:r>
      <w:r w:rsidR="00180D16">
        <w:rPr>
          <w:rFonts w:cs="Times New Roman"/>
          <w:spacing w:val="-4"/>
        </w:rPr>
        <w:t xml:space="preserve"> </w:t>
      </w:r>
      <w:r w:rsidR="00180D16">
        <w:rPr>
          <w:spacing w:val="-1"/>
        </w:rPr>
        <w:t>Yes</w:t>
      </w:r>
      <w:r w:rsidR="00820FF3">
        <w:rPr>
          <w:spacing w:val="-1"/>
        </w:rPr>
        <w:t>___  No____ Uncertain___</w:t>
      </w:r>
    </w:p>
    <w:p w:rsidR="00820FF3" w:rsidRDefault="00820FF3">
      <w:pPr>
        <w:pStyle w:val="Heading5"/>
        <w:spacing w:before="14"/>
        <w:rPr>
          <w:spacing w:val="-1"/>
        </w:rPr>
      </w:pPr>
    </w:p>
    <w:p w:rsidR="00BD768C" w:rsidRDefault="00180D16">
      <w:pPr>
        <w:pStyle w:val="Heading5"/>
        <w:spacing w:before="14"/>
        <w:rPr>
          <w:b w:val="0"/>
          <w:bCs w:val="0"/>
        </w:rPr>
      </w:pPr>
      <w:r>
        <w:rPr>
          <w:spacing w:val="-1"/>
        </w:rPr>
        <w:t>FIELD</w:t>
      </w:r>
      <w:r>
        <w:t xml:space="preserve"> </w:t>
      </w:r>
      <w:r>
        <w:rPr>
          <w:spacing w:val="-1"/>
        </w:rPr>
        <w:t>INSTRUCTOR</w:t>
      </w:r>
      <w:r>
        <w:rPr>
          <w:spacing w:val="-6"/>
        </w:rPr>
        <w:t xml:space="preserve"> </w:t>
      </w:r>
      <w:r>
        <w:rPr>
          <w:spacing w:val="-1"/>
        </w:rPr>
        <w:t>(FI):</w:t>
      </w:r>
    </w:p>
    <w:p w:rsidR="00340244" w:rsidRDefault="00180D16" w:rsidP="00340244">
      <w:pPr>
        <w:pStyle w:val="BodyText"/>
        <w:tabs>
          <w:tab w:val="left" w:pos="3753"/>
          <w:tab w:val="left" w:pos="4466"/>
          <w:tab w:val="left" w:pos="5887"/>
        </w:tabs>
        <w:spacing w:before="52"/>
        <w:rPr>
          <w:u w:val="single" w:color="000000"/>
        </w:rPr>
      </w:pPr>
      <w:r>
        <w:rPr>
          <w:spacing w:val="-2"/>
        </w:rPr>
        <w:t>Is</w:t>
      </w:r>
      <w:r>
        <w:rPr>
          <w:spacing w:val="2"/>
        </w:rPr>
        <w:t xml:space="preserve"> </w:t>
      </w:r>
      <w:r>
        <w:t>FI</w:t>
      </w:r>
      <w:r>
        <w:rPr>
          <w:spacing w:val="-1"/>
        </w:rPr>
        <w:t xml:space="preserve"> accessible</w:t>
      </w:r>
      <w:r>
        <w:t xml:space="preserve"> to </w:t>
      </w:r>
      <w:r>
        <w:rPr>
          <w:spacing w:val="-1"/>
        </w:rPr>
        <w:t>student?</w:t>
      </w:r>
      <w:r>
        <w:rPr>
          <w:spacing w:val="-2"/>
        </w:rPr>
        <w:t xml:space="preserve"> </w:t>
      </w:r>
      <w:r>
        <w:rPr>
          <w:spacing w:val="-1"/>
        </w:rPr>
        <w:t>Yes</w:t>
      </w:r>
      <w:r>
        <w:rPr>
          <w:spacing w:val="-1"/>
          <w:u w:val="single" w:color="000000"/>
        </w:rPr>
        <w:tab/>
      </w:r>
      <w:r>
        <w:rPr>
          <w:spacing w:val="-1"/>
          <w:w w:val="95"/>
        </w:rPr>
        <w:t>No</w:t>
      </w:r>
      <w:r>
        <w:rPr>
          <w:spacing w:val="-1"/>
          <w:w w:val="95"/>
          <w:u w:val="single" w:color="000000"/>
        </w:rPr>
        <w:tab/>
      </w:r>
      <w:r>
        <w:rPr>
          <w:spacing w:val="-1"/>
        </w:rPr>
        <w:t>Uncertain</w:t>
      </w:r>
      <w:r>
        <w:rPr>
          <w:u w:val="single" w:color="000000"/>
        </w:rPr>
        <w:t xml:space="preserve"> </w:t>
      </w:r>
      <w:r>
        <w:rPr>
          <w:u w:val="single" w:color="000000"/>
        </w:rPr>
        <w:tab/>
      </w:r>
    </w:p>
    <w:p w:rsidR="00340244" w:rsidRDefault="00340244" w:rsidP="00340244">
      <w:pPr>
        <w:pStyle w:val="BodyText"/>
        <w:tabs>
          <w:tab w:val="left" w:pos="3753"/>
          <w:tab w:val="left" w:pos="4466"/>
          <w:tab w:val="left" w:pos="5887"/>
        </w:tabs>
        <w:spacing w:before="52"/>
      </w:pPr>
      <w:r>
        <w:t>FI</w:t>
      </w:r>
      <w:r>
        <w:rPr>
          <w:spacing w:val="-4"/>
        </w:rPr>
        <w:t xml:space="preserve"> </w:t>
      </w:r>
      <w:r>
        <w:t xml:space="preserve">holds </w:t>
      </w:r>
      <w:r>
        <w:rPr>
          <w:spacing w:val="-1"/>
        </w:rPr>
        <w:t>regular</w:t>
      </w:r>
      <w:r>
        <w:t xml:space="preserve"> </w:t>
      </w:r>
      <w:r>
        <w:rPr>
          <w:spacing w:val="-1"/>
        </w:rPr>
        <w:t>supervision?</w:t>
      </w:r>
      <w:r>
        <w:rPr>
          <w:spacing w:val="-2"/>
        </w:rPr>
        <w:t xml:space="preserve"> </w:t>
      </w:r>
      <w:r>
        <w:rPr>
          <w:spacing w:val="-1"/>
        </w:rPr>
        <w:t>Yes</w:t>
      </w:r>
      <w:r>
        <w:rPr>
          <w:spacing w:val="-1"/>
          <w:u w:val="single" w:color="000000"/>
        </w:rPr>
        <w:tab/>
      </w:r>
      <w:r>
        <w:rPr>
          <w:spacing w:val="-1"/>
          <w:w w:val="95"/>
        </w:rPr>
        <w:t>No</w:t>
      </w:r>
      <w:r>
        <w:rPr>
          <w:spacing w:val="-1"/>
          <w:w w:val="95"/>
          <w:u w:val="single" w:color="000000"/>
        </w:rPr>
        <w:tab/>
      </w:r>
      <w:r>
        <w:rPr>
          <w:spacing w:val="-1"/>
        </w:rPr>
        <w:t>Uncertain</w:t>
      </w:r>
      <w:r>
        <w:rPr>
          <w:u w:val="single" w:color="000000"/>
        </w:rPr>
        <w:t xml:space="preserve"> </w:t>
      </w:r>
      <w:r>
        <w:rPr>
          <w:u w:val="single" w:color="000000"/>
        </w:rPr>
        <w:tab/>
      </w:r>
    </w:p>
    <w:p w:rsidR="00BD768C" w:rsidRDefault="00340244" w:rsidP="00340244">
      <w:pPr>
        <w:pStyle w:val="BodyText"/>
        <w:tabs>
          <w:tab w:val="left" w:pos="3532"/>
          <w:tab w:val="left" w:pos="4245"/>
          <w:tab w:val="left" w:pos="5666"/>
        </w:tabs>
        <w:spacing w:before="69"/>
      </w:pPr>
      <w:r>
        <w:t>FI</w:t>
      </w:r>
      <w:r>
        <w:rPr>
          <w:spacing w:val="-4"/>
        </w:rPr>
        <w:t xml:space="preserve"> </w:t>
      </w:r>
      <w:r>
        <w:rPr>
          <w:spacing w:val="-1"/>
        </w:rPr>
        <w:t>provides</w:t>
      </w:r>
      <w:r>
        <w:rPr>
          <w:spacing w:val="1"/>
        </w:rPr>
        <w:t xml:space="preserve"> </w:t>
      </w:r>
      <w:r>
        <w:rPr>
          <w:spacing w:val="-1"/>
        </w:rPr>
        <w:t>attentive feedback</w:t>
      </w:r>
      <w:r>
        <w:t xml:space="preserve"> on </w:t>
      </w:r>
      <w:r>
        <w:rPr>
          <w:spacing w:val="-1"/>
        </w:rPr>
        <w:t>process</w:t>
      </w:r>
      <w:r>
        <w:t xml:space="preserve"> </w:t>
      </w:r>
      <w:r>
        <w:rPr>
          <w:spacing w:val="-1"/>
        </w:rPr>
        <w:t>recordings?</w:t>
      </w:r>
      <w:r>
        <w:rPr>
          <w:spacing w:val="-5"/>
        </w:rPr>
        <w:t xml:space="preserve"> </w:t>
      </w:r>
      <w:r>
        <w:rPr>
          <w:spacing w:val="-1"/>
        </w:rPr>
        <w:t>Yes</w:t>
      </w:r>
      <w:r>
        <w:rPr>
          <w:spacing w:val="-1"/>
          <w:u w:val="single" w:color="000000"/>
        </w:rPr>
        <w:tab/>
        <w:t>___</w:t>
      </w:r>
      <w:r>
        <w:rPr>
          <w:spacing w:val="-1"/>
        </w:rPr>
        <w:t>No</w:t>
      </w:r>
      <w:r>
        <w:rPr>
          <w:spacing w:val="-1"/>
          <w:u w:val="single" w:color="000000"/>
        </w:rPr>
        <w:tab/>
        <w:t xml:space="preserve"> </w:t>
      </w:r>
      <w:r w:rsidRPr="00340244">
        <w:rPr>
          <w:spacing w:val="-1"/>
        </w:rPr>
        <w:t>Uncertain</w:t>
      </w:r>
      <w:r>
        <w:rPr>
          <w:spacing w:val="-1"/>
          <w:u w:val="single" w:color="000000"/>
        </w:rPr>
        <w:t>____</w:t>
      </w:r>
    </w:p>
    <w:p w:rsidR="00BD768C" w:rsidRDefault="00180D16">
      <w:pPr>
        <w:pStyle w:val="BodyText"/>
        <w:tabs>
          <w:tab w:val="left" w:pos="3753"/>
          <w:tab w:val="left" w:pos="4466"/>
          <w:tab w:val="left" w:pos="5887"/>
        </w:tabs>
        <w:spacing w:before="52"/>
      </w:pPr>
      <w:bookmarkStart w:id="31" w:name="_Hlk489277057"/>
      <w:r>
        <w:t>FI</w:t>
      </w:r>
      <w:r>
        <w:rPr>
          <w:spacing w:val="-4"/>
        </w:rPr>
        <w:t xml:space="preserve"> </w:t>
      </w:r>
      <w:r>
        <w:t xml:space="preserve">holds </w:t>
      </w:r>
      <w:r>
        <w:rPr>
          <w:spacing w:val="-1"/>
        </w:rPr>
        <w:t>regular</w:t>
      </w:r>
      <w:r>
        <w:t xml:space="preserve"> </w:t>
      </w:r>
      <w:r>
        <w:rPr>
          <w:spacing w:val="-1"/>
        </w:rPr>
        <w:t>supervision?</w:t>
      </w:r>
      <w:r>
        <w:rPr>
          <w:spacing w:val="-2"/>
        </w:rPr>
        <w:t xml:space="preserve"> </w:t>
      </w:r>
      <w:r>
        <w:rPr>
          <w:spacing w:val="-1"/>
        </w:rPr>
        <w:t>Yes</w:t>
      </w:r>
      <w:r>
        <w:rPr>
          <w:spacing w:val="-1"/>
          <w:u w:val="single" w:color="000000"/>
        </w:rPr>
        <w:tab/>
      </w:r>
      <w:r>
        <w:rPr>
          <w:spacing w:val="-1"/>
          <w:w w:val="95"/>
        </w:rPr>
        <w:t>No</w:t>
      </w:r>
      <w:r>
        <w:rPr>
          <w:spacing w:val="-1"/>
          <w:w w:val="95"/>
          <w:u w:val="single" w:color="000000"/>
        </w:rPr>
        <w:tab/>
      </w:r>
      <w:r>
        <w:rPr>
          <w:spacing w:val="-1"/>
        </w:rPr>
        <w:t>Uncertain</w:t>
      </w:r>
      <w:r>
        <w:rPr>
          <w:u w:val="single" w:color="000000"/>
        </w:rPr>
        <w:t xml:space="preserve"> </w:t>
      </w:r>
      <w:r>
        <w:rPr>
          <w:u w:val="single" w:color="000000"/>
        </w:rPr>
        <w:tab/>
      </w:r>
    </w:p>
    <w:p w:rsidR="00BD768C" w:rsidRDefault="00180D16">
      <w:pPr>
        <w:pStyle w:val="BodyText"/>
        <w:tabs>
          <w:tab w:val="left" w:pos="6120"/>
          <w:tab w:val="left" w:pos="6833"/>
          <w:tab w:val="left" w:pos="8252"/>
        </w:tabs>
        <w:rPr>
          <w:u w:val="single" w:color="000000"/>
        </w:rPr>
      </w:pPr>
      <w:r>
        <w:t>FI</w:t>
      </w:r>
      <w:r>
        <w:rPr>
          <w:spacing w:val="-4"/>
        </w:rPr>
        <w:t xml:space="preserve"> </w:t>
      </w:r>
      <w:r>
        <w:rPr>
          <w:spacing w:val="-1"/>
        </w:rPr>
        <w:t>provides</w:t>
      </w:r>
      <w:r>
        <w:rPr>
          <w:spacing w:val="1"/>
        </w:rPr>
        <w:t xml:space="preserve"> </w:t>
      </w:r>
      <w:r>
        <w:rPr>
          <w:spacing w:val="-1"/>
        </w:rPr>
        <w:t>attentive feedback</w:t>
      </w:r>
      <w:r>
        <w:t xml:space="preserve"> on </w:t>
      </w:r>
      <w:r>
        <w:rPr>
          <w:spacing w:val="-1"/>
        </w:rPr>
        <w:t>process</w:t>
      </w:r>
      <w:r>
        <w:t xml:space="preserve"> </w:t>
      </w:r>
      <w:r>
        <w:rPr>
          <w:spacing w:val="-1"/>
        </w:rPr>
        <w:t>recordings?</w:t>
      </w:r>
      <w:r>
        <w:rPr>
          <w:spacing w:val="-5"/>
        </w:rPr>
        <w:t xml:space="preserve"> </w:t>
      </w:r>
      <w:r>
        <w:rPr>
          <w:spacing w:val="-1"/>
        </w:rPr>
        <w:t>Yes</w:t>
      </w:r>
      <w:r>
        <w:rPr>
          <w:spacing w:val="-1"/>
          <w:u w:val="single" w:color="000000"/>
        </w:rPr>
        <w:tab/>
      </w:r>
      <w:r>
        <w:rPr>
          <w:spacing w:val="-1"/>
        </w:rPr>
        <w:t>No</w:t>
      </w:r>
      <w:r>
        <w:rPr>
          <w:spacing w:val="-1"/>
          <w:u w:val="single" w:color="000000"/>
        </w:rPr>
        <w:tab/>
      </w:r>
      <w:bookmarkEnd w:id="31"/>
      <w:r>
        <w:rPr>
          <w:spacing w:val="-1"/>
        </w:rPr>
        <w:t>Uncertain</w:t>
      </w:r>
      <w:r>
        <w:rPr>
          <w:u w:val="single" w:color="000000"/>
        </w:rPr>
        <w:t xml:space="preserve"> </w:t>
      </w:r>
      <w:r>
        <w:rPr>
          <w:u w:val="single" w:color="000000"/>
        </w:rPr>
        <w:tab/>
      </w:r>
    </w:p>
    <w:p w:rsidR="00340244" w:rsidRDefault="00340244">
      <w:pPr>
        <w:pStyle w:val="BodyText"/>
        <w:tabs>
          <w:tab w:val="left" w:pos="6120"/>
          <w:tab w:val="left" w:pos="6833"/>
          <w:tab w:val="left" w:pos="8252"/>
        </w:tabs>
        <w:rPr>
          <w:u w:val="single" w:color="000000"/>
        </w:rPr>
      </w:pPr>
    </w:p>
    <w:p w:rsidR="00340244" w:rsidRDefault="00340244">
      <w:pPr>
        <w:pStyle w:val="BodyText"/>
        <w:tabs>
          <w:tab w:val="left" w:pos="6120"/>
          <w:tab w:val="left" w:pos="6833"/>
          <w:tab w:val="left" w:pos="8252"/>
        </w:tabs>
      </w:pPr>
    </w:p>
    <w:tbl>
      <w:tblPr>
        <w:tblW w:w="9580" w:type="dxa"/>
        <w:tblInd w:w="106" w:type="dxa"/>
        <w:tblLayout w:type="fixed"/>
        <w:tblCellMar>
          <w:left w:w="0" w:type="dxa"/>
          <w:right w:w="0" w:type="dxa"/>
        </w:tblCellMar>
        <w:tblLook w:val="01E0" w:firstRow="1" w:lastRow="1" w:firstColumn="1" w:lastColumn="1" w:noHBand="0" w:noVBand="0"/>
      </w:tblPr>
      <w:tblGrid>
        <w:gridCol w:w="4933"/>
        <w:gridCol w:w="4647"/>
      </w:tblGrid>
      <w:tr w:rsidR="00340244" w:rsidTr="00340244">
        <w:trPr>
          <w:trHeight w:hRule="exact" w:val="528"/>
        </w:trPr>
        <w:tc>
          <w:tcPr>
            <w:tcW w:w="9580" w:type="dxa"/>
            <w:gridSpan w:val="2"/>
            <w:tcBorders>
              <w:top w:val="single" w:sz="5" w:space="0" w:color="000000"/>
              <w:left w:val="single" w:sz="5" w:space="0" w:color="000000"/>
              <w:bottom w:val="single" w:sz="5" w:space="0" w:color="000000"/>
              <w:right w:val="single" w:sz="5" w:space="0" w:color="000000"/>
            </w:tcBorders>
            <w:shd w:val="clear" w:color="auto" w:fill="D9D9D9"/>
          </w:tcPr>
          <w:p w:rsidR="00340244" w:rsidRDefault="00340244" w:rsidP="0095342C">
            <w:pPr>
              <w:pStyle w:val="TableParagraph"/>
              <w:spacing w:line="272" w:lineRule="exact"/>
              <w:ind w:left="2265"/>
              <w:rPr>
                <w:rFonts w:ascii="Times New Roman" w:eastAsia="Times New Roman" w:hAnsi="Times New Roman" w:cs="Times New Roman"/>
                <w:sz w:val="24"/>
                <w:szCs w:val="24"/>
              </w:rPr>
            </w:pPr>
            <w:r>
              <w:rPr>
                <w:rFonts w:ascii="Times New Roman"/>
                <w:b/>
                <w:spacing w:val="-1"/>
                <w:sz w:val="24"/>
              </w:rPr>
              <w:t>Items</w:t>
            </w:r>
            <w:r>
              <w:rPr>
                <w:rFonts w:ascii="Times New Roman"/>
                <w:b/>
                <w:sz w:val="24"/>
              </w:rPr>
              <w:t xml:space="preserve"> </w:t>
            </w:r>
            <w:r>
              <w:rPr>
                <w:rFonts w:ascii="Times New Roman"/>
                <w:b/>
                <w:spacing w:val="-1"/>
                <w:sz w:val="24"/>
              </w:rPr>
              <w:t>Reviewed</w:t>
            </w:r>
            <w:r>
              <w:rPr>
                <w:rFonts w:ascii="Times New Roman"/>
                <w:b/>
                <w:sz w:val="24"/>
              </w:rPr>
              <w:t xml:space="preserve"> / </w:t>
            </w:r>
            <w:r>
              <w:rPr>
                <w:rFonts w:ascii="Times New Roman"/>
                <w:b/>
                <w:spacing w:val="-1"/>
                <w:sz w:val="24"/>
              </w:rPr>
              <w:t>Discussed</w:t>
            </w:r>
            <w:r>
              <w:rPr>
                <w:rFonts w:ascii="Times New Roman"/>
                <w:b/>
                <w:sz w:val="24"/>
              </w:rPr>
              <w:t xml:space="preserve"> </w:t>
            </w:r>
            <w:r>
              <w:rPr>
                <w:rFonts w:ascii="Times New Roman"/>
                <w:b/>
                <w:spacing w:val="-1"/>
                <w:sz w:val="24"/>
              </w:rPr>
              <w:t>(check</w:t>
            </w:r>
            <w:r>
              <w:rPr>
                <w:rFonts w:ascii="Times New Roman"/>
                <w:b/>
                <w:sz w:val="24"/>
              </w:rPr>
              <w:t xml:space="preserve"> all</w:t>
            </w:r>
            <w:r>
              <w:rPr>
                <w:rFonts w:ascii="Times New Roman"/>
                <w:b/>
                <w:spacing w:val="3"/>
                <w:sz w:val="24"/>
              </w:rPr>
              <w:t xml:space="preserve"> </w:t>
            </w:r>
            <w:r>
              <w:rPr>
                <w:rFonts w:ascii="Times New Roman"/>
                <w:b/>
                <w:sz w:val="24"/>
              </w:rPr>
              <w:t>that</w:t>
            </w:r>
            <w:r>
              <w:rPr>
                <w:rFonts w:ascii="Times New Roman"/>
                <w:b/>
                <w:spacing w:val="-15"/>
                <w:sz w:val="24"/>
              </w:rPr>
              <w:t xml:space="preserve"> </w:t>
            </w:r>
            <w:r>
              <w:rPr>
                <w:rFonts w:ascii="Times New Roman"/>
                <w:b/>
                <w:sz w:val="24"/>
              </w:rPr>
              <w:t>apply)</w:t>
            </w:r>
          </w:p>
        </w:tc>
      </w:tr>
      <w:tr w:rsidR="00340244" w:rsidTr="00340244">
        <w:trPr>
          <w:trHeight w:hRule="exact" w:val="2220"/>
        </w:trPr>
        <w:tc>
          <w:tcPr>
            <w:tcW w:w="4933" w:type="dxa"/>
            <w:tcBorders>
              <w:top w:val="single" w:sz="5" w:space="0" w:color="000000"/>
              <w:left w:val="single" w:sz="5" w:space="0" w:color="000000"/>
              <w:bottom w:val="single" w:sz="5" w:space="0" w:color="000000"/>
              <w:right w:val="single" w:sz="5" w:space="0" w:color="000000"/>
            </w:tcBorders>
          </w:tcPr>
          <w:p w:rsidR="00340244" w:rsidRDefault="00340244" w:rsidP="0095342C">
            <w:pPr>
              <w:pStyle w:val="TableParagraph"/>
              <w:spacing w:before="7"/>
              <w:rPr>
                <w:rFonts w:ascii="Times New Roman" w:eastAsia="Times New Roman" w:hAnsi="Times New Roman" w:cs="Times New Roman"/>
              </w:rPr>
            </w:pPr>
          </w:p>
          <w:p w:rsidR="00340244" w:rsidRDefault="00340244" w:rsidP="0095342C">
            <w:pPr>
              <w:pStyle w:val="TableParagraph"/>
              <w:tabs>
                <w:tab w:val="left" w:pos="637"/>
              </w:tabs>
              <w:ind w:left="102"/>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Learning</w:t>
            </w:r>
            <w:r>
              <w:rPr>
                <w:rFonts w:ascii="Times New Roman"/>
                <w:spacing w:val="-14"/>
                <w:sz w:val="24"/>
              </w:rPr>
              <w:t xml:space="preserve"> </w:t>
            </w:r>
            <w:r>
              <w:rPr>
                <w:rFonts w:ascii="Times New Roman"/>
                <w:spacing w:val="-1"/>
                <w:sz w:val="24"/>
              </w:rPr>
              <w:t>Contract(designed/revising)</w:t>
            </w:r>
          </w:p>
          <w:p w:rsidR="00340244" w:rsidRDefault="00340244" w:rsidP="0095342C">
            <w:pPr>
              <w:pStyle w:val="TableParagraph"/>
              <w:tabs>
                <w:tab w:val="left" w:pos="637"/>
              </w:tabs>
              <w:ind w:left="102"/>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Process</w:t>
            </w:r>
            <w:r>
              <w:rPr>
                <w:rFonts w:ascii="Times New Roman"/>
                <w:sz w:val="24"/>
              </w:rPr>
              <w:t xml:space="preserve"> </w:t>
            </w:r>
            <w:r>
              <w:rPr>
                <w:rFonts w:ascii="Times New Roman"/>
                <w:spacing w:val="-1"/>
                <w:sz w:val="24"/>
              </w:rPr>
              <w:t>recording/</w:t>
            </w:r>
            <w:r>
              <w:rPr>
                <w:rFonts w:ascii="Times New Roman"/>
                <w:sz w:val="24"/>
              </w:rPr>
              <w:t xml:space="preserve"> </w:t>
            </w:r>
            <w:r>
              <w:rPr>
                <w:rFonts w:ascii="Times New Roman"/>
                <w:spacing w:val="-1"/>
                <w:sz w:val="24"/>
              </w:rPr>
              <w:t>practice</w:t>
            </w:r>
            <w:r>
              <w:rPr>
                <w:rFonts w:ascii="Times New Roman"/>
                <w:spacing w:val="-9"/>
                <w:sz w:val="24"/>
              </w:rPr>
              <w:t xml:space="preserve"> </w:t>
            </w:r>
            <w:r>
              <w:rPr>
                <w:rFonts w:ascii="Times New Roman"/>
                <w:spacing w:val="-1"/>
                <w:sz w:val="24"/>
              </w:rPr>
              <w:t>reflections</w:t>
            </w:r>
          </w:p>
          <w:p w:rsidR="00340244" w:rsidRDefault="00340244" w:rsidP="0095342C">
            <w:pPr>
              <w:pStyle w:val="TableParagraph"/>
              <w:tabs>
                <w:tab w:val="left" w:pos="637"/>
              </w:tabs>
              <w:ind w:left="102"/>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Supervision(frequency/content)</w:t>
            </w:r>
          </w:p>
          <w:p w:rsidR="00340244" w:rsidRDefault="00340244" w:rsidP="0095342C">
            <w:pPr>
              <w:pStyle w:val="TableParagraph"/>
              <w:tabs>
                <w:tab w:val="left" w:pos="637"/>
              </w:tabs>
              <w:ind w:left="102"/>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Appropriate</w:t>
            </w:r>
            <w:r>
              <w:rPr>
                <w:rFonts w:ascii="Times New Roman"/>
                <w:sz w:val="24"/>
              </w:rPr>
              <w:t xml:space="preserve"> use</w:t>
            </w:r>
            <w:r>
              <w:rPr>
                <w:rFonts w:ascii="Times New Roman"/>
                <w:spacing w:val="-1"/>
                <w:sz w:val="24"/>
              </w:rPr>
              <w:t xml:space="preserve"> </w:t>
            </w:r>
            <w:r>
              <w:rPr>
                <w:rFonts w:ascii="Times New Roman"/>
                <w:sz w:val="24"/>
              </w:rPr>
              <w:t>of</w:t>
            </w:r>
            <w:r>
              <w:rPr>
                <w:rFonts w:ascii="Times New Roman"/>
                <w:spacing w:val="-5"/>
                <w:sz w:val="24"/>
              </w:rPr>
              <w:t xml:space="preserve"> </w:t>
            </w:r>
            <w:r>
              <w:rPr>
                <w:rFonts w:ascii="Times New Roman"/>
                <w:sz w:val="24"/>
              </w:rPr>
              <w:t>self</w:t>
            </w:r>
          </w:p>
          <w:p w:rsidR="00340244" w:rsidRDefault="00340244" w:rsidP="0095342C">
            <w:pPr>
              <w:pStyle w:val="TableParagraph"/>
              <w:tabs>
                <w:tab w:val="left" w:pos="637"/>
              </w:tabs>
              <w:ind w:left="102"/>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Problem</w:t>
            </w:r>
            <w:r>
              <w:rPr>
                <w:rFonts w:ascii="Times New Roman"/>
                <w:sz w:val="24"/>
              </w:rPr>
              <w:t xml:space="preserve"> </w:t>
            </w:r>
            <w:r>
              <w:rPr>
                <w:rFonts w:ascii="Times New Roman"/>
                <w:spacing w:val="-1"/>
                <w:sz w:val="24"/>
              </w:rPr>
              <w:t>resolution</w:t>
            </w:r>
            <w:r>
              <w:rPr>
                <w:rFonts w:ascii="Times New Roman"/>
                <w:spacing w:val="-4"/>
                <w:sz w:val="24"/>
              </w:rPr>
              <w:t xml:space="preserve"> </w:t>
            </w:r>
            <w:r>
              <w:rPr>
                <w:rFonts w:ascii="Times New Roman"/>
                <w:spacing w:val="-1"/>
                <w:sz w:val="24"/>
              </w:rPr>
              <w:t>/mediation</w:t>
            </w:r>
          </w:p>
        </w:tc>
        <w:tc>
          <w:tcPr>
            <w:tcW w:w="4647" w:type="dxa"/>
            <w:tcBorders>
              <w:top w:val="single" w:sz="5" w:space="0" w:color="000000"/>
              <w:left w:val="single" w:sz="5" w:space="0" w:color="000000"/>
              <w:bottom w:val="single" w:sz="5" w:space="0" w:color="000000"/>
              <w:right w:val="single" w:sz="5" w:space="0" w:color="000000"/>
            </w:tcBorders>
          </w:tcPr>
          <w:p w:rsidR="00340244" w:rsidRDefault="00340244" w:rsidP="0095342C">
            <w:pPr>
              <w:pStyle w:val="TableParagraph"/>
              <w:spacing w:before="7"/>
              <w:rPr>
                <w:rFonts w:ascii="Times New Roman" w:eastAsia="Times New Roman" w:hAnsi="Times New Roman" w:cs="Times New Roman"/>
              </w:rPr>
            </w:pPr>
          </w:p>
          <w:p w:rsidR="00340244" w:rsidRDefault="00340244" w:rsidP="0095342C">
            <w:pPr>
              <w:pStyle w:val="TableParagraph"/>
              <w:tabs>
                <w:tab w:val="left" w:pos="586"/>
              </w:tabs>
              <w:ind w:left="104" w:right="919"/>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Learning</w:t>
            </w:r>
            <w:r>
              <w:rPr>
                <w:rFonts w:ascii="Times New Roman"/>
                <w:spacing w:val="-3"/>
                <w:sz w:val="24"/>
              </w:rPr>
              <w:t xml:space="preserve"> </w:t>
            </w:r>
            <w:r>
              <w:rPr>
                <w:rFonts w:ascii="Times New Roman"/>
                <w:spacing w:val="-1"/>
                <w:sz w:val="24"/>
              </w:rPr>
              <w:t>contract</w:t>
            </w:r>
            <w:r>
              <w:rPr>
                <w:rFonts w:ascii="Times New Roman"/>
                <w:sz w:val="24"/>
              </w:rPr>
              <w:t xml:space="preserve"> </w:t>
            </w:r>
            <w:r>
              <w:rPr>
                <w:rFonts w:ascii="Times New Roman"/>
                <w:spacing w:val="-1"/>
                <w:sz w:val="24"/>
              </w:rPr>
              <w:t>(progress</w:t>
            </w:r>
            <w:r>
              <w:rPr>
                <w:rFonts w:ascii="Times New Roman"/>
                <w:spacing w:val="-10"/>
                <w:sz w:val="24"/>
              </w:rPr>
              <w:t xml:space="preserve"> </w:t>
            </w:r>
            <w:r>
              <w:rPr>
                <w:rFonts w:ascii="Times New Roman"/>
                <w:sz w:val="24"/>
              </w:rPr>
              <w:t>with</w:t>
            </w:r>
            <w:r>
              <w:rPr>
                <w:rFonts w:ascii="Times New Roman"/>
                <w:spacing w:val="41"/>
                <w:sz w:val="24"/>
              </w:rPr>
              <w:t xml:space="preserve"> </w:t>
            </w:r>
            <w:r>
              <w:rPr>
                <w:rFonts w:ascii="Times New Roman"/>
                <w:spacing w:val="-1"/>
                <w:sz w:val="24"/>
              </w:rPr>
              <w:t>activities)</w:t>
            </w:r>
          </w:p>
          <w:p w:rsidR="00340244" w:rsidRDefault="00340244" w:rsidP="0095342C">
            <w:pPr>
              <w:pStyle w:val="TableParagraph"/>
              <w:tabs>
                <w:tab w:val="left" w:pos="639"/>
              </w:tabs>
              <w:ind w:left="104"/>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z w:val="24"/>
              </w:rPr>
              <w:t>Monthly</w:t>
            </w:r>
            <w:r>
              <w:rPr>
                <w:rFonts w:ascii="Times New Roman"/>
                <w:spacing w:val="-7"/>
                <w:sz w:val="24"/>
              </w:rPr>
              <w:t xml:space="preserve"> </w:t>
            </w:r>
            <w:r>
              <w:rPr>
                <w:rFonts w:ascii="Times New Roman"/>
                <w:spacing w:val="-1"/>
                <w:sz w:val="24"/>
              </w:rPr>
              <w:t>reports</w:t>
            </w:r>
          </w:p>
          <w:p w:rsidR="00340244" w:rsidRDefault="00340244" w:rsidP="0095342C">
            <w:pPr>
              <w:pStyle w:val="TableParagraph"/>
              <w:tabs>
                <w:tab w:val="left" w:pos="639"/>
              </w:tabs>
              <w:ind w:left="104"/>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Integration</w:t>
            </w:r>
            <w:r>
              <w:rPr>
                <w:rFonts w:ascii="Times New Roman"/>
                <w:sz w:val="24"/>
              </w:rPr>
              <w:t xml:space="preserve"> with course</w:t>
            </w:r>
            <w:r>
              <w:rPr>
                <w:rFonts w:ascii="Times New Roman"/>
                <w:spacing w:val="-10"/>
                <w:sz w:val="24"/>
              </w:rPr>
              <w:t xml:space="preserve"> </w:t>
            </w:r>
            <w:r>
              <w:rPr>
                <w:rFonts w:ascii="Times New Roman"/>
                <w:sz w:val="24"/>
              </w:rPr>
              <w:t>work</w:t>
            </w:r>
          </w:p>
          <w:p w:rsidR="00340244" w:rsidRDefault="00340244" w:rsidP="0095342C">
            <w:pPr>
              <w:pStyle w:val="TableParagraph"/>
              <w:tabs>
                <w:tab w:val="left" w:pos="639"/>
              </w:tabs>
              <w:ind w:left="104"/>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Evaluation</w:t>
            </w:r>
          </w:p>
          <w:p w:rsidR="00340244" w:rsidRDefault="00340244" w:rsidP="0095342C">
            <w:pPr>
              <w:pStyle w:val="TableParagraph"/>
              <w:tabs>
                <w:tab w:val="left" w:pos="639"/>
              </w:tabs>
              <w:ind w:left="104"/>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rPr>
              <w:t>Termination</w:t>
            </w:r>
          </w:p>
        </w:tc>
      </w:tr>
      <w:bookmarkEnd w:id="30"/>
    </w:tbl>
    <w:p w:rsidR="00340244" w:rsidRDefault="00340244" w:rsidP="00340244">
      <w:pPr>
        <w:pStyle w:val="BodyText"/>
        <w:spacing w:before="69"/>
        <w:ind w:left="220"/>
        <w:rPr>
          <w:spacing w:val="-1"/>
        </w:rPr>
      </w:pPr>
    </w:p>
    <w:p w:rsidR="00340244" w:rsidRDefault="00340244" w:rsidP="00340244">
      <w:pPr>
        <w:pStyle w:val="BodyText"/>
        <w:spacing w:before="69"/>
        <w:ind w:left="220"/>
      </w:pPr>
      <w:r>
        <w:rPr>
          <w:spacing w:val="-1"/>
        </w:rPr>
        <w:t>Comments:</w:t>
      </w:r>
    </w:p>
    <w:p w:rsidR="00340244" w:rsidRDefault="00340244" w:rsidP="00340244">
      <w:pPr>
        <w:spacing w:before="9"/>
        <w:rPr>
          <w:rFonts w:ascii="Times New Roman" w:eastAsia="Times New Roman" w:hAnsi="Times New Roman" w:cs="Times New Roman"/>
          <w:sz w:val="23"/>
          <w:szCs w:val="23"/>
        </w:rPr>
      </w:pPr>
    </w:p>
    <w:p w:rsidR="00340244" w:rsidRDefault="00340244" w:rsidP="00340244">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8B506F6" wp14:editId="43D8D446">
                <wp:extent cx="5949950" cy="6350"/>
                <wp:effectExtent l="1905" t="5715" r="10795" b="6985"/>
                <wp:docPr id="14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46" name="Group 101"/>
                        <wpg:cNvGrpSpPr>
                          <a:grpSpLocks/>
                        </wpg:cNvGrpSpPr>
                        <wpg:grpSpPr bwMode="auto">
                          <a:xfrm>
                            <a:off x="5" y="5"/>
                            <a:ext cx="9360" cy="2"/>
                            <a:chOff x="5" y="5"/>
                            <a:chExt cx="9360" cy="2"/>
                          </a:xfrm>
                        </wpg:grpSpPr>
                        <wps:wsp>
                          <wps:cNvPr id="147" name="Freeform 102"/>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95A3F6" id="Group 100"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">
                <v:group id="Group 101"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02"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" path="m,l9360,e" filled="f" strokeweight=".48pt">
                    <v:path arrowok="t" o:connecttype="custom" o:connectlocs="0,0;9360,0" o:connectangles="0,0"/>
                  </v:shape>
                </v:group>
                <w10:anchorlock/>
              </v:group>
            </w:pict>
          </mc:Fallback>
        </mc:AlternateContent>
      </w:r>
    </w:p>
    <w:p w:rsidR="00340244" w:rsidRDefault="00340244" w:rsidP="00340244">
      <w:pPr>
        <w:rPr>
          <w:rFonts w:ascii="Times New Roman" w:eastAsia="Times New Roman" w:hAnsi="Times New Roman" w:cs="Times New Roman"/>
          <w:sz w:val="20"/>
          <w:szCs w:val="20"/>
        </w:rPr>
      </w:pPr>
    </w:p>
    <w:p w:rsidR="00340244" w:rsidRDefault="00340244" w:rsidP="00340244">
      <w:pPr>
        <w:spacing w:before="6"/>
        <w:rPr>
          <w:rFonts w:ascii="Times New Roman" w:eastAsia="Times New Roman" w:hAnsi="Times New Roman" w:cs="Times New Roman"/>
          <w:sz w:val="25"/>
          <w:szCs w:val="25"/>
        </w:rPr>
      </w:pPr>
    </w:p>
    <w:p w:rsidR="00340244" w:rsidRDefault="00340244" w:rsidP="00340244">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0545127" wp14:editId="6DBA2932">
                <wp:extent cx="5949950" cy="6350"/>
                <wp:effectExtent l="1905" t="4445" r="10795" b="8255"/>
                <wp:docPr id="14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43" name="Group 98"/>
                        <wpg:cNvGrpSpPr>
                          <a:grpSpLocks/>
                        </wpg:cNvGrpSpPr>
                        <wpg:grpSpPr bwMode="auto">
                          <a:xfrm>
                            <a:off x="5" y="5"/>
                            <a:ext cx="9360" cy="2"/>
                            <a:chOff x="5" y="5"/>
                            <a:chExt cx="9360" cy="2"/>
                          </a:xfrm>
                        </wpg:grpSpPr>
                        <wps:wsp>
                          <wps:cNvPr id="144" name="Freeform 99"/>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09B7CC" id="Group 97"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">
                <v:group id="Group 98"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99"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" path="m,l9360,e" filled="f" strokeweight=".48pt">
                    <v:path arrowok="t" o:connecttype="custom" o:connectlocs="0,0;9360,0" o:connectangles="0,0"/>
                  </v:shape>
                </v:group>
                <w10:anchorlock/>
              </v:group>
            </w:pict>
          </mc:Fallback>
        </mc:AlternateContent>
      </w:r>
    </w:p>
    <w:p w:rsidR="00340244" w:rsidRDefault="00340244" w:rsidP="00340244">
      <w:pPr>
        <w:rPr>
          <w:rFonts w:ascii="Times New Roman" w:eastAsia="Times New Roman" w:hAnsi="Times New Roman" w:cs="Times New Roman"/>
          <w:sz w:val="20"/>
          <w:szCs w:val="20"/>
        </w:rPr>
      </w:pPr>
    </w:p>
    <w:p w:rsidR="00340244" w:rsidRDefault="00340244" w:rsidP="00340244">
      <w:pPr>
        <w:spacing w:before="6"/>
        <w:rPr>
          <w:rFonts w:ascii="Times New Roman" w:eastAsia="Times New Roman" w:hAnsi="Times New Roman" w:cs="Times New Roman"/>
          <w:sz w:val="25"/>
          <w:szCs w:val="25"/>
        </w:rPr>
      </w:pPr>
    </w:p>
    <w:p w:rsidR="00340244" w:rsidRDefault="00340244" w:rsidP="00340244">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9CB4FE3" wp14:editId="27C48086">
                <wp:extent cx="5950585" cy="6350"/>
                <wp:effectExtent l="1905" t="1905" r="10160" b="10795"/>
                <wp:docPr id="13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6350"/>
                          <a:chOff x="0" y="0"/>
                          <a:chExt cx="9371" cy="10"/>
                        </a:xfrm>
                      </wpg:grpSpPr>
                      <wpg:grpSp>
                        <wpg:cNvPr id="140" name="Group 95"/>
                        <wpg:cNvGrpSpPr>
                          <a:grpSpLocks/>
                        </wpg:cNvGrpSpPr>
                        <wpg:grpSpPr bwMode="auto">
                          <a:xfrm>
                            <a:off x="5" y="5"/>
                            <a:ext cx="9362" cy="2"/>
                            <a:chOff x="5" y="5"/>
                            <a:chExt cx="9362" cy="2"/>
                          </a:xfrm>
                        </wpg:grpSpPr>
                        <wps:wsp>
                          <wps:cNvPr id="141" name="Freeform 96"/>
                          <wps:cNvSpPr>
                            <a:spLocks/>
                          </wps:cNvSpPr>
                          <wps:spPr bwMode="auto">
                            <a:xfrm>
                              <a:off x="5" y="5"/>
                              <a:ext cx="9362" cy="2"/>
                            </a:xfrm>
                            <a:custGeom>
                              <a:avLst/>
                              <a:gdLst>
                                <a:gd name="T0" fmla="+- 0 5 5"/>
                                <a:gd name="T1" fmla="*/ T0 w 9362"/>
                                <a:gd name="T2" fmla="+- 0 9366 5"/>
                                <a:gd name="T3" fmla="*/ T2 w 9362"/>
                              </a:gdLst>
                              <a:ahLst/>
                              <a:cxnLst>
                                <a:cxn ang="0">
                                  <a:pos x="T1" y="0"/>
                                </a:cxn>
                                <a:cxn ang="0">
                                  <a:pos x="T3" y="0"/>
                                </a:cxn>
                              </a:cxnLst>
                              <a:rect l="0" t="0" r="r" b="b"/>
                              <a:pathLst>
                                <a:path w="9362">
                                  <a:moveTo>
                                    <a:pt x="0" y="0"/>
                                  </a:moveTo>
                                  <a:lnTo>
                                    <a:pt x="93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EC680B" id="Group 94" o:spid="_x0000_s1026" style="width:468.55pt;height:.5pt;mso-position-horizontal-relative:char;mso-position-vertical-relative:line" coordsize="9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">
                <v:group id="Group 95" o:spid="_x0000_s1027" style="position:absolute;left:5;top:5;width:9362;height:2" coordorigin="5,5"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96" o:spid="_x0000_s1028" style="position:absolute;left:5;top:5;width:9362;height:2;visibility:visible;mso-wrap-style:square;v-text-anchor:top" coordsize="9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" path="m,l9361,e" filled="f" strokeweight=".48pt">
                    <v:path arrowok="t" o:connecttype="custom" o:connectlocs="0,0;9361,0" o:connectangles="0,0"/>
                  </v:shape>
                </v:group>
                <w10:anchorlock/>
              </v:group>
            </w:pict>
          </mc:Fallback>
        </mc:AlternateContent>
      </w:r>
    </w:p>
    <w:p w:rsidR="00340244" w:rsidRDefault="00340244" w:rsidP="00340244">
      <w:pPr>
        <w:rPr>
          <w:rFonts w:ascii="Times New Roman" w:eastAsia="Times New Roman" w:hAnsi="Times New Roman" w:cs="Times New Roman"/>
          <w:sz w:val="20"/>
          <w:szCs w:val="20"/>
        </w:rPr>
      </w:pPr>
    </w:p>
    <w:p w:rsidR="00340244" w:rsidRDefault="00340244" w:rsidP="00340244">
      <w:pPr>
        <w:spacing w:before="6"/>
        <w:rPr>
          <w:rFonts w:ascii="Times New Roman" w:eastAsia="Times New Roman" w:hAnsi="Times New Roman" w:cs="Times New Roman"/>
          <w:sz w:val="25"/>
          <w:szCs w:val="25"/>
        </w:rPr>
      </w:pPr>
    </w:p>
    <w:p w:rsidR="00340244" w:rsidRDefault="00340244" w:rsidP="00340244">
      <w:pPr>
        <w:spacing w:line="20" w:lineRule="atLeast"/>
        <w:ind w:left="22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8834BFA" wp14:editId="2006919C">
                <wp:extent cx="5949950" cy="6350"/>
                <wp:effectExtent l="1905" t="10160" r="10795" b="2540"/>
                <wp:docPr id="13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137" name="Group 92"/>
                        <wpg:cNvGrpSpPr>
                          <a:grpSpLocks/>
                        </wpg:cNvGrpSpPr>
                        <wpg:grpSpPr bwMode="auto">
                          <a:xfrm>
                            <a:off x="5" y="5"/>
                            <a:ext cx="9360" cy="2"/>
                            <a:chOff x="5" y="5"/>
                            <a:chExt cx="9360" cy="2"/>
                          </a:xfrm>
                        </wpg:grpSpPr>
                        <wps:wsp>
                          <wps:cNvPr id="138" name="Freeform 93"/>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05F8C5" id="Group 91"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">
                <v:group id="Group 92" o:spid="_x0000_s1027" style="position:absolute;left:5;top:5;width:9360;height:2" coordorigin="5,5"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3" o:spid="_x0000_s1028" style="position:absolute;left:5;top:5;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" path="m,l9360,e" filled="f" strokeweight=".48pt">
                    <v:path arrowok="t" o:connecttype="custom" o:connectlocs="0,0;9360,0" o:connectangles="0,0"/>
                  </v:shape>
                </v:group>
                <w10:anchorlock/>
              </v:group>
            </w:pict>
          </mc:Fallback>
        </mc:AlternateContent>
      </w:r>
    </w:p>
    <w:p w:rsidR="00340244" w:rsidRDefault="00340244" w:rsidP="00340244">
      <w:pPr>
        <w:rPr>
          <w:rFonts w:ascii="Times New Roman" w:eastAsia="Times New Roman" w:hAnsi="Times New Roman" w:cs="Times New Roman"/>
          <w:sz w:val="20"/>
          <w:szCs w:val="20"/>
        </w:rPr>
      </w:pPr>
    </w:p>
    <w:p w:rsidR="00340244" w:rsidRDefault="00340244" w:rsidP="00340244">
      <w:pPr>
        <w:spacing w:before="3"/>
        <w:rPr>
          <w:rFonts w:ascii="Times New Roman" w:eastAsia="Times New Roman" w:hAnsi="Times New Roman" w:cs="Times New Roman"/>
          <w:sz w:val="25"/>
          <w:szCs w:val="25"/>
        </w:rPr>
      </w:pPr>
    </w:p>
    <w:p w:rsidR="00BD768C" w:rsidRDefault="00BD768C">
      <w:pPr>
        <w:sectPr w:rsidR="00BD768C">
          <w:pgSz w:w="12240" w:h="15840"/>
          <w:pgMar w:top="1440" w:right="1720" w:bottom="2120" w:left="1340" w:header="0" w:footer="1916" w:gutter="0"/>
          <w:cols w:space="720"/>
        </w:sectPr>
      </w:pPr>
    </w:p>
    <w:p w:rsidR="00BD768C" w:rsidRDefault="00BD768C">
      <w:pPr>
        <w:spacing w:before="10"/>
        <w:rPr>
          <w:rFonts w:ascii="Times New Roman" w:eastAsia="Times New Roman" w:hAnsi="Times New Roman" w:cs="Times New Roman"/>
          <w:sz w:val="10"/>
          <w:szCs w:val="10"/>
        </w:rPr>
      </w:pPr>
    </w:p>
    <w:p w:rsidR="00BD768C" w:rsidRDefault="00BD768C">
      <w:pPr>
        <w:rPr>
          <w:rFonts w:ascii="Times New Roman" w:eastAsia="Times New Roman" w:hAnsi="Times New Roman" w:cs="Times New Roman"/>
          <w:sz w:val="20"/>
          <w:szCs w:val="20"/>
        </w:rPr>
      </w:pPr>
    </w:p>
    <w:p w:rsidR="00BD768C" w:rsidRDefault="00BD768C">
      <w:pPr>
        <w:spacing w:before="3"/>
        <w:rPr>
          <w:rFonts w:ascii="Times New Roman" w:eastAsia="Times New Roman" w:hAnsi="Times New Roman" w:cs="Times New Roman"/>
          <w:sz w:val="15"/>
          <w:szCs w:val="15"/>
        </w:rPr>
      </w:pP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17"/>
          <w:szCs w:val="17"/>
        </w:rPr>
      </w:pPr>
    </w:p>
    <w:p w:rsidR="00BD768C" w:rsidRDefault="00BD768C">
      <w:pPr>
        <w:spacing w:line="20" w:lineRule="atLeast"/>
        <w:ind w:left="229"/>
        <w:rPr>
          <w:rFonts w:ascii="Times New Roman" w:eastAsia="Times New Roman" w:hAnsi="Times New Roman" w:cs="Times New Roman"/>
          <w:sz w:val="2"/>
          <w:szCs w:val="2"/>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0"/>
        <w:rPr>
          <w:rFonts w:ascii="Times New Roman" w:eastAsia="Times New Roman" w:hAnsi="Times New Roman" w:cs="Times New Roman"/>
          <w:sz w:val="29"/>
          <w:szCs w:val="29"/>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1905"/>
                <wp:docPr id="1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S</w:t>
                            </w:r>
                          </w:p>
                          <w:p w:rsidR="004E6FBC" w:rsidRDefault="004E6FBC">
                            <w:pPr>
                              <w:spacing w:before="194"/>
                              <w:ind w:left="1"/>
                              <w:jc w:val="center"/>
                              <w:rPr>
                                <w:rFonts w:ascii="Times New Roman" w:eastAsia="Times New Roman" w:hAnsi="Times New Roman" w:cs="Times New Roman"/>
                                <w:sz w:val="36"/>
                                <w:szCs w:val="36"/>
                              </w:rPr>
                            </w:pPr>
                            <w:r>
                              <w:rPr>
                                <w:rFonts w:ascii="Times New Roman"/>
                                <w:b/>
                                <w:spacing w:val="-1"/>
                                <w:sz w:val="36"/>
                              </w:rPr>
                              <w:t>FACULTY</w:t>
                            </w:r>
                            <w:r>
                              <w:rPr>
                                <w:rFonts w:ascii="Times New Roman"/>
                                <w:b/>
                                <w:sz w:val="36"/>
                              </w:rPr>
                              <w:t xml:space="preserve"> </w:t>
                            </w:r>
                            <w:r>
                              <w:rPr>
                                <w:rFonts w:ascii="Times New Roman"/>
                                <w:b/>
                                <w:spacing w:val="-1"/>
                                <w:sz w:val="36"/>
                              </w:rPr>
                              <w:t>LIAISON</w:t>
                            </w:r>
                            <w:r>
                              <w:rPr>
                                <w:rFonts w:ascii="Times New Roman"/>
                                <w:b/>
                                <w:sz w:val="36"/>
                              </w:rPr>
                              <w:t xml:space="preserve"> MONTHLY </w:t>
                            </w:r>
                            <w:r>
                              <w:rPr>
                                <w:rFonts w:ascii="Times New Roman"/>
                                <w:b/>
                                <w:spacing w:val="-1"/>
                                <w:sz w:val="36"/>
                              </w:rPr>
                              <w:t>REPORTINGFORM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7" o:spid="_x0000_s1248"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" fillcolor="#00aeee" stroked="f">
                <v:textbox inset="0,0,0,0">
                  <w:txbxContent>
                    <w:p w:rsidR="004E6FBC" w:rsidRDefault="004E6FBC">
                      <w:pPr>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S</w:t>
                      </w:r>
                    </w:p>
                    <w:p w:rsidR="004E6FBC" w:rsidRDefault="004E6FBC">
                      <w:pPr>
                        <w:spacing w:before="194"/>
                        <w:ind w:left="1"/>
                        <w:jc w:val="center"/>
                        <w:rPr>
                          <w:rFonts w:ascii="Times New Roman" w:eastAsia="Times New Roman" w:hAnsi="Times New Roman" w:cs="Times New Roman"/>
                          <w:sz w:val="36"/>
                          <w:szCs w:val="36"/>
                        </w:rPr>
                      </w:pPr>
                      <w:r>
                        <w:rPr>
                          <w:rFonts w:ascii="Times New Roman"/>
                          <w:b/>
                          <w:spacing w:val="-1"/>
                          <w:sz w:val="36"/>
                        </w:rPr>
                        <w:t>FACULTY</w:t>
                      </w:r>
                      <w:r>
                        <w:rPr>
                          <w:rFonts w:ascii="Times New Roman"/>
                          <w:b/>
                          <w:sz w:val="36"/>
                        </w:rPr>
                        <w:t xml:space="preserve"> </w:t>
                      </w:r>
                      <w:r>
                        <w:rPr>
                          <w:rFonts w:ascii="Times New Roman"/>
                          <w:b/>
                          <w:spacing w:val="-1"/>
                          <w:sz w:val="36"/>
                        </w:rPr>
                        <w:t>LIAISON</w:t>
                      </w:r>
                      <w:r>
                        <w:rPr>
                          <w:rFonts w:ascii="Times New Roman"/>
                          <w:b/>
                          <w:sz w:val="36"/>
                        </w:rPr>
                        <w:t xml:space="preserve"> MONTHLY </w:t>
                      </w:r>
                      <w:r>
                        <w:rPr>
                          <w:rFonts w:ascii="Times New Roman"/>
                          <w:b/>
                          <w:spacing w:val="-1"/>
                          <w:sz w:val="36"/>
                        </w:rPr>
                        <w:t>REPORTINGFORM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20" w:left="1300" w:header="0" w:footer="1916" w:gutter="0"/>
          <w:cols w:space="720"/>
        </w:sectPr>
      </w:pPr>
    </w:p>
    <w:p w:rsidR="00BD768C" w:rsidRDefault="00BD768C">
      <w:pPr>
        <w:spacing w:before="8"/>
        <w:rPr>
          <w:rFonts w:ascii="Times New Roman" w:eastAsia="Times New Roman" w:hAnsi="Times New Roman" w:cs="Times New Roman"/>
          <w:sz w:val="11"/>
          <w:szCs w:val="11"/>
        </w:rPr>
      </w:pPr>
    </w:p>
    <w:p w:rsidR="009D681C" w:rsidRDefault="00180D16">
      <w:pPr>
        <w:pStyle w:val="Heading5"/>
        <w:spacing w:before="69"/>
        <w:ind w:left="2445" w:right="2878" w:hanging="3"/>
        <w:jc w:val="center"/>
        <w:rPr>
          <w:spacing w:val="20"/>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w:t>
      </w:r>
      <w:r>
        <w:rPr>
          <w:spacing w:val="-1"/>
        </w:rPr>
        <w:t>AND</w:t>
      </w:r>
      <w:r>
        <w:rPr>
          <w:spacing w:val="-4"/>
        </w:rPr>
        <w:t xml:space="preserve"> </w:t>
      </w:r>
      <w:r>
        <w:t>SCIENCES</w:t>
      </w:r>
      <w:r>
        <w:rPr>
          <w:spacing w:val="21"/>
        </w:rPr>
        <w:t xml:space="preserve"> </w:t>
      </w:r>
      <w:r w:rsidR="00FA258B">
        <w:rPr>
          <w:spacing w:val="-1"/>
        </w:rPr>
        <w:t>SCHOOL OF SOCIAL WORK</w:t>
      </w:r>
      <w:r>
        <w:rPr>
          <w:spacing w:val="20"/>
        </w:rPr>
        <w:t xml:space="preserve"> </w:t>
      </w:r>
    </w:p>
    <w:p w:rsidR="00BD768C" w:rsidRDefault="00180D16">
      <w:pPr>
        <w:pStyle w:val="Heading5"/>
        <w:spacing w:before="69"/>
        <w:ind w:left="2445" w:right="287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BD768C">
      <w:pPr>
        <w:spacing w:before="9"/>
        <w:rPr>
          <w:rFonts w:ascii="Times New Roman" w:eastAsia="Times New Roman" w:hAnsi="Times New Roman" w:cs="Times New Roman"/>
          <w:b/>
          <w:bCs/>
          <w:sz w:val="27"/>
          <w:szCs w:val="27"/>
        </w:rPr>
      </w:pPr>
    </w:p>
    <w:p w:rsidR="00BD768C" w:rsidRDefault="00180D16">
      <w:pPr>
        <w:ind w:right="437"/>
        <w:jc w:val="center"/>
        <w:rPr>
          <w:rFonts w:ascii="Times New Roman" w:eastAsia="Times New Roman" w:hAnsi="Times New Roman" w:cs="Times New Roman"/>
          <w:sz w:val="24"/>
          <w:szCs w:val="24"/>
        </w:rPr>
      </w:pPr>
      <w:r>
        <w:rPr>
          <w:rFonts w:ascii="Times New Roman"/>
          <w:b/>
          <w:spacing w:val="-1"/>
          <w:sz w:val="24"/>
        </w:rPr>
        <w:t>Faculty</w:t>
      </w:r>
      <w:r>
        <w:rPr>
          <w:rFonts w:ascii="Times New Roman"/>
          <w:b/>
          <w:sz w:val="24"/>
        </w:rPr>
        <w:t xml:space="preserve"> Liaison</w:t>
      </w:r>
      <w:r>
        <w:rPr>
          <w:rFonts w:ascii="Times New Roman"/>
          <w:b/>
          <w:spacing w:val="1"/>
          <w:sz w:val="24"/>
        </w:rPr>
        <w:t xml:space="preserve"> </w:t>
      </w:r>
      <w:r>
        <w:rPr>
          <w:rFonts w:ascii="Times New Roman"/>
          <w:b/>
          <w:spacing w:val="-1"/>
          <w:sz w:val="24"/>
        </w:rPr>
        <w:t>Monthly</w:t>
      </w:r>
      <w:r>
        <w:rPr>
          <w:rFonts w:ascii="Times New Roman"/>
          <w:b/>
          <w:spacing w:val="-3"/>
          <w:sz w:val="24"/>
        </w:rPr>
        <w:t xml:space="preserve"> </w:t>
      </w:r>
      <w:r w:rsidR="00340244">
        <w:rPr>
          <w:rFonts w:ascii="Times New Roman"/>
          <w:b/>
          <w:spacing w:val="-1"/>
          <w:sz w:val="24"/>
        </w:rPr>
        <w:t>Reporting</w:t>
      </w:r>
      <w:r w:rsidR="00340244">
        <w:rPr>
          <w:rFonts w:ascii="Times New Roman"/>
          <w:b/>
          <w:sz w:val="24"/>
        </w:rPr>
        <w:t xml:space="preserve"> Form</w:t>
      </w:r>
    </w:p>
    <w:p w:rsidR="00BD768C" w:rsidRDefault="00BD768C">
      <w:pPr>
        <w:spacing w:before="6"/>
        <w:rPr>
          <w:rFonts w:ascii="Times New Roman" w:eastAsia="Times New Roman" w:hAnsi="Times New Roman" w:cs="Times New Roman"/>
          <w:b/>
          <w:bCs/>
          <w:sz w:val="31"/>
          <w:szCs w:val="31"/>
        </w:rPr>
      </w:pPr>
    </w:p>
    <w:p w:rsidR="00BD768C" w:rsidRDefault="00180D16">
      <w:pPr>
        <w:spacing w:line="275" w:lineRule="auto"/>
        <w:ind w:left="220" w:right="583"/>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Note:</w:t>
      </w:r>
      <w:r>
        <w:rPr>
          <w:rFonts w:ascii="Times New Roman" w:eastAsia="Times New Roman" w:hAnsi="Times New Roman" w:cs="Times New Roman"/>
          <w:b/>
          <w:bCs/>
          <w:sz w:val="24"/>
          <w:szCs w:val="24"/>
        </w:rPr>
        <w:t xml:space="preserve">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phone</w:t>
      </w:r>
      <w:r>
        <w:rPr>
          <w:rFonts w:ascii="Times New Roman" w:eastAsia="Times New Roman" w:hAnsi="Times New Roman" w:cs="Times New Roman"/>
          <w:b/>
          <w:bCs/>
          <w:spacing w:val="-1"/>
          <w:sz w:val="24"/>
          <w:szCs w:val="24"/>
        </w:rPr>
        <w:t xml:space="preserve"> contact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reporting</w:t>
      </w:r>
      <w:r>
        <w:rPr>
          <w:rFonts w:ascii="Times New Roman" w:eastAsia="Times New Roman" w:hAnsi="Times New Roman" w:cs="Times New Roman"/>
          <w:b/>
          <w:bCs/>
          <w:sz w:val="24"/>
          <w:szCs w:val="24"/>
        </w:rPr>
        <w:t xml:space="preserve"> form</w:t>
      </w:r>
      <w:r>
        <w:rPr>
          <w:rFonts w:ascii="Times New Roman" w:eastAsia="Times New Roman" w:hAnsi="Times New Roman" w:cs="Times New Roman"/>
          <w:b/>
          <w:bCs/>
          <w:spacing w:val="-1"/>
          <w:sz w:val="24"/>
          <w:szCs w:val="24"/>
        </w:rPr>
        <w:t xml:space="preserve"> must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be</w:t>
      </w:r>
      <w:r>
        <w:rPr>
          <w:rFonts w:ascii="Times New Roman" w:eastAsia="Times New Roman" w:hAnsi="Times New Roman" w:cs="Times New Roman"/>
          <w:b/>
          <w:bCs/>
          <w:spacing w:val="-1"/>
          <w:sz w:val="24"/>
          <w:szCs w:val="24"/>
        </w:rPr>
        <w:t xml:space="preserve"> completed</w:t>
      </w:r>
      <w:r>
        <w:rPr>
          <w:rFonts w:ascii="Times New Roman" w:eastAsia="Times New Roman" w:hAnsi="Times New Roman" w:cs="Times New Roman"/>
          <w:b/>
          <w:bCs/>
          <w:sz w:val="24"/>
          <w:szCs w:val="24"/>
        </w:rPr>
        <w:t xml:space="preserve"> by the </w:t>
      </w:r>
      <w:r>
        <w:rPr>
          <w:rFonts w:ascii="Times New Roman" w:eastAsia="Times New Roman" w:hAnsi="Times New Roman" w:cs="Times New Roman"/>
          <w:b/>
          <w:bCs/>
          <w:spacing w:val="-1"/>
          <w:sz w:val="24"/>
          <w:szCs w:val="24"/>
        </w:rPr>
        <w:t>4th</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week</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following</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65"/>
          <w:sz w:val="24"/>
          <w:szCs w:val="24"/>
        </w:rPr>
        <w:t xml:space="preserve"> </w:t>
      </w: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first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day of</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field.</w:t>
      </w:r>
    </w:p>
    <w:p w:rsidR="00BD768C" w:rsidRDefault="00BD768C">
      <w:pPr>
        <w:spacing w:before="2"/>
        <w:rPr>
          <w:rFonts w:ascii="Times New Roman" w:eastAsia="Times New Roman" w:hAnsi="Times New Roman" w:cs="Times New Roman"/>
          <w:b/>
          <w:bCs/>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4789"/>
        <w:gridCol w:w="5223"/>
      </w:tblGrid>
      <w:tr w:rsidR="00BD768C">
        <w:trPr>
          <w:trHeight w:hRule="exact" w:val="564"/>
        </w:trPr>
        <w:tc>
          <w:tcPr>
            <w:tcW w:w="478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Name:</w:t>
            </w:r>
          </w:p>
        </w:tc>
        <w:tc>
          <w:tcPr>
            <w:tcW w:w="522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z w:val="24"/>
                <w:szCs w:val="24"/>
              </w:rPr>
              <w:t xml:space="preserve"> Status: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BSW</w:t>
            </w:r>
          </w:p>
        </w:tc>
      </w:tr>
      <w:tr w:rsidR="00BD768C">
        <w:trPr>
          <w:trHeight w:hRule="exact" w:val="564"/>
        </w:trPr>
        <w:tc>
          <w:tcPr>
            <w:tcW w:w="478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Agency’s</w:t>
            </w:r>
            <w:r>
              <w:rPr>
                <w:rFonts w:ascii="Times New Roman" w:eastAsia="Times New Roman" w:hAnsi="Times New Roman" w:cs="Times New Roman"/>
                <w:sz w:val="24"/>
                <w:szCs w:val="24"/>
              </w:rPr>
              <w:t xml:space="preserve"> Phone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t>
            </w:r>
          </w:p>
        </w:tc>
        <w:tc>
          <w:tcPr>
            <w:tcW w:w="522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4"/>
              <w:rPr>
                <w:rFonts w:ascii="Times New Roman" w:eastAsia="Times New Roman" w:hAnsi="Times New Roman" w:cs="Times New Roman"/>
                <w:sz w:val="24"/>
                <w:szCs w:val="24"/>
              </w:rPr>
            </w:pPr>
            <w:r>
              <w:rPr>
                <w:rFonts w:ascii="Times New Roman"/>
                <w:spacing w:val="-1"/>
                <w:sz w:val="24"/>
              </w:rPr>
              <w:t>Date</w:t>
            </w:r>
            <w:r>
              <w:rPr>
                <w:rFonts w:ascii="Times New Roman"/>
                <w:sz w:val="24"/>
              </w:rPr>
              <w:t xml:space="preserve"> of</w:t>
            </w:r>
            <w:r>
              <w:rPr>
                <w:rFonts w:ascii="Times New Roman"/>
                <w:spacing w:val="-2"/>
                <w:sz w:val="24"/>
              </w:rPr>
              <w:t xml:space="preserve"> </w:t>
            </w:r>
            <w:r>
              <w:rPr>
                <w:rFonts w:ascii="Times New Roman"/>
                <w:sz w:val="24"/>
              </w:rPr>
              <w:t>Phone</w:t>
            </w:r>
            <w:r>
              <w:rPr>
                <w:rFonts w:ascii="Times New Roman"/>
                <w:spacing w:val="-8"/>
                <w:sz w:val="24"/>
              </w:rPr>
              <w:t xml:space="preserve"> </w:t>
            </w:r>
            <w:r>
              <w:rPr>
                <w:rFonts w:ascii="Times New Roman"/>
                <w:spacing w:val="-1"/>
                <w:sz w:val="24"/>
              </w:rPr>
              <w:t>Contact:</w:t>
            </w:r>
          </w:p>
        </w:tc>
      </w:tr>
    </w:tbl>
    <w:p w:rsidR="00BD768C" w:rsidRDefault="00BD768C">
      <w:pPr>
        <w:rPr>
          <w:rFonts w:ascii="Times New Roman" w:eastAsia="Times New Roman" w:hAnsi="Times New Roman" w:cs="Times New Roman"/>
          <w:b/>
          <w:bCs/>
          <w:sz w:val="20"/>
          <w:szCs w:val="20"/>
        </w:rPr>
      </w:pPr>
    </w:p>
    <w:p w:rsidR="00BD768C" w:rsidRDefault="00BD768C">
      <w:pPr>
        <w:spacing w:before="9"/>
        <w:rPr>
          <w:rFonts w:ascii="Times New Roman" w:eastAsia="Times New Roman" w:hAnsi="Times New Roman" w:cs="Times New Roman"/>
          <w:b/>
          <w:bCs/>
          <w:sz w:val="17"/>
          <w:szCs w:val="17"/>
        </w:rPr>
      </w:pPr>
    </w:p>
    <w:p w:rsidR="00BD768C" w:rsidRDefault="00180D16">
      <w:pPr>
        <w:spacing w:before="69"/>
        <w:ind w:left="28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Please report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the progress</w:t>
      </w:r>
      <w:r>
        <w:rPr>
          <w:rFonts w:ascii="Times New Roman" w:eastAsia="Times New Roman" w:hAnsi="Times New Roman" w:cs="Times New Roman"/>
          <w:b/>
          <w:bCs/>
          <w:sz w:val="24"/>
          <w:szCs w:val="24"/>
        </w:rPr>
        <w:t xml:space="preserv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1"/>
          <w:sz w:val="24"/>
          <w:szCs w:val="24"/>
        </w:rPr>
        <w:t>achievement:</w:t>
      </w:r>
    </w:p>
    <w:p w:rsidR="00BD768C" w:rsidRDefault="00BD768C">
      <w:pPr>
        <w:spacing w:before="6"/>
        <w:rPr>
          <w:rFonts w:ascii="Times New Roman" w:eastAsia="Times New Roman" w:hAnsi="Times New Roman" w:cs="Times New Roman"/>
          <w:b/>
          <w:bCs/>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9201"/>
        <w:gridCol w:w="811"/>
      </w:tblGrid>
      <w:tr w:rsidR="00BD768C">
        <w:trPr>
          <w:trHeight w:hRule="exact" w:val="286"/>
        </w:trPr>
        <w:tc>
          <w:tcPr>
            <w:tcW w:w="920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 xml:space="preserve">1. </w:t>
            </w:r>
            <w:r>
              <w:rPr>
                <w:rFonts w:ascii="Times New Roman"/>
                <w:spacing w:val="-1"/>
                <w:sz w:val="24"/>
              </w:rPr>
              <w:t>Has</w:t>
            </w:r>
            <w:r>
              <w:rPr>
                <w:rFonts w:ascii="Times New Roman"/>
                <w:sz w:val="24"/>
              </w:rPr>
              <w:t xml:space="preserve"> a</w:t>
            </w:r>
            <w:r>
              <w:rPr>
                <w:rFonts w:ascii="Times New Roman"/>
                <w:spacing w:val="-1"/>
                <w:sz w:val="24"/>
              </w:rPr>
              <w:t xml:space="preserve"> </w:t>
            </w:r>
            <w:r>
              <w:rPr>
                <w:rFonts w:ascii="Times New Roman"/>
                <w:sz w:val="24"/>
              </w:rPr>
              <w:t>learning</w:t>
            </w:r>
            <w:r>
              <w:rPr>
                <w:rFonts w:ascii="Times New Roman"/>
                <w:spacing w:val="-3"/>
                <w:sz w:val="24"/>
              </w:rPr>
              <w:t xml:space="preserve"> </w:t>
            </w:r>
            <w:r>
              <w:rPr>
                <w:rFonts w:ascii="Times New Roman"/>
                <w:spacing w:val="-1"/>
                <w:sz w:val="24"/>
              </w:rPr>
              <w:t>contract/educational</w:t>
            </w:r>
            <w:r>
              <w:rPr>
                <w:rFonts w:ascii="Times New Roman"/>
                <w:sz w:val="24"/>
              </w:rPr>
              <w:t xml:space="preserve"> </w:t>
            </w:r>
            <w:r>
              <w:rPr>
                <w:rFonts w:ascii="Times New Roman"/>
                <w:spacing w:val="-1"/>
                <w:sz w:val="24"/>
              </w:rPr>
              <w:t>plan</w:t>
            </w:r>
            <w:r>
              <w:rPr>
                <w:rFonts w:ascii="Times New Roman"/>
                <w:sz w:val="24"/>
              </w:rPr>
              <w:t xml:space="preserve"> </w:t>
            </w:r>
            <w:r>
              <w:rPr>
                <w:rFonts w:ascii="Times New Roman"/>
                <w:spacing w:val="-1"/>
                <w:sz w:val="24"/>
              </w:rPr>
              <w:t>been</w:t>
            </w:r>
            <w:r>
              <w:rPr>
                <w:rFonts w:ascii="Times New Roman"/>
                <w:spacing w:val="-7"/>
                <w:sz w:val="24"/>
              </w:rPr>
              <w:t xml:space="preserve"> </w:t>
            </w:r>
            <w:r>
              <w:rPr>
                <w:rFonts w:ascii="Times New Roman"/>
                <w:sz w:val="24"/>
              </w:rPr>
              <w:t>developed?</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562"/>
        </w:trPr>
        <w:tc>
          <w:tcPr>
            <w:tcW w:w="920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645"/>
              <w:rPr>
                <w:rFonts w:ascii="Times New Roman" w:eastAsia="Times New Roman" w:hAnsi="Times New Roman" w:cs="Times New Roman"/>
                <w:sz w:val="24"/>
                <w:szCs w:val="24"/>
              </w:rPr>
            </w:pPr>
            <w:r>
              <w:rPr>
                <w:rFonts w:ascii="Times New Roman"/>
                <w:sz w:val="24"/>
              </w:rPr>
              <w:t>2.</w:t>
            </w:r>
            <w:r>
              <w:rPr>
                <w:rFonts w:ascii="Times New Roman"/>
                <w:spacing w:val="2"/>
                <w:sz w:val="24"/>
              </w:rPr>
              <w:t xml:space="preserve"> </w:t>
            </w:r>
            <w:r>
              <w:rPr>
                <w:rFonts w:ascii="Times New Roman"/>
                <w:spacing w:val="-2"/>
                <w:sz w:val="24"/>
              </w:rPr>
              <w:t>If</w:t>
            </w:r>
            <w:r>
              <w:rPr>
                <w:rFonts w:ascii="Times New Roman"/>
                <w:sz w:val="24"/>
              </w:rPr>
              <w:t xml:space="preserve"> no to the</w:t>
            </w:r>
            <w:r>
              <w:rPr>
                <w:rFonts w:ascii="Times New Roman"/>
                <w:spacing w:val="-1"/>
                <w:sz w:val="24"/>
              </w:rPr>
              <w:t xml:space="preserve"> above,</w:t>
            </w:r>
            <w:r>
              <w:rPr>
                <w:rFonts w:ascii="Times New Roman"/>
                <w:sz w:val="24"/>
              </w:rPr>
              <w:t xml:space="preserve"> does the </w:t>
            </w:r>
            <w:r>
              <w:rPr>
                <w:rFonts w:ascii="Times New Roman"/>
                <w:spacing w:val="-1"/>
                <w:sz w:val="24"/>
              </w:rPr>
              <w:t>field</w:t>
            </w:r>
            <w:r>
              <w:rPr>
                <w:rFonts w:ascii="Times New Roman"/>
                <w:sz w:val="24"/>
              </w:rPr>
              <w:t xml:space="preserve"> </w:t>
            </w:r>
            <w:r>
              <w:rPr>
                <w:rFonts w:ascii="Times New Roman"/>
                <w:spacing w:val="-1"/>
                <w:sz w:val="24"/>
              </w:rPr>
              <w:t>instructor</w:t>
            </w:r>
            <w:r>
              <w:rPr>
                <w:rFonts w:ascii="Times New Roman"/>
                <w:sz w:val="24"/>
              </w:rPr>
              <w:t xml:space="preserve"> </w:t>
            </w:r>
            <w:r>
              <w:rPr>
                <w:rFonts w:ascii="Times New Roman"/>
                <w:spacing w:val="-1"/>
                <w:sz w:val="24"/>
              </w:rPr>
              <w:t>need</w:t>
            </w:r>
            <w:r>
              <w:rPr>
                <w:rFonts w:ascii="Times New Roman"/>
                <w:spacing w:val="2"/>
                <w:sz w:val="24"/>
              </w:rPr>
              <w:t xml:space="preserve"> </w:t>
            </w:r>
            <w:r>
              <w:rPr>
                <w:rFonts w:ascii="Times New Roman"/>
                <w:spacing w:val="-1"/>
                <w:sz w:val="24"/>
              </w:rPr>
              <w:t xml:space="preserve">assistance </w:t>
            </w:r>
            <w:r>
              <w:rPr>
                <w:rFonts w:ascii="Times New Roman"/>
                <w:sz w:val="24"/>
              </w:rPr>
              <w:t>in completing the</w:t>
            </w:r>
            <w:r>
              <w:rPr>
                <w:rFonts w:ascii="Times New Roman"/>
                <w:spacing w:val="-5"/>
                <w:sz w:val="24"/>
              </w:rPr>
              <w:t xml:space="preserve"> </w:t>
            </w:r>
            <w:r>
              <w:rPr>
                <w:rFonts w:ascii="Times New Roman"/>
                <w:spacing w:val="-1"/>
                <w:sz w:val="24"/>
              </w:rPr>
              <w:t>learning</w:t>
            </w:r>
            <w:r>
              <w:rPr>
                <w:rFonts w:ascii="Times New Roman"/>
                <w:spacing w:val="73"/>
                <w:sz w:val="24"/>
              </w:rPr>
              <w:t xml:space="preserve"> </w:t>
            </w:r>
            <w:r>
              <w:rPr>
                <w:rFonts w:ascii="Times New Roman"/>
                <w:spacing w:val="-1"/>
                <w:sz w:val="24"/>
              </w:rPr>
              <w:t>contract?</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562"/>
        </w:trPr>
        <w:tc>
          <w:tcPr>
            <w:tcW w:w="920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402" w:right="446" w:hanging="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Attach</w:t>
            </w:r>
            <w:r>
              <w:rPr>
                <w:rFonts w:ascii="Times New Roman" w:eastAsia="Times New Roman" w:hAnsi="Times New Roman" w:cs="Times New Roman"/>
                <w:sz w:val="24"/>
                <w:szCs w:val="24"/>
              </w:rPr>
              <w:t xml:space="preserve">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copy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of</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student’s job </w:t>
            </w:r>
            <w:r>
              <w:rPr>
                <w:rFonts w:ascii="Times New Roman" w:eastAsia="Times New Roman" w:hAnsi="Times New Roman" w:cs="Times New Roman"/>
                <w:spacing w:val="-1"/>
                <w:sz w:val="24"/>
                <w:szCs w:val="24"/>
              </w:rPr>
              <w:t>description</w:t>
            </w:r>
            <w:r>
              <w:rPr>
                <w:rFonts w:ascii="Times New Roman" w:eastAsia="Times New Roman" w:hAnsi="Times New Roman" w:cs="Times New Roman"/>
                <w:sz w:val="24"/>
                <w:szCs w:val="24"/>
              </w:rPr>
              <w:t xml:space="preserve"> and </w:t>
            </w:r>
            <w:r>
              <w:rPr>
                <w:rFonts w:ascii="Times New Roman" w:eastAsia="Times New Roman" w:hAnsi="Times New Roman" w:cs="Times New Roman"/>
                <w:spacing w:val="-1"/>
                <w:sz w:val="24"/>
                <w:szCs w:val="24"/>
              </w:rPr>
              <w:t xml:space="preserve">review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student’s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weekly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journals.</w:t>
            </w:r>
            <w:r>
              <w:rPr>
                <w:rFonts w:ascii="Times New Roman" w:eastAsia="Times New Roman" w:hAnsi="Times New Roman" w:cs="Times New Roman"/>
                <w:spacing w:val="84"/>
                <w:sz w:val="24"/>
                <w:szCs w:val="24"/>
              </w:rPr>
              <w:t xml:space="preserve"> </w:t>
            </w:r>
            <w:r>
              <w:rPr>
                <w:rFonts w:ascii="Times New Roman" w:eastAsia="Times New Roman" w:hAnsi="Times New Roman" w:cs="Times New Roman"/>
                <w:spacing w:val="-1"/>
                <w:sz w:val="24"/>
                <w:szCs w:val="24"/>
              </w:rPr>
              <w:t>After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reviewing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documents, </w:t>
            </w:r>
            <w:r>
              <w:rPr>
                <w:rFonts w:ascii="Times New Roman" w:eastAsia="Times New Roman" w:hAnsi="Times New Roman" w:cs="Times New Roman"/>
                <w:spacing w:val="-1"/>
                <w:sz w:val="24"/>
                <w:szCs w:val="24"/>
              </w:rPr>
              <w:t>answer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question</w:t>
            </w:r>
            <w:r>
              <w:rPr>
                <w:rFonts w:ascii="Times New Roman" w:eastAsia="Times New Roman" w:hAnsi="Times New Roman" w:cs="Times New Roman"/>
                <w:sz w:val="24"/>
                <w:szCs w:val="24"/>
              </w:rPr>
              <w:t xml:space="preserve"> 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below.</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1668"/>
        </w:trPr>
        <w:tc>
          <w:tcPr>
            <w:tcW w:w="920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402" w:right="587" w:hanging="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Are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student’s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assignments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appropriate?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4"/>
                <w:sz w:val="24"/>
                <w:szCs w:val="24"/>
              </w:rPr>
              <w:t>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what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your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plan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ensure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student’s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assignments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appropriate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agreed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by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BSW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Program</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and</w:t>
            </w:r>
            <w:r>
              <w:rPr>
                <w:rFonts w:ascii="Times New Roman" w:eastAsia="Times New Roman" w:hAnsi="Times New Roman" w:cs="Times New Roman"/>
                <w:sz w:val="24"/>
                <w:szCs w:val="24"/>
              </w:rPr>
              <w:t xml:space="preserve"> 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agency?</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1666"/>
        </w:trPr>
        <w:tc>
          <w:tcPr>
            <w:tcW w:w="920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5332"/>
                <w:tab w:val="left" w:pos="6845"/>
              </w:tabs>
              <w:ind w:left="102" w:right="256"/>
              <w:rPr>
                <w:rFonts w:ascii="Times New Roman" w:eastAsia="Times New Roman" w:hAnsi="Times New Roman" w:cs="Times New Roman"/>
                <w:sz w:val="24"/>
                <w:szCs w:val="24"/>
              </w:rPr>
            </w:pPr>
            <w:r>
              <w:rPr>
                <w:rFonts w:ascii="Times New Roman"/>
                <w:sz w:val="24"/>
              </w:rPr>
              <w:t>5.</w:t>
            </w:r>
            <w:r>
              <w:rPr>
                <w:rFonts w:ascii="Times New Roman"/>
                <w:spacing w:val="2"/>
                <w:sz w:val="24"/>
              </w:rPr>
              <w:t xml:space="preserve"> </w:t>
            </w:r>
            <w:r>
              <w:rPr>
                <w:rFonts w:ascii="Times New Roman"/>
                <w:spacing w:val="-4"/>
                <w:sz w:val="24"/>
              </w:rPr>
              <w:t>Is</w:t>
            </w:r>
            <w:r>
              <w:rPr>
                <w:rFonts w:ascii="Times New Roman"/>
                <w:spacing w:val="-5"/>
                <w:sz w:val="24"/>
              </w:rPr>
              <w:t xml:space="preserve"> </w:t>
            </w:r>
            <w:r>
              <w:rPr>
                <w:rFonts w:ascii="Times New Roman"/>
                <w:sz w:val="24"/>
              </w:rPr>
              <w:t xml:space="preserve">the </w:t>
            </w:r>
            <w:r>
              <w:rPr>
                <w:rFonts w:ascii="Times New Roman"/>
                <w:spacing w:val="-1"/>
                <w:sz w:val="24"/>
              </w:rPr>
              <w:t>student</w:t>
            </w:r>
            <w:r>
              <w:rPr>
                <w:rFonts w:ascii="Times New Roman"/>
                <w:sz w:val="24"/>
              </w:rPr>
              <w:t xml:space="preserve"> meeting</w:t>
            </w:r>
            <w:r>
              <w:rPr>
                <w:rFonts w:ascii="Times New Roman"/>
                <w:spacing w:val="-1"/>
                <w:sz w:val="24"/>
              </w:rPr>
              <w:t xml:space="preserve"> </w:t>
            </w:r>
            <w:r>
              <w:rPr>
                <w:rFonts w:ascii="Times New Roman"/>
                <w:sz w:val="24"/>
              </w:rPr>
              <w:t>with the</w:t>
            </w:r>
            <w:r>
              <w:rPr>
                <w:rFonts w:ascii="Times New Roman"/>
                <w:spacing w:val="-1"/>
                <w:sz w:val="24"/>
              </w:rPr>
              <w:t xml:space="preserve"> field</w:t>
            </w:r>
            <w:r>
              <w:rPr>
                <w:rFonts w:ascii="Times New Roman"/>
                <w:sz w:val="24"/>
              </w:rPr>
              <w:t xml:space="preserve"> </w:t>
            </w:r>
            <w:r>
              <w:rPr>
                <w:rFonts w:ascii="Times New Roman"/>
                <w:spacing w:val="-1"/>
                <w:sz w:val="24"/>
              </w:rPr>
              <w:t>instructor</w:t>
            </w:r>
            <w:r>
              <w:rPr>
                <w:rFonts w:ascii="Times New Roman"/>
                <w:sz w:val="24"/>
              </w:rPr>
              <w:t xml:space="preserve"> on a</w:t>
            </w:r>
            <w:r>
              <w:rPr>
                <w:rFonts w:ascii="Times New Roman"/>
                <w:spacing w:val="-1"/>
                <w:sz w:val="24"/>
              </w:rPr>
              <w:t xml:space="preserve"> </w:t>
            </w:r>
            <w:r>
              <w:rPr>
                <w:rFonts w:ascii="Times New Roman"/>
                <w:sz w:val="24"/>
              </w:rPr>
              <w:t>weekly</w:t>
            </w:r>
            <w:r>
              <w:rPr>
                <w:rFonts w:ascii="Times New Roman"/>
                <w:spacing w:val="-5"/>
                <w:sz w:val="24"/>
              </w:rPr>
              <w:t xml:space="preserve"> </w:t>
            </w:r>
            <w:r>
              <w:rPr>
                <w:rFonts w:ascii="Times New Roman"/>
                <w:sz w:val="24"/>
              </w:rPr>
              <w:t>basis for</w:t>
            </w:r>
            <w:r>
              <w:rPr>
                <w:rFonts w:ascii="Times New Roman"/>
                <w:spacing w:val="-2"/>
                <w:sz w:val="24"/>
              </w:rPr>
              <w:t xml:space="preserve"> </w:t>
            </w:r>
            <w:r>
              <w:rPr>
                <w:rFonts w:ascii="Times New Roman"/>
                <w:sz w:val="24"/>
              </w:rPr>
              <w:t>a</w:t>
            </w:r>
            <w:r>
              <w:rPr>
                <w:rFonts w:ascii="Times New Roman"/>
                <w:spacing w:val="-1"/>
                <w:sz w:val="24"/>
              </w:rPr>
              <w:t xml:space="preserve"> </w:t>
            </w:r>
            <w:r>
              <w:rPr>
                <w:rFonts w:ascii="Times New Roman"/>
                <w:sz w:val="24"/>
              </w:rPr>
              <w:t>minimum of</w:t>
            </w:r>
            <w:r>
              <w:rPr>
                <w:rFonts w:ascii="Times New Roman"/>
                <w:spacing w:val="1"/>
                <w:sz w:val="24"/>
              </w:rPr>
              <w:t xml:space="preserve"> </w:t>
            </w:r>
            <w:r>
              <w:rPr>
                <w:rFonts w:ascii="Times New Roman"/>
                <w:sz w:val="24"/>
              </w:rPr>
              <w:t>1</w:t>
            </w:r>
            <w:r>
              <w:rPr>
                <w:rFonts w:ascii="Times New Roman"/>
                <w:spacing w:val="51"/>
                <w:sz w:val="24"/>
              </w:rPr>
              <w:t xml:space="preserve"> </w:t>
            </w:r>
            <w:r>
              <w:rPr>
                <w:rFonts w:ascii="Times New Roman"/>
                <w:sz w:val="24"/>
              </w:rPr>
              <w:t>hour?</w:t>
            </w:r>
            <w:r>
              <w:rPr>
                <w:rFonts w:ascii="Times New Roman"/>
                <w:spacing w:val="2"/>
                <w:sz w:val="24"/>
              </w:rPr>
              <w:t xml:space="preserve"> </w:t>
            </w:r>
            <w:r>
              <w:rPr>
                <w:rFonts w:ascii="Times New Roman"/>
                <w:spacing w:val="-1"/>
                <w:sz w:val="24"/>
              </w:rPr>
              <w:t xml:space="preserve">Have </w:t>
            </w:r>
            <w:r>
              <w:rPr>
                <w:rFonts w:ascii="Times New Roman"/>
                <w:sz w:val="24"/>
              </w:rPr>
              <w:t>any</w:t>
            </w:r>
            <w:r>
              <w:rPr>
                <w:rFonts w:ascii="Times New Roman"/>
                <w:spacing w:val="-5"/>
                <w:sz w:val="24"/>
              </w:rPr>
              <w:t xml:space="preserve"> </w:t>
            </w:r>
            <w:r>
              <w:rPr>
                <w:rFonts w:ascii="Times New Roman"/>
                <w:sz w:val="24"/>
              </w:rPr>
              <w:t xml:space="preserve">problems or </w:t>
            </w:r>
            <w:r>
              <w:rPr>
                <w:rFonts w:ascii="Times New Roman"/>
                <w:spacing w:val="-1"/>
                <w:sz w:val="24"/>
              </w:rPr>
              <w:t>concerns</w:t>
            </w:r>
            <w:r>
              <w:rPr>
                <w:rFonts w:ascii="Times New Roman"/>
                <w:sz w:val="24"/>
              </w:rPr>
              <w:t xml:space="preserve"> </w:t>
            </w:r>
            <w:r>
              <w:rPr>
                <w:rFonts w:ascii="Times New Roman"/>
                <w:spacing w:val="-1"/>
                <w:sz w:val="24"/>
              </w:rPr>
              <w:t>been</w:t>
            </w:r>
            <w:r>
              <w:rPr>
                <w:rFonts w:ascii="Times New Roman"/>
                <w:sz w:val="24"/>
              </w:rPr>
              <w:t xml:space="preserve"> </w:t>
            </w:r>
            <w:r w:rsidR="009D681C">
              <w:rPr>
                <w:rFonts w:ascii="Times New Roman"/>
                <w:sz w:val="24"/>
              </w:rPr>
              <w:t>note</w:t>
            </w:r>
            <w:r w:rsidR="008A4457">
              <w:rPr>
                <w:rFonts w:ascii="Times New Roman"/>
                <w:sz w:val="24"/>
              </w:rPr>
              <w:t>d</w:t>
            </w:r>
            <w:r w:rsidR="009D681C">
              <w:rPr>
                <w:rFonts w:ascii="Times New Roman"/>
                <w:sz w:val="24"/>
              </w:rPr>
              <w:t xml:space="preserve">: </w:t>
            </w:r>
            <w:r>
              <w:rPr>
                <w:rFonts w:ascii="Times New Roman"/>
                <w:spacing w:val="-4"/>
                <w:sz w:val="24"/>
              </w:rPr>
              <w:t>If</w:t>
            </w:r>
            <w:r>
              <w:rPr>
                <w:rFonts w:ascii="Times New Roman"/>
                <w:spacing w:val="-1"/>
                <w:sz w:val="24"/>
              </w:rPr>
              <w:t xml:space="preserve"> </w:t>
            </w:r>
            <w:r w:rsidR="00340244">
              <w:rPr>
                <w:rFonts w:ascii="Times New Roman"/>
                <w:spacing w:val="-2"/>
                <w:sz w:val="24"/>
              </w:rPr>
              <w:t>yes,</w:t>
            </w:r>
            <w:r w:rsidR="00340244">
              <w:rPr>
                <w:rFonts w:ascii="Times New Roman"/>
                <w:sz w:val="24"/>
              </w:rPr>
              <w:t xml:space="preserve"> or</w:t>
            </w:r>
            <w:r w:rsidR="009D681C">
              <w:rPr>
                <w:rFonts w:ascii="Times New Roman"/>
                <w:sz w:val="24"/>
              </w:rPr>
              <w:t xml:space="preserve"> </w:t>
            </w:r>
            <w:r w:rsidR="00934712">
              <w:rPr>
                <w:rFonts w:ascii="Times New Roman"/>
                <w:sz w:val="24"/>
              </w:rPr>
              <w:t>no, please</w:t>
            </w:r>
            <w:r>
              <w:rPr>
                <w:rFonts w:ascii="Times New Roman"/>
                <w:spacing w:val="11"/>
                <w:sz w:val="24"/>
              </w:rPr>
              <w:t xml:space="preserve"> </w:t>
            </w:r>
            <w:r>
              <w:rPr>
                <w:rFonts w:ascii="Times New Roman"/>
                <w:sz w:val="24"/>
              </w:rPr>
              <w:t>explain.</w:t>
            </w:r>
          </w:p>
          <w:p w:rsidR="00BD768C" w:rsidRDefault="00BD768C">
            <w:pPr>
              <w:pStyle w:val="TableParagraph"/>
              <w:rPr>
                <w:rFonts w:ascii="Times New Roman" w:eastAsia="Times New Roman" w:hAnsi="Times New Roman" w:cs="Times New Roman"/>
                <w:b/>
                <w:bCs/>
                <w:sz w:val="24"/>
                <w:szCs w:val="24"/>
              </w:rPr>
            </w:pPr>
          </w:p>
          <w:p w:rsidR="00BD768C" w:rsidRDefault="00BD768C">
            <w:pPr>
              <w:pStyle w:val="TableParagraph"/>
              <w:rPr>
                <w:rFonts w:ascii="Times New Roman" w:eastAsia="Times New Roman" w:hAnsi="Times New Roman" w:cs="Times New Roman"/>
                <w:b/>
                <w:bCs/>
                <w:sz w:val="24"/>
                <w:szCs w:val="24"/>
              </w:rPr>
            </w:pPr>
          </w:p>
          <w:p w:rsidR="00BD768C" w:rsidRDefault="00BD768C">
            <w:pPr>
              <w:pStyle w:val="TableParagraph"/>
              <w:spacing w:before="9"/>
              <w:rPr>
                <w:rFonts w:ascii="Times New Roman" w:eastAsia="Times New Roman" w:hAnsi="Times New Roman" w:cs="Times New Roman"/>
                <w:b/>
                <w:bCs/>
                <w:sz w:val="24"/>
                <w:szCs w:val="24"/>
              </w:rPr>
            </w:pPr>
          </w:p>
          <w:p w:rsidR="00BD768C" w:rsidRDefault="00180D16">
            <w:pPr>
              <w:pStyle w:val="TableParagraph"/>
              <w:spacing w:line="273" w:lineRule="exact"/>
              <w:ind w:left="102"/>
              <w:rPr>
                <w:rFonts w:ascii="Times New Roman" w:eastAsia="Times New Roman" w:hAnsi="Times New Roman" w:cs="Times New Roman"/>
                <w:sz w:val="24"/>
                <w:szCs w:val="24"/>
              </w:rPr>
            </w:pPr>
            <w:r>
              <w:rPr>
                <w:rFonts w:ascii="Times New Roman"/>
                <w:b/>
                <w:spacing w:val="-1"/>
                <w:sz w:val="24"/>
              </w:rPr>
              <w:t>Note:</w:t>
            </w:r>
            <w:r>
              <w:rPr>
                <w:rFonts w:ascii="Times New Roman"/>
                <w:b/>
                <w:sz w:val="24"/>
              </w:rPr>
              <w:t xml:space="preserve">  </w:t>
            </w:r>
            <w:r>
              <w:rPr>
                <w:rFonts w:ascii="Times New Roman"/>
                <w:b/>
                <w:spacing w:val="-1"/>
                <w:sz w:val="24"/>
              </w:rPr>
              <w:t>Review</w:t>
            </w:r>
            <w:r>
              <w:rPr>
                <w:rFonts w:ascii="Times New Roman"/>
                <w:b/>
                <w:spacing w:val="1"/>
                <w:sz w:val="24"/>
              </w:rPr>
              <w:t xml:space="preserve"> </w:t>
            </w:r>
            <w:r>
              <w:rPr>
                <w:rFonts w:ascii="Times New Roman"/>
                <w:b/>
                <w:sz w:val="24"/>
              </w:rPr>
              <w:t xml:space="preserve">the Weekly </w:t>
            </w:r>
            <w:r>
              <w:rPr>
                <w:rFonts w:ascii="Times New Roman"/>
                <w:b/>
                <w:spacing w:val="-1"/>
                <w:sz w:val="24"/>
              </w:rPr>
              <w:t>Supervision</w:t>
            </w:r>
            <w:r>
              <w:rPr>
                <w:rFonts w:ascii="Times New Roman"/>
                <w:b/>
                <w:sz w:val="24"/>
              </w:rPr>
              <w:t xml:space="preserve"> </w:t>
            </w:r>
            <w:r>
              <w:rPr>
                <w:rFonts w:ascii="Times New Roman"/>
                <w:b/>
                <w:spacing w:val="-1"/>
                <w:sz w:val="24"/>
              </w:rPr>
              <w:t>Format</w:t>
            </w:r>
            <w:r>
              <w:rPr>
                <w:rFonts w:ascii="Times New Roman"/>
                <w:b/>
                <w:spacing w:val="-8"/>
                <w:sz w:val="24"/>
              </w:rPr>
              <w:t xml:space="preserve"> </w:t>
            </w:r>
            <w:r>
              <w:rPr>
                <w:rFonts w:ascii="Times New Roman"/>
                <w:b/>
                <w:spacing w:val="-1"/>
                <w:sz w:val="24"/>
              </w:rPr>
              <w:t>Form</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1944"/>
        </w:trPr>
        <w:tc>
          <w:tcPr>
            <w:tcW w:w="920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 xml:space="preserve">6. </w:t>
            </w:r>
            <w:r>
              <w:rPr>
                <w:rFonts w:ascii="Times New Roman"/>
                <w:spacing w:val="-1"/>
                <w:sz w:val="24"/>
              </w:rPr>
              <w:t>Has</w:t>
            </w:r>
            <w:r>
              <w:rPr>
                <w:rFonts w:ascii="Times New Roman"/>
                <w:sz w:val="24"/>
              </w:rPr>
              <w:t xml:space="preserve"> the student </w:t>
            </w:r>
            <w:r>
              <w:rPr>
                <w:rFonts w:ascii="Times New Roman"/>
                <w:spacing w:val="-1"/>
                <w:sz w:val="24"/>
              </w:rPr>
              <w:t>been</w:t>
            </w:r>
            <w:r>
              <w:rPr>
                <w:rFonts w:ascii="Times New Roman"/>
                <w:sz w:val="24"/>
              </w:rPr>
              <w:t xml:space="preserve"> </w:t>
            </w:r>
            <w:r>
              <w:rPr>
                <w:rFonts w:ascii="Times New Roman"/>
                <w:spacing w:val="1"/>
                <w:sz w:val="24"/>
              </w:rPr>
              <w:t>in</w:t>
            </w:r>
            <w:r>
              <w:rPr>
                <w:rFonts w:ascii="Times New Roman"/>
                <w:sz w:val="24"/>
              </w:rPr>
              <w:t xml:space="preserve"> </w:t>
            </w:r>
            <w:r>
              <w:rPr>
                <w:rFonts w:ascii="Times New Roman"/>
                <w:spacing w:val="-1"/>
                <w:sz w:val="24"/>
              </w:rPr>
              <w:t>attendance at</w:t>
            </w:r>
            <w:r>
              <w:rPr>
                <w:rFonts w:ascii="Times New Roman"/>
                <w:sz w:val="24"/>
              </w:rPr>
              <w:t xml:space="preserve"> </w:t>
            </w:r>
            <w:r>
              <w:rPr>
                <w:rFonts w:ascii="Times New Roman"/>
                <w:spacing w:val="-1"/>
                <w:sz w:val="24"/>
              </w:rPr>
              <w:t>field</w:t>
            </w:r>
            <w:r>
              <w:rPr>
                <w:rFonts w:ascii="Times New Roman"/>
                <w:sz w:val="24"/>
              </w:rPr>
              <w:t xml:space="preserve"> as scheduled? </w:t>
            </w:r>
            <w:r>
              <w:rPr>
                <w:rFonts w:ascii="Times New Roman"/>
                <w:spacing w:val="5"/>
                <w:sz w:val="24"/>
              </w:rPr>
              <w:t xml:space="preserve"> </w:t>
            </w:r>
            <w:r>
              <w:rPr>
                <w:rFonts w:ascii="Times New Roman"/>
                <w:spacing w:val="-4"/>
                <w:sz w:val="24"/>
              </w:rPr>
              <w:t>If</w:t>
            </w:r>
            <w:r>
              <w:rPr>
                <w:rFonts w:ascii="Times New Roman"/>
                <w:spacing w:val="-6"/>
                <w:sz w:val="24"/>
              </w:rPr>
              <w:t xml:space="preserve"> </w:t>
            </w:r>
            <w:r>
              <w:rPr>
                <w:rFonts w:ascii="Times New Roman"/>
                <w:sz w:val="24"/>
              </w:rPr>
              <w:t>no, document</w:t>
            </w:r>
            <w:r>
              <w:rPr>
                <w:rFonts w:ascii="Times New Roman"/>
                <w:spacing w:val="1"/>
                <w:sz w:val="24"/>
              </w:rPr>
              <w:t xml:space="preserve"> </w:t>
            </w:r>
            <w:r>
              <w:rPr>
                <w:rFonts w:ascii="Times New Roman"/>
                <w:spacing w:val="-1"/>
                <w:sz w:val="24"/>
              </w:rPr>
              <w:t>why.</w:t>
            </w:r>
          </w:p>
          <w:p w:rsidR="00BD768C" w:rsidRDefault="00BD768C">
            <w:pPr>
              <w:pStyle w:val="TableParagraph"/>
              <w:rPr>
                <w:rFonts w:ascii="Times New Roman" w:eastAsia="Times New Roman" w:hAnsi="Times New Roman" w:cs="Times New Roman"/>
                <w:b/>
                <w:bCs/>
                <w:sz w:val="24"/>
                <w:szCs w:val="24"/>
              </w:rPr>
            </w:pPr>
          </w:p>
          <w:p w:rsidR="00BD768C" w:rsidRDefault="00BD768C">
            <w:pPr>
              <w:pStyle w:val="TableParagraph"/>
              <w:rPr>
                <w:rFonts w:ascii="Times New Roman" w:eastAsia="Times New Roman" w:hAnsi="Times New Roman" w:cs="Times New Roman"/>
                <w:b/>
                <w:bCs/>
                <w:sz w:val="24"/>
                <w:szCs w:val="24"/>
              </w:rPr>
            </w:pPr>
          </w:p>
          <w:p w:rsidR="00BD768C" w:rsidRDefault="00BD768C">
            <w:pPr>
              <w:pStyle w:val="TableParagraph"/>
              <w:spacing w:before="5"/>
              <w:rPr>
                <w:rFonts w:ascii="Times New Roman" w:eastAsia="Times New Roman" w:hAnsi="Times New Roman" w:cs="Times New Roman"/>
                <w:b/>
                <w:bCs/>
                <w:sz w:val="24"/>
                <w:szCs w:val="24"/>
              </w:rPr>
            </w:pPr>
          </w:p>
          <w:p w:rsidR="00BD768C" w:rsidRDefault="00180D16">
            <w:pPr>
              <w:pStyle w:val="TableParagraph"/>
              <w:ind w:left="102" w:right="246"/>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Note: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 xml:space="preserve">Please </w:t>
            </w:r>
            <w:r>
              <w:rPr>
                <w:rFonts w:ascii="Times New Roman" w:eastAsia="Times New Roman" w:hAnsi="Times New Roman" w:cs="Times New Roman"/>
                <w:b/>
                <w:bCs/>
                <w:sz w:val="24"/>
                <w:szCs w:val="24"/>
              </w:rPr>
              <w:t>review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the field </w:t>
            </w:r>
            <w:r>
              <w:rPr>
                <w:rFonts w:ascii="Times New Roman" w:eastAsia="Times New Roman" w:hAnsi="Times New Roman" w:cs="Times New Roman"/>
                <w:b/>
                <w:bCs/>
                <w:spacing w:val="-1"/>
                <w:sz w:val="24"/>
                <w:szCs w:val="24"/>
              </w:rPr>
              <w:t>attendance documentation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log in the </w:t>
            </w: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file. If</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49"/>
                <w:sz w:val="24"/>
                <w:szCs w:val="24"/>
              </w:rPr>
              <w:t xml:space="preserve"> </w:t>
            </w:r>
            <w:r>
              <w:rPr>
                <w:rFonts w:ascii="Times New Roman" w:eastAsia="Times New Roman" w:hAnsi="Times New Roman" w:cs="Times New Roman"/>
                <w:b/>
                <w:bCs/>
                <w:sz w:val="24"/>
                <w:szCs w:val="24"/>
              </w:rPr>
              <w:t xml:space="preserve">student is </w:t>
            </w:r>
            <w:r>
              <w:rPr>
                <w:rFonts w:ascii="Times New Roman" w:eastAsia="Times New Roman" w:hAnsi="Times New Roman" w:cs="Times New Roman"/>
                <w:b/>
                <w:bCs/>
                <w:spacing w:val="-1"/>
                <w:sz w:val="24"/>
                <w:szCs w:val="24"/>
              </w:rPr>
              <w:t>behind</w:t>
            </w:r>
            <w:r>
              <w:rPr>
                <w:rFonts w:ascii="Times New Roman" w:eastAsia="Times New Roman" w:hAnsi="Times New Roman" w:cs="Times New Roman"/>
                <w:b/>
                <w:bCs/>
                <w:sz w:val="24"/>
                <w:szCs w:val="24"/>
              </w:rPr>
              <w:t xml:space="preserve"> in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hours</w:t>
            </w:r>
            <w:r>
              <w:rPr>
                <w:rFonts w:ascii="Times New Roman" w:eastAsia="Times New Roman" w:hAnsi="Times New Roman" w:cs="Times New Roman"/>
                <w:b/>
                <w:bCs/>
                <w:sz w:val="24"/>
                <w:szCs w:val="24"/>
              </w:rPr>
              <w:t xml:space="preserve"> provide</w:t>
            </w:r>
            <w:r>
              <w:rPr>
                <w:rFonts w:ascii="Times New Roman" w:eastAsia="Times New Roman" w:hAnsi="Times New Roman" w:cs="Times New Roman"/>
                <w:b/>
                <w:bCs/>
                <w:spacing w:val="-1"/>
                <w:sz w:val="24"/>
                <w:szCs w:val="24"/>
              </w:rPr>
              <w:t xml:space="preserve"> documentation</w:t>
            </w:r>
            <w:r>
              <w:rPr>
                <w:rFonts w:ascii="Times New Roman" w:eastAsia="Times New Roman" w:hAnsi="Times New Roman" w:cs="Times New Roman"/>
                <w:b/>
                <w:bCs/>
                <w:sz w:val="24"/>
                <w:szCs w:val="24"/>
              </w:rPr>
              <w:t xml:space="preserv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why the </w:t>
            </w:r>
            <w:r>
              <w:rPr>
                <w:rFonts w:ascii="Times New Roman" w:eastAsia="Times New Roman" w:hAnsi="Times New Roman" w:cs="Times New Roman"/>
                <w:b/>
                <w:bCs/>
                <w:spacing w:val="-1"/>
                <w:sz w:val="24"/>
                <w:szCs w:val="24"/>
              </w:rPr>
              <w:t>student</w:t>
            </w:r>
            <w:r>
              <w:rPr>
                <w:rFonts w:ascii="Times New Roman" w:eastAsia="Times New Roman" w:hAnsi="Times New Roman" w:cs="Times New Roman"/>
                <w:b/>
                <w:bCs/>
                <w:sz w:val="24"/>
                <w:szCs w:val="24"/>
              </w:rPr>
              <w:t xml:space="preserve"> is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 xml:space="preserve">behind </w:t>
            </w:r>
            <w:r>
              <w:rPr>
                <w:rFonts w:ascii="Times New Roman" w:eastAsia="Times New Roman" w:hAnsi="Times New Roman" w:cs="Times New Roman"/>
                <w:b/>
                <w:bCs/>
                <w:spacing w:val="-1"/>
                <w:sz w:val="24"/>
                <w:szCs w:val="24"/>
              </w:rPr>
              <w:t>and</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39"/>
                <w:sz w:val="24"/>
                <w:szCs w:val="24"/>
              </w:rPr>
              <w:t xml:space="preserve"> </w:t>
            </w:r>
            <w:r>
              <w:rPr>
                <w:rFonts w:ascii="Times New Roman" w:eastAsia="Times New Roman" w:hAnsi="Times New Roman" w:cs="Times New Roman"/>
                <w:b/>
                <w:bCs/>
                <w:spacing w:val="-1"/>
                <w:sz w:val="24"/>
                <w:szCs w:val="24"/>
              </w:rPr>
              <w:t xml:space="preserve">performance </w:t>
            </w:r>
            <w:r>
              <w:rPr>
                <w:rFonts w:ascii="Times New Roman" w:eastAsia="Times New Roman" w:hAnsi="Times New Roman" w:cs="Times New Roman"/>
                <w:b/>
                <w:bCs/>
                <w:sz w:val="24"/>
                <w:szCs w:val="24"/>
              </w:rPr>
              <w:t>plan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
                <w:sz w:val="24"/>
                <w:szCs w:val="24"/>
              </w:rPr>
              <w:t xml:space="preserve"> catching</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up.</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ectPr w:rsidR="00BD768C">
          <w:pgSz w:w="12240" w:h="15840"/>
          <w:pgMar w:top="1500" w:right="780" w:bottom="2120" w:left="1220" w:header="0" w:footer="1916" w:gutter="0"/>
          <w:cols w:space="720"/>
        </w:sectPr>
      </w:pPr>
    </w:p>
    <w:p w:rsidR="00BD768C" w:rsidRDefault="00BD768C">
      <w:pPr>
        <w:spacing w:before="1"/>
        <w:rPr>
          <w:rFonts w:ascii="Times New Roman" w:eastAsia="Times New Roman" w:hAnsi="Times New Roman" w:cs="Times New Roman"/>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7761"/>
        <w:gridCol w:w="1440"/>
        <w:gridCol w:w="812"/>
      </w:tblGrid>
      <w:tr w:rsidR="00BD768C">
        <w:trPr>
          <w:trHeight w:hRule="exact" w:val="2494"/>
        </w:trPr>
        <w:tc>
          <w:tcPr>
            <w:tcW w:w="9201"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2" w:right="470"/>
              <w:rPr>
                <w:rFonts w:ascii="Times New Roman" w:eastAsia="Times New Roman" w:hAnsi="Times New Roman" w:cs="Times New Roman"/>
                <w:sz w:val="24"/>
                <w:szCs w:val="24"/>
              </w:rPr>
            </w:pPr>
            <w:r>
              <w:rPr>
                <w:rFonts w:ascii="Times New Roman"/>
                <w:sz w:val="24"/>
              </w:rPr>
              <w:t xml:space="preserve">5. </w:t>
            </w:r>
            <w:r>
              <w:rPr>
                <w:rFonts w:ascii="Times New Roman"/>
                <w:spacing w:val="-1"/>
                <w:sz w:val="24"/>
              </w:rPr>
              <w:t>Has</w:t>
            </w:r>
            <w:r>
              <w:rPr>
                <w:rFonts w:ascii="Times New Roman"/>
                <w:sz w:val="24"/>
              </w:rPr>
              <w:t xml:space="preserve"> the student expressed </w:t>
            </w:r>
            <w:r>
              <w:rPr>
                <w:rFonts w:ascii="Times New Roman"/>
                <w:spacing w:val="1"/>
                <w:sz w:val="24"/>
              </w:rPr>
              <w:t>any</w:t>
            </w:r>
            <w:r>
              <w:rPr>
                <w:rFonts w:ascii="Times New Roman"/>
                <w:spacing w:val="-5"/>
                <w:sz w:val="24"/>
              </w:rPr>
              <w:t xml:space="preserve"> </w:t>
            </w:r>
            <w:r>
              <w:rPr>
                <w:rFonts w:ascii="Times New Roman"/>
                <w:spacing w:val="-1"/>
                <w:sz w:val="24"/>
              </w:rPr>
              <w:t>concerns</w:t>
            </w:r>
            <w:r>
              <w:rPr>
                <w:rFonts w:ascii="Times New Roman"/>
                <w:sz w:val="24"/>
              </w:rPr>
              <w:t xml:space="preserve"> in </w:t>
            </w:r>
            <w:r>
              <w:rPr>
                <w:rFonts w:ascii="Times New Roman"/>
                <w:spacing w:val="-1"/>
                <w:sz w:val="24"/>
              </w:rPr>
              <w:t>integrating classroom</w:t>
            </w:r>
            <w:r>
              <w:rPr>
                <w:rFonts w:ascii="Times New Roman"/>
                <w:sz w:val="24"/>
              </w:rPr>
              <w:t xml:space="preserve"> </w:t>
            </w:r>
            <w:r>
              <w:rPr>
                <w:rFonts w:ascii="Times New Roman"/>
                <w:spacing w:val="-1"/>
                <w:sz w:val="24"/>
              </w:rPr>
              <w:t>knowledge</w:t>
            </w:r>
            <w:r>
              <w:rPr>
                <w:rFonts w:ascii="Times New Roman"/>
                <w:spacing w:val="1"/>
                <w:sz w:val="24"/>
              </w:rPr>
              <w:t xml:space="preserve"> </w:t>
            </w:r>
            <w:r>
              <w:rPr>
                <w:rFonts w:ascii="Times New Roman"/>
                <w:spacing w:val="-1"/>
                <w:sz w:val="24"/>
              </w:rPr>
              <w:t>and</w:t>
            </w:r>
            <w:r>
              <w:rPr>
                <w:rFonts w:ascii="Times New Roman"/>
                <w:spacing w:val="-6"/>
                <w:sz w:val="24"/>
              </w:rPr>
              <w:t xml:space="preserve"> </w:t>
            </w:r>
            <w:r>
              <w:rPr>
                <w:rFonts w:ascii="Times New Roman"/>
                <w:sz w:val="24"/>
              </w:rPr>
              <w:t>theory</w:t>
            </w:r>
            <w:r>
              <w:rPr>
                <w:rFonts w:ascii="Times New Roman"/>
                <w:spacing w:val="76"/>
                <w:sz w:val="24"/>
              </w:rPr>
              <w:t xml:space="preserve"> </w:t>
            </w:r>
            <w:r>
              <w:rPr>
                <w:rFonts w:ascii="Times New Roman"/>
                <w:sz w:val="24"/>
              </w:rPr>
              <w:t>into their</w:t>
            </w:r>
            <w:r>
              <w:rPr>
                <w:rFonts w:ascii="Times New Roman"/>
                <w:spacing w:val="-1"/>
                <w:sz w:val="24"/>
              </w:rPr>
              <w:t xml:space="preserve"> field</w:t>
            </w:r>
            <w:r>
              <w:rPr>
                <w:rFonts w:ascii="Times New Roman"/>
                <w:sz w:val="24"/>
              </w:rPr>
              <w:t xml:space="preserve"> </w:t>
            </w:r>
            <w:r>
              <w:rPr>
                <w:rFonts w:ascii="Times New Roman"/>
                <w:spacing w:val="-1"/>
                <w:sz w:val="24"/>
              </w:rPr>
              <w:t>practicum?</w:t>
            </w:r>
            <w:r>
              <w:rPr>
                <w:rFonts w:ascii="Times New Roman"/>
                <w:spacing w:val="1"/>
                <w:sz w:val="24"/>
              </w:rPr>
              <w:t xml:space="preserve"> </w:t>
            </w:r>
            <w:r>
              <w:rPr>
                <w:rFonts w:ascii="Times New Roman"/>
                <w:spacing w:val="-4"/>
                <w:sz w:val="24"/>
              </w:rPr>
              <w:t>Is</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1"/>
                <w:sz w:val="24"/>
              </w:rPr>
              <w:t>generalist</w:t>
            </w:r>
            <w:r>
              <w:rPr>
                <w:rFonts w:ascii="Times New Roman"/>
                <w:sz w:val="24"/>
              </w:rPr>
              <w:t xml:space="preserve"> problem solving</w:t>
            </w:r>
            <w:r>
              <w:rPr>
                <w:rFonts w:ascii="Times New Roman"/>
                <w:spacing w:val="-2"/>
                <w:sz w:val="24"/>
              </w:rPr>
              <w:t xml:space="preserve"> </w:t>
            </w:r>
            <w:r>
              <w:rPr>
                <w:rFonts w:ascii="Times New Roman"/>
                <w:sz w:val="24"/>
              </w:rPr>
              <w:t xml:space="preserve">model </w:t>
            </w:r>
            <w:r>
              <w:rPr>
                <w:rFonts w:ascii="Times New Roman"/>
                <w:spacing w:val="-1"/>
                <w:sz w:val="24"/>
              </w:rPr>
              <w:t>being</w:t>
            </w:r>
            <w:r>
              <w:rPr>
                <w:rFonts w:ascii="Times New Roman"/>
                <w:spacing w:val="-2"/>
                <w:sz w:val="24"/>
              </w:rPr>
              <w:t xml:space="preserve"> </w:t>
            </w:r>
            <w:r>
              <w:rPr>
                <w:rFonts w:ascii="Times New Roman"/>
                <w:sz w:val="24"/>
              </w:rPr>
              <w:t>utilized in</w:t>
            </w:r>
            <w:r>
              <w:rPr>
                <w:rFonts w:ascii="Times New Roman"/>
                <w:spacing w:val="51"/>
                <w:sz w:val="24"/>
              </w:rPr>
              <w:t xml:space="preserve"> </w:t>
            </w:r>
            <w:r w:rsidR="00934712">
              <w:rPr>
                <w:rFonts w:ascii="Times New Roman"/>
                <w:spacing w:val="-1"/>
                <w:sz w:val="24"/>
              </w:rPr>
              <w:t>placement?</w:t>
            </w:r>
          </w:p>
          <w:p w:rsidR="00BD768C" w:rsidRDefault="00BD768C">
            <w:pPr>
              <w:pStyle w:val="TableParagraph"/>
              <w:rPr>
                <w:rFonts w:ascii="Times New Roman" w:eastAsia="Times New Roman" w:hAnsi="Times New Roman" w:cs="Times New Roman"/>
                <w:sz w:val="24"/>
                <w:szCs w:val="24"/>
              </w:rPr>
            </w:pPr>
          </w:p>
          <w:p w:rsidR="00BD768C" w:rsidRDefault="00BD768C">
            <w:pPr>
              <w:pStyle w:val="TableParagraph"/>
              <w:rPr>
                <w:rFonts w:ascii="Times New Roman" w:eastAsia="Times New Roman" w:hAnsi="Times New Roman" w:cs="Times New Roman"/>
                <w:sz w:val="24"/>
                <w:szCs w:val="24"/>
              </w:rPr>
            </w:pPr>
          </w:p>
          <w:p w:rsidR="00BD768C" w:rsidRDefault="00BD768C">
            <w:pPr>
              <w:pStyle w:val="TableParagraph"/>
              <w:rPr>
                <w:rFonts w:ascii="Times New Roman" w:eastAsia="Times New Roman" w:hAnsi="Times New Roman" w:cs="Times New Roman"/>
                <w:sz w:val="24"/>
                <w:szCs w:val="24"/>
              </w:rPr>
            </w:pPr>
          </w:p>
          <w:p w:rsidR="00BD768C" w:rsidRDefault="00BD768C">
            <w:pPr>
              <w:pStyle w:val="TableParagraph"/>
              <w:spacing w:before="10"/>
              <w:rPr>
                <w:rFonts w:ascii="Times New Roman" w:eastAsia="Times New Roman" w:hAnsi="Times New Roman" w:cs="Times New Roman"/>
                <w:sz w:val="24"/>
                <w:szCs w:val="24"/>
              </w:rPr>
            </w:pPr>
          </w:p>
          <w:p w:rsidR="00BD768C" w:rsidRDefault="00180D16">
            <w:pPr>
              <w:pStyle w:val="TableParagraph"/>
              <w:ind w:left="102" w:right="92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Note: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For documentation</w:t>
            </w:r>
            <w:r>
              <w:rPr>
                <w:rFonts w:ascii="Times New Roman" w:eastAsia="Times New Roman" w:hAnsi="Times New Roman" w:cs="Times New Roman"/>
                <w:b/>
                <w:bCs/>
                <w:sz w:val="24"/>
                <w:szCs w:val="24"/>
              </w:rPr>
              <w:t xml:space="preserv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this,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please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review</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pacing w:val="-1"/>
                <w:sz w:val="24"/>
                <w:szCs w:val="24"/>
              </w:rPr>
              <w:t>student’s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weekly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journal</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63"/>
                <w:sz w:val="24"/>
                <w:szCs w:val="24"/>
              </w:rPr>
              <w:t xml:space="preserve"> </w:t>
            </w:r>
            <w:r>
              <w:rPr>
                <w:rFonts w:ascii="Times New Roman" w:eastAsia="Times New Roman" w:hAnsi="Times New Roman" w:cs="Times New Roman"/>
                <w:b/>
                <w:bCs/>
                <w:sz w:val="24"/>
                <w:szCs w:val="24"/>
              </w:rPr>
              <w:t xml:space="preserve">discuss the above </w:t>
            </w:r>
            <w:r>
              <w:rPr>
                <w:rFonts w:ascii="Times New Roman" w:eastAsia="Times New Roman" w:hAnsi="Times New Roman" w:cs="Times New Roman"/>
                <w:b/>
                <w:bCs/>
                <w:spacing w:val="-1"/>
                <w:sz w:val="24"/>
                <w:szCs w:val="24"/>
              </w:rPr>
              <w:t>with</w:t>
            </w:r>
            <w:r>
              <w:rPr>
                <w:rFonts w:ascii="Times New Roman" w:eastAsia="Times New Roman" w:hAnsi="Times New Roman" w:cs="Times New Roman"/>
                <w:b/>
                <w:bCs/>
                <w:sz w:val="24"/>
                <w:szCs w:val="24"/>
              </w:rPr>
              <w:t xml:space="preserve"> the </w:t>
            </w:r>
            <w:r>
              <w:rPr>
                <w:rFonts w:ascii="Times New Roman" w:eastAsia="Times New Roman" w:hAnsi="Times New Roman" w:cs="Times New Roman"/>
                <w:b/>
                <w:bCs/>
                <w:spacing w:val="-1"/>
                <w:sz w:val="24"/>
                <w:szCs w:val="24"/>
              </w:rPr>
              <w:t>student</w:t>
            </w:r>
            <w:r>
              <w:rPr>
                <w:rFonts w:ascii="Times New Roman" w:eastAsia="Times New Roman" w:hAnsi="Times New Roman" w:cs="Times New Roman"/>
                <w:b/>
                <w:bCs/>
                <w:sz w:val="24"/>
                <w:szCs w:val="24"/>
              </w:rPr>
              <w:t xml:space="preserve"> and </w:t>
            </w:r>
            <w:r>
              <w:rPr>
                <w:rFonts w:ascii="Times New Roman" w:eastAsia="Times New Roman" w:hAnsi="Times New Roman" w:cs="Times New Roman"/>
                <w:b/>
                <w:bCs/>
                <w:spacing w:val="-1"/>
                <w:sz w:val="24"/>
                <w:szCs w:val="24"/>
              </w:rPr>
              <w:t>supervisor</w:t>
            </w:r>
            <w:r>
              <w:rPr>
                <w:rFonts w:ascii="Times New Roman" w:eastAsia="Times New Roman" w:hAnsi="Times New Roman" w:cs="Times New Roman"/>
                <w:b/>
                <w:bCs/>
                <w:sz w:val="24"/>
                <w:szCs w:val="24"/>
              </w:rPr>
              <w:t xml:space="preserve"> during site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visit.</w:t>
            </w:r>
          </w:p>
        </w:tc>
        <w:tc>
          <w:tcPr>
            <w:tcW w:w="811"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565"/>
        </w:trPr>
        <w:tc>
          <w:tcPr>
            <w:tcW w:w="7761"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Liaison’s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Signature:</w:t>
            </w:r>
          </w:p>
        </w:tc>
        <w:tc>
          <w:tcPr>
            <w:tcW w:w="2252"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99"/>
              <w:rPr>
                <w:rFonts w:ascii="Times New Roman" w:eastAsia="Times New Roman" w:hAnsi="Times New Roman" w:cs="Times New Roman"/>
                <w:sz w:val="24"/>
                <w:szCs w:val="24"/>
              </w:rPr>
            </w:pPr>
            <w:r>
              <w:rPr>
                <w:rFonts w:ascii="Times New Roman"/>
                <w:spacing w:val="-1"/>
                <w:sz w:val="24"/>
              </w:rPr>
              <w:t>Date:</w:t>
            </w:r>
          </w:p>
        </w:tc>
      </w:tr>
    </w:tbl>
    <w:p w:rsidR="00BD768C" w:rsidRDefault="00BD768C">
      <w:pPr>
        <w:spacing w:line="265" w:lineRule="exact"/>
        <w:rPr>
          <w:rFonts w:ascii="Times New Roman" w:eastAsia="Times New Roman" w:hAnsi="Times New Roman" w:cs="Times New Roman"/>
          <w:sz w:val="24"/>
          <w:szCs w:val="24"/>
        </w:rPr>
        <w:sectPr w:rsidR="00BD768C">
          <w:pgSz w:w="12240" w:h="15840"/>
          <w:pgMar w:top="1500" w:right="780" w:bottom="2100" w:left="122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71525"/>
                <wp:effectExtent l="635" t="3175" r="0" b="0"/>
                <wp:docPr id="1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7152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T</w:t>
                            </w:r>
                          </w:p>
                          <w:p w:rsidR="004E6FBC" w:rsidRDefault="004E6FBC">
                            <w:pPr>
                              <w:spacing w:before="202"/>
                              <w:ind w:right="3"/>
                              <w:jc w:val="center"/>
                              <w:rPr>
                                <w:rFonts w:ascii="Times New Roman" w:eastAsia="Times New Roman" w:hAnsi="Times New Roman" w:cs="Times New Roman"/>
                                <w:sz w:val="36"/>
                                <w:szCs w:val="36"/>
                              </w:rPr>
                            </w:pPr>
                            <w:r>
                              <w:rPr>
                                <w:rFonts w:ascii="Times New Roman"/>
                                <w:b/>
                                <w:spacing w:val="-1"/>
                                <w:sz w:val="36"/>
                              </w:rPr>
                              <w:t>FACULTY</w:t>
                            </w:r>
                            <w:r>
                              <w:rPr>
                                <w:rFonts w:ascii="Times New Roman"/>
                                <w:b/>
                                <w:sz w:val="36"/>
                              </w:rPr>
                              <w:t xml:space="preserve"> </w:t>
                            </w:r>
                            <w:r>
                              <w:rPr>
                                <w:rFonts w:ascii="Times New Roman"/>
                                <w:b/>
                                <w:spacing w:val="-1"/>
                                <w:sz w:val="36"/>
                              </w:rPr>
                              <w:t>LIAISON</w:t>
                            </w:r>
                            <w:r>
                              <w:rPr>
                                <w:rFonts w:ascii="Times New Roman"/>
                                <w:b/>
                                <w:sz w:val="36"/>
                              </w:rPr>
                              <w:t xml:space="preserve"> MONTHLY </w:t>
                            </w:r>
                            <w:r>
                              <w:rPr>
                                <w:rFonts w:ascii="Times New Roman"/>
                                <w:b/>
                                <w:spacing w:val="5"/>
                                <w:sz w:val="36"/>
                              </w:rPr>
                              <w:t xml:space="preserve"> </w:t>
                            </w:r>
                            <w:r>
                              <w:rPr>
                                <w:rFonts w:ascii="Times New Roman"/>
                                <w:b/>
                                <w:spacing w:val="-1"/>
                                <w:sz w:val="36"/>
                              </w:rPr>
                              <w:t>TRACKING</w:t>
                            </w:r>
                            <w:r>
                              <w:rPr>
                                <w:rFonts w:ascii="Times New Roman"/>
                                <w:b/>
                                <w:spacing w:val="1"/>
                                <w:sz w:val="36"/>
                              </w:rPr>
                              <w:t xml:space="preserve"> </w:t>
                            </w:r>
                            <w:r>
                              <w:rPr>
                                <w:rFonts w:ascii="Times New Roman"/>
                                <w:b/>
                                <w:spacing w:val="-1"/>
                                <w:sz w:val="36"/>
                              </w:rPr>
                              <w:t>FORM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4" o:spid="_x0000_s1249" type="#_x0000_t202" style="width:471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" fillcolor="#00aeee" stroked="f">
                <v:textbox inset="0,0,0,0">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T</w:t>
                      </w:r>
                    </w:p>
                    <w:p w:rsidR="004E6FBC" w:rsidRDefault="004E6FBC">
                      <w:pPr>
                        <w:spacing w:before="202"/>
                        <w:ind w:right="3"/>
                        <w:jc w:val="center"/>
                        <w:rPr>
                          <w:rFonts w:ascii="Times New Roman" w:eastAsia="Times New Roman" w:hAnsi="Times New Roman" w:cs="Times New Roman"/>
                          <w:sz w:val="36"/>
                          <w:szCs w:val="36"/>
                        </w:rPr>
                      </w:pPr>
                      <w:r>
                        <w:rPr>
                          <w:rFonts w:ascii="Times New Roman"/>
                          <w:b/>
                          <w:spacing w:val="-1"/>
                          <w:sz w:val="36"/>
                        </w:rPr>
                        <w:t>FACULTY</w:t>
                      </w:r>
                      <w:r>
                        <w:rPr>
                          <w:rFonts w:ascii="Times New Roman"/>
                          <w:b/>
                          <w:sz w:val="36"/>
                        </w:rPr>
                        <w:t xml:space="preserve"> </w:t>
                      </w:r>
                      <w:r>
                        <w:rPr>
                          <w:rFonts w:ascii="Times New Roman"/>
                          <w:b/>
                          <w:spacing w:val="-1"/>
                          <w:sz w:val="36"/>
                        </w:rPr>
                        <w:t>LIAISON</w:t>
                      </w:r>
                      <w:r>
                        <w:rPr>
                          <w:rFonts w:ascii="Times New Roman"/>
                          <w:b/>
                          <w:sz w:val="36"/>
                        </w:rPr>
                        <w:t xml:space="preserve"> </w:t>
                      </w:r>
                      <w:proofErr w:type="gramStart"/>
                      <w:r>
                        <w:rPr>
                          <w:rFonts w:ascii="Times New Roman"/>
                          <w:b/>
                          <w:sz w:val="36"/>
                        </w:rPr>
                        <w:t xml:space="preserve">MONTHLY </w:t>
                      </w:r>
                      <w:r>
                        <w:rPr>
                          <w:rFonts w:ascii="Times New Roman"/>
                          <w:b/>
                          <w:spacing w:val="5"/>
                          <w:sz w:val="36"/>
                        </w:rPr>
                        <w:t xml:space="preserve"> </w:t>
                      </w:r>
                      <w:r>
                        <w:rPr>
                          <w:rFonts w:ascii="Times New Roman"/>
                          <w:b/>
                          <w:spacing w:val="-1"/>
                          <w:sz w:val="36"/>
                        </w:rPr>
                        <w:t>TRACKING</w:t>
                      </w:r>
                      <w:proofErr w:type="gramEnd"/>
                      <w:r>
                        <w:rPr>
                          <w:rFonts w:ascii="Times New Roman"/>
                          <w:b/>
                          <w:spacing w:val="1"/>
                          <w:sz w:val="36"/>
                        </w:rPr>
                        <w:t xml:space="preserve"> </w:t>
                      </w:r>
                      <w:r>
                        <w:rPr>
                          <w:rFonts w:ascii="Times New Roman"/>
                          <w:b/>
                          <w:spacing w:val="-1"/>
                          <w:sz w:val="36"/>
                        </w:rPr>
                        <w:t>FORM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00" w:left="1300" w:header="0" w:footer="1916" w:gutter="0"/>
          <w:cols w:space="720"/>
        </w:sectPr>
      </w:pPr>
    </w:p>
    <w:p w:rsidR="00BD768C" w:rsidRDefault="00BD768C">
      <w:pPr>
        <w:spacing w:before="8"/>
        <w:rPr>
          <w:rFonts w:ascii="Times New Roman" w:eastAsia="Times New Roman" w:hAnsi="Times New Roman" w:cs="Times New Roman"/>
          <w:sz w:val="11"/>
          <w:szCs w:val="11"/>
        </w:rPr>
      </w:pPr>
    </w:p>
    <w:p w:rsidR="009D681C" w:rsidRDefault="00180D16">
      <w:pPr>
        <w:spacing w:before="69"/>
        <w:ind w:left="2865" w:right="2958" w:hanging="3"/>
        <w:jc w:val="center"/>
        <w:rPr>
          <w:rFonts w:ascii="Times New Roman"/>
          <w:b/>
          <w:spacing w:val="20"/>
          <w:sz w:val="24"/>
        </w:rPr>
      </w:pPr>
      <w:r>
        <w:rPr>
          <w:rFonts w:ascii="Times New Roman"/>
          <w:b/>
          <w:spacing w:val="-1"/>
          <w:sz w:val="24"/>
        </w:rPr>
        <w:t>FAYETTEVILLE</w:t>
      </w:r>
      <w:r>
        <w:rPr>
          <w:rFonts w:ascii="Times New Roman"/>
          <w:b/>
          <w:spacing w:val="-2"/>
          <w:sz w:val="24"/>
        </w:rPr>
        <w:t xml:space="preserve"> </w:t>
      </w:r>
      <w:r>
        <w:rPr>
          <w:rFonts w:ascii="Times New Roman"/>
          <w:b/>
          <w:spacing w:val="-1"/>
          <w:sz w:val="24"/>
        </w:rPr>
        <w:t>STATE</w:t>
      </w:r>
      <w:r>
        <w:rPr>
          <w:rFonts w:ascii="Times New Roman"/>
          <w:b/>
          <w:spacing w:val="-2"/>
          <w:sz w:val="24"/>
        </w:rPr>
        <w:t xml:space="preserve"> </w:t>
      </w:r>
      <w:r>
        <w:rPr>
          <w:rFonts w:ascii="Times New Roman"/>
          <w:b/>
          <w:spacing w:val="-1"/>
          <w:sz w:val="24"/>
        </w:rPr>
        <w:t>UNIVERSITY</w:t>
      </w:r>
      <w:r>
        <w:rPr>
          <w:rFonts w:ascii="Times New Roman"/>
          <w:b/>
          <w:spacing w:val="43"/>
          <w:sz w:val="24"/>
        </w:rPr>
        <w:t xml:space="preserve"> </w:t>
      </w:r>
      <w:r>
        <w:rPr>
          <w:rFonts w:ascii="Times New Roman"/>
          <w:b/>
          <w:spacing w:val="-1"/>
          <w:sz w:val="24"/>
        </w:rPr>
        <w:t>COLLEGE</w:t>
      </w:r>
      <w:r>
        <w:rPr>
          <w:rFonts w:ascii="Times New Roman"/>
          <w:b/>
          <w:sz w:val="24"/>
        </w:rPr>
        <w:t xml:space="preserve"> OF</w:t>
      </w:r>
      <w:r>
        <w:rPr>
          <w:rFonts w:ascii="Times New Roman"/>
          <w:b/>
          <w:spacing w:val="-3"/>
          <w:sz w:val="24"/>
        </w:rPr>
        <w:t xml:space="preserve"> </w:t>
      </w:r>
      <w:r>
        <w:rPr>
          <w:rFonts w:ascii="Times New Roman"/>
          <w:b/>
          <w:spacing w:val="-1"/>
          <w:sz w:val="24"/>
        </w:rPr>
        <w:t>ARTS</w:t>
      </w:r>
      <w:r>
        <w:rPr>
          <w:rFonts w:ascii="Times New Roman"/>
          <w:b/>
          <w:sz w:val="24"/>
        </w:rPr>
        <w:t xml:space="preserve"> </w:t>
      </w:r>
      <w:r>
        <w:rPr>
          <w:rFonts w:ascii="Times New Roman"/>
          <w:b/>
          <w:spacing w:val="-1"/>
          <w:sz w:val="24"/>
        </w:rPr>
        <w:t>AND</w:t>
      </w:r>
      <w:r>
        <w:rPr>
          <w:rFonts w:ascii="Times New Roman"/>
          <w:b/>
          <w:spacing w:val="-4"/>
          <w:sz w:val="24"/>
        </w:rPr>
        <w:t xml:space="preserve"> </w:t>
      </w:r>
      <w:r>
        <w:rPr>
          <w:rFonts w:ascii="Times New Roman"/>
          <w:b/>
          <w:sz w:val="24"/>
        </w:rPr>
        <w:t>SCIENCES</w:t>
      </w:r>
      <w:r>
        <w:rPr>
          <w:rFonts w:ascii="Times New Roman"/>
          <w:b/>
          <w:spacing w:val="21"/>
          <w:sz w:val="24"/>
        </w:rPr>
        <w:t xml:space="preserve"> </w:t>
      </w:r>
      <w:r w:rsidR="00FA258B">
        <w:rPr>
          <w:rFonts w:ascii="Times New Roman"/>
          <w:b/>
          <w:spacing w:val="-1"/>
          <w:sz w:val="24"/>
        </w:rPr>
        <w:t>SCHOOL OF SOCIAL WORK</w:t>
      </w:r>
      <w:r>
        <w:rPr>
          <w:rFonts w:ascii="Times New Roman"/>
          <w:b/>
          <w:spacing w:val="20"/>
          <w:sz w:val="24"/>
        </w:rPr>
        <w:t xml:space="preserve"> </w:t>
      </w:r>
    </w:p>
    <w:p w:rsidR="00BD768C" w:rsidRDefault="00180D16">
      <w:pPr>
        <w:spacing w:before="69"/>
        <w:ind w:left="2865" w:right="2958" w:hanging="3"/>
        <w:jc w:val="center"/>
        <w:rPr>
          <w:rFonts w:ascii="Times New Roman" w:eastAsia="Times New Roman" w:hAnsi="Times New Roman" w:cs="Times New Roman"/>
          <w:sz w:val="24"/>
          <w:szCs w:val="24"/>
        </w:rPr>
      </w:pPr>
      <w:r>
        <w:rPr>
          <w:rFonts w:ascii="Times New Roman"/>
          <w:b/>
          <w:spacing w:val="-1"/>
          <w:sz w:val="24"/>
        </w:rPr>
        <w:t>BACHELOR</w:t>
      </w:r>
      <w:r>
        <w:rPr>
          <w:rFonts w:ascii="Times New Roman"/>
          <w:b/>
          <w:sz w:val="24"/>
        </w:rPr>
        <w:t xml:space="preserve"> OF</w:t>
      </w:r>
      <w:r>
        <w:rPr>
          <w:rFonts w:ascii="Times New Roman"/>
          <w:b/>
          <w:spacing w:val="-3"/>
          <w:sz w:val="24"/>
        </w:rPr>
        <w:t xml:space="preserve"> </w:t>
      </w:r>
      <w:r>
        <w:rPr>
          <w:rFonts w:ascii="Times New Roman"/>
          <w:b/>
          <w:sz w:val="24"/>
        </w:rPr>
        <w:t>SOCIAL WORK</w:t>
      </w:r>
      <w:r>
        <w:rPr>
          <w:rFonts w:ascii="Times New Roman"/>
          <w:b/>
          <w:spacing w:val="-8"/>
          <w:sz w:val="24"/>
        </w:rPr>
        <w:t xml:space="preserve"> </w:t>
      </w:r>
      <w:r>
        <w:rPr>
          <w:rFonts w:ascii="Times New Roman"/>
          <w:b/>
          <w:sz w:val="24"/>
        </w:rPr>
        <w:t>PR</w:t>
      </w:r>
      <w:r w:rsidR="00EC086D">
        <w:rPr>
          <w:rFonts w:ascii="Times New Roman"/>
          <w:b/>
          <w:sz w:val="24"/>
        </w:rPr>
        <w:t>OGRAM</w:t>
      </w:r>
    </w:p>
    <w:p w:rsidR="00BD768C" w:rsidRDefault="00180D16">
      <w:pPr>
        <w:spacing w:before="5" w:line="551" w:lineRule="auto"/>
        <w:ind w:left="640" w:right="3874" w:firstLine="3862"/>
        <w:rPr>
          <w:rFonts w:ascii="Times New Roman" w:eastAsia="Times New Roman" w:hAnsi="Times New Roman" w:cs="Times New Roman"/>
          <w:sz w:val="24"/>
          <w:szCs w:val="24"/>
        </w:rPr>
      </w:pPr>
      <w:r>
        <w:rPr>
          <w:rFonts w:ascii="Times New Roman"/>
          <w:b/>
          <w:spacing w:val="-1"/>
          <w:sz w:val="24"/>
        </w:rPr>
        <w:t>Field</w:t>
      </w:r>
      <w:r>
        <w:rPr>
          <w:rFonts w:ascii="Times New Roman"/>
          <w:b/>
          <w:spacing w:val="-4"/>
          <w:sz w:val="24"/>
        </w:rPr>
        <w:t xml:space="preserve"> </w:t>
      </w:r>
      <w:r>
        <w:rPr>
          <w:rFonts w:ascii="Times New Roman"/>
          <w:b/>
          <w:spacing w:val="-1"/>
          <w:sz w:val="24"/>
        </w:rPr>
        <w:t>Education</w:t>
      </w:r>
      <w:r>
        <w:rPr>
          <w:rFonts w:ascii="Times New Roman"/>
          <w:b/>
          <w:spacing w:val="21"/>
          <w:sz w:val="24"/>
        </w:rPr>
        <w:t xml:space="preserve"> </w:t>
      </w:r>
      <w:r>
        <w:rPr>
          <w:rFonts w:ascii="Times New Roman"/>
          <w:b/>
          <w:spacing w:val="-1"/>
          <w:sz w:val="24"/>
        </w:rPr>
        <w:t>Faculty</w:t>
      </w:r>
      <w:r>
        <w:rPr>
          <w:rFonts w:ascii="Times New Roman"/>
          <w:b/>
          <w:sz w:val="24"/>
        </w:rPr>
        <w:t xml:space="preserve"> Liaison</w:t>
      </w:r>
      <w:r>
        <w:rPr>
          <w:rFonts w:ascii="Times New Roman"/>
          <w:b/>
          <w:spacing w:val="1"/>
          <w:sz w:val="24"/>
        </w:rPr>
        <w:t xml:space="preserve"> </w:t>
      </w:r>
      <w:r>
        <w:rPr>
          <w:rFonts w:ascii="Times New Roman"/>
          <w:b/>
          <w:spacing w:val="-1"/>
          <w:sz w:val="24"/>
        </w:rPr>
        <w:t>Monthly</w:t>
      </w:r>
      <w:r>
        <w:rPr>
          <w:rFonts w:ascii="Times New Roman"/>
          <w:b/>
          <w:sz w:val="24"/>
        </w:rPr>
        <w:t xml:space="preserve"> Tracking</w:t>
      </w:r>
      <w:r>
        <w:rPr>
          <w:rFonts w:ascii="Times New Roman"/>
          <w:b/>
          <w:spacing w:val="-3"/>
          <w:sz w:val="24"/>
        </w:rPr>
        <w:t xml:space="preserve"> </w:t>
      </w:r>
      <w:r>
        <w:rPr>
          <w:rFonts w:ascii="Times New Roman"/>
          <w:b/>
          <w:spacing w:val="-1"/>
          <w:sz w:val="24"/>
        </w:rPr>
        <w:t>Form</w:t>
      </w:r>
    </w:p>
    <w:p w:rsidR="00BD768C" w:rsidRDefault="00180D16">
      <w:pPr>
        <w:pStyle w:val="BodyText"/>
        <w:spacing w:before="15" w:line="276" w:lineRule="auto"/>
        <w:ind w:left="640" w:right="764"/>
      </w:pPr>
      <w:r>
        <w:rPr>
          <w:spacing w:val="-2"/>
        </w:rPr>
        <w:t>In</w:t>
      </w:r>
      <w:r>
        <w:rPr>
          <w:spacing w:val="2"/>
        </w:rPr>
        <w:t xml:space="preserve"> </w:t>
      </w:r>
      <w:r>
        <w:rPr>
          <w:spacing w:val="-1"/>
        </w:rPr>
        <w:t xml:space="preserve">accordance </w:t>
      </w:r>
      <w:r>
        <w:t>with the</w:t>
      </w:r>
      <w:r>
        <w:rPr>
          <w:spacing w:val="1"/>
        </w:rPr>
        <w:t xml:space="preserve"> </w:t>
      </w:r>
      <w:r>
        <w:rPr>
          <w:spacing w:val="-1"/>
        </w:rPr>
        <w:t>Bachelor</w:t>
      </w:r>
      <w:r>
        <w:t xml:space="preserve"> of </w:t>
      </w:r>
      <w:r>
        <w:rPr>
          <w:spacing w:val="-1"/>
        </w:rPr>
        <w:t>Social</w:t>
      </w:r>
      <w:r>
        <w:t xml:space="preserve"> Work </w:t>
      </w:r>
      <w:r>
        <w:rPr>
          <w:spacing w:val="-1"/>
        </w:rPr>
        <w:t>(BSW)</w:t>
      </w:r>
      <w:r>
        <w:t xml:space="preserve"> program </w:t>
      </w:r>
      <w:r>
        <w:rPr>
          <w:spacing w:val="-1"/>
        </w:rPr>
        <w:t>policies</w:t>
      </w:r>
      <w:r>
        <w:t xml:space="preserve"> and </w:t>
      </w:r>
      <w:r>
        <w:rPr>
          <w:spacing w:val="-1"/>
        </w:rPr>
        <w:t>procedures,</w:t>
      </w:r>
      <w:r>
        <w:rPr>
          <w:spacing w:val="-11"/>
        </w:rPr>
        <w:t xml:space="preserve"> </w:t>
      </w:r>
      <w:r>
        <w:rPr>
          <w:spacing w:val="-1"/>
        </w:rPr>
        <w:t>each</w:t>
      </w:r>
      <w:r>
        <w:rPr>
          <w:spacing w:val="85"/>
        </w:rPr>
        <w:t xml:space="preserve"> </w:t>
      </w:r>
      <w:r>
        <w:t xml:space="preserve">student </w:t>
      </w:r>
      <w:r>
        <w:rPr>
          <w:spacing w:val="-1"/>
        </w:rPr>
        <w:t>placed</w:t>
      </w:r>
      <w:r>
        <w:t xml:space="preserve"> in a</w:t>
      </w:r>
      <w:r>
        <w:rPr>
          <w:spacing w:val="-1"/>
        </w:rPr>
        <w:t xml:space="preserve"> </w:t>
      </w:r>
      <w:r>
        <w:t xml:space="preserve">field </w:t>
      </w:r>
      <w:r>
        <w:rPr>
          <w:spacing w:val="-1"/>
        </w:rPr>
        <w:t>practicum</w:t>
      </w:r>
      <w:r>
        <w:t xml:space="preserve"> should receive</w:t>
      </w:r>
      <w:r>
        <w:rPr>
          <w:spacing w:val="1"/>
        </w:rPr>
        <w:t xml:space="preserve"> </w:t>
      </w:r>
      <w:r w:rsidR="009D681C">
        <w:rPr>
          <w:rFonts w:cs="Times New Roman"/>
          <w:b/>
          <w:bCs/>
          <w:color w:val="FF0000"/>
          <w:u w:val="thick" w:color="FF0000"/>
        </w:rPr>
        <w:t xml:space="preserve">a minimum of 2 </w:t>
      </w:r>
      <w:r>
        <w:rPr>
          <w:rFonts w:cs="Times New Roman"/>
          <w:b/>
          <w:bCs/>
          <w:color w:val="FF0000"/>
          <w:u w:val="thick" w:color="FF0000"/>
        </w:rPr>
        <w:t xml:space="preserve"> </w:t>
      </w:r>
      <w:r>
        <w:rPr>
          <w:spacing w:val="-1"/>
        </w:rPr>
        <w:t>agency-based</w:t>
      </w:r>
      <w:r>
        <w:rPr>
          <w:spacing w:val="-12"/>
        </w:rPr>
        <w:t xml:space="preserve"> </w:t>
      </w:r>
      <w:r>
        <w:t>visits per</w:t>
      </w:r>
      <w:r>
        <w:rPr>
          <w:spacing w:val="-1"/>
        </w:rPr>
        <w:t xml:space="preserve"> </w:t>
      </w:r>
      <w:r>
        <w:t xml:space="preserve">semester. </w:t>
      </w:r>
      <w:r>
        <w:rPr>
          <w:spacing w:val="-1"/>
        </w:rPr>
        <w:t>The</w:t>
      </w:r>
      <w:r>
        <w:rPr>
          <w:spacing w:val="33"/>
        </w:rPr>
        <w:t xml:space="preserve"> </w:t>
      </w:r>
      <w:r>
        <w:rPr>
          <w:spacing w:val="-1"/>
        </w:rPr>
        <w:t>agency-based</w:t>
      </w:r>
      <w:r>
        <w:t xml:space="preserve"> visits should be </w:t>
      </w:r>
      <w:r>
        <w:rPr>
          <w:spacing w:val="-1"/>
        </w:rPr>
        <w:t>supplemented</w:t>
      </w:r>
      <w:r>
        <w:t xml:space="preserve"> </w:t>
      </w:r>
      <w:r>
        <w:rPr>
          <w:spacing w:val="-1"/>
        </w:rPr>
        <w:t>with</w:t>
      </w:r>
      <w:r>
        <w:t xml:space="preserve"> a</w:t>
      </w:r>
      <w:r>
        <w:rPr>
          <w:spacing w:val="1"/>
        </w:rPr>
        <w:t xml:space="preserve"> </w:t>
      </w:r>
      <w:r>
        <w:t>minimum</w:t>
      </w:r>
      <w:r>
        <w:rPr>
          <w:spacing w:val="3"/>
        </w:rPr>
        <w:t xml:space="preserve"> </w:t>
      </w:r>
      <w:r>
        <w:t xml:space="preserve">of </w:t>
      </w:r>
      <w:r>
        <w:rPr>
          <w:spacing w:val="-1"/>
        </w:rPr>
        <w:t xml:space="preserve">one </w:t>
      </w:r>
      <w:r>
        <w:t>phone</w:t>
      </w:r>
      <w:r>
        <w:rPr>
          <w:spacing w:val="-16"/>
        </w:rPr>
        <w:t xml:space="preserve"> </w:t>
      </w:r>
      <w:r>
        <w:rPr>
          <w:spacing w:val="-1"/>
        </w:rPr>
        <w:t>call</w:t>
      </w:r>
      <w:r>
        <w:t xml:space="preserve"> to the</w:t>
      </w:r>
      <w:r>
        <w:rPr>
          <w:spacing w:val="-1"/>
        </w:rPr>
        <w:t xml:space="preserve"> </w:t>
      </w:r>
      <w:r>
        <w:t>agency</w:t>
      </w:r>
      <w:r>
        <w:rPr>
          <w:spacing w:val="49"/>
        </w:rPr>
        <w:t xml:space="preserve"> </w:t>
      </w:r>
      <w:r>
        <w:rPr>
          <w:rFonts w:cs="Times New Roman"/>
          <w:spacing w:val="-1"/>
        </w:rPr>
        <w:t>and</w:t>
      </w:r>
      <w:r>
        <w:rPr>
          <w:rFonts w:cs="Times New Roman"/>
        </w:rPr>
        <w:t xml:space="preserve"> </w:t>
      </w:r>
      <w:r>
        <w:rPr>
          <w:rFonts w:cs="Times New Roman"/>
          <w:spacing w:val="-1"/>
        </w:rPr>
        <w:t>email</w:t>
      </w:r>
      <w:r>
        <w:rPr>
          <w:rFonts w:cs="Times New Roman"/>
        </w:rPr>
        <w:t xml:space="preserve"> regarding</w:t>
      </w:r>
      <w:r>
        <w:rPr>
          <w:rFonts w:cs="Times New Roman"/>
          <w:spacing w:val="-3"/>
        </w:rPr>
        <w:t xml:space="preserve"> </w:t>
      </w:r>
      <w:r>
        <w:rPr>
          <w:rFonts w:cs="Times New Roman"/>
        </w:rPr>
        <w:t xml:space="preserve">the student’s </w:t>
      </w:r>
      <w:r>
        <w:rPr>
          <w:rFonts w:cs="Times New Roman"/>
          <w:spacing w:val="-1"/>
        </w:rPr>
        <w:t>pr</w:t>
      </w:r>
      <w:r>
        <w:rPr>
          <w:spacing w:val="-1"/>
        </w:rPr>
        <w:t>ogress</w:t>
      </w:r>
      <w:r>
        <w:t xml:space="preserve"> and </w:t>
      </w:r>
      <w:r>
        <w:rPr>
          <w:spacing w:val="-1"/>
        </w:rPr>
        <w:t xml:space="preserve">performance </w:t>
      </w:r>
      <w:r>
        <w:t>during</w:t>
      </w:r>
      <w:r>
        <w:rPr>
          <w:spacing w:val="-13"/>
        </w:rPr>
        <w:t xml:space="preserve"> </w:t>
      </w:r>
      <w:r>
        <w:rPr>
          <w:spacing w:val="-1"/>
        </w:rPr>
        <w:t>his/her</w:t>
      </w:r>
      <w:r>
        <w:t xml:space="preserve"> </w:t>
      </w:r>
      <w:r>
        <w:rPr>
          <w:spacing w:val="-1"/>
        </w:rPr>
        <w:t>practicum</w:t>
      </w:r>
      <w:r>
        <w:t xml:space="preserve"> </w:t>
      </w:r>
      <w:r>
        <w:rPr>
          <w:spacing w:val="-1"/>
        </w:rPr>
        <w:t>experience.</w:t>
      </w:r>
      <w:r>
        <w:rPr>
          <w:spacing w:val="85"/>
        </w:rPr>
        <w:t xml:space="preserve"> </w:t>
      </w:r>
      <w:r>
        <w:rPr>
          <w:spacing w:val="-2"/>
        </w:rPr>
        <w:t>In</w:t>
      </w:r>
      <w:r>
        <w:t xml:space="preserve"> order to </w:t>
      </w:r>
      <w:r>
        <w:rPr>
          <w:spacing w:val="-1"/>
        </w:rPr>
        <w:t>facilitate</w:t>
      </w:r>
      <w:r>
        <w:t xml:space="preserve"> </w:t>
      </w:r>
      <w:r>
        <w:rPr>
          <w:spacing w:val="-1"/>
        </w:rPr>
        <w:t>compliance,</w:t>
      </w:r>
      <w:r>
        <w:t xml:space="preserve"> the</w:t>
      </w:r>
      <w:r>
        <w:rPr>
          <w:spacing w:val="1"/>
        </w:rPr>
        <w:t xml:space="preserve"> </w:t>
      </w:r>
      <w:r>
        <w:rPr>
          <w:spacing w:val="-1"/>
        </w:rPr>
        <w:t>BSW</w:t>
      </w:r>
      <w:r>
        <w:rPr>
          <w:spacing w:val="1"/>
        </w:rPr>
        <w:t xml:space="preserve"> </w:t>
      </w:r>
      <w:r>
        <w:rPr>
          <w:spacing w:val="-1"/>
        </w:rPr>
        <w:t>Field</w:t>
      </w:r>
      <w:r>
        <w:t xml:space="preserve"> </w:t>
      </w:r>
      <w:r>
        <w:rPr>
          <w:spacing w:val="-1"/>
        </w:rPr>
        <w:t>Education</w:t>
      </w:r>
      <w:r>
        <w:t xml:space="preserve"> </w:t>
      </w:r>
      <w:r>
        <w:rPr>
          <w:spacing w:val="-1"/>
        </w:rPr>
        <w:t>Office</w:t>
      </w:r>
      <w:r>
        <w:rPr>
          <w:spacing w:val="-10"/>
        </w:rPr>
        <w:t xml:space="preserve"> </w:t>
      </w:r>
      <w:r>
        <w:rPr>
          <w:spacing w:val="-1"/>
        </w:rPr>
        <w:t>has</w:t>
      </w:r>
      <w:r>
        <w:t xml:space="preserve"> initiated a</w:t>
      </w:r>
      <w:r>
        <w:rPr>
          <w:spacing w:val="-2"/>
        </w:rPr>
        <w:t xml:space="preserve"> </w:t>
      </w:r>
      <w:r>
        <w:t>monthly</w:t>
      </w:r>
      <w:r>
        <w:rPr>
          <w:spacing w:val="71"/>
        </w:rPr>
        <w:t xml:space="preserve"> </w:t>
      </w:r>
      <w:r>
        <w:rPr>
          <w:spacing w:val="-1"/>
        </w:rPr>
        <w:t>tracking</w:t>
      </w:r>
      <w:r>
        <w:rPr>
          <w:spacing w:val="-3"/>
        </w:rPr>
        <w:t xml:space="preserve"> </w:t>
      </w:r>
      <w:r>
        <w:rPr>
          <w:spacing w:val="-1"/>
        </w:rPr>
        <w:t>form</w:t>
      </w:r>
      <w:r>
        <w:t xml:space="preserve"> to ensure</w:t>
      </w:r>
      <w:r>
        <w:rPr>
          <w:spacing w:val="-1"/>
        </w:rPr>
        <w:t xml:space="preserve"> </w:t>
      </w:r>
      <w:r>
        <w:t>that the</w:t>
      </w:r>
      <w:r>
        <w:rPr>
          <w:spacing w:val="-1"/>
        </w:rPr>
        <w:t xml:space="preserve"> BSW</w:t>
      </w:r>
      <w:r>
        <w:rPr>
          <w:spacing w:val="1"/>
        </w:rPr>
        <w:t xml:space="preserve"> </w:t>
      </w:r>
      <w:r>
        <w:rPr>
          <w:spacing w:val="-1"/>
        </w:rPr>
        <w:t>program</w:t>
      </w:r>
      <w:r>
        <w:t xml:space="preserve"> is in </w:t>
      </w:r>
      <w:r>
        <w:rPr>
          <w:spacing w:val="-1"/>
        </w:rPr>
        <w:t xml:space="preserve">compliance </w:t>
      </w:r>
      <w:r>
        <w:t>100%</w:t>
      </w:r>
      <w:r>
        <w:rPr>
          <w:spacing w:val="-17"/>
        </w:rPr>
        <w:t xml:space="preserve"> </w:t>
      </w:r>
      <w:r>
        <w:rPr>
          <w:spacing w:val="-1"/>
        </w:rPr>
        <w:t>each</w:t>
      </w:r>
      <w:r>
        <w:rPr>
          <w:spacing w:val="2"/>
        </w:rPr>
        <w:t xml:space="preserve"> </w:t>
      </w:r>
      <w:r>
        <w:rPr>
          <w:spacing w:val="-1"/>
        </w:rPr>
        <w:t>semester</w:t>
      </w:r>
      <w:r>
        <w:t xml:space="preserve"> </w:t>
      </w:r>
      <w:r>
        <w:rPr>
          <w:spacing w:val="-1"/>
        </w:rPr>
        <w:t>with</w:t>
      </w:r>
      <w:r>
        <w:t xml:space="preserve"> this</w:t>
      </w:r>
      <w:r>
        <w:rPr>
          <w:spacing w:val="69"/>
        </w:rPr>
        <w:t xml:space="preserve"> </w:t>
      </w:r>
      <w:r>
        <w:rPr>
          <w:spacing w:val="-1"/>
        </w:rPr>
        <w:t>requirement.</w:t>
      </w:r>
      <w:r>
        <w:t xml:space="preserve">  </w:t>
      </w:r>
      <w:r>
        <w:rPr>
          <w:spacing w:val="-1"/>
        </w:rPr>
        <w:t>Therefore,</w:t>
      </w:r>
      <w:r>
        <w:rPr>
          <w:spacing w:val="2"/>
        </w:rPr>
        <w:t xml:space="preserve"> </w:t>
      </w:r>
      <w:r>
        <w:rPr>
          <w:spacing w:val="-1"/>
        </w:rPr>
        <w:t>please provide</w:t>
      </w:r>
      <w:r>
        <w:t xml:space="preserve"> the</w:t>
      </w:r>
      <w:r>
        <w:rPr>
          <w:spacing w:val="-1"/>
        </w:rPr>
        <w:t xml:space="preserve"> </w:t>
      </w:r>
      <w:r>
        <w:t xml:space="preserve">information below </w:t>
      </w:r>
      <w:r>
        <w:rPr>
          <w:spacing w:val="-1"/>
        </w:rPr>
        <w:t>for</w:t>
      </w:r>
      <w:r>
        <w:t xml:space="preserve"> </w:t>
      </w:r>
      <w:r>
        <w:rPr>
          <w:spacing w:val="-1"/>
        </w:rPr>
        <w:t>each</w:t>
      </w:r>
      <w:r>
        <w:rPr>
          <w:spacing w:val="12"/>
        </w:rPr>
        <w:t xml:space="preserve"> </w:t>
      </w:r>
      <w:r>
        <w:t>of</w:t>
      </w:r>
      <w:r>
        <w:rPr>
          <w:spacing w:val="3"/>
        </w:rPr>
        <w:t xml:space="preserve"> </w:t>
      </w:r>
      <w:r>
        <w:rPr>
          <w:spacing w:val="-2"/>
        </w:rPr>
        <w:t>your</w:t>
      </w:r>
      <w:r>
        <w:rPr>
          <w:spacing w:val="1"/>
        </w:rPr>
        <w:t xml:space="preserve"> </w:t>
      </w:r>
      <w:r>
        <w:rPr>
          <w:spacing w:val="-1"/>
        </w:rPr>
        <w:t>assigned</w:t>
      </w:r>
      <w:r>
        <w:rPr>
          <w:spacing w:val="79"/>
        </w:rPr>
        <w:t xml:space="preserve"> </w:t>
      </w:r>
      <w:r>
        <w:t>students. The</w:t>
      </w:r>
      <w:r>
        <w:rPr>
          <w:spacing w:val="-1"/>
        </w:rPr>
        <w:t xml:space="preserve"> BSW</w:t>
      </w:r>
      <w:r>
        <w:rPr>
          <w:spacing w:val="1"/>
        </w:rPr>
        <w:t xml:space="preserve"> </w:t>
      </w:r>
      <w:r>
        <w:rPr>
          <w:spacing w:val="-1"/>
        </w:rPr>
        <w:t>Field</w:t>
      </w:r>
      <w:r>
        <w:rPr>
          <w:spacing w:val="2"/>
        </w:rPr>
        <w:t xml:space="preserve"> </w:t>
      </w:r>
      <w:r>
        <w:rPr>
          <w:spacing w:val="-1"/>
        </w:rPr>
        <w:t>Education</w:t>
      </w:r>
      <w:r>
        <w:t xml:space="preserve"> </w:t>
      </w:r>
      <w:r>
        <w:rPr>
          <w:spacing w:val="-1"/>
        </w:rPr>
        <w:t xml:space="preserve">Office </w:t>
      </w:r>
      <w:r>
        <w:t>will maintain a</w:t>
      </w:r>
      <w:r>
        <w:rPr>
          <w:spacing w:val="-1"/>
        </w:rPr>
        <w:t xml:space="preserve"> master</w:t>
      </w:r>
      <w:r>
        <w:t xml:space="preserve"> list of</w:t>
      </w:r>
      <w:r>
        <w:rPr>
          <w:spacing w:val="-8"/>
        </w:rPr>
        <w:t xml:space="preserve"> </w:t>
      </w:r>
      <w:r>
        <w:rPr>
          <w:spacing w:val="-1"/>
        </w:rPr>
        <w:t>all</w:t>
      </w:r>
      <w:r>
        <w:t xml:space="preserve"> students who</w:t>
      </w:r>
      <w:r>
        <w:rPr>
          <w:spacing w:val="43"/>
        </w:rPr>
        <w:t xml:space="preserve"> </w:t>
      </w:r>
      <w:r>
        <w:rPr>
          <w:spacing w:val="-1"/>
        </w:rPr>
        <w:t>received</w:t>
      </w:r>
      <w:r>
        <w:t xml:space="preserve"> </w:t>
      </w:r>
      <w:r>
        <w:rPr>
          <w:spacing w:val="-1"/>
        </w:rPr>
        <w:t>an</w:t>
      </w:r>
      <w:r>
        <w:t xml:space="preserve"> </w:t>
      </w:r>
      <w:r>
        <w:rPr>
          <w:spacing w:val="-1"/>
        </w:rPr>
        <w:t>agency-based</w:t>
      </w:r>
      <w:r>
        <w:t xml:space="preserve"> </w:t>
      </w:r>
      <w:r>
        <w:rPr>
          <w:spacing w:val="-1"/>
        </w:rPr>
        <w:t>contact</w:t>
      </w:r>
      <w:r>
        <w:t xml:space="preserve"> and phone</w:t>
      </w:r>
      <w:r>
        <w:rPr>
          <w:spacing w:val="-1"/>
        </w:rPr>
        <w:t xml:space="preserve"> call</w:t>
      </w:r>
      <w:r>
        <w:rPr>
          <w:spacing w:val="2"/>
        </w:rPr>
        <w:t xml:space="preserve"> </w:t>
      </w:r>
      <w:r>
        <w:t>during</w:t>
      </w:r>
      <w:r>
        <w:rPr>
          <w:spacing w:val="-3"/>
        </w:rPr>
        <w:t xml:space="preserve"> </w:t>
      </w:r>
      <w:r>
        <w:t>the preceding</w:t>
      </w:r>
      <w:r>
        <w:rPr>
          <w:spacing w:val="-3"/>
        </w:rPr>
        <w:t xml:space="preserve"> </w:t>
      </w:r>
      <w:r>
        <w:t>month.</w:t>
      </w:r>
      <w:r>
        <w:rPr>
          <w:spacing w:val="46"/>
        </w:rPr>
        <w:t xml:space="preserve"> </w:t>
      </w:r>
      <w:r>
        <w:rPr>
          <w:spacing w:val="-1"/>
        </w:rPr>
        <w:t>Two</w:t>
      </w:r>
      <w:r>
        <w:t xml:space="preserve"> </w:t>
      </w:r>
      <w:r>
        <w:rPr>
          <w:spacing w:val="-1"/>
        </w:rPr>
        <w:t>weeks</w:t>
      </w:r>
      <w:r>
        <w:t xml:space="preserve"> before</w:t>
      </w:r>
      <w:r>
        <w:rPr>
          <w:spacing w:val="61"/>
        </w:rPr>
        <w:t xml:space="preserve"> </w:t>
      </w:r>
      <w:r>
        <w:t>the</w:t>
      </w:r>
      <w:r>
        <w:rPr>
          <w:spacing w:val="-1"/>
        </w:rPr>
        <w:t xml:space="preserve"> </w:t>
      </w:r>
      <w:r>
        <w:t>last day</w:t>
      </w:r>
      <w:r>
        <w:rPr>
          <w:spacing w:val="-5"/>
        </w:rPr>
        <w:t xml:space="preserve"> </w:t>
      </w:r>
      <w:r>
        <w:rPr>
          <w:spacing w:val="1"/>
        </w:rPr>
        <w:t>of</w:t>
      </w:r>
      <w:r>
        <w:t xml:space="preserve"> </w:t>
      </w:r>
      <w:r>
        <w:rPr>
          <w:spacing w:val="-1"/>
        </w:rPr>
        <w:t>field/end</w:t>
      </w:r>
      <w:r>
        <w:t xml:space="preserve"> of the</w:t>
      </w:r>
      <w:r>
        <w:rPr>
          <w:spacing w:val="-2"/>
        </w:rPr>
        <w:t xml:space="preserve"> </w:t>
      </w:r>
      <w:r>
        <w:rPr>
          <w:spacing w:val="-1"/>
        </w:rPr>
        <w:t>semester,</w:t>
      </w:r>
      <w:r>
        <w:rPr>
          <w:spacing w:val="1"/>
        </w:rPr>
        <w:t xml:space="preserve"> </w:t>
      </w:r>
      <w:r>
        <w:t>a</w:t>
      </w:r>
      <w:r>
        <w:rPr>
          <w:spacing w:val="-1"/>
        </w:rPr>
        <w:t xml:space="preserve"> </w:t>
      </w:r>
      <w:r>
        <w:t xml:space="preserve">list will be </w:t>
      </w:r>
      <w:r>
        <w:rPr>
          <w:spacing w:val="-1"/>
        </w:rPr>
        <w:t>generated</w:t>
      </w:r>
      <w:r>
        <w:t xml:space="preserve"> of </w:t>
      </w:r>
      <w:r>
        <w:rPr>
          <w:spacing w:val="-1"/>
        </w:rPr>
        <w:t>all</w:t>
      </w:r>
      <w:r>
        <w:t xml:space="preserve"> students</w:t>
      </w:r>
      <w:r>
        <w:rPr>
          <w:spacing w:val="-6"/>
        </w:rPr>
        <w:t xml:space="preserve"> </w:t>
      </w:r>
      <w:r>
        <w:t xml:space="preserve">who </w:t>
      </w:r>
      <w:r>
        <w:rPr>
          <w:spacing w:val="-1"/>
        </w:rPr>
        <w:t xml:space="preserve">have </w:t>
      </w:r>
      <w:r>
        <w:t>not</w:t>
      </w:r>
      <w:r>
        <w:rPr>
          <w:spacing w:val="53"/>
        </w:rPr>
        <w:t xml:space="preserve"> </w:t>
      </w:r>
      <w:r>
        <w:rPr>
          <w:spacing w:val="-1"/>
        </w:rPr>
        <w:t>received</w:t>
      </w:r>
      <w:r>
        <w:t xml:space="preserve"> a</w:t>
      </w:r>
      <w:r>
        <w:rPr>
          <w:spacing w:val="-1"/>
        </w:rPr>
        <w:t xml:space="preserve"> </w:t>
      </w:r>
      <w:r>
        <w:t>visit and phone</w:t>
      </w:r>
      <w:r>
        <w:rPr>
          <w:spacing w:val="-1"/>
        </w:rPr>
        <w:t xml:space="preserve"> call</w:t>
      </w:r>
      <w:r>
        <w:t xml:space="preserve"> </w:t>
      </w:r>
      <w:r>
        <w:rPr>
          <w:spacing w:val="-1"/>
        </w:rPr>
        <w:t>at</w:t>
      </w:r>
      <w:r>
        <w:t xml:space="preserve"> </w:t>
      </w:r>
      <w:r>
        <w:rPr>
          <w:spacing w:val="-1"/>
        </w:rPr>
        <w:t>their</w:t>
      </w:r>
      <w:r>
        <w:rPr>
          <w:spacing w:val="-9"/>
        </w:rPr>
        <w:t xml:space="preserve"> </w:t>
      </w:r>
      <w:r>
        <w:rPr>
          <w:spacing w:val="-1"/>
        </w:rPr>
        <w:t>placement.</w:t>
      </w:r>
    </w:p>
    <w:p w:rsidR="00BD768C" w:rsidRDefault="00BD768C">
      <w:pPr>
        <w:spacing w:before="5"/>
        <w:rPr>
          <w:rFonts w:ascii="Times New Roman" w:eastAsia="Times New Roman" w:hAnsi="Times New Roman" w:cs="Times New Roman"/>
          <w:sz w:val="28"/>
          <w:szCs w:val="28"/>
        </w:rPr>
      </w:pPr>
    </w:p>
    <w:p w:rsidR="00BD768C" w:rsidRDefault="00180D16">
      <w:pPr>
        <w:pStyle w:val="Heading5"/>
        <w:tabs>
          <w:tab w:val="left" w:pos="5650"/>
          <w:tab w:val="left" w:pos="6605"/>
        </w:tabs>
        <w:ind w:left="640"/>
        <w:rPr>
          <w:b w:val="0"/>
          <w:bCs w:val="0"/>
        </w:rPr>
      </w:pPr>
      <w:r>
        <w:rPr>
          <w:spacing w:val="-2"/>
        </w:rPr>
        <w:t>Month</w:t>
      </w:r>
      <w:r>
        <w:rPr>
          <w:spacing w:val="-2"/>
          <w:u w:val="thick" w:color="000000"/>
        </w:rPr>
        <w:tab/>
      </w:r>
      <w:r>
        <w:t>20</w:t>
      </w:r>
      <w:r>
        <w:rPr>
          <w:u w:val="thick" w:color="000000"/>
        </w:rPr>
        <w:t xml:space="preserve"> </w:t>
      </w:r>
      <w:r>
        <w:rPr>
          <w:u w:val="thick" w:color="000000"/>
        </w:rPr>
        <w:tab/>
      </w:r>
    </w:p>
    <w:p w:rsidR="00BD768C" w:rsidRDefault="00BD768C">
      <w:pPr>
        <w:rPr>
          <w:rFonts w:ascii="Times New Roman" w:eastAsia="Times New Roman" w:hAnsi="Times New Roman" w:cs="Times New Roman"/>
          <w:b/>
          <w:bCs/>
          <w:sz w:val="20"/>
          <w:szCs w:val="20"/>
        </w:rPr>
      </w:pPr>
    </w:p>
    <w:p w:rsidR="00BD768C" w:rsidRDefault="00BD768C">
      <w:pPr>
        <w:spacing w:before="6"/>
        <w:rPr>
          <w:rFonts w:ascii="Times New Roman" w:eastAsia="Times New Roman" w:hAnsi="Times New Roman" w:cs="Times New Roman"/>
          <w:b/>
          <w:bCs/>
          <w:sz w:val="11"/>
          <w:szCs w:val="11"/>
        </w:rPr>
      </w:pPr>
    </w:p>
    <w:tbl>
      <w:tblPr>
        <w:tblW w:w="0" w:type="auto"/>
        <w:tblInd w:w="94" w:type="dxa"/>
        <w:tblLayout w:type="fixed"/>
        <w:tblCellMar>
          <w:left w:w="0" w:type="dxa"/>
          <w:right w:w="0" w:type="dxa"/>
        </w:tblCellMar>
        <w:tblLook w:val="01E0" w:firstRow="1" w:lastRow="1" w:firstColumn="1" w:lastColumn="1" w:noHBand="0" w:noVBand="0"/>
      </w:tblPr>
      <w:tblGrid>
        <w:gridCol w:w="4501"/>
        <w:gridCol w:w="2074"/>
        <w:gridCol w:w="1177"/>
        <w:gridCol w:w="1130"/>
        <w:gridCol w:w="1654"/>
      </w:tblGrid>
      <w:tr w:rsidR="00BD768C">
        <w:trPr>
          <w:trHeight w:hRule="exact" w:val="1274"/>
        </w:trPr>
        <w:tc>
          <w:tcPr>
            <w:tcW w:w="4501"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spacing w:line="248" w:lineRule="exact"/>
              <w:ind w:left="378"/>
              <w:rPr>
                <w:rFonts w:ascii="Times New Roman" w:eastAsia="Times New Roman" w:hAnsi="Times New Roman" w:cs="Times New Roman"/>
              </w:rPr>
            </w:pPr>
            <w:r>
              <w:rPr>
                <w:rFonts w:ascii="Times New Roman" w:eastAsia="Times New Roman" w:hAnsi="Times New Roman" w:cs="Times New Roman"/>
                <w:b/>
                <w:bCs/>
                <w:spacing w:val="-1"/>
              </w:rPr>
              <w:t>Student’s</w:t>
            </w:r>
            <w:r>
              <w:rPr>
                <w:rFonts w:ascii="Times New Roman" w:eastAsia="Times New Roman" w:hAnsi="Times New Roman" w:cs="Times New Roman"/>
                <w:b/>
                <w:bCs/>
                <w:spacing w:val="-2"/>
              </w:rPr>
              <w:t xml:space="preserve"> Name</w:t>
            </w:r>
          </w:p>
          <w:p w:rsidR="00BD768C" w:rsidRDefault="00180D16">
            <w:pPr>
              <w:pStyle w:val="TableParagraph"/>
              <w:spacing w:before="1"/>
              <w:ind w:left="102" w:right="475"/>
              <w:rPr>
                <w:rFonts w:ascii="Times New Roman" w:eastAsia="Times New Roman" w:hAnsi="Times New Roman" w:cs="Times New Roman"/>
              </w:rPr>
            </w:pPr>
            <w:r>
              <w:rPr>
                <w:rFonts w:ascii="Times New Roman"/>
                <w:b/>
                <w:spacing w:val="-1"/>
              </w:rPr>
              <w:t>(List</w:t>
            </w:r>
            <w:r>
              <w:rPr>
                <w:rFonts w:ascii="Times New Roman"/>
                <w:b/>
              </w:rPr>
              <w:t xml:space="preserve"> </w:t>
            </w:r>
            <w:r>
              <w:rPr>
                <w:rFonts w:ascii="Times New Roman"/>
                <w:b/>
                <w:spacing w:val="-1"/>
              </w:rPr>
              <w:t>all</w:t>
            </w:r>
            <w:r>
              <w:rPr>
                <w:rFonts w:ascii="Times New Roman"/>
                <w:b/>
                <w:spacing w:val="1"/>
              </w:rPr>
              <w:t xml:space="preserve"> </w:t>
            </w:r>
            <w:r>
              <w:rPr>
                <w:rFonts w:ascii="Times New Roman"/>
                <w:b/>
                <w:spacing w:val="-1"/>
              </w:rPr>
              <w:t>students</w:t>
            </w:r>
            <w:r>
              <w:rPr>
                <w:rFonts w:ascii="Times New Roman"/>
                <w:b/>
                <w:spacing w:val="-2"/>
              </w:rPr>
              <w:t xml:space="preserve"> </w:t>
            </w:r>
            <w:r>
              <w:rPr>
                <w:rFonts w:ascii="Times New Roman"/>
                <w:b/>
              </w:rPr>
              <w:t xml:space="preserve">who </w:t>
            </w:r>
            <w:r>
              <w:rPr>
                <w:rFonts w:ascii="Times New Roman"/>
                <w:b/>
                <w:spacing w:val="-1"/>
              </w:rPr>
              <w:t>received</w:t>
            </w:r>
            <w:r>
              <w:rPr>
                <w:rFonts w:ascii="Times New Roman"/>
                <w:b/>
                <w:spacing w:val="-3"/>
              </w:rPr>
              <w:t xml:space="preserve"> </w:t>
            </w:r>
            <w:r>
              <w:rPr>
                <w:rFonts w:ascii="Times New Roman"/>
                <w:b/>
              </w:rPr>
              <w:t>an</w:t>
            </w:r>
            <w:r>
              <w:rPr>
                <w:rFonts w:ascii="Times New Roman"/>
                <w:b/>
                <w:spacing w:val="-2"/>
              </w:rPr>
              <w:t xml:space="preserve"> </w:t>
            </w:r>
            <w:r>
              <w:rPr>
                <w:rFonts w:ascii="Times New Roman"/>
                <w:b/>
                <w:spacing w:val="-1"/>
              </w:rPr>
              <w:t>agency-</w:t>
            </w:r>
            <w:r>
              <w:rPr>
                <w:rFonts w:ascii="Times New Roman"/>
                <w:b/>
                <w:spacing w:val="29"/>
              </w:rPr>
              <w:t xml:space="preserve"> </w:t>
            </w:r>
            <w:r>
              <w:rPr>
                <w:rFonts w:ascii="Times New Roman"/>
                <w:b/>
              </w:rPr>
              <w:t xml:space="preserve">based </w:t>
            </w:r>
            <w:r>
              <w:rPr>
                <w:rFonts w:ascii="Times New Roman"/>
                <w:b/>
                <w:spacing w:val="-1"/>
              </w:rPr>
              <w:t>visit/phone</w:t>
            </w:r>
            <w:r>
              <w:rPr>
                <w:rFonts w:ascii="Times New Roman"/>
                <w:b/>
                <w:spacing w:val="-4"/>
              </w:rPr>
              <w:t xml:space="preserve"> </w:t>
            </w:r>
            <w:r>
              <w:rPr>
                <w:rFonts w:ascii="Times New Roman"/>
                <w:b/>
                <w:spacing w:val="-1"/>
              </w:rPr>
              <w:t>contact)</w:t>
            </w:r>
          </w:p>
        </w:tc>
        <w:tc>
          <w:tcPr>
            <w:tcW w:w="2074"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spacing w:line="239" w:lineRule="auto"/>
              <w:ind w:left="104" w:right="143" w:firstLine="55"/>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if Agency-Based</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1"/>
              </w:rPr>
              <w:t>Visit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completed</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1"/>
              </w:rPr>
              <w:t>(specify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who</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was</w:t>
            </w:r>
            <w:r>
              <w:rPr>
                <w:rFonts w:ascii="Times New Roman" w:eastAsia="Times New Roman" w:hAnsi="Times New Roman" w:cs="Times New Roman"/>
                <w:b/>
                <w:bCs/>
                <w:spacing w:val="-5"/>
              </w:rPr>
              <w:t xml:space="preserve"> </w:t>
            </w:r>
            <w:r>
              <w:rPr>
                <w:rFonts w:ascii="Times New Roman" w:eastAsia="Times New Roman" w:hAnsi="Times New Roman" w:cs="Times New Roman"/>
                <w:b/>
                <w:bCs/>
              </w:rPr>
              <w:t>in</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1"/>
              </w:rPr>
              <w:t>attendance)</w:t>
            </w:r>
          </w:p>
        </w:tc>
        <w:tc>
          <w:tcPr>
            <w:tcW w:w="1177"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spacing w:line="248" w:lineRule="exact"/>
              <w:ind w:left="99"/>
              <w:rPr>
                <w:rFonts w:ascii="Times New Roman" w:eastAsia="Times New Roman" w:hAnsi="Times New Roman" w:cs="Times New Roman"/>
              </w:rPr>
            </w:pPr>
            <w:r>
              <w:rPr>
                <w:rFonts w:ascii="Times New Roman"/>
                <w:b/>
                <w:spacing w:val="-1"/>
              </w:rPr>
              <w:t>Dates</w:t>
            </w:r>
          </w:p>
        </w:tc>
        <w:tc>
          <w:tcPr>
            <w:tcW w:w="1130"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spacing w:line="239" w:lineRule="auto"/>
              <w:ind w:left="99" w:right="165"/>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if</w:t>
            </w:r>
            <w:r>
              <w:rPr>
                <w:rFonts w:ascii="Times New Roman" w:eastAsia="Times New Roman" w:hAnsi="Times New Roman" w:cs="Times New Roman"/>
                <w:b/>
                <w:bCs/>
                <w:spacing w:val="20"/>
              </w:rPr>
              <w:t xml:space="preserve"> </w:t>
            </w:r>
            <w:r>
              <w:rPr>
                <w:rFonts w:ascii="Times New Roman" w:eastAsia="Times New Roman" w:hAnsi="Times New Roman" w:cs="Times New Roman"/>
                <w:b/>
                <w:bCs/>
                <w:spacing w:val="-1"/>
              </w:rPr>
              <w:t>Phone</w:t>
            </w:r>
            <w:r>
              <w:rPr>
                <w:rFonts w:ascii="Times New Roman" w:eastAsia="Times New Roman" w:hAnsi="Times New Roman" w:cs="Times New Roman"/>
                <w:b/>
                <w:bCs/>
              </w:rPr>
              <w:t xml:space="preserve"> or</w:t>
            </w:r>
            <w:r>
              <w:rPr>
                <w:rFonts w:ascii="Times New Roman" w:eastAsia="Times New Roman" w:hAnsi="Times New Roman" w:cs="Times New Roman"/>
                <w:b/>
                <w:bCs/>
                <w:spacing w:val="22"/>
              </w:rPr>
              <w:t xml:space="preserve"> </w:t>
            </w:r>
            <w:r>
              <w:rPr>
                <w:rFonts w:ascii="Times New Roman" w:eastAsia="Times New Roman" w:hAnsi="Times New Roman" w:cs="Times New Roman"/>
                <w:b/>
                <w:bCs/>
                <w:spacing w:val="-1"/>
              </w:rPr>
              <w:t>email</w:t>
            </w:r>
            <w:r>
              <w:rPr>
                <w:rFonts w:ascii="Times New Roman" w:eastAsia="Times New Roman" w:hAnsi="Times New Roman" w:cs="Times New Roman"/>
                <w:b/>
                <w:bCs/>
                <w:spacing w:val="23"/>
              </w:rPr>
              <w:t xml:space="preserve"> </w:t>
            </w:r>
            <w:r>
              <w:rPr>
                <w:rFonts w:ascii="Times New Roman" w:eastAsia="Times New Roman" w:hAnsi="Times New Roman" w:cs="Times New Roman"/>
                <w:b/>
                <w:bCs/>
                <w:spacing w:val="-1"/>
              </w:rPr>
              <w:t>contact</w:t>
            </w:r>
            <w:r>
              <w:rPr>
                <w:rFonts w:ascii="Times New Roman" w:eastAsia="Times New Roman" w:hAnsi="Times New Roman" w:cs="Times New Roman"/>
                <w:b/>
                <w:bCs/>
                <w:spacing w:val="25"/>
              </w:rPr>
              <w:t xml:space="preserve"> </w:t>
            </w:r>
            <w:r>
              <w:rPr>
                <w:rFonts w:ascii="Times New Roman" w:eastAsia="Times New Roman" w:hAnsi="Times New Roman" w:cs="Times New Roman"/>
                <w:b/>
                <w:bCs/>
              </w:rPr>
              <w:t>made</w:t>
            </w:r>
          </w:p>
        </w:tc>
        <w:tc>
          <w:tcPr>
            <w:tcW w:w="1654" w:type="dxa"/>
            <w:tcBorders>
              <w:top w:val="single" w:sz="5" w:space="0" w:color="000000"/>
              <w:left w:val="single" w:sz="5" w:space="0" w:color="000000"/>
              <w:bottom w:val="single" w:sz="5" w:space="0" w:color="000000"/>
              <w:right w:val="single" w:sz="5" w:space="0" w:color="000000"/>
            </w:tcBorders>
            <w:shd w:val="clear" w:color="auto" w:fill="D9D9D9"/>
          </w:tcPr>
          <w:p w:rsidR="00BD768C" w:rsidRDefault="00180D16">
            <w:pPr>
              <w:pStyle w:val="TableParagraph"/>
              <w:spacing w:line="248" w:lineRule="exact"/>
              <w:ind w:left="102"/>
              <w:rPr>
                <w:rFonts w:ascii="Times New Roman" w:eastAsia="Times New Roman" w:hAnsi="Times New Roman" w:cs="Times New Roman"/>
              </w:rPr>
            </w:pPr>
            <w:r>
              <w:rPr>
                <w:rFonts w:ascii="Times New Roman"/>
                <w:b/>
                <w:spacing w:val="-1"/>
              </w:rPr>
              <w:t>Dates</w:t>
            </w:r>
          </w:p>
        </w:tc>
      </w:tr>
      <w:tr w:rsidR="00BD768C">
        <w:trPr>
          <w:trHeight w:hRule="exact" w:val="264"/>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5"/>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2"/>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4"/>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2"/>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4"/>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2"/>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4"/>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6"/>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2"/>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r w:rsidR="00BD768C">
        <w:trPr>
          <w:trHeight w:hRule="exact" w:val="264"/>
        </w:trPr>
        <w:tc>
          <w:tcPr>
            <w:tcW w:w="4501" w:type="dxa"/>
            <w:tcBorders>
              <w:top w:val="single" w:sz="5" w:space="0" w:color="000000"/>
              <w:left w:val="single" w:sz="5" w:space="0" w:color="000000"/>
              <w:bottom w:val="single" w:sz="5" w:space="0" w:color="000000"/>
              <w:right w:val="single" w:sz="5" w:space="0" w:color="000000"/>
            </w:tcBorders>
          </w:tcPr>
          <w:p w:rsidR="00BD768C" w:rsidRDefault="00BD768C"/>
        </w:tc>
        <w:tc>
          <w:tcPr>
            <w:tcW w:w="2074" w:type="dxa"/>
            <w:tcBorders>
              <w:top w:val="single" w:sz="5" w:space="0" w:color="000000"/>
              <w:left w:val="single" w:sz="5" w:space="0" w:color="000000"/>
              <w:bottom w:val="single" w:sz="5" w:space="0" w:color="000000"/>
              <w:right w:val="single" w:sz="5" w:space="0" w:color="000000"/>
            </w:tcBorders>
          </w:tcPr>
          <w:p w:rsidR="00BD768C" w:rsidRDefault="00BD768C"/>
        </w:tc>
        <w:tc>
          <w:tcPr>
            <w:tcW w:w="1177" w:type="dxa"/>
            <w:tcBorders>
              <w:top w:val="single" w:sz="5" w:space="0" w:color="000000"/>
              <w:left w:val="single" w:sz="5" w:space="0" w:color="000000"/>
              <w:bottom w:val="single" w:sz="5" w:space="0" w:color="000000"/>
              <w:right w:val="single" w:sz="5" w:space="0" w:color="000000"/>
            </w:tcBorders>
          </w:tcPr>
          <w:p w:rsidR="00BD768C" w:rsidRDefault="00BD768C"/>
        </w:tc>
        <w:tc>
          <w:tcPr>
            <w:tcW w:w="1130" w:type="dxa"/>
            <w:tcBorders>
              <w:top w:val="single" w:sz="5" w:space="0" w:color="000000"/>
              <w:left w:val="single" w:sz="5" w:space="0" w:color="000000"/>
              <w:bottom w:val="single" w:sz="5" w:space="0" w:color="000000"/>
              <w:right w:val="single" w:sz="5" w:space="0" w:color="000000"/>
            </w:tcBorders>
          </w:tcPr>
          <w:p w:rsidR="00BD768C" w:rsidRDefault="00BD768C"/>
        </w:tc>
        <w:tc>
          <w:tcPr>
            <w:tcW w:w="1654" w:type="dxa"/>
            <w:tcBorders>
              <w:top w:val="single" w:sz="5" w:space="0" w:color="000000"/>
              <w:left w:val="single" w:sz="5" w:space="0" w:color="000000"/>
              <w:bottom w:val="single" w:sz="5" w:space="0" w:color="000000"/>
              <w:right w:val="single" w:sz="5" w:space="0" w:color="000000"/>
            </w:tcBorders>
          </w:tcPr>
          <w:p w:rsidR="00BD768C" w:rsidRDefault="00BD768C"/>
        </w:tc>
      </w:tr>
    </w:tbl>
    <w:p w:rsidR="00BD768C" w:rsidRDefault="00BD768C">
      <w:pPr>
        <w:spacing w:before="1"/>
        <w:rPr>
          <w:rFonts w:ascii="Times New Roman" w:eastAsia="Times New Roman" w:hAnsi="Times New Roman" w:cs="Times New Roman"/>
          <w:b/>
          <w:bCs/>
          <w:sz w:val="20"/>
          <w:szCs w:val="20"/>
        </w:rPr>
      </w:pPr>
    </w:p>
    <w:p w:rsidR="00BD768C" w:rsidRPr="00EC086D" w:rsidRDefault="00180D16">
      <w:pPr>
        <w:tabs>
          <w:tab w:val="left" w:pos="7253"/>
          <w:tab w:val="left" w:pos="9745"/>
        </w:tabs>
        <w:spacing w:before="72"/>
        <w:ind w:left="640"/>
        <w:rPr>
          <w:rFonts w:ascii="Times New Roman" w:eastAsia="Times New Roman" w:hAnsi="Times New Roman" w:cs="Times New Roman"/>
        </w:rPr>
      </w:pPr>
      <w:r w:rsidRPr="00EC086D">
        <w:rPr>
          <w:rFonts w:ascii="Times New Roman"/>
          <w:spacing w:val="-1"/>
        </w:rPr>
        <w:t>Faculty</w:t>
      </w:r>
      <w:r w:rsidRPr="00EC086D">
        <w:rPr>
          <w:rFonts w:ascii="Times New Roman"/>
          <w:spacing w:val="-3"/>
        </w:rPr>
        <w:t xml:space="preserve"> </w:t>
      </w:r>
      <w:r w:rsidRPr="00EC086D">
        <w:rPr>
          <w:rFonts w:ascii="Times New Roman"/>
          <w:spacing w:val="-1"/>
        </w:rPr>
        <w:t>Field</w:t>
      </w:r>
      <w:r w:rsidRPr="00EC086D">
        <w:rPr>
          <w:rFonts w:ascii="Times New Roman"/>
          <w:spacing w:val="-5"/>
        </w:rPr>
        <w:t xml:space="preserve"> </w:t>
      </w:r>
      <w:r w:rsidRPr="00EC086D">
        <w:rPr>
          <w:rFonts w:ascii="Times New Roman"/>
          <w:spacing w:val="-1"/>
        </w:rPr>
        <w:t>Liaison:</w:t>
      </w:r>
      <w:r w:rsidRPr="00EC086D">
        <w:rPr>
          <w:rFonts w:ascii="Times New Roman"/>
          <w:spacing w:val="-1"/>
          <w:u w:val="single" w:color="000000"/>
        </w:rPr>
        <w:tab/>
      </w:r>
      <w:r w:rsidRPr="00EC086D">
        <w:rPr>
          <w:rFonts w:ascii="Times New Roman"/>
          <w:spacing w:val="-1"/>
        </w:rPr>
        <w:t>Date</w:t>
      </w:r>
      <w:r w:rsidRPr="00EC086D">
        <w:rPr>
          <w:rFonts w:ascii="Times New Roman"/>
          <w:spacing w:val="-4"/>
        </w:rPr>
        <w:t xml:space="preserve"> </w:t>
      </w:r>
      <w:r w:rsidRPr="00EC086D">
        <w:rPr>
          <w:rFonts w:ascii="Times New Roman"/>
          <w:spacing w:val="-1"/>
        </w:rPr>
        <w:t>submitted</w:t>
      </w:r>
      <w:r w:rsidRPr="00EC086D">
        <w:rPr>
          <w:rFonts w:ascii="Times New Roman"/>
          <w:u w:val="single" w:color="000000"/>
        </w:rPr>
        <w:t xml:space="preserve"> </w:t>
      </w:r>
      <w:r w:rsidRPr="00EC086D">
        <w:rPr>
          <w:rFonts w:ascii="Times New Roman"/>
          <w:u w:val="single" w:color="000000"/>
        </w:rPr>
        <w:tab/>
      </w:r>
    </w:p>
    <w:p w:rsidR="00BD768C" w:rsidRPr="00EC086D" w:rsidRDefault="00BD768C">
      <w:pPr>
        <w:rPr>
          <w:rFonts w:ascii="Times New Roman" w:eastAsia="Times New Roman" w:hAnsi="Times New Roman" w:cs="Times New Roman"/>
        </w:rPr>
        <w:sectPr w:rsidR="00BD768C" w:rsidRPr="00EC086D">
          <w:pgSz w:w="12240" w:h="15840"/>
          <w:pgMar w:top="1500" w:right="700" w:bottom="2100" w:left="800" w:header="0" w:footer="1916" w:gutter="0"/>
          <w:cols w:space="720"/>
        </w:sectPr>
      </w:pPr>
    </w:p>
    <w:p w:rsidR="00BD768C" w:rsidRPr="00EC086D" w:rsidRDefault="00BD768C">
      <w:pPr>
        <w:spacing w:before="1"/>
        <w:rPr>
          <w:rFonts w:ascii="Times New Roman" w:eastAsia="Times New Roman" w:hAnsi="Times New Roman" w:cs="Times New Roman"/>
          <w:sz w:val="11"/>
          <w:szCs w:val="11"/>
        </w:rPr>
      </w:pPr>
    </w:p>
    <w:p w:rsidR="00BD768C" w:rsidRDefault="00180D16">
      <w:pPr>
        <w:pStyle w:val="BodyText"/>
        <w:spacing w:before="69" w:line="277" w:lineRule="auto"/>
        <w:ind w:right="222"/>
      </w:pPr>
      <w:r w:rsidRPr="00EC086D">
        <w:rPr>
          <w:spacing w:val="-1"/>
        </w:rPr>
        <w:t>Note:</w:t>
      </w:r>
      <w:r w:rsidRPr="00EC086D">
        <w:t xml:space="preserve"> </w:t>
      </w:r>
      <w:r w:rsidRPr="00EC086D">
        <w:rPr>
          <w:spacing w:val="-1"/>
        </w:rPr>
        <w:t>Return</w:t>
      </w:r>
      <w:r w:rsidRPr="00EC086D">
        <w:t xml:space="preserve"> to </w:t>
      </w:r>
      <w:r w:rsidRPr="00EC086D">
        <w:rPr>
          <w:spacing w:val="-1"/>
        </w:rPr>
        <w:t>Dr.</w:t>
      </w:r>
      <w:r w:rsidRPr="00EC086D">
        <w:t xml:space="preserve"> </w:t>
      </w:r>
      <w:r w:rsidRPr="00EC086D">
        <w:rPr>
          <w:spacing w:val="-1"/>
        </w:rPr>
        <w:t>Tamara</w:t>
      </w:r>
      <w:r w:rsidRPr="00EC086D">
        <w:rPr>
          <w:spacing w:val="-2"/>
        </w:rPr>
        <w:t xml:space="preserve"> </w:t>
      </w:r>
      <w:r w:rsidRPr="00EC086D">
        <w:t xml:space="preserve">M. Woods  </w:t>
      </w:r>
      <w:r w:rsidRPr="00EC086D">
        <w:rPr>
          <w:spacing w:val="1"/>
        </w:rPr>
        <w:t xml:space="preserve"> </w:t>
      </w:r>
      <w:hyperlink r:id="rId56">
        <w:r w:rsidRPr="00EC086D">
          <w:rPr>
            <w:color w:val="0000FF"/>
            <w:spacing w:val="-1"/>
            <w:u w:val="single" w:color="0000FF"/>
          </w:rPr>
          <w:t>twoods@uncfsu.edu</w:t>
        </w:r>
      </w:hyperlink>
      <w:r w:rsidRPr="00EC086D">
        <w:rPr>
          <w:color w:val="0000FF"/>
          <w:u w:val="single" w:color="0000FF"/>
        </w:rPr>
        <w:t xml:space="preserve"> </w:t>
      </w:r>
      <w:r w:rsidRPr="00EC086D">
        <w:rPr>
          <w:color w:val="0000FF"/>
          <w:spacing w:val="2"/>
          <w:u w:val="single" w:color="0000FF"/>
        </w:rPr>
        <w:t xml:space="preserve"> </w:t>
      </w:r>
      <w:r w:rsidRPr="00EC086D">
        <w:rPr>
          <w:spacing w:val="-1"/>
        </w:rPr>
        <w:t xml:space="preserve">Fayetteville </w:t>
      </w:r>
      <w:r w:rsidRPr="00EC086D">
        <w:t>State</w:t>
      </w:r>
      <w:r w:rsidRPr="00EC086D">
        <w:rPr>
          <w:spacing w:val="-1"/>
        </w:rPr>
        <w:t xml:space="preserve"> </w:t>
      </w:r>
      <w:r w:rsidRPr="00EC086D">
        <w:t>University</w:t>
      </w:r>
      <w:r w:rsidRPr="00EC086D">
        <w:rPr>
          <w:spacing w:val="83"/>
        </w:rPr>
        <w:t xml:space="preserve"> </w:t>
      </w:r>
      <w:r w:rsidRPr="00EC086D">
        <w:rPr>
          <w:spacing w:val="-1"/>
        </w:rPr>
        <w:t>BSW</w:t>
      </w:r>
      <w:r w:rsidRPr="00EC086D">
        <w:rPr>
          <w:spacing w:val="1"/>
        </w:rPr>
        <w:t xml:space="preserve"> </w:t>
      </w:r>
      <w:r w:rsidRPr="00EC086D">
        <w:rPr>
          <w:spacing w:val="-1"/>
        </w:rPr>
        <w:t>Coordinator</w:t>
      </w:r>
      <w:r w:rsidRPr="00EC086D">
        <w:t xml:space="preserve"> of</w:t>
      </w:r>
      <w:r w:rsidRPr="00EC086D">
        <w:rPr>
          <w:spacing w:val="-1"/>
        </w:rPr>
        <w:t xml:space="preserve"> </w:t>
      </w:r>
      <w:r w:rsidRPr="00EC086D">
        <w:t xml:space="preserve">Field </w:t>
      </w:r>
      <w:r w:rsidR="00934712" w:rsidRPr="00EC086D">
        <w:rPr>
          <w:spacing w:val="-1"/>
        </w:rPr>
        <w:t>Education,</w:t>
      </w:r>
      <w:r w:rsidR="00934712" w:rsidRPr="00EC086D">
        <w:t xml:space="preserve"> </w:t>
      </w:r>
      <w:r w:rsidR="00934712" w:rsidRPr="00EC086D">
        <w:rPr>
          <w:spacing w:val="2"/>
        </w:rPr>
        <w:t>Lauretta</w:t>
      </w:r>
      <w:r w:rsidRPr="00EC086D">
        <w:rPr>
          <w:spacing w:val="-1"/>
        </w:rPr>
        <w:t xml:space="preserve"> Taylor</w:t>
      </w:r>
      <w:r w:rsidRPr="00EC086D">
        <w:t xml:space="preserve"> Room 208</w:t>
      </w:r>
      <w:r w:rsidRPr="00EC086D">
        <w:rPr>
          <w:spacing w:val="60"/>
        </w:rPr>
        <w:t xml:space="preserve"> </w:t>
      </w:r>
      <w:r w:rsidRPr="00EC086D">
        <w:t>or place</w:t>
      </w:r>
      <w:r w:rsidRPr="00EC086D">
        <w:rPr>
          <w:spacing w:val="1"/>
        </w:rPr>
        <w:t xml:space="preserve"> </w:t>
      </w:r>
      <w:r w:rsidRPr="00EC086D">
        <w:t xml:space="preserve">in </w:t>
      </w:r>
      <w:r w:rsidRPr="00EC086D">
        <w:rPr>
          <w:spacing w:val="1"/>
        </w:rPr>
        <w:t>my</w:t>
      </w:r>
      <w:r w:rsidRPr="00EC086D">
        <w:rPr>
          <w:spacing w:val="-15"/>
        </w:rPr>
        <w:t xml:space="preserve"> </w:t>
      </w:r>
      <w:r w:rsidRPr="00EC086D">
        <w:t>mailbox.</w:t>
      </w:r>
    </w:p>
    <w:p w:rsidR="00BD768C" w:rsidRDefault="00BD768C">
      <w:pPr>
        <w:spacing w:line="277" w:lineRule="auto"/>
        <w:sectPr w:rsidR="00BD768C">
          <w:pgSz w:w="12240" w:h="15840"/>
          <w:pgMar w:top="1500" w:right="1720" w:bottom="2100" w:left="134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1"/>
        <w:rPr>
          <w:rFonts w:ascii="Times New Roman" w:eastAsia="Times New Roman" w:hAnsi="Times New Roman" w:cs="Times New Roman"/>
          <w:sz w:val="16"/>
          <w:szCs w:val="16"/>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769620"/>
                <wp:effectExtent l="635" t="0" r="0" b="3810"/>
                <wp:docPr id="12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6962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U</w:t>
                            </w:r>
                          </w:p>
                          <w:p w:rsidR="004E6FBC" w:rsidRDefault="004E6FBC">
                            <w:pPr>
                              <w:spacing w:before="202"/>
                              <w:jc w:val="center"/>
                              <w:rPr>
                                <w:rFonts w:ascii="Times New Roman" w:eastAsia="Times New Roman" w:hAnsi="Times New Roman" w:cs="Times New Roman"/>
                                <w:sz w:val="36"/>
                                <w:szCs w:val="36"/>
                              </w:rPr>
                            </w:pPr>
                            <w:r>
                              <w:rPr>
                                <w:rFonts w:ascii="Times New Roman"/>
                                <w:b/>
                                <w:spacing w:val="-1"/>
                                <w:sz w:val="36"/>
                              </w:rPr>
                              <w:t>FACULTY</w:t>
                            </w:r>
                            <w:r>
                              <w:rPr>
                                <w:rFonts w:ascii="Times New Roman"/>
                                <w:b/>
                                <w:sz w:val="36"/>
                              </w:rPr>
                              <w:t xml:space="preserve"> </w:t>
                            </w:r>
                            <w:r>
                              <w:rPr>
                                <w:rFonts w:ascii="Times New Roman"/>
                                <w:b/>
                                <w:spacing w:val="-1"/>
                                <w:sz w:val="36"/>
                              </w:rPr>
                              <w:t>LIAISON</w:t>
                            </w:r>
                            <w:r>
                              <w:rPr>
                                <w:rFonts w:ascii="Times New Roman"/>
                                <w:b/>
                                <w:sz w:val="36"/>
                              </w:rPr>
                              <w:t xml:space="preserve"> </w:t>
                            </w:r>
                            <w:r>
                              <w:rPr>
                                <w:rFonts w:ascii="Times New Roman"/>
                                <w:b/>
                                <w:spacing w:val="-1"/>
                                <w:sz w:val="36"/>
                              </w:rPr>
                              <w:t>PRACTICUM</w:t>
                            </w:r>
                            <w:r>
                              <w:rPr>
                                <w:rFonts w:ascii="Times New Roman"/>
                                <w:b/>
                                <w:spacing w:val="2"/>
                                <w:sz w:val="36"/>
                              </w:rPr>
                              <w:t xml:space="preserve"> </w:t>
                            </w:r>
                            <w:r>
                              <w:rPr>
                                <w:rFonts w:ascii="Times New Roman"/>
                                <w:b/>
                                <w:sz w:val="36"/>
                              </w:rPr>
                              <w:t>CONCERN</w:t>
                            </w:r>
                            <w:r>
                              <w:rPr>
                                <w:rFonts w:ascii="Times New Roman"/>
                                <w:b/>
                                <w:spacing w:val="1"/>
                                <w:sz w:val="36"/>
                              </w:rPr>
                              <w:t xml:space="preserve"> </w:t>
                            </w:r>
                            <w:r>
                              <w:rPr>
                                <w:rFonts w:ascii="Times New Roman"/>
                                <w:b/>
                                <w:sz w:val="36"/>
                              </w:rPr>
                              <w:t>FORM</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3" o:spid="_x0000_s1250" type="#_x0000_t202" style="width:471pt;height: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" fillcolor="#00aeee" stroked="f">
                <v:textbox inset="0,0,0,0">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2"/>
                          <w:sz w:val="52"/>
                        </w:rPr>
                        <w:t>APPENDIX</w:t>
                      </w:r>
                      <w:r>
                        <w:rPr>
                          <w:rFonts w:ascii="Times New Roman"/>
                          <w:b/>
                          <w:sz w:val="52"/>
                        </w:rPr>
                        <w:t xml:space="preserve"> U</w:t>
                      </w:r>
                    </w:p>
                    <w:p w:rsidR="004E6FBC" w:rsidRDefault="004E6FBC">
                      <w:pPr>
                        <w:spacing w:before="202"/>
                        <w:jc w:val="center"/>
                        <w:rPr>
                          <w:rFonts w:ascii="Times New Roman" w:eastAsia="Times New Roman" w:hAnsi="Times New Roman" w:cs="Times New Roman"/>
                          <w:sz w:val="36"/>
                          <w:szCs w:val="36"/>
                        </w:rPr>
                      </w:pPr>
                      <w:r>
                        <w:rPr>
                          <w:rFonts w:ascii="Times New Roman"/>
                          <w:b/>
                          <w:spacing w:val="-1"/>
                          <w:sz w:val="36"/>
                        </w:rPr>
                        <w:t>FACULTY</w:t>
                      </w:r>
                      <w:r>
                        <w:rPr>
                          <w:rFonts w:ascii="Times New Roman"/>
                          <w:b/>
                          <w:sz w:val="36"/>
                        </w:rPr>
                        <w:t xml:space="preserve"> </w:t>
                      </w:r>
                      <w:r>
                        <w:rPr>
                          <w:rFonts w:ascii="Times New Roman"/>
                          <w:b/>
                          <w:spacing w:val="-1"/>
                          <w:sz w:val="36"/>
                        </w:rPr>
                        <w:t>LIAISON</w:t>
                      </w:r>
                      <w:r>
                        <w:rPr>
                          <w:rFonts w:ascii="Times New Roman"/>
                          <w:b/>
                          <w:sz w:val="36"/>
                        </w:rPr>
                        <w:t xml:space="preserve"> </w:t>
                      </w:r>
                      <w:r>
                        <w:rPr>
                          <w:rFonts w:ascii="Times New Roman"/>
                          <w:b/>
                          <w:spacing w:val="-1"/>
                          <w:sz w:val="36"/>
                        </w:rPr>
                        <w:t>PRACTICUM</w:t>
                      </w:r>
                      <w:r>
                        <w:rPr>
                          <w:rFonts w:ascii="Times New Roman"/>
                          <w:b/>
                          <w:spacing w:val="2"/>
                          <w:sz w:val="36"/>
                        </w:rPr>
                        <w:t xml:space="preserve"> </w:t>
                      </w:r>
                      <w:r>
                        <w:rPr>
                          <w:rFonts w:ascii="Times New Roman"/>
                          <w:b/>
                          <w:sz w:val="36"/>
                        </w:rPr>
                        <w:t>CONCERN</w:t>
                      </w:r>
                      <w:r>
                        <w:rPr>
                          <w:rFonts w:ascii="Times New Roman"/>
                          <w:b/>
                          <w:spacing w:val="1"/>
                          <w:sz w:val="36"/>
                        </w:rPr>
                        <w:t xml:space="preserve"> </w:t>
                      </w:r>
                      <w:r>
                        <w:rPr>
                          <w:rFonts w:ascii="Times New Roman"/>
                          <w:b/>
                          <w:sz w:val="36"/>
                        </w:rPr>
                        <w:t>FORM</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57"/>
          <w:pgSz w:w="12240" w:h="15840"/>
          <w:pgMar w:top="1500" w:right="1300" w:bottom="2120" w:left="1300" w:header="0" w:footer="1936" w:gutter="0"/>
          <w:cols w:space="720"/>
        </w:sectPr>
      </w:pPr>
    </w:p>
    <w:p w:rsidR="00BD768C" w:rsidRDefault="00BD768C">
      <w:pPr>
        <w:spacing w:before="8"/>
        <w:rPr>
          <w:rFonts w:ascii="Times New Roman" w:eastAsia="Times New Roman" w:hAnsi="Times New Roman" w:cs="Times New Roman"/>
          <w:sz w:val="11"/>
          <w:szCs w:val="11"/>
        </w:rPr>
      </w:pPr>
    </w:p>
    <w:p w:rsidR="00EA5FD0" w:rsidRDefault="00180D16">
      <w:pPr>
        <w:pStyle w:val="Heading5"/>
        <w:spacing w:before="69"/>
        <w:ind w:left="2445" w:right="2878" w:hanging="3"/>
        <w:jc w:val="center"/>
        <w:rPr>
          <w:spacing w:val="20"/>
        </w:rPr>
      </w:pPr>
      <w:r>
        <w:rPr>
          <w:spacing w:val="-1"/>
        </w:rPr>
        <w:t>FAYETTEVILLE</w:t>
      </w:r>
      <w:r>
        <w:rPr>
          <w:spacing w:val="-2"/>
        </w:rPr>
        <w:t xml:space="preserve"> </w:t>
      </w:r>
      <w:r>
        <w:rPr>
          <w:spacing w:val="-1"/>
        </w:rPr>
        <w:t>STATE</w:t>
      </w:r>
      <w:r>
        <w:rPr>
          <w:spacing w:val="-2"/>
        </w:rPr>
        <w:t xml:space="preserve"> </w:t>
      </w:r>
      <w:r>
        <w:rPr>
          <w:spacing w:val="-1"/>
        </w:rPr>
        <w:t>UNIVERSITY</w:t>
      </w:r>
      <w:r>
        <w:rPr>
          <w:spacing w:val="43"/>
        </w:rPr>
        <w:t xml:space="preserve"> </w:t>
      </w:r>
      <w:r>
        <w:rPr>
          <w:spacing w:val="-1"/>
        </w:rPr>
        <w:t>COLLEGE</w:t>
      </w:r>
      <w:r>
        <w:t xml:space="preserve"> OF</w:t>
      </w:r>
      <w:r>
        <w:rPr>
          <w:spacing w:val="-3"/>
        </w:rPr>
        <w:t xml:space="preserve"> </w:t>
      </w:r>
      <w:r>
        <w:rPr>
          <w:spacing w:val="-1"/>
        </w:rPr>
        <w:t>ARTS</w:t>
      </w:r>
      <w:r>
        <w:t xml:space="preserve"> </w:t>
      </w:r>
      <w:r>
        <w:rPr>
          <w:spacing w:val="-1"/>
        </w:rPr>
        <w:t>AND</w:t>
      </w:r>
      <w:r>
        <w:rPr>
          <w:spacing w:val="-4"/>
        </w:rPr>
        <w:t xml:space="preserve"> </w:t>
      </w:r>
      <w:r>
        <w:t>SCIENCES</w:t>
      </w:r>
      <w:r>
        <w:rPr>
          <w:spacing w:val="21"/>
        </w:rPr>
        <w:t xml:space="preserve"> </w:t>
      </w:r>
      <w:r w:rsidR="00FA258B">
        <w:rPr>
          <w:spacing w:val="-1"/>
        </w:rPr>
        <w:t>SCHOOL OF SOCIAL WORK</w:t>
      </w:r>
      <w:r>
        <w:rPr>
          <w:spacing w:val="20"/>
        </w:rPr>
        <w:t xml:space="preserve"> </w:t>
      </w:r>
    </w:p>
    <w:p w:rsidR="00BD768C" w:rsidRDefault="00180D16">
      <w:pPr>
        <w:pStyle w:val="Heading5"/>
        <w:spacing w:before="69"/>
        <w:ind w:left="2445" w:right="2878" w:hanging="3"/>
        <w:jc w:val="center"/>
        <w:rPr>
          <w:b w:val="0"/>
          <w:bCs w:val="0"/>
        </w:rPr>
      </w:pPr>
      <w:r>
        <w:rPr>
          <w:spacing w:val="-1"/>
        </w:rPr>
        <w:t>BACHELOR</w:t>
      </w:r>
      <w:r>
        <w:t xml:space="preserve"> OF</w:t>
      </w:r>
      <w:r>
        <w:rPr>
          <w:spacing w:val="-3"/>
        </w:rPr>
        <w:t xml:space="preserve"> </w:t>
      </w:r>
      <w:r>
        <w:t>SOCIAL WORK</w:t>
      </w:r>
      <w:r>
        <w:rPr>
          <w:spacing w:val="-6"/>
        </w:rPr>
        <w:t xml:space="preserve"> </w:t>
      </w:r>
      <w:r>
        <w:rPr>
          <w:spacing w:val="-1"/>
        </w:rPr>
        <w:t>PROGRAM</w:t>
      </w:r>
    </w:p>
    <w:p w:rsidR="00BD768C" w:rsidRDefault="00180D16">
      <w:pPr>
        <w:spacing w:before="5" w:line="551" w:lineRule="auto"/>
        <w:ind w:left="3585" w:right="4020" w:hanging="5"/>
        <w:jc w:val="center"/>
        <w:rPr>
          <w:rFonts w:ascii="Times New Roman" w:eastAsia="Times New Roman" w:hAnsi="Times New Roman" w:cs="Times New Roman"/>
          <w:sz w:val="24"/>
          <w:szCs w:val="24"/>
        </w:rPr>
      </w:pPr>
      <w:r>
        <w:rPr>
          <w:rFonts w:ascii="Times New Roman"/>
          <w:b/>
          <w:spacing w:val="-1"/>
          <w:sz w:val="24"/>
        </w:rPr>
        <w:t>Field</w:t>
      </w:r>
      <w:r>
        <w:rPr>
          <w:rFonts w:ascii="Times New Roman"/>
          <w:b/>
          <w:spacing w:val="1"/>
          <w:sz w:val="24"/>
        </w:rPr>
        <w:t xml:space="preserve"> </w:t>
      </w:r>
      <w:r>
        <w:rPr>
          <w:rFonts w:ascii="Times New Roman"/>
          <w:b/>
          <w:spacing w:val="-1"/>
          <w:sz w:val="24"/>
        </w:rPr>
        <w:t>Education</w:t>
      </w:r>
      <w:r>
        <w:rPr>
          <w:rFonts w:ascii="Times New Roman"/>
          <w:b/>
          <w:spacing w:val="21"/>
          <w:sz w:val="24"/>
        </w:rPr>
        <w:t xml:space="preserve"> </w:t>
      </w:r>
      <w:r>
        <w:rPr>
          <w:rFonts w:ascii="Times New Roman"/>
          <w:b/>
          <w:spacing w:val="-1"/>
          <w:sz w:val="24"/>
        </w:rPr>
        <w:t>Practicum</w:t>
      </w:r>
      <w:r>
        <w:rPr>
          <w:rFonts w:ascii="Times New Roman"/>
          <w:b/>
          <w:spacing w:val="-4"/>
          <w:sz w:val="24"/>
        </w:rPr>
        <w:t xml:space="preserve"> </w:t>
      </w:r>
      <w:r>
        <w:rPr>
          <w:rFonts w:ascii="Times New Roman"/>
          <w:b/>
          <w:spacing w:val="-1"/>
          <w:sz w:val="24"/>
        </w:rPr>
        <w:t>Concern</w:t>
      </w:r>
      <w:r>
        <w:rPr>
          <w:rFonts w:ascii="Times New Roman"/>
          <w:b/>
          <w:spacing w:val="-3"/>
          <w:sz w:val="24"/>
        </w:rPr>
        <w:t xml:space="preserve"> </w:t>
      </w:r>
      <w:r>
        <w:rPr>
          <w:rFonts w:ascii="Times New Roman"/>
          <w:b/>
          <w:spacing w:val="-1"/>
          <w:sz w:val="24"/>
        </w:rPr>
        <w:t>Form</w:t>
      </w:r>
    </w:p>
    <w:p w:rsidR="00BD768C" w:rsidRDefault="00180D16">
      <w:pPr>
        <w:spacing w:before="27" w:line="276" w:lineRule="auto"/>
        <w:ind w:left="220" w:right="583"/>
        <w:rPr>
          <w:rFonts w:ascii="Times New Roman" w:eastAsia="Times New Roman" w:hAnsi="Times New Roman" w:cs="Times New Roman"/>
          <w:sz w:val="24"/>
          <w:szCs w:val="24"/>
        </w:rPr>
      </w:pPr>
      <w:r>
        <w:rPr>
          <w:rFonts w:ascii="Times New Roman"/>
          <w:b/>
          <w:sz w:val="24"/>
        </w:rPr>
        <w:t>The</w:t>
      </w:r>
      <w:r>
        <w:rPr>
          <w:rFonts w:ascii="Times New Roman"/>
          <w:b/>
          <w:spacing w:val="-1"/>
          <w:sz w:val="24"/>
        </w:rPr>
        <w:t xml:space="preserve"> </w:t>
      </w:r>
      <w:r>
        <w:rPr>
          <w:rFonts w:ascii="Times New Roman"/>
          <w:b/>
          <w:sz w:val="24"/>
        </w:rPr>
        <w:t>field</w:t>
      </w:r>
      <w:r>
        <w:rPr>
          <w:rFonts w:ascii="Times New Roman"/>
          <w:b/>
          <w:spacing w:val="-2"/>
          <w:sz w:val="24"/>
        </w:rPr>
        <w:t xml:space="preserve"> </w:t>
      </w:r>
      <w:r>
        <w:rPr>
          <w:rFonts w:ascii="Times New Roman"/>
          <w:b/>
          <w:sz w:val="24"/>
        </w:rPr>
        <w:t>liaison</w:t>
      </w:r>
      <w:r>
        <w:rPr>
          <w:rFonts w:ascii="Times New Roman"/>
          <w:b/>
          <w:spacing w:val="-1"/>
          <w:sz w:val="24"/>
        </w:rPr>
        <w:t xml:space="preserve"> should</w:t>
      </w:r>
      <w:r>
        <w:rPr>
          <w:rFonts w:ascii="Times New Roman"/>
          <w:b/>
          <w:spacing w:val="-2"/>
          <w:sz w:val="24"/>
        </w:rPr>
        <w:t xml:space="preserve"> </w:t>
      </w:r>
      <w:r>
        <w:rPr>
          <w:rFonts w:ascii="Times New Roman"/>
          <w:b/>
          <w:sz w:val="24"/>
        </w:rPr>
        <w:t>provide</w:t>
      </w:r>
      <w:r>
        <w:rPr>
          <w:rFonts w:ascii="Times New Roman"/>
          <w:b/>
          <w:spacing w:val="-1"/>
          <w:sz w:val="24"/>
        </w:rPr>
        <w:t xml:space="preserve"> </w:t>
      </w:r>
      <w:r>
        <w:rPr>
          <w:rFonts w:ascii="Times New Roman"/>
          <w:b/>
          <w:sz w:val="24"/>
        </w:rPr>
        <w:t>in</w:t>
      </w:r>
      <w:r>
        <w:rPr>
          <w:rFonts w:ascii="Times New Roman"/>
          <w:b/>
          <w:spacing w:val="1"/>
          <w:sz w:val="24"/>
        </w:rPr>
        <w:t xml:space="preserve"> </w:t>
      </w:r>
      <w:r>
        <w:rPr>
          <w:rFonts w:ascii="Times New Roman"/>
          <w:b/>
          <w:spacing w:val="-1"/>
          <w:sz w:val="24"/>
        </w:rPr>
        <w:t>detail</w:t>
      </w:r>
      <w:r>
        <w:rPr>
          <w:rFonts w:ascii="Times New Roman"/>
          <w:b/>
          <w:sz w:val="24"/>
        </w:rPr>
        <w:t xml:space="preserve"> the </w:t>
      </w:r>
      <w:r>
        <w:rPr>
          <w:rFonts w:ascii="Times New Roman"/>
          <w:b/>
          <w:spacing w:val="-1"/>
          <w:sz w:val="24"/>
        </w:rPr>
        <w:t>concern</w:t>
      </w:r>
      <w:r>
        <w:rPr>
          <w:rFonts w:ascii="Times New Roman"/>
          <w:b/>
          <w:sz w:val="24"/>
        </w:rPr>
        <w:t xml:space="preserve"> </w:t>
      </w:r>
      <w:r>
        <w:rPr>
          <w:rFonts w:ascii="Times New Roman"/>
          <w:b/>
          <w:spacing w:val="-1"/>
          <w:sz w:val="24"/>
        </w:rPr>
        <w:t>presented.</w:t>
      </w:r>
      <w:r>
        <w:rPr>
          <w:rFonts w:ascii="Times New Roman"/>
          <w:b/>
          <w:spacing w:val="2"/>
          <w:sz w:val="24"/>
        </w:rPr>
        <w:t xml:space="preserve"> </w:t>
      </w:r>
      <w:r>
        <w:rPr>
          <w:rFonts w:ascii="Times New Roman"/>
          <w:b/>
          <w:spacing w:val="-1"/>
          <w:sz w:val="24"/>
        </w:rPr>
        <w:t>Please</w:t>
      </w:r>
      <w:r>
        <w:rPr>
          <w:rFonts w:ascii="Times New Roman"/>
          <w:b/>
          <w:spacing w:val="1"/>
          <w:sz w:val="24"/>
        </w:rPr>
        <w:t xml:space="preserve"> </w:t>
      </w:r>
      <w:r>
        <w:rPr>
          <w:rFonts w:ascii="Times New Roman"/>
          <w:b/>
          <w:sz w:val="24"/>
        </w:rPr>
        <w:t>use</w:t>
      </w:r>
      <w:r>
        <w:rPr>
          <w:rFonts w:ascii="Times New Roman"/>
          <w:b/>
          <w:spacing w:val="-1"/>
          <w:sz w:val="24"/>
        </w:rPr>
        <w:t xml:space="preserve"> </w:t>
      </w:r>
      <w:r>
        <w:rPr>
          <w:rFonts w:ascii="Times New Roman"/>
          <w:b/>
          <w:sz w:val="24"/>
        </w:rPr>
        <w:t>an</w:t>
      </w:r>
      <w:r>
        <w:rPr>
          <w:rFonts w:ascii="Times New Roman"/>
          <w:b/>
          <w:spacing w:val="-12"/>
          <w:sz w:val="24"/>
        </w:rPr>
        <w:t xml:space="preserve"> </w:t>
      </w:r>
      <w:r>
        <w:rPr>
          <w:rFonts w:ascii="Times New Roman"/>
          <w:b/>
          <w:spacing w:val="-1"/>
          <w:sz w:val="24"/>
        </w:rPr>
        <w:t>additional</w:t>
      </w:r>
      <w:r>
        <w:rPr>
          <w:rFonts w:ascii="Times New Roman"/>
          <w:b/>
          <w:spacing w:val="59"/>
          <w:sz w:val="24"/>
        </w:rPr>
        <w:t xml:space="preserve"> </w:t>
      </w:r>
      <w:r>
        <w:rPr>
          <w:rFonts w:ascii="Times New Roman"/>
          <w:b/>
          <w:spacing w:val="-1"/>
          <w:sz w:val="24"/>
        </w:rPr>
        <w:t>sheet</w:t>
      </w:r>
      <w:r>
        <w:rPr>
          <w:rFonts w:ascii="Times New Roman"/>
          <w:b/>
          <w:sz w:val="24"/>
        </w:rPr>
        <w:t xml:space="preserve"> if</w:t>
      </w:r>
      <w:r>
        <w:rPr>
          <w:rFonts w:ascii="Times New Roman"/>
          <w:b/>
          <w:spacing w:val="-4"/>
          <w:sz w:val="24"/>
        </w:rPr>
        <w:t xml:space="preserve"> </w:t>
      </w:r>
      <w:r>
        <w:rPr>
          <w:rFonts w:ascii="Times New Roman"/>
          <w:b/>
          <w:spacing w:val="-1"/>
          <w:sz w:val="24"/>
        </w:rPr>
        <w:t>needed.</w:t>
      </w:r>
    </w:p>
    <w:p w:rsidR="00BD768C" w:rsidRDefault="00BD768C">
      <w:pPr>
        <w:spacing w:before="9"/>
        <w:rPr>
          <w:rFonts w:ascii="Times New Roman" w:eastAsia="Times New Roman" w:hAnsi="Times New Roman" w:cs="Times New Roman"/>
          <w:b/>
          <w:bCs/>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4789"/>
        <w:gridCol w:w="5223"/>
      </w:tblGrid>
      <w:tr w:rsidR="00BD768C">
        <w:trPr>
          <w:trHeight w:hRule="exact" w:val="562"/>
        </w:trPr>
        <w:tc>
          <w:tcPr>
            <w:tcW w:w="478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Student’s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Name:</w:t>
            </w:r>
          </w:p>
        </w:tc>
        <w:tc>
          <w:tcPr>
            <w:tcW w:w="522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4"/>
              <w:rPr>
                <w:rFonts w:ascii="Times New Roman" w:eastAsia="Times New Roman" w:hAnsi="Times New Roman" w:cs="Times New Roman"/>
                <w:sz w:val="24"/>
                <w:szCs w:val="24"/>
              </w:rPr>
            </w:pPr>
            <w:r>
              <w:rPr>
                <w:rFonts w:ascii="Times New Roman"/>
                <w:spacing w:val="-1"/>
                <w:sz w:val="24"/>
              </w:rPr>
              <w:t>Placement:</w:t>
            </w:r>
          </w:p>
        </w:tc>
      </w:tr>
      <w:tr w:rsidR="00BD768C">
        <w:trPr>
          <w:trHeight w:hRule="exact" w:val="562"/>
        </w:trPr>
        <w:tc>
          <w:tcPr>
            <w:tcW w:w="478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z w:val="24"/>
              </w:rPr>
              <w:t>Phone</w:t>
            </w:r>
            <w:r>
              <w:rPr>
                <w:rFonts w:ascii="Times New Roman"/>
                <w:spacing w:val="-1"/>
                <w:sz w:val="24"/>
              </w:rPr>
              <w:t xml:space="preserve"> </w:t>
            </w:r>
            <w:r>
              <w:rPr>
                <w:rFonts w:ascii="Times New Roman"/>
                <w:sz w:val="24"/>
              </w:rPr>
              <w:t>#:</w:t>
            </w:r>
          </w:p>
        </w:tc>
        <w:tc>
          <w:tcPr>
            <w:tcW w:w="522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Email:</w:t>
            </w:r>
          </w:p>
        </w:tc>
      </w:tr>
      <w:tr w:rsidR="00BD768C">
        <w:trPr>
          <w:trHeight w:hRule="exact" w:val="562"/>
        </w:trPr>
        <w:tc>
          <w:tcPr>
            <w:tcW w:w="4789"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Field</w:t>
            </w:r>
            <w:r>
              <w:rPr>
                <w:rFonts w:ascii="Times New Roman"/>
                <w:spacing w:val="-3"/>
                <w:sz w:val="24"/>
              </w:rPr>
              <w:t xml:space="preserve"> </w:t>
            </w:r>
            <w:r>
              <w:rPr>
                <w:rFonts w:ascii="Times New Roman"/>
                <w:spacing w:val="-1"/>
                <w:sz w:val="24"/>
              </w:rPr>
              <w:t>Instructor:</w:t>
            </w:r>
          </w:p>
        </w:tc>
        <w:tc>
          <w:tcPr>
            <w:tcW w:w="5223" w:type="dxa"/>
            <w:tcBorders>
              <w:top w:val="single" w:sz="5" w:space="0" w:color="000000"/>
              <w:left w:val="single" w:sz="5" w:space="0" w:color="000000"/>
              <w:bottom w:val="single" w:sz="5" w:space="0" w:color="000000"/>
              <w:right w:val="single" w:sz="5" w:space="0" w:color="000000"/>
            </w:tcBorders>
          </w:tcPr>
          <w:p w:rsidR="00BD768C" w:rsidRDefault="00180D16">
            <w:pPr>
              <w:pStyle w:val="TableParagraph"/>
              <w:ind w:left="104" w:right="267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Field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Instructor’s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Phone#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Email:</w:t>
            </w:r>
          </w:p>
        </w:tc>
      </w:tr>
      <w:tr w:rsidR="00BD768C">
        <w:trPr>
          <w:trHeight w:hRule="exact" w:val="3322"/>
        </w:trPr>
        <w:tc>
          <w:tcPr>
            <w:tcW w:w="10012"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5" w:lineRule="exact"/>
              <w:ind w:left="102"/>
              <w:rPr>
                <w:rFonts w:ascii="Times New Roman" w:eastAsia="Times New Roman" w:hAnsi="Times New Roman" w:cs="Times New Roman"/>
                <w:sz w:val="24"/>
                <w:szCs w:val="24"/>
              </w:rPr>
            </w:pPr>
            <w:r>
              <w:rPr>
                <w:rFonts w:ascii="Times New Roman"/>
                <w:spacing w:val="-1"/>
                <w:sz w:val="24"/>
              </w:rPr>
              <w:t>Practicum</w:t>
            </w:r>
            <w:r>
              <w:rPr>
                <w:rFonts w:ascii="Times New Roman"/>
                <w:spacing w:val="-7"/>
                <w:sz w:val="24"/>
              </w:rPr>
              <w:t xml:space="preserve"> </w:t>
            </w:r>
            <w:r>
              <w:rPr>
                <w:rFonts w:ascii="Times New Roman"/>
                <w:sz w:val="24"/>
              </w:rPr>
              <w:t>Concern:</w:t>
            </w:r>
          </w:p>
        </w:tc>
      </w:tr>
      <w:tr w:rsidR="00BD768C">
        <w:trPr>
          <w:trHeight w:hRule="exact" w:val="562"/>
        </w:trPr>
        <w:tc>
          <w:tcPr>
            <w:tcW w:w="10012"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tabs>
                <w:tab w:val="left" w:pos="3289"/>
                <w:tab w:val="left" w:pos="4658"/>
              </w:tabs>
              <w:ind w:left="102" w:right="5340"/>
              <w:rPr>
                <w:rFonts w:ascii="Times New Roman" w:eastAsia="Times New Roman" w:hAnsi="Times New Roman" w:cs="Times New Roman"/>
                <w:sz w:val="24"/>
                <w:szCs w:val="24"/>
              </w:rPr>
            </w:pPr>
            <w:r>
              <w:rPr>
                <w:rFonts w:ascii="Times New Roman"/>
                <w:sz w:val="24"/>
              </w:rPr>
              <w:t>Was a</w:t>
            </w:r>
            <w:r>
              <w:rPr>
                <w:rFonts w:ascii="Times New Roman"/>
                <w:spacing w:val="-1"/>
                <w:sz w:val="24"/>
              </w:rPr>
              <w:t xml:space="preserve"> </w:t>
            </w:r>
            <w:r>
              <w:rPr>
                <w:rFonts w:ascii="Times New Roman"/>
                <w:sz w:val="24"/>
              </w:rPr>
              <w:t xml:space="preserve">plan </w:t>
            </w:r>
            <w:r>
              <w:rPr>
                <w:rFonts w:ascii="Times New Roman"/>
                <w:spacing w:val="-1"/>
                <w:sz w:val="24"/>
              </w:rPr>
              <w:t>initiated:</w:t>
            </w:r>
            <w:r>
              <w:rPr>
                <w:rFonts w:ascii="Times New Roman"/>
                <w:spacing w:val="56"/>
                <w:sz w:val="24"/>
              </w:rPr>
              <w:t xml:space="preserve"> </w:t>
            </w:r>
            <w:r>
              <w:rPr>
                <w:rFonts w:ascii="Times New Roman"/>
                <w:spacing w:val="-1"/>
                <w:sz w:val="24"/>
              </w:rPr>
              <w:t>Yes</w:t>
            </w:r>
            <w:r>
              <w:rPr>
                <w:rFonts w:ascii="Times New Roman"/>
                <w:spacing w:val="-1"/>
                <w:sz w:val="24"/>
                <w:u w:val="single" w:color="000000"/>
              </w:rPr>
              <w:tab/>
            </w:r>
            <w:r w:rsidR="00934712">
              <w:rPr>
                <w:rFonts w:ascii="Times New Roman"/>
                <w:sz w:val="24"/>
              </w:rPr>
              <w:t>No</w:t>
            </w:r>
            <w:r w:rsidR="00934712">
              <w:rPr>
                <w:rFonts w:ascii="Times New Roman"/>
                <w:spacing w:val="-1"/>
                <w:sz w:val="24"/>
              </w:rPr>
              <w:t xml:space="preserve"> </w:t>
            </w:r>
            <w:r w:rsidR="00934712">
              <w:rPr>
                <w:rFonts w:ascii="Times New Roman"/>
                <w:sz w:val="24"/>
                <w:u w:val="single" w:color="000000"/>
              </w:rPr>
              <w:tab/>
            </w:r>
            <w:r>
              <w:rPr>
                <w:rFonts w:ascii="Times New Roman"/>
                <w:spacing w:val="21"/>
                <w:sz w:val="24"/>
              </w:rPr>
              <w:t xml:space="preserve"> </w:t>
            </w:r>
            <w:r>
              <w:rPr>
                <w:rFonts w:ascii="Times New Roman"/>
                <w:spacing w:val="-2"/>
                <w:sz w:val="24"/>
              </w:rPr>
              <w:t>If</w:t>
            </w:r>
            <w:r>
              <w:rPr>
                <w:rFonts w:ascii="Times New Roman"/>
                <w:spacing w:val="6"/>
                <w:sz w:val="24"/>
              </w:rPr>
              <w:t xml:space="preserve"> </w:t>
            </w:r>
            <w:r>
              <w:rPr>
                <w:rFonts w:ascii="Times New Roman"/>
                <w:spacing w:val="-2"/>
                <w:sz w:val="24"/>
              </w:rPr>
              <w:t>yes,</w:t>
            </w:r>
            <w:r>
              <w:rPr>
                <w:rFonts w:ascii="Times New Roman"/>
                <w:sz w:val="24"/>
              </w:rPr>
              <w:t xml:space="preserve"> please</w:t>
            </w:r>
            <w:r>
              <w:rPr>
                <w:rFonts w:ascii="Times New Roman"/>
                <w:spacing w:val="-5"/>
                <w:sz w:val="24"/>
              </w:rPr>
              <w:t xml:space="preserve"> </w:t>
            </w:r>
            <w:r>
              <w:rPr>
                <w:rFonts w:ascii="Times New Roman"/>
                <w:spacing w:val="-1"/>
                <w:sz w:val="24"/>
              </w:rPr>
              <w:t>attach:</w:t>
            </w:r>
          </w:p>
        </w:tc>
      </w:tr>
      <w:tr w:rsidR="00BD768C">
        <w:trPr>
          <w:trHeight w:hRule="exact" w:val="1116"/>
        </w:trPr>
        <w:tc>
          <w:tcPr>
            <w:tcW w:w="10012" w:type="dxa"/>
            <w:gridSpan w:val="2"/>
            <w:tcBorders>
              <w:top w:val="single" w:sz="5" w:space="0" w:color="000000"/>
              <w:left w:val="single" w:sz="5" w:space="0" w:color="000000"/>
              <w:bottom w:val="single" w:sz="5" w:space="0" w:color="000000"/>
              <w:right w:val="single" w:sz="5" w:space="0" w:color="000000"/>
            </w:tcBorders>
          </w:tcPr>
          <w:p w:rsidR="00BD768C" w:rsidRDefault="00180D1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Discussion,</w:t>
            </w:r>
            <w:r>
              <w:rPr>
                <w:rFonts w:ascii="Times New Roman"/>
                <w:sz w:val="24"/>
              </w:rPr>
              <w:t xml:space="preserve"> </w:t>
            </w:r>
            <w:r>
              <w:rPr>
                <w:rFonts w:ascii="Times New Roman"/>
                <w:spacing w:val="-1"/>
                <w:sz w:val="24"/>
              </w:rPr>
              <w:t>result</w:t>
            </w:r>
            <w:r>
              <w:rPr>
                <w:rFonts w:ascii="Times New Roman"/>
                <w:sz w:val="24"/>
              </w:rPr>
              <w:t xml:space="preserve"> or</w:t>
            </w:r>
            <w:r>
              <w:rPr>
                <w:rFonts w:ascii="Times New Roman"/>
                <w:spacing w:val="-3"/>
                <w:sz w:val="24"/>
              </w:rPr>
              <w:t xml:space="preserve"> </w:t>
            </w:r>
            <w:r>
              <w:rPr>
                <w:rFonts w:ascii="Times New Roman"/>
                <w:spacing w:val="-1"/>
                <w:sz w:val="24"/>
              </w:rPr>
              <w:t>outcome:</w:t>
            </w:r>
          </w:p>
        </w:tc>
      </w:tr>
      <w:tr w:rsidR="00BD768C">
        <w:trPr>
          <w:trHeight w:hRule="exact" w:val="838"/>
        </w:trPr>
        <w:tc>
          <w:tcPr>
            <w:tcW w:w="4789" w:type="dxa"/>
            <w:tcBorders>
              <w:top w:val="single" w:sz="5" w:space="0" w:color="000000"/>
              <w:left w:val="single" w:sz="5" w:space="0" w:color="000000"/>
              <w:bottom w:val="single" w:sz="5" w:space="0" w:color="000000"/>
              <w:right w:val="nil"/>
            </w:tcBorders>
          </w:tcPr>
          <w:p w:rsidR="00BD768C" w:rsidRDefault="00BD768C">
            <w:pPr>
              <w:pStyle w:val="TableParagraph"/>
              <w:spacing w:before="7"/>
              <w:rPr>
                <w:rFonts w:ascii="Times New Roman" w:eastAsia="Times New Roman" w:hAnsi="Times New Roman" w:cs="Times New Roman"/>
                <w:b/>
                <w:bCs/>
              </w:rPr>
            </w:pPr>
          </w:p>
          <w:p w:rsidR="00BD768C" w:rsidRDefault="00180D16">
            <w:pPr>
              <w:pStyle w:val="TableParagraph"/>
              <w:ind w:left="102"/>
              <w:rPr>
                <w:rFonts w:ascii="Times New Roman" w:eastAsia="Times New Roman" w:hAnsi="Times New Roman" w:cs="Times New Roman"/>
                <w:sz w:val="24"/>
                <w:szCs w:val="24"/>
              </w:rPr>
            </w:pPr>
            <w:r>
              <w:rPr>
                <w:rFonts w:ascii="Times New Roman"/>
                <w:sz w:val="24"/>
              </w:rPr>
              <w:t xml:space="preserve">Next </w:t>
            </w:r>
            <w:r>
              <w:rPr>
                <w:rFonts w:ascii="Times New Roman"/>
                <w:spacing w:val="-1"/>
                <w:sz w:val="24"/>
              </w:rPr>
              <w:t>scheduled</w:t>
            </w:r>
            <w:r>
              <w:rPr>
                <w:rFonts w:ascii="Times New Roman"/>
                <w:sz w:val="24"/>
              </w:rPr>
              <w:t xml:space="preserve"> </w:t>
            </w:r>
            <w:r>
              <w:rPr>
                <w:rFonts w:ascii="Times New Roman"/>
                <w:spacing w:val="-1"/>
                <w:sz w:val="24"/>
              </w:rPr>
              <w:t xml:space="preserve">meeting </w:t>
            </w:r>
            <w:r>
              <w:rPr>
                <w:rFonts w:ascii="Times New Roman"/>
                <w:sz w:val="24"/>
              </w:rPr>
              <w:t xml:space="preserve">or </w:t>
            </w:r>
            <w:r>
              <w:rPr>
                <w:rFonts w:ascii="Times New Roman"/>
                <w:spacing w:val="-1"/>
                <w:sz w:val="24"/>
              </w:rPr>
              <w:t xml:space="preserve">review </w:t>
            </w:r>
            <w:r>
              <w:rPr>
                <w:rFonts w:ascii="Times New Roman"/>
                <w:spacing w:val="1"/>
                <w:sz w:val="24"/>
              </w:rPr>
              <w:t>of</w:t>
            </w:r>
            <w:r>
              <w:rPr>
                <w:rFonts w:ascii="Times New Roman"/>
                <w:spacing w:val="-9"/>
                <w:sz w:val="24"/>
              </w:rPr>
              <w:t xml:space="preserve"> </w:t>
            </w:r>
            <w:r>
              <w:rPr>
                <w:rFonts w:ascii="Times New Roman"/>
                <w:sz w:val="24"/>
              </w:rPr>
              <w:t>plan</w:t>
            </w:r>
          </w:p>
        </w:tc>
        <w:tc>
          <w:tcPr>
            <w:tcW w:w="5223" w:type="dxa"/>
            <w:tcBorders>
              <w:top w:val="single" w:sz="5" w:space="0" w:color="000000"/>
              <w:left w:val="nil"/>
              <w:bottom w:val="single" w:sz="5" w:space="0" w:color="000000"/>
              <w:right w:val="single" w:sz="5" w:space="0" w:color="000000"/>
            </w:tcBorders>
          </w:tcPr>
          <w:p w:rsidR="00BD768C" w:rsidRDefault="00BD768C">
            <w:pPr>
              <w:pStyle w:val="TableParagraph"/>
              <w:spacing w:before="7"/>
              <w:rPr>
                <w:rFonts w:ascii="Times New Roman" w:eastAsia="Times New Roman" w:hAnsi="Times New Roman" w:cs="Times New Roman"/>
                <w:b/>
                <w:bCs/>
              </w:rPr>
            </w:pPr>
          </w:p>
          <w:p w:rsidR="00BD768C" w:rsidRDefault="00180D16">
            <w:pPr>
              <w:pStyle w:val="TableParagraph"/>
              <w:tabs>
                <w:tab w:val="left" w:pos="2476"/>
              </w:tabs>
              <w:ind w:left="107"/>
              <w:rPr>
                <w:rFonts w:ascii="Times New Roman" w:eastAsia="Times New Roman" w:hAnsi="Times New Roman" w:cs="Times New Roman"/>
                <w:sz w:val="24"/>
                <w:szCs w:val="24"/>
              </w:rPr>
            </w:pPr>
            <w:r>
              <w:rPr>
                <w:rFonts w:ascii="Times New Roman"/>
                <w:spacing w:val="-1"/>
                <w:sz w:val="24"/>
              </w:rPr>
              <w:t>Date:</w:t>
            </w:r>
            <w:r>
              <w:rPr>
                <w:rFonts w:ascii="Times New Roman"/>
                <w:sz w:val="24"/>
              </w:rPr>
              <w:t xml:space="preserve"> </w:t>
            </w:r>
            <w:r>
              <w:rPr>
                <w:rFonts w:ascii="Times New Roman"/>
                <w:sz w:val="24"/>
                <w:u w:val="single" w:color="000000"/>
              </w:rPr>
              <w:t xml:space="preserve"> </w:t>
            </w:r>
            <w:r>
              <w:rPr>
                <w:rFonts w:ascii="Times New Roman"/>
                <w:sz w:val="24"/>
                <w:u w:val="single" w:color="000000"/>
              </w:rPr>
              <w:tab/>
            </w:r>
          </w:p>
        </w:tc>
      </w:tr>
      <w:tr w:rsidR="00BD768C">
        <w:trPr>
          <w:trHeight w:hRule="exact" w:val="564"/>
        </w:trPr>
        <w:tc>
          <w:tcPr>
            <w:tcW w:w="4789" w:type="dxa"/>
            <w:tcBorders>
              <w:top w:val="single" w:sz="5" w:space="0" w:color="000000"/>
              <w:left w:val="single" w:sz="5" w:space="0" w:color="000000"/>
              <w:bottom w:val="single" w:sz="5" w:space="0" w:color="000000"/>
              <w:right w:val="nil"/>
            </w:tcBorders>
          </w:tcPr>
          <w:p w:rsidR="00BD768C" w:rsidRDefault="00BD768C">
            <w:pPr>
              <w:pStyle w:val="TableParagraph"/>
              <w:spacing w:before="9"/>
              <w:rPr>
                <w:rFonts w:ascii="Times New Roman" w:eastAsia="Times New Roman" w:hAnsi="Times New Roman" w:cs="Times New Roman"/>
                <w:b/>
                <w:bCs/>
              </w:rPr>
            </w:pPr>
          </w:p>
          <w:p w:rsidR="00BD768C" w:rsidRDefault="00180D16">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Faculty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Liaison’s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Signature:</w:t>
            </w:r>
          </w:p>
        </w:tc>
        <w:tc>
          <w:tcPr>
            <w:tcW w:w="5223" w:type="dxa"/>
            <w:tcBorders>
              <w:top w:val="single" w:sz="5" w:space="0" w:color="000000"/>
              <w:left w:val="nil"/>
              <w:bottom w:val="single" w:sz="5" w:space="0" w:color="000000"/>
              <w:right w:val="single" w:sz="5" w:space="0" w:color="000000"/>
            </w:tcBorders>
          </w:tcPr>
          <w:p w:rsidR="00BD768C" w:rsidRDefault="00BD768C">
            <w:pPr>
              <w:pStyle w:val="TableParagraph"/>
              <w:spacing w:before="9"/>
              <w:rPr>
                <w:rFonts w:ascii="Times New Roman" w:eastAsia="Times New Roman" w:hAnsi="Times New Roman" w:cs="Times New Roman"/>
                <w:b/>
                <w:bCs/>
              </w:rPr>
            </w:pPr>
          </w:p>
          <w:p w:rsidR="00BD768C" w:rsidRDefault="00180D16">
            <w:pPr>
              <w:pStyle w:val="TableParagraph"/>
              <w:ind w:left="1607"/>
              <w:rPr>
                <w:rFonts w:ascii="Times New Roman" w:eastAsia="Times New Roman" w:hAnsi="Times New Roman" w:cs="Times New Roman"/>
                <w:sz w:val="24"/>
                <w:szCs w:val="24"/>
              </w:rPr>
            </w:pPr>
            <w:r>
              <w:rPr>
                <w:rFonts w:ascii="Times New Roman"/>
                <w:spacing w:val="-1"/>
                <w:sz w:val="24"/>
              </w:rPr>
              <w:t>Date:</w:t>
            </w:r>
          </w:p>
        </w:tc>
      </w:tr>
    </w:tbl>
    <w:p w:rsidR="00BD768C" w:rsidRDefault="00BD768C">
      <w:pPr>
        <w:rPr>
          <w:rFonts w:ascii="Times New Roman" w:eastAsia="Times New Roman" w:hAnsi="Times New Roman" w:cs="Times New Roman"/>
          <w:sz w:val="24"/>
          <w:szCs w:val="24"/>
        </w:rPr>
        <w:sectPr w:rsidR="00BD768C">
          <w:pgSz w:w="12240" w:h="15840"/>
          <w:pgMar w:top="1500" w:right="780" w:bottom="2120" w:left="1220" w:header="0" w:footer="1936" w:gutter="0"/>
          <w:cols w:space="720"/>
        </w:sectPr>
      </w:pPr>
    </w:p>
    <w:p w:rsidR="00BD768C" w:rsidRDefault="00BD768C">
      <w:pPr>
        <w:spacing w:before="5"/>
        <w:rPr>
          <w:rFonts w:ascii="Times New Roman" w:eastAsia="Times New Roman" w:hAnsi="Times New Roman" w:cs="Times New Roman"/>
          <w:sz w:val="17"/>
          <w:szCs w:val="17"/>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1"/>
        <w:rPr>
          <w:rFonts w:ascii="Times New Roman" w:eastAsia="Times New Roman" w:hAnsi="Times New Roman" w:cs="Times New Roman"/>
          <w:sz w:val="21"/>
          <w:szCs w:val="21"/>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2425065"/>
                <wp:effectExtent l="635" t="2540" r="0" b="1270"/>
                <wp:docPr id="12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42506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ind w:right="3"/>
                              <w:jc w:val="center"/>
                              <w:rPr>
                                <w:rFonts w:ascii="Times New Roman" w:eastAsia="Times New Roman" w:hAnsi="Times New Roman" w:cs="Times New Roman"/>
                                <w:sz w:val="56"/>
                                <w:szCs w:val="56"/>
                              </w:rPr>
                            </w:pPr>
                            <w:r>
                              <w:rPr>
                                <w:rFonts w:ascii="Times New Roman"/>
                                <w:b/>
                                <w:sz w:val="56"/>
                              </w:rPr>
                              <w:t>SECTION</w:t>
                            </w:r>
                            <w:r>
                              <w:rPr>
                                <w:rFonts w:ascii="Times New Roman"/>
                                <w:b/>
                                <w:spacing w:val="-71"/>
                                <w:sz w:val="56"/>
                              </w:rPr>
                              <w:t xml:space="preserve"> </w:t>
                            </w:r>
                            <w:r>
                              <w:rPr>
                                <w:rFonts w:ascii="Times New Roman"/>
                                <w:b/>
                                <w:spacing w:val="-1"/>
                                <w:sz w:val="56"/>
                              </w:rPr>
                              <w:t>VIII</w:t>
                            </w:r>
                          </w:p>
                          <w:p w:rsidR="004E6FBC" w:rsidRDefault="004E6FBC">
                            <w:pPr>
                              <w:rPr>
                                <w:rFonts w:ascii="Times New Roman" w:eastAsia="Times New Roman" w:hAnsi="Times New Roman" w:cs="Times New Roman"/>
                                <w:sz w:val="56"/>
                                <w:szCs w:val="56"/>
                              </w:rPr>
                            </w:pPr>
                          </w:p>
                          <w:p w:rsidR="004E6FBC" w:rsidRDefault="004E6FBC">
                            <w:pPr>
                              <w:spacing w:before="10"/>
                              <w:rPr>
                                <w:rFonts w:ascii="Times New Roman" w:eastAsia="Times New Roman" w:hAnsi="Times New Roman" w:cs="Times New Roman"/>
                                <w:sz w:val="56"/>
                                <w:szCs w:val="56"/>
                              </w:rPr>
                            </w:pPr>
                          </w:p>
                          <w:p w:rsidR="004E6FBC" w:rsidRDefault="004E6FBC">
                            <w:pPr>
                              <w:ind w:right="7"/>
                              <w:jc w:val="center"/>
                              <w:rPr>
                                <w:rFonts w:ascii="Times New Roman" w:eastAsia="Times New Roman" w:hAnsi="Times New Roman" w:cs="Times New Roman"/>
                                <w:sz w:val="56"/>
                                <w:szCs w:val="56"/>
                              </w:rPr>
                            </w:pPr>
                            <w:r>
                              <w:rPr>
                                <w:rFonts w:ascii="Times New Roman"/>
                                <w:b/>
                                <w:sz w:val="56"/>
                              </w:rPr>
                              <w:t>OTHER</w:t>
                            </w:r>
                            <w:r>
                              <w:rPr>
                                <w:rFonts w:ascii="Times New Roman"/>
                                <w:b/>
                                <w:spacing w:val="-82"/>
                                <w:sz w:val="56"/>
                              </w:rPr>
                              <w:t xml:space="preserve"> </w:t>
                            </w:r>
                            <w:r>
                              <w:rPr>
                                <w:rFonts w:ascii="Times New Roman"/>
                                <w:b/>
                                <w:sz w:val="56"/>
                              </w:rPr>
                              <w:t>USEFUL</w:t>
                            </w:r>
                            <w:r>
                              <w:rPr>
                                <w:rFonts w:ascii="Times New Roman"/>
                                <w:b/>
                                <w:spacing w:val="-83"/>
                                <w:sz w:val="56"/>
                              </w:rPr>
                              <w:t xml:space="preserve"> </w:t>
                            </w:r>
                            <w:r>
                              <w:rPr>
                                <w:rFonts w:ascii="Times New Roman"/>
                                <w:b/>
                                <w:sz w:val="56"/>
                              </w:rPr>
                              <w:t>INFORMATION</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2" o:spid="_x0000_s1251" type="#_x0000_t202" style="width:471pt;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" fillcolor="#00aeee" stroked="f">
                <v:textbox inset="0,0,0,0">
                  <w:txbxContent>
                    <w:p w:rsidR="004E6FBC" w:rsidRDefault="004E6FBC">
                      <w:pPr>
                        <w:ind w:right="3"/>
                        <w:jc w:val="center"/>
                        <w:rPr>
                          <w:rFonts w:ascii="Times New Roman" w:eastAsia="Times New Roman" w:hAnsi="Times New Roman" w:cs="Times New Roman"/>
                          <w:sz w:val="56"/>
                          <w:szCs w:val="56"/>
                        </w:rPr>
                      </w:pPr>
                      <w:r>
                        <w:rPr>
                          <w:rFonts w:ascii="Times New Roman"/>
                          <w:b/>
                          <w:sz w:val="56"/>
                        </w:rPr>
                        <w:t>SECTION</w:t>
                      </w:r>
                      <w:r>
                        <w:rPr>
                          <w:rFonts w:ascii="Times New Roman"/>
                          <w:b/>
                          <w:spacing w:val="-71"/>
                          <w:sz w:val="56"/>
                        </w:rPr>
                        <w:t xml:space="preserve"> </w:t>
                      </w:r>
                      <w:r>
                        <w:rPr>
                          <w:rFonts w:ascii="Times New Roman"/>
                          <w:b/>
                          <w:spacing w:val="-1"/>
                          <w:sz w:val="56"/>
                        </w:rPr>
                        <w:t>VIII</w:t>
                      </w:r>
                    </w:p>
                    <w:p w:rsidR="004E6FBC" w:rsidRDefault="004E6FBC">
                      <w:pPr>
                        <w:rPr>
                          <w:rFonts w:ascii="Times New Roman" w:eastAsia="Times New Roman" w:hAnsi="Times New Roman" w:cs="Times New Roman"/>
                          <w:sz w:val="56"/>
                          <w:szCs w:val="56"/>
                        </w:rPr>
                      </w:pPr>
                    </w:p>
                    <w:p w:rsidR="004E6FBC" w:rsidRDefault="004E6FBC">
                      <w:pPr>
                        <w:spacing w:before="10"/>
                        <w:rPr>
                          <w:rFonts w:ascii="Times New Roman" w:eastAsia="Times New Roman" w:hAnsi="Times New Roman" w:cs="Times New Roman"/>
                          <w:sz w:val="56"/>
                          <w:szCs w:val="56"/>
                        </w:rPr>
                      </w:pPr>
                    </w:p>
                    <w:p w:rsidR="004E6FBC" w:rsidRDefault="004E6FBC">
                      <w:pPr>
                        <w:ind w:right="7"/>
                        <w:jc w:val="center"/>
                        <w:rPr>
                          <w:rFonts w:ascii="Times New Roman" w:eastAsia="Times New Roman" w:hAnsi="Times New Roman" w:cs="Times New Roman"/>
                          <w:sz w:val="56"/>
                          <w:szCs w:val="56"/>
                        </w:rPr>
                      </w:pPr>
                      <w:r>
                        <w:rPr>
                          <w:rFonts w:ascii="Times New Roman"/>
                          <w:b/>
                          <w:sz w:val="56"/>
                        </w:rPr>
                        <w:t>OTHER</w:t>
                      </w:r>
                      <w:r>
                        <w:rPr>
                          <w:rFonts w:ascii="Times New Roman"/>
                          <w:b/>
                          <w:spacing w:val="-82"/>
                          <w:sz w:val="56"/>
                        </w:rPr>
                        <w:t xml:space="preserve"> </w:t>
                      </w:r>
                      <w:r>
                        <w:rPr>
                          <w:rFonts w:ascii="Times New Roman"/>
                          <w:b/>
                          <w:sz w:val="56"/>
                        </w:rPr>
                        <w:t>USEFUL</w:t>
                      </w:r>
                      <w:r>
                        <w:rPr>
                          <w:rFonts w:ascii="Times New Roman"/>
                          <w:b/>
                          <w:spacing w:val="-83"/>
                          <w:sz w:val="56"/>
                        </w:rPr>
                        <w:t xml:space="preserve"> </w:t>
                      </w:r>
                      <w:r>
                        <w:rPr>
                          <w:rFonts w:ascii="Times New Roman"/>
                          <w:b/>
                          <w:sz w:val="56"/>
                        </w:rPr>
                        <w:t>INFORMATION</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footerReference w:type="default" r:id="rId58"/>
          <w:pgSz w:w="12240" w:h="15840"/>
          <w:pgMar w:top="1500" w:right="1300" w:bottom="2100" w:left="130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9"/>
        <w:rPr>
          <w:rFonts w:ascii="Times New Roman" w:eastAsia="Times New Roman" w:hAnsi="Times New Roman" w:cs="Times New Roman"/>
          <w:sz w:val="28"/>
          <w:szCs w:val="28"/>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927860"/>
                <wp:effectExtent l="635" t="1905" r="0" b="3810"/>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9278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1"/>
                                <w:sz w:val="52"/>
                              </w:rPr>
                              <w:t>APPENDIXU</w:t>
                            </w:r>
                          </w:p>
                          <w:p w:rsidR="004E6FBC" w:rsidRDefault="004E6FBC">
                            <w:pPr>
                              <w:spacing w:before="6"/>
                              <w:rPr>
                                <w:rFonts w:ascii="Times New Roman" w:eastAsia="Times New Roman" w:hAnsi="Times New Roman" w:cs="Times New Roman"/>
                                <w:sz w:val="52"/>
                                <w:szCs w:val="52"/>
                              </w:rPr>
                            </w:pPr>
                          </w:p>
                          <w:p w:rsidR="004E6FBC" w:rsidRDefault="004E6FBC">
                            <w:pPr>
                              <w:ind w:left="2293" w:right="2289"/>
                              <w:jc w:val="center"/>
                              <w:rPr>
                                <w:rFonts w:ascii="Times New Roman" w:eastAsia="Times New Roman" w:hAnsi="Times New Roman" w:cs="Times New Roman"/>
                                <w:sz w:val="40"/>
                                <w:szCs w:val="40"/>
                              </w:rPr>
                            </w:pPr>
                            <w:r>
                              <w:rPr>
                                <w:rFonts w:ascii="Times New Roman"/>
                                <w:b/>
                                <w:spacing w:val="-2"/>
                                <w:sz w:val="40"/>
                              </w:rPr>
                              <w:t>FIELD</w:t>
                            </w:r>
                            <w:r>
                              <w:rPr>
                                <w:rFonts w:ascii="Times New Roman"/>
                                <w:b/>
                                <w:spacing w:val="1"/>
                                <w:sz w:val="40"/>
                              </w:rPr>
                              <w:t xml:space="preserve"> </w:t>
                            </w:r>
                            <w:r>
                              <w:rPr>
                                <w:rFonts w:ascii="Times New Roman"/>
                                <w:b/>
                                <w:spacing w:val="-2"/>
                                <w:sz w:val="40"/>
                              </w:rPr>
                              <w:t>COURSE SYLLABI</w:t>
                            </w:r>
                            <w:r>
                              <w:rPr>
                                <w:rFonts w:ascii="Times New Roman"/>
                                <w:b/>
                                <w:spacing w:val="21"/>
                                <w:sz w:val="40"/>
                              </w:rPr>
                              <w:t xml:space="preserve"> </w:t>
                            </w:r>
                            <w:r>
                              <w:rPr>
                                <w:rFonts w:ascii="Times New Roman"/>
                                <w:b/>
                                <w:sz w:val="40"/>
                              </w:rPr>
                              <w:t>SWRK</w:t>
                            </w:r>
                            <w:r>
                              <w:rPr>
                                <w:rFonts w:ascii="Times New Roman"/>
                                <w:b/>
                                <w:spacing w:val="-5"/>
                                <w:sz w:val="40"/>
                              </w:rPr>
                              <w:t xml:space="preserve"> </w:t>
                            </w:r>
                            <w:r>
                              <w:rPr>
                                <w:rFonts w:ascii="Times New Roman"/>
                                <w:b/>
                                <w:sz w:val="40"/>
                              </w:rPr>
                              <w:t>435</w:t>
                            </w:r>
                          </w:p>
                          <w:p w:rsidR="004E6FBC" w:rsidRDefault="004E6FBC">
                            <w:pPr>
                              <w:spacing w:line="454" w:lineRule="exact"/>
                              <w:ind w:left="1"/>
                              <w:jc w:val="center"/>
                              <w:rPr>
                                <w:rFonts w:ascii="Times New Roman" w:eastAsia="Times New Roman" w:hAnsi="Times New Roman" w:cs="Times New Roman"/>
                                <w:sz w:val="40"/>
                                <w:szCs w:val="40"/>
                              </w:rPr>
                            </w:pPr>
                            <w:r>
                              <w:rPr>
                                <w:rFonts w:ascii="Times New Roman"/>
                                <w:b/>
                                <w:sz w:val="40"/>
                              </w:rPr>
                              <w:t>SWRK</w:t>
                            </w:r>
                            <w:r>
                              <w:rPr>
                                <w:rFonts w:ascii="Times New Roman"/>
                                <w:b/>
                                <w:spacing w:val="-5"/>
                                <w:sz w:val="40"/>
                              </w:rPr>
                              <w:t xml:space="preserve"> </w:t>
                            </w:r>
                            <w:r>
                              <w:rPr>
                                <w:rFonts w:ascii="Times New Roman"/>
                                <w:b/>
                                <w:sz w:val="40"/>
                              </w:rPr>
                              <w:t>465</w:t>
                            </w:r>
                          </w:p>
                          <w:p w:rsidR="004E6FBC" w:rsidRDefault="004E6FBC">
                            <w:pPr>
                              <w:spacing w:before="8"/>
                              <w:ind w:left="1"/>
                              <w:jc w:val="center"/>
                              <w:rPr>
                                <w:rFonts w:ascii="Times New Roman" w:eastAsia="Times New Roman" w:hAnsi="Times New Roman" w:cs="Times New Roman"/>
                                <w:sz w:val="40"/>
                                <w:szCs w:val="40"/>
                              </w:rPr>
                            </w:pPr>
                            <w:r>
                              <w:rPr>
                                <w:rFonts w:ascii="Times New Roman"/>
                                <w:b/>
                                <w:sz w:val="40"/>
                              </w:rPr>
                              <w:t>SWRK</w:t>
                            </w:r>
                            <w:r>
                              <w:rPr>
                                <w:rFonts w:ascii="Times New Roman"/>
                                <w:b/>
                                <w:spacing w:val="-5"/>
                                <w:sz w:val="40"/>
                              </w:rPr>
                              <w:t xml:space="preserve"> </w:t>
                            </w:r>
                            <w:r>
                              <w:rPr>
                                <w:rFonts w:ascii="Times New Roman"/>
                                <w:b/>
                                <w:sz w:val="40"/>
                              </w:rPr>
                              <w:t>475</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1" o:spid="_x0000_s1252" type="#_x0000_t202" style="width:471pt;height:15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" fillcolor="#00aeee" stroked="f">
                <v:textbox inset="0,0,0,0">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1"/>
                          <w:sz w:val="52"/>
                        </w:rPr>
                        <w:t>APPENDIXU</w:t>
                      </w:r>
                    </w:p>
                    <w:p w:rsidR="004E6FBC" w:rsidRDefault="004E6FBC">
                      <w:pPr>
                        <w:spacing w:before="6"/>
                        <w:rPr>
                          <w:rFonts w:ascii="Times New Roman" w:eastAsia="Times New Roman" w:hAnsi="Times New Roman" w:cs="Times New Roman"/>
                          <w:sz w:val="52"/>
                          <w:szCs w:val="52"/>
                        </w:rPr>
                      </w:pPr>
                    </w:p>
                    <w:p w:rsidR="004E6FBC" w:rsidRDefault="004E6FBC">
                      <w:pPr>
                        <w:ind w:left="2293" w:right="2289"/>
                        <w:jc w:val="center"/>
                        <w:rPr>
                          <w:rFonts w:ascii="Times New Roman" w:eastAsia="Times New Roman" w:hAnsi="Times New Roman" w:cs="Times New Roman"/>
                          <w:sz w:val="40"/>
                          <w:szCs w:val="40"/>
                        </w:rPr>
                      </w:pPr>
                      <w:r>
                        <w:rPr>
                          <w:rFonts w:ascii="Times New Roman"/>
                          <w:b/>
                          <w:spacing w:val="-2"/>
                          <w:sz w:val="40"/>
                        </w:rPr>
                        <w:t>FIELD</w:t>
                      </w:r>
                      <w:r>
                        <w:rPr>
                          <w:rFonts w:ascii="Times New Roman"/>
                          <w:b/>
                          <w:spacing w:val="1"/>
                          <w:sz w:val="40"/>
                        </w:rPr>
                        <w:t xml:space="preserve"> </w:t>
                      </w:r>
                      <w:r>
                        <w:rPr>
                          <w:rFonts w:ascii="Times New Roman"/>
                          <w:b/>
                          <w:spacing w:val="-2"/>
                          <w:sz w:val="40"/>
                        </w:rPr>
                        <w:t>COURSE SYLLABI</w:t>
                      </w:r>
                      <w:r>
                        <w:rPr>
                          <w:rFonts w:ascii="Times New Roman"/>
                          <w:b/>
                          <w:spacing w:val="21"/>
                          <w:sz w:val="40"/>
                        </w:rPr>
                        <w:t xml:space="preserve"> </w:t>
                      </w:r>
                      <w:r>
                        <w:rPr>
                          <w:rFonts w:ascii="Times New Roman"/>
                          <w:b/>
                          <w:sz w:val="40"/>
                        </w:rPr>
                        <w:t>SWRK</w:t>
                      </w:r>
                      <w:r>
                        <w:rPr>
                          <w:rFonts w:ascii="Times New Roman"/>
                          <w:b/>
                          <w:spacing w:val="-5"/>
                          <w:sz w:val="40"/>
                        </w:rPr>
                        <w:t xml:space="preserve"> </w:t>
                      </w:r>
                      <w:r>
                        <w:rPr>
                          <w:rFonts w:ascii="Times New Roman"/>
                          <w:b/>
                          <w:sz w:val="40"/>
                        </w:rPr>
                        <w:t>435</w:t>
                      </w:r>
                    </w:p>
                    <w:p w:rsidR="004E6FBC" w:rsidRDefault="004E6FBC">
                      <w:pPr>
                        <w:spacing w:line="454" w:lineRule="exact"/>
                        <w:ind w:left="1"/>
                        <w:jc w:val="center"/>
                        <w:rPr>
                          <w:rFonts w:ascii="Times New Roman" w:eastAsia="Times New Roman" w:hAnsi="Times New Roman" w:cs="Times New Roman"/>
                          <w:sz w:val="40"/>
                          <w:szCs w:val="40"/>
                        </w:rPr>
                      </w:pPr>
                      <w:r>
                        <w:rPr>
                          <w:rFonts w:ascii="Times New Roman"/>
                          <w:b/>
                          <w:sz w:val="40"/>
                        </w:rPr>
                        <w:t>SWRK</w:t>
                      </w:r>
                      <w:r>
                        <w:rPr>
                          <w:rFonts w:ascii="Times New Roman"/>
                          <w:b/>
                          <w:spacing w:val="-5"/>
                          <w:sz w:val="40"/>
                        </w:rPr>
                        <w:t xml:space="preserve"> </w:t>
                      </w:r>
                      <w:r>
                        <w:rPr>
                          <w:rFonts w:ascii="Times New Roman"/>
                          <w:b/>
                          <w:sz w:val="40"/>
                        </w:rPr>
                        <w:t>465</w:t>
                      </w:r>
                    </w:p>
                    <w:p w:rsidR="004E6FBC" w:rsidRDefault="004E6FBC">
                      <w:pPr>
                        <w:spacing w:before="8"/>
                        <w:ind w:left="1"/>
                        <w:jc w:val="center"/>
                        <w:rPr>
                          <w:rFonts w:ascii="Times New Roman" w:eastAsia="Times New Roman" w:hAnsi="Times New Roman" w:cs="Times New Roman"/>
                          <w:sz w:val="40"/>
                          <w:szCs w:val="40"/>
                        </w:rPr>
                      </w:pPr>
                      <w:r>
                        <w:rPr>
                          <w:rFonts w:ascii="Times New Roman"/>
                          <w:b/>
                          <w:sz w:val="40"/>
                        </w:rPr>
                        <w:t>SWRK</w:t>
                      </w:r>
                      <w:r>
                        <w:rPr>
                          <w:rFonts w:ascii="Times New Roman"/>
                          <w:b/>
                          <w:spacing w:val="-5"/>
                          <w:sz w:val="40"/>
                        </w:rPr>
                        <w:t xml:space="preserve"> </w:t>
                      </w:r>
                      <w:r>
                        <w:rPr>
                          <w:rFonts w:ascii="Times New Roman"/>
                          <w:b/>
                          <w:sz w:val="40"/>
                        </w:rPr>
                        <w:t>475</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00" w:left="1300" w:header="0" w:footer="1916" w:gutter="0"/>
          <w:cols w:space="720"/>
        </w:sectPr>
      </w:pPr>
    </w:p>
    <w:p w:rsidR="00BD768C" w:rsidRDefault="00BD768C">
      <w:pPr>
        <w:spacing w:before="10"/>
        <w:rPr>
          <w:rFonts w:ascii="Times New Roman" w:eastAsia="Times New Roman" w:hAnsi="Times New Roman" w:cs="Times New Roman"/>
          <w:sz w:val="16"/>
          <w:szCs w:val="16"/>
        </w:rPr>
      </w:pPr>
    </w:p>
    <w:p w:rsidR="00AD2291" w:rsidRDefault="00AD2291">
      <w:pPr>
        <w:spacing w:before="10"/>
        <w:rPr>
          <w:rFonts w:ascii="Times New Roman" w:eastAsia="Times New Roman" w:hAnsi="Times New Roman" w:cs="Times New Roman"/>
          <w:sz w:val="16"/>
          <w:szCs w:val="16"/>
        </w:rPr>
      </w:pPr>
    </w:p>
    <w:p w:rsidR="00AD2291" w:rsidRPr="00C76C48" w:rsidRDefault="00AD2291" w:rsidP="00AD2291">
      <w:pPr>
        <w:jc w:val="center"/>
        <w:rPr>
          <w:rFonts w:ascii="Times New Roman" w:hAnsi="Times New Roman" w:cs="Times New Roman"/>
          <w:b/>
          <w:color w:val="000000" w:themeColor="text1"/>
          <w:sz w:val="24"/>
          <w:szCs w:val="24"/>
        </w:rPr>
      </w:pPr>
      <w:r w:rsidRPr="00C76C48">
        <w:rPr>
          <w:rFonts w:ascii="Times New Roman" w:hAnsi="Times New Roman" w:cs="Times New Roman"/>
          <w:b/>
          <w:color w:val="000000" w:themeColor="text1"/>
          <w:sz w:val="24"/>
          <w:szCs w:val="24"/>
        </w:rPr>
        <w:t xml:space="preserve">College of Arts and Sciences </w:t>
      </w:r>
    </w:p>
    <w:p w:rsidR="00AD2291" w:rsidRDefault="00AD2291" w:rsidP="00AD229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School</w:t>
      </w:r>
      <w:r w:rsidRPr="00C76C48">
        <w:rPr>
          <w:rFonts w:ascii="Times New Roman" w:hAnsi="Times New Roman" w:cs="Times New Roman"/>
          <w:b/>
          <w:color w:val="000000" w:themeColor="text1"/>
          <w:sz w:val="24"/>
          <w:szCs w:val="24"/>
        </w:rPr>
        <w:t xml:space="preserve"> of Social Work</w:t>
      </w:r>
    </w:p>
    <w:p w:rsidR="00AD2291" w:rsidRPr="008F7262" w:rsidRDefault="00AD2291" w:rsidP="00AD2291">
      <w:pPr>
        <w:jc w:val="center"/>
        <w:rPr>
          <w:rFonts w:ascii="Times New Roman" w:hAnsi="Times New Roman" w:cs="Times New Roman"/>
          <w:b/>
          <w:color w:val="000000" w:themeColor="text1"/>
          <w:sz w:val="24"/>
          <w:szCs w:val="24"/>
        </w:rPr>
      </w:pPr>
      <w:r w:rsidRPr="008F7262">
        <w:rPr>
          <w:rFonts w:ascii="Times New Roman" w:hAnsi="Times New Roman" w:cs="Times New Roman"/>
          <w:b/>
          <w:bCs/>
          <w:color w:val="000000" w:themeColor="text1"/>
          <w:sz w:val="24"/>
          <w:szCs w:val="24"/>
        </w:rPr>
        <w:t>SWRK 435 Senior Seminar: Professional Development</w:t>
      </w: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tabs>
          <w:tab w:val="center" w:pos="4680"/>
        </w:tabs>
        <w:rPr>
          <w:rFonts w:ascii="Times New Roman" w:hAnsi="Times New Roman" w:cs="Times New Roman"/>
          <w:b/>
          <w:color w:val="000000" w:themeColor="text1"/>
          <w:sz w:val="24"/>
          <w:szCs w:val="24"/>
        </w:rPr>
      </w:pPr>
    </w:p>
    <w:p w:rsidR="00AD2291" w:rsidRPr="00C76C48" w:rsidRDefault="00AD2291" w:rsidP="00AD2291">
      <w:pPr>
        <w:tabs>
          <w:tab w:val="center" w:pos="4680"/>
        </w:tabs>
        <w:rPr>
          <w:rFonts w:ascii="Times New Roman" w:hAnsi="Times New Roman" w:cs="Times New Roman"/>
          <w:b/>
          <w:bCs/>
          <w:sz w:val="24"/>
          <w:szCs w:val="24"/>
        </w:rPr>
      </w:pPr>
      <w:r w:rsidRPr="00C76C48">
        <w:rPr>
          <w:rFonts w:ascii="Times New Roman" w:hAnsi="Times New Roman" w:cs="Times New Roman"/>
          <w:b/>
          <w:bCs/>
          <w:sz w:val="24"/>
          <w:szCs w:val="24"/>
        </w:rPr>
        <w:t>I.  Locator Information:</w:t>
      </w:r>
      <w:r w:rsidRPr="00C76C48">
        <w:rPr>
          <w:rFonts w:ascii="Times New Roman" w:hAnsi="Times New Roman" w:cs="Times New Roman"/>
          <w:b/>
          <w:bCs/>
          <w:sz w:val="24"/>
          <w:szCs w:val="24"/>
        </w:rPr>
        <w:tab/>
      </w:r>
    </w:p>
    <w:p w:rsidR="00AD2291" w:rsidRPr="00C76C48" w:rsidRDefault="00AD2291" w:rsidP="00AD2291">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cs="Times New Roman"/>
          <w:sz w:val="24"/>
          <w:szCs w:val="24"/>
        </w:rPr>
      </w:pPr>
      <w:r w:rsidRPr="00C76C48">
        <w:rPr>
          <w:rFonts w:ascii="Times New Roman" w:hAnsi="Times New Roman" w:cs="Times New Roman"/>
          <w:sz w:val="24"/>
          <w:szCs w:val="24"/>
        </w:rPr>
        <w:t xml:space="preserve">Instructor: </w:t>
      </w:r>
    </w:p>
    <w:p w:rsidR="00AD2291" w:rsidRPr="00C76C48" w:rsidRDefault="00AD2291" w:rsidP="00AD2291">
      <w:pPr>
        <w:tabs>
          <w:tab w:val="left" w:pos="720"/>
          <w:tab w:val="left" w:pos="1440"/>
          <w:tab w:val="left" w:pos="2160"/>
          <w:tab w:val="left" w:pos="2880"/>
          <w:tab w:val="left" w:pos="3600"/>
          <w:tab w:val="left" w:pos="4320"/>
          <w:tab w:val="left" w:pos="5040"/>
          <w:tab w:val="left" w:pos="5760"/>
        </w:tabs>
        <w:ind w:left="6480" w:hanging="6480"/>
        <w:rPr>
          <w:rFonts w:ascii="Times New Roman" w:hAnsi="Times New Roman" w:cs="Times New Roman"/>
          <w:sz w:val="24"/>
          <w:szCs w:val="24"/>
        </w:rPr>
      </w:pPr>
      <w:r w:rsidRPr="00C76C48">
        <w:rPr>
          <w:rFonts w:ascii="Times New Roman" w:hAnsi="Times New Roman" w:cs="Times New Roman"/>
          <w:sz w:val="24"/>
          <w:szCs w:val="24"/>
        </w:rPr>
        <w:t>Course # and Name: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76C48">
        <w:rPr>
          <w:rFonts w:ascii="Times New Roman" w:hAnsi="Times New Roman" w:cs="Times New Roman"/>
          <w:sz w:val="24"/>
          <w:szCs w:val="24"/>
        </w:rPr>
        <w:tab/>
        <w:t xml:space="preserve">Office Location: </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sz w:val="24"/>
          <w:szCs w:val="24"/>
        </w:rPr>
        <w:t xml:space="preserve">Semester Credit Hours: </w:t>
      </w:r>
      <w:r w:rsidRPr="00C76C48">
        <w:rPr>
          <w:rFonts w:ascii="Times New Roman" w:hAnsi="Times New Roman" w:cs="Times New Roman"/>
          <w:b/>
          <w:sz w:val="24"/>
          <w:szCs w:val="24"/>
        </w:rPr>
        <w:t>3</w:t>
      </w:r>
      <w:r w:rsidRPr="00C76C48">
        <w:rPr>
          <w:rFonts w:ascii="Times New Roman" w:hAnsi="Times New Roman" w:cs="Times New Roman"/>
          <w:b/>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Office hours:</w:t>
      </w:r>
      <w:r w:rsidRPr="00C76C48">
        <w:rPr>
          <w:rFonts w:ascii="Times New Roman" w:hAnsi="Times New Roman" w:cs="Times New Roman"/>
          <w:b/>
          <w:sz w:val="24"/>
          <w:szCs w:val="24"/>
        </w:rPr>
        <w:t xml:space="preserve"> </w:t>
      </w:r>
    </w:p>
    <w:p w:rsidR="00AD2291" w:rsidRPr="00C76C48" w:rsidRDefault="00AD2291" w:rsidP="00AD2291">
      <w:pPr>
        <w:rPr>
          <w:rFonts w:ascii="Times New Roman" w:hAnsi="Times New Roman" w:cs="Times New Roman"/>
          <w:sz w:val="24"/>
          <w:szCs w:val="24"/>
          <w:u w:val="single"/>
        </w:rPr>
      </w:pPr>
      <w:r w:rsidRPr="00C76C48">
        <w:rPr>
          <w:rFonts w:ascii="Times New Roman" w:hAnsi="Times New Roman" w:cs="Times New Roman"/>
          <w:sz w:val="24"/>
          <w:szCs w:val="24"/>
        </w:rPr>
        <w:t>Day and Time Class Meets: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sz w:val="24"/>
          <w:szCs w:val="24"/>
        </w:rPr>
        <w:t xml:space="preserve">Office Phone: </w:t>
      </w:r>
    </w:p>
    <w:p w:rsidR="00AD2291" w:rsidRPr="00C76C48" w:rsidRDefault="00AD2291" w:rsidP="00AD2291">
      <w:pPr>
        <w:autoSpaceDE w:val="0"/>
        <w:autoSpaceDN w:val="0"/>
        <w:adjustRightInd w:val="0"/>
        <w:rPr>
          <w:rFonts w:ascii="Times New Roman" w:hAnsi="Times New Roman" w:cs="Times New Roman"/>
          <w:sz w:val="24"/>
          <w:szCs w:val="24"/>
        </w:rPr>
      </w:pPr>
      <w:r w:rsidRPr="00C76C48">
        <w:rPr>
          <w:rFonts w:ascii="Times New Roman" w:hAnsi="Times New Roman" w:cs="Times New Roman"/>
          <w:sz w:val="24"/>
          <w:szCs w:val="24"/>
        </w:rPr>
        <w:t xml:space="preserve">Total Contact Hours for Class: </w:t>
      </w:r>
    </w:p>
    <w:p w:rsidR="00AD2291" w:rsidRPr="00C76C48" w:rsidRDefault="00AD2291" w:rsidP="00AD2291">
      <w:pPr>
        <w:autoSpaceDE w:val="0"/>
        <w:autoSpaceDN w:val="0"/>
        <w:adjustRightInd w:val="0"/>
        <w:rPr>
          <w:rFonts w:ascii="Times New Roman" w:hAnsi="Times New Roman" w:cs="Times New Roman"/>
          <w:b/>
          <w:bCs/>
          <w:sz w:val="24"/>
          <w:szCs w:val="24"/>
        </w:rPr>
      </w:pPr>
      <w:r w:rsidRPr="00C76C48">
        <w:rPr>
          <w:rFonts w:ascii="Times New Roman" w:hAnsi="Times New Roman" w:cs="Times New Roman"/>
          <w:sz w:val="24"/>
          <w:szCs w:val="24"/>
        </w:rPr>
        <w:t xml:space="preserve">Email address: </w:t>
      </w:r>
    </w:p>
    <w:p w:rsidR="00AD2291" w:rsidRPr="00C76C48" w:rsidRDefault="00AD2291" w:rsidP="00AD2291">
      <w:pPr>
        <w:tabs>
          <w:tab w:val="right" w:pos="2160"/>
          <w:tab w:val="left" w:pos="2520"/>
        </w:tabs>
        <w:ind w:firstLine="1440"/>
        <w:rPr>
          <w:rFonts w:ascii="Times New Roman" w:hAnsi="Times New Roman" w:cs="Times New Roman"/>
          <w:b/>
          <w:sz w:val="24"/>
          <w:szCs w:val="24"/>
        </w:rPr>
      </w:pPr>
      <w:r w:rsidRPr="00C76C48">
        <w:rPr>
          <w:rFonts w:ascii="Times New Roman" w:hAnsi="Times New Roman" w:cs="Times New Roman"/>
          <w:sz w:val="24"/>
          <w:szCs w:val="24"/>
        </w:rPr>
        <w:tab/>
      </w:r>
      <w:r w:rsidRPr="00C76C48">
        <w:rPr>
          <w:rFonts w:ascii="Times New Roman" w:hAnsi="Times New Roman" w:cs="Times New Roman"/>
          <w:sz w:val="24"/>
          <w:szCs w:val="24"/>
        </w:rPr>
        <w:tab/>
      </w:r>
    </w:p>
    <w:p w:rsidR="00AD2291" w:rsidRPr="00C76C48" w:rsidRDefault="00AD2291" w:rsidP="00AD2291">
      <w:pPr>
        <w:pBdr>
          <w:top w:val="single" w:sz="4" w:space="3" w:color="auto"/>
          <w:left w:val="single" w:sz="4" w:space="3" w:color="auto"/>
          <w:bottom w:val="single" w:sz="4" w:space="3" w:color="auto"/>
          <w:right w:val="single" w:sz="4" w:space="3" w:color="auto"/>
        </w:pBdr>
        <w:autoSpaceDE w:val="0"/>
        <w:autoSpaceDN w:val="0"/>
        <w:adjustRightInd w:val="0"/>
        <w:rPr>
          <w:rFonts w:ascii="Times New Roman" w:hAnsi="Times New Roman" w:cs="Times New Roman"/>
          <w:sz w:val="24"/>
          <w:szCs w:val="24"/>
        </w:rPr>
      </w:pPr>
      <w:r w:rsidRPr="00C76C48">
        <w:rPr>
          <w:rFonts w:ascii="Times New Roman" w:hAnsi="Times New Roman" w:cs="Times New Roman"/>
          <w:b/>
          <w:bCs/>
          <w:sz w:val="24"/>
          <w:szCs w:val="24"/>
        </w:rPr>
        <w:t>FSU Policy on Electronic Mail:</w:t>
      </w:r>
      <w:r w:rsidRPr="00C76C48">
        <w:rPr>
          <w:rFonts w:ascii="Times New Roman" w:hAnsi="Times New Roman" w:cs="Times New Roman"/>
          <w:sz w:val="24"/>
          <w:szCs w:val="24"/>
        </w:rPr>
        <w:t xml:space="preserve"> Fayetteville State University provides to each student, free of charge, an electronic mail account (username@uncfsu.edu) that is easily accessible via the Internet. The university has established FSU email as the primary mode of correspondence between university officials and enrolled students. Inquiries and requests from students pertaining to academic records, grades, bills, financial aid, and other matters of a confidential nature must be submitted via FSU email. Inquiries or requests from personal email accounts are not assured a response. The university maintains open-use computer laboratories throughout the campus that can be used to access electronic mail. Rules and regulations governing the use of FSU email may be found at http://www.uncfsu.edu/PDFs/EmailPolicyFinal.pdf.</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II. Course Description:</w:t>
      </w:r>
    </w:p>
    <w:p w:rsidR="00AD2291" w:rsidRDefault="00AD2291" w:rsidP="00AD2291">
      <w:pPr>
        <w:ind w:left="220" w:right="56"/>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3"/>
        </w:rPr>
        <w:t xml:space="preserve"> </w:t>
      </w:r>
      <w:r>
        <w:rPr>
          <w:rFonts w:ascii="Times New Roman" w:eastAsia="Times New Roman" w:hAnsi="Times New Roman" w:cs="Times New Roman"/>
        </w:rPr>
        <w:t>cou</w:t>
      </w:r>
      <w:r>
        <w:rPr>
          <w:rFonts w:ascii="Times New Roman" w:eastAsia="Times New Roman" w:hAnsi="Times New Roman" w:cs="Times New Roman"/>
          <w:spacing w:val="-1"/>
        </w:rPr>
        <w:t>r</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een</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r</w:t>
      </w:r>
      <w:r>
        <w:rPr>
          <w:rFonts w:ascii="Times New Roman" w:eastAsia="Times New Roman" w:hAnsi="Times New Roman" w:cs="Times New Roman"/>
        </w:rPr>
        <w:t>oom 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se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w:t>
      </w:r>
      <w:r>
        <w:rPr>
          <w:rFonts w:ascii="Times New Roman" w:eastAsia="Times New Roman" w:hAnsi="Times New Roman" w:cs="Times New Roman"/>
        </w:rPr>
        <w:t>en</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4"/>
        </w:rPr>
        <w:t>o</w:t>
      </w:r>
      <w:r>
        <w:rPr>
          <w:rFonts w:ascii="Times New Roman" w:eastAsia="Times New Roman" w:hAnsi="Times New Roman" w:cs="Times New Roman"/>
          <w:b/>
          <w:bCs/>
        </w:rPr>
        <w:t xml:space="preserve">. </w:t>
      </w:r>
      <w:r>
        <w:rPr>
          <w:rFonts w:ascii="Times New Roman" w:eastAsia="Times New Roman" w:hAnsi="Times New Roman" w:cs="Times New Roman"/>
          <w:b/>
          <w:bCs/>
          <w:spacing w:val="46"/>
        </w:rPr>
        <w:t xml:space="preserve"> </w:t>
      </w:r>
      <w:r>
        <w:rPr>
          <w:rFonts w:ascii="Times New Roman" w:eastAsia="Times New Roman" w:hAnsi="Times New Roman" w:cs="Times New Roman"/>
          <w:spacing w:val="-1"/>
        </w:rPr>
        <w:t>U</w:t>
      </w:r>
      <w:r>
        <w:rPr>
          <w:rFonts w:ascii="Times New Roman" w:eastAsia="Times New Roman" w:hAnsi="Times New Roman" w:cs="Times New Roman"/>
        </w:rPr>
        <w:t>nde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 xml:space="preserve">ng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ed</w:t>
      </w:r>
      <w:r>
        <w:rPr>
          <w:rFonts w:ascii="Times New Roman" w:eastAsia="Times New Roman" w:hAnsi="Times New Roman" w:cs="Times New Roman"/>
        </w:rPr>
        <w:t>uca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 peda</w:t>
      </w:r>
      <w:r>
        <w:rPr>
          <w:rFonts w:ascii="Times New Roman" w:eastAsia="Times New Roman" w:hAnsi="Times New Roman" w:cs="Times New Roman"/>
          <w:spacing w:val="-2"/>
        </w:rPr>
        <w:t>g</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rPr>
        <w:t xml:space="preserve">y </w:t>
      </w:r>
      <w:r>
        <w:rPr>
          <w:rFonts w:ascii="Times New Roman" w:eastAsia="Times New Roman" w:hAnsi="Times New Roman" w:cs="Times New Roman"/>
          <w:spacing w:val="1"/>
        </w:rPr>
        <w:t>f</w:t>
      </w:r>
      <w:r>
        <w:rPr>
          <w:rFonts w:ascii="Times New Roman" w:eastAsia="Times New Roman" w:hAnsi="Times New Roman" w:cs="Times New Roman"/>
        </w:rPr>
        <w:t>or so</w:t>
      </w:r>
      <w:r>
        <w:rPr>
          <w:rFonts w:ascii="Times New Roman" w:eastAsia="Times New Roman" w:hAnsi="Times New Roman" w:cs="Times New Roman"/>
          <w:spacing w:val="1"/>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i</w:t>
      </w:r>
      <w:r>
        <w:rPr>
          <w:rFonts w:ascii="Times New Roman" w:eastAsia="Times New Roman" w:hAnsi="Times New Roman" w:cs="Times New Roman"/>
        </w:rPr>
        <w:t>s 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 p</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pa</w:t>
      </w:r>
      <w:r>
        <w:rPr>
          <w:rFonts w:ascii="Times New Roman" w:eastAsia="Times New Roman" w:hAnsi="Times New Roman" w:cs="Times New Roman"/>
          <w:spacing w:val="-1"/>
        </w:rPr>
        <w:t>r</w:t>
      </w:r>
      <w:r>
        <w:rPr>
          <w:rFonts w:ascii="Times New Roman" w:eastAsia="Times New Roman" w:hAnsi="Times New Roman" w:cs="Times New Roman"/>
        </w:rPr>
        <w:t xml:space="preserve">ed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 and und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xml:space="preserve">and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e of a su</w:t>
      </w:r>
      <w:r>
        <w:rPr>
          <w:rFonts w:ascii="Times New Roman" w:eastAsia="Times New Roman" w:hAnsi="Times New Roman" w:cs="Times New Roman"/>
          <w:spacing w:val="1"/>
        </w:rPr>
        <w:t>c</w:t>
      </w:r>
      <w:r>
        <w:rPr>
          <w:rFonts w:ascii="Times New Roman" w:eastAsia="Times New Roman" w:hAnsi="Times New Roman" w:cs="Times New Roman"/>
        </w:rPr>
        <w:t>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f</w:t>
      </w:r>
      <w:r>
        <w:rPr>
          <w:rFonts w:ascii="Times New Roman" w:eastAsia="Times New Roman" w:hAnsi="Times New Roman" w:cs="Times New Roman"/>
        </w:rPr>
        <w:t>ul</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e</w:t>
      </w:r>
      <w:r>
        <w:rPr>
          <w:rFonts w:ascii="Times New Roman" w:eastAsia="Times New Roman" w:hAnsi="Times New Roman" w:cs="Times New Roman"/>
        </w:rPr>
        <w:t>xp</w:t>
      </w:r>
      <w:r>
        <w:rPr>
          <w:rFonts w:ascii="Times New Roman" w:eastAsia="Times New Roman" w:hAnsi="Times New Roman" w:cs="Times New Roman"/>
          <w:spacing w:val="-2"/>
        </w:rPr>
        <w:t>e</w:t>
      </w:r>
      <w:r>
        <w:rPr>
          <w:rFonts w:ascii="Times New Roman" w:eastAsia="Times New Roman" w:hAnsi="Times New Roman" w:cs="Times New Roman"/>
          <w:spacing w:val="1"/>
        </w:rPr>
        <w:t>ri</w:t>
      </w:r>
      <w:r>
        <w:rPr>
          <w:rFonts w:ascii="Times New Roman" w:eastAsia="Times New Roman" w:hAnsi="Times New Roman" w:cs="Times New Roman"/>
          <w:spacing w:val="-2"/>
        </w:rPr>
        <w:t>e</w:t>
      </w:r>
      <w:r>
        <w:rPr>
          <w:rFonts w:ascii="Times New Roman" w:eastAsia="Times New Roman" w:hAnsi="Times New Roman" w:cs="Times New Roman"/>
        </w:rPr>
        <w:t>nc</w:t>
      </w:r>
      <w:r>
        <w:rPr>
          <w:rFonts w:ascii="Times New Roman" w:eastAsia="Times New Roman" w:hAnsi="Times New Roman" w:cs="Times New Roman"/>
          <w:spacing w:val="-2"/>
        </w:rPr>
        <w:t>e</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 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9"/>
        </w:rPr>
        <w:t xml:space="preserve"> </w:t>
      </w:r>
      <w:r>
        <w:rPr>
          <w:rFonts w:ascii="Times New Roman" w:eastAsia="Times New Roman" w:hAnsi="Times New Roman" w:cs="Times New Roman"/>
        </w:rPr>
        <w:t>un</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ad</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6"/>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30"/>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9"/>
        </w:rPr>
        <w:t xml:space="preserve"> </w:t>
      </w:r>
      <w:r>
        <w:rPr>
          <w:rFonts w:ascii="Times New Roman" w:eastAsia="Times New Roman" w:hAnsi="Times New Roman" w:cs="Times New Roman"/>
        </w:rPr>
        <w:t>op</w:t>
      </w:r>
      <w:r>
        <w:rPr>
          <w:rFonts w:ascii="Times New Roman" w:eastAsia="Times New Roman" w:hAnsi="Times New Roman" w:cs="Times New Roman"/>
          <w:spacing w:val="-2"/>
        </w:rPr>
        <w:t>p</w:t>
      </w:r>
      <w:r>
        <w:rPr>
          <w:rFonts w:ascii="Times New Roman" w:eastAsia="Times New Roman" w:hAnsi="Times New Roman" w:cs="Times New Roman"/>
        </w:rPr>
        <w:t>o</w:t>
      </w:r>
      <w:r>
        <w:rPr>
          <w:rFonts w:ascii="Times New Roman" w:eastAsia="Times New Roman" w:hAnsi="Times New Roman" w:cs="Times New Roman"/>
          <w:spacing w:val="1"/>
        </w:rPr>
        <w:t>rt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f</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spacing w:val="4"/>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r</w:t>
      </w:r>
      <w:r>
        <w:rPr>
          <w:rFonts w:ascii="Times New Roman" w:eastAsia="Times New Roman" w:hAnsi="Times New Roman" w:cs="Times New Roman"/>
        </w:rPr>
        <w:t xml:space="preserve">oom </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d</w:t>
      </w:r>
      <w:r>
        <w:rPr>
          <w:rFonts w:ascii="Times New Roman" w:eastAsia="Times New Roman" w:hAnsi="Times New Roman" w:cs="Times New Roman"/>
        </w:rPr>
        <w:t>ap</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rPr>
        <w:t>nd beha</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 xml:space="preserve">s. </w:t>
      </w:r>
      <w:r>
        <w:rPr>
          <w:rFonts w:ascii="Times New Roman" w:eastAsia="Times New Roman" w:hAnsi="Times New Roman" w:cs="Times New Roman"/>
          <w:spacing w:val="4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2"/>
        </w:rPr>
        <w:t>v</w:t>
      </w:r>
      <w:r>
        <w:rPr>
          <w:rFonts w:ascii="Times New Roman" w:eastAsia="Times New Roman" w:hAnsi="Times New Roman" w:cs="Times New Roman"/>
          <w:spacing w:val="1"/>
        </w:rPr>
        <w:t>ir</w:t>
      </w:r>
      <w:r>
        <w:rPr>
          <w:rFonts w:ascii="Times New Roman" w:eastAsia="Times New Roman" w:hAnsi="Times New Roman" w:cs="Times New Roman"/>
        </w:rPr>
        <w:t>on</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t</w:t>
      </w:r>
      <w:r>
        <w:rPr>
          <w:rFonts w:ascii="Times New Roman" w:eastAsia="Times New Roman" w:hAnsi="Times New Roman" w:cs="Times New Roman"/>
        </w:rPr>
        <w:t>o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ex</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 exp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enc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9"/>
        </w:rPr>
        <w:t>i</w:t>
      </w:r>
      <w:r>
        <w:rPr>
          <w:rFonts w:ascii="Times New Roman" w:eastAsia="Times New Roman" w:hAnsi="Times New Roman" w:cs="Times New Roman"/>
        </w:rPr>
        <w:t>r capa</w:t>
      </w:r>
      <w:r>
        <w:rPr>
          <w:rFonts w:ascii="Times New Roman" w:eastAsia="Times New Roman" w:hAnsi="Times New Roman" w:cs="Times New Roman"/>
          <w:spacing w:val="-2"/>
        </w:rPr>
        <w:t>c</w:t>
      </w:r>
      <w:r>
        <w:rPr>
          <w:rFonts w:ascii="Times New Roman" w:eastAsia="Times New Roman" w:hAnsi="Times New Roman" w:cs="Times New Roman"/>
          <w:spacing w:val="1"/>
        </w:rPr>
        <w:t>it</w:t>
      </w:r>
      <w:r>
        <w:rPr>
          <w:rFonts w:ascii="Times New Roman" w:eastAsia="Times New Roman" w:hAnsi="Times New Roman" w:cs="Times New Roman"/>
        </w:rPr>
        <w:t xml:space="preserve">y </w:t>
      </w:r>
      <w:r>
        <w:rPr>
          <w:rFonts w:ascii="Times New Roman" w:eastAsia="Times New Roman" w:hAnsi="Times New Roman" w:cs="Times New Roman"/>
          <w:spacing w:val="1"/>
        </w:rPr>
        <w:t>t</w:t>
      </w:r>
      <w:r>
        <w:rPr>
          <w:rFonts w:ascii="Times New Roman" w:eastAsia="Times New Roman" w:hAnsi="Times New Roman" w:cs="Times New Roman"/>
        </w:rPr>
        <w:t>o pu</w:t>
      </w:r>
      <w:r>
        <w:rPr>
          <w:rFonts w:ascii="Times New Roman" w:eastAsia="Times New Roman" w:hAnsi="Times New Roman" w:cs="Times New Roman"/>
          <w:spacing w:val="-2"/>
        </w:rPr>
        <w:t>r</w:t>
      </w:r>
      <w:r>
        <w:rPr>
          <w:rFonts w:ascii="Times New Roman" w:eastAsia="Times New Roman" w:hAnsi="Times New Roman" w:cs="Times New Roman"/>
        </w:rPr>
        <w:t>sue 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ex</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o en</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7"/>
        </w:rPr>
        <w:t>n</w:t>
      </w:r>
      <w:r>
        <w:rPr>
          <w:rFonts w:ascii="Times New Roman" w:eastAsia="Times New Roman" w:hAnsi="Times New Roman" w:cs="Times New Roman"/>
          <w:spacing w:val="-4"/>
        </w:rPr>
        <w:t>-</w:t>
      </w:r>
      <w:r>
        <w:rPr>
          <w:rFonts w:ascii="Times New Roman" w:eastAsia="Times New Roman" w:hAnsi="Times New Roman" w:cs="Times New Roman"/>
        </w:rPr>
        <w:t>dep</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1"/>
        </w:rPr>
        <w:t>f</w:t>
      </w:r>
      <w:r>
        <w:rPr>
          <w:rFonts w:ascii="Times New Roman" w:eastAsia="Times New Roman" w:hAnsi="Times New Roman" w:cs="Times New Roman"/>
        </w:rPr>
        <w:t>- exa</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rPr>
        <w:t>en</w:t>
      </w:r>
      <w:r>
        <w:rPr>
          <w:rFonts w:ascii="Times New Roman" w:eastAsia="Times New Roman" w:hAnsi="Times New Roman" w:cs="Times New Roman"/>
          <w:spacing w:val="1"/>
        </w:rPr>
        <w:t xml:space="preserve"> 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ne</w:t>
      </w:r>
      <w:r>
        <w:rPr>
          <w:rFonts w:ascii="Times New Roman" w:eastAsia="Times New Roman" w:hAnsi="Times New Roman" w:cs="Times New Roman"/>
        </w:rPr>
        <w:t>w</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1"/>
        </w:rPr>
        <w:t xml:space="preserve"> i</w:t>
      </w:r>
      <w:r>
        <w:rPr>
          <w:rFonts w:ascii="Times New Roman" w:eastAsia="Times New Roman" w:hAnsi="Times New Roman" w:cs="Times New Roman"/>
        </w:rPr>
        <w:t>np</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om o</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2"/>
        </w:rPr>
        <w:t>n</w:t>
      </w:r>
      <w:r>
        <w:rPr>
          <w:rFonts w:ascii="Times New Roman" w:eastAsia="Times New Roman" w:hAnsi="Times New Roman" w:cs="Times New Roman"/>
          <w:spacing w:val="1"/>
        </w:rPr>
        <w:t>ti</w:t>
      </w:r>
      <w:r>
        <w:rPr>
          <w:rFonts w:ascii="Times New Roman" w:eastAsia="Times New Roman" w:hAnsi="Times New Roman" w:cs="Times New Roman"/>
          <w:spacing w:val="-2"/>
        </w:rPr>
        <w:t>n</w:t>
      </w:r>
      <w:r>
        <w:rPr>
          <w:rFonts w:ascii="Times New Roman" w:eastAsia="Times New Roman" w:hAnsi="Times New Roman" w:cs="Times New Roman"/>
        </w:rPr>
        <w:t>ua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wl</w:t>
      </w:r>
      <w:r>
        <w:rPr>
          <w:rFonts w:ascii="Times New Roman" w:eastAsia="Times New Roman" w:hAnsi="Times New Roman" w:cs="Times New Roman"/>
        </w:rPr>
        <w:t>ed</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 xml:space="preserve">um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e</w:t>
      </w:r>
      <w:r>
        <w:rPr>
          <w:rFonts w:ascii="Times New Roman" w:eastAsia="Times New Roman" w:hAnsi="Times New Roman" w:cs="Times New Roman"/>
          <w:spacing w:val="-2"/>
        </w:rPr>
        <w:t>x</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an</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rPr>
        <w:t>expe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 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ue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5"/>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cu</w:t>
      </w:r>
      <w:r>
        <w:rPr>
          <w:rFonts w:ascii="Times New Roman" w:eastAsia="Times New Roman" w:hAnsi="Times New Roman" w:cs="Times New Roman"/>
          <w:spacing w:val="1"/>
        </w:rPr>
        <w:t>lt</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he</w:t>
      </w:r>
      <w:r>
        <w:rPr>
          <w:rFonts w:ascii="Times New Roman" w:eastAsia="Times New Roman" w:hAnsi="Times New Roman" w:cs="Times New Roman"/>
          <w:spacing w:val="-1"/>
        </w:rPr>
        <w:t>l</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ng p</w:t>
      </w:r>
      <w:r>
        <w:rPr>
          <w:rFonts w:ascii="Times New Roman" w:eastAsia="Times New Roman" w:hAnsi="Times New Roman" w:cs="Times New Roman"/>
          <w:spacing w:val="1"/>
        </w:rPr>
        <w:t>r</w:t>
      </w:r>
      <w:r>
        <w:rPr>
          <w:rFonts w:ascii="Times New Roman" w:eastAsia="Times New Roman" w:hAnsi="Times New Roman" w:cs="Times New Roman"/>
        </w:rPr>
        <w:t>oce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 xml:space="preserve">l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rPr>
        <w:t>eed</w:t>
      </w:r>
      <w:r>
        <w:rPr>
          <w:rFonts w:ascii="Times New Roman" w:eastAsia="Times New Roman" w:hAnsi="Times New Roman" w:cs="Times New Roman"/>
          <w:spacing w:val="-2"/>
        </w:rPr>
        <w:t>b</w:t>
      </w:r>
      <w:r>
        <w:rPr>
          <w:rFonts w:ascii="Times New Roman" w:eastAsia="Times New Roman" w:hAnsi="Times New Roman" w:cs="Times New Roman"/>
        </w:rPr>
        <w:t xml:space="preserve">ack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he</w:t>
      </w:r>
      <w:r>
        <w:rPr>
          <w:rFonts w:ascii="Times New Roman" w:eastAsia="Times New Roman" w:hAnsi="Times New Roman" w:cs="Times New Roman"/>
          <w:spacing w:val="1"/>
        </w:rPr>
        <w:t>l</w:t>
      </w:r>
      <w:r>
        <w:rPr>
          <w:rFonts w:ascii="Times New Roman" w:eastAsia="Times New Roman" w:hAnsi="Times New Roman" w:cs="Times New Roman"/>
        </w:rPr>
        <w:t xml:space="preserve">p </w:t>
      </w:r>
      <w:r>
        <w:rPr>
          <w:rFonts w:ascii="Times New Roman" w:eastAsia="Times New Roman" w:hAnsi="Times New Roman" w:cs="Times New Roman"/>
          <w:spacing w:val="1"/>
        </w:rPr>
        <w:t>t</w:t>
      </w:r>
      <w:r>
        <w:rPr>
          <w:rFonts w:ascii="Times New Roman" w:eastAsia="Times New Roman" w:hAnsi="Times New Roman" w:cs="Times New Roman"/>
        </w:rPr>
        <w:t>hem c</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 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n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r</w:t>
      </w:r>
      <w:r>
        <w:rPr>
          <w:rFonts w:ascii="Times New Roman" w:eastAsia="Times New Roman" w:hAnsi="Times New Roman" w:cs="Times New Roman"/>
        </w:rPr>
        <w:t>oom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cu</w:t>
      </w:r>
      <w:r>
        <w:rPr>
          <w:rFonts w:ascii="Times New Roman" w:eastAsia="Times New Roman" w:hAnsi="Times New Roman" w:cs="Times New Roman"/>
          <w:spacing w:val="-3"/>
        </w:rPr>
        <w:t>m</w:t>
      </w:r>
      <w:r>
        <w:rPr>
          <w:rFonts w:ascii="Times New Roman" w:eastAsia="Times New Roman" w:hAnsi="Times New Roman" w:cs="Times New Roman"/>
        </w:rPr>
        <w:t>.</w:t>
      </w:r>
    </w:p>
    <w:p w:rsidR="00AD2291"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Course Rationale Relative to the Rest of the Curriculum:</w:t>
      </w:r>
    </w:p>
    <w:p w:rsidR="00AD2291" w:rsidRDefault="00AD2291" w:rsidP="00AD2291">
      <w:pPr>
        <w:ind w:left="100" w:right="60"/>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 xml:space="preserve">he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1"/>
        </w:rPr>
        <w:t xml:space="preserve"> </w:t>
      </w:r>
      <w:r>
        <w:rPr>
          <w:rFonts w:ascii="Times New Roman" w:eastAsia="Times New Roman" w:hAnsi="Times New Roman" w:cs="Times New Roman"/>
        </w:rPr>
        <w:t>bu</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 xml:space="preserve">ds on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4"/>
        </w:rPr>
        <w:t>-</w:t>
      </w:r>
      <w:r>
        <w:rPr>
          <w:rFonts w:ascii="Times New Roman" w:eastAsia="Times New Roman" w:hAnsi="Times New Roman" w:cs="Times New Roman"/>
          <w:spacing w:val="3"/>
        </w:rPr>
        <w:t>e</w:t>
      </w:r>
      <w:r>
        <w:rPr>
          <w:rFonts w:ascii="Times New Roman" w:eastAsia="Times New Roman" w:hAnsi="Times New Roman" w:cs="Times New Roman"/>
          <w:spacing w:val="-4"/>
        </w:rPr>
        <w:t>m</w:t>
      </w:r>
      <w:r>
        <w:rPr>
          <w:rFonts w:ascii="Times New Roman" w:eastAsia="Times New Roman" w:hAnsi="Times New Roman" w:cs="Times New Roman"/>
        </w:rPr>
        <w:t>pha</w:t>
      </w:r>
      <w:r>
        <w:rPr>
          <w:rFonts w:ascii="Times New Roman" w:eastAsia="Times New Roman" w:hAnsi="Times New Roman" w:cs="Times New Roman"/>
          <w:spacing w:val="1"/>
        </w:rPr>
        <w:t>si</w:t>
      </w:r>
      <w:r>
        <w:rPr>
          <w:rFonts w:ascii="Times New Roman" w:eastAsia="Times New Roman" w:hAnsi="Times New Roman" w:cs="Times New Roman"/>
          <w:spacing w:val="-2"/>
        </w:rPr>
        <w:t>z</w:t>
      </w:r>
      <w:r>
        <w:rPr>
          <w:rFonts w:ascii="Times New Roman" w:eastAsia="Times New Roman" w:hAnsi="Times New Roman" w:cs="Times New Roman"/>
        </w:rPr>
        <w:t xml:space="preserve">es </w:t>
      </w:r>
      <w:r>
        <w:rPr>
          <w:rFonts w:ascii="Times New Roman" w:eastAsia="Times New Roman" w:hAnsi="Times New Roman" w:cs="Times New Roman"/>
          <w:spacing w:val="1"/>
        </w:rPr>
        <w:t>f</w:t>
      </w:r>
      <w:r>
        <w:rPr>
          <w:rFonts w:ascii="Times New Roman" w:eastAsia="Times New Roman" w:hAnsi="Times New Roman" w:cs="Times New Roman"/>
        </w:rPr>
        <w:t>ound</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 con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4"/>
        </w:rPr>
        <w:t>I</w:t>
      </w:r>
      <w:r>
        <w:rPr>
          <w:rFonts w:ascii="Times New Roman" w:eastAsia="Times New Roman" w:hAnsi="Times New Roman" w:cs="Times New Roman"/>
        </w:rPr>
        <w:t xml:space="preserve">t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 xml:space="preserve">l be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2"/>
        </w:rPr>
        <w:t>k</w:t>
      </w:r>
      <w:r>
        <w:rPr>
          <w:rFonts w:ascii="Times New Roman" w:eastAsia="Times New Roman" w:hAnsi="Times New Roman" w:cs="Times New Roman"/>
        </w:rPr>
        <w:t>en a</w:t>
      </w:r>
      <w:r>
        <w:rPr>
          <w:rFonts w:ascii="Times New Roman" w:eastAsia="Times New Roman" w:hAnsi="Times New Roman" w:cs="Times New Roman"/>
          <w:spacing w:val="1"/>
        </w:rPr>
        <w:t>f</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 xml:space="preserve">l </w:t>
      </w:r>
      <w:r>
        <w:rPr>
          <w:rFonts w:ascii="Times New Roman" w:eastAsia="Times New Roman" w:hAnsi="Times New Roman" w:cs="Times New Roman"/>
          <w:spacing w:val="1"/>
        </w:rPr>
        <w:t>f</w:t>
      </w:r>
      <w:r>
        <w:rPr>
          <w:rFonts w:ascii="Times New Roman" w:eastAsia="Times New Roman" w:hAnsi="Times New Roman" w:cs="Times New Roman"/>
        </w:rPr>
        <w:t>ou</w:t>
      </w:r>
      <w:r>
        <w:rPr>
          <w:rFonts w:ascii="Times New Roman" w:eastAsia="Times New Roman" w:hAnsi="Times New Roman" w:cs="Times New Roman"/>
          <w:spacing w:val="-2"/>
        </w:rPr>
        <w:t>n</w:t>
      </w:r>
      <w:r>
        <w:rPr>
          <w:rFonts w:ascii="Times New Roman" w:eastAsia="Times New Roman" w:hAnsi="Times New Roman" w:cs="Times New Roman"/>
        </w:rPr>
        <w:t>da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 cou</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ework</w:t>
      </w:r>
      <w:r>
        <w:rPr>
          <w:rFonts w:ascii="Times New Roman" w:eastAsia="Times New Roman" w:hAnsi="Times New Roman" w:cs="Times New Roman"/>
          <w:spacing w:val="17"/>
        </w:rPr>
        <w:t xml:space="preserve"> </w:t>
      </w:r>
      <w:r>
        <w:rPr>
          <w:rFonts w:ascii="Times New Roman" w:eastAsia="Times New Roman" w:hAnsi="Times New Roman" w:cs="Times New Roman"/>
        </w:rPr>
        <w:t>has</w:t>
      </w:r>
      <w:r>
        <w:rPr>
          <w:rFonts w:ascii="Times New Roman" w:eastAsia="Times New Roman" w:hAnsi="Times New Roman" w:cs="Times New Roman"/>
          <w:spacing w:val="20"/>
        </w:rPr>
        <w:t xml:space="preserve"> </w:t>
      </w:r>
      <w:r>
        <w:rPr>
          <w:rFonts w:ascii="Times New Roman" w:eastAsia="Times New Roman" w:hAnsi="Times New Roman" w:cs="Times New Roman"/>
        </w:rPr>
        <w:t>b</w:t>
      </w:r>
      <w:r>
        <w:rPr>
          <w:rFonts w:ascii="Times New Roman" w:eastAsia="Times New Roman" w:hAnsi="Times New Roman" w:cs="Times New Roman"/>
          <w:spacing w:val="1"/>
        </w:rPr>
        <w:t>e</w:t>
      </w:r>
      <w:r>
        <w:rPr>
          <w:rFonts w:ascii="Times New Roman" w:eastAsia="Times New Roman" w:hAnsi="Times New Roman" w:cs="Times New Roman"/>
        </w:rPr>
        <w:t>en</w:t>
      </w:r>
      <w:r>
        <w:rPr>
          <w:rFonts w:ascii="Times New Roman" w:eastAsia="Times New Roman" w:hAnsi="Times New Roman" w:cs="Times New Roman"/>
          <w:spacing w:val="20"/>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39"/>
        </w:rPr>
        <w:t xml:space="preserve">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20"/>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epa</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17"/>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spacing w:val="5"/>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rPr>
        <w:t>sh</w:t>
      </w:r>
      <w:r>
        <w:rPr>
          <w:rFonts w:ascii="Times New Roman" w:eastAsia="Times New Roman" w:hAnsi="Times New Roman" w:cs="Times New Roman"/>
          <w:spacing w:val="1"/>
        </w:rPr>
        <w:t>i</w:t>
      </w:r>
      <w:r>
        <w:rPr>
          <w:rFonts w:ascii="Times New Roman" w:eastAsia="Times New Roman" w:hAnsi="Times New Roman" w:cs="Times New Roman"/>
          <w:spacing w:val="-2"/>
        </w:rPr>
        <w:t>p</w:t>
      </w:r>
      <w:r>
        <w:rPr>
          <w:rFonts w:ascii="Times New Roman" w:eastAsia="Times New Roman" w:hAnsi="Times New Roman" w:cs="Times New Roman"/>
        </w:rPr>
        <w:t xml:space="preserve">. </w:t>
      </w:r>
      <w:r>
        <w:rPr>
          <w:rFonts w:ascii="Times New Roman" w:eastAsia="Times New Roman" w:hAnsi="Times New Roman" w:cs="Times New Roman"/>
          <w:spacing w:val="41"/>
        </w:rPr>
        <w:t xml:space="preserve"> </w:t>
      </w:r>
      <w:r>
        <w:rPr>
          <w:rFonts w:ascii="Times New Roman" w:eastAsia="Times New Roman" w:hAnsi="Times New Roman" w:cs="Times New Roman"/>
          <w:spacing w:val="-4"/>
        </w:rPr>
        <w:t>I</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es</w:t>
      </w:r>
      <w:r>
        <w:rPr>
          <w:rFonts w:ascii="Times New Roman" w:eastAsia="Times New Roman" w:hAnsi="Times New Roman" w:cs="Times New Roman"/>
          <w:spacing w:val="20"/>
        </w:rPr>
        <w:t xml:space="preserve"> </w:t>
      </w:r>
      <w:r>
        <w:rPr>
          <w:rFonts w:ascii="Times New Roman" w:eastAsia="Times New Roman" w:hAnsi="Times New Roman" w:cs="Times New Roman"/>
        </w:rPr>
        <w:t>a</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b</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 unde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rPr>
        <w:t>ng 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2"/>
        </w:rPr>
        <w:t>u</w:t>
      </w:r>
      <w:r>
        <w:rPr>
          <w:rFonts w:ascii="Times New Roman" w:eastAsia="Times New Roman" w:hAnsi="Times New Roman" w:cs="Times New Roman"/>
        </w:rPr>
        <w:t>se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f</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s de</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ned by 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ode</w:t>
      </w:r>
      <w:r>
        <w:rPr>
          <w:rFonts w:ascii="Times New Roman" w:eastAsia="Times New Roman" w:hAnsi="Times New Roman" w:cs="Times New Roman"/>
          <w:spacing w:val="1"/>
        </w:rPr>
        <w:t>l</w:t>
      </w:r>
      <w:r>
        <w:rPr>
          <w:rFonts w:ascii="Times New Roman" w:eastAsia="Times New Roman" w:hAnsi="Times New Roman" w:cs="Times New Roman"/>
        </w:rPr>
        <w:t>s us</w:t>
      </w:r>
      <w:r>
        <w:rPr>
          <w:rFonts w:ascii="Times New Roman" w:eastAsia="Times New Roman" w:hAnsi="Times New Roman" w:cs="Times New Roman"/>
          <w:spacing w:val="1"/>
        </w:rPr>
        <w:t>e</w:t>
      </w:r>
      <w:r>
        <w:rPr>
          <w:rFonts w:ascii="Times New Roman" w:eastAsia="Times New Roman" w:hAnsi="Times New Roman" w:cs="Times New Roman"/>
        </w:rPr>
        <w:t>d 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ril</w:t>
      </w:r>
      <w:r>
        <w:rPr>
          <w:rFonts w:ascii="Times New Roman" w:eastAsia="Times New Roman" w:hAnsi="Times New Roman" w:cs="Times New Roman"/>
        </w:rPr>
        <w:t xml:space="preserve">y </w:t>
      </w:r>
      <w:r>
        <w:rPr>
          <w:rFonts w:ascii="Times New Roman" w:eastAsia="Times New Roman" w:hAnsi="Times New Roman" w:cs="Times New Roman"/>
          <w:spacing w:val="1"/>
        </w:rPr>
        <w:t>i</w:t>
      </w:r>
      <w:r>
        <w:rPr>
          <w:rFonts w:ascii="Times New Roman" w:eastAsia="Times New Roman" w:hAnsi="Times New Roman" w:cs="Times New Roman"/>
        </w:rPr>
        <w:t>n c</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1"/>
        </w:rPr>
        <w:t>/</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1"/>
        </w:rPr>
        <w:t xml:space="preserve"> 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sh</w:t>
      </w:r>
      <w:r>
        <w:rPr>
          <w:rFonts w:ascii="Times New Roman" w:eastAsia="Times New Roman" w:hAnsi="Times New Roman" w:cs="Times New Roman"/>
          <w:spacing w:val="-1"/>
        </w:rPr>
        <w:t>i</w:t>
      </w:r>
      <w:r>
        <w:rPr>
          <w:rFonts w:ascii="Times New Roman" w:eastAsia="Times New Roman" w:hAnsi="Times New Roman" w:cs="Times New Roman"/>
        </w:rPr>
        <w:t xml:space="preserve">p. </w:t>
      </w:r>
      <w:r>
        <w:rPr>
          <w:rFonts w:ascii="Times New Roman" w:eastAsia="Times New Roman" w:hAnsi="Times New Roman" w:cs="Times New Roman"/>
          <w:spacing w:val="-1"/>
        </w:rPr>
        <w:t>G</w:t>
      </w:r>
      <w:r>
        <w:rPr>
          <w:rFonts w:ascii="Times New Roman" w:eastAsia="Times New Roman" w:hAnsi="Times New Roman" w:cs="Times New Roman"/>
          <w:spacing w:val="1"/>
        </w:rPr>
        <w:t>r</w:t>
      </w:r>
      <w:r>
        <w:rPr>
          <w:rFonts w:ascii="Times New Roman" w:eastAsia="Times New Roman" w:hAnsi="Times New Roman" w:cs="Times New Roman"/>
        </w:rPr>
        <w:t>oup</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p</w:t>
      </w:r>
      <w:r>
        <w:rPr>
          <w:rFonts w:ascii="Times New Roman" w:eastAsia="Times New Roman" w:hAnsi="Times New Roman" w:cs="Times New Roman"/>
          <w:spacing w:val="1"/>
        </w:rPr>
        <w:t>r</w:t>
      </w:r>
      <w:r>
        <w:rPr>
          <w:rFonts w:ascii="Times New Roman" w:eastAsia="Times New Roman" w:hAnsi="Times New Roman" w:cs="Times New Roman"/>
        </w:rPr>
        <w:t>oc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rPr>
        <w:t>d coo</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s, e</w:t>
      </w:r>
      <w:r>
        <w:rPr>
          <w:rFonts w:ascii="Times New Roman" w:eastAsia="Times New Roman" w:hAnsi="Times New Roman" w:cs="Times New Roman"/>
          <w:spacing w:val="1"/>
        </w:rPr>
        <w:t>st</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sh</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u</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rPr>
        <w:t>de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 e</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m</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 co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b</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2"/>
        </w:rPr>
        <w:t>g</w:t>
      </w:r>
      <w:r>
        <w:rPr>
          <w:rFonts w:ascii="Times New Roman" w:eastAsia="Times New Roman" w:hAnsi="Times New Roman" w:cs="Times New Roman"/>
        </w:rPr>
        <w:t>ue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 xml:space="preserve">y </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it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f</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ework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w:t>
      </w:r>
    </w:p>
    <w:p w:rsidR="00AD2291"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III. Disabled Student Services</w:t>
      </w:r>
      <w:r w:rsidRPr="00C76C48">
        <w:rPr>
          <w:rFonts w:ascii="Times New Roman" w:hAnsi="Times New Roman" w:cs="Times New Roman"/>
          <w:sz w:val="24"/>
          <w:szCs w:val="24"/>
        </w:rPr>
        <w:t>:  In accordance with Section 504 of the 1973 Rehabilitation Act and the Americans with Disabilities Act (ACA) of 1990, if you have a disability or think you have a disability to please contact the Center for Personal Development in the Spaulding Building, Room 155 (1st Floor); 910-672-1203.</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 xml:space="preserve">IV. Title IX – Sexual Misconduct. </w:t>
      </w:r>
      <w:r w:rsidRPr="00C76C48">
        <w:rPr>
          <w:rFonts w:ascii="Times New Roman" w:hAnsi="Times New Roman" w:cs="Times New Roman"/>
          <w:sz w:val="24"/>
          <w:szCs w:val="24"/>
        </w:rPr>
        <w:t xml:space="preserve">Fayetteville State University is committed to fostering a safe campus environment where sexual misconduct — including sexual harassment, domestic and dating violence, sexual assault, and stalking - is unacceptable and is not tolerated.   The University encourages students who may have experienced sexual misconduct to speak with someone at the University so that the University can provide the support that is needed and respond appropriately.  The Sexual Misconduct policy can be found at the following link:  </w:t>
      </w:r>
      <w:hyperlink r:id="rId59" w:history="1">
        <w:r w:rsidRPr="00C76C48">
          <w:rPr>
            <w:rStyle w:val="Hyperlink"/>
            <w:rFonts w:cs="Times New Roman"/>
          </w:rPr>
          <w:t>http://www.uncfsu.edu/Documents/Policy/students/SexualMisconduct.pdf</w:t>
        </w:r>
      </w:hyperlink>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Consulting with a Health Care Professional</w:t>
      </w:r>
      <w:r w:rsidRPr="00C76C48">
        <w:rPr>
          <w:rFonts w:ascii="Times New Roman" w:hAnsi="Times New Roman" w:cs="Times New Roman"/>
          <w:sz w:val="24"/>
          <w:szCs w:val="24"/>
        </w:rPr>
        <w:t xml:space="preserve"> - A student who wishes to confidentially speak about an incident of sexual misconduct should contact either of the following individuals who are required to maintain confidentiality:  </w:t>
      </w: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Ms. Dionne Hall</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 xml:space="preserve">Licensed Professional Counselor </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Pr>
          <w:rFonts w:ascii="Times New Roman" w:hAnsi="Times New Roman"/>
          <w:sz w:val="24"/>
          <w:szCs w:val="24"/>
        </w:rPr>
        <w:tab/>
      </w:r>
      <w:r w:rsidRPr="00C76C48">
        <w:rPr>
          <w:rFonts w:ascii="Times New Roman" w:hAnsi="Times New Roman"/>
          <w:sz w:val="24"/>
          <w:szCs w:val="24"/>
        </w:rPr>
        <w:t xml:space="preserve"> Building, Room 165</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w:t>
      </w:r>
      <w:r w:rsidRPr="00C76C48">
        <w:rPr>
          <w:rFonts w:ascii="Times New Roman" w:hAnsi="Times New Roman"/>
          <w:sz w:val="24"/>
          <w:szCs w:val="24"/>
        </w:rPr>
        <w:tab/>
      </w:r>
      <w:r w:rsidRPr="00C76C48">
        <w:rPr>
          <w:rFonts w:ascii="Times New Roman" w:hAnsi="Times New Roman"/>
          <w:sz w:val="24"/>
          <w:szCs w:val="24"/>
        </w:rPr>
        <w:tab/>
        <w:t xml:space="preserve"> (910) 672-387</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psmith@uncfsu.edu</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Reporting an Incident of Sexual Misconduct - The University encourages students to report incidents of sexual misconduct. A student who wishes to report sexual misconduct or has questions about University policies and procedures regarding sexual misconduct should contact the following individual: </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Ms. Patricia Bradley</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Deputy Title IX Coordinator for Students</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Spaulding Building, Room 155</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r w:rsidR="00934712" w:rsidRPr="00C76C48">
        <w:rPr>
          <w:rFonts w:ascii="Times New Roman" w:hAnsi="Times New Roman" w:cs="Times New Roman"/>
          <w:sz w:val="24"/>
          <w:szCs w:val="24"/>
        </w:rPr>
        <w:t xml:space="preserve">  (</w:t>
      </w:r>
      <w:r w:rsidRPr="00C76C48">
        <w:rPr>
          <w:rFonts w:ascii="Times New Roman" w:hAnsi="Times New Roman" w:cs="Times New Roman"/>
          <w:sz w:val="24"/>
          <w:szCs w:val="24"/>
        </w:rPr>
        <w:t>910) 672-2325</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hyperlink r:id="rId60" w:history="1">
        <w:r w:rsidRPr="00C76C48">
          <w:rPr>
            <w:rStyle w:val="Hyperlink"/>
            <w:rFonts w:cs="Times New Roman"/>
          </w:rPr>
          <w:t>pbradle1@uncfsu.edu</w:t>
        </w:r>
      </w:hyperlink>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Unlike the Licensed Professional Counselor or the Director of Student Health Services, the Deputy Title IX Coordinator is legally obligated to investigate reports of sexual misconduct, and therefore cannot guarantee confidentiality, but a request for confidentiality will be considered and respected to the extent possible.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Students are also encouraged to report incidents of sexual misconduct to the University’s Police and Public Safety Department at (910) 672-1911.</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V. Required Textbook:</w:t>
      </w:r>
    </w:p>
    <w:p w:rsidR="00AD2291" w:rsidRPr="008F7262" w:rsidRDefault="00AD2291" w:rsidP="00AD2291">
      <w:pPr>
        <w:pStyle w:val="NoSpacing"/>
        <w:rPr>
          <w:rFonts w:ascii="Times New Roman" w:hAnsi="Times New Roman"/>
          <w:sz w:val="24"/>
          <w:szCs w:val="24"/>
        </w:rPr>
      </w:pPr>
      <w:r w:rsidRPr="008F7262">
        <w:rPr>
          <w:rFonts w:ascii="Times New Roman" w:hAnsi="Times New Roman"/>
          <w:sz w:val="24"/>
          <w:szCs w:val="24"/>
        </w:rPr>
        <w:t>There is not a designated substantive text for this course as students will gather information from a variety of sources as listed in the bibliography, the field manual and per the instructor.</w:t>
      </w:r>
    </w:p>
    <w:p w:rsidR="00AD2291" w:rsidRPr="00C76C48" w:rsidRDefault="00AD2291" w:rsidP="00AD2291">
      <w:pPr>
        <w:pStyle w:val="NoSpacing"/>
        <w:rPr>
          <w:rFonts w:ascii="Times New Roman" w:hAnsi="Times New Roman"/>
          <w:sz w:val="24"/>
          <w:szCs w:val="24"/>
        </w:rPr>
      </w:pPr>
    </w:p>
    <w:p w:rsidR="00AD2291" w:rsidRDefault="00AD2291" w:rsidP="00AD2291">
      <w:pPr>
        <w:pStyle w:val="NoSpacing"/>
        <w:jc w:val="left"/>
        <w:rPr>
          <w:rFonts w:ascii="Times New Roman" w:hAnsi="Times New Roman"/>
          <w:sz w:val="24"/>
          <w:szCs w:val="24"/>
        </w:rPr>
      </w:pPr>
      <w:r w:rsidRPr="00C76C48">
        <w:rPr>
          <w:rFonts w:ascii="Times New Roman" w:hAnsi="Times New Roman"/>
          <w:sz w:val="24"/>
          <w:szCs w:val="24"/>
        </w:rPr>
        <w:t>American Psychological Association.</w:t>
      </w:r>
      <w:r>
        <w:rPr>
          <w:rFonts w:ascii="Times New Roman" w:hAnsi="Times New Roman"/>
          <w:sz w:val="24"/>
          <w:szCs w:val="24"/>
        </w:rPr>
        <w:t xml:space="preserve"> </w:t>
      </w:r>
      <w:r w:rsidRPr="00C76C48">
        <w:rPr>
          <w:rFonts w:ascii="Times New Roman" w:hAnsi="Times New Roman"/>
          <w:sz w:val="24"/>
          <w:szCs w:val="24"/>
        </w:rPr>
        <w:t>(Latest).</w:t>
      </w:r>
      <w:r>
        <w:rPr>
          <w:rFonts w:ascii="Times New Roman" w:hAnsi="Times New Roman"/>
          <w:sz w:val="24"/>
          <w:szCs w:val="24"/>
        </w:rPr>
        <w:t xml:space="preserve"> </w:t>
      </w:r>
      <w:r w:rsidRPr="00C76C48">
        <w:rPr>
          <w:rFonts w:ascii="Times New Roman" w:hAnsi="Times New Roman"/>
          <w:i/>
          <w:iCs/>
          <w:sz w:val="24"/>
          <w:szCs w:val="24"/>
        </w:rPr>
        <w:t>Publication Manual of the American Psychological</w:t>
      </w:r>
      <w:r>
        <w:rPr>
          <w:rFonts w:ascii="Times New Roman" w:hAnsi="Times New Roman"/>
          <w:i/>
          <w:iCs/>
          <w:sz w:val="24"/>
          <w:szCs w:val="24"/>
        </w:rPr>
        <w:t xml:space="preserve"> </w:t>
      </w:r>
      <w:r w:rsidRPr="00C76C48">
        <w:rPr>
          <w:rFonts w:ascii="Times New Roman" w:hAnsi="Times New Roman"/>
          <w:i/>
          <w:iCs/>
          <w:sz w:val="24"/>
          <w:szCs w:val="24"/>
        </w:rPr>
        <w:t>Association.</w:t>
      </w:r>
      <w:r>
        <w:rPr>
          <w:rFonts w:ascii="Times New Roman" w:hAnsi="Times New Roman"/>
          <w:i/>
          <w:iCs/>
          <w:sz w:val="24"/>
          <w:szCs w:val="24"/>
        </w:rPr>
        <w:t xml:space="preserve"> </w:t>
      </w:r>
      <w:r w:rsidRPr="00C76C48">
        <w:rPr>
          <w:rFonts w:ascii="Times New Roman" w:hAnsi="Times New Roman"/>
          <w:sz w:val="24"/>
          <w:szCs w:val="24"/>
        </w:rPr>
        <w:t xml:space="preserve">(Latest Edition).  Washington, DC: American Psychological Association or use their </w:t>
      </w:r>
      <w:r>
        <w:rPr>
          <w:rFonts w:ascii="Times New Roman" w:hAnsi="Times New Roman"/>
          <w:sz w:val="24"/>
          <w:szCs w:val="24"/>
        </w:rPr>
        <w:t>w</w:t>
      </w:r>
      <w:r w:rsidRPr="00C76C48">
        <w:rPr>
          <w:rFonts w:ascii="Times New Roman" w:hAnsi="Times New Roman"/>
          <w:sz w:val="24"/>
          <w:szCs w:val="24"/>
        </w:rPr>
        <w:t xml:space="preserve">ebsite. </w:t>
      </w:r>
    </w:p>
    <w:p w:rsidR="00AD2291" w:rsidRDefault="00AD2291" w:rsidP="00AD2291">
      <w:pPr>
        <w:pStyle w:val="NoSpacing"/>
        <w:rPr>
          <w:rFonts w:ascii="Times New Roman" w:hAnsi="Times New Roman"/>
          <w:sz w:val="24"/>
          <w:szCs w:val="24"/>
        </w:rPr>
      </w:pPr>
    </w:p>
    <w:p w:rsidR="00AD2291" w:rsidRDefault="00AD2291" w:rsidP="00AD2291">
      <w:pPr>
        <w:rPr>
          <w:rFonts w:ascii="Times New Roman" w:hAnsi="Times New Roman" w:cs="Times New Roman"/>
          <w:sz w:val="24"/>
          <w:szCs w:val="24"/>
        </w:rPr>
      </w:pPr>
      <w:r w:rsidRPr="00C76C48">
        <w:rPr>
          <w:rFonts w:ascii="Times New Roman" w:hAnsi="Times New Roman" w:cs="Times New Roman"/>
          <w:b/>
          <w:bCs/>
          <w:sz w:val="24"/>
          <w:szCs w:val="24"/>
        </w:rPr>
        <w:t>VI. Student Learning Outcomes</w:t>
      </w:r>
      <w:r w:rsidRPr="00C76C48">
        <w:rPr>
          <w:rFonts w:ascii="Times New Roman" w:hAnsi="Times New Roman" w:cs="Times New Roman"/>
          <w:sz w:val="24"/>
          <w:szCs w:val="24"/>
        </w:rPr>
        <w:t xml:space="preserve"> </w:t>
      </w:r>
    </w:p>
    <w:p w:rsidR="00AD2291" w:rsidRPr="00C76C48"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Upon completion of this course, students will be able to:  </w:t>
      </w:r>
    </w:p>
    <w:p w:rsidR="00AD2291" w:rsidRPr="00C76C48" w:rsidRDefault="00AD2291" w:rsidP="009B121B">
      <w:pPr>
        <w:pStyle w:val="ListParagraph"/>
        <w:widowControl/>
        <w:numPr>
          <w:ilvl w:val="0"/>
          <w:numId w:val="47"/>
        </w:numPr>
        <w:contextualSpacing/>
        <w:jc w:val="both"/>
        <w:rPr>
          <w:b/>
          <w:bCs/>
        </w:rPr>
      </w:pPr>
      <w:r w:rsidRPr="00C76C48">
        <w:rPr>
          <w:b/>
          <w:bCs/>
        </w:rPr>
        <w:t>Knowledge Objectives</w:t>
      </w:r>
    </w:p>
    <w:p w:rsidR="00AD2291" w:rsidRPr="008F7262" w:rsidRDefault="00AD2291" w:rsidP="00AD2291">
      <w:pPr>
        <w:pStyle w:val="ListParagraph"/>
        <w:rPr>
          <w:bCs/>
        </w:rPr>
      </w:pPr>
      <w:r w:rsidRPr="008F7262">
        <w:rPr>
          <w:bCs/>
        </w:rPr>
        <w:t>1.   Integrate the generalist social work practice content acquired in the classroom to roll play practice situations</w:t>
      </w:r>
    </w:p>
    <w:p w:rsidR="00AD2291" w:rsidRPr="008F7262" w:rsidRDefault="00AD2291" w:rsidP="00AD2291">
      <w:pPr>
        <w:pStyle w:val="ListParagraph"/>
        <w:rPr>
          <w:bCs/>
        </w:rPr>
      </w:pPr>
      <w:r w:rsidRPr="008F7262">
        <w:rPr>
          <w:bCs/>
        </w:rPr>
        <w:t>2.   Identify the fields of practice and appropriate use of various agency-based technology.</w:t>
      </w:r>
    </w:p>
    <w:p w:rsidR="00AD2291" w:rsidRPr="008F7262" w:rsidRDefault="00AD2291" w:rsidP="00AD2291">
      <w:pPr>
        <w:pStyle w:val="ListParagraph"/>
        <w:rPr>
          <w:bCs/>
        </w:rPr>
      </w:pPr>
      <w:r w:rsidRPr="008F7262">
        <w:rPr>
          <w:bCs/>
        </w:rPr>
        <w:t>3.   Recognize the importance of research-informed practice and practice-informed research in working with populations at risk</w:t>
      </w:r>
    </w:p>
    <w:p w:rsidR="00AD2291" w:rsidRPr="008F7262" w:rsidRDefault="00AD2291" w:rsidP="00AD2291">
      <w:pPr>
        <w:pStyle w:val="ListParagraph"/>
        <w:rPr>
          <w:bCs/>
        </w:rPr>
      </w:pPr>
      <w:r>
        <w:rPr>
          <w:bCs/>
        </w:rPr>
        <w:t xml:space="preserve">4.  </w:t>
      </w:r>
      <w:r w:rsidRPr="008F7262">
        <w:rPr>
          <w:bCs/>
        </w:rPr>
        <w:t xml:space="preserve">Discuss career goals and </w:t>
      </w:r>
      <w:r w:rsidR="00B167D2" w:rsidRPr="008F7262">
        <w:rPr>
          <w:bCs/>
        </w:rPr>
        <w:t>future</w:t>
      </w:r>
      <w:r w:rsidRPr="008F7262">
        <w:rPr>
          <w:bCs/>
        </w:rPr>
        <w:t xml:space="preserve"> for continuing professional development</w:t>
      </w:r>
    </w:p>
    <w:p w:rsidR="00AD2291" w:rsidRPr="00C76C48" w:rsidRDefault="00AD2291" w:rsidP="00AD2291">
      <w:pPr>
        <w:pStyle w:val="ListParagraph"/>
        <w:ind w:left="1440"/>
        <w:rPr>
          <w:bCs/>
        </w:rPr>
      </w:pPr>
    </w:p>
    <w:p w:rsidR="00AD2291" w:rsidRPr="007A5524" w:rsidRDefault="00AD2291" w:rsidP="009B121B">
      <w:pPr>
        <w:pStyle w:val="ListParagraph"/>
        <w:widowControl/>
        <w:numPr>
          <w:ilvl w:val="0"/>
          <w:numId w:val="47"/>
        </w:numPr>
        <w:contextualSpacing/>
        <w:jc w:val="both"/>
        <w:rPr>
          <w:b/>
          <w:bCs/>
        </w:rPr>
      </w:pPr>
      <w:r w:rsidRPr="00C76C48">
        <w:rPr>
          <w:b/>
          <w:bCs/>
        </w:rPr>
        <w:t>Values Objectives</w:t>
      </w:r>
    </w:p>
    <w:p w:rsidR="00AD2291" w:rsidRPr="008F7262" w:rsidRDefault="00AD2291" w:rsidP="00AD2291">
      <w:pPr>
        <w:pStyle w:val="ListParagraph"/>
        <w:spacing w:line="359" w:lineRule="auto"/>
        <w:ind w:right="67"/>
      </w:pPr>
      <w:r w:rsidRPr="008F7262">
        <w:t xml:space="preserve">1.  </w:t>
      </w:r>
      <w:r w:rsidRPr="008F7262">
        <w:rPr>
          <w:spacing w:val="29"/>
        </w:rPr>
        <w:t xml:space="preserve"> </w:t>
      </w:r>
      <w:r w:rsidRPr="008F7262">
        <w:rPr>
          <w:spacing w:val="-1"/>
        </w:rPr>
        <w:t>R</w:t>
      </w:r>
      <w:r w:rsidRPr="008F7262">
        <w:t>eco</w:t>
      </w:r>
      <w:r w:rsidRPr="008F7262">
        <w:rPr>
          <w:spacing w:val="-2"/>
        </w:rPr>
        <w:t>g</w:t>
      </w:r>
      <w:r w:rsidRPr="008F7262">
        <w:t>n</w:t>
      </w:r>
      <w:r w:rsidRPr="008F7262">
        <w:rPr>
          <w:spacing w:val="1"/>
        </w:rPr>
        <w:t>i</w:t>
      </w:r>
      <w:r w:rsidRPr="008F7262">
        <w:rPr>
          <w:spacing w:val="-2"/>
        </w:rPr>
        <w:t>z</w:t>
      </w:r>
      <w:r w:rsidRPr="008F7262">
        <w:t>e</w:t>
      </w:r>
      <w:r w:rsidRPr="008F7262">
        <w:rPr>
          <w:spacing w:val="12"/>
        </w:rPr>
        <w:t xml:space="preserve"> </w:t>
      </w:r>
      <w:r w:rsidRPr="008F7262">
        <w:rPr>
          <w:spacing w:val="1"/>
        </w:rPr>
        <w:t>t</w:t>
      </w:r>
      <w:r w:rsidRPr="008F7262">
        <w:t>he</w:t>
      </w:r>
      <w:r w:rsidRPr="008F7262">
        <w:rPr>
          <w:spacing w:val="12"/>
        </w:rPr>
        <w:t xml:space="preserve"> </w:t>
      </w:r>
      <w:r w:rsidRPr="008F7262">
        <w:t>s</w:t>
      </w:r>
      <w:r w:rsidRPr="008F7262">
        <w:rPr>
          <w:spacing w:val="-2"/>
        </w:rPr>
        <w:t>a</w:t>
      </w:r>
      <w:r w:rsidRPr="008F7262">
        <w:rPr>
          <w:spacing w:val="1"/>
        </w:rPr>
        <w:t>l</w:t>
      </w:r>
      <w:r w:rsidRPr="008F7262">
        <w:rPr>
          <w:spacing w:val="-1"/>
        </w:rPr>
        <w:t>i</w:t>
      </w:r>
      <w:r w:rsidRPr="008F7262">
        <w:t>ent</w:t>
      </w:r>
      <w:r w:rsidRPr="008F7262">
        <w:rPr>
          <w:spacing w:val="13"/>
        </w:rPr>
        <w:t xml:space="preserve"> </w:t>
      </w:r>
      <w:r w:rsidRPr="008F7262">
        <w:rPr>
          <w:spacing w:val="-1"/>
        </w:rPr>
        <w:t>l</w:t>
      </w:r>
      <w:r w:rsidRPr="008F7262">
        <w:t>e</w:t>
      </w:r>
      <w:r w:rsidRPr="008F7262">
        <w:rPr>
          <w:spacing w:val="-2"/>
        </w:rPr>
        <w:t>g</w:t>
      </w:r>
      <w:r w:rsidRPr="008F7262">
        <w:t>al</w:t>
      </w:r>
      <w:r w:rsidRPr="008F7262">
        <w:rPr>
          <w:spacing w:val="11"/>
        </w:rPr>
        <w:t xml:space="preserve"> </w:t>
      </w:r>
      <w:r w:rsidRPr="008F7262">
        <w:t>and</w:t>
      </w:r>
      <w:r w:rsidRPr="008F7262">
        <w:rPr>
          <w:spacing w:val="12"/>
        </w:rPr>
        <w:t xml:space="preserve"> </w:t>
      </w:r>
      <w:r w:rsidRPr="008F7262">
        <w:t>e</w:t>
      </w:r>
      <w:r w:rsidRPr="008F7262">
        <w:rPr>
          <w:spacing w:val="1"/>
        </w:rPr>
        <w:t>t</w:t>
      </w:r>
      <w:r w:rsidRPr="008F7262">
        <w:rPr>
          <w:spacing w:val="-2"/>
        </w:rPr>
        <w:t>h</w:t>
      </w:r>
      <w:r w:rsidRPr="008F7262">
        <w:rPr>
          <w:spacing w:val="1"/>
        </w:rPr>
        <w:t>i</w:t>
      </w:r>
      <w:r w:rsidRPr="008F7262">
        <w:t>c</w:t>
      </w:r>
      <w:r w:rsidRPr="008F7262">
        <w:rPr>
          <w:spacing w:val="-2"/>
        </w:rPr>
        <w:t>a</w:t>
      </w:r>
      <w:r w:rsidRPr="008F7262">
        <w:t>l</w:t>
      </w:r>
      <w:r w:rsidRPr="008F7262">
        <w:rPr>
          <w:spacing w:val="13"/>
        </w:rPr>
        <w:t xml:space="preserve"> </w:t>
      </w:r>
      <w:r w:rsidRPr="008F7262">
        <w:t>d</w:t>
      </w:r>
      <w:r w:rsidRPr="008F7262">
        <w:rPr>
          <w:spacing w:val="-1"/>
        </w:rPr>
        <w:t>i</w:t>
      </w:r>
      <w:r w:rsidRPr="008F7262">
        <w:rPr>
          <w:spacing w:val="1"/>
        </w:rPr>
        <w:t>l</w:t>
      </w:r>
      <w:r w:rsidRPr="008F7262">
        <w:t>e</w:t>
      </w:r>
      <w:r w:rsidRPr="008F7262">
        <w:rPr>
          <w:spacing w:val="-1"/>
        </w:rPr>
        <w:t>m</w:t>
      </w:r>
      <w:r w:rsidRPr="008F7262">
        <w:rPr>
          <w:spacing w:val="-4"/>
        </w:rPr>
        <w:t>m</w:t>
      </w:r>
      <w:r w:rsidRPr="008F7262">
        <w:t>as</w:t>
      </w:r>
      <w:r w:rsidRPr="008F7262">
        <w:rPr>
          <w:spacing w:val="13"/>
        </w:rPr>
        <w:t xml:space="preserve"> </w:t>
      </w:r>
      <w:r w:rsidRPr="008F7262">
        <w:t>con</w:t>
      </w:r>
      <w:r w:rsidRPr="008F7262">
        <w:rPr>
          <w:spacing w:val="-1"/>
        </w:rPr>
        <w:t>f</w:t>
      </w:r>
      <w:r w:rsidRPr="008F7262">
        <w:rPr>
          <w:spacing w:val="1"/>
        </w:rPr>
        <w:t>r</w:t>
      </w:r>
      <w:r w:rsidRPr="008F7262">
        <w:t>on</w:t>
      </w:r>
      <w:r w:rsidRPr="008F7262">
        <w:rPr>
          <w:spacing w:val="-1"/>
        </w:rPr>
        <w:t>t</w:t>
      </w:r>
      <w:r w:rsidRPr="008F7262">
        <w:rPr>
          <w:spacing w:val="1"/>
        </w:rPr>
        <w:t>i</w:t>
      </w:r>
      <w:r w:rsidRPr="008F7262">
        <w:t>ng</w:t>
      </w:r>
      <w:r w:rsidRPr="008F7262">
        <w:rPr>
          <w:spacing w:val="9"/>
        </w:rPr>
        <w:t xml:space="preserve"> </w:t>
      </w:r>
      <w:r w:rsidRPr="008F7262">
        <w:t>so</w:t>
      </w:r>
      <w:r w:rsidRPr="008F7262">
        <w:rPr>
          <w:spacing w:val="1"/>
        </w:rPr>
        <w:t>c</w:t>
      </w:r>
      <w:r w:rsidRPr="008F7262">
        <w:rPr>
          <w:spacing w:val="-1"/>
        </w:rPr>
        <w:t>i</w:t>
      </w:r>
      <w:r w:rsidRPr="008F7262">
        <w:t>al</w:t>
      </w:r>
      <w:r w:rsidRPr="008F7262">
        <w:rPr>
          <w:spacing w:val="13"/>
        </w:rPr>
        <w:t xml:space="preserve"> </w:t>
      </w:r>
      <w:r w:rsidRPr="008F7262">
        <w:rPr>
          <w:spacing w:val="-1"/>
        </w:rPr>
        <w:t>w</w:t>
      </w:r>
      <w:r w:rsidRPr="008F7262">
        <w:t>o</w:t>
      </w:r>
      <w:r w:rsidRPr="008F7262">
        <w:rPr>
          <w:spacing w:val="1"/>
        </w:rPr>
        <w:t>r</w:t>
      </w:r>
      <w:r w:rsidRPr="008F7262">
        <w:rPr>
          <w:spacing w:val="-2"/>
        </w:rPr>
        <w:t>k</w:t>
      </w:r>
      <w:r w:rsidRPr="008F7262">
        <w:t>e</w:t>
      </w:r>
      <w:r w:rsidRPr="008F7262">
        <w:rPr>
          <w:spacing w:val="1"/>
        </w:rPr>
        <w:t>r</w:t>
      </w:r>
      <w:r w:rsidRPr="008F7262">
        <w:t>s</w:t>
      </w:r>
      <w:r w:rsidRPr="008F7262">
        <w:rPr>
          <w:spacing w:val="10"/>
        </w:rPr>
        <w:t xml:space="preserve"> </w:t>
      </w:r>
      <w:r w:rsidRPr="008F7262">
        <w:rPr>
          <w:spacing w:val="1"/>
        </w:rPr>
        <w:t>i</w:t>
      </w:r>
      <w:r w:rsidRPr="008F7262">
        <w:t>n</w:t>
      </w:r>
      <w:r w:rsidRPr="008F7262">
        <w:rPr>
          <w:spacing w:val="12"/>
        </w:rPr>
        <w:t xml:space="preserve"> </w:t>
      </w:r>
      <w:r w:rsidRPr="008F7262">
        <w:rPr>
          <w:spacing w:val="-2"/>
        </w:rPr>
        <w:t>p</w:t>
      </w:r>
      <w:r w:rsidRPr="008F7262">
        <w:rPr>
          <w:spacing w:val="1"/>
        </w:rPr>
        <w:t>r</w:t>
      </w:r>
      <w:r w:rsidRPr="008F7262">
        <w:t>a</w:t>
      </w:r>
      <w:r w:rsidRPr="008F7262">
        <w:rPr>
          <w:spacing w:val="-2"/>
        </w:rPr>
        <w:t>c</w:t>
      </w:r>
      <w:r w:rsidRPr="008F7262">
        <w:rPr>
          <w:spacing w:val="1"/>
        </w:rPr>
        <w:t>ti</w:t>
      </w:r>
      <w:r w:rsidRPr="008F7262">
        <w:rPr>
          <w:spacing w:val="-2"/>
        </w:rPr>
        <w:t>c</w:t>
      </w:r>
      <w:r w:rsidRPr="008F7262">
        <w:t>e</w:t>
      </w:r>
      <w:r w:rsidRPr="008F7262">
        <w:rPr>
          <w:spacing w:val="12"/>
        </w:rPr>
        <w:t xml:space="preserve"> </w:t>
      </w:r>
      <w:r w:rsidRPr="008F7262">
        <w:rPr>
          <w:spacing w:val="-1"/>
        </w:rPr>
        <w:t>w</w:t>
      </w:r>
      <w:r w:rsidRPr="008F7262">
        <w:rPr>
          <w:spacing w:val="1"/>
        </w:rPr>
        <w:t>it</w:t>
      </w:r>
      <w:r w:rsidRPr="008F7262">
        <w:t>h d</w:t>
      </w:r>
      <w:r w:rsidRPr="008F7262">
        <w:rPr>
          <w:spacing w:val="1"/>
        </w:rPr>
        <w:t>i</w:t>
      </w:r>
      <w:r w:rsidRPr="008F7262">
        <w:rPr>
          <w:spacing w:val="-2"/>
        </w:rPr>
        <w:t>f</w:t>
      </w:r>
      <w:r w:rsidRPr="008F7262">
        <w:rPr>
          <w:spacing w:val="1"/>
        </w:rPr>
        <w:t>f</w:t>
      </w:r>
      <w:r w:rsidRPr="008F7262">
        <w:t>e</w:t>
      </w:r>
      <w:r w:rsidRPr="008F7262">
        <w:rPr>
          <w:spacing w:val="-1"/>
        </w:rPr>
        <w:t>r</w:t>
      </w:r>
      <w:r w:rsidRPr="008F7262">
        <w:t>ent</w:t>
      </w:r>
      <w:r w:rsidRPr="008F7262">
        <w:rPr>
          <w:spacing w:val="-1"/>
        </w:rPr>
        <w:t xml:space="preserve"> </w:t>
      </w:r>
      <w:r w:rsidRPr="008F7262">
        <w:t>c</w:t>
      </w:r>
      <w:r w:rsidRPr="008F7262">
        <w:rPr>
          <w:spacing w:val="-1"/>
        </w:rPr>
        <w:t>l</w:t>
      </w:r>
      <w:r w:rsidRPr="008F7262">
        <w:rPr>
          <w:spacing w:val="1"/>
        </w:rPr>
        <w:t>i</w:t>
      </w:r>
      <w:r w:rsidRPr="008F7262">
        <w:t>e</w:t>
      </w:r>
      <w:r w:rsidRPr="008F7262">
        <w:rPr>
          <w:spacing w:val="-2"/>
        </w:rPr>
        <w:t>n</w:t>
      </w:r>
      <w:r w:rsidRPr="008F7262">
        <w:t>t</w:t>
      </w:r>
      <w:r w:rsidRPr="008F7262">
        <w:rPr>
          <w:spacing w:val="1"/>
        </w:rPr>
        <w:t xml:space="preserve"> </w:t>
      </w:r>
      <w:r w:rsidRPr="008F7262">
        <w:t>s</w:t>
      </w:r>
      <w:r w:rsidRPr="008F7262">
        <w:rPr>
          <w:spacing w:val="-2"/>
        </w:rPr>
        <w:t>y</w:t>
      </w:r>
      <w:r w:rsidRPr="008F7262">
        <w:t>s</w:t>
      </w:r>
      <w:r w:rsidRPr="008F7262">
        <w:rPr>
          <w:spacing w:val="1"/>
        </w:rPr>
        <w:t>t</w:t>
      </w:r>
      <w:r w:rsidRPr="008F7262">
        <w:t>e</w:t>
      </w:r>
      <w:r w:rsidRPr="008F7262">
        <w:rPr>
          <w:spacing w:val="-3"/>
        </w:rPr>
        <w:t>m</w:t>
      </w:r>
      <w:r w:rsidRPr="008F7262">
        <w:t>s</w:t>
      </w:r>
    </w:p>
    <w:p w:rsidR="00AD2291" w:rsidRDefault="00AD2291" w:rsidP="00AD2291">
      <w:pPr>
        <w:pStyle w:val="ListParagraph"/>
        <w:spacing w:before="74" w:line="360" w:lineRule="auto"/>
        <w:ind w:right="65"/>
      </w:pPr>
      <w:r w:rsidRPr="008F7262">
        <w:t xml:space="preserve">2.  </w:t>
      </w:r>
      <w:r w:rsidRPr="008F7262">
        <w:rPr>
          <w:spacing w:val="29"/>
        </w:rPr>
        <w:t xml:space="preserve"> </w:t>
      </w:r>
      <w:r w:rsidRPr="008F7262">
        <w:rPr>
          <w:spacing w:val="-1"/>
        </w:rPr>
        <w:t>R</w:t>
      </w:r>
      <w:r w:rsidRPr="008F7262">
        <w:t>eco</w:t>
      </w:r>
      <w:r w:rsidRPr="008F7262">
        <w:rPr>
          <w:spacing w:val="-2"/>
        </w:rPr>
        <w:t>g</w:t>
      </w:r>
      <w:r w:rsidRPr="008F7262">
        <w:t>n</w:t>
      </w:r>
      <w:r w:rsidRPr="008F7262">
        <w:rPr>
          <w:spacing w:val="1"/>
        </w:rPr>
        <w:t>i</w:t>
      </w:r>
      <w:r w:rsidRPr="008F7262">
        <w:rPr>
          <w:spacing w:val="-1"/>
        </w:rPr>
        <w:t>t</w:t>
      </w:r>
      <w:r w:rsidRPr="008F7262">
        <w:rPr>
          <w:spacing w:val="1"/>
        </w:rPr>
        <w:t>i</w:t>
      </w:r>
      <w:r w:rsidRPr="008F7262">
        <w:t>on</w:t>
      </w:r>
      <w:r w:rsidRPr="008F7262">
        <w:rPr>
          <w:spacing w:val="12"/>
        </w:rPr>
        <w:t xml:space="preserve"> </w:t>
      </w:r>
      <w:r w:rsidRPr="008F7262">
        <w:t>of</w:t>
      </w:r>
      <w:r w:rsidRPr="008F7262">
        <w:rPr>
          <w:spacing w:val="10"/>
        </w:rPr>
        <w:t xml:space="preserve"> </w:t>
      </w:r>
      <w:r w:rsidRPr="008F7262">
        <w:rPr>
          <w:spacing w:val="1"/>
        </w:rPr>
        <w:t>t</w:t>
      </w:r>
      <w:r w:rsidRPr="008F7262">
        <w:t>he</w:t>
      </w:r>
      <w:r w:rsidRPr="008F7262">
        <w:rPr>
          <w:spacing w:val="12"/>
        </w:rPr>
        <w:t xml:space="preserve"> </w:t>
      </w:r>
      <w:r w:rsidRPr="008F7262">
        <w:rPr>
          <w:spacing w:val="-2"/>
        </w:rPr>
        <w:t>v</w:t>
      </w:r>
      <w:r w:rsidRPr="008F7262">
        <w:t>a</w:t>
      </w:r>
      <w:r w:rsidRPr="008F7262">
        <w:rPr>
          <w:spacing w:val="1"/>
        </w:rPr>
        <w:t>l</w:t>
      </w:r>
      <w:r w:rsidRPr="008F7262">
        <w:t>u</w:t>
      </w:r>
      <w:r w:rsidRPr="008F7262">
        <w:rPr>
          <w:spacing w:val="-2"/>
        </w:rPr>
        <w:t>e</w:t>
      </w:r>
      <w:r w:rsidRPr="008F7262">
        <w:t>s</w:t>
      </w:r>
      <w:r w:rsidRPr="008F7262">
        <w:rPr>
          <w:spacing w:val="10"/>
        </w:rPr>
        <w:t xml:space="preserve"> </w:t>
      </w:r>
      <w:r w:rsidRPr="008F7262">
        <w:t>and</w:t>
      </w:r>
      <w:r w:rsidRPr="008F7262">
        <w:rPr>
          <w:spacing w:val="12"/>
        </w:rPr>
        <w:t xml:space="preserve"> </w:t>
      </w:r>
      <w:r w:rsidRPr="008F7262">
        <w:t>e</w:t>
      </w:r>
      <w:r w:rsidRPr="008F7262">
        <w:rPr>
          <w:spacing w:val="1"/>
        </w:rPr>
        <w:t>t</w:t>
      </w:r>
      <w:r w:rsidRPr="008F7262">
        <w:rPr>
          <w:spacing w:val="-2"/>
        </w:rPr>
        <w:t>h</w:t>
      </w:r>
      <w:r w:rsidRPr="008F7262">
        <w:rPr>
          <w:spacing w:val="1"/>
        </w:rPr>
        <w:t>i</w:t>
      </w:r>
      <w:r w:rsidRPr="008F7262">
        <w:rPr>
          <w:spacing w:val="-2"/>
        </w:rPr>
        <w:t>c</w:t>
      </w:r>
      <w:r w:rsidRPr="008F7262">
        <w:t>s</w:t>
      </w:r>
      <w:r w:rsidRPr="008F7262">
        <w:rPr>
          <w:spacing w:val="13"/>
        </w:rPr>
        <w:t xml:space="preserve"> </w:t>
      </w:r>
      <w:r w:rsidRPr="008F7262">
        <w:t>of</w:t>
      </w:r>
      <w:r w:rsidRPr="008F7262">
        <w:rPr>
          <w:spacing w:val="13"/>
        </w:rPr>
        <w:t xml:space="preserve"> </w:t>
      </w:r>
      <w:r w:rsidRPr="008F7262">
        <w:rPr>
          <w:spacing w:val="-1"/>
        </w:rPr>
        <w:t>t</w:t>
      </w:r>
      <w:r w:rsidRPr="008F7262">
        <w:t>he</w:t>
      </w:r>
      <w:r w:rsidRPr="008F7262">
        <w:rPr>
          <w:spacing w:val="12"/>
        </w:rPr>
        <w:t xml:space="preserve"> </w:t>
      </w:r>
      <w:r w:rsidRPr="008F7262">
        <w:t>so</w:t>
      </w:r>
      <w:r w:rsidRPr="008F7262">
        <w:rPr>
          <w:spacing w:val="-2"/>
        </w:rPr>
        <w:t>c</w:t>
      </w:r>
      <w:r w:rsidRPr="008F7262">
        <w:rPr>
          <w:spacing w:val="1"/>
        </w:rPr>
        <w:t>i</w:t>
      </w:r>
      <w:r w:rsidRPr="008F7262">
        <w:rPr>
          <w:spacing w:val="-2"/>
        </w:rPr>
        <w:t>a</w:t>
      </w:r>
      <w:r w:rsidRPr="008F7262">
        <w:t>l</w:t>
      </w:r>
      <w:r w:rsidRPr="008F7262">
        <w:rPr>
          <w:spacing w:val="13"/>
        </w:rPr>
        <w:t xml:space="preserve"> </w:t>
      </w:r>
      <w:r w:rsidRPr="008F7262">
        <w:rPr>
          <w:spacing w:val="-1"/>
        </w:rPr>
        <w:t>w</w:t>
      </w:r>
      <w:r w:rsidRPr="008F7262">
        <w:rPr>
          <w:spacing w:val="-2"/>
        </w:rPr>
        <w:t>o</w:t>
      </w:r>
      <w:r w:rsidRPr="008F7262">
        <w:rPr>
          <w:spacing w:val="1"/>
        </w:rPr>
        <w:t>r</w:t>
      </w:r>
      <w:r w:rsidRPr="008F7262">
        <w:t>k</w:t>
      </w:r>
      <w:r w:rsidRPr="008F7262">
        <w:rPr>
          <w:spacing w:val="9"/>
        </w:rPr>
        <w:t xml:space="preserve"> </w:t>
      </w:r>
      <w:r w:rsidRPr="008F7262">
        <w:t>p</w:t>
      </w:r>
      <w:r w:rsidRPr="008F7262">
        <w:rPr>
          <w:spacing w:val="1"/>
        </w:rPr>
        <w:t>r</w:t>
      </w:r>
      <w:r w:rsidRPr="008F7262">
        <w:t>o</w:t>
      </w:r>
      <w:r w:rsidRPr="008F7262">
        <w:rPr>
          <w:spacing w:val="1"/>
        </w:rPr>
        <w:t>f</w:t>
      </w:r>
      <w:r w:rsidRPr="008F7262">
        <w:t>e</w:t>
      </w:r>
      <w:r w:rsidRPr="008F7262">
        <w:rPr>
          <w:spacing w:val="-2"/>
        </w:rPr>
        <w:t>s</w:t>
      </w:r>
      <w:r w:rsidRPr="008F7262">
        <w:t>s</w:t>
      </w:r>
      <w:r w:rsidRPr="008F7262">
        <w:rPr>
          <w:spacing w:val="1"/>
        </w:rPr>
        <w:t>i</w:t>
      </w:r>
      <w:r w:rsidRPr="008F7262">
        <w:rPr>
          <w:spacing w:val="-2"/>
        </w:rPr>
        <w:t>o</w:t>
      </w:r>
      <w:r w:rsidRPr="008F7262">
        <w:t>n</w:t>
      </w:r>
      <w:r w:rsidRPr="008F7262">
        <w:rPr>
          <w:spacing w:val="12"/>
        </w:rPr>
        <w:t xml:space="preserve"> </w:t>
      </w:r>
      <w:r w:rsidRPr="008F7262">
        <w:t>as</w:t>
      </w:r>
      <w:r w:rsidRPr="008F7262">
        <w:rPr>
          <w:spacing w:val="13"/>
        </w:rPr>
        <w:t xml:space="preserve"> </w:t>
      </w:r>
      <w:r w:rsidRPr="008F7262">
        <w:t>s</w:t>
      </w:r>
      <w:r w:rsidRPr="008F7262">
        <w:rPr>
          <w:spacing w:val="-2"/>
        </w:rPr>
        <w:t>e</w:t>
      </w:r>
      <w:r w:rsidRPr="008F7262">
        <w:t>t</w:t>
      </w:r>
      <w:r w:rsidRPr="008F7262">
        <w:rPr>
          <w:spacing w:val="13"/>
        </w:rPr>
        <w:t xml:space="preserve"> </w:t>
      </w:r>
      <w:r w:rsidRPr="008F7262">
        <w:rPr>
          <w:spacing w:val="1"/>
        </w:rPr>
        <w:t>f</w:t>
      </w:r>
      <w:r w:rsidRPr="008F7262">
        <w:rPr>
          <w:spacing w:val="-2"/>
        </w:rPr>
        <w:t>o</w:t>
      </w:r>
      <w:r w:rsidRPr="008F7262">
        <w:rPr>
          <w:spacing w:val="1"/>
        </w:rPr>
        <w:t>r</w:t>
      </w:r>
      <w:r w:rsidRPr="008F7262">
        <w:rPr>
          <w:spacing w:val="-1"/>
        </w:rPr>
        <w:t>t</w:t>
      </w:r>
      <w:r w:rsidRPr="008F7262">
        <w:t>h</w:t>
      </w:r>
      <w:r w:rsidRPr="008F7262">
        <w:rPr>
          <w:spacing w:val="12"/>
        </w:rPr>
        <w:t xml:space="preserve"> </w:t>
      </w:r>
      <w:r w:rsidRPr="008F7262">
        <w:rPr>
          <w:spacing w:val="-1"/>
        </w:rPr>
        <w:t>i</w:t>
      </w:r>
      <w:r w:rsidRPr="008F7262">
        <w:t>n</w:t>
      </w:r>
      <w:r w:rsidRPr="008F7262">
        <w:rPr>
          <w:spacing w:val="12"/>
        </w:rPr>
        <w:t xml:space="preserve"> </w:t>
      </w:r>
      <w:r w:rsidRPr="008F7262">
        <w:rPr>
          <w:spacing w:val="1"/>
        </w:rPr>
        <w:t>t</w:t>
      </w:r>
      <w:r w:rsidRPr="008F7262">
        <w:t>he</w:t>
      </w:r>
      <w:r w:rsidRPr="008F7262">
        <w:rPr>
          <w:spacing w:val="12"/>
        </w:rPr>
        <w:t xml:space="preserve"> </w:t>
      </w:r>
      <w:r w:rsidRPr="008F7262">
        <w:rPr>
          <w:spacing w:val="-1"/>
        </w:rPr>
        <w:t>NA</w:t>
      </w:r>
      <w:r w:rsidRPr="008F7262">
        <w:t xml:space="preserve">SW </w:t>
      </w:r>
      <w:r w:rsidRPr="008F7262">
        <w:rPr>
          <w:spacing w:val="-1"/>
        </w:rPr>
        <w:t>C</w:t>
      </w:r>
      <w:r w:rsidRPr="008F7262">
        <w:t>ode of</w:t>
      </w:r>
      <w:r w:rsidRPr="008F7262">
        <w:rPr>
          <w:spacing w:val="1"/>
        </w:rPr>
        <w:t xml:space="preserve"> </w:t>
      </w:r>
      <w:r w:rsidRPr="008F7262">
        <w:rPr>
          <w:spacing w:val="-3"/>
        </w:rPr>
        <w:t>E</w:t>
      </w:r>
      <w:r w:rsidRPr="008F7262">
        <w:rPr>
          <w:spacing w:val="1"/>
        </w:rPr>
        <w:t>t</w:t>
      </w:r>
      <w:r w:rsidRPr="008F7262">
        <w:rPr>
          <w:spacing w:val="-2"/>
        </w:rPr>
        <w:t>h</w:t>
      </w:r>
      <w:r w:rsidRPr="008F7262">
        <w:rPr>
          <w:spacing w:val="1"/>
        </w:rPr>
        <w:t>i</w:t>
      </w:r>
      <w:r w:rsidRPr="008F7262">
        <w:t>cs</w:t>
      </w:r>
    </w:p>
    <w:p w:rsidR="00AD2291" w:rsidRPr="008F7262" w:rsidRDefault="00AD2291" w:rsidP="00AD2291">
      <w:pPr>
        <w:pStyle w:val="ListParagraph"/>
        <w:spacing w:before="4"/>
        <w:ind w:right="-20"/>
      </w:pPr>
      <w:r>
        <w:t>3</w:t>
      </w:r>
      <w:r w:rsidRPr="008F7262">
        <w:t xml:space="preserve">.  </w:t>
      </w:r>
      <w:r w:rsidRPr="008F7262">
        <w:rPr>
          <w:spacing w:val="29"/>
        </w:rPr>
        <w:t xml:space="preserve"> </w:t>
      </w:r>
      <w:r w:rsidRPr="008F7262">
        <w:rPr>
          <w:spacing w:val="-1"/>
        </w:rPr>
        <w:t>D</w:t>
      </w:r>
      <w:r w:rsidRPr="008F7262">
        <w:t>e</w:t>
      </w:r>
      <w:r w:rsidRPr="008F7262">
        <w:rPr>
          <w:spacing w:val="-3"/>
        </w:rPr>
        <w:t>m</w:t>
      </w:r>
      <w:r w:rsidRPr="008F7262">
        <w:t>ons</w:t>
      </w:r>
      <w:r w:rsidRPr="008F7262">
        <w:rPr>
          <w:spacing w:val="1"/>
        </w:rPr>
        <w:t>tr</w:t>
      </w:r>
      <w:r w:rsidRPr="008F7262">
        <w:t>a</w:t>
      </w:r>
      <w:r w:rsidRPr="008F7262">
        <w:rPr>
          <w:spacing w:val="-1"/>
        </w:rPr>
        <w:t>t</w:t>
      </w:r>
      <w:r w:rsidRPr="008F7262">
        <w:t>e an</w:t>
      </w:r>
      <w:r w:rsidRPr="008F7262">
        <w:rPr>
          <w:spacing w:val="1"/>
        </w:rPr>
        <w:t xml:space="preserve"> </w:t>
      </w:r>
      <w:r w:rsidRPr="008F7262">
        <w:rPr>
          <w:spacing w:val="-2"/>
        </w:rPr>
        <w:t>u</w:t>
      </w:r>
      <w:r w:rsidRPr="008F7262">
        <w:t>nd</w:t>
      </w:r>
      <w:r w:rsidRPr="008F7262">
        <w:rPr>
          <w:spacing w:val="-2"/>
        </w:rPr>
        <w:t>e</w:t>
      </w:r>
      <w:r w:rsidRPr="008F7262">
        <w:rPr>
          <w:spacing w:val="1"/>
        </w:rPr>
        <w:t>r</w:t>
      </w:r>
      <w:r w:rsidRPr="008F7262">
        <w:t>s</w:t>
      </w:r>
      <w:r w:rsidRPr="008F7262">
        <w:rPr>
          <w:spacing w:val="-1"/>
        </w:rPr>
        <w:t>t</w:t>
      </w:r>
      <w:r w:rsidRPr="008F7262">
        <w:t>an</w:t>
      </w:r>
      <w:r w:rsidRPr="008F7262">
        <w:rPr>
          <w:spacing w:val="-2"/>
        </w:rPr>
        <w:t>d</w:t>
      </w:r>
      <w:r w:rsidRPr="008F7262">
        <w:rPr>
          <w:spacing w:val="1"/>
        </w:rPr>
        <w:t>i</w:t>
      </w:r>
      <w:r w:rsidRPr="008F7262">
        <w:t>ng</w:t>
      </w:r>
      <w:r w:rsidRPr="008F7262">
        <w:rPr>
          <w:spacing w:val="-2"/>
        </w:rPr>
        <w:t xml:space="preserve"> </w:t>
      </w:r>
      <w:r w:rsidRPr="008F7262">
        <w:t xml:space="preserve">and </w:t>
      </w:r>
      <w:r w:rsidRPr="008F7262">
        <w:rPr>
          <w:spacing w:val="1"/>
        </w:rPr>
        <w:t>r</w:t>
      </w:r>
      <w:r w:rsidRPr="008F7262">
        <w:rPr>
          <w:spacing w:val="-2"/>
        </w:rPr>
        <w:t>e</w:t>
      </w:r>
      <w:r w:rsidRPr="008F7262">
        <w:t>sp</w:t>
      </w:r>
      <w:r w:rsidRPr="008F7262">
        <w:rPr>
          <w:spacing w:val="-2"/>
        </w:rPr>
        <w:t>e</w:t>
      </w:r>
      <w:r w:rsidRPr="008F7262">
        <w:t>ct</w:t>
      </w:r>
      <w:r w:rsidRPr="008F7262">
        <w:rPr>
          <w:spacing w:val="-1"/>
        </w:rPr>
        <w:t xml:space="preserve"> </w:t>
      </w:r>
      <w:r w:rsidRPr="008F7262">
        <w:rPr>
          <w:spacing w:val="1"/>
        </w:rPr>
        <w:t>f</w:t>
      </w:r>
      <w:r w:rsidRPr="008F7262">
        <w:t>or</w:t>
      </w:r>
      <w:r w:rsidRPr="008F7262">
        <w:rPr>
          <w:spacing w:val="-2"/>
        </w:rPr>
        <w:t xml:space="preserve"> </w:t>
      </w:r>
      <w:r w:rsidRPr="008F7262">
        <w:rPr>
          <w:spacing w:val="1"/>
        </w:rPr>
        <w:t>t</w:t>
      </w:r>
      <w:r w:rsidRPr="008F7262">
        <w:t>he</w:t>
      </w:r>
      <w:r w:rsidRPr="008F7262">
        <w:rPr>
          <w:spacing w:val="-2"/>
        </w:rPr>
        <w:t xml:space="preserve"> </w:t>
      </w:r>
      <w:r w:rsidRPr="008F7262">
        <w:t>po</w:t>
      </w:r>
      <w:r w:rsidRPr="008F7262">
        <w:rPr>
          <w:spacing w:val="-2"/>
        </w:rPr>
        <w:t>s</w:t>
      </w:r>
      <w:r w:rsidRPr="008F7262">
        <w:rPr>
          <w:spacing w:val="1"/>
        </w:rPr>
        <w:t>i</w:t>
      </w:r>
      <w:r w:rsidRPr="008F7262">
        <w:rPr>
          <w:spacing w:val="-1"/>
        </w:rPr>
        <w:t>t</w:t>
      </w:r>
      <w:r w:rsidRPr="008F7262">
        <w:rPr>
          <w:spacing w:val="1"/>
        </w:rPr>
        <w:t>i</w:t>
      </w:r>
      <w:r w:rsidRPr="008F7262">
        <w:rPr>
          <w:spacing w:val="-2"/>
        </w:rPr>
        <w:t>v</w:t>
      </w:r>
      <w:r w:rsidRPr="008F7262">
        <w:t xml:space="preserve">e </w:t>
      </w:r>
      <w:r w:rsidRPr="008F7262">
        <w:rPr>
          <w:spacing w:val="-2"/>
        </w:rPr>
        <w:t>v</w:t>
      </w:r>
      <w:r w:rsidRPr="008F7262">
        <w:t>a</w:t>
      </w:r>
      <w:r w:rsidRPr="008F7262">
        <w:rPr>
          <w:spacing w:val="1"/>
        </w:rPr>
        <w:t>l</w:t>
      </w:r>
      <w:r w:rsidRPr="008F7262">
        <w:t>ue of</w:t>
      </w:r>
      <w:r w:rsidRPr="008F7262">
        <w:rPr>
          <w:spacing w:val="-1"/>
        </w:rPr>
        <w:t xml:space="preserve"> </w:t>
      </w:r>
      <w:r w:rsidRPr="008F7262">
        <w:t>d</w:t>
      </w:r>
      <w:r w:rsidRPr="008F7262">
        <w:rPr>
          <w:spacing w:val="1"/>
        </w:rPr>
        <w:t>i</w:t>
      </w:r>
      <w:r w:rsidRPr="008F7262">
        <w:rPr>
          <w:spacing w:val="-2"/>
        </w:rPr>
        <w:t>v</w:t>
      </w:r>
      <w:r w:rsidRPr="008F7262">
        <w:t>e</w:t>
      </w:r>
      <w:r w:rsidRPr="008F7262">
        <w:rPr>
          <w:spacing w:val="1"/>
        </w:rPr>
        <w:t>r</w:t>
      </w:r>
      <w:r w:rsidRPr="008F7262">
        <w:rPr>
          <w:spacing w:val="-2"/>
        </w:rPr>
        <w:t>s</w:t>
      </w:r>
      <w:r w:rsidRPr="008F7262">
        <w:rPr>
          <w:spacing w:val="1"/>
        </w:rPr>
        <w:t>it</w:t>
      </w:r>
      <w:r w:rsidRPr="008F7262">
        <w:t>y</w:t>
      </w:r>
    </w:p>
    <w:p w:rsidR="00AD2291" w:rsidRPr="008F7262" w:rsidRDefault="00AD2291" w:rsidP="009B121B">
      <w:pPr>
        <w:pStyle w:val="ListParagraph"/>
        <w:widowControl/>
        <w:numPr>
          <w:ilvl w:val="0"/>
          <w:numId w:val="47"/>
        </w:numPr>
        <w:spacing w:before="6" w:line="120" w:lineRule="exact"/>
        <w:contextualSpacing/>
        <w:rPr>
          <w:sz w:val="12"/>
          <w:szCs w:val="12"/>
        </w:rPr>
      </w:pPr>
    </w:p>
    <w:p w:rsidR="00AD2291" w:rsidRDefault="00AD2291" w:rsidP="009B121B">
      <w:pPr>
        <w:pStyle w:val="ListParagraph"/>
        <w:widowControl/>
        <w:numPr>
          <w:ilvl w:val="0"/>
          <w:numId w:val="45"/>
        </w:numPr>
        <w:ind w:right="-20"/>
        <w:contextualSpacing/>
      </w:pPr>
      <w:r w:rsidRPr="008F7262">
        <w:rPr>
          <w:spacing w:val="-1"/>
        </w:rPr>
        <w:t>R</w:t>
      </w:r>
      <w:r w:rsidRPr="008F7262">
        <w:t>eco</w:t>
      </w:r>
      <w:r w:rsidRPr="008F7262">
        <w:rPr>
          <w:spacing w:val="-2"/>
        </w:rPr>
        <w:t>g</w:t>
      </w:r>
      <w:r w:rsidRPr="008F7262">
        <w:t>n</w:t>
      </w:r>
      <w:r w:rsidRPr="008F7262">
        <w:rPr>
          <w:spacing w:val="1"/>
        </w:rPr>
        <w:t>i</w:t>
      </w:r>
      <w:r w:rsidRPr="008F7262">
        <w:rPr>
          <w:spacing w:val="-2"/>
        </w:rPr>
        <w:t>z</w:t>
      </w:r>
      <w:r w:rsidRPr="008F7262">
        <w:t xml:space="preserve">e and </w:t>
      </w:r>
      <w:r w:rsidRPr="008F7262">
        <w:rPr>
          <w:spacing w:val="-2"/>
        </w:rPr>
        <w:t>r</w:t>
      </w:r>
      <w:r w:rsidRPr="008F7262">
        <w:t>eco</w:t>
      </w:r>
      <w:r w:rsidRPr="008F7262">
        <w:rPr>
          <w:spacing w:val="-2"/>
        </w:rPr>
        <w:t>n</w:t>
      </w:r>
      <w:r w:rsidRPr="008F7262">
        <w:t>c</w:t>
      </w:r>
      <w:r w:rsidRPr="008F7262">
        <w:rPr>
          <w:spacing w:val="-1"/>
        </w:rPr>
        <w:t>i</w:t>
      </w:r>
      <w:r w:rsidRPr="008F7262">
        <w:rPr>
          <w:spacing w:val="1"/>
        </w:rPr>
        <w:t>l</w:t>
      </w:r>
      <w:r w:rsidRPr="008F7262">
        <w:t>e</w:t>
      </w:r>
      <w:r w:rsidRPr="008F7262">
        <w:rPr>
          <w:spacing w:val="-2"/>
        </w:rPr>
        <w:t xml:space="preserve"> </w:t>
      </w:r>
      <w:r w:rsidRPr="008F7262">
        <w:rPr>
          <w:spacing w:val="1"/>
        </w:rPr>
        <w:t>t</w:t>
      </w:r>
      <w:r w:rsidRPr="008F7262">
        <w:rPr>
          <w:spacing w:val="-2"/>
        </w:rPr>
        <w:t>h</w:t>
      </w:r>
      <w:r w:rsidRPr="008F7262">
        <w:t>e d</w:t>
      </w:r>
      <w:r w:rsidRPr="008F7262">
        <w:rPr>
          <w:spacing w:val="-1"/>
        </w:rPr>
        <w:t>i</w:t>
      </w:r>
      <w:r w:rsidRPr="008F7262">
        <w:rPr>
          <w:spacing w:val="1"/>
        </w:rPr>
        <w:t>ff</w:t>
      </w:r>
      <w:r w:rsidRPr="008F7262">
        <w:rPr>
          <w:spacing w:val="-2"/>
        </w:rPr>
        <w:t>e</w:t>
      </w:r>
      <w:r w:rsidRPr="008F7262">
        <w:rPr>
          <w:spacing w:val="1"/>
        </w:rPr>
        <w:t>r</w:t>
      </w:r>
      <w:r w:rsidRPr="008F7262">
        <w:t>e</w:t>
      </w:r>
      <w:r w:rsidRPr="008F7262">
        <w:rPr>
          <w:spacing w:val="-2"/>
        </w:rPr>
        <w:t>n</w:t>
      </w:r>
      <w:r w:rsidRPr="008F7262">
        <w:t>ce</w:t>
      </w:r>
      <w:r w:rsidRPr="008F7262">
        <w:rPr>
          <w:spacing w:val="1"/>
        </w:rPr>
        <w:t xml:space="preserve"> </w:t>
      </w:r>
      <w:r w:rsidRPr="008F7262">
        <w:t>b</w:t>
      </w:r>
      <w:r w:rsidRPr="008F7262">
        <w:rPr>
          <w:spacing w:val="-2"/>
        </w:rPr>
        <w:t>e</w:t>
      </w:r>
      <w:r w:rsidRPr="008F7262">
        <w:rPr>
          <w:spacing w:val="1"/>
        </w:rPr>
        <w:t>t</w:t>
      </w:r>
      <w:r w:rsidRPr="008F7262">
        <w:rPr>
          <w:spacing w:val="-1"/>
        </w:rPr>
        <w:t>w</w:t>
      </w:r>
      <w:r w:rsidRPr="008F7262">
        <w:t>e</w:t>
      </w:r>
      <w:r w:rsidRPr="008F7262">
        <w:rPr>
          <w:spacing w:val="-2"/>
        </w:rPr>
        <w:t>e</w:t>
      </w:r>
      <w:r w:rsidRPr="008F7262">
        <w:t>n p</w:t>
      </w:r>
      <w:r w:rsidRPr="008F7262">
        <w:rPr>
          <w:spacing w:val="-2"/>
        </w:rPr>
        <w:t>e</w:t>
      </w:r>
      <w:r w:rsidRPr="008F7262">
        <w:rPr>
          <w:spacing w:val="1"/>
        </w:rPr>
        <w:t>r</w:t>
      </w:r>
      <w:r w:rsidRPr="008F7262">
        <w:t>s</w:t>
      </w:r>
      <w:r w:rsidRPr="008F7262">
        <w:rPr>
          <w:spacing w:val="-2"/>
        </w:rPr>
        <w:t>o</w:t>
      </w:r>
      <w:r w:rsidRPr="008F7262">
        <w:t>nal</w:t>
      </w:r>
      <w:r w:rsidRPr="008F7262">
        <w:rPr>
          <w:spacing w:val="1"/>
        </w:rPr>
        <w:t xml:space="preserve"> </w:t>
      </w:r>
      <w:r w:rsidRPr="008F7262">
        <w:rPr>
          <w:spacing w:val="-2"/>
        </w:rPr>
        <w:t>a</w:t>
      </w:r>
      <w:r w:rsidRPr="008F7262">
        <w:t>nd p</w:t>
      </w:r>
      <w:r w:rsidRPr="008F7262">
        <w:rPr>
          <w:spacing w:val="-2"/>
        </w:rPr>
        <w:t>r</w:t>
      </w:r>
      <w:r w:rsidRPr="008F7262">
        <w:t>o</w:t>
      </w:r>
      <w:r w:rsidRPr="008F7262">
        <w:rPr>
          <w:spacing w:val="1"/>
        </w:rPr>
        <w:t>f</w:t>
      </w:r>
      <w:r w:rsidRPr="008F7262">
        <w:rPr>
          <w:spacing w:val="-2"/>
        </w:rPr>
        <w:t>e</w:t>
      </w:r>
      <w:r w:rsidRPr="008F7262">
        <w:t>s</w:t>
      </w:r>
      <w:r w:rsidRPr="008F7262">
        <w:rPr>
          <w:spacing w:val="-1"/>
        </w:rPr>
        <w:t>s</w:t>
      </w:r>
      <w:r w:rsidRPr="008F7262">
        <w:rPr>
          <w:spacing w:val="1"/>
        </w:rPr>
        <w:t>i</w:t>
      </w:r>
      <w:r w:rsidRPr="008F7262">
        <w:t>on</w:t>
      </w:r>
      <w:r w:rsidRPr="008F7262">
        <w:rPr>
          <w:spacing w:val="-2"/>
        </w:rPr>
        <w:t>a</w:t>
      </w:r>
      <w:r w:rsidRPr="008F7262">
        <w:t>l</w:t>
      </w:r>
      <w:r w:rsidRPr="008F7262">
        <w:rPr>
          <w:spacing w:val="1"/>
        </w:rPr>
        <w:t xml:space="preserve"> </w:t>
      </w:r>
      <w:r w:rsidRPr="008F7262">
        <w:rPr>
          <w:spacing w:val="-2"/>
        </w:rPr>
        <w:t>v</w:t>
      </w:r>
      <w:r w:rsidRPr="008F7262">
        <w:t>a</w:t>
      </w:r>
      <w:r w:rsidRPr="008F7262">
        <w:rPr>
          <w:spacing w:val="1"/>
        </w:rPr>
        <w:t>l</w:t>
      </w:r>
      <w:r w:rsidRPr="008F7262">
        <w:t>u</w:t>
      </w:r>
      <w:r w:rsidRPr="008F7262">
        <w:rPr>
          <w:spacing w:val="-2"/>
        </w:rPr>
        <w:t>e</w:t>
      </w:r>
      <w:r w:rsidRPr="008F7262">
        <w:t>s</w:t>
      </w:r>
    </w:p>
    <w:p w:rsidR="00AD2291" w:rsidRPr="008F7262" w:rsidRDefault="00AD2291" w:rsidP="00AD2291">
      <w:pPr>
        <w:pStyle w:val="ListParagraph"/>
        <w:ind w:left="1080" w:right="-20"/>
      </w:pPr>
    </w:p>
    <w:p w:rsidR="00AD2291" w:rsidRPr="008F7262" w:rsidRDefault="00AD2291" w:rsidP="009B121B">
      <w:pPr>
        <w:pStyle w:val="ListParagraph"/>
        <w:widowControl/>
        <w:numPr>
          <w:ilvl w:val="0"/>
          <w:numId w:val="47"/>
        </w:numPr>
        <w:contextualSpacing/>
        <w:jc w:val="both"/>
        <w:rPr>
          <w:b/>
          <w:bCs/>
        </w:rPr>
      </w:pPr>
      <w:r w:rsidRPr="00C76C48">
        <w:rPr>
          <w:b/>
          <w:bCs/>
        </w:rPr>
        <w:t>Skills Objectives</w:t>
      </w:r>
    </w:p>
    <w:p w:rsidR="00AD2291" w:rsidRPr="008F7262" w:rsidRDefault="00AD2291" w:rsidP="00AD2291">
      <w:pPr>
        <w:pStyle w:val="ListParagraph"/>
        <w:spacing w:line="359" w:lineRule="auto"/>
        <w:ind w:right="61"/>
      </w:pPr>
      <w:r w:rsidRPr="008F7262">
        <w:t xml:space="preserve">1.  </w:t>
      </w:r>
      <w:r w:rsidRPr="008F7262">
        <w:rPr>
          <w:spacing w:val="29"/>
        </w:rPr>
        <w:t xml:space="preserve"> </w:t>
      </w:r>
      <w:r w:rsidRPr="008F7262">
        <w:rPr>
          <w:spacing w:val="-1"/>
        </w:rPr>
        <w:t>A</w:t>
      </w:r>
      <w:r w:rsidRPr="008F7262">
        <w:t>b</w:t>
      </w:r>
      <w:r w:rsidRPr="008F7262">
        <w:rPr>
          <w:spacing w:val="1"/>
        </w:rPr>
        <w:t>i</w:t>
      </w:r>
      <w:r w:rsidRPr="008F7262">
        <w:rPr>
          <w:spacing w:val="-1"/>
        </w:rPr>
        <w:t>l</w:t>
      </w:r>
      <w:r w:rsidRPr="008F7262">
        <w:rPr>
          <w:spacing w:val="1"/>
        </w:rPr>
        <w:t>it</w:t>
      </w:r>
      <w:r w:rsidRPr="008F7262">
        <w:t>y</w:t>
      </w:r>
      <w:r w:rsidRPr="008F7262">
        <w:rPr>
          <w:spacing w:val="24"/>
        </w:rPr>
        <w:t xml:space="preserve"> </w:t>
      </w:r>
      <w:r w:rsidRPr="008F7262">
        <w:rPr>
          <w:spacing w:val="1"/>
        </w:rPr>
        <w:t>t</w:t>
      </w:r>
      <w:r w:rsidRPr="008F7262">
        <w:t>o</w:t>
      </w:r>
      <w:r w:rsidRPr="008F7262">
        <w:rPr>
          <w:spacing w:val="24"/>
        </w:rPr>
        <w:t xml:space="preserve"> </w:t>
      </w:r>
      <w:r w:rsidRPr="008F7262">
        <w:t>e</w:t>
      </w:r>
      <w:r w:rsidRPr="008F7262">
        <w:rPr>
          <w:spacing w:val="-3"/>
        </w:rPr>
        <w:t>m</w:t>
      </w:r>
      <w:r w:rsidRPr="008F7262">
        <w:t>p</w:t>
      </w:r>
      <w:r w:rsidRPr="008F7262">
        <w:rPr>
          <w:spacing w:val="1"/>
        </w:rPr>
        <w:t>l</w:t>
      </w:r>
      <w:r w:rsidRPr="008F7262">
        <w:t>oy</w:t>
      </w:r>
      <w:r w:rsidRPr="008F7262">
        <w:rPr>
          <w:spacing w:val="24"/>
        </w:rPr>
        <w:t xml:space="preserve"> </w:t>
      </w:r>
      <w:r w:rsidRPr="008F7262">
        <w:rPr>
          <w:spacing w:val="1"/>
        </w:rPr>
        <w:t>i</w:t>
      </w:r>
      <w:r w:rsidRPr="008F7262">
        <w:t>n</w:t>
      </w:r>
      <w:r w:rsidRPr="008F7262">
        <w:rPr>
          <w:spacing w:val="1"/>
        </w:rPr>
        <w:t>t</w:t>
      </w:r>
      <w:r w:rsidRPr="008F7262">
        <w:rPr>
          <w:spacing w:val="-2"/>
        </w:rPr>
        <w:t>e</w:t>
      </w:r>
      <w:r w:rsidRPr="008F7262">
        <w:rPr>
          <w:spacing w:val="1"/>
        </w:rPr>
        <w:t>r</w:t>
      </w:r>
      <w:r w:rsidRPr="008F7262">
        <w:rPr>
          <w:spacing w:val="-2"/>
        </w:rPr>
        <w:t>v</w:t>
      </w:r>
      <w:r w:rsidRPr="008F7262">
        <w:t>en</w:t>
      </w:r>
      <w:r w:rsidRPr="008F7262">
        <w:rPr>
          <w:spacing w:val="1"/>
        </w:rPr>
        <w:t>ti</w:t>
      </w:r>
      <w:r w:rsidRPr="008F7262">
        <w:t>o</w:t>
      </w:r>
      <w:r w:rsidRPr="008F7262">
        <w:rPr>
          <w:spacing w:val="-2"/>
        </w:rPr>
        <w:t>n</w:t>
      </w:r>
      <w:r w:rsidRPr="008F7262">
        <w:t>s</w:t>
      </w:r>
      <w:r w:rsidRPr="008F7262">
        <w:rPr>
          <w:spacing w:val="27"/>
        </w:rPr>
        <w:t xml:space="preserve"> </w:t>
      </w:r>
      <w:r w:rsidRPr="008F7262">
        <w:t>b</w:t>
      </w:r>
      <w:r w:rsidRPr="008F7262">
        <w:rPr>
          <w:spacing w:val="-2"/>
        </w:rPr>
        <w:t>a</w:t>
      </w:r>
      <w:r w:rsidRPr="008F7262">
        <w:t>s</w:t>
      </w:r>
      <w:r w:rsidRPr="008F7262">
        <w:rPr>
          <w:spacing w:val="1"/>
        </w:rPr>
        <w:t>e</w:t>
      </w:r>
      <w:r w:rsidRPr="008F7262">
        <w:t>d</w:t>
      </w:r>
      <w:r w:rsidRPr="008F7262">
        <w:rPr>
          <w:spacing w:val="24"/>
        </w:rPr>
        <w:t xml:space="preserve"> </w:t>
      </w:r>
      <w:r w:rsidRPr="008F7262">
        <w:t>upon</w:t>
      </w:r>
      <w:r w:rsidRPr="008F7262">
        <w:rPr>
          <w:spacing w:val="24"/>
        </w:rPr>
        <w:t xml:space="preserve"> </w:t>
      </w:r>
      <w:r w:rsidRPr="008F7262">
        <w:t>a</w:t>
      </w:r>
      <w:r w:rsidRPr="008F7262">
        <w:rPr>
          <w:spacing w:val="27"/>
        </w:rPr>
        <w:t xml:space="preserve"> </w:t>
      </w:r>
      <w:r w:rsidRPr="008F7262">
        <w:rPr>
          <w:spacing w:val="-2"/>
        </w:rPr>
        <w:t>s</w:t>
      </w:r>
      <w:r w:rsidRPr="008F7262">
        <w:rPr>
          <w:spacing w:val="1"/>
        </w:rPr>
        <w:t>tr</w:t>
      </w:r>
      <w:r w:rsidRPr="008F7262">
        <w:rPr>
          <w:spacing w:val="-2"/>
        </w:rPr>
        <w:t>e</w:t>
      </w:r>
      <w:r w:rsidRPr="008F7262">
        <w:t>n</w:t>
      </w:r>
      <w:r w:rsidRPr="008F7262">
        <w:rPr>
          <w:spacing w:val="-2"/>
        </w:rPr>
        <w:t>g</w:t>
      </w:r>
      <w:r w:rsidRPr="008F7262">
        <w:rPr>
          <w:spacing w:val="1"/>
        </w:rPr>
        <w:t>t</w:t>
      </w:r>
      <w:r w:rsidRPr="008F7262">
        <w:t>hs</w:t>
      </w:r>
      <w:r w:rsidRPr="008F7262">
        <w:rPr>
          <w:spacing w:val="27"/>
        </w:rPr>
        <w:t xml:space="preserve"> </w:t>
      </w:r>
      <w:r w:rsidRPr="008F7262">
        <w:t>p</w:t>
      </w:r>
      <w:r w:rsidRPr="008F7262">
        <w:rPr>
          <w:spacing w:val="-2"/>
        </w:rPr>
        <w:t>e</w:t>
      </w:r>
      <w:r w:rsidRPr="008F7262">
        <w:rPr>
          <w:spacing w:val="1"/>
        </w:rPr>
        <w:t>r</w:t>
      </w:r>
      <w:r w:rsidRPr="008F7262">
        <w:t>sp</w:t>
      </w:r>
      <w:r w:rsidRPr="008F7262">
        <w:rPr>
          <w:spacing w:val="-2"/>
        </w:rPr>
        <w:t>e</w:t>
      </w:r>
      <w:r w:rsidRPr="008F7262">
        <w:t>c</w:t>
      </w:r>
      <w:r w:rsidRPr="008F7262">
        <w:rPr>
          <w:spacing w:val="-1"/>
        </w:rPr>
        <w:t>t</w:t>
      </w:r>
      <w:r w:rsidRPr="008F7262">
        <w:rPr>
          <w:spacing w:val="1"/>
        </w:rPr>
        <w:t>i</w:t>
      </w:r>
      <w:r w:rsidRPr="008F7262">
        <w:rPr>
          <w:spacing w:val="-2"/>
        </w:rPr>
        <w:t>v</w:t>
      </w:r>
      <w:r w:rsidRPr="008F7262">
        <w:t>e</w:t>
      </w:r>
      <w:r w:rsidRPr="008F7262">
        <w:rPr>
          <w:spacing w:val="27"/>
        </w:rPr>
        <w:t xml:space="preserve"> </w:t>
      </w:r>
      <w:r w:rsidRPr="008F7262">
        <w:t>and</w:t>
      </w:r>
      <w:r w:rsidRPr="008F7262">
        <w:rPr>
          <w:spacing w:val="24"/>
        </w:rPr>
        <w:t xml:space="preserve"> </w:t>
      </w:r>
      <w:r w:rsidRPr="008F7262">
        <w:t>ap</w:t>
      </w:r>
      <w:r w:rsidRPr="008F7262">
        <w:rPr>
          <w:spacing w:val="-2"/>
        </w:rPr>
        <w:t>p</w:t>
      </w:r>
      <w:r w:rsidRPr="008F7262">
        <w:rPr>
          <w:spacing w:val="1"/>
        </w:rPr>
        <w:t>l</w:t>
      </w:r>
      <w:r w:rsidRPr="008F7262">
        <w:t>y</w:t>
      </w:r>
      <w:r w:rsidRPr="008F7262">
        <w:rPr>
          <w:spacing w:val="24"/>
        </w:rPr>
        <w:t xml:space="preserve"> </w:t>
      </w:r>
      <w:r w:rsidRPr="008F7262">
        <w:rPr>
          <w:spacing w:val="1"/>
        </w:rPr>
        <w:t>i</w:t>
      </w:r>
      <w:r w:rsidRPr="008F7262">
        <w:t>n</w:t>
      </w:r>
      <w:r w:rsidRPr="008F7262">
        <w:rPr>
          <w:spacing w:val="26"/>
        </w:rPr>
        <w:t xml:space="preserve"> </w:t>
      </w:r>
      <w:r w:rsidRPr="008F7262">
        <w:t>c</w:t>
      </w:r>
      <w:r w:rsidRPr="008F7262">
        <w:rPr>
          <w:spacing w:val="-1"/>
        </w:rPr>
        <w:t>l</w:t>
      </w:r>
      <w:r w:rsidRPr="008F7262">
        <w:t>a</w:t>
      </w:r>
      <w:r w:rsidRPr="008F7262">
        <w:rPr>
          <w:spacing w:val="1"/>
        </w:rPr>
        <w:t>s</w:t>
      </w:r>
      <w:r w:rsidRPr="008F7262">
        <w:rPr>
          <w:spacing w:val="-2"/>
        </w:rPr>
        <w:t>s</w:t>
      </w:r>
      <w:r w:rsidRPr="008F7262">
        <w:rPr>
          <w:spacing w:val="1"/>
        </w:rPr>
        <w:t>r</w:t>
      </w:r>
      <w:r w:rsidRPr="008F7262">
        <w:t xml:space="preserve">oom </w:t>
      </w:r>
      <w:r w:rsidRPr="008F7262">
        <w:rPr>
          <w:spacing w:val="1"/>
        </w:rPr>
        <w:t>r</w:t>
      </w:r>
      <w:r w:rsidRPr="008F7262">
        <w:t>o</w:t>
      </w:r>
      <w:r w:rsidRPr="008F7262">
        <w:rPr>
          <w:spacing w:val="1"/>
        </w:rPr>
        <w:t>l</w:t>
      </w:r>
      <w:r w:rsidRPr="008F7262">
        <w:t>e</w:t>
      </w:r>
      <w:r w:rsidRPr="008F7262">
        <w:rPr>
          <w:spacing w:val="-2"/>
        </w:rPr>
        <w:t xml:space="preserve"> </w:t>
      </w:r>
      <w:r w:rsidRPr="008F7262">
        <w:t>p</w:t>
      </w:r>
      <w:r w:rsidRPr="008F7262">
        <w:rPr>
          <w:spacing w:val="-1"/>
        </w:rPr>
        <w:t>l</w:t>
      </w:r>
      <w:r w:rsidRPr="008F7262">
        <w:t>ay</w:t>
      </w:r>
    </w:p>
    <w:p w:rsidR="00AD2291" w:rsidRPr="008F7262" w:rsidRDefault="00AD2291" w:rsidP="00AD2291">
      <w:pPr>
        <w:pStyle w:val="ListParagraph"/>
        <w:spacing w:before="4"/>
        <w:ind w:right="-20"/>
      </w:pPr>
      <w:r w:rsidRPr="008F7262">
        <w:t xml:space="preserve">2.  </w:t>
      </w:r>
      <w:r w:rsidRPr="008F7262">
        <w:rPr>
          <w:spacing w:val="29"/>
        </w:rPr>
        <w:t xml:space="preserve"> </w:t>
      </w:r>
      <w:r w:rsidRPr="008F7262">
        <w:rPr>
          <w:spacing w:val="-1"/>
        </w:rPr>
        <w:t>A</w:t>
      </w:r>
      <w:r w:rsidRPr="008F7262">
        <w:t>b</w:t>
      </w:r>
      <w:r w:rsidRPr="008F7262">
        <w:rPr>
          <w:spacing w:val="1"/>
        </w:rPr>
        <w:t>i</w:t>
      </w:r>
      <w:r w:rsidRPr="008F7262">
        <w:rPr>
          <w:spacing w:val="-1"/>
        </w:rPr>
        <w:t>l</w:t>
      </w:r>
      <w:r w:rsidRPr="008F7262">
        <w:rPr>
          <w:spacing w:val="1"/>
        </w:rPr>
        <w:t>it</w:t>
      </w:r>
      <w:r w:rsidRPr="008F7262">
        <w:t>y</w:t>
      </w:r>
      <w:r w:rsidRPr="008F7262">
        <w:rPr>
          <w:spacing w:val="-2"/>
        </w:rPr>
        <w:t xml:space="preserve"> </w:t>
      </w:r>
      <w:r w:rsidRPr="008F7262">
        <w:rPr>
          <w:spacing w:val="1"/>
        </w:rPr>
        <w:t>t</w:t>
      </w:r>
      <w:r w:rsidRPr="008F7262">
        <w:t>o</w:t>
      </w:r>
      <w:r w:rsidRPr="008F7262">
        <w:rPr>
          <w:spacing w:val="-2"/>
        </w:rPr>
        <w:t xml:space="preserve"> </w:t>
      </w:r>
      <w:r w:rsidRPr="008F7262">
        <w:rPr>
          <w:spacing w:val="1"/>
        </w:rPr>
        <w:t>i</w:t>
      </w:r>
      <w:r w:rsidRPr="008F7262">
        <w:t>de</w:t>
      </w:r>
      <w:r w:rsidRPr="008F7262">
        <w:rPr>
          <w:spacing w:val="-2"/>
        </w:rPr>
        <w:t>n</w:t>
      </w:r>
      <w:r w:rsidRPr="008F7262">
        <w:rPr>
          <w:spacing w:val="1"/>
        </w:rPr>
        <w:t>t</w:t>
      </w:r>
      <w:r w:rsidRPr="008F7262">
        <w:rPr>
          <w:spacing w:val="-1"/>
        </w:rPr>
        <w:t>i</w:t>
      </w:r>
      <w:r w:rsidRPr="008F7262">
        <w:rPr>
          <w:spacing w:val="1"/>
        </w:rPr>
        <w:t>f</w:t>
      </w:r>
      <w:r w:rsidRPr="008F7262">
        <w:t>y</w:t>
      </w:r>
      <w:r w:rsidRPr="008F7262">
        <w:rPr>
          <w:spacing w:val="-2"/>
        </w:rPr>
        <w:t xml:space="preserve"> </w:t>
      </w:r>
      <w:r w:rsidRPr="008F7262">
        <w:t>co</w:t>
      </w:r>
      <w:r w:rsidRPr="008F7262">
        <w:rPr>
          <w:spacing w:val="-1"/>
        </w:rPr>
        <w:t>m</w:t>
      </w:r>
      <w:r w:rsidRPr="008F7262">
        <w:rPr>
          <w:spacing w:val="-4"/>
        </w:rPr>
        <w:t>m</w:t>
      </w:r>
      <w:r w:rsidRPr="008F7262">
        <w:t>u</w:t>
      </w:r>
      <w:r w:rsidRPr="008F7262">
        <w:rPr>
          <w:spacing w:val="2"/>
        </w:rPr>
        <w:t>n</w:t>
      </w:r>
      <w:r w:rsidRPr="008F7262">
        <w:rPr>
          <w:spacing w:val="1"/>
        </w:rPr>
        <w:t>it</w:t>
      </w:r>
      <w:r w:rsidRPr="008F7262">
        <w:t>y</w:t>
      </w:r>
      <w:r w:rsidRPr="008F7262">
        <w:rPr>
          <w:spacing w:val="-2"/>
        </w:rPr>
        <w:t xml:space="preserve"> </w:t>
      </w:r>
      <w:r w:rsidRPr="008F7262">
        <w:rPr>
          <w:spacing w:val="1"/>
        </w:rPr>
        <w:t>r</w:t>
      </w:r>
      <w:r w:rsidRPr="008F7262">
        <w:t>e</w:t>
      </w:r>
      <w:r w:rsidRPr="008F7262">
        <w:rPr>
          <w:spacing w:val="-2"/>
        </w:rPr>
        <w:t>s</w:t>
      </w:r>
      <w:r w:rsidRPr="008F7262">
        <w:t>ou</w:t>
      </w:r>
      <w:r w:rsidRPr="008F7262">
        <w:rPr>
          <w:spacing w:val="-2"/>
        </w:rPr>
        <w:t>r</w:t>
      </w:r>
      <w:r w:rsidRPr="008F7262">
        <w:t>ces</w:t>
      </w:r>
      <w:r w:rsidRPr="008F7262">
        <w:rPr>
          <w:spacing w:val="-2"/>
        </w:rPr>
        <w:t xml:space="preserve"> </w:t>
      </w:r>
      <w:r w:rsidRPr="008F7262">
        <w:t xml:space="preserve">and </w:t>
      </w:r>
      <w:r w:rsidRPr="008F7262">
        <w:rPr>
          <w:spacing w:val="-2"/>
        </w:rPr>
        <w:t>d</w:t>
      </w:r>
      <w:r w:rsidRPr="008F7262">
        <w:rPr>
          <w:spacing w:val="1"/>
        </w:rPr>
        <w:t>i</w:t>
      </w:r>
      <w:r w:rsidRPr="008F7262">
        <w:t>s</w:t>
      </w:r>
      <w:r w:rsidRPr="008F7262">
        <w:rPr>
          <w:spacing w:val="1"/>
        </w:rPr>
        <w:t>c</w:t>
      </w:r>
      <w:r w:rsidRPr="008F7262">
        <w:rPr>
          <w:spacing w:val="-2"/>
        </w:rPr>
        <w:t>u</w:t>
      </w:r>
      <w:r w:rsidRPr="008F7262">
        <w:t>ss</w:t>
      </w:r>
      <w:r w:rsidRPr="008F7262">
        <w:rPr>
          <w:spacing w:val="1"/>
        </w:rPr>
        <w:t xml:space="preserve"> </w:t>
      </w:r>
      <w:r w:rsidRPr="008F7262">
        <w:rPr>
          <w:spacing w:val="-2"/>
        </w:rPr>
        <w:t>ap</w:t>
      </w:r>
      <w:r w:rsidRPr="008F7262">
        <w:t>p</w:t>
      </w:r>
      <w:r w:rsidRPr="008F7262">
        <w:rPr>
          <w:spacing w:val="1"/>
        </w:rPr>
        <w:t>r</w:t>
      </w:r>
      <w:r w:rsidRPr="008F7262">
        <w:t>op</w:t>
      </w:r>
      <w:r w:rsidRPr="008F7262">
        <w:rPr>
          <w:spacing w:val="-2"/>
        </w:rPr>
        <w:t>r</w:t>
      </w:r>
      <w:r w:rsidRPr="008F7262">
        <w:rPr>
          <w:spacing w:val="1"/>
        </w:rPr>
        <w:t>i</w:t>
      </w:r>
      <w:r w:rsidRPr="008F7262">
        <w:rPr>
          <w:spacing w:val="-2"/>
        </w:rPr>
        <w:t>a</w:t>
      </w:r>
      <w:r w:rsidRPr="008F7262">
        <w:rPr>
          <w:spacing w:val="1"/>
        </w:rPr>
        <w:t>t</w:t>
      </w:r>
      <w:r w:rsidRPr="008F7262">
        <w:t xml:space="preserve">e </w:t>
      </w:r>
      <w:r w:rsidRPr="008F7262">
        <w:rPr>
          <w:spacing w:val="-2"/>
        </w:rPr>
        <w:t>u</w:t>
      </w:r>
      <w:r w:rsidRPr="008F7262">
        <w:rPr>
          <w:spacing w:val="1"/>
        </w:rPr>
        <w:t>t</w:t>
      </w:r>
      <w:r w:rsidRPr="008F7262">
        <w:rPr>
          <w:spacing w:val="-1"/>
        </w:rPr>
        <w:t>i</w:t>
      </w:r>
      <w:r w:rsidRPr="008F7262">
        <w:rPr>
          <w:spacing w:val="1"/>
        </w:rPr>
        <w:t>li</w:t>
      </w:r>
      <w:r w:rsidRPr="008F7262">
        <w:rPr>
          <w:spacing w:val="-2"/>
        </w:rPr>
        <w:t>za</w:t>
      </w:r>
      <w:r w:rsidRPr="008F7262">
        <w:rPr>
          <w:spacing w:val="1"/>
        </w:rPr>
        <w:t>ti</w:t>
      </w:r>
      <w:r w:rsidRPr="008F7262">
        <w:t>on</w:t>
      </w:r>
      <w:r w:rsidRPr="008F7262">
        <w:rPr>
          <w:spacing w:val="-2"/>
        </w:rPr>
        <w:t xml:space="preserve"> </w:t>
      </w:r>
      <w:r w:rsidRPr="008F7262">
        <w:t>of</w:t>
      </w:r>
      <w:r w:rsidRPr="008F7262">
        <w:rPr>
          <w:spacing w:val="-2"/>
        </w:rPr>
        <w:t xml:space="preserve"> </w:t>
      </w:r>
      <w:r w:rsidRPr="008F7262">
        <w:rPr>
          <w:spacing w:val="1"/>
        </w:rPr>
        <w:t>t</w:t>
      </w:r>
      <w:r w:rsidRPr="008F7262">
        <w:t>h</w:t>
      </w:r>
      <w:r w:rsidRPr="008F7262">
        <w:rPr>
          <w:spacing w:val="-2"/>
        </w:rPr>
        <w:t>es</w:t>
      </w:r>
      <w:r w:rsidRPr="008F7262">
        <w:t xml:space="preserve">e </w:t>
      </w:r>
      <w:r w:rsidRPr="008F7262">
        <w:rPr>
          <w:spacing w:val="1"/>
        </w:rPr>
        <w:t>r</w:t>
      </w:r>
      <w:r w:rsidRPr="008F7262">
        <w:t>e</w:t>
      </w:r>
      <w:r w:rsidRPr="008F7262">
        <w:rPr>
          <w:spacing w:val="-2"/>
        </w:rPr>
        <w:t>s</w:t>
      </w:r>
      <w:r w:rsidRPr="008F7262">
        <w:t>ou</w:t>
      </w:r>
      <w:r w:rsidRPr="008F7262">
        <w:rPr>
          <w:spacing w:val="-2"/>
        </w:rPr>
        <w:t>r</w:t>
      </w:r>
      <w:r w:rsidRPr="008F7262">
        <w:t>ces</w:t>
      </w:r>
    </w:p>
    <w:p w:rsidR="00AD2291" w:rsidRPr="008F7262" w:rsidRDefault="00AD2291" w:rsidP="00AD2291">
      <w:pPr>
        <w:pStyle w:val="ListParagraph"/>
        <w:spacing w:before="7" w:line="120" w:lineRule="exact"/>
        <w:rPr>
          <w:sz w:val="12"/>
          <w:szCs w:val="12"/>
        </w:rPr>
      </w:pPr>
    </w:p>
    <w:p w:rsidR="00AD2291" w:rsidRPr="008F7262" w:rsidRDefault="00AD2291" w:rsidP="00AD2291">
      <w:pPr>
        <w:pStyle w:val="ListParagraph"/>
        <w:ind w:right="-20"/>
      </w:pPr>
      <w:r w:rsidRPr="008F7262">
        <w:t xml:space="preserve">3.  </w:t>
      </w:r>
      <w:r w:rsidRPr="008F7262">
        <w:rPr>
          <w:spacing w:val="29"/>
        </w:rPr>
        <w:t xml:space="preserve"> </w:t>
      </w:r>
      <w:r w:rsidRPr="008F7262">
        <w:rPr>
          <w:spacing w:val="-1"/>
        </w:rPr>
        <w:t>D</w:t>
      </w:r>
      <w:r w:rsidRPr="008F7262">
        <w:t>e</w:t>
      </w:r>
      <w:r w:rsidRPr="008F7262">
        <w:rPr>
          <w:spacing w:val="-2"/>
        </w:rPr>
        <w:t>v</w:t>
      </w:r>
      <w:r w:rsidRPr="008F7262">
        <w:t>e</w:t>
      </w:r>
      <w:r w:rsidRPr="008F7262">
        <w:rPr>
          <w:spacing w:val="1"/>
        </w:rPr>
        <w:t>l</w:t>
      </w:r>
      <w:r w:rsidRPr="008F7262">
        <w:t>op</w:t>
      </w:r>
      <w:r w:rsidRPr="008F7262">
        <w:rPr>
          <w:spacing w:val="-4"/>
        </w:rPr>
        <w:t>m</w:t>
      </w:r>
      <w:r w:rsidRPr="008F7262">
        <w:t>ent</w:t>
      </w:r>
      <w:r w:rsidRPr="008F7262">
        <w:rPr>
          <w:spacing w:val="54"/>
        </w:rPr>
        <w:t xml:space="preserve"> </w:t>
      </w:r>
      <w:r w:rsidRPr="008F7262">
        <w:t>of</w:t>
      </w:r>
      <w:r w:rsidRPr="008F7262">
        <w:rPr>
          <w:spacing w:val="51"/>
        </w:rPr>
        <w:t xml:space="preserve"> </w:t>
      </w:r>
      <w:r w:rsidRPr="008F7262">
        <w:rPr>
          <w:spacing w:val="1"/>
        </w:rPr>
        <w:t>r</w:t>
      </w:r>
      <w:r w:rsidRPr="008F7262">
        <w:t>e</w:t>
      </w:r>
      <w:r w:rsidRPr="008F7262">
        <w:rPr>
          <w:spacing w:val="-2"/>
        </w:rPr>
        <w:t>s</w:t>
      </w:r>
      <w:r w:rsidRPr="008F7262">
        <w:t>u</w:t>
      </w:r>
      <w:r w:rsidRPr="008F7262">
        <w:rPr>
          <w:spacing w:val="-4"/>
        </w:rPr>
        <w:t>m</w:t>
      </w:r>
      <w:r w:rsidRPr="008F7262">
        <w:t>e</w:t>
      </w:r>
      <w:r w:rsidRPr="008F7262">
        <w:rPr>
          <w:spacing w:val="53"/>
        </w:rPr>
        <w:t xml:space="preserve"> </w:t>
      </w:r>
      <w:r w:rsidRPr="008F7262">
        <w:t>and</w:t>
      </w:r>
      <w:r w:rsidRPr="008F7262">
        <w:rPr>
          <w:spacing w:val="53"/>
        </w:rPr>
        <w:t xml:space="preserve"> </w:t>
      </w:r>
      <w:r w:rsidRPr="008F7262">
        <w:t>e</w:t>
      </w:r>
      <w:r w:rsidRPr="008F7262">
        <w:rPr>
          <w:spacing w:val="-2"/>
        </w:rPr>
        <w:t>s</w:t>
      </w:r>
      <w:r w:rsidRPr="008F7262">
        <w:rPr>
          <w:spacing w:val="1"/>
        </w:rPr>
        <w:t>t</w:t>
      </w:r>
      <w:r w:rsidRPr="008F7262">
        <w:t>a</w:t>
      </w:r>
      <w:r w:rsidRPr="008F7262">
        <w:rPr>
          <w:spacing w:val="-2"/>
        </w:rPr>
        <w:t>b</w:t>
      </w:r>
      <w:r w:rsidRPr="008F7262">
        <w:rPr>
          <w:spacing w:val="1"/>
        </w:rPr>
        <w:t>l</w:t>
      </w:r>
      <w:r w:rsidRPr="008F7262">
        <w:rPr>
          <w:spacing w:val="-1"/>
        </w:rPr>
        <w:t>i</w:t>
      </w:r>
      <w:r w:rsidRPr="008F7262">
        <w:t>sh</w:t>
      </w:r>
      <w:r w:rsidRPr="008F7262">
        <w:rPr>
          <w:spacing w:val="-3"/>
        </w:rPr>
        <w:t>m</w:t>
      </w:r>
      <w:r w:rsidRPr="008F7262">
        <w:t>ent</w:t>
      </w:r>
      <w:r w:rsidRPr="008F7262">
        <w:rPr>
          <w:spacing w:val="54"/>
        </w:rPr>
        <w:t xml:space="preserve"> </w:t>
      </w:r>
      <w:r w:rsidRPr="008F7262">
        <w:t>of</w:t>
      </w:r>
      <w:r w:rsidRPr="008F7262">
        <w:rPr>
          <w:spacing w:val="51"/>
        </w:rPr>
        <w:t xml:space="preserve"> </w:t>
      </w:r>
      <w:r w:rsidRPr="008F7262">
        <w:rPr>
          <w:spacing w:val="1"/>
        </w:rPr>
        <w:t>r</w:t>
      </w:r>
      <w:r w:rsidRPr="008F7262">
        <w:rPr>
          <w:spacing w:val="-2"/>
        </w:rPr>
        <w:t>e</w:t>
      </w:r>
      <w:r w:rsidRPr="008F7262">
        <w:rPr>
          <w:spacing w:val="1"/>
        </w:rPr>
        <w:t>l</w:t>
      </w:r>
      <w:r w:rsidRPr="008F7262">
        <w:rPr>
          <w:spacing w:val="-2"/>
        </w:rPr>
        <w:t>a</w:t>
      </w:r>
      <w:r w:rsidRPr="008F7262">
        <w:rPr>
          <w:spacing w:val="1"/>
        </w:rPr>
        <w:t>t</w:t>
      </w:r>
      <w:r w:rsidRPr="008F7262">
        <w:rPr>
          <w:spacing w:val="-1"/>
        </w:rPr>
        <w:t>i</w:t>
      </w:r>
      <w:r w:rsidRPr="008F7262">
        <w:t>onsh</w:t>
      </w:r>
      <w:r w:rsidRPr="008F7262">
        <w:rPr>
          <w:spacing w:val="-1"/>
        </w:rPr>
        <w:t>i</w:t>
      </w:r>
      <w:r w:rsidRPr="008F7262">
        <w:t>p</w:t>
      </w:r>
      <w:r w:rsidRPr="008F7262">
        <w:rPr>
          <w:spacing w:val="53"/>
        </w:rPr>
        <w:t xml:space="preserve"> </w:t>
      </w:r>
      <w:r w:rsidRPr="008F7262">
        <w:rPr>
          <w:spacing w:val="-1"/>
        </w:rPr>
        <w:t>wi</w:t>
      </w:r>
      <w:r w:rsidRPr="008F7262">
        <w:rPr>
          <w:spacing w:val="1"/>
        </w:rPr>
        <w:t>t</w:t>
      </w:r>
      <w:r w:rsidRPr="008F7262">
        <w:t xml:space="preserve">h  </w:t>
      </w:r>
      <w:r w:rsidRPr="008F7262">
        <w:rPr>
          <w:spacing w:val="1"/>
        </w:rPr>
        <w:t>t</w:t>
      </w:r>
      <w:r w:rsidRPr="008F7262">
        <w:t>he</w:t>
      </w:r>
      <w:r w:rsidRPr="008F7262">
        <w:rPr>
          <w:spacing w:val="53"/>
        </w:rPr>
        <w:t xml:space="preserve"> </w:t>
      </w:r>
      <w:r w:rsidRPr="008F7262">
        <w:rPr>
          <w:spacing w:val="-1"/>
        </w:rPr>
        <w:t>C</w:t>
      </w:r>
      <w:r w:rsidRPr="008F7262">
        <w:rPr>
          <w:spacing w:val="-2"/>
        </w:rPr>
        <w:t>a</w:t>
      </w:r>
      <w:r w:rsidRPr="008F7262">
        <w:rPr>
          <w:spacing w:val="1"/>
        </w:rPr>
        <w:t>r</w:t>
      </w:r>
      <w:r w:rsidRPr="008F7262">
        <w:rPr>
          <w:spacing w:val="-2"/>
        </w:rPr>
        <w:t>e</w:t>
      </w:r>
      <w:r w:rsidRPr="008F7262">
        <w:t>er</w:t>
      </w:r>
      <w:r w:rsidRPr="008F7262">
        <w:rPr>
          <w:spacing w:val="54"/>
        </w:rPr>
        <w:t xml:space="preserve"> </w:t>
      </w:r>
      <w:r w:rsidRPr="008F7262">
        <w:rPr>
          <w:spacing w:val="-3"/>
        </w:rPr>
        <w:t>P</w:t>
      </w:r>
      <w:r w:rsidRPr="008F7262">
        <w:rPr>
          <w:spacing w:val="-1"/>
        </w:rPr>
        <w:t>l</w:t>
      </w:r>
      <w:r w:rsidRPr="008F7262">
        <w:t>ann</w:t>
      </w:r>
      <w:r w:rsidRPr="008F7262">
        <w:rPr>
          <w:spacing w:val="1"/>
        </w:rPr>
        <w:t>i</w:t>
      </w:r>
      <w:r w:rsidRPr="008F7262">
        <w:t>ng</w:t>
      </w:r>
      <w:r w:rsidRPr="008F7262">
        <w:rPr>
          <w:spacing w:val="50"/>
        </w:rPr>
        <w:t xml:space="preserve"> </w:t>
      </w:r>
      <w:r w:rsidRPr="008F7262">
        <w:t>a</w:t>
      </w:r>
      <w:r w:rsidRPr="008F7262">
        <w:rPr>
          <w:spacing w:val="-2"/>
        </w:rPr>
        <w:t>n</w:t>
      </w:r>
      <w:r w:rsidRPr="008F7262">
        <w:t>d</w:t>
      </w:r>
      <w:r>
        <w:t xml:space="preserve"> </w:t>
      </w:r>
      <w:r w:rsidRPr="008F7262">
        <w:t>Pl</w:t>
      </w:r>
      <w:r w:rsidRPr="008F7262">
        <w:rPr>
          <w:spacing w:val="1"/>
        </w:rPr>
        <w:t>a</w:t>
      </w:r>
      <w:r w:rsidRPr="008F7262">
        <w:t>ce</w:t>
      </w:r>
      <w:r w:rsidRPr="008F7262">
        <w:rPr>
          <w:spacing w:val="-4"/>
        </w:rPr>
        <w:t>m</w:t>
      </w:r>
      <w:r w:rsidRPr="008F7262">
        <w:t>ent</w:t>
      </w:r>
      <w:r w:rsidRPr="008F7262">
        <w:rPr>
          <w:spacing w:val="1"/>
        </w:rPr>
        <w:t xml:space="preserve"> </w:t>
      </w:r>
      <w:r w:rsidRPr="008F7262">
        <w:rPr>
          <w:spacing w:val="-1"/>
        </w:rPr>
        <w:t>C</w:t>
      </w:r>
      <w:r w:rsidRPr="008F7262">
        <w:rPr>
          <w:spacing w:val="-2"/>
        </w:rPr>
        <w:t>e</w:t>
      </w:r>
      <w:r w:rsidRPr="008F7262">
        <w:t>n</w:t>
      </w:r>
      <w:r w:rsidRPr="008F7262">
        <w:rPr>
          <w:spacing w:val="1"/>
        </w:rPr>
        <w:t>t</w:t>
      </w:r>
      <w:r w:rsidRPr="008F7262">
        <w:rPr>
          <w:spacing w:val="-2"/>
        </w:rPr>
        <w:t>e</w:t>
      </w:r>
      <w:r w:rsidRPr="008F7262">
        <w:t>r</w:t>
      </w:r>
    </w:p>
    <w:p w:rsidR="00AD2291" w:rsidRPr="008F7262" w:rsidRDefault="00AD2291" w:rsidP="009B121B">
      <w:pPr>
        <w:pStyle w:val="ListParagraph"/>
        <w:widowControl/>
        <w:numPr>
          <w:ilvl w:val="0"/>
          <w:numId w:val="47"/>
        </w:numPr>
        <w:spacing w:before="6" w:line="120" w:lineRule="exact"/>
        <w:contextualSpacing/>
        <w:rPr>
          <w:sz w:val="12"/>
          <w:szCs w:val="12"/>
        </w:rPr>
      </w:pPr>
    </w:p>
    <w:p w:rsidR="00AD2291" w:rsidRPr="008F7262" w:rsidRDefault="00AD2291" w:rsidP="00AD2291">
      <w:pPr>
        <w:pStyle w:val="ListParagraph"/>
        <w:spacing w:line="359" w:lineRule="auto"/>
        <w:ind w:right="67"/>
      </w:pPr>
      <w:r w:rsidRPr="008F7262">
        <w:t xml:space="preserve">4.  </w:t>
      </w:r>
      <w:r w:rsidRPr="008F7262">
        <w:rPr>
          <w:spacing w:val="29"/>
        </w:rPr>
        <w:t xml:space="preserve"> </w:t>
      </w:r>
      <w:r w:rsidRPr="008F7262">
        <w:t>M</w:t>
      </w:r>
      <w:r w:rsidRPr="008F7262">
        <w:rPr>
          <w:spacing w:val="1"/>
        </w:rPr>
        <w:t>e</w:t>
      </w:r>
      <w:r w:rsidRPr="008F7262">
        <w:rPr>
          <w:spacing w:val="-2"/>
        </w:rPr>
        <w:t>e</w:t>
      </w:r>
      <w:r w:rsidRPr="008F7262">
        <w:t>t</w:t>
      </w:r>
      <w:r w:rsidRPr="008F7262">
        <w:rPr>
          <w:spacing w:val="3"/>
        </w:rPr>
        <w:t xml:space="preserve"> </w:t>
      </w:r>
      <w:r w:rsidRPr="008F7262">
        <w:rPr>
          <w:spacing w:val="1"/>
        </w:rPr>
        <w:t>t</w:t>
      </w:r>
      <w:r w:rsidRPr="008F7262">
        <w:t>he</w:t>
      </w:r>
      <w:r w:rsidRPr="008F7262">
        <w:rPr>
          <w:spacing w:val="5"/>
        </w:rPr>
        <w:t xml:space="preserve"> </w:t>
      </w:r>
      <w:r w:rsidRPr="008F7262">
        <w:rPr>
          <w:spacing w:val="-2"/>
        </w:rPr>
        <w:t>g</w:t>
      </w:r>
      <w:r w:rsidRPr="008F7262">
        <w:t>u</w:t>
      </w:r>
      <w:r w:rsidRPr="008F7262">
        <w:rPr>
          <w:spacing w:val="1"/>
        </w:rPr>
        <w:t>i</w:t>
      </w:r>
      <w:r w:rsidRPr="008F7262">
        <w:rPr>
          <w:spacing w:val="-2"/>
        </w:rPr>
        <w:t>d</w:t>
      </w:r>
      <w:r w:rsidRPr="008F7262">
        <w:t>e</w:t>
      </w:r>
      <w:r w:rsidRPr="008F7262">
        <w:rPr>
          <w:spacing w:val="-1"/>
        </w:rPr>
        <w:t>l</w:t>
      </w:r>
      <w:r w:rsidRPr="008F7262">
        <w:rPr>
          <w:spacing w:val="1"/>
        </w:rPr>
        <w:t>i</w:t>
      </w:r>
      <w:r w:rsidRPr="008F7262">
        <w:t>n</w:t>
      </w:r>
      <w:r w:rsidRPr="008F7262">
        <w:rPr>
          <w:spacing w:val="-2"/>
        </w:rPr>
        <w:t>e</w:t>
      </w:r>
      <w:r w:rsidRPr="008F7262">
        <w:t>s</w:t>
      </w:r>
      <w:r w:rsidRPr="008F7262">
        <w:rPr>
          <w:spacing w:val="5"/>
        </w:rPr>
        <w:t xml:space="preserve"> </w:t>
      </w:r>
      <w:r w:rsidRPr="008F7262">
        <w:rPr>
          <w:spacing w:val="-2"/>
        </w:rPr>
        <w:t>o</w:t>
      </w:r>
      <w:r w:rsidRPr="008F7262">
        <w:t>f</w:t>
      </w:r>
      <w:r w:rsidRPr="008F7262">
        <w:rPr>
          <w:spacing w:val="5"/>
        </w:rPr>
        <w:t xml:space="preserve"> </w:t>
      </w:r>
      <w:r w:rsidRPr="008F7262">
        <w:t>an</w:t>
      </w:r>
      <w:r w:rsidRPr="008F7262">
        <w:rPr>
          <w:spacing w:val="3"/>
        </w:rPr>
        <w:t xml:space="preserve"> </w:t>
      </w:r>
      <w:r w:rsidRPr="008F7262">
        <w:rPr>
          <w:spacing w:val="-2"/>
        </w:rPr>
        <w:t>ag</w:t>
      </w:r>
      <w:r w:rsidRPr="008F7262">
        <w:t>ency</w:t>
      </w:r>
      <w:r w:rsidRPr="008F7262">
        <w:rPr>
          <w:spacing w:val="2"/>
        </w:rPr>
        <w:t xml:space="preserve"> </w:t>
      </w:r>
      <w:r w:rsidRPr="008F7262">
        <w:rPr>
          <w:spacing w:val="1"/>
        </w:rPr>
        <w:t>f</w:t>
      </w:r>
      <w:r w:rsidRPr="008F7262">
        <w:t>or</w:t>
      </w:r>
      <w:r w:rsidRPr="008F7262">
        <w:rPr>
          <w:spacing w:val="5"/>
        </w:rPr>
        <w:t xml:space="preserve"> </w:t>
      </w:r>
      <w:r w:rsidRPr="008F7262">
        <w:rPr>
          <w:spacing w:val="-2"/>
        </w:rPr>
        <w:t>r</w:t>
      </w:r>
      <w:r w:rsidRPr="008F7262">
        <w:t>ec</w:t>
      </w:r>
      <w:r w:rsidRPr="008F7262">
        <w:rPr>
          <w:spacing w:val="-2"/>
        </w:rPr>
        <w:t>o</w:t>
      </w:r>
      <w:r w:rsidRPr="008F7262">
        <w:rPr>
          <w:spacing w:val="1"/>
        </w:rPr>
        <w:t>r</w:t>
      </w:r>
      <w:r w:rsidRPr="008F7262">
        <w:t>d</w:t>
      </w:r>
      <w:r w:rsidRPr="008F7262">
        <w:rPr>
          <w:spacing w:val="5"/>
        </w:rPr>
        <w:t xml:space="preserve"> </w:t>
      </w:r>
      <w:r w:rsidRPr="008F7262">
        <w:rPr>
          <w:spacing w:val="-2"/>
        </w:rPr>
        <w:t>k</w:t>
      </w:r>
      <w:r w:rsidRPr="008F7262">
        <w:t>ee</w:t>
      </w:r>
      <w:r w:rsidRPr="008F7262">
        <w:rPr>
          <w:spacing w:val="-2"/>
        </w:rPr>
        <w:t>p</w:t>
      </w:r>
      <w:r w:rsidRPr="008F7262">
        <w:rPr>
          <w:spacing w:val="1"/>
        </w:rPr>
        <w:t>i</w:t>
      </w:r>
      <w:r w:rsidRPr="008F7262">
        <w:t>ng</w:t>
      </w:r>
      <w:r w:rsidRPr="008F7262">
        <w:rPr>
          <w:spacing w:val="2"/>
        </w:rPr>
        <w:t xml:space="preserve"> </w:t>
      </w:r>
      <w:r w:rsidRPr="008F7262">
        <w:rPr>
          <w:spacing w:val="-2"/>
        </w:rPr>
        <w:t>a</w:t>
      </w:r>
      <w:r w:rsidRPr="008F7262">
        <w:t>nd</w:t>
      </w:r>
      <w:r w:rsidRPr="008F7262">
        <w:rPr>
          <w:spacing w:val="5"/>
        </w:rPr>
        <w:t xml:space="preserve"> </w:t>
      </w:r>
      <w:r w:rsidRPr="008F7262">
        <w:rPr>
          <w:spacing w:val="1"/>
        </w:rPr>
        <w:t>r</w:t>
      </w:r>
      <w:r w:rsidRPr="008F7262">
        <w:rPr>
          <w:spacing w:val="-2"/>
        </w:rPr>
        <w:t>e</w:t>
      </w:r>
      <w:r w:rsidRPr="008F7262">
        <w:t>po</w:t>
      </w:r>
      <w:r w:rsidRPr="008F7262">
        <w:rPr>
          <w:spacing w:val="-2"/>
        </w:rPr>
        <w:t>r</w:t>
      </w:r>
      <w:r w:rsidRPr="008F7262">
        <w:rPr>
          <w:spacing w:val="1"/>
        </w:rPr>
        <w:t>ti</w:t>
      </w:r>
      <w:r w:rsidRPr="008F7262">
        <w:t xml:space="preserve">ng </w:t>
      </w:r>
      <w:r w:rsidRPr="008F7262">
        <w:rPr>
          <w:spacing w:val="1"/>
        </w:rPr>
        <w:t>i</w:t>
      </w:r>
      <w:r w:rsidRPr="008F7262">
        <w:t>n</w:t>
      </w:r>
      <w:r w:rsidRPr="008F7262">
        <w:rPr>
          <w:spacing w:val="5"/>
        </w:rPr>
        <w:t xml:space="preserve"> </w:t>
      </w:r>
      <w:r w:rsidRPr="008F7262">
        <w:rPr>
          <w:spacing w:val="-2"/>
        </w:rPr>
        <w:t>a</w:t>
      </w:r>
      <w:r w:rsidRPr="008F7262">
        <w:t>cc</w:t>
      </w:r>
      <w:r w:rsidRPr="008F7262">
        <w:rPr>
          <w:spacing w:val="-2"/>
        </w:rPr>
        <w:t>o</w:t>
      </w:r>
      <w:r w:rsidRPr="008F7262">
        <w:rPr>
          <w:spacing w:val="1"/>
        </w:rPr>
        <w:t>r</w:t>
      </w:r>
      <w:r w:rsidRPr="008F7262">
        <w:t>da</w:t>
      </w:r>
      <w:r w:rsidRPr="008F7262">
        <w:rPr>
          <w:spacing w:val="-2"/>
        </w:rPr>
        <w:t>n</w:t>
      </w:r>
      <w:r w:rsidRPr="008F7262">
        <w:t>ce</w:t>
      </w:r>
      <w:r w:rsidRPr="008F7262">
        <w:rPr>
          <w:spacing w:val="3"/>
        </w:rPr>
        <w:t xml:space="preserve"> </w:t>
      </w:r>
      <w:r w:rsidRPr="008F7262">
        <w:rPr>
          <w:spacing w:val="-1"/>
        </w:rPr>
        <w:t>w</w:t>
      </w:r>
      <w:r w:rsidRPr="008F7262">
        <w:rPr>
          <w:spacing w:val="1"/>
        </w:rPr>
        <w:t>it</w:t>
      </w:r>
      <w:r w:rsidRPr="008F7262">
        <w:t>h</w:t>
      </w:r>
      <w:r w:rsidRPr="008F7262">
        <w:rPr>
          <w:spacing w:val="2"/>
        </w:rPr>
        <w:t xml:space="preserve"> </w:t>
      </w:r>
      <w:r w:rsidRPr="008F7262">
        <w:t>a</w:t>
      </w:r>
      <w:r w:rsidRPr="008F7262">
        <w:rPr>
          <w:spacing w:val="-2"/>
        </w:rPr>
        <w:t>g</w:t>
      </w:r>
      <w:r w:rsidRPr="008F7262">
        <w:t>ency po</w:t>
      </w:r>
      <w:r w:rsidRPr="008F7262">
        <w:rPr>
          <w:spacing w:val="1"/>
        </w:rPr>
        <w:t>l</w:t>
      </w:r>
      <w:r w:rsidRPr="008F7262">
        <w:rPr>
          <w:spacing w:val="-1"/>
        </w:rPr>
        <w:t>i</w:t>
      </w:r>
      <w:r w:rsidRPr="008F7262">
        <w:t>cy</w:t>
      </w:r>
      <w:r w:rsidRPr="008F7262">
        <w:rPr>
          <w:spacing w:val="-2"/>
        </w:rPr>
        <w:t xml:space="preserve"> </w:t>
      </w:r>
      <w:r w:rsidRPr="008F7262">
        <w:t>and p</w:t>
      </w:r>
      <w:r w:rsidRPr="008F7262">
        <w:rPr>
          <w:spacing w:val="-1"/>
        </w:rPr>
        <w:t>r</w:t>
      </w:r>
      <w:r w:rsidRPr="008F7262">
        <w:rPr>
          <w:spacing w:val="1"/>
        </w:rPr>
        <w:t>i</w:t>
      </w:r>
      <w:r w:rsidRPr="008F7262">
        <w:t>n</w:t>
      </w:r>
      <w:r w:rsidRPr="008F7262">
        <w:rPr>
          <w:spacing w:val="-2"/>
        </w:rPr>
        <w:t>c</w:t>
      </w:r>
      <w:r w:rsidRPr="008F7262">
        <w:rPr>
          <w:spacing w:val="1"/>
        </w:rPr>
        <w:t>i</w:t>
      </w:r>
      <w:r w:rsidRPr="008F7262">
        <w:rPr>
          <w:spacing w:val="-2"/>
        </w:rPr>
        <w:t>p</w:t>
      </w:r>
      <w:r w:rsidRPr="008F7262">
        <w:rPr>
          <w:spacing w:val="1"/>
        </w:rPr>
        <w:t>l</w:t>
      </w:r>
      <w:r w:rsidRPr="008F7262">
        <w:t>es</w:t>
      </w:r>
      <w:r w:rsidRPr="008F7262">
        <w:rPr>
          <w:spacing w:val="1"/>
        </w:rPr>
        <w:t xml:space="preserve"> </w:t>
      </w:r>
      <w:r w:rsidRPr="008F7262">
        <w:rPr>
          <w:spacing w:val="-2"/>
        </w:rPr>
        <w:t>o</w:t>
      </w:r>
      <w:r w:rsidRPr="008F7262">
        <w:t>f</w:t>
      </w:r>
      <w:r w:rsidRPr="008F7262">
        <w:rPr>
          <w:spacing w:val="1"/>
        </w:rPr>
        <w:t xml:space="preserve"> </w:t>
      </w:r>
      <w:r w:rsidRPr="008F7262">
        <w:t>s</w:t>
      </w:r>
      <w:r w:rsidRPr="008F7262">
        <w:rPr>
          <w:spacing w:val="-2"/>
        </w:rPr>
        <w:t>ou</w:t>
      </w:r>
      <w:r w:rsidRPr="008F7262">
        <w:t>nd so</w:t>
      </w:r>
      <w:r w:rsidRPr="008F7262">
        <w:rPr>
          <w:spacing w:val="-2"/>
        </w:rPr>
        <w:t>c</w:t>
      </w:r>
      <w:r w:rsidRPr="008F7262">
        <w:rPr>
          <w:spacing w:val="1"/>
        </w:rPr>
        <w:t>i</w:t>
      </w:r>
      <w:r w:rsidRPr="008F7262">
        <w:rPr>
          <w:spacing w:val="-2"/>
        </w:rPr>
        <w:t>a</w:t>
      </w:r>
      <w:r w:rsidRPr="008F7262">
        <w:t>l</w:t>
      </w:r>
      <w:r w:rsidRPr="008F7262">
        <w:rPr>
          <w:spacing w:val="1"/>
        </w:rPr>
        <w:t xml:space="preserve"> </w:t>
      </w:r>
      <w:r w:rsidRPr="008F7262">
        <w:rPr>
          <w:spacing w:val="-1"/>
        </w:rPr>
        <w:t>w</w:t>
      </w:r>
      <w:r w:rsidRPr="008F7262">
        <w:t>o</w:t>
      </w:r>
      <w:r w:rsidRPr="008F7262">
        <w:rPr>
          <w:spacing w:val="1"/>
        </w:rPr>
        <w:t>r</w:t>
      </w:r>
      <w:r w:rsidRPr="008F7262">
        <w:t>k</w:t>
      </w:r>
      <w:r w:rsidRPr="008F7262">
        <w:rPr>
          <w:spacing w:val="-2"/>
        </w:rPr>
        <w:t xml:space="preserve"> </w:t>
      </w:r>
      <w:r w:rsidRPr="008F7262">
        <w:t>p</w:t>
      </w:r>
      <w:r w:rsidRPr="008F7262">
        <w:rPr>
          <w:spacing w:val="1"/>
        </w:rPr>
        <w:t>r</w:t>
      </w:r>
      <w:r w:rsidRPr="008F7262">
        <w:rPr>
          <w:spacing w:val="-2"/>
        </w:rPr>
        <w:t>a</w:t>
      </w:r>
      <w:r w:rsidRPr="008F7262">
        <w:t>c</w:t>
      </w:r>
      <w:r w:rsidRPr="008F7262">
        <w:rPr>
          <w:spacing w:val="-1"/>
        </w:rPr>
        <w:t>t</w:t>
      </w:r>
      <w:r w:rsidRPr="008F7262">
        <w:rPr>
          <w:spacing w:val="1"/>
        </w:rPr>
        <w:t>i</w:t>
      </w:r>
      <w:r w:rsidRPr="008F7262">
        <w:t>ce</w:t>
      </w:r>
    </w:p>
    <w:p w:rsidR="00AD2291" w:rsidRDefault="00AD2291" w:rsidP="00AD2291">
      <w:pPr>
        <w:pStyle w:val="ListParagraph"/>
        <w:spacing w:before="7" w:line="359" w:lineRule="auto"/>
        <w:ind w:right="58"/>
      </w:pPr>
      <w:r w:rsidRPr="008F7262">
        <w:t xml:space="preserve">5.  </w:t>
      </w:r>
      <w:r w:rsidRPr="008F7262">
        <w:rPr>
          <w:spacing w:val="29"/>
        </w:rPr>
        <w:t xml:space="preserve"> </w:t>
      </w:r>
      <w:r w:rsidRPr="008F7262">
        <w:rPr>
          <w:spacing w:val="-1"/>
        </w:rPr>
        <w:t>D</w:t>
      </w:r>
      <w:r w:rsidRPr="008F7262">
        <w:t>e</w:t>
      </w:r>
      <w:r w:rsidRPr="008F7262">
        <w:rPr>
          <w:spacing w:val="-3"/>
        </w:rPr>
        <w:t>m</w:t>
      </w:r>
      <w:r w:rsidRPr="008F7262">
        <w:t>ons</w:t>
      </w:r>
      <w:r w:rsidRPr="008F7262">
        <w:rPr>
          <w:spacing w:val="1"/>
        </w:rPr>
        <w:t>tr</w:t>
      </w:r>
      <w:r w:rsidRPr="008F7262">
        <w:t>a</w:t>
      </w:r>
      <w:r w:rsidRPr="008F7262">
        <w:rPr>
          <w:spacing w:val="-1"/>
        </w:rPr>
        <w:t>t</w:t>
      </w:r>
      <w:r w:rsidRPr="008F7262">
        <w:t xml:space="preserve">e  </w:t>
      </w:r>
      <w:r w:rsidRPr="008F7262">
        <w:rPr>
          <w:spacing w:val="27"/>
        </w:rPr>
        <w:t xml:space="preserve"> </w:t>
      </w:r>
      <w:r w:rsidRPr="008F7262">
        <w:rPr>
          <w:spacing w:val="-2"/>
        </w:rPr>
        <w:t>g</w:t>
      </w:r>
      <w:r w:rsidRPr="008F7262">
        <w:t>ene</w:t>
      </w:r>
      <w:r w:rsidRPr="008F7262">
        <w:rPr>
          <w:spacing w:val="-2"/>
        </w:rPr>
        <w:t>r</w:t>
      </w:r>
      <w:r w:rsidRPr="008F7262">
        <w:t>a</w:t>
      </w:r>
      <w:r w:rsidRPr="008F7262">
        <w:rPr>
          <w:spacing w:val="-1"/>
        </w:rPr>
        <w:t>l</w:t>
      </w:r>
      <w:r w:rsidRPr="008F7262">
        <w:rPr>
          <w:spacing w:val="1"/>
        </w:rPr>
        <w:t>i</w:t>
      </w:r>
      <w:r w:rsidRPr="008F7262">
        <w:rPr>
          <w:spacing w:val="-2"/>
        </w:rPr>
        <w:t>s</w:t>
      </w:r>
      <w:r w:rsidRPr="008F7262">
        <w:t xml:space="preserve">t  </w:t>
      </w:r>
      <w:r w:rsidRPr="008F7262">
        <w:rPr>
          <w:spacing w:val="25"/>
        </w:rPr>
        <w:t xml:space="preserve"> </w:t>
      </w:r>
      <w:r w:rsidRPr="008F7262">
        <w:t>p</w:t>
      </w:r>
      <w:r w:rsidRPr="008F7262">
        <w:rPr>
          <w:spacing w:val="1"/>
        </w:rPr>
        <w:t>r</w:t>
      </w:r>
      <w:r w:rsidRPr="008F7262">
        <w:t>a</w:t>
      </w:r>
      <w:r w:rsidRPr="008F7262">
        <w:rPr>
          <w:spacing w:val="-2"/>
        </w:rPr>
        <w:t>c</w:t>
      </w:r>
      <w:r w:rsidRPr="008F7262">
        <w:rPr>
          <w:spacing w:val="1"/>
        </w:rPr>
        <w:t>t</w:t>
      </w:r>
      <w:r w:rsidRPr="008F7262">
        <w:rPr>
          <w:spacing w:val="-1"/>
        </w:rPr>
        <w:t>i</w:t>
      </w:r>
      <w:r w:rsidRPr="008F7262">
        <w:t xml:space="preserve">ce  </w:t>
      </w:r>
      <w:r w:rsidRPr="008F7262">
        <w:rPr>
          <w:spacing w:val="25"/>
        </w:rPr>
        <w:t xml:space="preserve"> </w:t>
      </w:r>
      <w:r w:rsidRPr="008F7262">
        <w:rPr>
          <w:spacing w:val="1"/>
        </w:rPr>
        <w:t>t</w:t>
      </w:r>
      <w:r w:rsidRPr="008F7262">
        <w:rPr>
          <w:spacing w:val="-2"/>
        </w:rPr>
        <w:t>h</w:t>
      </w:r>
      <w:r w:rsidRPr="008F7262">
        <w:rPr>
          <w:spacing w:val="1"/>
        </w:rPr>
        <w:t>r</w:t>
      </w:r>
      <w:r w:rsidRPr="008F7262">
        <w:t>ou</w:t>
      </w:r>
      <w:r w:rsidRPr="008F7262">
        <w:rPr>
          <w:spacing w:val="-2"/>
        </w:rPr>
        <w:t>g</w:t>
      </w:r>
      <w:r w:rsidRPr="008F7262">
        <w:t xml:space="preserve">h  </w:t>
      </w:r>
      <w:r w:rsidRPr="008F7262">
        <w:rPr>
          <w:spacing w:val="27"/>
        </w:rPr>
        <w:t xml:space="preserve"> </w:t>
      </w:r>
      <w:r w:rsidRPr="008F7262">
        <w:t>s</w:t>
      </w:r>
      <w:r w:rsidRPr="008F7262">
        <w:rPr>
          <w:spacing w:val="-2"/>
        </w:rPr>
        <w:t>k</w:t>
      </w:r>
      <w:r w:rsidRPr="008F7262">
        <w:rPr>
          <w:spacing w:val="1"/>
        </w:rPr>
        <w:t>i</w:t>
      </w:r>
      <w:r w:rsidRPr="008F7262">
        <w:rPr>
          <w:spacing w:val="-1"/>
        </w:rPr>
        <w:t>l</w:t>
      </w:r>
      <w:r w:rsidRPr="008F7262">
        <w:rPr>
          <w:spacing w:val="1"/>
        </w:rPr>
        <w:t>l</w:t>
      </w:r>
      <w:r w:rsidRPr="008F7262">
        <w:t xml:space="preserve">s  </w:t>
      </w:r>
      <w:r w:rsidRPr="008F7262">
        <w:rPr>
          <w:spacing w:val="25"/>
        </w:rPr>
        <w:t xml:space="preserve"> </w:t>
      </w:r>
      <w:r w:rsidRPr="008F7262">
        <w:t>d</w:t>
      </w:r>
      <w:r w:rsidRPr="008F7262">
        <w:rPr>
          <w:spacing w:val="1"/>
        </w:rPr>
        <w:t>i</w:t>
      </w:r>
      <w:r w:rsidRPr="008F7262">
        <w:t>s</w:t>
      </w:r>
      <w:r w:rsidRPr="008F7262">
        <w:rPr>
          <w:spacing w:val="-2"/>
        </w:rPr>
        <w:t>p</w:t>
      </w:r>
      <w:r w:rsidRPr="008F7262">
        <w:rPr>
          <w:spacing w:val="1"/>
        </w:rPr>
        <w:t>l</w:t>
      </w:r>
      <w:r w:rsidRPr="008F7262">
        <w:t>a</w:t>
      </w:r>
      <w:r w:rsidRPr="008F7262">
        <w:rPr>
          <w:spacing w:val="-2"/>
        </w:rPr>
        <w:t>y</w:t>
      </w:r>
      <w:r w:rsidRPr="008F7262">
        <w:t xml:space="preserve">ed  </w:t>
      </w:r>
      <w:r w:rsidRPr="008F7262">
        <w:rPr>
          <w:spacing w:val="25"/>
        </w:rPr>
        <w:t xml:space="preserve"> </w:t>
      </w:r>
      <w:r w:rsidRPr="008F7262">
        <w:rPr>
          <w:spacing w:val="1"/>
        </w:rPr>
        <w:t>i</w:t>
      </w:r>
      <w:r w:rsidRPr="008F7262">
        <w:t xml:space="preserve">n  </w:t>
      </w:r>
      <w:r w:rsidRPr="008F7262">
        <w:rPr>
          <w:spacing w:val="24"/>
        </w:rPr>
        <w:t xml:space="preserve"> </w:t>
      </w:r>
      <w:r w:rsidRPr="008F7262">
        <w:rPr>
          <w:spacing w:val="1"/>
        </w:rPr>
        <w:t>t</w:t>
      </w:r>
      <w:r w:rsidRPr="008F7262">
        <w:t xml:space="preserve">he  </w:t>
      </w:r>
      <w:r w:rsidRPr="008F7262">
        <w:rPr>
          <w:spacing w:val="25"/>
        </w:rPr>
        <w:t xml:space="preserve"> </w:t>
      </w:r>
      <w:r w:rsidRPr="008F7262">
        <w:t>de</w:t>
      </w:r>
      <w:r w:rsidRPr="008F7262">
        <w:rPr>
          <w:spacing w:val="-2"/>
        </w:rPr>
        <w:t>v</w:t>
      </w:r>
      <w:r w:rsidRPr="008F7262">
        <w:t>e</w:t>
      </w:r>
      <w:r w:rsidRPr="008F7262">
        <w:rPr>
          <w:spacing w:val="1"/>
        </w:rPr>
        <w:t>l</w:t>
      </w:r>
      <w:r w:rsidRPr="008F7262">
        <w:rPr>
          <w:spacing w:val="4"/>
        </w:rPr>
        <w:t>o</w:t>
      </w:r>
      <w:r w:rsidRPr="008F7262">
        <w:t>p</w:t>
      </w:r>
      <w:r w:rsidRPr="008F7262">
        <w:rPr>
          <w:spacing w:val="-4"/>
        </w:rPr>
        <w:t>m</w:t>
      </w:r>
      <w:r w:rsidRPr="008F7262">
        <w:t xml:space="preserve">ent  </w:t>
      </w:r>
      <w:r w:rsidRPr="008F7262">
        <w:rPr>
          <w:spacing w:val="28"/>
        </w:rPr>
        <w:t xml:space="preserve"> </w:t>
      </w:r>
      <w:r w:rsidRPr="008F7262">
        <w:t>a</w:t>
      </w:r>
      <w:r w:rsidRPr="008F7262">
        <w:rPr>
          <w:spacing w:val="-2"/>
        </w:rPr>
        <w:t>n</w:t>
      </w:r>
      <w:r w:rsidRPr="008F7262">
        <w:t xml:space="preserve">d </w:t>
      </w:r>
      <w:r w:rsidRPr="008F7262">
        <w:rPr>
          <w:spacing w:val="1"/>
        </w:rPr>
        <w:t>i</w:t>
      </w:r>
      <w:r w:rsidRPr="008F7262">
        <w:rPr>
          <w:spacing w:val="-4"/>
        </w:rPr>
        <w:t>m</w:t>
      </w:r>
      <w:r w:rsidRPr="008F7262">
        <w:t>p</w:t>
      </w:r>
      <w:r w:rsidRPr="008F7262">
        <w:rPr>
          <w:spacing w:val="1"/>
        </w:rPr>
        <w:t>l</w:t>
      </w:r>
      <w:r w:rsidRPr="008F7262">
        <w:t>e</w:t>
      </w:r>
      <w:r w:rsidRPr="008F7262">
        <w:rPr>
          <w:spacing w:val="-3"/>
        </w:rPr>
        <w:t>m</w:t>
      </w:r>
      <w:r w:rsidRPr="008F7262">
        <w:t>en</w:t>
      </w:r>
      <w:r w:rsidRPr="008F7262">
        <w:rPr>
          <w:spacing w:val="1"/>
        </w:rPr>
        <w:t>t</w:t>
      </w:r>
      <w:r w:rsidRPr="008F7262">
        <w:t>a</w:t>
      </w:r>
      <w:r w:rsidRPr="008F7262">
        <w:rPr>
          <w:spacing w:val="1"/>
        </w:rPr>
        <w:t>ti</w:t>
      </w:r>
      <w:r w:rsidRPr="008F7262">
        <w:rPr>
          <w:spacing w:val="-2"/>
        </w:rPr>
        <w:t>o</w:t>
      </w:r>
      <w:r w:rsidRPr="008F7262">
        <w:t>n of</w:t>
      </w:r>
      <w:r w:rsidRPr="008F7262">
        <w:rPr>
          <w:spacing w:val="-2"/>
        </w:rPr>
        <w:t xml:space="preserve"> </w:t>
      </w:r>
      <w:r w:rsidRPr="008F7262">
        <w:t>s</w:t>
      </w:r>
      <w:r w:rsidRPr="008F7262">
        <w:rPr>
          <w:spacing w:val="-2"/>
        </w:rPr>
        <w:t>e</w:t>
      </w:r>
      <w:r w:rsidRPr="008F7262">
        <w:rPr>
          <w:spacing w:val="1"/>
        </w:rPr>
        <w:t>r</w:t>
      </w:r>
      <w:r w:rsidRPr="008F7262">
        <w:rPr>
          <w:spacing w:val="-2"/>
        </w:rPr>
        <w:t>v</w:t>
      </w:r>
      <w:r w:rsidRPr="008F7262">
        <w:rPr>
          <w:spacing w:val="1"/>
        </w:rPr>
        <w:t>i</w:t>
      </w:r>
      <w:r w:rsidRPr="008F7262">
        <w:t>ce</w:t>
      </w:r>
      <w:r w:rsidRPr="008F7262">
        <w:rPr>
          <w:spacing w:val="1"/>
        </w:rPr>
        <w:t xml:space="preserve"> </w:t>
      </w:r>
      <w:r w:rsidRPr="008F7262">
        <w:rPr>
          <w:spacing w:val="-1"/>
        </w:rPr>
        <w:t>l</w:t>
      </w:r>
      <w:r w:rsidRPr="008F7262">
        <w:t>ea</w:t>
      </w:r>
      <w:r w:rsidRPr="008F7262">
        <w:rPr>
          <w:spacing w:val="1"/>
        </w:rPr>
        <w:t>r</w:t>
      </w:r>
      <w:r w:rsidRPr="008F7262">
        <w:rPr>
          <w:spacing w:val="-2"/>
        </w:rPr>
        <w:t>n</w:t>
      </w:r>
      <w:r w:rsidRPr="008F7262">
        <w:rPr>
          <w:spacing w:val="1"/>
        </w:rPr>
        <w:t>i</w:t>
      </w:r>
      <w:r w:rsidRPr="008F7262">
        <w:t>ng</w:t>
      </w:r>
      <w:r w:rsidRPr="008F7262">
        <w:rPr>
          <w:spacing w:val="-2"/>
        </w:rPr>
        <w:t xml:space="preserve"> </w:t>
      </w:r>
      <w:r w:rsidRPr="008F7262">
        <w:t>as</w:t>
      </w:r>
      <w:r w:rsidRPr="008F7262">
        <w:rPr>
          <w:spacing w:val="1"/>
        </w:rPr>
        <w:t xml:space="preserve"> </w:t>
      </w:r>
      <w:r w:rsidRPr="008F7262">
        <w:t xml:space="preserve">a </w:t>
      </w:r>
      <w:r w:rsidRPr="008F7262">
        <w:rPr>
          <w:spacing w:val="-2"/>
        </w:rPr>
        <w:t>v</w:t>
      </w:r>
      <w:r w:rsidRPr="008F7262">
        <w:t>a</w:t>
      </w:r>
      <w:r w:rsidRPr="008F7262">
        <w:rPr>
          <w:spacing w:val="1"/>
        </w:rPr>
        <w:t>l</w:t>
      </w:r>
      <w:r w:rsidRPr="008F7262">
        <w:rPr>
          <w:spacing w:val="-2"/>
        </w:rPr>
        <w:t>u</w:t>
      </w:r>
      <w:r w:rsidRPr="008F7262">
        <w:t>ab</w:t>
      </w:r>
      <w:r w:rsidRPr="008F7262">
        <w:rPr>
          <w:spacing w:val="-1"/>
        </w:rPr>
        <w:t>l</w:t>
      </w:r>
      <w:r w:rsidRPr="008F7262">
        <w:t xml:space="preserve">e </w:t>
      </w:r>
      <w:r w:rsidRPr="008F7262">
        <w:rPr>
          <w:spacing w:val="-1"/>
        </w:rPr>
        <w:t>t</w:t>
      </w:r>
      <w:r w:rsidRPr="008F7262">
        <w:t>ool</w:t>
      </w:r>
      <w:r w:rsidRPr="008F7262">
        <w:rPr>
          <w:spacing w:val="1"/>
        </w:rPr>
        <w:t xml:space="preserve"> </w:t>
      </w:r>
      <w:r w:rsidRPr="008F7262">
        <w:rPr>
          <w:spacing w:val="-2"/>
        </w:rPr>
        <w:t>o</w:t>
      </w:r>
      <w:r w:rsidRPr="008F7262">
        <w:t>f</w:t>
      </w:r>
      <w:r w:rsidRPr="008F7262">
        <w:rPr>
          <w:spacing w:val="1"/>
        </w:rPr>
        <w:t xml:space="preserve"> t</w:t>
      </w:r>
      <w:r w:rsidRPr="008F7262">
        <w:rPr>
          <w:spacing w:val="-2"/>
        </w:rPr>
        <w:t>h</w:t>
      </w:r>
      <w:r w:rsidRPr="008F7262">
        <w:t>e p</w:t>
      </w:r>
      <w:r w:rsidRPr="008F7262">
        <w:rPr>
          <w:spacing w:val="1"/>
        </w:rPr>
        <w:t>r</w:t>
      </w:r>
      <w:r w:rsidRPr="008F7262">
        <w:rPr>
          <w:spacing w:val="-2"/>
        </w:rPr>
        <w:t>o</w:t>
      </w:r>
      <w:r w:rsidRPr="008F7262">
        <w:rPr>
          <w:spacing w:val="1"/>
        </w:rPr>
        <w:t>f</w:t>
      </w:r>
      <w:r w:rsidRPr="008F7262">
        <w:rPr>
          <w:spacing w:val="-2"/>
        </w:rPr>
        <w:t>e</w:t>
      </w:r>
      <w:r w:rsidRPr="008F7262">
        <w:t>s</w:t>
      </w:r>
      <w:r w:rsidRPr="008F7262">
        <w:rPr>
          <w:spacing w:val="1"/>
        </w:rPr>
        <w:t>s</w:t>
      </w:r>
      <w:r w:rsidRPr="008F7262">
        <w:rPr>
          <w:spacing w:val="-1"/>
        </w:rPr>
        <w:t>i</w:t>
      </w:r>
      <w:r w:rsidRPr="008F7262">
        <w:t>on.</w:t>
      </w:r>
    </w:p>
    <w:p w:rsidR="00AD2291" w:rsidRPr="008F7262" w:rsidRDefault="00AD2291" w:rsidP="009B121B">
      <w:pPr>
        <w:pStyle w:val="ListParagraph"/>
        <w:widowControl/>
        <w:numPr>
          <w:ilvl w:val="0"/>
          <w:numId w:val="47"/>
        </w:numPr>
        <w:contextualSpacing/>
        <w:jc w:val="both"/>
        <w:rPr>
          <w:b/>
          <w:bCs/>
        </w:rPr>
      </w:pPr>
      <w:r w:rsidRPr="00C76C48">
        <w:rPr>
          <w:b/>
          <w:bCs/>
        </w:rPr>
        <w:t>Cognitive &amp; Affective Objectives</w:t>
      </w:r>
    </w:p>
    <w:p w:rsidR="00AD2291" w:rsidRPr="008F7262" w:rsidRDefault="00AD2291" w:rsidP="009B121B">
      <w:pPr>
        <w:pStyle w:val="ListParagraph"/>
        <w:widowControl/>
        <w:numPr>
          <w:ilvl w:val="0"/>
          <w:numId w:val="48"/>
        </w:numPr>
        <w:spacing w:before="74" w:line="360" w:lineRule="auto"/>
        <w:ind w:right="65"/>
        <w:contextualSpacing/>
        <w:jc w:val="both"/>
      </w:pPr>
      <w:r w:rsidRPr="008F7262">
        <w:rPr>
          <w:spacing w:val="-1"/>
        </w:rPr>
        <w:t>D</w:t>
      </w:r>
      <w:r w:rsidRPr="008F7262">
        <w:rPr>
          <w:spacing w:val="1"/>
        </w:rPr>
        <w:t>i</w:t>
      </w:r>
      <w:r w:rsidRPr="008F7262">
        <w:t>s</w:t>
      </w:r>
      <w:r w:rsidRPr="008F7262">
        <w:rPr>
          <w:spacing w:val="-1"/>
        </w:rPr>
        <w:t>t</w:t>
      </w:r>
      <w:r w:rsidRPr="008F7262">
        <w:rPr>
          <w:spacing w:val="1"/>
        </w:rPr>
        <w:t>i</w:t>
      </w:r>
      <w:r w:rsidRPr="008F7262">
        <w:t>n</w:t>
      </w:r>
      <w:r w:rsidRPr="008F7262">
        <w:rPr>
          <w:spacing w:val="-2"/>
        </w:rPr>
        <w:t>g</w:t>
      </w:r>
      <w:r w:rsidRPr="008F7262">
        <w:t>u</w:t>
      </w:r>
      <w:r w:rsidRPr="008F7262">
        <w:rPr>
          <w:spacing w:val="1"/>
        </w:rPr>
        <w:t>i</w:t>
      </w:r>
      <w:r w:rsidRPr="008F7262">
        <w:t>sh</w:t>
      </w:r>
      <w:r w:rsidRPr="008F7262">
        <w:rPr>
          <w:spacing w:val="53"/>
        </w:rPr>
        <w:t xml:space="preserve"> </w:t>
      </w:r>
      <w:r w:rsidRPr="008F7262">
        <w:rPr>
          <w:spacing w:val="-2"/>
        </w:rPr>
        <w:t>c</w:t>
      </w:r>
      <w:r w:rsidRPr="008F7262">
        <w:rPr>
          <w:spacing w:val="1"/>
        </w:rPr>
        <w:t>l</w:t>
      </w:r>
      <w:r w:rsidRPr="008F7262">
        <w:t>e</w:t>
      </w:r>
      <w:r w:rsidRPr="008F7262">
        <w:rPr>
          <w:spacing w:val="-2"/>
        </w:rPr>
        <w:t>a</w:t>
      </w:r>
      <w:r w:rsidRPr="008F7262">
        <w:rPr>
          <w:spacing w:val="1"/>
        </w:rPr>
        <w:t>rl</w:t>
      </w:r>
      <w:r w:rsidRPr="008F7262">
        <w:t>y</w:t>
      </w:r>
      <w:r w:rsidRPr="008F7262">
        <w:rPr>
          <w:spacing w:val="50"/>
        </w:rPr>
        <w:t xml:space="preserve"> </w:t>
      </w:r>
      <w:r w:rsidRPr="008F7262">
        <w:rPr>
          <w:spacing w:val="1"/>
        </w:rPr>
        <w:t>t</w:t>
      </w:r>
      <w:r w:rsidRPr="008F7262">
        <w:t>h</w:t>
      </w:r>
      <w:r w:rsidRPr="008F7262">
        <w:rPr>
          <w:spacing w:val="-2"/>
        </w:rPr>
        <w:t>e</w:t>
      </w:r>
      <w:r w:rsidRPr="008F7262">
        <w:rPr>
          <w:spacing w:val="1"/>
        </w:rPr>
        <w:t>i</w:t>
      </w:r>
      <w:r w:rsidRPr="008F7262">
        <w:t>r</w:t>
      </w:r>
      <w:r w:rsidRPr="008F7262">
        <w:rPr>
          <w:spacing w:val="53"/>
        </w:rPr>
        <w:t xml:space="preserve"> </w:t>
      </w:r>
      <w:r w:rsidRPr="008F7262">
        <w:rPr>
          <w:spacing w:val="-2"/>
        </w:rPr>
        <w:t>o</w:t>
      </w:r>
      <w:r w:rsidRPr="008F7262">
        <w:rPr>
          <w:spacing w:val="-1"/>
        </w:rPr>
        <w:t>w</w:t>
      </w:r>
      <w:r w:rsidRPr="008F7262">
        <w:t>n</w:t>
      </w:r>
      <w:r w:rsidRPr="008F7262">
        <w:rPr>
          <w:spacing w:val="53"/>
        </w:rPr>
        <w:t xml:space="preserve"> </w:t>
      </w:r>
      <w:r w:rsidRPr="008F7262">
        <w:rPr>
          <w:spacing w:val="-2"/>
        </w:rPr>
        <w:t>v</w:t>
      </w:r>
      <w:r w:rsidRPr="008F7262">
        <w:rPr>
          <w:spacing w:val="1"/>
        </w:rPr>
        <w:t>i</w:t>
      </w:r>
      <w:r w:rsidRPr="008F7262">
        <w:t>ews</w:t>
      </w:r>
      <w:r w:rsidRPr="008F7262">
        <w:rPr>
          <w:spacing w:val="53"/>
        </w:rPr>
        <w:t xml:space="preserve"> </w:t>
      </w:r>
      <w:r w:rsidRPr="008F7262">
        <w:t>and</w:t>
      </w:r>
      <w:r w:rsidRPr="008F7262">
        <w:rPr>
          <w:spacing w:val="53"/>
        </w:rPr>
        <w:t xml:space="preserve"> </w:t>
      </w:r>
      <w:r w:rsidRPr="008F7262">
        <w:rPr>
          <w:spacing w:val="1"/>
        </w:rPr>
        <w:t>r</w:t>
      </w:r>
      <w:r w:rsidRPr="008F7262">
        <w:t>ea</w:t>
      </w:r>
      <w:r w:rsidRPr="008F7262">
        <w:rPr>
          <w:spacing w:val="-1"/>
        </w:rPr>
        <w:t>l</w:t>
      </w:r>
      <w:r w:rsidRPr="008F7262">
        <w:rPr>
          <w:spacing w:val="1"/>
        </w:rPr>
        <w:t>i</w:t>
      </w:r>
      <w:r w:rsidRPr="008F7262">
        <w:rPr>
          <w:spacing w:val="-1"/>
        </w:rPr>
        <w:t>t</w:t>
      </w:r>
      <w:r w:rsidRPr="008F7262">
        <w:rPr>
          <w:spacing w:val="1"/>
        </w:rPr>
        <w:t>i</w:t>
      </w:r>
      <w:r w:rsidRPr="008F7262">
        <w:rPr>
          <w:spacing w:val="-2"/>
        </w:rPr>
        <w:t>e</w:t>
      </w:r>
      <w:r w:rsidRPr="008F7262">
        <w:t>s</w:t>
      </w:r>
      <w:r w:rsidRPr="008F7262">
        <w:rPr>
          <w:spacing w:val="53"/>
        </w:rPr>
        <w:t xml:space="preserve"> </w:t>
      </w:r>
      <w:r w:rsidRPr="008F7262">
        <w:rPr>
          <w:spacing w:val="1"/>
        </w:rPr>
        <w:t>f</w:t>
      </w:r>
      <w:r w:rsidRPr="008F7262">
        <w:rPr>
          <w:spacing w:val="-2"/>
        </w:rPr>
        <w:t>r</w:t>
      </w:r>
      <w:r w:rsidRPr="008F7262">
        <w:t>om</w:t>
      </w:r>
      <w:r w:rsidRPr="008F7262">
        <w:rPr>
          <w:spacing w:val="49"/>
        </w:rPr>
        <w:t xml:space="preserve"> </w:t>
      </w:r>
      <w:r w:rsidRPr="008F7262">
        <w:rPr>
          <w:spacing w:val="1"/>
        </w:rPr>
        <w:t>t</w:t>
      </w:r>
      <w:r w:rsidRPr="008F7262">
        <w:t>hose</w:t>
      </w:r>
      <w:r w:rsidRPr="008F7262">
        <w:rPr>
          <w:spacing w:val="53"/>
        </w:rPr>
        <w:t xml:space="preserve"> </w:t>
      </w:r>
      <w:r w:rsidRPr="008F7262">
        <w:t>of</w:t>
      </w:r>
      <w:r w:rsidRPr="008F7262">
        <w:rPr>
          <w:spacing w:val="53"/>
        </w:rPr>
        <w:t xml:space="preserve"> </w:t>
      </w:r>
      <w:r w:rsidRPr="008F7262">
        <w:t>o</w:t>
      </w:r>
      <w:r w:rsidRPr="008F7262">
        <w:rPr>
          <w:spacing w:val="1"/>
        </w:rPr>
        <w:t>t</w:t>
      </w:r>
      <w:r w:rsidRPr="008F7262">
        <w:t>h</w:t>
      </w:r>
      <w:r w:rsidRPr="008F7262">
        <w:rPr>
          <w:spacing w:val="-2"/>
        </w:rPr>
        <w:t>e</w:t>
      </w:r>
      <w:r w:rsidRPr="008F7262">
        <w:rPr>
          <w:spacing w:val="1"/>
        </w:rPr>
        <w:t>r</w:t>
      </w:r>
      <w:r w:rsidRPr="008F7262">
        <w:t>s</w:t>
      </w:r>
      <w:r w:rsidRPr="008F7262">
        <w:rPr>
          <w:spacing w:val="53"/>
        </w:rPr>
        <w:t xml:space="preserve"> </w:t>
      </w:r>
      <w:r w:rsidRPr="008F7262">
        <w:t>and</w:t>
      </w:r>
      <w:r w:rsidRPr="008F7262">
        <w:rPr>
          <w:spacing w:val="51"/>
        </w:rPr>
        <w:t xml:space="preserve"> </w:t>
      </w:r>
      <w:r w:rsidRPr="008F7262">
        <w:rPr>
          <w:spacing w:val="-2"/>
        </w:rPr>
        <w:t>r</w:t>
      </w:r>
      <w:r w:rsidRPr="008F7262">
        <w:t>e</w:t>
      </w:r>
      <w:r w:rsidRPr="008F7262">
        <w:rPr>
          <w:spacing w:val="1"/>
        </w:rPr>
        <w:t>f</w:t>
      </w:r>
      <w:r w:rsidRPr="008F7262">
        <w:rPr>
          <w:spacing w:val="-2"/>
        </w:rPr>
        <w:t>r</w:t>
      </w:r>
      <w:r w:rsidRPr="008F7262">
        <w:t>a</w:t>
      </w:r>
      <w:r w:rsidRPr="008F7262">
        <w:rPr>
          <w:spacing w:val="1"/>
        </w:rPr>
        <w:t>i</w:t>
      </w:r>
      <w:r w:rsidRPr="008F7262">
        <w:t>n</w:t>
      </w:r>
      <w:r w:rsidRPr="008F7262">
        <w:rPr>
          <w:spacing w:val="53"/>
        </w:rPr>
        <w:t xml:space="preserve"> </w:t>
      </w:r>
      <w:r w:rsidRPr="008F7262">
        <w:rPr>
          <w:spacing w:val="-2"/>
        </w:rPr>
        <w:t>f</w:t>
      </w:r>
      <w:r w:rsidRPr="008F7262">
        <w:rPr>
          <w:spacing w:val="1"/>
        </w:rPr>
        <w:t>r</w:t>
      </w:r>
      <w:r w:rsidRPr="008F7262">
        <w:t xml:space="preserve">om </w:t>
      </w:r>
      <w:r w:rsidRPr="008F7262">
        <w:rPr>
          <w:spacing w:val="1"/>
        </w:rPr>
        <w:t>j</w:t>
      </w:r>
      <w:r w:rsidRPr="008F7262">
        <w:t>ud</w:t>
      </w:r>
      <w:r w:rsidRPr="008F7262">
        <w:rPr>
          <w:spacing w:val="-2"/>
        </w:rPr>
        <w:t>g</w:t>
      </w:r>
      <w:r w:rsidRPr="008F7262">
        <w:rPr>
          <w:spacing w:val="1"/>
        </w:rPr>
        <w:t>i</w:t>
      </w:r>
      <w:r w:rsidRPr="008F7262">
        <w:t>ng</w:t>
      </w:r>
      <w:r w:rsidRPr="008F7262">
        <w:rPr>
          <w:spacing w:val="-2"/>
        </w:rPr>
        <w:t xml:space="preserve"> </w:t>
      </w:r>
      <w:r w:rsidRPr="008F7262">
        <w:t>o</w:t>
      </w:r>
      <w:r w:rsidRPr="008F7262">
        <w:rPr>
          <w:spacing w:val="1"/>
        </w:rPr>
        <w:t>t</w:t>
      </w:r>
      <w:r w:rsidRPr="008F7262">
        <w:t>h</w:t>
      </w:r>
      <w:r w:rsidRPr="008F7262">
        <w:rPr>
          <w:spacing w:val="-2"/>
        </w:rPr>
        <w:t>e</w:t>
      </w:r>
      <w:r w:rsidRPr="008F7262">
        <w:rPr>
          <w:spacing w:val="1"/>
        </w:rPr>
        <w:t>r</w:t>
      </w:r>
      <w:r w:rsidRPr="008F7262">
        <w:t>s b</w:t>
      </w:r>
      <w:r w:rsidRPr="008F7262">
        <w:rPr>
          <w:spacing w:val="-2"/>
        </w:rPr>
        <w:t>a</w:t>
      </w:r>
      <w:r w:rsidRPr="008F7262">
        <w:t>s</w:t>
      </w:r>
      <w:r w:rsidRPr="008F7262">
        <w:rPr>
          <w:spacing w:val="1"/>
        </w:rPr>
        <w:t>e</w:t>
      </w:r>
      <w:r w:rsidRPr="008F7262">
        <w:t>d</w:t>
      </w:r>
      <w:r w:rsidRPr="008F7262">
        <w:rPr>
          <w:spacing w:val="-2"/>
        </w:rPr>
        <w:t xml:space="preserve"> </w:t>
      </w:r>
      <w:r w:rsidRPr="008F7262">
        <w:t xml:space="preserve">on </w:t>
      </w:r>
      <w:r w:rsidRPr="008F7262">
        <w:rPr>
          <w:spacing w:val="1"/>
        </w:rPr>
        <w:t>t</w:t>
      </w:r>
      <w:r w:rsidRPr="008F7262">
        <w:rPr>
          <w:spacing w:val="-2"/>
        </w:rPr>
        <w:t>he</w:t>
      </w:r>
      <w:r w:rsidRPr="008F7262">
        <w:t>se</w:t>
      </w:r>
      <w:r w:rsidRPr="008F7262">
        <w:rPr>
          <w:spacing w:val="1"/>
        </w:rPr>
        <w:t xml:space="preserve"> </w:t>
      </w:r>
      <w:r w:rsidRPr="008F7262">
        <w:t>d</w:t>
      </w:r>
      <w:r w:rsidRPr="008F7262">
        <w:rPr>
          <w:spacing w:val="-1"/>
        </w:rPr>
        <w:t>i</w:t>
      </w:r>
      <w:r w:rsidRPr="008F7262">
        <w:rPr>
          <w:spacing w:val="1"/>
        </w:rPr>
        <w:t>f</w:t>
      </w:r>
      <w:r w:rsidRPr="008F7262">
        <w:rPr>
          <w:spacing w:val="-2"/>
        </w:rPr>
        <w:t>f</w:t>
      </w:r>
      <w:r w:rsidRPr="008F7262">
        <w:t>e</w:t>
      </w:r>
      <w:r w:rsidRPr="008F7262">
        <w:rPr>
          <w:spacing w:val="1"/>
        </w:rPr>
        <w:t>r</w:t>
      </w:r>
      <w:r w:rsidRPr="008F7262">
        <w:rPr>
          <w:spacing w:val="-2"/>
        </w:rPr>
        <w:t>e</w:t>
      </w:r>
      <w:r w:rsidRPr="008F7262">
        <w:t>nc</w:t>
      </w:r>
      <w:r w:rsidRPr="008F7262">
        <w:rPr>
          <w:spacing w:val="-2"/>
        </w:rPr>
        <w:t>e</w:t>
      </w:r>
      <w:r w:rsidRPr="008F7262">
        <w:t>s</w:t>
      </w:r>
    </w:p>
    <w:p w:rsidR="00AD2291" w:rsidRDefault="00AD2291" w:rsidP="00AD2291">
      <w:pPr>
        <w:sectPr w:rsidR="00AD2291">
          <w:pgSz w:w="12240" w:h="15840"/>
          <w:pgMar w:top="1360" w:right="1320" w:bottom="1040" w:left="1220" w:header="0" w:footer="847" w:gutter="0"/>
          <w:cols w:space="720"/>
        </w:sectPr>
      </w:pPr>
    </w:p>
    <w:p w:rsidR="00AD2291" w:rsidRPr="00C76C48" w:rsidRDefault="00AD2291" w:rsidP="00AD2291">
      <w:pPr>
        <w:pStyle w:val="ListParagraph"/>
        <w:ind w:left="1440"/>
        <w:rPr>
          <w:bCs/>
        </w:rPr>
      </w:pPr>
    </w:p>
    <w:p w:rsidR="00AD2291" w:rsidRPr="00C76C48" w:rsidRDefault="00AD2291" w:rsidP="00AD2291">
      <w:pPr>
        <w:pStyle w:val="ListParagraph"/>
        <w:ind w:left="1440"/>
        <w:rPr>
          <w:b/>
          <w:bCs/>
        </w:rPr>
      </w:pPr>
      <w:r w:rsidRPr="00C76C48">
        <w:rPr>
          <w:b/>
          <w:bCs/>
        </w:rPr>
        <w:t xml:space="preserve">Course Core Competencies and Related Behaviors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00"/>
      </w:tblGrid>
      <w:tr w:rsidR="00AD2291" w:rsidRPr="00C76C48" w:rsidTr="00AD2291">
        <w:tc>
          <w:tcPr>
            <w:tcW w:w="4500" w:type="dxa"/>
          </w:tcPr>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Competencies</w:t>
            </w:r>
          </w:p>
        </w:tc>
        <w:tc>
          <w:tcPr>
            <w:tcW w:w="4500" w:type="dxa"/>
          </w:tcPr>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Behaviors</w:t>
            </w:r>
          </w:p>
        </w:tc>
      </w:tr>
      <w:tr w:rsidR="00AD2291" w:rsidRPr="00C76C48" w:rsidTr="00AD2291">
        <w:trPr>
          <w:trHeight w:val="5218"/>
        </w:trPr>
        <w:tc>
          <w:tcPr>
            <w:tcW w:w="4500" w:type="dxa"/>
          </w:tcPr>
          <w:p w:rsidR="00AD2291" w:rsidRPr="00345AA0" w:rsidRDefault="00AD2291" w:rsidP="00AD2291">
            <w:pPr>
              <w:rPr>
                <w:rFonts w:ascii="Times New Roman" w:hAnsi="Times New Roman" w:cs="Times New Roman"/>
              </w:rPr>
            </w:pPr>
            <w:r w:rsidRPr="00345AA0">
              <w:rPr>
                <w:rFonts w:ascii="Times New Roman" w:hAnsi="Times New Roman" w:cs="Times New Roman"/>
                <w:b/>
                <w:bCs/>
              </w:rPr>
              <w:t xml:space="preserve">Competency 1: Demonstrate Ethical and Professional Behavior </w:t>
            </w:r>
          </w:p>
          <w:p w:rsidR="00AD2291" w:rsidRPr="00C76C48" w:rsidRDefault="00AD2291" w:rsidP="00AD2291">
            <w:pPr>
              <w:autoSpaceDE w:val="0"/>
              <w:autoSpaceDN w:val="0"/>
              <w:adjustRightInd w:val="0"/>
              <w:rPr>
                <w:rFonts w:ascii="Times New Roman" w:hAnsi="Times New Roman" w:cs="Times New Roman"/>
                <w:sz w:val="24"/>
                <w:szCs w:val="24"/>
              </w:rPr>
            </w:pPr>
          </w:p>
        </w:tc>
        <w:tc>
          <w:tcPr>
            <w:tcW w:w="4500" w:type="dxa"/>
          </w:tcPr>
          <w:p w:rsidR="00AD2291" w:rsidRDefault="00AD2291" w:rsidP="00AD2291">
            <w:pPr>
              <w:rPr>
                <w:rFonts w:ascii="Times New Roman" w:hAnsi="Times New Roman" w:cs="Times New Roman"/>
              </w:rPr>
            </w:pPr>
            <w:r>
              <w:rPr>
                <w:rFonts w:ascii="Times New Roman" w:hAnsi="Times New Roman" w:cs="Times New Roman"/>
                <w:sz w:val="24"/>
                <w:szCs w:val="24"/>
              </w:rPr>
              <w:t xml:space="preserve">1.1 </w:t>
            </w:r>
            <w:r w:rsidRPr="00345AA0">
              <w:rPr>
                <w:rFonts w:ascii="Times New Roman" w:hAnsi="Times New Roman" w:cs="Times New Roman"/>
              </w:rPr>
              <w:t xml:space="preserve">make ethical decisions by applying the standards of the NASW Code of Ethics, relevant laws and regulations, models for ethical decision-making, ethical conduct of research, and additional codes of ethics as appropriate to context; </w:t>
            </w:r>
          </w:p>
          <w:p w:rsidR="00AD2291" w:rsidRPr="00345AA0" w:rsidRDefault="00AD2291" w:rsidP="00AD2291">
            <w:pPr>
              <w:rPr>
                <w:rFonts w:ascii="Times New Roman" w:hAnsi="Times New Roman" w:cs="Times New Roman"/>
              </w:rPr>
            </w:pPr>
          </w:p>
          <w:p w:rsidR="00AD2291" w:rsidRDefault="00AD2291" w:rsidP="00AD2291">
            <w:pPr>
              <w:rPr>
                <w:rFonts w:ascii="Times New Roman" w:hAnsi="Times New Roman" w:cs="Times New Roman"/>
              </w:rPr>
            </w:pPr>
            <w:r>
              <w:rPr>
                <w:rFonts w:ascii="Times New Roman" w:hAnsi="Times New Roman" w:cs="Times New Roman"/>
              </w:rPr>
              <w:t>1.2 use refl</w:t>
            </w:r>
            <w:r w:rsidRPr="00345AA0">
              <w:rPr>
                <w:rFonts w:ascii="Times New Roman" w:hAnsi="Times New Roman" w:cs="Times New Roman"/>
              </w:rPr>
              <w:t xml:space="preserve">ection and self-regulation to manage personal values and maintain professionalism in practice situations; </w:t>
            </w:r>
          </w:p>
          <w:p w:rsidR="00AD2291" w:rsidRPr="00345AA0" w:rsidRDefault="00AD2291" w:rsidP="00AD2291">
            <w:pPr>
              <w:rPr>
                <w:rFonts w:ascii="Times New Roman" w:hAnsi="Times New Roman" w:cs="Times New Roman"/>
              </w:rPr>
            </w:pPr>
          </w:p>
          <w:p w:rsidR="00AD2291" w:rsidRDefault="00AD2291" w:rsidP="00AD2291">
            <w:pPr>
              <w:rPr>
                <w:rFonts w:ascii="Times New Roman" w:hAnsi="Times New Roman" w:cs="Times New Roman"/>
              </w:rPr>
            </w:pPr>
            <w:r>
              <w:rPr>
                <w:rFonts w:ascii="Times New Roman" w:hAnsi="Times New Roman" w:cs="Times New Roman"/>
              </w:rPr>
              <w:t xml:space="preserve">1.3 </w:t>
            </w:r>
            <w:r w:rsidRPr="00345AA0">
              <w:rPr>
                <w:rFonts w:ascii="Times New Roman" w:hAnsi="Times New Roman" w:cs="Times New Roman"/>
              </w:rPr>
              <w:t xml:space="preserve">demonstrate professional demeanor in behavior; appearance; and oral, written, and electronic communication; </w:t>
            </w:r>
          </w:p>
          <w:p w:rsidR="00AD2291" w:rsidRPr="00345AA0" w:rsidRDefault="00AD2291" w:rsidP="00AD2291">
            <w:pPr>
              <w:rPr>
                <w:rFonts w:ascii="Times New Roman" w:hAnsi="Times New Roman" w:cs="Times New Roman"/>
              </w:rPr>
            </w:pPr>
          </w:p>
          <w:p w:rsidR="00AD2291" w:rsidRDefault="00AD2291" w:rsidP="00AD2291">
            <w:pPr>
              <w:rPr>
                <w:rFonts w:ascii="Times New Roman" w:hAnsi="Times New Roman" w:cs="Times New Roman"/>
              </w:rPr>
            </w:pPr>
            <w:r>
              <w:rPr>
                <w:rFonts w:ascii="Times New Roman" w:hAnsi="Times New Roman" w:cs="Times New Roman"/>
              </w:rPr>
              <w:t xml:space="preserve">1.4 </w:t>
            </w:r>
            <w:r w:rsidRPr="00345AA0">
              <w:rPr>
                <w:rFonts w:ascii="Times New Roman" w:hAnsi="Times New Roman" w:cs="Times New Roman"/>
              </w:rPr>
              <w:t xml:space="preserve">use technology ethically and appropriately to facilitate practice outcomes; and </w:t>
            </w:r>
          </w:p>
          <w:p w:rsidR="00AD2291" w:rsidRPr="00345AA0" w:rsidRDefault="00AD2291" w:rsidP="00AD2291">
            <w:pPr>
              <w:rPr>
                <w:rFonts w:ascii="Times New Roman" w:hAnsi="Times New Roman" w:cs="Times New Roman"/>
              </w:rPr>
            </w:pPr>
          </w:p>
          <w:p w:rsidR="00AD2291" w:rsidRPr="00345AA0" w:rsidRDefault="00AD2291" w:rsidP="00AD2291">
            <w:pPr>
              <w:rPr>
                <w:rFonts w:ascii="Times New Roman" w:hAnsi="Times New Roman" w:cs="Times New Roman"/>
              </w:rPr>
            </w:pPr>
            <w:r>
              <w:rPr>
                <w:rFonts w:ascii="Times New Roman" w:hAnsi="Times New Roman" w:cs="Times New Roman"/>
              </w:rPr>
              <w:t xml:space="preserve">1.5 </w:t>
            </w:r>
            <w:r w:rsidRPr="00345AA0">
              <w:rPr>
                <w:rFonts w:ascii="Times New Roman" w:hAnsi="Times New Roman" w:cs="Times New Roman"/>
              </w:rPr>
              <w:t xml:space="preserve">use supervision and consultation to guide professional judgment and behavior. </w:t>
            </w:r>
          </w:p>
          <w:p w:rsidR="00AD2291" w:rsidRPr="00C76C48" w:rsidRDefault="00AD2291" w:rsidP="00AD2291">
            <w:pPr>
              <w:rPr>
                <w:rFonts w:ascii="Times New Roman" w:hAnsi="Times New Roman" w:cs="Times New Roman"/>
                <w:sz w:val="24"/>
                <w:szCs w:val="24"/>
              </w:rPr>
            </w:pPr>
          </w:p>
        </w:tc>
      </w:tr>
    </w:tbl>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VII. Course Requirements and Evaluation Criteria:</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Please note:  If these evaluation criteria must be revised because of extraordinary circumstances, the instructor will distribute a written amendment to the syllabus.</w:t>
      </w:r>
    </w:p>
    <w:p w:rsidR="00AD2291" w:rsidRPr="00C76C48" w:rsidRDefault="00AD2291" w:rsidP="00AD2291">
      <w:pPr>
        <w:pStyle w:val="No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2004"/>
        <w:gridCol w:w="1901"/>
      </w:tblGrid>
      <w:tr w:rsidR="00AD2291" w:rsidRPr="00C76C48" w:rsidTr="00AD2291">
        <w:tc>
          <w:tcPr>
            <w:tcW w:w="495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ASSIGNMENTS</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hAnsi="Times New Roman" w:cs="Times New Roman"/>
                <w:b/>
                <w:bCs/>
                <w:sz w:val="24"/>
                <w:szCs w:val="24"/>
              </w:rPr>
              <w:t>PERCENTAGE</w:t>
            </w:r>
          </w:p>
        </w:tc>
        <w:tc>
          <w:tcPr>
            <w:tcW w:w="190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DUE DATE</w:t>
            </w: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sidRPr="00B5333B">
              <w:rPr>
                <w:rFonts w:ascii="Times New Roman" w:hAnsi="Times New Roman" w:cs="Times New Roman"/>
              </w:rPr>
              <w:t>Class attendance</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sidRPr="00B5333B">
              <w:rPr>
                <w:rFonts w:ascii="Times New Roman" w:hAnsi="Times New Roman" w:cs="Times New Roman"/>
              </w:rPr>
              <w:t xml:space="preserve">Career Plans and Goals </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5</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B167D2" w:rsidP="00AD2291">
            <w:pPr>
              <w:rPr>
                <w:rFonts w:ascii="Times New Roman" w:hAnsi="Times New Roman" w:cs="Times New Roman"/>
                <w:bCs/>
                <w:sz w:val="24"/>
                <w:szCs w:val="24"/>
              </w:rPr>
            </w:pPr>
            <w:r w:rsidRPr="00B5333B">
              <w:rPr>
                <w:rFonts w:ascii="Times New Roman" w:hAnsi="Times New Roman" w:cs="Times New Roman"/>
              </w:rPr>
              <w:t>Self-Progress</w:t>
            </w:r>
            <w:r w:rsidR="00AD2291" w:rsidRPr="00B5333B">
              <w:rPr>
                <w:rFonts w:ascii="Times New Roman" w:hAnsi="Times New Roman" w:cs="Times New Roman"/>
              </w:rPr>
              <w:t xml:space="preserve"> Report</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5</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107"/>
        </w:trPr>
        <w:tc>
          <w:tcPr>
            <w:tcW w:w="4951" w:type="dxa"/>
          </w:tcPr>
          <w:p w:rsidR="00AD2291" w:rsidRPr="00C76C48" w:rsidRDefault="00AD2291" w:rsidP="00AD2291">
            <w:pPr>
              <w:rPr>
                <w:rFonts w:ascii="Times New Roman" w:hAnsi="Times New Roman" w:cs="Times New Roman"/>
                <w:bCs/>
                <w:sz w:val="24"/>
                <w:szCs w:val="24"/>
              </w:rPr>
            </w:pPr>
            <w:r w:rsidRPr="00B5333B">
              <w:rPr>
                <w:rFonts w:ascii="Times New Roman" w:hAnsi="Times New Roman" w:cs="Times New Roman"/>
              </w:rPr>
              <w:t>Smarthinking (Readiness for Generalist Practice)</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3</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sidRPr="00B5333B">
              <w:rPr>
                <w:rFonts w:ascii="Times New Roman" w:hAnsi="Times New Roman" w:cs="Times New Roman"/>
              </w:rPr>
              <w:t>Turnitin (Readiness for Generalist Practice)</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2</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sidRPr="00B5333B">
              <w:rPr>
                <w:rFonts w:ascii="Times New Roman" w:hAnsi="Times New Roman" w:cs="Times New Roman"/>
              </w:rPr>
              <w:t>Readiness for Generalist Practice paper</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20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Readiness for Generalist Practice Bibliography</w:t>
            </w:r>
          </w:p>
        </w:tc>
        <w:tc>
          <w:tcPr>
            <w:tcW w:w="2004" w:type="dxa"/>
          </w:tcPr>
          <w:p w:rsidR="00AD2291" w:rsidRPr="00C76C48" w:rsidRDefault="00AD2291" w:rsidP="00AD2291">
            <w:pPr>
              <w:rPr>
                <w:rFonts w:ascii="Times New Roman" w:hAnsi="Times New Roman" w:cs="Times New Roman"/>
                <w:b/>
                <w:bCs/>
                <w:sz w:val="24"/>
                <w:szCs w:val="24"/>
              </w:rPr>
            </w:pPr>
            <w:r w:rsidRPr="00B5333B">
              <w:rPr>
                <w:rFonts w:ascii="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Multicultural/Diversity/ Narrative</w:t>
            </w:r>
          </w:p>
        </w:tc>
        <w:tc>
          <w:tcPr>
            <w:tcW w:w="2004"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Multicultural Annotated Bibliography</w:t>
            </w:r>
          </w:p>
        </w:tc>
        <w:tc>
          <w:tcPr>
            <w:tcW w:w="2004"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5</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Senior Portfolio Peer Review</w:t>
            </w:r>
          </w:p>
        </w:tc>
        <w:tc>
          <w:tcPr>
            <w:tcW w:w="2004"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5</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 xml:space="preserve">Senior portfolio </w:t>
            </w:r>
          </w:p>
        </w:tc>
        <w:tc>
          <w:tcPr>
            <w:tcW w:w="2004"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E-Portfolio</w:t>
            </w:r>
          </w:p>
        </w:tc>
        <w:tc>
          <w:tcPr>
            <w:tcW w:w="2004"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Presentation of Senior Portfolio</w:t>
            </w:r>
          </w:p>
        </w:tc>
        <w:tc>
          <w:tcPr>
            <w:tcW w:w="2004" w:type="dxa"/>
          </w:tcPr>
          <w:p w:rsidR="00AD2291" w:rsidRPr="00B5333B" w:rsidRDefault="00AD2291" w:rsidP="00AD2291">
            <w:pPr>
              <w:rPr>
                <w:rFonts w:ascii="Times New Roman" w:hAnsi="Times New Roman" w:cs="Times New Roman"/>
              </w:rPr>
            </w:pPr>
            <w:r w:rsidRPr="00B5333B">
              <w:rPr>
                <w:rFonts w:ascii="Times New Roman" w:hAnsi="Times New Roman" w:cs="Times New Roman"/>
              </w:rPr>
              <w:t>5</w:t>
            </w:r>
          </w:p>
        </w:tc>
        <w:tc>
          <w:tcPr>
            <w:tcW w:w="1901" w:type="dxa"/>
          </w:tcPr>
          <w:p w:rsidR="00AD2291" w:rsidRPr="00C76C48" w:rsidRDefault="00AD2291" w:rsidP="00AD2291">
            <w:pPr>
              <w:rPr>
                <w:rFonts w:ascii="Times New Roman" w:hAnsi="Times New Roman" w:cs="Times New Roman"/>
                <w:b/>
                <w:bCs/>
                <w:sz w:val="24"/>
                <w:szCs w:val="24"/>
              </w:rPr>
            </w:pPr>
          </w:p>
        </w:tc>
      </w:tr>
    </w:tbl>
    <w:p w:rsidR="00AD2291" w:rsidRPr="00C76C48" w:rsidRDefault="00AD2291" w:rsidP="00AD2291">
      <w:pPr>
        <w:autoSpaceDE w:val="0"/>
        <w:autoSpaceDN w:val="0"/>
        <w:adjustRightInd w:val="0"/>
        <w:rPr>
          <w:rFonts w:ascii="Times New Roman" w:hAnsi="Times New Roman" w:cs="Times New Roman"/>
          <w:b/>
          <w:bCs/>
          <w:color w:val="000000"/>
          <w:sz w:val="24"/>
          <w:szCs w:val="24"/>
        </w:rPr>
      </w:pPr>
      <w:r w:rsidRPr="00C76C48">
        <w:rPr>
          <w:rFonts w:ascii="Times New Roman" w:hAnsi="Times New Roman" w:cs="Times New Roman"/>
          <w:b/>
          <w:bCs/>
          <w:color w:val="000000"/>
          <w:sz w:val="24"/>
          <w:szCs w:val="24"/>
        </w:rPr>
        <w:t>Assignments and Exams:</w:t>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Grading Scale:</w:t>
      </w:r>
    </w:p>
    <w:tbl>
      <w:tblPr>
        <w:tblW w:w="0" w:type="auto"/>
        <w:tblLook w:val="04A0" w:firstRow="1" w:lastRow="0" w:firstColumn="1" w:lastColumn="0" w:noHBand="0" w:noVBand="1"/>
      </w:tblPr>
      <w:tblGrid>
        <w:gridCol w:w="738"/>
        <w:gridCol w:w="4230"/>
        <w:gridCol w:w="1170"/>
      </w:tblGrid>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A</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Exceptionally High</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92-10</w:t>
            </w:r>
            <w:r w:rsidRPr="00C76C48">
              <w:rPr>
                <w:rFonts w:ascii="Times New Roman" w:hAnsi="Times New Roman" w:cs="Times New Roman"/>
                <w:sz w:val="24"/>
                <w:szCs w:val="24"/>
              </w:rPr>
              <w:t>0%</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B</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lang w:val="fr-FR"/>
              </w:rPr>
              <w:t>Good</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83-91</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C</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Satisfactory</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73-82</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D</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Marginally Passing</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64-72</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Failing</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Below 63</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FN</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Failing </w:t>
            </w:r>
          </w:p>
        </w:tc>
        <w:tc>
          <w:tcPr>
            <w:tcW w:w="1170" w:type="dxa"/>
          </w:tcPr>
          <w:p w:rsidR="00AD2291" w:rsidRPr="00C76C48" w:rsidRDefault="00AD2291" w:rsidP="00AD2291">
            <w:pPr>
              <w:rPr>
                <w:rFonts w:ascii="Times New Roman" w:hAnsi="Times New Roman" w:cs="Times New Roman"/>
                <w:sz w:val="24"/>
                <w:szCs w:val="24"/>
              </w:rPr>
            </w:pP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Withdrew by due date</w:t>
            </w:r>
          </w:p>
        </w:tc>
        <w:tc>
          <w:tcPr>
            <w:tcW w:w="117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w:t>
            </w:r>
          </w:p>
        </w:tc>
      </w:tr>
    </w:tbl>
    <w:p w:rsidR="00AD2291" w:rsidRPr="00C76C48" w:rsidRDefault="00AD2291" w:rsidP="00AD2291">
      <w:pPr>
        <w:pStyle w:val="NoSpacing"/>
        <w:rPr>
          <w:rFonts w:ascii="Times New Roman" w:hAnsi="Times New Roman"/>
          <w:b/>
          <w:sz w:val="24"/>
          <w:szCs w:val="24"/>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Grading Criteria:</w:t>
      </w: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A:</w:t>
      </w:r>
      <w:r w:rsidRPr="00C76C48">
        <w:rPr>
          <w:rFonts w:ascii="Times New Roman" w:hAnsi="Times New Roman"/>
          <w:sz w:val="24"/>
          <w:szCs w:val="24"/>
        </w:rPr>
        <w:t xml:space="preserve"> Exceeded expectations on individual and group oriented projects, consistent performance above what is ordinarily required for this course. Superior quality on all assignments.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B:</w:t>
      </w:r>
      <w:r w:rsidRPr="00C76C48">
        <w:rPr>
          <w:rFonts w:ascii="Times New Roman" w:hAnsi="Times New Roman"/>
          <w:sz w:val="24"/>
          <w:szCs w:val="24"/>
        </w:rPr>
        <w:t xml:space="preserve"> Meets all expectations as specified in the course syllabus in a laudatory, commendable, and professional manner.</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C:</w:t>
      </w:r>
      <w:r w:rsidRPr="00C76C48">
        <w:rPr>
          <w:rFonts w:ascii="Times New Roman" w:hAnsi="Times New Roman"/>
          <w:sz w:val="24"/>
          <w:szCs w:val="24"/>
        </w:rPr>
        <w:t xml:space="preserve"> Meets minimum course requirements.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D:</w:t>
      </w:r>
      <w:r w:rsidRPr="00C76C48">
        <w:rPr>
          <w:rFonts w:ascii="Times New Roman" w:hAnsi="Times New Roman"/>
          <w:sz w:val="24"/>
          <w:szCs w:val="24"/>
        </w:rPr>
        <w:t xml:space="preserve"> Did not meet minimum course requirements, but demonstrates evidence of being able to complete the same.</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F:</w:t>
      </w:r>
      <w:r w:rsidRPr="00C76C48">
        <w:rPr>
          <w:rFonts w:ascii="Times New Roman" w:hAnsi="Times New Roman"/>
          <w:sz w:val="24"/>
          <w:szCs w:val="24"/>
        </w:rPr>
        <w:t xml:space="preserve"> Did not meet minimum course requirements.</w:t>
      </w:r>
    </w:p>
    <w:p w:rsidR="00AD2291" w:rsidRDefault="00AD2291" w:rsidP="00AD2291">
      <w:pPr>
        <w:pStyle w:val="NoSpacing"/>
        <w:rPr>
          <w:rFonts w:ascii="Times New Roman" w:hAnsi="Times New Roman"/>
          <w:sz w:val="24"/>
          <w:szCs w:val="24"/>
        </w:rPr>
      </w:pPr>
    </w:p>
    <w:p w:rsidR="00AD2291" w:rsidRDefault="00AD2291" w:rsidP="00AD2291">
      <w:pPr>
        <w:pStyle w:val="NoSpacing"/>
        <w:rPr>
          <w:rFonts w:ascii="Times New Roman" w:hAnsi="Times New Roman"/>
          <w:sz w:val="24"/>
          <w:szCs w:val="24"/>
        </w:rPr>
      </w:pP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ATTENDANCE:</w:t>
      </w: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UNIVERSITY POLICY ON ATTENDANCE</w:t>
      </w:r>
    </w:p>
    <w:p w:rsidR="00AD2291" w:rsidRPr="00C76C48" w:rsidRDefault="00AD2291" w:rsidP="00AD2291">
      <w:pPr>
        <w:pStyle w:val="ListParagraph"/>
        <w:autoSpaceDE w:val="0"/>
        <w:autoSpaceDN w:val="0"/>
        <w:adjustRightInd w:val="0"/>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2"/>
      </w:tblGrid>
      <w:tr w:rsidR="00AD2291" w:rsidRPr="00C76C48" w:rsidTr="00AD2291">
        <w:tc>
          <w:tcPr>
            <w:tcW w:w="9558" w:type="dxa"/>
            <w:shd w:val="clear" w:color="auto" w:fill="auto"/>
          </w:tcPr>
          <w:p w:rsidR="00AD2291" w:rsidRPr="00C76C48" w:rsidRDefault="00AD2291" w:rsidP="00AD2291">
            <w:pPr>
              <w:pStyle w:val="Heading3"/>
              <w:spacing w:line="288" w:lineRule="atLeast"/>
              <w:rPr>
                <w:rFonts w:cs="Times New Roman"/>
                <w:color w:val="000000"/>
                <w:sz w:val="24"/>
                <w:szCs w:val="24"/>
              </w:rPr>
            </w:pPr>
            <w:r w:rsidRPr="00C76C48">
              <w:rPr>
                <w:rFonts w:cs="Times New Roman"/>
                <w:color w:val="000000"/>
                <w:sz w:val="24"/>
                <w:szCs w:val="24"/>
              </w:rPr>
              <w:t>Class Attendance</w:t>
            </w:r>
          </w:p>
          <w:p w:rsidR="00AD2291" w:rsidRPr="00C76C48" w:rsidRDefault="00AD2291" w:rsidP="00AD2291">
            <w:pPr>
              <w:pStyle w:val="NormalWeb"/>
              <w:spacing w:line="288" w:lineRule="atLeast"/>
              <w:rPr>
                <w:color w:val="000000"/>
              </w:rPr>
            </w:pPr>
            <w:r w:rsidRPr="00C76C48">
              <w:rPr>
                <w:color w:val="000000"/>
              </w:rPr>
              <w:t>Students are expected to attend all class meetings, laboratories, and other instructional sessions for all courses in which they are enrolled. Students are also expected to arrive to class on time and remain in class for the entire scheduled period. When students must miss class(es) for unavoidable reasons - i.e., illness, family emergencies, or participation in official university sponsored activities – they are responsible for informing faculty of the reasons for the absences, in advance if possible, and completing all missed assignments. Faculty members will indicate in their syllabi the conditions for making up missed assignments, as well as any penalties for unexcused absences or tardiness.</w:t>
            </w:r>
          </w:p>
          <w:p w:rsidR="00AD2291" w:rsidRPr="00C76C48" w:rsidRDefault="00AD2291" w:rsidP="00AD2291">
            <w:pPr>
              <w:pStyle w:val="NormalWeb"/>
              <w:spacing w:line="288" w:lineRule="atLeast"/>
              <w:rPr>
                <w:color w:val="000000"/>
              </w:rPr>
            </w:pPr>
            <w:r w:rsidRPr="00C76C48">
              <w:rPr>
                <w:color w:val="000000"/>
              </w:rPr>
              <w:t>During the first half of the semester/term, faculty will assign an interim grade of "EA," Excessive Absences, for students whose class absences exceed 10% of the total contact hours for the class. Students who receive EA interim grades must either withdraw from the class or resume attendance. Students who resume attendance must consult with the instructor about completion of missed assignments. The EA is not a final grade, so students who are assigned an interim grade of EA, but do not withdraw from the class, will receive a final grade based on the evaluation criteria for the class.</w:t>
            </w:r>
          </w:p>
          <w:p w:rsidR="00AD2291" w:rsidRPr="00C76C48" w:rsidRDefault="00AD2291" w:rsidP="00AD2291">
            <w:pPr>
              <w:pStyle w:val="ListParagraph"/>
              <w:autoSpaceDE w:val="0"/>
              <w:autoSpaceDN w:val="0"/>
              <w:adjustRightInd w:val="0"/>
              <w:rPr>
                <w:b/>
              </w:rPr>
            </w:pPr>
          </w:p>
          <w:p w:rsidR="00AD2291" w:rsidRPr="00C76C48" w:rsidRDefault="00AD2291" w:rsidP="00AD2291">
            <w:pPr>
              <w:pStyle w:val="ListParagraph"/>
              <w:autoSpaceDE w:val="0"/>
              <w:autoSpaceDN w:val="0"/>
              <w:adjustRightInd w:val="0"/>
              <w:rPr>
                <w:b/>
              </w:rPr>
            </w:pPr>
            <w:r w:rsidRPr="00C76C48">
              <w:rPr>
                <w:b/>
              </w:rPr>
              <w:t>Undergraduate Catalog, 2014-2015.</w:t>
            </w:r>
          </w:p>
          <w:p w:rsidR="00AD2291" w:rsidRPr="00C76C48" w:rsidRDefault="00AD2291" w:rsidP="00AD2291">
            <w:pPr>
              <w:pStyle w:val="ListParagraph"/>
              <w:autoSpaceDE w:val="0"/>
              <w:autoSpaceDN w:val="0"/>
              <w:adjustRightInd w:val="0"/>
              <w:rPr>
                <w:b/>
              </w:rPr>
            </w:pPr>
          </w:p>
        </w:tc>
      </w:tr>
    </w:tbl>
    <w:p w:rsidR="00AD2291" w:rsidRPr="00C76C48" w:rsidRDefault="00AD2291" w:rsidP="00AD2291">
      <w:pPr>
        <w:autoSpaceDE w:val="0"/>
        <w:autoSpaceDN w:val="0"/>
        <w:adjustRightInd w:val="0"/>
        <w:rPr>
          <w:rFonts w:ascii="Times New Roman" w:hAnsi="Times New Roman" w:cs="Times New Roman"/>
          <w:b/>
          <w:sz w:val="24"/>
          <w:szCs w:val="24"/>
        </w:rPr>
      </w:pP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BSW PROGRAM POLICY ON 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AD2291" w:rsidRPr="00C76C48" w:rsidTr="00AD2291">
        <w:tc>
          <w:tcPr>
            <w:tcW w:w="9576" w:type="dxa"/>
            <w:shd w:val="clear" w:color="auto" w:fill="auto"/>
          </w:tcPr>
          <w:p w:rsidR="00AD2291" w:rsidRPr="00C76C48" w:rsidRDefault="00AD2291" w:rsidP="00AD2291">
            <w:pPr>
              <w:rPr>
                <w:rFonts w:ascii="Times New Roman" w:eastAsia="Calibri" w:hAnsi="Times New Roman" w:cs="Times New Roman"/>
                <w:b/>
                <w:sz w:val="24"/>
                <w:szCs w:val="24"/>
                <w:u w:val="single"/>
              </w:rPr>
            </w:pPr>
            <w:r w:rsidRPr="00C76C48">
              <w:rPr>
                <w:rFonts w:ascii="Times New Roman" w:eastAsia="Calibri" w:hAnsi="Times New Roman" w:cs="Times New Roman"/>
                <w:b/>
                <w:sz w:val="24"/>
                <w:szCs w:val="24"/>
                <w:u w:val="single"/>
              </w:rPr>
              <w:t>Attendance:  Attendance counts 10% of the overall grade</w:t>
            </w: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 xml:space="preserve">Attendance will be taken daily at the beginning of class.  It will not be changed for tardiness once taken so </w:t>
            </w:r>
            <w:r w:rsidRPr="00C76C48">
              <w:rPr>
                <w:rFonts w:ascii="Times New Roman" w:eastAsia="Calibri" w:hAnsi="Times New Roman" w:cs="Times New Roman"/>
                <w:b/>
                <w:sz w:val="24"/>
                <w:szCs w:val="24"/>
                <w:u w:val="single"/>
              </w:rPr>
              <w:t>please do not ask.</w:t>
            </w:r>
            <w:r w:rsidRPr="00C76C48">
              <w:rPr>
                <w:rFonts w:ascii="Times New Roman" w:eastAsia="Calibri" w:hAnsi="Times New Roman" w:cs="Times New Roman"/>
                <w:sz w:val="24"/>
                <w:szCs w:val="24"/>
              </w:rPr>
              <w:t xml:space="preserve">  </w:t>
            </w:r>
          </w:p>
          <w:p w:rsidR="00AD2291" w:rsidRPr="00C76C48" w:rsidRDefault="00AD2291" w:rsidP="00AD2291">
            <w:pPr>
              <w:rPr>
                <w:rFonts w:ascii="Times New Roman" w:eastAsia="Calibri" w:hAnsi="Times New Roman" w:cs="Times New Roman"/>
                <w:b/>
                <w:sz w:val="24"/>
                <w:szCs w:val="24"/>
                <w:u w:val="single"/>
              </w:rPr>
            </w:pPr>
            <w:r w:rsidRPr="00C76C48">
              <w:rPr>
                <w:rFonts w:ascii="Times New Roman" w:eastAsia="Calibri" w:hAnsi="Times New Roman" w:cs="Times New Roman"/>
                <w:sz w:val="24"/>
                <w:szCs w:val="24"/>
              </w:rPr>
              <w:t xml:space="preserve">For a MWF class a student may have up to 3 unexcused absences without losing attendance points.  For a Tuesday/Thursday class a student may have 2 unexcused absences without losing attendance points.  For classes meeting one night per week a student may have one unexcused absence without losing attendance points.  </w:t>
            </w:r>
            <w:r w:rsidRPr="00C76C48">
              <w:rPr>
                <w:rFonts w:ascii="Times New Roman" w:eastAsia="Calibri" w:hAnsi="Times New Roman" w:cs="Times New Roman"/>
                <w:b/>
                <w:sz w:val="24"/>
                <w:szCs w:val="24"/>
                <w:u w:val="single"/>
              </w:rPr>
              <w:t>Arriving after attendance has been taken is an absence.</w:t>
            </w:r>
          </w:p>
          <w:p w:rsidR="00AD2291" w:rsidRPr="00C76C48" w:rsidRDefault="00AD2291" w:rsidP="00AD2291">
            <w:pPr>
              <w:rPr>
                <w:rFonts w:ascii="Times New Roman" w:eastAsia="Calibri" w:hAnsi="Times New Roman" w:cs="Times New Roman"/>
                <w:b/>
                <w:sz w:val="24"/>
                <w:szCs w:val="24"/>
                <w:u w:val="single"/>
              </w:rPr>
            </w:pP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 xml:space="preserve">If a student accumulates unexcused absences equal to or greater than 20% of classes, he/she will be asked to withdraw and repeat the course.  For Monday/Wednesday/Friday classes this means 8 unexcused absences, for Tuesday/Thursday classes this means 6 unexcused absences, and for classes meeting one night per week this means 3 unexcused absences.  </w:t>
            </w: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Excused absences will be granted under the following conditions:</w:t>
            </w:r>
          </w:p>
          <w:p w:rsidR="00AD2291" w:rsidRPr="00C76C48" w:rsidRDefault="00AD2291" w:rsidP="009B121B">
            <w:pPr>
              <w:pStyle w:val="ListParagraph"/>
              <w:widowControl/>
              <w:numPr>
                <w:ilvl w:val="0"/>
                <w:numId w:val="42"/>
              </w:numPr>
              <w:contextualSpacing/>
              <w:jc w:val="both"/>
            </w:pPr>
            <w:r w:rsidRPr="00C76C48">
              <w:t>Absence due to an incident such as death of a relative, illness that required a visit to the doctor, or some other condition not under your control.  Under either circumstance you will be required to bring documentation justifying the absence.</w:t>
            </w:r>
          </w:p>
          <w:p w:rsidR="00AD2291" w:rsidRPr="00C76C48" w:rsidRDefault="00AD2291" w:rsidP="009B121B">
            <w:pPr>
              <w:pStyle w:val="ListParagraph"/>
              <w:widowControl/>
              <w:numPr>
                <w:ilvl w:val="0"/>
                <w:numId w:val="42"/>
              </w:numPr>
              <w:contextualSpacing/>
              <w:jc w:val="both"/>
            </w:pPr>
            <w:r w:rsidRPr="00C76C48">
              <w:t>The documentation must be given to the instructor on the first day you return to class after the absence.  For example, if you are absent on Tuesday, you must provide the documentation on Thursday of that week, that is the next class day.</w:t>
            </w:r>
          </w:p>
          <w:p w:rsidR="00AD2291" w:rsidRPr="00C76C48" w:rsidRDefault="00AD2291" w:rsidP="009B121B">
            <w:pPr>
              <w:pStyle w:val="ListParagraph"/>
              <w:widowControl/>
              <w:numPr>
                <w:ilvl w:val="0"/>
                <w:numId w:val="42"/>
              </w:numPr>
              <w:contextualSpacing/>
              <w:jc w:val="both"/>
            </w:pPr>
            <w:r w:rsidRPr="00C76C48">
              <w:t xml:space="preserve">Students are expected to remain in class for the entire scheduled period.  If you have a legitimate reason for having to leave early, you are expected to notify the instructor before class starts.  Otherwise, early departure constitutes an absence. </w:t>
            </w:r>
          </w:p>
          <w:p w:rsidR="00AD2291" w:rsidRPr="00C76C48" w:rsidRDefault="00AD2291" w:rsidP="009B121B">
            <w:pPr>
              <w:pStyle w:val="ListParagraph"/>
              <w:widowControl/>
              <w:numPr>
                <w:ilvl w:val="0"/>
                <w:numId w:val="42"/>
              </w:numPr>
              <w:contextualSpacing/>
              <w:jc w:val="both"/>
            </w:pPr>
            <w:r w:rsidRPr="00C76C48">
              <w:t>Routinely scheduling doctor’s appointments during class time is unacceptable and will not count as an excused absence.</w:t>
            </w:r>
          </w:p>
          <w:p w:rsidR="00AD2291" w:rsidRPr="00C76C48" w:rsidRDefault="00AD2291" w:rsidP="00AD2291">
            <w:pPr>
              <w:autoSpaceDE w:val="0"/>
              <w:autoSpaceDN w:val="0"/>
              <w:adjustRightInd w:val="0"/>
              <w:rPr>
                <w:rFonts w:ascii="Times New Roman" w:eastAsia="Calibri" w:hAnsi="Times New Roman" w:cs="Times New Roman"/>
                <w:sz w:val="24"/>
                <w:szCs w:val="24"/>
              </w:rPr>
            </w:pPr>
          </w:p>
          <w:p w:rsidR="00AD2291" w:rsidRPr="00C76C48" w:rsidRDefault="00AD2291" w:rsidP="00AD2291">
            <w:pPr>
              <w:autoSpaceDE w:val="0"/>
              <w:autoSpaceDN w:val="0"/>
              <w:adjustRightInd w:val="0"/>
              <w:rPr>
                <w:rFonts w:ascii="Times New Roman" w:eastAsia="Calibri" w:hAnsi="Times New Roman" w:cs="Times New Roman"/>
                <w:b/>
                <w:sz w:val="24"/>
                <w:szCs w:val="24"/>
              </w:rPr>
            </w:pPr>
            <w:r w:rsidRPr="00C76C48">
              <w:rPr>
                <w:rFonts w:ascii="Times New Roman" w:hAnsi="Times New Roman" w:cs="Times New Roman"/>
                <w:sz w:val="24"/>
                <w:szCs w:val="24"/>
              </w:rPr>
              <w:t xml:space="preserve"> </w:t>
            </w:r>
            <w:r w:rsidRPr="00C76C48">
              <w:rPr>
                <w:rFonts w:ascii="Times New Roman" w:hAnsi="Times New Roman" w:cs="Times New Roman"/>
                <w:b/>
                <w:sz w:val="24"/>
                <w:szCs w:val="24"/>
              </w:rPr>
              <w:t xml:space="preserve">It is the discretion of the instructor to determine if a circumstance warrants an excused absence.    </w:t>
            </w:r>
          </w:p>
        </w:tc>
      </w:tr>
    </w:tbl>
    <w:p w:rsidR="00AD2291" w:rsidRPr="00C76C48"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POLICY ON LATE ASSIGNMENTS AND MISSED EXAMS:   </w:t>
      </w:r>
    </w:p>
    <w:p w:rsidR="00AD2291" w:rsidRPr="00C76C48" w:rsidRDefault="00AD2291" w:rsidP="00AD2291">
      <w:pPr>
        <w:rPr>
          <w:rFonts w:ascii="Times New Roman" w:hAnsi="Times New Roman" w:cs="Times New Roman"/>
          <w:sz w:val="24"/>
          <w:szCs w:val="24"/>
        </w:rPr>
      </w:pPr>
    </w:p>
    <w:tbl>
      <w:tblPr>
        <w:tblW w:w="0" w:type="auto"/>
        <w:tblLook w:val="04A0" w:firstRow="1" w:lastRow="0" w:firstColumn="1" w:lastColumn="0" w:noHBand="0" w:noVBand="1"/>
      </w:tblPr>
      <w:tblGrid>
        <w:gridCol w:w="9576"/>
      </w:tblGrid>
      <w:tr w:rsidR="00AD2291" w:rsidRPr="00C76C48" w:rsidTr="00AD2291">
        <w:tc>
          <w:tcPr>
            <w:tcW w:w="9576" w:type="dxa"/>
          </w:tcPr>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BSW Program Policy on Papers and Exams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Late papers will not be accepted unless there is an unusual circumstance such as the death of a relative, illness that requires a visit to the doctor, or some other documented circumstance that is not under your control.  It is the discretion of the instructor to determine if a circumstance warrants an excused absence.    </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The due date noted on the course syllabus for assignments is the last day in which an assignment will be accepted.  An assignment may be turned in anytime on or before the due date.  What this means is that if you know that you are prone to have emergencies and illnesses that result in frequent absences, etc., it is advised that you turn in assignments before the last due date.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If by chance you have an excused absence on the date of an exam, the exam must be taken on the first day you return to campus per the excuse for the absence.  For example, if you have a medical excuse that indicates that you can return to class on Monday, then you will be required to take the exam on Monday.</w:t>
            </w:r>
          </w:p>
        </w:tc>
      </w:tr>
    </w:tbl>
    <w:p w:rsidR="00AD2291" w:rsidRPr="00C76C48" w:rsidRDefault="00AD2291" w:rsidP="00AD2291">
      <w:pPr>
        <w:rPr>
          <w:rFonts w:ascii="Times New Roman" w:hAnsi="Times New Roman" w:cs="Times New Roman"/>
          <w:b/>
          <w:sz w:val="24"/>
          <w:szCs w:val="24"/>
          <w:u w:val="single"/>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Please note:  If these evaluation criteria must be revised because of extraordinary circumstances, the instructor will distribute a written amendment to the syllabus.</w:t>
      </w:r>
    </w:p>
    <w:p w:rsidR="00AD2291" w:rsidRPr="00C76C48" w:rsidRDefault="00AD2291" w:rsidP="00AD2291">
      <w:pPr>
        <w:pStyle w:val="Heading2"/>
        <w:rPr>
          <w:rFonts w:cs="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noProof/>
          <w:sz w:val="24"/>
          <w:szCs w:val="24"/>
        </w:rPr>
        <mc:AlternateContent>
          <mc:Choice Requires="wps">
            <w:drawing>
              <wp:anchor distT="0" distB="0" distL="114300" distR="114300" simplePos="0" relativeHeight="502990224" behindDoc="0" locked="0" layoutInCell="1" allowOverlap="1" wp14:anchorId="2F09E9FA" wp14:editId="2A61F450">
                <wp:simplePos x="0" y="0"/>
                <wp:positionH relativeFrom="column">
                  <wp:posOffset>49530</wp:posOffset>
                </wp:positionH>
                <wp:positionV relativeFrom="paragraph">
                  <wp:posOffset>15240</wp:posOffset>
                </wp:positionV>
                <wp:extent cx="5911850" cy="5746750"/>
                <wp:effectExtent l="0" t="0" r="12700" b="2540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5746750"/>
                        </a:xfrm>
                        <a:prstGeom prst="rect">
                          <a:avLst/>
                        </a:prstGeom>
                        <a:solidFill>
                          <a:srgbClr val="FFFFFF"/>
                        </a:solidFill>
                        <a:ln w="9525">
                          <a:solidFill>
                            <a:srgbClr val="000000"/>
                          </a:solidFill>
                          <a:miter lim="800000"/>
                          <a:headEnd/>
                          <a:tailEnd/>
                        </a:ln>
                      </wps:spPr>
                      <wps:txbx>
                        <w:txbxContent>
                          <w:p w:rsidR="004E6FBC" w:rsidRPr="004A44DB" w:rsidRDefault="004E6FBC" w:rsidP="00AD2291">
                            <w:pPr>
                              <w:rPr>
                                <w:b/>
                                <w:sz w:val="20"/>
                                <w:szCs w:val="20"/>
                              </w:rPr>
                            </w:pPr>
                            <w:r>
                              <w:rPr>
                                <w:b/>
                                <w:sz w:val="20"/>
                                <w:szCs w:val="20"/>
                              </w:rPr>
                              <w:t>FSU Policy on Disruptive Behavior in the Classroom (Optional)</w:t>
                            </w:r>
                          </w:p>
                          <w:p w:rsidR="004E6FBC" w:rsidRDefault="004E6FBC" w:rsidP="00AD2291">
                            <w:pPr>
                              <w:rPr>
                                <w:sz w:val="20"/>
                                <w:szCs w:val="20"/>
                              </w:rPr>
                            </w:pPr>
                          </w:p>
                          <w:p w:rsidR="004E6FBC" w:rsidRPr="006F254B" w:rsidRDefault="004E6FBC" w:rsidP="00AD2291">
                            <w:pPr>
                              <w:rPr>
                                <w:i/>
                                <w:sz w:val="20"/>
                                <w:szCs w:val="20"/>
                              </w:rPr>
                            </w:pPr>
                            <w:r w:rsidRPr="004A44DB">
                              <w:rPr>
                                <w:sz w:val="20"/>
                                <w:szCs w:val="20"/>
                              </w:rPr>
                              <w:t xml:space="preserve">The </w:t>
                            </w:r>
                            <w:r w:rsidRPr="004A44DB">
                              <w:rPr>
                                <w:i/>
                                <w:sz w:val="20"/>
                                <w:szCs w:val="20"/>
                              </w:rPr>
                              <w:t>Code of the University of North Carolina</w:t>
                            </w:r>
                            <w:r w:rsidRPr="004A44DB">
                              <w:rPr>
                                <w:sz w:val="20"/>
                                <w:szCs w:val="20"/>
                              </w:rPr>
                              <w:t xml:space="preserve"> (of which FSU is a constituent institution) and the </w:t>
                            </w:r>
                            <w:r w:rsidRPr="004A44DB">
                              <w:rPr>
                                <w:i/>
                                <w:sz w:val="20"/>
                                <w:szCs w:val="20"/>
                              </w:rPr>
                              <w:t>FSU Code of Student Conduct</w:t>
                            </w:r>
                            <w:r w:rsidRPr="004A44DB">
                              <w:rPr>
                                <w:sz w:val="20"/>
                                <w:szCs w:val="20"/>
                              </w:rPr>
                              <w:t xml:space="preserve"> affirm that all students have the right to receive instruction without interference from other students who disrupt classes.</w:t>
                            </w:r>
                            <w:r>
                              <w:rPr>
                                <w:i/>
                                <w:sz w:val="20"/>
                                <w:szCs w:val="20"/>
                              </w:rPr>
                              <w:t xml:space="preserve"> </w:t>
                            </w:r>
                            <w:r w:rsidRPr="004A44DB">
                              <w:rPr>
                                <w:sz w:val="20"/>
                                <w:szCs w:val="20"/>
                              </w:rPr>
                              <w:t>FSU Core Curriculum Learning Outcome under Ethics and Civic Engagement (6.03):  All students will “prepare themselves for responsible citizenship by fulfilling roles and responsibilities associated with membership in various organizations.”  Each classroom is a mini-community.  Students learn and demonstrate responsible citizenship by abiding by the rules of classroom behavior and respecting the rights all members of the class.</w:t>
                            </w:r>
                          </w:p>
                          <w:p w:rsidR="004E6FBC" w:rsidRPr="004A44DB" w:rsidRDefault="004E6FBC" w:rsidP="00AD2291">
                            <w:pPr>
                              <w:rPr>
                                <w:sz w:val="20"/>
                                <w:szCs w:val="20"/>
                              </w:rPr>
                            </w:pPr>
                          </w:p>
                          <w:p w:rsidR="004E6FBC" w:rsidRDefault="004E6FBC" w:rsidP="00AD2291">
                            <w:pPr>
                              <w:rPr>
                                <w:sz w:val="20"/>
                                <w:szCs w:val="20"/>
                              </w:rPr>
                            </w:pPr>
                            <w:r w:rsidRPr="004A44DB">
                              <w:rPr>
                                <w:sz w:val="20"/>
                                <w:szCs w:val="20"/>
                              </w:rPr>
                              <w:t>The FSU Policy on Disruptive Behavior (see FSU website for complete policy) identifies the following behaviors as disruptive:</w:t>
                            </w:r>
                          </w:p>
                          <w:p w:rsidR="004E6FBC" w:rsidRPr="006F254B" w:rsidRDefault="004E6FBC" w:rsidP="009B121B">
                            <w:pPr>
                              <w:pStyle w:val="ListParagraph"/>
                              <w:widowControl/>
                              <w:numPr>
                                <w:ilvl w:val="0"/>
                                <w:numId w:val="43"/>
                              </w:numPr>
                              <w:contextualSpacing/>
                              <w:rPr>
                                <w:b/>
                                <w:sz w:val="20"/>
                                <w:szCs w:val="20"/>
                              </w:rPr>
                            </w:pPr>
                            <w:r w:rsidRPr="006F254B">
                              <w:rPr>
                                <w:sz w:val="20"/>
                                <w:szCs w:val="20"/>
                              </w:rPr>
                              <w:t>Failure to respect the rights of other students to express their viewpoints by behaviors such as repeatedly interrupting others while they speak, using profanity and/or disrespectful names or labels for others, ridiculing others for their viewpoints, and other similar behaviors;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 xml:space="preserve">Excessive talking to other students while the faculty member or other students are presenting information or expressing their viewpoints.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Use of cell phones and other electronic devices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Overt inattentiveness (sleeping, reading newspapers)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 xml:space="preserve">Eating in class (except as permitted by the faculty member)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Threats or statements that jeopardize the safety of the student and others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Failure to follow reasonable requests of faculty members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Entering class late or leaving class early on regular basis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Others as specified by the instructor.</w:t>
                            </w:r>
                          </w:p>
                          <w:p w:rsidR="004E6FBC" w:rsidRPr="006F254B" w:rsidRDefault="004E6FBC" w:rsidP="00AD2291">
                            <w:pPr>
                              <w:rPr>
                                <w:sz w:val="20"/>
                                <w:szCs w:val="20"/>
                              </w:rPr>
                            </w:pPr>
                            <w:r w:rsidRPr="004A44DB">
                              <w:rPr>
                                <w:sz w:val="20"/>
                                <w:szCs w:val="20"/>
                              </w:rPr>
                              <w:t>The instructor may take the following actions in response to disruptive behavior.  Students should recognize that refusing to comply with reasonable requests from the faculty member is another incidence of disruptive beha</w:t>
                            </w:r>
                            <w:r w:rsidRPr="006F254B">
                              <w:rPr>
                                <w:sz w:val="20"/>
                                <w:szCs w:val="20"/>
                              </w:rPr>
                              <w:t>vior.</w:t>
                            </w:r>
                          </w:p>
                          <w:p w:rsidR="004E6FBC" w:rsidRPr="006F254B" w:rsidRDefault="004E6FBC" w:rsidP="009B121B">
                            <w:pPr>
                              <w:pStyle w:val="ListParagraph"/>
                              <w:widowControl/>
                              <w:numPr>
                                <w:ilvl w:val="0"/>
                                <w:numId w:val="44"/>
                              </w:numPr>
                              <w:contextualSpacing/>
                              <w:rPr>
                                <w:b/>
                                <w:sz w:val="20"/>
                                <w:szCs w:val="20"/>
                              </w:rPr>
                            </w:pPr>
                            <w:r w:rsidRPr="006F254B">
                              <w:rPr>
                                <w:sz w:val="20"/>
                                <w:szCs w:val="20"/>
                              </w:rPr>
                              <w:t xml:space="preserve">Direct student to cease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Direct student to change seating locations.</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 xml:space="preserve">Require student to have individual conference with faculty member.  At his meeting the faculty member will explain the consequences of continued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Dismiss class for the remainder of the period. (Must be reported to department chair.)</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Lower the student’s final exam by a maximum of one-letter grade.</w:t>
                            </w:r>
                          </w:p>
                          <w:p w:rsidR="004E6FBC" w:rsidRPr="006F254B" w:rsidRDefault="004E6FBC" w:rsidP="009B121B">
                            <w:pPr>
                              <w:pStyle w:val="Heading3"/>
                              <w:keepNext/>
                              <w:widowControl/>
                              <w:numPr>
                                <w:ilvl w:val="0"/>
                                <w:numId w:val="44"/>
                              </w:numPr>
                              <w:spacing w:before="100" w:beforeAutospacing="1" w:after="100" w:afterAutospacing="1"/>
                              <w:jc w:val="both"/>
                              <w:rPr>
                                <w:sz w:val="20"/>
                                <w:szCs w:val="20"/>
                              </w:rPr>
                            </w:pPr>
                            <w:r w:rsidRPr="006F254B">
                              <w:rPr>
                                <w:b/>
                                <w:sz w:val="20"/>
                                <w:szCs w:val="20"/>
                              </w:rPr>
                              <w:t xml:space="preserve">File a complaint with the Dean of Students for more severe disciplinary action.  </w:t>
                            </w:r>
                          </w:p>
                          <w:p w:rsidR="004E6FBC" w:rsidRPr="006F254B" w:rsidRDefault="004E6FBC" w:rsidP="00AD2291">
                            <w:pPr>
                              <w:pStyle w:val="Heading3"/>
                              <w:spacing w:before="100" w:beforeAutospacing="1" w:after="100" w:afterAutospacing="1"/>
                              <w:ind w:left="360"/>
                              <w:rPr>
                                <w:sz w:val="20"/>
                                <w:szCs w:val="20"/>
                              </w:rPr>
                            </w:pPr>
                            <w:r w:rsidRPr="006F254B">
                              <w:rPr>
                                <w:sz w:val="20"/>
                                <w:szCs w:val="20"/>
                              </w:rPr>
                              <w:t>Students who believe the faculty member has unfairly applied the policy to them may make an appeal with the faculty member’s department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9E9FA" id="Text Box 3" o:spid="_x0000_s1253" type="#_x0000_t202" style="position:absolute;margin-left:3.9pt;margin-top:1.2pt;width:465.5pt;height:452.5pt;z-index:50299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">
                <v:textbox>
                  <w:txbxContent>
                    <w:p w:rsidR="004E6FBC" w:rsidRPr="004A44DB" w:rsidRDefault="004E6FBC" w:rsidP="00AD2291">
                      <w:pPr>
                        <w:rPr>
                          <w:b/>
                          <w:sz w:val="20"/>
                          <w:szCs w:val="20"/>
                        </w:rPr>
                      </w:pPr>
                      <w:r>
                        <w:rPr>
                          <w:b/>
                          <w:sz w:val="20"/>
                          <w:szCs w:val="20"/>
                        </w:rPr>
                        <w:t>FSU Policy on Disruptive Behavior in the Classroom (Optional)</w:t>
                      </w:r>
                    </w:p>
                    <w:p w:rsidR="004E6FBC" w:rsidRDefault="004E6FBC" w:rsidP="00AD2291">
                      <w:pPr>
                        <w:rPr>
                          <w:sz w:val="20"/>
                          <w:szCs w:val="20"/>
                        </w:rPr>
                      </w:pPr>
                    </w:p>
                    <w:p w:rsidR="004E6FBC" w:rsidRPr="006F254B" w:rsidRDefault="004E6FBC" w:rsidP="00AD2291">
                      <w:pPr>
                        <w:rPr>
                          <w:i/>
                          <w:sz w:val="20"/>
                          <w:szCs w:val="20"/>
                        </w:rPr>
                      </w:pPr>
                      <w:r w:rsidRPr="004A44DB">
                        <w:rPr>
                          <w:sz w:val="20"/>
                          <w:szCs w:val="20"/>
                        </w:rPr>
                        <w:t xml:space="preserve">The </w:t>
                      </w:r>
                      <w:r w:rsidRPr="004A44DB">
                        <w:rPr>
                          <w:i/>
                          <w:sz w:val="20"/>
                          <w:szCs w:val="20"/>
                        </w:rPr>
                        <w:t>Code of the University of North Carolina</w:t>
                      </w:r>
                      <w:r w:rsidRPr="004A44DB">
                        <w:rPr>
                          <w:sz w:val="20"/>
                          <w:szCs w:val="20"/>
                        </w:rPr>
                        <w:t xml:space="preserve"> (of which FSU is a constituent institution) and the </w:t>
                      </w:r>
                      <w:r w:rsidRPr="004A44DB">
                        <w:rPr>
                          <w:i/>
                          <w:sz w:val="20"/>
                          <w:szCs w:val="20"/>
                        </w:rPr>
                        <w:t>FSU Code of Student Conduct</w:t>
                      </w:r>
                      <w:r w:rsidRPr="004A44DB">
                        <w:rPr>
                          <w:sz w:val="20"/>
                          <w:szCs w:val="20"/>
                        </w:rPr>
                        <w:t xml:space="preserve"> affirm that all students have the right to receive instruction without interference from other students who disrupt classes.</w:t>
                      </w:r>
                      <w:r>
                        <w:rPr>
                          <w:i/>
                          <w:sz w:val="20"/>
                          <w:szCs w:val="20"/>
                        </w:rPr>
                        <w:t xml:space="preserve"> </w:t>
                      </w:r>
                      <w:r w:rsidRPr="004A44DB">
                        <w:rPr>
                          <w:sz w:val="20"/>
                          <w:szCs w:val="20"/>
                        </w:rPr>
                        <w:t>FSU Core Curriculum Learning Outcome under Ethics and Civic Engagement (6.03):  All students will “prepare themselves for responsible citizenship by fulfilling roles and responsibilities associated with membership in various organizations.”  Each classroom is a mini-community.  Students learn and demonstrate responsible citizenship by abiding by the rules of classroom behavior and respecting the rights all members of the class.</w:t>
                      </w:r>
                    </w:p>
                    <w:p w:rsidR="004E6FBC" w:rsidRPr="004A44DB" w:rsidRDefault="004E6FBC" w:rsidP="00AD2291">
                      <w:pPr>
                        <w:rPr>
                          <w:sz w:val="20"/>
                          <w:szCs w:val="20"/>
                        </w:rPr>
                      </w:pPr>
                    </w:p>
                    <w:p w:rsidR="004E6FBC" w:rsidRDefault="004E6FBC" w:rsidP="00AD2291">
                      <w:pPr>
                        <w:rPr>
                          <w:sz w:val="20"/>
                          <w:szCs w:val="20"/>
                        </w:rPr>
                      </w:pPr>
                      <w:r w:rsidRPr="004A44DB">
                        <w:rPr>
                          <w:sz w:val="20"/>
                          <w:szCs w:val="20"/>
                        </w:rPr>
                        <w:t>The FSU Policy on Disruptive Behavior (see FSU website for complete policy) identifies the following behaviors as disruptive:</w:t>
                      </w:r>
                    </w:p>
                    <w:p w:rsidR="004E6FBC" w:rsidRPr="006F254B" w:rsidRDefault="004E6FBC" w:rsidP="009B121B">
                      <w:pPr>
                        <w:pStyle w:val="ListParagraph"/>
                        <w:widowControl/>
                        <w:numPr>
                          <w:ilvl w:val="0"/>
                          <w:numId w:val="43"/>
                        </w:numPr>
                        <w:contextualSpacing/>
                        <w:rPr>
                          <w:b/>
                          <w:sz w:val="20"/>
                          <w:szCs w:val="20"/>
                        </w:rPr>
                      </w:pPr>
                      <w:r w:rsidRPr="006F254B">
                        <w:rPr>
                          <w:sz w:val="20"/>
                          <w:szCs w:val="20"/>
                        </w:rPr>
                        <w:t>Failure to respect the rights of other students to express their viewpoints by behaviors such as repeatedly interrupting others while they speak, using profanity and/or disrespectful names or labels for others, ridiculing others for their viewpoints, and other similar behaviors;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 xml:space="preserve">Excessive talking to other students while the faculty member or other students are presenting information or expressing their viewpoints.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Use of cell phones and other electronic devices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Overt inattentiveness (sleeping, reading newspapers)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 xml:space="preserve">Eating in class (except as permitted by the faculty member)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Threats or statements that jeopardize the safety of the student and others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Failure to follow reasonable requests of faculty members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Entering class late or leaving class early on regular basis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b/>
                          <w:sz w:val="20"/>
                          <w:szCs w:val="20"/>
                        </w:rPr>
                        <w:t>Others as specified by the instructor.</w:t>
                      </w:r>
                    </w:p>
                    <w:p w:rsidR="004E6FBC" w:rsidRPr="006F254B" w:rsidRDefault="004E6FBC" w:rsidP="00AD2291">
                      <w:pPr>
                        <w:rPr>
                          <w:sz w:val="20"/>
                          <w:szCs w:val="20"/>
                        </w:rPr>
                      </w:pPr>
                      <w:r w:rsidRPr="004A44DB">
                        <w:rPr>
                          <w:sz w:val="20"/>
                          <w:szCs w:val="20"/>
                        </w:rPr>
                        <w:t>The instructor may take the following actions in response to disruptive behavior.  Students should recognize that refusing to comply with reasonable requests from the faculty member is another incidence of disruptive beha</w:t>
                      </w:r>
                      <w:r w:rsidRPr="006F254B">
                        <w:rPr>
                          <w:sz w:val="20"/>
                          <w:szCs w:val="20"/>
                        </w:rPr>
                        <w:t>vior.</w:t>
                      </w:r>
                    </w:p>
                    <w:p w:rsidR="004E6FBC" w:rsidRPr="006F254B" w:rsidRDefault="004E6FBC" w:rsidP="009B121B">
                      <w:pPr>
                        <w:pStyle w:val="ListParagraph"/>
                        <w:widowControl/>
                        <w:numPr>
                          <w:ilvl w:val="0"/>
                          <w:numId w:val="44"/>
                        </w:numPr>
                        <w:contextualSpacing/>
                        <w:rPr>
                          <w:b/>
                          <w:sz w:val="20"/>
                          <w:szCs w:val="20"/>
                        </w:rPr>
                      </w:pPr>
                      <w:r w:rsidRPr="006F254B">
                        <w:rPr>
                          <w:sz w:val="20"/>
                          <w:szCs w:val="20"/>
                        </w:rPr>
                        <w:t xml:space="preserve">Direct student to cease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Direct student to change seating locations.</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 xml:space="preserve">Require student to have individual conference with faculty member.  At his </w:t>
                      </w:r>
                      <w:proofErr w:type="gramStart"/>
                      <w:r w:rsidRPr="004A44DB">
                        <w:rPr>
                          <w:b/>
                          <w:sz w:val="20"/>
                          <w:szCs w:val="20"/>
                        </w:rPr>
                        <w:t>meeting</w:t>
                      </w:r>
                      <w:proofErr w:type="gramEnd"/>
                      <w:r w:rsidRPr="004A44DB">
                        <w:rPr>
                          <w:b/>
                          <w:sz w:val="20"/>
                          <w:szCs w:val="20"/>
                        </w:rPr>
                        <w:t xml:space="preserve"> the faculty member will explain the consequences of continued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Dismiss class for the remainder of the period. (Must be reported to department chair.)</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b/>
                          <w:sz w:val="20"/>
                          <w:szCs w:val="20"/>
                        </w:rPr>
                        <w:t>Lower the student’s final exam by a maximum of one-letter grade.</w:t>
                      </w:r>
                    </w:p>
                    <w:p w:rsidR="004E6FBC" w:rsidRPr="006F254B" w:rsidRDefault="004E6FBC" w:rsidP="009B121B">
                      <w:pPr>
                        <w:pStyle w:val="Heading3"/>
                        <w:keepNext/>
                        <w:widowControl/>
                        <w:numPr>
                          <w:ilvl w:val="0"/>
                          <w:numId w:val="44"/>
                        </w:numPr>
                        <w:spacing w:before="100" w:beforeAutospacing="1" w:after="100" w:afterAutospacing="1"/>
                        <w:jc w:val="both"/>
                        <w:rPr>
                          <w:sz w:val="20"/>
                          <w:szCs w:val="20"/>
                        </w:rPr>
                      </w:pPr>
                      <w:r w:rsidRPr="006F254B">
                        <w:rPr>
                          <w:b/>
                          <w:sz w:val="20"/>
                          <w:szCs w:val="20"/>
                        </w:rPr>
                        <w:t xml:space="preserve">File a complaint with the Dean of Students for more severe disciplinary action.  </w:t>
                      </w:r>
                    </w:p>
                    <w:p w:rsidR="004E6FBC" w:rsidRPr="006F254B" w:rsidRDefault="004E6FBC" w:rsidP="00AD2291">
                      <w:pPr>
                        <w:pStyle w:val="Heading3"/>
                        <w:spacing w:before="100" w:beforeAutospacing="1" w:after="100" w:afterAutospacing="1"/>
                        <w:ind w:left="360"/>
                        <w:rPr>
                          <w:sz w:val="20"/>
                          <w:szCs w:val="20"/>
                        </w:rPr>
                      </w:pPr>
                      <w:r w:rsidRPr="006F254B">
                        <w:rPr>
                          <w:sz w:val="20"/>
                          <w:szCs w:val="20"/>
                        </w:rPr>
                        <w:t>Students who believe the faculty member has unfairly applied the policy to them may make an appeal with the faculty member’s department chair.</w:t>
                      </w:r>
                    </w:p>
                  </w:txbxContent>
                </v:textbox>
              </v:shape>
            </w:pict>
          </mc:Fallback>
        </mc:AlternateContent>
      </w: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pStyle w:val="Heading2"/>
        <w:rPr>
          <w:rFonts w:cs="Times New Roman"/>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pStyle w:val="NormalWeb"/>
      </w:pPr>
      <w:r w:rsidRPr="00C76C48">
        <w:t>Consultation &amp; Communication</w:t>
      </w:r>
      <w:r w:rsidRPr="00C76C48">
        <w:br/>
      </w:r>
      <w:r w:rsidRPr="00C76C48">
        <w:rPr>
          <w:b/>
          <w:bCs/>
          <w:i/>
          <w:iCs/>
        </w:rPr>
        <w:t xml:space="preserve">Seek consultation </w:t>
      </w:r>
      <w:r w:rsidRPr="00C76C48">
        <w:t xml:space="preserve">necessary in successful completion of the course. Keep me informed about any events that may affect your class participation or requirements in advance. Giving the nature of an online course, it is especially important that you </w:t>
      </w:r>
      <w:r w:rsidRPr="00C76C48">
        <w:rPr>
          <w:b/>
          <w:bCs/>
          <w:i/>
          <w:iCs/>
        </w:rPr>
        <w:t xml:space="preserve">communicate with me without delay </w:t>
      </w:r>
      <w:r w:rsidRPr="00C76C48">
        <w:t xml:space="preserve">if you experience any difficulty in the course so that efforts can be made to resolve the issue(s). If you wish to meet in person in my office please contact me to make an appointment. </w:t>
      </w:r>
    </w:p>
    <w:p w:rsidR="00AD2291" w:rsidRPr="00C76C48" w:rsidRDefault="00AD2291" w:rsidP="00AD2291">
      <w:pPr>
        <w:pStyle w:val="NormalWeb"/>
      </w:pPr>
      <w:r w:rsidRPr="00C76C48">
        <w:t xml:space="preserve">Canvas and student emails will be used for class communication as well as any announcements related to the course. It is </w:t>
      </w:r>
      <w:r w:rsidRPr="00C76C48">
        <w:rPr>
          <w:i/>
          <w:iCs/>
        </w:rPr>
        <w:t xml:space="preserve">your responsibility </w:t>
      </w:r>
      <w:r w:rsidRPr="00C76C48">
        <w:t xml:space="preserve">to </w:t>
      </w:r>
      <w:r w:rsidRPr="00C76C48">
        <w:rPr>
          <w:b/>
          <w:bCs/>
          <w:i/>
          <w:iCs/>
        </w:rPr>
        <w:t>check the course Canvas and emails regularly</w:t>
      </w:r>
      <w:r w:rsidRPr="00C76C48">
        <w:rPr>
          <w:b/>
          <w:bCs/>
        </w:rPr>
        <w:t xml:space="preserve">. </w:t>
      </w:r>
    </w:p>
    <w:p w:rsidR="00AD2291" w:rsidRPr="00C76C48" w:rsidRDefault="00AD2291" w:rsidP="00AD2291">
      <w:pPr>
        <w:pStyle w:val="NormalWeb"/>
      </w:pPr>
      <w:r w:rsidRPr="00C76C48">
        <w:t xml:space="preserve">Email: Students </w:t>
      </w:r>
      <w:r w:rsidRPr="00C76C48">
        <w:rPr>
          <w:b/>
          <w:bCs/>
          <w:i/>
          <w:iCs/>
        </w:rPr>
        <w:t xml:space="preserve">MUST use the university email account </w:t>
      </w:r>
      <w:r w:rsidRPr="00C76C48">
        <w:rPr>
          <w:b/>
          <w:bCs/>
        </w:rPr>
        <w:t xml:space="preserve">(@uncfsu.edu) </w:t>
      </w:r>
      <w:r w:rsidRPr="00C76C48">
        <w:t xml:space="preserve">for communication for this course. As the university email account will not deliver emails from some commercial email accounts and put them into a quarantine box, you need to use your university email account in communicating with me and check your email regularly for any course-related communication. </w:t>
      </w:r>
      <w:r w:rsidRPr="00C76C48">
        <w:tab/>
      </w:r>
    </w:p>
    <w:p w:rsidR="00AD2291" w:rsidRPr="00C76C48" w:rsidRDefault="00AD2291" w:rsidP="00AD2291">
      <w:pPr>
        <w:pStyle w:val="BodyTextIndent"/>
        <w:tabs>
          <w:tab w:val="left" w:pos="1170"/>
        </w:tabs>
        <w:ind w:left="0"/>
        <w:rPr>
          <w:rFonts w:ascii="Times New Roman" w:hAnsi="Times New Roman" w:cs="Times New Roman"/>
          <w:sz w:val="24"/>
          <w:szCs w:val="24"/>
        </w:rPr>
      </w:pPr>
      <w:r w:rsidRPr="00C76C48">
        <w:rPr>
          <w:rFonts w:ascii="Times New Roman" w:hAnsi="Times New Roman" w:cs="Times New Roman"/>
          <w:b/>
          <w:sz w:val="24"/>
          <w:szCs w:val="24"/>
        </w:rPr>
        <w:t xml:space="preserve"> </w:t>
      </w:r>
      <w:r w:rsidRPr="00C76C48">
        <w:rPr>
          <w:rFonts w:ascii="Times New Roman" w:hAnsi="Times New Roman" w:cs="Times New Roman"/>
          <w:sz w:val="24"/>
          <w:szCs w:val="24"/>
        </w:rPr>
        <w:t>Writing Style:  All papers submitted for the course should adhere to the gu</w:t>
      </w:r>
      <w:r>
        <w:rPr>
          <w:rFonts w:ascii="Times New Roman" w:hAnsi="Times New Roman" w:cs="Times New Roman"/>
          <w:sz w:val="24"/>
          <w:szCs w:val="24"/>
        </w:rPr>
        <w:t xml:space="preserve">idelines set forth by the </w:t>
      </w:r>
      <w:r w:rsidRPr="00C76C48">
        <w:rPr>
          <w:rFonts w:ascii="Times New Roman" w:hAnsi="Times New Roman" w:cs="Times New Roman"/>
          <w:i/>
          <w:sz w:val="24"/>
          <w:szCs w:val="24"/>
        </w:rPr>
        <w:t>Publication Manual of the American Psychological Association</w:t>
      </w:r>
      <w:r w:rsidRPr="00C76C48">
        <w:rPr>
          <w:rFonts w:ascii="Times New Roman" w:hAnsi="Times New Roman" w:cs="Times New Roman"/>
          <w:sz w:val="24"/>
          <w:szCs w:val="24"/>
        </w:rPr>
        <w:t>.  Research ideas and study findings should be logically and coherently presented.  Relevant citation of the literature must be evident for all written work.</w:t>
      </w:r>
    </w:p>
    <w:p w:rsidR="00AD2291" w:rsidRPr="00C76C48" w:rsidRDefault="00AD2291" w:rsidP="00AD2291">
      <w:pPr>
        <w:rPr>
          <w:rFonts w:ascii="Times New Roman" w:hAnsi="Times New Roman" w:cs="Times New Roman"/>
          <w:b/>
          <w:sz w:val="24"/>
          <w:szCs w:val="24"/>
          <w:u w:val="single"/>
        </w:rPr>
      </w:pPr>
      <w:r w:rsidRPr="00C76C48">
        <w:rPr>
          <w:rFonts w:ascii="Times New Roman" w:hAnsi="Times New Roman" w:cs="Times New Roman"/>
          <w:b/>
          <w:sz w:val="24"/>
          <w:szCs w:val="24"/>
          <w:u w:val="single"/>
        </w:rPr>
        <w:t>THE WEB ENHANCED COURSE ON Canvas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Students enrolled during the semester will have access to this web-enhanced course on Canvas.  Students will have access to syllabus, handouts, study guides, related websites, lecture notes, and chat rooms.</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Academic Grievance Process. </w:t>
      </w:r>
      <w:r w:rsidRPr="00C76C48">
        <w:rPr>
          <w:rFonts w:ascii="Times New Roman" w:hAnsi="Times New Roman" w:cs="Times New Roman"/>
          <w:sz w:val="24"/>
          <w:szCs w:val="24"/>
        </w:rPr>
        <w:t>As indicated in the university Student Handbook, A student believing that he/she has been academically unfairly treated or disciplined, may enter into an academic grievance process. A memorandum setting forth the process shall be made available to the student upon request or at the time of formal discipline. The student who has an academic grievance should follow the procedures outlined below.</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If the dissatisfaction outlined when initiating the grievance with the instructor or department require action, the student should follow the procedure outlined below:</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(1) Step One: The student shall first discuss the grievance with the instructor in an informal conference immediately after its occurrence, but no later than one month into the following semester.</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(2) Step Two: If the student is dissatisfied with the results of Step One, then the student may submit the grievance in writing to the chair of the department and/or program director involved and to the coordinator of the program in which the student is enrolled within seven business days of the informal conference accomplished in Step One.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The chair of the department and/or program director in consultation with the instructor and coordinator of the program shall reply in writing within fifteen school days of receipt of the written grievance and shall state in writing and affirm the decision, modify the decision or overturn the decision based on information received subsequent to the conference.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(3) Step Three: If dissatisfied with the results of Step Two, the student may appeal to the dean of the school housing the department within seven days of receipt of the written decision of Step Two and request that the dean appoint a faculty review committee of three members (one chosen by the student, one by the instructor, and one by the dean with the dean’s representative chairing the committee) to evaluate the grievance and report to the dean on its merit. The grievance shall be considered at a meeting of the appointed committee, the hearing shall be commenced within five school days following receipt, and the committee shall report to the dean within two business days following the meeting. The dean’s decision shall be communicated in writing to the student within three business days after receipt of the committee’s report. The dean’s decision shall be final. The results of the grievance will be reported in writing to the faculty member and department chair and/or program director involved. A copy of the decision will become part of the dean’s file. The Vice Chancellor for Academic Affairs and the Vice Chancellor for Student Affairs shall be informed of any action with respect thereto. In the cases where the admission status of the student is involved, the Office of Admissions is notified.</w:t>
      </w:r>
    </w:p>
    <w:p w:rsidR="00AD2291" w:rsidRPr="00C76C48" w:rsidRDefault="00AD2291" w:rsidP="00AD2291">
      <w:pPr>
        <w:rPr>
          <w:rFonts w:ascii="Times New Roman" w:hAnsi="Times New Roman" w:cs="Times New Roman"/>
          <w:b/>
          <w:sz w:val="24"/>
          <w:szCs w:val="24"/>
        </w:rPr>
      </w:pPr>
    </w:p>
    <w:p w:rsidR="00AD2291" w:rsidRPr="00C76C48" w:rsidRDefault="00AD2291" w:rsidP="00AD2291">
      <w:pPr>
        <w:rPr>
          <w:rFonts w:ascii="Times New Roman" w:hAnsi="Times New Roman" w:cs="Times New Roman"/>
          <w:i/>
          <w:sz w:val="24"/>
          <w:szCs w:val="24"/>
        </w:rPr>
      </w:pPr>
      <w:r w:rsidRPr="00C76C48">
        <w:rPr>
          <w:rFonts w:ascii="Times New Roman" w:hAnsi="Times New Roman" w:cs="Times New Roman"/>
          <w:b/>
          <w:sz w:val="24"/>
          <w:szCs w:val="24"/>
        </w:rPr>
        <w:t>Academic Integrity:</w:t>
      </w:r>
    </w:p>
    <w:p w:rsidR="00AD2291" w:rsidRPr="00C76C48" w:rsidRDefault="00AD2291" w:rsidP="00AD2291">
      <w:pPr>
        <w:rPr>
          <w:rFonts w:ascii="Times New Roman" w:hAnsi="Times New Roman" w:cs="Times New Roman"/>
          <w:bCs/>
          <w:sz w:val="24"/>
          <w:szCs w:val="24"/>
        </w:rPr>
      </w:pPr>
      <w:r w:rsidRPr="00C76C48">
        <w:rPr>
          <w:rFonts w:ascii="Times New Roman" w:hAnsi="Times New Roman" w:cs="Times New Roman"/>
          <w:sz w:val="24"/>
          <w:szCs w:val="24"/>
        </w:rPr>
        <w:t xml:space="preserve">The students and faculty of the Department of Social Work affirm and adhere to essential values of honesty and integrity in all their academic endeavors.  Academic dishonesty such as plagiarism and cheating is prohibited in all academic situations and will be penalized accordingly.  </w:t>
      </w:r>
    </w:p>
    <w:p w:rsidR="00AD2291" w:rsidRPr="00C76C48" w:rsidRDefault="00AD2291" w:rsidP="00AD2291">
      <w:pPr>
        <w:rPr>
          <w:rFonts w:ascii="Times New Roman" w:hAnsi="Times New Roman" w:cs="Times New Roman"/>
          <w:b/>
          <w:bCs/>
          <w:iCs/>
          <w:sz w:val="24"/>
          <w:szCs w:val="24"/>
        </w:rPr>
      </w:pPr>
      <w:r w:rsidRPr="00C76C48">
        <w:rPr>
          <w:rFonts w:ascii="Times New Roman" w:hAnsi="Times New Roman" w:cs="Times New Roman"/>
          <w:b/>
          <w:bCs/>
          <w:iCs/>
          <w:sz w:val="24"/>
          <w:szCs w:val="24"/>
        </w:rPr>
        <w:t xml:space="preserve">Confidentiality: </w:t>
      </w:r>
      <w:r w:rsidRPr="00C76C48">
        <w:rPr>
          <w:rFonts w:ascii="Times New Roman" w:hAnsi="Times New Roman" w:cs="Times New Roman"/>
          <w:bCs/>
          <w:iCs/>
          <w:sz w:val="24"/>
          <w:szCs w:val="24"/>
        </w:rPr>
        <w:t>Confidentiality is a hallmark of the social work profession. Students agree not to repeat personal information shared in class discussion outside of class. Standard accepted practices (mandatory reporting when there is a threat of harm, etc.) are assumed to be ethical imperatives and thus not subject to absolute confidentiality. Students who experience personal issues, or find personal issues arising, during the course are encouraged to talk with the instructor about available support. Confidentiality, within the above-specified limitations, is guaranteed between the student and faculty member.</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Safe Space Disclaimer. </w:t>
      </w:r>
      <w:r w:rsidRPr="00C76C48">
        <w:rPr>
          <w:rFonts w:ascii="Times New Roman" w:hAnsi="Times New Roman" w:cs="Times New Roman"/>
          <w:sz w:val="24"/>
          <w:szCs w:val="24"/>
        </w:rPr>
        <w:t xml:space="preserve">Students will be presented with many challenging and difficult discussions and topics, providing students the chance to self-reflect and critically engage with one another. Therefore, it is vital that the classroom setting becomes a safe space allowing students the confidentiality, comfort, respect and dignity to fully express voice and share individual perspectives and experiences. </w:t>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 xml:space="preserve">Academic Dishonesty: </w:t>
      </w:r>
      <w:r w:rsidRPr="00C76C48">
        <w:rPr>
          <w:rFonts w:ascii="Times New Roman" w:hAnsi="Times New Roman" w:cs="Times New Roman"/>
          <w:sz w:val="24"/>
          <w:szCs w:val="24"/>
        </w:rPr>
        <w:t>According to the FSU Code of Student Conduct, a student violates the Academic Dishonesty Policy if he or she attempts to cheat (receiving unauthorized aid or assistance on any form of academic work), plagiarize (copying the language, structure, ideas and thoughts of another person without giving appropriate recognition and/or adopting it as one’s own original work), falsifies (unauthorized changing of grades or conduct involving any untruth, spoken or written, regarding any circumstances related to academic work, or aids and abets others to cheat).  Penalties include failing the course, suspension and /or expulsion.</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bCs/>
          <w:sz w:val="24"/>
          <w:szCs w:val="24"/>
        </w:rPr>
        <w:t xml:space="preserve">Plagiarism: </w:t>
      </w:r>
      <w:r w:rsidRPr="00C76C48">
        <w:rPr>
          <w:rFonts w:ascii="Times New Roman" w:hAnsi="Times New Roman" w:cs="Times New Roman"/>
          <w:sz w:val="24"/>
          <w:szCs w:val="24"/>
        </w:rPr>
        <w:t>Students who plagiarize an assignment will automatically receive a failing grade on the assignment.  Upon return of the failing assignment, students will receive an attached letter explaining that the assignment is believed to be plagiarized, and the reason for such suspicion.  If the student chooses to protest the grade on the assignment, he/she will be asked to confer with the instructor first, and if not resolved, confer with the Department Chair.</w:t>
      </w:r>
    </w:p>
    <w:p w:rsidR="00AD2291"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VIII. Academic Support Resource</w:t>
      </w:r>
      <w:r>
        <w:rPr>
          <w:rFonts w:ascii="Times New Roman" w:hAnsi="Times New Roman" w:cs="Times New Roman"/>
          <w:b/>
          <w:bCs/>
          <w:sz w:val="24"/>
          <w:szCs w:val="24"/>
        </w:rPr>
        <w: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Cs/>
          <w:sz w:val="24"/>
          <w:szCs w:val="24"/>
        </w:rPr>
        <w:t>Smart Thinking:</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Tutoring in writing, mathematics, the sciences, economics, accounting, finance, statistics, and Spanish is available.  Online tutors are available 24 hours per day, seven days per week.  Access Smart Thinking through Blackboard’s home page.  Select” Smart Thinking Student Site, then select “Tools” from the menu on the left.  Click on” Smart Thinking” login.  After logging in, click Smart Thinking Student Handbook for tips on navigating the Website and using the service.</w:t>
      </w:r>
    </w:p>
    <w:p w:rsidR="00AD2291" w:rsidRPr="00C76C48" w:rsidRDefault="00AD2291" w:rsidP="00AD2291">
      <w:pPr>
        <w:rPr>
          <w:rFonts w:ascii="Times New Roman" w:hAnsi="Times New Roman" w:cs="Times New Roman"/>
          <w:bCs/>
          <w:sz w:val="24"/>
          <w:szCs w:val="24"/>
        </w:rPr>
      </w:pPr>
      <w:r w:rsidRPr="00C76C48">
        <w:rPr>
          <w:rFonts w:ascii="Times New Roman" w:hAnsi="Times New Roman" w:cs="Times New Roman"/>
          <w:bCs/>
          <w:sz w:val="24"/>
          <w:szCs w:val="24"/>
        </w:rPr>
        <w:t>The Writing Center:</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Individualized tutoring is available at the Helen Chick building, Room 216-C, 8 AM – 8PM, Monday through Thursday; 8 AM – 5 PM, Friday.  Call 910-672-1864 for more information.  You may also access the Website at </w:t>
      </w:r>
      <w:hyperlink r:id="rId61" w:history="1">
        <w:r w:rsidRPr="00C76C48">
          <w:rPr>
            <w:rStyle w:val="Hyperlink"/>
            <w:rFonts w:cs="Times New Roman"/>
          </w:rPr>
          <w:t>http://www.uncfsu.edu/writingcenter</w:t>
        </w:r>
      </w:hyperlink>
      <w:r w:rsidRPr="00C76C48">
        <w:rPr>
          <w:rFonts w:ascii="Times New Roman" w:hAnsi="Times New Roman" w:cs="Times New Roman"/>
          <w:sz w:val="24"/>
          <w:szCs w:val="24"/>
        </w:rPr>
        <w:t xml:space="preserve">. </w:t>
      </w:r>
    </w:p>
    <w:p w:rsidR="00AD2291" w:rsidRPr="00C76C48" w:rsidRDefault="00AD2291" w:rsidP="00AD2291">
      <w:pPr>
        <w:contextualSpacing/>
        <w:rPr>
          <w:rFonts w:ascii="Times New Roman" w:eastAsia="Times New Roman" w:hAnsi="Times New Roman" w:cs="Times New Roman"/>
          <w:sz w:val="24"/>
          <w:szCs w:val="24"/>
        </w:rPr>
      </w:pPr>
      <w:r w:rsidRPr="00C76C48">
        <w:rPr>
          <w:rFonts w:ascii="Times New Roman" w:hAnsi="Times New Roman" w:cs="Times New Roman"/>
          <w:b/>
          <w:sz w:val="24"/>
          <w:szCs w:val="24"/>
        </w:rPr>
        <w:t>IX. Course Outline and Schedule:</w:t>
      </w:r>
    </w:p>
    <w:p w:rsidR="00AD2291" w:rsidRPr="00C76C48" w:rsidRDefault="00AD2291" w:rsidP="00AD2291">
      <w:pPr>
        <w:pStyle w:val="NoSpacing"/>
        <w:rPr>
          <w:rFonts w:ascii="Times New Roman" w:hAnsi="Times New Roman"/>
          <w:b/>
          <w:sz w:val="24"/>
          <w:szCs w:val="24"/>
        </w:rPr>
      </w:pPr>
    </w:p>
    <w:tbl>
      <w:tblPr>
        <w:tblpPr w:leftFromText="180" w:rightFromText="180" w:vertAnchor="text" w:horzAnchor="margin" w:tblpX="-123" w:tblpY="118"/>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632"/>
        <w:gridCol w:w="1788"/>
        <w:gridCol w:w="2082"/>
        <w:gridCol w:w="2070"/>
        <w:gridCol w:w="1461"/>
      </w:tblGrid>
      <w:tr w:rsidR="00AD2291" w:rsidRPr="00C76C48" w:rsidTr="00AD2291">
        <w:trPr>
          <w:trHeight w:val="1054"/>
        </w:trPr>
        <w:tc>
          <w:tcPr>
            <w:tcW w:w="1008" w:type="dxa"/>
          </w:tcPr>
          <w:p w:rsidR="00AD2291" w:rsidRPr="00C76C48" w:rsidRDefault="00AD2291" w:rsidP="00AD2291">
            <w:pPr>
              <w:pStyle w:val="NoSpacing"/>
              <w:jc w:val="center"/>
              <w:rPr>
                <w:rFonts w:ascii="Times New Roman" w:hAnsi="Times New Roman"/>
                <w:b/>
                <w:sz w:val="24"/>
                <w:szCs w:val="24"/>
              </w:rPr>
            </w:pPr>
            <w:r w:rsidRPr="00C76C48">
              <w:rPr>
                <w:rFonts w:ascii="Times New Roman" w:hAnsi="Times New Roman"/>
                <w:b/>
                <w:sz w:val="24"/>
                <w:szCs w:val="24"/>
              </w:rPr>
              <w:t>WEEK</w:t>
            </w:r>
          </w:p>
          <w:p w:rsidR="00AD2291" w:rsidRPr="00C76C48" w:rsidRDefault="00AD2291" w:rsidP="00AD2291">
            <w:pPr>
              <w:pStyle w:val="NoSpacing"/>
              <w:jc w:val="center"/>
              <w:rPr>
                <w:rFonts w:ascii="Times New Roman" w:hAnsi="Times New Roman"/>
                <w:b/>
                <w:sz w:val="24"/>
                <w:szCs w:val="24"/>
              </w:rPr>
            </w:pPr>
          </w:p>
        </w:tc>
        <w:tc>
          <w:tcPr>
            <w:tcW w:w="1632"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TOPIC</w:t>
            </w:r>
          </w:p>
        </w:tc>
        <w:tc>
          <w:tcPr>
            <w:tcW w:w="1788"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ASSIGNMENTS</w:t>
            </w:r>
          </w:p>
        </w:tc>
        <w:tc>
          <w:tcPr>
            <w:tcW w:w="2082"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CORE COMPETENCIES</w:t>
            </w:r>
          </w:p>
        </w:tc>
        <w:tc>
          <w:tcPr>
            <w:tcW w:w="2070"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PRACTICE BEHAVIOR</w:t>
            </w:r>
          </w:p>
        </w:tc>
        <w:tc>
          <w:tcPr>
            <w:tcW w:w="1461"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OUTCOME MEASURES</w:t>
            </w:r>
          </w:p>
        </w:tc>
      </w:tr>
      <w:tr w:rsidR="00AD2291" w:rsidRPr="00C76C48" w:rsidTr="00AD2291">
        <w:trPr>
          <w:trHeight w:val="71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 xml:space="preserve">Week 1 </w:t>
            </w:r>
          </w:p>
        </w:tc>
        <w:tc>
          <w:tcPr>
            <w:tcW w:w="1632"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sz w:val="20"/>
                <w:szCs w:val="20"/>
              </w:rPr>
              <w:t>Syllabus overview and expectations</w:t>
            </w:r>
          </w:p>
          <w:p w:rsidR="00AD2291" w:rsidRPr="00917677" w:rsidRDefault="00AD2291" w:rsidP="00AD2291">
            <w:pPr>
              <w:rPr>
                <w:rFonts w:ascii="Times New Roman" w:hAnsi="Times New Roman" w:cs="Times New Roman"/>
                <w:sz w:val="20"/>
                <w:szCs w:val="20"/>
              </w:rPr>
            </w:pPr>
          </w:p>
          <w:p w:rsidR="00AD2291" w:rsidRPr="00917677" w:rsidRDefault="00AD2291" w:rsidP="00AD2291">
            <w:pPr>
              <w:pStyle w:val="NoSpacing"/>
              <w:jc w:val="left"/>
              <w:rPr>
                <w:rFonts w:ascii="Times New Roman" w:hAnsi="Times New Roman"/>
                <w:b/>
                <w:sz w:val="20"/>
                <w:szCs w:val="20"/>
              </w:rPr>
            </w:pPr>
            <w:r w:rsidRPr="00917677">
              <w:rPr>
                <w:rFonts w:ascii="Times New Roman" w:hAnsi="Times New Roman"/>
                <w:sz w:val="20"/>
                <w:szCs w:val="20"/>
              </w:rPr>
              <w:t>ACRL Performance Standards</w:t>
            </w:r>
          </w:p>
        </w:tc>
        <w:tc>
          <w:tcPr>
            <w:tcW w:w="1788"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sz w:val="20"/>
                <w:szCs w:val="20"/>
              </w:rPr>
              <w:t>Review of Syllabus, Overview of course &amp; class expectations</w:t>
            </w:r>
          </w:p>
          <w:p w:rsidR="00AD2291" w:rsidRPr="00917677" w:rsidRDefault="00AD2291" w:rsidP="00AD2291">
            <w:pPr>
              <w:rPr>
                <w:rFonts w:ascii="Times New Roman" w:hAnsi="Times New Roman" w:cs="Times New Roman"/>
                <w:b/>
                <w:sz w:val="20"/>
                <w:szCs w:val="20"/>
              </w:rPr>
            </w:pPr>
          </w:p>
        </w:tc>
        <w:tc>
          <w:tcPr>
            <w:tcW w:w="2082"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bCs/>
                <w:sz w:val="20"/>
                <w:szCs w:val="20"/>
              </w:rPr>
              <w:t xml:space="preserve">Competency 1: Demonstrate Ethical and Professional Behavior </w:t>
            </w:r>
          </w:p>
          <w:p w:rsidR="00AD2291" w:rsidRPr="00917677" w:rsidRDefault="00AD2291" w:rsidP="00AD2291">
            <w:pPr>
              <w:pStyle w:val="NoSpacing"/>
              <w:jc w:val="left"/>
              <w:rPr>
                <w:rFonts w:ascii="Times New Roman" w:hAnsi="Times New Roman"/>
                <w:i/>
                <w:sz w:val="20"/>
                <w:szCs w:val="20"/>
              </w:rPr>
            </w:pPr>
          </w:p>
        </w:tc>
        <w:tc>
          <w:tcPr>
            <w:tcW w:w="2070"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sz w:val="20"/>
                <w:szCs w:val="20"/>
              </w:rPr>
              <w:t xml:space="preserve">1.3 demonstrate professional demeanor in behavior; appearance; and oral, written, and electronic communication </w:t>
            </w:r>
          </w:p>
          <w:p w:rsidR="00AD2291" w:rsidRPr="00917677" w:rsidRDefault="00AD2291" w:rsidP="00AD2291">
            <w:pPr>
              <w:pStyle w:val="NoSpacing"/>
              <w:jc w:val="left"/>
              <w:rPr>
                <w:rFonts w:ascii="Times New Roman" w:hAnsi="Times New Roman"/>
                <w:i/>
                <w:sz w:val="20"/>
                <w:szCs w:val="20"/>
              </w:rPr>
            </w:pPr>
          </w:p>
        </w:tc>
        <w:tc>
          <w:tcPr>
            <w:tcW w:w="1461" w:type="dxa"/>
          </w:tcPr>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i/>
                <w:iCs/>
                <w:sz w:val="20"/>
                <w:szCs w:val="20"/>
              </w:rPr>
              <w:t>Papers, Presentations, Observation &amp; Senior Portfolio</w:t>
            </w:r>
          </w:p>
        </w:tc>
      </w:tr>
      <w:tr w:rsidR="00AD2291" w:rsidRPr="00C76C48" w:rsidTr="00AD2291">
        <w:trPr>
          <w:trHeight w:val="2275"/>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2</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sz w:val="20"/>
                <w:szCs w:val="20"/>
              </w:rPr>
              <w:t>Critical thinking skills assessment   (APA workshop</w:t>
            </w:r>
            <w:r w:rsidR="00B167D2">
              <w:rPr>
                <w:rFonts w:ascii="Times New Roman" w:hAnsi="Times New Roman" w:cs="Times New Roman"/>
                <w:sz w:val="20"/>
                <w:szCs w:val="20"/>
              </w:rPr>
              <w:t>)</w:t>
            </w:r>
          </w:p>
          <w:p w:rsidR="00AD2291" w:rsidRPr="00917677" w:rsidRDefault="00AD2291" w:rsidP="00AD2291">
            <w:pPr>
              <w:pStyle w:val="NoSpacing"/>
              <w:jc w:val="left"/>
              <w:rPr>
                <w:rFonts w:ascii="Times New Roman" w:hAnsi="Times New Roman"/>
                <w:sz w:val="20"/>
                <w:szCs w:val="20"/>
              </w:rPr>
            </w:pPr>
          </w:p>
        </w:tc>
        <w:tc>
          <w:tcPr>
            <w:tcW w:w="1788" w:type="dxa"/>
          </w:tcPr>
          <w:p w:rsidR="00AD2291" w:rsidRPr="00917677" w:rsidRDefault="00AD2291" w:rsidP="00AD2291">
            <w:pPr>
              <w:pStyle w:val="Title"/>
              <w:jc w:val="left"/>
              <w:rPr>
                <w:rFonts w:ascii="Times New Roman" w:hAnsi="Times New Roman"/>
                <w:sz w:val="20"/>
              </w:rPr>
            </w:pPr>
            <w:r w:rsidRPr="00917677">
              <w:rPr>
                <w:rFonts w:ascii="Times New Roman" w:hAnsi="Times New Roman"/>
                <w:sz w:val="20"/>
              </w:rPr>
              <w:t>APA workshop &amp; Critical thinking skills exercise</w:t>
            </w:r>
          </w:p>
        </w:tc>
        <w:tc>
          <w:tcPr>
            <w:tcW w:w="2082"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bCs/>
                <w:sz w:val="20"/>
                <w:szCs w:val="20"/>
              </w:rPr>
              <w:t xml:space="preserve">Competency 1: Demonstrate Ethical and Professional Behavior </w:t>
            </w:r>
          </w:p>
          <w:p w:rsidR="00AD2291" w:rsidRPr="00917677" w:rsidRDefault="00AD2291" w:rsidP="00AD2291">
            <w:pPr>
              <w:pStyle w:val="NoSpacing"/>
              <w:jc w:val="left"/>
              <w:rPr>
                <w:rFonts w:ascii="Times New Roman" w:hAnsi="Times New Roman"/>
                <w:i/>
                <w:sz w:val="20"/>
                <w:szCs w:val="20"/>
              </w:rPr>
            </w:pPr>
          </w:p>
        </w:tc>
        <w:tc>
          <w:tcPr>
            <w:tcW w:w="2070"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sz w:val="20"/>
                <w:szCs w:val="20"/>
              </w:rPr>
              <w:t xml:space="preserve">1.3 demonstrate professional demeanor in behavior; appearance; and oral, written, and electronic communication </w:t>
            </w:r>
          </w:p>
          <w:p w:rsidR="00AD2291" w:rsidRPr="00917677" w:rsidRDefault="00AD2291" w:rsidP="00AD2291">
            <w:pPr>
              <w:pStyle w:val="NoSpacing"/>
              <w:jc w:val="left"/>
              <w:rPr>
                <w:rFonts w:ascii="Times New Roman" w:hAnsi="Times New Roman"/>
                <w:i/>
                <w:sz w:val="20"/>
                <w:szCs w:val="20"/>
              </w:rPr>
            </w:pPr>
          </w:p>
        </w:tc>
        <w:tc>
          <w:tcPr>
            <w:tcW w:w="1461" w:type="dxa"/>
          </w:tcPr>
          <w:p w:rsidR="00AD2291" w:rsidRPr="00917677" w:rsidRDefault="00AD2291" w:rsidP="00AD2291">
            <w:pPr>
              <w:pStyle w:val="NoSpacing"/>
              <w:jc w:val="left"/>
              <w:rPr>
                <w:rFonts w:ascii="Times New Roman" w:hAnsi="Times New Roman"/>
                <w:i/>
                <w:sz w:val="20"/>
                <w:szCs w:val="20"/>
              </w:rPr>
            </w:pPr>
            <w:r w:rsidRPr="00917677">
              <w:rPr>
                <w:rFonts w:ascii="Times New Roman" w:hAnsi="Times New Roman"/>
                <w:i/>
                <w:iCs/>
                <w:sz w:val="20"/>
                <w:szCs w:val="20"/>
              </w:rPr>
              <w:t>Papers, Presentations, Observation &amp; Senior Portfolio</w:t>
            </w:r>
          </w:p>
        </w:tc>
      </w:tr>
      <w:tr w:rsidR="00AD2291" w:rsidRPr="00C76C48" w:rsidTr="00AD2291">
        <w:trPr>
          <w:trHeight w:val="1142"/>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3</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sz w:val="20"/>
                <w:szCs w:val="20"/>
              </w:rPr>
              <w:t>The Career Center</w:t>
            </w:r>
          </w:p>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b/>
                <w:sz w:val="20"/>
                <w:szCs w:val="20"/>
              </w:rPr>
              <w:t xml:space="preserve">The Field Interview: </w:t>
            </w:r>
            <w:r w:rsidRPr="00917677">
              <w:rPr>
                <w:rFonts w:ascii="Times New Roman" w:hAnsi="Times New Roman"/>
                <w:sz w:val="20"/>
                <w:szCs w:val="20"/>
              </w:rPr>
              <w:t>How to have a Successful Interview</w:t>
            </w:r>
          </w:p>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sz w:val="20"/>
                <w:szCs w:val="20"/>
              </w:rPr>
              <w:t>&amp;</w:t>
            </w:r>
          </w:p>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sz w:val="20"/>
                <w:szCs w:val="20"/>
              </w:rPr>
              <w:t xml:space="preserve">Review of Portfolio </w:t>
            </w:r>
          </w:p>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sz w:val="20"/>
                <w:szCs w:val="20"/>
              </w:rPr>
              <w:t>&amp; e-portfolio</w:t>
            </w:r>
          </w:p>
          <w:p w:rsidR="00AD2291" w:rsidRPr="00917677" w:rsidRDefault="00AD2291" w:rsidP="00AD2291">
            <w:pPr>
              <w:pStyle w:val="NoSpacing"/>
              <w:jc w:val="left"/>
              <w:rPr>
                <w:rFonts w:ascii="Times New Roman" w:hAnsi="Times New Roman"/>
                <w:sz w:val="20"/>
                <w:szCs w:val="20"/>
              </w:rPr>
            </w:pPr>
          </w:p>
        </w:tc>
        <w:tc>
          <w:tcPr>
            <w:tcW w:w="1788" w:type="dxa"/>
          </w:tcPr>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sz w:val="20"/>
                <w:szCs w:val="20"/>
              </w:rPr>
              <w:t>CAREER CENTER</w:t>
            </w:r>
          </w:p>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sz w:val="20"/>
                <w:szCs w:val="20"/>
              </w:rPr>
              <w:t>Interviewing Skills and Resume writing</w:t>
            </w:r>
          </w:p>
        </w:tc>
        <w:tc>
          <w:tcPr>
            <w:tcW w:w="2082"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bCs/>
                <w:sz w:val="20"/>
                <w:szCs w:val="20"/>
              </w:rPr>
              <w:t xml:space="preserve">Competency 1: Demonstrate Ethical and Professional Behavior </w:t>
            </w:r>
          </w:p>
          <w:p w:rsidR="00AD2291" w:rsidRPr="00917677" w:rsidRDefault="00AD2291" w:rsidP="00AD2291">
            <w:pPr>
              <w:pStyle w:val="NoSpacing"/>
              <w:jc w:val="left"/>
              <w:rPr>
                <w:rFonts w:ascii="Times New Roman" w:hAnsi="Times New Roman"/>
                <w:i/>
                <w:sz w:val="20"/>
                <w:szCs w:val="20"/>
              </w:rPr>
            </w:pPr>
          </w:p>
        </w:tc>
        <w:tc>
          <w:tcPr>
            <w:tcW w:w="2070" w:type="dxa"/>
          </w:tcPr>
          <w:p w:rsidR="00AD2291" w:rsidRPr="00917677" w:rsidRDefault="00AD2291" w:rsidP="00AD2291">
            <w:pPr>
              <w:rPr>
                <w:rFonts w:ascii="Times New Roman" w:hAnsi="Times New Roman" w:cs="Times New Roman"/>
                <w:sz w:val="20"/>
                <w:szCs w:val="20"/>
              </w:rPr>
            </w:pPr>
            <w:r w:rsidRPr="00917677">
              <w:rPr>
                <w:rFonts w:ascii="Times New Roman" w:hAnsi="Times New Roman" w:cs="Times New Roman"/>
                <w:sz w:val="20"/>
                <w:szCs w:val="20"/>
              </w:rPr>
              <w:t xml:space="preserve">1.5 use supervision and consultation to guide professional judgment and behavior. </w:t>
            </w:r>
          </w:p>
          <w:p w:rsidR="00AD2291" w:rsidRPr="00917677" w:rsidRDefault="00AD2291" w:rsidP="00AD2291">
            <w:pPr>
              <w:pStyle w:val="NoSpacing"/>
              <w:jc w:val="left"/>
              <w:rPr>
                <w:rFonts w:ascii="Times New Roman" w:hAnsi="Times New Roman"/>
                <w:i/>
                <w:sz w:val="20"/>
                <w:szCs w:val="20"/>
              </w:rPr>
            </w:pPr>
          </w:p>
        </w:tc>
        <w:tc>
          <w:tcPr>
            <w:tcW w:w="1461" w:type="dxa"/>
          </w:tcPr>
          <w:p w:rsidR="00AD2291" w:rsidRPr="00917677" w:rsidRDefault="00AD2291" w:rsidP="00AD2291">
            <w:pPr>
              <w:pStyle w:val="NoSpacing"/>
              <w:jc w:val="left"/>
              <w:rPr>
                <w:rFonts w:ascii="Times New Roman" w:hAnsi="Times New Roman"/>
                <w:sz w:val="20"/>
                <w:szCs w:val="20"/>
              </w:rPr>
            </w:pPr>
            <w:r w:rsidRPr="00917677">
              <w:rPr>
                <w:rFonts w:ascii="Times New Roman" w:hAnsi="Times New Roman"/>
                <w:i/>
                <w:iCs/>
                <w:sz w:val="20"/>
                <w:szCs w:val="20"/>
              </w:rPr>
              <w:t>Papers, Presentations, Observation &amp; Senior Portfolio</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4</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E-portfolios &amp;</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Students strengths/expectations in seeking a field experience</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Mr. Heard Live binder presentation</w:t>
            </w: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Portfolio in class skills assessment</w:t>
            </w:r>
          </w:p>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Photos for Field Packets</w:t>
            </w: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i/>
                <w:iCs/>
                <w:sz w:val="20"/>
                <w:szCs w:val="20"/>
              </w:rPr>
              <w:t>CAREER PLANS AND GOALS DUE</w:t>
            </w: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934"/>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5</w:t>
            </w: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Conducting research</w:t>
            </w: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Field Visit to the Library</w:t>
            </w:r>
          </w:p>
        </w:tc>
        <w:tc>
          <w:tcPr>
            <w:tcW w:w="2082" w:type="dxa"/>
          </w:tcPr>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143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6</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sz w:val="20"/>
                <w:szCs w:val="20"/>
              </w:rPr>
              <w:t>Defining Professionalism:</w:t>
            </w:r>
            <w:r w:rsidRPr="00E23BA0">
              <w:rPr>
                <w:rFonts w:ascii="Times New Roman" w:hAnsi="Times New Roman"/>
                <w:sz w:val="20"/>
                <w:szCs w:val="20"/>
              </w:rPr>
              <w:t xml:space="preserve"> Dress, Attitude, Character and Demeanor</w:t>
            </w:r>
          </w:p>
          <w:p w:rsidR="00AD2291" w:rsidRPr="00E23BA0" w:rsidRDefault="00AD2291" w:rsidP="00AD2291">
            <w:pPr>
              <w:pStyle w:val="NoSpacing"/>
              <w:jc w:val="left"/>
              <w:rPr>
                <w:rFonts w:ascii="Times New Roman" w:hAnsi="Times New Roman"/>
                <w:sz w:val="20"/>
                <w:szCs w:val="20"/>
              </w:rPr>
            </w:pP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CRITICAL THNKING IN CLASS SKILLS ASSESSMENT</w:t>
            </w:r>
          </w:p>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You should be organizing materials and writing portfolio.</w:t>
            </w:r>
          </w:p>
          <w:p w:rsidR="00AD2291" w:rsidRPr="00E23BA0" w:rsidRDefault="00AD2291" w:rsidP="00AD2291">
            <w:pPr>
              <w:pStyle w:val="NoSpacing"/>
              <w:jc w:val="left"/>
              <w:rPr>
                <w:rFonts w:ascii="Times New Roman" w:hAnsi="Times New Roman"/>
                <w:b/>
                <w:i/>
                <w:sz w:val="20"/>
                <w:szCs w:val="20"/>
              </w:rPr>
            </w:pPr>
            <w:r w:rsidRPr="00E23BA0">
              <w:rPr>
                <w:rFonts w:ascii="Times New Roman" w:hAnsi="Times New Roman"/>
                <w:b/>
                <w:i/>
                <w:sz w:val="20"/>
                <w:szCs w:val="20"/>
              </w:rPr>
              <w:t>SELF PROGRESS REPORT DUE</w:t>
            </w:r>
          </w:p>
          <w:p w:rsidR="00AD2291" w:rsidRPr="00E23BA0" w:rsidRDefault="00AD2291" w:rsidP="00AD2291">
            <w:pPr>
              <w:pStyle w:val="NoSpacing"/>
              <w:jc w:val="left"/>
              <w:rPr>
                <w:rFonts w:ascii="Times New Roman" w:hAnsi="Times New Roman"/>
                <w:i/>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818"/>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7</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Student voices</w:t>
            </w:r>
          </w:p>
        </w:tc>
        <w:tc>
          <w:tcPr>
            <w:tcW w:w="1788" w:type="dxa"/>
          </w:tcPr>
          <w:p w:rsidR="00AD2291" w:rsidRPr="00E23BA0" w:rsidRDefault="00AD2291" w:rsidP="00AD2291">
            <w:pPr>
              <w:pStyle w:val="Title"/>
              <w:jc w:val="left"/>
              <w:rPr>
                <w:rFonts w:ascii="Times New Roman" w:hAnsi="Times New Roman"/>
                <w:b w:val="0"/>
                <w:sz w:val="20"/>
              </w:rPr>
            </w:pPr>
            <w:r w:rsidRPr="00E23BA0">
              <w:rPr>
                <w:rFonts w:ascii="Times New Roman" w:hAnsi="Times New Roman"/>
                <w:b w:val="0"/>
                <w:sz w:val="20"/>
              </w:rPr>
              <w:t>Social work Field Terminology</w:t>
            </w:r>
          </w:p>
          <w:p w:rsidR="00AD2291" w:rsidRPr="00E23BA0" w:rsidRDefault="00AD2291" w:rsidP="00AD2291">
            <w:pPr>
              <w:pStyle w:val="Title"/>
              <w:jc w:val="left"/>
              <w:rPr>
                <w:rFonts w:ascii="Times New Roman" w:hAnsi="Times New Roman"/>
                <w:b w:val="0"/>
                <w:sz w:val="20"/>
              </w:rPr>
            </w:pPr>
          </w:p>
          <w:p w:rsidR="00AD2291" w:rsidRPr="00E23BA0" w:rsidRDefault="00AD2291" w:rsidP="00AD2291">
            <w:pPr>
              <w:pStyle w:val="Title"/>
              <w:jc w:val="left"/>
              <w:rPr>
                <w:rFonts w:ascii="Times New Roman" w:hAnsi="Times New Roman"/>
                <w:i/>
                <w:sz w:val="20"/>
              </w:rPr>
            </w:pPr>
            <w:r w:rsidRPr="00E23BA0">
              <w:rPr>
                <w:rFonts w:ascii="Times New Roman" w:hAnsi="Times New Roman"/>
                <w:i/>
                <w:sz w:val="20"/>
              </w:rPr>
              <w:t>READINESS FOR GENERALIST PRACTICE</w:t>
            </w:r>
          </w:p>
          <w:p w:rsidR="00AD2291" w:rsidRPr="00E23BA0" w:rsidRDefault="00AD2291" w:rsidP="00AD2291">
            <w:pPr>
              <w:pStyle w:val="Title"/>
              <w:jc w:val="left"/>
              <w:rPr>
                <w:rFonts w:ascii="Times New Roman" w:hAnsi="Times New Roman"/>
                <w:i/>
                <w:sz w:val="20"/>
              </w:rPr>
            </w:pPr>
            <w:r w:rsidRPr="00E23BA0">
              <w:rPr>
                <w:rFonts w:ascii="Times New Roman" w:hAnsi="Times New Roman"/>
                <w:i/>
                <w:sz w:val="20"/>
              </w:rPr>
              <w:t xml:space="preserve">ANNOTATED BIBLIOGRAPHY DUE, SMARTHINKING AND TURNIT IN DUE </w:t>
            </w:r>
          </w:p>
          <w:p w:rsidR="00AD2291" w:rsidRPr="00E23BA0" w:rsidRDefault="00AD2291" w:rsidP="00AD2291">
            <w:pPr>
              <w:pStyle w:val="NoSpacing"/>
              <w:jc w:val="left"/>
              <w:rPr>
                <w:rFonts w:ascii="Times New Roman" w:hAnsi="Times New Roman"/>
                <w:b/>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1.2 use reflection and self-regulation to manage personal values and maintain professionalism in practice situations</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1415"/>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8</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 xml:space="preserve">NASW Code of Ethics </w:t>
            </w: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MIDTERM EXAM</w:t>
            </w: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sz w:val="20"/>
                <w:szCs w:val="20"/>
              </w:rPr>
            </w:pP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You should be organizing materials and writing portfolio.</w:t>
            </w:r>
          </w:p>
          <w:p w:rsidR="00AD2291" w:rsidRPr="00E23BA0" w:rsidRDefault="00AD2291" w:rsidP="00AD2291">
            <w:pPr>
              <w:pStyle w:val="NoSpacing"/>
              <w:jc w:val="left"/>
              <w:rPr>
                <w:rFonts w:ascii="Times New Roman" w:hAnsi="Times New Roman"/>
                <w:b/>
                <w:i/>
                <w:sz w:val="20"/>
                <w:szCs w:val="20"/>
              </w:rPr>
            </w:pPr>
            <w:r w:rsidRPr="00E23BA0">
              <w:rPr>
                <w:rFonts w:ascii="Times New Roman" w:hAnsi="Times New Roman"/>
                <w:b/>
                <w:i/>
                <w:sz w:val="20"/>
                <w:szCs w:val="20"/>
              </w:rPr>
              <w:t>READINESS FOR GENERALIST PRACTICE DUE</w:t>
            </w:r>
          </w:p>
          <w:p w:rsidR="00AD2291" w:rsidRPr="00E23BA0" w:rsidRDefault="00AD2291" w:rsidP="00AD2291">
            <w:pPr>
              <w:pStyle w:val="NoSpacing"/>
              <w:jc w:val="left"/>
              <w:rPr>
                <w:rFonts w:ascii="Times New Roman" w:hAnsi="Times New Roman"/>
                <w:b/>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1.2 use reflection and self-regulation to manage personal values and maintain professionalism in practice situations</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44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9</w:t>
            </w: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MIDTERM BREAK</w:t>
            </w: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ENJOY YOUR BREAK</w:t>
            </w:r>
          </w:p>
        </w:tc>
        <w:tc>
          <w:tcPr>
            <w:tcW w:w="2082" w:type="dxa"/>
          </w:tcPr>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i/>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1925"/>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10</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sz w:val="20"/>
                <w:szCs w:val="20"/>
              </w:rPr>
              <w:t>Ethics Talk</w:t>
            </w:r>
            <w:r w:rsidRPr="00E23BA0">
              <w:rPr>
                <w:rFonts w:ascii="Times New Roman" w:hAnsi="Times New Roman"/>
                <w:sz w:val="20"/>
                <w:szCs w:val="20"/>
              </w:rPr>
              <w:t>- the difference between ethical problems and ethical dilemmas;</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Ethical decision-making models</w:t>
            </w: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You should be organizing materials and writing portfolio.</w:t>
            </w: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b/>
                <w:color w:val="FF0000"/>
                <w:sz w:val="20"/>
                <w:szCs w:val="20"/>
              </w:rPr>
            </w:pPr>
            <w:r w:rsidRPr="00E23BA0">
              <w:rPr>
                <w:rFonts w:ascii="Times New Roman" w:hAnsi="Times New Roman"/>
                <w:b/>
                <w:color w:val="FF0000"/>
                <w:sz w:val="20"/>
                <w:szCs w:val="20"/>
              </w:rPr>
              <w:t xml:space="preserve">FIELD PACKETS </w:t>
            </w:r>
          </w:p>
          <w:p w:rsidR="00AD2291" w:rsidRPr="00E23BA0" w:rsidRDefault="00AD2291" w:rsidP="00AD2291">
            <w:pPr>
              <w:pStyle w:val="NoSpacing"/>
              <w:jc w:val="left"/>
              <w:rPr>
                <w:rFonts w:ascii="Times New Roman" w:hAnsi="Times New Roman"/>
                <w:b/>
                <w:color w:val="FF0000"/>
                <w:sz w:val="20"/>
                <w:szCs w:val="20"/>
              </w:rPr>
            </w:pPr>
            <w:r w:rsidRPr="00E23BA0">
              <w:rPr>
                <w:rFonts w:ascii="Times New Roman" w:hAnsi="Times New Roman"/>
                <w:b/>
                <w:color w:val="FF0000"/>
                <w:sz w:val="20"/>
                <w:szCs w:val="20"/>
              </w:rPr>
              <w:t>DUE</w:t>
            </w:r>
          </w:p>
          <w:p w:rsidR="00AD2291" w:rsidRPr="00E23BA0" w:rsidRDefault="00AD2291" w:rsidP="00AD2291">
            <w:pPr>
              <w:pStyle w:val="NoSpacing"/>
              <w:jc w:val="left"/>
              <w:rPr>
                <w:rFonts w:ascii="Times New Roman" w:hAnsi="Times New Roman"/>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1.1 make ethical decisions by applying the standards of the NASW Code of Ethics, relevant laws and regulations, models for ethical decision-making, ethical conduct of research, and additional codes of ethics as appropriate to context</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1250"/>
        </w:trPr>
        <w:tc>
          <w:tcPr>
            <w:tcW w:w="1008" w:type="dxa"/>
          </w:tcPr>
          <w:p w:rsidR="00AD2291" w:rsidRPr="00C76C48" w:rsidRDefault="00B167D2" w:rsidP="00AD2291">
            <w:pPr>
              <w:pStyle w:val="NoSpacing"/>
              <w:rPr>
                <w:rFonts w:ascii="Times New Roman" w:hAnsi="Times New Roman"/>
                <w:b/>
                <w:sz w:val="24"/>
                <w:szCs w:val="24"/>
              </w:rPr>
            </w:pPr>
            <w:r w:rsidRPr="00C76C48">
              <w:rPr>
                <w:rFonts w:ascii="Times New Roman" w:hAnsi="Times New Roman"/>
                <w:b/>
                <w:sz w:val="24"/>
                <w:szCs w:val="24"/>
              </w:rPr>
              <w:t>Week 11</w:t>
            </w: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sz w:val="20"/>
                <w:szCs w:val="20"/>
              </w:rPr>
              <w:t>Know Thy Self</w:t>
            </w:r>
            <w:r w:rsidRPr="00E23BA0">
              <w:rPr>
                <w:rFonts w:ascii="Times New Roman" w:hAnsi="Times New Roman"/>
                <w:sz w:val="20"/>
                <w:szCs w:val="20"/>
              </w:rPr>
              <w:t>:  Self Awareness</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sz w:val="20"/>
                <w:szCs w:val="20"/>
              </w:rPr>
              <w:t>Communication:</w:t>
            </w:r>
            <w:r w:rsidRPr="00E23BA0">
              <w:rPr>
                <w:rFonts w:ascii="Times New Roman" w:hAnsi="Times New Roman"/>
                <w:sz w:val="20"/>
                <w:szCs w:val="20"/>
              </w:rPr>
              <w:t xml:space="preserve">  Is Grammar up to the Test?</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rPr>
            </w:pP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COMMUNITY PROFESSIONAL Interview with course instructor</w:t>
            </w: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b/>
                <w:sz w:val="20"/>
                <w:szCs w:val="20"/>
              </w:rPr>
            </w:pP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i/>
                <w:sz w:val="20"/>
                <w:szCs w:val="20"/>
              </w:rPr>
              <w:t>MULTICULTURAL DIVERSITY NARRATIVE AND ANNOTATED BIBLIOGRAPHY DUE</w:t>
            </w: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1.2 use reflection and self-regulation to manage personal values and maintain professionalism in practice situations</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692"/>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12</w:t>
            </w: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Professional Relationships:</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Supervisors, colleagues, and clients</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 xml:space="preserve">Field Assignments &amp; preparation for Interviews  </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rPr>
            </w:pPr>
          </w:p>
        </w:tc>
        <w:tc>
          <w:tcPr>
            <w:tcW w:w="1788"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Ethical Dilemma’s in the Field</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Placement Confirmation Form</w:t>
            </w:r>
          </w:p>
          <w:p w:rsidR="00AD2291" w:rsidRPr="00E23BA0" w:rsidRDefault="00AD2291" w:rsidP="00AD2291">
            <w:pPr>
              <w:pStyle w:val="NoSpacing"/>
              <w:jc w:val="left"/>
              <w:rPr>
                <w:rFonts w:ascii="Times New Roman" w:hAnsi="Times New Roman"/>
                <w:b/>
                <w:color w:val="FF0000"/>
                <w:sz w:val="20"/>
                <w:szCs w:val="20"/>
              </w:rPr>
            </w:pPr>
          </w:p>
          <w:p w:rsidR="00AD2291" w:rsidRPr="00E23BA0" w:rsidRDefault="00AD2291" w:rsidP="00AD2291">
            <w:pPr>
              <w:pStyle w:val="NoSpacing"/>
              <w:jc w:val="left"/>
              <w:rPr>
                <w:rFonts w:ascii="Times New Roman" w:hAnsi="Times New Roman"/>
                <w:b/>
                <w:color w:val="FF0000"/>
                <w:sz w:val="20"/>
                <w:szCs w:val="20"/>
              </w:rPr>
            </w:pPr>
          </w:p>
          <w:p w:rsidR="00AD2291" w:rsidRPr="00E23BA0" w:rsidRDefault="00AD2291" w:rsidP="00AD2291">
            <w:pPr>
              <w:pStyle w:val="NoSpacing"/>
              <w:jc w:val="left"/>
              <w:rPr>
                <w:rFonts w:ascii="Times New Roman" w:hAnsi="Times New Roman"/>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13</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Field Interviews</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Field Placement Confirmation Form</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highlight w:val="yellow"/>
              </w:rPr>
            </w:pPr>
          </w:p>
        </w:tc>
        <w:tc>
          <w:tcPr>
            <w:tcW w:w="1788" w:type="dxa"/>
          </w:tcPr>
          <w:p w:rsidR="00AD2291" w:rsidRPr="00E23BA0" w:rsidRDefault="00AD2291" w:rsidP="00AD2291">
            <w:pPr>
              <w:pStyle w:val="NoSpacing"/>
              <w:jc w:val="left"/>
              <w:rPr>
                <w:rFonts w:ascii="Times New Roman" w:hAnsi="Times New Roman"/>
                <w:b/>
                <w:sz w:val="20"/>
                <w:szCs w:val="20"/>
              </w:rPr>
            </w:pPr>
            <w:r w:rsidRPr="00E23BA0">
              <w:rPr>
                <w:rFonts w:ascii="Times New Roman" w:hAnsi="Times New Roman"/>
                <w:b/>
                <w:sz w:val="20"/>
                <w:szCs w:val="20"/>
              </w:rPr>
              <w:t>SUCCESSFUL PLACEMENTS: COMMUNITY PARTNER</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sz w:val="20"/>
                <w:szCs w:val="20"/>
              </w:rPr>
              <w:t>“FIELD INSTRUCTORS AND FORMER STUDENTS”</w:t>
            </w: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i/>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14</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Field Placement Confirmation Form</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b/>
                <w:sz w:val="20"/>
                <w:szCs w:val="20"/>
                <w:highlight w:val="yellow"/>
              </w:rPr>
            </w:pPr>
          </w:p>
        </w:tc>
        <w:tc>
          <w:tcPr>
            <w:tcW w:w="1788" w:type="dxa"/>
          </w:tcPr>
          <w:p w:rsidR="00AD2291" w:rsidRPr="00E23BA0" w:rsidRDefault="00AD2291" w:rsidP="00AD2291">
            <w:pPr>
              <w:pStyle w:val="NoSpacing"/>
              <w:jc w:val="left"/>
              <w:rPr>
                <w:rFonts w:ascii="Times New Roman" w:hAnsi="Times New Roman"/>
                <w:b/>
                <w:i/>
                <w:sz w:val="20"/>
                <w:szCs w:val="20"/>
              </w:rPr>
            </w:pPr>
            <w:r w:rsidRPr="00E23BA0">
              <w:rPr>
                <w:rFonts w:ascii="Times New Roman" w:hAnsi="Times New Roman"/>
                <w:b/>
                <w:i/>
                <w:sz w:val="20"/>
                <w:szCs w:val="20"/>
              </w:rPr>
              <w:t>PEER REVIEWS DUE</w:t>
            </w:r>
          </w:p>
          <w:p w:rsidR="00AD2291" w:rsidRPr="00E23BA0" w:rsidRDefault="00AD2291" w:rsidP="00AD2291">
            <w:pPr>
              <w:pStyle w:val="NoSpacing"/>
              <w:jc w:val="left"/>
              <w:rPr>
                <w:rFonts w:ascii="Times New Roman" w:hAnsi="Times New Roman"/>
                <w:b/>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i/>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i/>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683"/>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15</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Portfolios presented</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Field Placement Confirmation Form</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Due</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sz w:val="20"/>
                <w:szCs w:val="20"/>
                <w:highlight w:val="yellow"/>
              </w:rPr>
            </w:pPr>
          </w:p>
        </w:tc>
        <w:tc>
          <w:tcPr>
            <w:tcW w:w="1788" w:type="dxa"/>
          </w:tcPr>
          <w:p w:rsidR="00AD2291" w:rsidRPr="00E23BA0" w:rsidRDefault="00AD2291" w:rsidP="00AD2291">
            <w:pPr>
              <w:pStyle w:val="NoSpacing"/>
              <w:jc w:val="left"/>
              <w:rPr>
                <w:rFonts w:ascii="Times New Roman" w:hAnsi="Times New Roman"/>
                <w:b/>
                <w:i/>
                <w:sz w:val="20"/>
                <w:szCs w:val="20"/>
              </w:rPr>
            </w:pPr>
            <w:r w:rsidRPr="00E23BA0">
              <w:rPr>
                <w:rFonts w:ascii="Times New Roman" w:hAnsi="Times New Roman"/>
                <w:b/>
                <w:i/>
                <w:sz w:val="20"/>
                <w:szCs w:val="20"/>
              </w:rPr>
              <w:t>PORTFOLIOS DUE</w:t>
            </w:r>
          </w:p>
          <w:p w:rsidR="00AD2291" w:rsidRPr="00E23BA0" w:rsidRDefault="00AD2291" w:rsidP="00AD2291">
            <w:pPr>
              <w:pStyle w:val="NoSpacing"/>
              <w:jc w:val="left"/>
              <w:rPr>
                <w:rFonts w:ascii="Times New Roman" w:hAnsi="Times New Roman"/>
                <w:b/>
                <w:i/>
                <w:sz w:val="20"/>
                <w:szCs w:val="20"/>
              </w:rPr>
            </w:pPr>
            <w:r w:rsidRPr="00E23BA0">
              <w:rPr>
                <w:rFonts w:ascii="Times New Roman" w:hAnsi="Times New Roman"/>
                <w:b/>
                <w:i/>
                <w:sz w:val="20"/>
                <w:szCs w:val="20"/>
              </w:rPr>
              <w:t>&amp; PREPARATION FOR FIELD</w:t>
            </w:r>
          </w:p>
          <w:p w:rsidR="00AD2291" w:rsidRPr="00E23BA0" w:rsidRDefault="00AD2291" w:rsidP="00AD2291">
            <w:pPr>
              <w:pStyle w:val="NoSpacing"/>
              <w:jc w:val="left"/>
              <w:rPr>
                <w:rFonts w:ascii="Times New Roman" w:hAnsi="Times New Roman"/>
                <w:b/>
                <w:sz w:val="20"/>
                <w:szCs w:val="20"/>
              </w:rPr>
            </w:pP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r w:rsidR="00AD2291" w:rsidRPr="00C76C48" w:rsidTr="00AD2291">
        <w:trPr>
          <w:trHeight w:val="683"/>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16</w:t>
            </w:r>
          </w:p>
          <w:p w:rsidR="00AD2291" w:rsidRPr="00C76C48" w:rsidRDefault="00AD2291" w:rsidP="00AD2291">
            <w:pPr>
              <w:pStyle w:val="NoSpacing"/>
              <w:rPr>
                <w:rFonts w:ascii="Times New Roman" w:hAnsi="Times New Roman"/>
                <w:b/>
                <w:sz w:val="24"/>
                <w:szCs w:val="24"/>
              </w:rPr>
            </w:pPr>
          </w:p>
        </w:tc>
        <w:tc>
          <w:tcPr>
            <w:tcW w:w="1632"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Portfolios presented</w:t>
            </w:r>
          </w:p>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sz w:val="20"/>
                <w:szCs w:val="20"/>
              </w:rPr>
              <w:t>&amp; E-portfolios due</w:t>
            </w:r>
          </w:p>
          <w:p w:rsidR="00AD2291" w:rsidRPr="00E23BA0" w:rsidRDefault="00AD2291" w:rsidP="00AD2291">
            <w:pPr>
              <w:pStyle w:val="NoSpacing"/>
              <w:jc w:val="left"/>
              <w:rPr>
                <w:rFonts w:ascii="Times New Roman" w:hAnsi="Times New Roman"/>
                <w:sz w:val="20"/>
                <w:szCs w:val="20"/>
              </w:rPr>
            </w:pPr>
          </w:p>
          <w:p w:rsidR="00AD2291" w:rsidRPr="00E23BA0" w:rsidRDefault="00AD2291" w:rsidP="00AD2291">
            <w:pPr>
              <w:pStyle w:val="NoSpacing"/>
              <w:jc w:val="left"/>
              <w:rPr>
                <w:rFonts w:ascii="Times New Roman" w:hAnsi="Times New Roman"/>
                <w:b/>
                <w:sz w:val="20"/>
                <w:szCs w:val="20"/>
                <w:highlight w:val="yellow"/>
              </w:rPr>
            </w:pPr>
          </w:p>
        </w:tc>
        <w:tc>
          <w:tcPr>
            <w:tcW w:w="1788"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b/>
                <w:i/>
                <w:sz w:val="20"/>
                <w:szCs w:val="20"/>
              </w:rPr>
              <w:t xml:space="preserve">PRESENTATION OF FINAL PORTFOLIOS </w:t>
            </w:r>
          </w:p>
        </w:tc>
        <w:tc>
          <w:tcPr>
            <w:tcW w:w="2082"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bCs/>
                <w:sz w:val="20"/>
                <w:szCs w:val="20"/>
              </w:rPr>
              <w:t xml:space="preserve">Competency 1: Demonstrate Ethical and Professional Behavior </w:t>
            </w:r>
          </w:p>
          <w:p w:rsidR="00AD2291" w:rsidRPr="00E23BA0" w:rsidRDefault="00AD2291" w:rsidP="00AD2291">
            <w:pPr>
              <w:pStyle w:val="NoSpacing"/>
              <w:jc w:val="left"/>
              <w:rPr>
                <w:rFonts w:ascii="Times New Roman" w:hAnsi="Times New Roman"/>
                <w:sz w:val="20"/>
                <w:szCs w:val="20"/>
              </w:rPr>
            </w:pPr>
          </w:p>
        </w:tc>
        <w:tc>
          <w:tcPr>
            <w:tcW w:w="2070" w:type="dxa"/>
          </w:tcPr>
          <w:p w:rsidR="00AD2291" w:rsidRPr="00E23BA0" w:rsidRDefault="00AD2291" w:rsidP="00AD2291">
            <w:pPr>
              <w:rPr>
                <w:rFonts w:ascii="Times New Roman" w:hAnsi="Times New Roman" w:cs="Times New Roman"/>
                <w:sz w:val="20"/>
                <w:szCs w:val="20"/>
              </w:rPr>
            </w:pPr>
            <w:r w:rsidRPr="00E23BA0">
              <w:rPr>
                <w:rFonts w:ascii="Times New Roman" w:hAnsi="Times New Roman" w:cs="Times New Roman"/>
                <w:sz w:val="20"/>
                <w:szCs w:val="20"/>
              </w:rPr>
              <w:t xml:space="preserve">1.3 demonstrate professional demeanor in behavior; appearance; and oral, written, and electronic communication </w:t>
            </w:r>
          </w:p>
          <w:p w:rsidR="00AD2291" w:rsidRPr="00E23BA0" w:rsidRDefault="00AD2291" w:rsidP="00AD2291">
            <w:pPr>
              <w:pStyle w:val="NoSpacing"/>
              <w:jc w:val="left"/>
              <w:rPr>
                <w:rFonts w:ascii="Times New Roman" w:hAnsi="Times New Roman"/>
                <w:sz w:val="20"/>
                <w:szCs w:val="20"/>
              </w:rPr>
            </w:pPr>
          </w:p>
        </w:tc>
        <w:tc>
          <w:tcPr>
            <w:tcW w:w="1461" w:type="dxa"/>
          </w:tcPr>
          <w:p w:rsidR="00AD2291" w:rsidRPr="00E23BA0" w:rsidRDefault="00AD2291" w:rsidP="00AD2291">
            <w:pPr>
              <w:pStyle w:val="NoSpacing"/>
              <w:jc w:val="left"/>
              <w:rPr>
                <w:rFonts w:ascii="Times New Roman" w:hAnsi="Times New Roman"/>
                <w:sz w:val="20"/>
                <w:szCs w:val="20"/>
              </w:rPr>
            </w:pPr>
            <w:r w:rsidRPr="00E23BA0">
              <w:rPr>
                <w:rFonts w:ascii="Times New Roman" w:hAnsi="Times New Roman"/>
                <w:i/>
                <w:iCs/>
                <w:sz w:val="20"/>
                <w:szCs w:val="20"/>
              </w:rPr>
              <w:t>Papers, Presentations, Observation &amp; Senior Portfolio</w:t>
            </w:r>
          </w:p>
        </w:tc>
      </w:tr>
    </w:tbl>
    <w:p w:rsidR="00AD2291" w:rsidRPr="00C76C48" w:rsidRDefault="00AD2291" w:rsidP="00AD2291">
      <w:pPr>
        <w:pStyle w:val="NoSpacing"/>
        <w:rPr>
          <w:rFonts w:ascii="Times New Roman" w:hAnsi="Times New Roman"/>
          <w:b/>
          <w:sz w:val="24"/>
          <w:szCs w:val="24"/>
        </w:rPr>
      </w:pPr>
    </w:p>
    <w:p w:rsidR="00AD2291" w:rsidRPr="00C76C48" w:rsidRDefault="00AD2291" w:rsidP="00AD2291">
      <w:pPr>
        <w:rPr>
          <w:rFonts w:ascii="Times New Roman" w:hAnsi="Times New Roman" w:cs="Times New Roman"/>
          <w:i/>
          <w:iCs/>
          <w:sz w:val="24"/>
          <w:szCs w:val="24"/>
        </w:rPr>
      </w:pPr>
      <w:r w:rsidRPr="00C76C48">
        <w:rPr>
          <w:rFonts w:ascii="Times New Roman" w:hAnsi="Times New Roman" w:cs="Times New Roman"/>
          <w:i/>
          <w:iCs/>
          <w:sz w:val="24"/>
          <w:szCs w:val="24"/>
        </w:rPr>
        <w:t>*Course outline is subject to change.</w:t>
      </w:r>
    </w:p>
    <w:p w:rsidR="00AD2291" w:rsidRPr="00C76C48" w:rsidRDefault="00AD2291" w:rsidP="00AD2291">
      <w:pPr>
        <w:rPr>
          <w:rFonts w:ascii="Times New Roman" w:hAnsi="Times New Roman" w:cs="Times New Roman"/>
          <w:i/>
          <w:iCs/>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X. Teaching Strategies:</w:t>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t xml:space="preserve">                  </w:t>
      </w:r>
      <w:r w:rsidRPr="00C76C48">
        <w:rPr>
          <w:rFonts w:ascii="Times New Roman" w:hAnsi="Times New Roman" w:cs="Times New Roman"/>
          <w:sz w:val="24"/>
          <w:szCs w:val="24"/>
        </w:rPr>
        <w:t>Research indicates that learning among adults occurs when cognitive, affective and experiential methods are utilized concurrently in the learning process.  In order to address all of these domains, the following strategies will be utilized in this course:</w:t>
      </w:r>
    </w:p>
    <w:p w:rsidR="00AD2291" w:rsidRPr="00C76C48" w:rsidRDefault="00AD2291" w:rsidP="009B121B">
      <w:pPr>
        <w:widowControl/>
        <w:numPr>
          <w:ilvl w:val="0"/>
          <w:numId w:val="46"/>
        </w:numPr>
        <w:spacing w:after="200" w:line="276" w:lineRule="auto"/>
        <w:rPr>
          <w:rFonts w:ascii="Times New Roman" w:hAnsi="Times New Roman" w:cs="Times New Roman"/>
          <w:b/>
          <w:bCs/>
          <w:i/>
          <w:sz w:val="24"/>
          <w:szCs w:val="24"/>
        </w:rPr>
      </w:pPr>
      <w:r w:rsidRPr="00C76C48">
        <w:rPr>
          <w:rFonts w:ascii="Times New Roman" w:hAnsi="Times New Roman" w:cs="Times New Roman"/>
          <w:b/>
          <w:bCs/>
          <w:i/>
          <w:sz w:val="24"/>
          <w:szCs w:val="24"/>
        </w:rPr>
        <w:t xml:space="preserve">Cognitive Methods. </w:t>
      </w:r>
      <w:r w:rsidRPr="00C76C48">
        <w:rPr>
          <w:rFonts w:ascii="Times New Roman" w:hAnsi="Times New Roman" w:cs="Times New Roman"/>
          <w:sz w:val="24"/>
          <w:szCs w:val="24"/>
        </w:rPr>
        <w:t>This course may utilize such methods as assigned readings, classroom handouts, lecture materials, videos, and classroom discussions to foster student learning.</w:t>
      </w:r>
    </w:p>
    <w:p w:rsidR="00AD2291" w:rsidRPr="00C76C48" w:rsidRDefault="00AD2291" w:rsidP="009B121B">
      <w:pPr>
        <w:widowControl/>
        <w:numPr>
          <w:ilvl w:val="0"/>
          <w:numId w:val="46"/>
        </w:numPr>
        <w:spacing w:after="200" w:line="276" w:lineRule="auto"/>
        <w:rPr>
          <w:rFonts w:ascii="Times New Roman" w:hAnsi="Times New Roman" w:cs="Times New Roman"/>
          <w:b/>
          <w:i/>
          <w:sz w:val="24"/>
          <w:szCs w:val="24"/>
        </w:rPr>
      </w:pPr>
      <w:r w:rsidRPr="00C76C48">
        <w:rPr>
          <w:rFonts w:ascii="Times New Roman" w:hAnsi="Times New Roman" w:cs="Times New Roman"/>
          <w:b/>
          <w:i/>
          <w:sz w:val="24"/>
          <w:szCs w:val="24"/>
        </w:rPr>
        <w:t xml:space="preserve">Affective Methods. </w:t>
      </w:r>
      <w:r w:rsidRPr="00C76C48">
        <w:rPr>
          <w:rFonts w:ascii="Times New Roman" w:hAnsi="Times New Roman" w:cs="Times New Roman"/>
          <w:sz w:val="24"/>
          <w:szCs w:val="24"/>
        </w:rPr>
        <w:t xml:space="preserve">Affective and experiential dimensions will be delivered via in-class exercises, student-to-student interactions, small group interactions, instructor-to-student interactions, and exams.  </w:t>
      </w:r>
    </w:p>
    <w:p w:rsidR="00AD2291" w:rsidRPr="00C76C48" w:rsidRDefault="00AD2291" w:rsidP="009B121B">
      <w:pPr>
        <w:widowControl/>
        <w:numPr>
          <w:ilvl w:val="0"/>
          <w:numId w:val="46"/>
        </w:numPr>
        <w:spacing w:after="200" w:line="276" w:lineRule="auto"/>
        <w:rPr>
          <w:rFonts w:ascii="Times New Roman" w:hAnsi="Times New Roman" w:cs="Times New Roman"/>
          <w:b/>
          <w:i/>
          <w:sz w:val="24"/>
          <w:szCs w:val="24"/>
        </w:rPr>
      </w:pPr>
      <w:r w:rsidRPr="00C76C48">
        <w:rPr>
          <w:rFonts w:ascii="Times New Roman" w:hAnsi="Times New Roman" w:cs="Times New Roman"/>
          <w:b/>
          <w:i/>
          <w:sz w:val="24"/>
          <w:szCs w:val="24"/>
        </w:rPr>
        <w:t xml:space="preserve">Experiential Methods. </w:t>
      </w:r>
      <w:r w:rsidRPr="00C76C48">
        <w:rPr>
          <w:rFonts w:ascii="Times New Roman" w:hAnsi="Times New Roman" w:cs="Times New Roman"/>
          <w:sz w:val="24"/>
          <w:szCs w:val="24"/>
        </w:rPr>
        <w:t xml:space="preserve">Affective and experiential dimensions will be delivered via in-class exercises, student-to-student interactions, small group interactions, instructor-to-student interactions, and exams.  </w:t>
      </w:r>
    </w:p>
    <w:p w:rsidR="00AD2291" w:rsidRPr="00C76C48" w:rsidRDefault="00AD2291" w:rsidP="00AD2291">
      <w:pPr>
        <w:pStyle w:val="NoSpacing"/>
        <w:spacing w:line="360" w:lineRule="auto"/>
        <w:rPr>
          <w:rFonts w:ascii="Times New Roman" w:hAnsi="Times New Roman"/>
          <w:b/>
          <w:sz w:val="24"/>
          <w:szCs w:val="24"/>
        </w:rPr>
      </w:pPr>
      <w:r w:rsidRPr="000748A7">
        <w:rPr>
          <w:rFonts w:ascii="Times New Roman" w:hAnsi="Times New Roman"/>
          <w:b/>
          <w:sz w:val="24"/>
          <w:szCs w:val="24"/>
        </w:rPr>
        <w:t>XI. Bibliography:</w:t>
      </w:r>
    </w:p>
    <w:p w:rsidR="00AD2291" w:rsidRDefault="00AD2291" w:rsidP="00AD2291">
      <w:pPr>
        <w:pStyle w:val="Default"/>
        <w:spacing w:after="100" w:afterAutospacing="1"/>
        <w:jc w:val="left"/>
        <w:rPr>
          <w:rFonts w:ascii="Times New Roman" w:hAnsi="Times New Roman"/>
          <w:sz w:val="24"/>
          <w:szCs w:val="24"/>
        </w:rPr>
      </w:pPr>
      <w:r w:rsidRPr="005B047D">
        <w:rPr>
          <w:rFonts w:ascii="Times New Roman" w:hAnsi="Times New Roman"/>
          <w:sz w:val="24"/>
          <w:szCs w:val="24"/>
        </w:rPr>
        <w:t>Barker, R. L. (20</w:t>
      </w:r>
      <w:r>
        <w:rPr>
          <w:rFonts w:ascii="Times New Roman" w:hAnsi="Times New Roman"/>
          <w:sz w:val="24"/>
          <w:szCs w:val="24"/>
        </w:rPr>
        <w:t>13</w:t>
      </w:r>
      <w:r w:rsidRPr="005B047D">
        <w:rPr>
          <w:rFonts w:ascii="Times New Roman" w:hAnsi="Times New Roman"/>
          <w:sz w:val="24"/>
          <w:szCs w:val="24"/>
        </w:rPr>
        <w:t>).</w:t>
      </w:r>
      <w:r>
        <w:rPr>
          <w:rFonts w:ascii="Times New Roman" w:hAnsi="Times New Roman"/>
          <w:sz w:val="24"/>
          <w:szCs w:val="24"/>
        </w:rPr>
        <w:t xml:space="preserve"> </w:t>
      </w:r>
      <w:r w:rsidRPr="005B047D">
        <w:rPr>
          <w:rFonts w:ascii="Times New Roman" w:hAnsi="Times New Roman"/>
          <w:i/>
          <w:sz w:val="24"/>
          <w:szCs w:val="24"/>
        </w:rPr>
        <w:t>The social work dictionary</w:t>
      </w:r>
      <w:r w:rsidRPr="005B047D">
        <w:rPr>
          <w:rFonts w:ascii="Times New Roman" w:hAnsi="Times New Roman"/>
          <w:sz w:val="24"/>
          <w:szCs w:val="24"/>
        </w:rPr>
        <w:t xml:space="preserve"> (</w:t>
      </w:r>
      <w:r>
        <w:rPr>
          <w:rFonts w:ascii="Times New Roman" w:hAnsi="Times New Roman"/>
          <w:sz w:val="24"/>
          <w:szCs w:val="24"/>
        </w:rPr>
        <w:t>6</w:t>
      </w:r>
      <w:r w:rsidRPr="005B047D">
        <w:rPr>
          <w:rFonts w:ascii="Times New Roman" w:hAnsi="Times New Roman"/>
          <w:position w:val="12"/>
          <w:sz w:val="24"/>
          <w:szCs w:val="24"/>
        </w:rPr>
        <w:t xml:space="preserve">th </w:t>
      </w:r>
      <w:r w:rsidRPr="005B047D">
        <w:rPr>
          <w:rFonts w:ascii="Times New Roman" w:hAnsi="Times New Roman"/>
          <w:sz w:val="24"/>
          <w:szCs w:val="24"/>
        </w:rPr>
        <w:t>ed.). Washington, DC: NASW.</w:t>
      </w:r>
    </w:p>
    <w:p w:rsidR="00AD2291" w:rsidRDefault="00AD2291" w:rsidP="00AD2291">
      <w:pPr>
        <w:pStyle w:val="Default"/>
        <w:spacing w:after="100" w:afterAutospacing="1"/>
        <w:jc w:val="left"/>
        <w:rPr>
          <w:rFonts w:ascii="Times New Roman" w:hAnsi="Times New Roman"/>
          <w:sz w:val="24"/>
          <w:szCs w:val="24"/>
        </w:rPr>
      </w:pPr>
      <w:r w:rsidRPr="00501AFB">
        <w:rPr>
          <w:rFonts w:ascii="Times New Roman" w:hAnsi="Times New Roman"/>
          <w:sz w:val="24"/>
          <w:szCs w:val="24"/>
        </w:rPr>
        <w:t xml:space="preserve">Berger, R. (2013). Incorporating EBP in Field Education: Where We Stand and What We Need. </w:t>
      </w:r>
      <w:r w:rsidRPr="00501AFB">
        <w:rPr>
          <w:rFonts w:ascii="Times New Roman" w:hAnsi="Times New Roman"/>
          <w:i/>
          <w:iCs/>
          <w:sz w:val="24"/>
          <w:szCs w:val="24"/>
        </w:rPr>
        <w:t xml:space="preserve">Journal </w:t>
      </w:r>
      <w:r w:rsidR="00B167D2" w:rsidRPr="00501AFB">
        <w:rPr>
          <w:rFonts w:ascii="Times New Roman" w:hAnsi="Times New Roman"/>
          <w:i/>
          <w:iCs/>
          <w:sz w:val="24"/>
          <w:szCs w:val="24"/>
        </w:rPr>
        <w:t>of</w:t>
      </w:r>
      <w:r w:rsidRPr="00501AFB">
        <w:rPr>
          <w:rFonts w:ascii="Times New Roman" w:hAnsi="Times New Roman"/>
          <w:i/>
          <w:iCs/>
          <w:sz w:val="24"/>
          <w:szCs w:val="24"/>
        </w:rPr>
        <w:t xml:space="preserve"> Evidence-Based Social Work</w:t>
      </w:r>
      <w:r w:rsidRPr="00501AFB">
        <w:rPr>
          <w:rFonts w:ascii="Times New Roman" w:hAnsi="Times New Roman"/>
          <w:sz w:val="24"/>
          <w:szCs w:val="24"/>
        </w:rPr>
        <w:t xml:space="preserve">, </w:t>
      </w:r>
      <w:r w:rsidRPr="00501AFB">
        <w:rPr>
          <w:rFonts w:ascii="Times New Roman" w:hAnsi="Times New Roman"/>
          <w:i/>
          <w:iCs/>
          <w:sz w:val="24"/>
          <w:szCs w:val="24"/>
        </w:rPr>
        <w:t>10</w:t>
      </w:r>
      <w:r w:rsidRPr="00501AFB">
        <w:rPr>
          <w:rFonts w:ascii="Times New Roman" w:hAnsi="Times New Roman"/>
          <w:sz w:val="24"/>
          <w:szCs w:val="24"/>
        </w:rPr>
        <w:t>(2), 127-135. doi:10.1080/15433714.2012.663663</w:t>
      </w:r>
    </w:p>
    <w:p w:rsidR="00AD2291" w:rsidRPr="00501AFB" w:rsidRDefault="00AD2291" w:rsidP="00AD2291">
      <w:pPr>
        <w:rPr>
          <w:rFonts w:ascii="Times New Roman" w:eastAsia="Times New Roman" w:hAnsi="Times New Roman" w:cs="Times New Roman"/>
          <w:sz w:val="24"/>
          <w:szCs w:val="24"/>
        </w:rPr>
      </w:pPr>
      <w:r w:rsidRPr="00501AFB">
        <w:rPr>
          <w:rFonts w:ascii="Times New Roman" w:eastAsia="Times New Roman" w:hAnsi="Times New Roman" w:cs="Times New Roman"/>
          <w:sz w:val="24"/>
          <w:szCs w:val="24"/>
        </w:rPr>
        <w:t xml:space="preserve">Bogo, M., Lee, B., McKee, E., Baird, S. L., &amp; Ramjattan, R. (2016). Field Instructors’ Perceptions of Foundation Year Students’ Readiness to Engage in Field Education. </w:t>
      </w:r>
      <w:r w:rsidRPr="00501AFB">
        <w:rPr>
          <w:rFonts w:ascii="Times New Roman" w:eastAsia="Times New Roman" w:hAnsi="Times New Roman" w:cs="Times New Roman"/>
          <w:i/>
          <w:iCs/>
          <w:sz w:val="24"/>
          <w:szCs w:val="24"/>
        </w:rPr>
        <w:t>Social Work Education</w:t>
      </w:r>
      <w:r w:rsidRPr="00501AFB">
        <w:rPr>
          <w:rFonts w:ascii="Times New Roman" w:eastAsia="Times New Roman" w:hAnsi="Times New Roman" w:cs="Times New Roman"/>
          <w:sz w:val="24"/>
          <w:szCs w:val="24"/>
        </w:rPr>
        <w:t xml:space="preserve">, </w:t>
      </w:r>
      <w:r w:rsidRPr="00501AFB">
        <w:rPr>
          <w:rFonts w:ascii="Times New Roman" w:eastAsia="Times New Roman" w:hAnsi="Times New Roman" w:cs="Times New Roman"/>
          <w:i/>
          <w:iCs/>
          <w:sz w:val="24"/>
          <w:szCs w:val="24"/>
        </w:rPr>
        <w:t>35</w:t>
      </w:r>
      <w:r w:rsidRPr="00501AFB">
        <w:rPr>
          <w:rFonts w:ascii="Times New Roman" w:eastAsia="Times New Roman" w:hAnsi="Times New Roman" w:cs="Times New Roman"/>
          <w:sz w:val="24"/>
          <w:szCs w:val="24"/>
        </w:rPr>
        <w:t>(2), 204-214. d</w:t>
      </w:r>
      <w:r>
        <w:rPr>
          <w:rFonts w:ascii="Times New Roman" w:eastAsia="Times New Roman" w:hAnsi="Times New Roman" w:cs="Times New Roman"/>
          <w:sz w:val="24"/>
          <w:szCs w:val="24"/>
        </w:rPr>
        <w:t>oi:10.1080/02615479.2015.112368</w:t>
      </w:r>
    </w:p>
    <w:p w:rsidR="00AD2291" w:rsidRDefault="00AD2291" w:rsidP="00AD2291">
      <w:pPr>
        <w:rPr>
          <w:rFonts w:ascii="Times New Roman" w:eastAsia="Times New Roman" w:hAnsi="Times New Roman" w:cs="Times New Roman"/>
          <w:sz w:val="24"/>
          <w:szCs w:val="24"/>
        </w:rPr>
      </w:pPr>
    </w:p>
    <w:p w:rsidR="00AD2291" w:rsidRPr="00501AFB" w:rsidRDefault="00AD2291" w:rsidP="00AD2291">
      <w:pPr>
        <w:rPr>
          <w:rFonts w:ascii="Times New Roman" w:eastAsia="Times New Roman" w:hAnsi="Times New Roman" w:cs="Times New Roman"/>
          <w:sz w:val="24"/>
          <w:szCs w:val="24"/>
        </w:rPr>
      </w:pPr>
      <w:r w:rsidRPr="00501AFB">
        <w:rPr>
          <w:rFonts w:ascii="Times New Roman" w:eastAsia="Times New Roman" w:hAnsi="Times New Roman" w:cs="Times New Roman"/>
          <w:sz w:val="24"/>
          <w:szCs w:val="24"/>
        </w:rPr>
        <w:t xml:space="preserve">Buck, P. W., Fletcher, P., &amp; Bradley, J. (2016). Decision-making in Social Work Field Education: A “Good Enough” Framework. </w:t>
      </w:r>
      <w:r w:rsidRPr="00501AFB">
        <w:rPr>
          <w:rFonts w:ascii="Times New Roman" w:eastAsia="Times New Roman" w:hAnsi="Times New Roman" w:cs="Times New Roman"/>
          <w:i/>
          <w:iCs/>
          <w:sz w:val="24"/>
          <w:szCs w:val="24"/>
        </w:rPr>
        <w:t>Social Work Education</w:t>
      </w:r>
      <w:r w:rsidRPr="00501AFB">
        <w:rPr>
          <w:rFonts w:ascii="Times New Roman" w:eastAsia="Times New Roman" w:hAnsi="Times New Roman" w:cs="Times New Roman"/>
          <w:sz w:val="24"/>
          <w:szCs w:val="24"/>
        </w:rPr>
        <w:t xml:space="preserve">, </w:t>
      </w:r>
      <w:r w:rsidRPr="00501AFB">
        <w:rPr>
          <w:rFonts w:ascii="Times New Roman" w:eastAsia="Times New Roman" w:hAnsi="Times New Roman" w:cs="Times New Roman"/>
          <w:i/>
          <w:iCs/>
          <w:sz w:val="24"/>
          <w:szCs w:val="24"/>
        </w:rPr>
        <w:t>35</w:t>
      </w:r>
      <w:r w:rsidRPr="00501AFB">
        <w:rPr>
          <w:rFonts w:ascii="Times New Roman" w:eastAsia="Times New Roman" w:hAnsi="Times New Roman" w:cs="Times New Roman"/>
          <w:sz w:val="24"/>
          <w:szCs w:val="24"/>
        </w:rPr>
        <w:t>(4), 402-413. d</w:t>
      </w:r>
      <w:r>
        <w:rPr>
          <w:rFonts w:ascii="Times New Roman" w:eastAsia="Times New Roman" w:hAnsi="Times New Roman" w:cs="Times New Roman"/>
          <w:sz w:val="24"/>
          <w:szCs w:val="24"/>
        </w:rPr>
        <w:t>oi:10.1080/02615479.2015.110907</w:t>
      </w:r>
    </w:p>
    <w:p w:rsidR="00AD2291" w:rsidRPr="00964023" w:rsidRDefault="00AD2291" w:rsidP="00AD2291">
      <w:pPr>
        <w:spacing w:before="100" w:beforeAutospacing="1" w:after="100" w:afterAutospacing="1"/>
        <w:rPr>
          <w:rFonts w:ascii="Times New Roman" w:eastAsia="Times New Roman" w:hAnsi="Times New Roman" w:cs="Times New Roman"/>
          <w:sz w:val="24"/>
          <w:szCs w:val="24"/>
        </w:rPr>
      </w:pPr>
      <w:r w:rsidRPr="00964023">
        <w:rPr>
          <w:rFonts w:ascii="Times New Roman" w:eastAsia="Times New Roman" w:hAnsi="Times New Roman" w:cs="Times New Roman"/>
          <w:sz w:val="24"/>
          <w:szCs w:val="24"/>
        </w:rPr>
        <w:t xml:space="preserve">Drolet, J. (2013). Statement of Teaching Philosophy: My Role as Field Education Coordinator. </w:t>
      </w:r>
      <w:r w:rsidRPr="00964023">
        <w:rPr>
          <w:rFonts w:ascii="Times New Roman" w:eastAsia="Times New Roman" w:hAnsi="Times New Roman" w:cs="Times New Roman"/>
          <w:i/>
          <w:iCs/>
          <w:sz w:val="24"/>
          <w:szCs w:val="24"/>
        </w:rPr>
        <w:t>Social Work Education</w:t>
      </w:r>
      <w:r w:rsidRPr="00964023">
        <w:rPr>
          <w:rFonts w:ascii="Times New Roman" w:eastAsia="Times New Roman" w:hAnsi="Times New Roman" w:cs="Times New Roman"/>
          <w:sz w:val="24"/>
          <w:szCs w:val="24"/>
        </w:rPr>
        <w:t xml:space="preserve">, </w:t>
      </w:r>
      <w:r w:rsidRPr="00964023">
        <w:rPr>
          <w:rFonts w:ascii="Times New Roman" w:eastAsia="Times New Roman" w:hAnsi="Times New Roman" w:cs="Times New Roman"/>
          <w:i/>
          <w:iCs/>
          <w:sz w:val="24"/>
          <w:szCs w:val="24"/>
        </w:rPr>
        <w:t>32</w:t>
      </w:r>
      <w:r w:rsidRPr="00964023">
        <w:rPr>
          <w:rFonts w:ascii="Times New Roman" w:eastAsia="Times New Roman" w:hAnsi="Times New Roman" w:cs="Times New Roman"/>
          <w:sz w:val="24"/>
          <w:szCs w:val="24"/>
        </w:rPr>
        <w:t>(2), 274-277. doi:10.1080/02615479.2012.717921</w:t>
      </w:r>
    </w:p>
    <w:p w:rsidR="00AD2291" w:rsidRPr="00A768E1" w:rsidRDefault="00AD2291" w:rsidP="00AD2291">
      <w:pPr>
        <w:pStyle w:val="Default"/>
        <w:spacing w:after="100" w:afterAutospacing="1"/>
        <w:jc w:val="left"/>
        <w:rPr>
          <w:rFonts w:ascii="Times New Roman" w:hAnsi="Times New Roman"/>
          <w:sz w:val="22"/>
          <w:szCs w:val="22"/>
        </w:rPr>
      </w:pPr>
      <w:r>
        <w:rPr>
          <w:rFonts w:ascii="Times New Roman" w:hAnsi="Times New Roman"/>
          <w:sz w:val="22"/>
          <w:szCs w:val="22"/>
        </w:rPr>
        <w:t>Hoffman, D.A. &amp; LaBonte, K.</w:t>
      </w:r>
      <w:r w:rsidRPr="00A768E1">
        <w:rPr>
          <w:rFonts w:ascii="Times New Roman" w:hAnsi="Times New Roman"/>
          <w:sz w:val="22"/>
          <w:szCs w:val="22"/>
        </w:rPr>
        <w:t xml:space="preserve"> (20</w:t>
      </w:r>
      <w:r>
        <w:rPr>
          <w:rFonts w:ascii="Times New Roman" w:hAnsi="Times New Roman"/>
          <w:sz w:val="22"/>
          <w:szCs w:val="22"/>
        </w:rPr>
        <w:t>12</w:t>
      </w:r>
      <w:r w:rsidRPr="00A768E1">
        <w:rPr>
          <w:rFonts w:ascii="Times New Roman" w:hAnsi="Times New Roman"/>
          <w:sz w:val="22"/>
          <w:szCs w:val="22"/>
        </w:rPr>
        <w:t xml:space="preserve">). </w:t>
      </w:r>
      <w:r>
        <w:rPr>
          <w:rFonts w:ascii="Times New Roman" w:hAnsi="Times New Roman"/>
          <w:sz w:val="22"/>
          <w:szCs w:val="22"/>
        </w:rPr>
        <w:t xml:space="preserve">Meeting Information Literacy Outcomes: Partnering with faculty to Create Effective Information Literacy Assessment. </w:t>
      </w:r>
      <w:r w:rsidRPr="00FB64F4">
        <w:rPr>
          <w:rFonts w:ascii="Times New Roman" w:hAnsi="Times New Roman"/>
          <w:i/>
          <w:sz w:val="22"/>
          <w:szCs w:val="22"/>
        </w:rPr>
        <w:t>Journal of Information Literacy</w:t>
      </w:r>
      <w:r>
        <w:rPr>
          <w:rFonts w:ascii="Times New Roman" w:hAnsi="Times New Roman"/>
          <w:sz w:val="22"/>
          <w:szCs w:val="22"/>
        </w:rPr>
        <w:t>, 6(2), 70-85.</w:t>
      </w:r>
    </w:p>
    <w:p w:rsidR="00AD2291" w:rsidRPr="00964023" w:rsidRDefault="00AD2291" w:rsidP="00AD2291">
      <w:pPr>
        <w:spacing w:before="100" w:beforeAutospacing="1" w:after="100" w:afterAutospacing="1"/>
        <w:rPr>
          <w:rFonts w:ascii="Times New Roman" w:eastAsia="Times New Roman" w:hAnsi="Times New Roman" w:cs="Times New Roman"/>
          <w:sz w:val="24"/>
          <w:szCs w:val="24"/>
        </w:rPr>
      </w:pPr>
      <w:r w:rsidRPr="00964023">
        <w:rPr>
          <w:rFonts w:ascii="Times New Roman" w:eastAsia="Times New Roman" w:hAnsi="Times New Roman" w:cs="Times New Roman"/>
          <w:sz w:val="24"/>
          <w:szCs w:val="24"/>
        </w:rPr>
        <w:t xml:space="preserve">Katz, E., Tufford, L., Bogo, M., &amp; Regehr, C. (2014). Illuminating Students’ Pre-Practicum Conceptual and Emotional States: Implications for Field Education. </w:t>
      </w:r>
      <w:r w:rsidRPr="00964023">
        <w:rPr>
          <w:rFonts w:ascii="Times New Roman" w:eastAsia="Times New Roman" w:hAnsi="Times New Roman" w:cs="Times New Roman"/>
          <w:i/>
          <w:iCs/>
          <w:sz w:val="24"/>
          <w:szCs w:val="24"/>
        </w:rPr>
        <w:t>Journal Of Teaching In Social Work</w:t>
      </w:r>
      <w:r w:rsidRPr="00964023">
        <w:rPr>
          <w:rFonts w:ascii="Times New Roman" w:eastAsia="Times New Roman" w:hAnsi="Times New Roman" w:cs="Times New Roman"/>
          <w:sz w:val="24"/>
          <w:szCs w:val="24"/>
        </w:rPr>
        <w:t xml:space="preserve">, </w:t>
      </w:r>
      <w:r w:rsidRPr="00964023">
        <w:rPr>
          <w:rFonts w:ascii="Times New Roman" w:eastAsia="Times New Roman" w:hAnsi="Times New Roman" w:cs="Times New Roman"/>
          <w:i/>
          <w:iCs/>
          <w:sz w:val="24"/>
          <w:szCs w:val="24"/>
        </w:rPr>
        <w:t>34</w:t>
      </w:r>
      <w:r w:rsidRPr="00964023">
        <w:rPr>
          <w:rFonts w:ascii="Times New Roman" w:eastAsia="Times New Roman" w:hAnsi="Times New Roman" w:cs="Times New Roman"/>
          <w:sz w:val="24"/>
          <w:szCs w:val="24"/>
        </w:rPr>
        <w:t>(1), 96-108. doi:10.1080/08841233.2013.868391</w:t>
      </w:r>
    </w:p>
    <w:p w:rsidR="00AD2291" w:rsidRPr="00D749C2" w:rsidRDefault="00AD2291" w:rsidP="00AD2291">
      <w:pPr>
        <w:rPr>
          <w:rFonts w:ascii="Times New Roman" w:eastAsia="Times New Roman" w:hAnsi="Times New Roman" w:cs="Times New Roman"/>
          <w:sz w:val="24"/>
          <w:szCs w:val="24"/>
        </w:rPr>
      </w:pPr>
      <w:r w:rsidRPr="00D749C2">
        <w:rPr>
          <w:rFonts w:ascii="Times New Roman" w:eastAsia="Times New Roman" w:hAnsi="Times New Roman" w:cs="Times New Roman"/>
          <w:sz w:val="24"/>
          <w:szCs w:val="24"/>
        </w:rPr>
        <w:t xml:space="preserve">Lee, J. J., &amp; Himmelheber, S. A. (2016). Field Education in the Present Moment: Evaluating a 14-Week Pedagogical Model to Increase Mindfulness Practice. </w:t>
      </w:r>
      <w:r w:rsidRPr="00D749C2">
        <w:rPr>
          <w:rFonts w:ascii="Times New Roman" w:eastAsia="Times New Roman" w:hAnsi="Times New Roman" w:cs="Times New Roman"/>
          <w:i/>
          <w:iCs/>
          <w:sz w:val="24"/>
          <w:szCs w:val="24"/>
        </w:rPr>
        <w:t>Journal Of Social Work Education</w:t>
      </w:r>
      <w:r w:rsidRPr="00D749C2">
        <w:rPr>
          <w:rFonts w:ascii="Times New Roman" w:eastAsia="Times New Roman" w:hAnsi="Times New Roman" w:cs="Times New Roman"/>
          <w:sz w:val="24"/>
          <w:szCs w:val="24"/>
        </w:rPr>
        <w:t xml:space="preserve">, </w:t>
      </w:r>
      <w:r w:rsidRPr="00D749C2">
        <w:rPr>
          <w:rFonts w:ascii="Times New Roman" w:eastAsia="Times New Roman" w:hAnsi="Times New Roman" w:cs="Times New Roman"/>
          <w:i/>
          <w:iCs/>
          <w:sz w:val="24"/>
          <w:szCs w:val="24"/>
        </w:rPr>
        <w:t>52</w:t>
      </w:r>
      <w:r w:rsidRPr="00D749C2">
        <w:rPr>
          <w:rFonts w:ascii="Times New Roman" w:eastAsia="Times New Roman" w:hAnsi="Times New Roman" w:cs="Times New Roman"/>
          <w:sz w:val="24"/>
          <w:szCs w:val="24"/>
        </w:rPr>
        <w:t>(4), 473-483. d</w:t>
      </w:r>
      <w:r>
        <w:rPr>
          <w:rFonts w:ascii="Times New Roman" w:eastAsia="Times New Roman" w:hAnsi="Times New Roman" w:cs="Times New Roman"/>
          <w:sz w:val="24"/>
          <w:szCs w:val="24"/>
        </w:rPr>
        <w:t>oi:10.1080/10437797.2016.12152</w:t>
      </w:r>
    </w:p>
    <w:p w:rsidR="00AD2291" w:rsidRDefault="00AD2291" w:rsidP="00AD2291">
      <w:pPr>
        <w:rPr>
          <w:rFonts w:ascii="Times New Roman" w:hAnsi="Times New Roman" w:cs="Times New Roman"/>
          <w:color w:val="333333"/>
          <w:sz w:val="24"/>
          <w:szCs w:val="24"/>
          <w:lang w:val="en"/>
        </w:rPr>
      </w:pPr>
    </w:p>
    <w:p w:rsidR="00AD2291" w:rsidRDefault="00AD2291" w:rsidP="00AD2291">
      <w:pPr>
        <w:rPr>
          <w:rFonts w:ascii="Times New Roman" w:eastAsia="Times New Roman" w:hAnsi="Times New Roman" w:cs="Times New Roman"/>
          <w:sz w:val="24"/>
          <w:szCs w:val="24"/>
        </w:rPr>
      </w:pPr>
      <w:r w:rsidRPr="00821CB9">
        <w:rPr>
          <w:rFonts w:ascii="Times New Roman" w:hAnsi="Times New Roman" w:cs="Times New Roman"/>
          <w:color w:val="333333"/>
          <w:sz w:val="24"/>
          <w:szCs w:val="24"/>
          <w:lang w:val="en"/>
        </w:rPr>
        <w:t xml:space="preserve">Osborne, V. A., &amp; Benner, K. (2012). Utilizing Screening, Brief Intervention, and Referral to Treatment: Teaching Assessment of Substance Abuse. </w:t>
      </w:r>
      <w:r w:rsidRPr="00821CB9">
        <w:rPr>
          <w:rFonts w:ascii="Times New Roman" w:hAnsi="Times New Roman" w:cs="Times New Roman"/>
          <w:i/>
          <w:iCs/>
          <w:color w:val="333333"/>
          <w:sz w:val="24"/>
          <w:szCs w:val="24"/>
          <w:lang w:val="en"/>
        </w:rPr>
        <w:t>American Journal Of Public Health</w:t>
      </w:r>
      <w:r w:rsidRPr="00821CB9">
        <w:rPr>
          <w:rFonts w:ascii="Times New Roman" w:hAnsi="Times New Roman" w:cs="Times New Roman"/>
          <w:color w:val="333333"/>
          <w:sz w:val="24"/>
          <w:szCs w:val="24"/>
          <w:lang w:val="en"/>
        </w:rPr>
        <w:t xml:space="preserve">, </w:t>
      </w:r>
      <w:r w:rsidRPr="00821CB9">
        <w:rPr>
          <w:rFonts w:ascii="Times New Roman" w:hAnsi="Times New Roman" w:cs="Times New Roman"/>
          <w:i/>
          <w:iCs/>
          <w:color w:val="333333"/>
          <w:sz w:val="24"/>
          <w:szCs w:val="24"/>
          <w:lang w:val="en"/>
        </w:rPr>
        <w:t>102</w:t>
      </w:r>
      <w:r w:rsidRPr="00821CB9">
        <w:rPr>
          <w:rFonts w:ascii="Times New Roman" w:hAnsi="Times New Roman" w:cs="Times New Roman"/>
          <w:color w:val="333333"/>
          <w:sz w:val="24"/>
          <w:szCs w:val="24"/>
          <w:lang w:val="en"/>
        </w:rPr>
        <w:t>(7), e37-e38. doi:10.2105/AJPH.2011.300369.</w:t>
      </w:r>
      <w:r w:rsidRPr="00123FE0">
        <w:rPr>
          <w:rFonts w:ascii="Times New Roman" w:eastAsia="Times New Roman" w:hAnsi="Times New Roman" w:cs="Times New Roman"/>
          <w:sz w:val="24"/>
          <w:szCs w:val="24"/>
        </w:rPr>
        <w:t xml:space="preserve"> </w:t>
      </w:r>
    </w:p>
    <w:p w:rsidR="00AD2291" w:rsidRPr="00D749C2" w:rsidRDefault="00AD2291" w:rsidP="00AD2291">
      <w:pPr>
        <w:spacing w:before="100" w:beforeAutospacing="1" w:after="100" w:afterAutospacing="1"/>
        <w:rPr>
          <w:rFonts w:ascii="Times New Roman" w:eastAsia="Times New Roman" w:hAnsi="Times New Roman" w:cs="Times New Roman"/>
          <w:sz w:val="24"/>
          <w:szCs w:val="24"/>
        </w:rPr>
      </w:pPr>
      <w:r w:rsidRPr="00D749C2">
        <w:rPr>
          <w:rFonts w:ascii="Times New Roman" w:eastAsia="Times New Roman" w:hAnsi="Times New Roman" w:cs="Times New Roman"/>
          <w:sz w:val="24"/>
          <w:szCs w:val="24"/>
        </w:rPr>
        <w:t xml:space="preserve">Pawar, M. (2017). Reflective Learning and Teaching in Social Work Field Education in International Contexts. </w:t>
      </w:r>
      <w:r w:rsidRPr="00D749C2">
        <w:rPr>
          <w:rFonts w:ascii="Times New Roman" w:eastAsia="Times New Roman" w:hAnsi="Times New Roman" w:cs="Times New Roman"/>
          <w:i/>
          <w:iCs/>
          <w:sz w:val="24"/>
          <w:szCs w:val="24"/>
        </w:rPr>
        <w:t>British Journal Of Social Work</w:t>
      </w:r>
      <w:r w:rsidRPr="00D749C2">
        <w:rPr>
          <w:rFonts w:ascii="Times New Roman" w:eastAsia="Times New Roman" w:hAnsi="Times New Roman" w:cs="Times New Roman"/>
          <w:sz w:val="24"/>
          <w:szCs w:val="24"/>
        </w:rPr>
        <w:t xml:space="preserve">, </w:t>
      </w:r>
      <w:r w:rsidRPr="00D749C2">
        <w:rPr>
          <w:rFonts w:ascii="Times New Roman" w:eastAsia="Times New Roman" w:hAnsi="Times New Roman" w:cs="Times New Roman"/>
          <w:i/>
          <w:iCs/>
          <w:sz w:val="24"/>
          <w:szCs w:val="24"/>
        </w:rPr>
        <w:t>47</w:t>
      </w:r>
      <w:r w:rsidRPr="00D749C2">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198-218. doi:10.1093/</w:t>
      </w:r>
    </w:p>
    <w:p w:rsidR="00AD2291" w:rsidRPr="00821CB9" w:rsidRDefault="00AD2291" w:rsidP="00AD2291">
      <w:pPr>
        <w:rPr>
          <w:rFonts w:ascii="Times New Roman" w:hAnsi="Times New Roman" w:cs="Times New Roman"/>
          <w:color w:val="333333"/>
          <w:sz w:val="24"/>
          <w:szCs w:val="24"/>
          <w:lang w:val="en"/>
        </w:rPr>
      </w:pPr>
      <w:r w:rsidRPr="00821CB9">
        <w:rPr>
          <w:rFonts w:ascii="Times New Roman" w:hAnsi="Times New Roman" w:cs="Times New Roman"/>
          <w:color w:val="333333"/>
          <w:sz w:val="24"/>
          <w:szCs w:val="24"/>
          <w:lang w:val="en"/>
        </w:rPr>
        <w:t xml:space="preserve">Russett, J. (2015). Changing Systems: Integrating Screening, Brief Intervention and Referral to Treatment (SBIRT) in Social Work Practice. </w:t>
      </w:r>
      <w:r w:rsidRPr="00821CB9">
        <w:rPr>
          <w:rFonts w:ascii="Times New Roman" w:hAnsi="Times New Roman" w:cs="Times New Roman"/>
          <w:i/>
          <w:iCs/>
          <w:color w:val="333333"/>
          <w:sz w:val="24"/>
          <w:szCs w:val="24"/>
          <w:lang w:val="en"/>
        </w:rPr>
        <w:t>Field Educator</w:t>
      </w:r>
      <w:r w:rsidRPr="00821CB9">
        <w:rPr>
          <w:rFonts w:ascii="Times New Roman" w:hAnsi="Times New Roman" w:cs="Times New Roman"/>
          <w:color w:val="333333"/>
          <w:sz w:val="24"/>
          <w:szCs w:val="24"/>
          <w:lang w:val="en"/>
        </w:rPr>
        <w:t xml:space="preserve">, </w:t>
      </w:r>
      <w:r w:rsidRPr="00821CB9">
        <w:rPr>
          <w:rFonts w:ascii="Times New Roman" w:hAnsi="Times New Roman" w:cs="Times New Roman"/>
          <w:i/>
          <w:iCs/>
          <w:color w:val="333333"/>
          <w:sz w:val="24"/>
          <w:szCs w:val="24"/>
          <w:lang w:val="en"/>
        </w:rPr>
        <w:t>5</w:t>
      </w:r>
      <w:r w:rsidRPr="00821CB9">
        <w:rPr>
          <w:rFonts w:ascii="Times New Roman" w:hAnsi="Times New Roman" w:cs="Times New Roman"/>
          <w:color w:val="333333"/>
          <w:sz w:val="24"/>
          <w:szCs w:val="24"/>
          <w:lang w:val="en"/>
        </w:rPr>
        <w:t>(2), 1-5.</w:t>
      </w:r>
    </w:p>
    <w:p w:rsidR="00AD2291" w:rsidRPr="00D749C2" w:rsidRDefault="00AD2291" w:rsidP="00AD2291">
      <w:pPr>
        <w:spacing w:before="100" w:beforeAutospacing="1" w:after="100" w:afterAutospacing="1"/>
        <w:rPr>
          <w:rFonts w:ascii="Times New Roman" w:eastAsia="Times New Roman" w:hAnsi="Times New Roman" w:cs="Times New Roman"/>
          <w:sz w:val="24"/>
          <w:szCs w:val="24"/>
        </w:rPr>
      </w:pPr>
      <w:r w:rsidRPr="00D749C2">
        <w:rPr>
          <w:rFonts w:ascii="Times New Roman" w:eastAsia="Times New Roman" w:hAnsi="Times New Roman" w:cs="Times New Roman"/>
          <w:sz w:val="24"/>
          <w:szCs w:val="24"/>
        </w:rPr>
        <w:t xml:space="preserve">Simmons, C., &amp; Fisher, A. K. (2016). Promoting Cognitive Development Through Field Education. </w:t>
      </w:r>
      <w:r w:rsidRPr="00D749C2">
        <w:rPr>
          <w:rFonts w:ascii="Times New Roman" w:eastAsia="Times New Roman" w:hAnsi="Times New Roman" w:cs="Times New Roman"/>
          <w:i/>
          <w:iCs/>
          <w:sz w:val="24"/>
          <w:szCs w:val="24"/>
        </w:rPr>
        <w:t>Journal Of Social Work Education</w:t>
      </w:r>
      <w:r w:rsidRPr="00D749C2">
        <w:rPr>
          <w:rFonts w:ascii="Times New Roman" w:eastAsia="Times New Roman" w:hAnsi="Times New Roman" w:cs="Times New Roman"/>
          <w:sz w:val="24"/>
          <w:szCs w:val="24"/>
        </w:rPr>
        <w:t xml:space="preserve">, </w:t>
      </w:r>
      <w:r w:rsidRPr="00D749C2">
        <w:rPr>
          <w:rFonts w:ascii="Times New Roman" w:eastAsia="Times New Roman" w:hAnsi="Times New Roman" w:cs="Times New Roman"/>
          <w:i/>
          <w:iCs/>
          <w:sz w:val="24"/>
          <w:szCs w:val="24"/>
        </w:rPr>
        <w:t>52</w:t>
      </w:r>
      <w:r w:rsidRPr="00D749C2">
        <w:rPr>
          <w:rFonts w:ascii="Times New Roman" w:eastAsia="Times New Roman" w:hAnsi="Times New Roman" w:cs="Times New Roman"/>
          <w:sz w:val="24"/>
          <w:szCs w:val="24"/>
        </w:rPr>
        <w:t>(4), 462-472. doi:10.1080/10437</w:t>
      </w:r>
      <w:r>
        <w:rPr>
          <w:rFonts w:ascii="Times New Roman" w:eastAsia="Times New Roman" w:hAnsi="Times New Roman" w:cs="Times New Roman"/>
          <w:sz w:val="24"/>
          <w:szCs w:val="24"/>
        </w:rPr>
        <w:t>797.201</w:t>
      </w:r>
    </w:p>
    <w:p w:rsidR="00AD2291" w:rsidRPr="00964023" w:rsidRDefault="00AD2291" w:rsidP="00AD2291">
      <w:pPr>
        <w:spacing w:before="100" w:beforeAutospacing="1" w:after="100" w:afterAutospacing="1"/>
        <w:rPr>
          <w:rFonts w:ascii="Times New Roman" w:eastAsia="Times New Roman" w:hAnsi="Times New Roman" w:cs="Times New Roman"/>
          <w:sz w:val="24"/>
          <w:szCs w:val="24"/>
        </w:rPr>
      </w:pPr>
      <w:r w:rsidRPr="00964023">
        <w:rPr>
          <w:rFonts w:ascii="Times New Roman" w:eastAsia="Times New Roman" w:hAnsi="Times New Roman" w:cs="Times New Roman"/>
          <w:sz w:val="24"/>
          <w:szCs w:val="24"/>
        </w:rPr>
        <w:t xml:space="preserve">Slabbert, I. (2015). REFLECTIVE LEARNING IN SOCIAL WORK EDUCATION IN THE FIELD OF SUBSTANCE ABUSE. </w:t>
      </w:r>
      <w:r w:rsidRPr="00964023">
        <w:rPr>
          <w:rFonts w:ascii="Times New Roman" w:eastAsia="Times New Roman" w:hAnsi="Times New Roman" w:cs="Times New Roman"/>
          <w:i/>
          <w:iCs/>
          <w:sz w:val="24"/>
          <w:szCs w:val="24"/>
        </w:rPr>
        <w:t>Social Work / Maatskaplike Werk</w:t>
      </w:r>
      <w:r w:rsidRPr="00964023">
        <w:rPr>
          <w:rFonts w:ascii="Times New Roman" w:eastAsia="Times New Roman" w:hAnsi="Times New Roman" w:cs="Times New Roman"/>
          <w:sz w:val="24"/>
          <w:szCs w:val="24"/>
        </w:rPr>
        <w:t xml:space="preserve">, </w:t>
      </w:r>
      <w:r w:rsidRPr="00964023">
        <w:rPr>
          <w:rFonts w:ascii="Times New Roman" w:eastAsia="Times New Roman" w:hAnsi="Times New Roman" w:cs="Times New Roman"/>
          <w:i/>
          <w:iCs/>
          <w:sz w:val="24"/>
          <w:szCs w:val="24"/>
        </w:rPr>
        <w:t>51</w:t>
      </w:r>
      <w:r w:rsidRPr="00964023">
        <w:rPr>
          <w:rFonts w:ascii="Times New Roman" w:eastAsia="Times New Roman" w:hAnsi="Times New Roman" w:cs="Times New Roman"/>
          <w:sz w:val="24"/>
          <w:szCs w:val="24"/>
        </w:rPr>
        <w:t>(4), 549-564. doi:10.15270/51-4-487</w:t>
      </w:r>
    </w:p>
    <w:p w:rsidR="00AD2291" w:rsidRPr="00D749C2" w:rsidRDefault="00AD2291" w:rsidP="00AD2291">
      <w:pPr>
        <w:rPr>
          <w:rFonts w:ascii="Times New Roman" w:eastAsia="Times New Roman" w:hAnsi="Times New Roman" w:cs="Times New Roman"/>
          <w:sz w:val="24"/>
          <w:szCs w:val="24"/>
        </w:rPr>
      </w:pPr>
      <w:r w:rsidRPr="00D749C2">
        <w:rPr>
          <w:rFonts w:ascii="Times New Roman" w:eastAsia="Times New Roman" w:hAnsi="Times New Roman" w:cs="Times New Roman"/>
          <w:sz w:val="24"/>
          <w:szCs w:val="24"/>
        </w:rPr>
        <w:t xml:space="preserve">Valentine, B., Bowles, W., &amp; McKinnon, J. (2016). A Developmental Approach to Recognition of Prior Learning in Social Work Field Education. </w:t>
      </w:r>
      <w:r w:rsidRPr="00D749C2">
        <w:rPr>
          <w:rFonts w:ascii="Times New Roman" w:eastAsia="Times New Roman" w:hAnsi="Times New Roman" w:cs="Times New Roman"/>
          <w:i/>
          <w:iCs/>
          <w:sz w:val="24"/>
          <w:szCs w:val="24"/>
        </w:rPr>
        <w:t>Australian Social Work</w:t>
      </w:r>
      <w:r w:rsidRPr="00D749C2">
        <w:rPr>
          <w:rFonts w:ascii="Times New Roman" w:eastAsia="Times New Roman" w:hAnsi="Times New Roman" w:cs="Times New Roman"/>
          <w:sz w:val="24"/>
          <w:szCs w:val="24"/>
        </w:rPr>
        <w:t xml:space="preserve">, </w:t>
      </w:r>
      <w:r w:rsidRPr="00D749C2">
        <w:rPr>
          <w:rFonts w:ascii="Times New Roman" w:eastAsia="Times New Roman" w:hAnsi="Times New Roman" w:cs="Times New Roman"/>
          <w:i/>
          <w:iCs/>
          <w:sz w:val="24"/>
          <w:szCs w:val="24"/>
        </w:rPr>
        <w:t>69</w:t>
      </w:r>
      <w:r w:rsidRPr="00D749C2">
        <w:rPr>
          <w:rFonts w:ascii="Times New Roman" w:eastAsia="Times New Roman" w:hAnsi="Times New Roman" w:cs="Times New Roman"/>
          <w:sz w:val="24"/>
          <w:szCs w:val="24"/>
        </w:rPr>
        <w:t>(4), 495-502. doi:10.1080/0312407X.2016.1168462</w:t>
      </w:r>
    </w:p>
    <w:p w:rsidR="00AD2291" w:rsidRDefault="00AD2291" w:rsidP="00AD2291">
      <w:pPr>
        <w:rPr>
          <w:rFonts w:ascii="Times New Roman" w:eastAsia="Times New Roman" w:hAnsi="Times New Roman" w:cs="Times New Roman"/>
          <w:sz w:val="24"/>
          <w:szCs w:val="24"/>
        </w:rPr>
      </w:pPr>
    </w:p>
    <w:p w:rsidR="00AD2291" w:rsidRDefault="00AD2291" w:rsidP="00AD2291">
      <w:pPr>
        <w:rPr>
          <w:rFonts w:ascii="Times New Roman" w:eastAsia="Times New Roman" w:hAnsi="Times New Roman" w:cs="Times New Roman"/>
          <w:sz w:val="24"/>
          <w:szCs w:val="24"/>
        </w:rPr>
      </w:pPr>
      <w:r w:rsidRPr="00D749C2">
        <w:rPr>
          <w:rFonts w:ascii="Times New Roman" w:eastAsia="Times New Roman" w:hAnsi="Times New Roman" w:cs="Times New Roman"/>
          <w:sz w:val="24"/>
          <w:szCs w:val="24"/>
        </w:rPr>
        <w:t xml:space="preserve">Verniers, C., &amp; Martinot, D. (2015). Characteristics expected in fields of higher education and gender stereotypical traits related to academic success: a mirror effect. </w:t>
      </w:r>
      <w:r w:rsidRPr="00D749C2">
        <w:rPr>
          <w:rFonts w:ascii="Times New Roman" w:eastAsia="Times New Roman" w:hAnsi="Times New Roman" w:cs="Times New Roman"/>
          <w:i/>
          <w:iCs/>
          <w:sz w:val="24"/>
          <w:szCs w:val="24"/>
        </w:rPr>
        <w:t>Social Psychology Of Education</w:t>
      </w:r>
      <w:r w:rsidRPr="00D749C2">
        <w:rPr>
          <w:rFonts w:ascii="Times New Roman" w:eastAsia="Times New Roman" w:hAnsi="Times New Roman" w:cs="Times New Roman"/>
          <w:sz w:val="24"/>
          <w:szCs w:val="24"/>
        </w:rPr>
        <w:t xml:space="preserve">, </w:t>
      </w:r>
      <w:r w:rsidRPr="00D749C2">
        <w:rPr>
          <w:rFonts w:ascii="Times New Roman" w:eastAsia="Times New Roman" w:hAnsi="Times New Roman" w:cs="Times New Roman"/>
          <w:i/>
          <w:iCs/>
          <w:sz w:val="24"/>
          <w:szCs w:val="24"/>
        </w:rPr>
        <w:t>18</w:t>
      </w:r>
      <w:r w:rsidRPr="00D749C2">
        <w:rPr>
          <w:rFonts w:ascii="Times New Roman" w:eastAsia="Times New Roman" w:hAnsi="Times New Roman" w:cs="Times New Roman"/>
          <w:sz w:val="24"/>
          <w:szCs w:val="24"/>
        </w:rPr>
        <w:t>(4), 719-73</w:t>
      </w:r>
      <w:r>
        <w:rPr>
          <w:rFonts w:ascii="Times New Roman" w:eastAsia="Times New Roman" w:hAnsi="Times New Roman" w:cs="Times New Roman"/>
          <w:sz w:val="24"/>
          <w:szCs w:val="24"/>
        </w:rPr>
        <w:t>3. doi:10.1007/sl</w:t>
      </w:r>
      <w:r w:rsidRPr="00123FE0">
        <w:rPr>
          <w:rFonts w:ascii="Times New Roman" w:eastAsia="Times New Roman" w:hAnsi="Times New Roman" w:cs="Times New Roman"/>
          <w:sz w:val="24"/>
          <w:szCs w:val="24"/>
        </w:rPr>
        <w:t xml:space="preserve"> </w:t>
      </w:r>
    </w:p>
    <w:p w:rsidR="00AD2291" w:rsidRDefault="00AD2291" w:rsidP="00AD2291">
      <w:pPr>
        <w:rPr>
          <w:rFonts w:ascii="Times New Roman" w:eastAsia="Times New Roman" w:hAnsi="Times New Roman" w:cs="Times New Roman"/>
          <w:sz w:val="24"/>
          <w:szCs w:val="24"/>
        </w:rPr>
      </w:pPr>
    </w:p>
    <w:p w:rsidR="00AD2291" w:rsidRDefault="00AD2291" w:rsidP="00AD2291">
      <w:pPr>
        <w:rPr>
          <w:rFonts w:ascii="Times New Roman" w:eastAsia="Times New Roman" w:hAnsi="Times New Roman" w:cs="Times New Roman"/>
          <w:sz w:val="24"/>
          <w:szCs w:val="24"/>
        </w:rPr>
      </w:pPr>
      <w:r w:rsidRPr="00501AFB">
        <w:rPr>
          <w:rFonts w:ascii="Times New Roman" w:eastAsia="Times New Roman" w:hAnsi="Times New Roman" w:cs="Times New Roman"/>
          <w:sz w:val="24"/>
          <w:szCs w:val="24"/>
        </w:rPr>
        <w:t xml:space="preserve">Walker Buck, P., &amp; Sowbel, L. (2016). The Logistics of Practicum: Implications for Field Education. </w:t>
      </w:r>
      <w:r w:rsidRPr="00501AFB">
        <w:rPr>
          <w:rFonts w:ascii="Times New Roman" w:eastAsia="Times New Roman" w:hAnsi="Times New Roman" w:cs="Times New Roman"/>
          <w:i/>
          <w:iCs/>
          <w:sz w:val="24"/>
          <w:szCs w:val="24"/>
        </w:rPr>
        <w:t>Field Educator</w:t>
      </w:r>
      <w:r w:rsidRPr="00501AFB">
        <w:rPr>
          <w:rFonts w:ascii="Times New Roman" w:eastAsia="Times New Roman" w:hAnsi="Times New Roman" w:cs="Times New Roman"/>
          <w:sz w:val="24"/>
          <w:szCs w:val="24"/>
        </w:rPr>
        <w:t xml:space="preserve">, </w:t>
      </w:r>
      <w:r w:rsidRPr="00501AFB">
        <w:rPr>
          <w:rFonts w:ascii="Times New Roman" w:eastAsia="Times New Roman" w:hAnsi="Times New Roman" w:cs="Times New Roman"/>
          <w:i/>
          <w:iCs/>
          <w:sz w:val="24"/>
          <w:szCs w:val="24"/>
        </w:rPr>
        <w:t>6</w:t>
      </w:r>
      <w:r w:rsidRPr="00501AFB">
        <w:rPr>
          <w:rFonts w:ascii="Times New Roman" w:eastAsia="Times New Roman" w:hAnsi="Times New Roman" w:cs="Times New Roman"/>
          <w:sz w:val="24"/>
          <w:szCs w:val="24"/>
        </w:rPr>
        <w:t>(1), 1-11.</w:t>
      </w:r>
      <w:r w:rsidRPr="00964023">
        <w:rPr>
          <w:rFonts w:ascii="Times New Roman" w:eastAsia="Times New Roman" w:hAnsi="Times New Roman" w:cs="Times New Roman"/>
          <w:sz w:val="24"/>
          <w:szCs w:val="24"/>
        </w:rPr>
        <w:t xml:space="preserve"> </w:t>
      </w:r>
    </w:p>
    <w:p w:rsidR="00AD2291" w:rsidRDefault="00AD2291" w:rsidP="00AD2291">
      <w:pPr>
        <w:rPr>
          <w:rFonts w:ascii="Times New Roman" w:eastAsia="Times New Roman" w:hAnsi="Times New Roman" w:cs="Times New Roman"/>
          <w:sz w:val="24"/>
          <w:szCs w:val="24"/>
        </w:rPr>
      </w:pPr>
    </w:p>
    <w:p w:rsidR="00AD2291" w:rsidRPr="00501AFB" w:rsidRDefault="00AD2291" w:rsidP="00AD2291">
      <w:pPr>
        <w:rPr>
          <w:rFonts w:ascii="Times New Roman" w:eastAsia="Times New Roman" w:hAnsi="Times New Roman" w:cs="Times New Roman"/>
          <w:sz w:val="24"/>
          <w:szCs w:val="24"/>
        </w:rPr>
      </w:pPr>
      <w:r w:rsidRPr="00D749C2">
        <w:rPr>
          <w:rFonts w:ascii="Times New Roman" w:eastAsia="Times New Roman" w:hAnsi="Times New Roman" w:cs="Times New Roman"/>
          <w:sz w:val="24"/>
          <w:szCs w:val="24"/>
        </w:rPr>
        <w:t xml:space="preserve">Zeira, A., &amp; Schiff, M. (2014). Field Education: A Comparison of Students' and Novice Social Workers' Perspectives. </w:t>
      </w:r>
      <w:r w:rsidRPr="00D749C2">
        <w:rPr>
          <w:rFonts w:ascii="Times New Roman" w:eastAsia="Times New Roman" w:hAnsi="Times New Roman" w:cs="Times New Roman"/>
          <w:i/>
          <w:iCs/>
          <w:sz w:val="24"/>
          <w:szCs w:val="24"/>
        </w:rPr>
        <w:t>British Journal Of Social Work</w:t>
      </w:r>
      <w:r w:rsidRPr="00D749C2">
        <w:rPr>
          <w:rFonts w:ascii="Times New Roman" w:eastAsia="Times New Roman" w:hAnsi="Times New Roman" w:cs="Times New Roman"/>
          <w:sz w:val="24"/>
          <w:szCs w:val="24"/>
        </w:rPr>
        <w:t xml:space="preserve">, </w:t>
      </w:r>
      <w:r w:rsidRPr="00D749C2">
        <w:rPr>
          <w:rFonts w:ascii="Times New Roman" w:eastAsia="Times New Roman" w:hAnsi="Times New Roman" w:cs="Times New Roman"/>
          <w:i/>
          <w:iCs/>
          <w:sz w:val="24"/>
          <w:szCs w:val="24"/>
        </w:rPr>
        <w:t>44</w:t>
      </w:r>
      <w:r>
        <w:rPr>
          <w:rFonts w:ascii="Times New Roman" w:eastAsia="Times New Roman" w:hAnsi="Times New Roman" w:cs="Times New Roman"/>
          <w:sz w:val="24"/>
          <w:szCs w:val="24"/>
        </w:rPr>
        <w:t>(7), 1950-1986.</w:t>
      </w:r>
      <w:r w:rsidRPr="00501AFB">
        <w:rPr>
          <w:rFonts w:ascii="Times New Roman" w:eastAsia="Times New Roman" w:hAnsi="Times New Roman" w:cs="Times New Roman"/>
          <w:sz w:val="24"/>
          <w:szCs w:val="24"/>
        </w:rPr>
        <w:t xml:space="preserve"> </w:t>
      </w:r>
    </w:p>
    <w:p w:rsidR="00AD2291" w:rsidRPr="00C76C48" w:rsidRDefault="00AD2291" w:rsidP="00AD2291">
      <w:pPr>
        <w:rPr>
          <w:rFonts w:ascii="Times New Roman" w:hAnsi="Times New Roman" w:cs="Times New Roman"/>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sz w:val="24"/>
          <w:szCs w:val="24"/>
        </w:rPr>
      </w:pPr>
    </w:p>
    <w:p w:rsidR="00AD2291" w:rsidRDefault="00AD2291" w:rsidP="00AD2291">
      <w:pPr>
        <w:jc w:val="center"/>
        <w:rPr>
          <w:rFonts w:ascii="Times New Roman" w:hAnsi="Times New Roman" w:cs="Times New Roman"/>
          <w:sz w:val="24"/>
          <w:szCs w:val="24"/>
        </w:rPr>
      </w:pPr>
    </w:p>
    <w:p w:rsidR="00AD2291" w:rsidRDefault="00AD2291" w:rsidP="00AD2291">
      <w:pPr>
        <w:jc w:val="center"/>
        <w:rPr>
          <w:rFonts w:ascii="Times New Roman" w:hAnsi="Times New Roman" w:cs="Times New Roman"/>
          <w:sz w:val="24"/>
          <w:szCs w:val="24"/>
        </w:rPr>
      </w:pPr>
    </w:p>
    <w:p w:rsidR="00AD2291" w:rsidRDefault="00AD2291" w:rsidP="00AD2291">
      <w:pPr>
        <w:jc w:val="center"/>
        <w:rPr>
          <w:rFonts w:ascii="Times New Roman" w:hAnsi="Times New Roman" w:cs="Times New Roman"/>
          <w:sz w:val="24"/>
          <w:szCs w:val="24"/>
        </w:rPr>
      </w:pPr>
    </w:p>
    <w:p w:rsidR="00AD2291"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r w:rsidRPr="009756B5">
        <w:rPr>
          <w:rFonts w:ascii="Times New Roman" w:hAnsi="Times New Roman" w:cs="Times New Roman"/>
          <w:sz w:val="24"/>
          <w:szCs w:val="24"/>
        </w:rPr>
        <w:t>Appendix</w:t>
      </w:r>
      <w:r>
        <w:rPr>
          <w:rFonts w:ascii="Times New Roman" w:hAnsi="Times New Roman" w:cs="Times New Roman"/>
          <w:sz w:val="24"/>
          <w:szCs w:val="24"/>
        </w:rPr>
        <w:t xml:space="preserve"> A: Portfolio Assignments</w:t>
      </w: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r w:rsidRPr="009756B5">
        <w:rPr>
          <w:rFonts w:ascii="Times New Roman" w:hAnsi="Times New Roman" w:cs="Times New Roman"/>
          <w:b/>
          <w:bCs/>
          <w:sz w:val="24"/>
          <w:szCs w:val="24"/>
        </w:rPr>
        <w:t>Guidelines for the Senior Portfolio</w:t>
      </w: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r w:rsidRPr="009756B5">
        <w:rPr>
          <w:rFonts w:ascii="Times New Roman" w:hAnsi="Times New Roman" w:cs="Times New Roman"/>
          <w:b/>
          <w:bCs/>
          <w:sz w:val="24"/>
          <w:szCs w:val="24"/>
        </w:rPr>
        <w:t>Fayettev</w:t>
      </w:r>
      <w:r>
        <w:rPr>
          <w:rFonts w:ascii="Times New Roman" w:hAnsi="Times New Roman" w:cs="Times New Roman"/>
          <w:b/>
          <w:bCs/>
          <w:sz w:val="24"/>
          <w:szCs w:val="24"/>
        </w:rPr>
        <w:t>ille State University School</w:t>
      </w:r>
      <w:r w:rsidRPr="009756B5">
        <w:rPr>
          <w:rFonts w:ascii="Times New Roman" w:hAnsi="Times New Roman" w:cs="Times New Roman"/>
          <w:b/>
          <w:bCs/>
          <w:sz w:val="24"/>
          <w:szCs w:val="24"/>
        </w:rPr>
        <w:t xml:space="preserve"> of Social Work BSW Program</w:t>
      </w: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r w:rsidRPr="009756B5">
        <w:rPr>
          <w:rFonts w:ascii="Times New Roman" w:hAnsi="Times New Roman" w:cs="Times New Roman"/>
          <w:b/>
          <w:bCs/>
          <w:sz w:val="24"/>
          <w:szCs w:val="24"/>
        </w:rPr>
        <w:t>BSW Senior Portfolio</w:t>
      </w: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r w:rsidRPr="009756B5">
        <w:rPr>
          <w:rFonts w:ascii="Times New Roman" w:hAnsi="Times New Roman" w:cs="Times New Roman"/>
          <w:sz w:val="24"/>
          <w:szCs w:val="24"/>
        </w:rPr>
        <w:t>Portfolio Required for BSW majors</w:t>
      </w: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jc w:val="cente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Before graduation, BSW majors must submit a graduating portfolio that includes their written work and learning outcomes. The port- folio will be completed in SWRK 435 Senior Seminar.</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It is important that you follow these directions in regards to the appropriate format and necessary components.</w:t>
      </w:r>
    </w:p>
    <w:p w:rsidR="00AD2291" w:rsidRPr="009756B5" w:rsidRDefault="00AD2291" w:rsidP="00AD2291"/>
    <w:p w:rsidR="00AD2291" w:rsidRDefault="00AD2291" w:rsidP="00AD2291"/>
    <w:p w:rsidR="00AD2291" w:rsidRDefault="00AD2291" w:rsidP="00AD2291"/>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 xml:space="preserve">Appendix A: </w:t>
      </w:r>
      <w:r>
        <w:rPr>
          <w:rFonts w:ascii="Times New Roman" w:hAnsi="Times New Roman" w:cs="Times New Roman"/>
          <w:sz w:val="24"/>
          <w:szCs w:val="24"/>
        </w:rPr>
        <w:t xml:space="preserve">Portfolio </w:t>
      </w:r>
      <w:r w:rsidRPr="009756B5">
        <w:rPr>
          <w:rFonts w:ascii="Times New Roman" w:hAnsi="Times New Roman" w:cs="Times New Roman"/>
          <w:sz w:val="24"/>
          <w:szCs w:val="24"/>
        </w:rPr>
        <w:t>Assignments</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Assignment I: Career Plans and Goals</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 xml:space="preserve">Each student must submit a </w:t>
      </w:r>
      <w:r w:rsidR="00B167D2" w:rsidRPr="009756B5">
        <w:rPr>
          <w:rFonts w:ascii="Times New Roman" w:hAnsi="Times New Roman" w:cs="Times New Roman"/>
          <w:bCs/>
          <w:sz w:val="24"/>
          <w:szCs w:val="24"/>
        </w:rPr>
        <w:t>one-page</w:t>
      </w:r>
      <w:r w:rsidRPr="009756B5">
        <w:rPr>
          <w:rFonts w:ascii="Times New Roman" w:hAnsi="Times New Roman" w:cs="Times New Roman"/>
          <w:bCs/>
          <w:sz w:val="24"/>
          <w:szCs w:val="24"/>
        </w:rPr>
        <w:t xml:space="preserve"> narrative discussing their career plans and goals.  </w:t>
      </w:r>
    </w:p>
    <w:p w:rsidR="00AD2291" w:rsidRPr="009756B5" w:rsidRDefault="00AD2291" w:rsidP="00AD2291">
      <w:pPr>
        <w:rPr>
          <w:rFonts w:ascii="Times New Roman" w:hAnsi="Times New Roman" w:cs="Times New Roman"/>
          <w:b/>
          <w:sz w:val="24"/>
          <w:szCs w:val="24"/>
        </w:rPr>
      </w:pPr>
      <w:r w:rsidRPr="009756B5">
        <w:rPr>
          <w:rFonts w:ascii="Times New Roman" w:hAnsi="Times New Roman" w:cs="Times New Roman"/>
          <w:b/>
          <w:sz w:val="24"/>
          <w:szCs w:val="24"/>
        </w:rPr>
        <w:t>Assignment II: Resume &amp; Cover Letter</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Cs/>
          <w:sz w:val="24"/>
          <w:szCs w:val="24"/>
        </w:rPr>
        <w:t xml:space="preserve">Each student must submit a resume (1 page) and a cover letter. The cover letter should be addressed to the agency of which you would like to complete your placement. </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Assignment III: Self Reflection/ Self Progress Report</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sz w:val="24"/>
          <w:szCs w:val="24"/>
        </w:rPr>
        <w:t xml:space="preserve">Each student must submit a 2 to </w:t>
      </w:r>
      <w:r w:rsidR="00B167D2" w:rsidRPr="009756B5">
        <w:rPr>
          <w:rFonts w:ascii="Times New Roman" w:hAnsi="Times New Roman" w:cs="Times New Roman"/>
          <w:sz w:val="24"/>
          <w:szCs w:val="24"/>
        </w:rPr>
        <w:t>3-page</w:t>
      </w:r>
      <w:r w:rsidRPr="009756B5">
        <w:rPr>
          <w:rFonts w:ascii="Times New Roman" w:hAnsi="Times New Roman" w:cs="Times New Roman"/>
          <w:sz w:val="24"/>
          <w:szCs w:val="24"/>
        </w:rPr>
        <w:t xml:space="preserve"> paper providing an analysis of your performance as a student in the BSW program, especially noting the areas you believed you achieved a significant growth as a student, researcher and writer. Please address all three areas (growth as a student, researcher and writer). Also discuss both your strengths and areas for improvement. This paper should be in APA format.</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Assignment IV: Multicultural/Diversity Annotated Bibliography</w:t>
      </w:r>
    </w:p>
    <w:p w:rsidR="00AD2291" w:rsidRPr="009756B5" w:rsidRDefault="00AD2291" w:rsidP="00AD2291">
      <w:pPr>
        <w:rPr>
          <w:rFonts w:ascii="Times New Roman" w:hAnsi="Times New Roman" w:cs="Times New Roman"/>
          <w:b/>
          <w:sz w:val="24"/>
          <w:szCs w:val="24"/>
        </w:rPr>
      </w:pPr>
      <w:r w:rsidRPr="009756B5">
        <w:rPr>
          <w:rFonts w:ascii="Times New Roman" w:hAnsi="Times New Roman" w:cs="Times New Roman"/>
          <w:b/>
          <w:sz w:val="24"/>
          <w:szCs w:val="24"/>
        </w:rPr>
        <w:t xml:space="preserve">The Annotated Bibliography incorporates ACRL Standards: 2, 3, 4 and 5. Each student will utilize the library to research peer reviewed journal articles, books, DVD’s and other sources utilizing the online catalog and database. </w:t>
      </w:r>
    </w:p>
    <w:p w:rsidR="00AD2291" w:rsidRPr="009756B5" w:rsidRDefault="00AD2291" w:rsidP="00AD2291">
      <w:pPr>
        <w:rPr>
          <w:rFonts w:ascii="Times New Roman" w:hAnsi="Times New Roman" w:cs="Times New Roman"/>
          <w:b/>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sz w:val="24"/>
          <w:szCs w:val="24"/>
        </w:rPr>
        <w:t>To complete the annotated bibliography the student is required to</w:t>
      </w:r>
      <w:r w:rsidRPr="009756B5">
        <w:rPr>
          <w:rFonts w:ascii="Times New Roman" w:hAnsi="Times New Roman" w:cs="Times New Roman"/>
          <w:sz w:val="24"/>
          <w:szCs w:val="24"/>
        </w:rPr>
        <w:t xml:space="preserve"> search for, evaluate, summarize, critique relevant literature, and cite information in APA format for the field of social work/human services. </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b/>
          <w:sz w:val="24"/>
          <w:szCs w:val="24"/>
        </w:rPr>
      </w:pPr>
      <w:r w:rsidRPr="009756B5">
        <w:rPr>
          <w:rFonts w:ascii="Times New Roman" w:hAnsi="Times New Roman" w:cs="Times New Roman"/>
          <w:sz w:val="24"/>
          <w:szCs w:val="24"/>
        </w:rPr>
        <w:t xml:space="preserve">Each student must provide an annotated bibliography with a minimum of 5 references which must be 2 peer reviewed journals, 1 textbook, and two DVDs related to the topic. You may or may not use the references from the reference page. </w:t>
      </w:r>
    </w:p>
    <w:p w:rsidR="00AD2291" w:rsidRPr="009756B5" w:rsidRDefault="00AD2291" w:rsidP="00AD2291">
      <w:pPr>
        <w:rPr>
          <w:rFonts w:ascii="Times New Roman" w:hAnsi="Times New Roman" w:cs="Times New Roman"/>
          <w:b/>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sz w:val="24"/>
          <w:szCs w:val="24"/>
        </w:rPr>
        <w:t>Assessment:</w:t>
      </w:r>
      <w:r w:rsidRPr="009756B5">
        <w:rPr>
          <w:rFonts w:ascii="Times New Roman" w:hAnsi="Times New Roman" w:cs="Times New Roman"/>
          <w:sz w:val="24"/>
          <w:szCs w:val="24"/>
        </w:rPr>
        <w:t xml:space="preserve">  See </w:t>
      </w:r>
      <w:r w:rsidRPr="009756B5">
        <w:rPr>
          <w:rFonts w:ascii="Times New Roman" w:hAnsi="Times New Roman" w:cs="Times New Roman"/>
          <w:b/>
          <w:bCs/>
          <w:sz w:val="24"/>
          <w:szCs w:val="24"/>
        </w:rPr>
        <w:t xml:space="preserve">Annotated Bibliography </w:t>
      </w:r>
      <w:r w:rsidRPr="009756B5">
        <w:rPr>
          <w:rFonts w:ascii="Times New Roman" w:hAnsi="Times New Roman" w:cs="Times New Roman"/>
          <w:sz w:val="24"/>
          <w:szCs w:val="24"/>
        </w:rPr>
        <w:t xml:space="preserve">Rubric Appendix B: </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Assignment V: Multicultural/Diversity Narrative</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sz w:val="24"/>
          <w:szCs w:val="24"/>
        </w:rPr>
        <w:t xml:space="preserve">Write and submit 2 to </w:t>
      </w:r>
      <w:r w:rsidR="00B167D2" w:rsidRPr="009756B5">
        <w:rPr>
          <w:rFonts w:ascii="Times New Roman" w:hAnsi="Times New Roman" w:cs="Times New Roman"/>
          <w:sz w:val="24"/>
          <w:szCs w:val="24"/>
        </w:rPr>
        <w:t>4-page</w:t>
      </w:r>
      <w:r w:rsidRPr="009756B5">
        <w:rPr>
          <w:rFonts w:ascii="Times New Roman" w:hAnsi="Times New Roman" w:cs="Times New Roman"/>
          <w:sz w:val="24"/>
          <w:szCs w:val="24"/>
        </w:rPr>
        <w:t xml:space="preserve"> paper that addresses the following: </w:t>
      </w:r>
    </w:p>
    <w:p w:rsidR="00AD2291" w:rsidRPr="000418D8"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Describe how some of the social work and other courses you have taken over the years as well as your back ground and life experiences have contributed to your understanding of diverse groups and cultures (Please address two other cultural groups other than your own. Be sure to discuss race, ethnicity, class, and gender).</w:t>
      </w:r>
    </w:p>
    <w:p w:rsidR="00AD2291" w:rsidRPr="009756B5" w:rsidRDefault="00AD2291" w:rsidP="00AD2291">
      <w:pPr>
        <w:rPr>
          <w:rFonts w:ascii="Times New Roman" w:hAnsi="Times New Roman" w:cs="Times New Roman"/>
          <w:b/>
          <w:bCs/>
          <w:sz w:val="24"/>
          <w:szCs w:val="24"/>
        </w:rPr>
      </w:pP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Assignment VI: Readiness for Generalist Practice</w:t>
      </w:r>
      <w:r w:rsidRPr="009756B5">
        <w:rPr>
          <w:rFonts w:ascii="Times New Roman" w:hAnsi="Times New Roman" w:cs="Times New Roman"/>
          <w:b/>
          <w:sz w:val="24"/>
          <w:szCs w:val="24"/>
        </w:rPr>
        <w:t xml:space="preserve"> Annotated bibliography</w:t>
      </w:r>
    </w:p>
    <w:p w:rsidR="00AD2291" w:rsidRPr="009756B5" w:rsidRDefault="00AD2291" w:rsidP="00AD2291">
      <w:pPr>
        <w:rPr>
          <w:rFonts w:ascii="Times New Roman" w:hAnsi="Times New Roman" w:cs="Times New Roman"/>
          <w:b/>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sz w:val="24"/>
          <w:szCs w:val="24"/>
        </w:rPr>
        <w:t>To complete the annotated bibliography the student is required to</w:t>
      </w:r>
      <w:r w:rsidRPr="009756B5">
        <w:rPr>
          <w:rFonts w:ascii="Times New Roman" w:hAnsi="Times New Roman" w:cs="Times New Roman"/>
          <w:sz w:val="24"/>
          <w:szCs w:val="24"/>
        </w:rPr>
        <w:t xml:space="preserve"> search for, evaluate, summarize, critique relevant literature, and cite information in APA format for the field of social work/human services. </w:t>
      </w:r>
    </w:p>
    <w:p w:rsidR="00AD2291" w:rsidRPr="009756B5" w:rsidRDefault="00AD2291" w:rsidP="00AD2291">
      <w:pPr>
        <w:rPr>
          <w:rFonts w:ascii="Times New Roman" w:hAnsi="Times New Roman" w:cs="Times New Roman"/>
          <w:b/>
          <w:sz w:val="24"/>
          <w:szCs w:val="24"/>
        </w:rPr>
      </w:pPr>
    </w:p>
    <w:p w:rsidR="00AD2291" w:rsidRPr="009756B5" w:rsidRDefault="00AD2291" w:rsidP="00AD2291">
      <w:pPr>
        <w:rPr>
          <w:rFonts w:ascii="Times New Roman" w:hAnsi="Times New Roman" w:cs="Times New Roman"/>
          <w:b/>
          <w:sz w:val="24"/>
          <w:szCs w:val="24"/>
        </w:rPr>
      </w:pPr>
      <w:r w:rsidRPr="009756B5">
        <w:rPr>
          <w:rFonts w:ascii="Times New Roman" w:hAnsi="Times New Roman" w:cs="Times New Roman"/>
          <w:sz w:val="24"/>
          <w:szCs w:val="24"/>
        </w:rPr>
        <w:t xml:space="preserve">Each student must provide an annotated bibliography with a minimum of 8 references which must be 4 peer reviewed journals, two textbooks, 1 website and one DVD or video clip. You may or may not use the references from the reference page. </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b/>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sz w:val="24"/>
          <w:szCs w:val="24"/>
        </w:rPr>
        <w:t>Assessment:</w:t>
      </w:r>
      <w:r w:rsidRPr="009756B5">
        <w:rPr>
          <w:rFonts w:ascii="Times New Roman" w:hAnsi="Times New Roman" w:cs="Times New Roman"/>
          <w:sz w:val="24"/>
          <w:szCs w:val="24"/>
        </w:rPr>
        <w:t xml:space="preserve">  See Rubric Appendix B: </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Assignment VII: Readiness for Generalist Practice Narrative</w:t>
      </w:r>
    </w:p>
    <w:p w:rsidR="00AD2291" w:rsidRPr="009756B5" w:rsidRDefault="00AD2291" w:rsidP="00AD2291">
      <w:pPr>
        <w:rPr>
          <w:rFonts w:ascii="Times New Roman" w:hAnsi="Times New Roman" w:cs="Times New Roman"/>
          <w:i/>
          <w:sz w:val="24"/>
          <w:szCs w:val="24"/>
        </w:rPr>
      </w:pPr>
      <w:r w:rsidRPr="009756B5">
        <w:rPr>
          <w:rFonts w:ascii="Times New Roman" w:hAnsi="Times New Roman" w:cs="Times New Roman"/>
          <w:sz w:val="24"/>
          <w:szCs w:val="24"/>
        </w:rPr>
        <w:t xml:space="preserve">Each student will write and submit a 4 to </w:t>
      </w:r>
      <w:r w:rsidR="00B167D2" w:rsidRPr="009756B5">
        <w:rPr>
          <w:rFonts w:ascii="Times New Roman" w:hAnsi="Times New Roman" w:cs="Times New Roman"/>
          <w:sz w:val="24"/>
          <w:szCs w:val="24"/>
        </w:rPr>
        <w:t>7-page</w:t>
      </w:r>
      <w:r w:rsidRPr="009756B5">
        <w:rPr>
          <w:rFonts w:ascii="Times New Roman" w:hAnsi="Times New Roman" w:cs="Times New Roman"/>
          <w:sz w:val="24"/>
          <w:szCs w:val="24"/>
        </w:rPr>
        <w:t xml:space="preserve"> paper in APA format addressing your readiness to enter the profession of social work as a beginning generalist social worker.  Use the ten core competencies and related practice behaviors listed below to organize your paper.   Although this is a reflection paper, you cannot use first person (I) in your paper. </w:t>
      </w:r>
      <w:r w:rsidRPr="009756B5">
        <w:rPr>
          <w:rFonts w:ascii="Times New Roman" w:hAnsi="Times New Roman" w:cs="Times New Roman"/>
          <w:i/>
          <w:sz w:val="24"/>
          <w:szCs w:val="24"/>
        </w:rPr>
        <w:t>See examples of avoiding first person on canvas modules section.</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 xml:space="preserve">Your paper must be submitted to turnitin. The originality report must be 12% or less. You will also submit your paper to smarthinking/ or go to the writing center. You must copy and paste the smarthinking feedback and submit it to the module section. If you attended the writing lab, you must also provide verification by submitting your documentation from your tutor to the module section. </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Each student will submit their paper by the due date no later than 11:59 pm.  You will submit your paper on canvas TO THE MODULE SECTION ENTITLED SUBMIT YOUR Generalist practice paper HERE (see instructions for submitting papers to Module section on canvas in course documents.</w:t>
      </w:r>
    </w:p>
    <w:p w:rsidR="00AD2291" w:rsidRPr="00A768E1" w:rsidRDefault="00AD2291" w:rsidP="00AD2291">
      <w:p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Each student will address each competency and pay special attention to the information in red. The specific headings are listed below under required headings. Please use the required headings.</w:t>
      </w:r>
    </w:p>
    <w:p w:rsidR="00AD2291" w:rsidRPr="00A768E1" w:rsidRDefault="00AD2291" w:rsidP="00AD2291">
      <w:p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u w:val="single"/>
        </w:rPr>
        <w:t xml:space="preserve">Competency 1: </w:t>
      </w:r>
      <w:r>
        <w:rPr>
          <w:rFonts w:ascii="Calibri" w:eastAsia="Calibri" w:hAnsi="Calibri" w:cs="Calibri"/>
          <w:sz w:val="21"/>
          <w:szCs w:val="21"/>
        </w:rPr>
        <w:t>Demonstrate</w:t>
      </w:r>
      <w:r>
        <w:rPr>
          <w:rFonts w:ascii="Calibri" w:eastAsia="Calibri" w:hAnsi="Calibri" w:cs="Calibri"/>
          <w:spacing w:val="25"/>
          <w:sz w:val="21"/>
          <w:szCs w:val="21"/>
        </w:rPr>
        <w:t xml:space="preserve"> </w:t>
      </w:r>
      <w:r>
        <w:rPr>
          <w:rFonts w:ascii="Calibri" w:eastAsia="Calibri" w:hAnsi="Calibri" w:cs="Calibri"/>
          <w:sz w:val="21"/>
          <w:szCs w:val="21"/>
        </w:rPr>
        <w:t>Ethical</w:t>
      </w:r>
      <w:r>
        <w:rPr>
          <w:rFonts w:ascii="Calibri" w:eastAsia="Calibri" w:hAnsi="Calibri" w:cs="Calibri"/>
          <w:spacing w:val="25"/>
          <w:sz w:val="21"/>
          <w:szCs w:val="21"/>
        </w:rPr>
        <w:t xml:space="preserve"> </w:t>
      </w:r>
      <w:r>
        <w:rPr>
          <w:rFonts w:ascii="Calibri" w:eastAsia="Calibri" w:hAnsi="Calibri" w:cs="Calibri"/>
          <w:sz w:val="21"/>
          <w:szCs w:val="21"/>
        </w:rPr>
        <w:t>and</w:t>
      </w:r>
      <w:r>
        <w:rPr>
          <w:rFonts w:ascii="Calibri" w:eastAsia="Calibri" w:hAnsi="Calibri" w:cs="Calibri"/>
          <w:spacing w:val="25"/>
          <w:sz w:val="21"/>
          <w:szCs w:val="21"/>
        </w:rPr>
        <w:t xml:space="preserve"> </w:t>
      </w:r>
      <w:r>
        <w:rPr>
          <w:rFonts w:ascii="Calibri" w:eastAsia="Calibri" w:hAnsi="Calibri" w:cs="Calibri"/>
          <w:sz w:val="21"/>
          <w:szCs w:val="21"/>
        </w:rPr>
        <w:t>Professional</w:t>
      </w:r>
      <w:r>
        <w:rPr>
          <w:rFonts w:ascii="Calibri" w:eastAsia="Calibri" w:hAnsi="Calibri" w:cs="Calibri"/>
          <w:spacing w:val="25"/>
          <w:sz w:val="21"/>
          <w:szCs w:val="21"/>
        </w:rPr>
        <w:t xml:space="preserve"> </w:t>
      </w:r>
      <w:r>
        <w:rPr>
          <w:rFonts w:ascii="Calibri" w:eastAsia="Calibri" w:hAnsi="Calibri" w:cs="Calibri"/>
          <w:sz w:val="21"/>
          <w:szCs w:val="21"/>
        </w:rPr>
        <w:t>Behavior</w:t>
      </w:r>
    </w:p>
    <w:p w:rsidR="00AD2291" w:rsidRPr="00A768E1" w:rsidRDefault="00AD2291" w:rsidP="009B121B">
      <w:pPr>
        <w:widowControl/>
        <w:numPr>
          <w:ilvl w:val="1"/>
          <w:numId w:val="50"/>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Advocate for client access to the services of social work. </w:t>
      </w:r>
      <w:r w:rsidRPr="00A768E1">
        <w:rPr>
          <w:rFonts w:ascii="Times New Roman" w:eastAsia="Times New Roman" w:hAnsi="Times New Roman" w:cs="Times New Roman"/>
          <w:color w:val="FF0000"/>
        </w:rPr>
        <w:t>How have you been an advocate/how can you be an advocate?</w:t>
      </w:r>
    </w:p>
    <w:p w:rsidR="00AD2291" w:rsidRPr="00A768E1" w:rsidRDefault="00AD2291" w:rsidP="009B121B">
      <w:pPr>
        <w:widowControl/>
        <w:numPr>
          <w:ilvl w:val="1"/>
          <w:numId w:val="50"/>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Practice personal reflection and self-correction to assure continual professional development</w:t>
      </w:r>
    </w:p>
    <w:p w:rsidR="00AD2291" w:rsidRPr="00A768E1" w:rsidRDefault="00AD2291" w:rsidP="009B121B">
      <w:pPr>
        <w:widowControl/>
        <w:numPr>
          <w:ilvl w:val="1"/>
          <w:numId w:val="50"/>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 xml:space="preserve">Attend to professional roles and boundaries </w:t>
      </w:r>
      <w:r w:rsidRPr="00A768E1">
        <w:rPr>
          <w:rFonts w:ascii="Times New Roman" w:eastAsia="Times New Roman" w:hAnsi="Times New Roman" w:cs="Times New Roman"/>
          <w:color w:val="FF0000"/>
        </w:rPr>
        <w:t>What are professional boundaries and how are you going to be sure not to cross them</w:t>
      </w:r>
    </w:p>
    <w:p w:rsidR="00AD2291" w:rsidRPr="00A768E1" w:rsidRDefault="00AD2291" w:rsidP="009B121B">
      <w:pPr>
        <w:widowControl/>
        <w:numPr>
          <w:ilvl w:val="1"/>
          <w:numId w:val="50"/>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Demonstrate professional demeanor in behavior, appearance, and communication</w:t>
      </w:r>
    </w:p>
    <w:p w:rsidR="00AD2291" w:rsidRPr="00A768E1" w:rsidRDefault="00AD2291" w:rsidP="009B121B">
      <w:pPr>
        <w:widowControl/>
        <w:numPr>
          <w:ilvl w:val="1"/>
          <w:numId w:val="50"/>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How do you do this/Provide examples.</w:t>
      </w:r>
    </w:p>
    <w:p w:rsidR="00AD2291" w:rsidRPr="00A768E1" w:rsidRDefault="00AD2291" w:rsidP="009B121B">
      <w:pPr>
        <w:widowControl/>
        <w:numPr>
          <w:ilvl w:val="1"/>
          <w:numId w:val="50"/>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 xml:space="preserve">Engage in career-long learning: </w:t>
      </w:r>
      <w:r w:rsidRPr="00A768E1">
        <w:rPr>
          <w:rFonts w:ascii="Times New Roman" w:eastAsia="Times New Roman" w:hAnsi="Times New Roman" w:cs="Times New Roman"/>
          <w:color w:val="FF0000"/>
        </w:rPr>
        <w:t>Discuss</w:t>
      </w:r>
      <w:r>
        <w:rPr>
          <w:rFonts w:ascii="Times New Roman" w:eastAsia="Times New Roman" w:hAnsi="Times New Roman" w:cs="Times New Roman"/>
          <w:color w:val="FF0000"/>
        </w:rPr>
        <w:t xml:space="preserve"> </w:t>
      </w:r>
      <w:r w:rsidRPr="00A768E1">
        <w:rPr>
          <w:rFonts w:ascii="Times New Roman" w:eastAsia="Times New Roman" w:hAnsi="Times New Roman" w:cs="Times New Roman"/>
          <w:color w:val="FF0000"/>
        </w:rPr>
        <w:t>the importance of ongoing training</w:t>
      </w:r>
    </w:p>
    <w:p w:rsidR="00AD2291" w:rsidRPr="008931FD" w:rsidRDefault="00AD2291" w:rsidP="009B121B">
      <w:pPr>
        <w:widowControl/>
        <w:numPr>
          <w:ilvl w:val="1"/>
          <w:numId w:val="50"/>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Use supervision and consultation </w:t>
      </w:r>
      <w:r w:rsidRPr="00A768E1">
        <w:rPr>
          <w:rFonts w:ascii="Times New Roman" w:eastAsia="Times New Roman" w:hAnsi="Times New Roman" w:cs="Times New Roman"/>
          <w:color w:val="FF0000"/>
        </w:rPr>
        <w:t>Be open for corrective criticism/Are you/ is this something you need to work on</w:t>
      </w:r>
    </w:p>
    <w:p w:rsidR="00AD2291" w:rsidRPr="00A768E1" w:rsidRDefault="00AD2291" w:rsidP="00AD2291">
      <w:p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u w:val="single"/>
        </w:rPr>
        <w:t xml:space="preserve">Competency </w:t>
      </w:r>
      <w:r>
        <w:rPr>
          <w:rFonts w:ascii="Times New Roman" w:eastAsia="Times New Roman" w:hAnsi="Times New Roman" w:cs="Times New Roman"/>
          <w:u w:val="single"/>
        </w:rPr>
        <w:t>2</w:t>
      </w:r>
      <w:r w:rsidRPr="00A768E1">
        <w:rPr>
          <w:rFonts w:ascii="Times New Roman" w:eastAsia="Times New Roman" w:hAnsi="Times New Roman" w:cs="Times New Roman"/>
          <w:u w:val="single"/>
        </w:rPr>
        <w:t>: Engage diversity and difference in practice</w:t>
      </w:r>
    </w:p>
    <w:p w:rsidR="00AD2291" w:rsidRPr="00A768E1" w:rsidRDefault="00AD2291" w:rsidP="009B121B">
      <w:pPr>
        <w:widowControl/>
        <w:numPr>
          <w:ilvl w:val="1"/>
          <w:numId w:val="51"/>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Recognize the extent to which a culture's structures and values may oppress, marginalize, alienate, or create or enhance privilege and power </w:t>
      </w:r>
      <w:r w:rsidRPr="00A768E1">
        <w:rPr>
          <w:rFonts w:ascii="Times New Roman" w:eastAsia="Times New Roman" w:hAnsi="Times New Roman" w:cs="Times New Roman"/>
          <w:color w:val="FF0000"/>
        </w:rPr>
        <w:t xml:space="preserve">What have you learned from policy or from experience </w:t>
      </w:r>
      <w:r w:rsidR="006F1B5C">
        <w:rPr>
          <w:rFonts w:ascii="Times New Roman" w:eastAsia="Times New Roman" w:hAnsi="Times New Roman" w:cs="Times New Roman"/>
          <w:color w:val="FF0000"/>
        </w:rPr>
        <w:t>?</w:t>
      </w:r>
    </w:p>
    <w:p w:rsidR="00AD2291" w:rsidRPr="00A768E1" w:rsidRDefault="00AD2291" w:rsidP="009B121B">
      <w:pPr>
        <w:widowControl/>
        <w:numPr>
          <w:ilvl w:val="1"/>
          <w:numId w:val="51"/>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Gain sufficient self-awareness to eliminate the influence of personal biases and values in working with diverse groups </w:t>
      </w:r>
      <w:r w:rsidRPr="00A768E1">
        <w:rPr>
          <w:rFonts w:ascii="Times New Roman" w:eastAsia="Times New Roman" w:hAnsi="Times New Roman" w:cs="Times New Roman"/>
          <w:color w:val="FF0000"/>
        </w:rPr>
        <w:t>How do you gain self-awareness/What have you learned from your coursework</w:t>
      </w:r>
      <w:r w:rsidR="006F1B5C">
        <w:rPr>
          <w:rFonts w:ascii="Times New Roman" w:eastAsia="Times New Roman" w:hAnsi="Times New Roman" w:cs="Times New Roman"/>
          <w:color w:val="FF0000"/>
        </w:rPr>
        <w:t>?</w:t>
      </w:r>
    </w:p>
    <w:p w:rsidR="00AD2291" w:rsidRPr="00A768E1" w:rsidRDefault="00AD2291" w:rsidP="009B121B">
      <w:pPr>
        <w:widowControl/>
        <w:numPr>
          <w:ilvl w:val="1"/>
          <w:numId w:val="51"/>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 xml:space="preserve">Recognize and communicate their understanding of the importance of difference in shaping life experiences </w:t>
      </w:r>
      <w:r w:rsidR="006F1B5C">
        <w:rPr>
          <w:rFonts w:ascii="Times New Roman" w:eastAsia="Times New Roman" w:hAnsi="Times New Roman" w:cs="Times New Roman"/>
        </w:rPr>
        <w:t>.</w:t>
      </w:r>
      <w:r w:rsidRPr="00A768E1">
        <w:rPr>
          <w:rFonts w:ascii="Times New Roman" w:eastAsia="Times New Roman" w:hAnsi="Times New Roman" w:cs="Times New Roman"/>
        </w:rPr>
        <w:t xml:space="preserve"> </w:t>
      </w:r>
      <w:r w:rsidRPr="00A768E1">
        <w:rPr>
          <w:rFonts w:ascii="Times New Roman" w:eastAsia="Times New Roman" w:hAnsi="Times New Roman" w:cs="Times New Roman"/>
          <w:color w:val="FF0000"/>
        </w:rPr>
        <w:t>Why is difference important yet very powerful</w:t>
      </w:r>
      <w:r w:rsidR="006F1B5C">
        <w:rPr>
          <w:rFonts w:ascii="Times New Roman" w:eastAsia="Times New Roman" w:hAnsi="Times New Roman" w:cs="Times New Roman"/>
          <w:color w:val="FF0000"/>
        </w:rPr>
        <w:t>?</w:t>
      </w:r>
    </w:p>
    <w:p w:rsidR="00AD2291" w:rsidRPr="008931FD" w:rsidRDefault="00AD2291" w:rsidP="009B121B">
      <w:pPr>
        <w:widowControl/>
        <w:numPr>
          <w:ilvl w:val="1"/>
          <w:numId w:val="51"/>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View themselves as learners and engage those with whom they work as informants.  </w:t>
      </w:r>
      <w:r w:rsidRPr="00A768E1">
        <w:rPr>
          <w:rFonts w:ascii="Times New Roman" w:eastAsia="Times New Roman" w:hAnsi="Times New Roman" w:cs="Times New Roman"/>
          <w:color w:val="FF0000"/>
        </w:rPr>
        <w:t>How do you do this Address how many people have different life experiences and how you learn from them</w:t>
      </w:r>
      <w:r w:rsidR="006F1B5C">
        <w:rPr>
          <w:rFonts w:ascii="Times New Roman" w:eastAsia="Times New Roman" w:hAnsi="Times New Roman" w:cs="Times New Roman"/>
          <w:color w:val="FF0000"/>
        </w:rPr>
        <w:t>?</w:t>
      </w:r>
    </w:p>
    <w:p w:rsidR="00AD2291" w:rsidRPr="00A768E1" w:rsidRDefault="00AD2291" w:rsidP="00AD2291">
      <w:p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u w:val="single"/>
        </w:rPr>
        <w:t xml:space="preserve">Competency </w:t>
      </w:r>
      <w:r>
        <w:rPr>
          <w:rFonts w:ascii="Times New Roman" w:eastAsia="Times New Roman" w:hAnsi="Times New Roman" w:cs="Times New Roman"/>
          <w:u w:val="single"/>
        </w:rPr>
        <w:t>3</w:t>
      </w:r>
      <w:r w:rsidRPr="00A768E1">
        <w:rPr>
          <w:rFonts w:ascii="Times New Roman" w:eastAsia="Times New Roman" w:hAnsi="Times New Roman" w:cs="Times New Roman"/>
          <w:u w:val="single"/>
        </w:rPr>
        <w:t xml:space="preserve">: </w:t>
      </w:r>
      <w:r>
        <w:rPr>
          <w:rFonts w:ascii="Calibri"/>
          <w:sz w:val="21"/>
        </w:rPr>
        <w:t>Advance</w:t>
      </w:r>
      <w:r>
        <w:rPr>
          <w:rFonts w:ascii="Calibri"/>
          <w:spacing w:val="24"/>
          <w:sz w:val="21"/>
        </w:rPr>
        <w:t xml:space="preserve"> </w:t>
      </w:r>
      <w:r>
        <w:rPr>
          <w:rFonts w:ascii="Calibri"/>
          <w:sz w:val="21"/>
        </w:rPr>
        <w:t>Human</w:t>
      </w:r>
      <w:r>
        <w:rPr>
          <w:rFonts w:ascii="Calibri"/>
          <w:spacing w:val="25"/>
          <w:sz w:val="21"/>
        </w:rPr>
        <w:t xml:space="preserve"> </w:t>
      </w:r>
      <w:r>
        <w:rPr>
          <w:rFonts w:ascii="Calibri"/>
          <w:sz w:val="21"/>
        </w:rPr>
        <w:t>Rights</w:t>
      </w:r>
      <w:r>
        <w:rPr>
          <w:rFonts w:ascii="Calibri"/>
          <w:spacing w:val="22"/>
          <w:sz w:val="21"/>
        </w:rPr>
        <w:t xml:space="preserve"> </w:t>
      </w:r>
      <w:r>
        <w:rPr>
          <w:rFonts w:ascii="Calibri"/>
          <w:sz w:val="21"/>
        </w:rPr>
        <w:t>and</w:t>
      </w:r>
      <w:r>
        <w:rPr>
          <w:rFonts w:ascii="Calibri"/>
          <w:spacing w:val="24"/>
          <w:sz w:val="21"/>
        </w:rPr>
        <w:t xml:space="preserve"> </w:t>
      </w:r>
      <w:r>
        <w:rPr>
          <w:rFonts w:ascii="Calibri"/>
          <w:sz w:val="21"/>
        </w:rPr>
        <w:t>Social,</w:t>
      </w:r>
      <w:r>
        <w:rPr>
          <w:rFonts w:ascii="Calibri"/>
          <w:spacing w:val="23"/>
          <w:sz w:val="21"/>
        </w:rPr>
        <w:t xml:space="preserve"> </w:t>
      </w:r>
      <w:r>
        <w:rPr>
          <w:rFonts w:ascii="Calibri"/>
          <w:sz w:val="21"/>
        </w:rPr>
        <w:t>Economic,</w:t>
      </w:r>
      <w:r>
        <w:rPr>
          <w:rFonts w:ascii="Calibri"/>
          <w:spacing w:val="23"/>
          <w:sz w:val="21"/>
        </w:rPr>
        <w:t xml:space="preserve"> </w:t>
      </w:r>
      <w:r>
        <w:rPr>
          <w:rFonts w:ascii="Calibri"/>
          <w:sz w:val="21"/>
        </w:rPr>
        <w:t>and</w:t>
      </w:r>
      <w:r>
        <w:rPr>
          <w:rFonts w:ascii="Calibri"/>
          <w:spacing w:val="24"/>
          <w:sz w:val="21"/>
        </w:rPr>
        <w:t xml:space="preserve"> </w:t>
      </w:r>
      <w:r>
        <w:rPr>
          <w:rFonts w:ascii="Calibri"/>
          <w:sz w:val="21"/>
        </w:rPr>
        <w:t>Environmental</w:t>
      </w:r>
      <w:r>
        <w:rPr>
          <w:rFonts w:ascii="Calibri"/>
          <w:spacing w:val="23"/>
          <w:sz w:val="21"/>
        </w:rPr>
        <w:t xml:space="preserve"> </w:t>
      </w:r>
      <w:r>
        <w:rPr>
          <w:rFonts w:ascii="Calibri"/>
          <w:sz w:val="21"/>
        </w:rPr>
        <w:t>Justice</w:t>
      </w:r>
    </w:p>
    <w:p w:rsidR="00AD2291" w:rsidRPr="00A768E1" w:rsidRDefault="00AD2291" w:rsidP="009B121B">
      <w:pPr>
        <w:widowControl/>
        <w:numPr>
          <w:ilvl w:val="1"/>
          <w:numId w:val="52"/>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Understand the forms and mechanisms of oppression and discrimination</w:t>
      </w:r>
    </w:p>
    <w:p w:rsidR="00AD2291" w:rsidRPr="00A768E1" w:rsidRDefault="00AD2291" w:rsidP="009B121B">
      <w:pPr>
        <w:widowControl/>
        <w:numPr>
          <w:ilvl w:val="1"/>
          <w:numId w:val="52"/>
        </w:numPr>
        <w:spacing w:before="100" w:beforeAutospacing="1" w:after="100" w:afterAutospacing="1"/>
        <w:rPr>
          <w:rFonts w:ascii="Times New Roman" w:eastAsia="Times New Roman" w:hAnsi="Times New Roman" w:cs="Times New Roman"/>
        </w:rPr>
      </w:pPr>
      <w:r w:rsidRPr="00E14EDB">
        <w:rPr>
          <w:rFonts w:ascii="Times New Roman" w:eastAsia="Times New Roman" w:hAnsi="Times New Roman" w:cs="Times New Roman"/>
          <w:color w:val="FF0000"/>
        </w:rPr>
        <w:t xml:space="preserve">What </w:t>
      </w:r>
      <w:r w:rsidRPr="00A768E1">
        <w:rPr>
          <w:rFonts w:ascii="Times New Roman" w:eastAsia="Times New Roman" w:hAnsi="Times New Roman" w:cs="Times New Roman"/>
          <w:color w:val="FF0000"/>
        </w:rPr>
        <w:t>have you learned or experienced about oppression</w:t>
      </w:r>
      <w:r w:rsidR="006F1B5C">
        <w:rPr>
          <w:rFonts w:ascii="Times New Roman" w:eastAsia="Times New Roman" w:hAnsi="Times New Roman" w:cs="Times New Roman"/>
          <w:color w:val="FF0000"/>
        </w:rPr>
        <w:t>?</w:t>
      </w:r>
    </w:p>
    <w:p w:rsidR="00AD2291" w:rsidRPr="00A768E1" w:rsidRDefault="00AD2291" w:rsidP="009B121B">
      <w:pPr>
        <w:widowControl/>
        <w:numPr>
          <w:ilvl w:val="1"/>
          <w:numId w:val="52"/>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Advocate for human rights and social and economic justice </w:t>
      </w:r>
      <w:r w:rsidRPr="00A768E1">
        <w:rPr>
          <w:rFonts w:ascii="Times New Roman" w:eastAsia="Times New Roman" w:hAnsi="Times New Roman" w:cs="Times New Roman"/>
          <w:color w:val="FF0000"/>
        </w:rPr>
        <w:t>How have you advocated for social injustice and human rights</w:t>
      </w:r>
      <w:r w:rsidR="006F1B5C">
        <w:rPr>
          <w:rFonts w:ascii="Times New Roman" w:eastAsia="Times New Roman" w:hAnsi="Times New Roman" w:cs="Times New Roman"/>
          <w:color w:val="FF0000"/>
        </w:rPr>
        <w:t>?</w:t>
      </w:r>
    </w:p>
    <w:p w:rsidR="00AD2291" w:rsidRPr="008931FD" w:rsidRDefault="00AD2291" w:rsidP="009B121B">
      <w:pPr>
        <w:widowControl/>
        <w:numPr>
          <w:ilvl w:val="1"/>
          <w:numId w:val="52"/>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rPr>
        <w:t xml:space="preserve">Engage in practices that advance social and economic justice. </w:t>
      </w:r>
      <w:r w:rsidRPr="00A768E1">
        <w:rPr>
          <w:rFonts w:ascii="Times New Roman" w:eastAsia="Times New Roman" w:hAnsi="Times New Roman" w:cs="Times New Roman"/>
          <w:color w:val="FF0000"/>
        </w:rPr>
        <w:t>What organizations school related and professionally related organizations</w:t>
      </w:r>
      <w:r w:rsidR="006F1B5C">
        <w:rPr>
          <w:rFonts w:ascii="Times New Roman" w:eastAsia="Times New Roman" w:hAnsi="Times New Roman" w:cs="Times New Roman"/>
          <w:color w:val="FF0000"/>
        </w:rPr>
        <w:t>?</w:t>
      </w:r>
      <w:r w:rsidRPr="00A768E1">
        <w:rPr>
          <w:rFonts w:ascii="Times New Roman" w:eastAsia="Times New Roman" w:hAnsi="Times New Roman" w:cs="Times New Roman"/>
          <w:color w:val="FF0000"/>
        </w:rPr>
        <w:t xml:space="preserve">. If you are involved in organizations why did you select this particular </w:t>
      </w:r>
      <w:r>
        <w:rPr>
          <w:rFonts w:ascii="Times New Roman" w:eastAsia="Times New Roman" w:hAnsi="Times New Roman" w:cs="Times New Roman"/>
          <w:color w:val="FF0000"/>
        </w:rPr>
        <w:t>organization to become a member?</w:t>
      </w:r>
    </w:p>
    <w:p w:rsidR="00AD2291" w:rsidRPr="00A768E1" w:rsidRDefault="00AD2291" w:rsidP="00AD2291">
      <w:p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 </w:t>
      </w:r>
      <w:r w:rsidRPr="00A768E1">
        <w:rPr>
          <w:rFonts w:ascii="Times New Roman" w:eastAsia="Times New Roman" w:hAnsi="Times New Roman" w:cs="Times New Roman"/>
          <w:u w:val="single"/>
        </w:rPr>
        <w:t xml:space="preserve">Competency </w:t>
      </w:r>
      <w:r>
        <w:rPr>
          <w:rFonts w:ascii="Times New Roman" w:eastAsia="Times New Roman" w:hAnsi="Times New Roman" w:cs="Times New Roman"/>
          <w:u w:val="single"/>
        </w:rPr>
        <w:t>4</w:t>
      </w:r>
      <w:r w:rsidRPr="00A768E1">
        <w:rPr>
          <w:rFonts w:ascii="Times New Roman" w:eastAsia="Times New Roman" w:hAnsi="Times New Roman" w:cs="Times New Roman"/>
          <w:u w:val="single"/>
        </w:rPr>
        <w:t xml:space="preserve">:  Engage in </w:t>
      </w:r>
      <w:r>
        <w:rPr>
          <w:rFonts w:ascii="Times New Roman" w:eastAsia="Times New Roman" w:hAnsi="Times New Roman" w:cs="Times New Roman"/>
          <w:u w:val="single"/>
        </w:rPr>
        <w:t>practice-informed Research and Research informed Practice</w:t>
      </w:r>
    </w:p>
    <w:p w:rsidR="00AD2291" w:rsidRPr="00A768E1" w:rsidRDefault="00AD2291" w:rsidP="009B121B">
      <w:pPr>
        <w:widowControl/>
        <w:numPr>
          <w:ilvl w:val="1"/>
          <w:numId w:val="53"/>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Use practical experience to inform scientific inquiry</w:t>
      </w:r>
    </w:p>
    <w:p w:rsidR="00AD2291" w:rsidRPr="00A768E1" w:rsidRDefault="00AD2291" w:rsidP="009B121B">
      <w:pPr>
        <w:widowControl/>
        <w:numPr>
          <w:ilvl w:val="1"/>
          <w:numId w:val="53"/>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Use research evidence to inform practice</w:t>
      </w:r>
    </w:p>
    <w:p w:rsidR="00AD2291" w:rsidRPr="008931FD" w:rsidRDefault="00AD2291" w:rsidP="009B121B">
      <w:pPr>
        <w:widowControl/>
        <w:numPr>
          <w:ilvl w:val="1"/>
          <w:numId w:val="53"/>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How do we use our research findings to improve practice/how do we use our research findings to improve our work with individuals, communities and organizations and policy</w:t>
      </w:r>
      <w:r w:rsidR="006F1B5C">
        <w:rPr>
          <w:rFonts w:ascii="Times New Roman" w:eastAsia="Times New Roman" w:hAnsi="Times New Roman" w:cs="Times New Roman"/>
          <w:color w:val="FF0000"/>
        </w:rPr>
        <w:t>?</w:t>
      </w:r>
    </w:p>
    <w:p w:rsidR="00AD2291" w:rsidRPr="00A768E1" w:rsidRDefault="00AD2291" w:rsidP="00AD2291">
      <w:p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u w:val="single"/>
        </w:rPr>
        <w:t xml:space="preserve">Competency </w:t>
      </w:r>
      <w:r>
        <w:rPr>
          <w:rFonts w:ascii="Times New Roman" w:eastAsia="Times New Roman" w:hAnsi="Times New Roman" w:cs="Times New Roman"/>
          <w:u w:val="single"/>
        </w:rPr>
        <w:t>5</w:t>
      </w:r>
      <w:r w:rsidRPr="00A768E1">
        <w:rPr>
          <w:rFonts w:ascii="Times New Roman" w:eastAsia="Times New Roman" w:hAnsi="Times New Roman" w:cs="Times New Roman"/>
          <w:u w:val="single"/>
        </w:rPr>
        <w:t xml:space="preserve">: Engage in policy practice </w:t>
      </w:r>
    </w:p>
    <w:p w:rsidR="00AD2291" w:rsidRPr="00A768E1" w:rsidRDefault="00AD2291" w:rsidP="009B121B">
      <w:pPr>
        <w:widowControl/>
        <w:numPr>
          <w:ilvl w:val="1"/>
          <w:numId w:val="54"/>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Analyze, formulate, and advocate for policies that advance social well-being</w:t>
      </w:r>
    </w:p>
    <w:p w:rsidR="00AD2291" w:rsidRPr="00A768E1" w:rsidRDefault="00AD2291" w:rsidP="009B121B">
      <w:pPr>
        <w:widowControl/>
        <w:numPr>
          <w:ilvl w:val="1"/>
          <w:numId w:val="54"/>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Collaborate with colleagues and clients for effective policy action</w:t>
      </w:r>
    </w:p>
    <w:p w:rsidR="00AD2291" w:rsidRPr="00A768E1" w:rsidRDefault="00AD2291" w:rsidP="009B121B">
      <w:pPr>
        <w:widowControl/>
        <w:numPr>
          <w:ilvl w:val="1"/>
          <w:numId w:val="54"/>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What have you done to do this personally and professionally/in class</w:t>
      </w:r>
      <w:r w:rsidR="006F1B5C">
        <w:rPr>
          <w:rFonts w:ascii="Times New Roman" w:eastAsia="Times New Roman" w:hAnsi="Times New Roman" w:cs="Times New Roman"/>
          <w:color w:val="FF0000"/>
        </w:rPr>
        <w:t>?</w:t>
      </w:r>
    </w:p>
    <w:p w:rsidR="00AD2291" w:rsidRDefault="00AD2291" w:rsidP="00AD2291">
      <w:pPr>
        <w:spacing w:before="100" w:beforeAutospacing="1" w:after="100" w:afterAutospacing="1"/>
        <w:rPr>
          <w:rFonts w:ascii="Times New Roman" w:eastAsia="Times New Roman" w:hAnsi="Times New Roman" w:cs="Times New Roman"/>
          <w:u w:val="single"/>
        </w:rPr>
      </w:pPr>
      <w:r>
        <w:rPr>
          <w:rFonts w:ascii="Times New Roman" w:eastAsia="Times New Roman" w:hAnsi="Times New Roman" w:cs="Times New Roman"/>
          <w:u w:val="single"/>
        </w:rPr>
        <w:t xml:space="preserve">Competency 6: Engage with individuals, Families, Groups, organizations and Communities </w:t>
      </w:r>
      <w:r w:rsidRPr="00A768E1">
        <w:rPr>
          <w:rFonts w:ascii="Times New Roman" w:eastAsia="Times New Roman" w:hAnsi="Times New Roman" w:cs="Times New Roman"/>
          <w:u w:val="single"/>
        </w:rPr>
        <w:t xml:space="preserve"> </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Substantively and affectively prepare for action with individuals, families, groups, organizations, and communities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Use empathy and other interpersonal skills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Develop a mutually agreed-on focus of work and desired outcomes</w:t>
      </w:r>
    </w:p>
    <w:p w:rsidR="00AD2291" w:rsidRDefault="00AD2291" w:rsidP="009B121B">
      <w:pPr>
        <w:widowControl/>
        <w:numPr>
          <w:ilvl w:val="1"/>
          <w:numId w:val="55"/>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What have you learned in your practice or policy courses? What have you learned about engagement/assessment interventions and evaluation?</w:t>
      </w:r>
    </w:p>
    <w:p w:rsidR="00AD2291" w:rsidRDefault="00AD2291" w:rsidP="00AD229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u w:val="single"/>
        </w:rPr>
        <w:t xml:space="preserve">Competency 7: Assess </w:t>
      </w:r>
      <w:r w:rsidR="006F1B5C">
        <w:rPr>
          <w:rFonts w:ascii="Times New Roman" w:eastAsia="Times New Roman" w:hAnsi="Times New Roman" w:cs="Times New Roman"/>
          <w:u w:val="single"/>
        </w:rPr>
        <w:t>individual’s</w:t>
      </w:r>
      <w:r>
        <w:rPr>
          <w:rFonts w:ascii="Times New Roman" w:eastAsia="Times New Roman" w:hAnsi="Times New Roman" w:cs="Times New Roman"/>
          <w:u w:val="single"/>
        </w:rPr>
        <w:t xml:space="preserve"> families, groups, organizations and Communities </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Collect, organize, and interpret client data</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Assess client strengths and limitations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Develop mutually agreed-on intervention goals and objectives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Select appropriate intervention strategies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What have you learned about conducting an assessment? What are the steps?</w:t>
      </w:r>
    </w:p>
    <w:p w:rsidR="00AD2291" w:rsidRDefault="00AD2291" w:rsidP="00AD229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u w:val="single"/>
        </w:rPr>
        <w:t>Competency 8:</w:t>
      </w:r>
      <w:r w:rsidRPr="00DD3FB8">
        <w:rPr>
          <w:rFonts w:ascii="Times New Roman" w:eastAsia="Times New Roman" w:hAnsi="Times New Roman" w:cs="Times New Roman"/>
          <w:u w:val="single"/>
        </w:rPr>
        <w:t xml:space="preserve"> </w:t>
      </w:r>
      <w:r>
        <w:rPr>
          <w:rFonts w:ascii="Times New Roman" w:eastAsia="Times New Roman" w:hAnsi="Times New Roman" w:cs="Times New Roman"/>
          <w:u w:val="single"/>
        </w:rPr>
        <w:t xml:space="preserve">Intervene with </w:t>
      </w:r>
      <w:r w:rsidR="006F1B5C">
        <w:rPr>
          <w:rFonts w:ascii="Times New Roman" w:eastAsia="Times New Roman" w:hAnsi="Times New Roman" w:cs="Times New Roman"/>
          <w:u w:val="single"/>
        </w:rPr>
        <w:t>individual’s</w:t>
      </w:r>
      <w:r>
        <w:rPr>
          <w:rFonts w:ascii="Times New Roman" w:eastAsia="Times New Roman" w:hAnsi="Times New Roman" w:cs="Times New Roman"/>
          <w:u w:val="single"/>
        </w:rPr>
        <w:t xml:space="preserve"> families, groups, organizations and Communities </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Initiate actions to achieve organizational goals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Implement prevention interventions that enhance client capacities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Help clients resolve problems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Negotiate, mediate, and advocate for clients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sidRPr="00A768E1">
        <w:rPr>
          <w:rFonts w:ascii="Times New Roman" w:eastAsia="Times New Roman" w:hAnsi="Times New Roman" w:cs="Times New Roman"/>
        </w:rPr>
        <w:t>Facilitate transitions and endings</w:t>
      </w: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What have you learned about interventions in your practice classes?</w:t>
      </w:r>
    </w:p>
    <w:p w:rsidR="00AD2291" w:rsidRDefault="00AD2291" w:rsidP="009B121B">
      <w:pPr>
        <w:widowControl/>
        <w:numPr>
          <w:ilvl w:val="0"/>
          <w:numId w:val="5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u w:val="single"/>
        </w:rPr>
        <w:t>Competency 9:</w:t>
      </w:r>
    </w:p>
    <w:p w:rsidR="00AD2291" w:rsidRDefault="00AD2291" w:rsidP="009B121B">
      <w:pPr>
        <w:widowControl/>
        <w:numPr>
          <w:ilvl w:val="1"/>
          <w:numId w:val="55"/>
        </w:numPr>
        <w:spacing w:before="100" w:beforeAutospacing="1" w:after="100" w:afterAutospacing="1"/>
        <w:rPr>
          <w:rFonts w:ascii="Times New Roman" w:eastAsia="Times New Roman" w:hAnsi="Times New Roman" w:cs="Times New Roman"/>
        </w:rPr>
      </w:pPr>
    </w:p>
    <w:p w:rsidR="00AD2291" w:rsidRPr="00A768E1" w:rsidRDefault="00AD2291" w:rsidP="009B121B">
      <w:pPr>
        <w:widowControl/>
        <w:numPr>
          <w:ilvl w:val="1"/>
          <w:numId w:val="55"/>
        </w:num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Evaluation Practice with individuals, families, groups, organizations and communities</w:t>
      </w:r>
    </w:p>
    <w:p w:rsidR="00AD2291" w:rsidRPr="008931FD" w:rsidRDefault="00AD2291" w:rsidP="009B121B">
      <w:pPr>
        <w:widowControl/>
        <w:numPr>
          <w:ilvl w:val="1"/>
          <w:numId w:val="55"/>
        </w:num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How do you evaluate your work with the client? What have you learned in your practice courses?</w:t>
      </w:r>
    </w:p>
    <w:p w:rsidR="00AD2291" w:rsidRPr="00A768E1" w:rsidRDefault="00AD2291" w:rsidP="00AD2291">
      <w:pPr>
        <w:spacing w:before="100" w:beforeAutospacing="1" w:after="100" w:afterAutospacing="1"/>
        <w:rPr>
          <w:rFonts w:ascii="Times New Roman" w:eastAsia="Times New Roman" w:hAnsi="Times New Roman" w:cs="Times New Roman"/>
          <w:color w:val="FF0000"/>
        </w:rPr>
      </w:pPr>
      <w:r w:rsidRPr="001738EC">
        <w:rPr>
          <w:bCs/>
        </w:rPr>
        <w:t xml:space="preserve"> </w:t>
      </w:r>
      <w:r w:rsidRPr="00A768E1">
        <w:rPr>
          <w:rFonts w:ascii="Times New Roman" w:eastAsia="Times New Roman" w:hAnsi="Times New Roman" w:cs="Times New Roman"/>
          <w:color w:val="FF0000"/>
        </w:rPr>
        <w:t>The required specific headings are listed below.  There should be a total of 12 headings as well as a reference page</w:t>
      </w:r>
      <w:r>
        <w:rPr>
          <w:rFonts w:ascii="Times New Roman" w:eastAsia="Times New Roman" w:hAnsi="Times New Roman" w:cs="Times New Roman"/>
          <w:color w:val="FF0000"/>
        </w:rPr>
        <w:t>.</w:t>
      </w:r>
    </w:p>
    <w:p w:rsidR="00AD2291" w:rsidRPr="00A768E1" w:rsidRDefault="00AD2291" w:rsidP="00AD2291">
      <w:p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1. Introduction labeled Name of Paper (explain purpose of paper and what you will be presenting in your paper (must have a thesis statement/ main idea of paper-usually placed in the final sentence of the introductory paragraph)</w:t>
      </w:r>
    </w:p>
    <w:p w:rsidR="00AD2291" w:rsidRPr="00A768E1" w:rsidRDefault="00AD2291" w:rsidP="00AD2291">
      <w:pPr>
        <w:spacing w:before="100" w:beforeAutospacing="1" w:after="100" w:afterAutospacing="1"/>
        <w:rPr>
          <w:rFonts w:ascii="Times New Roman" w:eastAsia="Times New Roman" w:hAnsi="Times New Roman" w:cs="Times New Roman"/>
          <w:color w:val="FF0000"/>
        </w:rPr>
      </w:pPr>
      <w:r w:rsidRPr="00A768E1">
        <w:rPr>
          <w:rFonts w:ascii="Times New Roman" w:eastAsia="Times New Roman" w:hAnsi="Times New Roman" w:cs="Times New Roman"/>
          <w:color w:val="FF0000"/>
        </w:rPr>
        <w:t xml:space="preserve">2. </w:t>
      </w:r>
      <w:r>
        <w:rPr>
          <w:rFonts w:ascii="Times New Roman" w:eastAsia="Times New Roman" w:hAnsi="Times New Roman" w:cs="Times New Roman"/>
          <w:color w:val="FF0000"/>
        </w:rPr>
        <w:t>Ethical Behavior</w:t>
      </w:r>
    </w:p>
    <w:p w:rsidR="00AD2291" w:rsidRPr="00A768E1"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3</w:t>
      </w:r>
      <w:r w:rsidRPr="00A768E1">
        <w:rPr>
          <w:rFonts w:ascii="Times New Roman" w:eastAsia="Times New Roman" w:hAnsi="Times New Roman" w:cs="Times New Roman"/>
          <w:color w:val="FF0000"/>
        </w:rPr>
        <w:t>. Diversity and Difference</w:t>
      </w:r>
    </w:p>
    <w:p w:rsidR="00AD2291"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4</w:t>
      </w:r>
      <w:r w:rsidRPr="00A768E1">
        <w:rPr>
          <w:rFonts w:ascii="Times New Roman" w:eastAsia="Times New Roman" w:hAnsi="Times New Roman" w:cs="Times New Roman"/>
          <w:color w:val="FF0000"/>
        </w:rPr>
        <w:t>. Advance Human Rights</w:t>
      </w:r>
    </w:p>
    <w:p w:rsidR="00AD2291"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5. Engage in Practice</w:t>
      </w:r>
    </w:p>
    <w:p w:rsidR="00AD2291"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6. Engage in Policy Practice</w:t>
      </w:r>
    </w:p>
    <w:p w:rsidR="00AD2291"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7. Assess</w:t>
      </w:r>
    </w:p>
    <w:p w:rsidR="00AD2291"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8. Intervene</w:t>
      </w:r>
    </w:p>
    <w:p w:rsidR="00AD2291" w:rsidRPr="008931FD" w:rsidRDefault="00AD2291" w:rsidP="00AD2291">
      <w:pPr>
        <w:spacing w:before="100" w:beforeAutospacing="1" w:after="100" w:afterAutospacing="1"/>
        <w:rPr>
          <w:rFonts w:ascii="Times New Roman" w:eastAsia="Times New Roman" w:hAnsi="Times New Roman" w:cs="Times New Roman"/>
          <w:color w:val="FF0000"/>
        </w:rPr>
      </w:pPr>
      <w:r>
        <w:rPr>
          <w:rFonts w:ascii="Times New Roman" w:eastAsia="Times New Roman" w:hAnsi="Times New Roman" w:cs="Times New Roman"/>
          <w:color w:val="FF0000"/>
        </w:rPr>
        <w:t>9. Evaluate</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1</w:t>
      </w:r>
      <w:r>
        <w:rPr>
          <w:rFonts w:ascii="Times New Roman" w:hAnsi="Times New Roman" w:cs="Times New Roman"/>
          <w:sz w:val="24"/>
          <w:szCs w:val="24"/>
        </w:rPr>
        <w:t>0</w:t>
      </w:r>
      <w:r w:rsidRPr="009756B5">
        <w:rPr>
          <w:rFonts w:ascii="Times New Roman" w:hAnsi="Times New Roman" w:cs="Times New Roman"/>
          <w:sz w:val="24"/>
          <w:szCs w:val="24"/>
        </w:rPr>
        <w:t>. Implications for Social Work Practice (This is your Conclusion or Summary- (Summarize your readiness to enter the profession of social work as a beginning generalist social worker)</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Reference page (this should be a separate page and lists the references you used for your paper</w:t>
      </w:r>
      <w:r w:rsidR="006F1B5C" w:rsidRPr="009756B5">
        <w:rPr>
          <w:rFonts w:ascii="Times New Roman" w:hAnsi="Times New Roman" w:cs="Times New Roman"/>
          <w:sz w:val="24"/>
          <w:szCs w:val="24"/>
        </w:rPr>
        <w:t>– (</w:t>
      </w:r>
      <w:r w:rsidRPr="009756B5">
        <w:rPr>
          <w:rFonts w:ascii="Times New Roman" w:hAnsi="Times New Roman" w:cs="Times New Roman"/>
          <w:b/>
          <w:sz w:val="24"/>
          <w:szCs w:val="24"/>
        </w:rPr>
        <w:t>A MINIMUM OF</w:t>
      </w:r>
      <w:r>
        <w:rPr>
          <w:rFonts w:ascii="Times New Roman" w:hAnsi="Times New Roman" w:cs="Times New Roman"/>
          <w:b/>
          <w:sz w:val="24"/>
          <w:szCs w:val="24"/>
        </w:rPr>
        <w:t xml:space="preserve"> </w:t>
      </w:r>
      <w:r w:rsidRPr="009756B5">
        <w:rPr>
          <w:rFonts w:ascii="Times New Roman" w:hAnsi="Times New Roman" w:cs="Times New Roman"/>
          <w:b/>
          <w:sz w:val="24"/>
          <w:szCs w:val="24"/>
        </w:rPr>
        <w:t>8 references is required. You may use the information from your annotated bibliography but must be formatted correctly in APA format</w:t>
      </w:r>
      <w:r w:rsidRPr="009756B5">
        <w:rPr>
          <w:rFonts w:ascii="Times New Roman" w:hAnsi="Times New Roman" w:cs="Times New Roman"/>
          <w:sz w:val="24"/>
          <w:szCs w:val="24"/>
        </w:rPr>
        <w:t>).</w:t>
      </w:r>
    </w:p>
    <w:p w:rsidR="00AD2291" w:rsidRPr="009756B5" w:rsidRDefault="00AD2291" w:rsidP="00AD2291">
      <w:pPr>
        <w:rPr>
          <w:rFonts w:ascii="Times New Roman" w:hAnsi="Times New Roman" w:cs="Times New Roman"/>
          <w:b/>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Assessment: See Appendix B</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Assignment VIII. Three Ring Binder portfolio/E-portfolio and peer review</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Before graduation, BSW majors must submit a graduating portfolio that includes their written work and learning outcomes.  The portfolio will be completed in SWRK 435, Senior Seminar.</w:t>
      </w:r>
      <w:r w:rsidRPr="009756B5">
        <w:rPr>
          <w:rFonts w:ascii="Times New Roman" w:hAnsi="Times New Roman" w:cs="Times New Roman"/>
          <w:sz w:val="24"/>
          <w:szCs w:val="24"/>
        </w:rPr>
        <w:br/>
      </w:r>
      <w:r w:rsidRPr="009756B5">
        <w:rPr>
          <w:rFonts w:ascii="Times New Roman" w:hAnsi="Times New Roman" w:cs="Times New Roman"/>
          <w:sz w:val="24"/>
          <w:szCs w:val="24"/>
        </w:rPr>
        <w:br/>
        <w:t xml:space="preserve">It is important that you follow these directions </w:t>
      </w:r>
      <w:r w:rsidR="006F1B5C" w:rsidRPr="009756B5">
        <w:rPr>
          <w:rFonts w:ascii="Times New Roman" w:hAnsi="Times New Roman" w:cs="Times New Roman"/>
          <w:sz w:val="24"/>
          <w:szCs w:val="24"/>
        </w:rPr>
        <w:t>in regard to</w:t>
      </w:r>
      <w:r w:rsidRPr="009756B5">
        <w:rPr>
          <w:rFonts w:ascii="Times New Roman" w:hAnsi="Times New Roman" w:cs="Times New Roman"/>
          <w:sz w:val="24"/>
          <w:szCs w:val="24"/>
        </w:rPr>
        <w:t xml:space="preserve"> the appropriate format and necessary components.</w:t>
      </w:r>
    </w:p>
    <w:p w:rsidR="00AD2291" w:rsidRPr="009756B5" w:rsidRDefault="00AD2291" w:rsidP="00AD2291">
      <w:pPr>
        <w:rPr>
          <w:rFonts w:ascii="Times New Roman" w:hAnsi="Times New Roman" w:cs="Times New Roman"/>
          <w:b/>
          <w:bCs/>
          <w:sz w:val="24"/>
          <w:szCs w:val="24"/>
        </w:rPr>
      </w:pPr>
      <w:r w:rsidRPr="009756B5">
        <w:rPr>
          <w:rFonts w:ascii="Times New Roman" w:hAnsi="Times New Roman" w:cs="Times New Roman"/>
          <w:b/>
          <w:bCs/>
          <w:sz w:val="24"/>
          <w:szCs w:val="24"/>
        </w:rPr>
        <w:t>Submission requirements</w:t>
      </w:r>
    </w:p>
    <w:p w:rsidR="00AD2291" w:rsidRPr="009756B5" w:rsidRDefault="00AD2291" w:rsidP="009B121B">
      <w:pPr>
        <w:widowControl/>
        <w:numPr>
          <w:ilvl w:val="0"/>
          <w:numId w:val="49"/>
        </w:numPr>
        <w:spacing w:after="120"/>
        <w:rPr>
          <w:rFonts w:ascii="Times New Roman" w:hAnsi="Times New Roman" w:cs="Times New Roman"/>
          <w:sz w:val="24"/>
          <w:szCs w:val="24"/>
        </w:rPr>
      </w:pPr>
      <w:r w:rsidRPr="009756B5">
        <w:rPr>
          <w:rFonts w:ascii="Times New Roman" w:hAnsi="Times New Roman" w:cs="Times New Roman"/>
          <w:sz w:val="24"/>
          <w:szCs w:val="24"/>
        </w:rPr>
        <w:t xml:space="preserve">Your portfolio should be placed in a </w:t>
      </w:r>
      <w:r w:rsidR="006F1B5C" w:rsidRPr="009756B5">
        <w:rPr>
          <w:rFonts w:ascii="Times New Roman" w:hAnsi="Times New Roman" w:cs="Times New Roman"/>
          <w:sz w:val="24"/>
          <w:szCs w:val="24"/>
        </w:rPr>
        <w:t>three-ring</w:t>
      </w:r>
      <w:r w:rsidRPr="009756B5">
        <w:rPr>
          <w:rFonts w:ascii="Times New Roman" w:hAnsi="Times New Roman" w:cs="Times New Roman"/>
          <w:sz w:val="24"/>
          <w:szCs w:val="24"/>
        </w:rPr>
        <w:t xml:space="preserve"> binder. Dividers should be placed between each section and each part must be labeled.</w:t>
      </w:r>
    </w:p>
    <w:p w:rsidR="00AD2291" w:rsidRPr="009756B5" w:rsidRDefault="00AD2291" w:rsidP="009B121B">
      <w:pPr>
        <w:widowControl/>
        <w:numPr>
          <w:ilvl w:val="0"/>
          <w:numId w:val="49"/>
        </w:numPr>
        <w:spacing w:after="120"/>
        <w:rPr>
          <w:rFonts w:ascii="Times New Roman" w:hAnsi="Times New Roman" w:cs="Times New Roman"/>
          <w:sz w:val="24"/>
          <w:szCs w:val="24"/>
        </w:rPr>
      </w:pPr>
      <w:r w:rsidRPr="009756B5">
        <w:rPr>
          <w:rFonts w:ascii="Times New Roman" w:hAnsi="Times New Roman" w:cs="Times New Roman"/>
          <w:sz w:val="24"/>
          <w:szCs w:val="24"/>
        </w:rPr>
        <w:t xml:space="preserve">Please submit </w:t>
      </w:r>
      <w:r w:rsidRPr="009756B5">
        <w:rPr>
          <w:rFonts w:ascii="Times New Roman" w:hAnsi="Times New Roman" w:cs="Times New Roman"/>
          <w:b/>
          <w:bCs/>
          <w:sz w:val="24"/>
          <w:szCs w:val="24"/>
        </w:rPr>
        <w:t xml:space="preserve">copies </w:t>
      </w:r>
      <w:r w:rsidRPr="009756B5">
        <w:rPr>
          <w:rFonts w:ascii="Times New Roman" w:hAnsi="Times New Roman" w:cs="Times New Roman"/>
          <w:sz w:val="24"/>
          <w:szCs w:val="24"/>
        </w:rPr>
        <w:t xml:space="preserve">of your papers, documents, and essays. </w:t>
      </w:r>
    </w:p>
    <w:p w:rsidR="00AD2291" w:rsidRPr="009756B5" w:rsidRDefault="00AD2291" w:rsidP="009B121B">
      <w:pPr>
        <w:widowControl/>
        <w:numPr>
          <w:ilvl w:val="0"/>
          <w:numId w:val="49"/>
        </w:numPr>
        <w:spacing w:after="120"/>
        <w:rPr>
          <w:rFonts w:ascii="Times New Roman" w:hAnsi="Times New Roman" w:cs="Times New Roman"/>
          <w:sz w:val="24"/>
          <w:szCs w:val="24"/>
        </w:rPr>
      </w:pPr>
      <w:r w:rsidRPr="009756B5">
        <w:rPr>
          <w:rFonts w:ascii="Times New Roman" w:hAnsi="Times New Roman" w:cs="Times New Roman"/>
          <w:sz w:val="24"/>
          <w:szCs w:val="24"/>
        </w:rPr>
        <w:t>All submitted items must be UNGRADED AND CLEAN;</w:t>
      </w:r>
    </w:p>
    <w:p w:rsidR="00AD2291" w:rsidRPr="009756B5" w:rsidRDefault="00AD2291" w:rsidP="009B121B">
      <w:pPr>
        <w:widowControl/>
        <w:numPr>
          <w:ilvl w:val="0"/>
          <w:numId w:val="49"/>
        </w:numPr>
        <w:spacing w:after="120"/>
        <w:rPr>
          <w:rFonts w:ascii="Times New Roman" w:hAnsi="Times New Roman" w:cs="Times New Roman"/>
          <w:sz w:val="24"/>
          <w:szCs w:val="24"/>
        </w:rPr>
      </w:pPr>
      <w:r w:rsidRPr="009756B5">
        <w:rPr>
          <w:rFonts w:ascii="Times New Roman" w:hAnsi="Times New Roman" w:cs="Times New Roman"/>
          <w:sz w:val="24"/>
          <w:szCs w:val="24"/>
        </w:rPr>
        <w:t>Make sure all sections are labeled.</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 xml:space="preserve">Your </w:t>
      </w:r>
      <w:r w:rsidR="006F1B5C" w:rsidRPr="009756B5">
        <w:rPr>
          <w:rFonts w:ascii="Times New Roman" w:hAnsi="Times New Roman" w:cs="Times New Roman"/>
          <w:sz w:val="24"/>
          <w:szCs w:val="24"/>
        </w:rPr>
        <w:t>three-ring</w:t>
      </w:r>
      <w:r w:rsidRPr="009756B5">
        <w:rPr>
          <w:rFonts w:ascii="Times New Roman" w:hAnsi="Times New Roman" w:cs="Times New Roman"/>
          <w:sz w:val="24"/>
          <w:szCs w:val="24"/>
        </w:rPr>
        <w:t xml:space="preserve"> binder portfolio and e-portfolio must be in the following order and must include the following:</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Outside Cover page with photo</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Table of Contents</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Career Plans and Goals with photo</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Cs/>
          <w:sz w:val="24"/>
          <w:szCs w:val="24"/>
        </w:rPr>
        <w:t>Cover letter</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Resume</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Core Competencies</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 xml:space="preserve">NASW Code of Ethics </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10 Core Competencies and 41 Practice Behaviors</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Cs/>
          <w:sz w:val="24"/>
          <w:szCs w:val="24"/>
        </w:rPr>
        <w:t>Best Paper</w:t>
      </w:r>
    </w:p>
    <w:p w:rsidR="00AD2291" w:rsidRPr="009756B5" w:rsidRDefault="006F1B5C" w:rsidP="00AD2291">
      <w:pPr>
        <w:rPr>
          <w:rFonts w:ascii="Times New Roman" w:hAnsi="Times New Roman" w:cs="Times New Roman"/>
          <w:sz w:val="24"/>
          <w:szCs w:val="24"/>
        </w:rPr>
      </w:pPr>
      <w:r w:rsidRPr="009756B5">
        <w:rPr>
          <w:rFonts w:ascii="Times New Roman" w:hAnsi="Times New Roman" w:cs="Times New Roman"/>
          <w:sz w:val="24"/>
          <w:szCs w:val="24"/>
        </w:rPr>
        <w:t>Self-Reflection</w:t>
      </w:r>
      <w:r w:rsidR="00AD2291" w:rsidRPr="009756B5">
        <w:rPr>
          <w:rFonts w:ascii="Times New Roman" w:hAnsi="Times New Roman" w:cs="Times New Roman"/>
          <w:sz w:val="24"/>
          <w:szCs w:val="24"/>
        </w:rPr>
        <w:t xml:space="preserve"> Narrative</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Multicultural Narrative</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Readiness for Generalist Practice Narrative</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Certificates</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b/>
          <w:sz w:val="24"/>
          <w:szCs w:val="24"/>
        </w:rPr>
      </w:pPr>
      <w:r w:rsidRPr="009756B5">
        <w:rPr>
          <w:rFonts w:ascii="Times New Roman" w:hAnsi="Times New Roman" w:cs="Times New Roman"/>
          <w:b/>
          <w:sz w:val="24"/>
          <w:szCs w:val="24"/>
        </w:rPr>
        <w:t>E-portfolio order and Requirements</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Tabs which include all of the below required headings</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Career Plans and Goals</w:t>
      </w:r>
      <w:r w:rsidR="006F1B5C">
        <w:rPr>
          <w:rFonts w:ascii="Times New Roman" w:hAnsi="Times New Roman" w:cs="Times New Roman"/>
          <w:bCs/>
          <w:sz w:val="24"/>
          <w:szCs w:val="24"/>
        </w:rPr>
        <w:t xml:space="preserve"> </w:t>
      </w:r>
      <w:r w:rsidRPr="009756B5">
        <w:rPr>
          <w:rFonts w:ascii="Times New Roman" w:hAnsi="Times New Roman" w:cs="Times New Roman"/>
          <w:bCs/>
          <w:sz w:val="24"/>
          <w:szCs w:val="24"/>
        </w:rPr>
        <w:t>(must include photo taken by FSU photographer)</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Cs/>
          <w:sz w:val="24"/>
          <w:szCs w:val="24"/>
        </w:rPr>
        <w:t>Cover letter</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Resume</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NASW Code of Ethics</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10 Core Competencies and 41 Practice Behaviors</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Cs/>
          <w:sz w:val="24"/>
          <w:szCs w:val="24"/>
        </w:rPr>
        <w:t>Best Paper</w:t>
      </w:r>
    </w:p>
    <w:p w:rsidR="00AD2291" w:rsidRPr="009756B5" w:rsidRDefault="006F1B5C" w:rsidP="00AD2291">
      <w:pPr>
        <w:rPr>
          <w:rFonts w:ascii="Times New Roman" w:hAnsi="Times New Roman" w:cs="Times New Roman"/>
          <w:sz w:val="24"/>
          <w:szCs w:val="24"/>
        </w:rPr>
      </w:pPr>
      <w:r w:rsidRPr="009756B5">
        <w:rPr>
          <w:rFonts w:ascii="Times New Roman" w:hAnsi="Times New Roman" w:cs="Times New Roman"/>
          <w:sz w:val="24"/>
          <w:szCs w:val="24"/>
        </w:rPr>
        <w:t>Self-Reflection</w:t>
      </w:r>
      <w:r w:rsidR="00AD2291" w:rsidRPr="009756B5">
        <w:rPr>
          <w:rFonts w:ascii="Times New Roman" w:hAnsi="Times New Roman" w:cs="Times New Roman"/>
          <w:sz w:val="24"/>
          <w:szCs w:val="24"/>
        </w:rPr>
        <w:t xml:space="preserve"> Narrative</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Multicultural Narrative</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Readiness for Generalist Practice Narrative</w:t>
      </w:r>
    </w:p>
    <w:p w:rsidR="00AD2291" w:rsidRPr="009756B5" w:rsidRDefault="00AD2291" w:rsidP="00AD2291">
      <w:pPr>
        <w:rPr>
          <w:rFonts w:ascii="Times New Roman" w:hAnsi="Times New Roman" w:cs="Times New Roman"/>
          <w:bCs/>
          <w:sz w:val="24"/>
          <w:szCs w:val="24"/>
        </w:rPr>
      </w:pPr>
      <w:r w:rsidRPr="009756B5">
        <w:rPr>
          <w:rFonts w:ascii="Times New Roman" w:hAnsi="Times New Roman" w:cs="Times New Roman"/>
          <w:bCs/>
          <w:sz w:val="24"/>
          <w:szCs w:val="24"/>
        </w:rPr>
        <w:t>Certificates and Awards</w:t>
      </w:r>
    </w:p>
    <w:p w:rsidR="00AD2291" w:rsidRPr="009756B5" w:rsidRDefault="00AD2291" w:rsidP="00AD2291">
      <w:pPr>
        <w:rPr>
          <w:rFonts w:ascii="Times New Roman" w:hAnsi="Times New Roman" w:cs="Times New Roman"/>
          <w:b/>
          <w:sz w:val="24"/>
          <w:szCs w:val="24"/>
        </w:rPr>
      </w:pPr>
      <w:r w:rsidRPr="009756B5">
        <w:rPr>
          <w:rFonts w:ascii="Times New Roman" w:hAnsi="Times New Roman" w:cs="Times New Roman"/>
          <w:b/>
          <w:bCs/>
          <w:sz w:val="24"/>
          <w:szCs w:val="24"/>
        </w:rPr>
        <w:t xml:space="preserve">Portfolio Presentations </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Each student must be prepared to present, be professionally dressed and have their portfolio passed around and graded by the instructor.  Please follow the instructions for completing this assignment.</w:t>
      </w: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sz w:val="24"/>
          <w:szCs w:val="24"/>
        </w:rPr>
        <w:t xml:space="preserve">You will be graded on your presentation, your </w:t>
      </w:r>
      <w:r w:rsidR="006F1B5C" w:rsidRPr="009756B5">
        <w:rPr>
          <w:rFonts w:ascii="Times New Roman" w:hAnsi="Times New Roman" w:cs="Times New Roman"/>
          <w:sz w:val="24"/>
          <w:szCs w:val="24"/>
        </w:rPr>
        <w:t>three-ring</w:t>
      </w:r>
      <w:r w:rsidRPr="009756B5">
        <w:rPr>
          <w:rFonts w:ascii="Times New Roman" w:hAnsi="Times New Roman" w:cs="Times New Roman"/>
          <w:sz w:val="24"/>
          <w:szCs w:val="24"/>
        </w:rPr>
        <w:t xml:space="preserve"> binder portfolio, and your e-portfolio.</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sz w:val="24"/>
          <w:szCs w:val="24"/>
        </w:rPr>
        <w:t>Each student will be required to do the following:</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1.       Have your live binder career plans and goals up on the screen.</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2.       Introduce yourself</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3.       Discuss your career plans and goals</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4.      Multicultural Diversity Narrative (Describe how some of the social work and other courses you have taken over the years have contributed to understanding of diverse groups and cultures (i.e. race, ethnicity, class, and gender).</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5.       Best paper and Why</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6.       Three of the 10 core competencies that you can identify and why</w:t>
      </w:r>
    </w:p>
    <w:p w:rsidR="00AD2291" w:rsidRPr="009756B5"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r w:rsidRPr="009756B5">
        <w:rPr>
          <w:rFonts w:ascii="Times New Roman" w:hAnsi="Times New Roman" w:cs="Times New Roman"/>
          <w:b/>
          <w:bCs/>
          <w:i/>
          <w:iCs/>
          <w:sz w:val="24"/>
          <w:szCs w:val="24"/>
        </w:rPr>
        <w:t xml:space="preserve">7.       Discuss Readiness for Generalist Practice (Discuss what you have learned about yourself and your readiness to enter the profession of social work as a beginning generalist social worker).  </w:t>
      </w:r>
    </w:p>
    <w:p w:rsidR="00AD2291" w:rsidRPr="009756B5" w:rsidRDefault="00AD2291" w:rsidP="00AD2291">
      <w:pPr>
        <w:rPr>
          <w:rFonts w:ascii="Times New Roman" w:hAnsi="Times New Roman" w:cs="Times New Roman"/>
          <w:sz w:val="24"/>
          <w:szCs w:val="24"/>
        </w:rPr>
      </w:pPr>
    </w:p>
    <w:p w:rsidR="00AD2291" w:rsidRDefault="00AD2291" w:rsidP="00AD2291">
      <w:pPr>
        <w:rPr>
          <w:rFonts w:ascii="Times New Roman" w:hAnsi="Times New Roman" w:cs="Times New Roman"/>
          <w:sz w:val="24"/>
          <w:szCs w:val="24"/>
        </w:rPr>
      </w:pPr>
    </w:p>
    <w:p w:rsidR="00AD2291" w:rsidRPr="009756B5" w:rsidRDefault="00AD2291" w:rsidP="00AD2291">
      <w:pPr>
        <w:rPr>
          <w:rFonts w:ascii="Times New Roman" w:hAnsi="Times New Roman" w:cs="Times New Roman"/>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jc w:val="center"/>
        <w:rPr>
          <w:rFonts w:ascii="Times New Roman" w:hAnsi="Times New Roman" w:cs="Times New Roman"/>
          <w:b/>
          <w:color w:val="000000" w:themeColor="text1"/>
          <w:sz w:val="24"/>
          <w:szCs w:val="24"/>
        </w:rPr>
      </w:pPr>
    </w:p>
    <w:p w:rsidR="00AD2291" w:rsidRPr="00C76C48" w:rsidRDefault="00AD2291" w:rsidP="00AD2291">
      <w:pPr>
        <w:jc w:val="center"/>
        <w:rPr>
          <w:rFonts w:ascii="Times New Roman" w:hAnsi="Times New Roman" w:cs="Times New Roman"/>
          <w:b/>
          <w:color w:val="000000" w:themeColor="text1"/>
          <w:sz w:val="24"/>
          <w:szCs w:val="24"/>
        </w:rPr>
      </w:pPr>
      <w:r w:rsidRPr="00C76C48">
        <w:rPr>
          <w:rFonts w:ascii="Times New Roman" w:hAnsi="Times New Roman" w:cs="Times New Roman"/>
          <w:b/>
          <w:color w:val="000000" w:themeColor="text1"/>
          <w:sz w:val="24"/>
          <w:szCs w:val="24"/>
        </w:rPr>
        <w:t>Fayetteville State University</w:t>
      </w:r>
    </w:p>
    <w:p w:rsidR="00AD2291" w:rsidRPr="00C76C48" w:rsidRDefault="00AD2291" w:rsidP="00AD2291">
      <w:pPr>
        <w:jc w:val="center"/>
        <w:rPr>
          <w:rFonts w:ascii="Times New Roman" w:hAnsi="Times New Roman" w:cs="Times New Roman"/>
          <w:b/>
          <w:color w:val="000000" w:themeColor="text1"/>
          <w:sz w:val="24"/>
          <w:szCs w:val="24"/>
        </w:rPr>
      </w:pPr>
      <w:r w:rsidRPr="00C76C48">
        <w:rPr>
          <w:rFonts w:ascii="Times New Roman" w:hAnsi="Times New Roman" w:cs="Times New Roman"/>
          <w:b/>
          <w:color w:val="000000" w:themeColor="text1"/>
          <w:sz w:val="24"/>
          <w:szCs w:val="24"/>
        </w:rPr>
        <w:t xml:space="preserve">College of Arts and Sciences </w:t>
      </w:r>
    </w:p>
    <w:p w:rsidR="00AD2291" w:rsidRDefault="00AD2291" w:rsidP="00AD229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School</w:t>
      </w:r>
      <w:r w:rsidRPr="00C76C48">
        <w:rPr>
          <w:rFonts w:ascii="Times New Roman" w:hAnsi="Times New Roman" w:cs="Times New Roman"/>
          <w:b/>
          <w:color w:val="000000" w:themeColor="text1"/>
          <w:sz w:val="24"/>
          <w:szCs w:val="24"/>
        </w:rPr>
        <w:t xml:space="preserve"> of Social Work</w:t>
      </w:r>
    </w:p>
    <w:p w:rsidR="00AD2291" w:rsidRPr="00471448" w:rsidRDefault="00AD2291" w:rsidP="00AD2291">
      <w:pPr>
        <w:jc w:val="center"/>
        <w:rPr>
          <w:rFonts w:ascii="Times New Roman" w:hAnsi="Times New Roman" w:cs="Times New Roman"/>
          <w:b/>
          <w:color w:val="000000" w:themeColor="text1"/>
          <w:sz w:val="24"/>
          <w:szCs w:val="24"/>
        </w:rPr>
      </w:pPr>
      <w:r w:rsidRPr="00471448">
        <w:rPr>
          <w:rFonts w:ascii="Times New Roman" w:hAnsi="Times New Roman" w:cs="Times New Roman"/>
          <w:b/>
          <w:bCs/>
          <w:color w:val="000000" w:themeColor="text1"/>
          <w:sz w:val="24"/>
          <w:szCs w:val="24"/>
        </w:rPr>
        <w:t>SWRK 465 Block Field Practicum</w:t>
      </w: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tabs>
          <w:tab w:val="center" w:pos="4680"/>
        </w:tabs>
        <w:rPr>
          <w:rFonts w:ascii="Times New Roman" w:hAnsi="Times New Roman" w:cs="Times New Roman"/>
          <w:b/>
          <w:color w:val="000000" w:themeColor="text1"/>
          <w:sz w:val="24"/>
          <w:szCs w:val="24"/>
        </w:rPr>
      </w:pPr>
    </w:p>
    <w:p w:rsidR="00AD2291" w:rsidRPr="00C76C48" w:rsidRDefault="00AD2291" w:rsidP="00AD2291">
      <w:pPr>
        <w:tabs>
          <w:tab w:val="center" w:pos="4680"/>
        </w:tabs>
        <w:rPr>
          <w:rFonts w:ascii="Times New Roman" w:hAnsi="Times New Roman" w:cs="Times New Roman"/>
          <w:b/>
          <w:bCs/>
          <w:sz w:val="24"/>
          <w:szCs w:val="24"/>
        </w:rPr>
      </w:pPr>
      <w:r w:rsidRPr="00C76C48">
        <w:rPr>
          <w:rFonts w:ascii="Times New Roman" w:hAnsi="Times New Roman" w:cs="Times New Roman"/>
          <w:b/>
          <w:bCs/>
          <w:sz w:val="24"/>
          <w:szCs w:val="24"/>
        </w:rPr>
        <w:t>I.  Locator Information:</w:t>
      </w:r>
      <w:r w:rsidRPr="00C76C48">
        <w:rPr>
          <w:rFonts w:ascii="Times New Roman" w:hAnsi="Times New Roman" w:cs="Times New Roman"/>
          <w:b/>
          <w:bCs/>
          <w:sz w:val="24"/>
          <w:szCs w:val="24"/>
        </w:rPr>
        <w:tab/>
      </w:r>
    </w:p>
    <w:p w:rsidR="00AD2291" w:rsidRPr="00C76C48" w:rsidRDefault="00AD2291" w:rsidP="00AD2291">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cs="Times New Roman"/>
          <w:sz w:val="24"/>
          <w:szCs w:val="24"/>
        </w:rPr>
      </w:pPr>
      <w:r w:rsidRPr="00C76C48">
        <w:rPr>
          <w:rFonts w:ascii="Times New Roman" w:hAnsi="Times New Roman" w:cs="Times New Roman"/>
          <w:sz w:val="24"/>
          <w:szCs w:val="24"/>
        </w:rPr>
        <w:t xml:space="preserve">Instructor: </w:t>
      </w:r>
    </w:p>
    <w:p w:rsidR="00AD2291" w:rsidRPr="00C76C48" w:rsidRDefault="00AD2291" w:rsidP="00AD2291">
      <w:pPr>
        <w:tabs>
          <w:tab w:val="left" w:pos="720"/>
          <w:tab w:val="left" w:pos="1440"/>
          <w:tab w:val="left" w:pos="2160"/>
          <w:tab w:val="left" w:pos="2880"/>
          <w:tab w:val="left" w:pos="3600"/>
          <w:tab w:val="left" w:pos="4320"/>
          <w:tab w:val="left" w:pos="5040"/>
          <w:tab w:val="left" w:pos="5760"/>
        </w:tabs>
        <w:ind w:left="6480" w:hanging="6480"/>
        <w:rPr>
          <w:rFonts w:ascii="Times New Roman" w:hAnsi="Times New Roman" w:cs="Times New Roman"/>
          <w:sz w:val="24"/>
          <w:szCs w:val="24"/>
        </w:rPr>
      </w:pPr>
      <w:r w:rsidRPr="00C76C48">
        <w:rPr>
          <w:rFonts w:ascii="Times New Roman" w:hAnsi="Times New Roman" w:cs="Times New Roman"/>
          <w:sz w:val="24"/>
          <w:szCs w:val="24"/>
        </w:rPr>
        <w:t>Course # and Name: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76C48">
        <w:rPr>
          <w:rFonts w:ascii="Times New Roman" w:hAnsi="Times New Roman" w:cs="Times New Roman"/>
          <w:sz w:val="24"/>
          <w:szCs w:val="24"/>
        </w:rPr>
        <w:tab/>
        <w:t xml:space="preserve">Office Location: </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sz w:val="24"/>
          <w:szCs w:val="24"/>
        </w:rPr>
        <w:t xml:space="preserve">Semester Credit Hours: </w:t>
      </w:r>
      <w:r w:rsidRPr="00C76C48">
        <w:rPr>
          <w:rFonts w:ascii="Times New Roman" w:hAnsi="Times New Roman" w:cs="Times New Roman"/>
          <w:b/>
          <w:sz w:val="24"/>
          <w:szCs w:val="24"/>
        </w:rPr>
        <w:t>3</w:t>
      </w:r>
      <w:r w:rsidRPr="00C76C48">
        <w:rPr>
          <w:rFonts w:ascii="Times New Roman" w:hAnsi="Times New Roman" w:cs="Times New Roman"/>
          <w:b/>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Office hours:</w:t>
      </w:r>
      <w:r w:rsidRPr="00C76C48">
        <w:rPr>
          <w:rFonts w:ascii="Times New Roman" w:hAnsi="Times New Roman" w:cs="Times New Roman"/>
          <w:b/>
          <w:sz w:val="24"/>
          <w:szCs w:val="24"/>
        </w:rPr>
        <w:t xml:space="preserve"> </w:t>
      </w:r>
    </w:p>
    <w:p w:rsidR="00AD2291" w:rsidRPr="00C76C48" w:rsidRDefault="00AD2291" w:rsidP="00AD2291">
      <w:pPr>
        <w:rPr>
          <w:rFonts w:ascii="Times New Roman" w:hAnsi="Times New Roman" w:cs="Times New Roman"/>
          <w:sz w:val="24"/>
          <w:szCs w:val="24"/>
          <w:u w:val="single"/>
        </w:rPr>
      </w:pPr>
      <w:r w:rsidRPr="00C76C48">
        <w:rPr>
          <w:rFonts w:ascii="Times New Roman" w:hAnsi="Times New Roman" w:cs="Times New Roman"/>
          <w:sz w:val="24"/>
          <w:szCs w:val="24"/>
        </w:rPr>
        <w:t>Day and Time Class Meets: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sz w:val="24"/>
          <w:szCs w:val="24"/>
        </w:rPr>
        <w:t xml:space="preserve">Office Phone: </w:t>
      </w:r>
    </w:p>
    <w:p w:rsidR="00AD2291" w:rsidRPr="00C76C48" w:rsidRDefault="00AD2291" w:rsidP="00AD2291">
      <w:pPr>
        <w:autoSpaceDE w:val="0"/>
        <w:autoSpaceDN w:val="0"/>
        <w:adjustRightInd w:val="0"/>
        <w:rPr>
          <w:rFonts w:ascii="Times New Roman" w:hAnsi="Times New Roman" w:cs="Times New Roman"/>
          <w:sz w:val="24"/>
          <w:szCs w:val="24"/>
        </w:rPr>
      </w:pPr>
      <w:r w:rsidRPr="00C76C48">
        <w:rPr>
          <w:rFonts w:ascii="Times New Roman" w:hAnsi="Times New Roman" w:cs="Times New Roman"/>
          <w:sz w:val="24"/>
          <w:szCs w:val="24"/>
        </w:rPr>
        <w:t xml:space="preserve">Total Contact Hours for Class: </w:t>
      </w:r>
    </w:p>
    <w:p w:rsidR="00AD2291" w:rsidRPr="00C76C48" w:rsidRDefault="00AD2291" w:rsidP="00AD2291">
      <w:pPr>
        <w:autoSpaceDE w:val="0"/>
        <w:autoSpaceDN w:val="0"/>
        <w:adjustRightInd w:val="0"/>
        <w:rPr>
          <w:rFonts w:ascii="Times New Roman" w:hAnsi="Times New Roman" w:cs="Times New Roman"/>
          <w:b/>
          <w:bCs/>
          <w:sz w:val="24"/>
          <w:szCs w:val="24"/>
        </w:rPr>
      </w:pPr>
      <w:r w:rsidRPr="00C76C48">
        <w:rPr>
          <w:rFonts w:ascii="Times New Roman" w:hAnsi="Times New Roman" w:cs="Times New Roman"/>
          <w:sz w:val="24"/>
          <w:szCs w:val="24"/>
        </w:rPr>
        <w:t xml:space="preserve">Email address: </w:t>
      </w:r>
    </w:p>
    <w:p w:rsidR="00AD2291" w:rsidRPr="00C76C48" w:rsidRDefault="00AD2291" w:rsidP="00AD2291">
      <w:pPr>
        <w:tabs>
          <w:tab w:val="right" w:pos="2160"/>
          <w:tab w:val="left" w:pos="2520"/>
        </w:tabs>
        <w:ind w:firstLine="1440"/>
        <w:rPr>
          <w:rFonts w:ascii="Times New Roman" w:hAnsi="Times New Roman" w:cs="Times New Roman"/>
          <w:b/>
          <w:sz w:val="24"/>
          <w:szCs w:val="24"/>
        </w:rPr>
      </w:pPr>
      <w:r w:rsidRPr="00C76C48">
        <w:rPr>
          <w:rFonts w:ascii="Times New Roman" w:hAnsi="Times New Roman" w:cs="Times New Roman"/>
          <w:sz w:val="24"/>
          <w:szCs w:val="24"/>
        </w:rPr>
        <w:tab/>
      </w:r>
      <w:r w:rsidRPr="00C76C48">
        <w:rPr>
          <w:rFonts w:ascii="Times New Roman" w:hAnsi="Times New Roman" w:cs="Times New Roman"/>
          <w:sz w:val="24"/>
          <w:szCs w:val="24"/>
        </w:rPr>
        <w:tab/>
      </w:r>
    </w:p>
    <w:p w:rsidR="00AD2291" w:rsidRPr="00C76C48" w:rsidRDefault="00AD2291" w:rsidP="00AD2291">
      <w:pPr>
        <w:pBdr>
          <w:top w:val="single" w:sz="4" w:space="3" w:color="auto"/>
          <w:left w:val="single" w:sz="4" w:space="3" w:color="auto"/>
          <w:bottom w:val="single" w:sz="4" w:space="3" w:color="auto"/>
          <w:right w:val="single" w:sz="4" w:space="3" w:color="auto"/>
        </w:pBdr>
        <w:autoSpaceDE w:val="0"/>
        <w:autoSpaceDN w:val="0"/>
        <w:adjustRightInd w:val="0"/>
        <w:rPr>
          <w:rFonts w:ascii="Times New Roman" w:hAnsi="Times New Roman" w:cs="Times New Roman"/>
          <w:sz w:val="24"/>
          <w:szCs w:val="24"/>
        </w:rPr>
      </w:pPr>
      <w:r w:rsidRPr="00C76C48">
        <w:rPr>
          <w:rFonts w:ascii="Times New Roman" w:hAnsi="Times New Roman" w:cs="Times New Roman"/>
          <w:b/>
          <w:bCs/>
          <w:sz w:val="24"/>
          <w:szCs w:val="24"/>
        </w:rPr>
        <w:t>FSU Policy on Electronic Mail:</w:t>
      </w:r>
      <w:r w:rsidRPr="00C76C48">
        <w:rPr>
          <w:rFonts w:ascii="Times New Roman" w:hAnsi="Times New Roman" w:cs="Times New Roman"/>
          <w:sz w:val="24"/>
          <w:szCs w:val="24"/>
        </w:rPr>
        <w:t xml:space="preserve"> Fayetteville State University provides to each student, free of charge, an electronic mail account (username@uncfsu.edu) that is easily accessible via the Internet. The university has established FSU email as the primary mode of correspondence between university officials and enrolled students. Inquiries and requests from students pertaining to academic records, grades, bills, financial aid, and other matters of a confidential nature must be submitted via FSU email. Inquiries or requests from personal email accounts are not assured a response. The university maintains open-use computer laboratories throughout the campus that can be used to access electronic mail. Rules and regulations governing the use of FSU email may be found at http://www.uncfsu.edu/PDFs/EmailPolicyFinal.pdf.</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II. Course Description:</w:t>
      </w:r>
    </w:p>
    <w:p w:rsidR="00AD2291" w:rsidRDefault="00AD2291" w:rsidP="00AD2291">
      <w:pPr>
        <w:ind w:left="100" w:right="59"/>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w:t>
      </w:r>
      <w:r>
        <w:rPr>
          <w:rFonts w:ascii="Times New Roman" w:eastAsia="Times New Roman" w:hAnsi="Times New Roman" w:cs="Times New Roman"/>
        </w:rPr>
        <w:t>up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c</w:t>
      </w:r>
      <w:r>
        <w:rPr>
          <w:rFonts w:ascii="Times New Roman" w:eastAsia="Times New Roman" w:hAnsi="Times New Roman" w:cs="Times New Roman"/>
        </w:rPr>
        <w:t>um expe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ence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rPr>
        <w:t>an</w:t>
      </w:r>
      <w:r>
        <w:rPr>
          <w:rFonts w:ascii="Times New Roman" w:eastAsia="Times New Roman" w:hAnsi="Times New Roman" w:cs="Times New Roman"/>
          <w:spacing w:val="2"/>
        </w:rPr>
        <w:t xml:space="preserve"> </w:t>
      </w:r>
      <w:r>
        <w:rPr>
          <w:rFonts w:ascii="Times New Roman" w:eastAsia="Times New Roman" w:hAnsi="Times New Roman" w:cs="Times New Roman"/>
        </w:rPr>
        <w:t>app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rPr>
        <w:t>ed</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ch</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w:t>
      </w:r>
      <w:r>
        <w:rPr>
          <w:rFonts w:ascii="Times New Roman" w:eastAsia="Times New Roman" w:hAnsi="Times New Roman" w:cs="Times New Roman"/>
        </w:rPr>
        <w:t>oc</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 co</w:t>
      </w:r>
      <w:r>
        <w:rPr>
          <w:rFonts w:ascii="Times New Roman" w:eastAsia="Times New Roman" w:hAnsi="Times New Roman" w:cs="Times New Roman"/>
          <w:spacing w:val="-3"/>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rPr>
        <w:t xml:space="preserve">ency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 app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eo</w:t>
      </w:r>
      <w:r>
        <w:rPr>
          <w:rFonts w:ascii="Times New Roman" w:eastAsia="Times New Roman" w:hAnsi="Times New Roman" w:cs="Times New Roman"/>
          <w:spacing w:val="1"/>
        </w:rPr>
        <w:t>r</w:t>
      </w:r>
      <w:r>
        <w:rPr>
          <w:rFonts w:ascii="Times New Roman" w:eastAsia="Times New Roman" w:hAnsi="Times New Roman" w:cs="Times New Roman"/>
        </w:rPr>
        <w:t>y and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cq</w:t>
      </w:r>
      <w:r>
        <w:rPr>
          <w:rFonts w:ascii="Times New Roman" w:eastAsia="Times New Roman" w:hAnsi="Times New Roman" w:cs="Times New Roman"/>
        </w:rPr>
        <w:t>u</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 xml:space="preserve">l </w:t>
      </w:r>
      <w:r>
        <w:rPr>
          <w:rFonts w:ascii="Times New Roman" w:eastAsia="Times New Roman" w:hAnsi="Times New Roman" w:cs="Times New Roman"/>
          <w:spacing w:val="1"/>
        </w:rPr>
        <w:t>f</w:t>
      </w:r>
      <w:r>
        <w:rPr>
          <w:rFonts w:ascii="Times New Roman" w:eastAsia="Times New Roman" w:hAnsi="Times New Roman" w:cs="Times New Roman"/>
        </w:rPr>
        <w:t>ound</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 xml:space="preserve">k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rPr>
        <w:t>am</w:t>
      </w:r>
      <w:r>
        <w:rPr>
          <w:rFonts w:ascii="Times New Roman" w:eastAsia="Times New Roman" w:hAnsi="Times New Roman" w:cs="Times New Roman"/>
          <w:spacing w:val="1"/>
        </w:rPr>
        <w:t>ili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oups,</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rPr>
        <w:t xml:space="preserve">ng </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 Pro</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ons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k e</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6"/>
        </w:rPr>
        <w:t>u</w:t>
      </w:r>
      <w:r>
        <w:rPr>
          <w:rFonts w:ascii="Times New Roman" w:eastAsia="Times New Roman" w:hAnsi="Times New Roman" w:cs="Times New Roman"/>
        </w:rPr>
        <w:t>se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sidR="006F1B5C">
        <w:rPr>
          <w:rFonts w:ascii="Times New Roman" w:eastAsia="Times New Roman" w:hAnsi="Times New Roman" w:cs="Times New Roman"/>
        </w:rPr>
        <w:t>p</w:t>
      </w:r>
      <w:r w:rsidR="006F1B5C">
        <w:rPr>
          <w:rFonts w:ascii="Times New Roman" w:eastAsia="Times New Roman" w:hAnsi="Times New Roman" w:cs="Times New Roman"/>
          <w:spacing w:val="-2"/>
        </w:rPr>
        <w:t>r</w:t>
      </w:r>
      <w:r w:rsidR="006F1B5C">
        <w:rPr>
          <w:rFonts w:ascii="Times New Roman" w:eastAsia="Times New Roman" w:hAnsi="Times New Roman" w:cs="Times New Roman"/>
        </w:rPr>
        <w:t>ob</w:t>
      </w:r>
      <w:r w:rsidR="006F1B5C">
        <w:rPr>
          <w:rFonts w:ascii="Times New Roman" w:eastAsia="Times New Roman" w:hAnsi="Times New Roman" w:cs="Times New Roman"/>
          <w:spacing w:val="-1"/>
        </w:rPr>
        <w:t>l</w:t>
      </w:r>
      <w:r w:rsidR="006F1B5C">
        <w:rPr>
          <w:rFonts w:ascii="Times New Roman" w:eastAsia="Times New Roman" w:hAnsi="Times New Roman" w:cs="Times New Roman"/>
        </w:rPr>
        <w:t>em-solving</w:t>
      </w:r>
      <w:r>
        <w:rPr>
          <w:rFonts w:ascii="Times New Roman" w:eastAsia="Times New Roman" w:hAnsi="Times New Roman" w:cs="Times New Roman"/>
        </w:rPr>
        <w:t xml:space="preserve"> p</w:t>
      </w:r>
      <w:r>
        <w:rPr>
          <w:rFonts w:ascii="Times New Roman" w:eastAsia="Times New Roman" w:hAnsi="Times New Roman" w:cs="Times New Roman"/>
          <w:spacing w:val="1"/>
        </w:rPr>
        <w:t>r</w:t>
      </w:r>
      <w:r>
        <w:rPr>
          <w:rFonts w:ascii="Times New Roman" w:eastAsia="Times New Roman" w:hAnsi="Times New Roman" w:cs="Times New Roman"/>
        </w:rPr>
        <w:t>oce</w:t>
      </w:r>
      <w:r>
        <w:rPr>
          <w:rFonts w:ascii="Times New Roman" w:eastAsia="Times New Roman" w:hAnsi="Times New Roman" w:cs="Times New Roman"/>
          <w:spacing w:val="-2"/>
        </w:rPr>
        <w:t>s</w:t>
      </w:r>
      <w:r>
        <w:rPr>
          <w:rFonts w:ascii="Times New Roman" w:eastAsia="Times New Roman" w:hAnsi="Times New Roman" w:cs="Times New Roman"/>
          <w:spacing w:val="4"/>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al app</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ewi</w:t>
      </w:r>
      <w:r>
        <w:rPr>
          <w:rFonts w:ascii="Times New Roman" w:eastAsia="Times New Roman" w:hAnsi="Times New Roman" w:cs="Times New Roman"/>
          <w:spacing w:val="-2"/>
        </w:rPr>
        <w:t>n</w:t>
      </w:r>
      <w:r>
        <w:rPr>
          <w:rFonts w:ascii="Times New Roman" w:eastAsia="Times New Roman" w:hAnsi="Times New Roman" w:cs="Times New Roman"/>
        </w:rPr>
        <w:t>g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co</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 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us</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 xml:space="preserve">y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ou</w:t>
      </w:r>
      <w:r>
        <w:rPr>
          <w:rFonts w:ascii="Times New Roman" w:eastAsia="Times New Roman" w:hAnsi="Times New Roman" w:cs="Times New Roman"/>
          <w:spacing w:val="-2"/>
        </w:rPr>
        <w:t>r</w:t>
      </w:r>
      <w:r>
        <w:rPr>
          <w:rFonts w:ascii="Times New Roman" w:eastAsia="Times New Roman" w:hAnsi="Times New Roman" w:cs="Times New Roman"/>
        </w:rPr>
        <w:t>ces 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a</w:t>
      </w:r>
      <w:r>
        <w:rPr>
          <w:rFonts w:ascii="Times New Roman" w:eastAsia="Times New Roman" w:hAnsi="Times New Roman" w:cs="Times New Roman"/>
          <w:spacing w:val="-2"/>
        </w:rPr>
        <w:t>g</w:t>
      </w:r>
      <w:r>
        <w:rPr>
          <w:rFonts w:ascii="Times New Roman" w:eastAsia="Times New Roman" w:hAnsi="Times New Roman" w:cs="Times New Roman"/>
        </w:rPr>
        <w:t>enc</w:t>
      </w:r>
      <w:r>
        <w:rPr>
          <w:rFonts w:ascii="Times New Roman" w:eastAsia="Times New Roman" w:hAnsi="Times New Roman" w:cs="Times New Roman"/>
          <w:spacing w:val="-2"/>
        </w:rPr>
        <w:t>y</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fi</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rPr>
        <w:t>hu</w:t>
      </w:r>
      <w:r>
        <w:rPr>
          <w:rFonts w:ascii="Times New Roman" w:eastAsia="Times New Roman" w:hAnsi="Times New Roman" w:cs="Times New Roman"/>
          <w:spacing w:val="-4"/>
        </w:rPr>
        <w:t>m</w:t>
      </w:r>
      <w:r>
        <w:rPr>
          <w:rFonts w:ascii="Times New Roman" w:eastAsia="Times New Roman" w:hAnsi="Times New Roman" w:cs="Times New Roman"/>
        </w:rPr>
        <w:t>an</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4"/>
        </w:rPr>
        <w:t xml:space="preserve"> </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1"/>
        </w:rPr>
        <w:t>li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em 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li</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rPr>
        <w:t>co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8"/>
        </w:rPr>
        <w:t>s</w:t>
      </w:r>
      <w:r>
        <w:rPr>
          <w:rFonts w:ascii="Times New Roman" w:eastAsia="Times New Roman" w:hAnsi="Times New Roman" w:cs="Times New Roman"/>
        </w:rPr>
        <w:t xml:space="preserve">e. </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2"/>
        </w:rPr>
        <w:t>p</w:t>
      </w:r>
      <w:r>
        <w:rPr>
          <w:rFonts w:ascii="Times New Roman" w:eastAsia="Times New Roman" w:hAnsi="Times New Roman" w:cs="Times New Roman"/>
        </w:rPr>
        <w:t>end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da</w:t>
      </w:r>
      <w:r>
        <w:rPr>
          <w:rFonts w:ascii="Times New Roman" w:eastAsia="Times New Roman" w:hAnsi="Times New Roman" w:cs="Times New Roman"/>
          <w:spacing w:val="-2"/>
        </w:rPr>
        <w:t>y</w:t>
      </w:r>
      <w:r>
        <w:rPr>
          <w:rFonts w:ascii="Times New Roman" w:eastAsia="Times New Roman" w:hAnsi="Times New Roman" w:cs="Times New Roman"/>
        </w:rPr>
        <w:t>s per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eek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ock</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rPr>
        <w:t>4</w:t>
      </w:r>
      <w:r>
        <w:rPr>
          <w:rFonts w:ascii="Times New Roman" w:eastAsia="Times New Roman" w:hAnsi="Times New Roman" w:cs="Times New Roman"/>
          <w:spacing w:val="2"/>
        </w:rPr>
        <w:t>8</w:t>
      </w:r>
      <w:r>
        <w:rPr>
          <w:rFonts w:ascii="Times New Roman" w:eastAsia="Times New Roman" w:hAnsi="Times New Roman" w:cs="Times New Roman"/>
        </w:rPr>
        <w:t xml:space="preserve">0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ock</w:t>
      </w:r>
      <w:r>
        <w:rPr>
          <w:rFonts w:ascii="Times New Roman" w:eastAsia="Times New Roman" w:hAnsi="Times New Roman" w:cs="Times New Roman"/>
          <w:spacing w:val="-4"/>
        </w:rPr>
        <w:t xml:space="preserve"> </w:t>
      </w:r>
      <w:r>
        <w:rPr>
          <w:rFonts w:ascii="Times New Roman" w:eastAsia="Times New Roman" w:hAnsi="Times New Roman" w:cs="Times New Roman"/>
        </w:rPr>
        <w:t>hou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1"/>
        </w:rPr>
        <w:t>st</w:t>
      </w:r>
      <w:r>
        <w:rPr>
          <w:rFonts w:ascii="Times New Roman" w:eastAsia="Times New Roman" w:hAnsi="Times New Roman" w:cs="Times New Roman"/>
          <w:spacing w:val="-2"/>
        </w:rPr>
        <w:t>e</w:t>
      </w:r>
      <w:r>
        <w:rPr>
          <w:rFonts w:ascii="Times New Roman" w:eastAsia="Times New Roman" w:hAnsi="Times New Roman" w:cs="Times New Roman"/>
          <w:spacing w:val="2"/>
        </w:rPr>
        <w:t>r</w:t>
      </w:r>
      <w:r>
        <w:rPr>
          <w:rFonts w:ascii="Times New Roman" w:eastAsia="Times New Roman" w:hAnsi="Times New Roman" w:cs="Times New Roman"/>
        </w:rPr>
        <w:t>.</w:t>
      </w:r>
    </w:p>
    <w:p w:rsidR="00AD2291" w:rsidRDefault="00AD2291" w:rsidP="00AD2291">
      <w:pPr>
        <w:spacing w:before="4" w:line="100" w:lineRule="exact"/>
        <w:rPr>
          <w:sz w:val="10"/>
          <w:szCs w:val="10"/>
        </w:rPr>
      </w:pPr>
    </w:p>
    <w:p w:rsidR="00AD2291" w:rsidRDefault="00AD2291" w:rsidP="00AD2291">
      <w:pPr>
        <w:spacing w:line="200" w:lineRule="exact"/>
        <w:rPr>
          <w:sz w:val="20"/>
          <w:szCs w:val="20"/>
        </w:rPr>
      </w:pPr>
    </w:p>
    <w:p w:rsidR="00AD2291" w:rsidRDefault="00AD2291" w:rsidP="00AD2291">
      <w:pPr>
        <w:spacing w:line="239" w:lineRule="auto"/>
        <w:ind w:left="100" w:right="63"/>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cum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ov</w:t>
      </w:r>
      <w:r>
        <w:rPr>
          <w:rFonts w:ascii="Times New Roman" w:eastAsia="Times New Roman" w:hAnsi="Times New Roman" w:cs="Times New Roman"/>
          <w:spacing w:val="1"/>
        </w:rPr>
        <w:t>i</w:t>
      </w:r>
      <w:r>
        <w:rPr>
          <w:rFonts w:ascii="Times New Roman" w:eastAsia="Times New Roman" w:hAnsi="Times New Roman" w:cs="Times New Roman"/>
        </w:rPr>
        <w:t>ded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ll</w:t>
      </w:r>
      <w:r>
        <w:rPr>
          <w:rFonts w:ascii="Times New Roman" w:eastAsia="Times New Roman" w:hAnsi="Times New Roman" w:cs="Times New Roman"/>
          <w:spacing w:val="-2"/>
        </w:rPr>
        <w:t>a</w:t>
      </w:r>
      <w:r>
        <w:rPr>
          <w:rFonts w:ascii="Times New Roman" w:eastAsia="Times New Roman" w:hAnsi="Times New Roman" w:cs="Times New Roman"/>
        </w:rPr>
        <w:t>bo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 xml:space="preserve"> </w:t>
      </w:r>
      <w:r>
        <w:rPr>
          <w:rFonts w:ascii="Times New Roman" w:eastAsia="Times New Roman" w:hAnsi="Times New Roman" w:cs="Times New Roman"/>
        </w:rPr>
        <w:t>hu</w:t>
      </w:r>
      <w:r>
        <w:rPr>
          <w:rFonts w:ascii="Times New Roman" w:eastAsia="Times New Roman" w:hAnsi="Times New Roman" w:cs="Times New Roman"/>
          <w:spacing w:val="-4"/>
        </w:rPr>
        <w:t>m</w:t>
      </w:r>
      <w:r>
        <w:rPr>
          <w:rFonts w:ascii="Times New Roman" w:eastAsia="Times New Roman" w:hAnsi="Times New Roman" w:cs="Times New Roman"/>
        </w:rPr>
        <w:t>an</w:t>
      </w:r>
      <w:r>
        <w:rPr>
          <w:rFonts w:ascii="Times New Roman" w:eastAsia="Times New Roman" w:hAnsi="Times New Roman" w:cs="Times New Roman"/>
          <w:spacing w:val="1"/>
        </w:rPr>
        <w:t>/</w:t>
      </w:r>
      <w:r>
        <w:rPr>
          <w:rFonts w:ascii="Times New Roman" w:eastAsia="Times New Roman" w:hAnsi="Times New Roman" w:cs="Times New Roman"/>
        </w:rPr>
        <w:t>so</w:t>
      </w:r>
      <w:r>
        <w:rPr>
          <w:rFonts w:ascii="Times New Roman" w:eastAsia="Times New Roman" w:hAnsi="Times New Roman" w:cs="Times New Roman"/>
          <w:spacing w:val="6"/>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
        </w:rPr>
        <w:t xml:space="preserve"> </w:t>
      </w:r>
      <w:r>
        <w:rPr>
          <w:rFonts w:ascii="Times New Roman" w:eastAsia="Times New Roman" w:hAnsi="Times New Roman" w:cs="Times New Roman"/>
        </w:rPr>
        <w:t>an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al pa</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i</w:t>
      </w:r>
      <w:r>
        <w:rPr>
          <w:rFonts w:ascii="Times New Roman" w:eastAsia="Times New Roman" w:hAnsi="Times New Roman" w:cs="Times New Roman"/>
        </w:rPr>
        <w:t>n 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rPr>
        <w:t>b</w:t>
      </w:r>
      <w:r>
        <w:rPr>
          <w:rFonts w:ascii="Times New Roman" w:eastAsia="Times New Roman" w:hAnsi="Times New Roman" w:cs="Times New Roman"/>
          <w:spacing w:val="-2"/>
        </w:rPr>
        <w:t>a</w:t>
      </w:r>
      <w:r>
        <w:rPr>
          <w:rFonts w:ascii="Times New Roman" w:eastAsia="Times New Roman" w:hAnsi="Times New Roman" w:cs="Times New Roman"/>
        </w:rPr>
        <w:t>cc</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 expe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pha</w:t>
      </w:r>
      <w:r>
        <w:rPr>
          <w:rFonts w:ascii="Times New Roman" w:eastAsia="Times New Roman" w:hAnsi="Times New Roman" w:cs="Times New Roman"/>
          <w:spacing w:val="1"/>
        </w:rPr>
        <w:t>si</w:t>
      </w:r>
      <w:r>
        <w:rPr>
          <w:rFonts w:ascii="Times New Roman" w:eastAsia="Times New Roman" w:hAnsi="Times New Roman" w:cs="Times New Roman"/>
          <w:spacing w:val="-2"/>
        </w:rPr>
        <w:t>z</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 p</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rPr>
        <w:t>at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
        </w:rPr>
        <w:t>zz</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3"/>
        </w:rPr>
        <w:t>a</w:t>
      </w:r>
      <w:r>
        <w:rPr>
          <w:rFonts w:ascii="Times New Roman" w:eastAsia="Times New Roman" w:hAnsi="Times New Roman" w:cs="Times New Roman"/>
        </w:rPr>
        <w:t>c</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rPr>
        <w:t>ng expe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ces</w:t>
      </w:r>
      <w:r>
        <w:rPr>
          <w:rFonts w:ascii="Times New Roman" w:eastAsia="Times New Roman" w:hAnsi="Times New Roman" w:cs="Times New Roman"/>
          <w:spacing w:val="-2"/>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b</w:t>
      </w:r>
      <w:r>
        <w:rPr>
          <w:rFonts w:ascii="Times New Roman" w:eastAsia="Times New Roman" w:hAnsi="Times New Roman" w:cs="Times New Roman"/>
        </w:rPr>
        <w:t xml:space="preserve">e as </w:t>
      </w:r>
      <w:r>
        <w:rPr>
          <w:rFonts w:ascii="Times New Roman" w:eastAsia="Times New Roman" w:hAnsi="Times New Roman" w:cs="Times New Roman"/>
          <w:spacing w:val="-2"/>
        </w:rPr>
        <w:t>br</w:t>
      </w:r>
      <w:r>
        <w:rPr>
          <w:rFonts w:ascii="Times New Roman" w:eastAsia="Times New Roman" w:hAnsi="Times New Roman" w:cs="Times New Roman"/>
        </w:rPr>
        <w:t>oad as</w:t>
      </w:r>
      <w:r>
        <w:rPr>
          <w:rFonts w:ascii="Times New Roman" w:eastAsia="Times New Roman" w:hAnsi="Times New Roman" w:cs="Times New Roman"/>
          <w:spacing w:val="-2"/>
        </w:rPr>
        <w:t xml:space="preserve"> </w:t>
      </w:r>
      <w:r>
        <w:rPr>
          <w:rFonts w:ascii="Times New Roman" w:eastAsia="Times New Roman" w:hAnsi="Times New Roman" w:cs="Times New Roman"/>
        </w:rPr>
        <w:t>pos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spacing w:val="-2"/>
        </w:rPr>
        <w:t>b</w:t>
      </w:r>
      <w:r>
        <w:rPr>
          <w:rFonts w:ascii="Times New Roman" w:eastAsia="Times New Roman" w:hAnsi="Times New Roman" w:cs="Times New Roman"/>
          <w:spacing w:val="1"/>
        </w:rPr>
        <w:t>l</w:t>
      </w:r>
      <w:r>
        <w:rPr>
          <w:rFonts w:ascii="Times New Roman" w:eastAsia="Times New Roman" w:hAnsi="Times New Roman" w:cs="Times New Roman"/>
        </w:rPr>
        <w:t>e.</w:t>
      </w:r>
    </w:p>
    <w:p w:rsidR="00AD2291" w:rsidRDefault="00AD2291" w:rsidP="00AD2291">
      <w:pPr>
        <w:spacing w:before="14" w:line="240" w:lineRule="exact"/>
        <w:rPr>
          <w:sz w:val="24"/>
          <w:szCs w:val="24"/>
        </w:rPr>
      </w:pPr>
    </w:p>
    <w:p w:rsidR="00AD2291" w:rsidRDefault="00AD2291" w:rsidP="00AD2291">
      <w:pPr>
        <w:spacing w:line="239" w:lineRule="auto"/>
        <w:ind w:left="100" w:right="64"/>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 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op</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 d</w:t>
      </w:r>
      <w:r>
        <w:rPr>
          <w:rFonts w:ascii="Times New Roman" w:eastAsia="Times New Roman" w:hAnsi="Times New Roman" w:cs="Times New Roman"/>
          <w:spacing w:val="-2"/>
        </w:rPr>
        <w:t>ev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2"/>
        </w:rPr>
        <w:t xml:space="preserve"> </w:t>
      </w:r>
      <w:r>
        <w:rPr>
          <w:rFonts w:ascii="Times New Roman" w:eastAsia="Times New Roman" w:hAnsi="Times New Roman" w:cs="Times New Roman"/>
        </w:rPr>
        <w:t>an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 a</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ng a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 xml:space="preserve">ded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s a</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o</w:t>
      </w:r>
      <w:r>
        <w:rPr>
          <w:rFonts w:ascii="Times New Roman" w:eastAsia="Times New Roman" w:hAnsi="Times New Roman" w:cs="Times New Roman"/>
          <w:spacing w:val="-2"/>
        </w:rPr>
        <w:t>pp</w:t>
      </w:r>
      <w:r>
        <w:rPr>
          <w:rFonts w:ascii="Times New Roman" w:eastAsia="Times New Roman" w:hAnsi="Times New Roman" w:cs="Times New Roman"/>
        </w:rPr>
        <w:t>o</w:t>
      </w:r>
      <w:r>
        <w:rPr>
          <w:rFonts w:ascii="Times New Roman" w:eastAsia="Times New Roman" w:hAnsi="Times New Roman" w:cs="Times New Roman"/>
          <w:spacing w:val="1"/>
        </w:rPr>
        <w:t>rt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es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rPr>
        <w:t xml:space="preserve">t </w:t>
      </w:r>
      <w:r>
        <w:rPr>
          <w:rFonts w:ascii="Times New Roman" w:eastAsia="Times New Roman" w:hAnsi="Times New Roman" w:cs="Times New Roman"/>
          <w:spacing w:val="1"/>
        </w:rPr>
        <w:t>t</w:t>
      </w:r>
      <w:r>
        <w:rPr>
          <w:rFonts w:ascii="Times New Roman" w:eastAsia="Times New Roman" w:hAnsi="Times New Roman" w:cs="Times New Roman"/>
        </w:rPr>
        <w:t>o de</w:t>
      </w:r>
      <w:r>
        <w:rPr>
          <w:rFonts w:ascii="Times New Roman" w:eastAsia="Times New Roman" w:hAnsi="Times New Roman" w:cs="Times New Roman"/>
          <w:spacing w:val="-3"/>
        </w:rPr>
        <w:t>m</w:t>
      </w:r>
      <w:r>
        <w:rPr>
          <w:rFonts w:ascii="Times New Roman" w:eastAsia="Times New Roman" w:hAnsi="Times New Roman" w:cs="Times New Roman"/>
        </w:rPr>
        <w:t>ons</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wl</w:t>
      </w:r>
      <w:r>
        <w:rPr>
          <w:rFonts w:ascii="Times New Roman" w:eastAsia="Times New Roman" w:hAnsi="Times New Roman" w:cs="Times New Roman"/>
        </w:rPr>
        <w:t>ed</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ues</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2"/>
        </w:rPr>
        <w:t>k</w:t>
      </w:r>
      <w:r>
        <w:rPr>
          <w:rFonts w:ascii="Times New Roman" w:eastAsia="Times New Roman" w:hAnsi="Times New Roman" w:cs="Times New Roman"/>
          <w:spacing w:val="1"/>
        </w:rPr>
        <w:t>il</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3"/>
        </w:rPr>
        <w:t xml:space="preserve"> </w:t>
      </w:r>
      <w:r>
        <w:rPr>
          <w:rFonts w:ascii="Times New Roman" w:eastAsia="Times New Roman" w:hAnsi="Times New Roman" w:cs="Times New Roman"/>
        </w:rPr>
        <w:t>su</w:t>
      </w:r>
      <w:r>
        <w:rPr>
          <w:rFonts w:ascii="Times New Roman" w:eastAsia="Times New Roman" w:hAnsi="Times New Roman" w:cs="Times New Roman"/>
          <w:spacing w:val="-2"/>
        </w:rPr>
        <w:t>p</w:t>
      </w:r>
      <w:r>
        <w:rPr>
          <w:rFonts w:ascii="Times New Roman" w:eastAsia="Times New Roman" w:hAnsi="Times New Roman" w:cs="Times New Roman"/>
        </w:rPr>
        <w:t>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am co</w:t>
      </w:r>
      <w:r>
        <w:rPr>
          <w:rFonts w:ascii="Times New Roman" w:eastAsia="Times New Roman" w:hAnsi="Times New Roman" w:cs="Times New Roman"/>
          <w:spacing w:val="-3"/>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spacing w:val="-2"/>
        </w:rPr>
        <w:t>es</w:t>
      </w:r>
      <w:r>
        <w:rPr>
          <w:rFonts w:ascii="Times New Roman" w:eastAsia="Times New Roman" w:hAnsi="Times New Roman" w:cs="Times New Roman"/>
        </w:rPr>
        <w:t>. Mo</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han</w:t>
      </w:r>
      <w:r>
        <w:rPr>
          <w:rFonts w:ascii="Times New Roman" w:eastAsia="Times New Roman" w:hAnsi="Times New Roman" w:cs="Times New Roman"/>
          <w:spacing w:val="3"/>
        </w:rPr>
        <w:t xml:space="preserve"> </w:t>
      </w:r>
      <w:r>
        <w:rPr>
          <w:rFonts w:ascii="Times New Roman" w:eastAsia="Times New Roman" w:hAnsi="Times New Roman" w:cs="Times New Roman"/>
        </w:rPr>
        <w:t>one</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cy can</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any </w:t>
      </w:r>
      <w:r w:rsidR="006F1B5C">
        <w:rPr>
          <w:rFonts w:ascii="Times New Roman" w:eastAsia="Times New Roman" w:hAnsi="Times New Roman" w:cs="Times New Roman"/>
        </w:rPr>
        <w:t>learning</w:t>
      </w:r>
      <w:r>
        <w:rPr>
          <w:rFonts w:ascii="Times New Roman" w:eastAsia="Times New Roman" w:hAnsi="Times New Roman" w:cs="Times New Roman"/>
        </w:rPr>
        <w:t xml:space="preserve"> oppo</w:t>
      </w:r>
      <w:r>
        <w:rPr>
          <w:rFonts w:ascii="Times New Roman" w:eastAsia="Times New Roman" w:hAnsi="Times New Roman" w:cs="Times New Roman"/>
          <w:spacing w:val="1"/>
        </w:rPr>
        <w:t>rt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Fi</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4"/>
        </w:rPr>
        <w:t>m</w:t>
      </w:r>
      <w:r>
        <w:rPr>
          <w:rFonts w:ascii="Times New Roman" w:eastAsia="Times New Roman" w:hAnsi="Times New Roman" w:cs="Times New Roman"/>
        </w:rPr>
        <w:t>ust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rPr>
        <w:t>opp</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y and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6"/>
        </w:rPr>
        <w:t>a</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4"/>
        </w:rPr>
        <w:t xml:space="preserve"> </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rPr>
        <w:t>de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and</w:t>
      </w:r>
      <w:r>
        <w:rPr>
          <w:rFonts w:ascii="Times New Roman" w:eastAsia="Times New Roman" w:hAnsi="Times New Roman" w:cs="Times New Roman"/>
          <w:spacing w:val="-1"/>
        </w:rPr>
        <w:t>i</w:t>
      </w:r>
      <w:r>
        <w:rPr>
          <w:rFonts w:ascii="Times New Roman" w:eastAsia="Times New Roman" w:hAnsi="Times New Roman" w:cs="Times New Roman"/>
        </w:rPr>
        <w:t>ng 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sh</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spacing w:val="-2"/>
        </w:rPr>
        <w:t>e</w:t>
      </w:r>
      <w:r>
        <w:rPr>
          <w:rFonts w:ascii="Times New Roman" w:eastAsia="Times New Roman" w:hAnsi="Times New Roman" w:cs="Times New Roman"/>
        </w:rPr>
        <w:t xml:space="preserve">en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 and</w:t>
      </w:r>
      <w:r>
        <w:rPr>
          <w:rFonts w:ascii="Times New Roman" w:eastAsia="Times New Roman" w:hAnsi="Times New Roman" w:cs="Times New Roman"/>
          <w:spacing w:val="3"/>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Fi</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d expe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sho</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en</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ce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c</w:t>
      </w:r>
      <w:r>
        <w:rPr>
          <w:rFonts w:ascii="Times New Roman" w:eastAsia="Times New Roman" w:hAnsi="Times New Roman" w:cs="Times New Roman"/>
        </w:rPr>
        <w:t>ou</w:t>
      </w:r>
      <w:r>
        <w:rPr>
          <w:rFonts w:ascii="Times New Roman" w:eastAsia="Times New Roman" w:hAnsi="Times New Roman" w:cs="Times New Roman"/>
          <w:spacing w:val="-2"/>
        </w:rPr>
        <w:t>r</w:t>
      </w:r>
      <w:r>
        <w:rPr>
          <w:rFonts w:ascii="Times New Roman" w:eastAsia="Times New Roman" w:hAnsi="Times New Roman" w:cs="Times New Roman"/>
        </w:rPr>
        <w:t>se 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S</w:t>
      </w:r>
      <w:r>
        <w:rPr>
          <w:rFonts w:ascii="Times New Roman" w:eastAsia="Times New Roman" w:hAnsi="Times New Roman" w:cs="Times New Roman"/>
          <w:spacing w:val="1"/>
        </w:rPr>
        <w:t>it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1"/>
        </w:rPr>
        <w:t>fi</w:t>
      </w:r>
      <w:r>
        <w:rPr>
          <w:rFonts w:ascii="Times New Roman" w:eastAsia="Times New Roman" w:hAnsi="Times New Roman" w:cs="Times New Roman"/>
        </w:rPr>
        <w:t>c</w:t>
      </w:r>
      <w:r>
        <w:rPr>
          <w:rFonts w:ascii="Times New Roman" w:eastAsia="Times New Roman" w:hAnsi="Times New Roman" w:cs="Times New Roman"/>
          <w:spacing w:val="-2"/>
        </w:rPr>
        <w:t xml:space="preserve"> o</w:t>
      </w:r>
      <w:r>
        <w:rPr>
          <w:rFonts w:ascii="Times New Roman" w:eastAsia="Times New Roman" w:hAnsi="Times New Roman" w:cs="Times New Roman"/>
        </w:rPr>
        <w:t>ppo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un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spacing w:val="-2"/>
        </w:rPr>
        <w:t>e</w:t>
      </w:r>
      <w:r>
        <w:rPr>
          <w:rFonts w:ascii="Times New Roman" w:eastAsia="Times New Roman" w:hAnsi="Times New Roman" w:cs="Times New Roman"/>
        </w:rPr>
        <w:t>s w</w:t>
      </w:r>
      <w:r>
        <w:rPr>
          <w:rFonts w:ascii="Times New Roman" w:eastAsia="Times New Roman" w:hAnsi="Times New Roman" w:cs="Times New Roman"/>
          <w:spacing w:val="-2"/>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each</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w:t>
      </w:r>
    </w:p>
    <w:p w:rsidR="00AD2291"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Course Rationale Relative to the Rest of the Curriculum:</w:t>
      </w:r>
    </w:p>
    <w:p w:rsidR="00AD2291" w:rsidRDefault="00AD2291" w:rsidP="00AD2291">
      <w:pPr>
        <w:rPr>
          <w:rFonts w:ascii="Times New Roman" w:hAnsi="Times New Roman" w:cs="Times New Roman"/>
        </w:rPr>
      </w:pPr>
      <w:r w:rsidRPr="00A768E1">
        <w:rPr>
          <w:rFonts w:ascii="Times New Roman" w:hAnsi="Times New Roman" w:cs="Times New Roman"/>
        </w:rPr>
        <w:t xml:space="preserve">The seminar builds on and re-emphasizes foundation content. It will be taken after all foundation coursework has been completed.  It is a preparatory class for the field internship.  It creates a basis for understanding of the professional “use of self” as defined by practice models used primarily in client/worker relationship. Group discussion and process, the basis and coordination of skills, establishment of values, understanding ethical dilemmas, collaboration with colleagues, and community visits provide the framework to identify as a professional social worker. </w:t>
      </w:r>
    </w:p>
    <w:p w:rsidR="00AD2291" w:rsidRPr="001738EC" w:rsidRDefault="00AD2291" w:rsidP="00AD2291">
      <w:pPr>
        <w:rPr>
          <w:rFonts w:ascii="Times New Roman" w:hAnsi="Times New Roman" w:cs="Times New Roman"/>
        </w:rPr>
      </w:pPr>
      <w:r w:rsidRPr="001738EC">
        <w:rPr>
          <w:rFonts w:ascii="Times New Roman" w:hAnsi="Times New Roman" w:cs="Times New Roman"/>
        </w:rPr>
        <w:t xml:space="preserve">Field education is related to the entire curriculum.  Field education is where students put into practice the knowledge, values, and skills that have been taught in the classroom. It requires that students demonstrate understanding and acceptance of attitudes, values, and ethical principles fundamental to professional </w:t>
      </w:r>
      <w:r w:rsidR="006F1B5C" w:rsidRPr="001738EC">
        <w:rPr>
          <w:rFonts w:ascii="Times New Roman" w:hAnsi="Times New Roman" w:cs="Times New Roman"/>
        </w:rPr>
        <w:t>social work</w:t>
      </w:r>
      <w:r w:rsidRPr="001738EC">
        <w:rPr>
          <w:rFonts w:ascii="Times New Roman" w:hAnsi="Times New Roman" w:cs="Times New Roman"/>
        </w:rPr>
        <w:t xml:space="preserve">.  </w:t>
      </w:r>
      <w:r w:rsidR="006F1B5C" w:rsidRPr="001738EC">
        <w:rPr>
          <w:rFonts w:ascii="Times New Roman" w:hAnsi="Times New Roman" w:cs="Times New Roman"/>
        </w:rPr>
        <w:t>Connections between the classroom and actual practice are augmented with practice</w:t>
      </w:r>
      <w:r w:rsidRPr="001738EC">
        <w:rPr>
          <w:rFonts w:ascii="Times New Roman" w:hAnsi="Times New Roman" w:cs="Times New Roman"/>
        </w:rPr>
        <w:t>, research, policy, human behavior and the social environment, and diversity courses.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III. Disabled Student Services</w:t>
      </w:r>
      <w:r w:rsidRPr="00C76C48">
        <w:rPr>
          <w:rFonts w:ascii="Times New Roman" w:hAnsi="Times New Roman" w:cs="Times New Roman"/>
          <w:sz w:val="24"/>
          <w:szCs w:val="24"/>
        </w:rPr>
        <w:t>:  In accordance with Section 504 of the 1973 Rehabilitation Act and the Americans with Disabilities Act (ACA) of 1990, if you have a disability or think you have a disability to please contact the Center for Personal Development in the Spaulding Building, Room 155 (1st Floor); 910-672-1203.</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 xml:space="preserve">IV. Title IX – Sexual Misconduct. </w:t>
      </w:r>
      <w:r w:rsidRPr="00C76C48">
        <w:rPr>
          <w:rFonts w:ascii="Times New Roman" w:hAnsi="Times New Roman" w:cs="Times New Roman"/>
          <w:sz w:val="24"/>
          <w:szCs w:val="24"/>
        </w:rPr>
        <w:t xml:space="preserve">Fayetteville State University is committed to fostering a safe campus environment where sexual misconduct — including sexual harassment, domestic and dating violence, sexual assault, and stalking - is unacceptable and is not tolerated.   The University encourages students who may have experienced sexual misconduct to speak with someone at the University so that the University can provide the support that is needed and respond appropriately.  The Sexual Misconduct policy can be found at the following link:  </w:t>
      </w:r>
      <w:hyperlink r:id="rId62" w:history="1">
        <w:r w:rsidRPr="00C76C48">
          <w:rPr>
            <w:rStyle w:val="Hyperlink"/>
            <w:rFonts w:cs="Times New Roman"/>
          </w:rPr>
          <w:t>http://www.uncfsu.edu/Documents/Policy/students/SexualMisconduct.pdf</w:t>
        </w:r>
      </w:hyperlink>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Consulting with a Health Care Professional</w:t>
      </w:r>
      <w:r w:rsidRPr="00C76C48">
        <w:rPr>
          <w:rFonts w:ascii="Times New Roman" w:hAnsi="Times New Roman" w:cs="Times New Roman"/>
          <w:sz w:val="24"/>
          <w:szCs w:val="24"/>
        </w:rPr>
        <w:t xml:space="preserve"> - A student who wishes to confidentially speak about an incident of sexual misconduct should contact either of the following individuals who are required to maintain confidentiality:  </w:t>
      </w: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Ms. Dionne Hall</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 xml:space="preserve">Licensed Professional Counselor </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Building, Room 165</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w:t>
      </w:r>
      <w:r w:rsidRPr="00C76C48">
        <w:rPr>
          <w:rFonts w:ascii="Times New Roman" w:hAnsi="Times New Roman"/>
          <w:sz w:val="24"/>
          <w:szCs w:val="24"/>
        </w:rPr>
        <w:tab/>
      </w:r>
      <w:r w:rsidRPr="00C76C48">
        <w:rPr>
          <w:rFonts w:ascii="Times New Roman" w:hAnsi="Times New Roman"/>
          <w:sz w:val="24"/>
          <w:szCs w:val="24"/>
        </w:rPr>
        <w:tab/>
        <w:t xml:space="preserve"> (910) 672-387</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psmith@uncfsu.edu</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Reporting an Incident of Sexual Misconduct - The University encourages students to report incidents of sexual misconduct. A student who wishes to report sexual misconduct or has questions about University policies and procedures regarding sexual misconduct should contact the following individual: </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Ms. Patricia Bradley</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Deputy Title IX Coordinator for Students</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Spaulding Building, Room 155</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(910) 672-2325</w:t>
      </w:r>
      <w:r w:rsidR="006F1B5C">
        <w:rPr>
          <w:rFonts w:ascii="Times New Roman" w:hAnsi="Times New Roman" w:cs="Times New Roman"/>
          <w:sz w:val="24"/>
          <w:szCs w:val="24"/>
        </w:rPr>
        <w:t>)</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hyperlink r:id="rId63" w:history="1">
        <w:r w:rsidRPr="00C76C48">
          <w:rPr>
            <w:rStyle w:val="Hyperlink"/>
            <w:rFonts w:cs="Times New Roman"/>
          </w:rPr>
          <w:t>pbradle1@uncfsu.edu</w:t>
        </w:r>
      </w:hyperlink>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Unlike the Licensed Professional Counselor or the Director of Student Health Services, the Deputy Title IX Coordinator is legally obligated to investigate reports of sexual misconduct, and therefore cannot guarantee confidentiality, but a request for confidentiality will be considered and respected to the extent possible.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Students are also encouraged to report incidents of sexual misconduct to the University’s Police and Public Safety Department at (910) 672-1911.</w:t>
      </w:r>
    </w:p>
    <w:p w:rsidR="00AD2291"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V. Required Textbook:</w:t>
      </w:r>
    </w:p>
    <w:p w:rsidR="00AD2291" w:rsidRPr="00412AE1" w:rsidRDefault="00AD2291" w:rsidP="00AD2291">
      <w:pPr>
        <w:rPr>
          <w:rFonts w:ascii="Times New Roman" w:hAnsi="Times New Roman" w:cs="Times New Roman"/>
          <w:i/>
          <w:iCs/>
          <w:sz w:val="24"/>
          <w:szCs w:val="24"/>
        </w:rPr>
      </w:pPr>
      <w:r w:rsidRPr="00412AE1">
        <w:rPr>
          <w:rFonts w:ascii="Times New Roman" w:hAnsi="Times New Roman" w:cs="Times New Roman"/>
          <w:sz w:val="24"/>
          <w:szCs w:val="24"/>
        </w:rPr>
        <w:t xml:space="preserve">Woods, T. (2012). </w:t>
      </w:r>
      <w:r w:rsidRPr="00412AE1">
        <w:rPr>
          <w:rFonts w:ascii="Times New Roman" w:hAnsi="Times New Roman" w:cs="Times New Roman"/>
          <w:i/>
          <w:iCs/>
          <w:sz w:val="24"/>
          <w:szCs w:val="24"/>
        </w:rPr>
        <w:t xml:space="preserve">Fayetteville State University Bachelor of Social Work Field Practicum </w:t>
      </w:r>
    </w:p>
    <w:p w:rsidR="00AD2291" w:rsidRDefault="00AD2291" w:rsidP="00AD2291">
      <w:pPr>
        <w:rPr>
          <w:rFonts w:ascii="Times New Roman" w:hAnsi="Times New Roman" w:cs="Times New Roman"/>
          <w:sz w:val="24"/>
          <w:szCs w:val="24"/>
        </w:rPr>
      </w:pPr>
      <w:r w:rsidRPr="00412AE1">
        <w:rPr>
          <w:rFonts w:ascii="Times New Roman" w:hAnsi="Times New Roman" w:cs="Times New Roman"/>
          <w:i/>
          <w:iCs/>
          <w:sz w:val="24"/>
          <w:szCs w:val="24"/>
        </w:rPr>
        <w:t xml:space="preserve">Handbook. </w:t>
      </w:r>
      <w:r w:rsidRPr="00412AE1">
        <w:rPr>
          <w:rFonts w:ascii="Times New Roman" w:hAnsi="Times New Roman" w:cs="Times New Roman"/>
          <w:sz w:val="24"/>
          <w:szCs w:val="24"/>
        </w:rPr>
        <w:t>Fayetteville, NC: Fayetteville State University.</w:t>
      </w:r>
    </w:p>
    <w:p w:rsidR="00AD2291" w:rsidRPr="00255EBB" w:rsidRDefault="00AD2291" w:rsidP="00AD2291">
      <w:pPr>
        <w:rPr>
          <w:rFonts w:ascii="Times New Roman" w:hAnsi="Times New Roman" w:cs="Times New Roman"/>
          <w:sz w:val="24"/>
          <w:szCs w:val="24"/>
        </w:rPr>
      </w:pPr>
      <w:r w:rsidRPr="00255EBB">
        <w:rPr>
          <w:rFonts w:ascii="Times New Roman" w:hAnsi="Times New Roman" w:cs="Times New Roman"/>
          <w:sz w:val="24"/>
          <w:szCs w:val="24"/>
        </w:rPr>
        <w:t>BSW Field Manual and In-Class Handouts</w:t>
      </w:r>
    </w:p>
    <w:p w:rsidR="00AD2291" w:rsidRDefault="00AD2291" w:rsidP="00AD2291">
      <w:pPr>
        <w:pStyle w:val="NoSpacing"/>
        <w:jc w:val="left"/>
        <w:rPr>
          <w:rFonts w:ascii="Times New Roman" w:hAnsi="Times New Roman"/>
          <w:sz w:val="24"/>
          <w:szCs w:val="24"/>
        </w:rPr>
      </w:pPr>
      <w:r w:rsidRPr="00C76C48">
        <w:rPr>
          <w:rFonts w:ascii="Times New Roman" w:hAnsi="Times New Roman"/>
          <w:sz w:val="24"/>
          <w:szCs w:val="24"/>
        </w:rPr>
        <w:t>American Psychological Association.</w:t>
      </w:r>
      <w:r>
        <w:rPr>
          <w:rFonts w:ascii="Times New Roman" w:hAnsi="Times New Roman"/>
          <w:sz w:val="24"/>
          <w:szCs w:val="24"/>
        </w:rPr>
        <w:t xml:space="preserve"> </w:t>
      </w:r>
      <w:r w:rsidRPr="00C76C48">
        <w:rPr>
          <w:rFonts w:ascii="Times New Roman" w:hAnsi="Times New Roman"/>
          <w:sz w:val="24"/>
          <w:szCs w:val="24"/>
        </w:rPr>
        <w:t>(Latest).</w:t>
      </w:r>
      <w:r>
        <w:rPr>
          <w:rFonts w:ascii="Times New Roman" w:hAnsi="Times New Roman"/>
          <w:sz w:val="24"/>
          <w:szCs w:val="24"/>
        </w:rPr>
        <w:t xml:space="preserve"> </w:t>
      </w:r>
      <w:r w:rsidRPr="00C76C48">
        <w:rPr>
          <w:rFonts w:ascii="Times New Roman" w:hAnsi="Times New Roman"/>
          <w:i/>
          <w:iCs/>
          <w:sz w:val="24"/>
          <w:szCs w:val="24"/>
        </w:rPr>
        <w:t>Publication Manual of the American Psychological</w:t>
      </w:r>
      <w:r>
        <w:rPr>
          <w:rFonts w:ascii="Times New Roman" w:hAnsi="Times New Roman"/>
          <w:i/>
          <w:iCs/>
          <w:sz w:val="24"/>
          <w:szCs w:val="24"/>
        </w:rPr>
        <w:t xml:space="preserve"> </w:t>
      </w:r>
      <w:r w:rsidRPr="00C76C48">
        <w:rPr>
          <w:rFonts w:ascii="Times New Roman" w:hAnsi="Times New Roman"/>
          <w:i/>
          <w:iCs/>
          <w:sz w:val="24"/>
          <w:szCs w:val="24"/>
        </w:rPr>
        <w:t>Association.</w:t>
      </w:r>
      <w:r>
        <w:rPr>
          <w:rFonts w:ascii="Times New Roman" w:hAnsi="Times New Roman"/>
          <w:i/>
          <w:iCs/>
          <w:sz w:val="24"/>
          <w:szCs w:val="24"/>
        </w:rPr>
        <w:t xml:space="preserve"> </w:t>
      </w:r>
      <w:r w:rsidRPr="00C76C48">
        <w:rPr>
          <w:rFonts w:ascii="Times New Roman" w:hAnsi="Times New Roman"/>
          <w:sz w:val="24"/>
          <w:szCs w:val="24"/>
        </w:rPr>
        <w:t xml:space="preserve">(Latest Edition).  Washington, DC: American Psychological Association or use their </w:t>
      </w:r>
      <w:r>
        <w:rPr>
          <w:rFonts w:ascii="Times New Roman" w:hAnsi="Times New Roman"/>
          <w:sz w:val="24"/>
          <w:szCs w:val="24"/>
        </w:rPr>
        <w:t>w</w:t>
      </w:r>
      <w:r w:rsidRPr="00C76C48">
        <w:rPr>
          <w:rFonts w:ascii="Times New Roman" w:hAnsi="Times New Roman"/>
          <w:sz w:val="24"/>
          <w:szCs w:val="24"/>
        </w:rPr>
        <w:t xml:space="preserve">ebsite. </w:t>
      </w:r>
    </w:p>
    <w:p w:rsidR="00AD2291" w:rsidRDefault="00AD2291" w:rsidP="00AD2291">
      <w:pPr>
        <w:pStyle w:val="NoSpacing"/>
        <w:rPr>
          <w:rFonts w:ascii="Times New Roman" w:hAnsi="Times New Roman"/>
          <w:sz w:val="24"/>
          <w:szCs w:val="24"/>
        </w:rPr>
      </w:pPr>
    </w:p>
    <w:p w:rsidR="00AD2291" w:rsidRDefault="00AD2291" w:rsidP="00AD2291">
      <w:pPr>
        <w:rPr>
          <w:rFonts w:ascii="Times New Roman" w:hAnsi="Times New Roman" w:cs="Times New Roman"/>
          <w:sz w:val="24"/>
          <w:szCs w:val="24"/>
        </w:rPr>
      </w:pPr>
      <w:r w:rsidRPr="00C76C48">
        <w:rPr>
          <w:rFonts w:ascii="Times New Roman" w:hAnsi="Times New Roman" w:cs="Times New Roman"/>
          <w:b/>
          <w:bCs/>
          <w:sz w:val="24"/>
          <w:szCs w:val="24"/>
        </w:rPr>
        <w:t>VI. Student Learning Outcomes</w:t>
      </w:r>
      <w:r w:rsidRPr="00C76C48">
        <w:rPr>
          <w:rFonts w:ascii="Times New Roman" w:hAnsi="Times New Roman" w:cs="Times New Roman"/>
          <w:sz w:val="24"/>
          <w:szCs w:val="24"/>
        </w:rPr>
        <w:t xml:space="preserve"> </w:t>
      </w:r>
    </w:p>
    <w:p w:rsidR="00AD2291" w:rsidRPr="00C76C48"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Upon completion of this course, students will be able to:  </w:t>
      </w:r>
    </w:p>
    <w:p w:rsidR="00AD2291" w:rsidRPr="00C76C48" w:rsidRDefault="00AD2291" w:rsidP="009B121B">
      <w:pPr>
        <w:pStyle w:val="ListParagraph"/>
        <w:widowControl/>
        <w:numPr>
          <w:ilvl w:val="0"/>
          <w:numId w:val="57"/>
        </w:numPr>
        <w:contextualSpacing/>
        <w:jc w:val="both"/>
        <w:rPr>
          <w:b/>
          <w:bCs/>
        </w:rPr>
      </w:pPr>
      <w:r w:rsidRPr="00C76C48">
        <w:rPr>
          <w:b/>
          <w:bCs/>
        </w:rPr>
        <w:t>Knowledge Objectives</w:t>
      </w:r>
    </w:p>
    <w:p w:rsidR="00AD2291" w:rsidRPr="00182872" w:rsidRDefault="00AD2291" w:rsidP="009B121B">
      <w:pPr>
        <w:pStyle w:val="ListParagraph"/>
        <w:widowControl/>
        <w:numPr>
          <w:ilvl w:val="0"/>
          <w:numId w:val="58"/>
        </w:numPr>
        <w:contextualSpacing/>
        <w:jc w:val="both"/>
        <w:rPr>
          <w:bCs/>
        </w:rPr>
      </w:pPr>
      <w:r w:rsidRPr="00182872">
        <w:rPr>
          <w:bCs/>
        </w:rPr>
        <w:t>Integrate the generalist social work practice content acquired in the classroom and roll play practice situations</w:t>
      </w:r>
    </w:p>
    <w:p w:rsidR="00AD2291" w:rsidRPr="00182872" w:rsidRDefault="00AD2291" w:rsidP="009B121B">
      <w:pPr>
        <w:pStyle w:val="ListParagraph"/>
        <w:widowControl/>
        <w:numPr>
          <w:ilvl w:val="0"/>
          <w:numId w:val="58"/>
        </w:numPr>
        <w:contextualSpacing/>
        <w:jc w:val="both"/>
        <w:rPr>
          <w:bCs/>
        </w:rPr>
      </w:pPr>
      <w:r w:rsidRPr="00182872">
        <w:rPr>
          <w:bCs/>
        </w:rPr>
        <w:t>Identify the fields of practice and appropriate use of various agency-based technology.</w:t>
      </w:r>
    </w:p>
    <w:p w:rsidR="00AD2291" w:rsidRPr="00182872" w:rsidRDefault="00AD2291" w:rsidP="009B121B">
      <w:pPr>
        <w:pStyle w:val="ListParagraph"/>
        <w:widowControl/>
        <w:numPr>
          <w:ilvl w:val="0"/>
          <w:numId w:val="58"/>
        </w:numPr>
        <w:contextualSpacing/>
        <w:jc w:val="both"/>
        <w:rPr>
          <w:bCs/>
        </w:rPr>
      </w:pPr>
      <w:r w:rsidRPr="00182872">
        <w:rPr>
          <w:bCs/>
        </w:rPr>
        <w:t>Recognize the importance of research-informed practice and practice-informed research in working with populations at risk</w:t>
      </w:r>
    </w:p>
    <w:p w:rsidR="00AD2291" w:rsidRPr="00182872" w:rsidRDefault="00AD2291" w:rsidP="009B121B">
      <w:pPr>
        <w:pStyle w:val="ListParagraph"/>
        <w:widowControl/>
        <w:numPr>
          <w:ilvl w:val="0"/>
          <w:numId w:val="58"/>
        </w:numPr>
        <w:contextualSpacing/>
        <w:jc w:val="both"/>
        <w:rPr>
          <w:bCs/>
        </w:rPr>
      </w:pPr>
      <w:r w:rsidRPr="00182872">
        <w:rPr>
          <w:bCs/>
        </w:rPr>
        <w:t xml:space="preserve"> Discuss career goals and future for continuing professional development</w:t>
      </w:r>
    </w:p>
    <w:p w:rsidR="00AD2291" w:rsidRPr="00C76C48" w:rsidRDefault="00AD2291" w:rsidP="00AD2291">
      <w:pPr>
        <w:pStyle w:val="ListParagraph"/>
        <w:ind w:left="1440"/>
        <w:rPr>
          <w:bCs/>
        </w:rPr>
      </w:pPr>
    </w:p>
    <w:p w:rsidR="00AD2291" w:rsidRPr="007A5524" w:rsidRDefault="00AD2291" w:rsidP="009B121B">
      <w:pPr>
        <w:pStyle w:val="ListParagraph"/>
        <w:widowControl/>
        <w:numPr>
          <w:ilvl w:val="0"/>
          <w:numId w:val="57"/>
        </w:numPr>
        <w:contextualSpacing/>
        <w:jc w:val="both"/>
        <w:rPr>
          <w:b/>
          <w:bCs/>
        </w:rPr>
      </w:pPr>
      <w:r w:rsidRPr="00C76C48">
        <w:rPr>
          <w:b/>
          <w:bCs/>
        </w:rPr>
        <w:t>Values Objectives</w:t>
      </w:r>
    </w:p>
    <w:p w:rsidR="00AD2291" w:rsidRPr="00182872" w:rsidRDefault="00AD2291" w:rsidP="009B121B">
      <w:pPr>
        <w:pStyle w:val="ListParagraph"/>
        <w:widowControl/>
        <w:numPr>
          <w:ilvl w:val="0"/>
          <w:numId w:val="59"/>
        </w:numPr>
        <w:contextualSpacing/>
        <w:jc w:val="both"/>
        <w:rPr>
          <w:bCs/>
        </w:rPr>
      </w:pPr>
      <w:r w:rsidRPr="00182872">
        <w:rPr>
          <w:bCs/>
        </w:rPr>
        <w:t>Recognize the salient legal and ethical dilemmas confronting social workers in practice with different client systems</w:t>
      </w:r>
    </w:p>
    <w:p w:rsidR="00AD2291" w:rsidRPr="00182872" w:rsidRDefault="00AD2291" w:rsidP="009B121B">
      <w:pPr>
        <w:pStyle w:val="ListParagraph"/>
        <w:widowControl/>
        <w:numPr>
          <w:ilvl w:val="0"/>
          <w:numId w:val="59"/>
        </w:numPr>
        <w:contextualSpacing/>
        <w:jc w:val="both"/>
        <w:rPr>
          <w:bCs/>
        </w:rPr>
      </w:pPr>
      <w:r w:rsidRPr="00182872">
        <w:rPr>
          <w:bCs/>
        </w:rPr>
        <w:t>Recognition of the values and ethics of the social work profession as set forth in the NASW Code of Ethics</w:t>
      </w:r>
    </w:p>
    <w:p w:rsidR="00AD2291" w:rsidRPr="00182872" w:rsidRDefault="00AD2291" w:rsidP="009B121B">
      <w:pPr>
        <w:pStyle w:val="ListParagraph"/>
        <w:widowControl/>
        <w:numPr>
          <w:ilvl w:val="0"/>
          <w:numId w:val="59"/>
        </w:numPr>
        <w:contextualSpacing/>
        <w:jc w:val="both"/>
        <w:rPr>
          <w:bCs/>
        </w:rPr>
      </w:pPr>
      <w:r w:rsidRPr="00182872">
        <w:rPr>
          <w:bCs/>
        </w:rPr>
        <w:t>Distinguish clearly their own views and realities from those of others and refrain from judging others based on these differences</w:t>
      </w:r>
    </w:p>
    <w:p w:rsidR="00AD2291" w:rsidRPr="00C76C48" w:rsidRDefault="00AD2291" w:rsidP="00AD2291">
      <w:pPr>
        <w:pStyle w:val="ListParagraph"/>
        <w:ind w:left="1440"/>
        <w:rPr>
          <w:bCs/>
        </w:rPr>
      </w:pPr>
    </w:p>
    <w:p w:rsidR="00AD2291" w:rsidRPr="00C76C48" w:rsidRDefault="00AD2291" w:rsidP="009B121B">
      <w:pPr>
        <w:pStyle w:val="ListParagraph"/>
        <w:widowControl/>
        <w:numPr>
          <w:ilvl w:val="0"/>
          <w:numId w:val="57"/>
        </w:numPr>
        <w:contextualSpacing/>
        <w:jc w:val="both"/>
        <w:rPr>
          <w:b/>
          <w:bCs/>
        </w:rPr>
      </w:pPr>
      <w:r w:rsidRPr="00C76C48">
        <w:rPr>
          <w:b/>
          <w:bCs/>
        </w:rPr>
        <w:t>Skills Objectives</w:t>
      </w:r>
    </w:p>
    <w:p w:rsidR="00AD2291" w:rsidRPr="00182872" w:rsidRDefault="00AD2291" w:rsidP="009B121B">
      <w:pPr>
        <w:pStyle w:val="ListParagraph"/>
        <w:widowControl/>
        <w:numPr>
          <w:ilvl w:val="0"/>
          <w:numId w:val="60"/>
        </w:numPr>
        <w:contextualSpacing/>
        <w:jc w:val="both"/>
        <w:rPr>
          <w:bCs/>
        </w:rPr>
      </w:pPr>
      <w:r w:rsidRPr="00182872">
        <w:rPr>
          <w:bCs/>
        </w:rPr>
        <w:t xml:space="preserve">Ability to employ interventions based upon a strengths perspective and apply in classroom role play </w:t>
      </w:r>
    </w:p>
    <w:p w:rsidR="00AD2291" w:rsidRPr="00182872" w:rsidRDefault="00AD2291" w:rsidP="009B121B">
      <w:pPr>
        <w:pStyle w:val="ListParagraph"/>
        <w:widowControl/>
        <w:numPr>
          <w:ilvl w:val="0"/>
          <w:numId w:val="60"/>
        </w:numPr>
        <w:contextualSpacing/>
        <w:jc w:val="both"/>
        <w:rPr>
          <w:bCs/>
        </w:rPr>
      </w:pPr>
      <w:r w:rsidRPr="00182872">
        <w:rPr>
          <w:bCs/>
        </w:rPr>
        <w:t>Ability to identify community resources and discuss appropriate utilization of these resources</w:t>
      </w:r>
    </w:p>
    <w:p w:rsidR="00AD2291" w:rsidRPr="00182872" w:rsidRDefault="00AD2291" w:rsidP="009B121B">
      <w:pPr>
        <w:pStyle w:val="ListParagraph"/>
        <w:widowControl/>
        <w:numPr>
          <w:ilvl w:val="0"/>
          <w:numId w:val="60"/>
        </w:numPr>
        <w:contextualSpacing/>
        <w:jc w:val="both"/>
        <w:rPr>
          <w:bCs/>
        </w:rPr>
      </w:pPr>
      <w:r w:rsidRPr="00182872">
        <w:rPr>
          <w:bCs/>
        </w:rPr>
        <w:t>Development of resume and establishment of relationship with the Career Planning and Placement Center</w:t>
      </w:r>
    </w:p>
    <w:p w:rsidR="00AD2291" w:rsidRPr="00182872" w:rsidRDefault="00AD2291" w:rsidP="009B121B">
      <w:pPr>
        <w:pStyle w:val="ListParagraph"/>
        <w:widowControl/>
        <w:numPr>
          <w:ilvl w:val="0"/>
          <w:numId w:val="60"/>
        </w:numPr>
        <w:contextualSpacing/>
        <w:jc w:val="both"/>
        <w:rPr>
          <w:bCs/>
        </w:rPr>
      </w:pPr>
      <w:r w:rsidRPr="00182872">
        <w:rPr>
          <w:bCs/>
        </w:rPr>
        <w:t>Meet the guidelines of an agency for record keeping and reporting in accordance with agency policy and principles of sound social work practice</w:t>
      </w:r>
    </w:p>
    <w:p w:rsidR="00AD2291" w:rsidRPr="00182872" w:rsidRDefault="00AD2291" w:rsidP="009B121B">
      <w:pPr>
        <w:pStyle w:val="ListParagraph"/>
        <w:widowControl/>
        <w:numPr>
          <w:ilvl w:val="0"/>
          <w:numId w:val="60"/>
        </w:numPr>
        <w:contextualSpacing/>
        <w:jc w:val="both"/>
        <w:rPr>
          <w:bCs/>
        </w:rPr>
      </w:pPr>
      <w:r w:rsidRPr="00182872">
        <w:rPr>
          <w:bCs/>
        </w:rPr>
        <w:t xml:space="preserve">Demonstrate generalist practice through skills displayed in the development and implementation of service learning as a valuable tool of the profession. </w:t>
      </w:r>
    </w:p>
    <w:p w:rsidR="00AD2291" w:rsidRPr="00C76C48" w:rsidRDefault="00AD2291" w:rsidP="00AD2291">
      <w:pPr>
        <w:pStyle w:val="ListParagraph"/>
        <w:ind w:left="1080"/>
        <w:rPr>
          <w:bCs/>
        </w:rPr>
      </w:pPr>
    </w:p>
    <w:p w:rsidR="00AD2291" w:rsidRPr="00C76C48" w:rsidRDefault="00AD2291" w:rsidP="009B121B">
      <w:pPr>
        <w:pStyle w:val="ListParagraph"/>
        <w:widowControl/>
        <w:numPr>
          <w:ilvl w:val="0"/>
          <w:numId w:val="57"/>
        </w:numPr>
        <w:contextualSpacing/>
        <w:jc w:val="both"/>
        <w:rPr>
          <w:b/>
          <w:bCs/>
        </w:rPr>
      </w:pPr>
      <w:r w:rsidRPr="00C76C48">
        <w:rPr>
          <w:b/>
          <w:bCs/>
        </w:rPr>
        <w:t>Cognitive &amp; Affective Objectives</w:t>
      </w:r>
    </w:p>
    <w:p w:rsidR="00AD2291" w:rsidRPr="00182872" w:rsidRDefault="00AD2291" w:rsidP="009B121B">
      <w:pPr>
        <w:widowControl/>
        <w:numPr>
          <w:ilvl w:val="0"/>
          <w:numId w:val="61"/>
        </w:numPr>
        <w:spacing w:after="120"/>
        <w:jc w:val="both"/>
        <w:rPr>
          <w:rFonts w:ascii="Times New Roman" w:hAnsi="Times New Roman" w:cs="Times New Roman"/>
          <w:bCs/>
          <w:sz w:val="24"/>
          <w:szCs w:val="24"/>
        </w:rPr>
      </w:pPr>
      <w:r w:rsidRPr="00182872">
        <w:rPr>
          <w:rFonts w:ascii="Times New Roman" w:hAnsi="Times New Roman" w:cs="Times New Roman"/>
          <w:bCs/>
          <w:sz w:val="24"/>
          <w:szCs w:val="24"/>
        </w:rPr>
        <w:t>Demonstrate an understanding and respect for the positive value of diversity</w:t>
      </w:r>
    </w:p>
    <w:p w:rsidR="00AD2291" w:rsidRPr="00182872" w:rsidRDefault="00AD2291" w:rsidP="009B121B">
      <w:pPr>
        <w:widowControl/>
        <w:numPr>
          <w:ilvl w:val="0"/>
          <w:numId w:val="61"/>
        </w:numPr>
        <w:spacing w:after="120"/>
        <w:jc w:val="both"/>
        <w:rPr>
          <w:rFonts w:ascii="Times New Roman" w:hAnsi="Times New Roman" w:cs="Times New Roman"/>
          <w:bCs/>
          <w:sz w:val="24"/>
          <w:szCs w:val="24"/>
        </w:rPr>
      </w:pPr>
      <w:r w:rsidRPr="00182872">
        <w:rPr>
          <w:rFonts w:ascii="Times New Roman" w:hAnsi="Times New Roman" w:cs="Times New Roman"/>
          <w:bCs/>
          <w:sz w:val="24"/>
          <w:szCs w:val="24"/>
        </w:rPr>
        <w:t>Recognize and reconcile the difference between personal and professional values</w:t>
      </w: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Default="00AD2291" w:rsidP="00AD2291">
      <w:pPr>
        <w:pStyle w:val="ListParagraph"/>
        <w:ind w:left="1440"/>
        <w:rPr>
          <w:b/>
          <w:bCs/>
        </w:rPr>
      </w:pPr>
      <w:r w:rsidRPr="00C76C48">
        <w:rPr>
          <w:b/>
          <w:bCs/>
        </w:rPr>
        <w:t xml:space="preserve">Course Core Competencies and Related Behaviors </w:t>
      </w:r>
    </w:p>
    <w:p w:rsidR="00AD2291" w:rsidRPr="000D10C1" w:rsidRDefault="00AD2291" w:rsidP="00AD2291">
      <w:pPr>
        <w:pStyle w:val="ListParagraph"/>
        <w:rPr>
          <w:bCs/>
        </w:rPr>
      </w:pPr>
      <w:r w:rsidRPr="000D10C1">
        <w:rPr>
          <w:bCs/>
        </w:rPr>
        <w:t>The field practicum measures all 9core competencies and31 behaviors selected by the BSW program utilizing the learning contract and the field evaluation form.</w:t>
      </w:r>
    </w:p>
    <w:p w:rsidR="00AD2291" w:rsidRPr="00C76C48" w:rsidRDefault="00AD2291" w:rsidP="00AD2291">
      <w:pPr>
        <w:pStyle w:val="ListParagraph"/>
        <w:ind w:left="1440"/>
        <w:rPr>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00"/>
      </w:tblGrid>
      <w:tr w:rsidR="00AD2291" w:rsidRPr="00C76C48" w:rsidTr="00AD2291">
        <w:tc>
          <w:tcPr>
            <w:tcW w:w="4500" w:type="dxa"/>
          </w:tcPr>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Competencies</w:t>
            </w:r>
          </w:p>
        </w:tc>
        <w:tc>
          <w:tcPr>
            <w:tcW w:w="4500" w:type="dxa"/>
          </w:tcPr>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Behaviors</w:t>
            </w: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1: Demonstrate Ethical and Professional Behavior </w:t>
            </w:r>
          </w:p>
          <w:p w:rsidR="00AD2291" w:rsidRPr="00ED360E" w:rsidRDefault="00AD2291" w:rsidP="00AD2291">
            <w:pPr>
              <w:autoSpaceDE w:val="0"/>
              <w:autoSpaceDN w:val="0"/>
              <w:adjustRightInd w:val="0"/>
              <w:rPr>
                <w:rFonts w:ascii="Times New Roman" w:hAnsi="Times New Roman" w:cs="Times New Roman"/>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1.1 make ethical decisions by applying the standards of the NASW Code of Ethics, relevant laws and regulations, models for ethical decision-making, ethical conduct of research, and additional codes of ethics as appropriate to context;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1.2 use reflection and self-regulation to manage personal values and maintain professionalism in practice situations;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1.3 demonstrate professional demeanor in behavior; appearance; and oral, written, and electronic communication;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1.4 use technology ethically and appropriately to facilitate practice outcomes; and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1.5 use supervision and consultation to guide professional judgment and behavior.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b/>
                <w:bCs/>
                <w:sz w:val="20"/>
                <w:szCs w:val="20"/>
              </w:rPr>
            </w:pPr>
            <w:r w:rsidRPr="00ED360E">
              <w:rPr>
                <w:rFonts w:ascii="Times New Roman" w:hAnsi="Times New Roman" w:cs="Times New Roman"/>
                <w:b/>
                <w:bCs/>
                <w:sz w:val="20"/>
                <w:szCs w:val="20"/>
              </w:rPr>
              <w:t>Competency 2: Engage Diversity and Difference in Practice</w:t>
            </w: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2.1 apply and communicate understanding of the importance of diversity and difference in shaping life experiences in practice at the micro, mezzo, and macro levels;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2.2 present themselves as learners and engage clients and constituencies as experts of their own experiences</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2.3 apply self-awareness and self-regulation to manage the influence of personal biases and values in working with diverse clients and constituencies.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3: Advance Human Rights and Social, Economic, and Environmental Justice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3.1 apply their understanding of social, economic, and environmental justice to advocate for human rights at the individual and system levels; and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3.2 engage in practices that advance social, economic, and environmental justice.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4: Engage </w:t>
            </w:r>
            <w:r w:rsidR="006F1B5C" w:rsidRPr="00ED360E">
              <w:rPr>
                <w:rFonts w:ascii="Times New Roman" w:hAnsi="Times New Roman" w:cs="Times New Roman"/>
                <w:b/>
                <w:bCs/>
                <w:sz w:val="20"/>
                <w:szCs w:val="20"/>
              </w:rPr>
              <w:t>in</w:t>
            </w:r>
            <w:r w:rsidRPr="00ED360E">
              <w:rPr>
                <w:rFonts w:ascii="Times New Roman" w:hAnsi="Times New Roman" w:cs="Times New Roman"/>
                <w:b/>
                <w:bCs/>
                <w:sz w:val="20"/>
                <w:szCs w:val="20"/>
              </w:rPr>
              <w:t xml:space="preserve"> Practice-informed Research and Research-informed Practice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4.1 use practice experience and theory to inform scientific inquiry and research;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4.2 apply critical thinking to engage in analysis of quantitative and qualitative research methods and research findings; and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4.3 use and translate research evidence to inform and improve practice, policy, and service delivery.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5: Engage in Policy Practice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5.1 Identify social policy at the local, state, and federal level that impacts well-being, service delivery, and access to social services;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5.2 assess how social welfare and economic policies impact the delivery of and access to social services</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5.3 apply critical thinking to analyze, formulate, and advocate for policies that advance human rights and social, economic, and environmental justice.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31"/>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6: Engage with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6.1 apply knowledge of human behavior and the social environment, person-in-environment, and other multidisciplinary theoretical frameworks to engage with clients and constituencies; and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6.2 use empathy, reflection, and interpersonal skills to effectively engage diverse clients and constituencies.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31"/>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7: Assess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7.1 collect and organize data, and apply critical thinking to interpret information from clients and constituencies;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7.2 apply knowledge of human behavior and the social environment, person-in-environment, and other multidisciplinary theoretical frameworks in the analysis of assessment data from clients and constituencies;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7.3 develop mutually agreed-on intervention goals and objectives based on the critical assessment of strengths, needs, and challenges within clients and constituencies</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7.4 select appropriate intervention strategies based on the assessment, research knowledge, and values and preferences of clients and constituencies.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336"/>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8: Intervene with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8.1 critically choose and implement interventions to achieve practice goals and enhance capacities of clients and constituencies;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8.2 apply knowledge of human behavior and the social environment, person-in-environment, and other multidisciplinary theoretical frameworks in interventions with clients and constituencies;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8.3 use inter-professional collaboration as appropriate to achieve beneficial practice outcomes;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8.4 negotiate, mediate, and advocate with and on behalf of diverse clients and constituencies; and</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8.5 facilitate effective transitions and endings that advance mutually agreed-on goals.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341"/>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9: Evaluate Practice with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9.1 select and use appropriate methods for evaluation of outcomes;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9.2 apply knowledge of human behavior and the social environment, person-in-environment, and other multidisciplinary theoretical frameworks in the evaluation of outcomes;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9.3 critically analyze, monitor, and evaluate intervention and program processes and outcomes; and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9.4 apply evaluation findings to improve practice effectiveness at the micro, mezzo, and macro levels. </w:t>
            </w:r>
          </w:p>
          <w:p w:rsidR="00AD2291" w:rsidRPr="00ED360E" w:rsidRDefault="00AD2291" w:rsidP="00AD2291">
            <w:pPr>
              <w:rPr>
                <w:rFonts w:ascii="Times New Roman" w:hAnsi="Times New Roman" w:cs="Times New Roman"/>
                <w:sz w:val="20"/>
                <w:szCs w:val="20"/>
              </w:rPr>
            </w:pPr>
          </w:p>
        </w:tc>
      </w:tr>
    </w:tbl>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VII. Course Requirements and Evaluation Criteria:</w:t>
      </w:r>
    </w:p>
    <w:p w:rsidR="00AD2291" w:rsidRDefault="00AD2291" w:rsidP="00AD2291">
      <w:pPr>
        <w:ind w:left="100" w:right="58"/>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SW</w:t>
      </w:r>
      <w:r>
        <w:rPr>
          <w:rFonts w:ascii="Times New Roman" w:eastAsia="Times New Roman" w:hAnsi="Times New Roman" w:cs="Times New Roman"/>
          <w:spacing w:val="1"/>
        </w:rPr>
        <w:t xml:space="preserve"> f</w:t>
      </w:r>
      <w:r>
        <w:rPr>
          <w:rFonts w:ascii="Times New Roman" w:eastAsia="Times New Roman" w:hAnsi="Times New Roman" w:cs="Times New Roman"/>
        </w:rPr>
        <w:t>oun</w:t>
      </w:r>
      <w:r>
        <w:rPr>
          <w:rFonts w:ascii="Times New Roman" w:eastAsia="Times New Roman" w:hAnsi="Times New Roman" w:cs="Times New Roman"/>
          <w:spacing w:val="-2"/>
        </w:rPr>
        <w:t>d</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
        </w:rPr>
        <w:t xml:space="preserve"> 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cum </w:t>
      </w:r>
      <w:r>
        <w:rPr>
          <w:rFonts w:ascii="Times New Roman" w:eastAsia="Times New Roman" w:hAnsi="Times New Roman" w:cs="Times New Roman"/>
          <w:spacing w:val="1"/>
        </w:rPr>
        <w:t>f</w:t>
      </w:r>
      <w:r>
        <w:rPr>
          <w:rFonts w:ascii="Times New Roman" w:eastAsia="Times New Roman" w:hAnsi="Times New Roman" w:cs="Times New Roman"/>
        </w:rPr>
        <w:t>ocu</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on</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4"/>
        </w:rPr>
        <w:t>e</w:t>
      </w:r>
      <w:r>
        <w:rPr>
          <w:rFonts w:ascii="Times New Roman" w:eastAsia="Times New Roman" w:hAnsi="Times New Roman" w:cs="Times New Roman"/>
          <w:spacing w:val="-2"/>
        </w:rPr>
        <w:t>n</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1"/>
        </w:rPr>
        <w:t xml:space="preserve"> i</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dua</w:t>
      </w:r>
      <w:r>
        <w:rPr>
          <w:rFonts w:ascii="Times New Roman" w:eastAsia="Times New Roman" w:hAnsi="Times New Roman" w:cs="Times New Roman"/>
          <w:spacing w:val="1"/>
        </w:rPr>
        <w:t>l</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w:t>
      </w:r>
      <w:r>
        <w:rPr>
          <w:rFonts w:ascii="Times New Roman" w:eastAsia="Times New Roman" w:hAnsi="Times New Roman" w:cs="Times New Roman"/>
          <w:spacing w:val="-2"/>
        </w:rPr>
        <w:t>s</w:t>
      </w:r>
      <w:r>
        <w:rPr>
          <w:rFonts w:ascii="Times New Roman" w:eastAsia="Times New Roman" w:hAnsi="Times New Roman" w:cs="Times New Roman"/>
        </w:rPr>
        <w:t>, 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iti</w:t>
      </w:r>
      <w:r>
        <w:rPr>
          <w:rFonts w:ascii="Times New Roman" w:eastAsia="Times New Roman" w:hAnsi="Times New Roman" w:cs="Times New Roman"/>
        </w:rPr>
        <w:t>es</w:t>
      </w:r>
      <w:r>
        <w:rPr>
          <w:rFonts w:ascii="Times New Roman" w:eastAsia="Times New Roman" w:hAnsi="Times New Roman" w:cs="Times New Roman"/>
          <w:spacing w:val="23"/>
        </w:rPr>
        <w:t xml:space="preserve"> </w:t>
      </w:r>
      <w:r>
        <w:rPr>
          <w:rFonts w:ascii="Times New Roman" w:eastAsia="Times New Roman" w:hAnsi="Times New Roman" w:cs="Times New Roman"/>
        </w:rPr>
        <w:t>and</w:t>
      </w:r>
      <w:r>
        <w:rPr>
          <w:rFonts w:ascii="Times New Roman" w:eastAsia="Times New Roman" w:hAnsi="Times New Roman" w:cs="Times New Roman"/>
          <w:spacing w:val="22"/>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ons. </w:t>
      </w:r>
      <w:r>
        <w:rPr>
          <w:rFonts w:ascii="Times New Roman" w:eastAsia="Times New Roman" w:hAnsi="Times New Roman" w:cs="Times New Roman"/>
          <w:spacing w:val="44"/>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cum</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de</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ned</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4"/>
        </w:rPr>
        <w:t xml:space="preserve"> </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ab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4"/>
        </w:rPr>
        <w:t xml:space="preserve"> </w:t>
      </w:r>
      <w:r>
        <w:rPr>
          <w:rFonts w:ascii="Times New Roman" w:eastAsia="Times New Roman" w:hAnsi="Times New Roman" w:cs="Times New Roman"/>
        </w:rPr>
        <w:t>u</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25"/>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rPr>
        <w:t>s ba</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h</w:t>
      </w:r>
      <w:r>
        <w:rPr>
          <w:rFonts w:ascii="Times New Roman" w:eastAsia="Times New Roman" w:hAnsi="Times New Roman" w:cs="Times New Roman"/>
          <w:spacing w:val="2"/>
        </w:rPr>
        <w:t>u</w:t>
      </w:r>
      <w:r>
        <w:rPr>
          <w:rFonts w:ascii="Times New Roman" w:eastAsia="Times New Roman" w:hAnsi="Times New Roman" w:cs="Times New Roman"/>
          <w:spacing w:val="-4"/>
        </w:rPr>
        <w:t>m</w:t>
      </w:r>
      <w:r>
        <w:rPr>
          <w:rFonts w:ascii="Times New Roman" w:eastAsia="Times New Roman" w:hAnsi="Times New Roman" w:cs="Times New Roman"/>
        </w:rPr>
        <w:t>an</w:t>
      </w:r>
      <w:r>
        <w:rPr>
          <w:rFonts w:ascii="Times New Roman" w:eastAsia="Times New Roman" w:hAnsi="Times New Roman" w:cs="Times New Roman"/>
          <w:spacing w:val="1"/>
        </w:rPr>
        <w:t xml:space="preserve"> </w:t>
      </w:r>
      <w:r>
        <w:rPr>
          <w:rFonts w:ascii="Times New Roman" w:eastAsia="Times New Roman" w:hAnsi="Times New Roman" w:cs="Times New Roman"/>
        </w:rPr>
        <w:t>beha</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 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 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hods,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9"/>
        </w:rPr>
        <w:t>e</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 e</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popu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3"/>
        </w:rPr>
        <w:t>s</w:t>
      </w:r>
      <w:r>
        <w:rPr>
          <w:rFonts w:ascii="Times New Roman" w:eastAsia="Times New Roman" w:hAnsi="Times New Roman" w:cs="Times New Roman"/>
          <w:spacing w:val="-4"/>
        </w:rPr>
        <w:t>-</w:t>
      </w:r>
      <w:r>
        <w:rPr>
          <w:rFonts w:ascii="Times New Roman" w:eastAsia="Times New Roman" w:hAnsi="Times New Roman" w:cs="Times New Roman"/>
        </w:rPr>
        <w:t>a</w:t>
      </w:r>
      <w:r>
        <w:rPr>
          <w:rFonts w:ascii="Times New Roman" w:eastAsia="Times New Roman" w:hAnsi="Times New Roman" w:cs="Times New Roman"/>
          <w:spacing w:val="3"/>
        </w:rPr>
        <w:t>t</w:t>
      </w:r>
      <w:r>
        <w:rPr>
          <w:rFonts w:ascii="Times New Roman" w:eastAsia="Times New Roman" w:hAnsi="Times New Roman" w:cs="Times New Roman"/>
          <w:spacing w:val="-4"/>
        </w:rPr>
        <w:t>-</w:t>
      </w:r>
      <w:r>
        <w:rPr>
          <w:rFonts w:ascii="Times New Roman" w:eastAsia="Times New Roman" w:hAnsi="Times New Roman" w:cs="Times New Roman"/>
          <w:spacing w:val="1"/>
        </w:rPr>
        <w:t>ri</w:t>
      </w:r>
      <w:r>
        <w:rPr>
          <w:rFonts w:ascii="Times New Roman" w:eastAsia="Times New Roman" w:hAnsi="Times New Roman" w:cs="Times New Roman"/>
        </w:rPr>
        <w:t>sk and</w:t>
      </w:r>
      <w:r>
        <w:rPr>
          <w:rFonts w:ascii="Times New Roman" w:eastAsia="Times New Roman" w:hAnsi="Times New Roman" w:cs="Times New Roman"/>
          <w:spacing w:val="3"/>
        </w:rPr>
        <w:t xml:space="preserve"> </w:t>
      </w:r>
      <w:r>
        <w:rPr>
          <w:rFonts w:ascii="Times New Roman" w:eastAsia="Times New Roman" w:hAnsi="Times New Roman" w:cs="Times New Roman"/>
        </w:rPr>
        <w:t>econo</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so</w:t>
      </w:r>
      <w:r>
        <w:rPr>
          <w:rFonts w:ascii="Times New Roman" w:eastAsia="Times New Roman" w:hAnsi="Times New Roman" w:cs="Times New Roman"/>
          <w:spacing w:val="1"/>
        </w:rPr>
        <w:t>ci</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j</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fr</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rPr>
        <w:t>ework at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w:t>
      </w:r>
      <w:r>
        <w:rPr>
          <w:rFonts w:ascii="Times New Roman" w:eastAsia="Times New Roman" w:hAnsi="Times New Roman" w:cs="Times New Roman"/>
        </w:rPr>
        <w:t>he 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g</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spacing w:val="1"/>
        </w:rPr>
        <w:t>el</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Fi</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4"/>
        </w:rPr>
        <w:t>I</w:t>
      </w:r>
      <w:r>
        <w:rPr>
          <w:rFonts w:ascii="Times New Roman" w:eastAsia="Times New Roman" w:hAnsi="Times New Roman" w:cs="Times New Roman"/>
        </w:rPr>
        <w:t>ns</w:t>
      </w:r>
      <w:r>
        <w:rPr>
          <w:rFonts w:ascii="Times New Roman" w:eastAsia="Times New Roman" w:hAnsi="Times New Roman" w:cs="Times New Roman"/>
          <w:spacing w:val="1"/>
        </w:rPr>
        <w:t>tr</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2"/>
        </w:rPr>
        <w:t>d</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 xml:space="preserve">s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e 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M</w:t>
      </w:r>
      <w:r>
        <w:rPr>
          <w:rFonts w:ascii="Times New Roman" w:eastAsia="Times New Roman" w:hAnsi="Times New Roman" w:cs="Times New Roman"/>
        </w:rPr>
        <w:t>on</w:t>
      </w:r>
      <w:r>
        <w:rPr>
          <w:rFonts w:ascii="Times New Roman" w:eastAsia="Times New Roman" w:hAnsi="Times New Roman" w:cs="Times New Roman"/>
          <w:spacing w:val="-2"/>
        </w:rPr>
        <w:t>d</w:t>
      </w:r>
      <w:r>
        <w:rPr>
          <w:rFonts w:ascii="Times New Roman" w:eastAsia="Times New Roman" w:hAnsi="Times New Roman" w:cs="Times New Roman"/>
        </w:rPr>
        <w:t>ay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ug</w:t>
      </w:r>
      <w:r>
        <w:rPr>
          <w:rFonts w:ascii="Times New Roman" w:eastAsia="Times New Roman" w:hAnsi="Times New Roman" w:cs="Times New Roman"/>
        </w:rPr>
        <w:t xml:space="preserve">h </w:t>
      </w:r>
      <w:r>
        <w:rPr>
          <w:rFonts w:ascii="Times New Roman" w:eastAsia="Times New Roman" w:hAnsi="Times New Roman" w:cs="Times New Roman"/>
          <w:spacing w:val="2"/>
        </w:rPr>
        <w:t>T</w:t>
      </w:r>
      <w:r>
        <w:rPr>
          <w:rFonts w:ascii="Times New Roman" w:eastAsia="Times New Roman" w:hAnsi="Times New Roman" w:cs="Times New Roman"/>
        </w:rPr>
        <w:t>hu</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da</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ns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tt</w:t>
      </w:r>
      <w:r>
        <w:rPr>
          <w:rFonts w:ascii="Times New Roman" w:eastAsia="Times New Roman" w:hAnsi="Times New Roman" w:cs="Times New Roman"/>
          <w:spacing w:val="-2"/>
        </w:rPr>
        <w:t>e</w:t>
      </w:r>
      <w:r>
        <w:rPr>
          <w:rFonts w:ascii="Times New Roman" w:eastAsia="Times New Roman" w:hAnsi="Times New Roman" w:cs="Times New Roman"/>
        </w:rPr>
        <w:t>nd</w:t>
      </w:r>
      <w:r>
        <w:rPr>
          <w:rFonts w:ascii="Times New Roman" w:eastAsia="Times New Roman" w:hAnsi="Times New Roman" w:cs="Times New Roman"/>
          <w:spacing w:val="22"/>
        </w:rPr>
        <w:t xml:space="preserve"> </w:t>
      </w:r>
      <w:r>
        <w:rPr>
          <w:rFonts w:ascii="Times New Roman" w:eastAsia="Times New Roman" w:hAnsi="Times New Roman" w:cs="Times New Roman"/>
        </w:rPr>
        <w:t>Fi</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cum</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1"/>
        </w:rPr>
        <w:t>r</w:t>
      </w:r>
      <w:r>
        <w:rPr>
          <w:rFonts w:ascii="Times New Roman" w:eastAsia="Times New Roman" w:hAnsi="Times New Roman" w:cs="Times New Roman"/>
          <w:spacing w:val="4"/>
        </w:rPr>
        <w:t>i</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31"/>
        </w:rPr>
        <w:t xml:space="preserve"> </w:t>
      </w:r>
      <w:r>
        <w:rPr>
          <w:rFonts w:ascii="Times New Roman" w:eastAsia="Times New Roman" w:hAnsi="Times New Roman" w:cs="Times New Roman"/>
        </w:rPr>
        <w:t>St</w:t>
      </w:r>
      <w:r>
        <w:rPr>
          <w:rFonts w:ascii="Times New Roman" w:eastAsia="Times New Roman" w:hAnsi="Times New Roman" w:cs="Times New Roman"/>
          <w:spacing w:val="-2"/>
        </w:rPr>
        <w:t>u</w:t>
      </w:r>
      <w:r>
        <w:rPr>
          <w:rFonts w:ascii="Times New Roman" w:eastAsia="Times New Roman" w:hAnsi="Times New Roman" w:cs="Times New Roman"/>
        </w:rPr>
        <w:t>den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0"/>
        </w:rPr>
        <w:t xml:space="preserve"> </w:t>
      </w:r>
      <w:r>
        <w:rPr>
          <w:rFonts w:ascii="Times New Roman" w:eastAsia="Times New Roman" w:hAnsi="Times New Roman" w:cs="Times New Roman"/>
        </w:rPr>
        <w:t>not</w:t>
      </w:r>
      <w:r>
        <w:rPr>
          <w:rFonts w:ascii="Times New Roman" w:eastAsia="Times New Roman" w:hAnsi="Times New Roman" w:cs="Times New Roman"/>
          <w:spacing w:val="23"/>
        </w:rPr>
        <w:t xml:space="preserve"> </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hed</w:t>
      </w:r>
      <w:r>
        <w:rPr>
          <w:rFonts w:ascii="Times New Roman" w:eastAsia="Times New Roman" w:hAnsi="Times New Roman" w:cs="Times New Roman"/>
          <w:spacing w:val="-2"/>
        </w:rPr>
        <w:t>u</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23"/>
        </w:rPr>
        <w:t xml:space="preserve"> </w:t>
      </w:r>
      <w:r>
        <w:rPr>
          <w:rFonts w:ascii="Times New Roman" w:eastAsia="Times New Roman" w:hAnsi="Times New Roman" w:cs="Times New Roman"/>
        </w:rPr>
        <w:t>co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du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 hou</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10"/>
        </w:rPr>
        <w:t xml:space="preserve"> </w:t>
      </w:r>
      <w:r>
        <w:rPr>
          <w:rFonts w:ascii="Times New Roman" w:eastAsia="Times New Roman" w:hAnsi="Times New Roman" w:cs="Times New Roman"/>
        </w:rPr>
        <w:t>Stud</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e</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480</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ock hou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du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 xml:space="preserve">ng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st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s</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f</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 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 p</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c</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 xml:space="preserve">.    </w:t>
      </w:r>
      <w:r>
        <w:rPr>
          <w:rFonts w:ascii="Times New Roman" w:eastAsia="Times New Roman" w:hAnsi="Times New Roman" w:cs="Times New Roman"/>
          <w:spacing w:val="3"/>
        </w:rPr>
        <w:t xml:space="preserve"> </w:t>
      </w:r>
      <w:r>
        <w:rPr>
          <w:rFonts w:ascii="Times New Roman" w:eastAsia="Times New Roman" w:hAnsi="Times New Roman" w:cs="Times New Roman"/>
        </w:rPr>
        <w:t>Pl</w:t>
      </w:r>
      <w:r>
        <w:rPr>
          <w:rFonts w:ascii="Times New Roman" w:eastAsia="Times New Roman" w:hAnsi="Times New Roman" w:cs="Times New Roman"/>
          <w:spacing w:val="1"/>
        </w:rPr>
        <w:t>a</w:t>
      </w:r>
      <w:r>
        <w:rPr>
          <w:rFonts w:ascii="Times New Roman" w:eastAsia="Times New Roman" w:hAnsi="Times New Roman" w:cs="Times New Roman"/>
        </w:rPr>
        <w:t>ce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 be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oppo</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6"/>
        </w:rPr>
        <w:t>s</w:t>
      </w:r>
      <w:r>
        <w:rPr>
          <w:rFonts w:ascii="Times New Roman" w:eastAsia="Times New Roman" w:hAnsi="Times New Roman" w:cs="Times New Roman"/>
          <w:spacing w:val="-2"/>
        </w:rPr>
        <w:t>u</w:t>
      </w:r>
      <w:r>
        <w:rPr>
          <w:rFonts w:ascii="Times New Roman" w:eastAsia="Times New Roman" w:hAnsi="Times New Roman" w:cs="Times New Roman"/>
        </w:rPr>
        <w:t>ppo</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ng cou</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rPr>
        <w:t>e co</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fr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a </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st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sp</w:t>
      </w:r>
      <w:r>
        <w:rPr>
          <w:rFonts w:ascii="Times New Roman" w:eastAsia="Times New Roman" w:hAnsi="Times New Roman" w:cs="Times New Roman"/>
          <w:spacing w:val="1"/>
        </w:rPr>
        <w:t>e</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w:t>
      </w:r>
    </w:p>
    <w:p w:rsidR="00AD2291" w:rsidRDefault="00AD2291" w:rsidP="00AD2291">
      <w:pPr>
        <w:spacing w:line="200" w:lineRule="exact"/>
        <w:rPr>
          <w:sz w:val="20"/>
          <w:szCs w:val="20"/>
        </w:rPr>
      </w:pPr>
    </w:p>
    <w:p w:rsidR="00AD2291" w:rsidRDefault="00AD2291" w:rsidP="00AD2291">
      <w:pPr>
        <w:spacing w:before="13" w:line="280" w:lineRule="exact"/>
        <w:rPr>
          <w:sz w:val="28"/>
          <w:szCs w:val="28"/>
        </w:rPr>
      </w:pPr>
    </w:p>
    <w:p w:rsidR="00AD2291" w:rsidRDefault="00AD2291" w:rsidP="00AD2291">
      <w:pPr>
        <w:spacing w:line="239" w:lineRule="auto"/>
        <w:ind w:left="100" w:right="61"/>
        <w:rPr>
          <w:rFonts w:ascii="Times New Roman" w:eastAsia="Times New Roman" w:hAnsi="Times New Roman" w:cs="Times New Roman"/>
        </w:rPr>
      </w:pPr>
      <w:r>
        <w:rPr>
          <w:rFonts w:ascii="Times New Roman" w:eastAsia="Times New Roman" w:hAnsi="Times New Roman" w:cs="Times New Roman"/>
        </w:rPr>
        <w:t>Stud</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k</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hat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ow</w:t>
      </w:r>
      <w:r>
        <w:rPr>
          <w:rFonts w:ascii="Times New Roman" w:eastAsia="Times New Roman" w:hAnsi="Times New Roman" w:cs="Times New Roman"/>
          <w:spacing w:val="1"/>
        </w:rPr>
        <w:t xml:space="preserve"> t</w:t>
      </w:r>
      <w:r>
        <w:rPr>
          <w:rFonts w:ascii="Times New Roman" w:eastAsia="Times New Roman" w:hAnsi="Times New Roman" w:cs="Times New Roman"/>
        </w:rPr>
        <w:t>hem</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dua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rPr>
        <w:t>a</w:t>
      </w:r>
      <w:r>
        <w:rPr>
          <w:rFonts w:ascii="Times New Roman" w:eastAsia="Times New Roman" w:hAnsi="Times New Roman" w:cs="Times New Roman"/>
          <w:spacing w:val="-3"/>
        </w:rPr>
        <w:t>m</w:t>
      </w:r>
      <w:r>
        <w:rPr>
          <w:rFonts w:ascii="Times New Roman" w:eastAsia="Times New Roman" w:hAnsi="Times New Roman" w:cs="Times New Roman"/>
          <w:spacing w:val="1"/>
        </w:rPr>
        <w:t>ili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oups, 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iti</w:t>
      </w:r>
      <w:r>
        <w:rPr>
          <w:rFonts w:ascii="Times New Roman" w:eastAsia="Times New Roman" w:hAnsi="Times New Roman" w:cs="Times New Roman"/>
        </w:rPr>
        <w:t>es</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g</w:t>
      </w:r>
      <w:r>
        <w:rPr>
          <w:rFonts w:ascii="Times New Roman" w:eastAsia="Times New Roman" w:hAnsi="Times New Roman" w:cs="Times New Roman"/>
        </w:rPr>
        <w:t>an</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7"/>
        </w:rPr>
        <w:t xml:space="preserve"> </w:t>
      </w:r>
      <w:r>
        <w:rPr>
          <w:rFonts w:ascii="Times New Roman" w:eastAsia="Times New Roman" w:hAnsi="Times New Roman" w:cs="Times New Roman"/>
        </w:rPr>
        <w:t>and</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7"/>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co</w:t>
      </w:r>
      <w:r>
        <w:rPr>
          <w:rFonts w:ascii="Times New Roman" w:eastAsia="Times New Roman" w:hAnsi="Times New Roman" w:cs="Times New Roman"/>
          <w:spacing w:val="-2"/>
        </w:rPr>
        <w:t>v</w:t>
      </w:r>
      <w:r>
        <w:rPr>
          <w:rFonts w:ascii="Times New Roman" w:eastAsia="Times New Roman" w:hAnsi="Times New Roman" w:cs="Times New Roman"/>
        </w:rPr>
        <w:t>er</w:t>
      </w:r>
      <w:r>
        <w:rPr>
          <w:rFonts w:ascii="Times New Roman" w:eastAsia="Times New Roman" w:hAnsi="Times New Roman" w:cs="Times New Roman"/>
          <w:spacing w:val="18"/>
        </w:rPr>
        <w:t xml:space="preserve"> </w:t>
      </w:r>
      <w:r>
        <w:rPr>
          <w:rFonts w:ascii="Times New Roman" w:eastAsia="Times New Roman" w:hAnsi="Times New Roman" w:cs="Times New Roman"/>
        </w:rPr>
        <w:t>how</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6"/>
        </w:rPr>
        <w:t>i</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7"/>
        </w:rPr>
        <w:t xml:space="preserve"> </w:t>
      </w:r>
      <w:r>
        <w:rPr>
          <w:rFonts w:ascii="Times New Roman" w:eastAsia="Times New Roman" w:hAnsi="Times New Roman" w:cs="Times New Roman"/>
        </w:rPr>
        <w:t>so</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rPr>
        <w:t xml:space="preserve">. </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r</w:t>
      </w:r>
      <w:r>
        <w:rPr>
          <w:rFonts w:ascii="Times New Roman" w:eastAsia="Times New Roman" w:hAnsi="Times New Roman" w:cs="Times New Roman"/>
        </w:rPr>
        <w:t>an</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rPr>
        <w:t>of app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k</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w:t>
      </w:r>
      <w:r>
        <w:rPr>
          <w:rFonts w:ascii="Times New Roman" w:eastAsia="Times New Roman" w:hAnsi="Times New Roman" w:cs="Times New Roman"/>
        </w:rPr>
        <w:t>SW 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b</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n</w:t>
      </w:r>
      <w:r>
        <w:rPr>
          <w:rFonts w:ascii="Times New Roman" w:eastAsia="Times New Roman" w:hAnsi="Times New Roman" w:cs="Times New Roman"/>
        </w:rPr>
        <w:t>ot</w:t>
      </w:r>
      <w:r>
        <w:rPr>
          <w:rFonts w:ascii="Times New Roman" w:eastAsia="Times New Roman" w:hAnsi="Times New Roman" w:cs="Times New Roman"/>
          <w:spacing w:val="1"/>
        </w:rPr>
        <w:t xml:space="preserve"> li</w:t>
      </w:r>
      <w:r>
        <w:rPr>
          <w:rFonts w:ascii="Times New Roman" w:eastAsia="Times New Roman" w:hAnsi="Times New Roman" w:cs="Times New Roman"/>
          <w:spacing w:val="-4"/>
        </w:rPr>
        <w:t>m</w:t>
      </w:r>
      <w:r>
        <w:rPr>
          <w:rFonts w:ascii="Times New Roman" w:eastAsia="Times New Roman" w:hAnsi="Times New Roman" w:cs="Times New Roman"/>
          <w:spacing w:val="1"/>
        </w:rPr>
        <w:t>it</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ll</w:t>
      </w:r>
      <w:r>
        <w:rPr>
          <w:rFonts w:ascii="Times New Roman" w:eastAsia="Times New Roman" w:hAnsi="Times New Roman" w:cs="Times New Roman"/>
        </w:rPr>
        <w:t>o</w:t>
      </w:r>
      <w:r>
        <w:rPr>
          <w:rFonts w:ascii="Times New Roman" w:eastAsia="Times New Roman" w:hAnsi="Times New Roman" w:cs="Times New Roman"/>
          <w:spacing w:val="-3"/>
        </w:rPr>
        <w:t>w</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w:t>
      </w:r>
      <w:r>
        <w:rPr>
          <w:rFonts w:ascii="Times New Roman" w:eastAsia="Times New Roman" w:hAnsi="Times New Roman" w:cs="Times New Roman"/>
        </w:rPr>
        <w:t>1)</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 xml:space="preserve">k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 c</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nd</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u</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rPr>
        <w:t>as</w:t>
      </w:r>
      <w:r>
        <w:rPr>
          <w:rFonts w:ascii="Times New Roman" w:eastAsia="Times New Roman" w:hAnsi="Times New Roman" w:cs="Times New Roman"/>
          <w:spacing w:val="1"/>
        </w:rPr>
        <w:t xml:space="preserve"> </w:t>
      </w:r>
      <w:r>
        <w:rPr>
          <w:rFonts w:ascii="Times New Roman" w:eastAsia="Times New Roman" w:hAnsi="Times New Roman" w:cs="Times New Roman"/>
        </w:rPr>
        <w:t>a pa</w:t>
      </w:r>
      <w:r>
        <w:rPr>
          <w:rFonts w:ascii="Times New Roman" w:eastAsia="Times New Roman" w:hAnsi="Times New Roman" w:cs="Times New Roman"/>
          <w:spacing w:val="-1"/>
        </w:rPr>
        <w:t>r</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oup,</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 an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p</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y s</w:t>
      </w:r>
      <w:r>
        <w:rPr>
          <w:rFonts w:ascii="Times New Roman" w:eastAsia="Times New Roman" w:hAnsi="Times New Roman" w:cs="Times New Roman"/>
          <w:spacing w:val="1"/>
        </w:rPr>
        <w:t>i</w:t>
      </w:r>
      <w:r>
        <w:rPr>
          <w:rFonts w:ascii="Times New Roman" w:eastAsia="Times New Roman" w:hAnsi="Times New Roman" w:cs="Times New Roman"/>
          <w:spacing w:val="-2"/>
        </w:rPr>
        <w:t>z</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1"/>
        </w:rPr>
        <w:t>l</w:t>
      </w:r>
      <w:r>
        <w:rPr>
          <w:rFonts w:ascii="Times New Roman" w:eastAsia="Times New Roman" w:hAnsi="Times New Roman" w:cs="Times New Roman"/>
        </w:rPr>
        <w:t xml:space="preserve">oad, </w:t>
      </w:r>
      <w:r>
        <w:rPr>
          <w:rFonts w:ascii="Times New Roman" w:eastAsia="Times New Roman" w:hAnsi="Times New Roman" w:cs="Times New Roman"/>
          <w:spacing w:val="1"/>
        </w:rPr>
        <w:t>(</w:t>
      </w:r>
      <w:r>
        <w:rPr>
          <w:rFonts w:ascii="Times New Roman" w:eastAsia="Times New Roman" w:hAnsi="Times New Roman" w:cs="Times New Roman"/>
        </w:rPr>
        <w:t>2)</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rPr>
        <w:t xml:space="preserve">y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2"/>
        </w:rPr>
        <w:t>c</w:t>
      </w:r>
      <w:r>
        <w:rPr>
          <w:rFonts w:ascii="Times New Roman" w:eastAsia="Times New Roman" w:hAnsi="Times New Roman" w:cs="Times New Roman"/>
        </w:rPr>
        <w:t>e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w:t>
      </w:r>
      <w:r>
        <w:rPr>
          <w:rFonts w:ascii="Times New Roman" w:eastAsia="Times New Roman" w:hAnsi="Times New Roman" w:cs="Times New Roman"/>
        </w:rPr>
        <w:t>3)</w:t>
      </w:r>
      <w:r>
        <w:rPr>
          <w:rFonts w:ascii="Times New Roman" w:eastAsia="Times New Roman" w:hAnsi="Times New Roman" w:cs="Times New Roman"/>
          <w:spacing w:val="27"/>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rPr>
        <w:t>a</w:t>
      </w:r>
      <w:r>
        <w:rPr>
          <w:rFonts w:ascii="Times New Roman" w:eastAsia="Times New Roman" w:hAnsi="Times New Roman" w:cs="Times New Roman"/>
          <w:spacing w:val="-2"/>
        </w:rPr>
        <w:t>dv</w:t>
      </w:r>
      <w:r>
        <w:rPr>
          <w:rFonts w:ascii="Times New Roman" w:eastAsia="Times New Roman" w:hAnsi="Times New Roman" w:cs="Times New Roman"/>
        </w:rPr>
        <w:t>ocac</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w:t>
      </w:r>
      <w:r>
        <w:rPr>
          <w:rFonts w:ascii="Times New Roman" w:eastAsia="Times New Roman" w:hAnsi="Times New Roman" w:cs="Times New Roman"/>
        </w:rPr>
        <w:t>4)</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5"/>
        </w:rPr>
        <w:t>r</w:t>
      </w:r>
      <w:r>
        <w:rPr>
          <w:rFonts w:ascii="Times New Roman" w:eastAsia="Times New Roman" w:hAnsi="Times New Roman" w:cs="Times New Roman"/>
          <w:spacing w:val="-4"/>
        </w:rPr>
        <w:t>-</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26"/>
        </w:rPr>
        <w:t xml:space="preserve"> </w:t>
      </w:r>
      <w:r>
        <w:rPr>
          <w:rFonts w:ascii="Times New Roman" w:eastAsia="Times New Roman" w:hAnsi="Times New Roman" w:cs="Times New Roman"/>
          <w:spacing w:val="3"/>
        </w:rPr>
        <w:t>c</w:t>
      </w:r>
      <w:r>
        <w:rPr>
          <w:rFonts w:ascii="Times New Roman" w:eastAsia="Times New Roman" w:hAnsi="Times New Roman" w:cs="Times New Roman"/>
        </w:rPr>
        <w:t>oope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5</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spacing w:val="3"/>
        </w:rPr>
        <w:t>r</w:t>
      </w:r>
      <w:r>
        <w:rPr>
          <w:rFonts w:ascii="Times New Roman" w:eastAsia="Times New Roman" w:hAnsi="Times New Roman" w:cs="Times New Roman"/>
          <w:spacing w:val="-4"/>
        </w:rPr>
        <w:t>-</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ci</w:t>
      </w:r>
      <w:r>
        <w:rPr>
          <w:rFonts w:ascii="Times New Roman" w:eastAsia="Times New Roman" w:hAnsi="Times New Roman" w:cs="Times New Roman"/>
          <w:spacing w:val="-2"/>
        </w:rPr>
        <w:t>p</w:t>
      </w:r>
      <w:r>
        <w:rPr>
          <w:rFonts w:ascii="Times New Roman" w:eastAsia="Times New Roman" w:hAnsi="Times New Roman" w:cs="Times New Roman"/>
          <w:spacing w:val="1"/>
        </w:rPr>
        <w:t>li</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y</w:t>
      </w:r>
      <w:r>
        <w:rPr>
          <w:rFonts w:ascii="Times New Roman" w:eastAsia="Times New Roman" w:hAnsi="Times New Roman" w:cs="Times New Roman"/>
          <w:spacing w:val="26"/>
        </w:rPr>
        <w:t xml:space="preserve"> </w:t>
      </w: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ab</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6</w:t>
      </w:r>
      <w:r>
        <w:rPr>
          <w:rFonts w:ascii="Times New Roman" w:eastAsia="Times New Roman" w:hAnsi="Times New Roman" w:cs="Times New Roman"/>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ewin</w:t>
      </w:r>
      <w:r>
        <w:rPr>
          <w:rFonts w:ascii="Times New Roman" w:eastAsia="Times New Roman" w:hAnsi="Times New Roman" w:cs="Times New Roman"/>
          <w:spacing w:val="-2"/>
        </w:rPr>
        <w:t>g</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w:t>
      </w:r>
      <w:r>
        <w:rPr>
          <w:rFonts w:ascii="Times New Roman" w:eastAsia="Times New Roman" w:hAnsi="Times New Roman" w:cs="Times New Roman"/>
        </w:rPr>
        <w:t>7)</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u</w:t>
      </w:r>
      <w:r>
        <w:rPr>
          <w:rFonts w:ascii="Times New Roman" w:eastAsia="Times New Roman" w:hAnsi="Times New Roman" w:cs="Times New Roman"/>
        </w:rPr>
        <w:t>se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t</w:t>
      </w:r>
      <w:r>
        <w:rPr>
          <w:rFonts w:ascii="Times New Roman" w:eastAsia="Times New Roman" w:hAnsi="Times New Roman" w:cs="Times New Roman"/>
        </w:rPr>
        <w:t>he p</w:t>
      </w:r>
      <w:r>
        <w:rPr>
          <w:rFonts w:ascii="Times New Roman" w:eastAsia="Times New Roman" w:hAnsi="Times New Roman" w:cs="Times New Roman"/>
          <w:spacing w:val="1"/>
        </w:rPr>
        <w:t>r</w:t>
      </w:r>
      <w:r>
        <w:rPr>
          <w:rFonts w:ascii="Times New Roman" w:eastAsia="Times New Roman" w:hAnsi="Times New Roman" w:cs="Times New Roman"/>
        </w:rPr>
        <w:t>ob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spacing w:val="-4"/>
        </w:rPr>
        <w:t>-</w:t>
      </w:r>
      <w:r>
        <w:rPr>
          <w:rFonts w:ascii="Times New Roman" w:eastAsia="Times New Roman" w:hAnsi="Times New Roman" w:cs="Times New Roman"/>
        </w:rPr>
        <w:t>so</w:t>
      </w:r>
      <w:r>
        <w:rPr>
          <w:rFonts w:ascii="Times New Roman" w:eastAsia="Times New Roman" w:hAnsi="Times New Roman" w:cs="Times New Roman"/>
          <w:spacing w:val="1"/>
        </w:rPr>
        <w:t>l</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ng p</w:t>
      </w:r>
      <w:r>
        <w:rPr>
          <w:rFonts w:ascii="Times New Roman" w:eastAsia="Times New Roman" w:hAnsi="Times New Roman" w:cs="Times New Roman"/>
          <w:spacing w:val="1"/>
        </w:rPr>
        <w:t>r</w:t>
      </w:r>
      <w:r>
        <w:rPr>
          <w:rFonts w:ascii="Times New Roman" w:eastAsia="Times New Roman" w:hAnsi="Times New Roman" w:cs="Times New Roman"/>
        </w:rPr>
        <w:t>oces</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2"/>
        </w:rPr>
        <w:t>(</w:t>
      </w:r>
      <w:r>
        <w:rPr>
          <w:rFonts w:ascii="Times New Roman" w:eastAsia="Times New Roman" w:hAnsi="Times New Roman" w:cs="Times New Roman"/>
        </w:rPr>
        <w:t>8)</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ent</w:t>
      </w:r>
      <w:r>
        <w:rPr>
          <w:rFonts w:ascii="Times New Roman" w:eastAsia="Times New Roman" w:hAnsi="Times New Roman" w:cs="Times New Roman"/>
          <w:spacing w:val="1"/>
        </w:rPr>
        <w:t xml:space="preserve"> r</w:t>
      </w:r>
      <w:r>
        <w:rPr>
          <w:rFonts w:ascii="Times New Roman" w:eastAsia="Times New Roman" w:hAnsi="Times New Roman" w:cs="Times New Roman"/>
          <w:spacing w:val="-2"/>
        </w:rPr>
        <w:t>e</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 xml:space="preserve">, </w:t>
      </w:r>
      <w:r>
        <w:rPr>
          <w:rFonts w:ascii="Times New Roman" w:eastAsia="Times New Roman" w:hAnsi="Times New Roman" w:cs="Times New Roman"/>
          <w:spacing w:val="1"/>
        </w:rPr>
        <w:t>(</w:t>
      </w:r>
      <w:r>
        <w:rPr>
          <w:rFonts w:ascii="Times New Roman" w:eastAsia="Times New Roman" w:hAnsi="Times New Roman" w:cs="Times New Roman"/>
        </w:rPr>
        <w:t>9)</w:t>
      </w:r>
      <w:r>
        <w:rPr>
          <w:rFonts w:ascii="Times New Roman" w:eastAsia="Times New Roman" w:hAnsi="Times New Roman" w:cs="Times New Roman"/>
          <w:spacing w:val="1"/>
        </w:rPr>
        <w:t xml:space="preserve"> </w:t>
      </w:r>
      <w:r w:rsidR="006F1B5C">
        <w:rPr>
          <w:rFonts w:ascii="Times New Roman" w:eastAsia="Times New Roman" w:hAnsi="Times New Roman" w:cs="Times New Roman"/>
          <w:spacing w:val="1"/>
        </w:rPr>
        <w:t>i</w:t>
      </w:r>
      <w:r w:rsidR="006F1B5C">
        <w:rPr>
          <w:rFonts w:ascii="Times New Roman" w:eastAsia="Times New Roman" w:hAnsi="Times New Roman" w:cs="Times New Roman"/>
          <w:spacing w:val="-2"/>
        </w:rPr>
        <w:t>n</w:t>
      </w:r>
      <w:r w:rsidR="006F1B5C">
        <w:rPr>
          <w:rFonts w:ascii="Times New Roman" w:eastAsia="Times New Roman" w:hAnsi="Times New Roman" w:cs="Times New Roman"/>
          <w:spacing w:val="1"/>
        </w:rPr>
        <w:t>t</w:t>
      </w:r>
      <w:r w:rsidR="006F1B5C">
        <w:rPr>
          <w:rFonts w:ascii="Times New Roman" w:eastAsia="Times New Roman" w:hAnsi="Times New Roman" w:cs="Times New Roman"/>
        </w:rPr>
        <w:t>a</w:t>
      </w:r>
      <w:r w:rsidR="006F1B5C">
        <w:rPr>
          <w:rFonts w:ascii="Times New Roman" w:eastAsia="Times New Roman" w:hAnsi="Times New Roman" w:cs="Times New Roman"/>
          <w:spacing w:val="-2"/>
        </w:rPr>
        <w:t>k</w:t>
      </w:r>
      <w:r w:rsidR="006F1B5C">
        <w:rPr>
          <w:rFonts w:ascii="Times New Roman" w:eastAsia="Times New Roman" w:hAnsi="Times New Roman" w:cs="Times New Roman"/>
        </w:rPr>
        <w:t xml:space="preserve">e, </w:t>
      </w:r>
      <w:r w:rsidR="006F1B5C">
        <w:rPr>
          <w:rFonts w:ascii="Times New Roman" w:eastAsia="Times New Roman" w:hAnsi="Times New Roman" w:cs="Times New Roman"/>
          <w:spacing w:val="5"/>
        </w:rPr>
        <w:t>(</w:t>
      </w:r>
      <w:r>
        <w:rPr>
          <w:rFonts w:ascii="Times New Roman" w:eastAsia="Times New Roman" w:hAnsi="Times New Roman" w:cs="Times New Roman"/>
        </w:rPr>
        <w:t>1</w:t>
      </w:r>
      <w:r>
        <w:rPr>
          <w:rFonts w:ascii="Times New Roman" w:eastAsia="Times New Roman" w:hAnsi="Times New Roman" w:cs="Times New Roman"/>
          <w:spacing w:val="-2"/>
        </w:rPr>
        <w:t>0</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a</w:t>
      </w:r>
      <w:r>
        <w:rPr>
          <w:rFonts w:ascii="Times New Roman" w:eastAsia="Times New Roman" w:hAnsi="Times New Roman" w:cs="Times New Roman"/>
        </w:rPr>
        <w:t>se</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ana</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 xml:space="preserve">ent and </w:t>
      </w:r>
      <w:r>
        <w:rPr>
          <w:rFonts w:ascii="Times New Roman" w:eastAsia="Times New Roman" w:hAnsi="Times New Roman" w:cs="Times New Roman"/>
          <w:spacing w:val="1"/>
        </w:rPr>
        <w:t>(</w:t>
      </w:r>
      <w:r>
        <w:rPr>
          <w:rFonts w:ascii="Times New Roman" w:eastAsia="Times New Roman" w:hAnsi="Times New Roman" w:cs="Times New Roman"/>
        </w:rPr>
        <w:t>11) su</w:t>
      </w:r>
      <w:r>
        <w:rPr>
          <w:rFonts w:ascii="Times New Roman" w:eastAsia="Times New Roman" w:hAnsi="Times New Roman" w:cs="Times New Roman"/>
          <w:spacing w:val="-2"/>
        </w:rPr>
        <w:t>p</w:t>
      </w:r>
      <w:r>
        <w:rPr>
          <w:rFonts w:ascii="Times New Roman" w:eastAsia="Times New Roman" w:hAnsi="Times New Roman" w:cs="Times New Roman"/>
        </w:rPr>
        <w:t>po</w:t>
      </w:r>
      <w:r>
        <w:rPr>
          <w:rFonts w:ascii="Times New Roman" w:eastAsia="Times New Roman" w:hAnsi="Times New Roman" w:cs="Times New Roman"/>
          <w:spacing w:val="-2"/>
        </w:rPr>
        <w:t>r</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e coun</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 xml:space="preserve">. </w:t>
      </w:r>
      <w:r>
        <w:rPr>
          <w:rFonts w:ascii="Times New Roman" w:eastAsia="Times New Roman" w:hAnsi="Times New Roman" w:cs="Times New Roman"/>
          <w:spacing w:val="38"/>
        </w:rPr>
        <w:t xml:space="preserve">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w:t>
      </w:r>
      <w:r>
        <w:rPr>
          <w:rFonts w:ascii="Times New Roman" w:eastAsia="Times New Roman" w:hAnsi="Times New Roman" w:cs="Times New Roman"/>
        </w:rPr>
        <w:t xml:space="preserve">SW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uc</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s s</w:t>
      </w:r>
      <w:r>
        <w:rPr>
          <w:rFonts w:ascii="Times New Roman" w:eastAsia="Times New Roman" w:hAnsi="Times New Roman" w:cs="Times New Roman"/>
          <w:spacing w:val="-2"/>
        </w:rPr>
        <w:t>h</w:t>
      </w:r>
      <w:r>
        <w:rPr>
          <w:rFonts w:ascii="Times New Roman" w:eastAsia="Times New Roman" w:hAnsi="Times New Roman" w:cs="Times New Roman"/>
        </w:rPr>
        <w:t>ou</w:t>
      </w:r>
      <w:r>
        <w:rPr>
          <w:rFonts w:ascii="Times New Roman" w:eastAsia="Times New Roman" w:hAnsi="Times New Roman" w:cs="Times New Roman"/>
          <w:spacing w:val="1"/>
        </w:rPr>
        <w:t>l</w:t>
      </w:r>
      <w:r>
        <w:rPr>
          <w:rFonts w:ascii="Times New Roman" w:eastAsia="Times New Roman" w:hAnsi="Times New Roman" w:cs="Times New Roman"/>
        </w:rPr>
        <w:t>d u</w:t>
      </w:r>
      <w:r>
        <w:rPr>
          <w:rFonts w:ascii="Times New Roman" w:eastAsia="Times New Roman" w:hAnsi="Times New Roman" w:cs="Times New Roman"/>
          <w:spacing w:val="-2"/>
        </w:rPr>
        <w:t>s</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 xml:space="preserve">nds </w:t>
      </w:r>
      <w:r>
        <w:rPr>
          <w:rFonts w:ascii="Times New Roman" w:eastAsia="Times New Roman" w:hAnsi="Times New Roman" w:cs="Times New Roman"/>
          <w:spacing w:val="-2"/>
        </w:rPr>
        <w:t>o</w:t>
      </w:r>
      <w:r>
        <w:rPr>
          <w:rFonts w:ascii="Times New Roman" w:eastAsia="Times New Roman" w:hAnsi="Times New Roman" w:cs="Times New Roman"/>
        </w:rPr>
        <w:t xml:space="preserve">f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2"/>
        </w:rPr>
        <w:t>k</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 xml:space="preserve">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3"/>
        </w:rPr>
        <w:t>w</w:t>
      </w:r>
      <w:r>
        <w:rPr>
          <w:rFonts w:ascii="Times New Roman" w:eastAsia="Times New Roman" w:hAnsi="Times New Roman" w:cs="Times New Roman"/>
          <w:spacing w:val="1"/>
        </w:rPr>
        <w:t>t</w:t>
      </w:r>
      <w:r>
        <w:rPr>
          <w:rFonts w:ascii="Times New Roman" w:eastAsia="Times New Roman" w:hAnsi="Times New Roman" w:cs="Times New Roman"/>
        </w:rPr>
        <w:t>h,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1"/>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2"/>
        </w:rPr>
        <w:t>h</w:t>
      </w:r>
      <w:r>
        <w:rPr>
          <w:rFonts w:ascii="Times New Roman" w:eastAsia="Times New Roman" w:hAnsi="Times New Roman" w:cs="Times New Roman"/>
        </w:rPr>
        <w:t>an</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de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 d</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u</w:t>
      </w:r>
      <w:r>
        <w:rPr>
          <w:rFonts w:ascii="Times New Roman" w:eastAsia="Times New Roman" w:hAnsi="Times New Roman" w:cs="Times New Roman"/>
          <w:spacing w:val="-4"/>
        </w:rPr>
        <w:t>m</w:t>
      </w:r>
      <w:r>
        <w:rPr>
          <w:rFonts w:ascii="Times New Roman" w:eastAsia="Times New Roman" w:hAnsi="Times New Roman" w:cs="Times New Roman"/>
        </w:rPr>
        <w:t>.</w:t>
      </w:r>
    </w:p>
    <w:p w:rsidR="00AD2291" w:rsidRDefault="00AD2291" w:rsidP="00AD2291">
      <w:pPr>
        <w:spacing w:before="4" w:line="170" w:lineRule="exact"/>
        <w:rPr>
          <w:sz w:val="17"/>
          <w:szCs w:val="17"/>
        </w:rPr>
      </w:pPr>
    </w:p>
    <w:p w:rsidR="00AD2291" w:rsidRDefault="00AD2291" w:rsidP="00AD2291">
      <w:pPr>
        <w:spacing w:line="200" w:lineRule="exact"/>
        <w:rPr>
          <w:sz w:val="20"/>
          <w:szCs w:val="20"/>
        </w:rPr>
      </w:pPr>
    </w:p>
    <w:p w:rsidR="00AD2291" w:rsidRDefault="00AD2291" w:rsidP="00AD2291">
      <w:pPr>
        <w:spacing w:line="239" w:lineRule="auto"/>
        <w:ind w:left="100" w:right="62"/>
        <w:rPr>
          <w:rFonts w:ascii="Times New Roman" w:eastAsia="Times New Roman" w:hAnsi="Times New Roman" w:cs="Times New Roman"/>
        </w:rPr>
      </w:pP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5"/>
        </w:rPr>
        <w:t xml:space="preserve"> </w:t>
      </w:r>
      <w:r>
        <w:rPr>
          <w:rFonts w:ascii="Times New Roman" w:eastAsia="Times New Roman" w:hAnsi="Times New Roman" w:cs="Times New Roman"/>
        </w:rPr>
        <w:t>be</w:t>
      </w:r>
      <w:r>
        <w:rPr>
          <w:rFonts w:ascii="Times New Roman" w:eastAsia="Times New Roman" w:hAnsi="Times New Roman" w:cs="Times New Roman"/>
          <w:spacing w:val="-2"/>
        </w:rPr>
        <w:t>g</w:t>
      </w:r>
      <w:r>
        <w:rPr>
          <w:rFonts w:ascii="Times New Roman" w:eastAsia="Times New Roman" w:hAnsi="Times New Roman" w:cs="Times New Roman"/>
          <w:spacing w:val="1"/>
        </w:rPr>
        <w:t>i</w:t>
      </w:r>
      <w:r>
        <w:rPr>
          <w:rFonts w:ascii="Times New Roman" w:eastAsia="Times New Roman" w:hAnsi="Times New Roman" w:cs="Times New Roman"/>
        </w:rPr>
        <w:t>nn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rPr>
        <w:t>ee</w:t>
      </w:r>
      <w:r>
        <w:rPr>
          <w:rFonts w:ascii="Times New Roman" w:eastAsia="Times New Roman" w:hAnsi="Times New Roman" w:cs="Times New Roman"/>
          <w:spacing w:val="-2"/>
        </w:rPr>
        <w:t>k</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3"/>
        </w:rPr>
        <w:t xml:space="preserve"> </w:t>
      </w:r>
      <w:r>
        <w:rPr>
          <w:rFonts w:ascii="Times New Roman" w:eastAsia="Times New Roman" w:hAnsi="Times New Roman" w:cs="Times New Roman"/>
        </w:rPr>
        <w:t>beco</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f</w:t>
      </w:r>
      <w:r>
        <w:rPr>
          <w:rFonts w:ascii="Times New Roman" w:eastAsia="Times New Roman" w:hAnsi="Times New Roman" w:cs="Times New Roman"/>
        </w:rPr>
        <w:t>f</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5"/>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c</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he 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un</w:t>
      </w:r>
      <w:r>
        <w:rPr>
          <w:rFonts w:ascii="Times New Roman" w:eastAsia="Times New Roman" w:hAnsi="Times New Roman" w:cs="Times New Roman"/>
          <w:spacing w:val="1"/>
        </w:rPr>
        <w:t>it</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the c</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po</w:t>
      </w:r>
      <w:r>
        <w:rPr>
          <w:rFonts w:ascii="Times New Roman" w:eastAsia="Times New Roman" w:hAnsi="Times New Roman" w:cs="Times New Roman"/>
          <w:spacing w:val="-2"/>
        </w:rPr>
        <w:t>p</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f</w:t>
      </w:r>
      <w:r>
        <w:rPr>
          <w:rFonts w:ascii="Times New Roman" w:eastAsia="Times New Roman" w:hAnsi="Times New Roman" w:cs="Times New Roman"/>
        </w:rPr>
        <w:t>oc</w:t>
      </w:r>
      <w:r>
        <w:rPr>
          <w:rFonts w:ascii="Times New Roman" w:eastAsia="Times New Roman" w:hAnsi="Times New Roman" w:cs="Times New Roman"/>
          <w:spacing w:val="-2"/>
        </w:rPr>
        <w:t>u</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on 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nal</w:t>
      </w:r>
      <w:r>
        <w:rPr>
          <w:rFonts w:ascii="Times New Roman" w:eastAsia="Times New Roman" w:hAnsi="Times New Roman" w:cs="Times New Roman"/>
          <w:spacing w:val="1"/>
        </w:rPr>
        <w:t xml:space="preserve"> r</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 xml:space="preserve">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and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 xml:space="preserve">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li</w:t>
      </w:r>
      <w:r>
        <w:rPr>
          <w:rFonts w:ascii="Times New Roman" w:eastAsia="Times New Roman" w:hAnsi="Times New Roman" w:cs="Times New Roman"/>
          <w:spacing w:val="-2"/>
        </w:rPr>
        <w:t>z</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b</w:t>
      </w:r>
      <w:r>
        <w:rPr>
          <w:rFonts w:ascii="Times New Roman" w:eastAsia="Times New Roman" w:hAnsi="Times New Roman" w:cs="Times New Roman"/>
        </w:rPr>
        <w:t>eha</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 xml:space="preserve">s. </w:t>
      </w:r>
      <w:r>
        <w:rPr>
          <w:rFonts w:ascii="Times New Roman" w:eastAsia="Times New Roman" w:hAnsi="Times New Roman" w:cs="Times New Roman"/>
          <w:spacing w:val="36"/>
        </w:rPr>
        <w:t xml:space="preserve"> </w:t>
      </w:r>
      <w:r>
        <w:rPr>
          <w:rFonts w:ascii="Times New Roman" w:eastAsia="Times New Roman" w:hAnsi="Times New Roman" w:cs="Times New Roman"/>
        </w:rPr>
        <w:t>They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h</w:t>
      </w:r>
      <w:r>
        <w:rPr>
          <w:rFonts w:ascii="Times New Roman" w:eastAsia="Times New Roman" w:hAnsi="Times New Roman" w:cs="Times New Roman"/>
        </w:rPr>
        <w:t>ow</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f</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rPr>
        <w:t>as</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17"/>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rPr>
        <w:t>l</w:t>
      </w:r>
      <w:r>
        <w:rPr>
          <w:rFonts w:ascii="Times New Roman" w:eastAsia="Times New Roman" w:hAnsi="Times New Roman" w:cs="Times New Roman"/>
          <w:spacing w:val="18"/>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rPr>
        <w:t>er</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an</w:t>
      </w:r>
      <w:r>
        <w:rPr>
          <w:rFonts w:ascii="Times New Roman" w:eastAsia="Times New Roman" w:hAnsi="Times New Roman" w:cs="Times New Roman"/>
        </w:rPr>
        <w:t>d condu</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co</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w:t>
      </w:r>
    </w:p>
    <w:p w:rsidR="00AD2291" w:rsidRDefault="00AD2291" w:rsidP="00AD2291">
      <w:pPr>
        <w:spacing w:line="200" w:lineRule="exact"/>
        <w:rPr>
          <w:sz w:val="20"/>
          <w:szCs w:val="20"/>
        </w:rPr>
      </w:pPr>
    </w:p>
    <w:p w:rsidR="00AD2291" w:rsidRDefault="00AD2291" w:rsidP="00AD2291">
      <w:pPr>
        <w:spacing w:before="13" w:line="280" w:lineRule="exact"/>
        <w:rPr>
          <w:sz w:val="28"/>
          <w:szCs w:val="28"/>
        </w:rPr>
      </w:pPr>
    </w:p>
    <w:p w:rsidR="00AD2291" w:rsidRDefault="00AD2291" w:rsidP="00AD2291">
      <w:pPr>
        <w:ind w:left="100" w:right="60"/>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rPr>
        <w:t>SW</w:t>
      </w:r>
      <w:r>
        <w:rPr>
          <w:rFonts w:ascii="Times New Roman" w:eastAsia="Times New Roman" w:hAnsi="Times New Roman" w:cs="Times New Roman"/>
          <w:spacing w:val="3"/>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Fa</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1"/>
        </w:rPr>
        <w:t>t</w:t>
      </w:r>
      <w:r>
        <w:rPr>
          <w:rFonts w:ascii="Times New Roman" w:eastAsia="Times New Roman" w:hAnsi="Times New Roman" w:cs="Times New Roman"/>
          <w:spacing w:val="-2"/>
        </w:rPr>
        <w:t>y</w:t>
      </w: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ca</w:t>
      </w:r>
      <w:r>
        <w:rPr>
          <w:rFonts w:ascii="Times New Roman" w:eastAsia="Times New Roman" w:hAnsi="Times New Roman" w:cs="Times New Roman"/>
          <w:spacing w:val="1"/>
        </w:rPr>
        <w:t>ll</w:t>
      </w:r>
      <w:r>
        <w:rPr>
          <w:rFonts w:ascii="Times New Roman" w:eastAsia="Times New Roman" w:hAnsi="Times New Roman" w:cs="Times New Roman"/>
        </w:rPr>
        <w:t>y 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rPr>
        <w:t>e</w:t>
      </w:r>
      <w:r>
        <w:rPr>
          <w:rFonts w:ascii="Times New Roman" w:eastAsia="Times New Roman" w:hAnsi="Times New Roman" w:cs="Times New Roman"/>
          <w:spacing w:val="6"/>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y</w:t>
      </w:r>
      <w:r>
        <w:rPr>
          <w:rFonts w:ascii="Times New Roman" w:eastAsia="Times New Roman" w:hAnsi="Times New Roman" w:cs="Times New Roman"/>
        </w:rPr>
        <w:t>oung adu</w:t>
      </w:r>
      <w:r>
        <w:rPr>
          <w:rFonts w:ascii="Times New Roman" w:eastAsia="Times New Roman" w:hAnsi="Times New Roman" w:cs="Times New Roman"/>
          <w:spacing w:val="1"/>
        </w:rPr>
        <w:t>lt</w:t>
      </w:r>
      <w:r>
        <w:rPr>
          <w:rFonts w:ascii="Times New Roman" w:eastAsia="Times New Roman" w:hAnsi="Times New Roman" w:cs="Times New Roman"/>
        </w:rPr>
        <w:t xml:space="preserve">s. </w:t>
      </w:r>
      <w:r>
        <w:rPr>
          <w:rFonts w:ascii="Times New Roman" w:eastAsia="Times New Roman" w:hAnsi="Times New Roman" w:cs="Times New Roman"/>
          <w:spacing w:val="51"/>
        </w:rPr>
        <w:t xml:space="preserve"> </w:t>
      </w:r>
      <w:r>
        <w:rPr>
          <w:rFonts w:ascii="Times New Roman" w:eastAsia="Times New Roman" w:hAnsi="Times New Roman" w:cs="Times New Roman"/>
          <w:spacing w:val="2"/>
        </w:rPr>
        <w:t>T</w:t>
      </w:r>
      <w:r>
        <w:rPr>
          <w:rFonts w:ascii="Times New Roman" w:eastAsia="Times New Roman" w:hAnsi="Times New Roman" w:cs="Times New Roman"/>
        </w:rPr>
        <w:t>hey</w:t>
      </w:r>
      <w:r>
        <w:rPr>
          <w:rFonts w:ascii="Times New Roman" w:eastAsia="Times New Roman" w:hAnsi="Times New Roman" w:cs="Times New Roman"/>
          <w:spacing w:val="1"/>
        </w:rPr>
        <w:t xml:space="preserve"> </w:t>
      </w:r>
      <w:r>
        <w:rPr>
          <w:rFonts w:ascii="Times New Roman" w:eastAsia="Times New Roman" w:hAnsi="Times New Roman" w:cs="Times New Roman"/>
        </w:rPr>
        <w:t>ha</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2"/>
        </w:rPr>
        <w:t>g</w:t>
      </w:r>
      <w:r>
        <w:rPr>
          <w:rFonts w:ascii="Times New Roman" w:eastAsia="Times New Roman" w:hAnsi="Times New Roman" w:cs="Times New Roman"/>
        </w:rPr>
        <w:t>ene</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y not</w:t>
      </w:r>
      <w:r>
        <w:rPr>
          <w:rFonts w:ascii="Times New Roman" w:eastAsia="Times New Roman" w:hAnsi="Times New Roman" w:cs="Times New Roman"/>
          <w:spacing w:val="3"/>
        </w:rPr>
        <w:t xml:space="preserve"> </w:t>
      </w:r>
      <w:r>
        <w:rPr>
          <w:rFonts w:ascii="Times New Roman" w:eastAsia="Times New Roman" w:hAnsi="Times New Roman" w:cs="Times New Roman"/>
        </w:rPr>
        <w:t>had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 ex</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ence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r</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 </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w:t>
      </w:r>
      <w:r>
        <w:rPr>
          <w:rFonts w:ascii="Times New Roman" w:eastAsia="Times New Roman" w:hAnsi="Times New Roman" w:cs="Times New Roman"/>
        </w:rPr>
        <w:t xml:space="preserve">hey </w:t>
      </w:r>
      <w:r>
        <w:rPr>
          <w:rFonts w:ascii="Times New Roman" w:eastAsia="Times New Roman" w:hAnsi="Times New Roman" w:cs="Times New Roman"/>
          <w:spacing w:val="-1"/>
        </w:rPr>
        <w:t>w</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rPr>
        <w:t>need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ar</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ir</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 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 expe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d</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en</w:t>
      </w:r>
      <w:r>
        <w:rPr>
          <w:rFonts w:ascii="Times New Roman" w:eastAsia="Times New Roman" w:hAnsi="Times New Roman" w:cs="Times New Roman"/>
          <w:spacing w:val="-2"/>
        </w:rPr>
        <w:t>d</w:t>
      </w:r>
      <w:r>
        <w:rPr>
          <w:rFonts w:ascii="Times New Roman" w:eastAsia="Times New Roman" w:hAnsi="Times New Roman" w:cs="Times New Roman"/>
        </w:rPr>
        <w:t xml:space="preserve">ance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 po</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oce</w:t>
      </w:r>
      <w:r>
        <w:rPr>
          <w:rFonts w:ascii="Times New Roman" w:eastAsia="Times New Roman" w:hAnsi="Times New Roman" w:cs="Times New Roman"/>
          <w:spacing w:val="-2"/>
        </w:rPr>
        <w:t>d</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rPr>
        <w:t>bo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al 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ch</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spacing w:val="-4"/>
        </w:rPr>
        <w:t>m</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rPr>
        <w:t>sup</w:t>
      </w:r>
      <w:r>
        <w:rPr>
          <w:rFonts w:ascii="Times New Roman" w:eastAsia="Times New Roman" w:hAnsi="Times New Roman" w:cs="Times New Roman"/>
          <w:spacing w:val="1"/>
        </w:rPr>
        <w:t>er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so</w:t>
      </w:r>
      <w:r>
        <w:rPr>
          <w:rFonts w:ascii="Times New Roman" w:eastAsia="Times New Roman" w:hAnsi="Times New Roman" w:cs="Times New Roman"/>
          <w:spacing w:val="1"/>
        </w:rPr>
        <w:t>r</w:t>
      </w:r>
      <w:r>
        <w:rPr>
          <w:rFonts w:ascii="Times New Roman" w:eastAsia="Times New Roman" w:hAnsi="Times New Roman" w:cs="Times New Roman"/>
        </w:rPr>
        <w:t>y expe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rPr>
        <w:t>app</w:t>
      </w:r>
      <w:r>
        <w:rPr>
          <w:rFonts w:ascii="Times New Roman" w:eastAsia="Times New Roman" w:hAnsi="Times New Roman" w:cs="Times New Roman"/>
          <w:spacing w:val="-1"/>
        </w:rPr>
        <w:t>r</w:t>
      </w:r>
      <w:r>
        <w:rPr>
          <w:rFonts w:ascii="Times New Roman" w:eastAsia="Times New Roman" w:hAnsi="Times New Roman" w:cs="Times New Roman"/>
        </w:rPr>
        <w:t>op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be</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or</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li</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rPr>
        <w:t>and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 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12"/>
        </w:rPr>
        <w:t xml:space="preserve"> </w:t>
      </w:r>
      <w:r>
        <w:rPr>
          <w:rFonts w:ascii="Times New Roman" w:eastAsia="Times New Roman" w:hAnsi="Times New Roman" w:cs="Times New Roman"/>
        </w:rPr>
        <w:t>pe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nn</w:t>
      </w:r>
      <w:r>
        <w:rPr>
          <w:rFonts w:ascii="Times New Roman" w:eastAsia="Times New Roman" w:hAnsi="Times New Roman" w:cs="Times New Roman"/>
          <w:spacing w:val="-2"/>
        </w:rPr>
        <w:t>e</w:t>
      </w:r>
      <w:r>
        <w:rPr>
          <w:rFonts w:ascii="Times New Roman" w:eastAsia="Times New Roman" w:hAnsi="Times New Roman" w:cs="Times New Roman"/>
          <w:spacing w:val="2"/>
        </w:rPr>
        <w:t>l</w:t>
      </w:r>
      <w:r>
        <w:rPr>
          <w:rFonts w:ascii="Times New Roman" w:eastAsia="Times New Roman" w:hAnsi="Times New Roman" w:cs="Times New Roman"/>
        </w:rPr>
        <w:t xml:space="preserve">. </w:t>
      </w:r>
      <w:r>
        <w:rPr>
          <w:rFonts w:ascii="Times New Roman" w:eastAsia="Times New Roman" w:hAnsi="Times New Roman" w:cs="Times New Roman"/>
          <w:spacing w:val="27"/>
        </w:rPr>
        <w:t xml:space="preserve"> </w:t>
      </w:r>
      <w:r>
        <w:rPr>
          <w:rFonts w:ascii="Times New Roman" w:eastAsia="Times New Roman" w:hAnsi="Times New Roman" w:cs="Times New Roman"/>
        </w:rPr>
        <w:t>So</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k</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13"/>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as</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15"/>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m</w:t>
      </w:r>
      <w:r>
        <w:rPr>
          <w:rFonts w:ascii="Times New Roman" w:eastAsia="Times New Roman" w:hAnsi="Times New Roman" w:cs="Times New Roman"/>
        </w:rPr>
        <w:t>ode</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h</w:t>
      </w:r>
      <w:r>
        <w:rPr>
          <w:rFonts w:ascii="Times New Roman" w:eastAsia="Times New Roman" w:hAnsi="Times New Roman" w:cs="Times New Roman"/>
        </w:rPr>
        <w:t>at</w:t>
      </w:r>
      <w:r>
        <w:rPr>
          <w:rFonts w:ascii="Times New Roman" w:eastAsia="Times New Roman" w:hAnsi="Times New Roman" w:cs="Times New Roman"/>
          <w:spacing w:val="1"/>
        </w:rPr>
        <w:t xml:space="preserve"> i</w:t>
      </w:r>
      <w:r>
        <w:rPr>
          <w:rFonts w:ascii="Times New Roman" w:eastAsia="Times New Roman" w:hAnsi="Times New Roman" w:cs="Times New Roman"/>
        </w:rPr>
        <w:t>s co</w:t>
      </w:r>
      <w:r>
        <w:rPr>
          <w:rFonts w:ascii="Times New Roman" w:eastAsia="Times New Roman" w:hAnsi="Times New Roman" w:cs="Times New Roman"/>
          <w:spacing w:val="-2"/>
        </w:rPr>
        <w:t>n</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y ap</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p</w:t>
      </w:r>
      <w:r>
        <w:rPr>
          <w:rFonts w:ascii="Times New Roman" w:eastAsia="Times New Roman" w:hAnsi="Times New Roman" w:cs="Times New Roman"/>
          <w:spacing w:val="1"/>
        </w:rPr>
        <w:t>ri</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St</w:t>
      </w:r>
      <w:r>
        <w:rPr>
          <w:rFonts w:ascii="Times New Roman" w:eastAsia="Times New Roman" w:hAnsi="Times New Roman" w:cs="Times New Roman"/>
          <w:spacing w:val="-2"/>
        </w:rPr>
        <w:t>u</w:t>
      </w:r>
      <w:r>
        <w:rPr>
          <w:rFonts w:ascii="Times New Roman" w:eastAsia="Times New Roman" w:hAnsi="Times New Roman" w:cs="Times New Roman"/>
        </w:rPr>
        <w:t>den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a de</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op</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h as</w:t>
      </w:r>
      <w:r>
        <w:rPr>
          <w:rFonts w:ascii="Times New Roman" w:eastAsia="Times New Roman" w:hAnsi="Times New Roman" w:cs="Times New Roman"/>
          <w:spacing w:val="1"/>
        </w:rPr>
        <w:t xml:space="preserve"> t</w:t>
      </w:r>
      <w:r>
        <w:rPr>
          <w:rFonts w:ascii="Times New Roman" w:eastAsia="Times New Roman" w:hAnsi="Times New Roman" w:cs="Times New Roman"/>
          <w:spacing w:val="-2"/>
        </w:rPr>
        <w:t>h</w:t>
      </w:r>
      <w:r>
        <w:rPr>
          <w:rFonts w:ascii="Times New Roman" w:eastAsia="Times New Roman" w:hAnsi="Times New Roman" w:cs="Times New Roman"/>
        </w:rPr>
        <w:t xml:space="preserve">ey </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fr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 xml:space="preserve">.  </w:t>
      </w:r>
      <w:r>
        <w:rPr>
          <w:rFonts w:ascii="Times New Roman" w:eastAsia="Times New Roman" w:hAnsi="Times New Roman" w:cs="Times New Roman"/>
          <w:spacing w:val="-1"/>
        </w:rPr>
        <w:t>Di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su</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2"/>
        </w:rPr>
        <w:t>c</w:t>
      </w:r>
      <w:r>
        <w:rPr>
          <w:rFonts w:ascii="Times New Roman" w:eastAsia="Times New Roman" w:hAnsi="Times New Roman" w:cs="Times New Roman"/>
        </w:rPr>
        <w:t>onsu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 a</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2"/>
        </w:rPr>
        <w:t>c</w:t>
      </w: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su</w:t>
      </w:r>
      <w:r>
        <w:rPr>
          <w:rFonts w:ascii="Times New Roman" w:eastAsia="Times New Roman" w:hAnsi="Times New Roman" w:cs="Times New Roman"/>
          <w:spacing w:val="-2"/>
        </w:rPr>
        <w:t>c</w:t>
      </w:r>
      <w:r>
        <w:rPr>
          <w:rFonts w:ascii="Times New Roman" w:eastAsia="Times New Roman" w:hAnsi="Times New Roman" w:cs="Times New Roman"/>
        </w:rPr>
        <w:t>ces</w:t>
      </w:r>
      <w:r>
        <w:rPr>
          <w:rFonts w:ascii="Times New Roman" w:eastAsia="Times New Roman" w:hAnsi="Times New Roman" w:cs="Times New Roman"/>
          <w:spacing w:val="-1"/>
        </w:rPr>
        <w:t>s</w:t>
      </w:r>
      <w:r>
        <w:rPr>
          <w:rFonts w:ascii="Times New Roman" w:eastAsia="Times New Roman" w:hAnsi="Times New Roman" w:cs="Times New Roman"/>
        </w:rPr>
        <w:t>.</w:t>
      </w:r>
    </w:p>
    <w:p w:rsidR="00AD2291" w:rsidRDefault="00AD2291" w:rsidP="00AD2291">
      <w:pPr>
        <w:spacing w:line="280" w:lineRule="exact"/>
        <w:rPr>
          <w:sz w:val="28"/>
          <w:szCs w:val="28"/>
        </w:rPr>
      </w:pPr>
    </w:p>
    <w:p w:rsidR="00AD2291" w:rsidRDefault="00AD2291" w:rsidP="00AD2291">
      <w:pPr>
        <w:spacing w:line="239" w:lineRule="auto"/>
        <w:ind w:left="100" w:right="59"/>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si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 xml:space="preserve">ng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rPr>
        <w:t>ns</w:t>
      </w:r>
      <w:r>
        <w:rPr>
          <w:rFonts w:ascii="Times New Roman" w:eastAsia="Times New Roman" w:hAnsi="Times New Roman" w:cs="Times New Roman"/>
          <w:spacing w:val="-1"/>
        </w:rPr>
        <w:t>i</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rPr>
        <w:t>y 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1"/>
        </w:rPr>
        <w:t>t</w:t>
      </w:r>
      <w:r>
        <w:rPr>
          <w:rFonts w:ascii="Times New Roman" w:eastAsia="Times New Roman" w:hAnsi="Times New Roman" w:cs="Times New Roman"/>
        </w:rPr>
        <w:t xml:space="preserve">y </w:t>
      </w:r>
      <w:r>
        <w:rPr>
          <w:rFonts w:ascii="Times New Roman" w:eastAsia="Times New Roman" w:hAnsi="Times New Roman" w:cs="Times New Roman"/>
          <w:spacing w:val="1"/>
        </w:rPr>
        <w:t>li</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8"/>
        </w:rPr>
        <w:t>o</w:t>
      </w:r>
      <w:r>
        <w:rPr>
          <w:rFonts w:ascii="Times New Roman" w:eastAsia="Times New Roman" w:hAnsi="Times New Roman" w:cs="Times New Roman"/>
        </w:rPr>
        <w:t xml:space="preserve">n. </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lt</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rPr>
        <w:t>u</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 xml:space="preserve">ade </w:t>
      </w:r>
      <w:r>
        <w:rPr>
          <w:rFonts w:ascii="Times New Roman" w:eastAsia="Times New Roman" w:hAnsi="Times New Roman" w:cs="Times New Roman"/>
          <w:spacing w:val="1"/>
        </w:rPr>
        <w:t>r</w:t>
      </w:r>
      <w:r>
        <w:rPr>
          <w:rFonts w:ascii="Times New Roman" w:eastAsia="Times New Roman" w:hAnsi="Times New Roman" w:cs="Times New Roman"/>
        </w:rPr>
        <w:t>ep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ance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l</w:t>
      </w:r>
      <w:r>
        <w:rPr>
          <w:rFonts w:ascii="Times New Roman" w:eastAsia="Times New Roman" w:hAnsi="Times New Roman" w:cs="Times New Roman"/>
        </w:rPr>
        <w:t>so con</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ed,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rPr>
        <w:t>ac</w:t>
      </w:r>
      <w:r>
        <w:rPr>
          <w:rFonts w:ascii="Times New Roman" w:eastAsia="Times New Roman" w:hAnsi="Times New Roman" w:cs="Times New Roman"/>
          <w:spacing w:val="-2"/>
        </w:rPr>
        <w:t>u</w:t>
      </w:r>
      <w:r>
        <w:rPr>
          <w:rFonts w:ascii="Times New Roman" w:eastAsia="Times New Roman" w:hAnsi="Times New Roman" w:cs="Times New Roman"/>
          <w:spacing w:val="1"/>
        </w:rPr>
        <w:t>lt</w:t>
      </w:r>
      <w:r>
        <w:rPr>
          <w:rFonts w:ascii="Times New Roman" w:eastAsia="Times New Roman" w:hAnsi="Times New Roman" w:cs="Times New Roman"/>
        </w:rPr>
        <w:t xml:space="preserve">y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has </w:t>
      </w:r>
      <w:r>
        <w:rPr>
          <w:rFonts w:ascii="Times New Roman" w:eastAsia="Times New Roman" w:hAnsi="Times New Roman" w:cs="Times New Roman"/>
          <w:spacing w:val="1"/>
        </w:rPr>
        <w:t>t</w:t>
      </w:r>
      <w:r>
        <w:rPr>
          <w:rFonts w:ascii="Times New Roman" w:eastAsia="Times New Roman" w:hAnsi="Times New Roman" w:cs="Times New Roman"/>
        </w:rPr>
        <w:t>he 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1"/>
        </w:rPr>
        <w:t>w</w:t>
      </w:r>
      <w:r>
        <w:rPr>
          <w:rFonts w:ascii="Times New Roman" w:eastAsia="Times New Roman" w:hAnsi="Times New Roman" w:cs="Times New Roman"/>
        </w:rPr>
        <w:t>er</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n</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w:t>
      </w:r>
      <w:r>
        <w:rPr>
          <w:rFonts w:ascii="Times New Roman" w:eastAsia="Times New Roman" w:hAnsi="Times New Roman" w:cs="Times New Roman"/>
        </w:rPr>
        <w:t>1)</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 xml:space="preserve"> </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sh</w:t>
      </w:r>
      <w:r>
        <w:rPr>
          <w:rFonts w:ascii="Times New Roman" w:eastAsia="Times New Roman" w:hAnsi="Times New Roman" w:cs="Times New Roman"/>
          <w:spacing w:val="1"/>
        </w:rPr>
        <w:t>e</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 con</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 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s, or</w:t>
      </w:r>
      <w:r>
        <w:rPr>
          <w:rFonts w:ascii="Times New Roman" w:eastAsia="Times New Roman" w:hAnsi="Times New Roman" w:cs="Times New Roman"/>
          <w:spacing w:val="2"/>
        </w:rPr>
        <w:t xml:space="preserve"> </w:t>
      </w:r>
      <w:r>
        <w:rPr>
          <w:rFonts w:ascii="Times New Roman" w:eastAsia="Times New Roman" w:hAnsi="Times New Roman" w:cs="Times New Roman"/>
        </w:rPr>
        <w:t>any ad</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ti</w:t>
      </w:r>
      <w:r>
        <w:rPr>
          <w:rFonts w:ascii="Times New Roman" w:eastAsia="Times New Roman" w:hAnsi="Times New Roman" w:cs="Times New Roman"/>
        </w:rPr>
        <w:t>onal</w:t>
      </w:r>
      <w:r>
        <w:rPr>
          <w:rFonts w:ascii="Times New Roman" w:eastAsia="Times New Roman" w:hAnsi="Times New Roman" w:cs="Times New Roman"/>
          <w:spacing w:val="1"/>
        </w:rPr>
        <w:t xml:space="preserve"> </w:t>
      </w:r>
      <w:r>
        <w:rPr>
          <w:rFonts w:ascii="Times New Roman" w:eastAsia="Times New Roman" w:hAnsi="Times New Roman" w:cs="Times New Roman"/>
        </w:rPr>
        <w:t>co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equ</w:t>
      </w:r>
      <w:r>
        <w:rPr>
          <w:rFonts w:ascii="Times New Roman" w:eastAsia="Times New Roman" w:hAnsi="Times New Roman" w:cs="Times New Roman"/>
          <w:spacing w:val="-1"/>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2)</w:t>
      </w:r>
      <w:r>
        <w:rPr>
          <w:rFonts w:ascii="Times New Roman" w:eastAsia="Times New Roman" w:hAnsi="Times New Roman" w:cs="Times New Roman"/>
          <w:spacing w:val="1"/>
        </w:rPr>
        <w:t xml:space="preserve"> f</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o 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e any a</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n</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or a</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c</w:t>
      </w:r>
      <w:r>
        <w:rPr>
          <w:rFonts w:ascii="Times New Roman" w:eastAsia="Times New Roman" w:hAnsi="Times New Roman" w:cs="Times New Roman"/>
        </w:rPr>
        <w:t>ou</w:t>
      </w:r>
      <w:r>
        <w:rPr>
          <w:rFonts w:ascii="Times New Roman" w:eastAsia="Times New Roman" w:hAnsi="Times New Roman" w:cs="Times New Roman"/>
          <w:spacing w:val="-2"/>
        </w:rPr>
        <w:t>r</w:t>
      </w:r>
      <w:r>
        <w:rPr>
          <w:rFonts w:ascii="Times New Roman" w:eastAsia="Times New Roman" w:hAnsi="Times New Roman" w:cs="Times New Roman"/>
        </w:rPr>
        <w:t xml:space="preserve">se </w:t>
      </w:r>
      <w:r>
        <w:rPr>
          <w:rFonts w:ascii="Times New Roman" w:eastAsia="Times New Roman" w:hAnsi="Times New Roman" w:cs="Times New Roman"/>
          <w:spacing w:val="1"/>
        </w:rPr>
        <w:t>r</w:t>
      </w:r>
      <w:r>
        <w:rPr>
          <w:rFonts w:ascii="Times New Roman" w:eastAsia="Times New Roman" w:hAnsi="Times New Roman" w:cs="Times New Roman"/>
        </w:rPr>
        <w:t>eq</w:t>
      </w:r>
      <w:r>
        <w:rPr>
          <w:rFonts w:ascii="Times New Roman" w:eastAsia="Times New Roman" w:hAnsi="Times New Roman" w:cs="Times New Roman"/>
          <w:spacing w:val="-2"/>
        </w:rPr>
        <w:t>u</w:t>
      </w:r>
      <w:r>
        <w:rPr>
          <w:rFonts w:ascii="Times New Roman" w:eastAsia="Times New Roman" w:hAnsi="Times New Roman" w:cs="Times New Roman"/>
          <w:spacing w:val="1"/>
        </w:rPr>
        <w:t>ir</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3)</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f</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o a</w:t>
      </w:r>
      <w:r>
        <w:rPr>
          <w:rFonts w:ascii="Times New Roman" w:eastAsia="Times New Roman" w:hAnsi="Times New Roman" w:cs="Times New Roman"/>
          <w:spacing w:val="1"/>
        </w:rPr>
        <w:t>tt</w:t>
      </w:r>
      <w:r>
        <w:rPr>
          <w:rFonts w:ascii="Times New Roman" w:eastAsia="Times New Roman" w:hAnsi="Times New Roman" w:cs="Times New Roman"/>
          <w:spacing w:val="-2"/>
        </w:rPr>
        <w:t>e</w:t>
      </w:r>
      <w:r>
        <w:rPr>
          <w:rFonts w:ascii="Times New Roman" w:eastAsia="Times New Roman" w:hAnsi="Times New Roman" w:cs="Times New Roman"/>
        </w:rPr>
        <w:t>nd an</w:t>
      </w:r>
      <w:r>
        <w:rPr>
          <w:rFonts w:ascii="Times New Roman" w:eastAsia="Times New Roman" w:hAnsi="Times New Roman" w:cs="Times New Roman"/>
          <w:spacing w:val="-2"/>
        </w:rPr>
        <w:t>d</w:t>
      </w:r>
      <w:r>
        <w:rPr>
          <w:rFonts w:ascii="Times New Roman" w:eastAsia="Times New Roman" w:hAnsi="Times New Roman" w:cs="Times New Roman"/>
          <w:spacing w:val="1"/>
        </w:rPr>
        <w:t>/</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 xml:space="preserve"> i</w:t>
      </w:r>
      <w:r>
        <w:rPr>
          <w:rFonts w:ascii="Times New Roman" w:eastAsia="Times New Roman" w:hAnsi="Times New Roman" w:cs="Times New Roman"/>
        </w:rPr>
        <w:t xml:space="preserve">n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4</w:t>
      </w:r>
      <w:r>
        <w:rPr>
          <w:rFonts w:ascii="Times New Roman" w:eastAsia="Times New Roman" w:hAnsi="Times New Roman" w:cs="Times New Roman"/>
          <w:spacing w:val="1"/>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rPr>
        <w:t>ons</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nc</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
        </w:rPr>
        <w:t xml:space="preserve"> i</w:t>
      </w:r>
      <w:r>
        <w:rPr>
          <w:rFonts w:ascii="Times New Roman" w:eastAsia="Times New Roman" w:hAnsi="Times New Roman" w:cs="Times New Roman"/>
        </w:rPr>
        <w:t xml:space="preserve">n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nt pe</w:t>
      </w:r>
      <w:r>
        <w:rPr>
          <w:rFonts w:ascii="Times New Roman" w:eastAsia="Times New Roman" w:hAnsi="Times New Roman" w:cs="Times New Roman"/>
          <w:spacing w:val="1"/>
        </w:rPr>
        <w:t>r</w:t>
      </w:r>
      <w:r>
        <w:rPr>
          <w:rFonts w:ascii="Times New Roman" w:eastAsia="Times New Roman" w:hAnsi="Times New Roman" w:cs="Times New Roman"/>
          <w:spacing w:val="-2"/>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4"/>
        </w:rPr>
        <w:t>m</w:t>
      </w:r>
      <w:r>
        <w:rPr>
          <w:rFonts w:ascii="Times New Roman" w:eastAsia="Times New Roman" w:hAnsi="Times New Roman" w:cs="Times New Roman"/>
        </w:rPr>
        <w:t>ance</w:t>
      </w:r>
      <w:r>
        <w:rPr>
          <w:rFonts w:ascii="Times New Roman" w:eastAsia="Times New Roman" w:hAnsi="Times New Roman" w:cs="Times New Roman"/>
          <w:spacing w:val="27"/>
        </w:rPr>
        <w:t xml:space="preserve"> </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een</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4"/>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ace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na</w:t>
      </w:r>
      <w:r>
        <w:rPr>
          <w:rFonts w:ascii="Times New Roman" w:eastAsia="Times New Roman" w:hAnsi="Times New Roman" w:cs="Times New Roman"/>
          <w:spacing w:val="1"/>
        </w:rPr>
        <w:t>r</w:t>
      </w:r>
      <w:r>
        <w:rPr>
          <w:rFonts w:ascii="Times New Roman" w:eastAsia="Times New Roman" w:hAnsi="Times New Roman" w:cs="Times New Roman"/>
        </w:rPr>
        <w:t>;</w:t>
      </w:r>
      <w:r>
        <w:rPr>
          <w:rFonts w:ascii="Times New Roman" w:eastAsia="Times New Roman" w:hAnsi="Times New Roman" w:cs="Times New Roman"/>
          <w:spacing w:val="25"/>
        </w:rPr>
        <w:t xml:space="preserve"> </w:t>
      </w:r>
      <w:r>
        <w:rPr>
          <w:rFonts w:ascii="Times New Roman" w:eastAsia="Times New Roman" w:hAnsi="Times New Roman" w:cs="Times New Roman"/>
        </w:rPr>
        <w:t>and</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5</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a</w:t>
      </w:r>
      <w:r>
        <w:rPr>
          <w:rFonts w:ascii="Times New Roman" w:eastAsia="Times New Roman" w:hAnsi="Times New Roman" w:cs="Times New Roman"/>
          <w:spacing w:val="1"/>
        </w:rPr>
        <w:t>i</w:t>
      </w:r>
      <w:r>
        <w:rPr>
          <w:rFonts w:ascii="Times New Roman" w:eastAsia="Times New Roman" w:hAnsi="Times New Roman" w:cs="Times New Roman"/>
          <w:spacing w:val="5"/>
        </w:rPr>
        <w:t>l</w:t>
      </w:r>
      <w:r>
        <w:rPr>
          <w:rFonts w:ascii="Times New Roman" w:eastAsia="Times New Roman" w:hAnsi="Times New Roman" w:cs="Times New Roman"/>
        </w:rPr>
        <w:t>u</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6"/>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480 </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hou</w:t>
      </w:r>
      <w:r>
        <w:rPr>
          <w:rFonts w:ascii="Times New Roman" w:eastAsia="Times New Roman" w:hAnsi="Times New Roman" w:cs="Times New Roman"/>
          <w:spacing w:val="-2"/>
        </w:rPr>
        <w:t>r</w:t>
      </w:r>
      <w:r>
        <w:rPr>
          <w:rFonts w:ascii="Times New Roman" w:eastAsia="Times New Roman" w:hAnsi="Times New Roman" w:cs="Times New Roman"/>
        </w:rPr>
        <w:t>s.</w:t>
      </w:r>
    </w:p>
    <w:p w:rsidR="00AD2291" w:rsidRDefault="00AD2291" w:rsidP="00AD2291">
      <w:pPr>
        <w:sectPr w:rsidR="00AD2291">
          <w:pgSz w:w="12240" w:h="15840"/>
          <w:pgMar w:top="1360" w:right="1320" w:bottom="1240" w:left="1340" w:header="0" w:footer="847" w:gutter="0"/>
          <w:cols w:space="720"/>
        </w:sectPr>
      </w:pP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Please note:  If these evaluation criteria must be revised because of extraordinary circumstances, the instructor will distribute a written amendment to the syllabus.</w:t>
      </w:r>
    </w:p>
    <w:p w:rsidR="00AD2291" w:rsidRPr="00C76C48" w:rsidRDefault="00AD2291" w:rsidP="00AD2291">
      <w:pPr>
        <w:pStyle w:val="No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2004"/>
        <w:gridCol w:w="1901"/>
      </w:tblGrid>
      <w:tr w:rsidR="00AD2291" w:rsidRPr="00C76C48" w:rsidTr="00AD2291">
        <w:tc>
          <w:tcPr>
            <w:tcW w:w="495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ASSIGNMENTS</w:t>
            </w:r>
          </w:p>
        </w:tc>
        <w:tc>
          <w:tcPr>
            <w:tcW w:w="2004"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POINTS</w:t>
            </w:r>
          </w:p>
        </w:tc>
        <w:tc>
          <w:tcPr>
            <w:tcW w:w="190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DUE DATE</w:t>
            </w:r>
          </w:p>
        </w:tc>
      </w:tr>
      <w:tr w:rsidR="00AD2291" w:rsidRPr="00C76C48" w:rsidTr="00AD2291">
        <w:tc>
          <w:tcPr>
            <w:tcW w:w="4951" w:type="dxa"/>
          </w:tcPr>
          <w:p w:rsidR="00AD2291" w:rsidRDefault="006F1B5C" w:rsidP="00AD2291">
            <w:pPr>
              <w:spacing w:line="248" w:lineRule="exact"/>
              <w:ind w:left="102" w:right="-20"/>
              <w:rPr>
                <w:rFonts w:ascii="Times New Roman" w:eastAsia="Times New Roman" w:hAnsi="Times New Roman" w:cs="Times New Roman"/>
              </w:rPr>
            </w:pPr>
            <w:r>
              <w:rPr>
                <w:rFonts w:ascii="Times New Roman" w:eastAsia="Times New Roman" w:hAnsi="Times New Roman" w:cs="Times New Roman"/>
                <w:spacing w:val="-1"/>
              </w:rPr>
              <w:t>D</w:t>
            </w:r>
            <w:r>
              <w:rPr>
                <w:rFonts w:ascii="Times New Roman" w:eastAsia="Times New Roman" w:hAnsi="Times New Roman" w:cs="Times New Roman"/>
              </w:rPr>
              <w:t>ocu</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on </w:t>
            </w:r>
            <w:r>
              <w:rPr>
                <w:rFonts w:ascii="Times New Roman" w:eastAsia="Times New Roman" w:hAnsi="Times New Roman" w:cs="Times New Roman"/>
                <w:spacing w:val="5"/>
              </w:rPr>
              <w:t>and</w:t>
            </w:r>
            <w:r>
              <w:rPr>
                <w:rFonts w:ascii="Times New Roman" w:eastAsia="Times New Roman" w:hAnsi="Times New Roman" w:cs="Times New Roman"/>
              </w:rPr>
              <w:t xml:space="preserve"> </w:t>
            </w:r>
            <w:r>
              <w:rPr>
                <w:rFonts w:ascii="Times New Roman" w:eastAsia="Times New Roman" w:hAnsi="Times New Roman" w:cs="Times New Roman"/>
                <w:spacing w:val="6"/>
              </w:rPr>
              <w:t>Completion</w:t>
            </w:r>
            <w:r>
              <w:rPr>
                <w:rFonts w:ascii="Times New Roman" w:eastAsia="Times New Roman" w:hAnsi="Times New Roman" w:cs="Times New Roman"/>
              </w:rPr>
              <w:t xml:space="preserve"> </w:t>
            </w:r>
            <w:r>
              <w:rPr>
                <w:rFonts w:ascii="Times New Roman" w:eastAsia="Times New Roman" w:hAnsi="Times New Roman" w:cs="Times New Roman"/>
                <w:spacing w:val="5"/>
              </w:rPr>
              <w:t>of</w:t>
            </w:r>
            <w:r>
              <w:rPr>
                <w:rFonts w:ascii="Times New Roman" w:eastAsia="Times New Roman" w:hAnsi="Times New Roman" w:cs="Times New Roman"/>
              </w:rPr>
              <w:t xml:space="preserve"> </w:t>
            </w:r>
            <w:r>
              <w:rPr>
                <w:rFonts w:ascii="Times New Roman" w:eastAsia="Times New Roman" w:hAnsi="Times New Roman" w:cs="Times New Roman"/>
                <w:spacing w:val="6"/>
              </w:rPr>
              <w:t>Minimally</w:t>
            </w:r>
            <w:r>
              <w:rPr>
                <w:rFonts w:ascii="Times New Roman" w:eastAsia="Times New Roman" w:hAnsi="Times New Roman" w:cs="Times New Roman"/>
              </w:rPr>
              <w:t xml:space="preserve"> </w:t>
            </w:r>
            <w:r>
              <w:rPr>
                <w:rFonts w:ascii="Times New Roman" w:eastAsia="Times New Roman" w:hAnsi="Times New Roman" w:cs="Times New Roman"/>
                <w:spacing w:val="3"/>
              </w:rPr>
              <w:t>480</w:t>
            </w:r>
          </w:p>
          <w:p w:rsidR="00AD2291" w:rsidRPr="00125A59" w:rsidRDefault="00AD2291" w:rsidP="00AD2291">
            <w:pPr>
              <w:rPr>
                <w:rFonts w:ascii="Times New Roman" w:hAnsi="Times New Roman" w:cs="Times New Roman"/>
                <w:bCs/>
                <w:sz w:val="24"/>
                <w:szCs w:val="24"/>
                <w:highlight w:val="yellow"/>
              </w:rPr>
            </w:pPr>
            <w:r>
              <w:rPr>
                <w:rFonts w:ascii="Times New Roman" w:eastAsia="Times New Roman" w:hAnsi="Times New Roman" w:cs="Times New Roman"/>
                <w:spacing w:val="-1"/>
              </w:rPr>
              <w:t>C</w:t>
            </w:r>
            <w:r>
              <w:rPr>
                <w:rFonts w:ascii="Times New Roman" w:eastAsia="Times New Roman" w:hAnsi="Times New Roman" w:cs="Times New Roman"/>
                <w:spacing w:val="1"/>
              </w:rPr>
              <w:t>l</w:t>
            </w:r>
            <w:r>
              <w:rPr>
                <w:rFonts w:ascii="Times New Roman" w:eastAsia="Times New Roman" w:hAnsi="Times New Roman" w:cs="Times New Roman"/>
              </w:rPr>
              <w:t>ock</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w:t>
            </w:r>
            <w:r>
              <w:rPr>
                <w:rFonts w:ascii="Times New Roman" w:eastAsia="Times New Roman" w:hAnsi="Times New Roman" w:cs="Times New Roman"/>
              </w:rPr>
              <w:t>ou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B</w:t>
            </w:r>
            <w:r>
              <w:rPr>
                <w:rFonts w:ascii="Times New Roman" w:eastAsia="Times New Roman" w:hAnsi="Times New Roman" w:cs="Times New Roman"/>
                <w:spacing w:val="1"/>
              </w:rPr>
              <w:t>i</w:t>
            </w:r>
            <w:r>
              <w:rPr>
                <w:rFonts w:ascii="Times New Roman" w:eastAsia="Times New Roman" w:hAnsi="Times New Roman" w:cs="Times New Roman"/>
                <w:spacing w:val="-4"/>
              </w:rPr>
              <w:t>-</w:t>
            </w:r>
            <w:r>
              <w:rPr>
                <w:rFonts w:ascii="Times New Roman" w:eastAsia="Times New Roman" w:hAnsi="Times New Roman" w:cs="Times New Roman"/>
              </w:rPr>
              <w:t>Wee</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e Lo</w:t>
            </w:r>
            <w:r>
              <w:rPr>
                <w:rFonts w:ascii="Times New Roman" w:eastAsia="Times New Roman" w:hAnsi="Times New Roman" w:cs="Times New Roman"/>
                <w:spacing w:val="-3"/>
              </w:rPr>
              <w:t>g</w:t>
            </w:r>
            <w:r>
              <w:rPr>
                <w:rFonts w:ascii="Times New Roman" w:eastAsia="Times New Roman" w:hAnsi="Times New Roman" w:cs="Times New Roman"/>
              </w:rPr>
              <w:t>s)</w:t>
            </w:r>
          </w:p>
        </w:tc>
        <w:tc>
          <w:tcPr>
            <w:tcW w:w="2004" w:type="dxa"/>
          </w:tcPr>
          <w:p w:rsidR="00AD2291" w:rsidRPr="00125A59" w:rsidRDefault="00AD2291" w:rsidP="00AD2291">
            <w:pPr>
              <w:rPr>
                <w:rFonts w:ascii="Times New Roman" w:hAnsi="Times New Roman" w:cs="Times New Roman"/>
                <w:b/>
                <w:bCs/>
                <w:sz w:val="24"/>
                <w:szCs w:val="24"/>
                <w:highlight w:val="yellow"/>
              </w:rPr>
            </w:pPr>
            <w:r>
              <w:rPr>
                <w:rFonts w:ascii="Times New Roman" w:eastAsia="Times New Roman" w:hAnsi="Times New Roman" w:cs="Times New Roman"/>
              </w:rPr>
              <w:t>50%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125A59" w:rsidRDefault="00AD2291" w:rsidP="00AD2291">
            <w:pPr>
              <w:rPr>
                <w:rFonts w:ascii="Times New Roman" w:hAnsi="Times New Roman" w:cs="Times New Roman"/>
                <w:bCs/>
                <w:sz w:val="24"/>
                <w:szCs w:val="24"/>
                <w:highlight w:val="yellow"/>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Le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w:t>
            </w:r>
            <w:r>
              <w:rPr>
                <w:rFonts w:ascii="Times New Roman" w:eastAsia="Times New Roman" w:hAnsi="Times New Roman" w:cs="Times New Roman"/>
              </w:rPr>
              <w:t>on</w:t>
            </w:r>
            <w:r>
              <w:rPr>
                <w:rFonts w:ascii="Times New Roman" w:eastAsia="Times New Roman" w:hAnsi="Times New Roman" w:cs="Times New Roman"/>
                <w:spacing w:val="1"/>
              </w:rPr>
              <w:t>tr</w:t>
            </w:r>
            <w:r>
              <w:rPr>
                <w:rFonts w:ascii="Times New Roman" w:eastAsia="Times New Roman" w:hAnsi="Times New Roman" w:cs="Times New Roman"/>
                <w:spacing w:val="-2"/>
              </w:rPr>
              <w:t>a</w:t>
            </w:r>
            <w:r>
              <w:rPr>
                <w:rFonts w:ascii="Times New Roman" w:eastAsia="Times New Roman" w:hAnsi="Times New Roman" w:cs="Times New Roman"/>
              </w:rPr>
              <w:t>ct</w:t>
            </w:r>
          </w:p>
        </w:tc>
        <w:tc>
          <w:tcPr>
            <w:tcW w:w="2004" w:type="dxa"/>
          </w:tcPr>
          <w:p w:rsidR="00AD2291" w:rsidRPr="00125A59" w:rsidRDefault="00AD2291" w:rsidP="00AD2291">
            <w:pPr>
              <w:rPr>
                <w:rFonts w:ascii="Times New Roman" w:hAnsi="Times New Roman" w:cs="Times New Roman"/>
                <w:b/>
                <w:bCs/>
                <w:sz w:val="24"/>
                <w:szCs w:val="24"/>
                <w:highlight w:val="yellow"/>
              </w:rPr>
            </w:pPr>
            <w:r>
              <w:rPr>
                <w:rFonts w:ascii="Times New Roman" w:eastAsia="Times New Roman" w:hAnsi="Times New Roman" w:cs="Times New Roman"/>
              </w:rPr>
              <w:t>20%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125A59" w:rsidRDefault="00AD2291" w:rsidP="00AD2291">
            <w:pPr>
              <w:rPr>
                <w:rFonts w:ascii="Times New Roman" w:hAnsi="Times New Roman" w:cs="Times New Roman"/>
                <w:bCs/>
                <w:sz w:val="24"/>
                <w:szCs w:val="24"/>
                <w:highlight w:val="yellow"/>
              </w:rPr>
            </w:pPr>
            <w:r>
              <w:rPr>
                <w:rFonts w:ascii="Times New Roman" w:eastAsia="Times New Roman" w:hAnsi="Times New Roman" w:cs="Times New Roman"/>
                <w:spacing w:val="-1"/>
              </w:rPr>
              <w:t>C</w:t>
            </w:r>
            <w:r>
              <w:rPr>
                <w:rFonts w:ascii="Times New Roman" w:eastAsia="Times New Roman" w:hAnsi="Times New Roman" w:cs="Times New Roman"/>
                <w:spacing w:val="1"/>
              </w:rPr>
              <w:t>li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a</w:t>
            </w:r>
            <w:r>
              <w:rPr>
                <w:rFonts w:ascii="Times New Roman" w:eastAsia="Times New Roman" w:hAnsi="Times New Roman" w:cs="Times New Roman"/>
              </w:rPr>
              <w:t xml:space="preserve">nd </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2"/>
              </w:rPr>
              <w:t>v</w:t>
            </w:r>
            <w:r>
              <w:rPr>
                <w:rFonts w:ascii="Times New Roman" w:eastAsia="Times New Roman" w:hAnsi="Times New Roman" w:cs="Times New Roman"/>
              </w:rPr>
              <w:t>en</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2"/>
              </w:rPr>
              <w:t xml:space="preserve"> </w:t>
            </w:r>
            <w:r>
              <w:rPr>
                <w:rFonts w:ascii="Times New Roman" w:eastAsia="Times New Roman" w:hAnsi="Times New Roman" w:cs="Times New Roman"/>
              </w:rPr>
              <w:t>Pap</w:t>
            </w:r>
            <w:r>
              <w:rPr>
                <w:rFonts w:ascii="Times New Roman" w:eastAsia="Times New Roman" w:hAnsi="Times New Roman" w:cs="Times New Roman"/>
                <w:spacing w:val="-2"/>
              </w:rPr>
              <w:t>e</w:t>
            </w:r>
            <w:r>
              <w:rPr>
                <w:rFonts w:ascii="Times New Roman" w:eastAsia="Times New Roman" w:hAnsi="Times New Roman" w:cs="Times New Roman"/>
              </w:rPr>
              <w:t>r</w:t>
            </w:r>
          </w:p>
        </w:tc>
        <w:tc>
          <w:tcPr>
            <w:tcW w:w="2004" w:type="dxa"/>
          </w:tcPr>
          <w:p w:rsidR="00AD2291" w:rsidRPr="00125A59" w:rsidRDefault="00AD2291" w:rsidP="00AD2291">
            <w:pPr>
              <w:rPr>
                <w:rFonts w:ascii="Times New Roman" w:hAnsi="Times New Roman" w:cs="Times New Roman"/>
                <w:b/>
                <w:bCs/>
                <w:sz w:val="24"/>
                <w:szCs w:val="24"/>
                <w:highlight w:val="yellow"/>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107"/>
        </w:trPr>
        <w:tc>
          <w:tcPr>
            <w:tcW w:w="4951" w:type="dxa"/>
          </w:tcPr>
          <w:p w:rsidR="00AD2291" w:rsidRPr="00125A59" w:rsidRDefault="00AD2291" w:rsidP="00AD2291">
            <w:pPr>
              <w:rPr>
                <w:rFonts w:ascii="Times New Roman" w:hAnsi="Times New Roman" w:cs="Times New Roman"/>
                <w:bCs/>
                <w:sz w:val="24"/>
                <w:szCs w:val="24"/>
                <w:highlight w:val="yellow"/>
              </w:rPr>
            </w:pP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4"/>
              </w:rPr>
              <w:t>-</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p>
        </w:tc>
        <w:tc>
          <w:tcPr>
            <w:tcW w:w="2004" w:type="dxa"/>
          </w:tcPr>
          <w:p w:rsidR="00AD2291" w:rsidRPr="00125A59" w:rsidRDefault="00AD2291" w:rsidP="00AD2291">
            <w:pPr>
              <w:rPr>
                <w:rFonts w:ascii="Times New Roman" w:hAnsi="Times New Roman" w:cs="Times New Roman"/>
                <w:b/>
                <w:bCs/>
                <w:sz w:val="24"/>
                <w:szCs w:val="24"/>
                <w:highlight w:val="yellow"/>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125A59" w:rsidRDefault="00AD2291" w:rsidP="00AD2291">
            <w:pPr>
              <w:rPr>
                <w:rFonts w:ascii="Times New Roman" w:hAnsi="Times New Roman" w:cs="Times New Roman"/>
                <w:bCs/>
                <w:sz w:val="24"/>
                <w:szCs w:val="24"/>
                <w:highlight w:val="yellow"/>
              </w:rPr>
            </w:pPr>
            <w:r>
              <w:rPr>
                <w:rFonts w:ascii="Times New Roman" w:eastAsia="Times New Roman" w:hAnsi="Times New Roman" w:cs="Times New Roman"/>
              </w:rPr>
              <w:t>Fin</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p>
        </w:tc>
        <w:tc>
          <w:tcPr>
            <w:tcW w:w="2004" w:type="dxa"/>
          </w:tcPr>
          <w:p w:rsidR="00AD2291" w:rsidRPr="00125A59" w:rsidRDefault="00AD2291" w:rsidP="00AD2291">
            <w:pPr>
              <w:rPr>
                <w:rFonts w:ascii="Times New Roman" w:hAnsi="Times New Roman" w:cs="Times New Roman"/>
                <w:b/>
                <w:bCs/>
                <w:sz w:val="24"/>
                <w:szCs w:val="24"/>
                <w:highlight w:val="yellow"/>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368"/>
        </w:trPr>
        <w:tc>
          <w:tcPr>
            <w:tcW w:w="4951" w:type="dxa"/>
          </w:tcPr>
          <w:p w:rsidR="00AD2291" w:rsidRPr="00125A59" w:rsidRDefault="00AD2291" w:rsidP="00AD2291">
            <w:pPr>
              <w:rPr>
                <w:rFonts w:ascii="Times New Roman" w:hAnsi="Times New Roman" w:cs="Times New Roman"/>
                <w:bCs/>
                <w:sz w:val="24"/>
                <w:szCs w:val="24"/>
                <w:highlight w:val="yellow"/>
              </w:rPr>
            </w:pPr>
            <w:r>
              <w:rPr>
                <w:rFonts w:ascii="Times New Roman" w:eastAsia="Times New Roman" w:hAnsi="Times New Roman" w:cs="Times New Roman"/>
                <w:b/>
                <w:bCs/>
                <w:spacing w:val="-1"/>
              </w:rPr>
              <w:t>T</w:t>
            </w:r>
            <w:r>
              <w:rPr>
                <w:rFonts w:ascii="Times New Roman" w:eastAsia="Times New Roman" w:hAnsi="Times New Roman" w:cs="Times New Roman"/>
                <w:b/>
                <w:bCs/>
              </w:rPr>
              <w:t>o</w:t>
            </w:r>
            <w:r>
              <w:rPr>
                <w:rFonts w:ascii="Times New Roman" w:eastAsia="Times New Roman" w:hAnsi="Times New Roman" w:cs="Times New Roman"/>
                <w:b/>
                <w:bCs/>
                <w:spacing w:val="1"/>
              </w:rPr>
              <w:t>t</w:t>
            </w:r>
            <w:r>
              <w:rPr>
                <w:rFonts w:ascii="Times New Roman" w:eastAsia="Times New Roman" w:hAnsi="Times New Roman" w:cs="Times New Roman"/>
                <w:b/>
                <w:bCs/>
              </w:rPr>
              <w:t>al</w:t>
            </w:r>
          </w:p>
        </w:tc>
        <w:tc>
          <w:tcPr>
            <w:tcW w:w="2004" w:type="dxa"/>
          </w:tcPr>
          <w:p w:rsidR="00AD2291" w:rsidRPr="00125A59" w:rsidRDefault="00AD2291" w:rsidP="00AD2291">
            <w:pPr>
              <w:rPr>
                <w:rFonts w:ascii="Times New Roman" w:hAnsi="Times New Roman" w:cs="Times New Roman"/>
                <w:b/>
                <w:bCs/>
                <w:sz w:val="24"/>
                <w:szCs w:val="24"/>
                <w:highlight w:val="yellow"/>
              </w:rPr>
            </w:pPr>
            <w:r>
              <w:rPr>
                <w:rFonts w:ascii="Times New Roman" w:eastAsia="Times New Roman" w:hAnsi="Times New Roman" w:cs="Times New Roman"/>
              </w:rPr>
              <w:t>100%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Total</w:t>
            </w:r>
          </w:p>
        </w:tc>
        <w:tc>
          <w:tcPr>
            <w:tcW w:w="2004" w:type="dxa"/>
          </w:tcPr>
          <w:p w:rsidR="00AD2291" w:rsidRPr="00C76C48" w:rsidRDefault="00AD2291" w:rsidP="00AD2291">
            <w:pPr>
              <w:rPr>
                <w:rFonts w:ascii="Times New Roman" w:hAnsi="Times New Roman" w:cs="Times New Roman"/>
                <w:b/>
                <w:bCs/>
                <w:sz w:val="24"/>
                <w:szCs w:val="24"/>
              </w:rPr>
            </w:pPr>
          </w:p>
        </w:tc>
        <w:tc>
          <w:tcPr>
            <w:tcW w:w="1901" w:type="dxa"/>
          </w:tcPr>
          <w:p w:rsidR="00AD2291" w:rsidRPr="00C76C48" w:rsidRDefault="00AD2291" w:rsidP="00AD2291">
            <w:pPr>
              <w:rPr>
                <w:rFonts w:ascii="Times New Roman" w:hAnsi="Times New Roman" w:cs="Times New Roman"/>
                <w:b/>
                <w:bCs/>
                <w:sz w:val="24"/>
                <w:szCs w:val="24"/>
              </w:rPr>
            </w:pPr>
          </w:p>
        </w:tc>
      </w:tr>
    </w:tbl>
    <w:p w:rsidR="00AD2291" w:rsidRPr="00C76C48" w:rsidRDefault="00AD2291" w:rsidP="00AD2291">
      <w:pPr>
        <w:autoSpaceDE w:val="0"/>
        <w:autoSpaceDN w:val="0"/>
        <w:adjustRightInd w:val="0"/>
        <w:rPr>
          <w:rFonts w:ascii="Times New Roman" w:hAnsi="Times New Roman" w:cs="Times New Roman"/>
          <w:b/>
          <w:bCs/>
          <w:color w:val="000000"/>
          <w:sz w:val="24"/>
          <w:szCs w:val="24"/>
        </w:rPr>
      </w:pPr>
      <w:r w:rsidRPr="00C76C48">
        <w:rPr>
          <w:rFonts w:ascii="Times New Roman" w:hAnsi="Times New Roman" w:cs="Times New Roman"/>
          <w:b/>
          <w:bCs/>
          <w:color w:val="000000"/>
          <w:sz w:val="24"/>
          <w:szCs w:val="24"/>
        </w:rPr>
        <w:t>Assignments and Exams:</w:t>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Grading Scale:</w:t>
      </w:r>
    </w:p>
    <w:tbl>
      <w:tblPr>
        <w:tblW w:w="0" w:type="auto"/>
        <w:tblLook w:val="04A0" w:firstRow="1" w:lastRow="0" w:firstColumn="1" w:lastColumn="0" w:noHBand="0" w:noVBand="1"/>
      </w:tblPr>
      <w:tblGrid>
        <w:gridCol w:w="738"/>
        <w:gridCol w:w="4230"/>
        <w:gridCol w:w="1170"/>
      </w:tblGrid>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A</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Exceptionally High</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92-10</w:t>
            </w:r>
            <w:r w:rsidRPr="00C76C48">
              <w:rPr>
                <w:rFonts w:ascii="Times New Roman" w:hAnsi="Times New Roman" w:cs="Times New Roman"/>
                <w:sz w:val="24"/>
                <w:szCs w:val="24"/>
              </w:rPr>
              <w:t>0%</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B</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lang w:val="fr-FR"/>
              </w:rPr>
              <w:t>Good</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83-91</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C</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Satisfactory</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73-82</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D</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Marginally Passing</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64-72</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Failing</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Below 63</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FN</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Failing </w:t>
            </w:r>
          </w:p>
        </w:tc>
        <w:tc>
          <w:tcPr>
            <w:tcW w:w="1170" w:type="dxa"/>
          </w:tcPr>
          <w:p w:rsidR="00AD2291" w:rsidRPr="00C76C48" w:rsidRDefault="00AD2291" w:rsidP="00AD2291">
            <w:pPr>
              <w:rPr>
                <w:rFonts w:ascii="Times New Roman" w:hAnsi="Times New Roman" w:cs="Times New Roman"/>
                <w:sz w:val="24"/>
                <w:szCs w:val="24"/>
              </w:rPr>
            </w:pP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Withdrew by due date</w:t>
            </w:r>
          </w:p>
        </w:tc>
        <w:tc>
          <w:tcPr>
            <w:tcW w:w="117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w:t>
            </w:r>
          </w:p>
        </w:tc>
      </w:tr>
    </w:tbl>
    <w:p w:rsidR="00AD2291" w:rsidRPr="00C76C48" w:rsidRDefault="00AD2291" w:rsidP="00AD2291">
      <w:pPr>
        <w:pStyle w:val="NoSpacing"/>
        <w:rPr>
          <w:rFonts w:ascii="Times New Roman" w:hAnsi="Times New Roman"/>
          <w:b/>
          <w:sz w:val="24"/>
          <w:szCs w:val="24"/>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Grading Criteria:</w:t>
      </w: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A:</w:t>
      </w:r>
      <w:r w:rsidRPr="00C76C48">
        <w:rPr>
          <w:rFonts w:ascii="Times New Roman" w:hAnsi="Times New Roman"/>
          <w:sz w:val="24"/>
          <w:szCs w:val="24"/>
        </w:rPr>
        <w:t xml:space="preserve"> Exceeded expectations on individual and group oriented projects, consistent performance above what is ordinarily required for this course. Superior quality on all assignments.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B:</w:t>
      </w:r>
      <w:r w:rsidRPr="00C76C48">
        <w:rPr>
          <w:rFonts w:ascii="Times New Roman" w:hAnsi="Times New Roman"/>
          <w:sz w:val="24"/>
          <w:szCs w:val="24"/>
        </w:rPr>
        <w:t xml:space="preserve"> Meets all expectations as specified in the course syllabus in a laudatory, commendable, and professional manner.</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C:</w:t>
      </w:r>
      <w:r w:rsidRPr="00C76C48">
        <w:rPr>
          <w:rFonts w:ascii="Times New Roman" w:hAnsi="Times New Roman"/>
          <w:sz w:val="24"/>
          <w:szCs w:val="24"/>
        </w:rPr>
        <w:t xml:space="preserve"> Meets minimum course requirements.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D:</w:t>
      </w:r>
      <w:r w:rsidRPr="00C76C48">
        <w:rPr>
          <w:rFonts w:ascii="Times New Roman" w:hAnsi="Times New Roman"/>
          <w:sz w:val="24"/>
          <w:szCs w:val="24"/>
        </w:rPr>
        <w:t xml:space="preserve"> Did not meet minimum course requirements, but demonstrates evidence of being able to complete the same.</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F:</w:t>
      </w:r>
      <w:r w:rsidRPr="00C76C48">
        <w:rPr>
          <w:rFonts w:ascii="Times New Roman" w:hAnsi="Times New Roman"/>
          <w:sz w:val="24"/>
          <w:szCs w:val="24"/>
        </w:rPr>
        <w:t xml:space="preserve"> Did not meet minimum course requirements.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ATTENDANCE:</w:t>
      </w: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UNIVERSITY POLICY ON ATTENDANCE</w:t>
      </w:r>
    </w:p>
    <w:p w:rsidR="00AD2291" w:rsidRPr="00C76C48" w:rsidRDefault="00AD2291" w:rsidP="00AD2291">
      <w:pPr>
        <w:pStyle w:val="ListParagraph"/>
        <w:autoSpaceDE w:val="0"/>
        <w:autoSpaceDN w:val="0"/>
        <w:adjustRightInd w:val="0"/>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2"/>
      </w:tblGrid>
      <w:tr w:rsidR="00AD2291" w:rsidRPr="00C76C48" w:rsidTr="00AD2291">
        <w:tc>
          <w:tcPr>
            <w:tcW w:w="9558" w:type="dxa"/>
            <w:shd w:val="clear" w:color="auto" w:fill="auto"/>
          </w:tcPr>
          <w:p w:rsidR="00AD2291" w:rsidRPr="00C76C48" w:rsidRDefault="00AD2291" w:rsidP="00AD2291">
            <w:pPr>
              <w:pStyle w:val="Heading3"/>
              <w:spacing w:line="288" w:lineRule="atLeast"/>
              <w:rPr>
                <w:rFonts w:cs="Times New Roman"/>
                <w:color w:val="000000"/>
                <w:sz w:val="24"/>
                <w:szCs w:val="24"/>
              </w:rPr>
            </w:pPr>
            <w:r w:rsidRPr="00C76C48">
              <w:rPr>
                <w:rFonts w:cs="Times New Roman"/>
                <w:color w:val="000000"/>
                <w:sz w:val="24"/>
                <w:szCs w:val="24"/>
              </w:rPr>
              <w:t>Class Attendance</w:t>
            </w:r>
          </w:p>
          <w:p w:rsidR="00AD2291" w:rsidRPr="00C76C48" w:rsidRDefault="00AD2291" w:rsidP="00AD2291">
            <w:pPr>
              <w:pStyle w:val="NormalWeb"/>
              <w:spacing w:line="288" w:lineRule="atLeast"/>
              <w:rPr>
                <w:color w:val="000000"/>
              </w:rPr>
            </w:pPr>
            <w:r w:rsidRPr="00C76C48">
              <w:rPr>
                <w:color w:val="000000"/>
              </w:rPr>
              <w:t>Students are expected to attend all class meetings, laboratories, and other instructional sessions for all courses in which they are enrolled. Students are also expected to arrive to class on time and remain in class for the entire scheduled period. When students must miss class(es) for unavoidable reasons - i.e., illness, family emergencies, or participation in official university sponsored activities – they are responsible for informing faculty of the reasons for the absences, in advance if possible, and completing all missed assignments. Faculty members will indicate in their syllabi the conditions for making up missed assignments, as well as any penalties for unexcused absences or tardiness.</w:t>
            </w:r>
          </w:p>
          <w:p w:rsidR="00AD2291" w:rsidRPr="00C76C48" w:rsidRDefault="00AD2291" w:rsidP="00AD2291">
            <w:pPr>
              <w:pStyle w:val="NormalWeb"/>
              <w:spacing w:line="288" w:lineRule="atLeast"/>
              <w:rPr>
                <w:color w:val="000000"/>
              </w:rPr>
            </w:pPr>
            <w:r w:rsidRPr="00C76C48">
              <w:rPr>
                <w:color w:val="000000"/>
              </w:rPr>
              <w:t>During the first half of the semester/term, faculty will assign an interim grade of "EA," Excessive Absences, for students whose class absences exceed 10% of the total contact hours for the class. Students who receive EA interim grades must either withdraw from the class or resume attendance. Students who resume attendance must consult with the instructor about completion of missed assignments. The EA is not a final grade, so students who are assigned an interim grade of EA, but do not withdraw from the class, will receive a final grade based on the evaluation criteria for the class.</w:t>
            </w:r>
          </w:p>
          <w:p w:rsidR="00AD2291" w:rsidRPr="00C76C48" w:rsidRDefault="00AD2291" w:rsidP="00AD2291">
            <w:pPr>
              <w:pStyle w:val="ListParagraph"/>
              <w:autoSpaceDE w:val="0"/>
              <w:autoSpaceDN w:val="0"/>
              <w:adjustRightInd w:val="0"/>
              <w:rPr>
                <w:b/>
              </w:rPr>
            </w:pPr>
          </w:p>
          <w:p w:rsidR="00AD2291" w:rsidRPr="00C76C48" w:rsidRDefault="00AD2291" w:rsidP="00AD2291">
            <w:pPr>
              <w:pStyle w:val="ListParagraph"/>
              <w:autoSpaceDE w:val="0"/>
              <w:autoSpaceDN w:val="0"/>
              <w:adjustRightInd w:val="0"/>
              <w:rPr>
                <w:b/>
              </w:rPr>
            </w:pPr>
            <w:r w:rsidRPr="00C76C48">
              <w:rPr>
                <w:b/>
              </w:rPr>
              <w:t>Undergraduate Catalog, 2014-2015.</w:t>
            </w:r>
          </w:p>
          <w:p w:rsidR="00AD2291" w:rsidRPr="00C76C48" w:rsidRDefault="00AD2291" w:rsidP="00AD2291">
            <w:pPr>
              <w:pStyle w:val="ListParagraph"/>
              <w:autoSpaceDE w:val="0"/>
              <w:autoSpaceDN w:val="0"/>
              <w:adjustRightInd w:val="0"/>
              <w:rPr>
                <w:b/>
              </w:rPr>
            </w:pPr>
          </w:p>
        </w:tc>
      </w:tr>
    </w:tbl>
    <w:p w:rsidR="00AD2291" w:rsidRPr="00C76C48" w:rsidRDefault="00AD2291" w:rsidP="00AD2291">
      <w:pPr>
        <w:autoSpaceDE w:val="0"/>
        <w:autoSpaceDN w:val="0"/>
        <w:adjustRightInd w:val="0"/>
        <w:rPr>
          <w:rFonts w:ascii="Times New Roman" w:hAnsi="Times New Roman" w:cs="Times New Roman"/>
          <w:b/>
          <w:sz w:val="24"/>
          <w:szCs w:val="24"/>
        </w:rPr>
      </w:pP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BSW PROGRAM POLICY ON 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AD2291" w:rsidRPr="00C76C48" w:rsidTr="00AD2291">
        <w:tc>
          <w:tcPr>
            <w:tcW w:w="9576" w:type="dxa"/>
            <w:shd w:val="clear" w:color="auto" w:fill="auto"/>
          </w:tcPr>
          <w:p w:rsidR="00AD2291" w:rsidRPr="00C76C48" w:rsidRDefault="00AD2291" w:rsidP="00AD2291">
            <w:pPr>
              <w:rPr>
                <w:rFonts w:ascii="Times New Roman" w:eastAsia="Calibri" w:hAnsi="Times New Roman" w:cs="Times New Roman"/>
                <w:b/>
                <w:sz w:val="24"/>
                <w:szCs w:val="24"/>
                <w:u w:val="single"/>
              </w:rPr>
            </w:pPr>
            <w:r w:rsidRPr="00C76C48">
              <w:rPr>
                <w:rFonts w:ascii="Times New Roman" w:eastAsia="Calibri" w:hAnsi="Times New Roman" w:cs="Times New Roman"/>
                <w:b/>
                <w:sz w:val="24"/>
                <w:szCs w:val="24"/>
                <w:u w:val="single"/>
              </w:rPr>
              <w:t>Attendance:  Attendance counts 10% of the overall grade</w:t>
            </w: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 xml:space="preserve">Attendance will be taken daily at the beginning of class.  It will not be changed for tardiness once taken so </w:t>
            </w:r>
            <w:r w:rsidRPr="00C76C48">
              <w:rPr>
                <w:rFonts w:ascii="Times New Roman" w:eastAsia="Calibri" w:hAnsi="Times New Roman" w:cs="Times New Roman"/>
                <w:b/>
                <w:sz w:val="24"/>
                <w:szCs w:val="24"/>
                <w:u w:val="single"/>
              </w:rPr>
              <w:t>please do not ask.</w:t>
            </w:r>
            <w:r w:rsidRPr="00C76C48">
              <w:rPr>
                <w:rFonts w:ascii="Times New Roman" w:eastAsia="Calibri" w:hAnsi="Times New Roman" w:cs="Times New Roman"/>
                <w:sz w:val="24"/>
                <w:szCs w:val="24"/>
              </w:rPr>
              <w:t xml:space="preserve">  </w:t>
            </w:r>
          </w:p>
          <w:p w:rsidR="00AD2291" w:rsidRPr="00C76C48" w:rsidRDefault="00AD2291" w:rsidP="00AD2291">
            <w:pPr>
              <w:rPr>
                <w:rFonts w:ascii="Times New Roman" w:eastAsia="Calibri" w:hAnsi="Times New Roman" w:cs="Times New Roman"/>
                <w:b/>
                <w:sz w:val="24"/>
                <w:szCs w:val="24"/>
                <w:u w:val="single"/>
              </w:rPr>
            </w:pPr>
            <w:r w:rsidRPr="00C76C48">
              <w:rPr>
                <w:rFonts w:ascii="Times New Roman" w:eastAsia="Calibri" w:hAnsi="Times New Roman" w:cs="Times New Roman"/>
                <w:sz w:val="24"/>
                <w:szCs w:val="24"/>
              </w:rPr>
              <w:t xml:space="preserve">For a MWF class a student may have up to 3 unexcused absences without losing attendance points.  For a Tuesday/Thursday class a student may have 2 unexcused absences without losing attendance points.  For classes meeting one night per week a student may have one unexcused absence without losing attendance points.  </w:t>
            </w:r>
            <w:r w:rsidRPr="00C76C48">
              <w:rPr>
                <w:rFonts w:ascii="Times New Roman" w:eastAsia="Calibri" w:hAnsi="Times New Roman" w:cs="Times New Roman"/>
                <w:b/>
                <w:sz w:val="24"/>
                <w:szCs w:val="24"/>
                <w:u w:val="single"/>
              </w:rPr>
              <w:t>Arriving after attendance has been taken is an absence.</w:t>
            </w:r>
          </w:p>
          <w:p w:rsidR="00AD2291" w:rsidRPr="00C76C48" w:rsidRDefault="00AD2291" w:rsidP="00AD2291">
            <w:pPr>
              <w:rPr>
                <w:rFonts w:ascii="Times New Roman" w:eastAsia="Calibri" w:hAnsi="Times New Roman" w:cs="Times New Roman"/>
                <w:b/>
                <w:sz w:val="24"/>
                <w:szCs w:val="24"/>
                <w:u w:val="single"/>
              </w:rPr>
            </w:pP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 xml:space="preserve">If a student accumulates unexcused absences equal to or greater than 20% of classes, he/she will be asked to withdraw and repeat the course.  For Monday/Wednesday/Friday classes this means 8 unexcused absences, for Tuesday/Thursday classes this means 6 unexcused absences, and for classes meeting one night per week this means 3 unexcused absences.  </w:t>
            </w: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Excused absences will be granted under the following conditions:</w:t>
            </w:r>
          </w:p>
          <w:p w:rsidR="00AD2291" w:rsidRPr="00C76C48" w:rsidRDefault="00AD2291" w:rsidP="009B121B">
            <w:pPr>
              <w:pStyle w:val="ListParagraph"/>
              <w:widowControl/>
              <w:numPr>
                <w:ilvl w:val="0"/>
                <w:numId w:val="42"/>
              </w:numPr>
              <w:contextualSpacing/>
              <w:jc w:val="both"/>
            </w:pPr>
            <w:r w:rsidRPr="00C76C48">
              <w:t>Absence due to an incident such as death of a relative, illness that required a visit to the doctor, or some other condition not under your control.  Under either circumstance you will be required to bring documentation justifying the absence.</w:t>
            </w:r>
          </w:p>
          <w:p w:rsidR="00AD2291" w:rsidRPr="00C76C48" w:rsidRDefault="00AD2291" w:rsidP="009B121B">
            <w:pPr>
              <w:pStyle w:val="ListParagraph"/>
              <w:widowControl/>
              <w:numPr>
                <w:ilvl w:val="0"/>
                <w:numId w:val="42"/>
              </w:numPr>
              <w:contextualSpacing/>
              <w:jc w:val="both"/>
            </w:pPr>
            <w:r w:rsidRPr="00C76C48">
              <w:t>The documentation must be given to the instructor on the first day you return to class after the absence.  For example, if you are absent on Tuesday, you must provide the documentation on Thursday of that week, that is the next class day.</w:t>
            </w:r>
          </w:p>
          <w:p w:rsidR="00AD2291" w:rsidRPr="00C76C48" w:rsidRDefault="00AD2291" w:rsidP="009B121B">
            <w:pPr>
              <w:pStyle w:val="ListParagraph"/>
              <w:widowControl/>
              <w:numPr>
                <w:ilvl w:val="0"/>
                <w:numId w:val="42"/>
              </w:numPr>
              <w:contextualSpacing/>
              <w:jc w:val="both"/>
            </w:pPr>
            <w:r w:rsidRPr="00C76C48">
              <w:t xml:space="preserve">Students are expected to remain in class for the entire scheduled period.  If you have a legitimate reason for having to leave early, you are expected to notify the instructor before class starts.  Otherwise, early departure constitutes an absence. </w:t>
            </w:r>
          </w:p>
          <w:p w:rsidR="00AD2291" w:rsidRPr="00C76C48" w:rsidRDefault="00AD2291" w:rsidP="009B121B">
            <w:pPr>
              <w:pStyle w:val="ListParagraph"/>
              <w:widowControl/>
              <w:numPr>
                <w:ilvl w:val="0"/>
                <w:numId w:val="42"/>
              </w:numPr>
              <w:contextualSpacing/>
              <w:jc w:val="both"/>
            </w:pPr>
            <w:r w:rsidRPr="00C76C48">
              <w:t>Routinely scheduling doctor’s appointments during class time is unacceptable and will not count as an excused absence.</w:t>
            </w:r>
          </w:p>
          <w:p w:rsidR="00AD2291" w:rsidRPr="00C76C48" w:rsidRDefault="00AD2291" w:rsidP="00AD2291">
            <w:pPr>
              <w:autoSpaceDE w:val="0"/>
              <w:autoSpaceDN w:val="0"/>
              <w:adjustRightInd w:val="0"/>
              <w:rPr>
                <w:rFonts w:ascii="Times New Roman" w:eastAsia="Calibri" w:hAnsi="Times New Roman" w:cs="Times New Roman"/>
                <w:sz w:val="24"/>
                <w:szCs w:val="24"/>
              </w:rPr>
            </w:pPr>
          </w:p>
          <w:p w:rsidR="00AD2291" w:rsidRPr="00C76C48" w:rsidRDefault="00AD2291" w:rsidP="00AD2291">
            <w:pPr>
              <w:autoSpaceDE w:val="0"/>
              <w:autoSpaceDN w:val="0"/>
              <w:adjustRightInd w:val="0"/>
              <w:rPr>
                <w:rFonts w:ascii="Times New Roman" w:eastAsia="Calibri" w:hAnsi="Times New Roman" w:cs="Times New Roman"/>
                <w:b/>
                <w:sz w:val="24"/>
                <w:szCs w:val="24"/>
              </w:rPr>
            </w:pPr>
            <w:r w:rsidRPr="00C76C48">
              <w:rPr>
                <w:rFonts w:ascii="Times New Roman" w:hAnsi="Times New Roman" w:cs="Times New Roman"/>
                <w:sz w:val="24"/>
                <w:szCs w:val="24"/>
              </w:rPr>
              <w:t xml:space="preserve"> </w:t>
            </w:r>
            <w:r w:rsidRPr="00C76C48">
              <w:rPr>
                <w:rFonts w:ascii="Times New Roman" w:hAnsi="Times New Roman" w:cs="Times New Roman"/>
                <w:b/>
                <w:sz w:val="24"/>
                <w:szCs w:val="24"/>
              </w:rPr>
              <w:t xml:space="preserve">It is the discretion of the instructor to determine if a circumstance warrants an excused absence.    </w:t>
            </w:r>
          </w:p>
        </w:tc>
      </w:tr>
    </w:tbl>
    <w:p w:rsidR="00AD2291" w:rsidRPr="00C76C48"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POLICY ON LATE ASSIGNMENTS AND MISSED EXAMS:   </w:t>
      </w:r>
    </w:p>
    <w:p w:rsidR="00AD2291" w:rsidRPr="00C76C48" w:rsidRDefault="00AD2291" w:rsidP="00AD2291">
      <w:pPr>
        <w:rPr>
          <w:rFonts w:ascii="Times New Roman" w:hAnsi="Times New Roman" w:cs="Times New Roman"/>
          <w:sz w:val="24"/>
          <w:szCs w:val="24"/>
        </w:rPr>
      </w:pPr>
    </w:p>
    <w:tbl>
      <w:tblPr>
        <w:tblW w:w="0" w:type="auto"/>
        <w:tblLook w:val="04A0" w:firstRow="1" w:lastRow="0" w:firstColumn="1" w:lastColumn="0" w:noHBand="0" w:noVBand="1"/>
      </w:tblPr>
      <w:tblGrid>
        <w:gridCol w:w="9180"/>
      </w:tblGrid>
      <w:tr w:rsidR="00AD2291" w:rsidRPr="00C76C48" w:rsidTr="00AD2291">
        <w:tc>
          <w:tcPr>
            <w:tcW w:w="9576" w:type="dxa"/>
          </w:tcPr>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BSW Program Policy on Papers and Exams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Late papers will not be accepted unless there is an unusual circumstance such as the death of a relative, illness that requires a visit to the doctor, or some other documented circumstance that is not under your control.  It is the discretion of the instructor to determine if a circumstance warrants an excused absence.    </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The due date noted on the course syllabus for assignments is the last day in which an assignment will be accepted.  An assignment may be turned in anytime on or before the due date.  What this means is that if you know that you are prone to have emergencies and illnesses that result in frequent absences, etc., it is advised that you turn in assignments before the last due date.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If by chance you have an excused absence on the date of an exam, the exam must be taken on the first day you return to campus per the excuse for the absence.  For example, if you have a medical excuse that indicates that you can return to class on Monday, then you will be required to take the exam on Monday.</w:t>
            </w:r>
          </w:p>
        </w:tc>
      </w:tr>
    </w:tbl>
    <w:p w:rsidR="00AD2291" w:rsidRPr="00C76C48" w:rsidRDefault="00AD2291" w:rsidP="00AD2291">
      <w:pPr>
        <w:rPr>
          <w:rFonts w:ascii="Times New Roman" w:hAnsi="Times New Roman" w:cs="Times New Roman"/>
          <w:b/>
          <w:sz w:val="24"/>
          <w:szCs w:val="24"/>
          <w:u w:val="single"/>
        </w:rPr>
      </w:pPr>
    </w:p>
    <w:p w:rsidR="00AD2291"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Please note:  If these evaluation criteria must be revised because of extraordinary circumstances, the instructor will distribute a written amendment to the syllabus.</w:t>
      </w: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noProof/>
          <w:sz w:val="24"/>
          <w:szCs w:val="24"/>
        </w:rPr>
        <mc:AlternateContent>
          <mc:Choice Requires="wps">
            <w:drawing>
              <wp:anchor distT="0" distB="0" distL="114300" distR="114300" simplePos="0" relativeHeight="502988176" behindDoc="0" locked="0" layoutInCell="1" allowOverlap="1" wp14:anchorId="0AE66866" wp14:editId="443FC189">
                <wp:simplePos x="0" y="0"/>
                <wp:positionH relativeFrom="column">
                  <wp:posOffset>49530</wp:posOffset>
                </wp:positionH>
                <wp:positionV relativeFrom="paragraph">
                  <wp:posOffset>15240</wp:posOffset>
                </wp:positionV>
                <wp:extent cx="5911850" cy="5746750"/>
                <wp:effectExtent l="0" t="0" r="12700" b="25400"/>
                <wp:wrapNone/>
                <wp:docPr id="7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5746750"/>
                        </a:xfrm>
                        <a:prstGeom prst="rect">
                          <a:avLst/>
                        </a:prstGeom>
                        <a:solidFill>
                          <a:srgbClr val="FFFFFF"/>
                        </a:solidFill>
                        <a:ln w="9525">
                          <a:solidFill>
                            <a:srgbClr val="000000"/>
                          </a:solidFill>
                          <a:miter lim="800000"/>
                          <a:headEnd/>
                          <a:tailEnd/>
                        </a:ln>
                      </wps:spPr>
                      <wps:txbx>
                        <w:txbxContent>
                          <w:p w:rsidR="004E6FBC" w:rsidRPr="004A44DB" w:rsidRDefault="004E6FBC" w:rsidP="00AD2291">
                            <w:pPr>
                              <w:rPr>
                                <w:b/>
                                <w:sz w:val="20"/>
                                <w:szCs w:val="20"/>
                              </w:rPr>
                            </w:pPr>
                            <w:r>
                              <w:rPr>
                                <w:b/>
                                <w:sz w:val="20"/>
                                <w:szCs w:val="20"/>
                              </w:rPr>
                              <w:t>FSU Policy on Disruptive Behavior in the Classroom (Optional)</w:t>
                            </w:r>
                          </w:p>
                          <w:p w:rsidR="004E6FBC" w:rsidRDefault="004E6FBC" w:rsidP="00AD2291">
                            <w:pPr>
                              <w:rPr>
                                <w:sz w:val="20"/>
                                <w:szCs w:val="20"/>
                              </w:rPr>
                            </w:pPr>
                          </w:p>
                          <w:p w:rsidR="004E6FBC" w:rsidRPr="006F254B" w:rsidRDefault="004E6FBC" w:rsidP="00AD2291">
                            <w:pPr>
                              <w:rPr>
                                <w:i/>
                                <w:sz w:val="20"/>
                                <w:szCs w:val="20"/>
                              </w:rPr>
                            </w:pPr>
                            <w:r w:rsidRPr="004A44DB">
                              <w:rPr>
                                <w:sz w:val="20"/>
                                <w:szCs w:val="20"/>
                              </w:rPr>
                              <w:t xml:space="preserve">The </w:t>
                            </w:r>
                            <w:r w:rsidRPr="004A44DB">
                              <w:rPr>
                                <w:i/>
                                <w:sz w:val="20"/>
                                <w:szCs w:val="20"/>
                              </w:rPr>
                              <w:t>Code of the University of North Carolina</w:t>
                            </w:r>
                            <w:r w:rsidRPr="004A44DB">
                              <w:rPr>
                                <w:sz w:val="20"/>
                                <w:szCs w:val="20"/>
                              </w:rPr>
                              <w:t xml:space="preserve"> (of which FSU is a constituent institution) and the </w:t>
                            </w:r>
                            <w:r w:rsidRPr="004A44DB">
                              <w:rPr>
                                <w:i/>
                                <w:sz w:val="20"/>
                                <w:szCs w:val="20"/>
                              </w:rPr>
                              <w:t>FSU Code of Student Conduct</w:t>
                            </w:r>
                            <w:r w:rsidRPr="004A44DB">
                              <w:rPr>
                                <w:sz w:val="20"/>
                                <w:szCs w:val="20"/>
                              </w:rPr>
                              <w:t xml:space="preserve"> affirm that all students have the right to receive instruction without interference from other students who disrupt classes.</w:t>
                            </w:r>
                            <w:r>
                              <w:rPr>
                                <w:i/>
                                <w:sz w:val="20"/>
                                <w:szCs w:val="20"/>
                              </w:rPr>
                              <w:t xml:space="preserve"> </w:t>
                            </w:r>
                            <w:r w:rsidRPr="004A44DB">
                              <w:rPr>
                                <w:sz w:val="20"/>
                                <w:szCs w:val="20"/>
                              </w:rPr>
                              <w:t>FSU Core Curriculum Learning Outcome under Ethics and Civic Engagement (6.03):  All students will “prepare themselves for responsible citizenship by fulfilling roles and responsibilities associated with membership in various organizations.”  Each classroom is a mini-community.  Students learn and demonstrate responsible citizenship by abiding by the rules of classroom behavior and respecting the rights all members of the class.</w:t>
                            </w:r>
                          </w:p>
                          <w:p w:rsidR="004E6FBC" w:rsidRPr="004A44DB" w:rsidRDefault="004E6FBC" w:rsidP="00AD2291">
                            <w:pPr>
                              <w:rPr>
                                <w:sz w:val="20"/>
                                <w:szCs w:val="20"/>
                              </w:rPr>
                            </w:pPr>
                          </w:p>
                          <w:p w:rsidR="004E6FBC" w:rsidRDefault="004E6FBC" w:rsidP="00AD2291">
                            <w:pPr>
                              <w:rPr>
                                <w:sz w:val="20"/>
                                <w:szCs w:val="20"/>
                              </w:rPr>
                            </w:pPr>
                            <w:r w:rsidRPr="004A44DB">
                              <w:rPr>
                                <w:sz w:val="20"/>
                                <w:szCs w:val="20"/>
                              </w:rPr>
                              <w:t>The FSU Policy on Disruptive Behavior (see FSU website for complete policy) identifies the following behaviors as disruptive:</w:t>
                            </w:r>
                          </w:p>
                          <w:p w:rsidR="004E6FBC" w:rsidRPr="006F254B" w:rsidRDefault="004E6FBC" w:rsidP="009B121B">
                            <w:pPr>
                              <w:pStyle w:val="ListParagraph"/>
                              <w:widowControl/>
                              <w:numPr>
                                <w:ilvl w:val="0"/>
                                <w:numId w:val="43"/>
                              </w:numPr>
                              <w:contextualSpacing/>
                              <w:rPr>
                                <w:b/>
                                <w:sz w:val="20"/>
                                <w:szCs w:val="20"/>
                              </w:rPr>
                            </w:pPr>
                            <w:r w:rsidRPr="006F254B">
                              <w:rPr>
                                <w:sz w:val="20"/>
                                <w:szCs w:val="20"/>
                              </w:rPr>
                              <w:t>Failure to respect the rights of other students to express their viewpoints by behaviors such as repeatedly interrupting others while they speak, using profanity and/or disrespectful names or labels for others, ridiculing others for their viewpoints, and other similar behaviors;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Excessive talking to other students while the faculty member or other students are presenting information or expressing their viewpoints.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Use of cell phones and other electronic devices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Overt inattentiveness (sleeping, reading newspapers)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Eating in class (except as permitted by the faculty member)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Threats or statements that jeopardize the safety of the student and others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Failure to follow reasonable requests of faculty members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Entering class late or leaving class early on regular basis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Others as specified by the instructor.</w:t>
                            </w:r>
                          </w:p>
                          <w:p w:rsidR="004E6FBC" w:rsidRPr="006F254B" w:rsidRDefault="004E6FBC" w:rsidP="00AD2291">
                            <w:pPr>
                              <w:rPr>
                                <w:sz w:val="20"/>
                                <w:szCs w:val="20"/>
                              </w:rPr>
                            </w:pPr>
                            <w:r w:rsidRPr="004A44DB">
                              <w:rPr>
                                <w:sz w:val="20"/>
                                <w:szCs w:val="20"/>
                              </w:rPr>
                              <w:t>The instructor may take the following actions in response to disruptive behavior.  Students should recognize that refusing to comply with reasonable requests from the faculty member is another incidence of disruptive beha</w:t>
                            </w:r>
                            <w:r w:rsidRPr="006F254B">
                              <w:rPr>
                                <w:sz w:val="20"/>
                                <w:szCs w:val="20"/>
                              </w:rPr>
                              <w:t>vior.</w:t>
                            </w:r>
                          </w:p>
                          <w:p w:rsidR="004E6FBC" w:rsidRPr="006F254B" w:rsidRDefault="004E6FBC" w:rsidP="009B121B">
                            <w:pPr>
                              <w:pStyle w:val="ListParagraph"/>
                              <w:widowControl/>
                              <w:numPr>
                                <w:ilvl w:val="0"/>
                                <w:numId w:val="44"/>
                              </w:numPr>
                              <w:contextualSpacing/>
                              <w:rPr>
                                <w:b/>
                                <w:sz w:val="20"/>
                                <w:szCs w:val="20"/>
                              </w:rPr>
                            </w:pPr>
                            <w:r w:rsidRPr="006F254B">
                              <w:rPr>
                                <w:sz w:val="20"/>
                                <w:szCs w:val="20"/>
                              </w:rPr>
                              <w:t xml:space="preserve">Direct student to cease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Direct student to change seating locations.</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 xml:space="preserve">Require student to have individual conference with faculty member.  At his meeting the faculty member will explain the consequences of continued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Dismiss class for the remainder of the period. (Must be reported to department chair.)</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Lower the student’s final exam by a maximum of one-letter grade.</w:t>
                            </w:r>
                          </w:p>
                          <w:p w:rsidR="004E6FBC" w:rsidRPr="006F254B" w:rsidRDefault="004E6FBC" w:rsidP="009B121B">
                            <w:pPr>
                              <w:pStyle w:val="Heading3"/>
                              <w:keepNext/>
                              <w:widowControl/>
                              <w:numPr>
                                <w:ilvl w:val="0"/>
                                <w:numId w:val="44"/>
                              </w:numPr>
                              <w:spacing w:before="100" w:beforeAutospacing="1" w:after="100" w:afterAutospacing="1"/>
                              <w:jc w:val="both"/>
                              <w:rPr>
                                <w:sz w:val="20"/>
                                <w:szCs w:val="20"/>
                              </w:rPr>
                            </w:pPr>
                            <w:r w:rsidRPr="006F254B">
                              <w:rPr>
                                <w:sz w:val="20"/>
                                <w:szCs w:val="20"/>
                              </w:rPr>
                              <w:t xml:space="preserve">File a complaint with the Dean of Students for more severe disciplinary action.  </w:t>
                            </w:r>
                          </w:p>
                          <w:p w:rsidR="004E6FBC" w:rsidRPr="006F254B" w:rsidRDefault="004E6FBC" w:rsidP="00AD2291">
                            <w:pPr>
                              <w:pStyle w:val="Heading3"/>
                              <w:spacing w:before="100" w:beforeAutospacing="1" w:after="100" w:afterAutospacing="1"/>
                              <w:ind w:left="360"/>
                              <w:rPr>
                                <w:sz w:val="20"/>
                                <w:szCs w:val="20"/>
                              </w:rPr>
                            </w:pPr>
                            <w:r w:rsidRPr="006F254B">
                              <w:rPr>
                                <w:sz w:val="20"/>
                                <w:szCs w:val="20"/>
                              </w:rPr>
                              <w:t>Students who believe the faculty member has unfairly applied the policy to them may make an appeal with the faculty member’s department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66866" id="_x0000_s1254" type="#_x0000_t202" style="position:absolute;margin-left:3.9pt;margin-top:1.2pt;width:465.5pt;height:452.5pt;z-index:50298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">
                <v:textbox>
                  <w:txbxContent>
                    <w:p w:rsidR="004E6FBC" w:rsidRPr="004A44DB" w:rsidRDefault="004E6FBC" w:rsidP="00AD2291">
                      <w:pPr>
                        <w:rPr>
                          <w:b/>
                          <w:sz w:val="20"/>
                          <w:szCs w:val="20"/>
                        </w:rPr>
                      </w:pPr>
                      <w:r>
                        <w:rPr>
                          <w:b/>
                          <w:sz w:val="20"/>
                          <w:szCs w:val="20"/>
                        </w:rPr>
                        <w:t>FSU Policy on Disruptive Behavior in the Classroom (Optional)</w:t>
                      </w:r>
                    </w:p>
                    <w:p w:rsidR="004E6FBC" w:rsidRDefault="004E6FBC" w:rsidP="00AD2291">
                      <w:pPr>
                        <w:rPr>
                          <w:sz w:val="20"/>
                          <w:szCs w:val="20"/>
                        </w:rPr>
                      </w:pPr>
                    </w:p>
                    <w:p w:rsidR="004E6FBC" w:rsidRPr="006F254B" w:rsidRDefault="004E6FBC" w:rsidP="00AD2291">
                      <w:pPr>
                        <w:rPr>
                          <w:i/>
                          <w:sz w:val="20"/>
                          <w:szCs w:val="20"/>
                        </w:rPr>
                      </w:pPr>
                      <w:r w:rsidRPr="004A44DB">
                        <w:rPr>
                          <w:sz w:val="20"/>
                          <w:szCs w:val="20"/>
                        </w:rPr>
                        <w:t xml:space="preserve">The </w:t>
                      </w:r>
                      <w:r w:rsidRPr="004A44DB">
                        <w:rPr>
                          <w:i/>
                          <w:sz w:val="20"/>
                          <w:szCs w:val="20"/>
                        </w:rPr>
                        <w:t>Code of the University of North Carolina</w:t>
                      </w:r>
                      <w:r w:rsidRPr="004A44DB">
                        <w:rPr>
                          <w:sz w:val="20"/>
                          <w:szCs w:val="20"/>
                        </w:rPr>
                        <w:t xml:space="preserve"> (of which FSU is a constituent institution) and the </w:t>
                      </w:r>
                      <w:r w:rsidRPr="004A44DB">
                        <w:rPr>
                          <w:i/>
                          <w:sz w:val="20"/>
                          <w:szCs w:val="20"/>
                        </w:rPr>
                        <w:t>FSU Code of Student Conduct</w:t>
                      </w:r>
                      <w:r w:rsidRPr="004A44DB">
                        <w:rPr>
                          <w:sz w:val="20"/>
                          <w:szCs w:val="20"/>
                        </w:rPr>
                        <w:t xml:space="preserve"> affirm that all students have the right to receive instruction without interference from other students who disrupt classes.</w:t>
                      </w:r>
                      <w:r>
                        <w:rPr>
                          <w:i/>
                          <w:sz w:val="20"/>
                          <w:szCs w:val="20"/>
                        </w:rPr>
                        <w:t xml:space="preserve"> </w:t>
                      </w:r>
                      <w:r w:rsidRPr="004A44DB">
                        <w:rPr>
                          <w:sz w:val="20"/>
                          <w:szCs w:val="20"/>
                        </w:rPr>
                        <w:t>FSU Core Curriculum Learning Outcome under Ethics and Civic Engagement (6.03):  All students will “prepare themselves for responsible citizenship by fulfilling roles and responsibilities associated with membership in various organizations.”  Each classroom is a mini-community.  Students learn and demonstrate responsible citizenship by abiding by the rules of classroom behavior and respecting the rights all members of the class.</w:t>
                      </w:r>
                    </w:p>
                    <w:p w:rsidR="004E6FBC" w:rsidRPr="004A44DB" w:rsidRDefault="004E6FBC" w:rsidP="00AD2291">
                      <w:pPr>
                        <w:rPr>
                          <w:sz w:val="20"/>
                          <w:szCs w:val="20"/>
                        </w:rPr>
                      </w:pPr>
                    </w:p>
                    <w:p w:rsidR="004E6FBC" w:rsidRDefault="004E6FBC" w:rsidP="00AD2291">
                      <w:pPr>
                        <w:rPr>
                          <w:sz w:val="20"/>
                          <w:szCs w:val="20"/>
                        </w:rPr>
                      </w:pPr>
                      <w:r w:rsidRPr="004A44DB">
                        <w:rPr>
                          <w:sz w:val="20"/>
                          <w:szCs w:val="20"/>
                        </w:rPr>
                        <w:t>The FSU Policy on Disruptive Behavior (see FSU website for complete policy) identifies the following behaviors as disruptive:</w:t>
                      </w:r>
                    </w:p>
                    <w:p w:rsidR="004E6FBC" w:rsidRPr="006F254B" w:rsidRDefault="004E6FBC" w:rsidP="009B121B">
                      <w:pPr>
                        <w:pStyle w:val="ListParagraph"/>
                        <w:widowControl/>
                        <w:numPr>
                          <w:ilvl w:val="0"/>
                          <w:numId w:val="43"/>
                        </w:numPr>
                        <w:contextualSpacing/>
                        <w:rPr>
                          <w:b/>
                          <w:sz w:val="20"/>
                          <w:szCs w:val="20"/>
                        </w:rPr>
                      </w:pPr>
                      <w:r w:rsidRPr="006F254B">
                        <w:rPr>
                          <w:sz w:val="20"/>
                          <w:szCs w:val="20"/>
                        </w:rPr>
                        <w:t>Failure to respect the rights of other students to express their viewpoints by behaviors such as repeatedly interrupting others while they speak, using profanity and/or disrespectful names or labels for others, ridiculing others for their viewpoints, and other similar behaviors;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Excessive talking to other students while the faculty member or other students are presenting information or expressing their viewpoints.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Use of cell phones and other electronic devices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Overt inattentiveness (sleeping, reading newspapers)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Eating in class (except as permitted by the faculty member)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Threats or statements that jeopardize the safety of the student and others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Failure to follow reasonable requests of faculty members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Entering class late or leaving class early on regular basis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Others as specified by the instructor.</w:t>
                      </w:r>
                    </w:p>
                    <w:p w:rsidR="004E6FBC" w:rsidRPr="006F254B" w:rsidRDefault="004E6FBC" w:rsidP="00AD2291">
                      <w:pPr>
                        <w:rPr>
                          <w:sz w:val="20"/>
                          <w:szCs w:val="20"/>
                        </w:rPr>
                      </w:pPr>
                      <w:r w:rsidRPr="004A44DB">
                        <w:rPr>
                          <w:sz w:val="20"/>
                          <w:szCs w:val="20"/>
                        </w:rPr>
                        <w:t>The instructor may take the following actions in response to disruptive behavior.  Students should recognize that refusing to comply with reasonable requests from the faculty member is another incidence of disruptive beha</w:t>
                      </w:r>
                      <w:r w:rsidRPr="006F254B">
                        <w:rPr>
                          <w:sz w:val="20"/>
                          <w:szCs w:val="20"/>
                        </w:rPr>
                        <w:t>vior.</w:t>
                      </w:r>
                    </w:p>
                    <w:p w:rsidR="004E6FBC" w:rsidRPr="006F254B" w:rsidRDefault="004E6FBC" w:rsidP="009B121B">
                      <w:pPr>
                        <w:pStyle w:val="ListParagraph"/>
                        <w:widowControl/>
                        <w:numPr>
                          <w:ilvl w:val="0"/>
                          <w:numId w:val="44"/>
                        </w:numPr>
                        <w:contextualSpacing/>
                        <w:rPr>
                          <w:b/>
                          <w:sz w:val="20"/>
                          <w:szCs w:val="20"/>
                        </w:rPr>
                      </w:pPr>
                      <w:r w:rsidRPr="006F254B">
                        <w:rPr>
                          <w:sz w:val="20"/>
                          <w:szCs w:val="20"/>
                        </w:rPr>
                        <w:t xml:space="preserve">Direct student to cease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Direct student to change seating locations.</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 xml:space="preserve">Require student to have individual conference with faculty member.  At his </w:t>
                      </w:r>
                      <w:proofErr w:type="gramStart"/>
                      <w:r w:rsidRPr="004A44DB">
                        <w:rPr>
                          <w:sz w:val="20"/>
                          <w:szCs w:val="20"/>
                        </w:rPr>
                        <w:t>meeting</w:t>
                      </w:r>
                      <w:proofErr w:type="gramEnd"/>
                      <w:r w:rsidRPr="004A44DB">
                        <w:rPr>
                          <w:sz w:val="20"/>
                          <w:szCs w:val="20"/>
                        </w:rPr>
                        <w:t xml:space="preserve"> the faculty member will explain the consequences of continued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Dismiss class for the remainder of the period. (Must be reported to department chair.)</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Lower the student’s final exam by a maximum of one-letter grade.</w:t>
                      </w:r>
                    </w:p>
                    <w:p w:rsidR="004E6FBC" w:rsidRPr="006F254B" w:rsidRDefault="004E6FBC" w:rsidP="009B121B">
                      <w:pPr>
                        <w:pStyle w:val="Heading3"/>
                        <w:keepNext/>
                        <w:widowControl/>
                        <w:numPr>
                          <w:ilvl w:val="0"/>
                          <w:numId w:val="44"/>
                        </w:numPr>
                        <w:spacing w:before="100" w:beforeAutospacing="1" w:after="100" w:afterAutospacing="1"/>
                        <w:jc w:val="both"/>
                        <w:rPr>
                          <w:sz w:val="20"/>
                          <w:szCs w:val="20"/>
                        </w:rPr>
                      </w:pPr>
                      <w:r w:rsidRPr="006F254B">
                        <w:rPr>
                          <w:sz w:val="20"/>
                          <w:szCs w:val="20"/>
                        </w:rPr>
                        <w:t xml:space="preserve">File a complaint with the Dean of Students for more severe disciplinary action.  </w:t>
                      </w:r>
                    </w:p>
                    <w:p w:rsidR="004E6FBC" w:rsidRPr="006F254B" w:rsidRDefault="004E6FBC" w:rsidP="00AD2291">
                      <w:pPr>
                        <w:pStyle w:val="Heading3"/>
                        <w:spacing w:before="100" w:beforeAutospacing="1" w:after="100" w:afterAutospacing="1"/>
                        <w:ind w:left="360"/>
                        <w:rPr>
                          <w:sz w:val="20"/>
                          <w:szCs w:val="20"/>
                        </w:rPr>
                      </w:pPr>
                      <w:r w:rsidRPr="006F254B">
                        <w:rPr>
                          <w:sz w:val="20"/>
                          <w:szCs w:val="20"/>
                        </w:rPr>
                        <w:t>Students who believe the faculty member has unfairly applied the policy to them may make an appeal with the faculty member’s department chair.</w:t>
                      </w:r>
                    </w:p>
                  </w:txbxContent>
                </v:textbox>
              </v:shape>
            </w:pict>
          </mc:Fallback>
        </mc:AlternateContent>
      </w: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pStyle w:val="Heading2"/>
        <w:rPr>
          <w:rFonts w:cs="Times New Roman"/>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pStyle w:val="NormalWeb"/>
      </w:pPr>
      <w:r w:rsidRPr="00C76C48">
        <w:t>Consultation &amp; Communication</w:t>
      </w:r>
      <w:r w:rsidRPr="00C76C48">
        <w:br/>
      </w:r>
      <w:r w:rsidRPr="00C76C48">
        <w:rPr>
          <w:b/>
          <w:bCs/>
          <w:i/>
          <w:iCs/>
        </w:rPr>
        <w:t xml:space="preserve">Seek consultation </w:t>
      </w:r>
      <w:r w:rsidRPr="00C76C48">
        <w:t xml:space="preserve">necessary in successful completion of the course. Keep me informed about any events that may affect your class participation or requirements in advance. Giving the nature of an online course, it is especially important that you </w:t>
      </w:r>
      <w:r w:rsidRPr="00C76C48">
        <w:rPr>
          <w:b/>
          <w:bCs/>
          <w:i/>
          <w:iCs/>
        </w:rPr>
        <w:t xml:space="preserve">communicate with me without delay </w:t>
      </w:r>
      <w:r w:rsidRPr="00C76C48">
        <w:t xml:space="preserve">if you experience any difficulty in the course so that efforts can be made to resolve the issue(s). If you wish to meet in person in my office please contact me to make an appointment. </w:t>
      </w:r>
    </w:p>
    <w:p w:rsidR="00AD2291" w:rsidRPr="00C76C48" w:rsidRDefault="00AD2291" w:rsidP="00AD2291">
      <w:pPr>
        <w:pStyle w:val="NormalWeb"/>
      </w:pPr>
      <w:r w:rsidRPr="00C76C48">
        <w:t xml:space="preserve">Canvas and student emails will be used for class communication as well as any announcements related to the course. It is </w:t>
      </w:r>
      <w:r w:rsidRPr="00C76C48">
        <w:rPr>
          <w:i/>
          <w:iCs/>
        </w:rPr>
        <w:t xml:space="preserve">your responsibility </w:t>
      </w:r>
      <w:r w:rsidRPr="00C76C48">
        <w:t xml:space="preserve">to </w:t>
      </w:r>
      <w:r w:rsidRPr="00C76C48">
        <w:rPr>
          <w:b/>
          <w:bCs/>
          <w:i/>
          <w:iCs/>
        </w:rPr>
        <w:t>check the course Canvas and emails regularly</w:t>
      </w:r>
      <w:r w:rsidRPr="00C76C48">
        <w:rPr>
          <w:b/>
          <w:bCs/>
        </w:rPr>
        <w:t xml:space="preserve">. </w:t>
      </w:r>
    </w:p>
    <w:p w:rsidR="00AD2291" w:rsidRPr="00C76C48" w:rsidRDefault="00AD2291" w:rsidP="00AD2291">
      <w:pPr>
        <w:pStyle w:val="NormalWeb"/>
      </w:pPr>
      <w:r w:rsidRPr="00C76C48">
        <w:t xml:space="preserve">Email: Students </w:t>
      </w:r>
      <w:r w:rsidRPr="00C76C48">
        <w:rPr>
          <w:b/>
          <w:bCs/>
          <w:i/>
          <w:iCs/>
        </w:rPr>
        <w:t xml:space="preserve">MUST use the university email account </w:t>
      </w:r>
      <w:r w:rsidRPr="00C76C48">
        <w:rPr>
          <w:b/>
          <w:bCs/>
        </w:rPr>
        <w:t xml:space="preserve">(@uncfsu.edu) </w:t>
      </w:r>
      <w:r w:rsidRPr="00C76C48">
        <w:t xml:space="preserve">for communication for this course. As the university email account will not deliver emails from some commercial email accounts and put them into a quarantine box, you need to use your university email account in communicating with me and check your email regularly for any course-related communication. </w:t>
      </w:r>
      <w:r w:rsidRPr="00C76C48">
        <w:tab/>
      </w:r>
    </w:p>
    <w:p w:rsidR="00AD2291" w:rsidRPr="00C76C48" w:rsidRDefault="00AD2291" w:rsidP="00AD2291">
      <w:pPr>
        <w:pStyle w:val="BodyTextIndent"/>
        <w:tabs>
          <w:tab w:val="left" w:pos="1170"/>
        </w:tabs>
        <w:ind w:left="0"/>
        <w:rPr>
          <w:rFonts w:ascii="Times New Roman" w:hAnsi="Times New Roman" w:cs="Times New Roman"/>
          <w:sz w:val="24"/>
          <w:szCs w:val="24"/>
        </w:rPr>
      </w:pPr>
      <w:r w:rsidRPr="00C76C48">
        <w:rPr>
          <w:rFonts w:ascii="Times New Roman" w:hAnsi="Times New Roman" w:cs="Times New Roman"/>
          <w:b/>
          <w:sz w:val="24"/>
          <w:szCs w:val="24"/>
        </w:rPr>
        <w:t xml:space="preserve"> </w:t>
      </w:r>
      <w:r w:rsidRPr="00C76C48">
        <w:rPr>
          <w:rFonts w:ascii="Times New Roman" w:hAnsi="Times New Roman" w:cs="Times New Roman"/>
          <w:sz w:val="24"/>
          <w:szCs w:val="24"/>
        </w:rPr>
        <w:t>Writing Style:  All papers submitted for the course should adhere to the gu</w:t>
      </w:r>
      <w:r>
        <w:rPr>
          <w:rFonts w:ascii="Times New Roman" w:hAnsi="Times New Roman" w:cs="Times New Roman"/>
          <w:sz w:val="24"/>
          <w:szCs w:val="24"/>
        </w:rPr>
        <w:t xml:space="preserve">idelines set forth by the </w:t>
      </w:r>
      <w:r w:rsidRPr="00C76C48">
        <w:rPr>
          <w:rFonts w:ascii="Times New Roman" w:hAnsi="Times New Roman" w:cs="Times New Roman"/>
          <w:i/>
          <w:sz w:val="24"/>
          <w:szCs w:val="24"/>
        </w:rPr>
        <w:t>Publication Manual of the American Psychological Association</w:t>
      </w:r>
      <w:r w:rsidRPr="00C76C48">
        <w:rPr>
          <w:rFonts w:ascii="Times New Roman" w:hAnsi="Times New Roman" w:cs="Times New Roman"/>
          <w:sz w:val="24"/>
          <w:szCs w:val="24"/>
        </w:rPr>
        <w:t>.  Research ideas and study findings should be logically and coherently presented.  Relevant citation of the literature must be evident for all written work.</w:t>
      </w:r>
    </w:p>
    <w:p w:rsidR="00AD2291" w:rsidRPr="00C76C48" w:rsidRDefault="00AD2291" w:rsidP="00AD2291">
      <w:pPr>
        <w:rPr>
          <w:rFonts w:ascii="Times New Roman" w:hAnsi="Times New Roman" w:cs="Times New Roman"/>
          <w:b/>
          <w:sz w:val="24"/>
          <w:szCs w:val="24"/>
          <w:u w:val="single"/>
        </w:rPr>
      </w:pPr>
      <w:r w:rsidRPr="00C76C48">
        <w:rPr>
          <w:rFonts w:ascii="Times New Roman" w:hAnsi="Times New Roman" w:cs="Times New Roman"/>
          <w:b/>
          <w:sz w:val="24"/>
          <w:szCs w:val="24"/>
          <w:u w:val="single"/>
        </w:rPr>
        <w:t>THE WEB ENHANCED COURSE ON Canvas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Students enrolled during the semester will have access to this web-enhanced course on Canvas.  Students will have access to syllabus, handouts, study guides, related websites, lecture notes, and chat rooms.</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Academic Grievance Process. </w:t>
      </w:r>
      <w:r w:rsidRPr="00C76C48">
        <w:rPr>
          <w:rFonts w:ascii="Times New Roman" w:hAnsi="Times New Roman" w:cs="Times New Roman"/>
          <w:sz w:val="24"/>
          <w:szCs w:val="24"/>
        </w:rPr>
        <w:t xml:space="preserve">As indicated in the university Student Handbook, A student believing that he/she has been academically unfairly treated or disciplined, may </w:t>
      </w:r>
      <w:r w:rsidR="006F1B5C" w:rsidRPr="00C76C48">
        <w:rPr>
          <w:rFonts w:ascii="Times New Roman" w:hAnsi="Times New Roman" w:cs="Times New Roman"/>
          <w:sz w:val="24"/>
          <w:szCs w:val="24"/>
        </w:rPr>
        <w:t>enter</w:t>
      </w:r>
      <w:r w:rsidRPr="00C76C48">
        <w:rPr>
          <w:rFonts w:ascii="Times New Roman" w:hAnsi="Times New Roman" w:cs="Times New Roman"/>
          <w:sz w:val="24"/>
          <w:szCs w:val="24"/>
        </w:rPr>
        <w:t xml:space="preserve"> an academic grievance process. A memorandum setting forth the process shall be made available to the student upon request or at the time of formal discipline. The student who has an academic grievance should follow the procedures outlined below.</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If the dissatisfaction outlined when initiating the grievance with the instructor or department require action, the student should follow the procedure outlined below:</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(1) Step One: The student shall first discuss the grievance with the instructor in an informal conference immediately after its occurrence, but no later than one month into the following semester.</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(2) Step Two: If the student is dissatisfied with the results of Step One, then the student may submit the grievance in writing to the chair of the department and/or program director involved and to the coordinator of the program in which the student is enrolled within seven business days of the informal conference accomplished in Step One.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The chair of the department and/or program director in consultation with the instructor and coordinator of the program shall reply in writing within fifteen school days of receipt of the written grievance and shall state in writing and affirm the decision, modify the decision or overturn the decision based on information received subsequent to the conference.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(3) Step Three: If dissatisfied with the results of Step Two, the student may appeal to the dean of the school housing the department within seven days of receipt of the written decision of Step Two and request that the dean appoint a faculty review committee of three members (one chosen by the student, one by the instructor, and one by the dean with the dean’s representative chairing the committee) to evaluate the grievance and report to the dean on its merit. The grievance shall be considered at a meeting of the appointed committee, the hearing shall be commenced within five school days following receipt, and the committee shall report to the dean within two business days following the meeting. The dean’s decision shall be communicated in writing to the student within three business days after receipt of the committee’s report. The dean’s decision shall be final. The results of the grievance will be reported in writing to the faculty member and department chair and/or program director involved. A copy of the decision will become part of the dean’s file. The Vice Chancellor for Academic Affairs and the Vice Chancellor for Student Affairs shall be informed of any action with respect thereto. In the cases where the admission status of the student is involved, the Office of Admissions is notified.</w:t>
      </w:r>
    </w:p>
    <w:p w:rsidR="00AD2291" w:rsidRPr="00C76C48" w:rsidRDefault="00AD2291" w:rsidP="00AD2291">
      <w:pPr>
        <w:rPr>
          <w:rFonts w:ascii="Times New Roman" w:hAnsi="Times New Roman" w:cs="Times New Roman"/>
          <w:b/>
          <w:sz w:val="24"/>
          <w:szCs w:val="24"/>
        </w:rPr>
      </w:pPr>
    </w:p>
    <w:p w:rsidR="00AD2291" w:rsidRPr="00C76C48" w:rsidRDefault="00AD2291" w:rsidP="00AD2291">
      <w:pPr>
        <w:rPr>
          <w:rFonts w:ascii="Times New Roman" w:hAnsi="Times New Roman" w:cs="Times New Roman"/>
          <w:i/>
          <w:sz w:val="24"/>
          <w:szCs w:val="24"/>
        </w:rPr>
      </w:pPr>
      <w:r w:rsidRPr="00C76C48">
        <w:rPr>
          <w:rFonts w:ascii="Times New Roman" w:hAnsi="Times New Roman" w:cs="Times New Roman"/>
          <w:b/>
          <w:sz w:val="24"/>
          <w:szCs w:val="24"/>
        </w:rPr>
        <w:t>Academic Integrity:</w:t>
      </w:r>
    </w:p>
    <w:p w:rsidR="00AD2291" w:rsidRPr="00C76C48" w:rsidRDefault="00AD2291" w:rsidP="00AD2291">
      <w:pPr>
        <w:rPr>
          <w:rFonts w:ascii="Times New Roman" w:hAnsi="Times New Roman" w:cs="Times New Roman"/>
          <w:bCs/>
          <w:sz w:val="24"/>
          <w:szCs w:val="24"/>
        </w:rPr>
      </w:pPr>
      <w:r w:rsidRPr="00C76C48">
        <w:rPr>
          <w:rFonts w:ascii="Times New Roman" w:hAnsi="Times New Roman" w:cs="Times New Roman"/>
          <w:sz w:val="24"/>
          <w:szCs w:val="24"/>
        </w:rPr>
        <w:t xml:space="preserve">The students and faculty of the Department of Social Work affirm and adhere to essential values of honesty and integrity in all their academic endeavors.  Academic dishonesty such as plagiarism and cheating is prohibited in all academic situations and will be penalized accordingly.  </w:t>
      </w:r>
    </w:p>
    <w:p w:rsidR="00AD2291" w:rsidRPr="00C76C48" w:rsidRDefault="00AD2291" w:rsidP="00AD2291">
      <w:pPr>
        <w:rPr>
          <w:rFonts w:ascii="Times New Roman" w:hAnsi="Times New Roman" w:cs="Times New Roman"/>
          <w:b/>
          <w:bCs/>
          <w:iCs/>
          <w:sz w:val="24"/>
          <w:szCs w:val="24"/>
        </w:rPr>
      </w:pPr>
      <w:r w:rsidRPr="00C76C48">
        <w:rPr>
          <w:rFonts w:ascii="Times New Roman" w:hAnsi="Times New Roman" w:cs="Times New Roman"/>
          <w:b/>
          <w:bCs/>
          <w:iCs/>
          <w:sz w:val="24"/>
          <w:szCs w:val="24"/>
        </w:rPr>
        <w:t xml:space="preserve">Confidentiality: </w:t>
      </w:r>
      <w:r w:rsidRPr="00C76C48">
        <w:rPr>
          <w:rFonts w:ascii="Times New Roman" w:hAnsi="Times New Roman" w:cs="Times New Roman"/>
          <w:bCs/>
          <w:iCs/>
          <w:sz w:val="24"/>
          <w:szCs w:val="24"/>
        </w:rPr>
        <w:t>Confidentiality is a hallmark of the social work profession. Students agree not to repeat personal information shared in class discussion outside of class. Standard accepted practices (mandatory reporting when there is a threat of harm, etc.) are assumed to be ethical imperatives and thus not subject to absolute confidentiality. Students who experience personal issues, or find personal issues arising, during the course are encouraged to talk with the instructor about available support. Confidentiality, within the above-specified limitations, is guaranteed between the student and faculty member.</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Safe Space Disclaimer. </w:t>
      </w:r>
      <w:r w:rsidRPr="00C76C48">
        <w:rPr>
          <w:rFonts w:ascii="Times New Roman" w:hAnsi="Times New Roman" w:cs="Times New Roman"/>
          <w:sz w:val="24"/>
          <w:szCs w:val="24"/>
        </w:rPr>
        <w:t xml:space="preserve">Students will be presented with many challenging and difficult discussions and topics, providing students the chance to self-reflect and critically engage with one another. Therefore, it is vital that the classroom setting becomes a safe space allowing students the confidentiality, comfort, respect and dignity to fully express voice and share individual perspectives and experiences. </w:t>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 xml:space="preserve">Academic Dishonesty: </w:t>
      </w:r>
      <w:r w:rsidRPr="00C76C48">
        <w:rPr>
          <w:rFonts w:ascii="Times New Roman" w:hAnsi="Times New Roman" w:cs="Times New Roman"/>
          <w:sz w:val="24"/>
          <w:szCs w:val="24"/>
        </w:rPr>
        <w:t>According to the FSU Code of Student Conduct, a student violates the Academic Dishonesty Policy if he or she attempts to cheat (receiving unauthorized aid or assistance on any form of academic work), plagiarize (copying the language, structure, ideas and thoughts of another person without giving appropriate recognition and/or adopting it as one’s own original work), falsifies (unauthorized changing of grades or conduct involving any untruth, spoken or written, regarding any circumstances related to academic work, or aids and abets others to cheat).  Penalties include failing the course, suspension and /or expulsion.</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bCs/>
          <w:sz w:val="24"/>
          <w:szCs w:val="24"/>
        </w:rPr>
        <w:t xml:space="preserve">Plagiarism: </w:t>
      </w:r>
      <w:r w:rsidRPr="00C76C48">
        <w:rPr>
          <w:rFonts w:ascii="Times New Roman" w:hAnsi="Times New Roman" w:cs="Times New Roman"/>
          <w:sz w:val="24"/>
          <w:szCs w:val="24"/>
        </w:rPr>
        <w:t>Students who plagiarize an assignment will automatically receive a failing grade on the assignment.  Upon return of the failing assignment, students will receive an attached letter explaining that the assignment is believed to be plagiarized, and the reason for such suspicion.  If the student chooses to protest the grade on the assignment, he/she will be asked to confer with the instructor first, and if not resolved, confer with the Department Chair.</w:t>
      </w:r>
    </w:p>
    <w:p w:rsidR="00AD2291"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VIII. Academic Support Resources:</w:t>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t xml:space="preserve">                       </w:t>
      </w:r>
      <w:r w:rsidRPr="00C76C48">
        <w:rPr>
          <w:rFonts w:ascii="Times New Roman" w:hAnsi="Times New Roman" w:cs="Times New Roman"/>
          <w:bCs/>
          <w:sz w:val="24"/>
          <w:szCs w:val="24"/>
        </w:rPr>
        <w:t>Smart Thinking:</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Tutoring in writing, mathematics, the sciences, economics, accounting, finance, statistics, and Spanish is available.  Online tutors are available 24 hours per day, seven days per week.  Access Smart Thinking through Blackboard’s home page.  Select” Smart Thinking Student Site, then select “Tools” from the menu on the left.  Click on” Smart Thinking” login.  After logging in, click Smart Thinking Student Handbook for tips on navigating the Website and using the service.</w:t>
      </w:r>
    </w:p>
    <w:p w:rsidR="00AD2291" w:rsidRPr="00C76C48" w:rsidRDefault="00AD2291" w:rsidP="00AD2291">
      <w:pPr>
        <w:rPr>
          <w:rFonts w:ascii="Times New Roman" w:hAnsi="Times New Roman" w:cs="Times New Roman"/>
          <w:bCs/>
          <w:sz w:val="24"/>
          <w:szCs w:val="24"/>
        </w:rPr>
      </w:pPr>
      <w:r w:rsidRPr="00C76C48">
        <w:rPr>
          <w:rFonts w:ascii="Times New Roman" w:hAnsi="Times New Roman" w:cs="Times New Roman"/>
          <w:bCs/>
          <w:sz w:val="24"/>
          <w:szCs w:val="24"/>
        </w:rPr>
        <w:t>The Writing Center:</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Individualized tutoring is available at the Helen Chick building, Room 216-C, 8 AM – 8PM, Monday through Thursday; 8 AM – 5 PM, Friday.  Call 910-672-1864 for more information.  You may also access the Website at </w:t>
      </w:r>
      <w:hyperlink r:id="rId64" w:history="1">
        <w:r w:rsidRPr="00C76C48">
          <w:rPr>
            <w:rStyle w:val="Hyperlink"/>
            <w:rFonts w:cs="Times New Roman"/>
          </w:rPr>
          <w:t>http://www.uncfsu.edu/writingcenter</w:t>
        </w:r>
      </w:hyperlink>
      <w:r w:rsidRPr="00C76C48">
        <w:rPr>
          <w:rFonts w:ascii="Times New Roman" w:hAnsi="Times New Roman" w:cs="Times New Roman"/>
          <w:sz w:val="24"/>
          <w:szCs w:val="24"/>
        </w:rPr>
        <w:t xml:space="preserve">. </w:t>
      </w:r>
    </w:p>
    <w:p w:rsidR="00AD2291" w:rsidRDefault="00AD2291" w:rsidP="00AD2291">
      <w:pPr>
        <w:contextualSpacing/>
        <w:rPr>
          <w:rFonts w:ascii="Times New Roman" w:hAnsi="Times New Roman" w:cs="Times New Roman"/>
          <w:b/>
          <w:sz w:val="24"/>
          <w:szCs w:val="24"/>
        </w:rPr>
      </w:pPr>
    </w:p>
    <w:p w:rsidR="00AD2291" w:rsidRPr="00C76C48" w:rsidRDefault="00AD2291" w:rsidP="00AD2291">
      <w:pPr>
        <w:contextualSpacing/>
        <w:rPr>
          <w:rFonts w:ascii="Times New Roman" w:eastAsia="Times New Roman" w:hAnsi="Times New Roman" w:cs="Times New Roman"/>
          <w:sz w:val="24"/>
          <w:szCs w:val="24"/>
        </w:rPr>
      </w:pPr>
      <w:r w:rsidRPr="00C76C48">
        <w:rPr>
          <w:rFonts w:ascii="Times New Roman" w:hAnsi="Times New Roman" w:cs="Times New Roman"/>
          <w:b/>
          <w:sz w:val="24"/>
          <w:szCs w:val="24"/>
        </w:rPr>
        <w:t>IX. Course Outline and Schedule:</w:t>
      </w:r>
    </w:p>
    <w:p w:rsidR="00AD2291" w:rsidRPr="00A63E88" w:rsidRDefault="00AD2291" w:rsidP="00AD2291">
      <w:pPr>
        <w:pStyle w:val="NoSpacing"/>
        <w:rPr>
          <w:rFonts w:ascii="Times New Roman" w:hAnsi="Times New Roman"/>
          <w:b/>
          <w:sz w:val="24"/>
          <w:szCs w:val="24"/>
        </w:rPr>
      </w:pPr>
      <w:r w:rsidRPr="00A63E88">
        <w:rPr>
          <w:rFonts w:ascii="Times New Roman" w:hAnsi="Times New Roman"/>
          <w:sz w:val="24"/>
          <w:szCs w:val="24"/>
        </w:rPr>
        <w:t>The field practicum takes place in an agency based setting and follows the schedule of the agency.  The filed placement calendar serves as a guide as the student moves through the placement</w:t>
      </w:r>
      <w:r w:rsidRPr="00A63E88">
        <w:rPr>
          <w:rFonts w:ascii="Times New Roman" w:hAnsi="Times New Roman"/>
          <w:bCs/>
          <w:sz w:val="24"/>
          <w:szCs w:val="24"/>
          <w:u w:val="thick"/>
        </w:rPr>
        <w:t>.</w:t>
      </w:r>
      <w:r w:rsidRPr="00A63E88">
        <w:rPr>
          <w:rFonts w:ascii="Times New Roman" w:hAnsi="Times New Roman"/>
          <w:b/>
          <w:bCs/>
          <w:sz w:val="24"/>
          <w:szCs w:val="24"/>
          <w:u w:val="thick"/>
        </w:rPr>
        <w:t xml:space="preserve"> All competencies</w:t>
      </w:r>
      <w:r w:rsidRPr="00A63E88">
        <w:rPr>
          <w:rFonts w:ascii="Times New Roman" w:hAnsi="Times New Roman"/>
          <w:b/>
          <w:bCs/>
          <w:sz w:val="24"/>
          <w:szCs w:val="24"/>
        </w:rPr>
        <w:t xml:space="preserve"> </w:t>
      </w:r>
      <w:r w:rsidRPr="00A63E88">
        <w:rPr>
          <w:rFonts w:ascii="Times New Roman" w:hAnsi="Times New Roman"/>
          <w:b/>
          <w:bCs/>
          <w:sz w:val="24"/>
          <w:szCs w:val="24"/>
          <w:u w:val="thick"/>
        </w:rPr>
        <w:t>and behaviors are measured via the field contract and field evaluation.</w:t>
      </w:r>
    </w:p>
    <w:p w:rsidR="00AD2291" w:rsidRPr="00A63E88" w:rsidRDefault="00AD2291" w:rsidP="00AD2291">
      <w:pPr>
        <w:pStyle w:val="NoSpacing"/>
        <w:rPr>
          <w:rFonts w:ascii="Times New Roman" w:hAnsi="Times New Roman"/>
          <w:b/>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X. Teaching Strategies:</w:t>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t xml:space="preserve">                  </w:t>
      </w:r>
      <w:r w:rsidRPr="00C76C48">
        <w:rPr>
          <w:rFonts w:ascii="Times New Roman" w:hAnsi="Times New Roman" w:cs="Times New Roman"/>
          <w:sz w:val="24"/>
          <w:szCs w:val="24"/>
        </w:rPr>
        <w:t>Research indicates that learning among adults occurs when cognitive, affective and experiential methods are utilized concurrently in the learning process.  In order to address all of these domains, the following strategies will be utilized in this course:</w:t>
      </w:r>
    </w:p>
    <w:p w:rsidR="00AD2291" w:rsidRPr="00C76C48" w:rsidRDefault="00AD2291" w:rsidP="009B121B">
      <w:pPr>
        <w:widowControl/>
        <w:numPr>
          <w:ilvl w:val="0"/>
          <w:numId w:val="56"/>
        </w:numPr>
        <w:spacing w:after="200" w:line="276" w:lineRule="auto"/>
        <w:rPr>
          <w:rFonts w:ascii="Times New Roman" w:hAnsi="Times New Roman" w:cs="Times New Roman"/>
          <w:b/>
          <w:bCs/>
          <w:i/>
          <w:sz w:val="24"/>
          <w:szCs w:val="24"/>
        </w:rPr>
      </w:pPr>
      <w:r w:rsidRPr="00C76C48">
        <w:rPr>
          <w:rFonts w:ascii="Times New Roman" w:hAnsi="Times New Roman" w:cs="Times New Roman"/>
          <w:b/>
          <w:bCs/>
          <w:i/>
          <w:sz w:val="24"/>
          <w:szCs w:val="24"/>
        </w:rPr>
        <w:t xml:space="preserve">Cognitive Methods. </w:t>
      </w:r>
      <w:r w:rsidRPr="00C76C48">
        <w:rPr>
          <w:rFonts w:ascii="Times New Roman" w:hAnsi="Times New Roman" w:cs="Times New Roman"/>
          <w:sz w:val="24"/>
          <w:szCs w:val="24"/>
        </w:rPr>
        <w:t>This course may utilize such methods as assigned readings, classroom handouts, lecture materials, videos, and classroom discussions to foster student learning.</w:t>
      </w:r>
    </w:p>
    <w:p w:rsidR="00AD2291" w:rsidRPr="00C76C48" w:rsidRDefault="00AD2291" w:rsidP="009B121B">
      <w:pPr>
        <w:widowControl/>
        <w:numPr>
          <w:ilvl w:val="0"/>
          <w:numId w:val="56"/>
        </w:numPr>
        <w:spacing w:after="200" w:line="276" w:lineRule="auto"/>
        <w:rPr>
          <w:rFonts w:ascii="Times New Roman" w:hAnsi="Times New Roman" w:cs="Times New Roman"/>
          <w:b/>
          <w:i/>
          <w:sz w:val="24"/>
          <w:szCs w:val="24"/>
        </w:rPr>
      </w:pPr>
      <w:r w:rsidRPr="00C76C48">
        <w:rPr>
          <w:rFonts w:ascii="Times New Roman" w:hAnsi="Times New Roman" w:cs="Times New Roman"/>
          <w:b/>
          <w:i/>
          <w:sz w:val="24"/>
          <w:szCs w:val="24"/>
        </w:rPr>
        <w:t xml:space="preserve">Affective Methods. </w:t>
      </w:r>
      <w:r w:rsidRPr="00C76C48">
        <w:rPr>
          <w:rFonts w:ascii="Times New Roman" w:hAnsi="Times New Roman" w:cs="Times New Roman"/>
          <w:sz w:val="24"/>
          <w:szCs w:val="24"/>
        </w:rPr>
        <w:t xml:space="preserve">Affective and experiential dimensions will be delivered via in-class exercises, student-to-student interactions, small group interactions, instructor-to-student interactions, and exams.  </w:t>
      </w:r>
    </w:p>
    <w:p w:rsidR="00AD2291" w:rsidRPr="00FC74D5" w:rsidRDefault="00AD2291" w:rsidP="009B121B">
      <w:pPr>
        <w:widowControl/>
        <w:numPr>
          <w:ilvl w:val="0"/>
          <w:numId w:val="56"/>
        </w:numPr>
        <w:spacing w:after="200" w:line="276" w:lineRule="auto"/>
        <w:rPr>
          <w:rFonts w:ascii="Times New Roman" w:hAnsi="Times New Roman" w:cs="Times New Roman"/>
          <w:b/>
          <w:i/>
          <w:sz w:val="24"/>
          <w:szCs w:val="24"/>
        </w:rPr>
      </w:pPr>
      <w:r w:rsidRPr="00C76C48">
        <w:rPr>
          <w:rFonts w:ascii="Times New Roman" w:hAnsi="Times New Roman" w:cs="Times New Roman"/>
          <w:b/>
          <w:i/>
          <w:sz w:val="24"/>
          <w:szCs w:val="24"/>
        </w:rPr>
        <w:t xml:space="preserve">Experiential Methods. </w:t>
      </w:r>
      <w:r w:rsidRPr="00C76C48">
        <w:rPr>
          <w:rFonts w:ascii="Times New Roman" w:hAnsi="Times New Roman" w:cs="Times New Roman"/>
          <w:sz w:val="24"/>
          <w:szCs w:val="24"/>
        </w:rPr>
        <w:t xml:space="preserve">Affective and experiential dimensions will be delivered via in-class exercises, student-to-student interactions, small group interactions, instructor-to-student interactions, and exams.  </w:t>
      </w:r>
    </w:p>
    <w:p w:rsidR="00AD2291" w:rsidRPr="00C76C48" w:rsidRDefault="00AD2291" w:rsidP="00AD2291">
      <w:pPr>
        <w:pStyle w:val="NoSpacing"/>
        <w:spacing w:line="360" w:lineRule="auto"/>
        <w:rPr>
          <w:rFonts w:ascii="Times New Roman" w:hAnsi="Times New Roman"/>
          <w:b/>
          <w:sz w:val="24"/>
          <w:szCs w:val="24"/>
        </w:rPr>
      </w:pPr>
      <w:r w:rsidRPr="008D70C6">
        <w:rPr>
          <w:rFonts w:ascii="Times New Roman" w:hAnsi="Times New Roman"/>
          <w:b/>
          <w:sz w:val="24"/>
          <w:szCs w:val="24"/>
        </w:rPr>
        <w:t>XI. Bibliography:</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Harrison, G., &amp; Ip, R. (2013). Extending the Terrain of Inclusive Education in the Classroom to the Field: International Students on Placement. Social Work Education, 32(2), 230-243. doi:10.1080/02615479.2012.734804.</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Levy, D., Shlomo, S. B., &amp; Itzhaky, H. (2014). The ‘Building Blocks’ of Professional Identity among Social Work Graduates. Social Work Education, 33(6), 744-759. doi:10.1080/02615479.2014.883600.</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Mingun, L., &amp; Fortune, A. E. (2013). Do We Need More "Doing" Activities or "Thinking" Activities in the Field Practicum? Journal of Social Work Education, 49(4), 646-660. doi:10.1080/10437797.2013.812851.</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Mishra, P. J. (2014). Social Work Field Practicum: Opportunities with Challenges. International Journal of Multidisciplinary Approach &amp; Studies, 1(5), 288-295.</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Moylan, C. A., &amp; Wood, L. (2016). Sexual Harassment in Social Work Field Placements. Affilia: Journal of Women &amp; Social Work, 31(4), 405. doi:10.1177/0886109916644643</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Rock, L., &amp; Ring, K. (2010). Evaluating the One-Year Block Placement in Field Instruction. Social Work Review / Revista De Asistenta Sociala, 9(4), 175-184.</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Theriot, M. T., Johnson, T. K., Mulvaney, M., &amp; Kretzschmar, J. A. (2006). Does Slow and Steady Win the Race? The Impact of Block versus Concurrent Field on BSW Students' Professional Development and Emotional Well-Being. Journal of Baccalaureate Social Work, 12(1), 203-217.</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Walker Buck, P., &amp; Sowbel, L. (2016). The Logistics of Practicum: Implications for Field Education. Field Educator, 6(1), 1.</w:t>
      </w:r>
    </w:p>
    <w:p w:rsidR="00AD2291" w:rsidRDefault="00AD2291" w:rsidP="00AD2291">
      <w:pPr>
        <w:rPr>
          <w:rFonts w:ascii="Times New Roman" w:hAnsi="Times New Roman" w:cs="Times New Roman"/>
          <w:sz w:val="24"/>
          <w:szCs w:val="24"/>
        </w:rPr>
      </w:pPr>
    </w:p>
    <w:p w:rsidR="00AD2291" w:rsidRDefault="00AD2291" w:rsidP="00AD2291">
      <w:pPr>
        <w:rPr>
          <w:rFonts w:ascii="Times New Roman" w:hAnsi="Times New Roman" w:cs="Times New Roman"/>
          <w:sz w:val="24"/>
          <w:szCs w:val="24"/>
        </w:rPr>
      </w:pPr>
    </w:p>
    <w:p w:rsidR="00AD2291" w:rsidRDefault="00AD2291" w:rsidP="00AD2291">
      <w:pPr>
        <w:rPr>
          <w:rFonts w:ascii="Times New Roman" w:hAnsi="Times New Roman" w:cs="Times New Roman"/>
          <w:sz w:val="24"/>
          <w:szCs w:val="24"/>
        </w:rPr>
      </w:pPr>
    </w:p>
    <w:p w:rsidR="00AD2291" w:rsidRDefault="00AD2291" w:rsidP="00AD2291">
      <w:pPr>
        <w:rPr>
          <w:rFonts w:ascii="Times New Roman" w:hAnsi="Times New Roman" w:cs="Times New Roman"/>
          <w:sz w:val="24"/>
          <w:szCs w:val="24"/>
        </w:rPr>
      </w:pPr>
    </w:p>
    <w:p w:rsidR="00AD2291" w:rsidRDefault="00AD2291" w:rsidP="00AD2291">
      <w:pPr>
        <w:rPr>
          <w:rFonts w:ascii="Times New Roman" w:hAnsi="Times New Roman" w:cs="Times New Roman"/>
          <w:sz w:val="24"/>
          <w:szCs w:val="24"/>
        </w:rPr>
      </w:pPr>
    </w:p>
    <w:p w:rsidR="00AD2291" w:rsidRDefault="00AD2291" w:rsidP="00AD2291">
      <w:pPr>
        <w:rPr>
          <w:rFonts w:ascii="Times New Roman" w:hAnsi="Times New Roman" w:cs="Times New Roman"/>
          <w:sz w:val="24"/>
          <w:szCs w:val="24"/>
        </w:rPr>
      </w:pPr>
    </w:p>
    <w:p w:rsidR="00AD2291" w:rsidRPr="00C76C48" w:rsidRDefault="00AD2291" w:rsidP="00AD2291">
      <w:pPr>
        <w:jc w:val="center"/>
        <w:rPr>
          <w:rFonts w:ascii="Times New Roman" w:hAnsi="Times New Roman" w:cs="Times New Roman"/>
          <w:b/>
          <w:color w:val="000000" w:themeColor="text1"/>
          <w:sz w:val="24"/>
          <w:szCs w:val="24"/>
        </w:rPr>
      </w:pPr>
      <w:r w:rsidRPr="00C76C48">
        <w:rPr>
          <w:rFonts w:ascii="Times New Roman" w:hAnsi="Times New Roman" w:cs="Times New Roman"/>
          <w:b/>
          <w:color w:val="000000" w:themeColor="text1"/>
          <w:sz w:val="24"/>
          <w:szCs w:val="24"/>
        </w:rPr>
        <w:t>Fayetteville State University</w:t>
      </w:r>
    </w:p>
    <w:p w:rsidR="00AD2291" w:rsidRPr="00C76C48" w:rsidRDefault="00AD2291" w:rsidP="00AD2291">
      <w:pPr>
        <w:jc w:val="center"/>
        <w:rPr>
          <w:rFonts w:ascii="Times New Roman" w:hAnsi="Times New Roman" w:cs="Times New Roman"/>
          <w:b/>
          <w:color w:val="000000" w:themeColor="text1"/>
          <w:sz w:val="24"/>
          <w:szCs w:val="24"/>
        </w:rPr>
      </w:pPr>
      <w:r w:rsidRPr="00C76C48">
        <w:rPr>
          <w:rFonts w:ascii="Times New Roman" w:hAnsi="Times New Roman" w:cs="Times New Roman"/>
          <w:b/>
          <w:color w:val="000000" w:themeColor="text1"/>
          <w:sz w:val="24"/>
          <w:szCs w:val="24"/>
        </w:rPr>
        <w:t xml:space="preserve">College of Arts and Sciences </w:t>
      </w:r>
    </w:p>
    <w:p w:rsidR="00AD2291" w:rsidRDefault="00AD2291" w:rsidP="00AD229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School</w:t>
      </w:r>
      <w:r w:rsidRPr="00C76C48">
        <w:rPr>
          <w:rFonts w:ascii="Times New Roman" w:hAnsi="Times New Roman" w:cs="Times New Roman"/>
          <w:b/>
          <w:color w:val="000000" w:themeColor="text1"/>
          <w:sz w:val="24"/>
          <w:szCs w:val="24"/>
        </w:rPr>
        <w:t xml:space="preserve"> of Social Work</w:t>
      </w:r>
    </w:p>
    <w:p w:rsidR="00AD2291" w:rsidRPr="00CC5750" w:rsidRDefault="00AD2291" w:rsidP="00AD2291">
      <w:pPr>
        <w:jc w:val="center"/>
        <w:rPr>
          <w:rFonts w:ascii="Times New Roman" w:hAnsi="Times New Roman" w:cs="Times New Roman"/>
          <w:b/>
          <w:color w:val="000000" w:themeColor="text1"/>
          <w:sz w:val="24"/>
          <w:szCs w:val="24"/>
        </w:rPr>
      </w:pPr>
      <w:r w:rsidRPr="00CC5750">
        <w:rPr>
          <w:rFonts w:ascii="Times New Roman" w:hAnsi="Times New Roman" w:cs="Times New Roman"/>
          <w:b/>
          <w:bCs/>
          <w:color w:val="000000" w:themeColor="text1"/>
          <w:sz w:val="24"/>
          <w:szCs w:val="24"/>
        </w:rPr>
        <w:t>475 Integrative Field Seminar</w:t>
      </w:r>
    </w:p>
    <w:p w:rsidR="00AD2291" w:rsidRDefault="00AD2291" w:rsidP="00AD2291">
      <w:pPr>
        <w:jc w:val="center"/>
        <w:rPr>
          <w:rFonts w:ascii="Times New Roman" w:hAnsi="Times New Roman" w:cs="Times New Roman"/>
          <w:b/>
          <w:color w:val="000000" w:themeColor="text1"/>
          <w:sz w:val="24"/>
          <w:szCs w:val="24"/>
        </w:rPr>
      </w:pPr>
    </w:p>
    <w:p w:rsidR="00AD2291" w:rsidRDefault="00AD2291" w:rsidP="00AD2291">
      <w:pPr>
        <w:tabs>
          <w:tab w:val="center" w:pos="4680"/>
        </w:tabs>
        <w:rPr>
          <w:rFonts w:ascii="Times New Roman" w:hAnsi="Times New Roman" w:cs="Times New Roman"/>
          <w:b/>
          <w:color w:val="000000" w:themeColor="text1"/>
          <w:sz w:val="24"/>
          <w:szCs w:val="24"/>
        </w:rPr>
      </w:pPr>
    </w:p>
    <w:p w:rsidR="00AD2291" w:rsidRPr="00C76C48" w:rsidRDefault="00AD2291" w:rsidP="00AD2291">
      <w:pPr>
        <w:tabs>
          <w:tab w:val="center" w:pos="4680"/>
        </w:tabs>
        <w:rPr>
          <w:rFonts w:ascii="Times New Roman" w:hAnsi="Times New Roman" w:cs="Times New Roman"/>
          <w:b/>
          <w:bCs/>
          <w:sz w:val="24"/>
          <w:szCs w:val="24"/>
        </w:rPr>
      </w:pPr>
      <w:r w:rsidRPr="00C76C48">
        <w:rPr>
          <w:rFonts w:ascii="Times New Roman" w:hAnsi="Times New Roman" w:cs="Times New Roman"/>
          <w:b/>
          <w:bCs/>
          <w:sz w:val="24"/>
          <w:szCs w:val="24"/>
        </w:rPr>
        <w:t>I.  Locator Information:</w:t>
      </w:r>
      <w:r w:rsidRPr="00C76C48">
        <w:rPr>
          <w:rFonts w:ascii="Times New Roman" w:hAnsi="Times New Roman" w:cs="Times New Roman"/>
          <w:b/>
          <w:bCs/>
          <w:sz w:val="24"/>
          <w:szCs w:val="24"/>
        </w:rPr>
        <w:tab/>
      </w:r>
    </w:p>
    <w:p w:rsidR="00AD2291" w:rsidRPr="00C76C48" w:rsidRDefault="00AD2291" w:rsidP="00AD2291">
      <w:pPr>
        <w:tabs>
          <w:tab w:val="left" w:pos="720"/>
          <w:tab w:val="left" w:pos="1440"/>
          <w:tab w:val="left" w:pos="2160"/>
          <w:tab w:val="left" w:pos="2880"/>
          <w:tab w:val="left" w:pos="3600"/>
          <w:tab w:val="left" w:pos="4320"/>
          <w:tab w:val="left" w:pos="5040"/>
          <w:tab w:val="left" w:pos="5760"/>
        </w:tabs>
        <w:ind w:left="5760" w:hanging="5760"/>
        <w:rPr>
          <w:rFonts w:ascii="Times New Roman" w:hAnsi="Times New Roman" w:cs="Times New Roman"/>
          <w:sz w:val="24"/>
          <w:szCs w:val="24"/>
        </w:rPr>
      </w:pPr>
      <w:r w:rsidRPr="00C76C48">
        <w:rPr>
          <w:rFonts w:ascii="Times New Roman" w:hAnsi="Times New Roman" w:cs="Times New Roman"/>
          <w:sz w:val="24"/>
          <w:szCs w:val="24"/>
        </w:rPr>
        <w:t xml:space="preserve">Instructor: </w:t>
      </w:r>
    </w:p>
    <w:p w:rsidR="00AD2291" w:rsidRPr="00C76C48" w:rsidRDefault="00AD2291" w:rsidP="00AD2291">
      <w:pPr>
        <w:tabs>
          <w:tab w:val="left" w:pos="720"/>
          <w:tab w:val="left" w:pos="1440"/>
          <w:tab w:val="left" w:pos="2160"/>
          <w:tab w:val="left" w:pos="2880"/>
          <w:tab w:val="left" w:pos="3600"/>
          <w:tab w:val="left" w:pos="4320"/>
          <w:tab w:val="left" w:pos="5040"/>
          <w:tab w:val="left" w:pos="5760"/>
        </w:tabs>
        <w:ind w:left="6480" w:hanging="6480"/>
        <w:rPr>
          <w:rFonts w:ascii="Times New Roman" w:hAnsi="Times New Roman" w:cs="Times New Roman"/>
          <w:sz w:val="24"/>
          <w:szCs w:val="24"/>
        </w:rPr>
      </w:pPr>
      <w:r w:rsidRPr="00C76C48">
        <w:rPr>
          <w:rFonts w:ascii="Times New Roman" w:hAnsi="Times New Roman" w:cs="Times New Roman"/>
          <w:sz w:val="24"/>
          <w:szCs w:val="24"/>
        </w:rPr>
        <w:t>Course # and Name: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76C48">
        <w:rPr>
          <w:rFonts w:ascii="Times New Roman" w:hAnsi="Times New Roman" w:cs="Times New Roman"/>
          <w:sz w:val="24"/>
          <w:szCs w:val="24"/>
        </w:rPr>
        <w:tab/>
        <w:t xml:space="preserve">Office Location: </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sz w:val="24"/>
          <w:szCs w:val="24"/>
        </w:rPr>
        <w:t xml:space="preserve">Semester Credit Hours: </w:t>
      </w:r>
      <w:r>
        <w:rPr>
          <w:rFonts w:ascii="Times New Roman" w:hAnsi="Times New Roman" w:cs="Times New Roman"/>
          <w:b/>
          <w:sz w:val="24"/>
          <w:szCs w:val="24"/>
        </w:rPr>
        <w:t>2</w:t>
      </w:r>
      <w:r w:rsidRPr="00C76C48">
        <w:rPr>
          <w:rFonts w:ascii="Times New Roman" w:hAnsi="Times New Roman" w:cs="Times New Roman"/>
          <w:b/>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Office hours:</w:t>
      </w:r>
      <w:r w:rsidRPr="00C76C48">
        <w:rPr>
          <w:rFonts w:ascii="Times New Roman" w:hAnsi="Times New Roman" w:cs="Times New Roman"/>
          <w:b/>
          <w:sz w:val="24"/>
          <w:szCs w:val="24"/>
        </w:rPr>
        <w:t xml:space="preserve"> </w:t>
      </w:r>
    </w:p>
    <w:p w:rsidR="00AD2291" w:rsidRPr="00C76C48" w:rsidRDefault="00AD2291" w:rsidP="00AD2291">
      <w:pPr>
        <w:rPr>
          <w:rFonts w:ascii="Times New Roman" w:hAnsi="Times New Roman" w:cs="Times New Roman"/>
          <w:sz w:val="24"/>
          <w:szCs w:val="24"/>
          <w:u w:val="single"/>
        </w:rPr>
      </w:pPr>
      <w:r w:rsidRPr="00C76C48">
        <w:rPr>
          <w:rFonts w:ascii="Times New Roman" w:hAnsi="Times New Roman" w:cs="Times New Roman"/>
          <w:sz w:val="24"/>
          <w:szCs w:val="24"/>
        </w:rPr>
        <w:t>Day and Time Class Meets: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sz w:val="24"/>
          <w:szCs w:val="24"/>
        </w:rPr>
        <w:t xml:space="preserve">Office Phone: </w:t>
      </w:r>
    </w:p>
    <w:p w:rsidR="00AD2291" w:rsidRPr="00C76C48" w:rsidRDefault="00AD2291" w:rsidP="00AD2291">
      <w:pPr>
        <w:autoSpaceDE w:val="0"/>
        <w:autoSpaceDN w:val="0"/>
        <w:adjustRightInd w:val="0"/>
        <w:rPr>
          <w:rFonts w:ascii="Times New Roman" w:hAnsi="Times New Roman" w:cs="Times New Roman"/>
          <w:sz w:val="24"/>
          <w:szCs w:val="24"/>
        </w:rPr>
      </w:pPr>
      <w:r w:rsidRPr="00C76C48">
        <w:rPr>
          <w:rFonts w:ascii="Times New Roman" w:hAnsi="Times New Roman" w:cs="Times New Roman"/>
          <w:sz w:val="24"/>
          <w:szCs w:val="24"/>
        </w:rPr>
        <w:t xml:space="preserve">Total Contact Hours for Class: </w:t>
      </w:r>
    </w:p>
    <w:p w:rsidR="00AD2291" w:rsidRPr="00C76C48" w:rsidRDefault="00AD2291" w:rsidP="00AD2291">
      <w:pPr>
        <w:autoSpaceDE w:val="0"/>
        <w:autoSpaceDN w:val="0"/>
        <w:adjustRightInd w:val="0"/>
        <w:rPr>
          <w:rFonts w:ascii="Times New Roman" w:hAnsi="Times New Roman" w:cs="Times New Roman"/>
          <w:b/>
          <w:bCs/>
          <w:sz w:val="24"/>
          <w:szCs w:val="24"/>
        </w:rPr>
      </w:pPr>
      <w:r w:rsidRPr="00C76C48">
        <w:rPr>
          <w:rFonts w:ascii="Times New Roman" w:hAnsi="Times New Roman" w:cs="Times New Roman"/>
          <w:sz w:val="24"/>
          <w:szCs w:val="24"/>
        </w:rPr>
        <w:t xml:space="preserve">Email address: </w:t>
      </w:r>
    </w:p>
    <w:p w:rsidR="00AD2291" w:rsidRPr="00C76C48" w:rsidRDefault="00AD2291" w:rsidP="00AD2291">
      <w:pPr>
        <w:tabs>
          <w:tab w:val="right" w:pos="2160"/>
          <w:tab w:val="left" w:pos="2520"/>
        </w:tabs>
        <w:ind w:firstLine="1440"/>
        <w:rPr>
          <w:rFonts w:ascii="Times New Roman" w:hAnsi="Times New Roman" w:cs="Times New Roman"/>
          <w:b/>
          <w:sz w:val="24"/>
          <w:szCs w:val="24"/>
        </w:rPr>
      </w:pPr>
      <w:r w:rsidRPr="00C76C48">
        <w:rPr>
          <w:rFonts w:ascii="Times New Roman" w:hAnsi="Times New Roman" w:cs="Times New Roman"/>
          <w:sz w:val="24"/>
          <w:szCs w:val="24"/>
        </w:rPr>
        <w:tab/>
      </w:r>
      <w:r w:rsidRPr="00C76C48">
        <w:rPr>
          <w:rFonts w:ascii="Times New Roman" w:hAnsi="Times New Roman" w:cs="Times New Roman"/>
          <w:sz w:val="24"/>
          <w:szCs w:val="24"/>
        </w:rPr>
        <w:tab/>
      </w:r>
    </w:p>
    <w:p w:rsidR="00AD2291" w:rsidRPr="00C76C48" w:rsidRDefault="00AD2291" w:rsidP="00AD2291">
      <w:pPr>
        <w:pBdr>
          <w:top w:val="single" w:sz="4" w:space="3" w:color="auto"/>
          <w:left w:val="single" w:sz="4" w:space="3" w:color="auto"/>
          <w:bottom w:val="single" w:sz="4" w:space="3" w:color="auto"/>
          <w:right w:val="single" w:sz="4" w:space="3" w:color="auto"/>
        </w:pBdr>
        <w:autoSpaceDE w:val="0"/>
        <w:autoSpaceDN w:val="0"/>
        <w:adjustRightInd w:val="0"/>
        <w:rPr>
          <w:rFonts w:ascii="Times New Roman" w:hAnsi="Times New Roman" w:cs="Times New Roman"/>
          <w:sz w:val="24"/>
          <w:szCs w:val="24"/>
        </w:rPr>
      </w:pPr>
      <w:r w:rsidRPr="00C76C48">
        <w:rPr>
          <w:rFonts w:ascii="Times New Roman" w:hAnsi="Times New Roman" w:cs="Times New Roman"/>
          <w:b/>
          <w:bCs/>
          <w:sz w:val="24"/>
          <w:szCs w:val="24"/>
        </w:rPr>
        <w:t>FSU Policy on Electronic Mail:</w:t>
      </w:r>
      <w:r w:rsidRPr="00C76C48">
        <w:rPr>
          <w:rFonts w:ascii="Times New Roman" w:hAnsi="Times New Roman" w:cs="Times New Roman"/>
          <w:sz w:val="24"/>
          <w:szCs w:val="24"/>
        </w:rPr>
        <w:t xml:space="preserve"> Fayetteville State University provides to each student, free of charge, an electronic mail account (username@uncfsu.edu) that is easily accessible via the Internet. The university has established FSU email as the primary mode of correspondence between university officials and enrolled students. Inquiries and requests from students pertaining to academic records, grades, bills, financial aid, and other matters of a confidential nature must be submitted via FSU email. Inquiries or requests from personal email accounts are not assured a response. The university maintains open-use computer laboratories throughout the campus that can be used to access electronic mail. Rules and regulations governing the use of FSU email may be found at http://www.uncfsu.edu/PDFs/EmailPolicyFinal.pdf.</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II. Course Description:</w:t>
      </w:r>
    </w:p>
    <w:p w:rsidR="00AD2291" w:rsidRDefault="00AD2291" w:rsidP="00AD2291">
      <w:pPr>
        <w:spacing w:line="239" w:lineRule="auto"/>
        <w:ind w:left="220" w:right="56"/>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pu</w:t>
      </w:r>
      <w:r>
        <w:rPr>
          <w:rFonts w:ascii="Times New Roman" w:eastAsia="Times New Roman" w:hAnsi="Times New Roman" w:cs="Times New Roman"/>
          <w:spacing w:val="-2"/>
        </w:rPr>
        <w:t>r</w:t>
      </w:r>
      <w:r>
        <w:rPr>
          <w:rFonts w:ascii="Times New Roman" w:eastAsia="Times New Roman" w:hAnsi="Times New Roman" w:cs="Times New Roman"/>
        </w:rPr>
        <w:t>pose</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w:t>
      </w:r>
      <w:r>
        <w:rPr>
          <w:rFonts w:ascii="Times New Roman" w:eastAsia="Times New Roman" w:hAnsi="Times New Roman" w:cs="Times New Roman"/>
          <w:spacing w:val="-2"/>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 xml:space="preserve">um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y and</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ti</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r</w:t>
      </w:r>
      <w:r>
        <w:rPr>
          <w:rFonts w:ascii="Times New Roman" w:eastAsia="Times New Roman" w:hAnsi="Times New Roman" w:cs="Times New Roman"/>
        </w:rPr>
        <w:t xml:space="preserve">om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r</w:t>
      </w:r>
      <w:r>
        <w:rPr>
          <w:rFonts w:ascii="Times New Roman" w:eastAsia="Times New Roman" w:hAnsi="Times New Roman" w:cs="Times New Roman"/>
        </w:rPr>
        <w:t xml:space="preserve">oom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rPr>
        <w:t>u</w:t>
      </w:r>
      <w:r>
        <w:rPr>
          <w:rFonts w:ascii="Times New Roman" w:eastAsia="Times New Roman" w:hAnsi="Times New Roman" w:cs="Times New Roman"/>
          <w:spacing w:val="-4"/>
        </w:rPr>
        <w:t>m</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rPr>
        <w:t>and</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a</w:t>
      </w:r>
      <w:r>
        <w:rPr>
          <w:rFonts w:ascii="Times New Roman" w:eastAsia="Times New Roman" w:hAnsi="Times New Roman" w:cs="Times New Roman"/>
        </w:rPr>
        <w:t>ca</w:t>
      </w:r>
      <w:r>
        <w:rPr>
          <w:rFonts w:ascii="Times New Roman" w:eastAsia="Times New Roman" w:hAnsi="Times New Roman" w:cs="Times New Roman"/>
          <w:spacing w:val="-2"/>
        </w:rPr>
        <w:t>d</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an a</w:t>
      </w:r>
      <w:r>
        <w:rPr>
          <w:rFonts w:ascii="Times New Roman" w:eastAsia="Times New Roman" w:hAnsi="Times New Roman" w:cs="Times New Roman"/>
          <w:spacing w:val="-2"/>
        </w:rPr>
        <w:t>g</w:t>
      </w:r>
      <w:r>
        <w:rPr>
          <w:rFonts w:ascii="Times New Roman" w:eastAsia="Times New Roman" w:hAnsi="Times New Roman" w:cs="Times New Roman"/>
        </w:rPr>
        <w:t>ency</w:t>
      </w:r>
      <w:r>
        <w:rPr>
          <w:rFonts w:ascii="Times New Roman" w:eastAsia="Times New Roman" w:hAnsi="Times New Roman" w:cs="Times New Roman"/>
          <w:spacing w:val="-4"/>
        </w:rPr>
        <w:t>-</w:t>
      </w:r>
      <w:r>
        <w:rPr>
          <w:rFonts w:ascii="Times New Roman" w:eastAsia="Times New Roman" w:hAnsi="Times New Roman" w:cs="Times New Roman"/>
        </w:rPr>
        <w:t>ba</w:t>
      </w:r>
      <w:r>
        <w:rPr>
          <w:rFonts w:ascii="Times New Roman" w:eastAsia="Times New Roman" w:hAnsi="Times New Roman" w:cs="Times New Roman"/>
          <w:spacing w:val="1"/>
        </w:rPr>
        <w:t>s</w:t>
      </w:r>
      <w:r>
        <w:rPr>
          <w:rFonts w:ascii="Times New Roman" w:eastAsia="Times New Roman" w:hAnsi="Times New Roman" w:cs="Times New Roman"/>
        </w:rPr>
        <w:t>ed</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ace</w:t>
      </w:r>
      <w:r>
        <w:rPr>
          <w:rFonts w:ascii="Times New Roman" w:eastAsia="Times New Roman" w:hAnsi="Times New Roman" w:cs="Times New Roman"/>
          <w:spacing w:val="-3"/>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xml:space="preserve">. </w:t>
      </w:r>
      <w:r>
        <w:rPr>
          <w:rFonts w:ascii="Times New Roman" w:eastAsia="Times New Roman" w:hAnsi="Times New Roman" w:cs="Times New Roman"/>
          <w:spacing w:val="31"/>
        </w:rPr>
        <w:t xml:space="preserve"> </w:t>
      </w:r>
      <w:r>
        <w:rPr>
          <w:rFonts w:ascii="Times New Roman" w:eastAsia="Times New Roman" w:hAnsi="Times New Roman" w:cs="Times New Roman"/>
        </w:rPr>
        <w:t>Focus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2"/>
        </w:rPr>
        <w:t xml:space="preserve"> </w:t>
      </w:r>
      <w:r>
        <w:rPr>
          <w:rFonts w:ascii="Times New Roman" w:eastAsia="Times New Roman" w:hAnsi="Times New Roman" w:cs="Times New Roman"/>
        </w:rPr>
        <w:t>on</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2"/>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31"/>
        </w:rPr>
        <w:t xml:space="preserve"> </w:t>
      </w:r>
      <w:r>
        <w:rPr>
          <w:rFonts w:ascii="Times New Roman" w:eastAsia="Times New Roman" w:hAnsi="Times New Roman" w:cs="Times New Roman"/>
        </w:rPr>
        <w:t>expe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enc</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31"/>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ns</w:t>
      </w:r>
      <w:r>
        <w:rPr>
          <w:rFonts w:ascii="Times New Roman" w:eastAsia="Times New Roman" w:hAnsi="Times New Roman" w:cs="Times New Roman"/>
          <w:spacing w:val="29"/>
        </w:rPr>
        <w:t xml:space="preserve"> </w:t>
      </w:r>
      <w:r>
        <w:rPr>
          <w:rFonts w:ascii="Times New Roman" w:eastAsia="Times New Roman" w:hAnsi="Times New Roman" w:cs="Times New Roman"/>
        </w:rPr>
        <w:t>of</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 e</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spacing w:val="-2"/>
        </w:rPr>
        <w:t>u</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 xml:space="preserve">n </w:t>
      </w:r>
      <w:r>
        <w:rPr>
          <w:rFonts w:ascii="Times New Roman" w:eastAsia="Times New Roman" w:hAnsi="Times New Roman" w:cs="Times New Roman"/>
          <w:spacing w:val="1"/>
        </w:rPr>
        <w:t>fr</w:t>
      </w:r>
      <w:r>
        <w:rPr>
          <w:rFonts w:ascii="Times New Roman" w:eastAsia="Times New Roman" w:hAnsi="Times New Roman" w:cs="Times New Roman"/>
        </w:rPr>
        <w:t>om 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rPr>
        <w:t xml:space="preserve">t </w:t>
      </w:r>
      <w:r>
        <w:rPr>
          <w:rFonts w:ascii="Times New Roman" w:eastAsia="Times New Roman" w:hAnsi="Times New Roman" w:cs="Times New Roman"/>
          <w:spacing w:val="1"/>
        </w:rPr>
        <w:t>t</w:t>
      </w:r>
      <w:r>
        <w:rPr>
          <w:rFonts w:ascii="Times New Roman" w:eastAsia="Times New Roman" w:hAnsi="Times New Roman" w:cs="Times New Roman"/>
        </w:rPr>
        <w:t>o so</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2"/>
        </w:rPr>
        <w:t>a</w:t>
      </w:r>
      <w:r>
        <w:rPr>
          <w:rFonts w:ascii="Times New Roman" w:eastAsia="Times New Roman" w:hAnsi="Times New Roman" w:cs="Times New Roman"/>
        </w:rPr>
        <w:t xml:space="preserve">l </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rPr>
        <w:t>k p</w:t>
      </w:r>
      <w:r>
        <w:rPr>
          <w:rFonts w:ascii="Times New Roman" w:eastAsia="Times New Roman" w:hAnsi="Times New Roman" w:cs="Times New Roman"/>
          <w:spacing w:val="1"/>
        </w:rPr>
        <w:t>r</w:t>
      </w:r>
      <w:r>
        <w:rPr>
          <w:rFonts w:ascii="Times New Roman" w:eastAsia="Times New Roman" w:hAnsi="Times New Roman" w:cs="Times New Roman"/>
        </w:rPr>
        <w:t>ac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w:t>
      </w:r>
    </w:p>
    <w:p w:rsidR="00AD2291" w:rsidRDefault="00AD2291" w:rsidP="00AD2291">
      <w:pPr>
        <w:spacing w:before="13" w:line="240" w:lineRule="exact"/>
        <w:rPr>
          <w:sz w:val="24"/>
          <w:szCs w:val="24"/>
        </w:rPr>
      </w:pPr>
    </w:p>
    <w:p w:rsidR="00AD2291" w:rsidRDefault="00AD2291" w:rsidP="00AD2291">
      <w:pPr>
        <w:ind w:left="220" w:right="58"/>
        <w:rPr>
          <w:rFonts w:ascii="Times New Roman" w:eastAsia="Times New Roman" w:hAnsi="Times New Roman" w:cs="Times New Roman"/>
        </w:rPr>
      </w:pP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27"/>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c</w:t>
      </w:r>
      <w:r>
        <w:rPr>
          <w:rFonts w:ascii="Times New Roman" w:eastAsia="Times New Roman" w:hAnsi="Times New Roman" w:cs="Times New Roman"/>
        </w:rPr>
        <w:t>us</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7"/>
        </w:rPr>
        <w:t xml:space="preserve"> </w:t>
      </w:r>
      <w:r>
        <w:rPr>
          <w:rFonts w:ascii="Times New Roman" w:eastAsia="Times New Roman" w:hAnsi="Times New Roman" w:cs="Times New Roman"/>
        </w:rPr>
        <w:t>on</w:t>
      </w:r>
      <w:r>
        <w:rPr>
          <w:rFonts w:ascii="Times New Roman" w:eastAsia="Times New Roman" w:hAnsi="Times New Roman" w:cs="Times New Roman"/>
          <w:spacing w:val="26"/>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1"/>
        </w:rPr>
        <w:t>i</w:t>
      </w:r>
      <w:r>
        <w:rPr>
          <w:rFonts w:ascii="Times New Roman" w:eastAsia="Times New Roman" w:hAnsi="Times New Roman" w:cs="Times New Roman"/>
        </w:rPr>
        <w:t>cs</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w:t>
      </w:r>
      <w:r>
        <w:rPr>
          <w:rFonts w:ascii="Times New Roman" w:eastAsia="Times New Roman" w:hAnsi="Times New Roman" w:cs="Times New Roman"/>
        </w:rPr>
        <w:t>bo</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s</w:t>
      </w:r>
      <w:r>
        <w:rPr>
          <w:rFonts w:ascii="Times New Roman" w:eastAsia="Times New Roman" w:hAnsi="Times New Roman" w:cs="Times New Roman"/>
          <w:spacing w:val="1"/>
        </w:rPr>
        <w:t>tr</w:t>
      </w:r>
      <w:r>
        <w:rPr>
          <w:rFonts w:ascii="Times New Roman" w:eastAsia="Times New Roman" w:hAnsi="Times New Roman" w:cs="Times New Roman"/>
          <w:spacing w:val="-2"/>
        </w:rPr>
        <w:t>u</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spacing w:val="6"/>
        </w:rPr>
        <w:t>r</w:t>
      </w:r>
      <w:r>
        <w:rPr>
          <w:rFonts w:ascii="Times New Roman" w:eastAsia="Times New Roman" w:hAnsi="Times New Roman" w:cs="Times New Roman"/>
        </w:rPr>
        <w:t>-</w:t>
      </w:r>
      <w:r>
        <w:rPr>
          <w:rFonts w:ascii="Times New Roman" w:eastAsia="Times New Roman" w:hAnsi="Times New Roman" w:cs="Times New Roman"/>
          <w:spacing w:val="23"/>
        </w:rPr>
        <w:t xml:space="preserve"> </w:t>
      </w:r>
      <w:r>
        <w:rPr>
          <w:rFonts w:ascii="Times New Roman" w:eastAsia="Times New Roman" w:hAnsi="Times New Roman" w:cs="Times New Roman"/>
        </w:rPr>
        <w:t>and</w:t>
      </w:r>
      <w:r>
        <w:rPr>
          <w:rFonts w:ascii="Times New Roman" w:eastAsia="Times New Roman" w:hAnsi="Times New Roman" w:cs="Times New Roman"/>
          <w:spacing w:val="27"/>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4"/>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it</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ency and ca</w:t>
      </w:r>
      <w:r>
        <w:rPr>
          <w:rFonts w:ascii="Times New Roman" w:eastAsia="Times New Roman" w:hAnsi="Times New Roman" w:cs="Times New Roman"/>
          <w:spacing w:val="1"/>
        </w:rPr>
        <w:t>s</w:t>
      </w:r>
      <w:r>
        <w:rPr>
          <w:rFonts w:ascii="Times New Roman" w:eastAsia="Times New Roman" w:hAnsi="Times New Roman" w:cs="Times New Roman"/>
        </w:rPr>
        <w:t xml:space="preserve">e </w:t>
      </w:r>
      <w:r>
        <w:rPr>
          <w:rFonts w:ascii="Times New Roman" w:eastAsia="Times New Roman" w:hAnsi="Times New Roman" w:cs="Times New Roman"/>
          <w:spacing w:val="-2"/>
        </w:rPr>
        <w:t>p</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 by</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uden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3"/>
        </w:rPr>
        <w:t xml:space="preserve"> </w:t>
      </w:r>
      <w:r>
        <w:rPr>
          <w:rFonts w:ascii="Times New Roman" w:eastAsia="Times New Roman" w:hAnsi="Times New Roman" w:cs="Times New Roman"/>
        </w:rPr>
        <w:t>Se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nar</w:t>
      </w:r>
      <w:r>
        <w:rPr>
          <w:rFonts w:ascii="Times New Roman" w:eastAsia="Times New Roman" w:hAnsi="Times New Roman" w:cs="Times New Roman"/>
          <w:spacing w:val="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spacing w:val="-2"/>
        </w:rPr>
        <w:t>u</w:t>
      </w:r>
      <w:r>
        <w:rPr>
          <w:rFonts w:ascii="Times New Roman" w:eastAsia="Times New Roman" w:hAnsi="Times New Roman" w:cs="Times New Roman"/>
        </w:rPr>
        <w:t>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2"/>
        </w:rPr>
        <w:t>h</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 an oppo</w:t>
      </w:r>
      <w:r>
        <w:rPr>
          <w:rFonts w:ascii="Times New Roman" w:eastAsia="Times New Roman" w:hAnsi="Times New Roman" w:cs="Times New Roman"/>
          <w:spacing w:val="1"/>
        </w:rPr>
        <w:t>rt</w:t>
      </w:r>
      <w:r>
        <w:rPr>
          <w:rFonts w:ascii="Times New Roman" w:eastAsia="Times New Roman" w:hAnsi="Times New Roman" w:cs="Times New Roman"/>
        </w:rPr>
        <w:t>u</w:t>
      </w:r>
      <w:r>
        <w:rPr>
          <w:rFonts w:ascii="Times New Roman" w:eastAsia="Times New Roman" w:hAnsi="Times New Roman" w:cs="Times New Roman"/>
          <w:spacing w:val="-2"/>
        </w:rPr>
        <w:t>n</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spacing w:val="-2"/>
        </w:rPr>
        <w:t>u</w:t>
      </w:r>
      <w:r>
        <w:rPr>
          <w:rFonts w:ascii="Times New Roman" w:eastAsia="Times New Roman" w:hAnsi="Times New Roman" w:cs="Times New Roman"/>
        </w:rPr>
        <w:t>ss</w:t>
      </w:r>
      <w:r>
        <w:rPr>
          <w:rFonts w:ascii="Times New Roman" w:eastAsia="Times New Roman" w:hAnsi="Times New Roman" w:cs="Times New Roman"/>
          <w:spacing w:val="1"/>
        </w:rPr>
        <w:t xml:space="preserve"> i</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ues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 xml:space="preserve">r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 ex</w:t>
      </w:r>
      <w:r>
        <w:rPr>
          <w:rFonts w:ascii="Times New Roman" w:eastAsia="Times New Roman" w:hAnsi="Times New Roman" w:cs="Times New Roman"/>
          <w:spacing w:val="-2"/>
        </w:rPr>
        <w:t>p</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ces</w:t>
      </w:r>
      <w:r>
        <w:rPr>
          <w:rFonts w:ascii="Times New Roman" w:eastAsia="Times New Roman" w:hAnsi="Times New Roman" w:cs="Times New Roman"/>
          <w:spacing w:val="1"/>
        </w:rPr>
        <w:t xml:space="preserve"> 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rPr>
        <w:t>enc</w:t>
      </w:r>
      <w:r>
        <w:rPr>
          <w:rFonts w:ascii="Times New Roman" w:eastAsia="Times New Roman" w:hAnsi="Times New Roman" w:cs="Times New Roman"/>
          <w:spacing w:val="-2"/>
        </w:rPr>
        <w:t>y</w:t>
      </w:r>
      <w:r>
        <w:rPr>
          <w:rFonts w:ascii="Times New Roman" w:eastAsia="Times New Roman" w:hAnsi="Times New Roman" w:cs="Times New Roman"/>
        </w:rPr>
        <w:t xml:space="preserve">. </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2"/>
        </w:rPr>
        <w:t>h</w:t>
      </w:r>
      <w:r>
        <w:rPr>
          <w:rFonts w:ascii="Times New Roman" w:eastAsia="Times New Roman" w:hAnsi="Times New Roman" w:cs="Times New Roman"/>
          <w:spacing w:val="1"/>
        </w:rPr>
        <w:t>r</w:t>
      </w:r>
      <w:r>
        <w:rPr>
          <w:rFonts w:ascii="Times New Roman" w:eastAsia="Times New Roman" w:hAnsi="Times New Roman" w:cs="Times New Roman"/>
        </w:rPr>
        <w:t>ou</w:t>
      </w:r>
      <w:r>
        <w:rPr>
          <w:rFonts w:ascii="Times New Roman" w:eastAsia="Times New Roman" w:hAnsi="Times New Roman" w:cs="Times New Roman"/>
          <w:spacing w:val="-2"/>
        </w:rPr>
        <w:t>g</w:t>
      </w:r>
      <w:r>
        <w:rPr>
          <w:rFonts w:ascii="Times New Roman" w:eastAsia="Times New Roman" w:hAnsi="Times New Roman" w:cs="Times New Roman"/>
        </w:rPr>
        <w:t>h</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it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ed 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1"/>
        </w:rPr>
        <w:t>r</w:t>
      </w:r>
      <w:r>
        <w:rPr>
          <w:rFonts w:ascii="Times New Roman" w:eastAsia="Times New Roman" w:hAnsi="Times New Roman" w:cs="Times New Roman"/>
        </w:rPr>
        <w:t>n abo</w:t>
      </w:r>
      <w:r>
        <w:rPr>
          <w:rFonts w:ascii="Times New Roman" w:eastAsia="Times New Roman" w:hAnsi="Times New Roman" w:cs="Times New Roman"/>
          <w:spacing w:val="-2"/>
        </w:rPr>
        <w:t>u</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k p</w:t>
      </w:r>
      <w:r>
        <w:rPr>
          <w:rFonts w:ascii="Times New Roman" w:eastAsia="Times New Roman" w:hAnsi="Times New Roman" w:cs="Times New Roman"/>
          <w:spacing w:val="1"/>
        </w:rPr>
        <w:t>r</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rPr>
        <w:t>ous</w:t>
      </w:r>
      <w:r>
        <w:rPr>
          <w:rFonts w:ascii="Times New Roman" w:eastAsia="Times New Roman" w:hAnsi="Times New Roman" w:cs="Times New Roman"/>
          <w:spacing w:val="32"/>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g</w:t>
      </w:r>
      <w:r>
        <w:rPr>
          <w:rFonts w:ascii="Times New Roman" w:eastAsia="Times New Roman" w:hAnsi="Times New Roman" w:cs="Times New Roman"/>
        </w:rPr>
        <w:t>s</w:t>
      </w:r>
      <w:r>
        <w:rPr>
          <w:rFonts w:ascii="Times New Roman" w:eastAsia="Times New Roman" w:hAnsi="Times New Roman" w:cs="Times New Roman"/>
          <w:spacing w:val="29"/>
        </w:rPr>
        <w:t xml:space="preserve"> </w:t>
      </w:r>
      <w:r>
        <w:rPr>
          <w:rFonts w:ascii="Times New Roman" w:eastAsia="Times New Roman" w:hAnsi="Times New Roman" w:cs="Times New Roman"/>
        </w:rPr>
        <w:t>and</w:t>
      </w:r>
      <w:r>
        <w:rPr>
          <w:rFonts w:ascii="Times New Roman" w:eastAsia="Times New Roman" w:hAnsi="Times New Roman" w:cs="Times New Roman"/>
          <w:spacing w:val="32"/>
        </w:rPr>
        <w:t xml:space="preserve"> </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4"/>
        </w:rPr>
        <w:t>s</w:t>
      </w:r>
      <w:r>
        <w:rPr>
          <w:rFonts w:ascii="Times New Roman" w:eastAsia="Times New Roman" w:hAnsi="Times New Roman" w:cs="Times New Roman"/>
        </w:rPr>
        <w:t>t</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e</w:t>
      </w:r>
      <w:r>
        <w:rPr>
          <w:rFonts w:ascii="Times New Roman" w:eastAsia="Times New Roman" w:hAnsi="Times New Roman" w:cs="Times New Roman"/>
        </w:rPr>
        <w:t>ach</w:t>
      </w:r>
      <w:r>
        <w:rPr>
          <w:rFonts w:ascii="Times New Roman" w:eastAsia="Times New Roman" w:hAnsi="Times New Roman" w:cs="Times New Roman"/>
          <w:spacing w:val="31"/>
        </w:rPr>
        <w:t xml:space="preserve"> </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her</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s</w:t>
      </w:r>
      <w:r>
        <w:rPr>
          <w:rFonts w:ascii="Times New Roman" w:eastAsia="Times New Roman" w:hAnsi="Times New Roman" w:cs="Times New Roman"/>
        </w:rPr>
        <w:t>ee</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1"/>
        </w:rPr>
        <w:t>il</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31"/>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f</w:t>
      </w:r>
      <w:r>
        <w:rPr>
          <w:rFonts w:ascii="Times New Roman" w:eastAsia="Times New Roman" w:hAnsi="Times New Roman" w:cs="Times New Roman"/>
          <w:spacing w:val="1"/>
        </w:rPr>
        <w:t>f</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rPr>
        <w:t>es</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rPr>
        <w:t>ap</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spacing w:val="1"/>
        </w:rPr>
        <w:t>i</w:t>
      </w:r>
      <w:r>
        <w:rPr>
          <w:rFonts w:ascii="Times New Roman" w:eastAsia="Times New Roman" w:hAnsi="Times New Roman" w:cs="Times New Roman"/>
        </w:rPr>
        <w:t>ng so</w:t>
      </w:r>
      <w:r>
        <w:rPr>
          <w:rFonts w:ascii="Times New Roman" w:eastAsia="Times New Roman" w:hAnsi="Times New Roman" w:cs="Times New Roman"/>
          <w:spacing w:val="1"/>
        </w:rPr>
        <w:t>c</w:t>
      </w:r>
      <w:r>
        <w:rPr>
          <w:rFonts w:ascii="Times New Roman" w:eastAsia="Times New Roman" w:hAnsi="Times New Roman" w:cs="Times New Roman"/>
          <w:spacing w:val="-1"/>
        </w:rPr>
        <w:t>i</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k</w:t>
      </w:r>
      <w:r>
        <w:rPr>
          <w:rFonts w:ascii="Times New Roman" w:eastAsia="Times New Roman" w:hAnsi="Times New Roman" w:cs="Times New Roman"/>
          <w:spacing w:val="-2"/>
        </w:rPr>
        <w:t xml:space="preserve"> 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spacing w:val="1"/>
        </w:rPr>
        <w:t>l</w:t>
      </w:r>
      <w:r>
        <w:rPr>
          <w:rFonts w:ascii="Times New Roman" w:eastAsia="Times New Roman" w:hAnsi="Times New Roman" w:cs="Times New Roman"/>
        </w:rPr>
        <w:t>ed</w:t>
      </w:r>
      <w:r>
        <w:rPr>
          <w:rFonts w:ascii="Times New Roman" w:eastAsia="Times New Roman" w:hAnsi="Times New Roman" w:cs="Times New Roman"/>
          <w:spacing w:val="-2"/>
        </w:rPr>
        <w:t>g</w:t>
      </w:r>
      <w:r>
        <w:rPr>
          <w:rFonts w:ascii="Times New Roman" w:eastAsia="Times New Roman" w:hAnsi="Times New Roman" w:cs="Times New Roman"/>
        </w:rPr>
        <w:t xml:space="preserve">e, </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ue</w:t>
      </w:r>
      <w:r>
        <w:rPr>
          <w:rFonts w:ascii="Times New Roman" w:eastAsia="Times New Roman" w:hAnsi="Times New Roman" w:cs="Times New Roman"/>
          <w:spacing w:val="1"/>
        </w:rPr>
        <w:t>s</w:t>
      </w:r>
      <w:r>
        <w:rPr>
          <w:rFonts w:ascii="Times New Roman" w:eastAsia="Times New Roman" w:hAnsi="Times New Roman" w:cs="Times New Roman"/>
        </w:rPr>
        <w:t>, a</w:t>
      </w:r>
      <w:r>
        <w:rPr>
          <w:rFonts w:ascii="Times New Roman" w:eastAsia="Times New Roman" w:hAnsi="Times New Roman" w:cs="Times New Roman"/>
          <w:spacing w:val="-2"/>
        </w:rPr>
        <w:t>n</w:t>
      </w:r>
      <w:r>
        <w:rPr>
          <w:rFonts w:ascii="Times New Roman" w:eastAsia="Times New Roman" w:hAnsi="Times New Roman" w:cs="Times New Roman"/>
        </w:rPr>
        <w:t>d s</w:t>
      </w: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rPr>
        <w:t xml:space="preserve">s </w:t>
      </w:r>
      <w:r>
        <w:rPr>
          <w:rFonts w:ascii="Times New Roman" w:eastAsia="Times New Roman" w:hAnsi="Times New Roman" w:cs="Times New Roman"/>
          <w:spacing w:val="1"/>
        </w:rPr>
        <w:t>fr</w:t>
      </w:r>
      <w:r>
        <w:rPr>
          <w:rFonts w:ascii="Times New Roman" w:eastAsia="Times New Roman" w:hAnsi="Times New Roman" w:cs="Times New Roman"/>
        </w:rPr>
        <w:t>om</w:t>
      </w:r>
      <w:r>
        <w:rPr>
          <w:rFonts w:ascii="Times New Roman" w:eastAsia="Times New Roman" w:hAnsi="Times New Roman" w:cs="Times New Roman"/>
          <w:spacing w:val="-4"/>
        </w:rPr>
        <w:t xml:space="preserve"> </w:t>
      </w:r>
      <w:r>
        <w:rPr>
          <w:rFonts w:ascii="Times New Roman" w:eastAsia="Times New Roman" w:hAnsi="Times New Roman" w:cs="Times New Roman"/>
        </w:rPr>
        <w:t xml:space="preserve">one </w:t>
      </w:r>
      <w:r>
        <w:rPr>
          <w:rFonts w:ascii="Times New Roman" w:eastAsia="Times New Roman" w:hAnsi="Times New Roman" w:cs="Times New Roman"/>
          <w:spacing w:val="1"/>
        </w:rPr>
        <w:t>s</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w:t>
      </w:r>
      <w:r>
        <w:rPr>
          <w:rFonts w:ascii="Times New Roman" w:eastAsia="Times New Roman" w:hAnsi="Times New Roman" w:cs="Times New Roman"/>
        </w:rPr>
        <w:t>ano</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
        </w:rPr>
        <w:t>r</w:t>
      </w:r>
      <w:r>
        <w:rPr>
          <w:rFonts w:ascii="Times New Roman" w:eastAsia="Times New Roman" w:hAnsi="Times New Roman" w:cs="Times New Roman"/>
        </w:rPr>
        <w:t>.</w:t>
      </w:r>
    </w:p>
    <w:p w:rsidR="00AD2291"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Course Rationale Relative to the Rest of the Curriculum:</w:t>
      </w:r>
    </w:p>
    <w:p w:rsidR="00AD2291" w:rsidRDefault="00AD2291" w:rsidP="00AD2291">
      <w:pPr>
        <w:ind w:left="100" w:right="61"/>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student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 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nowl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loped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onsultati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hieve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identi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 xml:space="preserve">.   </w:t>
      </w:r>
    </w:p>
    <w:p w:rsidR="00AD2291"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III. Disabled Student Services</w:t>
      </w:r>
      <w:r w:rsidRPr="00C76C48">
        <w:rPr>
          <w:rFonts w:ascii="Times New Roman" w:hAnsi="Times New Roman" w:cs="Times New Roman"/>
          <w:sz w:val="24"/>
          <w:szCs w:val="24"/>
        </w:rPr>
        <w:t>:  In accordance with Section 504 of the 1973 Rehabilitation Act and the Americans with Disabilities Act (ACA) of 1990, if you have a disability or think you have a disability to please contact the Center for Personal Development in the Spaulding Building, Room 155 (1st Floor); 910-672-1203.</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 xml:space="preserve">IV. Title IX – Sexual Misconduct. </w:t>
      </w:r>
      <w:r w:rsidRPr="00C76C48">
        <w:rPr>
          <w:rFonts w:ascii="Times New Roman" w:hAnsi="Times New Roman" w:cs="Times New Roman"/>
          <w:sz w:val="24"/>
          <w:szCs w:val="24"/>
        </w:rPr>
        <w:t xml:space="preserve">Fayetteville State University is committed to fostering a safe campus environment where sexual misconduct — including sexual harassment, domestic and dating violence, sexual assault, and stalking - is unacceptable and is not tolerated.   The University encourages students who may have experienced sexual misconduct to speak with someone at the University so that the University can provide the support that is needed and respond appropriately.  The Sexual Misconduct policy can be found at the following link:  </w:t>
      </w:r>
      <w:hyperlink r:id="rId65" w:history="1">
        <w:r w:rsidRPr="00C76C48">
          <w:rPr>
            <w:rStyle w:val="Hyperlink"/>
            <w:rFonts w:cs="Times New Roman"/>
          </w:rPr>
          <w:t>http://www.uncfsu.edu/Documents/Policy/students/SexualMisconduct.pdf</w:t>
        </w:r>
      </w:hyperlink>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sz w:val="24"/>
          <w:szCs w:val="24"/>
        </w:rPr>
        <w:t>Consulting with a Health Care Professional</w:t>
      </w:r>
      <w:r w:rsidRPr="00C76C48">
        <w:rPr>
          <w:rFonts w:ascii="Times New Roman" w:hAnsi="Times New Roman" w:cs="Times New Roman"/>
          <w:sz w:val="24"/>
          <w:szCs w:val="24"/>
        </w:rPr>
        <w:t xml:space="preserve"> - A student who wishes to confidentially speak about an incident of sexual misconduct should contact either of the following individuals who are required to maintain confidentiality:  </w:t>
      </w: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Ms. Dionne Hall</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 xml:space="preserve">Licensed Professional Counselor </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Building, Room 165</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w:t>
      </w:r>
      <w:r w:rsidRPr="00C76C48">
        <w:rPr>
          <w:rFonts w:ascii="Times New Roman" w:hAnsi="Times New Roman"/>
          <w:sz w:val="24"/>
          <w:szCs w:val="24"/>
        </w:rPr>
        <w:tab/>
      </w:r>
      <w:r w:rsidRPr="00C76C48">
        <w:rPr>
          <w:rFonts w:ascii="Times New Roman" w:hAnsi="Times New Roman"/>
          <w:sz w:val="24"/>
          <w:szCs w:val="24"/>
        </w:rPr>
        <w:tab/>
        <w:t xml:space="preserve"> (910) 672-387</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psmith@uncfsu.edu</w:t>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r>
      <w:r w:rsidRPr="00C76C48">
        <w:rPr>
          <w:rFonts w:ascii="Times New Roman" w:hAnsi="Times New Roman"/>
          <w:sz w:val="24"/>
          <w:szCs w:val="24"/>
        </w:rPr>
        <w:tab/>
        <w:t xml:space="preserve"> </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Reporting an Incident of Sexual Misconduct - The University encourages students to report incidents of sexual misconduct. A student who wishes to report sexual misconduct or has questions about University policies and procedures regarding sexual misconduct should contact the following individual: </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Ms. Patricia Bradley</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Deputy Title IX Coordinator for Students</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Spaulding Building, Room 155</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(910) 672-2325</w:t>
      </w:r>
      <w:r w:rsidR="006F1B5C">
        <w:rPr>
          <w:rFonts w:ascii="Times New Roman" w:hAnsi="Times New Roman" w:cs="Times New Roman"/>
          <w:sz w:val="24"/>
          <w:szCs w:val="24"/>
        </w:rPr>
        <w:t>)</w:t>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r w:rsidRPr="00C76C48">
        <w:rPr>
          <w:rFonts w:ascii="Times New Roman" w:hAnsi="Times New Roman" w:cs="Times New Roman"/>
          <w:sz w:val="24"/>
          <w:szCs w:val="24"/>
        </w:rPr>
        <w:tab/>
      </w:r>
      <w:r w:rsidRPr="00C76C48">
        <w:rPr>
          <w:rFonts w:ascii="Times New Roman" w:hAnsi="Times New Roman" w:cs="Times New Roman"/>
          <w:sz w:val="24"/>
          <w:szCs w:val="24"/>
        </w:rPr>
        <w:tab/>
        <w:t xml:space="preserve">     </w:t>
      </w:r>
      <w:hyperlink r:id="rId66" w:history="1">
        <w:r w:rsidRPr="00C76C48">
          <w:rPr>
            <w:rStyle w:val="Hyperlink"/>
            <w:rFonts w:cs="Times New Roman"/>
          </w:rPr>
          <w:t>pbradle1@uncfsu.edu</w:t>
        </w:r>
      </w:hyperlink>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Unlike the Licensed Professional Counselor or the Director of Student Health Services, the Deputy Title IX Coordinator is legally obligated to investigate reports of sexual misconduct, and therefore cannot guarantee confidentiality, but a request for confidentiality will be considered and respected to the extent possible.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Students are also encouraged to report incidents of sexual misconduct to the University’s Police and Public Safety Department at (910) 672-1911.</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V. Required Textbook:</w:t>
      </w:r>
    </w:p>
    <w:p w:rsidR="00AD2291" w:rsidRPr="00C76C48" w:rsidRDefault="00AD2291" w:rsidP="00AD2291">
      <w:pPr>
        <w:pStyle w:val="NoSpacing"/>
        <w:rPr>
          <w:rFonts w:ascii="Times New Roman" w:hAnsi="Times New Roman"/>
          <w:sz w:val="24"/>
          <w:szCs w:val="24"/>
        </w:rPr>
      </w:pPr>
    </w:p>
    <w:p w:rsidR="00AD2291" w:rsidRDefault="00AD2291" w:rsidP="00AD2291">
      <w:pPr>
        <w:pStyle w:val="NoSpacing"/>
        <w:jc w:val="left"/>
        <w:rPr>
          <w:rFonts w:ascii="Times New Roman" w:hAnsi="Times New Roman"/>
          <w:sz w:val="24"/>
          <w:szCs w:val="24"/>
        </w:rPr>
      </w:pPr>
      <w:r w:rsidRPr="00C76C48">
        <w:rPr>
          <w:rFonts w:ascii="Times New Roman" w:hAnsi="Times New Roman"/>
          <w:sz w:val="24"/>
          <w:szCs w:val="24"/>
        </w:rPr>
        <w:t>American Psychological Association.</w:t>
      </w:r>
      <w:r>
        <w:rPr>
          <w:rFonts w:ascii="Times New Roman" w:hAnsi="Times New Roman"/>
          <w:sz w:val="24"/>
          <w:szCs w:val="24"/>
        </w:rPr>
        <w:t xml:space="preserve"> </w:t>
      </w:r>
      <w:r w:rsidRPr="00C76C48">
        <w:rPr>
          <w:rFonts w:ascii="Times New Roman" w:hAnsi="Times New Roman"/>
          <w:sz w:val="24"/>
          <w:szCs w:val="24"/>
        </w:rPr>
        <w:t>(Latest).</w:t>
      </w:r>
      <w:r>
        <w:rPr>
          <w:rFonts w:ascii="Times New Roman" w:hAnsi="Times New Roman"/>
          <w:sz w:val="24"/>
          <w:szCs w:val="24"/>
        </w:rPr>
        <w:t xml:space="preserve"> </w:t>
      </w:r>
      <w:r w:rsidRPr="00C76C48">
        <w:rPr>
          <w:rFonts w:ascii="Times New Roman" w:hAnsi="Times New Roman"/>
          <w:i/>
          <w:iCs/>
          <w:sz w:val="24"/>
          <w:szCs w:val="24"/>
        </w:rPr>
        <w:t>Publication Manual of the American Psychological</w:t>
      </w:r>
      <w:r>
        <w:rPr>
          <w:rFonts w:ascii="Times New Roman" w:hAnsi="Times New Roman"/>
          <w:i/>
          <w:iCs/>
          <w:sz w:val="24"/>
          <w:szCs w:val="24"/>
        </w:rPr>
        <w:t xml:space="preserve"> </w:t>
      </w:r>
      <w:r w:rsidRPr="00C76C48">
        <w:rPr>
          <w:rFonts w:ascii="Times New Roman" w:hAnsi="Times New Roman"/>
          <w:i/>
          <w:iCs/>
          <w:sz w:val="24"/>
          <w:szCs w:val="24"/>
        </w:rPr>
        <w:t>Association.</w:t>
      </w:r>
      <w:r>
        <w:rPr>
          <w:rFonts w:ascii="Times New Roman" w:hAnsi="Times New Roman"/>
          <w:i/>
          <w:iCs/>
          <w:sz w:val="24"/>
          <w:szCs w:val="24"/>
        </w:rPr>
        <w:t xml:space="preserve"> </w:t>
      </w:r>
      <w:r w:rsidRPr="00C76C48">
        <w:rPr>
          <w:rFonts w:ascii="Times New Roman" w:hAnsi="Times New Roman"/>
          <w:sz w:val="24"/>
          <w:szCs w:val="24"/>
        </w:rPr>
        <w:t xml:space="preserve">(Latest Edition).  Washington, DC: American Psychological Association or use their </w:t>
      </w:r>
      <w:r>
        <w:rPr>
          <w:rFonts w:ascii="Times New Roman" w:hAnsi="Times New Roman"/>
          <w:sz w:val="24"/>
          <w:szCs w:val="24"/>
        </w:rPr>
        <w:t>w</w:t>
      </w:r>
      <w:r w:rsidRPr="00C76C48">
        <w:rPr>
          <w:rFonts w:ascii="Times New Roman" w:hAnsi="Times New Roman"/>
          <w:sz w:val="24"/>
          <w:szCs w:val="24"/>
        </w:rPr>
        <w:t xml:space="preserve">ebsite. </w:t>
      </w:r>
    </w:p>
    <w:p w:rsidR="00AD2291" w:rsidRDefault="00AD2291" w:rsidP="00AD2291">
      <w:pPr>
        <w:pStyle w:val="NoSpacing"/>
        <w:rPr>
          <w:rFonts w:ascii="Times New Roman" w:hAnsi="Times New Roman"/>
          <w:sz w:val="24"/>
          <w:szCs w:val="24"/>
        </w:rPr>
      </w:pPr>
    </w:p>
    <w:p w:rsidR="00AD2291" w:rsidRDefault="00AD2291" w:rsidP="00AD2291">
      <w:pPr>
        <w:rPr>
          <w:rFonts w:ascii="Times New Roman" w:hAnsi="Times New Roman" w:cs="Times New Roman"/>
          <w:sz w:val="24"/>
          <w:szCs w:val="24"/>
        </w:rPr>
      </w:pPr>
      <w:r w:rsidRPr="00C76C48">
        <w:rPr>
          <w:rFonts w:ascii="Times New Roman" w:hAnsi="Times New Roman" w:cs="Times New Roman"/>
          <w:b/>
          <w:bCs/>
          <w:sz w:val="24"/>
          <w:szCs w:val="24"/>
        </w:rPr>
        <w:t>VI. Student Learning Outcomes</w:t>
      </w:r>
      <w:r w:rsidRPr="00C76C48">
        <w:rPr>
          <w:rFonts w:ascii="Times New Roman" w:hAnsi="Times New Roman" w:cs="Times New Roman"/>
          <w:sz w:val="24"/>
          <w:szCs w:val="24"/>
        </w:rPr>
        <w:t xml:space="preserve"> </w:t>
      </w:r>
    </w:p>
    <w:p w:rsidR="00AD2291" w:rsidRPr="00C76C48"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Upon completion of this course, students will be able to:  </w:t>
      </w:r>
    </w:p>
    <w:p w:rsidR="00AD2291" w:rsidRPr="00C76C48" w:rsidRDefault="00AD2291" w:rsidP="009B121B">
      <w:pPr>
        <w:pStyle w:val="ListParagraph"/>
        <w:widowControl/>
        <w:numPr>
          <w:ilvl w:val="0"/>
          <w:numId w:val="63"/>
        </w:numPr>
        <w:contextualSpacing/>
        <w:jc w:val="both"/>
        <w:rPr>
          <w:b/>
          <w:bCs/>
        </w:rPr>
      </w:pPr>
      <w:r w:rsidRPr="00C76C48">
        <w:rPr>
          <w:b/>
          <w:bCs/>
        </w:rPr>
        <w:t>Knowledge Objectives</w:t>
      </w:r>
    </w:p>
    <w:p w:rsidR="00AD2291" w:rsidRPr="00CC5750" w:rsidRDefault="00AD2291" w:rsidP="00AD2291">
      <w:pPr>
        <w:pStyle w:val="ListParagraph"/>
        <w:spacing w:line="252" w:lineRule="exact"/>
        <w:ind w:left="1080" w:right="61"/>
      </w:pPr>
      <w:r>
        <w:t>1</w:t>
      </w:r>
      <w:r w:rsidRPr="00CC5750">
        <w:t>.</w:t>
      </w:r>
      <w:r w:rsidRPr="00CC5750">
        <w:rPr>
          <w:spacing w:val="2"/>
        </w:rPr>
        <w:t xml:space="preserve"> </w:t>
      </w:r>
      <w:r w:rsidRPr="00CC5750">
        <w:t>St</w:t>
      </w:r>
      <w:r w:rsidRPr="00CC5750">
        <w:rPr>
          <w:spacing w:val="-2"/>
        </w:rPr>
        <w:t>u</w:t>
      </w:r>
      <w:r w:rsidRPr="00CC5750">
        <w:t>de</w:t>
      </w:r>
      <w:r w:rsidRPr="00CC5750">
        <w:rPr>
          <w:spacing w:val="-2"/>
        </w:rPr>
        <w:t>n</w:t>
      </w:r>
      <w:r w:rsidRPr="00CC5750">
        <w:rPr>
          <w:spacing w:val="1"/>
        </w:rPr>
        <w:t>t</w:t>
      </w:r>
      <w:r w:rsidRPr="00CC5750">
        <w:t>s</w:t>
      </w:r>
      <w:r w:rsidRPr="00CC5750">
        <w:rPr>
          <w:spacing w:val="2"/>
        </w:rPr>
        <w:t xml:space="preserve"> </w:t>
      </w:r>
      <w:r w:rsidRPr="00CC5750">
        <w:rPr>
          <w:spacing w:val="-3"/>
        </w:rPr>
        <w:t>w</w:t>
      </w:r>
      <w:r w:rsidRPr="00CC5750">
        <w:rPr>
          <w:spacing w:val="1"/>
        </w:rPr>
        <w:t>i</w:t>
      </w:r>
      <w:r w:rsidRPr="00CC5750">
        <w:rPr>
          <w:spacing w:val="-1"/>
        </w:rPr>
        <w:t>l</w:t>
      </w:r>
      <w:r w:rsidRPr="00CC5750">
        <w:t>l</w:t>
      </w:r>
      <w:r w:rsidRPr="00CC5750">
        <w:rPr>
          <w:spacing w:val="3"/>
        </w:rPr>
        <w:t xml:space="preserve"> </w:t>
      </w:r>
      <w:r w:rsidRPr="00CC5750">
        <w:rPr>
          <w:spacing w:val="-2"/>
        </w:rPr>
        <w:t>h</w:t>
      </w:r>
      <w:r w:rsidRPr="00CC5750">
        <w:t>a</w:t>
      </w:r>
      <w:r w:rsidRPr="00CC5750">
        <w:rPr>
          <w:spacing w:val="-2"/>
        </w:rPr>
        <w:t>v</w:t>
      </w:r>
      <w:r w:rsidRPr="00CC5750">
        <w:t>e</w:t>
      </w:r>
      <w:r w:rsidRPr="00CC5750">
        <w:rPr>
          <w:spacing w:val="2"/>
        </w:rPr>
        <w:t xml:space="preserve"> </w:t>
      </w:r>
      <w:r w:rsidRPr="00CC5750">
        <w:rPr>
          <w:spacing w:val="-2"/>
        </w:rPr>
        <w:t>k</w:t>
      </w:r>
      <w:r w:rsidRPr="00CC5750">
        <w:t>no</w:t>
      </w:r>
      <w:r w:rsidRPr="00CC5750">
        <w:rPr>
          <w:spacing w:val="-1"/>
        </w:rPr>
        <w:t>w</w:t>
      </w:r>
      <w:r w:rsidRPr="00CC5750">
        <w:rPr>
          <w:spacing w:val="1"/>
        </w:rPr>
        <w:t>l</w:t>
      </w:r>
      <w:r w:rsidRPr="00CC5750">
        <w:t>ed</w:t>
      </w:r>
      <w:r w:rsidRPr="00CC5750">
        <w:rPr>
          <w:spacing w:val="-2"/>
        </w:rPr>
        <w:t>g</w:t>
      </w:r>
      <w:r w:rsidRPr="00CC5750">
        <w:t>e</w:t>
      </w:r>
      <w:r w:rsidRPr="00CC5750">
        <w:rPr>
          <w:spacing w:val="2"/>
        </w:rPr>
        <w:t xml:space="preserve"> </w:t>
      </w:r>
      <w:r w:rsidRPr="00CC5750">
        <w:t xml:space="preserve">of </w:t>
      </w:r>
      <w:r w:rsidRPr="00CC5750">
        <w:rPr>
          <w:spacing w:val="-1"/>
        </w:rPr>
        <w:t>t</w:t>
      </w:r>
      <w:r w:rsidRPr="00CC5750">
        <w:t>he pe</w:t>
      </w:r>
      <w:r w:rsidRPr="00CC5750">
        <w:rPr>
          <w:spacing w:val="-1"/>
        </w:rPr>
        <w:t>r</w:t>
      </w:r>
      <w:r w:rsidRPr="00CC5750">
        <w:t xml:space="preserve">son </w:t>
      </w:r>
      <w:r w:rsidRPr="00CC5750">
        <w:rPr>
          <w:spacing w:val="1"/>
        </w:rPr>
        <w:t>i</w:t>
      </w:r>
      <w:r w:rsidRPr="00CC5750">
        <w:t xml:space="preserve">n </w:t>
      </w:r>
      <w:r w:rsidRPr="00CC5750">
        <w:rPr>
          <w:spacing w:val="-2"/>
        </w:rPr>
        <w:t>e</w:t>
      </w:r>
      <w:r w:rsidRPr="00CC5750">
        <w:t>n</w:t>
      </w:r>
      <w:r w:rsidRPr="00CC5750">
        <w:rPr>
          <w:spacing w:val="-2"/>
        </w:rPr>
        <w:t>v</w:t>
      </w:r>
      <w:r w:rsidRPr="00CC5750">
        <w:rPr>
          <w:spacing w:val="1"/>
        </w:rPr>
        <w:t>ir</w:t>
      </w:r>
      <w:r w:rsidRPr="00CC5750">
        <w:t>on</w:t>
      </w:r>
      <w:r w:rsidRPr="00CC5750">
        <w:rPr>
          <w:spacing w:val="-4"/>
        </w:rPr>
        <w:t>m</w:t>
      </w:r>
      <w:r w:rsidRPr="00CC5750">
        <w:t>ent</w:t>
      </w:r>
      <w:r w:rsidRPr="00CC5750">
        <w:rPr>
          <w:spacing w:val="7"/>
        </w:rPr>
        <w:t xml:space="preserve"> </w:t>
      </w:r>
      <w:r w:rsidRPr="00CC5750">
        <w:t>p</w:t>
      </w:r>
      <w:r w:rsidRPr="00CC5750">
        <w:rPr>
          <w:spacing w:val="-2"/>
        </w:rPr>
        <w:t>e</w:t>
      </w:r>
      <w:r w:rsidRPr="00CC5750">
        <w:rPr>
          <w:spacing w:val="1"/>
        </w:rPr>
        <w:t>r</w:t>
      </w:r>
      <w:r w:rsidRPr="00CC5750">
        <w:t>s</w:t>
      </w:r>
      <w:r w:rsidRPr="00CC5750">
        <w:rPr>
          <w:spacing w:val="-2"/>
        </w:rPr>
        <w:t>p</w:t>
      </w:r>
      <w:r w:rsidRPr="00CC5750">
        <w:t>ec</w:t>
      </w:r>
      <w:r w:rsidRPr="00CC5750">
        <w:rPr>
          <w:spacing w:val="-1"/>
        </w:rPr>
        <w:t>t</w:t>
      </w:r>
      <w:r w:rsidRPr="00CC5750">
        <w:rPr>
          <w:spacing w:val="1"/>
        </w:rPr>
        <w:t>i</w:t>
      </w:r>
      <w:r w:rsidRPr="00CC5750">
        <w:rPr>
          <w:spacing w:val="-2"/>
        </w:rPr>
        <w:t>v</w:t>
      </w:r>
      <w:r w:rsidRPr="00CC5750">
        <w:t>e</w:t>
      </w:r>
      <w:r w:rsidRPr="00CC5750">
        <w:rPr>
          <w:spacing w:val="2"/>
        </w:rPr>
        <w:t xml:space="preserve"> </w:t>
      </w:r>
      <w:r w:rsidRPr="00CC5750">
        <w:rPr>
          <w:spacing w:val="-2"/>
        </w:rPr>
        <w:t>a</w:t>
      </w:r>
      <w:r w:rsidRPr="00CC5750">
        <w:t xml:space="preserve">s </w:t>
      </w:r>
      <w:r w:rsidRPr="00CC5750">
        <w:rPr>
          <w:spacing w:val="-1"/>
        </w:rPr>
        <w:t>i</w:t>
      </w:r>
      <w:r w:rsidRPr="00CC5750">
        <w:t xml:space="preserve">t </w:t>
      </w:r>
      <w:r w:rsidRPr="00CC5750">
        <w:rPr>
          <w:spacing w:val="1"/>
        </w:rPr>
        <w:t>r</w:t>
      </w:r>
      <w:r w:rsidRPr="00CC5750">
        <w:t>e</w:t>
      </w:r>
      <w:r w:rsidRPr="00CC5750">
        <w:rPr>
          <w:spacing w:val="-1"/>
        </w:rPr>
        <w:t>l</w:t>
      </w:r>
      <w:r w:rsidRPr="00CC5750">
        <w:t>a</w:t>
      </w:r>
      <w:r w:rsidRPr="00CC5750">
        <w:rPr>
          <w:spacing w:val="-1"/>
        </w:rPr>
        <w:t>t</w:t>
      </w:r>
      <w:r w:rsidRPr="00CC5750">
        <w:t xml:space="preserve">es </w:t>
      </w:r>
      <w:r w:rsidRPr="00CC5750">
        <w:rPr>
          <w:spacing w:val="1"/>
        </w:rPr>
        <w:t>t</w:t>
      </w:r>
      <w:r w:rsidRPr="00CC5750">
        <w:t>o p</w:t>
      </w:r>
      <w:r w:rsidRPr="00CC5750">
        <w:rPr>
          <w:spacing w:val="1"/>
        </w:rPr>
        <w:t>r</w:t>
      </w:r>
      <w:r w:rsidRPr="00CC5750">
        <w:t>a</w:t>
      </w:r>
      <w:r w:rsidRPr="00CC5750">
        <w:rPr>
          <w:spacing w:val="-2"/>
        </w:rPr>
        <w:t>c</w:t>
      </w:r>
      <w:r w:rsidRPr="00CC5750">
        <w:rPr>
          <w:spacing w:val="1"/>
        </w:rPr>
        <w:t>t</w:t>
      </w:r>
      <w:r w:rsidRPr="00CC5750">
        <w:rPr>
          <w:spacing w:val="-1"/>
        </w:rPr>
        <w:t>i</w:t>
      </w:r>
      <w:r w:rsidRPr="00CC5750">
        <w:t>ce.</w:t>
      </w:r>
    </w:p>
    <w:p w:rsidR="00AD2291" w:rsidRPr="00CC5750" w:rsidRDefault="00AD2291" w:rsidP="00AD2291">
      <w:pPr>
        <w:pStyle w:val="ListParagraph"/>
        <w:spacing w:before="11" w:line="240" w:lineRule="exact"/>
        <w:ind w:left="1080"/>
      </w:pPr>
    </w:p>
    <w:p w:rsidR="00AD2291" w:rsidRPr="00CC5750" w:rsidRDefault="00AD2291" w:rsidP="00AD2291">
      <w:pPr>
        <w:pStyle w:val="ListParagraph"/>
        <w:spacing w:line="241" w:lineRule="auto"/>
        <w:ind w:left="1080" w:right="59"/>
      </w:pPr>
      <w:r w:rsidRPr="00CC5750">
        <w:t xml:space="preserve">2. </w:t>
      </w:r>
      <w:r w:rsidRPr="00CC5750">
        <w:rPr>
          <w:spacing w:val="3"/>
        </w:rPr>
        <w:t xml:space="preserve"> </w:t>
      </w:r>
      <w:r w:rsidRPr="00CC5750">
        <w:t>Stu</w:t>
      </w:r>
      <w:r w:rsidRPr="00CC5750">
        <w:rPr>
          <w:spacing w:val="-2"/>
        </w:rPr>
        <w:t>d</w:t>
      </w:r>
      <w:r w:rsidRPr="00CC5750">
        <w:t>en</w:t>
      </w:r>
      <w:r w:rsidRPr="00CC5750">
        <w:rPr>
          <w:spacing w:val="-1"/>
        </w:rPr>
        <w:t>t</w:t>
      </w:r>
      <w:r w:rsidRPr="00CC5750">
        <w:t xml:space="preserve">s </w:t>
      </w:r>
      <w:r w:rsidR="006F1B5C" w:rsidRPr="00CC5750">
        <w:rPr>
          <w:spacing w:val="-1"/>
        </w:rPr>
        <w:t>wi</w:t>
      </w:r>
      <w:r w:rsidR="006F1B5C" w:rsidRPr="00CC5750">
        <w:rPr>
          <w:spacing w:val="1"/>
        </w:rPr>
        <w:t>l</w:t>
      </w:r>
      <w:r w:rsidR="006F1B5C" w:rsidRPr="00CC5750">
        <w:t xml:space="preserve">l </w:t>
      </w:r>
      <w:r w:rsidR="006F1B5C" w:rsidRPr="00CC5750">
        <w:rPr>
          <w:spacing w:val="1"/>
        </w:rPr>
        <w:t>understand</w:t>
      </w:r>
      <w:r w:rsidR="006F1B5C" w:rsidRPr="00CC5750">
        <w:t xml:space="preserve"> </w:t>
      </w:r>
      <w:r w:rsidR="006F1B5C" w:rsidRPr="00CC5750">
        <w:rPr>
          <w:spacing w:val="3"/>
        </w:rPr>
        <w:t>the</w:t>
      </w:r>
      <w:r w:rsidR="006F1B5C" w:rsidRPr="00CC5750">
        <w:t xml:space="preserve"> </w:t>
      </w:r>
      <w:r w:rsidR="006F1B5C" w:rsidRPr="00CC5750">
        <w:rPr>
          <w:spacing w:val="3"/>
        </w:rPr>
        <w:t>essential</w:t>
      </w:r>
      <w:r w:rsidR="006F1B5C" w:rsidRPr="00CC5750">
        <w:t xml:space="preserve"> </w:t>
      </w:r>
      <w:r w:rsidR="006F1B5C" w:rsidRPr="00CC5750">
        <w:rPr>
          <w:spacing w:val="1"/>
        </w:rPr>
        <w:t>components</w:t>
      </w:r>
      <w:r w:rsidR="006F1B5C" w:rsidRPr="00CC5750">
        <w:t xml:space="preserve"> </w:t>
      </w:r>
      <w:r w:rsidR="006F1B5C" w:rsidRPr="00CC5750">
        <w:rPr>
          <w:spacing w:val="1"/>
        </w:rPr>
        <w:t>of</w:t>
      </w:r>
      <w:r w:rsidR="006F1B5C" w:rsidRPr="00CC5750">
        <w:t xml:space="preserve"> </w:t>
      </w:r>
      <w:r w:rsidR="006F1B5C" w:rsidRPr="00CC5750">
        <w:rPr>
          <w:spacing w:val="1"/>
        </w:rPr>
        <w:t>the</w:t>
      </w:r>
      <w:r w:rsidR="006F1B5C" w:rsidRPr="00CC5750">
        <w:t xml:space="preserve"> </w:t>
      </w:r>
      <w:r w:rsidR="006F1B5C" w:rsidRPr="00CC5750">
        <w:rPr>
          <w:spacing w:val="6"/>
        </w:rPr>
        <w:t>professional</w:t>
      </w:r>
      <w:r w:rsidRPr="00CC5750">
        <w:t xml:space="preserve"> he</w:t>
      </w:r>
      <w:r w:rsidRPr="00CC5750">
        <w:rPr>
          <w:spacing w:val="1"/>
        </w:rPr>
        <w:t>l</w:t>
      </w:r>
      <w:r w:rsidRPr="00CC5750">
        <w:rPr>
          <w:spacing w:val="-2"/>
        </w:rPr>
        <w:t>p</w:t>
      </w:r>
      <w:r w:rsidRPr="00CC5750">
        <w:rPr>
          <w:spacing w:val="1"/>
        </w:rPr>
        <w:t>i</w:t>
      </w:r>
      <w:r w:rsidRPr="00CC5750">
        <w:t>ng</w:t>
      </w:r>
      <w:r w:rsidRPr="00CC5750">
        <w:rPr>
          <w:spacing w:val="-2"/>
        </w:rPr>
        <w:t xml:space="preserve"> </w:t>
      </w:r>
      <w:r w:rsidRPr="00CC5750">
        <w:rPr>
          <w:spacing w:val="1"/>
        </w:rPr>
        <w:t>r</w:t>
      </w:r>
      <w:r w:rsidRPr="00CC5750">
        <w:t>e</w:t>
      </w:r>
      <w:r w:rsidRPr="00CC5750">
        <w:rPr>
          <w:spacing w:val="-1"/>
        </w:rPr>
        <w:t>l</w:t>
      </w:r>
      <w:r w:rsidRPr="00CC5750">
        <w:t>a</w:t>
      </w:r>
      <w:r w:rsidRPr="00CC5750">
        <w:rPr>
          <w:spacing w:val="-1"/>
        </w:rPr>
        <w:t>t</w:t>
      </w:r>
      <w:r w:rsidRPr="00CC5750">
        <w:rPr>
          <w:spacing w:val="1"/>
        </w:rPr>
        <w:t>i</w:t>
      </w:r>
      <w:r w:rsidRPr="00CC5750">
        <w:t>on</w:t>
      </w:r>
      <w:r w:rsidRPr="00CC5750">
        <w:rPr>
          <w:spacing w:val="-2"/>
        </w:rPr>
        <w:t>s</w:t>
      </w:r>
      <w:r w:rsidRPr="00CC5750">
        <w:t>h</w:t>
      </w:r>
      <w:r w:rsidRPr="00CC5750">
        <w:rPr>
          <w:spacing w:val="1"/>
        </w:rPr>
        <w:t>i</w:t>
      </w:r>
      <w:r w:rsidRPr="00CC5750">
        <w:t>p.</w:t>
      </w:r>
    </w:p>
    <w:p w:rsidR="00AD2291" w:rsidRPr="00CC5750" w:rsidRDefault="00AD2291" w:rsidP="00AD2291">
      <w:pPr>
        <w:pStyle w:val="ListParagraph"/>
        <w:spacing w:before="10" w:line="240" w:lineRule="exact"/>
        <w:ind w:left="1080"/>
      </w:pPr>
    </w:p>
    <w:p w:rsidR="00AD2291" w:rsidRPr="00CC5750" w:rsidRDefault="00AD2291" w:rsidP="00AD2291">
      <w:pPr>
        <w:pStyle w:val="ListParagraph"/>
        <w:spacing w:line="241" w:lineRule="auto"/>
        <w:ind w:left="1080" w:right="61"/>
      </w:pPr>
      <w:r w:rsidRPr="00CC5750">
        <w:t>3.</w:t>
      </w:r>
      <w:r w:rsidRPr="00CC5750">
        <w:rPr>
          <w:spacing w:val="4"/>
        </w:rPr>
        <w:t xml:space="preserve"> </w:t>
      </w:r>
      <w:r w:rsidRPr="00CC5750">
        <w:t>Stu</w:t>
      </w:r>
      <w:r w:rsidRPr="00CC5750">
        <w:rPr>
          <w:spacing w:val="-2"/>
        </w:rPr>
        <w:t>d</w:t>
      </w:r>
      <w:r w:rsidRPr="00CC5750">
        <w:t>en</w:t>
      </w:r>
      <w:r w:rsidRPr="00CC5750">
        <w:rPr>
          <w:spacing w:val="-1"/>
        </w:rPr>
        <w:t>t</w:t>
      </w:r>
      <w:r w:rsidRPr="00CC5750">
        <w:t>s</w:t>
      </w:r>
      <w:r w:rsidRPr="00CC5750">
        <w:rPr>
          <w:spacing w:val="4"/>
        </w:rPr>
        <w:t xml:space="preserve"> </w:t>
      </w:r>
      <w:r w:rsidRPr="00CC5750">
        <w:rPr>
          <w:spacing w:val="-1"/>
        </w:rPr>
        <w:t>wi</w:t>
      </w:r>
      <w:r w:rsidRPr="00CC5750">
        <w:rPr>
          <w:spacing w:val="1"/>
        </w:rPr>
        <w:t>l</w:t>
      </w:r>
      <w:r w:rsidRPr="00CC5750">
        <w:t>l</w:t>
      </w:r>
      <w:r w:rsidRPr="00CC5750">
        <w:rPr>
          <w:spacing w:val="5"/>
        </w:rPr>
        <w:t xml:space="preserve"> </w:t>
      </w:r>
      <w:r w:rsidRPr="00CC5750">
        <w:rPr>
          <w:spacing w:val="-2"/>
        </w:rPr>
        <w:t>h</w:t>
      </w:r>
      <w:r w:rsidRPr="00CC5750">
        <w:t>a</w:t>
      </w:r>
      <w:r w:rsidRPr="00CC5750">
        <w:rPr>
          <w:spacing w:val="-2"/>
        </w:rPr>
        <w:t>v</w:t>
      </w:r>
      <w:r w:rsidRPr="00CC5750">
        <w:t>e</w:t>
      </w:r>
      <w:r w:rsidRPr="00CC5750">
        <w:rPr>
          <w:spacing w:val="4"/>
        </w:rPr>
        <w:t xml:space="preserve"> </w:t>
      </w:r>
      <w:r w:rsidRPr="00CC5750">
        <w:rPr>
          <w:spacing w:val="-2"/>
        </w:rPr>
        <w:t>k</w:t>
      </w:r>
      <w:r w:rsidRPr="00CC5750">
        <w:t>no</w:t>
      </w:r>
      <w:r w:rsidRPr="00CC5750">
        <w:rPr>
          <w:spacing w:val="-1"/>
        </w:rPr>
        <w:t>w</w:t>
      </w:r>
      <w:r w:rsidRPr="00CC5750">
        <w:rPr>
          <w:spacing w:val="1"/>
        </w:rPr>
        <w:t>l</w:t>
      </w:r>
      <w:r w:rsidRPr="00CC5750">
        <w:t>ed</w:t>
      </w:r>
      <w:r w:rsidRPr="00CC5750">
        <w:rPr>
          <w:spacing w:val="-2"/>
        </w:rPr>
        <w:t>g</w:t>
      </w:r>
      <w:r w:rsidRPr="00CC5750">
        <w:t>e</w:t>
      </w:r>
      <w:r w:rsidRPr="00CC5750">
        <w:rPr>
          <w:spacing w:val="4"/>
        </w:rPr>
        <w:t xml:space="preserve"> </w:t>
      </w:r>
      <w:r w:rsidRPr="00CC5750">
        <w:t>of</w:t>
      </w:r>
      <w:r w:rsidRPr="00CC5750">
        <w:rPr>
          <w:spacing w:val="2"/>
        </w:rPr>
        <w:t xml:space="preserve"> </w:t>
      </w:r>
      <w:r w:rsidRPr="00CC5750">
        <w:t>p</w:t>
      </w:r>
      <w:r w:rsidRPr="00CC5750">
        <w:rPr>
          <w:spacing w:val="1"/>
        </w:rPr>
        <w:t>r</w:t>
      </w:r>
      <w:r w:rsidRPr="00CC5750">
        <w:t>o</w:t>
      </w:r>
      <w:r w:rsidRPr="00CC5750">
        <w:rPr>
          <w:spacing w:val="-2"/>
        </w:rPr>
        <w:t>b</w:t>
      </w:r>
      <w:r w:rsidRPr="00CC5750">
        <w:rPr>
          <w:spacing w:val="1"/>
        </w:rPr>
        <w:t>l</w:t>
      </w:r>
      <w:r w:rsidRPr="00CC5750">
        <w:t>em s</w:t>
      </w:r>
      <w:r w:rsidRPr="00CC5750">
        <w:rPr>
          <w:spacing w:val="1"/>
        </w:rPr>
        <w:t>i</w:t>
      </w:r>
      <w:r w:rsidRPr="00CC5750">
        <w:rPr>
          <w:spacing w:val="-1"/>
        </w:rPr>
        <w:t>t</w:t>
      </w:r>
      <w:r w:rsidRPr="00CC5750">
        <w:t>ua</w:t>
      </w:r>
      <w:r w:rsidRPr="00CC5750">
        <w:rPr>
          <w:spacing w:val="-1"/>
        </w:rPr>
        <w:t>t</w:t>
      </w:r>
      <w:r w:rsidRPr="00CC5750">
        <w:rPr>
          <w:spacing w:val="1"/>
        </w:rPr>
        <w:t>i</w:t>
      </w:r>
      <w:r w:rsidRPr="00CC5750">
        <w:t>o</w:t>
      </w:r>
      <w:r w:rsidRPr="00CC5750">
        <w:rPr>
          <w:spacing w:val="-2"/>
        </w:rPr>
        <w:t>n</w:t>
      </w:r>
      <w:r w:rsidRPr="00CC5750">
        <w:t>s</w:t>
      </w:r>
      <w:r w:rsidRPr="00CC5750">
        <w:rPr>
          <w:spacing w:val="2"/>
        </w:rPr>
        <w:t xml:space="preserve"> </w:t>
      </w:r>
      <w:r w:rsidRPr="00CC5750">
        <w:t>and</w:t>
      </w:r>
      <w:r w:rsidRPr="00CC5750">
        <w:rPr>
          <w:spacing w:val="4"/>
        </w:rPr>
        <w:t xml:space="preserve"> </w:t>
      </w:r>
      <w:r w:rsidRPr="00CC5750">
        <w:t>a</w:t>
      </w:r>
      <w:r w:rsidRPr="00CC5750">
        <w:rPr>
          <w:spacing w:val="4"/>
        </w:rPr>
        <w:t xml:space="preserve"> </w:t>
      </w:r>
      <w:r w:rsidRPr="00CC5750">
        <w:rPr>
          <w:spacing w:val="-2"/>
        </w:rPr>
        <w:t>g</w:t>
      </w:r>
      <w:r w:rsidRPr="00CC5750">
        <w:t>en</w:t>
      </w:r>
      <w:r w:rsidRPr="00CC5750">
        <w:rPr>
          <w:spacing w:val="-2"/>
        </w:rPr>
        <w:t>e</w:t>
      </w:r>
      <w:r w:rsidRPr="00CC5750">
        <w:rPr>
          <w:spacing w:val="1"/>
        </w:rPr>
        <w:t>r</w:t>
      </w:r>
      <w:r w:rsidRPr="00CC5750">
        <w:rPr>
          <w:spacing w:val="-2"/>
        </w:rPr>
        <w:t>a</w:t>
      </w:r>
      <w:r w:rsidRPr="00CC5750">
        <w:t>l</w:t>
      </w:r>
      <w:r w:rsidRPr="00CC5750">
        <w:rPr>
          <w:spacing w:val="5"/>
        </w:rPr>
        <w:t xml:space="preserve"> </w:t>
      </w:r>
      <w:r w:rsidRPr="00CC5750">
        <w:t>s</w:t>
      </w:r>
      <w:r w:rsidRPr="00CC5750">
        <w:rPr>
          <w:spacing w:val="-2"/>
        </w:rPr>
        <w:t>e</w:t>
      </w:r>
      <w:r w:rsidRPr="00CC5750">
        <w:t>t</w:t>
      </w:r>
      <w:r w:rsidRPr="00CC5750">
        <w:rPr>
          <w:spacing w:val="5"/>
        </w:rPr>
        <w:t xml:space="preserve"> </w:t>
      </w:r>
      <w:r w:rsidRPr="00CC5750">
        <w:rPr>
          <w:spacing w:val="-2"/>
        </w:rPr>
        <w:t>o</w:t>
      </w:r>
      <w:r w:rsidRPr="00CC5750">
        <w:t>f</w:t>
      </w:r>
      <w:r w:rsidRPr="00CC5750">
        <w:rPr>
          <w:spacing w:val="11"/>
        </w:rPr>
        <w:t xml:space="preserve"> </w:t>
      </w:r>
      <w:r w:rsidRPr="00CC5750">
        <w:t>p</w:t>
      </w:r>
      <w:r w:rsidRPr="00CC5750">
        <w:rPr>
          <w:spacing w:val="-2"/>
        </w:rPr>
        <w:t>r</w:t>
      </w:r>
      <w:r w:rsidRPr="00CC5750">
        <w:t>ob</w:t>
      </w:r>
      <w:r w:rsidRPr="00CC5750">
        <w:rPr>
          <w:spacing w:val="-1"/>
        </w:rPr>
        <w:t>l</w:t>
      </w:r>
      <w:r w:rsidRPr="00CC5750">
        <w:t>em so</w:t>
      </w:r>
      <w:r w:rsidRPr="00CC5750">
        <w:rPr>
          <w:spacing w:val="1"/>
        </w:rPr>
        <w:t>l</w:t>
      </w:r>
      <w:r w:rsidRPr="00CC5750">
        <w:rPr>
          <w:spacing w:val="-2"/>
        </w:rPr>
        <w:t>v</w:t>
      </w:r>
      <w:r w:rsidRPr="00CC5750">
        <w:rPr>
          <w:spacing w:val="1"/>
        </w:rPr>
        <w:t>i</w:t>
      </w:r>
      <w:r w:rsidRPr="00CC5750">
        <w:t>ng ac</w:t>
      </w:r>
      <w:r w:rsidRPr="00CC5750">
        <w:rPr>
          <w:spacing w:val="-1"/>
        </w:rPr>
        <w:t>t</w:t>
      </w:r>
      <w:r w:rsidRPr="00CC5750">
        <w:rPr>
          <w:spacing w:val="1"/>
        </w:rPr>
        <w:t>i</w:t>
      </w:r>
      <w:r w:rsidRPr="00CC5750">
        <w:rPr>
          <w:spacing w:val="-2"/>
        </w:rPr>
        <w:t>v</w:t>
      </w:r>
      <w:r w:rsidRPr="00CC5750">
        <w:rPr>
          <w:spacing w:val="1"/>
        </w:rPr>
        <w:t>it</w:t>
      </w:r>
      <w:r w:rsidRPr="00CC5750">
        <w:rPr>
          <w:spacing w:val="-1"/>
        </w:rPr>
        <w:t>i</w:t>
      </w:r>
      <w:r w:rsidRPr="00CC5750">
        <w:t>e</w:t>
      </w:r>
      <w:r w:rsidRPr="00CC5750">
        <w:rPr>
          <w:spacing w:val="1"/>
        </w:rPr>
        <w:t>s</w:t>
      </w:r>
      <w:r w:rsidRPr="00CC5750">
        <w:t>.</w:t>
      </w:r>
    </w:p>
    <w:p w:rsidR="00AD2291" w:rsidRPr="00CC5750" w:rsidRDefault="00AD2291" w:rsidP="00AD2291">
      <w:pPr>
        <w:pStyle w:val="ListParagraph"/>
        <w:spacing w:before="12" w:line="240" w:lineRule="exact"/>
        <w:ind w:left="1080"/>
      </w:pPr>
    </w:p>
    <w:p w:rsidR="00AD2291" w:rsidRPr="00CC5750" w:rsidRDefault="00AD2291" w:rsidP="00AD2291">
      <w:pPr>
        <w:pStyle w:val="ListParagraph"/>
        <w:ind w:left="1080" w:right="1137"/>
      </w:pPr>
      <w:r w:rsidRPr="00CC5750">
        <w:t>4. Stu</w:t>
      </w:r>
      <w:r w:rsidRPr="00CC5750">
        <w:rPr>
          <w:spacing w:val="-2"/>
        </w:rPr>
        <w:t>d</w:t>
      </w:r>
      <w:r w:rsidRPr="00CC5750">
        <w:t>en</w:t>
      </w:r>
      <w:r w:rsidRPr="00CC5750">
        <w:rPr>
          <w:spacing w:val="-1"/>
        </w:rPr>
        <w:t>t</w:t>
      </w:r>
      <w:r w:rsidRPr="00CC5750">
        <w:t>s wi</w:t>
      </w:r>
      <w:r w:rsidRPr="00CC5750">
        <w:rPr>
          <w:spacing w:val="-1"/>
        </w:rPr>
        <w:t>l</w:t>
      </w:r>
      <w:r w:rsidRPr="00CC5750">
        <w:t>l</w:t>
      </w:r>
      <w:r w:rsidRPr="00CC5750">
        <w:rPr>
          <w:spacing w:val="1"/>
        </w:rPr>
        <w:t xml:space="preserve"> </w:t>
      </w:r>
      <w:r w:rsidRPr="00CC5750">
        <w:rPr>
          <w:spacing w:val="-2"/>
        </w:rPr>
        <w:t>d</w:t>
      </w:r>
      <w:r w:rsidRPr="00CC5750">
        <w:t>e</w:t>
      </w:r>
      <w:r w:rsidRPr="00CC5750">
        <w:rPr>
          <w:spacing w:val="-3"/>
        </w:rPr>
        <w:t>m</w:t>
      </w:r>
      <w:r w:rsidRPr="00CC5750">
        <w:t>ons</w:t>
      </w:r>
      <w:r w:rsidRPr="00CC5750">
        <w:rPr>
          <w:spacing w:val="1"/>
        </w:rPr>
        <w:t>tr</w:t>
      </w:r>
      <w:r w:rsidRPr="00CC5750">
        <w:rPr>
          <w:spacing w:val="-2"/>
        </w:rPr>
        <w:t>a</w:t>
      </w:r>
      <w:r w:rsidRPr="00CC5750">
        <w:rPr>
          <w:spacing w:val="-1"/>
        </w:rPr>
        <w:t>t</w:t>
      </w:r>
      <w:r w:rsidRPr="00CC5750">
        <w:t xml:space="preserve">e </w:t>
      </w:r>
      <w:r w:rsidRPr="00CC5750">
        <w:rPr>
          <w:spacing w:val="-2"/>
        </w:rPr>
        <w:t>k</w:t>
      </w:r>
      <w:r w:rsidRPr="00CC5750">
        <w:t>no</w:t>
      </w:r>
      <w:r w:rsidRPr="00CC5750">
        <w:rPr>
          <w:spacing w:val="-1"/>
        </w:rPr>
        <w:t>w</w:t>
      </w:r>
      <w:r w:rsidRPr="00CC5750">
        <w:rPr>
          <w:spacing w:val="1"/>
        </w:rPr>
        <w:t>l</w:t>
      </w:r>
      <w:r w:rsidRPr="00CC5750">
        <w:t>ed</w:t>
      </w:r>
      <w:r w:rsidRPr="00CC5750">
        <w:rPr>
          <w:spacing w:val="-2"/>
        </w:rPr>
        <w:t>g</w:t>
      </w:r>
      <w:r w:rsidRPr="00CC5750">
        <w:t>e of</w:t>
      </w:r>
      <w:r w:rsidRPr="00CC5750">
        <w:rPr>
          <w:spacing w:val="1"/>
        </w:rPr>
        <w:t xml:space="preserve"> </w:t>
      </w:r>
      <w:r w:rsidRPr="00CC5750">
        <w:rPr>
          <w:spacing w:val="-1"/>
        </w:rPr>
        <w:t>t</w:t>
      </w:r>
      <w:r w:rsidRPr="00CC5750">
        <w:t>he</w:t>
      </w:r>
      <w:r w:rsidRPr="00CC5750">
        <w:rPr>
          <w:spacing w:val="-2"/>
        </w:rPr>
        <w:t xml:space="preserve"> </w:t>
      </w:r>
      <w:r w:rsidRPr="00CC5750">
        <w:rPr>
          <w:spacing w:val="1"/>
        </w:rPr>
        <w:t>i</w:t>
      </w:r>
      <w:r w:rsidRPr="00CC5750">
        <w:rPr>
          <w:spacing w:val="-4"/>
        </w:rPr>
        <w:t>m</w:t>
      </w:r>
      <w:r w:rsidRPr="00CC5750">
        <w:t>pact</w:t>
      </w:r>
      <w:r w:rsidRPr="00CC5750">
        <w:rPr>
          <w:spacing w:val="-1"/>
        </w:rPr>
        <w:t xml:space="preserve"> </w:t>
      </w:r>
      <w:r w:rsidRPr="00CC5750">
        <w:t>of</w:t>
      </w:r>
      <w:r w:rsidRPr="00CC5750">
        <w:rPr>
          <w:spacing w:val="1"/>
        </w:rPr>
        <w:t xml:space="preserve"> </w:t>
      </w:r>
      <w:r w:rsidRPr="00CC5750">
        <w:t>p</w:t>
      </w:r>
      <w:r w:rsidRPr="00CC5750">
        <w:rPr>
          <w:spacing w:val="-2"/>
        </w:rPr>
        <w:t>o</w:t>
      </w:r>
      <w:r w:rsidRPr="00CC5750">
        <w:rPr>
          <w:spacing w:val="1"/>
        </w:rPr>
        <w:t>li</w:t>
      </w:r>
      <w:r w:rsidRPr="00CC5750">
        <w:t>cy</w:t>
      </w:r>
      <w:r w:rsidRPr="00CC5750">
        <w:rPr>
          <w:spacing w:val="-2"/>
        </w:rPr>
        <w:t xml:space="preserve"> </w:t>
      </w:r>
      <w:r w:rsidRPr="00CC5750">
        <w:t xml:space="preserve">on </w:t>
      </w:r>
      <w:r w:rsidRPr="00CC5750">
        <w:rPr>
          <w:spacing w:val="-2"/>
        </w:rPr>
        <w:t>c</w:t>
      </w:r>
      <w:r w:rsidRPr="00CC5750">
        <w:rPr>
          <w:spacing w:val="1"/>
        </w:rPr>
        <w:t>l</w:t>
      </w:r>
      <w:r w:rsidRPr="00CC5750">
        <w:rPr>
          <w:spacing w:val="-1"/>
        </w:rPr>
        <w:t>i</w:t>
      </w:r>
      <w:r w:rsidRPr="00CC5750">
        <w:t>ent</w:t>
      </w:r>
      <w:r w:rsidRPr="00CC5750">
        <w:rPr>
          <w:spacing w:val="2"/>
        </w:rPr>
        <w:t xml:space="preserve"> </w:t>
      </w:r>
      <w:r w:rsidRPr="00CC5750">
        <w:t>s</w:t>
      </w:r>
      <w:r w:rsidRPr="00CC5750">
        <w:rPr>
          <w:spacing w:val="-2"/>
        </w:rPr>
        <w:t>y</w:t>
      </w:r>
      <w:r w:rsidRPr="00CC5750">
        <w:t>s</w:t>
      </w:r>
      <w:r w:rsidRPr="00CC5750">
        <w:rPr>
          <w:spacing w:val="1"/>
        </w:rPr>
        <w:t>t</w:t>
      </w:r>
      <w:r w:rsidRPr="00CC5750">
        <w:t>e</w:t>
      </w:r>
      <w:r w:rsidRPr="00CC5750">
        <w:rPr>
          <w:spacing w:val="-3"/>
        </w:rPr>
        <w:t>m</w:t>
      </w:r>
      <w:r w:rsidRPr="00CC5750">
        <w:t>s.</w:t>
      </w:r>
    </w:p>
    <w:p w:rsidR="00AD2291" w:rsidRPr="00CC5750" w:rsidRDefault="00AD2291" w:rsidP="00AD2291">
      <w:pPr>
        <w:pStyle w:val="ListParagraph"/>
        <w:spacing w:before="11" w:line="240" w:lineRule="exact"/>
        <w:ind w:left="1080"/>
      </w:pPr>
    </w:p>
    <w:p w:rsidR="00AD2291" w:rsidRPr="00CC5750" w:rsidRDefault="00AD2291" w:rsidP="00AD2291">
      <w:pPr>
        <w:pStyle w:val="ListParagraph"/>
        <w:ind w:left="1080" w:right="58"/>
      </w:pPr>
      <w:r w:rsidRPr="00CC5750">
        <w:t xml:space="preserve">5. </w:t>
      </w:r>
      <w:r w:rsidRPr="00CC5750">
        <w:rPr>
          <w:spacing w:val="2"/>
        </w:rPr>
        <w:t xml:space="preserve"> </w:t>
      </w:r>
      <w:r w:rsidRPr="00CC5750">
        <w:t>Stud</w:t>
      </w:r>
      <w:r w:rsidRPr="00CC5750">
        <w:rPr>
          <w:spacing w:val="1"/>
        </w:rPr>
        <w:t>e</w:t>
      </w:r>
      <w:r w:rsidRPr="00CC5750">
        <w:rPr>
          <w:spacing w:val="-2"/>
        </w:rPr>
        <w:t>n</w:t>
      </w:r>
      <w:r w:rsidRPr="00CC5750">
        <w:rPr>
          <w:spacing w:val="1"/>
        </w:rPr>
        <w:t>t</w:t>
      </w:r>
      <w:r w:rsidRPr="00CC5750">
        <w:t xml:space="preserve">s </w:t>
      </w:r>
      <w:r w:rsidR="006F1B5C" w:rsidRPr="00CC5750">
        <w:rPr>
          <w:spacing w:val="-3"/>
        </w:rPr>
        <w:t>w</w:t>
      </w:r>
      <w:r w:rsidR="006F1B5C" w:rsidRPr="00CC5750">
        <w:rPr>
          <w:spacing w:val="1"/>
        </w:rPr>
        <w:t>i</w:t>
      </w:r>
      <w:r w:rsidR="006F1B5C" w:rsidRPr="00CC5750">
        <w:rPr>
          <w:spacing w:val="-1"/>
        </w:rPr>
        <w:t>l</w:t>
      </w:r>
      <w:r w:rsidR="006F1B5C" w:rsidRPr="00CC5750">
        <w:t xml:space="preserve">l </w:t>
      </w:r>
      <w:r w:rsidR="006F1B5C" w:rsidRPr="00CC5750">
        <w:rPr>
          <w:spacing w:val="3"/>
        </w:rPr>
        <w:t>demonstrate</w:t>
      </w:r>
      <w:r w:rsidR="006F1B5C" w:rsidRPr="00CC5750">
        <w:t xml:space="preserve"> </w:t>
      </w:r>
      <w:r w:rsidR="006F1B5C" w:rsidRPr="00CC5750">
        <w:rPr>
          <w:spacing w:val="2"/>
        </w:rPr>
        <w:t>knowledge</w:t>
      </w:r>
      <w:r w:rsidR="006F1B5C" w:rsidRPr="00CC5750">
        <w:t xml:space="preserve"> </w:t>
      </w:r>
      <w:r w:rsidR="006F1B5C" w:rsidRPr="00CC5750">
        <w:rPr>
          <w:spacing w:val="2"/>
        </w:rPr>
        <w:t>of</w:t>
      </w:r>
      <w:r w:rsidR="006F1B5C" w:rsidRPr="00CC5750">
        <w:t xml:space="preserve"> </w:t>
      </w:r>
      <w:r w:rsidR="006F1B5C" w:rsidRPr="00CC5750">
        <w:rPr>
          <w:spacing w:val="3"/>
        </w:rPr>
        <w:t>the</w:t>
      </w:r>
      <w:r w:rsidR="006F1B5C" w:rsidRPr="00CC5750">
        <w:t xml:space="preserve"> </w:t>
      </w:r>
      <w:r w:rsidR="006F1B5C" w:rsidRPr="00CC5750">
        <w:rPr>
          <w:spacing w:val="6"/>
        </w:rPr>
        <w:t>impact</w:t>
      </w:r>
      <w:r w:rsidR="006F1B5C" w:rsidRPr="00CC5750">
        <w:t xml:space="preserve"> </w:t>
      </w:r>
      <w:r w:rsidR="006F1B5C" w:rsidRPr="00CC5750">
        <w:rPr>
          <w:spacing w:val="3"/>
        </w:rPr>
        <w:t>of</w:t>
      </w:r>
      <w:r w:rsidR="006F1B5C" w:rsidRPr="00CC5750">
        <w:t xml:space="preserve"> </w:t>
      </w:r>
      <w:r w:rsidR="006F1B5C" w:rsidRPr="00CC5750">
        <w:rPr>
          <w:spacing w:val="3"/>
        </w:rPr>
        <w:t>policy</w:t>
      </w:r>
      <w:r w:rsidR="006F1B5C" w:rsidRPr="00CC5750">
        <w:t xml:space="preserve"> and </w:t>
      </w:r>
      <w:r w:rsidR="006F1B5C" w:rsidRPr="00CC5750">
        <w:rPr>
          <w:spacing w:val="2"/>
        </w:rPr>
        <w:t>social</w:t>
      </w:r>
      <w:r w:rsidR="006F1B5C" w:rsidRPr="00CC5750">
        <w:t xml:space="preserve">, </w:t>
      </w:r>
      <w:r w:rsidR="006F1B5C" w:rsidRPr="00CC5750">
        <w:rPr>
          <w:spacing w:val="5"/>
        </w:rPr>
        <w:t>political</w:t>
      </w:r>
      <w:r w:rsidRPr="00CC5750">
        <w:t>, econo</w:t>
      </w:r>
      <w:r w:rsidRPr="00CC5750">
        <w:rPr>
          <w:spacing w:val="-4"/>
        </w:rPr>
        <w:t>m</w:t>
      </w:r>
      <w:r w:rsidRPr="00CC5750">
        <w:rPr>
          <w:spacing w:val="1"/>
        </w:rPr>
        <w:t>i</w:t>
      </w:r>
      <w:r w:rsidRPr="00CC5750">
        <w:t>c</w:t>
      </w:r>
      <w:r w:rsidRPr="00CC5750">
        <w:rPr>
          <w:spacing w:val="5"/>
        </w:rPr>
        <w:t xml:space="preserve"> </w:t>
      </w:r>
      <w:r w:rsidRPr="00CC5750">
        <w:t>a</w:t>
      </w:r>
      <w:r w:rsidRPr="00CC5750">
        <w:rPr>
          <w:spacing w:val="-2"/>
        </w:rPr>
        <w:t>n</w:t>
      </w:r>
      <w:r w:rsidRPr="00CC5750">
        <w:t>d</w:t>
      </w:r>
      <w:r w:rsidRPr="00CC5750">
        <w:rPr>
          <w:spacing w:val="5"/>
        </w:rPr>
        <w:t xml:space="preserve"> </w:t>
      </w:r>
      <w:r w:rsidRPr="00CC5750">
        <w:t>c</w:t>
      </w:r>
      <w:r w:rsidRPr="00CC5750">
        <w:rPr>
          <w:spacing w:val="-2"/>
        </w:rPr>
        <w:t>u</w:t>
      </w:r>
      <w:r w:rsidRPr="00CC5750">
        <w:rPr>
          <w:spacing w:val="1"/>
        </w:rPr>
        <w:t>l</w:t>
      </w:r>
      <w:r w:rsidRPr="00CC5750">
        <w:rPr>
          <w:spacing w:val="-1"/>
        </w:rPr>
        <w:t>t</w:t>
      </w:r>
      <w:r w:rsidRPr="00CC5750">
        <w:t>u</w:t>
      </w:r>
      <w:r w:rsidRPr="00CC5750">
        <w:rPr>
          <w:spacing w:val="1"/>
        </w:rPr>
        <w:t>r</w:t>
      </w:r>
      <w:r w:rsidRPr="00CC5750">
        <w:rPr>
          <w:spacing w:val="-2"/>
        </w:rPr>
        <w:t>a</w:t>
      </w:r>
      <w:r w:rsidRPr="00CC5750">
        <w:t>l</w:t>
      </w:r>
      <w:r w:rsidRPr="00CC5750">
        <w:rPr>
          <w:spacing w:val="3"/>
        </w:rPr>
        <w:t xml:space="preserve"> </w:t>
      </w:r>
      <w:r w:rsidRPr="00CC5750">
        <w:rPr>
          <w:spacing w:val="1"/>
        </w:rPr>
        <w:t>f</w:t>
      </w:r>
      <w:r w:rsidRPr="00CC5750">
        <w:t>a</w:t>
      </w:r>
      <w:r w:rsidRPr="00CC5750">
        <w:rPr>
          <w:spacing w:val="-2"/>
        </w:rPr>
        <w:t>c</w:t>
      </w:r>
      <w:r w:rsidRPr="00CC5750">
        <w:rPr>
          <w:spacing w:val="-1"/>
        </w:rPr>
        <w:t>t</w:t>
      </w:r>
      <w:r w:rsidRPr="00CC5750">
        <w:t>o</w:t>
      </w:r>
      <w:r w:rsidRPr="00CC5750">
        <w:rPr>
          <w:spacing w:val="1"/>
        </w:rPr>
        <w:t>r</w:t>
      </w:r>
      <w:r w:rsidRPr="00CC5750">
        <w:t>s</w:t>
      </w:r>
      <w:r w:rsidRPr="00CC5750">
        <w:rPr>
          <w:spacing w:val="5"/>
        </w:rPr>
        <w:t xml:space="preserve"> </w:t>
      </w:r>
      <w:r w:rsidRPr="00CC5750">
        <w:rPr>
          <w:spacing w:val="-2"/>
        </w:rPr>
        <w:t>o</w:t>
      </w:r>
      <w:r w:rsidRPr="00CC5750">
        <w:t>n</w:t>
      </w:r>
      <w:r w:rsidRPr="00CC5750">
        <w:rPr>
          <w:spacing w:val="5"/>
        </w:rPr>
        <w:t xml:space="preserve"> </w:t>
      </w:r>
      <w:r w:rsidRPr="00CC5750">
        <w:rPr>
          <w:spacing w:val="-1"/>
        </w:rPr>
        <w:t>t</w:t>
      </w:r>
      <w:r w:rsidRPr="00CC5750">
        <w:t>he</w:t>
      </w:r>
      <w:r w:rsidRPr="00CC5750">
        <w:rPr>
          <w:spacing w:val="5"/>
        </w:rPr>
        <w:t xml:space="preserve"> </w:t>
      </w:r>
      <w:r w:rsidRPr="00CC5750">
        <w:rPr>
          <w:spacing w:val="-2"/>
        </w:rPr>
        <w:t>d</w:t>
      </w:r>
      <w:r w:rsidRPr="00CC5750">
        <w:t>e</w:t>
      </w:r>
      <w:r w:rsidRPr="00CC5750">
        <w:rPr>
          <w:spacing w:val="-2"/>
        </w:rPr>
        <w:t>v</w:t>
      </w:r>
      <w:r w:rsidRPr="00CC5750">
        <w:t>e</w:t>
      </w:r>
      <w:r w:rsidRPr="00CC5750">
        <w:rPr>
          <w:spacing w:val="1"/>
        </w:rPr>
        <w:t>l</w:t>
      </w:r>
      <w:r w:rsidRPr="00CC5750">
        <w:t>op</w:t>
      </w:r>
      <w:r w:rsidRPr="00CC5750">
        <w:rPr>
          <w:spacing w:val="-4"/>
        </w:rPr>
        <w:t>m</w:t>
      </w:r>
      <w:r w:rsidRPr="00CC5750">
        <w:t>ent</w:t>
      </w:r>
      <w:r w:rsidRPr="00CC5750">
        <w:rPr>
          <w:spacing w:val="6"/>
        </w:rPr>
        <w:t xml:space="preserve"> </w:t>
      </w:r>
      <w:r w:rsidRPr="00CC5750">
        <w:t>a</w:t>
      </w:r>
      <w:r w:rsidRPr="00CC5750">
        <w:rPr>
          <w:spacing w:val="-2"/>
        </w:rPr>
        <w:t>n</w:t>
      </w:r>
      <w:r w:rsidRPr="00CC5750">
        <w:t>d</w:t>
      </w:r>
      <w:r w:rsidRPr="00CC5750">
        <w:rPr>
          <w:spacing w:val="9"/>
        </w:rPr>
        <w:t xml:space="preserve"> </w:t>
      </w:r>
      <w:r w:rsidRPr="00CC5750">
        <w:t>de</w:t>
      </w:r>
      <w:r w:rsidRPr="00CC5750">
        <w:rPr>
          <w:spacing w:val="-1"/>
        </w:rPr>
        <w:t>l</w:t>
      </w:r>
      <w:r w:rsidRPr="00CC5750">
        <w:rPr>
          <w:spacing w:val="1"/>
        </w:rPr>
        <w:t>i</w:t>
      </w:r>
      <w:r w:rsidRPr="00CC5750">
        <w:rPr>
          <w:spacing w:val="-2"/>
        </w:rPr>
        <w:t>v</w:t>
      </w:r>
      <w:r w:rsidRPr="00CC5750">
        <w:t>e</w:t>
      </w:r>
      <w:r w:rsidRPr="00CC5750">
        <w:rPr>
          <w:spacing w:val="1"/>
        </w:rPr>
        <w:t>r</w:t>
      </w:r>
      <w:r w:rsidRPr="00CC5750">
        <w:t>y</w:t>
      </w:r>
      <w:r w:rsidRPr="00CC5750">
        <w:rPr>
          <w:spacing w:val="2"/>
        </w:rPr>
        <w:t xml:space="preserve"> </w:t>
      </w:r>
      <w:r w:rsidRPr="00CC5750">
        <w:rPr>
          <w:spacing w:val="1"/>
        </w:rPr>
        <w:t>o</w:t>
      </w:r>
      <w:r w:rsidRPr="00CC5750">
        <w:t>f</w:t>
      </w:r>
      <w:r w:rsidRPr="00CC5750">
        <w:rPr>
          <w:spacing w:val="3"/>
        </w:rPr>
        <w:t xml:space="preserve"> </w:t>
      </w:r>
      <w:r w:rsidRPr="00CC5750">
        <w:t>so</w:t>
      </w:r>
      <w:r w:rsidRPr="00CC5750">
        <w:rPr>
          <w:spacing w:val="-2"/>
        </w:rPr>
        <w:t>c</w:t>
      </w:r>
      <w:r w:rsidRPr="00CC5750">
        <w:rPr>
          <w:spacing w:val="1"/>
        </w:rPr>
        <w:t>i</w:t>
      </w:r>
      <w:r w:rsidRPr="00CC5750">
        <w:rPr>
          <w:spacing w:val="-2"/>
        </w:rPr>
        <w:t>a</w:t>
      </w:r>
      <w:r w:rsidRPr="00CC5750">
        <w:t>l</w:t>
      </w:r>
      <w:r w:rsidRPr="00CC5750">
        <w:rPr>
          <w:spacing w:val="5"/>
        </w:rPr>
        <w:t xml:space="preserve"> </w:t>
      </w:r>
      <w:r w:rsidRPr="00CC5750">
        <w:rPr>
          <w:spacing w:val="-1"/>
        </w:rPr>
        <w:t>w</w:t>
      </w:r>
      <w:r w:rsidRPr="00CC5750">
        <w:t>o</w:t>
      </w:r>
      <w:r w:rsidRPr="00CC5750">
        <w:rPr>
          <w:spacing w:val="1"/>
        </w:rPr>
        <w:t>r</w:t>
      </w:r>
      <w:r w:rsidRPr="00CC5750">
        <w:t>k s</w:t>
      </w:r>
      <w:r w:rsidRPr="00CC5750">
        <w:rPr>
          <w:spacing w:val="1"/>
        </w:rPr>
        <w:t>er</w:t>
      </w:r>
      <w:r w:rsidRPr="00CC5750">
        <w:rPr>
          <w:spacing w:val="-2"/>
        </w:rPr>
        <w:t>v</w:t>
      </w:r>
      <w:r w:rsidRPr="00CC5750">
        <w:rPr>
          <w:spacing w:val="1"/>
        </w:rPr>
        <w:t>i</w:t>
      </w:r>
      <w:r w:rsidRPr="00CC5750">
        <w:t>c</w:t>
      </w:r>
      <w:r w:rsidRPr="00CC5750">
        <w:rPr>
          <w:spacing w:val="-2"/>
        </w:rPr>
        <w:t>e</w:t>
      </w:r>
      <w:r w:rsidRPr="00CC5750">
        <w:t>s</w:t>
      </w:r>
      <w:r w:rsidRPr="00CC5750">
        <w:rPr>
          <w:spacing w:val="3"/>
        </w:rPr>
        <w:t xml:space="preserve"> </w:t>
      </w:r>
      <w:r w:rsidRPr="00CC5750">
        <w:rPr>
          <w:spacing w:val="1"/>
        </w:rPr>
        <w:t>t</w:t>
      </w:r>
      <w:r w:rsidRPr="00CC5750">
        <w:t>o d</w:t>
      </w:r>
      <w:r w:rsidRPr="00CC5750">
        <w:rPr>
          <w:spacing w:val="1"/>
        </w:rPr>
        <w:t>i</w:t>
      </w:r>
      <w:r w:rsidRPr="00CC5750">
        <w:rPr>
          <w:spacing w:val="-2"/>
        </w:rPr>
        <w:t>v</w:t>
      </w:r>
      <w:r w:rsidRPr="00CC5750">
        <w:t>e</w:t>
      </w:r>
      <w:r w:rsidRPr="00CC5750">
        <w:rPr>
          <w:spacing w:val="1"/>
        </w:rPr>
        <w:t>r</w:t>
      </w:r>
      <w:r w:rsidRPr="00CC5750">
        <w:t>se</w:t>
      </w:r>
      <w:r w:rsidRPr="00CC5750">
        <w:rPr>
          <w:spacing w:val="-2"/>
        </w:rPr>
        <w:t xml:space="preserve"> </w:t>
      </w:r>
      <w:r w:rsidRPr="00CC5750">
        <w:t>pop</w:t>
      </w:r>
      <w:r w:rsidRPr="00CC5750">
        <w:rPr>
          <w:spacing w:val="-2"/>
        </w:rPr>
        <w:t>u</w:t>
      </w:r>
      <w:r w:rsidRPr="00CC5750">
        <w:rPr>
          <w:spacing w:val="1"/>
        </w:rPr>
        <w:t>l</w:t>
      </w:r>
      <w:r w:rsidRPr="00CC5750">
        <w:t>a</w:t>
      </w:r>
      <w:r w:rsidRPr="00CC5750">
        <w:rPr>
          <w:spacing w:val="-1"/>
        </w:rPr>
        <w:t>t</w:t>
      </w:r>
      <w:r w:rsidRPr="00CC5750">
        <w:rPr>
          <w:spacing w:val="1"/>
        </w:rPr>
        <w:t>i</w:t>
      </w:r>
      <w:r w:rsidRPr="00CC5750">
        <w:t>o</w:t>
      </w:r>
      <w:r w:rsidRPr="00CC5750">
        <w:rPr>
          <w:spacing w:val="-2"/>
        </w:rPr>
        <w:t>n</w:t>
      </w:r>
      <w:r w:rsidRPr="00CC5750">
        <w:t>s.</w:t>
      </w:r>
    </w:p>
    <w:p w:rsidR="00AD2291" w:rsidRPr="00CC5750" w:rsidRDefault="00AD2291" w:rsidP="00AD2291">
      <w:pPr>
        <w:pStyle w:val="ListParagraph"/>
        <w:spacing w:before="17" w:line="240" w:lineRule="exact"/>
        <w:ind w:left="1080"/>
      </w:pPr>
    </w:p>
    <w:p w:rsidR="00AD2291" w:rsidRPr="00CC5750" w:rsidRDefault="00AD2291" w:rsidP="00AD2291">
      <w:pPr>
        <w:pStyle w:val="ListParagraph"/>
        <w:spacing w:line="252" w:lineRule="exact"/>
        <w:ind w:left="1080" w:right="59"/>
      </w:pPr>
      <w:r w:rsidRPr="00CC5750">
        <w:t>6.</w:t>
      </w:r>
      <w:r w:rsidRPr="00CC5750">
        <w:rPr>
          <w:spacing w:val="2"/>
        </w:rPr>
        <w:t xml:space="preserve"> </w:t>
      </w:r>
      <w:r w:rsidRPr="00CC5750">
        <w:t>St</w:t>
      </w:r>
      <w:r w:rsidRPr="00CC5750">
        <w:rPr>
          <w:spacing w:val="-2"/>
        </w:rPr>
        <w:t>u</w:t>
      </w:r>
      <w:r w:rsidRPr="00CC5750">
        <w:t>de</w:t>
      </w:r>
      <w:r w:rsidRPr="00CC5750">
        <w:rPr>
          <w:spacing w:val="-2"/>
        </w:rPr>
        <w:t>n</w:t>
      </w:r>
      <w:r w:rsidRPr="00CC5750">
        <w:rPr>
          <w:spacing w:val="1"/>
        </w:rPr>
        <w:t>t</w:t>
      </w:r>
      <w:r w:rsidRPr="00CC5750">
        <w:t>s</w:t>
      </w:r>
      <w:r w:rsidRPr="00CC5750">
        <w:rPr>
          <w:spacing w:val="2"/>
        </w:rPr>
        <w:t xml:space="preserve"> </w:t>
      </w:r>
      <w:r w:rsidRPr="00CC5750">
        <w:rPr>
          <w:spacing w:val="-3"/>
        </w:rPr>
        <w:t>w</w:t>
      </w:r>
      <w:r w:rsidRPr="00CC5750">
        <w:rPr>
          <w:spacing w:val="1"/>
        </w:rPr>
        <w:t>i</w:t>
      </w:r>
      <w:r w:rsidRPr="00CC5750">
        <w:rPr>
          <w:spacing w:val="-1"/>
        </w:rPr>
        <w:t>l</w:t>
      </w:r>
      <w:r w:rsidRPr="00CC5750">
        <w:t>l</w:t>
      </w:r>
      <w:r w:rsidRPr="00CC5750">
        <w:rPr>
          <w:spacing w:val="3"/>
        </w:rPr>
        <w:t xml:space="preserve"> </w:t>
      </w:r>
      <w:r w:rsidRPr="00CC5750">
        <w:rPr>
          <w:spacing w:val="-2"/>
        </w:rPr>
        <w:t>d</w:t>
      </w:r>
      <w:r w:rsidRPr="00CC5750">
        <w:t>e</w:t>
      </w:r>
      <w:r w:rsidRPr="00CC5750">
        <w:rPr>
          <w:spacing w:val="-3"/>
        </w:rPr>
        <w:t>m</w:t>
      </w:r>
      <w:r w:rsidRPr="00CC5750">
        <w:t>ons</w:t>
      </w:r>
      <w:r w:rsidRPr="00CC5750">
        <w:rPr>
          <w:spacing w:val="-1"/>
        </w:rPr>
        <w:t>t</w:t>
      </w:r>
      <w:r w:rsidRPr="00CC5750">
        <w:rPr>
          <w:spacing w:val="1"/>
        </w:rPr>
        <w:t>r</w:t>
      </w:r>
      <w:r w:rsidRPr="00CC5750">
        <w:t>a</w:t>
      </w:r>
      <w:r w:rsidRPr="00CC5750">
        <w:rPr>
          <w:spacing w:val="-1"/>
        </w:rPr>
        <w:t>t</w:t>
      </w:r>
      <w:r w:rsidRPr="00CC5750">
        <w:t xml:space="preserve">e </w:t>
      </w:r>
      <w:r w:rsidRPr="00CC5750">
        <w:rPr>
          <w:spacing w:val="1"/>
        </w:rPr>
        <w:t>t</w:t>
      </w:r>
      <w:r w:rsidRPr="00CC5750">
        <w:t xml:space="preserve">he use of </w:t>
      </w:r>
      <w:r w:rsidRPr="00CC5750">
        <w:rPr>
          <w:spacing w:val="-1"/>
        </w:rPr>
        <w:t>t</w:t>
      </w:r>
      <w:r w:rsidRPr="00CC5750">
        <w:t>he p</w:t>
      </w:r>
      <w:r w:rsidRPr="00CC5750">
        <w:rPr>
          <w:spacing w:val="1"/>
        </w:rPr>
        <w:t>r</w:t>
      </w:r>
      <w:r w:rsidRPr="00CC5750">
        <w:rPr>
          <w:spacing w:val="-2"/>
        </w:rPr>
        <w:t>o</w:t>
      </w:r>
      <w:r w:rsidRPr="00CC5750">
        <w:rPr>
          <w:spacing w:val="1"/>
        </w:rPr>
        <w:t>f</w:t>
      </w:r>
      <w:r w:rsidRPr="00CC5750">
        <w:rPr>
          <w:spacing w:val="-2"/>
        </w:rPr>
        <w:t>e</w:t>
      </w:r>
      <w:r w:rsidRPr="00CC5750">
        <w:t>s</w:t>
      </w:r>
      <w:r w:rsidRPr="00CC5750">
        <w:rPr>
          <w:spacing w:val="1"/>
        </w:rPr>
        <w:t>si</w:t>
      </w:r>
      <w:r w:rsidRPr="00CC5750">
        <w:rPr>
          <w:spacing w:val="-2"/>
        </w:rPr>
        <w:t>o</w:t>
      </w:r>
      <w:r w:rsidRPr="00CC5750">
        <w:t>nal</w:t>
      </w:r>
      <w:r w:rsidRPr="00CC5750">
        <w:rPr>
          <w:spacing w:val="1"/>
        </w:rPr>
        <w:t xml:space="preserve"> </w:t>
      </w:r>
      <w:r w:rsidRPr="00CC5750">
        <w:t>s</w:t>
      </w:r>
      <w:r w:rsidRPr="00CC5750">
        <w:rPr>
          <w:spacing w:val="-2"/>
        </w:rPr>
        <w:t>e</w:t>
      </w:r>
      <w:r w:rsidRPr="00CC5750">
        <w:rPr>
          <w:spacing w:val="1"/>
        </w:rPr>
        <w:t>l</w:t>
      </w:r>
      <w:r w:rsidRPr="00CC5750">
        <w:t>f a</w:t>
      </w:r>
      <w:r w:rsidRPr="00CC5750">
        <w:rPr>
          <w:spacing w:val="-2"/>
        </w:rPr>
        <w:t>n</w:t>
      </w:r>
      <w:r w:rsidRPr="00CC5750">
        <w:t>d</w:t>
      </w:r>
      <w:r w:rsidRPr="00CC5750">
        <w:rPr>
          <w:spacing w:val="2"/>
        </w:rPr>
        <w:t xml:space="preserve"> </w:t>
      </w:r>
      <w:r w:rsidRPr="00CC5750">
        <w:rPr>
          <w:spacing w:val="-1"/>
        </w:rPr>
        <w:t>wi</w:t>
      </w:r>
      <w:r w:rsidRPr="00CC5750">
        <w:rPr>
          <w:spacing w:val="1"/>
        </w:rPr>
        <w:t>l</w:t>
      </w:r>
      <w:r w:rsidRPr="00CC5750">
        <w:t>l</w:t>
      </w:r>
      <w:r w:rsidRPr="00CC5750">
        <w:rPr>
          <w:spacing w:val="7"/>
        </w:rPr>
        <w:t xml:space="preserve"> </w:t>
      </w:r>
      <w:r w:rsidRPr="00CC5750">
        <w:t>un</w:t>
      </w:r>
      <w:r w:rsidRPr="00CC5750">
        <w:rPr>
          <w:spacing w:val="-2"/>
        </w:rPr>
        <w:t>d</w:t>
      </w:r>
      <w:r w:rsidRPr="00CC5750">
        <w:t>e</w:t>
      </w:r>
      <w:r w:rsidRPr="00CC5750">
        <w:rPr>
          <w:spacing w:val="1"/>
        </w:rPr>
        <w:t>r</w:t>
      </w:r>
      <w:r w:rsidRPr="00CC5750">
        <w:rPr>
          <w:spacing w:val="-2"/>
        </w:rPr>
        <w:t>s</w:t>
      </w:r>
      <w:r w:rsidRPr="00CC5750">
        <w:rPr>
          <w:spacing w:val="1"/>
        </w:rPr>
        <w:t>t</w:t>
      </w:r>
      <w:r w:rsidRPr="00CC5750">
        <w:t xml:space="preserve">and </w:t>
      </w:r>
      <w:r w:rsidRPr="00CC5750">
        <w:rPr>
          <w:spacing w:val="1"/>
        </w:rPr>
        <w:t>t</w:t>
      </w:r>
      <w:r w:rsidRPr="00CC5750">
        <w:rPr>
          <w:spacing w:val="-2"/>
        </w:rPr>
        <w:t>h</w:t>
      </w:r>
      <w:r w:rsidRPr="00CC5750">
        <w:t xml:space="preserve">e </w:t>
      </w:r>
      <w:r w:rsidRPr="00CC5750">
        <w:rPr>
          <w:spacing w:val="1"/>
        </w:rPr>
        <w:t>i</w:t>
      </w:r>
      <w:r w:rsidRPr="00CC5750">
        <w:rPr>
          <w:spacing w:val="-4"/>
        </w:rPr>
        <w:t>m</w:t>
      </w:r>
      <w:r w:rsidRPr="00CC5750">
        <w:t>po</w:t>
      </w:r>
      <w:r w:rsidRPr="00CC5750">
        <w:rPr>
          <w:spacing w:val="1"/>
        </w:rPr>
        <w:t>rt</w:t>
      </w:r>
      <w:r w:rsidRPr="00CC5750">
        <w:t>an</w:t>
      </w:r>
      <w:r w:rsidRPr="00CC5750">
        <w:rPr>
          <w:spacing w:val="-2"/>
        </w:rPr>
        <w:t>c</w:t>
      </w:r>
      <w:r w:rsidRPr="00CC5750">
        <w:t>e of</w:t>
      </w:r>
      <w:r w:rsidRPr="00CC5750">
        <w:rPr>
          <w:spacing w:val="-1"/>
        </w:rPr>
        <w:t xml:space="preserve"> </w:t>
      </w:r>
      <w:r w:rsidRPr="00CC5750">
        <w:t>be</w:t>
      </w:r>
      <w:r w:rsidRPr="00CC5750">
        <w:rPr>
          <w:spacing w:val="-1"/>
        </w:rPr>
        <w:t>i</w:t>
      </w:r>
      <w:r w:rsidRPr="00CC5750">
        <w:t>ng</w:t>
      </w:r>
      <w:r w:rsidRPr="00CC5750">
        <w:rPr>
          <w:spacing w:val="-1"/>
        </w:rPr>
        <w:t xml:space="preserve"> </w:t>
      </w:r>
      <w:r w:rsidRPr="00CC5750">
        <w:t>p</w:t>
      </w:r>
      <w:r w:rsidRPr="00CC5750">
        <w:rPr>
          <w:spacing w:val="1"/>
        </w:rPr>
        <w:t>r</w:t>
      </w:r>
      <w:r w:rsidRPr="00CC5750">
        <w:t>o</w:t>
      </w:r>
      <w:r w:rsidRPr="00CC5750">
        <w:rPr>
          <w:spacing w:val="1"/>
        </w:rPr>
        <w:t>f</w:t>
      </w:r>
      <w:r w:rsidRPr="00CC5750">
        <w:rPr>
          <w:spacing w:val="-2"/>
        </w:rPr>
        <w:t>es</w:t>
      </w:r>
      <w:r w:rsidRPr="00CC5750">
        <w:t>s</w:t>
      </w:r>
      <w:r w:rsidRPr="00CC5750">
        <w:rPr>
          <w:spacing w:val="1"/>
        </w:rPr>
        <w:t>i</w:t>
      </w:r>
      <w:r w:rsidRPr="00CC5750">
        <w:t>on</w:t>
      </w:r>
      <w:r w:rsidRPr="00CC5750">
        <w:rPr>
          <w:spacing w:val="-2"/>
        </w:rPr>
        <w:t>a</w:t>
      </w:r>
      <w:r w:rsidRPr="00CC5750">
        <w:rPr>
          <w:spacing w:val="1"/>
        </w:rPr>
        <w:t>l</w:t>
      </w:r>
      <w:r w:rsidRPr="00CC5750">
        <w:t>,</w:t>
      </w:r>
      <w:r w:rsidRPr="00CC5750">
        <w:rPr>
          <w:spacing w:val="-2"/>
        </w:rPr>
        <w:t xml:space="preserve"> </w:t>
      </w:r>
      <w:r w:rsidRPr="00CC5750">
        <w:rPr>
          <w:spacing w:val="1"/>
        </w:rPr>
        <w:t>r</w:t>
      </w:r>
      <w:r w:rsidRPr="00CC5750">
        <w:t>e</w:t>
      </w:r>
      <w:r w:rsidRPr="00CC5750">
        <w:rPr>
          <w:spacing w:val="-1"/>
        </w:rPr>
        <w:t>f</w:t>
      </w:r>
      <w:r w:rsidRPr="00CC5750">
        <w:rPr>
          <w:spacing w:val="1"/>
        </w:rPr>
        <w:t>l</w:t>
      </w:r>
      <w:r w:rsidRPr="00CC5750">
        <w:rPr>
          <w:spacing w:val="-2"/>
        </w:rPr>
        <w:t>e</w:t>
      </w:r>
      <w:r w:rsidRPr="00CC5750">
        <w:t>c</w:t>
      </w:r>
      <w:r w:rsidRPr="00CC5750">
        <w:rPr>
          <w:spacing w:val="-1"/>
        </w:rPr>
        <w:t>t</w:t>
      </w:r>
      <w:r w:rsidRPr="00CC5750">
        <w:rPr>
          <w:spacing w:val="1"/>
        </w:rPr>
        <w:t>i</w:t>
      </w:r>
      <w:r w:rsidRPr="00CC5750">
        <w:rPr>
          <w:spacing w:val="-2"/>
        </w:rPr>
        <w:t>v</w:t>
      </w:r>
      <w:r w:rsidRPr="00CC5750">
        <w:t xml:space="preserve">e, and </w:t>
      </w:r>
      <w:r w:rsidRPr="00CC5750">
        <w:rPr>
          <w:spacing w:val="-2"/>
        </w:rPr>
        <w:t>s</w:t>
      </w:r>
      <w:r w:rsidRPr="00CC5750">
        <w:t>e</w:t>
      </w:r>
      <w:r w:rsidRPr="00CC5750">
        <w:rPr>
          <w:spacing w:val="-1"/>
        </w:rPr>
        <w:t>l</w:t>
      </w:r>
      <w:r w:rsidRPr="00CC5750">
        <w:rPr>
          <w:spacing w:val="3"/>
        </w:rPr>
        <w:t>f</w:t>
      </w:r>
      <w:r w:rsidRPr="00CC5750">
        <w:rPr>
          <w:spacing w:val="-4"/>
        </w:rPr>
        <w:t>-</w:t>
      </w:r>
      <w:r w:rsidRPr="00CC5750">
        <w:rPr>
          <w:spacing w:val="3"/>
        </w:rPr>
        <w:t>e</w:t>
      </w:r>
      <w:r w:rsidRPr="00CC5750">
        <w:rPr>
          <w:spacing w:val="-2"/>
        </w:rPr>
        <w:t>v</w:t>
      </w:r>
      <w:r w:rsidRPr="00CC5750">
        <w:t>a</w:t>
      </w:r>
      <w:r w:rsidRPr="00CC5750">
        <w:rPr>
          <w:spacing w:val="1"/>
        </w:rPr>
        <w:t>l</w:t>
      </w:r>
      <w:r w:rsidRPr="00CC5750">
        <w:t>ua</w:t>
      </w:r>
      <w:r w:rsidRPr="00CC5750">
        <w:rPr>
          <w:spacing w:val="-1"/>
        </w:rPr>
        <w:t>t</w:t>
      </w:r>
      <w:r w:rsidRPr="00CC5750">
        <w:rPr>
          <w:spacing w:val="1"/>
        </w:rPr>
        <w:t>i</w:t>
      </w:r>
      <w:r w:rsidRPr="00CC5750">
        <w:t>n</w:t>
      </w:r>
      <w:r w:rsidRPr="00CC5750">
        <w:rPr>
          <w:spacing w:val="-2"/>
        </w:rPr>
        <w:t>g</w:t>
      </w:r>
      <w:r w:rsidRPr="00CC5750">
        <w:t>.</w:t>
      </w:r>
    </w:p>
    <w:p w:rsidR="00AD2291" w:rsidRPr="00C76C48" w:rsidRDefault="00AD2291" w:rsidP="00AD2291">
      <w:pPr>
        <w:pStyle w:val="ListParagraph"/>
        <w:ind w:left="1440"/>
        <w:rPr>
          <w:bCs/>
        </w:rPr>
      </w:pPr>
    </w:p>
    <w:p w:rsidR="00AD2291" w:rsidRPr="007A5524" w:rsidRDefault="00AD2291" w:rsidP="009B121B">
      <w:pPr>
        <w:pStyle w:val="ListParagraph"/>
        <w:widowControl/>
        <w:numPr>
          <w:ilvl w:val="0"/>
          <w:numId w:val="63"/>
        </w:numPr>
        <w:contextualSpacing/>
        <w:jc w:val="both"/>
        <w:rPr>
          <w:b/>
          <w:bCs/>
        </w:rPr>
      </w:pPr>
      <w:r w:rsidRPr="00C76C48">
        <w:rPr>
          <w:b/>
          <w:bCs/>
        </w:rPr>
        <w:t>Values Objectives</w:t>
      </w:r>
    </w:p>
    <w:p w:rsidR="00AD2291" w:rsidRPr="00CC5750" w:rsidRDefault="00AD2291" w:rsidP="00AD2291">
      <w:pPr>
        <w:pStyle w:val="ListParagraph"/>
        <w:spacing w:line="241" w:lineRule="auto"/>
        <w:ind w:left="1080" w:right="62"/>
      </w:pPr>
      <w:r w:rsidRPr="00CC5750">
        <w:t>1.</w:t>
      </w:r>
      <w:r w:rsidRPr="00CC5750">
        <w:rPr>
          <w:spacing w:val="2"/>
        </w:rPr>
        <w:t xml:space="preserve"> </w:t>
      </w:r>
      <w:r w:rsidRPr="00CC5750">
        <w:t>Stud</w:t>
      </w:r>
      <w:r w:rsidRPr="00CC5750">
        <w:rPr>
          <w:spacing w:val="1"/>
        </w:rPr>
        <w:t>e</w:t>
      </w:r>
      <w:r w:rsidRPr="00CC5750">
        <w:rPr>
          <w:spacing w:val="-2"/>
        </w:rPr>
        <w:t>n</w:t>
      </w:r>
      <w:r w:rsidRPr="00CC5750">
        <w:rPr>
          <w:spacing w:val="1"/>
        </w:rPr>
        <w:t>t</w:t>
      </w:r>
      <w:r w:rsidRPr="00CC5750">
        <w:t>s</w:t>
      </w:r>
      <w:r w:rsidRPr="00CC5750">
        <w:rPr>
          <w:spacing w:val="3"/>
        </w:rPr>
        <w:t xml:space="preserve"> </w:t>
      </w:r>
      <w:r w:rsidRPr="00CC5750">
        <w:rPr>
          <w:spacing w:val="-2"/>
        </w:rPr>
        <w:t>a</w:t>
      </w:r>
      <w:r w:rsidRPr="00CC5750">
        <w:rPr>
          <w:spacing w:val="1"/>
        </w:rPr>
        <w:t>r</w:t>
      </w:r>
      <w:r w:rsidRPr="00CC5750">
        <w:t>e</w:t>
      </w:r>
      <w:r w:rsidRPr="00CC5750">
        <w:rPr>
          <w:spacing w:val="3"/>
        </w:rPr>
        <w:t xml:space="preserve"> </w:t>
      </w:r>
      <w:r w:rsidRPr="00CC5750">
        <w:t>ex</w:t>
      </w:r>
      <w:r w:rsidRPr="00CC5750">
        <w:rPr>
          <w:spacing w:val="-2"/>
        </w:rPr>
        <w:t>p</w:t>
      </w:r>
      <w:r w:rsidRPr="00CC5750">
        <w:t>e</w:t>
      </w:r>
      <w:r w:rsidRPr="00CC5750">
        <w:rPr>
          <w:spacing w:val="-2"/>
        </w:rPr>
        <w:t>c</w:t>
      </w:r>
      <w:r w:rsidRPr="00CC5750">
        <w:rPr>
          <w:spacing w:val="1"/>
        </w:rPr>
        <w:t>t</w:t>
      </w:r>
      <w:r w:rsidRPr="00CC5750">
        <w:t>ed</w:t>
      </w:r>
      <w:r w:rsidRPr="00CC5750">
        <w:rPr>
          <w:spacing w:val="3"/>
        </w:rPr>
        <w:t xml:space="preserve"> </w:t>
      </w:r>
      <w:r w:rsidRPr="00CC5750">
        <w:rPr>
          <w:spacing w:val="-1"/>
        </w:rPr>
        <w:t>t</w:t>
      </w:r>
      <w:r w:rsidRPr="00CC5750">
        <w:t>o de</w:t>
      </w:r>
      <w:r w:rsidRPr="00CC5750">
        <w:rPr>
          <w:spacing w:val="-3"/>
        </w:rPr>
        <w:t>m</w:t>
      </w:r>
      <w:r w:rsidRPr="00CC5750">
        <w:t>ons</w:t>
      </w:r>
      <w:r w:rsidRPr="00CC5750">
        <w:rPr>
          <w:spacing w:val="1"/>
        </w:rPr>
        <w:t>tr</w:t>
      </w:r>
      <w:r w:rsidRPr="00CC5750">
        <w:t>a</w:t>
      </w:r>
      <w:r w:rsidRPr="00CC5750">
        <w:rPr>
          <w:spacing w:val="-1"/>
        </w:rPr>
        <w:t>t</w:t>
      </w:r>
      <w:r w:rsidRPr="00CC5750">
        <w:t>e</w:t>
      </w:r>
      <w:r w:rsidRPr="00CC5750">
        <w:rPr>
          <w:spacing w:val="3"/>
        </w:rPr>
        <w:t xml:space="preserve"> </w:t>
      </w:r>
      <w:r w:rsidRPr="00CC5750">
        <w:t>an</w:t>
      </w:r>
      <w:r w:rsidRPr="00CC5750">
        <w:rPr>
          <w:spacing w:val="3"/>
        </w:rPr>
        <w:t xml:space="preserve"> </w:t>
      </w:r>
      <w:r w:rsidRPr="00CC5750">
        <w:t>ap</w:t>
      </w:r>
      <w:r w:rsidRPr="00CC5750">
        <w:rPr>
          <w:spacing w:val="-2"/>
        </w:rPr>
        <w:t>p</w:t>
      </w:r>
      <w:r w:rsidRPr="00CC5750">
        <w:rPr>
          <w:spacing w:val="1"/>
        </w:rPr>
        <w:t>r</w:t>
      </w:r>
      <w:r w:rsidRPr="00CC5750">
        <w:t>e</w:t>
      </w:r>
      <w:r w:rsidRPr="00CC5750">
        <w:rPr>
          <w:spacing w:val="-2"/>
        </w:rPr>
        <w:t>c</w:t>
      </w:r>
      <w:r w:rsidRPr="00CC5750">
        <w:rPr>
          <w:spacing w:val="1"/>
        </w:rPr>
        <w:t>i</w:t>
      </w:r>
      <w:r w:rsidRPr="00CC5750">
        <w:rPr>
          <w:spacing w:val="-2"/>
        </w:rPr>
        <w:t>a</w:t>
      </w:r>
      <w:r w:rsidRPr="00CC5750">
        <w:rPr>
          <w:spacing w:val="1"/>
        </w:rPr>
        <w:t>t</w:t>
      </w:r>
      <w:r w:rsidRPr="00CC5750">
        <w:rPr>
          <w:spacing w:val="-1"/>
        </w:rPr>
        <w:t>i</w:t>
      </w:r>
      <w:r w:rsidRPr="00CC5750">
        <w:rPr>
          <w:spacing w:val="-2"/>
        </w:rPr>
        <w:t>o</w:t>
      </w:r>
      <w:r w:rsidRPr="00CC5750">
        <w:t>n</w:t>
      </w:r>
      <w:r w:rsidRPr="00CC5750">
        <w:rPr>
          <w:spacing w:val="2"/>
        </w:rPr>
        <w:t xml:space="preserve"> </w:t>
      </w:r>
      <w:r w:rsidRPr="00CC5750">
        <w:t>of</w:t>
      </w:r>
      <w:r w:rsidRPr="00CC5750">
        <w:rPr>
          <w:spacing w:val="3"/>
        </w:rPr>
        <w:t xml:space="preserve"> </w:t>
      </w:r>
      <w:r w:rsidRPr="00CC5750">
        <w:t>p</w:t>
      </w:r>
      <w:r w:rsidRPr="00CC5750">
        <w:rPr>
          <w:spacing w:val="1"/>
        </w:rPr>
        <w:t>r</w:t>
      </w:r>
      <w:r w:rsidRPr="00CC5750">
        <w:rPr>
          <w:spacing w:val="-2"/>
        </w:rPr>
        <w:t>o</w:t>
      </w:r>
      <w:r w:rsidRPr="00CC5750">
        <w:rPr>
          <w:spacing w:val="1"/>
        </w:rPr>
        <w:t>f</w:t>
      </w:r>
      <w:r w:rsidRPr="00CC5750">
        <w:t>e</w:t>
      </w:r>
      <w:r w:rsidRPr="00CC5750">
        <w:rPr>
          <w:spacing w:val="-2"/>
        </w:rPr>
        <w:t>s</w:t>
      </w:r>
      <w:r w:rsidRPr="00CC5750">
        <w:t>s</w:t>
      </w:r>
      <w:r w:rsidRPr="00CC5750">
        <w:rPr>
          <w:spacing w:val="1"/>
        </w:rPr>
        <w:t>i</w:t>
      </w:r>
      <w:r w:rsidRPr="00CC5750">
        <w:t>o</w:t>
      </w:r>
      <w:r w:rsidRPr="00CC5750">
        <w:rPr>
          <w:spacing w:val="-2"/>
        </w:rPr>
        <w:t>n</w:t>
      </w:r>
      <w:r w:rsidRPr="00CC5750">
        <w:t>al</w:t>
      </w:r>
      <w:r w:rsidRPr="00CC5750">
        <w:rPr>
          <w:spacing w:val="10"/>
        </w:rPr>
        <w:t xml:space="preserve"> </w:t>
      </w:r>
      <w:r w:rsidRPr="00CC5750">
        <w:rPr>
          <w:spacing w:val="-2"/>
        </w:rPr>
        <w:t>e</w:t>
      </w:r>
      <w:r w:rsidRPr="00CC5750">
        <w:rPr>
          <w:spacing w:val="1"/>
        </w:rPr>
        <w:t>t</w:t>
      </w:r>
      <w:r w:rsidRPr="00CC5750">
        <w:rPr>
          <w:spacing w:val="-2"/>
        </w:rPr>
        <w:t>h</w:t>
      </w:r>
      <w:r w:rsidRPr="00CC5750">
        <w:rPr>
          <w:spacing w:val="1"/>
        </w:rPr>
        <w:t>i</w:t>
      </w:r>
      <w:r w:rsidRPr="00CC5750">
        <w:t>cs</w:t>
      </w:r>
      <w:r w:rsidRPr="00CC5750">
        <w:rPr>
          <w:spacing w:val="3"/>
        </w:rPr>
        <w:t xml:space="preserve"> </w:t>
      </w:r>
      <w:r w:rsidRPr="00CC5750">
        <w:rPr>
          <w:spacing w:val="-1"/>
        </w:rPr>
        <w:t>wit</w:t>
      </w:r>
      <w:r w:rsidRPr="00CC5750">
        <w:t>h</w:t>
      </w:r>
      <w:r w:rsidRPr="00CC5750">
        <w:rPr>
          <w:spacing w:val="2"/>
        </w:rPr>
        <w:t xml:space="preserve"> </w:t>
      </w:r>
      <w:r w:rsidRPr="00CC5750">
        <w:t>e</w:t>
      </w:r>
      <w:r w:rsidRPr="00CC5750">
        <w:rPr>
          <w:spacing w:val="-3"/>
        </w:rPr>
        <w:t>m</w:t>
      </w:r>
      <w:r w:rsidRPr="00CC5750">
        <w:t>pha</w:t>
      </w:r>
      <w:r w:rsidRPr="00CC5750">
        <w:rPr>
          <w:spacing w:val="1"/>
        </w:rPr>
        <w:t>si</w:t>
      </w:r>
      <w:r w:rsidRPr="00CC5750">
        <w:t>s on d</w:t>
      </w:r>
      <w:r w:rsidRPr="00CC5750">
        <w:rPr>
          <w:spacing w:val="1"/>
        </w:rPr>
        <w:t>i</w:t>
      </w:r>
      <w:r w:rsidRPr="00CC5750">
        <w:rPr>
          <w:spacing w:val="-2"/>
        </w:rPr>
        <w:t>g</w:t>
      </w:r>
      <w:r w:rsidRPr="00CC5750">
        <w:t>n</w:t>
      </w:r>
      <w:r w:rsidRPr="00CC5750">
        <w:rPr>
          <w:spacing w:val="1"/>
        </w:rPr>
        <w:t>it</w:t>
      </w:r>
      <w:r w:rsidRPr="00CC5750">
        <w:t>y</w:t>
      </w:r>
      <w:r w:rsidRPr="00CC5750">
        <w:rPr>
          <w:spacing w:val="-2"/>
        </w:rPr>
        <w:t xml:space="preserve"> </w:t>
      </w:r>
      <w:r w:rsidRPr="00CC5750">
        <w:t>and w</w:t>
      </w:r>
      <w:r w:rsidRPr="00CC5750">
        <w:rPr>
          <w:spacing w:val="-3"/>
        </w:rPr>
        <w:t>o</w:t>
      </w:r>
      <w:r w:rsidRPr="00CC5750">
        <w:rPr>
          <w:spacing w:val="1"/>
        </w:rPr>
        <w:t>r</w:t>
      </w:r>
      <w:r w:rsidRPr="00CC5750">
        <w:rPr>
          <w:spacing w:val="-1"/>
        </w:rPr>
        <w:t>t</w:t>
      </w:r>
      <w:r w:rsidRPr="00CC5750">
        <w:t>h of</w:t>
      </w:r>
      <w:r w:rsidRPr="00CC5750">
        <w:rPr>
          <w:spacing w:val="-2"/>
        </w:rPr>
        <w:t xml:space="preserve"> </w:t>
      </w:r>
      <w:r w:rsidRPr="00CC5750">
        <w:t>e</w:t>
      </w:r>
      <w:r w:rsidRPr="00CC5750">
        <w:rPr>
          <w:spacing w:val="-2"/>
        </w:rPr>
        <w:t>v</w:t>
      </w:r>
      <w:r w:rsidRPr="00CC5750">
        <w:t>e</w:t>
      </w:r>
      <w:r w:rsidRPr="00CC5750">
        <w:rPr>
          <w:spacing w:val="1"/>
        </w:rPr>
        <w:t>r</w:t>
      </w:r>
      <w:r w:rsidRPr="00CC5750">
        <w:t>y</w:t>
      </w:r>
      <w:r w:rsidRPr="00CC5750">
        <w:rPr>
          <w:spacing w:val="-2"/>
        </w:rPr>
        <w:t xml:space="preserve"> </w:t>
      </w:r>
      <w:r w:rsidRPr="00CC5750">
        <w:t>hu</w:t>
      </w:r>
      <w:r w:rsidRPr="00CC5750">
        <w:rPr>
          <w:spacing w:val="-4"/>
        </w:rPr>
        <w:t>m</w:t>
      </w:r>
      <w:r w:rsidRPr="00CC5750">
        <w:t>an be</w:t>
      </w:r>
      <w:r w:rsidRPr="00CC5750">
        <w:rPr>
          <w:spacing w:val="1"/>
        </w:rPr>
        <w:t>i</w:t>
      </w:r>
      <w:r w:rsidRPr="00CC5750">
        <w:t>n</w:t>
      </w:r>
      <w:r w:rsidRPr="00CC5750">
        <w:rPr>
          <w:spacing w:val="-2"/>
        </w:rPr>
        <w:t>g</w:t>
      </w:r>
      <w:r w:rsidRPr="00CC5750">
        <w:t>.</w:t>
      </w:r>
    </w:p>
    <w:p w:rsidR="00AD2291" w:rsidRPr="00CC5750" w:rsidRDefault="00AD2291" w:rsidP="00AD2291">
      <w:pPr>
        <w:pStyle w:val="ListParagraph"/>
        <w:spacing w:before="16" w:line="240" w:lineRule="exact"/>
        <w:ind w:left="1080"/>
      </w:pPr>
    </w:p>
    <w:p w:rsidR="00AD2291" w:rsidRPr="00CC5750" w:rsidRDefault="00AD2291" w:rsidP="00AD2291">
      <w:pPr>
        <w:pStyle w:val="ListParagraph"/>
        <w:spacing w:line="252" w:lineRule="exact"/>
        <w:ind w:left="1080" w:right="60"/>
      </w:pPr>
      <w:r w:rsidRPr="00CC5750">
        <w:t>2.</w:t>
      </w:r>
      <w:r w:rsidRPr="00CC5750">
        <w:rPr>
          <w:spacing w:val="2"/>
        </w:rPr>
        <w:t xml:space="preserve"> </w:t>
      </w:r>
      <w:r w:rsidRPr="00CC5750">
        <w:t>Stud</w:t>
      </w:r>
      <w:r w:rsidRPr="00CC5750">
        <w:rPr>
          <w:spacing w:val="1"/>
        </w:rPr>
        <w:t>e</w:t>
      </w:r>
      <w:r w:rsidRPr="00CC5750">
        <w:rPr>
          <w:spacing w:val="-2"/>
        </w:rPr>
        <w:t>n</w:t>
      </w:r>
      <w:r w:rsidRPr="00CC5750">
        <w:rPr>
          <w:spacing w:val="1"/>
        </w:rPr>
        <w:t>t</w:t>
      </w:r>
      <w:r w:rsidRPr="00CC5750">
        <w:t>s sho</w:t>
      </w:r>
      <w:r w:rsidRPr="00CC5750">
        <w:rPr>
          <w:spacing w:val="-2"/>
        </w:rPr>
        <w:t>u</w:t>
      </w:r>
      <w:r w:rsidRPr="00CC5750">
        <w:rPr>
          <w:spacing w:val="1"/>
        </w:rPr>
        <w:t>l</w:t>
      </w:r>
      <w:r w:rsidRPr="00CC5750">
        <w:t>d</w:t>
      </w:r>
      <w:r w:rsidRPr="00CC5750">
        <w:rPr>
          <w:spacing w:val="2"/>
        </w:rPr>
        <w:t xml:space="preserve"> </w:t>
      </w:r>
      <w:r w:rsidRPr="00CC5750">
        <w:t>de</w:t>
      </w:r>
      <w:r w:rsidRPr="00CC5750">
        <w:rPr>
          <w:spacing w:val="-3"/>
        </w:rPr>
        <w:t>m</w:t>
      </w:r>
      <w:r w:rsidRPr="00CC5750">
        <w:t>ons</w:t>
      </w:r>
      <w:r w:rsidRPr="00CC5750">
        <w:rPr>
          <w:spacing w:val="1"/>
        </w:rPr>
        <w:t>t</w:t>
      </w:r>
      <w:r w:rsidRPr="00CC5750">
        <w:rPr>
          <w:spacing w:val="-2"/>
        </w:rPr>
        <w:t>r</w:t>
      </w:r>
      <w:r w:rsidRPr="00CC5750">
        <w:t>a</w:t>
      </w:r>
      <w:r w:rsidRPr="00CC5750">
        <w:rPr>
          <w:spacing w:val="1"/>
        </w:rPr>
        <w:t>t</w:t>
      </w:r>
      <w:r w:rsidRPr="00CC5750">
        <w:t>e a</w:t>
      </w:r>
      <w:r w:rsidRPr="00CC5750">
        <w:rPr>
          <w:spacing w:val="2"/>
        </w:rPr>
        <w:t xml:space="preserve"> </w:t>
      </w:r>
      <w:r w:rsidRPr="00CC5750">
        <w:rPr>
          <w:spacing w:val="-2"/>
        </w:rPr>
        <w:t>v</w:t>
      </w:r>
      <w:r w:rsidRPr="00CC5750">
        <w:t>a</w:t>
      </w:r>
      <w:r w:rsidRPr="00CC5750">
        <w:rPr>
          <w:spacing w:val="1"/>
        </w:rPr>
        <w:t>l</w:t>
      </w:r>
      <w:r w:rsidRPr="00CC5750">
        <w:t>ue</w:t>
      </w:r>
      <w:r w:rsidRPr="00CC5750">
        <w:rPr>
          <w:spacing w:val="2"/>
        </w:rPr>
        <w:t xml:space="preserve"> </w:t>
      </w:r>
      <w:r w:rsidRPr="00CC5750">
        <w:rPr>
          <w:spacing w:val="-2"/>
        </w:rPr>
        <w:t>f</w:t>
      </w:r>
      <w:r w:rsidRPr="00CC5750">
        <w:t>or</w:t>
      </w:r>
      <w:r w:rsidRPr="00CC5750">
        <w:rPr>
          <w:spacing w:val="2"/>
        </w:rPr>
        <w:t xml:space="preserve"> </w:t>
      </w:r>
      <w:r w:rsidRPr="00CC5750">
        <w:t>hu</w:t>
      </w:r>
      <w:r w:rsidRPr="00CC5750">
        <w:rPr>
          <w:spacing w:val="-4"/>
        </w:rPr>
        <w:t>m</w:t>
      </w:r>
      <w:r w:rsidRPr="00CC5750">
        <w:t>an</w:t>
      </w:r>
      <w:r w:rsidRPr="00CC5750">
        <w:rPr>
          <w:spacing w:val="2"/>
        </w:rPr>
        <w:t xml:space="preserve"> </w:t>
      </w:r>
      <w:r w:rsidRPr="00CC5750">
        <w:rPr>
          <w:spacing w:val="3"/>
        </w:rPr>
        <w:t>l</w:t>
      </w:r>
      <w:r w:rsidRPr="00CC5750">
        <w:rPr>
          <w:spacing w:val="1"/>
        </w:rPr>
        <w:t>if</w:t>
      </w:r>
      <w:r w:rsidRPr="00CC5750">
        <w:t>e</w:t>
      </w:r>
      <w:r w:rsidRPr="00CC5750">
        <w:rPr>
          <w:spacing w:val="2"/>
        </w:rPr>
        <w:t xml:space="preserve"> </w:t>
      </w:r>
      <w:r w:rsidRPr="00CC5750">
        <w:rPr>
          <w:spacing w:val="-2"/>
        </w:rPr>
        <w:t>o</w:t>
      </w:r>
      <w:r w:rsidRPr="00CC5750">
        <w:t>ppo</w:t>
      </w:r>
      <w:r w:rsidRPr="00CC5750">
        <w:rPr>
          <w:spacing w:val="-2"/>
        </w:rPr>
        <w:t>r</w:t>
      </w:r>
      <w:r w:rsidRPr="00CC5750">
        <w:rPr>
          <w:spacing w:val="1"/>
        </w:rPr>
        <w:t>t</w:t>
      </w:r>
      <w:r w:rsidRPr="00CC5750">
        <w:t>u</w:t>
      </w:r>
      <w:r w:rsidRPr="00CC5750">
        <w:rPr>
          <w:spacing w:val="-2"/>
        </w:rPr>
        <w:t>n</w:t>
      </w:r>
      <w:r w:rsidRPr="00CC5750">
        <w:rPr>
          <w:spacing w:val="1"/>
        </w:rPr>
        <w:t>it</w:t>
      </w:r>
      <w:r w:rsidRPr="00CC5750">
        <w:t>y</w:t>
      </w:r>
      <w:r w:rsidRPr="00CC5750">
        <w:rPr>
          <w:spacing w:val="1"/>
        </w:rPr>
        <w:t xml:space="preserve"> </w:t>
      </w:r>
      <w:r w:rsidRPr="00CC5750">
        <w:t>enha</w:t>
      </w:r>
      <w:r w:rsidRPr="00CC5750">
        <w:rPr>
          <w:spacing w:val="-2"/>
        </w:rPr>
        <w:t>n</w:t>
      </w:r>
      <w:r w:rsidRPr="00CC5750">
        <w:t>ce</w:t>
      </w:r>
      <w:r w:rsidRPr="00CC5750">
        <w:rPr>
          <w:spacing w:val="-4"/>
        </w:rPr>
        <w:t>m</w:t>
      </w:r>
      <w:r w:rsidRPr="00CC5750">
        <w:t>en</w:t>
      </w:r>
      <w:r w:rsidRPr="00CC5750">
        <w:rPr>
          <w:spacing w:val="1"/>
        </w:rPr>
        <w:t>t</w:t>
      </w:r>
      <w:r w:rsidRPr="00CC5750">
        <w:t>,</w:t>
      </w:r>
      <w:r w:rsidRPr="00CC5750">
        <w:rPr>
          <w:spacing w:val="2"/>
        </w:rPr>
        <w:t xml:space="preserve"> </w:t>
      </w:r>
      <w:r w:rsidRPr="00CC5750">
        <w:rPr>
          <w:spacing w:val="-1"/>
        </w:rPr>
        <w:t>wi</w:t>
      </w:r>
      <w:r w:rsidRPr="00CC5750">
        <w:rPr>
          <w:spacing w:val="1"/>
        </w:rPr>
        <w:t>t</w:t>
      </w:r>
      <w:r w:rsidRPr="00CC5750">
        <w:t>ho</w:t>
      </w:r>
      <w:r w:rsidRPr="00CC5750">
        <w:rPr>
          <w:spacing w:val="-2"/>
        </w:rPr>
        <w:t>u</w:t>
      </w:r>
      <w:r w:rsidRPr="00CC5750">
        <w:t>t d</w:t>
      </w:r>
      <w:r w:rsidRPr="00CC5750">
        <w:rPr>
          <w:spacing w:val="1"/>
        </w:rPr>
        <w:t>i</w:t>
      </w:r>
      <w:r w:rsidRPr="00CC5750">
        <w:t>s</w:t>
      </w:r>
      <w:r w:rsidRPr="00CC5750">
        <w:rPr>
          <w:spacing w:val="-2"/>
        </w:rPr>
        <w:t>c</w:t>
      </w:r>
      <w:r w:rsidRPr="00CC5750">
        <w:rPr>
          <w:spacing w:val="1"/>
        </w:rPr>
        <w:t>ri</w:t>
      </w:r>
      <w:r w:rsidRPr="00CC5750">
        <w:rPr>
          <w:spacing w:val="-4"/>
        </w:rPr>
        <w:t>m</w:t>
      </w:r>
      <w:r w:rsidRPr="00CC5750">
        <w:rPr>
          <w:spacing w:val="1"/>
        </w:rPr>
        <w:t>i</w:t>
      </w:r>
      <w:r w:rsidRPr="00CC5750">
        <w:t>n</w:t>
      </w:r>
      <w:r w:rsidRPr="00CC5750">
        <w:rPr>
          <w:spacing w:val="-2"/>
        </w:rPr>
        <w:t>a</w:t>
      </w:r>
      <w:r w:rsidRPr="00CC5750">
        <w:rPr>
          <w:spacing w:val="1"/>
        </w:rPr>
        <w:t>ti</w:t>
      </w:r>
      <w:r w:rsidRPr="00CC5750">
        <w:t>on</w:t>
      </w:r>
      <w:r w:rsidRPr="00CC5750">
        <w:rPr>
          <w:spacing w:val="-2"/>
        </w:rPr>
        <w:t xml:space="preserve"> </w:t>
      </w:r>
      <w:r w:rsidR="006F1B5C" w:rsidRPr="00CC5750">
        <w:t>based on</w:t>
      </w:r>
      <w:r w:rsidRPr="00CC5750">
        <w:rPr>
          <w:spacing w:val="1"/>
        </w:rPr>
        <w:t xml:space="preserve"> </w:t>
      </w:r>
      <w:r w:rsidRPr="00CC5750">
        <w:t>a</w:t>
      </w:r>
      <w:r w:rsidRPr="00CC5750">
        <w:rPr>
          <w:spacing w:val="-2"/>
        </w:rPr>
        <w:t>g</w:t>
      </w:r>
      <w:r w:rsidRPr="00CC5750">
        <w:t xml:space="preserve">e, </w:t>
      </w:r>
      <w:r w:rsidRPr="00CC5750">
        <w:rPr>
          <w:spacing w:val="-2"/>
        </w:rPr>
        <w:t>g</w:t>
      </w:r>
      <w:r w:rsidRPr="00CC5750">
        <w:t>ende</w:t>
      </w:r>
      <w:r w:rsidRPr="00CC5750">
        <w:rPr>
          <w:spacing w:val="1"/>
        </w:rPr>
        <w:t>r</w:t>
      </w:r>
      <w:r w:rsidRPr="00CC5750">
        <w:t>,</w:t>
      </w:r>
      <w:r w:rsidRPr="00CC5750">
        <w:rPr>
          <w:spacing w:val="-2"/>
        </w:rPr>
        <w:t xml:space="preserve"> </w:t>
      </w:r>
      <w:r w:rsidRPr="00CC5750">
        <w:rPr>
          <w:spacing w:val="1"/>
        </w:rPr>
        <w:t>r</w:t>
      </w:r>
      <w:r w:rsidRPr="00CC5750">
        <w:rPr>
          <w:spacing w:val="-2"/>
        </w:rPr>
        <w:t>a</w:t>
      </w:r>
      <w:r w:rsidRPr="00CC5750">
        <w:t>ce,</w:t>
      </w:r>
      <w:r w:rsidRPr="00CC5750">
        <w:rPr>
          <w:spacing w:val="3"/>
        </w:rPr>
        <w:t xml:space="preserve"> </w:t>
      </w:r>
      <w:r w:rsidRPr="00CC5750">
        <w:t>s</w:t>
      </w:r>
      <w:r w:rsidRPr="00CC5750">
        <w:rPr>
          <w:spacing w:val="-2"/>
        </w:rPr>
        <w:t>o</w:t>
      </w:r>
      <w:r w:rsidRPr="00CC5750">
        <w:t>c</w:t>
      </w:r>
      <w:r w:rsidRPr="00CC5750">
        <w:rPr>
          <w:spacing w:val="1"/>
        </w:rPr>
        <w:t>i</w:t>
      </w:r>
      <w:r w:rsidRPr="00CC5750">
        <w:rPr>
          <w:spacing w:val="-2"/>
        </w:rPr>
        <w:t>oe</w:t>
      </w:r>
      <w:r w:rsidRPr="00CC5750">
        <w:t>cono</w:t>
      </w:r>
      <w:r w:rsidRPr="00CC5750">
        <w:rPr>
          <w:spacing w:val="-3"/>
        </w:rPr>
        <w:t>m</w:t>
      </w:r>
      <w:r w:rsidRPr="00CC5750">
        <w:rPr>
          <w:spacing w:val="1"/>
        </w:rPr>
        <w:t>i</w:t>
      </w:r>
      <w:r w:rsidRPr="00CC5750">
        <w:t>c c</w:t>
      </w:r>
      <w:r w:rsidRPr="00CC5750">
        <w:rPr>
          <w:spacing w:val="-1"/>
        </w:rPr>
        <w:t>l</w:t>
      </w:r>
      <w:r w:rsidRPr="00CC5750">
        <w:t>a</w:t>
      </w:r>
      <w:r w:rsidRPr="00CC5750">
        <w:rPr>
          <w:spacing w:val="1"/>
        </w:rPr>
        <w:t>s</w:t>
      </w:r>
      <w:r w:rsidRPr="00CC5750">
        <w:t>s,</w:t>
      </w:r>
      <w:r w:rsidRPr="00CC5750">
        <w:rPr>
          <w:spacing w:val="-2"/>
        </w:rPr>
        <w:t xml:space="preserve"> </w:t>
      </w:r>
      <w:r w:rsidRPr="00CC5750">
        <w:t>or</w:t>
      </w:r>
      <w:r w:rsidRPr="00CC5750">
        <w:rPr>
          <w:spacing w:val="1"/>
        </w:rPr>
        <w:t xml:space="preserve"> </w:t>
      </w:r>
      <w:r w:rsidRPr="00CC5750">
        <w:rPr>
          <w:spacing w:val="-2"/>
        </w:rPr>
        <w:t>s</w:t>
      </w:r>
      <w:r w:rsidRPr="00CC5750">
        <w:t>exu</w:t>
      </w:r>
      <w:r w:rsidRPr="00CC5750">
        <w:rPr>
          <w:spacing w:val="-2"/>
        </w:rPr>
        <w:t>a</w:t>
      </w:r>
      <w:r w:rsidRPr="00CC5750">
        <w:t>l</w:t>
      </w:r>
      <w:r w:rsidRPr="00CC5750">
        <w:rPr>
          <w:spacing w:val="1"/>
        </w:rPr>
        <w:t xml:space="preserve"> </w:t>
      </w:r>
      <w:r w:rsidRPr="00CC5750">
        <w:rPr>
          <w:spacing w:val="-2"/>
        </w:rPr>
        <w:t>pr</w:t>
      </w:r>
      <w:r w:rsidRPr="00CC5750">
        <w:t>e</w:t>
      </w:r>
      <w:r w:rsidRPr="00CC5750">
        <w:rPr>
          <w:spacing w:val="1"/>
        </w:rPr>
        <w:t>f</w:t>
      </w:r>
      <w:r w:rsidRPr="00CC5750">
        <w:rPr>
          <w:spacing w:val="-2"/>
        </w:rPr>
        <w:t>e</w:t>
      </w:r>
      <w:r w:rsidRPr="00CC5750">
        <w:rPr>
          <w:spacing w:val="1"/>
        </w:rPr>
        <w:t>r</w:t>
      </w:r>
      <w:r w:rsidRPr="00CC5750">
        <w:t>en</w:t>
      </w:r>
      <w:r w:rsidRPr="00CC5750">
        <w:rPr>
          <w:spacing w:val="-2"/>
        </w:rPr>
        <w:t>c</w:t>
      </w:r>
      <w:r w:rsidRPr="00CC5750">
        <w:t>e.</w:t>
      </w:r>
    </w:p>
    <w:p w:rsidR="00AD2291" w:rsidRPr="00C76C48" w:rsidRDefault="00AD2291" w:rsidP="00AD2291">
      <w:pPr>
        <w:pStyle w:val="ListParagraph"/>
        <w:ind w:left="1440"/>
        <w:rPr>
          <w:bCs/>
        </w:rPr>
      </w:pPr>
    </w:p>
    <w:p w:rsidR="00AD2291" w:rsidRPr="00C76C48" w:rsidRDefault="00AD2291" w:rsidP="009B121B">
      <w:pPr>
        <w:pStyle w:val="ListParagraph"/>
        <w:widowControl/>
        <w:numPr>
          <w:ilvl w:val="0"/>
          <w:numId w:val="63"/>
        </w:numPr>
        <w:contextualSpacing/>
        <w:rPr>
          <w:b/>
          <w:bCs/>
        </w:rPr>
      </w:pPr>
      <w:r w:rsidRPr="00C76C48">
        <w:rPr>
          <w:b/>
          <w:bCs/>
        </w:rPr>
        <w:t>Skills Objectives</w:t>
      </w:r>
    </w:p>
    <w:p w:rsidR="00AD2291" w:rsidRPr="00CC5750" w:rsidRDefault="00AD2291" w:rsidP="00AD2291">
      <w:pPr>
        <w:pStyle w:val="ListParagraph"/>
        <w:spacing w:line="252" w:lineRule="exact"/>
        <w:ind w:left="1080" w:right="61"/>
      </w:pPr>
      <w:r w:rsidRPr="00CC5750">
        <w:t>1.</w:t>
      </w:r>
      <w:r w:rsidRPr="00CC5750">
        <w:rPr>
          <w:spacing w:val="3"/>
        </w:rPr>
        <w:t xml:space="preserve"> </w:t>
      </w:r>
      <w:r w:rsidRPr="00CC5750">
        <w:t>Stud</w:t>
      </w:r>
      <w:r w:rsidRPr="00CC5750">
        <w:rPr>
          <w:spacing w:val="1"/>
        </w:rPr>
        <w:t>e</w:t>
      </w:r>
      <w:r w:rsidRPr="00CC5750">
        <w:rPr>
          <w:spacing w:val="-2"/>
        </w:rPr>
        <w:t>n</w:t>
      </w:r>
      <w:r w:rsidRPr="00CC5750">
        <w:rPr>
          <w:spacing w:val="1"/>
        </w:rPr>
        <w:t>t</w:t>
      </w:r>
      <w:r w:rsidRPr="00CC5750">
        <w:t>s</w:t>
      </w:r>
      <w:r w:rsidRPr="00CC5750">
        <w:rPr>
          <w:spacing w:val="4"/>
        </w:rPr>
        <w:t xml:space="preserve"> </w:t>
      </w:r>
      <w:r w:rsidRPr="00CC5750">
        <w:rPr>
          <w:spacing w:val="-1"/>
        </w:rPr>
        <w:t>wi</w:t>
      </w:r>
      <w:r w:rsidRPr="00CC5750">
        <w:rPr>
          <w:spacing w:val="1"/>
        </w:rPr>
        <w:t>l</w:t>
      </w:r>
      <w:r w:rsidRPr="00CC5750">
        <w:t>l</w:t>
      </w:r>
      <w:r w:rsidRPr="00CC5750">
        <w:rPr>
          <w:spacing w:val="4"/>
        </w:rPr>
        <w:t xml:space="preserve"> </w:t>
      </w:r>
      <w:r w:rsidRPr="00CC5750">
        <w:rPr>
          <w:spacing w:val="-2"/>
        </w:rPr>
        <w:t>a</w:t>
      </w:r>
      <w:r w:rsidRPr="00CC5750">
        <w:t>pp</w:t>
      </w:r>
      <w:r w:rsidRPr="00CC5750">
        <w:rPr>
          <w:spacing w:val="1"/>
        </w:rPr>
        <w:t>l</w:t>
      </w:r>
      <w:r w:rsidRPr="00CC5750">
        <w:t>y an</w:t>
      </w:r>
      <w:r w:rsidRPr="00CC5750">
        <w:rPr>
          <w:spacing w:val="3"/>
        </w:rPr>
        <w:t xml:space="preserve"> </w:t>
      </w:r>
      <w:r w:rsidRPr="00CC5750">
        <w:rPr>
          <w:spacing w:val="-2"/>
        </w:rPr>
        <w:t>u</w:t>
      </w:r>
      <w:r w:rsidRPr="00CC5750">
        <w:t>nde</w:t>
      </w:r>
      <w:r w:rsidRPr="00CC5750">
        <w:rPr>
          <w:spacing w:val="1"/>
        </w:rPr>
        <w:t>r</w:t>
      </w:r>
      <w:r w:rsidRPr="00CC5750">
        <w:rPr>
          <w:spacing w:val="-2"/>
        </w:rPr>
        <w:t>s</w:t>
      </w:r>
      <w:r w:rsidRPr="00CC5750">
        <w:rPr>
          <w:spacing w:val="1"/>
        </w:rPr>
        <w:t>t</w:t>
      </w:r>
      <w:r w:rsidRPr="00CC5750">
        <w:t>a</w:t>
      </w:r>
      <w:r w:rsidRPr="00CC5750">
        <w:rPr>
          <w:spacing w:val="-2"/>
        </w:rPr>
        <w:t>n</w:t>
      </w:r>
      <w:r w:rsidRPr="00CC5750">
        <w:t>d</w:t>
      </w:r>
      <w:r w:rsidRPr="00CC5750">
        <w:rPr>
          <w:spacing w:val="1"/>
        </w:rPr>
        <w:t>i</w:t>
      </w:r>
      <w:r w:rsidRPr="00CC5750">
        <w:t>ng of</w:t>
      </w:r>
      <w:r w:rsidRPr="00CC5750">
        <w:rPr>
          <w:spacing w:val="4"/>
        </w:rPr>
        <w:t xml:space="preserve"> </w:t>
      </w:r>
      <w:r w:rsidRPr="00CC5750">
        <w:rPr>
          <w:spacing w:val="1"/>
        </w:rPr>
        <w:t>t</w:t>
      </w:r>
      <w:r w:rsidRPr="00CC5750">
        <w:rPr>
          <w:spacing w:val="-2"/>
        </w:rPr>
        <w:t>h</w:t>
      </w:r>
      <w:r w:rsidRPr="00CC5750">
        <w:t>e</w:t>
      </w:r>
      <w:r w:rsidRPr="00CC5750">
        <w:rPr>
          <w:spacing w:val="3"/>
        </w:rPr>
        <w:t xml:space="preserve"> </w:t>
      </w:r>
      <w:r w:rsidRPr="00CC5750">
        <w:t>pe</w:t>
      </w:r>
      <w:r w:rsidRPr="00CC5750">
        <w:rPr>
          <w:spacing w:val="-1"/>
        </w:rPr>
        <w:t>r</w:t>
      </w:r>
      <w:r w:rsidRPr="00CC5750">
        <w:t>son</w:t>
      </w:r>
      <w:r w:rsidRPr="00CC5750">
        <w:rPr>
          <w:spacing w:val="1"/>
        </w:rPr>
        <w:t xml:space="preserve"> i</w:t>
      </w:r>
      <w:r w:rsidRPr="00CC5750">
        <w:t>n</w:t>
      </w:r>
      <w:r w:rsidRPr="00CC5750">
        <w:rPr>
          <w:spacing w:val="3"/>
        </w:rPr>
        <w:t xml:space="preserve"> </w:t>
      </w:r>
      <w:r w:rsidRPr="00CC5750">
        <w:t>en</w:t>
      </w:r>
      <w:r w:rsidRPr="00CC5750">
        <w:rPr>
          <w:spacing w:val="-2"/>
        </w:rPr>
        <w:t>v</w:t>
      </w:r>
      <w:r w:rsidRPr="00CC5750">
        <w:rPr>
          <w:spacing w:val="1"/>
        </w:rPr>
        <w:t>ir</w:t>
      </w:r>
      <w:r w:rsidRPr="00CC5750">
        <w:t>on</w:t>
      </w:r>
      <w:r w:rsidRPr="00CC5750">
        <w:rPr>
          <w:spacing w:val="-4"/>
        </w:rPr>
        <w:t>m</w:t>
      </w:r>
      <w:r w:rsidRPr="00CC5750">
        <w:t>ent</w:t>
      </w:r>
      <w:r w:rsidRPr="00CC5750">
        <w:rPr>
          <w:spacing w:val="10"/>
        </w:rPr>
        <w:t xml:space="preserve"> </w:t>
      </w:r>
      <w:r w:rsidRPr="00CC5750">
        <w:t>p</w:t>
      </w:r>
      <w:r w:rsidRPr="00CC5750">
        <w:rPr>
          <w:spacing w:val="-2"/>
        </w:rPr>
        <w:t>e</w:t>
      </w:r>
      <w:r w:rsidRPr="00CC5750">
        <w:rPr>
          <w:spacing w:val="1"/>
        </w:rPr>
        <w:t>r</w:t>
      </w:r>
      <w:r w:rsidRPr="00CC5750">
        <w:t>s</w:t>
      </w:r>
      <w:r w:rsidRPr="00CC5750">
        <w:rPr>
          <w:spacing w:val="-2"/>
        </w:rPr>
        <w:t>p</w:t>
      </w:r>
      <w:r w:rsidRPr="00CC5750">
        <w:t>ec</w:t>
      </w:r>
      <w:r w:rsidRPr="00CC5750">
        <w:rPr>
          <w:spacing w:val="-1"/>
        </w:rPr>
        <w:t>t</w:t>
      </w:r>
      <w:r w:rsidRPr="00CC5750">
        <w:rPr>
          <w:spacing w:val="1"/>
        </w:rPr>
        <w:t>i</w:t>
      </w:r>
      <w:r w:rsidRPr="00CC5750">
        <w:rPr>
          <w:spacing w:val="-2"/>
        </w:rPr>
        <w:t>v</w:t>
      </w:r>
      <w:r w:rsidRPr="00CC5750">
        <w:t>e</w:t>
      </w:r>
      <w:r w:rsidRPr="00CC5750">
        <w:rPr>
          <w:spacing w:val="3"/>
        </w:rPr>
        <w:t xml:space="preserve"> </w:t>
      </w:r>
      <w:r w:rsidRPr="00CC5750">
        <w:rPr>
          <w:spacing w:val="1"/>
        </w:rPr>
        <w:t>t</w:t>
      </w:r>
      <w:r w:rsidRPr="00CC5750">
        <w:t>o</w:t>
      </w:r>
      <w:r w:rsidRPr="00CC5750">
        <w:rPr>
          <w:spacing w:val="3"/>
        </w:rPr>
        <w:t xml:space="preserve"> </w:t>
      </w:r>
      <w:r w:rsidRPr="00CC5750">
        <w:t>p</w:t>
      </w:r>
      <w:r w:rsidRPr="00CC5750">
        <w:rPr>
          <w:spacing w:val="1"/>
        </w:rPr>
        <w:t>r</w:t>
      </w:r>
      <w:r w:rsidRPr="00CC5750">
        <w:t>a</w:t>
      </w:r>
      <w:r w:rsidRPr="00CC5750">
        <w:rPr>
          <w:spacing w:val="-2"/>
        </w:rPr>
        <w:t>c</w:t>
      </w:r>
      <w:r w:rsidRPr="00CC5750">
        <w:rPr>
          <w:spacing w:val="1"/>
        </w:rPr>
        <w:t>t</w:t>
      </w:r>
      <w:r w:rsidRPr="00CC5750">
        <w:rPr>
          <w:spacing w:val="-1"/>
        </w:rPr>
        <w:t>i</w:t>
      </w:r>
      <w:r w:rsidRPr="00CC5750">
        <w:t>ce and co</w:t>
      </w:r>
      <w:r w:rsidRPr="00CC5750">
        <w:rPr>
          <w:spacing w:val="-2"/>
        </w:rPr>
        <w:t>n</w:t>
      </w:r>
      <w:r w:rsidRPr="00CC5750">
        <w:t>s</w:t>
      </w:r>
      <w:r w:rsidRPr="00CC5750">
        <w:rPr>
          <w:spacing w:val="-1"/>
        </w:rPr>
        <w:t>t</w:t>
      </w:r>
      <w:r w:rsidRPr="00CC5750">
        <w:rPr>
          <w:spacing w:val="1"/>
        </w:rPr>
        <w:t>r</w:t>
      </w:r>
      <w:r w:rsidRPr="00CC5750">
        <w:t>u</w:t>
      </w:r>
      <w:r w:rsidRPr="00CC5750">
        <w:rPr>
          <w:spacing w:val="-2"/>
        </w:rPr>
        <w:t>c</w:t>
      </w:r>
      <w:r w:rsidRPr="00CC5750">
        <w:t>t</w:t>
      </w:r>
      <w:r w:rsidRPr="00CC5750">
        <w:rPr>
          <w:spacing w:val="1"/>
        </w:rPr>
        <w:t xml:space="preserve"> </w:t>
      </w:r>
      <w:r w:rsidRPr="00CC5750">
        <w:t>an</w:t>
      </w:r>
      <w:r w:rsidRPr="00CC5750">
        <w:rPr>
          <w:spacing w:val="-2"/>
        </w:rPr>
        <w:t xml:space="preserve"> </w:t>
      </w:r>
      <w:r w:rsidRPr="00CC5750">
        <w:t>ec</w:t>
      </w:r>
      <w:r w:rsidRPr="00CC5750">
        <w:rPr>
          <w:spacing w:val="1"/>
        </w:rPr>
        <w:t>o</w:t>
      </w:r>
      <w:r w:rsidRPr="00CC5750">
        <w:rPr>
          <w:spacing w:val="-2"/>
        </w:rPr>
        <w:t>-</w:t>
      </w:r>
      <w:r w:rsidRPr="00CC5750">
        <w:rPr>
          <w:spacing w:val="-4"/>
        </w:rPr>
        <w:t>m</w:t>
      </w:r>
      <w:r w:rsidRPr="00CC5750">
        <w:t>ap.</w:t>
      </w:r>
    </w:p>
    <w:p w:rsidR="00AD2291" w:rsidRPr="00CC5750" w:rsidRDefault="00AD2291" w:rsidP="00AD2291">
      <w:pPr>
        <w:pStyle w:val="ListParagraph"/>
        <w:spacing w:before="14" w:line="240" w:lineRule="exact"/>
        <w:ind w:left="1080"/>
      </w:pPr>
    </w:p>
    <w:p w:rsidR="00AD2291" w:rsidRPr="00CC5750" w:rsidRDefault="00AD2291" w:rsidP="00AD2291">
      <w:pPr>
        <w:pStyle w:val="ListParagraph"/>
        <w:spacing w:line="252" w:lineRule="exact"/>
        <w:ind w:left="1080" w:right="58"/>
      </w:pPr>
      <w:r w:rsidRPr="00CC5750">
        <w:t>2.</w:t>
      </w:r>
      <w:r w:rsidRPr="00CC5750">
        <w:rPr>
          <w:spacing w:val="3"/>
        </w:rPr>
        <w:t xml:space="preserve"> </w:t>
      </w:r>
      <w:r w:rsidRPr="00CC5750">
        <w:t>Stu</w:t>
      </w:r>
      <w:r w:rsidRPr="00CC5750">
        <w:rPr>
          <w:spacing w:val="-2"/>
        </w:rPr>
        <w:t>d</w:t>
      </w:r>
      <w:r w:rsidRPr="00CC5750">
        <w:t>en</w:t>
      </w:r>
      <w:r w:rsidRPr="00CC5750">
        <w:rPr>
          <w:spacing w:val="-1"/>
        </w:rPr>
        <w:t>t</w:t>
      </w:r>
      <w:r w:rsidRPr="00CC5750">
        <w:t>s</w:t>
      </w:r>
      <w:r w:rsidRPr="00CC5750">
        <w:rPr>
          <w:spacing w:val="4"/>
        </w:rPr>
        <w:t xml:space="preserve"> </w:t>
      </w:r>
      <w:r w:rsidRPr="00CC5750">
        <w:rPr>
          <w:spacing w:val="-1"/>
        </w:rPr>
        <w:t>wi</w:t>
      </w:r>
      <w:r w:rsidRPr="00CC5750">
        <w:rPr>
          <w:spacing w:val="1"/>
        </w:rPr>
        <w:t>l</w:t>
      </w:r>
      <w:r w:rsidRPr="00CC5750">
        <w:t>l</w:t>
      </w:r>
      <w:r w:rsidRPr="00CC5750">
        <w:rPr>
          <w:spacing w:val="2"/>
        </w:rPr>
        <w:t xml:space="preserve"> </w:t>
      </w:r>
      <w:r w:rsidRPr="00CC5750">
        <w:t>u</w:t>
      </w:r>
      <w:r w:rsidRPr="00CC5750">
        <w:rPr>
          <w:spacing w:val="-1"/>
        </w:rPr>
        <w:t>t</w:t>
      </w:r>
      <w:r w:rsidRPr="00CC5750">
        <w:rPr>
          <w:spacing w:val="1"/>
        </w:rPr>
        <w:t>i</w:t>
      </w:r>
      <w:r w:rsidRPr="00CC5750">
        <w:rPr>
          <w:spacing w:val="-1"/>
        </w:rPr>
        <w:t>l</w:t>
      </w:r>
      <w:r w:rsidRPr="00CC5750">
        <w:rPr>
          <w:spacing w:val="1"/>
        </w:rPr>
        <w:t>i</w:t>
      </w:r>
      <w:r w:rsidRPr="00CC5750">
        <w:rPr>
          <w:spacing w:val="-2"/>
        </w:rPr>
        <w:t>z</w:t>
      </w:r>
      <w:r w:rsidRPr="00CC5750">
        <w:t>e</w:t>
      </w:r>
      <w:r w:rsidRPr="00CC5750">
        <w:rPr>
          <w:spacing w:val="3"/>
        </w:rPr>
        <w:t xml:space="preserve"> </w:t>
      </w:r>
      <w:r w:rsidRPr="00CC5750">
        <w:rPr>
          <w:spacing w:val="-2"/>
        </w:rPr>
        <w:t>re</w:t>
      </w:r>
      <w:r w:rsidRPr="00CC5750">
        <w:rPr>
          <w:spacing w:val="1"/>
        </w:rPr>
        <w:t>l</w:t>
      </w:r>
      <w:r w:rsidRPr="00CC5750">
        <w:t>a</w:t>
      </w:r>
      <w:r w:rsidRPr="00CC5750">
        <w:rPr>
          <w:spacing w:val="-1"/>
        </w:rPr>
        <w:t>t</w:t>
      </w:r>
      <w:r w:rsidRPr="00CC5750">
        <w:rPr>
          <w:spacing w:val="1"/>
        </w:rPr>
        <w:t>i</w:t>
      </w:r>
      <w:r w:rsidRPr="00CC5750">
        <w:t>o</w:t>
      </w:r>
      <w:r w:rsidRPr="00CC5750">
        <w:rPr>
          <w:spacing w:val="-2"/>
        </w:rPr>
        <w:t>n</w:t>
      </w:r>
      <w:r w:rsidRPr="00CC5750">
        <w:t>sh</w:t>
      </w:r>
      <w:r w:rsidRPr="00CC5750">
        <w:rPr>
          <w:spacing w:val="1"/>
        </w:rPr>
        <w:t>i</w:t>
      </w:r>
      <w:r w:rsidRPr="00CC5750">
        <w:t>p s</w:t>
      </w:r>
      <w:r w:rsidRPr="00CC5750">
        <w:rPr>
          <w:spacing w:val="-2"/>
        </w:rPr>
        <w:t>k</w:t>
      </w:r>
      <w:r w:rsidRPr="00CC5750">
        <w:rPr>
          <w:spacing w:val="1"/>
        </w:rPr>
        <w:t>i</w:t>
      </w:r>
      <w:r w:rsidRPr="00CC5750">
        <w:rPr>
          <w:spacing w:val="-1"/>
        </w:rPr>
        <w:t>l</w:t>
      </w:r>
      <w:r w:rsidRPr="00CC5750">
        <w:rPr>
          <w:spacing w:val="1"/>
        </w:rPr>
        <w:t>l</w:t>
      </w:r>
      <w:r w:rsidRPr="00CC5750">
        <w:t>s</w:t>
      </w:r>
      <w:r w:rsidRPr="00CC5750">
        <w:rPr>
          <w:spacing w:val="1"/>
        </w:rPr>
        <w:t xml:space="preserve"> </w:t>
      </w:r>
      <w:r w:rsidRPr="00CC5750">
        <w:t>e</w:t>
      </w:r>
      <w:r w:rsidRPr="00CC5750">
        <w:rPr>
          <w:spacing w:val="1"/>
        </w:rPr>
        <w:t>s</w:t>
      </w:r>
      <w:r w:rsidRPr="00CC5750">
        <w:rPr>
          <w:spacing w:val="-2"/>
        </w:rPr>
        <w:t>s</w:t>
      </w:r>
      <w:r w:rsidRPr="00CC5750">
        <w:t>en</w:t>
      </w:r>
      <w:r w:rsidRPr="00CC5750">
        <w:rPr>
          <w:spacing w:val="-1"/>
        </w:rPr>
        <w:t>t</w:t>
      </w:r>
      <w:r w:rsidRPr="00CC5750">
        <w:rPr>
          <w:spacing w:val="1"/>
        </w:rPr>
        <w:t>i</w:t>
      </w:r>
      <w:r w:rsidRPr="00CC5750">
        <w:rPr>
          <w:spacing w:val="-2"/>
        </w:rPr>
        <w:t>a</w:t>
      </w:r>
      <w:r w:rsidRPr="00CC5750">
        <w:t>l</w:t>
      </w:r>
      <w:r w:rsidRPr="00CC5750">
        <w:rPr>
          <w:spacing w:val="2"/>
        </w:rPr>
        <w:t xml:space="preserve"> </w:t>
      </w:r>
      <w:r w:rsidRPr="00CC5750">
        <w:rPr>
          <w:spacing w:val="1"/>
        </w:rPr>
        <w:t>t</w:t>
      </w:r>
      <w:r w:rsidRPr="00CC5750">
        <w:t>o</w:t>
      </w:r>
      <w:r w:rsidRPr="00CC5750">
        <w:rPr>
          <w:spacing w:val="3"/>
        </w:rPr>
        <w:t xml:space="preserve"> </w:t>
      </w:r>
      <w:r w:rsidRPr="00CC5750">
        <w:rPr>
          <w:spacing w:val="-1"/>
        </w:rPr>
        <w:t>t</w:t>
      </w:r>
      <w:r w:rsidRPr="00CC5750">
        <w:t>he</w:t>
      </w:r>
      <w:r w:rsidRPr="00CC5750">
        <w:rPr>
          <w:spacing w:val="3"/>
        </w:rPr>
        <w:t xml:space="preserve"> </w:t>
      </w:r>
      <w:r w:rsidRPr="00CC5750">
        <w:rPr>
          <w:spacing w:val="-2"/>
        </w:rPr>
        <w:t>h</w:t>
      </w:r>
      <w:r w:rsidRPr="00CC5750">
        <w:t>e</w:t>
      </w:r>
      <w:r w:rsidRPr="00CC5750">
        <w:rPr>
          <w:spacing w:val="1"/>
        </w:rPr>
        <w:t>l</w:t>
      </w:r>
      <w:r w:rsidRPr="00CC5750">
        <w:rPr>
          <w:spacing w:val="-2"/>
        </w:rPr>
        <w:t>p</w:t>
      </w:r>
      <w:r w:rsidRPr="00CC5750">
        <w:rPr>
          <w:spacing w:val="1"/>
        </w:rPr>
        <w:t>i</w:t>
      </w:r>
      <w:r w:rsidRPr="00CC5750">
        <w:t>ng p</w:t>
      </w:r>
      <w:r w:rsidRPr="00CC5750">
        <w:rPr>
          <w:spacing w:val="1"/>
        </w:rPr>
        <w:t>r</w:t>
      </w:r>
      <w:r w:rsidRPr="00CC5750">
        <w:rPr>
          <w:spacing w:val="-2"/>
        </w:rPr>
        <w:t>o</w:t>
      </w:r>
      <w:r w:rsidRPr="00CC5750">
        <w:t>ce</w:t>
      </w:r>
      <w:r w:rsidRPr="00CC5750">
        <w:rPr>
          <w:spacing w:val="-2"/>
        </w:rPr>
        <w:t>s</w:t>
      </w:r>
      <w:r w:rsidRPr="00CC5750">
        <w:t>s</w:t>
      </w:r>
      <w:r w:rsidRPr="00CC5750">
        <w:rPr>
          <w:spacing w:val="4"/>
        </w:rPr>
        <w:t xml:space="preserve"> </w:t>
      </w:r>
      <w:r w:rsidRPr="00CC5750">
        <w:rPr>
          <w:spacing w:val="-1"/>
        </w:rPr>
        <w:t>i</w:t>
      </w:r>
      <w:r w:rsidRPr="00CC5750">
        <w:t>n</w:t>
      </w:r>
      <w:r w:rsidRPr="00CC5750">
        <w:rPr>
          <w:spacing w:val="1"/>
        </w:rPr>
        <w:t xml:space="preserve"> </w:t>
      </w:r>
      <w:r w:rsidRPr="00CC5750">
        <w:t>a</w:t>
      </w:r>
      <w:r w:rsidRPr="00CC5750">
        <w:rPr>
          <w:spacing w:val="11"/>
        </w:rPr>
        <w:t xml:space="preserve"> </w:t>
      </w:r>
      <w:r w:rsidRPr="00CC5750">
        <w:t>c</w:t>
      </w:r>
      <w:r w:rsidRPr="00CC5750">
        <w:rPr>
          <w:spacing w:val="-2"/>
        </w:rPr>
        <w:t>u</w:t>
      </w:r>
      <w:r w:rsidRPr="00CC5750">
        <w:rPr>
          <w:spacing w:val="1"/>
        </w:rPr>
        <w:t>lt</w:t>
      </w:r>
      <w:r w:rsidRPr="00CC5750">
        <w:rPr>
          <w:spacing w:val="-2"/>
        </w:rPr>
        <w:t>u</w:t>
      </w:r>
      <w:r w:rsidRPr="00CC5750">
        <w:rPr>
          <w:spacing w:val="1"/>
        </w:rPr>
        <w:t>r</w:t>
      </w:r>
      <w:r w:rsidRPr="00CC5750">
        <w:rPr>
          <w:spacing w:val="-2"/>
        </w:rPr>
        <w:t>a</w:t>
      </w:r>
      <w:r w:rsidRPr="00CC5750">
        <w:rPr>
          <w:spacing w:val="1"/>
        </w:rPr>
        <w:t>ll</w:t>
      </w:r>
      <w:r w:rsidRPr="00CC5750">
        <w:t>y co</w:t>
      </w:r>
      <w:r w:rsidRPr="00CC5750">
        <w:rPr>
          <w:spacing w:val="-3"/>
        </w:rPr>
        <w:t>m</w:t>
      </w:r>
      <w:r w:rsidRPr="00CC5750">
        <w:t>pe</w:t>
      </w:r>
      <w:r w:rsidRPr="00CC5750">
        <w:rPr>
          <w:spacing w:val="1"/>
        </w:rPr>
        <w:t>t</w:t>
      </w:r>
      <w:r w:rsidRPr="00CC5750">
        <w:t>ent</w:t>
      </w:r>
      <w:r w:rsidRPr="00CC5750">
        <w:rPr>
          <w:spacing w:val="-1"/>
        </w:rPr>
        <w:t xml:space="preserve"> </w:t>
      </w:r>
      <w:r w:rsidRPr="00CC5750">
        <w:t>con</w:t>
      </w:r>
      <w:r w:rsidRPr="00CC5750">
        <w:rPr>
          <w:spacing w:val="-1"/>
        </w:rPr>
        <w:t>t</w:t>
      </w:r>
      <w:r w:rsidRPr="00CC5750">
        <w:t>ex</w:t>
      </w:r>
      <w:r w:rsidRPr="00CC5750">
        <w:rPr>
          <w:spacing w:val="-1"/>
        </w:rPr>
        <w:t>t</w:t>
      </w:r>
      <w:r w:rsidRPr="00CC5750">
        <w:t>.</w:t>
      </w:r>
    </w:p>
    <w:p w:rsidR="00AD2291" w:rsidRPr="00CC5750" w:rsidRDefault="00AD2291" w:rsidP="00AD2291">
      <w:pPr>
        <w:pStyle w:val="ListParagraph"/>
        <w:spacing w:before="11" w:line="240" w:lineRule="exact"/>
        <w:ind w:left="1080"/>
      </w:pPr>
    </w:p>
    <w:p w:rsidR="00AD2291" w:rsidRPr="00CC5750" w:rsidRDefault="00AD2291" w:rsidP="00AD2291">
      <w:pPr>
        <w:pStyle w:val="ListParagraph"/>
        <w:ind w:left="1080" w:right="738"/>
      </w:pPr>
      <w:r w:rsidRPr="00CC5750">
        <w:t>3. Stu</w:t>
      </w:r>
      <w:r w:rsidRPr="00CC5750">
        <w:rPr>
          <w:spacing w:val="-2"/>
        </w:rPr>
        <w:t>d</w:t>
      </w:r>
      <w:r w:rsidRPr="00CC5750">
        <w:t>en</w:t>
      </w:r>
      <w:r w:rsidRPr="00CC5750">
        <w:rPr>
          <w:spacing w:val="-1"/>
        </w:rPr>
        <w:t>t</w:t>
      </w:r>
      <w:r w:rsidRPr="00CC5750">
        <w:t>s wi</w:t>
      </w:r>
      <w:r w:rsidRPr="00CC5750">
        <w:rPr>
          <w:spacing w:val="-1"/>
        </w:rPr>
        <w:t>l</w:t>
      </w:r>
      <w:r w:rsidRPr="00CC5750">
        <w:t>l</w:t>
      </w:r>
      <w:r w:rsidRPr="00CC5750">
        <w:rPr>
          <w:spacing w:val="1"/>
        </w:rPr>
        <w:t xml:space="preserve"> </w:t>
      </w:r>
      <w:r w:rsidRPr="00CC5750">
        <w:rPr>
          <w:spacing w:val="-2"/>
        </w:rPr>
        <w:t>b</w:t>
      </w:r>
      <w:r w:rsidRPr="00CC5750">
        <w:t>e a</w:t>
      </w:r>
      <w:r w:rsidRPr="00CC5750">
        <w:rPr>
          <w:spacing w:val="-2"/>
        </w:rPr>
        <w:t>b</w:t>
      </w:r>
      <w:r w:rsidRPr="00CC5750">
        <w:rPr>
          <w:spacing w:val="1"/>
        </w:rPr>
        <w:t>l</w:t>
      </w:r>
      <w:r w:rsidRPr="00CC5750">
        <w:t>e</w:t>
      </w:r>
      <w:r w:rsidRPr="00CC5750">
        <w:rPr>
          <w:spacing w:val="-2"/>
        </w:rPr>
        <w:t xml:space="preserve"> </w:t>
      </w:r>
      <w:r w:rsidRPr="00CC5750">
        <w:rPr>
          <w:spacing w:val="1"/>
        </w:rPr>
        <w:t>t</w:t>
      </w:r>
      <w:r w:rsidRPr="00CC5750">
        <w:t xml:space="preserve">o </w:t>
      </w:r>
      <w:r w:rsidRPr="00CC5750">
        <w:rPr>
          <w:spacing w:val="-2"/>
        </w:rPr>
        <w:t>a</w:t>
      </w:r>
      <w:r w:rsidRPr="00CC5750">
        <w:t>s</w:t>
      </w:r>
      <w:r w:rsidRPr="00CC5750">
        <w:rPr>
          <w:spacing w:val="1"/>
        </w:rPr>
        <w:t>s</w:t>
      </w:r>
      <w:r w:rsidRPr="00CC5750">
        <w:t>u</w:t>
      </w:r>
      <w:r w:rsidRPr="00CC5750">
        <w:rPr>
          <w:spacing w:val="-4"/>
        </w:rPr>
        <w:t>m</w:t>
      </w:r>
      <w:r w:rsidRPr="00CC5750">
        <w:t>e and p</w:t>
      </w:r>
      <w:r w:rsidRPr="00CC5750">
        <w:rPr>
          <w:spacing w:val="-2"/>
        </w:rPr>
        <w:t>a</w:t>
      </w:r>
      <w:r w:rsidRPr="00CC5750">
        <w:rPr>
          <w:spacing w:val="1"/>
        </w:rPr>
        <w:t>r</w:t>
      </w:r>
      <w:r w:rsidRPr="00CC5750">
        <w:rPr>
          <w:spacing w:val="-1"/>
        </w:rPr>
        <w:t>t</w:t>
      </w:r>
      <w:r w:rsidRPr="00CC5750">
        <w:rPr>
          <w:spacing w:val="1"/>
        </w:rPr>
        <w:t>i</w:t>
      </w:r>
      <w:r w:rsidRPr="00CC5750">
        <w:t>c</w:t>
      </w:r>
      <w:r w:rsidRPr="00CC5750">
        <w:rPr>
          <w:spacing w:val="-1"/>
        </w:rPr>
        <w:t>i</w:t>
      </w:r>
      <w:r w:rsidRPr="00CC5750">
        <w:t>pa</w:t>
      </w:r>
      <w:r w:rsidRPr="00CC5750">
        <w:rPr>
          <w:spacing w:val="-1"/>
        </w:rPr>
        <w:t>t</w:t>
      </w:r>
      <w:r w:rsidRPr="00CC5750">
        <w:t xml:space="preserve">e </w:t>
      </w:r>
      <w:r w:rsidRPr="00CC5750">
        <w:rPr>
          <w:spacing w:val="-1"/>
        </w:rPr>
        <w:t>i</w:t>
      </w:r>
      <w:r w:rsidRPr="00CC5750">
        <w:t xml:space="preserve">n </w:t>
      </w:r>
      <w:r w:rsidRPr="00CC5750">
        <w:rPr>
          <w:spacing w:val="1"/>
        </w:rPr>
        <w:t>l</w:t>
      </w:r>
      <w:r w:rsidRPr="00CC5750">
        <w:t>e</w:t>
      </w:r>
      <w:r w:rsidRPr="00CC5750">
        <w:rPr>
          <w:spacing w:val="-4"/>
        </w:rPr>
        <w:t>v</w:t>
      </w:r>
      <w:r w:rsidRPr="00CC5750">
        <w:t>el</w:t>
      </w:r>
      <w:r w:rsidRPr="00CC5750">
        <w:rPr>
          <w:spacing w:val="1"/>
        </w:rPr>
        <w:t xml:space="preserve"> </w:t>
      </w:r>
      <w:r w:rsidRPr="00CC5750">
        <w:t>a</w:t>
      </w:r>
      <w:r w:rsidRPr="00CC5750">
        <w:rPr>
          <w:spacing w:val="-2"/>
        </w:rPr>
        <w:t>p</w:t>
      </w:r>
      <w:r w:rsidRPr="00CC5750">
        <w:t>p</w:t>
      </w:r>
      <w:r w:rsidRPr="00CC5750">
        <w:rPr>
          <w:spacing w:val="1"/>
        </w:rPr>
        <w:t>r</w:t>
      </w:r>
      <w:r w:rsidRPr="00CC5750">
        <w:t>o</w:t>
      </w:r>
      <w:r w:rsidRPr="00CC5750">
        <w:rPr>
          <w:spacing w:val="-2"/>
        </w:rPr>
        <w:t>p</w:t>
      </w:r>
      <w:r w:rsidRPr="00CC5750">
        <w:rPr>
          <w:spacing w:val="1"/>
        </w:rPr>
        <w:t>r</w:t>
      </w:r>
      <w:r w:rsidRPr="00CC5750">
        <w:rPr>
          <w:spacing w:val="-1"/>
        </w:rPr>
        <w:t>i</w:t>
      </w:r>
      <w:r w:rsidRPr="00CC5750">
        <w:t>a</w:t>
      </w:r>
      <w:r w:rsidRPr="00CC5750">
        <w:rPr>
          <w:spacing w:val="-1"/>
        </w:rPr>
        <w:t>t</w:t>
      </w:r>
      <w:r w:rsidRPr="00CC5750">
        <w:t>e</w:t>
      </w:r>
      <w:r w:rsidRPr="00CC5750">
        <w:rPr>
          <w:spacing w:val="4"/>
        </w:rPr>
        <w:t xml:space="preserve"> </w:t>
      </w:r>
      <w:r w:rsidRPr="00CC5750">
        <w:rPr>
          <w:spacing w:val="1"/>
        </w:rPr>
        <w:t>l</w:t>
      </w:r>
      <w:r w:rsidRPr="00CC5750">
        <w:rPr>
          <w:spacing w:val="-2"/>
        </w:rPr>
        <w:t>e</w:t>
      </w:r>
      <w:r w:rsidRPr="00CC5750">
        <w:t>ad</w:t>
      </w:r>
      <w:r w:rsidRPr="00CC5750">
        <w:rPr>
          <w:spacing w:val="-2"/>
        </w:rPr>
        <w:t>e</w:t>
      </w:r>
      <w:r w:rsidRPr="00CC5750">
        <w:rPr>
          <w:spacing w:val="1"/>
        </w:rPr>
        <w:t>r</w:t>
      </w:r>
      <w:r w:rsidRPr="00CC5750">
        <w:t>s</w:t>
      </w:r>
      <w:r w:rsidRPr="00CC5750">
        <w:rPr>
          <w:spacing w:val="-2"/>
        </w:rPr>
        <w:t>h</w:t>
      </w:r>
      <w:r w:rsidRPr="00CC5750">
        <w:rPr>
          <w:spacing w:val="1"/>
        </w:rPr>
        <w:t>i</w:t>
      </w:r>
      <w:r w:rsidRPr="00CC5750">
        <w:t xml:space="preserve">p </w:t>
      </w:r>
      <w:r w:rsidRPr="00CC5750">
        <w:rPr>
          <w:spacing w:val="-2"/>
        </w:rPr>
        <w:t>ro</w:t>
      </w:r>
      <w:r w:rsidRPr="00CC5750">
        <w:rPr>
          <w:spacing w:val="1"/>
        </w:rPr>
        <w:t>l</w:t>
      </w:r>
      <w:r w:rsidRPr="00CC5750">
        <w:t>e</w:t>
      </w:r>
      <w:r w:rsidRPr="00CC5750">
        <w:rPr>
          <w:spacing w:val="1"/>
        </w:rPr>
        <w:t>s</w:t>
      </w:r>
      <w:r w:rsidRPr="00CC5750">
        <w:t>.</w:t>
      </w:r>
    </w:p>
    <w:p w:rsidR="00AD2291" w:rsidRPr="00CC5750" w:rsidRDefault="00AD2291" w:rsidP="00AD2291">
      <w:pPr>
        <w:pStyle w:val="ListParagraph"/>
        <w:spacing w:before="13" w:line="240" w:lineRule="exact"/>
        <w:ind w:left="1080"/>
      </w:pPr>
    </w:p>
    <w:p w:rsidR="00AD2291" w:rsidRPr="00CC5750" w:rsidRDefault="00AD2291" w:rsidP="00AD2291">
      <w:pPr>
        <w:pStyle w:val="ListParagraph"/>
        <w:ind w:left="1080" w:right="169"/>
      </w:pPr>
      <w:r w:rsidRPr="00CC5750">
        <w:t>4. Stu</w:t>
      </w:r>
      <w:r w:rsidRPr="00CC5750">
        <w:rPr>
          <w:spacing w:val="-2"/>
        </w:rPr>
        <w:t>d</w:t>
      </w:r>
      <w:r w:rsidRPr="00CC5750">
        <w:t>en</w:t>
      </w:r>
      <w:r w:rsidRPr="00CC5750">
        <w:rPr>
          <w:spacing w:val="-1"/>
        </w:rPr>
        <w:t>t</w:t>
      </w:r>
      <w:r w:rsidRPr="00CC5750">
        <w:t>s wi</w:t>
      </w:r>
      <w:r w:rsidRPr="00CC5750">
        <w:rPr>
          <w:spacing w:val="-1"/>
        </w:rPr>
        <w:t>l</w:t>
      </w:r>
      <w:r w:rsidRPr="00CC5750">
        <w:t>l</w:t>
      </w:r>
      <w:r w:rsidRPr="00CC5750">
        <w:rPr>
          <w:spacing w:val="1"/>
        </w:rPr>
        <w:t xml:space="preserve"> </w:t>
      </w:r>
      <w:r w:rsidRPr="00CC5750">
        <w:rPr>
          <w:spacing w:val="-2"/>
        </w:rPr>
        <w:t>d</w:t>
      </w:r>
      <w:r w:rsidRPr="00CC5750">
        <w:t>e</w:t>
      </w:r>
      <w:r w:rsidRPr="00CC5750">
        <w:rPr>
          <w:spacing w:val="-3"/>
        </w:rPr>
        <w:t>m</w:t>
      </w:r>
      <w:r w:rsidRPr="00CC5750">
        <w:t>ons</w:t>
      </w:r>
      <w:r w:rsidRPr="00CC5750">
        <w:rPr>
          <w:spacing w:val="1"/>
        </w:rPr>
        <w:t>tr</w:t>
      </w:r>
      <w:r w:rsidRPr="00CC5750">
        <w:rPr>
          <w:spacing w:val="-2"/>
        </w:rPr>
        <w:t>a</w:t>
      </w:r>
      <w:r w:rsidRPr="00CC5750">
        <w:rPr>
          <w:spacing w:val="-1"/>
        </w:rPr>
        <w:t>t</w:t>
      </w:r>
      <w:r w:rsidRPr="00CC5750">
        <w:t xml:space="preserve">e </w:t>
      </w:r>
      <w:r w:rsidRPr="00CC5750">
        <w:rPr>
          <w:spacing w:val="1"/>
        </w:rPr>
        <w:t>t</w:t>
      </w:r>
      <w:r w:rsidRPr="00CC5750">
        <w:t>he</w:t>
      </w:r>
      <w:r w:rsidRPr="00CC5750">
        <w:rPr>
          <w:spacing w:val="-2"/>
        </w:rPr>
        <w:t xml:space="preserve"> </w:t>
      </w:r>
      <w:r w:rsidRPr="00CC5750">
        <w:t>ap</w:t>
      </w:r>
      <w:r w:rsidRPr="00CC5750">
        <w:rPr>
          <w:spacing w:val="-2"/>
        </w:rPr>
        <w:t>p</w:t>
      </w:r>
      <w:r w:rsidRPr="00CC5750">
        <w:rPr>
          <w:spacing w:val="1"/>
        </w:rPr>
        <w:t>r</w:t>
      </w:r>
      <w:r w:rsidRPr="00CC5750">
        <w:t>op</w:t>
      </w:r>
      <w:r w:rsidRPr="00CC5750">
        <w:rPr>
          <w:spacing w:val="-2"/>
        </w:rPr>
        <w:t>r</w:t>
      </w:r>
      <w:r w:rsidRPr="00CC5750">
        <w:rPr>
          <w:spacing w:val="1"/>
        </w:rPr>
        <w:t>i</w:t>
      </w:r>
      <w:r w:rsidRPr="00CC5750">
        <w:rPr>
          <w:spacing w:val="-2"/>
        </w:rPr>
        <w:t>a</w:t>
      </w:r>
      <w:r w:rsidRPr="00CC5750">
        <w:rPr>
          <w:spacing w:val="1"/>
        </w:rPr>
        <w:t>t</w:t>
      </w:r>
      <w:r w:rsidRPr="00CC5750">
        <w:t xml:space="preserve">e </w:t>
      </w:r>
      <w:r w:rsidRPr="00CC5750">
        <w:rPr>
          <w:spacing w:val="-2"/>
        </w:rPr>
        <w:t>u</w:t>
      </w:r>
      <w:r w:rsidRPr="00CC5750">
        <w:t>se</w:t>
      </w:r>
      <w:r w:rsidRPr="00CC5750">
        <w:rPr>
          <w:spacing w:val="1"/>
        </w:rPr>
        <w:t xml:space="preserve"> </w:t>
      </w:r>
      <w:r w:rsidRPr="00CC5750">
        <w:rPr>
          <w:spacing w:val="-2"/>
        </w:rPr>
        <w:t>o</w:t>
      </w:r>
      <w:r w:rsidRPr="00CC5750">
        <w:t>f</w:t>
      </w:r>
      <w:r w:rsidRPr="00CC5750">
        <w:rPr>
          <w:spacing w:val="1"/>
        </w:rPr>
        <w:t xml:space="preserve"> </w:t>
      </w:r>
      <w:r w:rsidRPr="00CC5750">
        <w:t>s</w:t>
      </w:r>
      <w:r w:rsidRPr="00CC5750">
        <w:rPr>
          <w:spacing w:val="-2"/>
        </w:rPr>
        <w:t>oc</w:t>
      </w:r>
      <w:r w:rsidRPr="00CC5750">
        <w:rPr>
          <w:spacing w:val="1"/>
        </w:rPr>
        <w:t>i</w:t>
      </w:r>
      <w:r w:rsidRPr="00CC5750">
        <w:t>al</w:t>
      </w:r>
      <w:r w:rsidRPr="00CC5750">
        <w:rPr>
          <w:spacing w:val="1"/>
        </w:rPr>
        <w:t xml:space="preserve"> </w:t>
      </w:r>
      <w:r w:rsidRPr="00CC5750">
        <w:rPr>
          <w:spacing w:val="-1"/>
        </w:rPr>
        <w:t>w</w:t>
      </w:r>
      <w:r w:rsidRPr="00CC5750">
        <w:rPr>
          <w:spacing w:val="-2"/>
        </w:rPr>
        <w:t>o</w:t>
      </w:r>
      <w:r w:rsidRPr="00CC5750">
        <w:rPr>
          <w:spacing w:val="1"/>
        </w:rPr>
        <w:t>r</w:t>
      </w:r>
      <w:r w:rsidRPr="00CC5750">
        <w:t>k</w:t>
      </w:r>
      <w:r w:rsidRPr="00CC5750">
        <w:rPr>
          <w:spacing w:val="-2"/>
        </w:rPr>
        <w:t xml:space="preserve"> </w:t>
      </w:r>
      <w:r w:rsidRPr="00CC5750">
        <w:t>sup</w:t>
      </w:r>
      <w:r w:rsidRPr="00CC5750">
        <w:rPr>
          <w:spacing w:val="-2"/>
        </w:rPr>
        <w:t>e</w:t>
      </w:r>
      <w:r w:rsidRPr="00CC5750">
        <w:rPr>
          <w:spacing w:val="1"/>
        </w:rPr>
        <w:t>r</w:t>
      </w:r>
      <w:r w:rsidRPr="00CC5750">
        <w:rPr>
          <w:spacing w:val="-2"/>
        </w:rPr>
        <w:t>v</w:t>
      </w:r>
      <w:r w:rsidRPr="00CC5750">
        <w:rPr>
          <w:spacing w:val="1"/>
        </w:rPr>
        <w:t>i</w:t>
      </w:r>
      <w:r w:rsidRPr="00CC5750">
        <w:t>s</w:t>
      </w:r>
      <w:r w:rsidRPr="00CC5750">
        <w:rPr>
          <w:spacing w:val="1"/>
        </w:rPr>
        <w:t>i</w:t>
      </w:r>
      <w:r w:rsidRPr="00CC5750">
        <w:t>on</w:t>
      </w:r>
      <w:r w:rsidRPr="00CC5750">
        <w:rPr>
          <w:spacing w:val="2"/>
        </w:rPr>
        <w:t xml:space="preserve"> </w:t>
      </w:r>
      <w:r w:rsidRPr="00CC5750">
        <w:t>and</w:t>
      </w:r>
      <w:r w:rsidRPr="00CC5750">
        <w:rPr>
          <w:spacing w:val="-2"/>
        </w:rPr>
        <w:t xml:space="preserve"> </w:t>
      </w:r>
      <w:r w:rsidRPr="00CC5750">
        <w:t>c</w:t>
      </w:r>
      <w:r w:rsidRPr="00CC5750">
        <w:rPr>
          <w:spacing w:val="-2"/>
        </w:rPr>
        <w:t>o</w:t>
      </w:r>
      <w:r w:rsidRPr="00CC5750">
        <w:t>nsu</w:t>
      </w:r>
      <w:r w:rsidRPr="00CC5750">
        <w:rPr>
          <w:spacing w:val="-1"/>
        </w:rPr>
        <w:t>l</w:t>
      </w:r>
      <w:r w:rsidRPr="00CC5750">
        <w:rPr>
          <w:spacing w:val="1"/>
        </w:rPr>
        <w:t>t</w:t>
      </w:r>
      <w:r w:rsidRPr="00CC5750">
        <w:rPr>
          <w:spacing w:val="-2"/>
        </w:rPr>
        <w:t>a</w:t>
      </w:r>
      <w:r w:rsidRPr="00CC5750">
        <w:rPr>
          <w:spacing w:val="1"/>
        </w:rPr>
        <w:t>ti</w:t>
      </w:r>
      <w:r w:rsidRPr="00CC5750">
        <w:t>on.</w:t>
      </w:r>
    </w:p>
    <w:p w:rsidR="00AD2291" w:rsidRPr="00CC5750" w:rsidRDefault="00AD2291" w:rsidP="00AD2291">
      <w:pPr>
        <w:pStyle w:val="ListParagraph"/>
        <w:spacing w:before="13" w:line="240" w:lineRule="exact"/>
        <w:ind w:left="1080"/>
      </w:pPr>
    </w:p>
    <w:p w:rsidR="00AD2291" w:rsidRPr="00CC5750" w:rsidRDefault="00AD2291" w:rsidP="00AD2291">
      <w:pPr>
        <w:pStyle w:val="ListParagraph"/>
        <w:ind w:left="1080" w:right="58"/>
      </w:pPr>
      <w:r w:rsidRPr="00CC5750">
        <w:t xml:space="preserve">5. </w:t>
      </w:r>
      <w:r w:rsidRPr="00CC5750">
        <w:rPr>
          <w:spacing w:val="4"/>
        </w:rPr>
        <w:t xml:space="preserve"> </w:t>
      </w:r>
      <w:r w:rsidR="006F1B5C" w:rsidRPr="00CC5750">
        <w:t>St</w:t>
      </w:r>
      <w:r w:rsidR="006F1B5C" w:rsidRPr="00CC5750">
        <w:rPr>
          <w:spacing w:val="-2"/>
        </w:rPr>
        <w:t>u</w:t>
      </w:r>
      <w:r w:rsidR="006F1B5C" w:rsidRPr="00CC5750">
        <w:t>de</w:t>
      </w:r>
      <w:r w:rsidR="006F1B5C" w:rsidRPr="00CC5750">
        <w:rPr>
          <w:spacing w:val="-2"/>
        </w:rPr>
        <w:t>n</w:t>
      </w:r>
      <w:r w:rsidR="006F1B5C" w:rsidRPr="00CC5750">
        <w:rPr>
          <w:spacing w:val="1"/>
        </w:rPr>
        <w:t>t</w:t>
      </w:r>
      <w:r w:rsidR="006F1B5C" w:rsidRPr="00CC5750">
        <w:t xml:space="preserve">s </w:t>
      </w:r>
      <w:r w:rsidR="006F1B5C" w:rsidRPr="00CC5750">
        <w:rPr>
          <w:spacing w:val="5"/>
        </w:rPr>
        <w:t>will</w:t>
      </w:r>
      <w:r w:rsidR="006F1B5C" w:rsidRPr="00CC5750">
        <w:t xml:space="preserve"> </w:t>
      </w:r>
      <w:r w:rsidR="006F1B5C" w:rsidRPr="00CC5750">
        <w:rPr>
          <w:spacing w:val="3"/>
        </w:rPr>
        <w:t>identify</w:t>
      </w:r>
      <w:r w:rsidR="006F1B5C" w:rsidRPr="00CC5750">
        <w:t xml:space="preserve"> </w:t>
      </w:r>
      <w:r w:rsidR="006F1B5C" w:rsidRPr="00CC5750">
        <w:rPr>
          <w:spacing w:val="2"/>
        </w:rPr>
        <w:t>and</w:t>
      </w:r>
      <w:r w:rsidR="006F1B5C" w:rsidRPr="00CC5750">
        <w:t xml:space="preserve"> </w:t>
      </w:r>
      <w:r w:rsidR="006F1B5C" w:rsidRPr="00CC5750">
        <w:rPr>
          <w:spacing w:val="2"/>
        </w:rPr>
        <w:t>differentially</w:t>
      </w:r>
      <w:r w:rsidR="006F1B5C" w:rsidRPr="00CC5750">
        <w:t xml:space="preserve"> </w:t>
      </w:r>
      <w:r w:rsidR="006F1B5C" w:rsidRPr="00CC5750">
        <w:rPr>
          <w:spacing w:val="2"/>
        </w:rPr>
        <w:t>assess</w:t>
      </w:r>
      <w:r w:rsidR="006F1B5C" w:rsidRPr="00CC5750">
        <w:t xml:space="preserve"> </w:t>
      </w:r>
      <w:r w:rsidR="006F1B5C" w:rsidRPr="00CC5750">
        <w:rPr>
          <w:spacing w:val="2"/>
        </w:rPr>
        <w:t>problem</w:t>
      </w:r>
      <w:r w:rsidR="006F1B5C" w:rsidRPr="00CC5750">
        <w:t xml:space="preserve"> </w:t>
      </w:r>
      <w:r w:rsidR="006F1B5C" w:rsidRPr="00CC5750">
        <w:rPr>
          <w:spacing w:val="1"/>
        </w:rPr>
        <w:t>situations</w:t>
      </w:r>
      <w:r w:rsidR="006F1B5C" w:rsidRPr="00CC5750">
        <w:t xml:space="preserve"> </w:t>
      </w:r>
      <w:r w:rsidR="006F1B5C" w:rsidRPr="00CC5750">
        <w:rPr>
          <w:spacing w:val="2"/>
        </w:rPr>
        <w:t>and</w:t>
      </w:r>
      <w:r w:rsidR="006F1B5C" w:rsidRPr="00CC5750">
        <w:t xml:space="preserve"> engage </w:t>
      </w:r>
      <w:r w:rsidR="006F1B5C" w:rsidRPr="00CC5750">
        <w:rPr>
          <w:spacing w:val="5"/>
        </w:rPr>
        <w:t>in</w:t>
      </w:r>
      <w:r w:rsidR="006F1B5C" w:rsidRPr="00CC5750">
        <w:t xml:space="preserve"> </w:t>
      </w:r>
      <w:r w:rsidR="006F1B5C" w:rsidRPr="00CC5750">
        <w:rPr>
          <w:spacing w:val="4"/>
        </w:rPr>
        <w:t>a</w:t>
      </w:r>
      <w:r w:rsidRPr="00CC5750">
        <w:t xml:space="preserve"> s</w:t>
      </w:r>
      <w:r w:rsidRPr="00CC5750">
        <w:rPr>
          <w:spacing w:val="-2"/>
        </w:rPr>
        <w:t>y</w:t>
      </w:r>
      <w:r w:rsidRPr="00CC5750">
        <w:t>s</w:t>
      </w:r>
      <w:r w:rsidRPr="00CC5750">
        <w:rPr>
          <w:spacing w:val="1"/>
        </w:rPr>
        <w:t>t</w:t>
      </w:r>
      <w:r w:rsidRPr="00CC5750">
        <w:t>e</w:t>
      </w:r>
      <w:r w:rsidRPr="00CC5750">
        <w:rPr>
          <w:spacing w:val="-3"/>
        </w:rPr>
        <w:t>m</w:t>
      </w:r>
      <w:r w:rsidRPr="00CC5750">
        <w:t>a</w:t>
      </w:r>
      <w:r w:rsidRPr="00CC5750">
        <w:rPr>
          <w:spacing w:val="1"/>
        </w:rPr>
        <w:t>ti</w:t>
      </w:r>
      <w:r w:rsidRPr="00CC5750">
        <w:t>c</w:t>
      </w:r>
      <w:r w:rsidRPr="00CC5750">
        <w:rPr>
          <w:spacing w:val="3"/>
        </w:rPr>
        <w:t xml:space="preserve"> </w:t>
      </w:r>
      <w:r w:rsidRPr="00CC5750">
        <w:t>chan</w:t>
      </w:r>
      <w:r w:rsidRPr="00CC5750">
        <w:rPr>
          <w:spacing w:val="-2"/>
        </w:rPr>
        <w:t>g</w:t>
      </w:r>
      <w:r w:rsidRPr="00CC5750">
        <w:t>e</w:t>
      </w:r>
      <w:r w:rsidRPr="00CC5750">
        <w:rPr>
          <w:spacing w:val="3"/>
        </w:rPr>
        <w:t xml:space="preserve"> </w:t>
      </w:r>
      <w:r w:rsidRPr="00CC5750">
        <w:t>p</w:t>
      </w:r>
      <w:r w:rsidRPr="00CC5750">
        <w:rPr>
          <w:spacing w:val="1"/>
        </w:rPr>
        <w:t>l</w:t>
      </w:r>
      <w:r w:rsidRPr="00CC5750">
        <w:rPr>
          <w:spacing w:val="-2"/>
        </w:rPr>
        <w:t>a</w:t>
      </w:r>
      <w:r w:rsidRPr="00CC5750">
        <w:t>n</w:t>
      </w:r>
      <w:r w:rsidRPr="00CC5750">
        <w:rPr>
          <w:spacing w:val="5"/>
        </w:rPr>
        <w:t xml:space="preserve"> </w:t>
      </w:r>
      <w:r w:rsidRPr="00CC5750">
        <w:rPr>
          <w:spacing w:val="-2"/>
        </w:rPr>
        <w:t>p</w:t>
      </w:r>
      <w:r w:rsidRPr="00CC5750">
        <w:rPr>
          <w:spacing w:val="1"/>
        </w:rPr>
        <w:t>r</w:t>
      </w:r>
      <w:r w:rsidRPr="00CC5750">
        <w:rPr>
          <w:spacing w:val="-2"/>
        </w:rPr>
        <w:t>o</w:t>
      </w:r>
      <w:r w:rsidRPr="00CC5750">
        <w:t>cess</w:t>
      </w:r>
      <w:r w:rsidRPr="00CC5750">
        <w:rPr>
          <w:spacing w:val="4"/>
        </w:rPr>
        <w:t xml:space="preserve"> </w:t>
      </w:r>
      <w:r w:rsidRPr="00CC5750">
        <w:t>b</w:t>
      </w:r>
      <w:r w:rsidRPr="00CC5750">
        <w:rPr>
          <w:spacing w:val="-2"/>
        </w:rPr>
        <w:t>a</w:t>
      </w:r>
      <w:r w:rsidRPr="00CC5750">
        <w:t>s</w:t>
      </w:r>
      <w:r w:rsidRPr="00CC5750">
        <w:rPr>
          <w:spacing w:val="1"/>
        </w:rPr>
        <w:t>e</w:t>
      </w:r>
      <w:r w:rsidRPr="00CC5750">
        <w:t>d</w:t>
      </w:r>
      <w:r w:rsidRPr="00CC5750">
        <w:rPr>
          <w:spacing w:val="2"/>
        </w:rPr>
        <w:t xml:space="preserve"> </w:t>
      </w:r>
      <w:r w:rsidRPr="00CC5750">
        <w:t>on</w:t>
      </w:r>
      <w:r w:rsidRPr="00CC5750">
        <w:rPr>
          <w:spacing w:val="2"/>
        </w:rPr>
        <w:t xml:space="preserve"> </w:t>
      </w:r>
      <w:r w:rsidRPr="00CC5750">
        <w:rPr>
          <w:spacing w:val="1"/>
        </w:rPr>
        <w:t>t</w:t>
      </w:r>
      <w:r w:rsidRPr="00CC5750">
        <w:t>he</w:t>
      </w:r>
      <w:r w:rsidRPr="00CC5750">
        <w:rPr>
          <w:spacing w:val="3"/>
        </w:rPr>
        <w:t xml:space="preserve"> </w:t>
      </w:r>
      <w:r w:rsidRPr="00CC5750">
        <w:rPr>
          <w:spacing w:val="-2"/>
        </w:rPr>
        <w:t>s</w:t>
      </w:r>
      <w:r w:rsidRPr="00CC5750">
        <w:rPr>
          <w:spacing w:val="1"/>
        </w:rPr>
        <w:t>t</w:t>
      </w:r>
      <w:r w:rsidRPr="00CC5750">
        <w:t>eps</w:t>
      </w:r>
      <w:r w:rsidRPr="00CC5750">
        <w:rPr>
          <w:spacing w:val="3"/>
        </w:rPr>
        <w:t xml:space="preserve"> </w:t>
      </w:r>
      <w:r w:rsidRPr="00CC5750">
        <w:rPr>
          <w:spacing w:val="-2"/>
        </w:rPr>
        <w:t>o</w:t>
      </w:r>
      <w:r w:rsidRPr="00CC5750">
        <w:t>f</w:t>
      </w:r>
      <w:r w:rsidRPr="00CC5750">
        <w:rPr>
          <w:spacing w:val="3"/>
        </w:rPr>
        <w:t xml:space="preserve"> </w:t>
      </w:r>
      <w:r w:rsidRPr="00CC5750">
        <w:rPr>
          <w:spacing w:val="-1"/>
        </w:rPr>
        <w:t>t</w:t>
      </w:r>
      <w:r w:rsidRPr="00CC5750">
        <w:t>he</w:t>
      </w:r>
      <w:r w:rsidRPr="00CC5750">
        <w:rPr>
          <w:spacing w:val="11"/>
        </w:rPr>
        <w:t xml:space="preserve"> </w:t>
      </w:r>
      <w:r w:rsidRPr="00CC5750">
        <w:rPr>
          <w:spacing w:val="-2"/>
        </w:rPr>
        <w:t>g</w:t>
      </w:r>
      <w:r w:rsidRPr="00CC5750">
        <w:t>ene</w:t>
      </w:r>
      <w:r w:rsidRPr="00CC5750">
        <w:rPr>
          <w:spacing w:val="-2"/>
        </w:rPr>
        <w:t>r</w:t>
      </w:r>
      <w:r w:rsidRPr="00CC5750">
        <w:t>a</w:t>
      </w:r>
      <w:r w:rsidRPr="00CC5750">
        <w:rPr>
          <w:spacing w:val="-1"/>
        </w:rPr>
        <w:t>l</w:t>
      </w:r>
      <w:r w:rsidRPr="00CC5750">
        <w:rPr>
          <w:spacing w:val="1"/>
        </w:rPr>
        <w:t>i</w:t>
      </w:r>
      <w:r w:rsidRPr="00CC5750">
        <w:rPr>
          <w:spacing w:val="-2"/>
        </w:rPr>
        <w:t>s</w:t>
      </w:r>
      <w:r w:rsidRPr="00CC5750">
        <w:t>t</w:t>
      </w:r>
      <w:r>
        <w:t xml:space="preserve"> </w:t>
      </w:r>
      <w:r w:rsidRPr="00CC5750">
        <w:rPr>
          <w:spacing w:val="1"/>
        </w:rPr>
        <w:t>i</w:t>
      </w:r>
      <w:r w:rsidRPr="00CC5750">
        <w:t>n</w:t>
      </w:r>
      <w:r w:rsidRPr="00CC5750">
        <w:rPr>
          <w:spacing w:val="-1"/>
        </w:rPr>
        <w:t>t</w:t>
      </w:r>
      <w:r w:rsidRPr="00CC5750">
        <w:t>e</w:t>
      </w:r>
      <w:r w:rsidRPr="00CC5750">
        <w:rPr>
          <w:spacing w:val="1"/>
        </w:rPr>
        <w:t>r</w:t>
      </w:r>
      <w:r w:rsidRPr="00CC5750">
        <w:rPr>
          <w:spacing w:val="-2"/>
        </w:rPr>
        <w:t>v</w:t>
      </w:r>
      <w:r w:rsidRPr="00CC5750">
        <w:t>en</w:t>
      </w:r>
      <w:r w:rsidRPr="00CC5750">
        <w:rPr>
          <w:spacing w:val="-1"/>
        </w:rPr>
        <w:t>t</w:t>
      </w:r>
      <w:r w:rsidRPr="00CC5750">
        <w:rPr>
          <w:spacing w:val="1"/>
        </w:rPr>
        <w:t>i</w:t>
      </w:r>
      <w:r w:rsidRPr="00CC5750">
        <w:t xml:space="preserve">on </w:t>
      </w:r>
      <w:r w:rsidRPr="00CC5750">
        <w:rPr>
          <w:spacing w:val="-4"/>
        </w:rPr>
        <w:t>m</w:t>
      </w:r>
      <w:r w:rsidRPr="00CC5750">
        <w:t>odel</w:t>
      </w:r>
      <w:r w:rsidRPr="00CC5750">
        <w:rPr>
          <w:spacing w:val="6"/>
        </w:rPr>
        <w:t xml:space="preserve"> </w:t>
      </w:r>
      <w:r w:rsidRPr="00CC5750">
        <w:t>and</w:t>
      </w:r>
      <w:r w:rsidRPr="00CC5750">
        <w:rPr>
          <w:spacing w:val="3"/>
        </w:rPr>
        <w:t xml:space="preserve"> </w:t>
      </w:r>
      <w:r w:rsidRPr="00CC5750">
        <w:t>a s</w:t>
      </w:r>
      <w:r w:rsidRPr="00CC5750">
        <w:rPr>
          <w:spacing w:val="1"/>
        </w:rPr>
        <w:t>t</w:t>
      </w:r>
      <w:r w:rsidRPr="00CC5750">
        <w:rPr>
          <w:spacing w:val="-2"/>
        </w:rPr>
        <w:t>r</w:t>
      </w:r>
      <w:r w:rsidRPr="00CC5750">
        <w:t>en</w:t>
      </w:r>
      <w:r w:rsidRPr="00CC5750">
        <w:rPr>
          <w:spacing w:val="-2"/>
        </w:rPr>
        <w:t>g</w:t>
      </w:r>
      <w:r w:rsidRPr="00CC5750">
        <w:rPr>
          <w:spacing w:val="1"/>
        </w:rPr>
        <w:t>t</w:t>
      </w:r>
      <w:r w:rsidRPr="00CC5750">
        <w:t xml:space="preserve">hs </w:t>
      </w:r>
      <w:r w:rsidRPr="00CC5750">
        <w:rPr>
          <w:spacing w:val="-2"/>
        </w:rPr>
        <w:t>p</w:t>
      </w:r>
      <w:r w:rsidRPr="00CC5750">
        <w:t>e</w:t>
      </w:r>
      <w:r w:rsidRPr="00CC5750">
        <w:rPr>
          <w:spacing w:val="1"/>
        </w:rPr>
        <w:t>r</w:t>
      </w:r>
      <w:r w:rsidRPr="00CC5750">
        <w:t>s</w:t>
      </w:r>
      <w:r w:rsidRPr="00CC5750">
        <w:rPr>
          <w:spacing w:val="-2"/>
        </w:rPr>
        <w:t>p</w:t>
      </w:r>
      <w:r w:rsidRPr="00CC5750">
        <w:t>e</w:t>
      </w:r>
      <w:r w:rsidRPr="00CC5750">
        <w:rPr>
          <w:spacing w:val="-2"/>
        </w:rPr>
        <w:t>c</w:t>
      </w:r>
      <w:r w:rsidRPr="00CC5750">
        <w:rPr>
          <w:spacing w:val="1"/>
        </w:rPr>
        <w:t>ti</w:t>
      </w:r>
      <w:r w:rsidRPr="00CC5750">
        <w:rPr>
          <w:spacing w:val="-2"/>
        </w:rPr>
        <w:t>v</w:t>
      </w:r>
      <w:r w:rsidRPr="00CC5750">
        <w:t>e.</w:t>
      </w:r>
    </w:p>
    <w:p w:rsidR="00AD2291" w:rsidRPr="00CC5750" w:rsidRDefault="00AD2291" w:rsidP="00AD2291">
      <w:pPr>
        <w:pStyle w:val="ListParagraph"/>
        <w:spacing w:before="18" w:line="240" w:lineRule="exact"/>
        <w:ind w:left="1080"/>
      </w:pPr>
    </w:p>
    <w:p w:rsidR="00AD2291" w:rsidRPr="00CC5750" w:rsidRDefault="00AD2291" w:rsidP="00AD2291">
      <w:pPr>
        <w:pStyle w:val="ListParagraph"/>
        <w:spacing w:line="252" w:lineRule="exact"/>
        <w:ind w:left="1080" w:right="59"/>
      </w:pPr>
      <w:r w:rsidRPr="00CC5750">
        <w:t>6.</w:t>
      </w:r>
      <w:r w:rsidRPr="00CC5750">
        <w:rPr>
          <w:spacing w:val="3"/>
        </w:rPr>
        <w:t xml:space="preserve"> </w:t>
      </w:r>
      <w:r w:rsidRPr="00CC5750">
        <w:t>Stud</w:t>
      </w:r>
      <w:r w:rsidRPr="00CC5750">
        <w:rPr>
          <w:spacing w:val="1"/>
        </w:rPr>
        <w:t>e</w:t>
      </w:r>
      <w:r w:rsidRPr="00CC5750">
        <w:rPr>
          <w:spacing w:val="-2"/>
        </w:rPr>
        <w:t>n</w:t>
      </w:r>
      <w:r w:rsidRPr="00CC5750">
        <w:rPr>
          <w:spacing w:val="1"/>
        </w:rPr>
        <w:t>t</w:t>
      </w:r>
      <w:r w:rsidRPr="00CC5750">
        <w:t>s</w:t>
      </w:r>
      <w:r w:rsidRPr="00CC5750">
        <w:rPr>
          <w:spacing w:val="3"/>
        </w:rPr>
        <w:t xml:space="preserve"> </w:t>
      </w:r>
      <w:r w:rsidRPr="00CC5750">
        <w:rPr>
          <w:spacing w:val="-1"/>
        </w:rPr>
        <w:t>wi</w:t>
      </w:r>
      <w:r w:rsidRPr="00CC5750">
        <w:rPr>
          <w:spacing w:val="1"/>
        </w:rPr>
        <w:t>l</w:t>
      </w:r>
      <w:r w:rsidRPr="00CC5750">
        <w:t>l</w:t>
      </w:r>
      <w:r w:rsidRPr="00CC5750">
        <w:rPr>
          <w:spacing w:val="1"/>
        </w:rPr>
        <w:t xml:space="preserve"> l</w:t>
      </w:r>
      <w:r w:rsidRPr="00CC5750">
        <w:rPr>
          <w:spacing w:val="-1"/>
        </w:rPr>
        <w:t>i</w:t>
      </w:r>
      <w:r w:rsidRPr="00CC5750">
        <w:t>nk peop</w:t>
      </w:r>
      <w:r w:rsidRPr="00CC5750">
        <w:rPr>
          <w:spacing w:val="1"/>
        </w:rPr>
        <w:t>l</w:t>
      </w:r>
      <w:r w:rsidRPr="00CC5750">
        <w:t>e</w:t>
      </w:r>
      <w:r w:rsidRPr="00CC5750">
        <w:rPr>
          <w:spacing w:val="3"/>
        </w:rPr>
        <w:t xml:space="preserve"> </w:t>
      </w:r>
      <w:r w:rsidRPr="00CC5750">
        <w:rPr>
          <w:spacing w:val="-1"/>
        </w:rPr>
        <w:t>wi</w:t>
      </w:r>
      <w:r w:rsidRPr="00CC5750">
        <w:rPr>
          <w:spacing w:val="1"/>
        </w:rPr>
        <w:t>t</w:t>
      </w:r>
      <w:r w:rsidRPr="00CC5750">
        <w:t>h</w:t>
      </w:r>
      <w:r w:rsidRPr="00CC5750">
        <w:rPr>
          <w:spacing w:val="3"/>
        </w:rPr>
        <w:t xml:space="preserve"> </w:t>
      </w:r>
      <w:r w:rsidRPr="00CC5750">
        <w:t>s</w:t>
      </w:r>
      <w:r w:rsidRPr="00CC5750">
        <w:rPr>
          <w:spacing w:val="-2"/>
        </w:rPr>
        <w:t>y</w:t>
      </w:r>
      <w:r w:rsidRPr="00CC5750">
        <w:t>s</w:t>
      </w:r>
      <w:r w:rsidRPr="00CC5750">
        <w:rPr>
          <w:spacing w:val="1"/>
        </w:rPr>
        <w:t>t</w:t>
      </w:r>
      <w:r w:rsidRPr="00CC5750">
        <w:t>e</w:t>
      </w:r>
      <w:r w:rsidRPr="00CC5750">
        <w:rPr>
          <w:spacing w:val="-3"/>
        </w:rPr>
        <w:t>m</w:t>
      </w:r>
      <w:r w:rsidRPr="00CC5750">
        <w:t>s</w:t>
      </w:r>
      <w:r w:rsidRPr="00CC5750">
        <w:rPr>
          <w:spacing w:val="3"/>
        </w:rPr>
        <w:t xml:space="preserve"> </w:t>
      </w:r>
      <w:r w:rsidRPr="00CC5750">
        <w:rPr>
          <w:spacing w:val="1"/>
        </w:rPr>
        <w:t>t</w:t>
      </w:r>
      <w:r w:rsidRPr="00CC5750">
        <w:t>h</w:t>
      </w:r>
      <w:r w:rsidRPr="00CC5750">
        <w:rPr>
          <w:spacing w:val="-2"/>
        </w:rPr>
        <w:t>a</w:t>
      </w:r>
      <w:r w:rsidRPr="00CC5750">
        <w:t>t</w:t>
      </w:r>
      <w:r w:rsidRPr="00CC5750">
        <w:rPr>
          <w:spacing w:val="4"/>
        </w:rPr>
        <w:t xml:space="preserve"> </w:t>
      </w:r>
      <w:r w:rsidRPr="00CC5750">
        <w:t>p</w:t>
      </w:r>
      <w:r w:rsidRPr="00CC5750">
        <w:rPr>
          <w:spacing w:val="1"/>
        </w:rPr>
        <w:t>r</w:t>
      </w:r>
      <w:r w:rsidRPr="00CC5750">
        <w:t>o</w:t>
      </w:r>
      <w:r w:rsidRPr="00CC5750">
        <w:rPr>
          <w:spacing w:val="-2"/>
        </w:rPr>
        <w:t>v</w:t>
      </w:r>
      <w:r w:rsidRPr="00CC5750">
        <w:rPr>
          <w:spacing w:val="-1"/>
        </w:rPr>
        <w:t>i</w:t>
      </w:r>
      <w:r w:rsidRPr="00CC5750">
        <w:t>de</w:t>
      </w:r>
      <w:r w:rsidRPr="00CC5750">
        <w:rPr>
          <w:spacing w:val="3"/>
        </w:rPr>
        <w:t xml:space="preserve"> </w:t>
      </w:r>
      <w:r w:rsidRPr="00CC5750">
        <w:rPr>
          <w:spacing w:val="1"/>
        </w:rPr>
        <w:t>t</w:t>
      </w:r>
      <w:r w:rsidRPr="00CC5750">
        <w:t xml:space="preserve">hem </w:t>
      </w:r>
      <w:r w:rsidRPr="00CC5750">
        <w:rPr>
          <w:spacing w:val="-1"/>
        </w:rPr>
        <w:t>w</w:t>
      </w:r>
      <w:r w:rsidRPr="00CC5750">
        <w:rPr>
          <w:spacing w:val="1"/>
        </w:rPr>
        <w:t>it</w:t>
      </w:r>
      <w:r w:rsidRPr="00CC5750">
        <w:t>h</w:t>
      </w:r>
      <w:r w:rsidRPr="00CC5750">
        <w:rPr>
          <w:spacing w:val="3"/>
        </w:rPr>
        <w:t xml:space="preserve"> </w:t>
      </w:r>
      <w:r w:rsidRPr="00CC5750">
        <w:rPr>
          <w:spacing w:val="1"/>
        </w:rPr>
        <w:t>r</w:t>
      </w:r>
      <w:r w:rsidRPr="00CC5750">
        <w:rPr>
          <w:spacing w:val="-2"/>
        </w:rPr>
        <w:t>e</w:t>
      </w:r>
      <w:r w:rsidRPr="00CC5750">
        <w:t>so</w:t>
      </w:r>
      <w:r w:rsidRPr="00CC5750">
        <w:rPr>
          <w:spacing w:val="-2"/>
        </w:rPr>
        <w:t>u</w:t>
      </w:r>
      <w:r w:rsidRPr="00CC5750">
        <w:rPr>
          <w:spacing w:val="1"/>
        </w:rPr>
        <w:t>r</w:t>
      </w:r>
      <w:r w:rsidRPr="00CC5750">
        <w:t>ce</w:t>
      </w:r>
      <w:r w:rsidRPr="00CC5750">
        <w:rPr>
          <w:spacing w:val="-2"/>
        </w:rPr>
        <w:t>s</w:t>
      </w:r>
      <w:r w:rsidRPr="00CC5750">
        <w:t>,</w:t>
      </w:r>
      <w:r w:rsidRPr="00CC5750">
        <w:rPr>
          <w:spacing w:val="10"/>
        </w:rPr>
        <w:t xml:space="preserve"> </w:t>
      </w:r>
      <w:r w:rsidRPr="00CC5750">
        <w:rPr>
          <w:spacing w:val="-2"/>
        </w:rPr>
        <w:t>s</w:t>
      </w:r>
      <w:r w:rsidRPr="00CC5750">
        <w:t>e</w:t>
      </w:r>
      <w:r w:rsidRPr="00CC5750">
        <w:rPr>
          <w:spacing w:val="1"/>
        </w:rPr>
        <w:t>r</w:t>
      </w:r>
      <w:r w:rsidRPr="00CC5750">
        <w:rPr>
          <w:spacing w:val="-2"/>
        </w:rPr>
        <w:t>v</w:t>
      </w:r>
      <w:r w:rsidRPr="00CC5750">
        <w:rPr>
          <w:spacing w:val="1"/>
        </w:rPr>
        <w:t>i</w:t>
      </w:r>
      <w:r w:rsidRPr="00CC5750">
        <w:t>ces</w:t>
      </w:r>
      <w:r w:rsidRPr="00CC5750">
        <w:rPr>
          <w:spacing w:val="1"/>
        </w:rPr>
        <w:t xml:space="preserve"> </w:t>
      </w:r>
      <w:r w:rsidRPr="00CC5750">
        <w:t>and oppo</w:t>
      </w:r>
      <w:r w:rsidRPr="00CC5750">
        <w:rPr>
          <w:spacing w:val="-2"/>
        </w:rPr>
        <w:t>r</w:t>
      </w:r>
      <w:r w:rsidRPr="00CC5750">
        <w:rPr>
          <w:spacing w:val="1"/>
        </w:rPr>
        <w:t>t</w:t>
      </w:r>
      <w:r w:rsidRPr="00CC5750">
        <w:t>u</w:t>
      </w:r>
      <w:r w:rsidRPr="00CC5750">
        <w:rPr>
          <w:spacing w:val="-2"/>
        </w:rPr>
        <w:t>n</w:t>
      </w:r>
      <w:r w:rsidRPr="00CC5750">
        <w:rPr>
          <w:spacing w:val="1"/>
        </w:rPr>
        <w:t>i</w:t>
      </w:r>
      <w:r w:rsidRPr="00CC5750">
        <w:rPr>
          <w:spacing w:val="-1"/>
        </w:rPr>
        <w:t>t</w:t>
      </w:r>
      <w:r w:rsidRPr="00CC5750">
        <w:rPr>
          <w:spacing w:val="1"/>
        </w:rPr>
        <w:t>i</w:t>
      </w:r>
      <w:r w:rsidRPr="00CC5750">
        <w:t>es</w:t>
      </w:r>
      <w:r w:rsidRPr="00CC5750">
        <w:rPr>
          <w:spacing w:val="-2"/>
        </w:rPr>
        <w:t xml:space="preserve"> </w:t>
      </w:r>
      <w:r w:rsidRPr="00CC5750">
        <w:t>and ad</w:t>
      </w:r>
      <w:r w:rsidRPr="00CC5750">
        <w:rPr>
          <w:spacing w:val="-2"/>
        </w:rPr>
        <w:t>v</w:t>
      </w:r>
      <w:r w:rsidRPr="00CC5750">
        <w:t>oc</w:t>
      </w:r>
      <w:r w:rsidRPr="00CC5750">
        <w:rPr>
          <w:spacing w:val="-2"/>
        </w:rPr>
        <w:t>a</w:t>
      </w:r>
      <w:r w:rsidRPr="00CC5750">
        <w:rPr>
          <w:spacing w:val="1"/>
        </w:rPr>
        <w:t>t</w:t>
      </w:r>
      <w:r w:rsidRPr="00CC5750">
        <w:t>e</w:t>
      </w:r>
      <w:r w:rsidRPr="00CC5750">
        <w:rPr>
          <w:spacing w:val="-2"/>
        </w:rPr>
        <w:t xml:space="preserve"> </w:t>
      </w:r>
      <w:r w:rsidRPr="00CC5750">
        <w:rPr>
          <w:spacing w:val="1"/>
        </w:rPr>
        <w:t>f</w:t>
      </w:r>
      <w:r w:rsidRPr="00CC5750">
        <w:t>or</w:t>
      </w:r>
      <w:r w:rsidRPr="00CC5750">
        <w:rPr>
          <w:spacing w:val="-2"/>
        </w:rPr>
        <w:t xml:space="preserve"> </w:t>
      </w:r>
      <w:r w:rsidRPr="00CC5750">
        <w:rPr>
          <w:spacing w:val="1"/>
        </w:rPr>
        <w:t>t</w:t>
      </w:r>
      <w:r w:rsidRPr="00CC5750">
        <w:t>he</w:t>
      </w:r>
      <w:r w:rsidRPr="00CC5750">
        <w:rPr>
          <w:spacing w:val="3"/>
        </w:rPr>
        <w:t xml:space="preserve"> </w:t>
      </w:r>
      <w:r w:rsidRPr="00CC5750">
        <w:rPr>
          <w:spacing w:val="-2"/>
        </w:rPr>
        <w:t>b</w:t>
      </w:r>
      <w:r w:rsidRPr="00CC5750">
        <w:t>a</w:t>
      </w:r>
      <w:r w:rsidRPr="00CC5750">
        <w:rPr>
          <w:spacing w:val="-2"/>
        </w:rPr>
        <w:t>s</w:t>
      </w:r>
      <w:r w:rsidRPr="00CC5750">
        <w:rPr>
          <w:spacing w:val="1"/>
        </w:rPr>
        <w:t>i</w:t>
      </w:r>
      <w:r w:rsidRPr="00CC5750">
        <w:t>c wo</w:t>
      </w:r>
      <w:r w:rsidRPr="00CC5750">
        <w:rPr>
          <w:spacing w:val="-2"/>
        </w:rPr>
        <w:t>r</w:t>
      </w:r>
      <w:r w:rsidRPr="00CC5750">
        <w:rPr>
          <w:spacing w:val="1"/>
        </w:rPr>
        <w:t>t</w:t>
      </w:r>
      <w:r w:rsidRPr="00CC5750">
        <w:t>h</w:t>
      </w:r>
      <w:r w:rsidRPr="00CC5750">
        <w:rPr>
          <w:spacing w:val="-2"/>
        </w:rPr>
        <w:t xml:space="preserve"> </w:t>
      </w:r>
      <w:r w:rsidRPr="00CC5750">
        <w:t xml:space="preserve">and </w:t>
      </w:r>
      <w:r w:rsidRPr="00CC5750">
        <w:rPr>
          <w:spacing w:val="-2"/>
        </w:rPr>
        <w:t>d</w:t>
      </w:r>
      <w:r w:rsidRPr="00CC5750">
        <w:rPr>
          <w:spacing w:val="1"/>
        </w:rPr>
        <w:t>i</w:t>
      </w:r>
      <w:r w:rsidRPr="00CC5750">
        <w:rPr>
          <w:spacing w:val="-2"/>
        </w:rPr>
        <w:t>g</w:t>
      </w:r>
      <w:r w:rsidRPr="00CC5750">
        <w:t>n</w:t>
      </w:r>
      <w:r w:rsidRPr="00CC5750">
        <w:rPr>
          <w:spacing w:val="1"/>
        </w:rPr>
        <w:t>it</w:t>
      </w:r>
      <w:r w:rsidRPr="00CC5750">
        <w:t>y</w:t>
      </w:r>
      <w:r w:rsidRPr="00CC5750">
        <w:rPr>
          <w:spacing w:val="-2"/>
        </w:rPr>
        <w:t xml:space="preserve"> </w:t>
      </w:r>
      <w:r w:rsidRPr="00CC5750">
        <w:t>of</w:t>
      </w:r>
      <w:r w:rsidRPr="00CC5750">
        <w:rPr>
          <w:spacing w:val="1"/>
        </w:rPr>
        <w:t xml:space="preserve"> </w:t>
      </w:r>
      <w:r w:rsidRPr="00CC5750">
        <w:rPr>
          <w:spacing w:val="-2"/>
        </w:rPr>
        <w:t>e</w:t>
      </w:r>
      <w:r w:rsidRPr="00CC5750">
        <w:t>ach</w:t>
      </w:r>
      <w:r w:rsidRPr="00CC5750">
        <w:rPr>
          <w:spacing w:val="-1"/>
        </w:rPr>
        <w:t xml:space="preserve"> </w:t>
      </w:r>
      <w:r w:rsidRPr="00CC5750">
        <w:t>hu</w:t>
      </w:r>
      <w:r w:rsidRPr="00CC5750">
        <w:rPr>
          <w:spacing w:val="-4"/>
        </w:rPr>
        <w:t>m</w:t>
      </w:r>
      <w:r w:rsidRPr="00CC5750">
        <w:t>an be</w:t>
      </w:r>
      <w:r w:rsidRPr="00CC5750">
        <w:rPr>
          <w:spacing w:val="1"/>
        </w:rPr>
        <w:t>i</w:t>
      </w:r>
      <w:r w:rsidRPr="00CC5750">
        <w:t>n</w:t>
      </w:r>
      <w:r w:rsidRPr="00CC5750">
        <w:rPr>
          <w:spacing w:val="-2"/>
        </w:rPr>
        <w:t>g</w:t>
      </w:r>
      <w:r w:rsidRPr="00CC5750">
        <w:t>.</w:t>
      </w:r>
    </w:p>
    <w:p w:rsidR="00AD2291" w:rsidRPr="00CC5750" w:rsidRDefault="00AD2291" w:rsidP="00AD2291">
      <w:pPr>
        <w:pStyle w:val="ListParagraph"/>
        <w:spacing w:before="11" w:line="240" w:lineRule="exact"/>
        <w:ind w:left="1080"/>
      </w:pPr>
    </w:p>
    <w:p w:rsidR="00AD2291" w:rsidRPr="00CC5750" w:rsidRDefault="00AD2291" w:rsidP="00AD2291">
      <w:pPr>
        <w:pStyle w:val="ListParagraph"/>
        <w:ind w:left="1080" w:right="1203"/>
      </w:pPr>
      <w:r w:rsidRPr="00CC5750">
        <w:t>7. Stu</w:t>
      </w:r>
      <w:r w:rsidRPr="00CC5750">
        <w:rPr>
          <w:spacing w:val="-2"/>
        </w:rPr>
        <w:t>d</w:t>
      </w:r>
      <w:r w:rsidRPr="00CC5750">
        <w:t>en</w:t>
      </w:r>
      <w:r w:rsidRPr="00CC5750">
        <w:rPr>
          <w:spacing w:val="-1"/>
        </w:rPr>
        <w:t>t</w:t>
      </w:r>
      <w:r w:rsidRPr="00CC5750">
        <w:t>s wi</w:t>
      </w:r>
      <w:r w:rsidRPr="00CC5750">
        <w:rPr>
          <w:spacing w:val="-1"/>
        </w:rPr>
        <w:t>l</w:t>
      </w:r>
      <w:r w:rsidRPr="00CC5750">
        <w:t>l</w:t>
      </w:r>
      <w:r w:rsidRPr="00CC5750">
        <w:rPr>
          <w:spacing w:val="1"/>
        </w:rPr>
        <w:t xml:space="preserve"> </w:t>
      </w:r>
      <w:r w:rsidRPr="00CC5750">
        <w:rPr>
          <w:spacing w:val="-2"/>
        </w:rPr>
        <w:t>d</w:t>
      </w:r>
      <w:r w:rsidRPr="00CC5750">
        <w:t>e</w:t>
      </w:r>
      <w:r w:rsidRPr="00CC5750">
        <w:rPr>
          <w:spacing w:val="-2"/>
        </w:rPr>
        <w:t>v</w:t>
      </w:r>
      <w:r w:rsidRPr="00CC5750">
        <w:t>e</w:t>
      </w:r>
      <w:r w:rsidRPr="00CC5750">
        <w:rPr>
          <w:spacing w:val="1"/>
        </w:rPr>
        <w:t>l</w:t>
      </w:r>
      <w:r w:rsidRPr="00CC5750">
        <w:t>op,</w:t>
      </w:r>
      <w:r w:rsidRPr="00CC5750">
        <w:rPr>
          <w:spacing w:val="-2"/>
        </w:rPr>
        <w:t xml:space="preserve"> </w:t>
      </w:r>
      <w:r w:rsidRPr="00CC5750">
        <w:rPr>
          <w:spacing w:val="-1"/>
        </w:rPr>
        <w:t>i</w:t>
      </w:r>
      <w:r w:rsidRPr="00CC5750">
        <w:rPr>
          <w:spacing w:val="-4"/>
        </w:rPr>
        <w:t>m</w:t>
      </w:r>
      <w:r w:rsidRPr="00CC5750">
        <w:t>p</w:t>
      </w:r>
      <w:r w:rsidRPr="00CC5750">
        <w:rPr>
          <w:spacing w:val="1"/>
        </w:rPr>
        <w:t>l</w:t>
      </w:r>
      <w:r w:rsidRPr="00CC5750">
        <w:rPr>
          <w:spacing w:val="3"/>
        </w:rPr>
        <w:t>e</w:t>
      </w:r>
      <w:r w:rsidRPr="00CC5750">
        <w:rPr>
          <w:spacing w:val="-4"/>
        </w:rPr>
        <w:t>m</w:t>
      </w:r>
      <w:r w:rsidRPr="00CC5750">
        <w:t>en</w:t>
      </w:r>
      <w:r w:rsidRPr="00CC5750">
        <w:rPr>
          <w:spacing w:val="1"/>
        </w:rPr>
        <w:t>t</w:t>
      </w:r>
      <w:r w:rsidRPr="00CC5750">
        <w:t>, and</w:t>
      </w:r>
      <w:r w:rsidRPr="00CC5750">
        <w:rPr>
          <w:spacing w:val="-2"/>
        </w:rPr>
        <w:t xml:space="preserve"> </w:t>
      </w:r>
      <w:r w:rsidRPr="00CC5750">
        <w:t>e</w:t>
      </w:r>
      <w:r w:rsidRPr="00CC5750">
        <w:rPr>
          <w:spacing w:val="-2"/>
        </w:rPr>
        <w:t>v</w:t>
      </w:r>
      <w:r w:rsidRPr="00CC5750">
        <w:t>a</w:t>
      </w:r>
      <w:r w:rsidRPr="00CC5750">
        <w:rPr>
          <w:spacing w:val="1"/>
        </w:rPr>
        <w:t>l</w:t>
      </w:r>
      <w:r w:rsidRPr="00CC5750">
        <w:t>u</w:t>
      </w:r>
      <w:r w:rsidRPr="00CC5750">
        <w:rPr>
          <w:spacing w:val="-2"/>
        </w:rPr>
        <w:t>a</w:t>
      </w:r>
      <w:r w:rsidRPr="00CC5750">
        <w:rPr>
          <w:spacing w:val="1"/>
        </w:rPr>
        <w:t>t</w:t>
      </w:r>
      <w:r w:rsidRPr="00CC5750">
        <w:t>e a</w:t>
      </w:r>
      <w:r w:rsidRPr="00CC5750">
        <w:rPr>
          <w:spacing w:val="-2"/>
        </w:rPr>
        <w:t>p</w:t>
      </w:r>
      <w:r w:rsidRPr="00CC5750">
        <w:t>p</w:t>
      </w:r>
      <w:r w:rsidRPr="00CC5750">
        <w:rPr>
          <w:spacing w:val="1"/>
        </w:rPr>
        <w:t>r</w:t>
      </w:r>
      <w:r w:rsidRPr="00CC5750">
        <w:t>op</w:t>
      </w:r>
      <w:r w:rsidRPr="00CC5750">
        <w:rPr>
          <w:spacing w:val="-2"/>
        </w:rPr>
        <w:t>r</w:t>
      </w:r>
      <w:r w:rsidRPr="00CC5750">
        <w:rPr>
          <w:spacing w:val="1"/>
        </w:rPr>
        <w:t>i</w:t>
      </w:r>
      <w:r w:rsidRPr="00CC5750">
        <w:rPr>
          <w:spacing w:val="-2"/>
        </w:rPr>
        <w:t>a</w:t>
      </w:r>
      <w:r w:rsidRPr="00CC5750">
        <w:rPr>
          <w:spacing w:val="1"/>
        </w:rPr>
        <w:t>t</w:t>
      </w:r>
      <w:r w:rsidRPr="00CC5750">
        <w:t>e</w:t>
      </w:r>
      <w:r w:rsidRPr="00CC5750">
        <w:rPr>
          <w:spacing w:val="-2"/>
        </w:rPr>
        <w:t xml:space="preserve"> </w:t>
      </w:r>
      <w:r w:rsidRPr="00CC5750">
        <w:rPr>
          <w:spacing w:val="1"/>
        </w:rPr>
        <w:t>i</w:t>
      </w:r>
      <w:r w:rsidRPr="00CC5750">
        <w:t>n</w:t>
      </w:r>
      <w:r w:rsidRPr="00CC5750">
        <w:rPr>
          <w:spacing w:val="-1"/>
        </w:rPr>
        <w:t>t</w:t>
      </w:r>
      <w:r w:rsidRPr="00CC5750">
        <w:t>e</w:t>
      </w:r>
      <w:r w:rsidRPr="00CC5750">
        <w:rPr>
          <w:spacing w:val="1"/>
        </w:rPr>
        <w:t>r</w:t>
      </w:r>
      <w:r w:rsidRPr="00CC5750">
        <w:rPr>
          <w:spacing w:val="-2"/>
        </w:rPr>
        <w:t>v</w:t>
      </w:r>
      <w:r w:rsidRPr="00CC5750">
        <w:t>en</w:t>
      </w:r>
      <w:r w:rsidRPr="00CC5750">
        <w:rPr>
          <w:spacing w:val="-1"/>
        </w:rPr>
        <w:t>t</w:t>
      </w:r>
      <w:r w:rsidRPr="00CC5750">
        <w:rPr>
          <w:spacing w:val="1"/>
        </w:rPr>
        <w:t>i</w:t>
      </w:r>
      <w:r w:rsidRPr="00CC5750">
        <w:t>on</w:t>
      </w:r>
      <w:r w:rsidRPr="00CC5750">
        <w:rPr>
          <w:spacing w:val="4"/>
        </w:rPr>
        <w:t xml:space="preserve"> </w:t>
      </w:r>
      <w:r w:rsidRPr="00CC5750">
        <w:rPr>
          <w:spacing w:val="-2"/>
        </w:rPr>
        <w:t>p</w:t>
      </w:r>
      <w:r w:rsidRPr="00CC5750">
        <w:rPr>
          <w:spacing w:val="1"/>
        </w:rPr>
        <w:t>l</w:t>
      </w:r>
      <w:r w:rsidRPr="00CC5750">
        <w:t>a</w:t>
      </w:r>
      <w:r w:rsidRPr="00CC5750">
        <w:rPr>
          <w:spacing w:val="-2"/>
        </w:rPr>
        <w:t>ns</w:t>
      </w:r>
      <w:r w:rsidRPr="00CC5750">
        <w:t>.</w:t>
      </w:r>
    </w:p>
    <w:p w:rsidR="00AD2291" w:rsidRPr="00C76C48" w:rsidRDefault="00AD2291" w:rsidP="00AD2291">
      <w:pPr>
        <w:pStyle w:val="ListParagraph"/>
        <w:ind w:left="1080"/>
        <w:rPr>
          <w:bCs/>
        </w:rPr>
      </w:pPr>
    </w:p>
    <w:p w:rsidR="00AD2291" w:rsidRPr="00C76C48" w:rsidRDefault="00AD2291" w:rsidP="009B121B">
      <w:pPr>
        <w:pStyle w:val="ListParagraph"/>
        <w:widowControl/>
        <w:numPr>
          <w:ilvl w:val="0"/>
          <w:numId w:val="63"/>
        </w:numPr>
        <w:contextualSpacing/>
        <w:jc w:val="both"/>
        <w:rPr>
          <w:b/>
          <w:bCs/>
        </w:rPr>
      </w:pPr>
      <w:r w:rsidRPr="00C76C48">
        <w:rPr>
          <w:b/>
          <w:bCs/>
        </w:rPr>
        <w:t>Cognitive &amp; Affective Objectives</w:t>
      </w:r>
    </w:p>
    <w:p w:rsidR="00AD2291" w:rsidRPr="00CC5750" w:rsidRDefault="00AD2291" w:rsidP="009B121B">
      <w:pPr>
        <w:pStyle w:val="ListParagraph"/>
        <w:widowControl/>
        <w:numPr>
          <w:ilvl w:val="0"/>
          <w:numId w:val="64"/>
        </w:numPr>
        <w:contextualSpacing/>
        <w:jc w:val="both"/>
        <w:rPr>
          <w:bCs/>
        </w:rPr>
      </w:pPr>
      <w:r w:rsidRPr="00CC5750">
        <w:t>Stud</w:t>
      </w:r>
      <w:r w:rsidRPr="00CC5750">
        <w:rPr>
          <w:spacing w:val="1"/>
        </w:rPr>
        <w:t>e</w:t>
      </w:r>
      <w:r w:rsidRPr="00CC5750">
        <w:rPr>
          <w:spacing w:val="-2"/>
        </w:rPr>
        <w:t>n</w:t>
      </w:r>
      <w:r w:rsidRPr="00CC5750">
        <w:rPr>
          <w:spacing w:val="1"/>
        </w:rPr>
        <w:t>t</w:t>
      </w:r>
      <w:r w:rsidRPr="00CC5750">
        <w:t>s</w:t>
      </w:r>
      <w:r w:rsidRPr="00CC5750">
        <w:rPr>
          <w:spacing w:val="3"/>
        </w:rPr>
        <w:t xml:space="preserve"> </w:t>
      </w:r>
      <w:r w:rsidRPr="00CC5750">
        <w:rPr>
          <w:spacing w:val="-1"/>
        </w:rPr>
        <w:t>wil</w:t>
      </w:r>
      <w:r w:rsidRPr="00CC5750">
        <w:t>l</w:t>
      </w:r>
      <w:r w:rsidRPr="00CC5750">
        <w:rPr>
          <w:spacing w:val="3"/>
        </w:rPr>
        <w:t xml:space="preserve"> </w:t>
      </w:r>
      <w:r w:rsidRPr="00CC5750">
        <w:t>be</w:t>
      </w:r>
      <w:r w:rsidRPr="00CC5750">
        <w:rPr>
          <w:spacing w:val="3"/>
        </w:rPr>
        <w:t xml:space="preserve"> </w:t>
      </w:r>
      <w:r w:rsidRPr="00CC5750">
        <w:t>a</w:t>
      </w:r>
      <w:r w:rsidRPr="00CC5750">
        <w:rPr>
          <w:spacing w:val="-2"/>
        </w:rPr>
        <w:t>b</w:t>
      </w:r>
      <w:r w:rsidRPr="00CC5750">
        <w:rPr>
          <w:spacing w:val="1"/>
        </w:rPr>
        <w:t>l</w:t>
      </w:r>
      <w:r w:rsidRPr="00CC5750">
        <w:t>e</w:t>
      </w:r>
      <w:r w:rsidRPr="00CC5750">
        <w:rPr>
          <w:spacing w:val="3"/>
        </w:rPr>
        <w:t xml:space="preserve"> </w:t>
      </w:r>
      <w:r w:rsidRPr="00CC5750">
        <w:rPr>
          <w:spacing w:val="-1"/>
        </w:rPr>
        <w:t>t</w:t>
      </w:r>
      <w:r w:rsidRPr="00CC5750">
        <w:t xml:space="preserve">o </w:t>
      </w:r>
      <w:r w:rsidRPr="00CC5750">
        <w:rPr>
          <w:spacing w:val="1"/>
        </w:rPr>
        <w:t>i</w:t>
      </w:r>
      <w:r w:rsidRPr="00CC5750">
        <w:t>de</w:t>
      </w:r>
      <w:r w:rsidRPr="00CC5750">
        <w:rPr>
          <w:spacing w:val="-2"/>
        </w:rPr>
        <w:t>n</w:t>
      </w:r>
      <w:r w:rsidRPr="00CC5750">
        <w:rPr>
          <w:spacing w:val="1"/>
        </w:rPr>
        <w:t>t</w:t>
      </w:r>
      <w:r w:rsidRPr="00CC5750">
        <w:rPr>
          <w:spacing w:val="-1"/>
        </w:rPr>
        <w:t>i</w:t>
      </w:r>
      <w:r w:rsidRPr="00CC5750">
        <w:rPr>
          <w:spacing w:val="1"/>
        </w:rPr>
        <w:t>f</w:t>
      </w:r>
      <w:r w:rsidRPr="00CC5750">
        <w:t>y and</w:t>
      </w:r>
      <w:r w:rsidRPr="00CC5750">
        <w:rPr>
          <w:spacing w:val="3"/>
        </w:rPr>
        <w:t xml:space="preserve"> </w:t>
      </w:r>
      <w:r w:rsidRPr="00CC5750">
        <w:rPr>
          <w:spacing w:val="1"/>
        </w:rPr>
        <w:t>r</w:t>
      </w:r>
      <w:r w:rsidRPr="00CC5750">
        <w:t>e</w:t>
      </w:r>
      <w:r w:rsidRPr="00CC5750">
        <w:rPr>
          <w:spacing w:val="1"/>
        </w:rPr>
        <w:t>s</w:t>
      </w:r>
      <w:r w:rsidRPr="00CC5750">
        <w:rPr>
          <w:spacing w:val="-2"/>
        </w:rPr>
        <w:t>o</w:t>
      </w:r>
      <w:r w:rsidRPr="00CC5750">
        <w:rPr>
          <w:spacing w:val="1"/>
        </w:rPr>
        <w:t>l</w:t>
      </w:r>
      <w:r w:rsidRPr="00CC5750">
        <w:rPr>
          <w:spacing w:val="-2"/>
        </w:rPr>
        <w:t>v</w:t>
      </w:r>
      <w:r w:rsidRPr="00CC5750">
        <w:t>ed</w:t>
      </w:r>
      <w:r w:rsidRPr="00CC5750">
        <w:rPr>
          <w:spacing w:val="3"/>
        </w:rPr>
        <w:t xml:space="preserve"> </w:t>
      </w:r>
      <w:r w:rsidRPr="00CC5750">
        <w:rPr>
          <w:spacing w:val="-2"/>
        </w:rPr>
        <w:t>v</w:t>
      </w:r>
      <w:r w:rsidRPr="00CC5750">
        <w:t>a</w:t>
      </w:r>
      <w:r w:rsidRPr="00CC5750">
        <w:rPr>
          <w:spacing w:val="1"/>
        </w:rPr>
        <w:t>l</w:t>
      </w:r>
      <w:r w:rsidRPr="00CC5750">
        <w:t>ue</w:t>
      </w:r>
      <w:r w:rsidRPr="00CC5750">
        <w:rPr>
          <w:spacing w:val="3"/>
        </w:rPr>
        <w:t xml:space="preserve"> </w:t>
      </w:r>
      <w:r w:rsidRPr="00CC5750">
        <w:t>d</w:t>
      </w:r>
      <w:r w:rsidRPr="00CC5750">
        <w:rPr>
          <w:spacing w:val="-1"/>
        </w:rPr>
        <w:t>i</w:t>
      </w:r>
      <w:r w:rsidRPr="00CC5750">
        <w:rPr>
          <w:spacing w:val="1"/>
        </w:rPr>
        <w:t>l</w:t>
      </w:r>
      <w:r w:rsidRPr="00CC5750">
        <w:t>e</w:t>
      </w:r>
      <w:r w:rsidRPr="00CC5750">
        <w:rPr>
          <w:spacing w:val="-1"/>
        </w:rPr>
        <w:t>m</w:t>
      </w:r>
      <w:r w:rsidRPr="00CC5750">
        <w:rPr>
          <w:spacing w:val="-4"/>
        </w:rPr>
        <w:t>m</w:t>
      </w:r>
      <w:r w:rsidRPr="00CC5750">
        <w:t>as</w:t>
      </w:r>
      <w:r w:rsidRPr="00CC5750">
        <w:rPr>
          <w:spacing w:val="3"/>
        </w:rPr>
        <w:t xml:space="preserve"> </w:t>
      </w:r>
      <w:r w:rsidRPr="00CC5750">
        <w:t>and</w:t>
      </w:r>
      <w:r w:rsidRPr="00CC5750">
        <w:rPr>
          <w:spacing w:val="9"/>
        </w:rPr>
        <w:t xml:space="preserve"> </w:t>
      </w:r>
      <w:r w:rsidRPr="00CC5750">
        <w:t>pa</w:t>
      </w:r>
      <w:r w:rsidRPr="00CC5750">
        <w:rPr>
          <w:spacing w:val="-1"/>
        </w:rPr>
        <w:t>r</w:t>
      </w:r>
      <w:r w:rsidRPr="00CC5750">
        <w:rPr>
          <w:spacing w:val="1"/>
        </w:rPr>
        <w:t>t</w:t>
      </w:r>
      <w:r w:rsidRPr="00CC5750">
        <w:rPr>
          <w:spacing w:val="-1"/>
        </w:rPr>
        <w:t>i</w:t>
      </w:r>
      <w:r w:rsidRPr="00CC5750">
        <w:t>c</w:t>
      </w:r>
      <w:r w:rsidRPr="00CC5750">
        <w:rPr>
          <w:spacing w:val="1"/>
        </w:rPr>
        <w:t>i</w:t>
      </w:r>
      <w:r w:rsidRPr="00CC5750">
        <w:rPr>
          <w:spacing w:val="-2"/>
        </w:rPr>
        <w:t>pa</w:t>
      </w:r>
      <w:r w:rsidRPr="00CC5750">
        <w:rPr>
          <w:spacing w:val="1"/>
        </w:rPr>
        <w:t>t</w:t>
      </w:r>
      <w:r w:rsidRPr="00CC5750">
        <w:t>e</w:t>
      </w:r>
      <w:r w:rsidRPr="00CC5750">
        <w:rPr>
          <w:spacing w:val="3"/>
        </w:rPr>
        <w:t xml:space="preserve"> </w:t>
      </w:r>
      <w:r w:rsidRPr="00CC5750">
        <w:rPr>
          <w:spacing w:val="1"/>
        </w:rPr>
        <w:t>i</w:t>
      </w:r>
      <w:r w:rsidRPr="00CC5750">
        <w:t>n sound e</w:t>
      </w:r>
      <w:r w:rsidRPr="00CC5750">
        <w:rPr>
          <w:spacing w:val="1"/>
        </w:rPr>
        <w:t>t</w:t>
      </w:r>
      <w:r w:rsidRPr="00CC5750">
        <w:rPr>
          <w:spacing w:val="-2"/>
        </w:rPr>
        <w:t>h</w:t>
      </w:r>
      <w:r w:rsidRPr="00CC5750">
        <w:rPr>
          <w:spacing w:val="1"/>
        </w:rPr>
        <w:t>i</w:t>
      </w:r>
      <w:r w:rsidRPr="00CC5750">
        <w:t>c</w:t>
      </w:r>
      <w:r w:rsidRPr="00CC5750">
        <w:rPr>
          <w:spacing w:val="-2"/>
        </w:rPr>
        <w:t>a</w:t>
      </w:r>
      <w:r w:rsidRPr="00CC5750">
        <w:t>l</w:t>
      </w:r>
      <w:r w:rsidRPr="00CC5750">
        <w:rPr>
          <w:spacing w:val="1"/>
        </w:rPr>
        <w:t xml:space="preserve"> </w:t>
      </w:r>
      <w:r w:rsidR="006F1B5C" w:rsidRPr="00CC5750">
        <w:t>d</w:t>
      </w:r>
      <w:r w:rsidR="006F1B5C" w:rsidRPr="00CC5750">
        <w:rPr>
          <w:spacing w:val="-2"/>
        </w:rPr>
        <w:t>e</w:t>
      </w:r>
      <w:r w:rsidR="006F1B5C" w:rsidRPr="00CC5750">
        <w:t>c</w:t>
      </w:r>
      <w:r w:rsidR="006F1B5C" w:rsidRPr="00CC5750">
        <w:rPr>
          <w:spacing w:val="1"/>
        </w:rPr>
        <w:t>i</w:t>
      </w:r>
      <w:r w:rsidR="006F1B5C" w:rsidRPr="00CC5750">
        <w:rPr>
          <w:spacing w:val="-2"/>
        </w:rPr>
        <w:t>s</w:t>
      </w:r>
      <w:r w:rsidR="006F1B5C" w:rsidRPr="00CC5750">
        <w:rPr>
          <w:spacing w:val="1"/>
        </w:rPr>
        <w:t>i</w:t>
      </w:r>
      <w:r w:rsidR="006F1B5C" w:rsidRPr="00CC5750">
        <w:t>on-making</w:t>
      </w:r>
      <w:r w:rsidRPr="00CC5750">
        <w:rPr>
          <w:spacing w:val="-2"/>
        </w:rPr>
        <w:t xml:space="preserve"> </w:t>
      </w:r>
      <w:r w:rsidRPr="00CC5750">
        <w:t>p</w:t>
      </w:r>
      <w:r w:rsidRPr="00CC5750">
        <w:rPr>
          <w:spacing w:val="1"/>
        </w:rPr>
        <w:t>r</w:t>
      </w:r>
      <w:r w:rsidRPr="00CC5750">
        <w:t>oces</w:t>
      </w:r>
      <w:r w:rsidRPr="00CC5750">
        <w:rPr>
          <w:spacing w:val="-1"/>
        </w:rPr>
        <w:t>s</w:t>
      </w:r>
      <w:r w:rsidRPr="00CC5750">
        <w:t>e</w:t>
      </w:r>
      <w:r w:rsidRPr="00CC5750">
        <w:rPr>
          <w:spacing w:val="1"/>
        </w:rPr>
        <w:t>s</w:t>
      </w:r>
      <w:r w:rsidRPr="00CC5750">
        <w:t>.</w:t>
      </w:r>
    </w:p>
    <w:p w:rsidR="00AD2291" w:rsidRPr="00C76C48" w:rsidRDefault="00AD2291" w:rsidP="00AD2291">
      <w:pPr>
        <w:rPr>
          <w:rFonts w:ascii="Times New Roman" w:hAnsi="Times New Roman" w:cs="Times New Roman"/>
          <w:b/>
          <w:bCs/>
          <w:sz w:val="24"/>
          <w:szCs w:val="24"/>
        </w:rPr>
      </w:pPr>
    </w:p>
    <w:p w:rsidR="00AD2291" w:rsidRDefault="00AD2291" w:rsidP="00AD2291">
      <w:pPr>
        <w:pStyle w:val="ListParagraph"/>
        <w:ind w:left="1440"/>
        <w:rPr>
          <w:b/>
          <w:bCs/>
        </w:rPr>
      </w:pPr>
      <w:r w:rsidRPr="00C76C48">
        <w:rPr>
          <w:b/>
          <w:bCs/>
        </w:rPr>
        <w:t xml:space="preserve">Course Core Competencies and Related Behaviors </w:t>
      </w:r>
    </w:p>
    <w:p w:rsidR="00AD2291" w:rsidRPr="000D10C1" w:rsidRDefault="00AD2291" w:rsidP="00AD2291">
      <w:pPr>
        <w:pStyle w:val="ListParagraph"/>
        <w:rPr>
          <w:bCs/>
        </w:rPr>
      </w:pPr>
      <w:r w:rsidRPr="000D10C1">
        <w:rPr>
          <w:bCs/>
        </w:rPr>
        <w:t>The field practicum measures all 9core competencies and31 behaviors selected by the BSW program utilizing the learning contract and the field evaluation form.</w:t>
      </w:r>
    </w:p>
    <w:p w:rsidR="00AD2291" w:rsidRPr="00C76C48" w:rsidRDefault="00AD2291" w:rsidP="00AD2291">
      <w:pPr>
        <w:pStyle w:val="ListParagraph"/>
        <w:ind w:left="1440"/>
        <w:rPr>
          <w:b/>
          <w:bC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40"/>
      </w:tblGrid>
      <w:tr w:rsidR="00AD2291" w:rsidRPr="00C76C48" w:rsidTr="00AD2291">
        <w:tc>
          <w:tcPr>
            <w:tcW w:w="4500" w:type="dxa"/>
          </w:tcPr>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Competencies</w:t>
            </w:r>
          </w:p>
        </w:tc>
        <w:tc>
          <w:tcPr>
            <w:tcW w:w="4500" w:type="dxa"/>
          </w:tcPr>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Behaviors</w:t>
            </w: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1: Demonstrate Ethical and Professional Behavior </w:t>
            </w:r>
          </w:p>
          <w:p w:rsidR="00AD2291" w:rsidRPr="00ED360E" w:rsidRDefault="00AD2291" w:rsidP="00AD2291">
            <w:pPr>
              <w:autoSpaceDE w:val="0"/>
              <w:autoSpaceDN w:val="0"/>
              <w:adjustRightInd w:val="0"/>
              <w:rPr>
                <w:rFonts w:ascii="Times New Roman" w:hAnsi="Times New Roman" w:cs="Times New Roman"/>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1.1 make ethical decisions by applying the standards of the NASW Code of Ethics, relevant laws and regulations, models for ethical decision-making, ethical conduct of research, and additional codes of ethics as appropriate to context;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1.2 use reflection and self-regulation to manage personal values and maintain professionalism in practice situations;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1.3 demonstrate professional demeanor in behavior; appearance; and oral, written, and electronic communication;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1.4 use technology ethically and appropriately to facilitate practice outcomes; and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1.5 use supervision and consultation to guide professional judgment and behavior.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b/>
                <w:bCs/>
                <w:sz w:val="20"/>
                <w:szCs w:val="20"/>
              </w:rPr>
            </w:pPr>
            <w:r w:rsidRPr="00ED360E">
              <w:rPr>
                <w:rFonts w:ascii="Times New Roman" w:hAnsi="Times New Roman" w:cs="Times New Roman"/>
                <w:b/>
                <w:bCs/>
                <w:sz w:val="20"/>
                <w:szCs w:val="20"/>
              </w:rPr>
              <w:t>Competency 2: Engage Diversity and Difference in Practice</w:t>
            </w: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2.1 apply and communicate understanding of the importance of diversity and difference in shaping life experiences in practice at the micro, mezzo, and macro levels;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2.2 present themselves as learners and engage clients and constituencies as experts of their own experiences</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2.3 apply self-awareness and self-regulation to manage the influence of personal biases and values in working with diverse clients and constituencies.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3: Advance Human Rights and Social, Economic, and Environmental Justice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3.1 apply their understanding of social, economic, and environmental justice to advocate for human rights at the individual and system levels; and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3.2 engage in practices that advance social, economic, and environmental justice.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4: Engage </w:t>
            </w:r>
            <w:r w:rsidR="006F1B5C" w:rsidRPr="00ED360E">
              <w:rPr>
                <w:rFonts w:ascii="Times New Roman" w:hAnsi="Times New Roman" w:cs="Times New Roman"/>
                <w:b/>
                <w:bCs/>
                <w:sz w:val="20"/>
                <w:szCs w:val="20"/>
              </w:rPr>
              <w:t>in</w:t>
            </w:r>
            <w:r w:rsidRPr="00ED360E">
              <w:rPr>
                <w:rFonts w:ascii="Times New Roman" w:hAnsi="Times New Roman" w:cs="Times New Roman"/>
                <w:b/>
                <w:bCs/>
                <w:sz w:val="20"/>
                <w:szCs w:val="20"/>
              </w:rPr>
              <w:t xml:space="preserve"> Practice-informed Research and Research-informed Practice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4.1 use practice experience and theory to inform scientific inquiry and research;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4.2 apply critical thinking to engage in analysis of quantitative and qualitative research methods and research findings; and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4.3 use and translate research evidence to inform and improve practice, policy, and service delivery.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04"/>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5: Engage in Policy Practice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5.1 Identify social policy at the local, state, and federal level that impacts well-being, service delivery, and access to social services;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5.2 assess how social welfare and economic policies impact the delivery of and access to social services</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5.3 apply critical thinking to analyze, formulate, and advocate for policies that advance human rights and social, economic, and environmental justice.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31"/>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6: Engage with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6.1 apply knowledge of human behavior and the social environment, person-in-environment, and other multidisciplinary theoretical frameworks to engage with clients and constituencies; and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6.2 use empathy, reflection, and interpersonal skills to effectively engage diverse clients and constituencies.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431"/>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7: Assess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7.1 collect and organize data, and apply critical thinking to interpret information from clients and constituencies;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7.2 apply knowledge of human behavior and the social environment, person-in-environment, and other multidisciplinary theoretical frameworks in the analysis of assessment data from clients and constituencies;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7.3 develop mutually agreed-on intervention goals and objectives based on the critical assessment of strengths, needs, and challenges within clients and constituencies</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7.4 select appropriate intervention strategies based on the assessment, research knowledge, and values and preferences of clients and constituencies.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5327"/>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8: Intervene with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8.1 critically choose and implement interventions to achieve practice goals and enhance capacities of clients and constituencies;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8.2 apply knowledge of human behavior and the social environment, person-in-environment, and other multidisciplinary theoretical frameworks in interventions with clients and constituencies;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8.3 use inter-professional collaboration as appropriate to achieve beneficial practice outcomes;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8.4 negotiate, mediate, and advocate with and on behalf of diverse clients and constituencies; and</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8.5 facilitate effective transitions and endings that advance mutually agreed-on goals. </w:t>
            </w:r>
          </w:p>
          <w:p w:rsidR="00AD2291" w:rsidRPr="00ED360E" w:rsidRDefault="00AD2291" w:rsidP="00AD2291">
            <w:pPr>
              <w:rPr>
                <w:rFonts w:ascii="Times New Roman" w:hAnsi="Times New Roman" w:cs="Times New Roman"/>
                <w:sz w:val="20"/>
                <w:szCs w:val="20"/>
              </w:rPr>
            </w:pPr>
          </w:p>
        </w:tc>
      </w:tr>
      <w:tr w:rsidR="00AD2291" w:rsidRPr="00C76C48" w:rsidTr="00AD2291">
        <w:trPr>
          <w:trHeight w:val="341"/>
        </w:trPr>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b/>
                <w:bCs/>
                <w:sz w:val="20"/>
                <w:szCs w:val="20"/>
              </w:rPr>
              <w:t xml:space="preserve">Competency 9: Evaluate Practice with Individuals, Families, Groups, Organizations, and Communities </w:t>
            </w:r>
          </w:p>
          <w:p w:rsidR="00AD2291" w:rsidRPr="00ED360E" w:rsidRDefault="00AD2291" w:rsidP="00AD2291">
            <w:pPr>
              <w:rPr>
                <w:rFonts w:ascii="Times New Roman" w:hAnsi="Times New Roman" w:cs="Times New Roman"/>
                <w:b/>
                <w:bCs/>
                <w:sz w:val="20"/>
                <w:szCs w:val="20"/>
              </w:rPr>
            </w:pPr>
          </w:p>
        </w:tc>
        <w:tc>
          <w:tcPr>
            <w:tcW w:w="4500" w:type="dxa"/>
          </w:tcPr>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9.1 select and use appropriate methods for evaluation of outcomes; </w:t>
            </w: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9.2 apply knowledge of human behavior and the social environment, person-in-environment, and other multidisciplinary theoretical frameworks in the evaluation of outcomes;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9.3 critically analyze, monitor, and evaluate intervention and program processes and outcomes; and </w:t>
            </w:r>
          </w:p>
          <w:p w:rsidR="00AD2291" w:rsidRPr="00ED360E" w:rsidRDefault="00AD2291" w:rsidP="00AD2291">
            <w:pPr>
              <w:rPr>
                <w:rFonts w:ascii="Times New Roman" w:hAnsi="Times New Roman" w:cs="Times New Roman"/>
                <w:sz w:val="20"/>
                <w:szCs w:val="20"/>
              </w:rPr>
            </w:pPr>
          </w:p>
          <w:p w:rsidR="00AD2291" w:rsidRPr="00ED360E" w:rsidRDefault="00AD2291" w:rsidP="00AD2291">
            <w:pPr>
              <w:rPr>
                <w:rFonts w:ascii="Times New Roman" w:hAnsi="Times New Roman" w:cs="Times New Roman"/>
                <w:sz w:val="20"/>
                <w:szCs w:val="20"/>
              </w:rPr>
            </w:pPr>
            <w:r w:rsidRPr="00ED360E">
              <w:rPr>
                <w:rFonts w:ascii="Times New Roman" w:hAnsi="Times New Roman" w:cs="Times New Roman"/>
                <w:sz w:val="20"/>
                <w:szCs w:val="20"/>
              </w:rPr>
              <w:t xml:space="preserve">9.4 apply evaluation findings to improve practice effectiveness at the micro, mezzo, and macro levels. </w:t>
            </w:r>
          </w:p>
          <w:p w:rsidR="00AD2291" w:rsidRPr="00ED360E" w:rsidRDefault="00AD2291" w:rsidP="00AD2291">
            <w:pPr>
              <w:rPr>
                <w:rFonts w:ascii="Times New Roman" w:hAnsi="Times New Roman" w:cs="Times New Roman"/>
                <w:sz w:val="20"/>
                <w:szCs w:val="20"/>
              </w:rPr>
            </w:pPr>
          </w:p>
        </w:tc>
      </w:tr>
    </w:tbl>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VII. Course Requirements and Evaluation Criteria:</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sz w:val="24"/>
          <w:szCs w:val="24"/>
        </w:rPr>
        <w:t>Please note:  If these evaluation criteria must be revised because of extraordinary circumstances, the instructor will distribute a written amendment to the syllabus.</w:t>
      </w:r>
    </w:p>
    <w:p w:rsidR="00AD2291" w:rsidRPr="00C76C48" w:rsidRDefault="00AD2291" w:rsidP="00AD2291">
      <w:pPr>
        <w:pStyle w:val="NoSpacing"/>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2004"/>
        <w:gridCol w:w="1901"/>
      </w:tblGrid>
      <w:tr w:rsidR="00AD2291" w:rsidRPr="00C76C48" w:rsidTr="00AD2291">
        <w:tc>
          <w:tcPr>
            <w:tcW w:w="495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ASSIGNMENTS</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hAnsi="Times New Roman" w:cs="Times New Roman"/>
                <w:b/>
                <w:bCs/>
                <w:sz w:val="24"/>
                <w:szCs w:val="24"/>
              </w:rPr>
              <w:t>PERCENTAGE</w:t>
            </w:r>
          </w:p>
        </w:tc>
        <w:tc>
          <w:tcPr>
            <w:tcW w:w="1901" w:type="dxa"/>
          </w:tcPr>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DUE DATE</w:t>
            </w: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Pr>
                <w:rFonts w:ascii="Times New Roman" w:eastAsia="Times New Roman" w:hAnsi="Times New Roman" w:cs="Times New Roman"/>
              </w:rPr>
              <w:t>Pro</w:t>
            </w:r>
            <w:r>
              <w:rPr>
                <w:rFonts w:ascii="Times New Roman" w:eastAsia="Times New Roman" w:hAnsi="Times New Roman" w:cs="Times New Roman"/>
                <w:spacing w:val="1"/>
              </w:rPr>
              <w:t>c</w:t>
            </w:r>
            <w:r>
              <w:rPr>
                <w:rFonts w:ascii="Times New Roman" w:eastAsia="Times New Roman" w:hAnsi="Times New Roman" w:cs="Times New Roman"/>
                <w:spacing w:val="-2"/>
              </w:rPr>
              <w:t>e</w:t>
            </w:r>
            <w:r>
              <w:rPr>
                <w:rFonts w:ascii="Times New Roman" w:eastAsia="Times New Roman" w:hAnsi="Times New Roman" w:cs="Times New Roman"/>
              </w:rPr>
              <w:t>ss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rPr>
              <w:t>ng/Presentation</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Pr>
                <w:rFonts w:ascii="Times New Roman" w:eastAsia="Times New Roman" w:hAnsi="Times New Roman" w:cs="Times New Roman"/>
                <w:spacing w:val="-1"/>
              </w:rPr>
              <w:t>Monthly Reports</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Pr>
                <w:rFonts w:ascii="Times New Roman" w:eastAsia="Times New Roman" w:hAnsi="Times New Roman" w:cs="Times New Roman"/>
                <w:spacing w:val="-2"/>
                <w:sz w:val="24"/>
                <w:szCs w:val="24"/>
              </w:rPr>
              <w:t>Weekly Journals</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107"/>
        </w:trPr>
        <w:tc>
          <w:tcPr>
            <w:tcW w:w="4951" w:type="dxa"/>
          </w:tcPr>
          <w:p w:rsidR="00AD2291" w:rsidRDefault="00AD2291" w:rsidP="00AD2291">
            <w:pPr>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Timesheets</w:t>
            </w:r>
          </w:p>
        </w:tc>
        <w:tc>
          <w:tcPr>
            <w:tcW w:w="2004" w:type="dxa"/>
          </w:tcPr>
          <w:p w:rsidR="00AD2291" w:rsidRDefault="00AD2291" w:rsidP="00AD2291">
            <w:pPr>
              <w:rPr>
                <w:rFonts w:ascii="Times New Roman" w:eastAsia="Times New Roman" w:hAnsi="Times New Roman" w:cs="Times New Roman"/>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107"/>
        </w:trPr>
        <w:tc>
          <w:tcPr>
            <w:tcW w:w="4951" w:type="dxa"/>
          </w:tcPr>
          <w:p w:rsidR="00AD2291" w:rsidRDefault="00AD2291" w:rsidP="00AD2291">
            <w:pPr>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Learning Contract</w:t>
            </w:r>
          </w:p>
        </w:tc>
        <w:tc>
          <w:tcPr>
            <w:tcW w:w="2004" w:type="dxa"/>
          </w:tcPr>
          <w:p w:rsidR="00AD2291" w:rsidRDefault="00AD2291" w:rsidP="00AD2291">
            <w:pPr>
              <w:rPr>
                <w:rFonts w:ascii="Times New Roman" w:eastAsia="Times New Roman" w:hAnsi="Times New Roman" w:cs="Times New Roman"/>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107"/>
        </w:trPr>
        <w:tc>
          <w:tcPr>
            <w:tcW w:w="4951" w:type="dxa"/>
          </w:tcPr>
          <w:p w:rsidR="00AD2291" w:rsidRPr="00C76C48" w:rsidRDefault="00AD2291" w:rsidP="00AD2291">
            <w:pPr>
              <w:rPr>
                <w:rFonts w:ascii="Times New Roman" w:hAnsi="Times New Roman" w:cs="Times New Roman"/>
                <w:bCs/>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107"/>
        </w:trPr>
        <w:tc>
          <w:tcPr>
            <w:tcW w:w="4951" w:type="dxa"/>
          </w:tcPr>
          <w:p w:rsidR="00AD2291" w:rsidRDefault="00AD2291" w:rsidP="00AD2291">
            <w:pPr>
              <w:rPr>
                <w:rFonts w:ascii="Times New Roman" w:eastAsia="Times New Roman" w:hAnsi="Times New Roman" w:cs="Times New Roman"/>
                <w:spacing w:val="-3"/>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Assessment</w:t>
            </w:r>
          </w:p>
        </w:tc>
        <w:tc>
          <w:tcPr>
            <w:tcW w:w="2004" w:type="dxa"/>
          </w:tcPr>
          <w:p w:rsidR="00AD2291" w:rsidRDefault="00AD2291" w:rsidP="00AD2291">
            <w:pPr>
              <w:rPr>
                <w:rFonts w:ascii="Times New Roman" w:eastAsia="Times New Roman" w:hAnsi="Times New Roman" w:cs="Times New Roman"/>
              </w:rPr>
            </w:pPr>
            <w:r>
              <w:rPr>
                <w:rFonts w:ascii="Times New Roman" w:eastAsia="Times New Roman" w:hAnsi="Times New Roman" w:cs="Times New Roman"/>
              </w:rPr>
              <w:t>20%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Pr>
                <w:rFonts w:ascii="Times New Roman" w:eastAsia="Times New Roman" w:hAnsi="Times New Roman" w:cs="Times New Roman"/>
                <w:sz w:val="24"/>
                <w:szCs w:val="24"/>
              </w:rPr>
              <w:t>Ag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Paper/Presentation</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sz w:val="24"/>
                <w:szCs w:val="24"/>
              </w:rPr>
              <w:t>30%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Pr="00C76C48" w:rsidRDefault="00AD2291" w:rsidP="00AD2291">
            <w:pPr>
              <w:rPr>
                <w:rFonts w:ascii="Times New Roman" w:hAnsi="Times New Roman" w:cs="Times New Roman"/>
                <w:bCs/>
                <w:sz w:val="24"/>
                <w:szCs w:val="24"/>
              </w:rPr>
            </w:pPr>
            <w:r>
              <w:rPr>
                <w:rFonts w:ascii="Times New Roman" w:eastAsia="Times New Roman" w:hAnsi="Times New Roman" w:cs="Times New Roman"/>
                <w:spacing w:val="-1"/>
              </w:rPr>
              <w:t>Comprehensive Exam</w:t>
            </w:r>
          </w:p>
        </w:tc>
        <w:tc>
          <w:tcPr>
            <w:tcW w:w="2004" w:type="dxa"/>
          </w:tcPr>
          <w:p w:rsidR="00AD2291" w:rsidRPr="00C76C48" w:rsidRDefault="00AD2291" w:rsidP="00AD2291">
            <w:pPr>
              <w:rPr>
                <w:rFonts w:ascii="Times New Roman" w:hAnsi="Times New Roman" w:cs="Times New Roman"/>
                <w:b/>
                <w:bCs/>
                <w:sz w:val="24"/>
                <w:szCs w:val="24"/>
              </w:rPr>
            </w:pP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c>
          <w:tcPr>
            <w:tcW w:w="4951" w:type="dxa"/>
          </w:tcPr>
          <w:p w:rsidR="00AD2291" w:rsidRDefault="00AD2291" w:rsidP="00AD2291">
            <w:pPr>
              <w:tabs>
                <w:tab w:val="left" w:pos="1460"/>
                <w:tab w:val="left" w:pos="3260"/>
              </w:tabs>
              <w:spacing w:line="246" w:lineRule="exact"/>
              <w:ind w:right="-20"/>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spacing w:val="1"/>
              </w:rPr>
              <w:t>tt</w:t>
            </w:r>
            <w:r>
              <w:rPr>
                <w:rFonts w:ascii="Times New Roman" w:eastAsia="Times New Roman" w:hAnsi="Times New Roman" w:cs="Times New Roman"/>
              </w:rPr>
              <w:t>en</w:t>
            </w:r>
            <w:r>
              <w:rPr>
                <w:rFonts w:ascii="Times New Roman" w:eastAsia="Times New Roman" w:hAnsi="Times New Roman" w:cs="Times New Roman"/>
                <w:spacing w:val="-2"/>
              </w:rPr>
              <w:t>d</w:t>
            </w:r>
            <w:r>
              <w:rPr>
                <w:rFonts w:ascii="Times New Roman" w:eastAsia="Times New Roman" w:hAnsi="Times New Roman" w:cs="Times New Roman"/>
              </w:rPr>
              <w:t>an</w:t>
            </w:r>
            <w:r>
              <w:rPr>
                <w:rFonts w:ascii="Times New Roman" w:eastAsia="Times New Roman" w:hAnsi="Times New Roman" w:cs="Times New Roman"/>
                <w:spacing w:val="-2"/>
              </w:rPr>
              <w:t>c</w:t>
            </w:r>
            <w:r>
              <w:rPr>
                <w:rFonts w:ascii="Times New Roman" w:eastAsia="Times New Roman" w:hAnsi="Times New Roman" w:cs="Times New Roman"/>
              </w:rPr>
              <w:t>e, P</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rPr>
              <w:t>p</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rPr>
              <w:t xml:space="preserve">and </w:t>
            </w:r>
            <w:r>
              <w:rPr>
                <w:rFonts w:ascii="Times New Roman" w:eastAsia="Times New Roman" w:hAnsi="Times New Roman" w:cs="Times New Roman"/>
                <w:spacing w:val="-3"/>
              </w:rPr>
              <w:t>P</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2"/>
              </w:rPr>
              <w:t>n</w:t>
            </w:r>
            <w:r>
              <w:rPr>
                <w:rFonts w:ascii="Times New Roman" w:eastAsia="Times New Roman" w:hAnsi="Times New Roman" w:cs="Times New Roman"/>
              </w:rPr>
              <w:t>al</w:t>
            </w:r>
          </w:p>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spacing w:val="-1"/>
              </w:rPr>
              <w:t>C</w:t>
            </w:r>
            <w:r>
              <w:rPr>
                <w:rFonts w:ascii="Times New Roman" w:eastAsia="Times New Roman" w:hAnsi="Times New Roman" w:cs="Times New Roman"/>
              </w:rPr>
              <w:t>onduct</w:t>
            </w:r>
          </w:p>
        </w:tc>
        <w:tc>
          <w:tcPr>
            <w:tcW w:w="2004" w:type="dxa"/>
          </w:tcPr>
          <w:p w:rsidR="00AD2291" w:rsidRPr="00C76C48" w:rsidRDefault="00AD2291" w:rsidP="00AD2291">
            <w:pPr>
              <w:rPr>
                <w:rFonts w:ascii="Times New Roman" w:hAnsi="Times New Roman" w:cs="Times New Roman"/>
                <w:b/>
                <w:bCs/>
                <w:sz w:val="24"/>
                <w:szCs w:val="24"/>
              </w:rPr>
            </w:pPr>
            <w:r>
              <w:rPr>
                <w:rFonts w:ascii="Times New Roman" w:eastAsia="Times New Roman" w:hAnsi="Times New Roman" w:cs="Times New Roman"/>
              </w:rPr>
              <w:t>10%</w:t>
            </w:r>
          </w:p>
        </w:tc>
        <w:tc>
          <w:tcPr>
            <w:tcW w:w="1901" w:type="dxa"/>
          </w:tcPr>
          <w:p w:rsidR="00AD2291" w:rsidRPr="00C76C48" w:rsidRDefault="00AD2291" w:rsidP="00AD2291">
            <w:pPr>
              <w:rPr>
                <w:rFonts w:ascii="Times New Roman" w:hAnsi="Times New Roman" w:cs="Times New Roman"/>
                <w:b/>
                <w:bCs/>
                <w:sz w:val="24"/>
                <w:szCs w:val="24"/>
              </w:rPr>
            </w:pPr>
          </w:p>
        </w:tc>
      </w:tr>
      <w:tr w:rsidR="00AD2291" w:rsidRPr="00C76C48" w:rsidTr="00AD2291">
        <w:trPr>
          <w:trHeight w:val="323"/>
        </w:trPr>
        <w:tc>
          <w:tcPr>
            <w:tcW w:w="4951" w:type="dxa"/>
          </w:tcPr>
          <w:p w:rsidR="00AD2291" w:rsidRDefault="00AD2291" w:rsidP="00AD2291">
            <w:pPr>
              <w:tabs>
                <w:tab w:val="left" w:pos="1460"/>
                <w:tab w:val="left" w:pos="3260"/>
              </w:tabs>
              <w:spacing w:line="246" w:lineRule="exact"/>
              <w:ind w:left="102" w:right="-20"/>
              <w:rPr>
                <w:rFonts w:ascii="Times New Roman" w:eastAsia="Times New Roman" w:hAnsi="Times New Roman" w:cs="Times New Roman"/>
                <w:spacing w:val="-1"/>
              </w:rPr>
            </w:pP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tc>
        <w:tc>
          <w:tcPr>
            <w:tcW w:w="2004" w:type="dxa"/>
          </w:tcPr>
          <w:p w:rsidR="00AD2291" w:rsidRDefault="00AD2291" w:rsidP="00AD2291">
            <w:pPr>
              <w:rPr>
                <w:rFonts w:ascii="Times New Roman" w:eastAsia="Times New Roman" w:hAnsi="Times New Roman" w:cs="Times New Roman"/>
              </w:rPr>
            </w:pPr>
            <w:r>
              <w:rPr>
                <w:rFonts w:ascii="Times New Roman" w:eastAsia="Times New Roman" w:hAnsi="Times New Roman" w:cs="Times New Roman"/>
                <w:sz w:val="24"/>
                <w:szCs w:val="24"/>
              </w:rPr>
              <w:t>100%</w:t>
            </w:r>
          </w:p>
        </w:tc>
        <w:tc>
          <w:tcPr>
            <w:tcW w:w="1901" w:type="dxa"/>
          </w:tcPr>
          <w:p w:rsidR="00AD2291" w:rsidRPr="00C76C48" w:rsidRDefault="00AD2291" w:rsidP="00AD2291">
            <w:pPr>
              <w:rPr>
                <w:rFonts w:ascii="Times New Roman" w:hAnsi="Times New Roman" w:cs="Times New Roman"/>
                <w:b/>
                <w:bCs/>
                <w:sz w:val="24"/>
                <w:szCs w:val="24"/>
              </w:rPr>
            </w:pPr>
          </w:p>
        </w:tc>
      </w:tr>
    </w:tbl>
    <w:p w:rsidR="00AD2291" w:rsidRDefault="00AD2291" w:rsidP="00AD2291">
      <w:pPr>
        <w:spacing w:before="32" w:line="241" w:lineRule="auto"/>
        <w:ind w:left="220" w:right="162"/>
        <w:rPr>
          <w:rFonts w:ascii="Times New Roman" w:eastAsia="Times New Roman" w:hAnsi="Times New Roman" w:cs="Times New Roman"/>
          <w:spacing w:val="5"/>
        </w:rPr>
      </w:pP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rPr>
        <w:t>Stud</w:t>
      </w:r>
      <w:r>
        <w:rPr>
          <w:rFonts w:ascii="Times New Roman" w:eastAsia="Times New Roman" w:hAnsi="Times New Roman" w:cs="Times New Roman"/>
          <w:spacing w:val="1"/>
        </w:rPr>
        <w:t>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6"/>
        </w:rPr>
        <w:t xml:space="preserve"> </w:t>
      </w:r>
      <w:r>
        <w:rPr>
          <w:rFonts w:ascii="Times New Roman" w:eastAsia="Times New Roman" w:hAnsi="Times New Roman" w:cs="Times New Roman"/>
        </w:rPr>
        <w:t>co</w:t>
      </w:r>
      <w:r>
        <w:rPr>
          <w:rFonts w:ascii="Times New Roman" w:eastAsia="Times New Roman" w:hAnsi="Times New Roman" w:cs="Times New Roman"/>
          <w:spacing w:val="-3"/>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32hou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per</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d</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rPr>
        <w:t>our</w:t>
      </w:r>
      <w:r>
        <w:rPr>
          <w:rFonts w:ascii="Times New Roman" w:eastAsia="Times New Roman" w:hAnsi="Times New Roman" w:cs="Times New Roman"/>
          <w:spacing w:val="5"/>
        </w:rPr>
        <w:t xml:space="preserve"> </w:t>
      </w:r>
      <w:r>
        <w:rPr>
          <w:rFonts w:ascii="Times New Roman" w:eastAsia="Times New Roman" w:hAnsi="Times New Roman" w:cs="Times New Roman"/>
        </w:rPr>
        <w:t>da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per</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w</w:t>
      </w:r>
      <w:r>
        <w:rPr>
          <w:rFonts w:ascii="Times New Roman" w:eastAsia="Times New Roman" w:hAnsi="Times New Roman" w:cs="Times New Roman"/>
        </w:rPr>
        <w:t>ee</w:t>
      </w:r>
      <w:r>
        <w:rPr>
          <w:rFonts w:ascii="Times New Roman" w:eastAsia="Times New Roman" w:hAnsi="Times New Roman" w:cs="Times New Roman"/>
          <w:spacing w:val="-2"/>
        </w:rPr>
        <w:t>k</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i</w:t>
      </w:r>
      <w:r>
        <w:rPr>
          <w:rFonts w:ascii="Times New Roman" w:eastAsia="Times New Roman" w:hAnsi="Times New Roman" w:cs="Times New Roman"/>
          <w:spacing w:val="-4"/>
        </w:rPr>
        <w:t>m</w:t>
      </w:r>
      <w:r>
        <w:rPr>
          <w:rFonts w:ascii="Times New Roman" w:eastAsia="Times New Roman" w:hAnsi="Times New Roman" w:cs="Times New Roman"/>
          <w:spacing w:val="2"/>
        </w:rPr>
        <w:t>u</w:t>
      </w:r>
      <w:r>
        <w:rPr>
          <w:rFonts w:ascii="Times New Roman" w:eastAsia="Times New Roman" w:hAnsi="Times New Roman" w:cs="Times New Roman"/>
        </w:rPr>
        <w:t>m</w:t>
      </w:r>
      <w:r>
        <w:rPr>
          <w:rFonts w:ascii="Times New Roman" w:eastAsia="Times New Roman" w:hAnsi="Times New Roman" w:cs="Times New Roman"/>
          <w:spacing w:val="1"/>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p>
    <w:p w:rsidR="00AD2291" w:rsidRDefault="00AD2291" w:rsidP="00AD2291">
      <w:pPr>
        <w:spacing w:before="32" w:line="241" w:lineRule="auto"/>
        <w:ind w:left="220" w:right="162"/>
        <w:rPr>
          <w:rFonts w:ascii="Times New Roman" w:eastAsia="Times New Roman" w:hAnsi="Times New Roman" w:cs="Times New Roman"/>
        </w:rPr>
      </w:pPr>
      <w:r>
        <w:rPr>
          <w:rFonts w:ascii="Times New Roman" w:eastAsia="Times New Roman" w:hAnsi="Times New Roman" w:cs="Times New Roman"/>
          <w:spacing w:val="5"/>
        </w:rPr>
        <w:t xml:space="preserve">  </w:t>
      </w:r>
      <w:r>
        <w:rPr>
          <w:rFonts w:ascii="Times New Roman" w:eastAsia="Times New Roman" w:hAnsi="Times New Roman" w:cs="Times New Roman"/>
        </w:rPr>
        <w:t>480 c</w:t>
      </w:r>
      <w:r>
        <w:rPr>
          <w:rFonts w:ascii="Times New Roman" w:eastAsia="Times New Roman" w:hAnsi="Times New Roman" w:cs="Times New Roman"/>
          <w:spacing w:val="1"/>
        </w:rPr>
        <w:t>l</w:t>
      </w:r>
      <w:r>
        <w:rPr>
          <w:rFonts w:ascii="Times New Roman" w:eastAsia="Times New Roman" w:hAnsi="Times New Roman" w:cs="Times New Roman"/>
        </w:rPr>
        <w:t>ock</w:t>
      </w:r>
      <w:r>
        <w:rPr>
          <w:rFonts w:ascii="Times New Roman" w:eastAsia="Times New Roman" w:hAnsi="Times New Roman" w:cs="Times New Roman"/>
          <w:spacing w:val="-2"/>
        </w:rPr>
        <w:t xml:space="preserve"> </w:t>
      </w:r>
      <w:r>
        <w:rPr>
          <w:rFonts w:ascii="Times New Roman" w:eastAsia="Times New Roman" w:hAnsi="Times New Roman" w:cs="Times New Roman"/>
        </w:rPr>
        <w:t>ho</w:t>
      </w:r>
      <w:r>
        <w:rPr>
          <w:rFonts w:ascii="Times New Roman" w:eastAsia="Times New Roman" w:hAnsi="Times New Roman" w:cs="Times New Roman"/>
          <w:spacing w:val="-2"/>
        </w:rPr>
        <w:t>u</w:t>
      </w:r>
      <w:r>
        <w:rPr>
          <w:rFonts w:ascii="Times New Roman" w:eastAsia="Times New Roman" w:hAnsi="Times New Roman" w:cs="Times New Roman"/>
          <w:spacing w:val="1"/>
        </w:rPr>
        <w:t>r</w:t>
      </w:r>
      <w:r>
        <w:rPr>
          <w:rFonts w:ascii="Times New Roman" w:eastAsia="Times New Roman" w:hAnsi="Times New Roman" w:cs="Times New Roman"/>
        </w:rPr>
        <w:t xml:space="preserve">s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st</w:t>
      </w:r>
      <w:r>
        <w:rPr>
          <w:rFonts w:ascii="Times New Roman" w:eastAsia="Times New Roman" w:hAnsi="Times New Roman" w:cs="Times New Roman"/>
          <w:spacing w:val="-2"/>
        </w:rPr>
        <w:t>e</w:t>
      </w:r>
      <w:r>
        <w:rPr>
          <w:rFonts w:ascii="Times New Roman" w:eastAsia="Times New Roman" w:hAnsi="Times New Roman" w:cs="Times New Roman"/>
          <w:spacing w:val="1"/>
        </w:rPr>
        <w:t>r</w:t>
      </w:r>
      <w:r>
        <w:rPr>
          <w:rFonts w:ascii="Times New Roman" w:eastAsia="Times New Roman" w:hAnsi="Times New Roman" w:cs="Times New Roman"/>
        </w:rPr>
        <w:t xml:space="preserve">. </w:t>
      </w:r>
      <w:r>
        <w:rPr>
          <w:rFonts w:ascii="Times New Roman" w:eastAsia="Times New Roman" w:hAnsi="Times New Roman" w:cs="Times New Roman"/>
          <w:spacing w:val="-1"/>
        </w:rPr>
        <w:t>A</w:t>
      </w:r>
      <w:r>
        <w:rPr>
          <w:rFonts w:ascii="Times New Roman" w:eastAsia="Times New Roman" w:hAnsi="Times New Roman" w:cs="Times New Roman"/>
        </w:rPr>
        <w:t>ny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
        </w:rPr>
        <w:t>s</w:t>
      </w:r>
      <w:r>
        <w:rPr>
          <w:rFonts w:ascii="Times New Roman" w:eastAsia="Times New Roman" w:hAnsi="Times New Roman" w:cs="Times New Roman"/>
        </w:rPr>
        <w:t xml:space="preserve">ed </w:t>
      </w:r>
      <w:r>
        <w:rPr>
          <w:rFonts w:ascii="Times New Roman" w:eastAsia="Times New Roman" w:hAnsi="Times New Roman" w:cs="Times New Roman"/>
          <w:spacing w:val="-3"/>
        </w:rPr>
        <w:t>m</w:t>
      </w:r>
      <w:r>
        <w:rPr>
          <w:rFonts w:ascii="Times New Roman" w:eastAsia="Times New Roman" w:hAnsi="Times New Roman" w:cs="Times New Roman"/>
        </w:rPr>
        <w:t>ust</w:t>
      </w:r>
      <w:r>
        <w:rPr>
          <w:rFonts w:ascii="Times New Roman" w:eastAsia="Times New Roman" w:hAnsi="Times New Roman" w:cs="Times New Roman"/>
          <w:spacing w:val="2"/>
        </w:rPr>
        <w:t xml:space="preserve"> </w:t>
      </w:r>
      <w:r>
        <w:rPr>
          <w:rFonts w:ascii="Times New Roman" w:eastAsia="Times New Roman" w:hAnsi="Times New Roman" w:cs="Times New Roman"/>
        </w:rPr>
        <w:t>be</w:t>
      </w:r>
      <w:r>
        <w:rPr>
          <w:rFonts w:ascii="Times New Roman" w:eastAsia="Times New Roman" w:hAnsi="Times New Roman" w:cs="Times New Roman"/>
          <w:spacing w:val="-2"/>
        </w:rPr>
        <w:t xml:space="preserve"> </w:t>
      </w:r>
      <w:r>
        <w:rPr>
          <w:rFonts w:ascii="Times New Roman" w:eastAsia="Times New Roman" w:hAnsi="Times New Roman" w:cs="Times New Roman"/>
          <w:spacing w:val="-4"/>
        </w:rPr>
        <w:t>m</w:t>
      </w:r>
      <w:r>
        <w:rPr>
          <w:rFonts w:ascii="Times New Roman" w:eastAsia="Times New Roman" w:hAnsi="Times New Roman" w:cs="Times New Roman"/>
        </w:rPr>
        <w:t>ade</w:t>
      </w:r>
      <w:r>
        <w:rPr>
          <w:rFonts w:ascii="Times New Roman" w:eastAsia="Times New Roman" w:hAnsi="Times New Roman" w:cs="Times New Roman"/>
          <w:spacing w:val="1"/>
        </w:rPr>
        <w:t xml:space="preserve"> </w:t>
      </w:r>
      <w:r>
        <w:rPr>
          <w:rFonts w:ascii="Times New Roman" w:eastAsia="Times New Roman" w:hAnsi="Times New Roman" w:cs="Times New Roman"/>
        </w:rPr>
        <w:t>up.</w:t>
      </w:r>
    </w:p>
    <w:p w:rsidR="00AD2291" w:rsidRDefault="00AD2291" w:rsidP="00AD2291">
      <w:pPr>
        <w:spacing w:line="251" w:lineRule="exact"/>
        <w:ind w:left="220" w:right="-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 xml:space="preserve">s </w:t>
      </w:r>
      <w:r>
        <w:rPr>
          <w:rFonts w:ascii="Times New Roman" w:eastAsia="Times New Roman" w:hAnsi="Times New Roman" w:cs="Times New Roman"/>
          <w:spacing w:val="-3"/>
        </w:rPr>
        <w:t>m</w:t>
      </w:r>
      <w:r>
        <w:rPr>
          <w:rFonts w:ascii="Times New Roman" w:eastAsia="Times New Roman" w:hAnsi="Times New Roman" w:cs="Times New Roman"/>
        </w:rPr>
        <w:t>ust</w:t>
      </w:r>
      <w:r>
        <w:rPr>
          <w:rFonts w:ascii="Times New Roman" w:eastAsia="Times New Roman" w:hAnsi="Times New Roman" w:cs="Times New Roman"/>
          <w:spacing w:val="2"/>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e</w:t>
      </w:r>
      <w:r>
        <w:rPr>
          <w:rFonts w:ascii="Times New Roman" w:eastAsia="Times New Roman" w:hAnsi="Times New Roman" w:cs="Times New Roman"/>
          <w:spacing w:val="-2"/>
        </w:rPr>
        <w:t>n</w:t>
      </w:r>
      <w:r>
        <w:rPr>
          <w:rFonts w:ascii="Times New Roman" w:eastAsia="Times New Roman" w:hAnsi="Times New Roman" w:cs="Times New Roman"/>
        </w:rPr>
        <w:t xml:space="preserve">d </w:t>
      </w:r>
      <w:r>
        <w:rPr>
          <w:rFonts w:ascii="Times New Roman" w:eastAsia="Times New Roman" w:hAnsi="Times New Roman" w:cs="Times New Roman"/>
          <w:spacing w:val="1"/>
        </w:rPr>
        <w:t>t</w:t>
      </w:r>
      <w:r>
        <w:rPr>
          <w:rFonts w:ascii="Times New Roman" w:eastAsia="Times New Roman" w:hAnsi="Times New Roman" w:cs="Times New Roman"/>
          <w:spacing w:val="-2"/>
        </w:rPr>
        <w:t>he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 xml:space="preserve">d </w:t>
      </w:r>
      <w:r>
        <w:rPr>
          <w:rFonts w:ascii="Times New Roman" w:eastAsia="Times New Roman" w:hAnsi="Times New Roman" w:cs="Times New Roman"/>
          <w:spacing w:val="-2"/>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rPr>
        <w:t>any</w:t>
      </w:r>
      <w:r>
        <w:rPr>
          <w:rFonts w:ascii="Times New Roman" w:eastAsia="Times New Roman" w:hAnsi="Times New Roman" w:cs="Times New Roman"/>
          <w:spacing w:val="-2"/>
        </w:rPr>
        <w:t xml:space="preserve"> </w:t>
      </w:r>
      <w:r>
        <w:rPr>
          <w:rFonts w:ascii="Times New Roman" w:eastAsia="Times New Roman" w:hAnsi="Times New Roman" w:cs="Times New Roman"/>
        </w:rPr>
        <w:t>ea</w:t>
      </w:r>
      <w:r>
        <w:rPr>
          <w:rFonts w:ascii="Times New Roman" w:eastAsia="Times New Roman" w:hAnsi="Times New Roman" w:cs="Times New Roman"/>
          <w:spacing w:val="-2"/>
        </w:rPr>
        <w:t>r</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er</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han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fi</w:t>
      </w:r>
      <w:r>
        <w:rPr>
          <w:rFonts w:ascii="Times New Roman" w:eastAsia="Times New Roman" w:hAnsi="Times New Roman" w:cs="Times New Roman"/>
          <w:spacing w:val="-2"/>
        </w:rPr>
        <w:t>n</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w</w:t>
      </w:r>
      <w:r>
        <w:rPr>
          <w:rFonts w:ascii="Times New Roman" w:eastAsia="Times New Roman" w:hAnsi="Times New Roman" w:cs="Times New Roman"/>
        </w:rPr>
        <w:t>eek</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rPr>
        <w:t>e</w:t>
      </w:r>
      <w:r>
        <w:rPr>
          <w:rFonts w:ascii="Times New Roman" w:eastAsia="Times New Roman" w:hAnsi="Times New Roman" w:cs="Times New Roman"/>
          <w:spacing w:val="1"/>
        </w:rPr>
        <w:t>st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w:t>
      </w:r>
    </w:p>
    <w:p w:rsidR="00AD2291" w:rsidRDefault="00AD2291" w:rsidP="00AD2291">
      <w:pPr>
        <w:spacing w:before="1"/>
        <w:ind w:left="220" w:right="-20"/>
        <w:rPr>
          <w:rFonts w:ascii="Times New Roman" w:eastAsia="Times New Roman" w:hAnsi="Times New Roman" w:cs="Times New Roman"/>
          <w:spacing w:val="1"/>
        </w:rPr>
      </w:pPr>
      <w:r>
        <w:rPr>
          <w:rFonts w:ascii="Times New Roman" w:eastAsia="Times New Roman" w:hAnsi="Times New Roman" w:cs="Times New Roman"/>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rPr>
        <w:t>sub</w:t>
      </w:r>
      <w:r>
        <w:rPr>
          <w:rFonts w:ascii="Times New Roman" w:eastAsia="Times New Roman" w:hAnsi="Times New Roman" w:cs="Times New Roman"/>
          <w:spacing w:val="-3"/>
        </w:rPr>
        <w:t>m</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co</w:t>
      </w:r>
      <w:r>
        <w:rPr>
          <w:rFonts w:ascii="Times New Roman" w:eastAsia="Times New Roman" w:hAnsi="Times New Roman" w:cs="Times New Roman"/>
          <w:spacing w:val="-1"/>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rPr>
        <w:t>ee</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e</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rPr>
        <w:t>son.</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e F</w:t>
      </w:r>
      <w:r>
        <w:rPr>
          <w:rFonts w:ascii="Times New Roman" w:eastAsia="Times New Roman" w:hAnsi="Times New Roman" w:cs="Times New Roman"/>
          <w:spacing w:val="-1"/>
        </w:rPr>
        <w:t>i</w:t>
      </w:r>
      <w:r>
        <w:rPr>
          <w:rFonts w:ascii="Times New Roman" w:eastAsia="Times New Roman" w:hAnsi="Times New Roman" w:cs="Times New Roman"/>
          <w:spacing w:val="-2"/>
        </w:rPr>
        <w:t>e</w:t>
      </w:r>
      <w:r>
        <w:rPr>
          <w:rFonts w:ascii="Times New Roman" w:eastAsia="Times New Roman" w:hAnsi="Times New Roman" w:cs="Times New Roman"/>
          <w:spacing w:val="1"/>
        </w:rPr>
        <w:t>l</w:t>
      </w:r>
      <w:r>
        <w:rPr>
          <w:rFonts w:ascii="Times New Roman" w:eastAsia="Times New Roman" w:hAnsi="Times New Roman" w:cs="Times New Roman"/>
        </w:rPr>
        <w:t>d P</w:t>
      </w:r>
      <w:r>
        <w:rPr>
          <w:rFonts w:ascii="Times New Roman" w:eastAsia="Times New Roman" w:hAnsi="Times New Roman" w:cs="Times New Roman"/>
          <w:spacing w:val="-2"/>
        </w:rPr>
        <w:t>l</w:t>
      </w:r>
      <w:r>
        <w:rPr>
          <w:rFonts w:ascii="Times New Roman" w:eastAsia="Times New Roman" w:hAnsi="Times New Roman" w:cs="Times New Roman"/>
        </w:rPr>
        <w:t>ace</w:t>
      </w:r>
      <w:r>
        <w:rPr>
          <w:rFonts w:ascii="Times New Roman" w:eastAsia="Times New Roman" w:hAnsi="Times New Roman" w:cs="Times New Roman"/>
          <w:spacing w:val="-3"/>
        </w:rPr>
        <w:t>m</w:t>
      </w:r>
      <w:r>
        <w:rPr>
          <w:rFonts w:ascii="Times New Roman" w:eastAsia="Times New Roman" w:hAnsi="Times New Roman" w:cs="Times New Roman"/>
        </w:rPr>
        <w:t>ent</w:t>
      </w:r>
      <w:r>
        <w:rPr>
          <w:rFonts w:ascii="Times New Roman" w:eastAsia="Times New Roman" w:hAnsi="Times New Roman" w:cs="Times New Roman"/>
          <w:spacing w:val="1"/>
        </w:rPr>
        <w:t xml:space="preserve"> </w:t>
      </w:r>
    </w:p>
    <w:p w:rsidR="00AD2291" w:rsidRDefault="00AD2291" w:rsidP="00AD2291">
      <w:pPr>
        <w:spacing w:before="1"/>
        <w:ind w:left="220" w:right="-20"/>
        <w:rPr>
          <w:rFonts w:ascii="Times New Roman" w:eastAsia="Times New Roman" w:hAnsi="Times New Roman" w:cs="Times New Roman"/>
        </w:rPr>
      </w:pPr>
      <w:r>
        <w:rPr>
          <w:rFonts w:ascii="Times New Roman" w:eastAsia="Times New Roman" w:hAnsi="Times New Roman" w:cs="Times New Roman"/>
          <w:spacing w:val="1"/>
        </w:rPr>
        <w:t xml:space="preserv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nd</w:t>
      </w:r>
      <w:r>
        <w:rPr>
          <w:rFonts w:ascii="Times New Roman" w:eastAsia="Times New Roman" w:hAnsi="Times New Roman" w:cs="Times New Roman"/>
          <w:spacing w:val="-2"/>
        </w:rPr>
        <w:t>a</w:t>
      </w:r>
      <w:r>
        <w:rPr>
          <w:rFonts w:ascii="Times New Roman" w:eastAsia="Times New Roman" w:hAnsi="Times New Roman" w:cs="Times New Roman"/>
          <w:spacing w:val="1"/>
        </w:rPr>
        <w:t>r</w:t>
      </w:r>
      <w:r>
        <w:rPr>
          <w:rFonts w:ascii="Times New Roman" w:eastAsia="Times New Roman" w:hAnsi="Times New Roman" w:cs="Times New Roman"/>
        </w:rPr>
        <w:t>.</w:t>
      </w:r>
    </w:p>
    <w:p w:rsidR="00AD2291" w:rsidRDefault="00AD2291" w:rsidP="00AD2291">
      <w:pPr>
        <w:spacing w:line="252" w:lineRule="exact"/>
        <w:ind w:left="220" w:right="-2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rPr>
        <w:t>ude</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exp</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 xml:space="preserve">ed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 xml:space="preserve"> s</w:t>
      </w:r>
      <w:r>
        <w:rPr>
          <w:rFonts w:ascii="Times New Roman" w:eastAsia="Times New Roman" w:hAnsi="Times New Roman" w:cs="Times New Roman"/>
        </w:rPr>
        <w:t>ub</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w:t>
      </w:r>
      <w:r>
        <w:rPr>
          <w:rFonts w:ascii="Times New Roman" w:eastAsia="Times New Roman" w:hAnsi="Times New Roman" w:cs="Times New Roman"/>
        </w:rPr>
        <w:t>ee</w:t>
      </w:r>
      <w:r>
        <w:rPr>
          <w:rFonts w:ascii="Times New Roman" w:eastAsia="Times New Roman" w:hAnsi="Times New Roman" w:cs="Times New Roman"/>
          <w:spacing w:val="-2"/>
        </w:rPr>
        <w:t>k</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4"/>
        </w:rPr>
        <w:t>m</w:t>
      </w:r>
      <w:r>
        <w:rPr>
          <w:rFonts w:ascii="Times New Roman" w:eastAsia="Times New Roman" w:hAnsi="Times New Roman" w:cs="Times New Roman"/>
        </w:rPr>
        <w:t xml:space="preserve">e </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2"/>
        </w:rPr>
        <w:t>g</w:t>
      </w:r>
      <w:r>
        <w:rPr>
          <w:rFonts w:ascii="Times New Roman" w:eastAsia="Times New Roman" w:hAnsi="Times New Roman" w:cs="Times New Roman"/>
        </w:rPr>
        <w:t xml:space="preserve">s </w:t>
      </w:r>
      <w:r>
        <w:rPr>
          <w:rFonts w:ascii="Times New Roman" w:eastAsia="Times New Roman" w:hAnsi="Times New Roman" w:cs="Times New Roman"/>
          <w:spacing w:val="1"/>
        </w:rPr>
        <w:t>i</w:t>
      </w:r>
      <w:r>
        <w:rPr>
          <w:rFonts w:ascii="Times New Roman" w:eastAsia="Times New Roman" w:hAnsi="Times New Roman" w:cs="Times New Roman"/>
        </w:rPr>
        <w:t xml:space="preserve">n </w:t>
      </w:r>
      <w:r>
        <w:rPr>
          <w:rFonts w:ascii="Times New Roman" w:eastAsia="Times New Roman" w:hAnsi="Times New Roman" w:cs="Times New Roman"/>
          <w:spacing w:val="-1"/>
        </w:rPr>
        <w:t>t</w:t>
      </w:r>
      <w:r>
        <w:rPr>
          <w:rFonts w:ascii="Times New Roman" w:eastAsia="Times New Roman" w:hAnsi="Times New Roman" w:cs="Times New Roman"/>
        </w:rPr>
        <w:t xml:space="preserve">he </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2"/>
        </w:rPr>
        <w:t>g</w:t>
      </w:r>
      <w:r>
        <w:rPr>
          <w:rFonts w:ascii="Times New Roman" w:eastAsia="Times New Roman" w:hAnsi="Times New Roman" w:cs="Times New Roman"/>
          <w:spacing w:val="1"/>
        </w:rPr>
        <w:t>r</w:t>
      </w:r>
      <w:r>
        <w:rPr>
          <w:rFonts w:ascii="Times New Roman" w:eastAsia="Times New Roman" w:hAnsi="Times New Roman" w:cs="Times New Roman"/>
          <w:spacing w:val="-2"/>
        </w:rPr>
        <w:t>a</w:t>
      </w:r>
      <w:r>
        <w:rPr>
          <w:rFonts w:ascii="Times New Roman" w:eastAsia="Times New Roman" w:hAnsi="Times New Roman" w:cs="Times New Roman"/>
          <w:spacing w:val="1"/>
        </w:rPr>
        <w:t>ti</w:t>
      </w:r>
      <w:r>
        <w:rPr>
          <w:rFonts w:ascii="Times New Roman" w:eastAsia="Times New Roman" w:hAnsi="Times New Roman" w:cs="Times New Roman"/>
          <w:spacing w:val="-2"/>
        </w:rPr>
        <w:t>v</w:t>
      </w:r>
      <w:r>
        <w:rPr>
          <w:rFonts w:ascii="Times New Roman" w:eastAsia="Times New Roman" w:hAnsi="Times New Roman" w:cs="Times New Roman"/>
        </w:rPr>
        <w:t xml:space="preserve">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a</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cou</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rPr>
        <w:t>.</w:t>
      </w:r>
    </w:p>
    <w:p w:rsidR="00AD2291" w:rsidRPr="00C76C48" w:rsidRDefault="00AD2291" w:rsidP="00AD2291">
      <w:pPr>
        <w:autoSpaceDE w:val="0"/>
        <w:autoSpaceDN w:val="0"/>
        <w:adjustRightInd w:val="0"/>
        <w:rPr>
          <w:rFonts w:ascii="Times New Roman" w:hAnsi="Times New Roman" w:cs="Times New Roman"/>
          <w:b/>
          <w:bCs/>
          <w:color w:val="000000"/>
          <w:sz w:val="24"/>
          <w:szCs w:val="24"/>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Grading Scale:</w:t>
      </w:r>
    </w:p>
    <w:tbl>
      <w:tblPr>
        <w:tblW w:w="0" w:type="auto"/>
        <w:tblLook w:val="04A0" w:firstRow="1" w:lastRow="0" w:firstColumn="1" w:lastColumn="0" w:noHBand="0" w:noVBand="1"/>
      </w:tblPr>
      <w:tblGrid>
        <w:gridCol w:w="738"/>
        <w:gridCol w:w="4230"/>
        <w:gridCol w:w="1170"/>
      </w:tblGrid>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A</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Exceptionally High</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92-10</w:t>
            </w:r>
            <w:r w:rsidRPr="00C76C48">
              <w:rPr>
                <w:rFonts w:ascii="Times New Roman" w:hAnsi="Times New Roman" w:cs="Times New Roman"/>
                <w:sz w:val="24"/>
                <w:szCs w:val="24"/>
              </w:rPr>
              <w:t>0%</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B</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lang w:val="fr-FR"/>
              </w:rPr>
              <w:t>Good</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83-91</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C</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Satisfactory</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73-82</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D</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Marginally Passing</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64-72</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Failing</w:t>
            </w:r>
          </w:p>
        </w:tc>
        <w:tc>
          <w:tcPr>
            <w:tcW w:w="1170" w:type="dxa"/>
          </w:tcPr>
          <w:p w:rsidR="00AD2291" w:rsidRPr="00C76C48" w:rsidRDefault="00AD2291" w:rsidP="00AD2291">
            <w:pPr>
              <w:rPr>
                <w:rFonts w:ascii="Times New Roman" w:hAnsi="Times New Roman" w:cs="Times New Roman"/>
                <w:sz w:val="24"/>
                <w:szCs w:val="24"/>
              </w:rPr>
            </w:pPr>
            <w:r>
              <w:rPr>
                <w:rFonts w:ascii="Times New Roman" w:hAnsi="Times New Roman" w:cs="Times New Roman"/>
                <w:sz w:val="24"/>
                <w:szCs w:val="24"/>
              </w:rPr>
              <w:t>Below 63</w:t>
            </w:r>
            <w:r w:rsidRPr="00C76C48">
              <w:rPr>
                <w:rFonts w:ascii="Times New Roman" w:hAnsi="Times New Roman" w:cs="Times New Roman"/>
                <w:sz w:val="24"/>
                <w:szCs w:val="24"/>
              </w:rPr>
              <w:t>%</w:t>
            </w: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FN</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Failing </w:t>
            </w:r>
          </w:p>
        </w:tc>
        <w:tc>
          <w:tcPr>
            <w:tcW w:w="1170" w:type="dxa"/>
          </w:tcPr>
          <w:p w:rsidR="00AD2291" w:rsidRPr="00C76C48" w:rsidRDefault="00AD2291" w:rsidP="00AD2291">
            <w:pPr>
              <w:rPr>
                <w:rFonts w:ascii="Times New Roman" w:hAnsi="Times New Roman" w:cs="Times New Roman"/>
                <w:sz w:val="24"/>
                <w:szCs w:val="24"/>
              </w:rPr>
            </w:pPr>
          </w:p>
        </w:tc>
      </w:tr>
      <w:tr w:rsidR="00AD2291" w:rsidRPr="00C76C48" w:rsidTr="00AD2291">
        <w:tc>
          <w:tcPr>
            <w:tcW w:w="738"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w:t>
            </w:r>
          </w:p>
        </w:tc>
        <w:tc>
          <w:tcPr>
            <w:tcW w:w="423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Withdrew by due date</w:t>
            </w:r>
          </w:p>
        </w:tc>
        <w:tc>
          <w:tcPr>
            <w:tcW w:w="1170" w:type="dxa"/>
          </w:tcPr>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W</w:t>
            </w:r>
          </w:p>
        </w:tc>
      </w:tr>
    </w:tbl>
    <w:p w:rsidR="00AD2291" w:rsidRPr="00C76C48" w:rsidRDefault="00AD2291" w:rsidP="00AD2291">
      <w:pPr>
        <w:pStyle w:val="NoSpacing"/>
        <w:rPr>
          <w:rFonts w:ascii="Times New Roman" w:hAnsi="Times New Roman"/>
          <w:b/>
          <w:sz w:val="24"/>
          <w:szCs w:val="24"/>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Grading Criteria:</w:t>
      </w: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A:</w:t>
      </w:r>
      <w:r w:rsidRPr="00C76C48">
        <w:rPr>
          <w:rFonts w:ascii="Times New Roman" w:hAnsi="Times New Roman"/>
          <w:sz w:val="24"/>
          <w:szCs w:val="24"/>
        </w:rPr>
        <w:t xml:space="preserve"> Exceeded expectations on individual and group oriented projects, consistent performance above what is ordinarily required for this course. Superior quality on all assignments.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B:</w:t>
      </w:r>
      <w:r w:rsidRPr="00C76C48">
        <w:rPr>
          <w:rFonts w:ascii="Times New Roman" w:hAnsi="Times New Roman"/>
          <w:sz w:val="24"/>
          <w:szCs w:val="24"/>
        </w:rPr>
        <w:t xml:space="preserve"> Meets all expectations as specified in the course syllabus in a laudatory, commendable, and professional manner.</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C:</w:t>
      </w:r>
      <w:r w:rsidRPr="00C76C48">
        <w:rPr>
          <w:rFonts w:ascii="Times New Roman" w:hAnsi="Times New Roman"/>
          <w:sz w:val="24"/>
          <w:szCs w:val="24"/>
        </w:rPr>
        <w:t xml:space="preserve"> Meets minimum course requirements.</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D:</w:t>
      </w:r>
      <w:r w:rsidRPr="00C76C48">
        <w:rPr>
          <w:rFonts w:ascii="Times New Roman" w:hAnsi="Times New Roman"/>
          <w:sz w:val="24"/>
          <w:szCs w:val="24"/>
        </w:rPr>
        <w:t xml:space="preserve"> Did not meet minimum course requirements, but demonstrates evidence of being able to complete the same.</w:t>
      </w:r>
    </w:p>
    <w:p w:rsidR="00AD2291" w:rsidRPr="00C76C48"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r w:rsidRPr="00C76C48">
        <w:rPr>
          <w:rFonts w:ascii="Times New Roman" w:hAnsi="Times New Roman"/>
          <w:b/>
          <w:sz w:val="24"/>
          <w:szCs w:val="24"/>
        </w:rPr>
        <w:t>F:</w:t>
      </w:r>
      <w:r w:rsidRPr="00C76C48">
        <w:rPr>
          <w:rFonts w:ascii="Times New Roman" w:hAnsi="Times New Roman"/>
          <w:sz w:val="24"/>
          <w:szCs w:val="24"/>
        </w:rPr>
        <w:t xml:space="preserve"> Did not meet minimum course requirements.</w:t>
      </w:r>
    </w:p>
    <w:p w:rsidR="00AD2291" w:rsidRDefault="00AD2291" w:rsidP="00AD2291">
      <w:pPr>
        <w:pStyle w:val="NoSpacing"/>
        <w:rPr>
          <w:rFonts w:ascii="Times New Roman" w:hAnsi="Times New Roman"/>
          <w:sz w:val="24"/>
          <w:szCs w:val="24"/>
        </w:rPr>
      </w:pPr>
    </w:p>
    <w:p w:rsidR="00AD2291" w:rsidRDefault="00AD2291" w:rsidP="00AD2291">
      <w:pPr>
        <w:pStyle w:val="NoSpacing"/>
        <w:rPr>
          <w:rFonts w:ascii="Times New Roman" w:hAnsi="Times New Roman"/>
          <w:sz w:val="24"/>
          <w:szCs w:val="24"/>
        </w:rPr>
      </w:pPr>
    </w:p>
    <w:p w:rsidR="00AD2291" w:rsidRDefault="00AD2291" w:rsidP="00AD2291">
      <w:pPr>
        <w:pStyle w:val="NoSpacing"/>
        <w:rPr>
          <w:rFonts w:ascii="Times New Roman" w:hAnsi="Times New Roman"/>
          <w:sz w:val="24"/>
          <w:szCs w:val="24"/>
        </w:rPr>
      </w:pPr>
    </w:p>
    <w:p w:rsidR="00AD2291" w:rsidRPr="00C76C48" w:rsidRDefault="00AD2291" w:rsidP="00AD2291">
      <w:pPr>
        <w:pStyle w:val="NoSpacing"/>
        <w:rPr>
          <w:rFonts w:ascii="Times New Roman" w:hAnsi="Times New Roman"/>
          <w:sz w:val="24"/>
          <w:szCs w:val="24"/>
        </w:rPr>
      </w:pP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ATTENDANCE:</w:t>
      </w: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UNIVERSITY POLICY ON ATTENDANCE</w:t>
      </w:r>
    </w:p>
    <w:p w:rsidR="00AD2291" w:rsidRPr="00C76C48" w:rsidRDefault="00AD2291" w:rsidP="00AD2291">
      <w:pPr>
        <w:pStyle w:val="ListParagraph"/>
        <w:autoSpaceDE w:val="0"/>
        <w:autoSpaceDN w:val="0"/>
        <w:adjustRightInd w:val="0"/>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2"/>
      </w:tblGrid>
      <w:tr w:rsidR="00AD2291" w:rsidRPr="00C76C48" w:rsidTr="00AD2291">
        <w:tc>
          <w:tcPr>
            <w:tcW w:w="9558" w:type="dxa"/>
            <w:shd w:val="clear" w:color="auto" w:fill="auto"/>
          </w:tcPr>
          <w:p w:rsidR="00AD2291" w:rsidRPr="00C76C48" w:rsidRDefault="00AD2291" w:rsidP="00AD2291">
            <w:pPr>
              <w:pStyle w:val="Heading3"/>
              <w:spacing w:line="288" w:lineRule="atLeast"/>
              <w:rPr>
                <w:rFonts w:cs="Times New Roman"/>
                <w:color w:val="000000"/>
                <w:sz w:val="24"/>
                <w:szCs w:val="24"/>
              </w:rPr>
            </w:pPr>
            <w:r w:rsidRPr="00C76C48">
              <w:rPr>
                <w:rFonts w:cs="Times New Roman"/>
                <w:color w:val="000000"/>
                <w:sz w:val="24"/>
                <w:szCs w:val="24"/>
              </w:rPr>
              <w:t>Class Attendance</w:t>
            </w:r>
          </w:p>
          <w:p w:rsidR="00AD2291" w:rsidRPr="00C76C48" w:rsidRDefault="00AD2291" w:rsidP="00AD2291">
            <w:pPr>
              <w:pStyle w:val="NormalWeb"/>
              <w:spacing w:line="288" w:lineRule="atLeast"/>
              <w:rPr>
                <w:color w:val="000000"/>
              </w:rPr>
            </w:pPr>
            <w:r w:rsidRPr="00C76C48">
              <w:rPr>
                <w:color w:val="000000"/>
              </w:rPr>
              <w:t>Students are expected to attend all class meetings, laboratories, and other instructional sessions for all courses in which they are enrolled. Students are also expected to arrive to class on time and remain in class for the entire scheduled period. When students must miss class(es) for unavoidable reasons - i.e., illness, family emergencies, or participation in official university sponsored activities – they are responsible for informing faculty of the reasons for the absences, in advance if possible, and completing all missed assignments. Faculty members will indicate in their syllabi the conditions for making up missed assignments, as well as any penalties for unexcused absences or tardiness.</w:t>
            </w:r>
          </w:p>
          <w:p w:rsidR="00AD2291" w:rsidRPr="00C76C48" w:rsidRDefault="00AD2291" w:rsidP="00AD2291">
            <w:pPr>
              <w:pStyle w:val="NormalWeb"/>
              <w:spacing w:line="288" w:lineRule="atLeast"/>
              <w:rPr>
                <w:color w:val="000000"/>
              </w:rPr>
            </w:pPr>
            <w:r w:rsidRPr="00C76C48">
              <w:rPr>
                <w:color w:val="000000"/>
              </w:rPr>
              <w:t>During the first half of the semester/term, faculty will assign an interim grade of "EA," Excessive Absences, for students whose class absences exceed 10% of the total contact hours for the class. Students who receive EA interim grades must either withdraw from the class or resume attendance. Students who resume attendance must consult with the instructor about completion of missed assignments. The EA is not a final grade, so students who are assigned an interim grade of EA, but do not withdraw from the class, will receive a final grade based on the evaluation criteria for the class.</w:t>
            </w:r>
          </w:p>
          <w:p w:rsidR="00AD2291" w:rsidRPr="00C76C48" w:rsidRDefault="00AD2291" w:rsidP="00AD2291">
            <w:pPr>
              <w:pStyle w:val="ListParagraph"/>
              <w:autoSpaceDE w:val="0"/>
              <w:autoSpaceDN w:val="0"/>
              <w:adjustRightInd w:val="0"/>
              <w:rPr>
                <w:b/>
              </w:rPr>
            </w:pPr>
          </w:p>
          <w:p w:rsidR="00AD2291" w:rsidRPr="00C76C48" w:rsidRDefault="00AD2291" w:rsidP="00AD2291">
            <w:pPr>
              <w:pStyle w:val="ListParagraph"/>
              <w:autoSpaceDE w:val="0"/>
              <w:autoSpaceDN w:val="0"/>
              <w:adjustRightInd w:val="0"/>
              <w:rPr>
                <w:b/>
              </w:rPr>
            </w:pPr>
            <w:r w:rsidRPr="00C76C48">
              <w:rPr>
                <w:b/>
              </w:rPr>
              <w:t>Undergraduate Catalog, 2014-2015.</w:t>
            </w:r>
          </w:p>
          <w:p w:rsidR="00AD2291" w:rsidRPr="00C76C48" w:rsidRDefault="00AD2291" w:rsidP="00AD2291">
            <w:pPr>
              <w:pStyle w:val="ListParagraph"/>
              <w:autoSpaceDE w:val="0"/>
              <w:autoSpaceDN w:val="0"/>
              <w:adjustRightInd w:val="0"/>
              <w:rPr>
                <w:b/>
              </w:rPr>
            </w:pPr>
          </w:p>
        </w:tc>
      </w:tr>
    </w:tbl>
    <w:p w:rsidR="00AD2291" w:rsidRPr="00C76C48" w:rsidRDefault="00AD2291" w:rsidP="00AD2291">
      <w:pPr>
        <w:autoSpaceDE w:val="0"/>
        <w:autoSpaceDN w:val="0"/>
        <w:adjustRightInd w:val="0"/>
        <w:rPr>
          <w:rFonts w:ascii="Times New Roman" w:hAnsi="Times New Roman" w:cs="Times New Roman"/>
          <w:b/>
          <w:sz w:val="24"/>
          <w:szCs w:val="24"/>
        </w:rPr>
      </w:pPr>
    </w:p>
    <w:p w:rsidR="00AD2291" w:rsidRPr="00C76C48" w:rsidRDefault="00AD2291" w:rsidP="00AD2291">
      <w:pPr>
        <w:autoSpaceDE w:val="0"/>
        <w:autoSpaceDN w:val="0"/>
        <w:adjustRightInd w:val="0"/>
        <w:rPr>
          <w:rFonts w:ascii="Times New Roman" w:hAnsi="Times New Roman" w:cs="Times New Roman"/>
          <w:b/>
          <w:sz w:val="24"/>
          <w:szCs w:val="24"/>
        </w:rPr>
      </w:pPr>
      <w:r w:rsidRPr="00C76C48">
        <w:rPr>
          <w:rFonts w:ascii="Times New Roman" w:hAnsi="Times New Roman" w:cs="Times New Roman"/>
          <w:b/>
          <w:sz w:val="24"/>
          <w:szCs w:val="24"/>
        </w:rPr>
        <w:t>BSW PROGRAM POLICY ON 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AD2291" w:rsidRPr="00C76C48" w:rsidTr="00AD2291">
        <w:tc>
          <w:tcPr>
            <w:tcW w:w="9576" w:type="dxa"/>
            <w:shd w:val="clear" w:color="auto" w:fill="auto"/>
          </w:tcPr>
          <w:p w:rsidR="00AD2291" w:rsidRPr="00C76C48" w:rsidRDefault="00AD2291" w:rsidP="00AD2291">
            <w:pPr>
              <w:rPr>
                <w:rFonts w:ascii="Times New Roman" w:eastAsia="Calibri" w:hAnsi="Times New Roman" w:cs="Times New Roman"/>
                <w:b/>
                <w:sz w:val="24"/>
                <w:szCs w:val="24"/>
                <w:u w:val="single"/>
              </w:rPr>
            </w:pPr>
            <w:r w:rsidRPr="00C76C48">
              <w:rPr>
                <w:rFonts w:ascii="Times New Roman" w:eastAsia="Calibri" w:hAnsi="Times New Roman" w:cs="Times New Roman"/>
                <w:b/>
                <w:sz w:val="24"/>
                <w:szCs w:val="24"/>
                <w:u w:val="single"/>
              </w:rPr>
              <w:t>Attendance:  Attendance counts 10% of the overall grade</w:t>
            </w: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 xml:space="preserve">Attendance will be taken daily at the beginning of class.  It will not be changed for tardiness once taken so </w:t>
            </w:r>
            <w:r w:rsidRPr="00C76C48">
              <w:rPr>
                <w:rFonts w:ascii="Times New Roman" w:eastAsia="Calibri" w:hAnsi="Times New Roman" w:cs="Times New Roman"/>
                <w:b/>
                <w:sz w:val="24"/>
                <w:szCs w:val="24"/>
                <w:u w:val="single"/>
              </w:rPr>
              <w:t>please do not ask.</w:t>
            </w:r>
            <w:r w:rsidRPr="00C76C48">
              <w:rPr>
                <w:rFonts w:ascii="Times New Roman" w:eastAsia="Calibri" w:hAnsi="Times New Roman" w:cs="Times New Roman"/>
                <w:sz w:val="24"/>
                <w:szCs w:val="24"/>
              </w:rPr>
              <w:t xml:space="preserve">  </w:t>
            </w:r>
          </w:p>
          <w:p w:rsidR="00AD2291" w:rsidRPr="00C76C48" w:rsidRDefault="00AD2291" w:rsidP="00AD2291">
            <w:pPr>
              <w:rPr>
                <w:rFonts w:ascii="Times New Roman" w:eastAsia="Calibri" w:hAnsi="Times New Roman" w:cs="Times New Roman"/>
                <w:b/>
                <w:sz w:val="24"/>
                <w:szCs w:val="24"/>
                <w:u w:val="single"/>
              </w:rPr>
            </w:pPr>
            <w:r w:rsidRPr="00C76C48">
              <w:rPr>
                <w:rFonts w:ascii="Times New Roman" w:eastAsia="Calibri" w:hAnsi="Times New Roman" w:cs="Times New Roman"/>
                <w:sz w:val="24"/>
                <w:szCs w:val="24"/>
              </w:rPr>
              <w:t xml:space="preserve">For a MWF class a student may have up to 3 unexcused absences without losing attendance points.  For a Tuesday/Thursday class a student may have 2 unexcused absences without losing attendance points.  For classes meeting one night per week a student may have one unexcused absence without losing attendance points.  </w:t>
            </w:r>
            <w:r w:rsidRPr="00C76C48">
              <w:rPr>
                <w:rFonts w:ascii="Times New Roman" w:eastAsia="Calibri" w:hAnsi="Times New Roman" w:cs="Times New Roman"/>
                <w:b/>
                <w:sz w:val="24"/>
                <w:szCs w:val="24"/>
                <w:u w:val="single"/>
              </w:rPr>
              <w:t>Arriving after attendance has been taken is an absence.</w:t>
            </w:r>
          </w:p>
          <w:p w:rsidR="00AD2291" w:rsidRPr="00C76C48" w:rsidRDefault="00AD2291" w:rsidP="00AD2291">
            <w:pPr>
              <w:rPr>
                <w:rFonts w:ascii="Times New Roman" w:eastAsia="Calibri" w:hAnsi="Times New Roman" w:cs="Times New Roman"/>
                <w:b/>
                <w:sz w:val="24"/>
                <w:szCs w:val="24"/>
                <w:u w:val="single"/>
              </w:rPr>
            </w:pP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 xml:space="preserve">If a student accumulates unexcused absences equal to or greater than 20% of classes, he/she will be asked to withdraw and repeat the course.  For Monday/Wednesday/Friday classes this means 8 unexcused absences, for Tuesday/Thursday classes this means 6 unexcused absences, and for classes meeting one night per week this means 3 unexcused absences.  </w:t>
            </w:r>
          </w:p>
          <w:p w:rsidR="00AD2291" w:rsidRPr="00C76C48" w:rsidRDefault="00AD2291" w:rsidP="00AD2291">
            <w:pPr>
              <w:rPr>
                <w:rFonts w:ascii="Times New Roman" w:eastAsia="Calibri" w:hAnsi="Times New Roman" w:cs="Times New Roman"/>
                <w:sz w:val="24"/>
                <w:szCs w:val="24"/>
              </w:rPr>
            </w:pPr>
            <w:r w:rsidRPr="00C76C48">
              <w:rPr>
                <w:rFonts w:ascii="Times New Roman" w:eastAsia="Calibri" w:hAnsi="Times New Roman" w:cs="Times New Roman"/>
                <w:sz w:val="24"/>
                <w:szCs w:val="24"/>
              </w:rPr>
              <w:t>Excused absences will be granted under the following conditions:</w:t>
            </w:r>
          </w:p>
          <w:p w:rsidR="00AD2291" w:rsidRPr="00C76C48" w:rsidRDefault="00AD2291" w:rsidP="009B121B">
            <w:pPr>
              <w:pStyle w:val="ListParagraph"/>
              <w:widowControl/>
              <w:numPr>
                <w:ilvl w:val="0"/>
                <w:numId w:val="42"/>
              </w:numPr>
              <w:contextualSpacing/>
              <w:jc w:val="both"/>
            </w:pPr>
            <w:r w:rsidRPr="00C76C48">
              <w:t>Absence due to an incident such as death of a relative, illness that required a visit to the doctor, or some other condition not under your control.  Under either circumstance you will be required to bring documentation justifying the absence.</w:t>
            </w:r>
          </w:p>
          <w:p w:rsidR="00AD2291" w:rsidRPr="00C76C48" w:rsidRDefault="00AD2291" w:rsidP="009B121B">
            <w:pPr>
              <w:pStyle w:val="ListParagraph"/>
              <w:widowControl/>
              <w:numPr>
                <w:ilvl w:val="0"/>
                <w:numId w:val="42"/>
              </w:numPr>
              <w:contextualSpacing/>
              <w:jc w:val="both"/>
            </w:pPr>
            <w:r w:rsidRPr="00C76C48">
              <w:t>The documentation must be given to the instructor on the first day you return to class after the absence.  For example, if you are absent on Tuesday, you must provide the documentation on Thursday of that week, that is the next class day.</w:t>
            </w:r>
          </w:p>
          <w:p w:rsidR="00AD2291" w:rsidRPr="00C76C48" w:rsidRDefault="00AD2291" w:rsidP="009B121B">
            <w:pPr>
              <w:pStyle w:val="ListParagraph"/>
              <w:widowControl/>
              <w:numPr>
                <w:ilvl w:val="0"/>
                <w:numId w:val="42"/>
              </w:numPr>
              <w:contextualSpacing/>
              <w:jc w:val="both"/>
            </w:pPr>
            <w:r w:rsidRPr="00C76C48">
              <w:t xml:space="preserve">Students are expected to remain in class for the entire scheduled period.  If you have a legitimate reason for having to leave early, you are expected to notify the instructor before class starts.  Otherwise, early departure constitutes an absence. </w:t>
            </w:r>
          </w:p>
          <w:p w:rsidR="00AD2291" w:rsidRPr="00C76C48" w:rsidRDefault="00AD2291" w:rsidP="009B121B">
            <w:pPr>
              <w:pStyle w:val="ListParagraph"/>
              <w:widowControl/>
              <w:numPr>
                <w:ilvl w:val="0"/>
                <w:numId w:val="42"/>
              </w:numPr>
              <w:contextualSpacing/>
              <w:jc w:val="both"/>
            </w:pPr>
            <w:r w:rsidRPr="00C76C48">
              <w:t>Routinely scheduling doctor’s appointments during class time is unacceptable and will not count as an excused absence.</w:t>
            </w:r>
          </w:p>
          <w:p w:rsidR="00AD2291" w:rsidRPr="00C76C48" w:rsidRDefault="00AD2291" w:rsidP="00AD2291">
            <w:pPr>
              <w:autoSpaceDE w:val="0"/>
              <w:autoSpaceDN w:val="0"/>
              <w:adjustRightInd w:val="0"/>
              <w:rPr>
                <w:rFonts w:ascii="Times New Roman" w:eastAsia="Calibri" w:hAnsi="Times New Roman" w:cs="Times New Roman"/>
                <w:sz w:val="24"/>
                <w:szCs w:val="24"/>
              </w:rPr>
            </w:pPr>
          </w:p>
          <w:p w:rsidR="00AD2291" w:rsidRPr="00C76C48" w:rsidRDefault="00AD2291" w:rsidP="00AD2291">
            <w:pPr>
              <w:autoSpaceDE w:val="0"/>
              <w:autoSpaceDN w:val="0"/>
              <w:adjustRightInd w:val="0"/>
              <w:rPr>
                <w:rFonts w:ascii="Times New Roman" w:eastAsia="Calibri" w:hAnsi="Times New Roman" w:cs="Times New Roman"/>
                <w:b/>
                <w:sz w:val="24"/>
                <w:szCs w:val="24"/>
              </w:rPr>
            </w:pPr>
            <w:r w:rsidRPr="00C76C48">
              <w:rPr>
                <w:rFonts w:ascii="Times New Roman" w:hAnsi="Times New Roman" w:cs="Times New Roman"/>
                <w:sz w:val="24"/>
                <w:szCs w:val="24"/>
              </w:rPr>
              <w:t xml:space="preserve"> </w:t>
            </w:r>
            <w:r w:rsidRPr="00C76C48">
              <w:rPr>
                <w:rFonts w:ascii="Times New Roman" w:hAnsi="Times New Roman" w:cs="Times New Roman"/>
                <w:b/>
                <w:sz w:val="24"/>
                <w:szCs w:val="24"/>
              </w:rPr>
              <w:t xml:space="preserve">It is the discretion of the instructor to determine if a circumstance warrants an excused absence.    </w:t>
            </w:r>
          </w:p>
        </w:tc>
      </w:tr>
    </w:tbl>
    <w:p w:rsidR="00AD2291" w:rsidRPr="00C76C48" w:rsidRDefault="00AD2291" w:rsidP="00AD2291">
      <w:pPr>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POLICY ON LATE ASSIGNMENTS AND MISSED EXAMS:   </w:t>
      </w:r>
    </w:p>
    <w:p w:rsidR="00AD2291" w:rsidRPr="00C76C48" w:rsidRDefault="00AD2291" w:rsidP="00AD2291">
      <w:pPr>
        <w:rPr>
          <w:rFonts w:ascii="Times New Roman" w:hAnsi="Times New Roman" w:cs="Times New Roman"/>
          <w:sz w:val="24"/>
          <w:szCs w:val="24"/>
        </w:rPr>
      </w:pPr>
    </w:p>
    <w:tbl>
      <w:tblPr>
        <w:tblW w:w="0" w:type="auto"/>
        <w:tblLook w:val="04A0" w:firstRow="1" w:lastRow="0" w:firstColumn="1" w:lastColumn="0" w:noHBand="0" w:noVBand="1"/>
      </w:tblPr>
      <w:tblGrid>
        <w:gridCol w:w="9180"/>
      </w:tblGrid>
      <w:tr w:rsidR="00AD2291" w:rsidRPr="00C76C48" w:rsidTr="00AD2291">
        <w:tc>
          <w:tcPr>
            <w:tcW w:w="9576" w:type="dxa"/>
          </w:tcPr>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BSW Program Policy on Papers and Exams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Late papers will not be accepted unless there is an unusual circumstance such as the death of a relative, illness that requires a visit to the doctor, or some other documented circumstance that is not under your control.  It is the discretion of the instructor to determine if a circumstance warrants an excused absence.    </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The due date noted on the course syllabus for assignments is the last day in which an assignment will be accepted.  An assignment may be turned in anytime on or before the due date.  What this means is that if you know that you are prone to have emergencies and illnesses that result in frequent absences, etc., it is advised that you turn in assignments before the last due date.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If by chance you have an excused absence on the date of an exam, the exam must be taken on the first day you return to campus per the excuse for the absence.  For example, if you have a medical excuse that indicates that you can return to class on Monday, then you will be required to take the exam on Monday.</w:t>
            </w:r>
          </w:p>
        </w:tc>
      </w:tr>
    </w:tbl>
    <w:p w:rsidR="00AD2291" w:rsidRPr="00C76C48" w:rsidRDefault="00AD2291" w:rsidP="00AD2291">
      <w:pPr>
        <w:rPr>
          <w:rFonts w:ascii="Times New Roman" w:hAnsi="Times New Roman" w:cs="Times New Roman"/>
          <w:b/>
          <w:sz w:val="24"/>
          <w:szCs w:val="24"/>
          <w:u w:val="single"/>
        </w:rPr>
      </w:pPr>
    </w:p>
    <w:p w:rsidR="00AD2291" w:rsidRPr="00C76C48" w:rsidRDefault="00AD2291" w:rsidP="00AD2291">
      <w:pPr>
        <w:rPr>
          <w:rFonts w:ascii="Times New Roman" w:hAnsi="Times New Roman" w:cs="Times New Roman"/>
          <w:b/>
          <w:sz w:val="24"/>
          <w:szCs w:val="24"/>
          <w:u w:val="single"/>
        </w:rPr>
      </w:pPr>
    </w:p>
    <w:p w:rsidR="00AD2291" w:rsidRPr="00C76C48" w:rsidRDefault="00AD2291" w:rsidP="00AD2291">
      <w:pPr>
        <w:rPr>
          <w:rFonts w:ascii="Times New Roman" w:hAnsi="Times New Roman" w:cs="Times New Roman"/>
          <w:b/>
          <w:sz w:val="24"/>
          <w:szCs w:val="24"/>
          <w:u w:val="single"/>
        </w:rPr>
      </w:pP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Please note:  If these evaluation criteria must be revised because of extraordinary circumstances, the instructor will distribute a written amendment to the syllabus.</w:t>
      </w: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AD2291" w:rsidRDefault="00AD2291"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Default="007E5B02" w:rsidP="00AD2291">
      <w:pPr>
        <w:rPr>
          <w:rFonts w:ascii="Times New Roman" w:hAnsi="Times New Roman" w:cs="Times New Roman"/>
          <w:b/>
          <w:bCs/>
          <w:sz w:val="24"/>
          <w:szCs w:val="24"/>
        </w:rPr>
      </w:pPr>
    </w:p>
    <w:p w:rsidR="007E5B02" w:rsidRPr="00C76C48" w:rsidRDefault="007E5B02" w:rsidP="00AD2291">
      <w:pPr>
        <w:rPr>
          <w:rFonts w:ascii="Times New Roman" w:hAnsi="Times New Roman" w:cs="Times New Roman"/>
          <w:b/>
          <w:bCs/>
          <w:sz w:val="24"/>
          <w:szCs w:val="24"/>
        </w:rPr>
      </w:pPr>
    </w:p>
    <w:p w:rsidR="00AD2291" w:rsidRPr="00C76C48" w:rsidRDefault="00AD2291" w:rsidP="00AD2291">
      <w:pPr>
        <w:pStyle w:val="Heading2"/>
        <w:rPr>
          <w:rFonts w:cs="Times New Roman"/>
          <w:sz w:val="24"/>
          <w:szCs w:val="24"/>
        </w:rPr>
      </w:pPr>
    </w:p>
    <w:p w:rsidR="00AD2291" w:rsidRPr="00C76C48" w:rsidRDefault="00AD2291" w:rsidP="00AD2291">
      <w:pPr>
        <w:rPr>
          <w:rFonts w:ascii="Times New Roman" w:hAnsi="Times New Roman" w:cs="Times New Roman"/>
          <w:sz w:val="24"/>
          <w:szCs w:val="24"/>
        </w:rPr>
      </w:pPr>
    </w:p>
    <w:p w:rsidR="00AD2291" w:rsidRPr="00C76C48" w:rsidRDefault="007E5B02" w:rsidP="00AD2291">
      <w:pPr>
        <w:rPr>
          <w:rFonts w:ascii="Times New Roman" w:hAnsi="Times New Roman" w:cs="Times New Roman"/>
          <w:b/>
          <w:bCs/>
          <w:sz w:val="24"/>
          <w:szCs w:val="24"/>
        </w:rPr>
      </w:pPr>
      <w:r w:rsidRPr="00C76C48">
        <w:rPr>
          <w:rFonts w:ascii="Times New Roman" w:hAnsi="Times New Roman" w:cs="Times New Roman"/>
          <w:noProof/>
          <w:sz w:val="24"/>
          <w:szCs w:val="24"/>
        </w:rPr>
        <mc:AlternateContent>
          <mc:Choice Requires="wps">
            <w:drawing>
              <wp:anchor distT="0" distB="0" distL="114300" distR="114300" simplePos="0" relativeHeight="502989200" behindDoc="0" locked="0" layoutInCell="1" allowOverlap="1" wp14:anchorId="5CF06C40" wp14:editId="0E75B808">
                <wp:simplePos x="0" y="0"/>
                <wp:positionH relativeFrom="column">
                  <wp:posOffset>106680</wp:posOffset>
                </wp:positionH>
                <wp:positionV relativeFrom="paragraph">
                  <wp:posOffset>154305</wp:posOffset>
                </wp:positionV>
                <wp:extent cx="5911850" cy="5746750"/>
                <wp:effectExtent l="0" t="0" r="12700" b="25400"/>
                <wp:wrapNone/>
                <wp:docPr id="8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5746750"/>
                        </a:xfrm>
                        <a:prstGeom prst="rect">
                          <a:avLst/>
                        </a:prstGeom>
                        <a:solidFill>
                          <a:srgbClr val="FFFFFF"/>
                        </a:solidFill>
                        <a:ln w="9525">
                          <a:solidFill>
                            <a:srgbClr val="000000"/>
                          </a:solidFill>
                          <a:miter lim="800000"/>
                          <a:headEnd/>
                          <a:tailEnd/>
                        </a:ln>
                      </wps:spPr>
                      <wps:txbx>
                        <w:txbxContent>
                          <w:p w:rsidR="004E6FBC" w:rsidRPr="004A44DB" w:rsidRDefault="004E6FBC" w:rsidP="00AD2291">
                            <w:pPr>
                              <w:rPr>
                                <w:b/>
                                <w:sz w:val="20"/>
                                <w:szCs w:val="20"/>
                              </w:rPr>
                            </w:pPr>
                            <w:r>
                              <w:rPr>
                                <w:b/>
                                <w:sz w:val="20"/>
                                <w:szCs w:val="20"/>
                              </w:rPr>
                              <w:t>FSU Policy on Disruptive Behavior in the Classroom (Optional)</w:t>
                            </w:r>
                          </w:p>
                          <w:p w:rsidR="004E6FBC" w:rsidRDefault="004E6FBC" w:rsidP="00AD2291">
                            <w:pPr>
                              <w:rPr>
                                <w:sz w:val="20"/>
                                <w:szCs w:val="20"/>
                              </w:rPr>
                            </w:pPr>
                          </w:p>
                          <w:p w:rsidR="004E6FBC" w:rsidRPr="006F254B" w:rsidRDefault="004E6FBC" w:rsidP="00AD2291">
                            <w:pPr>
                              <w:rPr>
                                <w:i/>
                                <w:sz w:val="20"/>
                                <w:szCs w:val="20"/>
                              </w:rPr>
                            </w:pPr>
                            <w:r w:rsidRPr="004A44DB">
                              <w:rPr>
                                <w:sz w:val="20"/>
                                <w:szCs w:val="20"/>
                              </w:rPr>
                              <w:t xml:space="preserve">The </w:t>
                            </w:r>
                            <w:r w:rsidRPr="004A44DB">
                              <w:rPr>
                                <w:i/>
                                <w:sz w:val="20"/>
                                <w:szCs w:val="20"/>
                              </w:rPr>
                              <w:t>Code of the University of North Carolina</w:t>
                            </w:r>
                            <w:r w:rsidRPr="004A44DB">
                              <w:rPr>
                                <w:sz w:val="20"/>
                                <w:szCs w:val="20"/>
                              </w:rPr>
                              <w:t xml:space="preserve"> (of which FSU is a constituent institution) and the </w:t>
                            </w:r>
                            <w:r w:rsidRPr="004A44DB">
                              <w:rPr>
                                <w:i/>
                                <w:sz w:val="20"/>
                                <w:szCs w:val="20"/>
                              </w:rPr>
                              <w:t>FSU Code of Student Conduct</w:t>
                            </w:r>
                            <w:r w:rsidRPr="004A44DB">
                              <w:rPr>
                                <w:sz w:val="20"/>
                                <w:szCs w:val="20"/>
                              </w:rPr>
                              <w:t xml:space="preserve"> affirm that all students have the right to receive instruction without interference from other students who disrupt classes.</w:t>
                            </w:r>
                            <w:r>
                              <w:rPr>
                                <w:i/>
                                <w:sz w:val="20"/>
                                <w:szCs w:val="20"/>
                              </w:rPr>
                              <w:t xml:space="preserve"> </w:t>
                            </w:r>
                            <w:r w:rsidRPr="004A44DB">
                              <w:rPr>
                                <w:sz w:val="20"/>
                                <w:szCs w:val="20"/>
                              </w:rPr>
                              <w:t>FSU Core Curriculum Learning Outcome under Ethics and Civic Engagement (6.03):  All students will “prepare themselves for responsible citizenship by fulfilling roles and responsibilities associated with membership in various organizations.”  Each classroom is a mini-community.  Students learn and demonstrate responsible citizenship by abiding by the rules of classroom behavior and respecting the rights all members of the class.</w:t>
                            </w:r>
                          </w:p>
                          <w:p w:rsidR="004E6FBC" w:rsidRPr="004A44DB" w:rsidRDefault="004E6FBC" w:rsidP="00AD2291">
                            <w:pPr>
                              <w:rPr>
                                <w:sz w:val="20"/>
                                <w:szCs w:val="20"/>
                              </w:rPr>
                            </w:pPr>
                          </w:p>
                          <w:p w:rsidR="004E6FBC" w:rsidRDefault="004E6FBC" w:rsidP="00AD2291">
                            <w:pPr>
                              <w:rPr>
                                <w:sz w:val="20"/>
                                <w:szCs w:val="20"/>
                              </w:rPr>
                            </w:pPr>
                            <w:r w:rsidRPr="004A44DB">
                              <w:rPr>
                                <w:sz w:val="20"/>
                                <w:szCs w:val="20"/>
                              </w:rPr>
                              <w:t>The FSU Policy on Disruptive Behavior (see FSU website for complete policy) identifies the following behaviors as disruptive:</w:t>
                            </w:r>
                          </w:p>
                          <w:p w:rsidR="004E6FBC" w:rsidRPr="006F254B" w:rsidRDefault="004E6FBC" w:rsidP="009B121B">
                            <w:pPr>
                              <w:pStyle w:val="ListParagraph"/>
                              <w:widowControl/>
                              <w:numPr>
                                <w:ilvl w:val="0"/>
                                <w:numId w:val="43"/>
                              </w:numPr>
                              <w:contextualSpacing/>
                              <w:rPr>
                                <w:b/>
                                <w:sz w:val="20"/>
                                <w:szCs w:val="20"/>
                              </w:rPr>
                            </w:pPr>
                            <w:r w:rsidRPr="006F254B">
                              <w:rPr>
                                <w:sz w:val="20"/>
                                <w:szCs w:val="20"/>
                              </w:rPr>
                              <w:t>Failure to respect the rights of other students to express their viewpoints by behaviors such as repeatedly interrupting others while they speak, using profanity and/or disrespectful names or labels for others, ridiculing others for their viewpoints, and other similar behaviors;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Excessive talking to other students while the faculty member or other students are presenting information or expressing their viewpoints.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Use of cell phones and other electronic devices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Overt inattentiveness (sleeping, reading newspapers)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Eating in class (except as permitted by the faculty member)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Threats or statements that jeopardize the safety of the student and others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Failure to follow reasonable requests of faculty members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Entering class late or leaving class early on regular basis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Others as specified by the instructor.</w:t>
                            </w:r>
                          </w:p>
                          <w:p w:rsidR="004E6FBC" w:rsidRPr="006F254B" w:rsidRDefault="004E6FBC" w:rsidP="00AD2291">
                            <w:pPr>
                              <w:rPr>
                                <w:sz w:val="20"/>
                                <w:szCs w:val="20"/>
                              </w:rPr>
                            </w:pPr>
                            <w:r w:rsidRPr="004A44DB">
                              <w:rPr>
                                <w:sz w:val="20"/>
                                <w:szCs w:val="20"/>
                              </w:rPr>
                              <w:t>The instructor may take the following actions in response to disruptive behavior.  Students should recognize that refusing to comply with reasonable requests from the faculty member is another incidence of disruptive beha</w:t>
                            </w:r>
                            <w:r w:rsidRPr="006F254B">
                              <w:rPr>
                                <w:sz w:val="20"/>
                                <w:szCs w:val="20"/>
                              </w:rPr>
                              <w:t>vior.</w:t>
                            </w:r>
                          </w:p>
                          <w:p w:rsidR="004E6FBC" w:rsidRPr="006F254B" w:rsidRDefault="004E6FBC" w:rsidP="009B121B">
                            <w:pPr>
                              <w:pStyle w:val="ListParagraph"/>
                              <w:widowControl/>
                              <w:numPr>
                                <w:ilvl w:val="0"/>
                                <w:numId w:val="44"/>
                              </w:numPr>
                              <w:contextualSpacing/>
                              <w:rPr>
                                <w:b/>
                                <w:sz w:val="20"/>
                                <w:szCs w:val="20"/>
                              </w:rPr>
                            </w:pPr>
                            <w:r w:rsidRPr="006F254B">
                              <w:rPr>
                                <w:sz w:val="20"/>
                                <w:szCs w:val="20"/>
                              </w:rPr>
                              <w:t xml:space="preserve">Direct student to cease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Direct student to change seating locations.</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 xml:space="preserve">Require student to have individual conference with faculty member.  At his meeting the faculty member will explain the consequences of continued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Dismiss class for the remainder of the period. (Must be reported to department chair.)</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Lower the student’s final exam by a maximum of one-letter grade.</w:t>
                            </w:r>
                          </w:p>
                          <w:p w:rsidR="004E6FBC" w:rsidRPr="006F254B" w:rsidRDefault="004E6FBC" w:rsidP="009B121B">
                            <w:pPr>
                              <w:pStyle w:val="Heading3"/>
                              <w:keepNext/>
                              <w:widowControl/>
                              <w:numPr>
                                <w:ilvl w:val="0"/>
                                <w:numId w:val="44"/>
                              </w:numPr>
                              <w:spacing w:before="100" w:beforeAutospacing="1" w:after="100" w:afterAutospacing="1"/>
                              <w:jc w:val="both"/>
                              <w:rPr>
                                <w:sz w:val="20"/>
                                <w:szCs w:val="20"/>
                              </w:rPr>
                            </w:pPr>
                            <w:r w:rsidRPr="006F254B">
                              <w:rPr>
                                <w:sz w:val="20"/>
                                <w:szCs w:val="20"/>
                              </w:rPr>
                              <w:t xml:space="preserve">File a complaint with the Dean of Students for more severe disciplinary action.  </w:t>
                            </w:r>
                          </w:p>
                          <w:p w:rsidR="004E6FBC" w:rsidRPr="006F254B" w:rsidRDefault="004E6FBC" w:rsidP="00AD2291">
                            <w:pPr>
                              <w:pStyle w:val="Heading3"/>
                              <w:spacing w:before="100" w:beforeAutospacing="1" w:after="100" w:afterAutospacing="1"/>
                              <w:ind w:left="360"/>
                              <w:rPr>
                                <w:sz w:val="20"/>
                                <w:szCs w:val="20"/>
                              </w:rPr>
                            </w:pPr>
                            <w:r w:rsidRPr="006F254B">
                              <w:rPr>
                                <w:sz w:val="20"/>
                                <w:szCs w:val="20"/>
                              </w:rPr>
                              <w:t>Students who believe the faculty member has unfairly applied the policy to them may make an appeal with the faculty member’s department chair.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F06C40" id="_x0000_s1255" type="#_x0000_t202" style="position:absolute;margin-left:8.4pt;margin-top:12.15pt;width:465.5pt;height:452.5pt;z-index:50298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">
                <v:textbox>
                  <w:txbxContent>
                    <w:p w:rsidR="004E6FBC" w:rsidRPr="004A44DB" w:rsidRDefault="004E6FBC" w:rsidP="00AD2291">
                      <w:pPr>
                        <w:rPr>
                          <w:b/>
                          <w:sz w:val="20"/>
                          <w:szCs w:val="20"/>
                        </w:rPr>
                      </w:pPr>
                      <w:r>
                        <w:rPr>
                          <w:b/>
                          <w:sz w:val="20"/>
                          <w:szCs w:val="20"/>
                        </w:rPr>
                        <w:t>FSU Policy on Disruptive Behavior in the Classroom (Optional)</w:t>
                      </w:r>
                    </w:p>
                    <w:p w:rsidR="004E6FBC" w:rsidRDefault="004E6FBC" w:rsidP="00AD2291">
                      <w:pPr>
                        <w:rPr>
                          <w:sz w:val="20"/>
                          <w:szCs w:val="20"/>
                        </w:rPr>
                      </w:pPr>
                    </w:p>
                    <w:p w:rsidR="004E6FBC" w:rsidRPr="006F254B" w:rsidRDefault="004E6FBC" w:rsidP="00AD2291">
                      <w:pPr>
                        <w:rPr>
                          <w:i/>
                          <w:sz w:val="20"/>
                          <w:szCs w:val="20"/>
                        </w:rPr>
                      </w:pPr>
                      <w:r w:rsidRPr="004A44DB">
                        <w:rPr>
                          <w:sz w:val="20"/>
                          <w:szCs w:val="20"/>
                        </w:rPr>
                        <w:t xml:space="preserve">The </w:t>
                      </w:r>
                      <w:r w:rsidRPr="004A44DB">
                        <w:rPr>
                          <w:i/>
                          <w:sz w:val="20"/>
                          <w:szCs w:val="20"/>
                        </w:rPr>
                        <w:t>Code of the University of North Carolina</w:t>
                      </w:r>
                      <w:r w:rsidRPr="004A44DB">
                        <w:rPr>
                          <w:sz w:val="20"/>
                          <w:szCs w:val="20"/>
                        </w:rPr>
                        <w:t xml:space="preserve"> (of which FSU is a constituent institution) and the </w:t>
                      </w:r>
                      <w:r w:rsidRPr="004A44DB">
                        <w:rPr>
                          <w:i/>
                          <w:sz w:val="20"/>
                          <w:szCs w:val="20"/>
                        </w:rPr>
                        <w:t>FSU Code of Student Conduct</w:t>
                      </w:r>
                      <w:r w:rsidRPr="004A44DB">
                        <w:rPr>
                          <w:sz w:val="20"/>
                          <w:szCs w:val="20"/>
                        </w:rPr>
                        <w:t xml:space="preserve"> affirm that all students have the right to receive instruction without interference from other students who disrupt classes.</w:t>
                      </w:r>
                      <w:r>
                        <w:rPr>
                          <w:i/>
                          <w:sz w:val="20"/>
                          <w:szCs w:val="20"/>
                        </w:rPr>
                        <w:t xml:space="preserve"> </w:t>
                      </w:r>
                      <w:r w:rsidRPr="004A44DB">
                        <w:rPr>
                          <w:sz w:val="20"/>
                          <w:szCs w:val="20"/>
                        </w:rPr>
                        <w:t>FSU Core Curriculum Learning Outcome under Ethics and Civic Engagement (6.03):  All students will “prepare themselves for responsible citizenship by fulfilling roles and responsibilities associated with membership in various organizations.”  Each classroom is a mini-community.  Students learn and demonstrate responsible citizenship by abiding by the rules of classroom behavior and respecting the rights all members of the class.</w:t>
                      </w:r>
                    </w:p>
                    <w:p w:rsidR="004E6FBC" w:rsidRPr="004A44DB" w:rsidRDefault="004E6FBC" w:rsidP="00AD2291">
                      <w:pPr>
                        <w:rPr>
                          <w:sz w:val="20"/>
                          <w:szCs w:val="20"/>
                        </w:rPr>
                      </w:pPr>
                    </w:p>
                    <w:p w:rsidR="004E6FBC" w:rsidRDefault="004E6FBC" w:rsidP="00AD2291">
                      <w:pPr>
                        <w:rPr>
                          <w:sz w:val="20"/>
                          <w:szCs w:val="20"/>
                        </w:rPr>
                      </w:pPr>
                      <w:r w:rsidRPr="004A44DB">
                        <w:rPr>
                          <w:sz w:val="20"/>
                          <w:szCs w:val="20"/>
                        </w:rPr>
                        <w:t>The FSU Policy on Disruptive Behavior (see FSU website for complete policy) identifies the following behaviors as disruptive:</w:t>
                      </w:r>
                    </w:p>
                    <w:p w:rsidR="004E6FBC" w:rsidRPr="006F254B" w:rsidRDefault="004E6FBC" w:rsidP="009B121B">
                      <w:pPr>
                        <w:pStyle w:val="ListParagraph"/>
                        <w:widowControl/>
                        <w:numPr>
                          <w:ilvl w:val="0"/>
                          <w:numId w:val="43"/>
                        </w:numPr>
                        <w:contextualSpacing/>
                        <w:rPr>
                          <w:b/>
                          <w:sz w:val="20"/>
                          <w:szCs w:val="20"/>
                        </w:rPr>
                      </w:pPr>
                      <w:r w:rsidRPr="006F254B">
                        <w:rPr>
                          <w:sz w:val="20"/>
                          <w:szCs w:val="20"/>
                        </w:rPr>
                        <w:t>Failure to respect the rights of other students to express their viewpoints by behaviors such as repeatedly interrupting others while they speak, using profanity and/or disrespectful names or labels for others, ridiculing others for their viewpoints, and other similar behaviors;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Excessive talking to other students while the faculty member or other students are presenting information or expressing their viewpoints.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Use of cell phones and other electronic devices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Overt inattentiveness (sleeping, reading newspapers)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 xml:space="preserve">Eating in class (except as permitted by the faculty member) </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Threats or statements that jeopardize the safety of the student and others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Failure to follow reasonable requests of faculty members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Entering class late or leaving class early on regular basis</w:t>
                      </w:r>
                    </w:p>
                    <w:p w:rsidR="004E6FBC" w:rsidRPr="004A44DB" w:rsidRDefault="004E6FBC" w:rsidP="009B121B">
                      <w:pPr>
                        <w:pStyle w:val="Heading3"/>
                        <w:keepNext/>
                        <w:widowControl/>
                        <w:numPr>
                          <w:ilvl w:val="0"/>
                          <w:numId w:val="43"/>
                        </w:numPr>
                        <w:spacing w:before="100" w:beforeAutospacing="1" w:after="100" w:afterAutospacing="1"/>
                        <w:jc w:val="both"/>
                        <w:rPr>
                          <w:b/>
                          <w:sz w:val="20"/>
                          <w:szCs w:val="20"/>
                        </w:rPr>
                      </w:pPr>
                      <w:r w:rsidRPr="004A44DB">
                        <w:rPr>
                          <w:sz w:val="20"/>
                          <w:szCs w:val="20"/>
                        </w:rPr>
                        <w:t>Others as specified by the instructor.</w:t>
                      </w:r>
                    </w:p>
                    <w:p w:rsidR="004E6FBC" w:rsidRPr="006F254B" w:rsidRDefault="004E6FBC" w:rsidP="00AD2291">
                      <w:pPr>
                        <w:rPr>
                          <w:sz w:val="20"/>
                          <w:szCs w:val="20"/>
                        </w:rPr>
                      </w:pPr>
                      <w:r w:rsidRPr="004A44DB">
                        <w:rPr>
                          <w:sz w:val="20"/>
                          <w:szCs w:val="20"/>
                        </w:rPr>
                        <w:t>The instructor may take the following actions in response to disruptive behavior.  Students should recognize that refusing to comply with reasonable requests from the faculty member is another incidence of disruptive beha</w:t>
                      </w:r>
                      <w:r w:rsidRPr="006F254B">
                        <w:rPr>
                          <w:sz w:val="20"/>
                          <w:szCs w:val="20"/>
                        </w:rPr>
                        <w:t>vior.</w:t>
                      </w:r>
                    </w:p>
                    <w:p w:rsidR="004E6FBC" w:rsidRPr="006F254B" w:rsidRDefault="004E6FBC" w:rsidP="009B121B">
                      <w:pPr>
                        <w:pStyle w:val="ListParagraph"/>
                        <w:widowControl/>
                        <w:numPr>
                          <w:ilvl w:val="0"/>
                          <w:numId w:val="44"/>
                        </w:numPr>
                        <w:contextualSpacing/>
                        <w:rPr>
                          <w:b/>
                          <w:sz w:val="20"/>
                          <w:szCs w:val="20"/>
                        </w:rPr>
                      </w:pPr>
                      <w:r w:rsidRPr="006F254B">
                        <w:rPr>
                          <w:sz w:val="20"/>
                          <w:szCs w:val="20"/>
                        </w:rPr>
                        <w:t xml:space="preserve">Direct student to cease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Direct student to change seating locations.</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 xml:space="preserve">Require student to have individual conference with faculty member.  At his </w:t>
                      </w:r>
                      <w:proofErr w:type="gramStart"/>
                      <w:r w:rsidRPr="004A44DB">
                        <w:rPr>
                          <w:sz w:val="20"/>
                          <w:szCs w:val="20"/>
                        </w:rPr>
                        <w:t>meeting</w:t>
                      </w:r>
                      <w:proofErr w:type="gramEnd"/>
                      <w:r w:rsidRPr="004A44DB">
                        <w:rPr>
                          <w:sz w:val="20"/>
                          <w:szCs w:val="20"/>
                        </w:rPr>
                        <w:t xml:space="preserve"> the faculty member will explain the consequences of continued disruptive behavior. </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Dismiss class for the remainder of the period. (Must be reported to department chair.)</w:t>
                      </w:r>
                    </w:p>
                    <w:p w:rsidR="004E6FBC" w:rsidRPr="004A44DB" w:rsidRDefault="004E6FBC" w:rsidP="009B121B">
                      <w:pPr>
                        <w:pStyle w:val="Heading3"/>
                        <w:keepNext/>
                        <w:widowControl/>
                        <w:numPr>
                          <w:ilvl w:val="0"/>
                          <w:numId w:val="44"/>
                        </w:numPr>
                        <w:spacing w:before="100" w:beforeAutospacing="1" w:after="100" w:afterAutospacing="1"/>
                        <w:jc w:val="both"/>
                        <w:rPr>
                          <w:b/>
                          <w:sz w:val="20"/>
                          <w:szCs w:val="20"/>
                        </w:rPr>
                      </w:pPr>
                      <w:r w:rsidRPr="004A44DB">
                        <w:rPr>
                          <w:sz w:val="20"/>
                          <w:szCs w:val="20"/>
                        </w:rPr>
                        <w:t>Lower the student’s final exam by a maximum of one-letter grade.</w:t>
                      </w:r>
                    </w:p>
                    <w:p w:rsidR="004E6FBC" w:rsidRPr="006F254B" w:rsidRDefault="004E6FBC" w:rsidP="009B121B">
                      <w:pPr>
                        <w:pStyle w:val="Heading3"/>
                        <w:keepNext/>
                        <w:widowControl/>
                        <w:numPr>
                          <w:ilvl w:val="0"/>
                          <w:numId w:val="44"/>
                        </w:numPr>
                        <w:spacing w:before="100" w:beforeAutospacing="1" w:after="100" w:afterAutospacing="1"/>
                        <w:jc w:val="both"/>
                        <w:rPr>
                          <w:sz w:val="20"/>
                          <w:szCs w:val="20"/>
                        </w:rPr>
                      </w:pPr>
                      <w:r w:rsidRPr="006F254B">
                        <w:rPr>
                          <w:sz w:val="20"/>
                          <w:szCs w:val="20"/>
                        </w:rPr>
                        <w:t xml:space="preserve">File a complaint with the Dean of Students for more severe disciplinary action.  </w:t>
                      </w:r>
                    </w:p>
                    <w:p w:rsidR="004E6FBC" w:rsidRPr="006F254B" w:rsidRDefault="004E6FBC" w:rsidP="00AD2291">
                      <w:pPr>
                        <w:pStyle w:val="Heading3"/>
                        <w:spacing w:before="100" w:beforeAutospacing="1" w:after="100" w:afterAutospacing="1"/>
                        <w:ind w:left="360"/>
                        <w:rPr>
                          <w:sz w:val="20"/>
                          <w:szCs w:val="20"/>
                        </w:rPr>
                      </w:pPr>
                      <w:r w:rsidRPr="006F254B">
                        <w:rPr>
                          <w:sz w:val="20"/>
                          <w:szCs w:val="20"/>
                        </w:rPr>
                        <w:t>Students who believe the faculty member has unfairly applied the policy to them may make an appeal with the faculty member’s department chair.</w:t>
                      </w:r>
                    </w:p>
                  </w:txbxContent>
                </v:textbox>
              </v:shape>
            </w:pict>
          </mc:Fallback>
        </mc:AlternateContent>
      </w: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pStyle w:val="Heading2"/>
        <w:rPr>
          <w:rFonts w:cs="Times New Roman"/>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rPr>
          <w:rFonts w:ascii="Times New Roman" w:hAnsi="Times New Roman" w:cs="Times New Roman"/>
          <w:b/>
          <w:bCs/>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autoSpaceDE w:val="0"/>
        <w:autoSpaceDN w:val="0"/>
        <w:adjustRightInd w:val="0"/>
        <w:rPr>
          <w:rFonts w:ascii="Times New Roman" w:hAnsi="Times New Roman" w:cs="Times New Roman"/>
          <w:sz w:val="24"/>
          <w:szCs w:val="24"/>
        </w:rPr>
      </w:pPr>
    </w:p>
    <w:p w:rsidR="00AD2291" w:rsidRPr="00C76C48" w:rsidRDefault="00AD2291" w:rsidP="00AD2291">
      <w:pPr>
        <w:rPr>
          <w:rFonts w:ascii="Times New Roman" w:hAnsi="Times New Roman" w:cs="Times New Roman"/>
          <w:b/>
          <w:sz w:val="24"/>
          <w:szCs w:val="24"/>
        </w:rPr>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7E5B02" w:rsidRDefault="007E5B02" w:rsidP="00AD2291">
      <w:pPr>
        <w:pStyle w:val="NormalWeb"/>
      </w:pPr>
    </w:p>
    <w:p w:rsidR="00AD2291" w:rsidRPr="00C76C48" w:rsidRDefault="00AD2291" w:rsidP="00AD2291">
      <w:pPr>
        <w:pStyle w:val="NormalWeb"/>
      </w:pPr>
      <w:r w:rsidRPr="00C76C48">
        <w:t>Consultation &amp; Communication</w:t>
      </w:r>
      <w:r w:rsidRPr="00C76C48">
        <w:br/>
      </w:r>
      <w:r w:rsidRPr="00C76C48">
        <w:rPr>
          <w:b/>
          <w:bCs/>
          <w:i/>
          <w:iCs/>
        </w:rPr>
        <w:t xml:space="preserve">Seek consultation </w:t>
      </w:r>
      <w:r w:rsidRPr="00C76C48">
        <w:t xml:space="preserve">necessary in successful completion of the course. Keep me informed about any events that may affect your class participation or requirements in advance. Giving the nature of an online course, it is especially important that you </w:t>
      </w:r>
      <w:r w:rsidRPr="00C76C48">
        <w:rPr>
          <w:b/>
          <w:bCs/>
          <w:i/>
          <w:iCs/>
        </w:rPr>
        <w:t xml:space="preserve">communicate with me without delay </w:t>
      </w:r>
      <w:r w:rsidRPr="00C76C48">
        <w:t xml:space="preserve">if you experience any difficulty in the course so that efforts can be made to resolve the issue(s). If you wish to meet in person in my office please contact me to make an appointment. </w:t>
      </w:r>
    </w:p>
    <w:p w:rsidR="00AD2291" w:rsidRPr="00C76C48" w:rsidRDefault="00AD2291" w:rsidP="00AD2291">
      <w:pPr>
        <w:pStyle w:val="NormalWeb"/>
      </w:pPr>
      <w:r w:rsidRPr="00C76C48">
        <w:t xml:space="preserve">Canvas and student emails will be used for class communication as well as any announcements related to the course. It is </w:t>
      </w:r>
      <w:r w:rsidRPr="00C76C48">
        <w:rPr>
          <w:i/>
          <w:iCs/>
        </w:rPr>
        <w:t xml:space="preserve">your responsibility </w:t>
      </w:r>
      <w:r w:rsidRPr="00C76C48">
        <w:t xml:space="preserve">to </w:t>
      </w:r>
      <w:r w:rsidRPr="00C76C48">
        <w:rPr>
          <w:b/>
          <w:bCs/>
          <w:i/>
          <w:iCs/>
        </w:rPr>
        <w:t>check the course Canvas and emails regularly</w:t>
      </w:r>
      <w:r w:rsidRPr="00C76C48">
        <w:rPr>
          <w:b/>
          <w:bCs/>
        </w:rPr>
        <w:t xml:space="preserve">. </w:t>
      </w:r>
    </w:p>
    <w:p w:rsidR="00AD2291" w:rsidRPr="00C76C48" w:rsidRDefault="00AD2291" w:rsidP="00AD2291">
      <w:pPr>
        <w:pStyle w:val="NormalWeb"/>
      </w:pPr>
      <w:r w:rsidRPr="00C76C48">
        <w:t xml:space="preserve">Email: Students </w:t>
      </w:r>
      <w:r w:rsidRPr="00C76C48">
        <w:rPr>
          <w:b/>
          <w:bCs/>
          <w:i/>
          <w:iCs/>
        </w:rPr>
        <w:t xml:space="preserve">MUST use the university email account </w:t>
      </w:r>
      <w:r w:rsidRPr="00C76C48">
        <w:rPr>
          <w:b/>
          <w:bCs/>
        </w:rPr>
        <w:t xml:space="preserve">(@uncfsu.edu) </w:t>
      </w:r>
      <w:r w:rsidRPr="00C76C48">
        <w:t xml:space="preserve">for communication for this course. As the university email account will not deliver emails from some commercial email accounts and put them into a quarantine box, you need to use your university email account in communicating with me and check your email regularly for any course-related communication. </w:t>
      </w:r>
      <w:r w:rsidRPr="00C76C48">
        <w:tab/>
      </w:r>
    </w:p>
    <w:p w:rsidR="00AD2291" w:rsidRPr="00C76C48" w:rsidRDefault="00AD2291" w:rsidP="00AD2291">
      <w:pPr>
        <w:pStyle w:val="BodyTextIndent"/>
        <w:tabs>
          <w:tab w:val="left" w:pos="1170"/>
        </w:tabs>
        <w:ind w:left="0"/>
        <w:rPr>
          <w:rFonts w:ascii="Times New Roman" w:hAnsi="Times New Roman" w:cs="Times New Roman"/>
          <w:sz w:val="24"/>
          <w:szCs w:val="24"/>
        </w:rPr>
      </w:pPr>
      <w:r w:rsidRPr="00C76C48">
        <w:rPr>
          <w:rFonts w:ascii="Times New Roman" w:hAnsi="Times New Roman" w:cs="Times New Roman"/>
          <w:b/>
          <w:sz w:val="24"/>
          <w:szCs w:val="24"/>
        </w:rPr>
        <w:t xml:space="preserve"> </w:t>
      </w:r>
      <w:r w:rsidRPr="00C76C48">
        <w:rPr>
          <w:rFonts w:ascii="Times New Roman" w:hAnsi="Times New Roman" w:cs="Times New Roman"/>
          <w:sz w:val="24"/>
          <w:szCs w:val="24"/>
        </w:rPr>
        <w:t>Writing Style:  All papers submitted for the course should adhere to the gu</w:t>
      </w:r>
      <w:r>
        <w:rPr>
          <w:rFonts w:ascii="Times New Roman" w:hAnsi="Times New Roman" w:cs="Times New Roman"/>
          <w:sz w:val="24"/>
          <w:szCs w:val="24"/>
        </w:rPr>
        <w:t xml:space="preserve">idelines set forth by the </w:t>
      </w:r>
      <w:r w:rsidRPr="00C76C48">
        <w:rPr>
          <w:rFonts w:ascii="Times New Roman" w:hAnsi="Times New Roman" w:cs="Times New Roman"/>
          <w:i/>
          <w:sz w:val="24"/>
          <w:szCs w:val="24"/>
        </w:rPr>
        <w:t>Publication Manual of the American Psychological Association</w:t>
      </w:r>
      <w:r w:rsidRPr="00C76C48">
        <w:rPr>
          <w:rFonts w:ascii="Times New Roman" w:hAnsi="Times New Roman" w:cs="Times New Roman"/>
          <w:sz w:val="24"/>
          <w:szCs w:val="24"/>
        </w:rPr>
        <w:t>.  Research ideas and study findings should be logically and coherently presented.  Relevant citation of the literature must be evident for all written work.</w:t>
      </w:r>
    </w:p>
    <w:p w:rsidR="00AD2291" w:rsidRPr="00C76C48" w:rsidRDefault="00AD2291" w:rsidP="00AD2291">
      <w:pPr>
        <w:rPr>
          <w:rFonts w:ascii="Times New Roman" w:hAnsi="Times New Roman" w:cs="Times New Roman"/>
          <w:b/>
          <w:sz w:val="24"/>
          <w:szCs w:val="24"/>
          <w:u w:val="single"/>
        </w:rPr>
      </w:pPr>
      <w:r w:rsidRPr="00C76C48">
        <w:rPr>
          <w:rFonts w:ascii="Times New Roman" w:hAnsi="Times New Roman" w:cs="Times New Roman"/>
          <w:b/>
          <w:sz w:val="24"/>
          <w:szCs w:val="24"/>
          <w:u w:val="single"/>
        </w:rPr>
        <w:t>THE WEB ENHANCED COURSE ON Canvas</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Students enrolled during the semester will have access to this web-enhanced course on Canvas.  Students will have access to syllabus, handouts, study guides, related websites, lecture notes, and chat rooms.</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Academic Grievance Process. </w:t>
      </w:r>
      <w:r w:rsidRPr="00C76C48">
        <w:rPr>
          <w:rFonts w:ascii="Times New Roman" w:hAnsi="Times New Roman" w:cs="Times New Roman"/>
          <w:sz w:val="24"/>
          <w:szCs w:val="24"/>
        </w:rPr>
        <w:t xml:space="preserve">As indicated in the university Student Handbook, A student believing that he/she has been academically unfairly treated or disciplined, may </w:t>
      </w:r>
      <w:r w:rsidR="006F1B5C" w:rsidRPr="00C76C48">
        <w:rPr>
          <w:rFonts w:ascii="Times New Roman" w:hAnsi="Times New Roman" w:cs="Times New Roman"/>
          <w:sz w:val="24"/>
          <w:szCs w:val="24"/>
        </w:rPr>
        <w:t>enter</w:t>
      </w:r>
      <w:r w:rsidRPr="00C76C48">
        <w:rPr>
          <w:rFonts w:ascii="Times New Roman" w:hAnsi="Times New Roman" w:cs="Times New Roman"/>
          <w:sz w:val="24"/>
          <w:szCs w:val="24"/>
        </w:rPr>
        <w:t xml:space="preserve"> an academic grievance process. A memorandum setting forth the process shall be made available to the student upon request or at the time of formal discipline. The student who has an academic grievance should follow the procedures outlined below.</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If the dissatisfaction outlined when initiating the grievance with the instructor or department require action, the student should follow the procedure outlined below:</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(1) Step One: The student shall first discuss the grievance with the instructor in an informal conference immediately after its occurrence, but no later than one month into the following semester.</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(2) Step Two: If the student is dissatisfied with the results of Step One, then the student may submit the grievance in writing to the chair of the department and/or program director involved and to the coordinator of the program in which the student is enrolled within seven business days of the informal conference accomplished in Step One.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The chair of the department and/or program director in consultation with the instructor and coordinator of the program shall reply in writing within fifteen school days of receipt of the written grievance and shall state in writing and affirm the decision, modify the decision or overturn the decision based on information received subsequent to the conference.</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(3) Step Three: If dissatisfied with the results of Step Two, the student may appeal to the dean of the school housing the department within seven days of receipt of the written decision of Step Two and request that the dean appoint a faculty review committee of three members (one chosen by the student, one by the instructor, and one by the dean with the dean’s representative chairing the committee) to evaluate the grievance and report to the dean on its merit. The grievance shall be considered at a meeting of the appointed committee, the hearing shall be commenced within five school days following receipt, and the committee shall report to the dean within two business days following the meeting. The dean’s decision shall be communicated in writing to the student within three business days after receipt of the committee’s report. The dean’s decision shall be final. The results of the grievance will be reported in writing to the faculty member and department chair and/or program director involved. A copy of the decision will become part of the dean’s file. The Vice Chancellor for Academic Affairs and the Vice Chancellor for Student Affairs shall be informed of any action with respect thereto. In the cases where the admission status of the student is involved, the Office of Admissions is notified.</w:t>
      </w:r>
    </w:p>
    <w:p w:rsidR="00AD2291" w:rsidRPr="00C76C48" w:rsidRDefault="00AD2291" w:rsidP="00AD2291">
      <w:pPr>
        <w:rPr>
          <w:rFonts w:ascii="Times New Roman" w:hAnsi="Times New Roman" w:cs="Times New Roman"/>
          <w:b/>
          <w:sz w:val="24"/>
          <w:szCs w:val="24"/>
        </w:rPr>
      </w:pPr>
    </w:p>
    <w:p w:rsidR="00AD2291" w:rsidRPr="00C76C48" w:rsidRDefault="00AD2291" w:rsidP="00AD2291">
      <w:pPr>
        <w:rPr>
          <w:rFonts w:ascii="Times New Roman" w:hAnsi="Times New Roman" w:cs="Times New Roman"/>
          <w:i/>
          <w:sz w:val="24"/>
          <w:szCs w:val="24"/>
        </w:rPr>
      </w:pPr>
      <w:r w:rsidRPr="00C76C48">
        <w:rPr>
          <w:rFonts w:ascii="Times New Roman" w:hAnsi="Times New Roman" w:cs="Times New Roman"/>
          <w:b/>
          <w:sz w:val="24"/>
          <w:szCs w:val="24"/>
        </w:rPr>
        <w:t>Academic Integrity:</w:t>
      </w:r>
    </w:p>
    <w:p w:rsidR="00AD2291" w:rsidRPr="00C76C48" w:rsidRDefault="00AD2291" w:rsidP="00AD2291">
      <w:pPr>
        <w:rPr>
          <w:rFonts w:ascii="Times New Roman" w:hAnsi="Times New Roman" w:cs="Times New Roman"/>
          <w:bCs/>
          <w:sz w:val="24"/>
          <w:szCs w:val="24"/>
        </w:rPr>
      </w:pPr>
      <w:r w:rsidRPr="00C76C48">
        <w:rPr>
          <w:rFonts w:ascii="Times New Roman" w:hAnsi="Times New Roman" w:cs="Times New Roman"/>
          <w:sz w:val="24"/>
          <w:szCs w:val="24"/>
        </w:rPr>
        <w:t xml:space="preserve">The students and faculty of the Department of Social Work affirm and adhere to essential values of honesty and integrity in all their academic endeavors.  Academic dishonesty such as plagiarism and cheating is prohibited in all academic situations and will be penalized accordingly.  </w:t>
      </w:r>
    </w:p>
    <w:p w:rsidR="00AD2291" w:rsidRPr="00C76C48" w:rsidRDefault="00AD2291" w:rsidP="00AD2291">
      <w:pPr>
        <w:rPr>
          <w:rFonts w:ascii="Times New Roman" w:hAnsi="Times New Roman" w:cs="Times New Roman"/>
          <w:b/>
          <w:bCs/>
          <w:iCs/>
          <w:sz w:val="24"/>
          <w:szCs w:val="24"/>
        </w:rPr>
      </w:pPr>
      <w:r w:rsidRPr="00C76C48">
        <w:rPr>
          <w:rFonts w:ascii="Times New Roman" w:hAnsi="Times New Roman" w:cs="Times New Roman"/>
          <w:b/>
          <w:bCs/>
          <w:iCs/>
          <w:sz w:val="24"/>
          <w:szCs w:val="24"/>
        </w:rPr>
        <w:t xml:space="preserve">Confidentiality: </w:t>
      </w:r>
      <w:r w:rsidRPr="00C76C48">
        <w:rPr>
          <w:rFonts w:ascii="Times New Roman" w:hAnsi="Times New Roman" w:cs="Times New Roman"/>
          <w:bCs/>
          <w:iCs/>
          <w:sz w:val="24"/>
          <w:szCs w:val="24"/>
        </w:rPr>
        <w:t>Confidentiality is a hallmark of the social work profession. Students agree not to repeat personal information shared in class discussion outside of class. Standard accepted practices (mandatory reporting when there is a threat of harm, etc.) are assumed to be ethical imperatives and thus not subject to absolute confidentiality. Students who experience personal issues, or find personal issues arising, during the course are encouraged to talk with the instructor about available support. Confidentiality, within the above-specified limitations, is guaranteed between the student and faculty member.</w:t>
      </w: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 xml:space="preserve">Safe Space Disclaimer. </w:t>
      </w:r>
      <w:r w:rsidRPr="00C76C48">
        <w:rPr>
          <w:rFonts w:ascii="Times New Roman" w:hAnsi="Times New Roman" w:cs="Times New Roman"/>
          <w:sz w:val="24"/>
          <w:szCs w:val="24"/>
        </w:rPr>
        <w:t xml:space="preserve">Students will be presented with many challenging and difficult discussions and topics, providing students the chance to self-reflect and critically engage with one another. Therefore, it is vital that the classroom setting becomes a safe space allowing students the confidentiality, comfort, respect and dignity to fully express voice and share individual perspectives and experiences. </w:t>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 xml:space="preserve">Academic Dishonesty: </w:t>
      </w:r>
      <w:r w:rsidRPr="00C76C48">
        <w:rPr>
          <w:rFonts w:ascii="Times New Roman" w:hAnsi="Times New Roman" w:cs="Times New Roman"/>
          <w:sz w:val="24"/>
          <w:szCs w:val="24"/>
        </w:rPr>
        <w:t>According to the FSU Code of Student Conduct, a student violates the Academic Dishonesty Policy if he or she attempts to cheat (receiving unauthorized aid or assistance on any form of academic work), plagiarize (copying the language, structure, ideas and thoughts of another person without giving appropriate recognition and/or adopting it as one’s own original work), falsifies (unauthorized changing of grades or conduct involving any untruth, spoken or written, regarding any circumstances related to academic work, or aids and abets others to cheat).  Penalties include failing the course, suspension and /or expulsion.</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b/>
          <w:bCs/>
          <w:sz w:val="24"/>
          <w:szCs w:val="24"/>
        </w:rPr>
        <w:t xml:space="preserve">Plagiarism: </w:t>
      </w:r>
      <w:r w:rsidRPr="00C76C48">
        <w:rPr>
          <w:rFonts w:ascii="Times New Roman" w:hAnsi="Times New Roman" w:cs="Times New Roman"/>
          <w:sz w:val="24"/>
          <w:szCs w:val="24"/>
        </w:rPr>
        <w:t>Students who plagiarize an assignment will automatically receive a failing grade on the assignment.  Upon return of the failing assignment, students will receive an attached letter explaining that the assignment is believed to be plagiarized, and the reason for such suspicion.  If the student chooses to protest the grade on the assignment, he/she will be asked to confer with the instructor first, and if not resolved, confer with the Department Chair.</w:t>
      </w:r>
    </w:p>
    <w:p w:rsidR="00AD2291" w:rsidRPr="00C76C48" w:rsidRDefault="00AD2291" w:rsidP="00AD2291">
      <w:pPr>
        <w:rPr>
          <w:rFonts w:ascii="Times New Roman" w:hAnsi="Times New Roman" w:cs="Times New Roman"/>
          <w:b/>
          <w:bCs/>
          <w:sz w:val="24"/>
          <w:szCs w:val="24"/>
        </w:rPr>
      </w:pPr>
      <w:r w:rsidRPr="00C76C48">
        <w:rPr>
          <w:rFonts w:ascii="Times New Roman" w:hAnsi="Times New Roman" w:cs="Times New Roman"/>
          <w:b/>
          <w:bCs/>
          <w:sz w:val="24"/>
          <w:szCs w:val="24"/>
        </w:rPr>
        <w:t>VIII. Academic Support Resources:</w:t>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r>
      <w:r w:rsidRPr="00C76C48">
        <w:rPr>
          <w:rFonts w:ascii="Times New Roman" w:hAnsi="Times New Roman" w:cs="Times New Roman"/>
          <w:b/>
          <w:bCs/>
          <w:sz w:val="24"/>
          <w:szCs w:val="24"/>
        </w:rPr>
        <w:tab/>
        <w:t xml:space="preserve">                       </w:t>
      </w:r>
      <w:r w:rsidRPr="00C76C48">
        <w:rPr>
          <w:rFonts w:ascii="Times New Roman" w:hAnsi="Times New Roman" w:cs="Times New Roman"/>
          <w:bCs/>
          <w:sz w:val="24"/>
          <w:szCs w:val="24"/>
        </w:rPr>
        <w:t>Smart Thinking:</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Tutoring in writing, mathematics, the sciences, economics, accounting, finance, statistics, and Spanish is available.  Online tutors are available 24 hours per day, seven days per week.  Access Smart Thinking through Blackboard’s home page.  Select” Smart Thinking Student Site, then select “Tools” from the menu on the left.  Click on” Smart Thinking” login.  After logging in, click Smart Thinking Student Handbook for tips on navigating the Website and using the service.</w:t>
      </w:r>
    </w:p>
    <w:p w:rsidR="00AD2291" w:rsidRPr="00C76C48" w:rsidRDefault="00AD2291" w:rsidP="00AD2291">
      <w:pPr>
        <w:rPr>
          <w:rFonts w:ascii="Times New Roman" w:hAnsi="Times New Roman" w:cs="Times New Roman"/>
          <w:bCs/>
          <w:sz w:val="24"/>
          <w:szCs w:val="24"/>
        </w:rPr>
      </w:pPr>
      <w:r w:rsidRPr="00C76C48">
        <w:rPr>
          <w:rFonts w:ascii="Times New Roman" w:hAnsi="Times New Roman" w:cs="Times New Roman"/>
          <w:bCs/>
          <w:sz w:val="24"/>
          <w:szCs w:val="24"/>
        </w:rPr>
        <w:t>The Writing Center:</w:t>
      </w:r>
    </w:p>
    <w:p w:rsidR="00AD2291" w:rsidRPr="00C76C48" w:rsidRDefault="00AD2291" w:rsidP="00AD2291">
      <w:pPr>
        <w:rPr>
          <w:rFonts w:ascii="Times New Roman" w:hAnsi="Times New Roman" w:cs="Times New Roman"/>
          <w:sz w:val="24"/>
          <w:szCs w:val="24"/>
        </w:rPr>
      </w:pPr>
      <w:r w:rsidRPr="00C76C48">
        <w:rPr>
          <w:rFonts w:ascii="Times New Roman" w:hAnsi="Times New Roman" w:cs="Times New Roman"/>
          <w:sz w:val="24"/>
          <w:szCs w:val="24"/>
        </w:rPr>
        <w:t xml:space="preserve">Individualized tutoring is available at the Helen Chick building, Room 216-C, 8 AM – 8PM, Monday through Thursday; 8 AM – 5 PM, Friday.  Call 910-672-1864 for more information.  You may also access the Website at </w:t>
      </w:r>
      <w:hyperlink r:id="rId67" w:history="1">
        <w:r w:rsidRPr="00C76C48">
          <w:rPr>
            <w:rStyle w:val="Hyperlink"/>
            <w:rFonts w:cs="Times New Roman"/>
          </w:rPr>
          <w:t>http://www.uncfsu.edu/writingcenter</w:t>
        </w:r>
      </w:hyperlink>
      <w:r w:rsidRPr="00C76C48">
        <w:rPr>
          <w:rFonts w:ascii="Times New Roman" w:hAnsi="Times New Roman" w:cs="Times New Roman"/>
          <w:sz w:val="24"/>
          <w:szCs w:val="24"/>
        </w:rPr>
        <w:t xml:space="preserve">. </w:t>
      </w:r>
    </w:p>
    <w:p w:rsidR="00AD2291" w:rsidRPr="00C76C48" w:rsidRDefault="00AD2291" w:rsidP="00AD2291">
      <w:pPr>
        <w:contextualSpacing/>
        <w:rPr>
          <w:rFonts w:ascii="Times New Roman" w:eastAsia="Times New Roman" w:hAnsi="Times New Roman" w:cs="Times New Roman"/>
          <w:sz w:val="24"/>
          <w:szCs w:val="24"/>
        </w:rPr>
      </w:pPr>
      <w:r w:rsidRPr="00C76C48">
        <w:rPr>
          <w:rFonts w:ascii="Times New Roman" w:hAnsi="Times New Roman" w:cs="Times New Roman"/>
          <w:b/>
          <w:sz w:val="24"/>
          <w:szCs w:val="24"/>
        </w:rPr>
        <w:t>IX. Course Outline and Schedule:</w:t>
      </w:r>
    </w:p>
    <w:p w:rsidR="00AD2291" w:rsidRPr="00C76C48" w:rsidRDefault="00AD2291" w:rsidP="00AD2291">
      <w:pPr>
        <w:pStyle w:val="NoSpacing"/>
        <w:rPr>
          <w:rFonts w:ascii="Times New Roman" w:hAnsi="Times New Roman"/>
          <w:b/>
          <w:sz w:val="24"/>
          <w:szCs w:val="24"/>
        </w:rPr>
      </w:pPr>
    </w:p>
    <w:tbl>
      <w:tblPr>
        <w:tblpPr w:leftFromText="180" w:rightFromText="180" w:vertAnchor="text" w:horzAnchor="margin" w:tblpX="-123" w:tblpY="118"/>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980"/>
        <w:gridCol w:w="2070"/>
        <w:gridCol w:w="1980"/>
        <w:gridCol w:w="1530"/>
        <w:gridCol w:w="1473"/>
      </w:tblGrid>
      <w:tr w:rsidR="00AD2291" w:rsidRPr="00C76C48" w:rsidTr="00AD2291">
        <w:trPr>
          <w:trHeight w:val="1106"/>
        </w:trPr>
        <w:tc>
          <w:tcPr>
            <w:tcW w:w="1008" w:type="dxa"/>
          </w:tcPr>
          <w:p w:rsidR="00AD2291" w:rsidRPr="00C76C48" w:rsidRDefault="00AD2291" w:rsidP="00AD2291">
            <w:pPr>
              <w:pStyle w:val="NoSpacing"/>
              <w:jc w:val="center"/>
              <w:rPr>
                <w:rFonts w:ascii="Times New Roman" w:hAnsi="Times New Roman"/>
                <w:b/>
                <w:sz w:val="24"/>
                <w:szCs w:val="24"/>
              </w:rPr>
            </w:pPr>
            <w:r w:rsidRPr="00C76C48">
              <w:rPr>
                <w:rFonts w:ascii="Times New Roman" w:hAnsi="Times New Roman"/>
                <w:b/>
                <w:sz w:val="24"/>
                <w:szCs w:val="24"/>
              </w:rPr>
              <w:t>WEEK</w:t>
            </w:r>
          </w:p>
          <w:p w:rsidR="00AD2291" w:rsidRPr="00C76C48" w:rsidRDefault="00AD2291" w:rsidP="00AD2291">
            <w:pPr>
              <w:pStyle w:val="NoSpacing"/>
              <w:jc w:val="center"/>
              <w:rPr>
                <w:rFonts w:ascii="Times New Roman" w:hAnsi="Times New Roman"/>
                <w:b/>
                <w:sz w:val="24"/>
                <w:szCs w:val="24"/>
              </w:rPr>
            </w:pPr>
          </w:p>
        </w:tc>
        <w:tc>
          <w:tcPr>
            <w:tcW w:w="1980"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TOPIC</w:t>
            </w:r>
          </w:p>
        </w:tc>
        <w:tc>
          <w:tcPr>
            <w:tcW w:w="2070"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ASSIGNMENTS</w:t>
            </w:r>
          </w:p>
        </w:tc>
        <w:tc>
          <w:tcPr>
            <w:tcW w:w="1980"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CORE COMPETENCIES</w:t>
            </w:r>
          </w:p>
        </w:tc>
        <w:tc>
          <w:tcPr>
            <w:tcW w:w="1530"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PRACTICE BEHAVIOR</w:t>
            </w:r>
          </w:p>
        </w:tc>
        <w:tc>
          <w:tcPr>
            <w:tcW w:w="1473" w:type="dxa"/>
          </w:tcPr>
          <w:p w:rsidR="00AD2291" w:rsidRPr="00215419" w:rsidRDefault="00AD2291" w:rsidP="00AD2291">
            <w:pPr>
              <w:pStyle w:val="NoSpacing"/>
              <w:jc w:val="center"/>
              <w:rPr>
                <w:rFonts w:ascii="Times New Roman" w:hAnsi="Times New Roman"/>
                <w:b/>
                <w:sz w:val="21"/>
                <w:szCs w:val="21"/>
              </w:rPr>
            </w:pPr>
            <w:r w:rsidRPr="00215419">
              <w:rPr>
                <w:rFonts w:ascii="Times New Roman" w:hAnsi="Times New Roman"/>
                <w:b/>
                <w:sz w:val="21"/>
                <w:szCs w:val="21"/>
              </w:rPr>
              <w:t>OUTCOME MEASURES</w:t>
            </w:r>
          </w:p>
        </w:tc>
      </w:tr>
      <w:tr w:rsidR="00AD2291" w:rsidRPr="00C76C48" w:rsidTr="00AD2291">
        <w:trPr>
          <w:trHeight w:val="71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 xml:space="preserve">Week 1 </w:t>
            </w:r>
          </w:p>
        </w:tc>
        <w:tc>
          <w:tcPr>
            <w:tcW w:w="1980" w:type="dxa"/>
          </w:tcPr>
          <w:p w:rsidR="00AD2291" w:rsidRPr="00FA0965" w:rsidRDefault="00AD2291" w:rsidP="00AD2291">
            <w:pPr>
              <w:spacing w:line="225"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O</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ie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tati</w:t>
            </w:r>
            <w:r w:rsidRPr="00FA0965">
              <w:rPr>
                <w:rFonts w:ascii="Times New Roman" w:eastAsia="Times New Roman" w:hAnsi="Times New Roman" w:cs="Times New Roman"/>
                <w:spacing w:val="3"/>
                <w:sz w:val="20"/>
                <w:szCs w:val="20"/>
              </w:rPr>
              <w:t>o</w:t>
            </w:r>
            <w:r w:rsidRPr="00FA0965">
              <w:rPr>
                <w:rFonts w:ascii="Times New Roman" w:eastAsia="Times New Roman" w:hAnsi="Times New Roman" w:cs="Times New Roman"/>
                <w:sz w:val="20"/>
                <w:szCs w:val="20"/>
              </w:rPr>
              <w:t>n</w:t>
            </w:r>
            <w:r w:rsidRPr="00FA0965">
              <w:rPr>
                <w:rFonts w:ascii="Times New Roman" w:eastAsia="Times New Roman" w:hAnsi="Times New Roman" w:cs="Times New Roman"/>
                <w:spacing w:val="-9"/>
                <w:sz w:val="20"/>
                <w:szCs w:val="20"/>
              </w:rPr>
              <w:t xml:space="preserve"> </w:t>
            </w:r>
            <w:r w:rsidRPr="00FA0965">
              <w:rPr>
                <w:rFonts w:ascii="Times New Roman" w:eastAsia="Times New Roman" w:hAnsi="Times New Roman" w:cs="Times New Roman"/>
                <w:sz w:val="20"/>
                <w:szCs w:val="20"/>
              </w:rPr>
              <w:t>to</w:t>
            </w:r>
          </w:p>
          <w:p w:rsidR="00AD2291" w:rsidRPr="00FA0965" w:rsidRDefault="00AD2291" w:rsidP="00AD2291">
            <w:pPr>
              <w:spacing w:line="228"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Field</w:t>
            </w:r>
            <w:r w:rsidRPr="00FA0965">
              <w:rPr>
                <w:rFonts w:ascii="Times New Roman" w:eastAsia="Times New Roman" w:hAnsi="Times New Roman" w:cs="Times New Roman"/>
                <w:spacing w:val="-3"/>
                <w:sz w:val="20"/>
                <w:szCs w:val="20"/>
              </w:rPr>
              <w:t xml:space="preserve"> </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c</w:t>
            </w:r>
            <w:r w:rsidRPr="00FA0965">
              <w:rPr>
                <w:rFonts w:ascii="Times New Roman" w:eastAsia="Times New Roman" w:hAnsi="Times New Roman" w:cs="Times New Roman"/>
                <w:spacing w:val="1"/>
                <w:sz w:val="20"/>
                <w:szCs w:val="20"/>
              </w:rPr>
              <w:t>a</w:t>
            </w:r>
            <w:r w:rsidRPr="00FA0965">
              <w:rPr>
                <w:rFonts w:ascii="Times New Roman" w:eastAsia="Times New Roman" w:hAnsi="Times New Roman" w:cs="Times New Roman"/>
                <w:sz w:val="20"/>
                <w:szCs w:val="20"/>
              </w:rPr>
              <w:t>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n</w:t>
            </w:r>
          </w:p>
          <w:p w:rsidR="00AD2291" w:rsidRPr="00FA0965" w:rsidRDefault="00AD2291" w:rsidP="00AD2291">
            <w:pPr>
              <w:spacing w:before="1"/>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Field</w:t>
            </w:r>
            <w:r w:rsidRPr="00FA0965">
              <w:rPr>
                <w:rFonts w:ascii="Times New Roman" w:eastAsia="Times New Roman" w:hAnsi="Times New Roman" w:cs="Times New Roman"/>
                <w:spacing w:val="-3"/>
                <w:sz w:val="20"/>
                <w:szCs w:val="20"/>
              </w:rPr>
              <w:t xml:space="preserve"> </w:t>
            </w:r>
            <w:r w:rsidRPr="00FA0965">
              <w:rPr>
                <w:rFonts w:ascii="Times New Roman" w:eastAsia="Times New Roman" w:hAnsi="Times New Roman" w:cs="Times New Roman"/>
                <w:sz w:val="20"/>
                <w:szCs w:val="20"/>
              </w:rPr>
              <w:t>S</w:t>
            </w:r>
            <w:r w:rsidRPr="00FA0965">
              <w:rPr>
                <w:rFonts w:ascii="Times New Roman" w:eastAsia="Times New Roman" w:hAnsi="Times New Roman" w:cs="Times New Roman"/>
                <w:spacing w:val="2"/>
                <w:sz w:val="20"/>
                <w:szCs w:val="20"/>
              </w:rPr>
              <w:t>e</w:t>
            </w:r>
            <w:r w:rsidRPr="00FA0965">
              <w:rPr>
                <w:rFonts w:ascii="Times New Roman" w:eastAsia="Times New Roman" w:hAnsi="Times New Roman" w:cs="Times New Roman"/>
                <w:spacing w:val="-4"/>
                <w:sz w:val="20"/>
                <w:szCs w:val="20"/>
              </w:rPr>
              <w:t>m</w:t>
            </w:r>
            <w:r w:rsidRPr="00FA0965">
              <w:rPr>
                <w:rFonts w:ascii="Times New Roman" w:eastAsia="Times New Roman" w:hAnsi="Times New Roman" w:cs="Times New Roman"/>
                <w:spacing w:val="2"/>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ar</w:t>
            </w:r>
          </w:p>
          <w:p w:rsidR="00AD2291" w:rsidRPr="00FA0965" w:rsidRDefault="00AD2291" w:rsidP="00AD2291">
            <w:pPr>
              <w:rPr>
                <w:rFonts w:ascii="Times New Roman" w:hAnsi="Times New Roman" w:cs="Times New Roman"/>
                <w:sz w:val="20"/>
                <w:szCs w:val="20"/>
              </w:rPr>
            </w:pPr>
            <w:r w:rsidRPr="00FA0965">
              <w:rPr>
                <w:rFonts w:ascii="Times New Roman" w:eastAsia="Times New Roman" w:hAnsi="Times New Roman" w:cs="Times New Roman"/>
                <w:spacing w:val="2"/>
                <w:sz w:val="20"/>
                <w:szCs w:val="20"/>
              </w:rPr>
              <w:t>S</w:t>
            </w:r>
            <w:r w:rsidRPr="00FA0965">
              <w:rPr>
                <w:rFonts w:ascii="Times New Roman" w:eastAsia="Times New Roman" w:hAnsi="Times New Roman" w:cs="Times New Roman"/>
                <w:spacing w:val="-4"/>
                <w:sz w:val="20"/>
                <w:szCs w:val="20"/>
              </w:rPr>
              <w:t>y</w:t>
            </w:r>
            <w:r w:rsidRPr="00FA0965">
              <w:rPr>
                <w:rFonts w:ascii="Times New Roman" w:eastAsia="Times New Roman" w:hAnsi="Times New Roman" w:cs="Times New Roman"/>
                <w:sz w:val="20"/>
                <w:szCs w:val="20"/>
              </w:rPr>
              <w:t>lla</w:t>
            </w:r>
            <w:r w:rsidRPr="00FA0965">
              <w:rPr>
                <w:rFonts w:ascii="Times New Roman" w:eastAsia="Times New Roman" w:hAnsi="Times New Roman" w:cs="Times New Roman"/>
                <w:spacing w:val="3"/>
                <w:sz w:val="20"/>
                <w:szCs w:val="20"/>
              </w:rPr>
              <w:t>b</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s</w:t>
            </w:r>
          </w:p>
        </w:tc>
        <w:tc>
          <w:tcPr>
            <w:tcW w:w="2070" w:type="dxa"/>
          </w:tcPr>
          <w:p w:rsidR="00AD2291" w:rsidRPr="00FA0965" w:rsidRDefault="00AD2291" w:rsidP="00AD2291">
            <w:pPr>
              <w:spacing w:line="225"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Fi</w:t>
            </w:r>
            <w:r w:rsidRPr="00FA0965">
              <w:rPr>
                <w:rFonts w:ascii="Times New Roman" w:eastAsia="Times New Roman" w:hAnsi="Times New Roman" w:cs="Times New Roman"/>
                <w:spacing w:val="-1"/>
                <w:sz w:val="20"/>
                <w:szCs w:val="20"/>
              </w:rPr>
              <w:t>l</w:t>
            </w:r>
            <w:r w:rsidRPr="00FA0965">
              <w:rPr>
                <w:rFonts w:ascii="Times New Roman" w:eastAsia="Times New Roman" w:hAnsi="Times New Roman" w:cs="Times New Roman"/>
                <w:sz w:val="20"/>
                <w:szCs w:val="20"/>
              </w:rPr>
              <w:t>ed</w:t>
            </w:r>
            <w:r w:rsidRPr="00FA0965">
              <w:rPr>
                <w:rFonts w:ascii="Times New Roman" w:eastAsia="Times New Roman" w:hAnsi="Times New Roman" w:cs="Times New Roman"/>
                <w:spacing w:val="-2"/>
                <w:sz w:val="20"/>
                <w:szCs w:val="20"/>
              </w:rPr>
              <w:t xml:space="preserve"> </w:t>
            </w:r>
            <w:r w:rsidRPr="00FA0965">
              <w:rPr>
                <w:rFonts w:ascii="Times New Roman" w:eastAsia="Times New Roman" w:hAnsi="Times New Roman" w:cs="Times New Roman"/>
                <w:sz w:val="20"/>
                <w:szCs w:val="20"/>
              </w:rPr>
              <w:t>M</w:t>
            </w:r>
            <w:r w:rsidRPr="00FA0965">
              <w:rPr>
                <w:rFonts w:ascii="Times New Roman" w:eastAsia="Times New Roman" w:hAnsi="Times New Roman" w:cs="Times New Roman"/>
                <w:spacing w:val="1"/>
                <w:sz w:val="20"/>
                <w:szCs w:val="20"/>
              </w:rPr>
              <w:t>an</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al</w:t>
            </w:r>
          </w:p>
          <w:p w:rsidR="00AD2291" w:rsidRPr="00FA0965" w:rsidRDefault="00AD2291" w:rsidP="00AD2291">
            <w:pPr>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NASW</w:t>
            </w:r>
            <w:r w:rsidRPr="00FA0965">
              <w:rPr>
                <w:rFonts w:ascii="Times New Roman" w:eastAsia="Times New Roman" w:hAnsi="Times New Roman" w:cs="Times New Roman"/>
                <w:spacing w:val="-4"/>
                <w:sz w:val="20"/>
                <w:szCs w:val="20"/>
              </w:rPr>
              <w:t xml:space="preserve"> </w:t>
            </w:r>
            <w:r w:rsidRPr="00FA0965">
              <w:rPr>
                <w:rFonts w:ascii="Times New Roman" w:eastAsia="Times New Roman" w:hAnsi="Times New Roman" w:cs="Times New Roman"/>
                <w:spacing w:val="-1"/>
                <w:sz w:val="20"/>
                <w:szCs w:val="20"/>
              </w:rPr>
              <w:t>C</w:t>
            </w:r>
            <w:r w:rsidRPr="00FA0965">
              <w:rPr>
                <w:rFonts w:ascii="Times New Roman" w:eastAsia="Times New Roman" w:hAnsi="Times New Roman" w:cs="Times New Roman"/>
                <w:spacing w:val="1"/>
                <w:sz w:val="20"/>
                <w:szCs w:val="20"/>
              </w:rPr>
              <w:t>od</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3"/>
                <w:sz w:val="20"/>
                <w:szCs w:val="20"/>
              </w:rPr>
              <w:t xml:space="preserve"> </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f</w:t>
            </w:r>
            <w:r w:rsidRPr="00FA0965">
              <w:rPr>
                <w:rFonts w:ascii="Times New Roman" w:eastAsia="Times New Roman" w:hAnsi="Times New Roman" w:cs="Times New Roman"/>
                <w:spacing w:val="-3"/>
                <w:sz w:val="20"/>
                <w:szCs w:val="20"/>
              </w:rPr>
              <w:t xml:space="preserve"> </w:t>
            </w:r>
            <w:r w:rsidRPr="00FA0965">
              <w:rPr>
                <w:rFonts w:ascii="Times New Roman" w:eastAsia="Times New Roman" w:hAnsi="Times New Roman" w:cs="Times New Roman"/>
                <w:sz w:val="20"/>
                <w:szCs w:val="20"/>
              </w:rPr>
              <w:t>Et</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2"/>
                <w:sz w:val="20"/>
                <w:szCs w:val="20"/>
              </w:rPr>
              <w:t>c</w:t>
            </w:r>
            <w:r w:rsidRPr="00FA0965">
              <w:rPr>
                <w:rFonts w:ascii="Times New Roman" w:eastAsia="Times New Roman" w:hAnsi="Times New Roman" w:cs="Times New Roman"/>
                <w:sz w:val="20"/>
                <w:szCs w:val="20"/>
              </w:rPr>
              <w:t>s</w:t>
            </w:r>
          </w:p>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FIELD MANUAL &amp;</w:t>
            </w:r>
          </w:p>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LEARNING CONTRACTS</w:t>
            </w:r>
          </w:p>
          <w:p w:rsidR="00AD2291" w:rsidRPr="00FA0965" w:rsidRDefault="00AD2291" w:rsidP="00AD2291">
            <w:pPr>
              <w:rPr>
                <w:rFonts w:ascii="Times New Roman" w:hAnsi="Times New Roman" w:cs="Times New Roman"/>
                <w:b/>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2275"/>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2</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5"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tr</w:t>
            </w:r>
            <w:r w:rsidRPr="00FA0965">
              <w:rPr>
                <w:rFonts w:ascii="Times New Roman" w:eastAsia="Times New Roman" w:hAnsi="Times New Roman" w:cs="Times New Roman"/>
                <w:spacing w:val="1"/>
                <w:sz w:val="20"/>
                <w:szCs w:val="20"/>
              </w:rPr>
              <w:t>od</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cti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n</w:t>
            </w:r>
            <w:r w:rsidRPr="00FA0965">
              <w:rPr>
                <w:rFonts w:ascii="Times New Roman" w:eastAsia="Times New Roman" w:hAnsi="Times New Roman" w:cs="Times New Roman"/>
                <w:spacing w:val="-11"/>
                <w:sz w:val="20"/>
                <w:szCs w:val="20"/>
              </w:rPr>
              <w:t xml:space="preserve"> </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d</w:t>
            </w:r>
          </w:p>
          <w:p w:rsidR="00AD2291" w:rsidRPr="00FA0965" w:rsidRDefault="00AD2291" w:rsidP="00AD2291">
            <w:pPr>
              <w:spacing w:line="230" w:lineRule="exact"/>
              <w:ind w:right="361"/>
              <w:rPr>
                <w:rFonts w:ascii="Times New Roman" w:eastAsia="Times New Roman" w:hAnsi="Times New Roman" w:cs="Times New Roman"/>
                <w:sz w:val="20"/>
                <w:szCs w:val="20"/>
              </w:rPr>
            </w:pPr>
            <w:r w:rsidRPr="00FA0965">
              <w:rPr>
                <w:rFonts w:ascii="Times New Roman" w:eastAsia="Times New Roman" w:hAnsi="Times New Roman" w:cs="Times New Roman"/>
                <w:spacing w:val="2"/>
                <w:sz w:val="20"/>
                <w:szCs w:val="20"/>
              </w:rPr>
              <w:t>P</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p</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ati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n</w:t>
            </w:r>
            <w:r w:rsidRPr="00FA0965">
              <w:rPr>
                <w:rFonts w:ascii="Times New Roman" w:eastAsia="Times New Roman" w:hAnsi="Times New Roman" w:cs="Times New Roman"/>
                <w:spacing w:val="-10"/>
                <w:sz w:val="20"/>
                <w:szCs w:val="20"/>
              </w:rPr>
              <w:t xml:space="preserve"> </w:t>
            </w:r>
            <w:r w:rsidRPr="00FA0965">
              <w:rPr>
                <w:rFonts w:ascii="Times New Roman" w:eastAsia="Times New Roman" w:hAnsi="Times New Roman" w:cs="Times New Roman"/>
                <w:spacing w:val="-2"/>
                <w:sz w:val="20"/>
                <w:szCs w:val="20"/>
              </w:rPr>
              <w:t>f</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r Field</w:t>
            </w:r>
            <w:r w:rsidRPr="00FA0965">
              <w:rPr>
                <w:rFonts w:ascii="Times New Roman" w:eastAsia="Times New Roman" w:hAnsi="Times New Roman" w:cs="Times New Roman"/>
                <w:spacing w:val="-3"/>
                <w:sz w:val="20"/>
                <w:szCs w:val="20"/>
              </w:rPr>
              <w:t xml:space="preserve"> </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c</w:t>
            </w:r>
            <w:r w:rsidRPr="00FA0965">
              <w:rPr>
                <w:rFonts w:ascii="Times New Roman" w:eastAsia="Times New Roman" w:hAnsi="Times New Roman" w:cs="Times New Roman"/>
                <w:spacing w:val="1"/>
                <w:sz w:val="20"/>
                <w:szCs w:val="20"/>
              </w:rPr>
              <w:t>a</w:t>
            </w:r>
            <w:r w:rsidRPr="00FA0965">
              <w:rPr>
                <w:rFonts w:ascii="Times New Roman" w:eastAsia="Times New Roman" w:hAnsi="Times New Roman" w:cs="Times New Roman"/>
                <w:sz w:val="20"/>
                <w:szCs w:val="20"/>
              </w:rPr>
              <w:t>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n Field</w:t>
            </w:r>
            <w:r w:rsidRPr="00FA0965">
              <w:rPr>
                <w:rFonts w:ascii="Times New Roman" w:eastAsia="Times New Roman" w:hAnsi="Times New Roman" w:cs="Times New Roman"/>
                <w:spacing w:val="-3"/>
                <w:sz w:val="20"/>
                <w:szCs w:val="20"/>
              </w:rPr>
              <w:t xml:space="preserve"> </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c</w:t>
            </w:r>
            <w:r w:rsidRPr="00FA0965">
              <w:rPr>
                <w:rFonts w:ascii="Times New Roman" w:eastAsia="Times New Roman" w:hAnsi="Times New Roman" w:cs="Times New Roman"/>
                <w:spacing w:val="1"/>
                <w:sz w:val="20"/>
                <w:szCs w:val="20"/>
              </w:rPr>
              <w:t>a</w:t>
            </w:r>
            <w:r w:rsidRPr="00FA0965">
              <w:rPr>
                <w:rFonts w:ascii="Times New Roman" w:eastAsia="Times New Roman" w:hAnsi="Times New Roman" w:cs="Times New Roman"/>
                <w:sz w:val="20"/>
                <w:szCs w:val="20"/>
              </w:rPr>
              <w:t>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 xml:space="preserve">n </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q</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ir</w:t>
            </w:r>
            <w:r w:rsidRPr="00FA0965">
              <w:rPr>
                <w:rFonts w:ascii="Times New Roman" w:eastAsia="Times New Roman" w:hAnsi="Times New Roman" w:cs="Times New Roman"/>
                <w:spacing w:val="3"/>
                <w:sz w:val="20"/>
                <w:szCs w:val="20"/>
              </w:rPr>
              <w:t>e</w:t>
            </w:r>
            <w:r w:rsidRPr="00FA0965">
              <w:rPr>
                <w:rFonts w:ascii="Times New Roman" w:eastAsia="Times New Roman" w:hAnsi="Times New Roman" w:cs="Times New Roman"/>
                <w:spacing w:val="-1"/>
                <w:sz w:val="20"/>
                <w:szCs w:val="20"/>
              </w:rPr>
              <w:t>m</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2"/>
                <w:sz w:val="20"/>
                <w:szCs w:val="20"/>
              </w:rPr>
              <w:t>t</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z w:val="20"/>
                <w:szCs w:val="20"/>
              </w:rPr>
              <w:t xml:space="preserve">, </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es</w:t>
            </w:r>
            <w:r w:rsidRPr="00FA0965">
              <w:rPr>
                <w:rFonts w:ascii="Times New Roman" w:eastAsia="Times New Roman" w:hAnsi="Times New Roman" w:cs="Times New Roman"/>
                <w:spacing w:val="1"/>
                <w:sz w:val="20"/>
                <w:szCs w:val="20"/>
              </w:rPr>
              <w:t>po</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2"/>
                <w:sz w:val="20"/>
                <w:szCs w:val="20"/>
              </w:rPr>
              <w:t>s</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b</w:t>
            </w:r>
            <w:r w:rsidRPr="00FA0965">
              <w:rPr>
                <w:rFonts w:ascii="Times New Roman" w:eastAsia="Times New Roman" w:hAnsi="Times New Roman" w:cs="Times New Roman"/>
                <w:sz w:val="20"/>
                <w:szCs w:val="20"/>
              </w:rPr>
              <w:t>ili</w:t>
            </w:r>
            <w:r w:rsidRPr="00FA0965">
              <w:rPr>
                <w:rFonts w:ascii="Times New Roman" w:eastAsia="Times New Roman" w:hAnsi="Times New Roman" w:cs="Times New Roman"/>
                <w:spacing w:val="-1"/>
                <w:sz w:val="20"/>
                <w:szCs w:val="20"/>
              </w:rPr>
              <w:t>t</w:t>
            </w:r>
            <w:r w:rsidRPr="00FA0965">
              <w:rPr>
                <w:rFonts w:ascii="Times New Roman" w:eastAsia="Times New Roman" w:hAnsi="Times New Roman" w:cs="Times New Roman"/>
                <w:sz w:val="20"/>
                <w:szCs w:val="20"/>
              </w:rPr>
              <w:t>ies 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d</w:t>
            </w:r>
            <w:r w:rsidRPr="00FA0965">
              <w:rPr>
                <w:rFonts w:ascii="Times New Roman" w:eastAsia="Times New Roman" w:hAnsi="Times New Roman" w:cs="Times New Roman"/>
                <w:spacing w:val="-2"/>
                <w:sz w:val="20"/>
                <w:szCs w:val="20"/>
              </w:rPr>
              <w:t xml:space="preserve"> </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les</w:t>
            </w:r>
          </w:p>
          <w:p w:rsidR="00AD2291" w:rsidRPr="00FA0965" w:rsidRDefault="00AD2291" w:rsidP="00AD2291">
            <w:pPr>
              <w:spacing w:line="225"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Sa</w:t>
            </w:r>
            <w:r w:rsidRPr="00FA0965">
              <w:rPr>
                <w:rFonts w:ascii="Times New Roman" w:eastAsia="Times New Roman" w:hAnsi="Times New Roman" w:cs="Times New Roman"/>
                <w:spacing w:val="-2"/>
                <w:sz w:val="20"/>
                <w:szCs w:val="20"/>
              </w:rPr>
              <w:t>f</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2"/>
                <w:sz w:val="20"/>
                <w:szCs w:val="20"/>
              </w:rPr>
              <w:t>t</w:t>
            </w:r>
            <w:r w:rsidRPr="00FA0965">
              <w:rPr>
                <w:rFonts w:ascii="Times New Roman" w:eastAsia="Times New Roman" w:hAnsi="Times New Roman" w:cs="Times New Roman"/>
                <w:sz w:val="20"/>
                <w:szCs w:val="20"/>
              </w:rPr>
              <w:t>y</w:t>
            </w:r>
            <w:r w:rsidRPr="00FA0965">
              <w:rPr>
                <w:rFonts w:ascii="Times New Roman" w:eastAsia="Times New Roman" w:hAnsi="Times New Roman" w:cs="Times New Roman"/>
                <w:spacing w:val="-6"/>
                <w:sz w:val="20"/>
                <w:szCs w:val="20"/>
              </w:rPr>
              <w:t xml:space="preserve"> </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d</w:t>
            </w:r>
            <w:r w:rsidRPr="00FA0965">
              <w:rPr>
                <w:rFonts w:ascii="Times New Roman" w:eastAsia="Times New Roman" w:hAnsi="Times New Roman" w:cs="Times New Roman"/>
                <w:spacing w:val="-2"/>
                <w:sz w:val="20"/>
                <w:szCs w:val="20"/>
              </w:rPr>
              <w:t xml:space="preserve"> </w:t>
            </w:r>
            <w:r w:rsidRPr="00FA0965">
              <w:rPr>
                <w:rFonts w:ascii="Times New Roman" w:eastAsia="Times New Roman" w:hAnsi="Times New Roman" w:cs="Times New Roman"/>
                <w:sz w:val="20"/>
                <w:szCs w:val="20"/>
              </w:rPr>
              <w:t>Se</w:t>
            </w:r>
            <w:r w:rsidRPr="00FA0965">
              <w:rPr>
                <w:rFonts w:ascii="Times New Roman" w:eastAsia="Times New Roman" w:hAnsi="Times New Roman" w:cs="Times New Roman"/>
                <w:spacing w:val="3"/>
                <w:sz w:val="20"/>
                <w:szCs w:val="20"/>
              </w:rPr>
              <w:t>c</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2"/>
                <w:sz w:val="20"/>
                <w:szCs w:val="20"/>
              </w:rPr>
              <w:t>t</w:t>
            </w:r>
            <w:r w:rsidRPr="00FA0965">
              <w:rPr>
                <w:rFonts w:ascii="Times New Roman" w:eastAsia="Times New Roman" w:hAnsi="Times New Roman" w:cs="Times New Roman"/>
                <w:sz w:val="20"/>
                <w:szCs w:val="20"/>
              </w:rPr>
              <w:t>y</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pacing w:val="1"/>
                <w:sz w:val="20"/>
                <w:szCs w:val="20"/>
              </w:rPr>
              <w:t>I</w:t>
            </w:r>
            <w:r w:rsidRPr="00FA0965">
              <w:rPr>
                <w:rFonts w:ascii="Times New Roman" w:eastAsia="Times New Roman" w:hAnsi="Times New Roman"/>
                <w:spacing w:val="-1"/>
                <w:sz w:val="20"/>
                <w:szCs w:val="20"/>
              </w:rPr>
              <w:t>ssu</w:t>
            </w:r>
            <w:r w:rsidRPr="00FA0965">
              <w:rPr>
                <w:rFonts w:ascii="Times New Roman" w:eastAsia="Times New Roman" w:hAnsi="Times New Roman"/>
                <w:spacing w:val="3"/>
                <w:sz w:val="20"/>
                <w:szCs w:val="20"/>
              </w:rPr>
              <w:t>e</w:t>
            </w:r>
            <w:r w:rsidRPr="00FA0965">
              <w:rPr>
                <w:rFonts w:ascii="Times New Roman" w:eastAsia="Times New Roman" w:hAnsi="Times New Roman"/>
                <w:sz w:val="20"/>
                <w:szCs w:val="20"/>
              </w:rPr>
              <w:t>s</w:t>
            </w:r>
            <w:r w:rsidRPr="00FA0965">
              <w:rPr>
                <w:rFonts w:ascii="Times New Roman" w:eastAsia="Times New Roman" w:hAnsi="Times New Roman"/>
                <w:spacing w:val="-5"/>
                <w:sz w:val="20"/>
                <w:szCs w:val="20"/>
              </w:rPr>
              <w:t xml:space="preserve"> </w:t>
            </w:r>
            <w:r w:rsidRPr="00FA0965">
              <w:rPr>
                <w:rFonts w:ascii="Times New Roman" w:eastAsia="Times New Roman" w:hAnsi="Times New Roman"/>
                <w:spacing w:val="1"/>
                <w:sz w:val="20"/>
                <w:szCs w:val="20"/>
              </w:rPr>
              <w:t>[</w:t>
            </w:r>
            <w:r w:rsidRPr="00FA0965">
              <w:rPr>
                <w:rFonts w:ascii="Times New Roman" w:eastAsia="Times New Roman" w:hAnsi="Times New Roman"/>
                <w:spacing w:val="-1"/>
                <w:sz w:val="20"/>
                <w:szCs w:val="20"/>
              </w:rPr>
              <w:t>v</w:t>
            </w:r>
            <w:r w:rsidRPr="00FA0965">
              <w:rPr>
                <w:rFonts w:ascii="Times New Roman" w:eastAsia="Times New Roman" w:hAnsi="Times New Roman"/>
                <w:sz w:val="20"/>
                <w:szCs w:val="20"/>
              </w:rPr>
              <w:t>i</w:t>
            </w:r>
            <w:r w:rsidRPr="00FA0965">
              <w:rPr>
                <w:rFonts w:ascii="Times New Roman" w:eastAsia="Times New Roman" w:hAnsi="Times New Roman"/>
                <w:spacing w:val="1"/>
                <w:sz w:val="20"/>
                <w:szCs w:val="20"/>
              </w:rPr>
              <w:t>d</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o</w:t>
            </w:r>
            <w:r w:rsidRPr="00FA0965">
              <w:rPr>
                <w:rFonts w:ascii="Times New Roman" w:eastAsia="Times New Roman" w:hAnsi="Times New Roman"/>
                <w:sz w:val="20"/>
                <w:szCs w:val="20"/>
              </w:rPr>
              <w:t>: U</w:t>
            </w:r>
            <w:r w:rsidRPr="00FA0965">
              <w:rPr>
                <w:rFonts w:ascii="Times New Roman" w:eastAsia="Times New Roman" w:hAnsi="Times New Roman"/>
                <w:spacing w:val="-1"/>
                <w:sz w:val="20"/>
                <w:szCs w:val="20"/>
              </w:rPr>
              <w:t>n</w:t>
            </w:r>
            <w:r w:rsidRPr="00FA0965">
              <w:rPr>
                <w:rFonts w:ascii="Times New Roman" w:eastAsia="Times New Roman" w:hAnsi="Times New Roman"/>
                <w:spacing w:val="2"/>
                <w:sz w:val="20"/>
                <w:szCs w:val="20"/>
              </w:rPr>
              <w:t>i</w:t>
            </w:r>
            <w:r w:rsidRPr="00FA0965">
              <w:rPr>
                <w:rFonts w:ascii="Times New Roman" w:eastAsia="Times New Roman" w:hAnsi="Times New Roman"/>
                <w:spacing w:val="-1"/>
                <w:sz w:val="20"/>
                <w:szCs w:val="20"/>
              </w:rPr>
              <w:t>v</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r</w:t>
            </w:r>
            <w:r w:rsidRPr="00FA0965">
              <w:rPr>
                <w:rFonts w:ascii="Times New Roman" w:eastAsia="Times New Roman" w:hAnsi="Times New Roman"/>
                <w:spacing w:val="-1"/>
                <w:sz w:val="20"/>
                <w:szCs w:val="20"/>
              </w:rPr>
              <w:t>s</w:t>
            </w:r>
            <w:r w:rsidRPr="00FA0965">
              <w:rPr>
                <w:rFonts w:ascii="Times New Roman" w:eastAsia="Times New Roman" w:hAnsi="Times New Roman"/>
                <w:sz w:val="20"/>
                <w:szCs w:val="20"/>
              </w:rPr>
              <w:t xml:space="preserve">al </w:t>
            </w:r>
            <w:r w:rsidRPr="00FA0965">
              <w:rPr>
                <w:rFonts w:ascii="Times New Roman" w:eastAsia="Times New Roman" w:hAnsi="Times New Roman"/>
                <w:spacing w:val="2"/>
                <w:sz w:val="20"/>
                <w:szCs w:val="20"/>
              </w:rPr>
              <w:t>P</w:t>
            </w:r>
            <w:r w:rsidRPr="00FA0965">
              <w:rPr>
                <w:rFonts w:ascii="Times New Roman" w:eastAsia="Times New Roman" w:hAnsi="Times New Roman"/>
                <w:spacing w:val="1"/>
                <w:sz w:val="20"/>
                <w:szCs w:val="20"/>
              </w:rPr>
              <w:t>r</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c</w:t>
            </w: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u</w:t>
            </w:r>
            <w:r w:rsidRPr="00FA0965">
              <w:rPr>
                <w:rFonts w:ascii="Times New Roman" w:eastAsia="Times New Roman" w:hAnsi="Times New Roman"/>
                <w:sz w:val="20"/>
                <w:szCs w:val="20"/>
              </w:rPr>
              <w:t>ti</w:t>
            </w:r>
            <w:r w:rsidRPr="00FA0965">
              <w:rPr>
                <w:rFonts w:ascii="Times New Roman" w:eastAsia="Times New Roman" w:hAnsi="Times New Roman"/>
                <w:spacing w:val="1"/>
                <w:sz w:val="20"/>
                <w:szCs w:val="20"/>
              </w:rPr>
              <w:t>o</w:t>
            </w:r>
            <w:r w:rsidRPr="00FA0965">
              <w:rPr>
                <w:rFonts w:ascii="Times New Roman" w:eastAsia="Times New Roman" w:hAnsi="Times New Roman"/>
                <w:spacing w:val="-1"/>
                <w:sz w:val="20"/>
                <w:szCs w:val="20"/>
              </w:rPr>
              <w:t>ns</w:t>
            </w:r>
            <w:r w:rsidRPr="00FA0965">
              <w:rPr>
                <w:rFonts w:ascii="Times New Roman" w:eastAsia="Times New Roman" w:hAnsi="Times New Roman"/>
                <w:sz w:val="20"/>
                <w:szCs w:val="20"/>
              </w:rPr>
              <w:t>]</w:t>
            </w:r>
          </w:p>
        </w:tc>
        <w:tc>
          <w:tcPr>
            <w:tcW w:w="2070" w:type="dxa"/>
          </w:tcPr>
          <w:p w:rsidR="00AD2291" w:rsidRPr="00FA0965" w:rsidRDefault="00AD2291" w:rsidP="00AD2291">
            <w:pPr>
              <w:spacing w:line="225"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B</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pacing w:val="-1"/>
                <w:sz w:val="20"/>
                <w:szCs w:val="20"/>
              </w:rPr>
              <w:t>g</w:t>
            </w:r>
            <w:r w:rsidRPr="00FA0965">
              <w:rPr>
                <w:rFonts w:ascii="Times New Roman" w:eastAsia="Times New Roman" w:hAnsi="Times New Roman" w:cs="Times New Roman"/>
                <w:spacing w:val="-2"/>
                <w:sz w:val="20"/>
                <w:szCs w:val="20"/>
              </w:rPr>
              <w:t>-</w:t>
            </w:r>
            <w:r w:rsidRPr="00FA0965">
              <w:rPr>
                <w:rFonts w:ascii="Times New Roman" w:eastAsia="Times New Roman" w:hAnsi="Times New Roman" w:cs="Times New Roman"/>
                <w:spacing w:val="1"/>
                <w:sz w:val="20"/>
                <w:szCs w:val="20"/>
              </w:rPr>
              <w:t>W</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g</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w:t>
            </w:r>
            <w:r w:rsidRPr="00FA0965">
              <w:rPr>
                <w:rFonts w:ascii="Times New Roman" w:eastAsia="Times New Roman" w:hAnsi="Times New Roman" w:cs="Times New Roman"/>
                <w:spacing w:val="-9"/>
                <w:sz w:val="20"/>
                <w:szCs w:val="20"/>
              </w:rPr>
              <w:t xml:space="preserve"> </w:t>
            </w:r>
            <w:r w:rsidRPr="00FA0965">
              <w:rPr>
                <w:rFonts w:ascii="Times New Roman" w:eastAsia="Times New Roman" w:hAnsi="Times New Roman" w:cs="Times New Roman"/>
                <w:spacing w:val="1"/>
                <w:sz w:val="20"/>
                <w:szCs w:val="20"/>
              </w:rPr>
              <w:t>C</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p</w:t>
            </w:r>
            <w:r w:rsidRPr="00FA0965">
              <w:rPr>
                <w:rFonts w:ascii="Times New Roman" w:eastAsia="Times New Roman" w:hAnsi="Times New Roman" w:cs="Times New Roman"/>
                <w:sz w:val="20"/>
                <w:szCs w:val="20"/>
              </w:rPr>
              <w:t>te</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s</w:t>
            </w:r>
            <w:r w:rsidRPr="00FA0965">
              <w:rPr>
                <w:rFonts w:ascii="Times New Roman" w:eastAsia="Times New Roman" w:hAnsi="Times New Roman" w:cs="Times New Roman"/>
                <w:spacing w:val="-7"/>
                <w:sz w:val="20"/>
                <w:szCs w:val="20"/>
              </w:rPr>
              <w:t xml:space="preserve"> </w:t>
            </w:r>
            <w:r w:rsidRPr="00FA0965">
              <w:rPr>
                <w:rFonts w:ascii="Times New Roman" w:eastAsia="Times New Roman" w:hAnsi="Times New Roman" w:cs="Times New Roman"/>
                <w:spacing w:val="3"/>
                <w:sz w:val="20"/>
                <w:szCs w:val="20"/>
              </w:rPr>
              <w:t>1</w:t>
            </w:r>
            <w:r w:rsidRPr="00FA0965">
              <w:rPr>
                <w:rFonts w:ascii="Times New Roman" w:eastAsia="Times New Roman" w:hAnsi="Times New Roman" w:cs="Times New Roman"/>
                <w:sz w:val="20"/>
                <w:szCs w:val="20"/>
              </w:rPr>
              <w:t>-</w:t>
            </w:r>
          </w:p>
          <w:p w:rsidR="00AD2291" w:rsidRPr="00FA0965" w:rsidRDefault="00AD2291" w:rsidP="00AD2291">
            <w:pPr>
              <w:spacing w:line="228"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4</w:t>
            </w:r>
          </w:p>
          <w:p w:rsidR="00AD2291" w:rsidRPr="00FA0965" w:rsidRDefault="00AD2291" w:rsidP="00AD2291">
            <w:pPr>
              <w:spacing w:line="200" w:lineRule="exact"/>
              <w:rPr>
                <w:rFonts w:ascii="Times New Roman" w:hAnsi="Times New Roman" w:cs="Times New Roman"/>
                <w:sz w:val="20"/>
                <w:szCs w:val="20"/>
              </w:rPr>
            </w:pPr>
          </w:p>
          <w:p w:rsidR="00AD2291" w:rsidRPr="00FA0965" w:rsidRDefault="00AD2291" w:rsidP="00AD2291">
            <w:pPr>
              <w:rPr>
                <w:rFonts w:ascii="Times New Roman" w:eastAsia="Times New Roman,Calibri" w:hAnsi="Times New Roman" w:cs="Times New Roman"/>
                <w:b/>
                <w:bCs/>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pStyle w:val="Title"/>
              <w:jc w:val="left"/>
              <w:rPr>
                <w:rFonts w:ascii="Times New Roman" w:hAnsi="Times New Roman"/>
                <w:sz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1142"/>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3</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Sel</w:t>
            </w:r>
            <w:r w:rsidRPr="00FA0965">
              <w:rPr>
                <w:rFonts w:ascii="Times New Roman" w:eastAsia="Times New Roman" w:hAnsi="Times New Roman" w:cs="Times New Roman"/>
                <w:spacing w:val="1"/>
                <w:sz w:val="20"/>
                <w:szCs w:val="20"/>
              </w:rPr>
              <w:t>f</w:t>
            </w:r>
            <w:r w:rsidRPr="00FA0965">
              <w:rPr>
                <w:rFonts w:ascii="Times New Roman" w:eastAsia="Times New Roman" w:hAnsi="Times New Roman" w:cs="Times New Roman"/>
                <w:spacing w:val="-2"/>
                <w:sz w:val="20"/>
                <w:szCs w:val="20"/>
              </w:rPr>
              <w:t>-</w:t>
            </w:r>
            <w:r w:rsidRPr="00FA0965">
              <w:rPr>
                <w:rFonts w:ascii="Times New Roman" w:eastAsia="Times New Roman" w:hAnsi="Times New Roman" w:cs="Times New Roman"/>
                <w:spacing w:val="3"/>
                <w:sz w:val="20"/>
                <w:szCs w:val="20"/>
              </w:rPr>
              <w:t>a</w:t>
            </w:r>
            <w:r w:rsidRPr="00FA0965">
              <w:rPr>
                <w:rFonts w:ascii="Times New Roman" w:eastAsia="Times New Roman" w:hAnsi="Times New Roman" w:cs="Times New Roman"/>
                <w:spacing w:val="-2"/>
                <w:sz w:val="20"/>
                <w:szCs w:val="20"/>
              </w:rPr>
              <w:t>w</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pacing w:val="3"/>
                <w:sz w:val="20"/>
                <w:szCs w:val="20"/>
              </w:rPr>
              <w:t>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es</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z w:val="20"/>
                <w:szCs w:val="20"/>
              </w:rPr>
              <w:t>;</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z w:val="20"/>
                <w:szCs w:val="20"/>
              </w:rPr>
              <w:t>Sel</w:t>
            </w:r>
            <w:r w:rsidRPr="00FA0965">
              <w:rPr>
                <w:rFonts w:ascii="Times New Roman" w:eastAsia="Times New Roman" w:hAnsi="Times New Roman"/>
                <w:spacing w:val="1"/>
                <w:sz w:val="20"/>
                <w:szCs w:val="20"/>
              </w:rPr>
              <w:t>f</w:t>
            </w:r>
            <w:r w:rsidRPr="00FA0965">
              <w:rPr>
                <w:rFonts w:ascii="Times New Roman" w:eastAsia="Times New Roman" w:hAnsi="Times New Roman"/>
                <w:spacing w:val="-2"/>
                <w:sz w:val="20"/>
                <w:szCs w:val="20"/>
              </w:rPr>
              <w:t>-</w:t>
            </w:r>
            <w:r w:rsidRPr="00FA0965">
              <w:rPr>
                <w:rFonts w:ascii="Times New Roman" w:eastAsia="Times New Roman" w:hAnsi="Times New Roman"/>
                <w:sz w:val="20"/>
                <w:szCs w:val="20"/>
              </w:rPr>
              <w:t>a</w:t>
            </w:r>
            <w:r w:rsidRPr="00FA0965">
              <w:rPr>
                <w:rFonts w:ascii="Times New Roman" w:eastAsia="Times New Roman" w:hAnsi="Times New Roman"/>
                <w:spacing w:val="2"/>
                <w:sz w:val="20"/>
                <w:szCs w:val="20"/>
              </w:rPr>
              <w:t>s</w:t>
            </w:r>
            <w:r w:rsidRPr="00FA0965">
              <w:rPr>
                <w:rFonts w:ascii="Times New Roman" w:eastAsia="Times New Roman" w:hAnsi="Times New Roman"/>
                <w:spacing w:val="-1"/>
                <w:sz w:val="20"/>
                <w:szCs w:val="20"/>
              </w:rPr>
              <w:t>s</w:t>
            </w:r>
            <w:r w:rsidRPr="00FA0965">
              <w:rPr>
                <w:rFonts w:ascii="Times New Roman" w:eastAsia="Times New Roman" w:hAnsi="Times New Roman"/>
                <w:sz w:val="20"/>
                <w:szCs w:val="20"/>
              </w:rPr>
              <w:t>e</w:t>
            </w:r>
            <w:r w:rsidRPr="00FA0965">
              <w:rPr>
                <w:rFonts w:ascii="Times New Roman" w:eastAsia="Times New Roman" w:hAnsi="Times New Roman"/>
                <w:spacing w:val="2"/>
                <w:sz w:val="20"/>
                <w:szCs w:val="20"/>
              </w:rPr>
              <w:t>ss</w:t>
            </w:r>
            <w:r w:rsidRPr="00FA0965">
              <w:rPr>
                <w:rFonts w:ascii="Times New Roman" w:eastAsia="Times New Roman" w:hAnsi="Times New Roman"/>
                <w:spacing w:val="-1"/>
                <w:sz w:val="20"/>
                <w:szCs w:val="20"/>
              </w:rPr>
              <w:t>m</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n</w:t>
            </w:r>
            <w:r w:rsidRPr="00FA0965">
              <w:rPr>
                <w:rFonts w:ascii="Times New Roman" w:eastAsia="Times New Roman" w:hAnsi="Times New Roman"/>
                <w:spacing w:val="2"/>
                <w:sz w:val="20"/>
                <w:szCs w:val="20"/>
              </w:rPr>
              <w:t>t</w:t>
            </w:r>
            <w:r w:rsidRPr="00FA0965">
              <w:rPr>
                <w:rFonts w:ascii="Times New Roman" w:eastAsia="Times New Roman" w:hAnsi="Times New Roman"/>
                <w:sz w:val="20"/>
                <w:szCs w:val="20"/>
              </w:rPr>
              <w:t>; Sel</w:t>
            </w:r>
            <w:r w:rsidRPr="00FA0965">
              <w:rPr>
                <w:rFonts w:ascii="Times New Roman" w:eastAsia="Times New Roman" w:hAnsi="Times New Roman"/>
                <w:spacing w:val="1"/>
                <w:sz w:val="20"/>
                <w:szCs w:val="20"/>
              </w:rPr>
              <w:t>f</w:t>
            </w:r>
            <w:r w:rsidRPr="00FA0965">
              <w:rPr>
                <w:rFonts w:ascii="Times New Roman" w:eastAsia="Times New Roman" w:hAnsi="Times New Roman"/>
                <w:spacing w:val="-2"/>
                <w:sz w:val="20"/>
                <w:szCs w:val="20"/>
              </w:rPr>
              <w:t>-</w:t>
            </w:r>
            <w:r w:rsidRPr="00FA0965">
              <w:rPr>
                <w:rFonts w:ascii="Times New Roman" w:eastAsia="Times New Roman" w:hAnsi="Times New Roman"/>
                <w:sz w:val="20"/>
                <w:szCs w:val="20"/>
              </w:rPr>
              <w:t>c</w:t>
            </w:r>
            <w:r w:rsidRPr="00FA0965">
              <w:rPr>
                <w:rFonts w:ascii="Times New Roman" w:eastAsia="Times New Roman" w:hAnsi="Times New Roman"/>
                <w:spacing w:val="1"/>
                <w:sz w:val="20"/>
                <w:szCs w:val="20"/>
              </w:rPr>
              <w:t>ar</w:t>
            </w:r>
            <w:r w:rsidRPr="00FA0965">
              <w:rPr>
                <w:rFonts w:ascii="Times New Roman" w:eastAsia="Times New Roman" w:hAnsi="Times New Roman"/>
                <w:sz w:val="20"/>
                <w:szCs w:val="20"/>
              </w:rPr>
              <w:t xml:space="preserve">e </w:t>
            </w:r>
            <w:r w:rsidRPr="00FA0965">
              <w:rPr>
                <w:rFonts w:ascii="Times New Roman" w:eastAsia="Times New Roman" w:hAnsi="Times New Roman"/>
                <w:spacing w:val="-1"/>
                <w:sz w:val="20"/>
                <w:szCs w:val="20"/>
              </w:rPr>
              <w:t>C</w:t>
            </w:r>
            <w:r w:rsidRPr="00FA0965">
              <w:rPr>
                <w:rFonts w:ascii="Times New Roman" w:eastAsia="Times New Roman" w:hAnsi="Times New Roman"/>
                <w:spacing w:val="3"/>
                <w:sz w:val="20"/>
                <w:szCs w:val="20"/>
              </w:rPr>
              <w:t>o</w:t>
            </w:r>
            <w:r w:rsidRPr="00FA0965">
              <w:rPr>
                <w:rFonts w:ascii="Times New Roman" w:eastAsia="Times New Roman" w:hAnsi="Times New Roman"/>
                <w:spacing w:val="-1"/>
                <w:sz w:val="20"/>
                <w:szCs w:val="20"/>
              </w:rPr>
              <w:t>mm</w:t>
            </w:r>
            <w:r w:rsidRPr="00FA0965">
              <w:rPr>
                <w:rFonts w:ascii="Times New Roman" w:eastAsia="Times New Roman" w:hAnsi="Times New Roman"/>
                <w:spacing w:val="1"/>
                <w:sz w:val="20"/>
                <w:szCs w:val="20"/>
              </w:rPr>
              <w:t>u</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ic</w:t>
            </w:r>
            <w:r w:rsidRPr="00FA0965">
              <w:rPr>
                <w:rFonts w:ascii="Times New Roman" w:eastAsia="Times New Roman" w:hAnsi="Times New Roman"/>
                <w:spacing w:val="3"/>
                <w:sz w:val="20"/>
                <w:szCs w:val="20"/>
              </w:rPr>
              <w:t>a</w:t>
            </w:r>
            <w:r w:rsidRPr="00FA0965">
              <w:rPr>
                <w:rFonts w:ascii="Times New Roman" w:eastAsia="Times New Roman" w:hAnsi="Times New Roman"/>
                <w:sz w:val="20"/>
                <w:szCs w:val="20"/>
              </w:rPr>
              <w:t>ti</w:t>
            </w:r>
            <w:r w:rsidRPr="00FA0965">
              <w:rPr>
                <w:rFonts w:ascii="Times New Roman" w:eastAsia="Times New Roman" w:hAnsi="Times New Roman"/>
                <w:spacing w:val="1"/>
                <w:sz w:val="20"/>
                <w:szCs w:val="20"/>
              </w:rPr>
              <w:t>o</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w:t>
            </w:r>
            <w:r>
              <w:rPr>
                <w:rFonts w:ascii="Times New Roman" w:eastAsia="Times New Roman" w:hAnsi="Times New Roman"/>
                <w:sz w:val="20"/>
                <w:szCs w:val="20"/>
              </w:rPr>
              <w:t xml:space="preserve"> </w:t>
            </w:r>
            <w:r w:rsidRPr="00FA0965">
              <w:rPr>
                <w:rFonts w:ascii="Times New Roman" w:eastAsia="Times New Roman" w:hAnsi="Times New Roman"/>
                <w:spacing w:val="3"/>
                <w:sz w:val="20"/>
                <w:szCs w:val="20"/>
              </w:rPr>
              <w:t>I</w:t>
            </w:r>
            <w:r w:rsidRPr="00FA0965">
              <w:rPr>
                <w:rFonts w:ascii="Times New Roman" w:eastAsia="Times New Roman" w:hAnsi="Times New Roman"/>
                <w:spacing w:val="-1"/>
                <w:sz w:val="20"/>
                <w:szCs w:val="20"/>
              </w:rPr>
              <w:t>n</w:t>
            </w:r>
            <w:r>
              <w:rPr>
                <w:rFonts w:ascii="Times New Roman" w:eastAsia="Times New Roman" w:hAnsi="Times New Roman"/>
                <w:sz w:val="20"/>
                <w:szCs w:val="20"/>
              </w:rPr>
              <w:t>t</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r</w:t>
            </w:r>
            <w:r w:rsidRPr="00FA0965">
              <w:rPr>
                <w:rFonts w:ascii="Times New Roman" w:eastAsia="Times New Roman" w:hAnsi="Times New Roman"/>
                <w:spacing w:val="-1"/>
                <w:sz w:val="20"/>
                <w:szCs w:val="20"/>
              </w:rPr>
              <w:t>v</w:t>
            </w:r>
            <w:r w:rsidRPr="00FA0965">
              <w:rPr>
                <w:rFonts w:ascii="Times New Roman" w:eastAsia="Times New Roman" w:hAnsi="Times New Roman"/>
                <w:sz w:val="20"/>
                <w:szCs w:val="20"/>
              </w:rPr>
              <w:t>i</w:t>
            </w:r>
            <w:r w:rsidRPr="00FA0965">
              <w:rPr>
                <w:rFonts w:ascii="Times New Roman" w:eastAsia="Times New Roman" w:hAnsi="Times New Roman"/>
                <w:spacing w:val="2"/>
                <w:sz w:val="20"/>
                <w:szCs w:val="20"/>
              </w:rPr>
              <w:t>e</w:t>
            </w:r>
            <w:r w:rsidRPr="00FA0965">
              <w:rPr>
                <w:rFonts w:ascii="Times New Roman" w:eastAsia="Times New Roman" w:hAnsi="Times New Roman"/>
                <w:spacing w:val="-2"/>
                <w:sz w:val="20"/>
                <w:szCs w:val="20"/>
              </w:rPr>
              <w:t>w</w:t>
            </w:r>
            <w:r w:rsidRPr="00FA0965">
              <w:rPr>
                <w:rFonts w:ascii="Times New Roman" w:eastAsia="Times New Roman" w:hAnsi="Times New Roman"/>
                <w:spacing w:val="2"/>
                <w:sz w:val="20"/>
                <w:szCs w:val="20"/>
              </w:rPr>
              <w:t>i</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g</w:t>
            </w:r>
            <w:r w:rsidRPr="00FA0965">
              <w:rPr>
                <w:rFonts w:ascii="Times New Roman" w:eastAsia="Times New Roman" w:hAnsi="Times New Roman"/>
                <w:spacing w:val="-9"/>
                <w:sz w:val="20"/>
                <w:szCs w:val="20"/>
              </w:rPr>
              <w:t xml:space="preserve"> </w:t>
            </w:r>
            <w:r w:rsidRPr="00FA0965">
              <w:rPr>
                <w:rFonts w:ascii="Times New Roman" w:eastAsia="Times New Roman" w:hAnsi="Times New Roman"/>
                <w:spacing w:val="2"/>
                <w:sz w:val="20"/>
                <w:szCs w:val="20"/>
              </w:rPr>
              <w:t>S</w:t>
            </w:r>
            <w:r w:rsidRPr="00FA0965">
              <w:rPr>
                <w:rFonts w:ascii="Times New Roman" w:eastAsia="Times New Roman" w:hAnsi="Times New Roman"/>
                <w:spacing w:val="-1"/>
                <w:sz w:val="20"/>
                <w:szCs w:val="20"/>
              </w:rPr>
              <w:t>k</w:t>
            </w:r>
            <w:r w:rsidRPr="00FA0965">
              <w:rPr>
                <w:rFonts w:ascii="Times New Roman" w:eastAsia="Times New Roman" w:hAnsi="Times New Roman"/>
                <w:sz w:val="20"/>
                <w:szCs w:val="20"/>
              </w:rPr>
              <w:t>i</w:t>
            </w:r>
            <w:r w:rsidRPr="00FA0965">
              <w:rPr>
                <w:rFonts w:ascii="Times New Roman" w:eastAsia="Times New Roman" w:hAnsi="Times New Roman"/>
                <w:spacing w:val="2"/>
                <w:sz w:val="20"/>
                <w:szCs w:val="20"/>
              </w:rPr>
              <w:t>l</w:t>
            </w:r>
            <w:r w:rsidRPr="00FA0965">
              <w:rPr>
                <w:rFonts w:ascii="Times New Roman" w:eastAsia="Times New Roman" w:hAnsi="Times New Roman"/>
                <w:sz w:val="20"/>
                <w:szCs w:val="20"/>
              </w:rPr>
              <w:t xml:space="preserve">ls </w:t>
            </w:r>
            <w:r w:rsidRPr="00FA0965">
              <w:rPr>
                <w:rFonts w:ascii="Times New Roman" w:eastAsia="Times New Roman" w:hAnsi="Times New Roman"/>
                <w:spacing w:val="1"/>
                <w:sz w:val="20"/>
                <w:szCs w:val="20"/>
              </w:rPr>
              <w:t>I</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te</w:t>
            </w:r>
            <w:r w:rsidRPr="00FA0965">
              <w:rPr>
                <w:rFonts w:ascii="Times New Roman" w:eastAsia="Times New Roman" w:hAnsi="Times New Roman"/>
                <w:spacing w:val="1"/>
                <w:sz w:val="20"/>
                <w:szCs w:val="20"/>
              </w:rPr>
              <w:t>rp</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r</w:t>
            </w:r>
            <w:r w:rsidRPr="00FA0965">
              <w:rPr>
                <w:rFonts w:ascii="Times New Roman" w:eastAsia="Times New Roman" w:hAnsi="Times New Roman"/>
                <w:spacing w:val="-1"/>
                <w:sz w:val="20"/>
                <w:szCs w:val="20"/>
              </w:rPr>
              <w:t>s</w:t>
            </w:r>
            <w:r w:rsidRPr="00FA0965">
              <w:rPr>
                <w:rFonts w:ascii="Times New Roman" w:eastAsia="Times New Roman" w:hAnsi="Times New Roman"/>
                <w:spacing w:val="1"/>
                <w:sz w:val="20"/>
                <w:szCs w:val="20"/>
              </w:rPr>
              <w:t>o</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al</w:t>
            </w:r>
            <w:r w:rsidRPr="00FA0965">
              <w:rPr>
                <w:rFonts w:ascii="Times New Roman" w:eastAsia="Times New Roman" w:hAnsi="Times New Roman"/>
                <w:spacing w:val="-11"/>
                <w:sz w:val="20"/>
                <w:szCs w:val="20"/>
              </w:rPr>
              <w:t xml:space="preserve"> </w:t>
            </w:r>
            <w:r w:rsidRPr="00FA0965">
              <w:rPr>
                <w:rFonts w:ascii="Times New Roman" w:eastAsia="Times New Roman" w:hAnsi="Times New Roman"/>
                <w:spacing w:val="2"/>
                <w:sz w:val="20"/>
                <w:szCs w:val="20"/>
              </w:rPr>
              <w:t>S</w:t>
            </w:r>
            <w:r w:rsidRPr="00FA0965">
              <w:rPr>
                <w:rFonts w:ascii="Times New Roman" w:eastAsia="Times New Roman" w:hAnsi="Times New Roman"/>
                <w:spacing w:val="-1"/>
                <w:sz w:val="20"/>
                <w:szCs w:val="20"/>
              </w:rPr>
              <w:t>k</w:t>
            </w:r>
            <w:r w:rsidRPr="00FA0965">
              <w:rPr>
                <w:rFonts w:ascii="Times New Roman" w:eastAsia="Times New Roman" w:hAnsi="Times New Roman"/>
                <w:sz w:val="20"/>
                <w:szCs w:val="20"/>
              </w:rPr>
              <w:t>ills</w:t>
            </w:r>
          </w:p>
        </w:tc>
        <w:tc>
          <w:tcPr>
            <w:tcW w:w="2070" w:type="dxa"/>
          </w:tcPr>
          <w:p w:rsidR="00AD2291" w:rsidRPr="00FA0965" w:rsidRDefault="00AD2291" w:rsidP="00AD2291">
            <w:pPr>
              <w:pStyle w:val="NoSpacing"/>
              <w:jc w:val="left"/>
              <w:rPr>
                <w:rFonts w:ascii="Times New Roman" w:eastAsia="Times New Roman,Calibri" w:hAnsi="Times New Roman"/>
                <w:b/>
                <w:bCs/>
                <w:sz w:val="20"/>
                <w:szCs w:val="20"/>
              </w:rPr>
            </w:pPr>
            <w:r w:rsidRPr="00FA0965">
              <w:rPr>
                <w:rFonts w:ascii="Times New Roman" w:eastAsia="Times New Roman,Calibri" w:hAnsi="Times New Roman"/>
                <w:b/>
                <w:bCs/>
                <w:sz w:val="20"/>
                <w:szCs w:val="20"/>
              </w:rPr>
              <w:t>Review of Field Manual</w:t>
            </w:r>
          </w:p>
          <w:p w:rsidR="00AD2291" w:rsidRPr="00FA0965" w:rsidRDefault="00AD2291" w:rsidP="00AD2291">
            <w:pPr>
              <w:pStyle w:val="NoSpacing"/>
              <w:jc w:val="left"/>
              <w:rPr>
                <w:rFonts w:ascii="Times New Roman" w:eastAsia="Times New Roman,Calibri" w:hAnsi="Times New Roman"/>
                <w:b/>
                <w:bCs/>
                <w:sz w:val="20"/>
                <w:szCs w:val="20"/>
              </w:rPr>
            </w:pPr>
          </w:p>
          <w:p w:rsidR="00AD2291" w:rsidRPr="00FA0965" w:rsidRDefault="00AD2291" w:rsidP="00AD2291">
            <w:pPr>
              <w:rPr>
                <w:rFonts w:ascii="Times New Roman" w:eastAsia="Times New Roman,Calibri" w:hAnsi="Times New Roman" w:cs="Times New Roman"/>
                <w:b/>
                <w:bCs/>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pStyle w:val="NoSpacing"/>
              <w:jc w:val="left"/>
              <w:rPr>
                <w:rFonts w:ascii="Times New Roman" w:hAnsi="Times New Roman"/>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4</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5"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2"/>
                <w:sz w:val="20"/>
                <w:szCs w:val="20"/>
              </w:rPr>
              <w:t>L</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ar</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2"/>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g</w:t>
            </w:r>
            <w:r w:rsidRPr="00FA0965">
              <w:rPr>
                <w:rFonts w:ascii="Times New Roman" w:eastAsia="Times New Roman" w:hAnsi="Times New Roman" w:cs="Times New Roman"/>
                <w:spacing w:val="-8"/>
                <w:sz w:val="20"/>
                <w:szCs w:val="20"/>
              </w:rPr>
              <w:t xml:space="preserve"> </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d</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z w:val="20"/>
                <w:szCs w:val="20"/>
              </w:rPr>
              <w:t>S</w:t>
            </w:r>
            <w:r w:rsidRPr="00FA0965">
              <w:rPr>
                <w:rFonts w:ascii="Times New Roman" w:eastAsia="Times New Roman" w:hAnsi="Times New Roman"/>
                <w:spacing w:val="-2"/>
                <w:sz w:val="20"/>
                <w:szCs w:val="20"/>
              </w:rPr>
              <w:t>u</w:t>
            </w:r>
            <w:r w:rsidRPr="00FA0965">
              <w:rPr>
                <w:rFonts w:ascii="Times New Roman" w:eastAsia="Times New Roman" w:hAnsi="Times New Roman"/>
                <w:spacing w:val="1"/>
                <w:sz w:val="20"/>
                <w:szCs w:val="20"/>
              </w:rPr>
              <w:t>p</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r</w:t>
            </w:r>
            <w:r w:rsidRPr="00FA0965">
              <w:rPr>
                <w:rFonts w:ascii="Times New Roman" w:eastAsia="Times New Roman" w:hAnsi="Times New Roman"/>
                <w:spacing w:val="-1"/>
                <w:sz w:val="20"/>
                <w:szCs w:val="20"/>
              </w:rPr>
              <w:t>v</w:t>
            </w:r>
            <w:r w:rsidRPr="00FA0965">
              <w:rPr>
                <w:rFonts w:ascii="Times New Roman" w:eastAsia="Times New Roman" w:hAnsi="Times New Roman"/>
                <w:spacing w:val="2"/>
                <w:sz w:val="20"/>
                <w:szCs w:val="20"/>
              </w:rPr>
              <w:t>i</w:t>
            </w:r>
            <w:r w:rsidRPr="00FA0965">
              <w:rPr>
                <w:rFonts w:ascii="Times New Roman" w:eastAsia="Times New Roman" w:hAnsi="Times New Roman"/>
                <w:spacing w:val="-1"/>
                <w:sz w:val="20"/>
                <w:szCs w:val="20"/>
              </w:rPr>
              <w:t>s</w:t>
            </w:r>
            <w:r w:rsidRPr="00FA0965">
              <w:rPr>
                <w:rFonts w:ascii="Times New Roman" w:eastAsia="Times New Roman" w:hAnsi="Times New Roman"/>
                <w:spacing w:val="1"/>
                <w:sz w:val="20"/>
                <w:szCs w:val="20"/>
              </w:rPr>
              <w:t>o</w:t>
            </w:r>
            <w:r w:rsidRPr="00FA0965">
              <w:rPr>
                <w:rFonts w:ascii="Times New Roman" w:eastAsia="Times New Roman" w:hAnsi="Times New Roman"/>
                <w:spacing w:val="3"/>
                <w:sz w:val="20"/>
                <w:szCs w:val="20"/>
              </w:rPr>
              <w:t>r</w:t>
            </w:r>
            <w:r w:rsidRPr="00FA0965">
              <w:rPr>
                <w:rFonts w:ascii="Times New Roman" w:eastAsia="Times New Roman" w:hAnsi="Times New Roman"/>
                <w:sz w:val="20"/>
                <w:szCs w:val="20"/>
              </w:rPr>
              <w:t>y</w:t>
            </w:r>
            <w:r w:rsidRPr="00FA0965">
              <w:rPr>
                <w:rFonts w:ascii="Times New Roman" w:eastAsia="Times New Roman" w:hAnsi="Times New Roman"/>
                <w:spacing w:val="-13"/>
                <w:sz w:val="20"/>
                <w:szCs w:val="20"/>
              </w:rPr>
              <w:t xml:space="preserve"> </w:t>
            </w:r>
            <w:r w:rsidRPr="00FA0965">
              <w:rPr>
                <w:rFonts w:ascii="Times New Roman" w:eastAsia="Times New Roman" w:hAnsi="Times New Roman"/>
                <w:sz w:val="20"/>
                <w:szCs w:val="20"/>
              </w:rPr>
              <w:t>S</w:t>
            </w:r>
            <w:r w:rsidRPr="00FA0965">
              <w:rPr>
                <w:rFonts w:ascii="Times New Roman" w:eastAsia="Times New Roman" w:hAnsi="Times New Roman"/>
                <w:spacing w:val="2"/>
                <w:sz w:val="20"/>
                <w:szCs w:val="20"/>
              </w:rPr>
              <w:t>t</w:t>
            </w:r>
            <w:r w:rsidRPr="00FA0965">
              <w:rPr>
                <w:rFonts w:ascii="Times New Roman" w:eastAsia="Times New Roman" w:hAnsi="Times New Roman"/>
                <w:spacing w:val="-1"/>
                <w:sz w:val="20"/>
                <w:szCs w:val="20"/>
              </w:rPr>
              <w:t>y</w:t>
            </w:r>
            <w:r w:rsidRPr="00FA0965">
              <w:rPr>
                <w:rFonts w:ascii="Times New Roman" w:eastAsia="Times New Roman" w:hAnsi="Times New Roman"/>
                <w:sz w:val="20"/>
                <w:szCs w:val="20"/>
              </w:rPr>
              <w:t>les</w:t>
            </w:r>
          </w:p>
        </w:tc>
        <w:tc>
          <w:tcPr>
            <w:tcW w:w="2070" w:type="dxa"/>
          </w:tcPr>
          <w:p w:rsidR="00AD2291" w:rsidRPr="00FA0965" w:rsidRDefault="00AD2291" w:rsidP="00AD2291">
            <w:pPr>
              <w:spacing w:line="229"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b/>
                <w:bCs/>
                <w:sz w:val="20"/>
                <w:szCs w:val="20"/>
              </w:rPr>
              <w:t>Due:</w:t>
            </w:r>
            <w:r w:rsidRPr="00FA0965">
              <w:rPr>
                <w:rFonts w:ascii="Times New Roman" w:eastAsia="Times New Roman" w:hAnsi="Times New Roman" w:cs="Times New Roman"/>
                <w:b/>
                <w:bCs/>
                <w:spacing w:val="-3"/>
                <w:sz w:val="20"/>
                <w:szCs w:val="20"/>
              </w:rPr>
              <w:t xml:space="preserve"> </w:t>
            </w:r>
            <w:r w:rsidRPr="00FA0965">
              <w:rPr>
                <w:rFonts w:ascii="Times New Roman" w:eastAsia="Times New Roman" w:hAnsi="Times New Roman" w:cs="Times New Roman"/>
                <w:b/>
                <w:bCs/>
                <w:sz w:val="20"/>
                <w:szCs w:val="20"/>
              </w:rPr>
              <w:t>Pr</w:t>
            </w:r>
            <w:r w:rsidRPr="00FA0965">
              <w:rPr>
                <w:rFonts w:ascii="Times New Roman" w:eastAsia="Times New Roman" w:hAnsi="Times New Roman" w:cs="Times New Roman"/>
                <w:b/>
                <w:bCs/>
                <w:spacing w:val="1"/>
                <w:sz w:val="20"/>
                <w:szCs w:val="20"/>
              </w:rPr>
              <w:t>o</w:t>
            </w:r>
            <w:r w:rsidRPr="00FA0965">
              <w:rPr>
                <w:rFonts w:ascii="Times New Roman" w:eastAsia="Times New Roman" w:hAnsi="Times New Roman" w:cs="Times New Roman"/>
                <w:b/>
                <w:bCs/>
                <w:sz w:val="20"/>
                <w:szCs w:val="20"/>
              </w:rPr>
              <w:t>c</w:t>
            </w:r>
            <w:r w:rsidRPr="00FA0965">
              <w:rPr>
                <w:rFonts w:ascii="Times New Roman" w:eastAsia="Times New Roman" w:hAnsi="Times New Roman" w:cs="Times New Roman"/>
                <w:b/>
                <w:bCs/>
                <w:spacing w:val="1"/>
                <w:sz w:val="20"/>
                <w:szCs w:val="20"/>
              </w:rPr>
              <w:t>e</w:t>
            </w:r>
            <w:r w:rsidRPr="00FA0965">
              <w:rPr>
                <w:rFonts w:ascii="Times New Roman" w:eastAsia="Times New Roman" w:hAnsi="Times New Roman" w:cs="Times New Roman"/>
                <w:b/>
                <w:bCs/>
                <w:spacing w:val="-1"/>
                <w:sz w:val="20"/>
                <w:szCs w:val="20"/>
              </w:rPr>
              <w:t>s</w:t>
            </w:r>
            <w:r w:rsidRPr="00FA0965">
              <w:rPr>
                <w:rFonts w:ascii="Times New Roman" w:eastAsia="Times New Roman" w:hAnsi="Times New Roman" w:cs="Times New Roman"/>
                <w:b/>
                <w:bCs/>
                <w:sz w:val="20"/>
                <w:szCs w:val="20"/>
              </w:rPr>
              <w:t>s</w:t>
            </w:r>
          </w:p>
          <w:p w:rsidR="00AD2291" w:rsidRPr="00FA0965" w:rsidRDefault="00AD2291" w:rsidP="00AD2291">
            <w:pPr>
              <w:pStyle w:val="NoSpacing"/>
              <w:jc w:val="left"/>
              <w:rPr>
                <w:rFonts w:ascii="Times New Roman" w:eastAsia="Times New Roman" w:hAnsi="Times New Roman"/>
                <w:b/>
                <w:bCs/>
                <w:sz w:val="20"/>
                <w:szCs w:val="20"/>
              </w:rPr>
            </w:pPr>
            <w:r w:rsidRPr="00FA0965">
              <w:rPr>
                <w:rFonts w:ascii="Times New Roman" w:eastAsia="Times New Roman" w:hAnsi="Times New Roman"/>
                <w:b/>
                <w:bCs/>
                <w:sz w:val="20"/>
                <w:szCs w:val="20"/>
              </w:rPr>
              <w:t>Re</w:t>
            </w:r>
            <w:r w:rsidRPr="00FA0965">
              <w:rPr>
                <w:rFonts w:ascii="Times New Roman" w:eastAsia="Times New Roman" w:hAnsi="Times New Roman"/>
                <w:b/>
                <w:bCs/>
                <w:spacing w:val="1"/>
                <w:sz w:val="20"/>
                <w:szCs w:val="20"/>
              </w:rPr>
              <w:t>co</w:t>
            </w:r>
            <w:r w:rsidRPr="00FA0965">
              <w:rPr>
                <w:rFonts w:ascii="Times New Roman" w:eastAsia="Times New Roman" w:hAnsi="Times New Roman"/>
                <w:b/>
                <w:bCs/>
                <w:sz w:val="20"/>
                <w:szCs w:val="20"/>
              </w:rPr>
              <w:t>rding</w:t>
            </w:r>
            <w:r w:rsidRPr="00FA0965">
              <w:rPr>
                <w:rFonts w:ascii="Times New Roman" w:eastAsia="Times New Roman" w:hAnsi="Times New Roman"/>
                <w:b/>
                <w:bCs/>
                <w:spacing w:val="-8"/>
                <w:sz w:val="20"/>
                <w:szCs w:val="20"/>
              </w:rPr>
              <w:t xml:space="preserve"> </w:t>
            </w:r>
            <w:r w:rsidRPr="00FA0965">
              <w:rPr>
                <w:rFonts w:ascii="Times New Roman" w:eastAsia="Times New Roman" w:hAnsi="Times New Roman"/>
                <w:b/>
                <w:bCs/>
                <w:sz w:val="20"/>
                <w:szCs w:val="20"/>
              </w:rPr>
              <w:t>Due</w:t>
            </w:r>
          </w:p>
          <w:p w:rsidR="00AD2291" w:rsidRPr="00FA0965" w:rsidRDefault="00AD2291" w:rsidP="00AD2291">
            <w:pPr>
              <w:pStyle w:val="NoSpacing"/>
              <w:jc w:val="left"/>
              <w:rPr>
                <w:rFonts w:ascii="Times New Roman" w:eastAsia="Times New Roman" w:hAnsi="Times New Roman"/>
                <w:b/>
                <w:bCs/>
                <w:sz w:val="20"/>
                <w:szCs w:val="20"/>
              </w:rPr>
            </w:pPr>
          </w:p>
          <w:p w:rsidR="00AD2291" w:rsidRPr="00FA0965" w:rsidRDefault="00AD2291" w:rsidP="00AD2291">
            <w:pPr>
              <w:rPr>
                <w:rFonts w:ascii="Times New Roman" w:eastAsia="Times New Roman,Calibri" w:hAnsi="Times New Roman" w:cs="Times New Roman"/>
                <w:b/>
                <w:bCs/>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rPr>
                <w:rFonts w:ascii="Times New Roman" w:hAnsi="Times New Roman" w:cs="Times New Roman"/>
                <w:sz w:val="20"/>
                <w:szCs w:val="20"/>
              </w:rPr>
            </w:pPr>
            <w:r w:rsidRPr="00FA0965">
              <w:rPr>
                <w:rFonts w:ascii="Times New Roman" w:eastAsia="Times New Roman,Calibri" w:hAnsi="Times New Roman" w:cs="Times New Roman"/>
                <w:b/>
                <w:bCs/>
                <w:sz w:val="20"/>
                <w:szCs w:val="20"/>
              </w:rPr>
              <w:t>Monthly Reports and Timesheets due</w:t>
            </w:r>
          </w:p>
          <w:p w:rsidR="00AD2291" w:rsidRPr="00FA0965" w:rsidRDefault="00AD2291" w:rsidP="00AD2291">
            <w:pPr>
              <w:spacing w:line="276" w:lineRule="auto"/>
              <w:contextualSpacing/>
              <w:rPr>
                <w:rFonts w:ascii="Times New Roman" w:eastAsia="Calibri" w:hAnsi="Times New Roman" w:cs="Times New Roman"/>
                <w:sz w:val="20"/>
                <w:szCs w:val="20"/>
              </w:rPr>
            </w:pPr>
          </w:p>
          <w:p w:rsidR="00AD2291" w:rsidRPr="00FA0965" w:rsidRDefault="00AD2291" w:rsidP="00AD2291">
            <w:pPr>
              <w:pStyle w:val="NoSpacing"/>
              <w:jc w:val="left"/>
              <w:rPr>
                <w:rFonts w:ascii="Times New Roman" w:hAnsi="Times New Roman"/>
                <w:b/>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5</w:t>
            </w: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pStyle w:val="NoSpacing"/>
              <w:jc w:val="left"/>
              <w:rPr>
                <w:rFonts w:ascii="Times New Roman" w:hAnsi="Times New Roman"/>
                <w:sz w:val="20"/>
                <w:szCs w:val="20"/>
              </w:rPr>
            </w:pPr>
          </w:p>
        </w:tc>
        <w:tc>
          <w:tcPr>
            <w:tcW w:w="2070" w:type="dxa"/>
          </w:tcPr>
          <w:p w:rsidR="00AD2291" w:rsidRPr="00FA0965" w:rsidRDefault="00AD2291" w:rsidP="00AD2291">
            <w:pPr>
              <w:rPr>
                <w:rFonts w:ascii="Times New Roman" w:eastAsia="Times New Roman,Calibri" w:hAnsi="Times New Roman" w:cs="Times New Roman"/>
                <w:b/>
                <w:bCs/>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pStyle w:val="NoSpacing"/>
              <w:jc w:val="left"/>
              <w:rPr>
                <w:rFonts w:ascii="Times New Roman" w:eastAsia="Times New Roman" w:hAnsi="Times New Roman"/>
                <w:b/>
                <w:bCs/>
                <w:spacing w:val="-1"/>
                <w:sz w:val="20"/>
                <w:szCs w:val="20"/>
              </w:rPr>
            </w:pPr>
          </w:p>
          <w:p w:rsidR="00AD2291" w:rsidRPr="00FA0965" w:rsidRDefault="00AD2291" w:rsidP="00AD2291">
            <w:pPr>
              <w:pStyle w:val="NoSpacing"/>
              <w:jc w:val="left"/>
              <w:rPr>
                <w:rFonts w:ascii="Times New Roman" w:eastAsia="Times New Roman" w:hAnsi="Times New Roman"/>
                <w:b/>
                <w:bCs/>
                <w:sz w:val="20"/>
                <w:szCs w:val="20"/>
              </w:rPr>
            </w:pP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e</w:t>
            </w:r>
            <w:r w:rsidRPr="00FA0965">
              <w:rPr>
                <w:rFonts w:ascii="Times New Roman" w:eastAsia="Times New Roman" w:hAnsi="Times New Roman"/>
                <w:b/>
                <w:bCs/>
                <w:spacing w:val="1"/>
                <w:sz w:val="20"/>
                <w:szCs w:val="20"/>
              </w:rPr>
              <w:t>a</w:t>
            </w:r>
            <w:r w:rsidRPr="00FA0965">
              <w:rPr>
                <w:rFonts w:ascii="Times New Roman" w:eastAsia="Times New Roman" w:hAnsi="Times New Roman"/>
                <w:b/>
                <w:bCs/>
                <w:sz w:val="20"/>
                <w:szCs w:val="20"/>
              </w:rPr>
              <w:t>rning</w:t>
            </w:r>
            <w:r w:rsidRPr="00FA0965">
              <w:rPr>
                <w:rFonts w:ascii="Times New Roman" w:eastAsia="Times New Roman" w:hAnsi="Times New Roman"/>
                <w:b/>
                <w:bCs/>
                <w:spacing w:val="-7"/>
                <w:sz w:val="20"/>
                <w:szCs w:val="20"/>
              </w:rPr>
              <w:t xml:space="preserve"> </w:t>
            </w:r>
            <w:r w:rsidRPr="00FA0965">
              <w:rPr>
                <w:rFonts w:ascii="Times New Roman" w:eastAsia="Times New Roman" w:hAnsi="Times New Roman"/>
                <w:b/>
                <w:bCs/>
                <w:sz w:val="20"/>
                <w:szCs w:val="20"/>
              </w:rPr>
              <w:t>C</w:t>
            </w:r>
            <w:r w:rsidRPr="00FA0965">
              <w:rPr>
                <w:rFonts w:ascii="Times New Roman" w:eastAsia="Times New Roman" w:hAnsi="Times New Roman"/>
                <w:b/>
                <w:bCs/>
                <w:spacing w:val="1"/>
                <w:sz w:val="20"/>
                <w:szCs w:val="20"/>
              </w:rPr>
              <w:t>o</w:t>
            </w:r>
            <w:r w:rsidRPr="00FA0965">
              <w:rPr>
                <w:rFonts w:ascii="Times New Roman" w:eastAsia="Times New Roman" w:hAnsi="Times New Roman"/>
                <w:b/>
                <w:bCs/>
                <w:sz w:val="20"/>
                <w:szCs w:val="20"/>
              </w:rPr>
              <w:t>nt</w:t>
            </w:r>
            <w:r w:rsidRPr="00FA0965">
              <w:rPr>
                <w:rFonts w:ascii="Times New Roman" w:eastAsia="Times New Roman" w:hAnsi="Times New Roman"/>
                <w:b/>
                <w:bCs/>
                <w:spacing w:val="1"/>
                <w:sz w:val="20"/>
                <w:szCs w:val="20"/>
              </w:rPr>
              <w:t>ra</w:t>
            </w:r>
            <w:r w:rsidRPr="00FA0965">
              <w:rPr>
                <w:rFonts w:ascii="Times New Roman" w:eastAsia="Times New Roman" w:hAnsi="Times New Roman"/>
                <w:b/>
                <w:bCs/>
                <w:sz w:val="20"/>
                <w:szCs w:val="20"/>
              </w:rPr>
              <w:t>ct</w:t>
            </w:r>
            <w:r w:rsidRPr="00FA0965">
              <w:rPr>
                <w:rFonts w:ascii="Times New Roman" w:eastAsia="Times New Roman" w:hAnsi="Times New Roman"/>
                <w:b/>
                <w:bCs/>
                <w:spacing w:val="-7"/>
                <w:sz w:val="20"/>
                <w:szCs w:val="20"/>
              </w:rPr>
              <w:t xml:space="preserve"> </w:t>
            </w:r>
            <w:r w:rsidRPr="00FA0965">
              <w:rPr>
                <w:rFonts w:ascii="Times New Roman" w:eastAsia="Times New Roman" w:hAnsi="Times New Roman"/>
                <w:b/>
                <w:bCs/>
                <w:sz w:val="20"/>
                <w:szCs w:val="20"/>
              </w:rPr>
              <w:t>Due</w:t>
            </w:r>
          </w:p>
          <w:p w:rsidR="00AD2291" w:rsidRPr="00FA0965" w:rsidRDefault="00AD2291" w:rsidP="00AD2291">
            <w:pPr>
              <w:pStyle w:val="NoSpacing"/>
              <w:jc w:val="left"/>
              <w:rPr>
                <w:rFonts w:ascii="Times New Roman" w:hAnsi="Times New Roman"/>
                <w:b/>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143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6</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St</w:t>
            </w:r>
            <w:r w:rsidRPr="00FA0965">
              <w:rPr>
                <w:rFonts w:ascii="Times New Roman" w:eastAsia="Times New Roman" w:hAnsi="Times New Roman" w:cs="Times New Roman"/>
                <w:spacing w:val="-2"/>
                <w:sz w:val="20"/>
                <w:szCs w:val="20"/>
              </w:rPr>
              <w:t>u</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pacing w:val="3"/>
                <w:sz w:val="20"/>
                <w:szCs w:val="20"/>
              </w:rPr>
              <w:t>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t</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z w:val="20"/>
                <w:szCs w:val="20"/>
              </w:rPr>
              <w:t>’</w:t>
            </w:r>
            <w:r w:rsidRPr="00FA0965">
              <w:rPr>
                <w:rFonts w:ascii="Times New Roman" w:eastAsia="Times New Roman" w:hAnsi="Times New Roman" w:cs="Times New Roman"/>
                <w:spacing w:val="-9"/>
                <w:sz w:val="20"/>
                <w:szCs w:val="20"/>
              </w:rPr>
              <w:t xml:space="preserve"> </w:t>
            </w:r>
            <w:r w:rsidRPr="00FA0965">
              <w:rPr>
                <w:rFonts w:ascii="Times New Roman" w:eastAsia="Times New Roman" w:hAnsi="Times New Roman" w:cs="Times New Roman"/>
                <w:spacing w:val="2"/>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itial</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pacing w:val="1"/>
                <w:sz w:val="20"/>
                <w:szCs w:val="20"/>
              </w:rPr>
              <w:t>ob</w:t>
            </w:r>
            <w:r w:rsidRPr="00FA0965">
              <w:rPr>
                <w:rFonts w:ascii="Times New Roman" w:eastAsia="Times New Roman" w:hAnsi="Times New Roman"/>
                <w:spacing w:val="-1"/>
                <w:sz w:val="20"/>
                <w:szCs w:val="20"/>
              </w:rPr>
              <w:t>s</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r</w:t>
            </w:r>
            <w:r w:rsidRPr="00FA0965">
              <w:rPr>
                <w:rFonts w:ascii="Times New Roman" w:eastAsia="Times New Roman" w:hAnsi="Times New Roman"/>
                <w:spacing w:val="-1"/>
                <w:sz w:val="20"/>
                <w:szCs w:val="20"/>
              </w:rPr>
              <w:t>v</w:t>
            </w:r>
            <w:r w:rsidRPr="00FA0965">
              <w:rPr>
                <w:rFonts w:ascii="Times New Roman" w:eastAsia="Times New Roman" w:hAnsi="Times New Roman"/>
                <w:sz w:val="20"/>
                <w:szCs w:val="20"/>
              </w:rPr>
              <w:t>ati</w:t>
            </w:r>
            <w:r w:rsidRPr="00FA0965">
              <w:rPr>
                <w:rFonts w:ascii="Times New Roman" w:eastAsia="Times New Roman" w:hAnsi="Times New Roman"/>
                <w:spacing w:val="1"/>
                <w:sz w:val="20"/>
                <w:szCs w:val="20"/>
              </w:rPr>
              <w:t>o</w:t>
            </w:r>
            <w:r w:rsidRPr="00FA0965">
              <w:rPr>
                <w:rFonts w:ascii="Times New Roman" w:eastAsia="Times New Roman" w:hAnsi="Times New Roman"/>
                <w:spacing w:val="-1"/>
                <w:sz w:val="20"/>
                <w:szCs w:val="20"/>
              </w:rPr>
              <w:t>ns</w:t>
            </w:r>
            <w:r w:rsidRPr="00FA0965">
              <w:rPr>
                <w:rFonts w:ascii="Times New Roman" w:eastAsia="Times New Roman" w:hAnsi="Times New Roman"/>
                <w:sz w:val="20"/>
                <w:szCs w:val="20"/>
              </w:rPr>
              <w:t xml:space="preserve">; </w:t>
            </w:r>
            <w:r w:rsidRPr="00FA0965">
              <w:rPr>
                <w:rFonts w:ascii="Times New Roman" w:eastAsia="Times New Roman" w:hAnsi="Times New Roman"/>
                <w:spacing w:val="1"/>
                <w:sz w:val="20"/>
                <w:szCs w:val="20"/>
              </w:rPr>
              <w:t>or</w:t>
            </w:r>
            <w:r w:rsidRPr="00FA0965">
              <w:rPr>
                <w:rFonts w:ascii="Times New Roman" w:eastAsia="Times New Roman" w:hAnsi="Times New Roman"/>
                <w:spacing w:val="-1"/>
                <w:sz w:val="20"/>
                <w:szCs w:val="20"/>
              </w:rPr>
              <w:t>g</w:t>
            </w: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izati</w:t>
            </w:r>
            <w:r w:rsidRPr="00FA0965">
              <w:rPr>
                <w:rFonts w:ascii="Times New Roman" w:eastAsia="Times New Roman" w:hAnsi="Times New Roman"/>
                <w:spacing w:val="4"/>
                <w:sz w:val="20"/>
                <w:szCs w:val="20"/>
              </w:rPr>
              <w:t>o</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al c</w:t>
            </w:r>
            <w:r w:rsidRPr="00FA0965">
              <w:rPr>
                <w:rFonts w:ascii="Times New Roman" w:eastAsia="Times New Roman" w:hAnsi="Times New Roman"/>
                <w:spacing w:val="1"/>
                <w:sz w:val="20"/>
                <w:szCs w:val="20"/>
              </w:rPr>
              <w:t>o</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te</w:t>
            </w:r>
            <w:r w:rsidRPr="00FA0965">
              <w:rPr>
                <w:rFonts w:ascii="Times New Roman" w:eastAsia="Times New Roman" w:hAnsi="Times New Roman"/>
                <w:spacing w:val="-1"/>
                <w:sz w:val="20"/>
                <w:szCs w:val="20"/>
              </w:rPr>
              <w:t>x</w:t>
            </w:r>
            <w:r w:rsidRPr="00FA0965">
              <w:rPr>
                <w:rFonts w:ascii="Times New Roman" w:eastAsia="Times New Roman" w:hAnsi="Times New Roman"/>
                <w:sz w:val="20"/>
                <w:szCs w:val="20"/>
              </w:rPr>
              <w:t>t</w:t>
            </w:r>
            <w:r w:rsidRPr="00FA0965">
              <w:rPr>
                <w:rFonts w:ascii="Times New Roman" w:eastAsia="Times New Roman" w:hAnsi="Times New Roman"/>
                <w:spacing w:val="-6"/>
                <w:sz w:val="20"/>
                <w:szCs w:val="20"/>
              </w:rPr>
              <w:t xml:space="preserve"> </w:t>
            </w:r>
            <w:r w:rsidRPr="00FA0965">
              <w:rPr>
                <w:rFonts w:ascii="Times New Roman" w:eastAsia="Times New Roman" w:hAnsi="Times New Roman"/>
                <w:spacing w:val="4"/>
                <w:sz w:val="20"/>
                <w:szCs w:val="20"/>
              </w:rPr>
              <w:t>o</w:t>
            </w:r>
            <w:r w:rsidRPr="00FA0965">
              <w:rPr>
                <w:rFonts w:ascii="Times New Roman" w:eastAsia="Times New Roman" w:hAnsi="Times New Roman"/>
                <w:sz w:val="20"/>
                <w:szCs w:val="20"/>
              </w:rPr>
              <w:t xml:space="preserve">f </w:t>
            </w:r>
            <w:r w:rsidRPr="00FA0965">
              <w:rPr>
                <w:rFonts w:ascii="Times New Roman" w:eastAsia="Times New Roman" w:hAnsi="Times New Roman"/>
                <w:spacing w:val="1"/>
                <w:sz w:val="20"/>
                <w:szCs w:val="20"/>
              </w:rPr>
              <w:t>pr</w:t>
            </w: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c</w:t>
            </w:r>
            <w:r w:rsidRPr="00FA0965">
              <w:rPr>
                <w:rFonts w:ascii="Times New Roman" w:eastAsia="Times New Roman" w:hAnsi="Times New Roman"/>
                <w:sz w:val="20"/>
                <w:szCs w:val="20"/>
              </w:rPr>
              <w:t>tice</w:t>
            </w:r>
          </w:p>
        </w:tc>
        <w:tc>
          <w:tcPr>
            <w:tcW w:w="2070" w:type="dxa"/>
          </w:tcPr>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REVIEW OF FIELD EVALUATIONS</w:t>
            </w:r>
          </w:p>
          <w:p w:rsidR="00AD2291" w:rsidRPr="00FA0965" w:rsidRDefault="006F1B5C" w:rsidP="00AD2291">
            <w:pPr>
              <w:rPr>
                <w:rFonts w:ascii="Times New Roman" w:hAnsi="Times New Roman" w:cs="Times New Roman"/>
                <w:sz w:val="20"/>
                <w:szCs w:val="20"/>
              </w:rPr>
            </w:pPr>
            <w:r w:rsidRPr="00FA0965">
              <w:rPr>
                <w:rFonts w:ascii="Times New Roman" w:eastAsia="Times New Roman,Calibri" w:hAnsi="Times New Roman" w:cs="Times New Roman"/>
                <w:b/>
                <w:bCs/>
                <w:sz w:val="20"/>
                <w:szCs w:val="20"/>
              </w:rPr>
              <w:t>&amp; DISCUSS</w:t>
            </w:r>
          </w:p>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PROCESS RECORDING</w:t>
            </w:r>
          </w:p>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pStyle w:val="NoSpacing"/>
              <w:jc w:val="left"/>
              <w:rPr>
                <w:rFonts w:ascii="Times New Roman" w:hAnsi="Times New Roman"/>
                <w:i/>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818"/>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7</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Cu</w:t>
            </w:r>
            <w:r w:rsidRPr="00FA0965">
              <w:rPr>
                <w:rFonts w:ascii="Times New Roman" w:eastAsia="Times New Roman" w:hAnsi="Times New Roman" w:cs="Times New Roman"/>
                <w:spacing w:val="2"/>
                <w:sz w:val="20"/>
                <w:szCs w:val="20"/>
              </w:rPr>
              <w:t>l</w:t>
            </w:r>
            <w:r w:rsidRPr="00FA0965">
              <w:rPr>
                <w:rFonts w:ascii="Times New Roman" w:eastAsia="Times New Roman" w:hAnsi="Times New Roman" w:cs="Times New Roman"/>
                <w:sz w:val="20"/>
                <w:szCs w:val="20"/>
              </w:rPr>
              <w:t>t</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al</w:t>
            </w:r>
          </w:p>
          <w:p w:rsidR="00AD2291" w:rsidRPr="00FA0965" w:rsidRDefault="00AD2291" w:rsidP="00AD2291">
            <w:pPr>
              <w:pStyle w:val="NoSpacing"/>
              <w:jc w:val="left"/>
              <w:rPr>
                <w:rFonts w:ascii="Times New Roman" w:hAnsi="Times New Roman"/>
                <w:b/>
                <w:sz w:val="20"/>
                <w:szCs w:val="20"/>
              </w:rPr>
            </w:pPr>
            <w:r w:rsidRPr="00FA0965">
              <w:rPr>
                <w:rFonts w:ascii="Times New Roman" w:eastAsia="Times New Roman" w:hAnsi="Times New Roman"/>
                <w:spacing w:val="-1"/>
                <w:sz w:val="20"/>
                <w:szCs w:val="20"/>
              </w:rPr>
              <w:t>C</w:t>
            </w:r>
            <w:r w:rsidRPr="00FA0965">
              <w:rPr>
                <w:rFonts w:ascii="Times New Roman" w:eastAsia="Times New Roman" w:hAnsi="Times New Roman"/>
                <w:spacing w:val="3"/>
                <w:sz w:val="20"/>
                <w:szCs w:val="20"/>
              </w:rPr>
              <w:t>o</w:t>
            </w:r>
            <w:r w:rsidRPr="00FA0965">
              <w:rPr>
                <w:rFonts w:ascii="Times New Roman" w:eastAsia="Times New Roman" w:hAnsi="Times New Roman"/>
                <w:spacing w:val="-4"/>
                <w:sz w:val="20"/>
                <w:szCs w:val="20"/>
              </w:rPr>
              <w:t>m</w:t>
            </w:r>
            <w:r w:rsidRPr="00FA0965">
              <w:rPr>
                <w:rFonts w:ascii="Times New Roman" w:eastAsia="Times New Roman" w:hAnsi="Times New Roman"/>
                <w:spacing w:val="1"/>
                <w:sz w:val="20"/>
                <w:szCs w:val="20"/>
              </w:rPr>
              <w:t>p</w:t>
            </w:r>
            <w:r w:rsidRPr="00FA0965">
              <w:rPr>
                <w:rFonts w:ascii="Times New Roman" w:eastAsia="Times New Roman" w:hAnsi="Times New Roman"/>
                <w:sz w:val="20"/>
                <w:szCs w:val="20"/>
              </w:rPr>
              <w:t>et</w:t>
            </w:r>
            <w:r w:rsidRPr="00FA0965">
              <w:rPr>
                <w:rFonts w:ascii="Times New Roman" w:eastAsia="Times New Roman" w:hAnsi="Times New Roman"/>
                <w:spacing w:val="3"/>
                <w:sz w:val="20"/>
                <w:szCs w:val="20"/>
              </w:rPr>
              <w:t>e</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ce</w:t>
            </w:r>
          </w:p>
        </w:tc>
        <w:tc>
          <w:tcPr>
            <w:tcW w:w="207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Weekly journal due</w:t>
            </w:r>
            <w:r w:rsidRPr="00FA0965">
              <w:rPr>
                <w:rFonts w:ascii="Times New Roman" w:hAnsi="Times New Roman" w:cs="Times New Roman"/>
                <w:sz w:val="20"/>
                <w:szCs w:val="20"/>
              </w:rPr>
              <w:br/>
            </w:r>
          </w:p>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 xml:space="preserve">Midterm evaluations Due </w:t>
            </w:r>
          </w:p>
          <w:p w:rsidR="00AD2291" w:rsidRPr="00FA0965" w:rsidRDefault="00AD2291" w:rsidP="00AD2291">
            <w:pPr>
              <w:pStyle w:val="NoSpacing"/>
              <w:jc w:val="left"/>
              <w:rPr>
                <w:rFonts w:ascii="Times New Roman" w:hAnsi="Times New Roman"/>
                <w:b/>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1448"/>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8</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MIDTERM BREAK</w:t>
            </w:r>
          </w:p>
          <w:p w:rsidR="00AD2291" w:rsidRPr="00FA0965" w:rsidRDefault="00AD2291" w:rsidP="00AD2291">
            <w:pPr>
              <w:pStyle w:val="NoSpacing"/>
              <w:jc w:val="left"/>
              <w:rPr>
                <w:rFonts w:ascii="Times New Roman" w:hAnsi="Times New Roman"/>
                <w:sz w:val="20"/>
                <w:szCs w:val="20"/>
              </w:rPr>
            </w:pPr>
          </w:p>
        </w:tc>
        <w:tc>
          <w:tcPr>
            <w:tcW w:w="2070" w:type="dxa"/>
          </w:tcPr>
          <w:p w:rsidR="00AD2291" w:rsidRPr="00FA0965" w:rsidRDefault="00AD2291" w:rsidP="00AD2291">
            <w:pPr>
              <w:pStyle w:val="NoSpacing"/>
              <w:jc w:val="left"/>
              <w:rPr>
                <w:rFonts w:ascii="Times New Roman" w:hAnsi="Times New Roman"/>
                <w:b/>
                <w:sz w:val="20"/>
                <w:szCs w:val="20"/>
              </w:rPr>
            </w:pPr>
            <w:r w:rsidRPr="00FA0965">
              <w:rPr>
                <w:rFonts w:ascii="Times New Roman" w:eastAsia="Times New Roman,Calibri" w:hAnsi="Times New Roman"/>
                <w:b/>
                <w:bCs/>
                <w:sz w:val="20"/>
                <w:szCs w:val="20"/>
              </w:rPr>
              <w:t>ENJOY YOUR BREAK</w:t>
            </w:r>
          </w:p>
        </w:tc>
        <w:tc>
          <w:tcPr>
            <w:tcW w:w="1980" w:type="dxa"/>
          </w:tcPr>
          <w:p w:rsidR="00AD2291" w:rsidRPr="00FA0965" w:rsidRDefault="00AD2291" w:rsidP="00AD2291">
            <w:pPr>
              <w:pStyle w:val="NoSpacing"/>
              <w:jc w:val="left"/>
              <w:rPr>
                <w:rFonts w:ascii="Times New Roman" w:hAnsi="Times New Roman"/>
                <w:i/>
                <w:sz w:val="20"/>
                <w:szCs w:val="20"/>
              </w:rPr>
            </w:pPr>
          </w:p>
        </w:tc>
        <w:tc>
          <w:tcPr>
            <w:tcW w:w="1530" w:type="dxa"/>
          </w:tcPr>
          <w:p w:rsidR="00AD2291" w:rsidRPr="00FA0965" w:rsidRDefault="00AD2291" w:rsidP="00AD2291">
            <w:pPr>
              <w:pStyle w:val="NoSpacing"/>
              <w:jc w:val="left"/>
              <w:rPr>
                <w:rFonts w:ascii="Times New Roman" w:hAnsi="Times New Roman"/>
                <w:i/>
                <w:sz w:val="20"/>
                <w:szCs w:val="20"/>
              </w:rPr>
            </w:pP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44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9</w:t>
            </w: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C</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itical</w:t>
            </w:r>
            <w:r w:rsidRPr="00FA0965">
              <w:rPr>
                <w:rFonts w:ascii="Times New Roman" w:eastAsia="Times New Roman" w:hAnsi="Times New Roman" w:cs="Times New Roman"/>
                <w:spacing w:val="-6"/>
                <w:sz w:val="20"/>
                <w:szCs w:val="20"/>
              </w:rPr>
              <w:t xml:space="preserve"> </w:t>
            </w:r>
            <w:r w:rsidRPr="00FA0965">
              <w:rPr>
                <w:rFonts w:ascii="Times New Roman" w:eastAsia="Times New Roman" w:hAnsi="Times New Roman" w:cs="Times New Roman"/>
                <w:spacing w:val="2"/>
                <w:sz w:val="20"/>
                <w:szCs w:val="20"/>
              </w:rPr>
              <w:t>t</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1"/>
                <w:sz w:val="20"/>
                <w:szCs w:val="20"/>
              </w:rPr>
              <w:t>k</w:t>
            </w:r>
            <w:r w:rsidRPr="00FA0965">
              <w:rPr>
                <w:rFonts w:ascii="Times New Roman" w:eastAsia="Times New Roman" w:hAnsi="Times New Roman" w:cs="Times New Roman"/>
                <w:spacing w:val="2"/>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g</w:t>
            </w:r>
          </w:p>
          <w:p w:rsidR="00AD2291" w:rsidRPr="00FA0965" w:rsidRDefault="00AD2291" w:rsidP="00AD2291">
            <w:pPr>
              <w:pStyle w:val="NoSpacing"/>
              <w:jc w:val="left"/>
              <w:rPr>
                <w:rFonts w:ascii="Times New Roman" w:hAnsi="Times New Roman"/>
                <w:b/>
                <w:sz w:val="20"/>
                <w:szCs w:val="20"/>
              </w:rPr>
            </w:pP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v</w:t>
            </w:r>
            <w:r w:rsidRPr="00FA0965">
              <w:rPr>
                <w:rFonts w:ascii="Times New Roman" w:eastAsia="Times New Roman" w:hAnsi="Times New Roman"/>
                <w:sz w:val="20"/>
                <w:szCs w:val="20"/>
              </w:rPr>
              <w:t>i</w:t>
            </w:r>
            <w:r w:rsidRPr="00FA0965">
              <w:rPr>
                <w:rFonts w:ascii="Times New Roman" w:eastAsia="Times New Roman" w:hAnsi="Times New Roman"/>
                <w:spacing w:val="1"/>
                <w:sz w:val="20"/>
                <w:szCs w:val="20"/>
              </w:rPr>
              <w:t>d</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c</w:t>
            </w:r>
            <w:r w:rsidRPr="00FA0965">
              <w:rPr>
                <w:rFonts w:ascii="Times New Roman" w:eastAsia="Times New Roman" w:hAnsi="Times New Roman"/>
                <w:spacing w:val="4"/>
                <w:sz w:val="20"/>
                <w:szCs w:val="20"/>
              </w:rPr>
              <w:t>e</w:t>
            </w:r>
            <w:r w:rsidRPr="00FA0965">
              <w:rPr>
                <w:rFonts w:ascii="Times New Roman" w:eastAsia="Times New Roman" w:hAnsi="Times New Roman"/>
                <w:spacing w:val="-2"/>
                <w:sz w:val="20"/>
                <w:szCs w:val="20"/>
              </w:rPr>
              <w:t>-</w:t>
            </w:r>
            <w:r w:rsidRPr="00FA0965">
              <w:rPr>
                <w:rFonts w:ascii="Times New Roman" w:eastAsia="Times New Roman" w:hAnsi="Times New Roman"/>
                <w:spacing w:val="1"/>
                <w:sz w:val="20"/>
                <w:szCs w:val="20"/>
              </w:rPr>
              <w:t>b</w:t>
            </w:r>
            <w:r w:rsidRPr="00FA0965">
              <w:rPr>
                <w:rFonts w:ascii="Times New Roman" w:eastAsia="Times New Roman" w:hAnsi="Times New Roman"/>
                <w:sz w:val="20"/>
                <w:szCs w:val="20"/>
              </w:rPr>
              <w:t xml:space="preserve">ased </w:t>
            </w:r>
            <w:r w:rsidRPr="00FA0965">
              <w:rPr>
                <w:rFonts w:ascii="Times New Roman" w:eastAsia="Times New Roman" w:hAnsi="Times New Roman"/>
                <w:spacing w:val="1"/>
                <w:sz w:val="20"/>
                <w:szCs w:val="20"/>
              </w:rPr>
              <w:t>pr</w:t>
            </w: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c</w:t>
            </w:r>
            <w:r w:rsidRPr="00FA0965">
              <w:rPr>
                <w:rFonts w:ascii="Times New Roman" w:eastAsia="Times New Roman" w:hAnsi="Times New Roman"/>
                <w:sz w:val="20"/>
                <w:szCs w:val="20"/>
              </w:rPr>
              <w:t>tice</w:t>
            </w:r>
          </w:p>
        </w:tc>
        <w:tc>
          <w:tcPr>
            <w:tcW w:w="207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Calibri" w:hAnsi="Times New Roman" w:cs="Times New Roman"/>
                <w:sz w:val="20"/>
                <w:szCs w:val="20"/>
              </w:rPr>
              <w:t>Weekly Journal Due</w:t>
            </w:r>
          </w:p>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PROCESS RECORDING DUE/ PRESENTATION</w:t>
            </w:r>
          </w:p>
          <w:p w:rsidR="00AD2291" w:rsidRPr="00FA0965" w:rsidRDefault="00AD2291" w:rsidP="00AD2291">
            <w:pPr>
              <w:spacing w:line="222" w:lineRule="exact"/>
              <w:ind w:left="100" w:right="-20"/>
              <w:rPr>
                <w:rFonts w:ascii="Times New Roman" w:hAnsi="Times New Roman" w:cs="Times New Roman"/>
                <w:b/>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1925"/>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10</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C</w:t>
            </w:r>
            <w:r w:rsidRPr="00FA0965">
              <w:rPr>
                <w:rFonts w:ascii="Times New Roman" w:eastAsia="Times New Roman" w:hAnsi="Times New Roman" w:cs="Times New Roman"/>
                <w:spacing w:val="1"/>
                <w:sz w:val="20"/>
                <w:szCs w:val="20"/>
              </w:rPr>
              <w:t>on</w:t>
            </w:r>
            <w:r w:rsidRPr="00FA0965">
              <w:rPr>
                <w:rFonts w:ascii="Times New Roman" w:eastAsia="Times New Roman" w:hAnsi="Times New Roman" w:cs="Times New Roman"/>
                <w:spacing w:val="-2"/>
                <w:sz w:val="20"/>
                <w:szCs w:val="20"/>
              </w:rPr>
              <w:t>f</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ti</w:t>
            </w:r>
            <w:r w:rsidRPr="00FA0965">
              <w:rPr>
                <w:rFonts w:ascii="Times New Roman" w:eastAsia="Times New Roman" w:hAnsi="Times New Roman" w:cs="Times New Roman"/>
                <w:spacing w:val="2"/>
                <w:sz w:val="20"/>
                <w:szCs w:val="20"/>
              </w:rPr>
              <w:t>a</w:t>
            </w:r>
            <w:r w:rsidRPr="00FA0965">
              <w:rPr>
                <w:rFonts w:ascii="Times New Roman" w:eastAsia="Times New Roman" w:hAnsi="Times New Roman" w:cs="Times New Roman"/>
                <w:sz w:val="20"/>
                <w:szCs w:val="20"/>
              </w:rPr>
              <w:t>li</w:t>
            </w:r>
            <w:r w:rsidRPr="00FA0965">
              <w:rPr>
                <w:rFonts w:ascii="Times New Roman" w:eastAsia="Times New Roman" w:hAnsi="Times New Roman" w:cs="Times New Roman"/>
                <w:spacing w:val="2"/>
                <w:sz w:val="20"/>
                <w:szCs w:val="20"/>
              </w:rPr>
              <w:t>t</w:t>
            </w:r>
            <w:r w:rsidRPr="00FA0965">
              <w:rPr>
                <w:rFonts w:ascii="Times New Roman" w:eastAsia="Times New Roman" w:hAnsi="Times New Roman" w:cs="Times New Roman"/>
                <w:spacing w:val="-1"/>
                <w:sz w:val="20"/>
                <w:szCs w:val="20"/>
              </w:rPr>
              <w:t>y</w:t>
            </w:r>
            <w:r w:rsidRPr="00FA0965">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FA0965">
              <w:rPr>
                <w:rFonts w:ascii="Times New Roman" w:eastAsia="Times New Roman" w:hAnsi="Times New Roman" w:cs="Times New Roman"/>
                <w:sz w:val="20"/>
                <w:szCs w:val="20"/>
              </w:rPr>
              <w:t>Ethical</w:t>
            </w:r>
            <w:r w:rsidRPr="00FA0965">
              <w:rPr>
                <w:rFonts w:ascii="Times New Roman" w:eastAsia="Times New Roman" w:hAnsi="Times New Roman" w:cs="Times New Roman"/>
                <w:spacing w:val="-2"/>
                <w:sz w:val="20"/>
                <w:szCs w:val="20"/>
              </w:rPr>
              <w:t xml:space="preserve"> </w:t>
            </w:r>
            <w:r w:rsidRPr="00FA0965">
              <w:rPr>
                <w:rFonts w:ascii="Times New Roman" w:eastAsia="Times New Roman" w:hAnsi="Times New Roman" w:cs="Times New Roman"/>
                <w:spacing w:val="1"/>
                <w:sz w:val="20"/>
                <w:szCs w:val="20"/>
              </w:rPr>
              <w:t>b</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v</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z w:val="20"/>
                <w:szCs w:val="20"/>
              </w:rPr>
              <w:t>r Ha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1"/>
                <w:sz w:val="20"/>
                <w:szCs w:val="20"/>
              </w:rPr>
              <w:t>do</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 xml:space="preserve">t: </w:t>
            </w:r>
            <w:r w:rsidRPr="00FA0965">
              <w:rPr>
                <w:rFonts w:ascii="Times New Roman" w:eastAsia="Times New Roman" w:hAnsi="Times New Roman" w:cs="Times New Roman"/>
                <w:spacing w:val="-1"/>
                <w:sz w:val="20"/>
                <w:szCs w:val="20"/>
              </w:rPr>
              <w:t>C</w:t>
            </w:r>
            <w:r w:rsidRPr="00FA0965">
              <w:rPr>
                <w:rFonts w:ascii="Times New Roman" w:eastAsia="Times New Roman" w:hAnsi="Times New Roman" w:cs="Times New Roman"/>
                <w:spacing w:val="1"/>
                <w:sz w:val="20"/>
                <w:szCs w:val="20"/>
              </w:rPr>
              <w:t>on</w:t>
            </w:r>
            <w:r w:rsidRPr="00FA0965">
              <w:rPr>
                <w:rFonts w:ascii="Times New Roman" w:eastAsia="Times New Roman" w:hAnsi="Times New Roman" w:cs="Times New Roman"/>
                <w:spacing w:val="-2"/>
                <w:sz w:val="20"/>
                <w:szCs w:val="20"/>
              </w:rPr>
              <w:t>f</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ti</w:t>
            </w:r>
            <w:r w:rsidRPr="00FA0965">
              <w:rPr>
                <w:rFonts w:ascii="Times New Roman" w:eastAsia="Times New Roman" w:hAnsi="Times New Roman" w:cs="Times New Roman"/>
                <w:spacing w:val="2"/>
                <w:sz w:val="20"/>
                <w:szCs w:val="20"/>
              </w:rPr>
              <w:t>a</w:t>
            </w:r>
            <w:r w:rsidRPr="00FA0965">
              <w:rPr>
                <w:rFonts w:ascii="Times New Roman" w:eastAsia="Times New Roman" w:hAnsi="Times New Roman" w:cs="Times New Roman"/>
                <w:sz w:val="20"/>
                <w:szCs w:val="20"/>
              </w:rPr>
              <w:t>li</w:t>
            </w:r>
            <w:r w:rsidRPr="00FA0965">
              <w:rPr>
                <w:rFonts w:ascii="Times New Roman" w:eastAsia="Times New Roman" w:hAnsi="Times New Roman" w:cs="Times New Roman"/>
                <w:spacing w:val="2"/>
                <w:sz w:val="20"/>
                <w:szCs w:val="20"/>
              </w:rPr>
              <w:t>t</w:t>
            </w:r>
            <w:r w:rsidRPr="00FA0965">
              <w:rPr>
                <w:rFonts w:ascii="Times New Roman" w:eastAsia="Times New Roman" w:hAnsi="Times New Roman" w:cs="Times New Roman"/>
                <w:sz w:val="20"/>
                <w:szCs w:val="20"/>
              </w:rPr>
              <w:t>y</w:t>
            </w:r>
          </w:p>
        </w:tc>
        <w:tc>
          <w:tcPr>
            <w:tcW w:w="207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ad</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1"/>
                <w:sz w:val="20"/>
                <w:szCs w:val="20"/>
              </w:rPr>
              <w:t>g</w:t>
            </w:r>
            <w:r w:rsidRPr="00FA0965">
              <w:rPr>
                <w:rFonts w:ascii="Times New Roman" w:eastAsia="Times New Roman" w:hAnsi="Times New Roman" w:cs="Times New Roman"/>
                <w:sz w:val="20"/>
                <w:szCs w:val="20"/>
              </w:rPr>
              <w:t>:</w:t>
            </w:r>
            <w:r w:rsidRPr="00FA0965">
              <w:rPr>
                <w:rFonts w:ascii="Times New Roman" w:eastAsia="Times New Roman" w:hAnsi="Times New Roman" w:cs="Times New Roman"/>
                <w:spacing w:val="-7"/>
                <w:sz w:val="20"/>
                <w:szCs w:val="20"/>
              </w:rPr>
              <w:t xml:space="preserve"> </w:t>
            </w:r>
            <w:r w:rsidRPr="00FA0965">
              <w:rPr>
                <w:rFonts w:ascii="Times New Roman" w:eastAsia="Times New Roman" w:hAnsi="Times New Roman" w:cs="Times New Roman"/>
                <w:spacing w:val="2"/>
                <w:sz w:val="20"/>
                <w:szCs w:val="20"/>
              </w:rPr>
              <w:t>B</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 xml:space="preserve"> </w:t>
            </w:r>
            <w:r w:rsidRPr="00FA0965">
              <w:rPr>
                <w:rFonts w:ascii="Times New Roman" w:eastAsia="Times New Roman" w:hAnsi="Times New Roman" w:cs="Times New Roman"/>
                <w:spacing w:val="1"/>
                <w:sz w:val="20"/>
                <w:szCs w:val="20"/>
              </w:rPr>
              <w:t>W</w:t>
            </w:r>
            <w:r w:rsidRPr="00FA0965">
              <w:rPr>
                <w:rFonts w:ascii="Times New Roman" w:eastAsia="Times New Roman" w:hAnsi="Times New Roman" w:cs="Times New Roman"/>
                <w:spacing w:val="3"/>
                <w:sz w:val="20"/>
                <w:szCs w:val="20"/>
              </w:rPr>
              <w:t>e</w:t>
            </w:r>
            <w:r w:rsidRPr="00FA0965">
              <w:rPr>
                <w:rFonts w:ascii="Times New Roman" w:eastAsia="Times New Roman" w:hAnsi="Times New Roman" w:cs="Times New Roman"/>
                <w:spacing w:val="-1"/>
                <w:sz w:val="20"/>
                <w:szCs w:val="20"/>
              </w:rPr>
              <w:t>g</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w:t>
            </w:r>
          </w:p>
          <w:p w:rsidR="00AD2291" w:rsidRPr="00FA0965" w:rsidRDefault="00AD2291" w:rsidP="00AD2291">
            <w:pPr>
              <w:ind w:right="-20"/>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c</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p</w:t>
            </w:r>
            <w:r w:rsidRPr="00FA0965">
              <w:rPr>
                <w:rFonts w:ascii="Times New Roman" w:eastAsia="Times New Roman" w:hAnsi="Times New Roman" w:cs="Times New Roman"/>
                <w:sz w:val="20"/>
                <w:szCs w:val="20"/>
              </w:rPr>
              <w:t>ter</w:t>
            </w:r>
            <w:r w:rsidRPr="00FA0965">
              <w:rPr>
                <w:rFonts w:ascii="Times New Roman" w:eastAsia="Times New Roman" w:hAnsi="Times New Roman" w:cs="Times New Roman"/>
                <w:spacing w:val="-5"/>
                <w:sz w:val="20"/>
                <w:szCs w:val="20"/>
              </w:rPr>
              <w:t xml:space="preserve"> </w:t>
            </w:r>
            <w:r w:rsidRPr="00FA0965">
              <w:rPr>
                <w:rFonts w:ascii="Times New Roman" w:eastAsia="Times New Roman" w:hAnsi="Times New Roman" w:cs="Times New Roman"/>
                <w:sz w:val="20"/>
                <w:szCs w:val="20"/>
              </w:rPr>
              <w:t>9</w:t>
            </w:r>
          </w:p>
          <w:p w:rsidR="00AD2291" w:rsidRPr="00FA0965" w:rsidRDefault="00AD2291" w:rsidP="00AD2291">
            <w:pPr>
              <w:spacing w:before="5"/>
              <w:ind w:right="-20"/>
              <w:rPr>
                <w:rFonts w:ascii="Times New Roman" w:eastAsia="Times New Roman" w:hAnsi="Times New Roman" w:cs="Times New Roman"/>
                <w:sz w:val="20"/>
                <w:szCs w:val="20"/>
              </w:rPr>
            </w:pPr>
            <w:r w:rsidRPr="00FA0965">
              <w:rPr>
                <w:rFonts w:ascii="Times New Roman" w:eastAsia="Times New Roman" w:hAnsi="Times New Roman" w:cs="Times New Roman"/>
                <w:b/>
                <w:bCs/>
                <w:sz w:val="20"/>
                <w:szCs w:val="20"/>
              </w:rPr>
              <w:t>Due:</w:t>
            </w:r>
            <w:r w:rsidRPr="00FA0965">
              <w:rPr>
                <w:rFonts w:ascii="Times New Roman" w:eastAsia="Times New Roman" w:hAnsi="Times New Roman" w:cs="Times New Roman"/>
                <w:b/>
                <w:bCs/>
                <w:spacing w:val="-3"/>
                <w:sz w:val="20"/>
                <w:szCs w:val="20"/>
              </w:rPr>
              <w:t xml:space="preserve"> </w:t>
            </w:r>
            <w:r w:rsidRPr="00FA0965">
              <w:rPr>
                <w:rFonts w:ascii="Times New Roman" w:eastAsia="Times New Roman" w:hAnsi="Times New Roman" w:cs="Times New Roman"/>
                <w:b/>
                <w:bCs/>
                <w:sz w:val="20"/>
                <w:szCs w:val="20"/>
              </w:rPr>
              <w:t>C</w:t>
            </w:r>
            <w:r w:rsidRPr="00FA0965">
              <w:rPr>
                <w:rFonts w:ascii="Times New Roman" w:eastAsia="Times New Roman" w:hAnsi="Times New Roman" w:cs="Times New Roman"/>
                <w:b/>
                <w:bCs/>
                <w:spacing w:val="1"/>
                <w:sz w:val="20"/>
                <w:szCs w:val="20"/>
              </w:rPr>
              <w:t>a</w:t>
            </w:r>
            <w:r w:rsidRPr="00FA0965">
              <w:rPr>
                <w:rFonts w:ascii="Times New Roman" w:eastAsia="Times New Roman" w:hAnsi="Times New Roman" w:cs="Times New Roman"/>
                <w:b/>
                <w:bCs/>
                <w:spacing w:val="-1"/>
                <w:sz w:val="20"/>
                <w:szCs w:val="20"/>
              </w:rPr>
              <w:t>s</w:t>
            </w:r>
            <w:r w:rsidRPr="00FA0965">
              <w:rPr>
                <w:rFonts w:ascii="Times New Roman" w:eastAsia="Times New Roman" w:hAnsi="Times New Roman" w:cs="Times New Roman"/>
                <w:b/>
                <w:bCs/>
                <w:sz w:val="20"/>
                <w:szCs w:val="20"/>
              </w:rPr>
              <w:t>e</w:t>
            </w:r>
            <w:r w:rsidRPr="00FA0965">
              <w:rPr>
                <w:rFonts w:ascii="Times New Roman" w:eastAsia="Times New Roman" w:hAnsi="Times New Roman" w:cs="Times New Roman"/>
                <w:b/>
                <w:bCs/>
                <w:spacing w:val="-3"/>
                <w:sz w:val="20"/>
                <w:szCs w:val="20"/>
              </w:rPr>
              <w:t xml:space="preserve"> </w:t>
            </w:r>
            <w:r w:rsidRPr="00FA0965">
              <w:rPr>
                <w:rFonts w:ascii="Times New Roman" w:eastAsia="Times New Roman" w:hAnsi="Times New Roman" w:cs="Times New Roman"/>
                <w:b/>
                <w:bCs/>
                <w:spacing w:val="-1"/>
                <w:sz w:val="20"/>
                <w:szCs w:val="20"/>
              </w:rPr>
              <w:t>I</w:t>
            </w:r>
            <w:r w:rsidRPr="00FA0965">
              <w:rPr>
                <w:rFonts w:ascii="Times New Roman" w:eastAsia="Times New Roman" w:hAnsi="Times New Roman" w:cs="Times New Roman"/>
                <w:b/>
                <w:bCs/>
                <w:sz w:val="20"/>
                <w:szCs w:val="20"/>
              </w:rPr>
              <w:t>nt</w:t>
            </w:r>
            <w:r w:rsidRPr="00FA0965">
              <w:rPr>
                <w:rFonts w:ascii="Times New Roman" w:eastAsia="Times New Roman" w:hAnsi="Times New Roman" w:cs="Times New Roman"/>
                <w:b/>
                <w:bCs/>
                <w:spacing w:val="1"/>
                <w:sz w:val="20"/>
                <w:szCs w:val="20"/>
              </w:rPr>
              <w:t>e</w:t>
            </w:r>
            <w:r w:rsidRPr="00FA0965">
              <w:rPr>
                <w:rFonts w:ascii="Times New Roman" w:eastAsia="Times New Roman" w:hAnsi="Times New Roman" w:cs="Times New Roman"/>
                <w:b/>
                <w:bCs/>
                <w:sz w:val="20"/>
                <w:szCs w:val="20"/>
              </w:rPr>
              <w:t>r</w:t>
            </w:r>
            <w:r w:rsidRPr="00FA0965">
              <w:rPr>
                <w:rFonts w:ascii="Times New Roman" w:eastAsia="Times New Roman" w:hAnsi="Times New Roman" w:cs="Times New Roman"/>
                <w:b/>
                <w:bCs/>
                <w:spacing w:val="1"/>
                <w:sz w:val="20"/>
                <w:szCs w:val="20"/>
              </w:rPr>
              <w:t>v</w:t>
            </w:r>
            <w:r w:rsidRPr="00FA0965">
              <w:rPr>
                <w:rFonts w:ascii="Times New Roman" w:eastAsia="Times New Roman" w:hAnsi="Times New Roman" w:cs="Times New Roman"/>
                <w:b/>
                <w:bCs/>
                <w:sz w:val="20"/>
                <w:szCs w:val="20"/>
              </w:rPr>
              <w:t>en</w:t>
            </w:r>
            <w:r w:rsidRPr="00FA0965">
              <w:rPr>
                <w:rFonts w:ascii="Times New Roman" w:eastAsia="Times New Roman" w:hAnsi="Times New Roman" w:cs="Times New Roman"/>
                <w:b/>
                <w:bCs/>
                <w:spacing w:val="1"/>
                <w:sz w:val="20"/>
                <w:szCs w:val="20"/>
              </w:rPr>
              <w:t>t</w:t>
            </w:r>
            <w:r w:rsidRPr="00FA0965">
              <w:rPr>
                <w:rFonts w:ascii="Times New Roman" w:eastAsia="Times New Roman" w:hAnsi="Times New Roman" w:cs="Times New Roman"/>
                <w:b/>
                <w:bCs/>
                <w:sz w:val="20"/>
                <w:szCs w:val="20"/>
              </w:rPr>
              <w:t>i</w:t>
            </w:r>
            <w:r w:rsidRPr="00FA0965">
              <w:rPr>
                <w:rFonts w:ascii="Times New Roman" w:eastAsia="Times New Roman" w:hAnsi="Times New Roman" w:cs="Times New Roman"/>
                <w:b/>
                <w:bCs/>
                <w:spacing w:val="1"/>
                <w:sz w:val="20"/>
                <w:szCs w:val="20"/>
              </w:rPr>
              <w:t>o</w:t>
            </w:r>
            <w:r w:rsidRPr="00FA0965">
              <w:rPr>
                <w:rFonts w:ascii="Times New Roman" w:eastAsia="Times New Roman" w:hAnsi="Times New Roman" w:cs="Times New Roman"/>
                <w:b/>
                <w:bCs/>
                <w:sz w:val="20"/>
                <w:szCs w:val="20"/>
              </w:rPr>
              <w:t>n</w:t>
            </w:r>
          </w:p>
          <w:p w:rsidR="00AD2291" w:rsidRPr="00FA0965" w:rsidRDefault="00AD2291" w:rsidP="00AD2291">
            <w:pPr>
              <w:pStyle w:val="NoSpacing"/>
              <w:jc w:val="left"/>
              <w:rPr>
                <w:rFonts w:ascii="Times New Roman" w:eastAsia="Times New Roman" w:hAnsi="Times New Roman"/>
                <w:b/>
                <w:bCs/>
                <w:sz w:val="20"/>
                <w:szCs w:val="20"/>
              </w:rPr>
            </w:pPr>
            <w:r w:rsidRPr="00FA0965">
              <w:rPr>
                <w:rFonts w:ascii="Times New Roman" w:eastAsia="Times New Roman" w:hAnsi="Times New Roman"/>
                <w:b/>
                <w:bCs/>
                <w:sz w:val="20"/>
                <w:szCs w:val="20"/>
              </w:rPr>
              <w:t>Pl</w:t>
            </w:r>
            <w:r w:rsidRPr="00FA0965">
              <w:rPr>
                <w:rFonts w:ascii="Times New Roman" w:eastAsia="Times New Roman" w:hAnsi="Times New Roman"/>
                <w:b/>
                <w:bCs/>
                <w:spacing w:val="1"/>
                <w:sz w:val="20"/>
                <w:szCs w:val="20"/>
              </w:rPr>
              <w:t>a</w:t>
            </w:r>
            <w:r w:rsidRPr="00FA0965">
              <w:rPr>
                <w:rFonts w:ascii="Times New Roman" w:eastAsia="Times New Roman" w:hAnsi="Times New Roman"/>
                <w:b/>
                <w:bCs/>
                <w:sz w:val="20"/>
                <w:szCs w:val="20"/>
              </w:rPr>
              <w:t>n</w:t>
            </w:r>
          </w:p>
          <w:p w:rsidR="00AD2291" w:rsidRPr="00FA0965" w:rsidRDefault="00AD2291" w:rsidP="00AD2291">
            <w:pPr>
              <w:rPr>
                <w:rFonts w:ascii="Times New Roman" w:eastAsia="Calibri" w:hAnsi="Times New Roman" w:cs="Times New Roman"/>
                <w:sz w:val="20"/>
                <w:szCs w:val="20"/>
              </w:rPr>
            </w:pPr>
            <w:r w:rsidRPr="00FA0965">
              <w:rPr>
                <w:rFonts w:ascii="Times New Roman" w:eastAsia="Calibri" w:hAnsi="Times New Roman" w:cs="Times New Roman"/>
                <w:sz w:val="20"/>
                <w:szCs w:val="20"/>
              </w:rPr>
              <w:t>Weekly Journal Due</w:t>
            </w:r>
          </w:p>
          <w:p w:rsidR="00AD2291" w:rsidRPr="00FA0965" w:rsidRDefault="00AD2291" w:rsidP="00AD2291">
            <w:pPr>
              <w:pStyle w:val="NoSpacing"/>
              <w:jc w:val="left"/>
              <w:rPr>
                <w:rFonts w:ascii="Times New Roman" w:hAnsi="Times New Roman"/>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1250"/>
        </w:trPr>
        <w:tc>
          <w:tcPr>
            <w:tcW w:w="1008" w:type="dxa"/>
          </w:tcPr>
          <w:p w:rsidR="00AD2291" w:rsidRPr="00C76C48" w:rsidRDefault="006F1B5C" w:rsidP="00AD2291">
            <w:pPr>
              <w:pStyle w:val="NoSpacing"/>
              <w:rPr>
                <w:rFonts w:ascii="Times New Roman" w:hAnsi="Times New Roman"/>
                <w:b/>
                <w:sz w:val="24"/>
                <w:szCs w:val="24"/>
              </w:rPr>
            </w:pPr>
            <w:r w:rsidRPr="00C76C48">
              <w:rPr>
                <w:rFonts w:ascii="Times New Roman" w:hAnsi="Times New Roman"/>
                <w:b/>
                <w:sz w:val="24"/>
                <w:szCs w:val="24"/>
              </w:rPr>
              <w:t>Week 11</w:t>
            </w: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2"/>
                <w:sz w:val="20"/>
                <w:szCs w:val="20"/>
              </w:rPr>
              <w:t>P</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al</w:t>
            </w:r>
            <w:r w:rsidRPr="00FA0965">
              <w:rPr>
                <w:rFonts w:ascii="Times New Roman" w:eastAsia="Times New Roman" w:hAnsi="Times New Roman" w:cs="Times New Roman"/>
                <w:spacing w:val="-7"/>
                <w:sz w:val="20"/>
                <w:szCs w:val="20"/>
              </w:rPr>
              <w:t xml:space="preserve"> </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d</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pacing w:val="2"/>
                <w:sz w:val="20"/>
                <w:szCs w:val="20"/>
              </w:rPr>
              <w:t>P</w:t>
            </w:r>
            <w:r w:rsidRPr="00FA0965">
              <w:rPr>
                <w:rFonts w:ascii="Times New Roman" w:eastAsia="Times New Roman" w:hAnsi="Times New Roman"/>
                <w:spacing w:val="1"/>
                <w:sz w:val="20"/>
                <w:szCs w:val="20"/>
              </w:rPr>
              <w:t>ro</w:t>
            </w:r>
            <w:r w:rsidRPr="00FA0965">
              <w:rPr>
                <w:rFonts w:ascii="Times New Roman" w:eastAsia="Times New Roman" w:hAnsi="Times New Roman"/>
                <w:spacing w:val="-2"/>
                <w:sz w:val="20"/>
                <w:szCs w:val="20"/>
              </w:rPr>
              <w:t>f</w:t>
            </w:r>
            <w:r w:rsidRPr="00FA0965">
              <w:rPr>
                <w:rFonts w:ascii="Times New Roman" w:eastAsia="Times New Roman" w:hAnsi="Times New Roman"/>
                <w:sz w:val="20"/>
                <w:szCs w:val="20"/>
              </w:rPr>
              <w:t>es</w:t>
            </w:r>
            <w:r w:rsidRPr="00FA0965">
              <w:rPr>
                <w:rFonts w:ascii="Times New Roman" w:eastAsia="Times New Roman" w:hAnsi="Times New Roman"/>
                <w:spacing w:val="-1"/>
                <w:sz w:val="20"/>
                <w:szCs w:val="20"/>
              </w:rPr>
              <w:t>s</w:t>
            </w:r>
            <w:r w:rsidRPr="00FA0965">
              <w:rPr>
                <w:rFonts w:ascii="Times New Roman" w:eastAsia="Times New Roman" w:hAnsi="Times New Roman"/>
                <w:sz w:val="20"/>
                <w:szCs w:val="20"/>
              </w:rPr>
              <w:t>i</w:t>
            </w:r>
            <w:r w:rsidRPr="00FA0965">
              <w:rPr>
                <w:rFonts w:ascii="Times New Roman" w:eastAsia="Times New Roman" w:hAnsi="Times New Roman"/>
                <w:spacing w:val="1"/>
                <w:sz w:val="20"/>
                <w:szCs w:val="20"/>
              </w:rPr>
              <w:t>o</w:t>
            </w:r>
            <w:r w:rsidRPr="00FA0965">
              <w:rPr>
                <w:rFonts w:ascii="Times New Roman" w:eastAsia="Times New Roman" w:hAnsi="Times New Roman"/>
                <w:spacing w:val="-1"/>
                <w:sz w:val="20"/>
                <w:szCs w:val="20"/>
              </w:rPr>
              <w:t>n</w:t>
            </w:r>
            <w:r w:rsidRPr="00FA0965">
              <w:rPr>
                <w:rFonts w:ascii="Times New Roman" w:eastAsia="Times New Roman" w:hAnsi="Times New Roman"/>
                <w:sz w:val="20"/>
                <w:szCs w:val="20"/>
              </w:rPr>
              <w:t xml:space="preserve">al </w:t>
            </w:r>
            <w:r w:rsidRPr="00FA0965">
              <w:rPr>
                <w:rFonts w:ascii="Times New Roman" w:eastAsia="Times New Roman" w:hAnsi="Times New Roman"/>
                <w:spacing w:val="1"/>
                <w:sz w:val="20"/>
                <w:szCs w:val="20"/>
              </w:rPr>
              <w:t>Bo</w:t>
            </w:r>
            <w:r w:rsidRPr="00FA0965">
              <w:rPr>
                <w:rFonts w:ascii="Times New Roman" w:eastAsia="Times New Roman" w:hAnsi="Times New Roman"/>
                <w:spacing w:val="-1"/>
                <w:sz w:val="20"/>
                <w:szCs w:val="20"/>
              </w:rPr>
              <w:t>un</w:t>
            </w:r>
            <w:r w:rsidRPr="00FA0965">
              <w:rPr>
                <w:rFonts w:ascii="Times New Roman" w:eastAsia="Times New Roman" w:hAnsi="Times New Roman"/>
                <w:spacing w:val="1"/>
                <w:sz w:val="20"/>
                <w:szCs w:val="20"/>
              </w:rPr>
              <w:t>d</w:t>
            </w: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r</w:t>
            </w:r>
            <w:r w:rsidRPr="00FA0965">
              <w:rPr>
                <w:rFonts w:ascii="Times New Roman" w:eastAsia="Times New Roman" w:hAnsi="Times New Roman"/>
                <w:sz w:val="20"/>
                <w:szCs w:val="20"/>
              </w:rPr>
              <w:t>ies S</w:t>
            </w:r>
            <w:r w:rsidRPr="00FA0965">
              <w:rPr>
                <w:rFonts w:ascii="Times New Roman" w:eastAsia="Times New Roman" w:hAnsi="Times New Roman"/>
                <w:spacing w:val="-2"/>
                <w:sz w:val="20"/>
                <w:szCs w:val="20"/>
              </w:rPr>
              <w:t>u</w:t>
            </w:r>
            <w:r w:rsidRPr="00FA0965">
              <w:rPr>
                <w:rFonts w:ascii="Times New Roman" w:eastAsia="Times New Roman" w:hAnsi="Times New Roman"/>
                <w:spacing w:val="1"/>
                <w:sz w:val="20"/>
                <w:szCs w:val="20"/>
              </w:rPr>
              <w:t>p</w:t>
            </w:r>
            <w:r w:rsidRPr="00FA0965">
              <w:rPr>
                <w:rFonts w:ascii="Times New Roman" w:eastAsia="Times New Roman" w:hAnsi="Times New Roman"/>
                <w:sz w:val="20"/>
                <w:szCs w:val="20"/>
              </w:rPr>
              <w:t>e</w:t>
            </w:r>
            <w:r w:rsidRPr="00FA0965">
              <w:rPr>
                <w:rFonts w:ascii="Times New Roman" w:eastAsia="Times New Roman" w:hAnsi="Times New Roman"/>
                <w:spacing w:val="1"/>
                <w:sz w:val="20"/>
                <w:szCs w:val="20"/>
              </w:rPr>
              <w:t>r</w:t>
            </w:r>
            <w:r w:rsidRPr="00FA0965">
              <w:rPr>
                <w:rFonts w:ascii="Times New Roman" w:eastAsia="Times New Roman" w:hAnsi="Times New Roman"/>
                <w:spacing w:val="-1"/>
                <w:sz w:val="20"/>
                <w:szCs w:val="20"/>
              </w:rPr>
              <w:t>v</w:t>
            </w:r>
            <w:r w:rsidRPr="00FA0965">
              <w:rPr>
                <w:rFonts w:ascii="Times New Roman" w:eastAsia="Times New Roman" w:hAnsi="Times New Roman"/>
                <w:spacing w:val="2"/>
                <w:sz w:val="20"/>
                <w:szCs w:val="20"/>
              </w:rPr>
              <w:t>i</w:t>
            </w:r>
            <w:r w:rsidRPr="00FA0965">
              <w:rPr>
                <w:rFonts w:ascii="Times New Roman" w:eastAsia="Times New Roman" w:hAnsi="Times New Roman"/>
                <w:spacing w:val="-1"/>
                <w:sz w:val="20"/>
                <w:szCs w:val="20"/>
              </w:rPr>
              <w:t>s</w:t>
            </w:r>
            <w:r w:rsidRPr="00FA0965">
              <w:rPr>
                <w:rFonts w:ascii="Times New Roman" w:eastAsia="Times New Roman" w:hAnsi="Times New Roman"/>
                <w:sz w:val="20"/>
                <w:szCs w:val="20"/>
              </w:rPr>
              <w:t>i</w:t>
            </w:r>
            <w:r w:rsidRPr="00FA0965">
              <w:rPr>
                <w:rFonts w:ascii="Times New Roman" w:eastAsia="Times New Roman" w:hAnsi="Times New Roman"/>
                <w:spacing w:val="1"/>
                <w:sz w:val="20"/>
                <w:szCs w:val="20"/>
              </w:rPr>
              <w:t>o</w:t>
            </w:r>
            <w:r w:rsidRPr="00FA0965">
              <w:rPr>
                <w:rFonts w:ascii="Times New Roman" w:eastAsia="Times New Roman" w:hAnsi="Times New Roman"/>
                <w:sz w:val="20"/>
                <w:szCs w:val="20"/>
              </w:rPr>
              <w:t>n</w:t>
            </w:r>
            <w:r w:rsidRPr="00FA0965">
              <w:rPr>
                <w:rFonts w:ascii="Times New Roman" w:eastAsia="Times New Roman" w:hAnsi="Times New Roman"/>
                <w:spacing w:val="-11"/>
                <w:sz w:val="20"/>
                <w:szCs w:val="20"/>
              </w:rPr>
              <w:t xml:space="preserve"> </w:t>
            </w:r>
            <w:r w:rsidRPr="00FA0965">
              <w:rPr>
                <w:rFonts w:ascii="Times New Roman" w:eastAsia="Times New Roman" w:hAnsi="Times New Roman"/>
                <w:spacing w:val="1"/>
                <w:sz w:val="20"/>
                <w:szCs w:val="20"/>
              </w:rPr>
              <w:t>I</w:t>
            </w:r>
            <w:r w:rsidRPr="00FA0965">
              <w:rPr>
                <w:rFonts w:ascii="Times New Roman" w:eastAsia="Times New Roman" w:hAnsi="Times New Roman"/>
                <w:spacing w:val="2"/>
                <w:sz w:val="20"/>
                <w:szCs w:val="20"/>
              </w:rPr>
              <w:t>s</w:t>
            </w:r>
            <w:r w:rsidRPr="00FA0965">
              <w:rPr>
                <w:rFonts w:ascii="Times New Roman" w:eastAsia="Times New Roman" w:hAnsi="Times New Roman"/>
                <w:spacing w:val="-1"/>
                <w:sz w:val="20"/>
                <w:szCs w:val="20"/>
              </w:rPr>
              <w:t>su</w:t>
            </w:r>
            <w:r w:rsidRPr="00FA0965">
              <w:rPr>
                <w:rFonts w:ascii="Times New Roman" w:eastAsia="Times New Roman" w:hAnsi="Times New Roman"/>
                <w:spacing w:val="3"/>
                <w:sz w:val="20"/>
                <w:szCs w:val="20"/>
              </w:rPr>
              <w:t>e</w:t>
            </w:r>
            <w:r w:rsidRPr="00FA0965">
              <w:rPr>
                <w:rFonts w:ascii="Times New Roman" w:eastAsia="Times New Roman" w:hAnsi="Times New Roman"/>
                <w:sz w:val="20"/>
                <w:szCs w:val="20"/>
              </w:rPr>
              <w:t>s</w:t>
            </w:r>
          </w:p>
        </w:tc>
        <w:tc>
          <w:tcPr>
            <w:tcW w:w="2070" w:type="dxa"/>
          </w:tcPr>
          <w:p w:rsidR="00AD2291" w:rsidRPr="00FA0965" w:rsidRDefault="00AD2291" w:rsidP="00AD2291">
            <w:pPr>
              <w:spacing w:line="222" w:lineRule="exact"/>
              <w:ind w:right="-20"/>
              <w:rPr>
                <w:rFonts w:ascii="Times New Roman" w:eastAsia="Times New Roman" w:hAnsi="Times New Roman" w:cs="Times New Roman"/>
                <w:sz w:val="20"/>
                <w:szCs w:val="20"/>
              </w:rPr>
            </w:pP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e</w:t>
            </w:r>
            <w:r w:rsidRPr="00FA0965">
              <w:rPr>
                <w:rFonts w:ascii="Times New Roman" w:eastAsia="Times New Roman" w:hAnsi="Times New Roman" w:cs="Times New Roman"/>
                <w:spacing w:val="1"/>
                <w:sz w:val="20"/>
                <w:szCs w:val="20"/>
              </w:rPr>
              <w:t>ad</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pacing w:val="-1"/>
                <w:sz w:val="20"/>
                <w:szCs w:val="20"/>
              </w:rPr>
              <w:t>g</w:t>
            </w:r>
            <w:r w:rsidRPr="00FA0965">
              <w:rPr>
                <w:rFonts w:ascii="Times New Roman" w:eastAsia="Times New Roman" w:hAnsi="Times New Roman" w:cs="Times New Roman"/>
                <w:sz w:val="20"/>
                <w:szCs w:val="20"/>
              </w:rPr>
              <w:t>:</w:t>
            </w:r>
            <w:r w:rsidRPr="00FA0965">
              <w:rPr>
                <w:rFonts w:ascii="Times New Roman" w:eastAsia="Times New Roman" w:hAnsi="Times New Roman" w:cs="Times New Roman"/>
                <w:spacing w:val="44"/>
                <w:sz w:val="20"/>
                <w:szCs w:val="20"/>
              </w:rPr>
              <w:t xml:space="preserve"> </w:t>
            </w:r>
            <w:r w:rsidRPr="00FA0965">
              <w:rPr>
                <w:rFonts w:ascii="Times New Roman" w:eastAsia="Times New Roman" w:hAnsi="Times New Roman" w:cs="Times New Roman"/>
                <w:sz w:val="20"/>
                <w:szCs w:val="20"/>
              </w:rPr>
              <w:t>Ka</w:t>
            </w:r>
            <w:r w:rsidRPr="00FA0965">
              <w:rPr>
                <w:rFonts w:ascii="Times New Roman" w:eastAsia="Times New Roman" w:hAnsi="Times New Roman" w:cs="Times New Roman"/>
                <w:spacing w:val="2"/>
                <w:sz w:val="20"/>
                <w:szCs w:val="20"/>
              </w:rPr>
              <w:t>g</w:t>
            </w:r>
            <w:r w:rsidRPr="00FA0965">
              <w:rPr>
                <w:rFonts w:ascii="Times New Roman" w:eastAsia="Times New Roman" w:hAnsi="Times New Roman" w:cs="Times New Roman"/>
                <w:sz w:val="20"/>
                <w:szCs w:val="20"/>
              </w:rPr>
              <w:t>le</w:t>
            </w:r>
            <w:r w:rsidRPr="00FA0965">
              <w:rPr>
                <w:rFonts w:ascii="Times New Roman" w:eastAsia="Times New Roman" w:hAnsi="Times New Roman" w:cs="Times New Roman"/>
                <w:spacing w:val="-4"/>
                <w:sz w:val="20"/>
                <w:szCs w:val="20"/>
              </w:rPr>
              <w:t xml:space="preserve"> </w:t>
            </w:r>
            <w:r w:rsidRPr="00FA0965">
              <w:rPr>
                <w:rFonts w:ascii="Times New Roman" w:eastAsia="Times New Roman" w:hAnsi="Times New Roman" w:cs="Times New Roman"/>
                <w:sz w:val="20"/>
                <w:szCs w:val="20"/>
              </w:rPr>
              <w:t>&amp;</w:t>
            </w:r>
          </w:p>
          <w:p w:rsidR="00AD2291" w:rsidRPr="00FA0965" w:rsidRDefault="00AD2291" w:rsidP="00AD2291">
            <w:pPr>
              <w:ind w:right="421"/>
              <w:rPr>
                <w:rFonts w:ascii="Times New Roman" w:eastAsia="Times New Roman" w:hAnsi="Times New Roman" w:cs="Times New Roman"/>
                <w:sz w:val="20"/>
                <w:szCs w:val="20"/>
              </w:rPr>
            </w:pPr>
            <w:r w:rsidRPr="00FA0965">
              <w:rPr>
                <w:rFonts w:ascii="Times New Roman" w:eastAsia="Times New Roman" w:hAnsi="Times New Roman" w:cs="Times New Roman"/>
                <w:sz w:val="20"/>
                <w:szCs w:val="20"/>
              </w:rPr>
              <w:t>Gie</w:t>
            </w:r>
            <w:r w:rsidRPr="00FA0965">
              <w:rPr>
                <w:rFonts w:ascii="Times New Roman" w:eastAsia="Times New Roman" w:hAnsi="Times New Roman" w:cs="Times New Roman"/>
                <w:spacing w:val="1"/>
                <w:sz w:val="20"/>
                <w:szCs w:val="20"/>
              </w:rPr>
              <w:t>b</w:t>
            </w:r>
            <w:r w:rsidRPr="00FA0965">
              <w:rPr>
                <w:rFonts w:ascii="Times New Roman" w:eastAsia="Times New Roman" w:hAnsi="Times New Roman" w:cs="Times New Roman"/>
                <w:sz w:val="20"/>
                <w:szCs w:val="20"/>
              </w:rPr>
              <w:t>el</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pacing w:val="3"/>
                <w:sz w:val="20"/>
                <w:szCs w:val="20"/>
              </w:rPr>
              <w:t>e</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w:t>
            </w:r>
            <w:r w:rsidRPr="00FA0965">
              <w:rPr>
                <w:rFonts w:ascii="Times New Roman" w:eastAsia="Times New Roman" w:hAnsi="Times New Roman" w:cs="Times New Roman"/>
                <w:spacing w:val="-10"/>
                <w:sz w:val="20"/>
                <w:szCs w:val="20"/>
              </w:rPr>
              <w:t xml:space="preserve"> </w:t>
            </w:r>
            <w:r w:rsidRPr="00FA0965">
              <w:rPr>
                <w:rFonts w:ascii="Times New Roman" w:eastAsia="Times New Roman" w:hAnsi="Times New Roman" w:cs="Times New Roman"/>
                <w:spacing w:val="-2"/>
                <w:sz w:val="20"/>
                <w:szCs w:val="20"/>
              </w:rPr>
              <w:t>“</w:t>
            </w:r>
            <w:r w:rsidRPr="00FA0965">
              <w:rPr>
                <w:rFonts w:ascii="Times New Roman" w:eastAsia="Times New Roman" w:hAnsi="Times New Roman" w:cs="Times New Roman"/>
                <w:spacing w:val="2"/>
                <w:sz w:val="20"/>
                <w:szCs w:val="20"/>
              </w:rPr>
              <w:t>D</w:t>
            </w:r>
            <w:r w:rsidRPr="00FA0965">
              <w:rPr>
                <w:rFonts w:ascii="Times New Roman" w:eastAsia="Times New Roman" w:hAnsi="Times New Roman" w:cs="Times New Roman"/>
                <w:spacing w:val="-1"/>
                <w:sz w:val="20"/>
                <w:szCs w:val="20"/>
              </w:rPr>
              <w:t>u</w:t>
            </w:r>
            <w:r w:rsidRPr="00FA0965">
              <w:rPr>
                <w:rFonts w:ascii="Times New Roman" w:eastAsia="Times New Roman" w:hAnsi="Times New Roman" w:cs="Times New Roman"/>
                <w:sz w:val="20"/>
                <w:szCs w:val="20"/>
              </w:rPr>
              <w:t xml:space="preserve">al </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elati</w:t>
            </w:r>
            <w:r w:rsidRPr="00FA0965">
              <w:rPr>
                <w:rFonts w:ascii="Times New Roman" w:eastAsia="Times New Roman" w:hAnsi="Times New Roman" w:cs="Times New Roman"/>
                <w:spacing w:val="1"/>
                <w:sz w:val="20"/>
                <w:szCs w:val="20"/>
              </w:rPr>
              <w:t>on</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pacing w:val="1"/>
                <w:sz w:val="20"/>
                <w:szCs w:val="20"/>
              </w:rPr>
              <w:t>h</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p</w:t>
            </w:r>
            <w:r w:rsidRPr="00FA0965">
              <w:rPr>
                <w:rFonts w:ascii="Times New Roman" w:eastAsia="Times New Roman" w:hAnsi="Times New Roman" w:cs="Times New Roman"/>
                <w:sz w:val="20"/>
                <w:szCs w:val="20"/>
              </w:rPr>
              <w:t>s</w:t>
            </w:r>
            <w:r w:rsidRPr="00FA0965">
              <w:rPr>
                <w:rFonts w:ascii="Times New Roman" w:eastAsia="Times New Roman" w:hAnsi="Times New Roman" w:cs="Times New Roman"/>
                <w:spacing w:val="-11"/>
                <w:sz w:val="20"/>
                <w:szCs w:val="20"/>
              </w:rPr>
              <w:t xml:space="preserve"> </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 xml:space="preserve">d </w:t>
            </w:r>
            <w:r w:rsidRPr="00FA0965">
              <w:rPr>
                <w:rFonts w:ascii="Times New Roman" w:eastAsia="Times New Roman" w:hAnsi="Times New Roman" w:cs="Times New Roman"/>
                <w:spacing w:val="2"/>
                <w:sz w:val="20"/>
                <w:szCs w:val="20"/>
              </w:rPr>
              <w:t>P</w:t>
            </w:r>
            <w:r w:rsidRPr="00FA0965">
              <w:rPr>
                <w:rFonts w:ascii="Times New Roman" w:eastAsia="Times New Roman" w:hAnsi="Times New Roman" w:cs="Times New Roman"/>
                <w:spacing w:val="1"/>
                <w:sz w:val="20"/>
                <w:szCs w:val="20"/>
              </w:rPr>
              <w:t>ro</w:t>
            </w:r>
            <w:r w:rsidRPr="00FA0965">
              <w:rPr>
                <w:rFonts w:ascii="Times New Roman" w:eastAsia="Times New Roman" w:hAnsi="Times New Roman" w:cs="Times New Roman"/>
                <w:spacing w:val="-2"/>
                <w:sz w:val="20"/>
                <w:szCs w:val="20"/>
              </w:rPr>
              <w:t>f</w:t>
            </w:r>
            <w:r w:rsidRPr="00FA0965">
              <w:rPr>
                <w:rFonts w:ascii="Times New Roman" w:eastAsia="Times New Roman" w:hAnsi="Times New Roman" w:cs="Times New Roman"/>
                <w:sz w:val="20"/>
                <w:szCs w:val="20"/>
              </w:rPr>
              <w:t>es</w:t>
            </w:r>
            <w:r w:rsidRPr="00FA0965">
              <w:rPr>
                <w:rFonts w:ascii="Times New Roman" w:eastAsia="Times New Roman" w:hAnsi="Times New Roman" w:cs="Times New Roman"/>
                <w:spacing w:val="-1"/>
                <w:sz w:val="20"/>
                <w:szCs w:val="20"/>
              </w:rPr>
              <w:t>s</w:t>
            </w:r>
            <w:r w:rsidRPr="00FA0965">
              <w:rPr>
                <w:rFonts w:ascii="Times New Roman" w:eastAsia="Times New Roman" w:hAnsi="Times New Roman" w:cs="Times New Roman"/>
                <w:sz w:val="20"/>
                <w:szCs w:val="20"/>
              </w:rPr>
              <w:t>i</w:t>
            </w:r>
            <w:r w:rsidRPr="00FA0965">
              <w:rPr>
                <w:rFonts w:ascii="Times New Roman" w:eastAsia="Times New Roman" w:hAnsi="Times New Roman" w:cs="Times New Roman"/>
                <w:spacing w:val="1"/>
                <w:sz w:val="20"/>
                <w:szCs w:val="20"/>
              </w:rPr>
              <w:t>o</w:t>
            </w:r>
            <w:r w:rsidRPr="00FA0965">
              <w:rPr>
                <w:rFonts w:ascii="Times New Roman" w:eastAsia="Times New Roman" w:hAnsi="Times New Roman" w:cs="Times New Roman"/>
                <w:spacing w:val="-1"/>
                <w:sz w:val="20"/>
                <w:szCs w:val="20"/>
              </w:rPr>
              <w:t>n</w:t>
            </w:r>
            <w:r w:rsidRPr="00FA0965">
              <w:rPr>
                <w:rFonts w:ascii="Times New Roman" w:eastAsia="Times New Roman" w:hAnsi="Times New Roman" w:cs="Times New Roman"/>
                <w:sz w:val="20"/>
                <w:szCs w:val="20"/>
              </w:rPr>
              <w:t xml:space="preserve">al </w:t>
            </w:r>
            <w:r w:rsidRPr="00FA0965">
              <w:rPr>
                <w:rFonts w:ascii="Times New Roman" w:eastAsia="Times New Roman" w:hAnsi="Times New Roman" w:cs="Times New Roman"/>
                <w:spacing w:val="1"/>
                <w:sz w:val="20"/>
                <w:szCs w:val="20"/>
              </w:rPr>
              <w:t>Bo</w:t>
            </w:r>
            <w:r w:rsidRPr="00FA0965">
              <w:rPr>
                <w:rFonts w:ascii="Times New Roman" w:eastAsia="Times New Roman" w:hAnsi="Times New Roman" w:cs="Times New Roman"/>
                <w:spacing w:val="-1"/>
                <w:sz w:val="20"/>
                <w:szCs w:val="20"/>
              </w:rPr>
              <w:t>un</w:t>
            </w:r>
            <w:r w:rsidRPr="00FA0965">
              <w:rPr>
                <w:rFonts w:ascii="Times New Roman" w:eastAsia="Times New Roman" w:hAnsi="Times New Roman" w:cs="Times New Roman"/>
                <w:spacing w:val="1"/>
                <w:sz w:val="20"/>
                <w:szCs w:val="20"/>
              </w:rPr>
              <w:t>d</w:t>
            </w:r>
            <w:r w:rsidRPr="00FA0965">
              <w:rPr>
                <w:rFonts w:ascii="Times New Roman" w:eastAsia="Times New Roman" w:hAnsi="Times New Roman" w:cs="Times New Roman"/>
                <w:sz w:val="20"/>
                <w:szCs w:val="20"/>
              </w:rPr>
              <w:t>a</w:t>
            </w:r>
            <w:r w:rsidRPr="00FA0965">
              <w:rPr>
                <w:rFonts w:ascii="Times New Roman" w:eastAsia="Times New Roman" w:hAnsi="Times New Roman" w:cs="Times New Roman"/>
                <w:spacing w:val="1"/>
                <w:sz w:val="20"/>
                <w:szCs w:val="20"/>
              </w:rPr>
              <w:t>r</w:t>
            </w:r>
            <w:r w:rsidRPr="00FA0965">
              <w:rPr>
                <w:rFonts w:ascii="Times New Roman" w:eastAsia="Times New Roman" w:hAnsi="Times New Roman" w:cs="Times New Roman"/>
                <w:sz w:val="20"/>
                <w:szCs w:val="20"/>
              </w:rPr>
              <w:t>ies”</w:t>
            </w:r>
          </w:p>
          <w:p w:rsidR="00AD2291" w:rsidRPr="00FA0965" w:rsidRDefault="00AD2291" w:rsidP="00AD2291">
            <w:pPr>
              <w:spacing w:before="13" w:line="220" w:lineRule="exact"/>
              <w:rPr>
                <w:rFonts w:ascii="Times New Roman" w:hAnsi="Times New Roman" w:cs="Times New Roman"/>
                <w:sz w:val="20"/>
                <w:szCs w:val="20"/>
              </w:rPr>
            </w:pPr>
          </w:p>
          <w:p w:rsidR="00AD2291" w:rsidRPr="00FA0965" w:rsidRDefault="00AD2291" w:rsidP="00AD2291">
            <w:pPr>
              <w:rPr>
                <w:rFonts w:ascii="Times New Roman" w:eastAsia="Calibri" w:hAnsi="Times New Roman" w:cs="Times New Roman"/>
                <w:sz w:val="20"/>
                <w:szCs w:val="20"/>
              </w:rPr>
            </w:pPr>
            <w:r w:rsidRPr="00FA0965">
              <w:rPr>
                <w:rFonts w:ascii="Times New Roman" w:eastAsia="Calibri" w:hAnsi="Times New Roman" w:cs="Times New Roman"/>
                <w:sz w:val="20"/>
                <w:szCs w:val="20"/>
              </w:rPr>
              <w:t>Weekly Journal Due</w:t>
            </w:r>
          </w:p>
          <w:p w:rsidR="00AD2291" w:rsidRPr="00FA0965" w:rsidRDefault="00AD2291" w:rsidP="00AD2291">
            <w:pPr>
              <w:spacing w:before="11" w:line="220" w:lineRule="exact"/>
              <w:rPr>
                <w:rFonts w:ascii="Times New Roman" w:hAnsi="Times New Roman" w:cs="Times New Roman"/>
                <w:sz w:val="20"/>
                <w:szCs w:val="20"/>
              </w:rPr>
            </w:pP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b/>
                <w:bCs/>
                <w:sz w:val="20"/>
                <w:szCs w:val="20"/>
              </w:rPr>
              <w:t>C</w:t>
            </w:r>
            <w:r w:rsidRPr="00FA0965">
              <w:rPr>
                <w:rFonts w:ascii="Times New Roman" w:eastAsia="Times New Roman" w:hAnsi="Times New Roman"/>
                <w:b/>
                <w:bCs/>
                <w:spacing w:val="1"/>
                <w:sz w:val="20"/>
                <w:szCs w:val="20"/>
              </w:rPr>
              <w:t>a</w:t>
            </w:r>
            <w:r w:rsidRPr="00FA0965">
              <w:rPr>
                <w:rFonts w:ascii="Times New Roman" w:eastAsia="Times New Roman" w:hAnsi="Times New Roman"/>
                <w:b/>
                <w:bCs/>
                <w:spacing w:val="-1"/>
                <w:sz w:val="20"/>
                <w:szCs w:val="20"/>
              </w:rPr>
              <w:t>s</w:t>
            </w:r>
            <w:r w:rsidRPr="00FA0965">
              <w:rPr>
                <w:rFonts w:ascii="Times New Roman" w:eastAsia="Times New Roman" w:hAnsi="Times New Roman"/>
                <w:b/>
                <w:bCs/>
                <w:sz w:val="20"/>
                <w:szCs w:val="20"/>
              </w:rPr>
              <w:t>e</w:t>
            </w:r>
            <w:r w:rsidRPr="00FA0965">
              <w:rPr>
                <w:rFonts w:ascii="Times New Roman" w:eastAsia="Times New Roman" w:hAnsi="Times New Roman"/>
                <w:b/>
                <w:bCs/>
                <w:spacing w:val="-3"/>
                <w:sz w:val="20"/>
                <w:szCs w:val="20"/>
              </w:rPr>
              <w:t xml:space="preserve"> </w:t>
            </w:r>
            <w:r w:rsidRPr="00FA0965">
              <w:rPr>
                <w:rFonts w:ascii="Times New Roman" w:eastAsia="Times New Roman" w:hAnsi="Times New Roman"/>
                <w:b/>
                <w:bCs/>
                <w:spacing w:val="1"/>
                <w:sz w:val="20"/>
                <w:szCs w:val="20"/>
              </w:rPr>
              <w:t>B</w:t>
            </w:r>
            <w:r w:rsidRPr="00FA0965">
              <w:rPr>
                <w:rFonts w:ascii="Times New Roman" w:eastAsia="Times New Roman" w:hAnsi="Times New Roman"/>
                <w:b/>
                <w:bCs/>
                <w:sz w:val="20"/>
                <w:szCs w:val="20"/>
              </w:rPr>
              <w:t>i</w:t>
            </w:r>
            <w:r w:rsidRPr="00FA0965">
              <w:rPr>
                <w:rFonts w:ascii="Times New Roman" w:eastAsia="Times New Roman" w:hAnsi="Times New Roman"/>
                <w:b/>
                <w:bCs/>
                <w:spacing w:val="1"/>
                <w:sz w:val="20"/>
                <w:szCs w:val="20"/>
              </w:rPr>
              <w:t>o-</w:t>
            </w:r>
            <w:r w:rsidRPr="00FA0965">
              <w:rPr>
                <w:rFonts w:ascii="Times New Roman" w:eastAsia="Times New Roman" w:hAnsi="Times New Roman"/>
                <w:b/>
                <w:bCs/>
                <w:sz w:val="20"/>
                <w:szCs w:val="20"/>
              </w:rPr>
              <w:t>P</w:t>
            </w:r>
            <w:r w:rsidRPr="00FA0965">
              <w:rPr>
                <w:rFonts w:ascii="Times New Roman" w:eastAsia="Times New Roman" w:hAnsi="Times New Roman"/>
                <w:b/>
                <w:bCs/>
                <w:spacing w:val="-1"/>
                <w:sz w:val="20"/>
                <w:szCs w:val="20"/>
              </w:rPr>
              <w:t>s</w:t>
            </w:r>
            <w:r w:rsidRPr="00FA0965">
              <w:rPr>
                <w:rFonts w:ascii="Times New Roman" w:eastAsia="Times New Roman" w:hAnsi="Times New Roman"/>
                <w:b/>
                <w:bCs/>
                <w:spacing w:val="1"/>
                <w:sz w:val="20"/>
                <w:szCs w:val="20"/>
              </w:rPr>
              <w:t>y</w:t>
            </w:r>
            <w:r w:rsidRPr="00FA0965">
              <w:rPr>
                <w:rFonts w:ascii="Times New Roman" w:eastAsia="Times New Roman" w:hAnsi="Times New Roman"/>
                <w:b/>
                <w:bCs/>
                <w:sz w:val="20"/>
                <w:szCs w:val="20"/>
              </w:rPr>
              <w:t>ch</w:t>
            </w:r>
            <w:r w:rsidRPr="00FA0965">
              <w:rPr>
                <w:rFonts w:ascii="Times New Roman" w:eastAsia="Times New Roman" w:hAnsi="Times New Roman"/>
                <w:b/>
                <w:bCs/>
                <w:spacing w:val="2"/>
                <w:sz w:val="20"/>
                <w:szCs w:val="20"/>
              </w:rPr>
              <w:t>o</w:t>
            </w:r>
            <w:r w:rsidRPr="00FA0965">
              <w:rPr>
                <w:rFonts w:ascii="Times New Roman" w:eastAsia="Times New Roman" w:hAnsi="Times New Roman"/>
                <w:b/>
                <w:bCs/>
                <w:spacing w:val="1"/>
                <w:sz w:val="20"/>
                <w:szCs w:val="20"/>
              </w:rPr>
              <w:t>-</w:t>
            </w:r>
            <w:r w:rsidRPr="00FA0965">
              <w:rPr>
                <w:rFonts w:ascii="Times New Roman" w:eastAsia="Times New Roman" w:hAnsi="Times New Roman"/>
                <w:b/>
                <w:bCs/>
                <w:sz w:val="20"/>
                <w:szCs w:val="20"/>
              </w:rPr>
              <w:t>S</w:t>
            </w:r>
            <w:r w:rsidRPr="00FA0965">
              <w:rPr>
                <w:rFonts w:ascii="Times New Roman" w:eastAsia="Times New Roman" w:hAnsi="Times New Roman"/>
                <w:b/>
                <w:bCs/>
                <w:spacing w:val="1"/>
                <w:sz w:val="20"/>
                <w:szCs w:val="20"/>
              </w:rPr>
              <w:t>o</w:t>
            </w:r>
            <w:r w:rsidRPr="00FA0965">
              <w:rPr>
                <w:rFonts w:ascii="Times New Roman" w:eastAsia="Times New Roman" w:hAnsi="Times New Roman"/>
                <w:b/>
                <w:bCs/>
                <w:sz w:val="20"/>
                <w:szCs w:val="20"/>
              </w:rPr>
              <w:t>ci</w:t>
            </w:r>
            <w:r w:rsidRPr="00FA0965">
              <w:rPr>
                <w:rFonts w:ascii="Times New Roman" w:eastAsia="Times New Roman" w:hAnsi="Times New Roman"/>
                <w:b/>
                <w:bCs/>
                <w:spacing w:val="2"/>
                <w:sz w:val="20"/>
                <w:szCs w:val="20"/>
              </w:rPr>
              <w:t>o</w:t>
            </w:r>
            <w:r w:rsidRPr="00FA0965">
              <w:rPr>
                <w:rFonts w:ascii="Times New Roman" w:eastAsia="Times New Roman" w:hAnsi="Times New Roman"/>
                <w:b/>
                <w:bCs/>
                <w:sz w:val="20"/>
                <w:szCs w:val="20"/>
              </w:rPr>
              <w:t>- Cultur</w:t>
            </w:r>
            <w:r w:rsidRPr="00FA0965">
              <w:rPr>
                <w:rFonts w:ascii="Times New Roman" w:eastAsia="Times New Roman" w:hAnsi="Times New Roman"/>
                <w:b/>
                <w:bCs/>
                <w:spacing w:val="2"/>
                <w:sz w:val="20"/>
                <w:szCs w:val="20"/>
              </w:rPr>
              <w:t>a</w:t>
            </w:r>
            <w:r w:rsidRPr="00FA0965">
              <w:rPr>
                <w:rFonts w:ascii="Times New Roman" w:eastAsia="Times New Roman" w:hAnsi="Times New Roman"/>
                <w:b/>
                <w:bCs/>
                <w:sz w:val="20"/>
                <w:szCs w:val="20"/>
              </w:rPr>
              <w:t>l</w:t>
            </w:r>
            <w:r w:rsidRPr="00FA0965">
              <w:rPr>
                <w:rFonts w:ascii="Times New Roman" w:eastAsia="Times New Roman" w:hAnsi="Times New Roman"/>
                <w:b/>
                <w:bCs/>
                <w:spacing w:val="-7"/>
                <w:sz w:val="20"/>
                <w:szCs w:val="20"/>
              </w:rPr>
              <w:t xml:space="preserve"> </w:t>
            </w: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ss</w:t>
            </w:r>
            <w:r w:rsidRPr="00FA0965">
              <w:rPr>
                <w:rFonts w:ascii="Times New Roman" w:eastAsia="Times New Roman" w:hAnsi="Times New Roman"/>
                <w:b/>
                <w:bCs/>
                <w:spacing w:val="3"/>
                <w:sz w:val="20"/>
                <w:szCs w:val="20"/>
              </w:rPr>
              <w:t>e</w:t>
            </w:r>
            <w:r w:rsidRPr="00FA0965">
              <w:rPr>
                <w:rFonts w:ascii="Times New Roman" w:eastAsia="Times New Roman" w:hAnsi="Times New Roman"/>
                <w:b/>
                <w:bCs/>
                <w:spacing w:val="-1"/>
                <w:sz w:val="20"/>
                <w:szCs w:val="20"/>
              </w:rPr>
              <w:t>s</w:t>
            </w:r>
            <w:r w:rsidRPr="00FA0965">
              <w:rPr>
                <w:rFonts w:ascii="Times New Roman" w:eastAsia="Times New Roman" w:hAnsi="Times New Roman"/>
                <w:b/>
                <w:bCs/>
                <w:spacing w:val="4"/>
                <w:sz w:val="20"/>
                <w:szCs w:val="20"/>
              </w:rPr>
              <w:t>s</w:t>
            </w:r>
            <w:r w:rsidRPr="00FA0965">
              <w:rPr>
                <w:rFonts w:ascii="Times New Roman" w:eastAsia="Times New Roman" w:hAnsi="Times New Roman"/>
                <w:b/>
                <w:bCs/>
                <w:spacing w:val="-3"/>
                <w:sz w:val="20"/>
                <w:szCs w:val="20"/>
              </w:rPr>
              <w:t>m</w:t>
            </w:r>
            <w:r w:rsidRPr="00FA0965">
              <w:rPr>
                <w:rFonts w:ascii="Times New Roman" w:eastAsia="Times New Roman" w:hAnsi="Times New Roman"/>
                <w:b/>
                <w:bCs/>
                <w:sz w:val="20"/>
                <w:szCs w:val="20"/>
              </w:rPr>
              <w:t>ent Due</w:t>
            </w: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692"/>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12</w:t>
            </w: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Calibri" w:hAnsi="Times New Roman"/>
                <w:sz w:val="20"/>
                <w:szCs w:val="20"/>
              </w:rPr>
              <w:t>Personal and Professional Boundaries Supervision Issues </w:t>
            </w:r>
          </w:p>
        </w:tc>
        <w:tc>
          <w:tcPr>
            <w:tcW w:w="2070" w:type="dxa"/>
          </w:tcPr>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rPr>
                <w:rFonts w:ascii="Times New Roman" w:eastAsia="Calibri" w:hAnsi="Times New Roman" w:cs="Times New Roman"/>
                <w:sz w:val="20"/>
                <w:szCs w:val="20"/>
              </w:rPr>
            </w:pPr>
          </w:p>
          <w:p w:rsidR="00AD2291" w:rsidRPr="00FA0965" w:rsidRDefault="00AD2291" w:rsidP="00AD2291">
            <w:pPr>
              <w:pStyle w:val="NoSpacing"/>
              <w:jc w:val="left"/>
              <w:rPr>
                <w:rFonts w:ascii="Times New Roman" w:hAnsi="Times New Roman"/>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13</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rPr>
                <w:rFonts w:ascii="Times New Roman" w:hAnsi="Times New Roman" w:cs="Times New Roman"/>
                <w:sz w:val="20"/>
                <w:szCs w:val="20"/>
                <w:highlight w:val="yellow"/>
              </w:rPr>
            </w:pPr>
            <w:r w:rsidRPr="00FA0965">
              <w:rPr>
                <w:rFonts w:ascii="Times New Roman" w:eastAsia="Calibri" w:hAnsi="Times New Roman" w:cs="Times New Roman"/>
                <w:sz w:val="20"/>
                <w:szCs w:val="20"/>
              </w:rPr>
              <w:t>Assignments on Theory Due</w:t>
            </w:r>
          </w:p>
        </w:tc>
        <w:tc>
          <w:tcPr>
            <w:tcW w:w="2070" w:type="dxa"/>
          </w:tcPr>
          <w:p w:rsidR="00AD2291" w:rsidRPr="00FA0965" w:rsidRDefault="00AD2291" w:rsidP="00AD2291">
            <w:pPr>
              <w:rPr>
                <w:rFonts w:ascii="Times New Roman" w:eastAsia="Calibri" w:hAnsi="Times New Roman" w:cs="Times New Roman"/>
                <w:sz w:val="20"/>
                <w:szCs w:val="20"/>
              </w:rPr>
            </w:pPr>
            <w:r w:rsidRPr="00FA0965">
              <w:rPr>
                <w:rFonts w:ascii="Times New Roman" w:hAnsi="Times New Roman" w:cs="Times New Roman"/>
                <w:sz w:val="20"/>
                <w:szCs w:val="20"/>
              </w:rPr>
              <w:t>Termination Chapter 10</w:t>
            </w:r>
          </w:p>
          <w:p w:rsidR="00AD2291" w:rsidRPr="00FA0965" w:rsidRDefault="00AD2291" w:rsidP="00AD2291">
            <w:pPr>
              <w:rPr>
                <w:rFonts w:ascii="Times New Roman" w:hAnsi="Times New Roman" w:cs="Times New Roman"/>
                <w:b/>
                <w:bCs/>
                <w:sz w:val="20"/>
                <w:szCs w:val="20"/>
              </w:rPr>
            </w:pPr>
            <w:r w:rsidRPr="00FA0965">
              <w:rPr>
                <w:rFonts w:ascii="Times New Roman" w:hAnsi="Times New Roman" w:cs="Times New Roman"/>
                <w:b/>
                <w:bCs/>
                <w:sz w:val="20"/>
                <w:szCs w:val="20"/>
              </w:rPr>
              <w:t>Weekly Journal Due</w:t>
            </w:r>
          </w:p>
          <w:p w:rsidR="00AD2291" w:rsidRPr="00FA0965" w:rsidRDefault="00AD2291" w:rsidP="00AD2291">
            <w:pPr>
              <w:pStyle w:val="NoSpacing"/>
              <w:jc w:val="left"/>
              <w:rPr>
                <w:rFonts w:ascii="Times New Roman" w:hAnsi="Times New Roman"/>
                <w:sz w:val="20"/>
                <w:szCs w:val="20"/>
              </w:rPr>
            </w:pPr>
            <w:r w:rsidRPr="00FA0965">
              <w:rPr>
                <w:rFonts w:ascii="Times New Roman" w:hAnsi="Times New Roman"/>
                <w:b/>
                <w:bCs/>
                <w:sz w:val="20"/>
                <w:szCs w:val="20"/>
              </w:rPr>
              <w:t>Monthly Reports Time Sheets Due</w:t>
            </w: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890"/>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14</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Calibri" w:hAnsi="Times New Roman" w:cs="Times New Roman"/>
                <w:sz w:val="20"/>
                <w:szCs w:val="20"/>
              </w:rPr>
              <w:t>Assessments Paper Due/ Presentations</w:t>
            </w:r>
            <w:r w:rsidRPr="00FA0965">
              <w:rPr>
                <w:rFonts w:ascii="Times New Roman" w:eastAsia="Calibri" w:hAnsi="Times New Roman" w:cs="Times New Roman"/>
                <w:sz w:val="20"/>
                <w:szCs w:val="20"/>
              </w:rPr>
              <w:br/>
            </w:r>
          </w:p>
          <w:p w:rsidR="00AD2291" w:rsidRPr="00FA0965" w:rsidRDefault="00AD2291" w:rsidP="00AD2291">
            <w:pPr>
              <w:rPr>
                <w:rFonts w:ascii="Times New Roman" w:eastAsia="Calibri" w:hAnsi="Times New Roman" w:cs="Times New Roman"/>
                <w:sz w:val="20"/>
                <w:szCs w:val="20"/>
              </w:rPr>
            </w:pPr>
          </w:p>
          <w:p w:rsidR="00AD2291" w:rsidRPr="00FA0965" w:rsidRDefault="00AD2291" w:rsidP="00AD2291">
            <w:pPr>
              <w:pStyle w:val="NoSpacing"/>
              <w:jc w:val="left"/>
              <w:rPr>
                <w:rFonts w:ascii="Times New Roman" w:hAnsi="Times New Roman"/>
                <w:b/>
                <w:sz w:val="20"/>
                <w:szCs w:val="20"/>
                <w:highlight w:val="yellow"/>
              </w:rPr>
            </w:pPr>
          </w:p>
        </w:tc>
        <w:tc>
          <w:tcPr>
            <w:tcW w:w="207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Calibri" w:hAnsi="Times New Roman" w:cs="Times New Roman"/>
                <w:sz w:val="20"/>
                <w:szCs w:val="20"/>
              </w:rPr>
              <w:t xml:space="preserve">Assessments / Presentations </w:t>
            </w:r>
          </w:p>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Weekly journal due</w:t>
            </w:r>
          </w:p>
          <w:p w:rsidR="00AD2291" w:rsidRPr="00FA0965" w:rsidRDefault="00AD2291" w:rsidP="00AD2291">
            <w:pPr>
              <w:pStyle w:val="NoSpacing"/>
              <w:jc w:val="left"/>
              <w:rPr>
                <w:rFonts w:ascii="Times New Roman" w:hAnsi="Times New Roman"/>
                <w:b/>
                <w:sz w:val="20"/>
                <w:szCs w:val="20"/>
              </w:rPr>
            </w:pPr>
          </w:p>
        </w:tc>
        <w:tc>
          <w:tcPr>
            <w:tcW w:w="198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i/>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1421"/>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15</w:t>
            </w:r>
          </w:p>
          <w:p w:rsidR="00AD2291" w:rsidRPr="00C76C48" w:rsidRDefault="00AD2291" w:rsidP="00AD2291">
            <w:pPr>
              <w:pStyle w:val="NoSpacing"/>
              <w:rPr>
                <w:rFonts w:ascii="Times New Roman" w:hAnsi="Times New Roman"/>
                <w:b/>
                <w:sz w:val="24"/>
                <w:szCs w:val="24"/>
              </w:rPr>
            </w:pP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Continue Presentations</w:t>
            </w:r>
          </w:p>
          <w:p w:rsidR="00AD2291" w:rsidRPr="00FA0965" w:rsidRDefault="00AD2291" w:rsidP="00AD2291">
            <w:pPr>
              <w:rPr>
                <w:rFonts w:ascii="Times New Roman" w:eastAsia="Calibri" w:hAnsi="Times New Roman" w:cs="Times New Roman"/>
                <w:sz w:val="20"/>
                <w:szCs w:val="20"/>
              </w:rPr>
            </w:pPr>
          </w:p>
          <w:p w:rsidR="00AD2291" w:rsidRPr="00FA0965" w:rsidRDefault="00AD2291" w:rsidP="00AD2291">
            <w:pPr>
              <w:pStyle w:val="NoSpacing"/>
              <w:jc w:val="left"/>
              <w:rPr>
                <w:rFonts w:ascii="Times New Roman" w:hAnsi="Times New Roman"/>
                <w:sz w:val="20"/>
                <w:szCs w:val="20"/>
                <w:highlight w:val="yellow"/>
              </w:rPr>
            </w:pPr>
            <w:r w:rsidRPr="00FA0965">
              <w:rPr>
                <w:rFonts w:ascii="Times New Roman" w:hAnsi="Times New Roman"/>
                <w:sz w:val="20"/>
                <w:szCs w:val="20"/>
              </w:rPr>
              <w:t>Last Day of Class</w:t>
            </w:r>
          </w:p>
        </w:tc>
        <w:tc>
          <w:tcPr>
            <w:tcW w:w="2070" w:type="dxa"/>
          </w:tcPr>
          <w:p w:rsidR="00AD2291" w:rsidRPr="00FA0965" w:rsidRDefault="00AD2291" w:rsidP="00AD2291">
            <w:pPr>
              <w:rPr>
                <w:rFonts w:ascii="Times New Roman" w:eastAsia="Calibri" w:hAnsi="Times New Roman" w:cs="Times New Roman"/>
                <w:b/>
                <w:sz w:val="20"/>
                <w:szCs w:val="20"/>
              </w:rPr>
            </w:pPr>
            <w:r w:rsidRPr="00FA0965">
              <w:rPr>
                <w:rFonts w:ascii="Times New Roman" w:eastAsia="Times New Roman,Calibri" w:hAnsi="Times New Roman" w:cs="Times New Roman"/>
                <w:b/>
                <w:bCs/>
                <w:sz w:val="20"/>
                <w:szCs w:val="20"/>
              </w:rPr>
              <w:t>Presentations</w:t>
            </w:r>
          </w:p>
          <w:p w:rsidR="00AD2291" w:rsidRPr="00FA0965" w:rsidRDefault="00AD2291" w:rsidP="00AD2291">
            <w:pPr>
              <w:rPr>
                <w:rFonts w:ascii="Times New Roman" w:eastAsia="Calibri" w:hAnsi="Times New Roman" w:cs="Times New Roman"/>
                <w:sz w:val="20"/>
                <w:szCs w:val="20"/>
              </w:rPr>
            </w:pPr>
          </w:p>
          <w:p w:rsidR="00AD2291" w:rsidRPr="00FA0965" w:rsidRDefault="00AD2291" w:rsidP="00AD2291">
            <w:pPr>
              <w:rPr>
                <w:rFonts w:ascii="Times New Roman" w:eastAsia="Calibri" w:hAnsi="Times New Roman" w:cs="Times New Roman"/>
                <w:b/>
                <w:sz w:val="20"/>
                <w:szCs w:val="20"/>
              </w:rPr>
            </w:pPr>
            <w:r w:rsidRPr="00FA0965">
              <w:rPr>
                <w:rFonts w:ascii="Times New Roman" w:eastAsia="Calibri" w:hAnsi="Times New Roman" w:cs="Times New Roman"/>
                <w:b/>
                <w:sz w:val="20"/>
                <w:szCs w:val="20"/>
              </w:rPr>
              <w:t>Weekly Journals</w:t>
            </w:r>
          </w:p>
          <w:p w:rsidR="00AD2291" w:rsidRPr="00FA0965" w:rsidRDefault="00AD2291" w:rsidP="00AD2291">
            <w:pPr>
              <w:rPr>
                <w:rFonts w:ascii="Times New Roman" w:eastAsia="Calibri" w:hAnsi="Times New Roman" w:cs="Times New Roman"/>
                <w:b/>
                <w:sz w:val="20"/>
                <w:szCs w:val="20"/>
              </w:rPr>
            </w:pPr>
          </w:p>
          <w:p w:rsidR="00AD2291" w:rsidRPr="00FA0965" w:rsidRDefault="00AD2291" w:rsidP="00AD2291">
            <w:pPr>
              <w:pStyle w:val="NoSpacing"/>
              <w:jc w:val="left"/>
              <w:rPr>
                <w:rFonts w:ascii="Times New Roman" w:hAnsi="Times New Roman"/>
                <w:b/>
                <w:sz w:val="20"/>
                <w:szCs w:val="20"/>
              </w:rPr>
            </w:pPr>
            <w:r w:rsidRPr="00FA0965">
              <w:rPr>
                <w:rFonts w:ascii="Times New Roman" w:hAnsi="Times New Roman"/>
                <w:b/>
                <w:sz w:val="20"/>
                <w:szCs w:val="20"/>
              </w:rPr>
              <w:t>Final Evaluations Due</w:t>
            </w:r>
          </w:p>
        </w:tc>
        <w:tc>
          <w:tcPr>
            <w:tcW w:w="1980" w:type="dxa"/>
          </w:tcPr>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spacing w:before="1"/>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r w:rsidR="00AD2291" w:rsidRPr="00C76C48" w:rsidTr="00AD2291">
        <w:trPr>
          <w:trHeight w:val="683"/>
        </w:trPr>
        <w:tc>
          <w:tcPr>
            <w:tcW w:w="1008" w:type="dxa"/>
          </w:tcPr>
          <w:p w:rsidR="00AD2291" w:rsidRPr="00C76C48" w:rsidRDefault="00AD2291" w:rsidP="00AD2291">
            <w:pPr>
              <w:pStyle w:val="NoSpacing"/>
              <w:rPr>
                <w:rFonts w:ascii="Times New Roman" w:hAnsi="Times New Roman"/>
                <w:b/>
                <w:sz w:val="24"/>
                <w:szCs w:val="24"/>
              </w:rPr>
            </w:pPr>
            <w:r w:rsidRPr="00C76C48">
              <w:rPr>
                <w:rFonts w:ascii="Times New Roman" w:hAnsi="Times New Roman"/>
                <w:b/>
                <w:sz w:val="24"/>
                <w:szCs w:val="24"/>
              </w:rPr>
              <w:t>Week 16</w:t>
            </w:r>
          </w:p>
          <w:p w:rsidR="00AD2291" w:rsidRPr="00C76C48" w:rsidRDefault="00AD2291" w:rsidP="00AD2291">
            <w:pPr>
              <w:pStyle w:val="NoSpacing"/>
              <w:rPr>
                <w:rFonts w:ascii="Times New Roman" w:hAnsi="Times New Roman"/>
                <w:b/>
                <w:sz w:val="24"/>
                <w:szCs w:val="24"/>
              </w:rPr>
            </w:pPr>
          </w:p>
        </w:tc>
        <w:tc>
          <w:tcPr>
            <w:tcW w:w="1980" w:type="dxa"/>
          </w:tcPr>
          <w:p w:rsidR="00AD2291" w:rsidRPr="00FA0965" w:rsidRDefault="00AD2291" w:rsidP="00AD2291">
            <w:pPr>
              <w:pStyle w:val="NoSpacing"/>
              <w:jc w:val="left"/>
              <w:rPr>
                <w:rFonts w:ascii="Times New Roman" w:hAnsi="Times New Roman"/>
                <w:b/>
                <w:sz w:val="20"/>
                <w:szCs w:val="20"/>
                <w:highlight w:val="yellow"/>
              </w:rPr>
            </w:pPr>
            <w:r w:rsidRPr="00FA0965">
              <w:rPr>
                <w:rFonts w:ascii="Times New Roman" w:eastAsia="Times New Roman,Calibri" w:hAnsi="Times New Roman"/>
                <w:sz w:val="20"/>
                <w:szCs w:val="20"/>
              </w:rPr>
              <w:t>Online Test.</w:t>
            </w:r>
          </w:p>
        </w:tc>
        <w:tc>
          <w:tcPr>
            <w:tcW w:w="2070" w:type="dxa"/>
          </w:tcPr>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 xml:space="preserve">COMPREHENSIVE EXAM </w:t>
            </w:r>
          </w:p>
          <w:p w:rsidR="00AD2291" w:rsidRPr="00FA0965" w:rsidRDefault="00AD2291" w:rsidP="00AD2291">
            <w:pPr>
              <w:rPr>
                <w:rFonts w:ascii="Times New Roman" w:eastAsia="Calibri" w:hAnsi="Times New Roman" w:cs="Times New Roman"/>
                <w:sz w:val="20"/>
                <w:szCs w:val="20"/>
              </w:rPr>
            </w:pPr>
          </w:p>
          <w:p w:rsidR="00AD2291" w:rsidRPr="00FA0965" w:rsidRDefault="00AD2291" w:rsidP="00AD2291">
            <w:pPr>
              <w:rPr>
                <w:rFonts w:ascii="Times New Roman" w:eastAsia="Calibri" w:hAnsi="Times New Roman" w:cs="Times New Roman"/>
                <w:sz w:val="20"/>
                <w:szCs w:val="20"/>
              </w:rPr>
            </w:pPr>
            <w:r w:rsidRPr="00FA0965">
              <w:rPr>
                <w:rFonts w:ascii="Times New Roman" w:eastAsia="Times New Roman,Calibri" w:hAnsi="Times New Roman" w:cs="Times New Roman"/>
                <w:sz w:val="20"/>
                <w:szCs w:val="20"/>
              </w:rPr>
              <w:t>Final evaluation of field instructor due</w:t>
            </w:r>
          </w:p>
          <w:p w:rsidR="00AD2291" w:rsidRPr="00FA0965" w:rsidRDefault="00AD2291" w:rsidP="00AD2291">
            <w:pPr>
              <w:pStyle w:val="NoSpacing"/>
              <w:jc w:val="left"/>
              <w:rPr>
                <w:rFonts w:ascii="Times New Roman" w:hAnsi="Times New Roman"/>
                <w:sz w:val="20"/>
                <w:szCs w:val="20"/>
              </w:rPr>
            </w:pPr>
          </w:p>
        </w:tc>
        <w:tc>
          <w:tcPr>
            <w:tcW w:w="1980" w:type="dxa"/>
          </w:tcPr>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sz w:val="20"/>
                <w:szCs w:val="20"/>
              </w:rPr>
              <w:t>A</w:t>
            </w:r>
            <w:r w:rsidRPr="00FA0965">
              <w:rPr>
                <w:rFonts w:ascii="Times New Roman" w:eastAsia="Times New Roman" w:hAnsi="Times New Roman"/>
                <w:spacing w:val="1"/>
                <w:sz w:val="20"/>
                <w:szCs w:val="20"/>
              </w:rPr>
              <w:t>L</w:t>
            </w:r>
            <w:r w:rsidRPr="00FA0965">
              <w:rPr>
                <w:rFonts w:ascii="Times New Roman" w:eastAsia="Times New Roman" w:hAnsi="Times New Roman"/>
                <w:sz w:val="20"/>
                <w:szCs w:val="20"/>
              </w:rPr>
              <w:t>L</w:t>
            </w:r>
          </w:p>
        </w:tc>
        <w:tc>
          <w:tcPr>
            <w:tcW w:w="1530" w:type="dxa"/>
          </w:tcPr>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b/>
                <w:bCs/>
                <w:sz w:val="20"/>
                <w:szCs w:val="20"/>
              </w:rPr>
              <w:t>A</w:t>
            </w:r>
            <w:r w:rsidRPr="00FA0965">
              <w:rPr>
                <w:rFonts w:ascii="Times New Roman" w:eastAsia="Times New Roman" w:hAnsi="Times New Roman"/>
                <w:b/>
                <w:bCs/>
                <w:spacing w:val="-1"/>
                <w:sz w:val="20"/>
                <w:szCs w:val="20"/>
              </w:rPr>
              <w:t>L</w:t>
            </w:r>
            <w:r w:rsidRPr="00FA0965">
              <w:rPr>
                <w:rFonts w:ascii="Times New Roman" w:eastAsia="Times New Roman" w:hAnsi="Times New Roman"/>
                <w:b/>
                <w:bCs/>
                <w:sz w:val="20"/>
                <w:szCs w:val="20"/>
              </w:rPr>
              <w:t>L</w:t>
            </w:r>
          </w:p>
        </w:tc>
        <w:tc>
          <w:tcPr>
            <w:tcW w:w="1473" w:type="dxa"/>
          </w:tcPr>
          <w:p w:rsidR="00AD2291" w:rsidRPr="00FA0965" w:rsidRDefault="00AD2291" w:rsidP="00AD2291">
            <w:pPr>
              <w:spacing w:line="225"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ar</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pacing w:val="2"/>
                <w:sz w:val="20"/>
                <w:szCs w:val="20"/>
              </w:rPr>
              <w:t>i</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g</w:t>
            </w:r>
          </w:p>
          <w:p w:rsidR="00AD2291" w:rsidRPr="00FA0965" w:rsidRDefault="00AD2291" w:rsidP="00AD2291">
            <w:pPr>
              <w:spacing w:line="228" w:lineRule="exact"/>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n</w:t>
            </w:r>
            <w:r w:rsidRPr="00FA0965">
              <w:rPr>
                <w:rFonts w:ascii="Times New Roman" w:eastAsia="Times New Roman" w:hAnsi="Times New Roman" w:cs="Times New Roman"/>
                <w:i/>
                <w:sz w:val="20"/>
                <w:szCs w:val="20"/>
              </w:rPr>
              <w:t>tra</w:t>
            </w:r>
            <w:r w:rsidRPr="00FA0965">
              <w:rPr>
                <w:rFonts w:ascii="Times New Roman" w:eastAsia="Times New Roman" w:hAnsi="Times New Roman" w:cs="Times New Roman"/>
                <w:i/>
                <w:spacing w:val="1"/>
                <w:sz w:val="20"/>
                <w:szCs w:val="20"/>
              </w:rPr>
              <w:t>c</w:t>
            </w:r>
            <w:r w:rsidRPr="00FA0965">
              <w:rPr>
                <w:rFonts w:ascii="Times New Roman" w:eastAsia="Times New Roman" w:hAnsi="Times New Roman" w:cs="Times New Roman"/>
                <w:i/>
                <w:sz w:val="20"/>
                <w:szCs w:val="20"/>
              </w:rPr>
              <w:t>t</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2"/>
                <w:sz w:val="20"/>
                <w:szCs w:val="20"/>
              </w:rPr>
              <w:t>-</w:t>
            </w:r>
            <w:r w:rsidRPr="00FA0965">
              <w:rPr>
                <w:rFonts w:ascii="Times New Roman" w:eastAsia="Times New Roman" w:hAnsi="Times New Roman" w:cs="Times New Roman"/>
                <w:i/>
                <w:sz w:val="20"/>
                <w:szCs w:val="20"/>
              </w:rPr>
              <w:t>Field</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z w:val="20"/>
                <w:szCs w:val="20"/>
              </w:rPr>
              <w:t>E</w:t>
            </w:r>
            <w:r w:rsidRPr="00FA0965">
              <w:rPr>
                <w:rFonts w:ascii="Times New Roman" w:eastAsia="Times New Roman" w:hAnsi="Times New Roman" w:cs="Times New Roman"/>
                <w:i/>
                <w:spacing w:val="-1"/>
                <w:sz w:val="20"/>
                <w:szCs w:val="20"/>
              </w:rPr>
              <w:t>v</w:t>
            </w:r>
            <w:r w:rsidRPr="00FA0965">
              <w:rPr>
                <w:rFonts w:ascii="Times New Roman" w:eastAsia="Times New Roman" w:hAnsi="Times New Roman" w:cs="Times New Roman"/>
                <w:i/>
                <w:sz w:val="20"/>
                <w:szCs w:val="20"/>
              </w:rPr>
              <w:t>al</w:t>
            </w:r>
            <w:r w:rsidRPr="00FA0965">
              <w:rPr>
                <w:rFonts w:ascii="Times New Roman" w:eastAsia="Times New Roman" w:hAnsi="Times New Roman" w:cs="Times New Roman"/>
                <w:i/>
                <w:spacing w:val="-1"/>
                <w:sz w:val="20"/>
                <w:szCs w:val="20"/>
              </w:rPr>
              <w:t>u</w:t>
            </w:r>
            <w:r w:rsidRPr="00FA0965">
              <w:rPr>
                <w:rFonts w:ascii="Times New Roman" w:eastAsia="Times New Roman" w:hAnsi="Times New Roman" w:cs="Times New Roman"/>
                <w:i/>
                <w:spacing w:val="3"/>
                <w:sz w:val="20"/>
                <w:szCs w:val="20"/>
              </w:rPr>
              <w:t>a</w:t>
            </w:r>
            <w:r w:rsidRPr="00FA0965">
              <w:rPr>
                <w:rFonts w:ascii="Times New Roman" w:eastAsia="Times New Roman" w:hAnsi="Times New Roman" w:cs="Times New Roman"/>
                <w:i/>
                <w:sz w:val="20"/>
                <w:szCs w:val="20"/>
              </w:rPr>
              <w:t>ti</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z w:val="20"/>
                <w:szCs w:val="20"/>
              </w:rPr>
              <w:t>n</w:t>
            </w:r>
          </w:p>
          <w:p w:rsidR="00AD2291" w:rsidRPr="00FA0965" w:rsidRDefault="00AD2291" w:rsidP="00AD2291">
            <w:pPr>
              <w:ind w:right="-20"/>
              <w:rPr>
                <w:rFonts w:ascii="Times New Roman" w:eastAsia="Times New Roman" w:hAnsi="Times New Roman" w:cs="Times New Roman"/>
                <w:i/>
                <w:sz w:val="20"/>
                <w:szCs w:val="20"/>
              </w:rPr>
            </w:pPr>
            <w:r w:rsidRPr="00FA0965">
              <w:rPr>
                <w:rFonts w:ascii="Times New Roman" w:eastAsia="Times New Roman" w:hAnsi="Times New Roman" w:cs="Times New Roman"/>
                <w:i/>
                <w:spacing w:val="1"/>
                <w:sz w:val="20"/>
                <w:szCs w:val="20"/>
              </w:rPr>
              <w:t>-</w:t>
            </w:r>
            <w:r w:rsidRPr="00FA0965">
              <w:rPr>
                <w:rFonts w:ascii="Times New Roman" w:eastAsia="Times New Roman" w:hAnsi="Times New Roman" w:cs="Times New Roman"/>
                <w:i/>
                <w:spacing w:val="-2"/>
                <w:sz w:val="20"/>
                <w:szCs w:val="20"/>
              </w:rPr>
              <w:t>L</w:t>
            </w:r>
            <w:r w:rsidRPr="00FA0965">
              <w:rPr>
                <w:rFonts w:ascii="Times New Roman" w:eastAsia="Times New Roman" w:hAnsi="Times New Roman" w:cs="Times New Roman"/>
                <w:i/>
                <w:spacing w:val="1"/>
                <w:sz w:val="20"/>
                <w:szCs w:val="20"/>
              </w:rPr>
              <w:t>o</w:t>
            </w:r>
            <w:r w:rsidRPr="00FA0965">
              <w:rPr>
                <w:rFonts w:ascii="Times New Roman" w:eastAsia="Times New Roman" w:hAnsi="Times New Roman" w:cs="Times New Roman"/>
                <w:i/>
                <w:spacing w:val="-1"/>
                <w:sz w:val="20"/>
                <w:szCs w:val="20"/>
              </w:rPr>
              <w:t>g</w:t>
            </w:r>
            <w:r w:rsidRPr="00FA0965">
              <w:rPr>
                <w:rFonts w:ascii="Times New Roman" w:eastAsia="Times New Roman" w:hAnsi="Times New Roman" w:cs="Times New Roman"/>
                <w:i/>
                <w:sz w:val="20"/>
                <w:szCs w:val="20"/>
              </w:rPr>
              <w:t>s</w:t>
            </w:r>
          </w:p>
          <w:p w:rsidR="00AD2291" w:rsidRPr="00FA0965" w:rsidRDefault="00AD2291" w:rsidP="00AD2291">
            <w:pPr>
              <w:pStyle w:val="NoSpacing"/>
              <w:jc w:val="left"/>
              <w:rPr>
                <w:rFonts w:ascii="Times New Roman" w:hAnsi="Times New Roman"/>
                <w:sz w:val="20"/>
                <w:szCs w:val="20"/>
              </w:rPr>
            </w:pPr>
            <w:r w:rsidRPr="00FA0965">
              <w:rPr>
                <w:rFonts w:ascii="Times New Roman" w:eastAsia="Times New Roman" w:hAnsi="Times New Roman"/>
                <w:i/>
                <w:spacing w:val="-2"/>
                <w:sz w:val="20"/>
                <w:szCs w:val="20"/>
              </w:rPr>
              <w:t>-</w:t>
            </w:r>
            <w:r w:rsidRPr="00FA0965">
              <w:rPr>
                <w:rFonts w:ascii="Times New Roman" w:eastAsia="Times New Roman" w:hAnsi="Times New Roman"/>
                <w:i/>
                <w:spacing w:val="2"/>
                <w:sz w:val="20"/>
                <w:szCs w:val="20"/>
              </w:rPr>
              <w:t>P</w:t>
            </w:r>
            <w:r w:rsidRPr="00FA0965">
              <w:rPr>
                <w:rFonts w:ascii="Times New Roman" w:eastAsia="Times New Roman" w:hAnsi="Times New Roman"/>
                <w:i/>
                <w:sz w:val="20"/>
                <w:szCs w:val="20"/>
              </w:rPr>
              <w:t>a</w:t>
            </w:r>
            <w:r w:rsidRPr="00FA0965">
              <w:rPr>
                <w:rFonts w:ascii="Times New Roman" w:eastAsia="Times New Roman" w:hAnsi="Times New Roman"/>
                <w:i/>
                <w:spacing w:val="1"/>
                <w:sz w:val="20"/>
                <w:szCs w:val="20"/>
              </w:rPr>
              <w:t>p</w:t>
            </w:r>
            <w:r w:rsidRPr="00FA0965">
              <w:rPr>
                <w:rFonts w:ascii="Times New Roman" w:eastAsia="Times New Roman" w:hAnsi="Times New Roman"/>
                <w:i/>
                <w:sz w:val="20"/>
                <w:szCs w:val="20"/>
              </w:rPr>
              <w:t>e</w:t>
            </w:r>
            <w:r w:rsidRPr="00FA0965">
              <w:rPr>
                <w:rFonts w:ascii="Times New Roman" w:eastAsia="Times New Roman" w:hAnsi="Times New Roman"/>
                <w:i/>
                <w:spacing w:val="1"/>
                <w:sz w:val="20"/>
                <w:szCs w:val="20"/>
              </w:rPr>
              <w:t>r</w:t>
            </w:r>
            <w:r w:rsidRPr="00FA0965">
              <w:rPr>
                <w:rFonts w:ascii="Times New Roman" w:eastAsia="Times New Roman" w:hAnsi="Times New Roman"/>
                <w:i/>
                <w:sz w:val="20"/>
                <w:szCs w:val="20"/>
              </w:rPr>
              <w:t>s</w:t>
            </w:r>
          </w:p>
        </w:tc>
      </w:tr>
    </w:tbl>
    <w:p w:rsidR="00AD2291" w:rsidRPr="00C76C48" w:rsidRDefault="00AD2291" w:rsidP="00AD2291">
      <w:pPr>
        <w:pStyle w:val="NoSpacing"/>
        <w:rPr>
          <w:rFonts w:ascii="Times New Roman" w:hAnsi="Times New Roman"/>
          <w:b/>
          <w:sz w:val="24"/>
          <w:szCs w:val="24"/>
        </w:rPr>
      </w:pPr>
    </w:p>
    <w:p w:rsidR="00AD2291" w:rsidRPr="00C76C48" w:rsidRDefault="00AD2291" w:rsidP="00AD2291">
      <w:pPr>
        <w:rPr>
          <w:rFonts w:ascii="Times New Roman" w:hAnsi="Times New Roman" w:cs="Times New Roman"/>
          <w:i/>
          <w:iCs/>
          <w:sz w:val="24"/>
          <w:szCs w:val="24"/>
        </w:rPr>
      </w:pPr>
      <w:r w:rsidRPr="00C76C48">
        <w:rPr>
          <w:rFonts w:ascii="Times New Roman" w:hAnsi="Times New Roman" w:cs="Times New Roman"/>
          <w:i/>
          <w:iCs/>
          <w:sz w:val="24"/>
          <w:szCs w:val="24"/>
        </w:rPr>
        <w:t>*Course outline is subject to change.</w:t>
      </w:r>
    </w:p>
    <w:p w:rsidR="00AD2291" w:rsidRPr="00C76C48" w:rsidRDefault="00AD2291" w:rsidP="00AD2291">
      <w:pPr>
        <w:rPr>
          <w:rFonts w:ascii="Times New Roman" w:hAnsi="Times New Roman" w:cs="Times New Roman"/>
          <w:i/>
          <w:iCs/>
          <w:sz w:val="24"/>
          <w:szCs w:val="24"/>
        </w:rPr>
      </w:pPr>
    </w:p>
    <w:p w:rsidR="00AD2291" w:rsidRPr="00C76C48" w:rsidRDefault="00AD2291" w:rsidP="00AD2291">
      <w:pPr>
        <w:rPr>
          <w:rFonts w:ascii="Times New Roman" w:hAnsi="Times New Roman" w:cs="Times New Roman"/>
          <w:b/>
          <w:sz w:val="24"/>
          <w:szCs w:val="24"/>
        </w:rPr>
      </w:pPr>
      <w:r w:rsidRPr="00C76C48">
        <w:rPr>
          <w:rFonts w:ascii="Times New Roman" w:hAnsi="Times New Roman" w:cs="Times New Roman"/>
          <w:b/>
          <w:sz w:val="24"/>
          <w:szCs w:val="24"/>
        </w:rPr>
        <w:t>X. Teaching Strategies:</w:t>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r>
      <w:r w:rsidRPr="00C76C48">
        <w:rPr>
          <w:rFonts w:ascii="Times New Roman" w:hAnsi="Times New Roman" w:cs="Times New Roman"/>
          <w:b/>
          <w:sz w:val="24"/>
          <w:szCs w:val="24"/>
        </w:rPr>
        <w:tab/>
        <w:t xml:space="preserve">                  </w:t>
      </w:r>
      <w:r w:rsidRPr="00C76C48">
        <w:rPr>
          <w:rFonts w:ascii="Times New Roman" w:hAnsi="Times New Roman" w:cs="Times New Roman"/>
          <w:sz w:val="24"/>
          <w:szCs w:val="24"/>
        </w:rPr>
        <w:t>Research indicates that learning among adults occurs when cognitive, affective and experiential methods are utilized concurrently in the learning process.  In order to address all of these domains, the following strategies will be utilized in this course:</w:t>
      </w:r>
    </w:p>
    <w:p w:rsidR="00AD2291" w:rsidRPr="00C76C48" w:rsidRDefault="00AD2291" w:rsidP="009B121B">
      <w:pPr>
        <w:widowControl/>
        <w:numPr>
          <w:ilvl w:val="0"/>
          <w:numId w:val="62"/>
        </w:numPr>
        <w:spacing w:after="200" w:line="276" w:lineRule="auto"/>
        <w:rPr>
          <w:rFonts w:ascii="Times New Roman" w:hAnsi="Times New Roman" w:cs="Times New Roman"/>
          <w:b/>
          <w:bCs/>
          <w:i/>
          <w:sz w:val="24"/>
          <w:szCs w:val="24"/>
        </w:rPr>
      </w:pPr>
      <w:r w:rsidRPr="00C76C48">
        <w:rPr>
          <w:rFonts w:ascii="Times New Roman" w:hAnsi="Times New Roman" w:cs="Times New Roman"/>
          <w:b/>
          <w:bCs/>
          <w:i/>
          <w:sz w:val="24"/>
          <w:szCs w:val="24"/>
        </w:rPr>
        <w:t xml:space="preserve">Cognitive Methods. </w:t>
      </w:r>
      <w:r w:rsidRPr="00C76C48">
        <w:rPr>
          <w:rFonts w:ascii="Times New Roman" w:hAnsi="Times New Roman" w:cs="Times New Roman"/>
          <w:sz w:val="24"/>
          <w:szCs w:val="24"/>
        </w:rPr>
        <w:t>This course may utilize such methods as assigned readings, classroom handouts, lecture materials, videos, and classroom discussions to foster student learning.</w:t>
      </w:r>
    </w:p>
    <w:p w:rsidR="00AD2291" w:rsidRPr="00C76C48" w:rsidRDefault="00AD2291" w:rsidP="009B121B">
      <w:pPr>
        <w:widowControl/>
        <w:numPr>
          <w:ilvl w:val="0"/>
          <w:numId w:val="62"/>
        </w:numPr>
        <w:spacing w:after="200" w:line="276" w:lineRule="auto"/>
        <w:rPr>
          <w:rFonts w:ascii="Times New Roman" w:hAnsi="Times New Roman" w:cs="Times New Roman"/>
          <w:b/>
          <w:i/>
          <w:sz w:val="24"/>
          <w:szCs w:val="24"/>
        </w:rPr>
      </w:pPr>
      <w:r w:rsidRPr="00C76C48">
        <w:rPr>
          <w:rFonts w:ascii="Times New Roman" w:hAnsi="Times New Roman" w:cs="Times New Roman"/>
          <w:b/>
          <w:i/>
          <w:sz w:val="24"/>
          <w:szCs w:val="24"/>
        </w:rPr>
        <w:t xml:space="preserve">Affective Methods. </w:t>
      </w:r>
      <w:r w:rsidRPr="00C76C48">
        <w:rPr>
          <w:rFonts w:ascii="Times New Roman" w:hAnsi="Times New Roman" w:cs="Times New Roman"/>
          <w:sz w:val="24"/>
          <w:szCs w:val="24"/>
        </w:rPr>
        <w:t xml:space="preserve">Affective and experiential dimensions will be delivered via in-class exercises, student-to-student interactions, small group interactions, instructor-to-student interactions, and exams.  </w:t>
      </w:r>
    </w:p>
    <w:p w:rsidR="00AD2291" w:rsidRPr="00C67B89" w:rsidRDefault="00AD2291" w:rsidP="009B121B">
      <w:pPr>
        <w:widowControl/>
        <w:numPr>
          <w:ilvl w:val="0"/>
          <w:numId w:val="62"/>
        </w:numPr>
        <w:spacing w:after="200" w:line="276" w:lineRule="auto"/>
        <w:rPr>
          <w:rFonts w:ascii="Times New Roman" w:hAnsi="Times New Roman" w:cs="Times New Roman"/>
          <w:b/>
          <w:i/>
          <w:sz w:val="24"/>
          <w:szCs w:val="24"/>
        </w:rPr>
      </w:pPr>
      <w:r w:rsidRPr="00C76C48">
        <w:rPr>
          <w:rFonts w:ascii="Times New Roman" w:hAnsi="Times New Roman" w:cs="Times New Roman"/>
          <w:b/>
          <w:i/>
          <w:sz w:val="24"/>
          <w:szCs w:val="24"/>
        </w:rPr>
        <w:t xml:space="preserve">Experiential Methods. </w:t>
      </w:r>
      <w:r w:rsidRPr="00C76C48">
        <w:rPr>
          <w:rFonts w:ascii="Times New Roman" w:hAnsi="Times New Roman" w:cs="Times New Roman"/>
          <w:sz w:val="24"/>
          <w:szCs w:val="24"/>
        </w:rPr>
        <w:t xml:space="preserve">Affective and experiential dimensions will be delivered via in-class exercises, student-to-student interactions, small group interactions, instructor-to-student interactions, and exams.  </w:t>
      </w:r>
    </w:p>
    <w:p w:rsidR="00AD2291" w:rsidRPr="00DB1388" w:rsidRDefault="00AD2291" w:rsidP="00AD2291">
      <w:pPr>
        <w:pStyle w:val="NoSpacing"/>
        <w:spacing w:line="360" w:lineRule="auto"/>
        <w:rPr>
          <w:rFonts w:ascii="Times New Roman" w:hAnsi="Times New Roman"/>
          <w:b/>
          <w:sz w:val="24"/>
          <w:szCs w:val="24"/>
        </w:rPr>
      </w:pPr>
      <w:r w:rsidRPr="008D70C6">
        <w:rPr>
          <w:rFonts w:ascii="Times New Roman" w:hAnsi="Times New Roman"/>
          <w:b/>
          <w:sz w:val="24"/>
          <w:szCs w:val="24"/>
        </w:rPr>
        <w:t>XI. Bibliography:</w:t>
      </w:r>
    </w:p>
    <w:p w:rsidR="00AD2291" w:rsidRDefault="00AD2291" w:rsidP="00AD2291"/>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Harbeck Voshel, E., &amp; Hurand, S. (2016). Utilizing Student/Peer-Facilitators to Create a Dynamic Field Seminar Learning Environment. Field Educator, 6(1), 1.</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 xml:space="preserve">Harris, H., &amp; Myers, D. (2013). Student Perceptions of Integrative Field Seminar: A Comparison of Three Models. Administrative Issues Journal: Education, Practice, And Research, 3n2. </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Jofen-Miller, S., &amp; Fiori, K. L. (2017). The impact of psychotherapist training and experience on posttermination contact. Psychotherapy, 54(1), 114-122. doi:10.1037/pst0000105</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Nuttman Shwartz, O., &amp; Ranz, R. (2017). Human rights discourse during a short-term field placement abroad: An experience of social work students from Israel and India. International Social Work, 60(2), 283. doi:10.1177/0020872815598568.</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Spira, M., &amp; Teigiser, K. (2010). Integrative Seminar in a Geriatric Consortium. British Journal Of Social Work, 40(3), 895-910. doi:10.1093/bjsw/bcp005.</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Liley, D. G., &amp; Wilson, M. K. (2006). Participatory and Competency Based Approach to Social Work Practice. International Journal of Learning, 13(2), 143-148.</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Lynn, R., &amp; Mensinga, J. (2015). Social Workers' Narratives of Integrating Mindfulness into Practice. Journal of Social Work Practice, 29(3), 255-270. doi:10.1080/02650533.2015.1035237.</w:t>
      </w:r>
    </w:p>
    <w:p w:rsidR="00AD2291" w:rsidRPr="008D70C6" w:rsidRDefault="00AD2291" w:rsidP="00AD2291">
      <w:pPr>
        <w:pStyle w:val="Default"/>
        <w:spacing w:line="360" w:lineRule="auto"/>
        <w:ind w:hanging="720"/>
        <w:rPr>
          <w:rFonts w:ascii="Times New Roman" w:hAnsi="Times New Roman"/>
          <w:sz w:val="24"/>
          <w:szCs w:val="24"/>
        </w:rPr>
      </w:pPr>
      <w:r w:rsidRPr="008D70C6">
        <w:rPr>
          <w:rFonts w:ascii="Times New Roman" w:hAnsi="Times New Roman"/>
          <w:sz w:val="24"/>
          <w:szCs w:val="24"/>
        </w:rPr>
        <w:t>Tsang, N. M. (2014). Knowledge, Professional and Practice Integration in Social Work Education. British Journal of Social Work, 44(6), 1384-1401.</w:t>
      </w:r>
    </w:p>
    <w:p w:rsidR="00AD2291" w:rsidRPr="008D70C6" w:rsidRDefault="00AD2291" w:rsidP="00AD2291">
      <w:pPr>
        <w:rPr>
          <w:rFonts w:ascii="Times New Roman" w:hAnsi="Times New Roman" w:cs="Times New Roman"/>
          <w:sz w:val="24"/>
          <w:szCs w:val="24"/>
        </w:rPr>
      </w:pPr>
    </w:p>
    <w:p w:rsidR="00AD2291" w:rsidRDefault="00AD2291">
      <w:pPr>
        <w:spacing w:before="10"/>
        <w:rPr>
          <w:rFonts w:ascii="Times New Roman" w:eastAsia="Times New Roman" w:hAnsi="Times New Roman" w:cs="Times New Roman"/>
          <w:sz w:val="16"/>
          <w:szCs w:val="16"/>
        </w:rPr>
      </w:pPr>
    </w:p>
    <w:p w:rsidR="00BD768C" w:rsidRDefault="00BD768C">
      <w:pPr>
        <w:spacing w:line="481" w:lineRule="auto"/>
        <w:rPr>
          <w:rFonts w:ascii="Times New Roman" w:eastAsia="Times New Roman" w:hAnsi="Times New Roman" w:cs="Times New Roman"/>
          <w:sz w:val="24"/>
          <w:szCs w:val="24"/>
        </w:rPr>
        <w:sectPr w:rsidR="00BD768C">
          <w:footerReference w:type="default" r:id="rId68"/>
          <w:pgSz w:w="12240" w:h="15840"/>
          <w:pgMar w:top="1500" w:right="1720" w:bottom="2100" w:left="1340" w:header="0" w:footer="1916" w:gutter="0"/>
          <w:cols w:space="720"/>
        </w:sectPr>
      </w:pPr>
    </w:p>
    <w:p w:rsidR="00BD768C" w:rsidRDefault="00BD768C">
      <w:pPr>
        <w:spacing w:before="10"/>
        <w:rPr>
          <w:rFonts w:ascii="Times New Roman" w:eastAsia="Times New Roman" w:hAnsi="Times New Roman" w:cs="Times New Roman"/>
          <w:sz w:val="10"/>
          <w:szCs w:val="10"/>
        </w:rPr>
      </w:pPr>
    </w:p>
    <w:p w:rsidR="00BD768C" w:rsidRDefault="00BD768C">
      <w:pPr>
        <w:rPr>
          <w:rFonts w:ascii="Times New Roman" w:eastAsia="Times New Roman" w:hAnsi="Times New Roman" w:cs="Times New Roman"/>
        </w:rPr>
        <w:sectPr w:rsidR="00BD768C">
          <w:footerReference w:type="default" r:id="rId69"/>
          <w:pgSz w:w="12240" w:h="15840"/>
          <w:pgMar w:top="1500" w:right="1720" w:bottom="2100" w:left="134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1"/>
        <w:rPr>
          <w:rFonts w:ascii="Times New Roman" w:eastAsia="Times New Roman" w:hAnsi="Times New Roman" w:cs="Times New Roman"/>
          <w:sz w:val="24"/>
          <w:szCs w:val="24"/>
        </w:rPr>
      </w:pPr>
    </w:p>
    <w:p w:rsidR="00BD768C" w:rsidRDefault="00CA5633">
      <w:pPr>
        <w:spacing w:line="200" w:lineRule="atLeast"/>
        <w:ind w:left="111"/>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extent cx="5981700" cy="1051560"/>
                <wp:effectExtent l="635" t="0" r="0" b="0"/>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515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1"/>
                                <w:sz w:val="52"/>
                              </w:rPr>
                              <w:t>APPENDIX V</w:t>
                            </w:r>
                          </w:p>
                          <w:p w:rsidR="004E6FBC" w:rsidRDefault="004E6FBC">
                            <w:pPr>
                              <w:spacing w:before="4"/>
                              <w:rPr>
                                <w:rFonts w:ascii="Times New Roman" w:eastAsia="Times New Roman" w:hAnsi="Times New Roman" w:cs="Times New Roman"/>
                                <w:sz w:val="52"/>
                                <w:szCs w:val="52"/>
                              </w:rPr>
                            </w:pPr>
                          </w:p>
                          <w:p w:rsidR="004E6FBC" w:rsidRDefault="004E6FBC">
                            <w:pPr>
                              <w:jc w:val="center"/>
                              <w:rPr>
                                <w:rFonts w:ascii="Times New Roman" w:eastAsia="Times New Roman" w:hAnsi="Times New Roman" w:cs="Times New Roman"/>
                                <w:sz w:val="40"/>
                                <w:szCs w:val="40"/>
                              </w:rPr>
                            </w:pPr>
                            <w:r>
                              <w:rPr>
                                <w:rFonts w:ascii="Times New Roman"/>
                                <w:b/>
                                <w:spacing w:val="-1"/>
                                <w:sz w:val="40"/>
                              </w:rPr>
                              <w:t>NASW CODE</w:t>
                            </w:r>
                            <w:r>
                              <w:rPr>
                                <w:rFonts w:ascii="Times New Roman"/>
                                <w:b/>
                                <w:spacing w:val="-10"/>
                                <w:sz w:val="40"/>
                              </w:rPr>
                              <w:t xml:space="preserve"> </w:t>
                            </w:r>
                            <w:r>
                              <w:rPr>
                                <w:rFonts w:ascii="Times New Roman"/>
                                <w:b/>
                                <w:sz w:val="40"/>
                              </w:rPr>
                              <w:t xml:space="preserve">OF </w:t>
                            </w:r>
                            <w:r>
                              <w:rPr>
                                <w:rFonts w:ascii="Times New Roman"/>
                                <w:b/>
                                <w:spacing w:val="-2"/>
                                <w:sz w:val="40"/>
                              </w:rPr>
                              <w:t>ETHICS</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256" type="#_x0000_t202" style="width:471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" fillcolor="#00aeee" stroked="f">
                <v:textbox inset="0,0,0,0">
                  <w:txbxContent>
                    <w:p w:rsidR="004E6FBC" w:rsidRDefault="004E6FBC">
                      <w:pPr>
                        <w:spacing w:line="591" w:lineRule="exact"/>
                        <w:ind w:left="1"/>
                        <w:jc w:val="center"/>
                        <w:rPr>
                          <w:rFonts w:ascii="Times New Roman" w:eastAsia="Times New Roman" w:hAnsi="Times New Roman" w:cs="Times New Roman"/>
                          <w:sz w:val="52"/>
                          <w:szCs w:val="52"/>
                        </w:rPr>
                      </w:pPr>
                      <w:r>
                        <w:rPr>
                          <w:rFonts w:ascii="Times New Roman"/>
                          <w:b/>
                          <w:spacing w:val="-1"/>
                          <w:sz w:val="52"/>
                        </w:rPr>
                        <w:t>APPENDIX V</w:t>
                      </w:r>
                    </w:p>
                    <w:p w:rsidR="004E6FBC" w:rsidRDefault="004E6FBC">
                      <w:pPr>
                        <w:spacing w:before="4"/>
                        <w:rPr>
                          <w:rFonts w:ascii="Times New Roman" w:eastAsia="Times New Roman" w:hAnsi="Times New Roman" w:cs="Times New Roman"/>
                          <w:sz w:val="52"/>
                          <w:szCs w:val="52"/>
                        </w:rPr>
                      </w:pPr>
                    </w:p>
                    <w:p w:rsidR="004E6FBC" w:rsidRDefault="004E6FBC">
                      <w:pPr>
                        <w:jc w:val="center"/>
                        <w:rPr>
                          <w:rFonts w:ascii="Times New Roman" w:eastAsia="Times New Roman" w:hAnsi="Times New Roman" w:cs="Times New Roman"/>
                          <w:sz w:val="40"/>
                          <w:szCs w:val="40"/>
                        </w:rPr>
                      </w:pPr>
                      <w:r>
                        <w:rPr>
                          <w:rFonts w:ascii="Times New Roman"/>
                          <w:b/>
                          <w:spacing w:val="-1"/>
                          <w:sz w:val="40"/>
                        </w:rPr>
                        <w:t>NASW CODE</w:t>
                      </w:r>
                      <w:r>
                        <w:rPr>
                          <w:rFonts w:ascii="Times New Roman"/>
                          <w:b/>
                          <w:spacing w:val="-10"/>
                          <w:sz w:val="40"/>
                        </w:rPr>
                        <w:t xml:space="preserve"> </w:t>
                      </w:r>
                      <w:r>
                        <w:rPr>
                          <w:rFonts w:ascii="Times New Roman"/>
                          <w:b/>
                          <w:sz w:val="40"/>
                        </w:rPr>
                        <w:t xml:space="preserve">OF </w:t>
                      </w:r>
                      <w:r>
                        <w:rPr>
                          <w:rFonts w:ascii="Times New Roman"/>
                          <w:b/>
                          <w:spacing w:val="-2"/>
                          <w:sz w:val="40"/>
                        </w:rPr>
                        <w:t>ETHICS</w:t>
                      </w:r>
                    </w:p>
                  </w:txbxContent>
                </v:textbox>
                <w10:anchorlock/>
              </v:shape>
            </w:pict>
          </mc:Fallback>
        </mc:AlternateContent>
      </w:r>
    </w:p>
    <w:p w:rsidR="00BD768C" w:rsidRDefault="00BD768C">
      <w:pPr>
        <w:spacing w:line="200" w:lineRule="atLeast"/>
        <w:rPr>
          <w:rFonts w:ascii="Times New Roman" w:eastAsia="Times New Roman" w:hAnsi="Times New Roman" w:cs="Times New Roman"/>
          <w:sz w:val="20"/>
          <w:szCs w:val="20"/>
        </w:rPr>
        <w:sectPr w:rsidR="00BD768C">
          <w:pgSz w:w="12240" w:h="15840"/>
          <w:pgMar w:top="1500" w:right="1300" w:bottom="2100" w:left="130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180D16" w:rsidP="00D34410">
      <w:pPr>
        <w:pStyle w:val="Heading2"/>
        <w:spacing w:before="205"/>
        <w:ind w:left="100"/>
        <w:jc w:val="center"/>
        <w:rPr>
          <w:b w:val="0"/>
          <w:bCs w:val="0"/>
          <w:u w:val="none"/>
        </w:rPr>
      </w:pPr>
      <w:r>
        <w:rPr>
          <w:spacing w:val="-1"/>
          <w:u w:val="none"/>
        </w:rPr>
        <w:t>National</w:t>
      </w:r>
      <w:r>
        <w:rPr>
          <w:spacing w:val="1"/>
          <w:u w:val="none"/>
        </w:rPr>
        <w:t xml:space="preserve"> </w:t>
      </w:r>
      <w:r>
        <w:rPr>
          <w:spacing w:val="-2"/>
          <w:u w:val="none"/>
        </w:rPr>
        <w:t>Association</w:t>
      </w:r>
      <w:r>
        <w:rPr>
          <w:u w:val="none"/>
        </w:rPr>
        <w:t xml:space="preserve"> of </w:t>
      </w:r>
      <w:r>
        <w:rPr>
          <w:spacing w:val="-1"/>
          <w:u w:val="none"/>
        </w:rPr>
        <w:t>Social</w:t>
      </w:r>
      <w:r>
        <w:rPr>
          <w:spacing w:val="-3"/>
          <w:u w:val="none"/>
        </w:rPr>
        <w:t xml:space="preserve"> </w:t>
      </w:r>
      <w:r>
        <w:rPr>
          <w:spacing w:val="-1"/>
          <w:u w:val="none"/>
        </w:rPr>
        <w:t>Workers</w:t>
      </w:r>
      <w:r>
        <w:rPr>
          <w:spacing w:val="1"/>
          <w:u w:val="none"/>
        </w:rPr>
        <w:t xml:space="preserve"> </w:t>
      </w:r>
      <w:r>
        <w:rPr>
          <w:spacing w:val="-1"/>
          <w:u w:val="none"/>
        </w:rPr>
        <w:t>Code</w:t>
      </w:r>
      <w:r>
        <w:rPr>
          <w:u w:val="none"/>
        </w:rPr>
        <w:t xml:space="preserve"> of</w:t>
      </w:r>
      <w:r>
        <w:rPr>
          <w:spacing w:val="-17"/>
          <w:u w:val="none"/>
        </w:rPr>
        <w:t xml:space="preserve"> </w:t>
      </w:r>
      <w:r>
        <w:rPr>
          <w:spacing w:val="-1"/>
          <w:u w:val="none"/>
        </w:rPr>
        <w:t>Ethics</w:t>
      </w:r>
    </w:p>
    <w:p w:rsidR="00BD768C" w:rsidRDefault="00BD768C">
      <w:pPr>
        <w:rPr>
          <w:rFonts w:ascii="Times New Roman" w:eastAsia="Times New Roman" w:hAnsi="Times New Roman" w:cs="Times New Roman"/>
          <w:b/>
          <w:bCs/>
          <w:sz w:val="28"/>
          <w:szCs w:val="28"/>
        </w:rPr>
      </w:pPr>
    </w:p>
    <w:p w:rsidR="00BD768C" w:rsidRDefault="00180D16">
      <w:pPr>
        <w:pStyle w:val="BodyText"/>
        <w:spacing w:before="235"/>
        <w:ind w:right="191"/>
      </w:pPr>
      <w:r>
        <w:rPr>
          <w:spacing w:val="-1"/>
        </w:rPr>
        <w:t>Approved</w:t>
      </w:r>
      <w:r>
        <w:t xml:space="preserve"> </w:t>
      </w:r>
      <w:r>
        <w:rPr>
          <w:spacing w:val="2"/>
        </w:rPr>
        <w:t>by</w:t>
      </w:r>
      <w:r>
        <w:rPr>
          <w:spacing w:val="-5"/>
        </w:rPr>
        <w:t xml:space="preserve"> </w:t>
      </w:r>
      <w:r>
        <w:t>the 1996 NASW</w:t>
      </w:r>
      <w:r>
        <w:rPr>
          <w:spacing w:val="1"/>
        </w:rPr>
        <w:t xml:space="preserve"> </w:t>
      </w:r>
      <w:r>
        <w:rPr>
          <w:spacing w:val="-1"/>
        </w:rPr>
        <w:t xml:space="preserve">Delegate </w:t>
      </w:r>
      <w:r>
        <w:t>Assembly</w:t>
      </w:r>
      <w:r>
        <w:rPr>
          <w:spacing w:val="-3"/>
        </w:rPr>
        <w:t xml:space="preserve"> </w:t>
      </w:r>
      <w:r>
        <w:rPr>
          <w:spacing w:val="-1"/>
        </w:rPr>
        <w:t>and</w:t>
      </w:r>
      <w:r>
        <w:rPr>
          <w:spacing w:val="2"/>
        </w:rPr>
        <w:t xml:space="preserve"> </w:t>
      </w:r>
      <w:r>
        <w:rPr>
          <w:spacing w:val="-1"/>
        </w:rPr>
        <w:t>revised</w:t>
      </w:r>
      <w:r>
        <w:t xml:space="preserve"> </w:t>
      </w:r>
      <w:r>
        <w:rPr>
          <w:spacing w:val="2"/>
        </w:rPr>
        <w:t>by</w:t>
      </w:r>
      <w:r>
        <w:rPr>
          <w:spacing w:val="-5"/>
        </w:rPr>
        <w:t xml:space="preserve"> </w:t>
      </w:r>
      <w:r>
        <w:t>the 2008NASW</w:t>
      </w:r>
      <w:r>
        <w:rPr>
          <w:spacing w:val="46"/>
        </w:rPr>
        <w:t xml:space="preserve"> </w:t>
      </w:r>
      <w:r>
        <w:rPr>
          <w:spacing w:val="-1"/>
        </w:rPr>
        <w:t>Delegate</w:t>
      </w:r>
      <w:r>
        <w:rPr>
          <w:spacing w:val="43"/>
        </w:rPr>
        <w:t xml:space="preserve"> </w:t>
      </w:r>
      <w:r>
        <w:t>Assembly</w:t>
      </w:r>
    </w:p>
    <w:p w:rsidR="00BD768C" w:rsidRDefault="00BD768C">
      <w:pPr>
        <w:rPr>
          <w:rFonts w:ascii="Times New Roman" w:eastAsia="Times New Roman" w:hAnsi="Times New Roman" w:cs="Times New Roman"/>
          <w:sz w:val="24"/>
          <w:szCs w:val="24"/>
        </w:rPr>
      </w:pPr>
    </w:p>
    <w:p w:rsidR="00BD768C" w:rsidRDefault="00180D16">
      <w:pPr>
        <w:pStyle w:val="BodyText"/>
        <w:ind w:left="1491" w:right="1508"/>
        <w:jc w:val="center"/>
      </w:pPr>
      <w:r>
        <w:rPr>
          <w:spacing w:val="-1"/>
        </w:rPr>
        <w:t>Preamble</w:t>
      </w:r>
    </w:p>
    <w:p w:rsidR="00BD768C" w:rsidRDefault="00BD768C">
      <w:pPr>
        <w:spacing w:before="1"/>
        <w:rPr>
          <w:rFonts w:ascii="Times New Roman" w:eastAsia="Times New Roman" w:hAnsi="Times New Roman" w:cs="Times New Roman"/>
          <w:sz w:val="24"/>
          <w:szCs w:val="24"/>
        </w:rPr>
      </w:pPr>
    </w:p>
    <w:p w:rsidR="00BD768C" w:rsidRDefault="00180D16">
      <w:pPr>
        <w:pStyle w:val="BodyText"/>
        <w:ind w:right="110" w:firstLine="717"/>
        <w:jc w:val="both"/>
      </w:pPr>
      <w:r>
        <w:t>The</w:t>
      </w:r>
      <w:r>
        <w:rPr>
          <w:spacing w:val="20"/>
        </w:rPr>
        <w:t xml:space="preserve"> </w:t>
      </w:r>
      <w:r>
        <w:t>primary</w:t>
      </w:r>
      <w:r>
        <w:rPr>
          <w:spacing w:val="12"/>
        </w:rPr>
        <w:t xml:space="preserve"> </w:t>
      </w:r>
      <w:r>
        <w:t>mission</w:t>
      </w:r>
      <w:r>
        <w:rPr>
          <w:spacing w:val="22"/>
        </w:rPr>
        <w:t xml:space="preserve"> </w:t>
      </w:r>
      <w:r>
        <w:t>of</w:t>
      </w:r>
      <w:r>
        <w:rPr>
          <w:spacing w:val="23"/>
        </w:rPr>
        <w:t xml:space="preserve"> </w:t>
      </w:r>
      <w:r>
        <w:t>the</w:t>
      </w:r>
      <w:r>
        <w:rPr>
          <w:spacing w:val="21"/>
        </w:rPr>
        <w:t xml:space="preserve"> </w:t>
      </w:r>
      <w:r>
        <w:rPr>
          <w:spacing w:val="-1"/>
        </w:rPr>
        <w:t>social</w:t>
      </w:r>
      <w:r>
        <w:rPr>
          <w:spacing w:val="21"/>
        </w:rPr>
        <w:t xml:space="preserve"> </w:t>
      </w:r>
      <w:r>
        <w:rPr>
          <w:spacing w:val="-1"/>
        </w:rPr>
        <w:t>work</w:t>
      </w:r>
      <w:r>
        <w:rPr>
          <w:spacing w:val="24"/>
        </w:rPr>
        <w:t xml:space="preserve"> </w:t>
      </w:r>
      <w:r>
        <w:rPr>
          <w:spacing w:val="-1"/>
        </w:rPr>
        <w:t>profession</w:t>
      </w:r>
      <w:r>
        <w:rPr>
          <w:spacing w:val="22"/>
        </w:rPr>
        <w:t xml:space="preserve"> </w:t>
      </w:r>
      <w:r>
        <w:t>is</w:t>
      </w:r>
      <w:r>
        <w:rPr>
          <w:spacing w:val="24"/>
        </w:rPr>
        <w:t xml:space="preserve"> </w:t>
      </w:r>
      <w:r>
        <w:t>to</w:t>
      </w:r>
      <w:r>
        <w:rPr>
          <w:spacing w:val="21"/>
        </w:rPr>
        <w:t xml:space="preserve"> </w:t>
      </w:r>
      <w:r>
        <w:rPr>
          <w:spacing w:val="-1"/>
        </w:rPr>
        <w:t>enhance</w:t>
      </w:r>
      <w:r>
        <w:rPr>
          <w:spacing w:val="21"/>
        </w:rPr>
        <w:t xml:space="preserve"> </w:t>
      </w:r>
      <w:r>
        <w:t>human</w:t>
      </w:r>
      <w:r>
        <w:rPr>
          <w:spacing w:val="21"/>
        </w:rPr>
        <w:t xml:space="preserve"> </w:t>
      </w:r>
      <w:r>
        <w:rPr>
          <w:spacing w:val="-1"/>
        </w:rPr>
        <w:t>well-being</w:t>
      </w:r>
      <w:r>
        <w:rPr>
          <w:spacing w:val="17"/>
        </w:rPr>
        <w:t xml:space="preserve"> </w:t>
      </w:r>
      <w:r>
        <w:t>and</w:t>
      </w:r>
      <w:r>
        <w:rPr>
          <w:spacing w:val="65"/>
        </w:rPr>
        <w:t xml:space="preserve"> </w:t>
      </w:r>
      <w:r>
        <w:rPr>
          <w:spacing w:val="-1"/>
        </w:rPr>
        <w:t>help</w:t>
      </w:r>
      <w:r>
        <w:rPr>
          <w:spacing w:val="55"/>
        </w:rPr>
        <w:t xml:space="preserve"> </w:t>
      </w:r>
      <w:r>
        <w:rPr>
          <w:spacing w:val="-1"/>
        </w:rPr>
        <w:t>meet</w:t>
      </w:r>
      <w:r>
        <w:rPr>
          <w:spacing w:val="55"/>
        </w:rPr>
        <w:t xml:space="preserve"> </w:t>
      </w:r>
      <w:r>
        <w:t>the</w:t>
      </w:r>
      <w:r>
        <w:rPr>
          <w:spacing w:val="54"/>
        </w:rPr>
        <w:t xml:space="preserve"> </w:t>
      </w:r>
      <w:r>
        <w:t>basic</w:t>
      </w:r>
      <w:r>
        <w:rPr>
          <w:spacing w:val="54"/>
        </w:rPr>
        <w:t xml:space="preserve"> </w:t>
      </w:r>
      <w:r>
        <w:t>human</w:t>
      </w:r>
      <w:r>
        <w:rPr>
          <w:spacing w:val="54"/>
        </w:rPr>
        <w:t xml:space="preserve"> </w:t>
      </w:r>
      <w:r>
        <w:rPr>
          <w:spacing w:val="-1"/>
        </w:rPr>
        <w:t>needs</w:t>
      </w:r>
      <w:r>
        <w:rPr>
          <w:spacing w:val="55"/>
        </w:rPr>
        <w:t xml:space="preserve"> </w:t>
      </w:r>
      <w:r>
        <w:rPr>
          <w:spacing w:val="1"/>
        </w:rPr>
        <w:t>of</w:t>
      </w:r>
      <w:r>
        <w:rPr>
          <w:spacing w:val="54"/>
        </w:rPr>
        <w:t xml:space="preserve"> </w:t>
      </w:r>
      <w:r>
        <w:rPr>
          <w:spacing w:val="-1"/>
        </w:rPr>
        <w:t>all</w:t>
      </w:r>
      <w:r>
        <w:rPr>
          <w:spacing w:val="55"/>
        </w:rPr>
        <w:t xml:space="preserve"> </w:t>
      </w:r>
      <w:r>
        <w:t>people,</w:t>
      </w:r>
      <w:r>
        <w:rPr>
          <w:spacing w:val="54"/>
        </w:rPr>
        <w:t xml:space="preserve"> </w:t>
      </w:r>
      <w:r>
        <w:t>with</w:t>
      </w:r>
      <w:r>
        <w:rPr>
          <w:spacing w:val="55"/>
        </w:rPr>
        <w:t xml:space="preserve"> </w:t>
      </w:r>
      <w:r w:rsidR="00D34410">
        <w:rPr>
          <w:spacing w:val="-1"/>
        </w:rPr>
        <w:t>attention</w:t>
      </w:r>
      <w:r>
        <w:rPr>
          <w:spacing w:val="55"/>
        </w:rPr>
        <w:t xml:space="preserve"> </w:t>
      </w:r>
      <w:r>
        <w:t>to</w:t>
      </w:r>
      <w:r>
        <w:rPr>
          <w:spacing w:val="55"/>
        </w:rPr>
        <w:t xml:space="preserve"> </w:t>
      </w:r>
      <w:r>
        <w:t>the</w:t>
      </w:r>
      <w:r>
        <w:rPr>
          <w:spacing w:val="54"/>
        </w:rPr>
        <w:t xml:space="preserve"> </w:t>
      </w:r>
      <w:r>
        <w:rPr>
          <w:spacing w:val="-1"/>
        </w:rPr>
        <w:t>needs</w:t>
      </w:r>
      <w:r>
        <w:rPr>
          <w:spacing w:val="7"/>
        </w:rPr>
        <w:t xml:space="preserve"> </w:t>
      </w:r>
      <w:r>
        <w:rPr>
          <w:spacing w:val="-1"/>
        </w:rPr>
        <w:t>and</w:t>
      </w:r>
      <w:r>
        <w:rPr>
          <w:spacing w:val="55"/>
        </w:rPr>
        <w:t xml:space="preserve"> </w:t>
      </w:r>
      <w:r>
        <w:rPr>
          <w:spacing w:val="-1"/>
        </w:rPr>
        <w:t>empowerment</w:t>
      </w:r>
      <w:r>
        <w:rPr>
          <w:spacing w:val="34"/>
        </w:rPr>
        <w:t xml:space="preserve"> </w:t>
      </w:r>
      <w:r>
        <w:rPr>
          <w:spacing w:val="1"/>
        </w:rPr>
        <w:t>of</w:t>
      </w:r>
      <w:r>
        <w:rPr>
          <w:spacing w:val="32"/>
        </w:rPr>
        <w:t xml:space="preserve"> </w:t>
      </w:r>
      <w:r>
        <w:rPr>
          <w:spacing w:val="-1"/>
        </w:rPr>
        <w:t>people</w:t>
      </w:r>
      <w:r>
        <w:rPr>
          <w:spacing w:val="38"/>
        </w:rPr>
        <w:t xml:space="preserve"> </w:t>
      </w:r>
      <w:r>
        <w:t>who</w:t>
      </w:r>
      <w:r>
        <w:rPr>
          <w:spacing w:val="33"/>
        </w:rPr>
        <w:t xml:space="preserve"> </w:t>
      </w:r>
      <w:r>
        <w:rPr>
          <w:spacing w:val="-1"/>
        </w:rPr>
        <w:t>are</w:t>
      </w:r>
      <w:r>
        <w:rPr>
          <w:spacing w:val="31"/>
        </w:rPr>
        <w:t xml:space="preserve"> </w:t>
      </w:r>
      <w:r>
        <w:rPr>
          <w:spacing w:val="-1"/>
        </w:rPr>
        <w:t>vulnerable,</w:t>
      </w:r>
      <w:r>
        <w:rPr>
          <w:spacing w:val="33"/>
        </w:rPr>
        <w:t xml:space="preserve"> </w:t>
      </w:r>
      <w:r>
        <w:t>oppressed,</w:t>
      </w:r>
      <w:r>
        <w:rPr>
          <w:spacing w:val="35"/>
        </w:rPr>
        <w:t xml:space="preserve"> </w:t>
      </w:r>
      <w:r>
        <w:rPr>
          <w:spacing w:val="-1"/>
        </w:rPr>
        <w:t>and</w:t>
      </w:r>
      <w:r>
        <w:rPr>
          <w:spacing w:val="36"/>
        </w:rPr>
        <w:t xml:space="preserve"> </w:t>
      </w:r>
      <w:r>
        <w:t>living</w:t>
      </w:r>
      <w:r>
        <w:rPr>
          <w:spacing w:val="32"/>
        </w:rPr>
        <w:t xml:space="preserve"> </w:t>
      </w:r>
      <w:r>
        <w:t>in</w:t>
      </w:r>
      <w:r>
        <w:rPr>
          <w:spacing w:val="33"/>
        </w:rPr>
        <w:t xml:space="preserve"> </w:t>
      </w:r>
      <w:r>
        <w:rPr>
          <w:spacing w:val="-1"/>
        </w:rPr>
        <w:t>poverty.</w:t>
      </w:r>
      <w:r>
        <w:rPr>
          <w:spacing w:val="38"/>
        </w:rPr>
        <w:t xml:space="preserve"> </w:t>
      </w:r>
      <w:r>
        <w:t>A</w:t>
      </w:r>
      <w:r>
        <w:rPr>
          <w:spacing w:val="33"/>
        </w:rPr>
        <w:t xml:space="preserve"> </w:t>
      </w:r>
      <w:r>
        <w:t>historic</w:t>
      </w:r>
      <w:r>
        <w:rPr>
          <w:spacing w:val="35"/>
        </w:rPr>
        <w:t xml:space="preserve"> </w:t>
      </w:r>
      <w:r>
        <w:rPr>
          <w:spacing w:val="-1"/>
        </w:rPr>
        <w:t>and</w:t>
      </w:r>
      <w:r>
        <w:rPr>
          <w:spacing w:val="63"/>
        </w:rPr>
        <w:t xml:space="preserve"> </w:t>
      </w:r>
      <w:r>
        <w:rPr>
          <w:spacing w:val="-1"/>
        </w:rPr>
        <w:t>defining</w:t>
      </w:r>
      <w:r>
        <w:rPr>
          <w:spacing w:val="40"/>
        </w:rPr>
        <w:t xml:space="preserve"> </w:t>
      </w:r>
      <w:r>
        <w:rPr>
          <w:spacing w:val="-1"/>
        </w:rPr>
        <w:t>feature</w:t>
      </w:r>
      <w:r>
        <w:rPr>
          <w:spacing w:val="42"/>
        </w:rPr>
        <w:t xml:space="preserve"> </w:t>
      </w:r>
      <w:r>
        <w:t>of</w:t>
      </w:r>
      <w:r>
        <w:rPr>
          <w:spacing w:val="43"/>
        </w:rPr>
        <w:t xml:space="preserve"> </w:t>
      </w:r>
      <w:r>
        <w:t>social</w:t>
      </w:r>
      <w:r>
        <w:rPr>
          <w:spacing w:val="46"/>
        </w:rPr>
        <w:t xml:space="preserve"> </w:t>
      </w:r>
      <w:r>
        <w:rPr>
          <w:spacing w:val="-1"/>
        </w:rPr>
        <w:t>work</w:t>
      </w:r>
      <w:r>
        <w:rPr>
          <w:spacing w:val="43"/>
        </w:rPr>
        <w:t xml:space="preserve"> </w:t>
      </w:r>
      <w:r>
        <w:t>is</w:t>
      </w:r>
      <w:r>
        <w:rPr>
          <w:spacing w:val="45"/>
        </w:rPr>
        <w:t xml:space="preserve"> </w:t>
      </w:r>
      <w:r>
        <w:t>the</w:t>
      </w:r>
      <w:r>
        <w:rPr>
          <w:spacing w:val="42"/>
        </w:rPr>
        <w:t xml:space="preserve"> </w:t>
      </w:r>
      <w:r>
        <w:rPr>
          <w:spacing w:val="-1"/>
        </w:rPr>
        <w:t>profession's</w:t>
      </w:r>
      <w:r>
        <w:rPr>
          <w:spacing w:val="46"/>
        </w:rPr>
        <w:t xml:space="preserve"> </w:t>
      </w:r>
      <w:r>
        <w:rPr>
          <w:spacing w:val="-1"/>
        </w:rPr>
        <w:t>focus</w:t>
      </w:r>
      <w:r>
        <w:rPr>
          <w:spacing w:val="45"/>
        </w:rPr>
        <w:t xml:space="preserve"> </w:t>
      </w:r>
      <w:r>
        <w:t>on</w:t>
      </w:r>
      <w:r>
        <w:rPr>
          <w:spacing w:val="43"/>
        </w:rPr>
        <w:t xml:space="preserve"> </w:t>
      </w:r>
      <w:r>
        <w:t>individual</w:t>
      </w:r>
      <w:r>
        <w:rPr>
          <w:spacing w:val="41"/>
        </w:rPr>
        <w:t xml:space="preserve"> </w:t>
      </w:r>
      <w:r>
        <w:rPr>
          <w:spacing w:val="-1"/>
        </w:rPr>
        <w:t>well-being</w:t>
      </w:r>
      <w:r>
        <w:rPr>
          <w:spacing w:val="38"/>
        </w:rPr>
        <w:t xml:space="preserve"> </w:t>
      </w:r>
      <w:r>
        <w:t>in</w:t>
      </w:r>
      <w:r>
        <w:rPr>
          <w:spacing w:val="45"/>
        </w:rPr>
        <w:t xml:space="preserve"> </w:t>
      </w:r>
      <w:r>
        <w:t>a</w:t>
      </w:r>
      <w:r>
        <w:rPr>
          <w:spacing w:val="42"/>
        </w:rPr>
        <w:t xml:space="preserve"> </w:t>
      </w:r>
      <w:r>
        <w:rPr>
          <w:spacing w:val="-1"/>
        </w:rPr>
        <w:t>social</w:t>
      </w:r>
      <w:r>
        <w:rPr>
          <w:spacing w:val="73"/>
        </w:rPr>
        <w:t xml:space="preserve"> </w:t>
      </w:r>
      <w:r>
        <w:t>context</w:t>
      </w:r>
      <w:r>
        <w:rPr>
          <w:spacing w:val="41"/>
        </w:rPr>
        <w:t xml:space="preserve"> </w:t>
      </w:r>
      <w:r>
        <w:rPr>
          <w:spacing w:val="-1"/>
        </w:rPr>
        <w:t>and</w:t>
      </w:r>
      <w:r>
        <w:rPr>
          <w:spacing w:val="40"/>
        </w:rPr>
        <w:t xml:space="preserve"> </w:t>
      </w:r>
      <w:r>
        <w:t>the</w:t>
      </w:r>
      <w:r>
        <w:rPr>
          <w:spacing w:val="35"/>
        </w:rPr>
        <w:t xml:space="preserve"> </w:t>
      </w:r>
      <w:r>
        <w:rPr>
          <w:spacing w:val="-1"/>
        </w:rPr>
        <w:t>well-being</w:t>
      </w:r>
      <w:r>
        <w:rPr>
          <w:spacing w:val="36"/>
        </w:rPr>
        <w:t xml:space="preserve"> </w:t>
      </w:r>
      <w:r>
        <w:t>of</w:t>
      </w:r>
      <w:r>
        <w:rPr>
          <w:spacing w:val="37"/>
        </w:rPr>
        <w:t xml:space="preserve"> </w:t>
      </w:r>
      <w:r>
        <w:t>society.</w:t>
      </w:r>
      <w:r>
        <w:rPr>
          <w:spacing w:val="41"/>
        </w:rPr>
        <w:t xml:space="preserve"> </w:t>
      </w:r>
      <w:r>
        <w:t>Fundamental</w:t>
      </w:r>
      <w:r>
        <w:rPr>
          <w:spacing w:val="41"/>
        </w:rPr>
        <w:t xml:space="preserve"> </w:t>
      </w:r>
      <w:r>
        <w:t>to</w:t>
      </w:r>
      <w:r>
        <w:rPr>
          <w:spacing w:val="40"/>
        </w:rPr>
        <w:t xml:space="preserve"> </w:t>
      </w:r>
      <w:r>
        <w:t>social</w:t>
      </w:r>
      <w:r>
        <w:rPr>
          <w:spacing w:val="42"/>
        </w:rPr>
        <w:t xml:space="preserve"> </w:t>
      </w:r>
      <w:r>
        <w:rPr>
          <w:spacing w:val="-1"/>
        </w:rPr>
        <w:t>work</w:t>
      </w:r>
      <w:r>
        <w:rPr>
          <w:spacing w:val="40"/>
        </w:rPr>
        <w:t xml:space="preserve"> </w:t>
      </w:r>
      <w:r>
        <w:t>is</w:t>
      </w:r>
      <w:r>
        <w:rPr>
          <w:spacing w:val="41"/>
        </w:rPr>
        <w:t xml:space="preserve"> </w:t>
      </w:r>
      <w:r>
        <w:rPr>
          <w:spacing w:val="-1"/>
        </w:rPr>
        <w:t>attention</w:t>
      </w:r>
      <w:r>
        <w:rPr>
          <w:spacing w:val="38"/>
        </w:rPr>
        <w:t xml:space="preserve"> </w:t>
      </w:r>
      <w:r>
        <w:t>to</w:t>
      </w:r>
      <w:r>
        <w:rPr>
          <w:spacing w:val="38"/>
        </w:rPr>
        <w:t xml:space="preserve"> </w:t>
      </w:r>
      <w:r>
        <w:t>the</w:t>
      </w:r>
      <w:r>
        <w:rPr>
          <w:spacing w:val="40"/>
        </w:rPr>
        <w:t xml:space="preserve"> </w:t>
      </w:r>
      <w:r>
        <w:rPr>
          <w:spacing w:val="-1"/>
        </w:rPr>
        <w:t>environmental</w:t>
      </w:r>
      <w:r>
        <w:t xml:space="preserve"> </w:t>
      </w:r>
      <w:r>
        <w:rPr>
          <w:spacing w:val="-1"/>
        </w:rPr>
        <w:t>forces</w:t>
      </w:r>
      <w:r>
        <w:t xml:space="preserve"> that</w:t>
      </w:r>
      <w:r>
        <w:rPr>
          <w:spacing w:val="2"/>
        </w:rPr>
        <w:t xml:space="preserve"> </w:t>
      </w:r>
      <w:r>
        <w:rPr>
          <w:spacing w:val="-1"/>
        </w:rPr>
        <w:t>create,</w:t>
      </w:r>
      <w:r>
        <w:t xml:space="preserve"> </w:t>
      </w:r>
      <w:r>
        <w:rPr>
          <w:spacing w:val="-1"/>
        </w:rPr>
        <w:t xml:space="preserve">contribute </w:t>
      </w:r>
      <w:r>
        <w:t>to, and</w:t>
      </w:r>
      <w:r>
        <w:rPr>
          <w:spacing w:val="1"/>
        </w:rPr>
        <w:t xml:space="preserve"> </w:t>
      </w:r>
      <w:r>
        <w:rPr>
          <w:spacing w:val="-1"/>
        </w:rPr>
        <w:t>address</w:t>
      </w:r>
      <w:r>
        <w:t xml:space="preserve"> problems in</w:t>
      </w:r>
      <w:r>
        <w:rPr>
          <w:spacing w:val="-9"/>
        </w:rPr>
        <w:t xml:space="preserve"> </w:t>
      </w:r>
      <w:r>
        <w:rPr>
          <w:spacing w:val="-1"/>
        </w:rPr>
        <w:t>living.</w:t>
      </w:r>
    </w:p>
    <w:p w:rsidR="00BD768C" w:rsidRDefault="00BD768C">
      <w:pPr>
        <w:rPr>
          <w:rFonts w:ascii="Times New Roman" w:eastAsia="Times New Roman" w:hAnsi="Times New Roman" w:cs="Times New Roman"/>
          <w:sz w:val="24"/>
          <w:szCs w:val="24"/>
        </w:rPr>
      </w:pPr>
    </w:p>
    <w:p w:rsidR="00BD768C" w:rsidRDefault="00180D16">
      <w:pPr>
        <w:pStyle w:val="BodyText"/>
        <w:spacing w:line="239" w:lineRule="auto"/>
        <w:ind w:right="110" w:firstLine="717"/>
        <w:jc w:val="both"/>
      </w:pPr>
      <w:r>
        <w:rPr>
          <w:spacing w:val="-1"/>
        </w:rPr>
        <w:t>Social</w:t>
      </w:r>
      <w:r>
        <w:rPr>
          <w:spacing w:val="26"/>
        </w:rPr>
        <w:t xml:space="preserve"> </w:t>
      </w:r>
      <w:r>
        <w:rPr>
          <w:spacing w:val="-1"/>
        </w:rPr>
        <w:t>workers</w:t>
      </w:r>
      <w:r>
        <w:rPr>
          <w:spacing w:val="26"/>
        </w:rPr>
        <w:t xml:space="preserve"> </w:t>
      </w:r>
      <w:r>
        <w:t>promote</w:t>
      </w:r>
      <w:r>
        <w:rPr>
          <w:spacing w:val="28"/>
        </w:rPr>
        <w:t xml:space="preserve"> </w:t>
      </w:r>
      <w:r>
        <w:rPr>
          <w:spacing w:val="-1"/>
        </w:rPr>
        <w:t>social</w:t>
      </w:r>
      <w:r>
        <w:rPr>
          <w:spacing w:val="26"/>
        </w:rPr>
        <w:t xml:space="preserve"> </w:t>
      </w:r>
      <w:r>
        <w:t>justice</w:t>
      </w:r>
      <w:r>
        <w:rPr>
          <w:spacing w:val="23"/>
        </w:rPr>
        <w:t xml:space="preserve"> </w:t>
      </w:r>
      <w:r>
        <w:rPr>
          <w:spacing w:val="-1"/>
        </w:rPr>
        <w:t>and</w:t>
      </w:r>
      <w:r>
        <w:rPr>
          <w:spacing w:val="26"/>
        </w:rPr>
        <w:t xml:space="preserve"> </w:t>
      </w:r>
      <w:r>
        <w:rPr>
          <w:spacing w:val="-1"/>
        </w:rPr>
        <w:t>social</w:t>
      </w:r>
      <w:r>
        <w:rPr>
          <w:spacing w:val="28"/>
        </w:rPr>
        <w:t xml:space="preserve"> </w:t>
      </w:r>
      <w:r>
        <w:rPr>
          <w:spacing w:val="-1"/>
        </w:rPr>
        <w:t>change</w:t>
      </w:r>
      <w:r>
        <w:rPr>
          <w:spacing w:val="25"/>
        </w:rPr>
        <w:t xml:space="preserve"> </w:t>
      </w:r>
      <w:r>
        <w:t>with</w:t>
      </w:r>
      <w:r>
        <w:rPr>
          <w:spacing w:val="32"/>
        </w:rPr>
        <w:t xml:space="preserve"> </w:t>
      </w:r>
      <w:r>
        <w:rPr>
          <w:spacing w:val="-1"/>
        </w:rPr>
        <w:t>-and</w:t>
      </w:r>
      <w:r>
        <w:rPr>
          <w:spacing w:val="26"/>
        </w:rPr>
        <w:t xml:space="preserve"> </w:t>
      </w:r>
      <w:r>
        <w:t>on</w:t>
      </w:r>
      <w:r>
        <w:rPr>
          <w:spacing w:val="26"/>
        </w:rPr>
        <w:t xml:space="preserve"> </w:t>
      </w:r>
      <w:r>
        <w:t>behalf</w:t>
      </w:r>
      <w:r>
        <w:rPr>
          <w:spacing w:val="26"/>
        </w:rPr>
        <w:t xml:space="preserve"> </w:t>
      </w:r>
      <w:r>
        <w:t>of</w:t>
      </w:r>
      <w:r>
        <w:rPr>
          <w:spacing w:val="25"/>
        </w:rPr>
        <w:t xml:space="preserve"> </w:t>
      </w:r>
      <w:r>
        <w:rPr>
          <w:spacing w:val="-1"/>
        </w:rPr>
        <w:t>clients.</w:t>
      </w:r>
      <w:r>
        <w:rPr>
          <w:spacing w:val="65"/>
        </w:rPr>
        <w:t xml:space="preserve"> </w:t>
      </w:r>
      <w:r>
        <w:rPr>
          <w:spacing w:val="-1"/>
        </w:rPr>
        <w:t>"Clients"</w:t>
      </w:r>
      <w:r>
        <w:rPr>
          <w:spacing w:val="20"/>
        </w:rPr>
        <w:t xml:space="preserve"> </w:t>
      </w:r>
      <w:r>
        <w:t>is</w:t>
      </w:r>
      <w:r>
        <w:rPr>
          <w:spacing w:val="22"/>
        </w:rPr>
        <w:t xml:space="preserve"> </w:t>
      </w:r>
      <w:r>
        <w:t>used</w:t>
      </w:r>
      <w:r>
        <w:rPr>
          <w:spacing w:val="21"/>
        </w:rPr>
        <w:t xml:space="preserve"> </w:t>
      </w:r>
      <w:r>
        <w:t>inclusively</w:t>
      </w:r>
      <w:r>
        <w:rPr>
          <w:spacing w:val="16"/>
        </w:rPr>
        <w:t xml:space="preserve"> </w:t>
      </w:r>
      <w:r>
        <w:t>to</w:t>
      </w:r>
      <w:r>
        <w:rPr>
          <w:spacing w:val="21"/>
        </w:rPr>
        <w:t xml:space="preserve"> </w:t>
      </w:r>
      <w:r>
        <w:t>refer</w:t>
      </w:r>
      <w:r>
        <w:rPr>
          <w:spacing w:val="20"/>
        </w:rPr>
        <w:t xml:space="preserve"> </w:t>
      </w:r>
      <w:r>
        <w:t>to</w:t>
      </w:r>
      <w:r>
        <w:rPr>
          <w:spacing w:val="21"/>
        </w:rPr>
        <w:t xml:space="preserve"> </w:t>
      </w:r>
      <w:r>
        <w:t>individuals,</w:t>
      </w:r>
      <w:r>
        <w:rPr>
          <w:spacing w:val="21"/>
        </w:rPr>
        <w:t xml:space="preserve"> </w:t>
      </w:r>
      <w:r>
        <w:rPr>
          <w:spacing w:val="-1"/>
        </w:rPr>
        <w:t>families,</w:t>
      </w:r>
      <w:r>
        <w:rPr>
          <w:spacing w:val="24"/>
        </w:rPr>
        <w:t xml:space="preserve"> </w:t>
      </w:r>
      <w:r>
        <w:rPr>
          <w:spacing w:val="-1"/>
        </w:rPr>
        <w:t>groups,</w:t>
      </w:r>
      <w:r>
        <w:rPr>
          <w:spacing w:val="21"/>
        </w:rPr>
        <w:t xml:space="preserve"> </w:t>
      </w:r>
      <w:r>
        <w:rPr>
          <w:spacing w:val="-1"/>
        </w:rPr>
        <w:t>organizations,</w:t>
      </w:r>
      <w:r>
        <w:rPr>
          <w:spacing w:val="41"/>
        </w:rPr>
        <w:t xml:space="preserve"> </w:t>
      </w:r>
      <w:r>
        <w:rPr>
          <w:spacing w:val="-1"/>
        </w:rPr>
        <w:t>and</w:t>
      </w:r>
      <w:r>
        <w:rPr>
          <w:spacing w:val="79"/>
        </w:rPr>
        <w:t xml:space="preserve"> </w:t>
      </w:r>
      <w:r>
        <w:rPr>
          <w:spacing w:val="-1"/>
        </w:rPr>
        <w:t>communities.</w:t>
      </w:r>
      <w:r>
        <w:rPr>
          <w:spacing w:val="52"/>
        </w:rPr>
        <w:t xml:space="preserve"> </w:t>
      </w:r>
      <w:r>
        <w:rPr>
          <w:spacing w:val="-1"/>
        </w:rPr>
        <w:t>Social</w:t>
      </w:r>
      <w:r>
        <w:rPr>
          <w:spacing w:val="52"/>
        </w:rPr>
        <w:t xml:space="preserve"> </w:t>
      </w:r>
      <w:r>
        <w:rPr>
          <w:spacing w:val="-1"/>
        </w:rPr>
        <w:t>workers</w:t>
      </w:r>
      <w:r>
        <w:rPr>
          <w:spacing w:val="54"/>
        </w:rPr>
        <w:t xml:space="preserve"> </w:t>
      </w:r>
      <w:r>
        <w:rPr>
          <w:spacing w:val="-1"/>
        </w:rPr>
        <w:t>are</w:t>
      </w:r>
      <w:r>
        <w:rPr>
          <w:spacing w:val="50"/>
        </w:rPr>
        <w:t xml:space="preserve"> </w:t>
      </w:r>
      <w:r>
        <w:t>sensitive</w:t>
      </w:r>
      <w:r>
        <w:rPr>
          <w:spacing w:val="52"/>
        </w:rPr>
        <w:t xml:space="preserve"> </w:t>
      </w:r>
      <w:r>
        <w:t>to</w:t>
      </w:r>
      <w:r>
        <w:rPr>
          <w:spacing w:val="53"/>
        </w:rPr>
        <w:t xml:space="preserve"> </w:t>
      </w:r>
      <w:r>
        <w:rPr>
          <w:spacing w:val="-1"/>
        </w:rPr>
        <w:t>cultural</w:t>
      </w:r>
      <w:r>
        <w:rPr>
          <w:spacing w:val="53"/>
        </w:rPr>
        <w:t xml:space="preserve"> </w:t>
      </w:r>
      <w:r>
        <w:rPr>
          <w:spacing w:val="-1"/>
        </w:rPr>
        <w:t>and</w:t>
      </w:r>
      <w:r>
        <w:rPr>
          <w:spacing w:val="52"/>
        </w:rPr>
        <w:t xml:space="preserve"> </w:t>
      </w:r>
      <w:r>
        <w:rPr>
          <w:spacing w:val="-1"/>
        </w:rPr>
        <w:t>ethnic</w:t>
      </w:r>
      <w:r>
        <w:rPr>
          <w:spacing w:val="51"/>
        </w:rPr>
        <w:t xml:space="preserve"> </w:t>
      </w:r>
      <w:r>
        <w:t>diversity</w:t>
      </w:r>
      <w:r>
        <w:rPr>
          <w:spacing w:val="47"/>
        </w:rPr>
        <w:t xml:space="preserve"> </w:t>
      </w:r>
      <w:r>
        <w:rPr>
          <w:spacing w:val="-1"/>
        </w:rPr>
        <w:t>and</w:t>
      </w:r>
      <w:r>
        <w:rPr>
          <w:spacing w:val="52"/>
        </w:rPr>
        <w:t xml:space="preserve"> </w:t>
      </w:r>
      <w:r>
        <w:t>strive</w:t>
      </w:r>
      <w:r>
        <w:rPr>
          <w:spacing w:val="54"/>
        </w:rPr>
        <w:t xml:space="preserve"> </w:t>
      </w:r>
      <w:r>
        <w:t>to</w:t>
      </w:r>
      <w:r>
        <w:rPr>
          <w:spacing w:val="41"/>
        </w:rPr>
        <w:t xml:space="preserve"> </w:t>
      </w:r>
      <w:r>
        <w:rPr>
          <w:spacing w:val="-1"/>
        </w:rPr>
        <w:t>end</w:t>
      </w:r>
      <w:r>
        <w:rPr>
          <w:spacing w:val="93"/>
        </w:rPr>
        <w:t xml:space="preserve"> </w:t>
      </w:r>
      <w:r>
        <w:rPr>
          <w:spacing w:val="-1"/>
        </w:rPr>
        <w:t>discrimination,</w:t>
      </w:r>
      <w:r>
        <w:rPr>
          <w:spacing w:val="12"/>
        </w:rPr>
        <w:t xml:space="preserve"> </w:t>
      </w:r>
      <w:r>
        <w:rPr>
          <w:spacing w:val="-1"/>
        </w:rPr>
        <w:t>oppression,</w:t>
      </w:r>
      <w:r>
        <w:rPr>
          <w:spacing w:val="11"/>
        </w:rPr>
        <w:t xml:space="preserve"> </w:t>
      </w:r>
      <w:r>
        <w:rPr>
          <w:spacing w:val="-1"/>
        </w:rPr>
        <w:t>poverty,</w:t>
      </w:r>
      <w:r>
        <w:rPr>
          <w:spacing w:val="11"/>
        </w:rPr>
        <w:t xml:space="preserve"> </w:t>
      </w:r>
      <w:r>
        <w:rPr>
          <w:spacing w:val="-1"/>
        </w:rPr>
        <w:t>and</w:t>
      </w:r>
      <w:r>
        <w:rPr>
          <w:spacing w:val="11"/>
        </w:rPr>
        <w:t xml:space="preserve"> </w:t>
      </w:r>
      <w:r>
        <w:t>other</w:t>
      </w:r>
      <w:r>
        <w:rPr>
          <w:spacing w:val="11"/>
        </w:rPr>
        <w:t xml:space="preserve"> </w:t>
      </w:r>
      <w:r>
        <w:t>forms</w:t>
      </w:r>
      <w:r>
        <w:rPr>
          <w:spacing w:val="12"/>
        </w:rPr>
        <w:t xml:space="preserve"> </w:t>
      </w:r>
      <w:r>
        <w:t>of</w:t>
      </w:r>
      <w:r>
        <w:rPr>
          <w:spacing w:val="11"/>
        </w:rPr>
        <w:t xml:space="preserve"> </w:t>
      </w:r>
      <w:r>
        <w:rPr>
          <w:spacing w:val="-1"/>
        </w:rPr>
        <w:t>social</w:t>
      </w:r>
      <w:r>
        <w:rPr>
          <w:spacing w:val="11"/>
        </w:rPr>
        <w:t xml:space="preserve"> </w:t>
      </w:r>
      <w:r>
        <w:rPr>
          <w:spacing w:val="-1"/>
        </w:rPr>
        <w:t>injustice.</w:t>
      </w:r>
      <w:r>
        <w:rPr>
          <w:spacing w:val="11"/>
        </w:rPr>
        <w:t xml:space="preserve"> </w:t>
      </w:r>
      <w:r>
        <w:rPr>
          <w:spacing w:val="-1"/>
        </w:rPr>
        <w:t>These</w:t>
      </w:r>
      <w:r>
        <w:rPr>
          <w:spacing w:val="11"/>
        </w:rPr>
        <w:t xml:space="preserve"> </w:t>
      </w:r>
      <w:r>
        <w:rPr>
          <w:spacing w:val="-1"/>
        </w:rPr>
        <w:t>activities</w:t>
      </w:r>
      <w:r>
        <w:rPr>
          <w:spacing w:val="11"/>
        </w:rPr>
        <w:t xml:space="preserve"> </w:t>
      </w:r>
      <w:r>
        <w:t>may</w:t>
      </w:r>
      <w:r>
        <w:rPr>
          <w:spacing w:val="7"/>
        </w:rPr>
        <w:t xml:space="preserve"> </w:t>
      </w:r>
      <w:r>
        <w:rPr>
          <w:spacing w:val="1"/>
        </w:rPr>
        <w:t>be</w:t>
      </w:r>
      <w:r>
        <w:rPr>
          <w:spacing w:val="107"/>
        </w:rPr>
        <w:t xml:space="preserve"> </w:t>
      </w:r>
      <w:r>
        <w:t>in</w:t>
      </w:r>
      <w:r>
        <w:rPr>
          <w:spacing w:val="19"/>
        </w:rPr>
        <w:t xml:space="preserve"> </w:t>
      </w:r>
      <w:r>
        <w:t>the</w:t>
      </w:r>
      <w:r>
        <w:rPr>
          <w:spacing w:val="18"/>
        </w:rPr>
        <w:t xml:space="preserve"> </w:t>
      </w:r>
      <w:r>
        <w:rPr>
          <w:spacing w:val="-1"/>
        </w:rPr>
        <w:t>form</w:t>
      </w:r>
      <w:r>
        <w:rPr>
          <w:spacing w:val="19"/>
        </w:rPr>
        <w:t xml:space="preserve"> </w:t>
      </w:r>
      <w:r>
        <w:t>of</w:t>
      </w:r>
      <w:r>
        <w:rPr>
          <w:spacing w:val="18"/>
        </w:rPr>
        <w:t xml:space="preserve"> </w:t>
      </w:r>
      <w:r>
        <w:rPr>
          <w:spacing w:val="-1"/>
        </w:rPr>
        <w:t>direct</w:t>
      </w:r>
      <w:r>
        <w:rPr>
          <w:spacing w:val="19"/>
        </w:rPr>
        <w:t xml:space="preserve"> </w:t>
      </w:r>
      <w:r>
        <w:rPr>
          <w:spacing w:val="-1"/>
        </w:rPr>
        <w:t>practice,</w:t>
      </w:r>
      <w:r>
        <w:rPr>
          <w:spacing w:val="18"/>
        </w:rPr>
        <w:t xml:space="preserve"> </w:t>
      </w:r>
      <w:r>
        <w:t>community</w:t>
      </w:r>
      <w:r>
        <w:rPr>
          <w:spacing w:val="14"/>
        </w:rPr>
        <w:t xml:space="preserve"> </w:t>
      </w:r>
      <w:r>
        <w:t>organizing,</w:t>
      </w:r>
      <w:r>
        <w:rPr>
          <w:spacing w:val="18"/>
        </w:rPr>
        <w:t xml:space="preserve"> </w:t>
      </w:r>
      <w:r>
        <w:rPr>
          <w:spacing w:val="-1"/>
        </w:rPr>
        <w:t>supervision,</w:t>
      </w:r>
      <w:r>
        <w:rPr>
          <w:spacing w:val="19"/>
        </w:rPr>
        <w:t xml:space="preserve"> </w:t>
      </w:r>
      <w:r>
        <w:t>consultation,</w:t>
      </w:r>
      <w:r>
        <w:rPr>
          <w:spacing w:val="56"/>
        </w:rPr>
        <w:t xml:space="preserve"> </w:t>
      </w:r>
      <w:r>
        <w:rPr>
          <w:spacing w:val="-1"/>
        </w:rPr>
        <w:t>administration,</w:t>
      </w:r>
      <w:r>
        <w:rPr>
          <w:spacing w:val="79"/>
        </w:rPr>
        <w:t xml:space="preserve"> </w:t>
      </w:r>
      <w:r>
        <w:rPr>
          <w:spacing w:val="-1"/>
        </w:rPr>
        <w:t>advocacy,</w:t>
      </w:r>
      <w:r>
        <w:rPr>
          <w:spacing w:val="36"/>
        </w:rPr>
        <w:t xml:space="preserve"> </w:t>
      </w:r>
      <w:r>
        <w:rPr>
          <w:spacing w:val="-1"/>
        </w:rPr>
        <w:t>social</w:t>
      </w:r>
      <w:r>
        <w:rPr>
          <w:spacing w:val="38"/>
        </w:rPr>
        <w:t xml:space="preserve"> </w:t>
      </w:r>
      <w:r>
        <w:rPr>
          <w:spacing w:val="-1"/>
        </w:rPr>
        <w:t>and</w:t>
      </w:r>
      <w:r>
        <w:rPr>
          <w:spacing w:val="39"/>
        </w:rPr>
        <w:t xml:space="preserve"> </w:t>
      </w:r>
      <w:r>
        <w:t>political</w:t>
      </w:r>
      <w:r>
        <w:rPr>
          <w:spacing w:val="39"/>
        </w:rPr>
        <w:t xml:space="preserve"> </w:t>
      </w:r>
      <w:r>
        <w:rPr>
          <w:spacing w:val="-1"/>
        </w:rPr>
        <w:t>action,</w:t>
      </w:r>
      <w:r>
        <w:rPr>
          <w:spacing w:val="36"/>
        </w:rPr>
        <w:t xml:space="preserve"> </w:t>
      </w:r>
      <w:r>
        <w:t>policy</w:t>
      </w:r>
      <w:r>
        <w:rPr>
          <w:spacing w:val="27"/>
        </w:rPr>
        <w:t xml:space="preserve"> </w:t>
      </w:r>
      <w:r>
        <w:rPr>
          <w:spacing w:val="-1"/>
        </w:rPr>
        <w:t>development</w:t>
      </w:r>
      <w:r>
        <w:rPr>
          <w:spacing w:val="39"/>
        </w:rPr>
        <w:t xml:space="preserve"> </w:t>
      </w:r>
      <w:r>
        <w:rPr>
          <w:spacing w:val="-1"/>
        </w:rPr>
        <w:t>and</w:t>
      </w:r>
      <w:r>
        <w:rPr>
          <w:spacing w:val="36"/>
        </w:rPr>
        <w:t xml:space="preserve"> </w:t>
      </w:r>
      <w:r>
        <w:rPr>
          <w:spacing w:val="-1"/>
        </w:rPr>
        <w:t>implementation,</w:t>
      </w:r>
      <w:r>
        <w:rPr>
          <w:spacing w:val="39"/>
        </w:rPr>
        <w:t xml:space="preserve"> </w:t>
      </w:r>
      <w:r>
        <w:rPr>
          <w:spacing w:val="-1"/>
        </w:rPr>
        <w:t>education,</w:t>
      </w:r>
      <w:r>
        <w:rPr>
          <w:spacing w:val="36"/>
        </w:rPr>
        <w:t xml:space="preserve"> </w:t>
      </w:r>
      <w:r>
        <w:rPr>
          <w:spacing w:val="-1"/>
        </w:rPr>
        <w:t>and</w:t>
      </w:r>
      <w:r>
        <w:rPr>
          <w:spacing w:val="109"/>
        </w:rPr>
        <w:t xml:space="preserve"> </w:t>
      </w:r>
      <w:r>
        <w:rPr>
          <w:spacing w:val="-1"/>
        </w:rPr>
        <w:t>research</w:t>
      </w:r>
      <w:r>
        <w:rPr>
          <w:spacing w:val="19"/>
        </w:rPr>
        <w:t xml:space="preserve"> </w:t>
      </w:r>
      <w:r>
        <w:rPr>
          <w:spacing w:val="-1"/>
        </w:rPr>
        <w:t>and</w:t>
      </w:r>
      <w:r>
        <w:rPr>
          <w:spacing w:val="24"/>
        </w:rPr>
        <w:t xml:space="preserve"> </w:t>
      </w:r>
      <w:r>
        <w:rPr>
          <w:spacing w:val="-1"/>
        </w:rPr>
        <w:t>evaluation.</w:t>
      </w:r>
      <w:r>
        <w:rPr>
          <w:spacing w:val="25"/>
        </w:rPr>
        <w:t xml:space="preserve"> </w:t>
      </w:r>
      <w:r>
        <w:rPr>
          <w:spacing w:val="-1"/>
        </w:rPr>
        <w:t>Social</w:t>
      </w:r>
      <w:r>
        <w:rPr>
          <w:spacing w:val="19"/>
        </w:rPr>
        <w:t xml:space="preserve"> </w:t>
      </w:r>
      <w:r>
        <w:rPr>
          <w:spacing w:val="-1"/>
        </w:rPr>
        <w:t>workers</w:t>
      </w:r>
      <w:r>
        <w:rPr>
          <w:spacing w:val="18"/>
        </w:rPr>
        <w:t xml:space="preserve"> </w:t>
      </w:r>
      <w:r>
        <w:rPr>
          <w:spacing w:val="-1"/>
        </w:rPr>
        <w:t>seek</w:t>
      </w:r>
      <w:r>
        <w:rPr>
          <w:spacing w:val="19"/>
        </w:rPr>
        <w:t xml:space="preserve"> </w:t>
      </w:r>
      <w:r>
        <w:t>to</w:t>
      </w:r>
      <w:r>
        <w:rPr>
          <w:spacing w:val="21"/>
        </w:rPr>
        <w:t xml:space="preserve"> </w:t>
      </w:r>
      <w:r>
        <w:rPr>
          <w:spacing w:val="-1"/>
        </w:rPr>
        <w:t>enhance</w:t>
      </w:r>
      <w:r>
        <w:rPr>
          <w:spacing w:val="18"/>
        </w:rPr>
        <w:t xml:space="preserve"> </w:t>
      </w:r>
      <w:r>
        <w:t>the</w:t>
      </w:r>
      <w:r>
        <w:rPr>
          <w:spacing w:val="18"/>
        </w:rPr>
        <w:t xml:space="preserve"> </w:t>
      </w:r>
      <w:r>
        <w:t>capacity</w:t>
      </w:r>
      <w:r>
        <w:rPr>
          <w:spacing w:val="10"/>
        </w:rPr>
        <w:t xml:space="preserve"> </w:t>
      </w:r>
      <w:r>
        <w:rPr>
          <w:spacing w:val="1"/>
        </w:rPr>
        <w:t>of</w:t>
      </w:r>
      <w:r>
        <w:rPr>
          <w:spacing w:val="18"/>
        </w:rPr>
        <w:t xml:space="preserve"> </w:t>
      </w:r>
      <w:r>
        <w:rPr>
          <w:spacing w:val="-1"/>
        </w:rPr>
        <w:t>people</w:t>
      </w:r>
      <w:r>
        <w:rPr>
          <w:spacing w:val="18"/>
        </w:rPr>
        <w:t xml:space="preserve"> </w:t>
      </w:r>
      <w:r>
        <w:t>to</w:t>
      </w:r>
      <w:r>
        <w:rPr>
          <w:spacing w:val="21"/>
        </w:rPr>
        <w:t xml:space="preserve"> </w:t>
      </w:r>
      <w:r>
        <w:rPr>
          <w:spacing w:val="-1"/>
        </w:rPr>
        <w:t>address</w:t>
      </w:r>
      <w:r>
        <w:rPr>
          <w:spacing w:val="22"/>
        </w:rPr>
        <w:t xml:space="preserve"> </w:t>
      </w:r>
      <w:r>
        <w:t>their</w:t>
      </w:r>
      <w:r>
        <w:rPr>
          <w:spacing w:val="89"/>
        </w:rPr>
        <w:t xml:space="preserve"> </w:t>
      </w:r>
      <w:r>
        <w:t>own</w:t>
      </w:r>
      <w:r>
        <w:rPr>
          <w:spacing w:val="-13"/>
        </w:rPr>
        <w:t xml:space="preserve"> </w:t>
      </w:r>
      <w:r>
        <w:rPr>
          <w:spacing w:val="-1"/>
        </w:rPr>
        <w:t>needs.</w:t>
      </w:r>
      <w:r>
        <w:rPr>
          <w:spacing w:val="-12"/>
        </w:rPr>
        <w:t xml:space="preserve"> </w:t>
      </w:r>
      <w:r>
        <w:rPr>
          <w:spacing w:val="-1"/>
        </w:rPr>
        <w:t>Social</w:t>
      </w:r>
      <w:r>
        <w:rPr>
          <w:spacing w:val="-12"/>
        </w:rPr>
        <w:t xml:space="preserve"> </w:t>
      </w:r>
      <w:r>
        <w:t>workers</w:t>
      </w:r>
      <w:r>
        <w:rPr>
          <w:spacing w:val="-12"/>
        </w:rPr>
        <w:t xml:space="preserve"> </w:t>
      </w:r>
      <w:r>
        <w:rPr>
          <w:spacing w:val="-1"/>
        </w:rPr>
        <w:t>also</w:t>
      </w:r>
      <w:r>
        <w:rPr>
          <w:spacing w:val="-12"/>
        </w:rPr>
        <w:t xml:space="preserve"> </w:t>
      </w:r>
      <w:r>
        <w:rPr>
          <w:spacing w:val="-1"/>
        </w:rPr>
        <w:t>seek</w:t>
      </w:r>
      <w:r>
        <w:rPr>
          <w:spacing w:val="-12"/>
        </w:rPr>
        <w:t xml:space="preserve"> </w:t>
      </w:r>
      <w:r>
        <w:t>to</w:t>
      </w:r>
      <w:r>
        <w:rPr>
          <w:spacing w:val="-12"/>
        </w:rPr>
        <w:t xml:space="preserve"> </w:t>
      </w:r>
      <w:r>
        <w:t>promote</w:t>
      </w:r>
      <w:r>
        <w:rPr>
          <w:spacing w:val="-13"/>
        </w:rPr>
        <w:t xml:space="preserve"> </w:t>
      </w:r>
      <w:r>
        <w:t>the</w:t>
      </w:r>
      <w:r>
        <w:rPr>
          <w:spacing w:val="-11"/>
        </w:rPr>
        <w:t xml:space="preserve"> </w:t>
      </w:r>
      <w:r>
        <w:rPr>
          <w:spacing w:val="-1"/>
        </w:rPr>
        <w:t>responsiveness</w:t>
      </w:r>
      <w:r>
        <w:rPr>
          <w:spacing w:val="-12"/>
        </w:rPr>
        <w:t xml:space="preserve"> </w:t>
      </w:r>
      <w:r>
        <w:t>of</w:t>
      </w:r>
      <w:r>
        <w:rPr>
          <w:spacing w:val="-1"/>
        </w:rPr>
        <w:t xml:space="preserve"> organizations,</w:t>
      </w:r>
      <w:r>
        <w:rPr>
          <w:spacing w:val="-12"/>
        </w:rPr>
        <w:t xml:space="preserve"> </w:t>
      </w:r>
      <w:r>
        <w:rPr>
          <w:spacing w:val="-1"/>
        </w:rPr>
        <w:t>communities,</w:t>
      </w:r>
      <w:r>
        <w:rPr>
          <w:spacing w:val="97"/>
        </w:rPr>
        <w:t xml:space="preserve"> </w:t>
      </w:r>
      <w:r>
        <w:rPr>
          <w:spacing w:val="-1"/>
        </w:rPr>
        <w:t>and</w:t>
      </w:r>
      <w:r>
        <w:t xml:space="preserve"> other</w:t>
      </w:r>
      <w:r>
        <w:rPr>
          <w:spacing w:val="-2"/>
        </w:rPr>
        <w:t xml:space="preserve"> </w:t>
      </w:r>
      <w:r>
        <w:rPr>
          <w:spacing w:val="-1"/>
        </w:rPr>
        <w:t>social</w:t>
      </w:r>
      <w:r>
        <w:t xml:space="preserve"> institutions to individuals'</w:t>
      </w:r>
      <w:r>
        <w:rPr>
          <w:spacing w:val="-3"/>
        </w:rPr>
        <w:t xml:space="preserve"> </w:t>
      </w:r>
      <w:r>
        <w:rPr>
          <w:spacing w:val="-1"/>
        </w:rPr>
        <w:t>needs</w:t>
      </w:r>
      <w:r>
        <w:t xml:space="preserve"> and </w:t>
      </w:r>
      <w:r>
        <w:rPr>
          <w:spacing w:val="-1"/>
        </w:rPr>
        <w:t>social</w:t>
      </w:r>
      <w:r>
        <w:rPr>
          <w:spacing w:val="-17"/>
        </w:rPr>
        <w:t xml:space="preserve"> </w:t>
      </w:r>
      <w:r>
        <w:rPr>
          <w:spacing w:val="-1"/>
        </w:rPr>
        <w:t>problems.</w:t>
      </w:r>
    </w:p>
    <w:p w:rsidR="00BD768C" w:rsidRDefault="00BD768C">
      <w:pPr>
        <w:rPr>
          <w:rFonts w:ascii="Times New Roman" w:eastAsia="Times New Roman" w:hAnsi="Times New Roman" w:cs="Times New Roman"/>
          <w:sz w:val="24"/>
          <w:szCs w:val="24"/>
        </w:rPr>
      </w:pPr>
    </w:p>
    <w:p w:rsidR="00BD768C" w:rsidRDefault="00180D16">
      <w:pPr>
        <w:pStyle w:val="BodyText"/>
        <w:ind w:right="113" w:firstLine="717"/>
        <w:jc w:val="both"/>
      </w:pPr>
      <w:r>
        <w:t>The</w:t>
      </w:r>
      <w:r>
        <w:rPr>
          <w:spacing w:val="22"/>
        </w:rPr>
        <w:t xml:space="preserve"> </w:t>
      </w:r>
      <w:r>
        <w:t>mission</w:t>
      </w:r>
      <w:r>
        <w:rPr>
          <w:spacing w:val="27"/>
        </w:rPr>
        <w:t xml:space="preserve"> </w:t>
      </w:r>
      <w:r>
        <w:t>of</w:t>
      </w:r>
      <w:r>
        <w:rPr>
          <w:spacing w:val="25"/>
        </w:rPr>
        <w:t xml:space="preserve"> </w:t>
      </w:r>
      <w:r>
        <w:t>the</w:t>
      </w:r>
      <w:r>
        <w:rPr>
          <w:spacing w:val="25"/>
        </w:rPr>
        <w:t xml:space="preserve"> </w:t>
      </w:r>
      <w:r>
        <w:rPr>
          <w:spacing w:val="-1"/>
        </w:rPr>
        <w:t>social</w:t>
      </w:r>
      <w:r>
        <w:rPr>
          <w:spacing w:val="26"/>
        </w:rPr>
        <w:t xml:space="preserve"> </w:t>
      </w:r>
      <w:r>
        <w:rPr>
          <w:spacing w:val="-1"/>
        </w:rPr>
        <w:t>work</w:t>
      </w:r>
      <w:r>
        <w:rPr>
          <w:spacing w:val="26"/>
        </w:rPr>
        <w:t xml:space="preserve"> </w:t>
      </w:r>
      <w:r>
        <w:rPr>
          <w:spacing w:val="-1"/>
        </w:rPr>
        <w:t>profession</w:t>
      </w:r>
      <w:r>
        <w:rPr>
          <w:spacing w:val="27"/>
        </w:rPr>
        <w:t xml:space="preserve"> </w:t>
      </w:r>
      <w:r>
        <w:t>is</w:t>
      </w:r>
      <w:r>
        <w:rPr>
          <w:spacing w:val="26"/>
        </w:rPr>
        <w:t xml:space="preserve"> </w:t>
      </w:r>
      <w:r>
        <w:t>rooted</w:t>
      </w:r>
      <w:r>
        <w:rPr>
          <w:spacing w:val="26"/>
        </w:rPr>
        <w:t xml:space="preserve"> </w:t>
      </w:r>
      <w:r>
        <w:t>in</w:t>
      </w:r>
      <w:r>
        <w:rPr>
          <w:spacing w:val="26"/>
        </w:rPr>
        <w:t xml:space="preserve"> </w:t>
      </w:r>
      <w:r>
        <w:t>a</w:t>
      </w:r>
      <w:r>
        <w:rPr>
          <w:spacing w:val="25"/>
        </w:rPr>
        <w:t xml:space="preserve"> </w:t>
      </w:r>
      <w:r>
        <w:rPr>
          <w:spacing w:val="-1"/>
        </w:rPr>
        <w:t>set</w:t>
      </w:r>
      <w:r>
        <w:rPr>
          <w:spacing w:val="27"/>
        </w:rPr>
        <w:t xml:space="preserve"> </w:t>
      </w:r>
      <w:r>
        <w:t>of</w:t>
      </w:r>
      <w:r>
        <w:rPr>
          <w:spacing w:val="25"/>
        </w:rPr>
        <w:t xml:space="preserve"> </w:t>
      </w:r>
      <w:r>
        <w:rPr>
          <w:spacing w:val="-1"/>
        </w:rPr>
        <w:t>core</w:t>
      </w:r>
      <w:r>
        <w:rPr>
          <w:spacing w:val="24"/>
        </w:rPr>
        <w:t xml:space="preserve"> </w:t>
      </w:r>
      <w:r>
        <w:t>values.</w:t>
      </w:r>
      <w:r>
        <w:rPr>
          <w:spacing w:val="26"/>
        </w:rPr>
        <w:t xml:space="preserve"> </w:t>
      </w:r>
      <w:r>
        <w:rPr>
          <w:spacing w:val="-1"/>
        </w:rPr>
        <w:t>These</w:t>
      </w:r>
      <w:r>
        <w:rPr>
          <w:spacing w:val="26"/>
        </w:rPr>
        <w:t xml:space="preserve"> </w:t>
      </w:r>
      <w:r>
        <w:rPr>
          <w:spacing w:val="-1"/>
        </w:rPr>
        <w:t>core</w:t>
      </w:r>
      <w:r>
        <w:rPr>
          <w:spacing w:val="51"/>
        </w:rPr>
        <w:t xml:space="preserve"> </w:t>
      </w:r>
      <w:r>
        <w:rPr>
          <w:spacing w:val="-1"/>
        </w:rPr>
        <w:t>values,</w:t>
      </w:r>
      <w:r>
        <w:rPr>
          <w:spacing w:val="35"/>
        </w:rPr>
        <w:t xml:space="preserve"> </w:t>
      </w:r>
      <w:r>
        <w:rPr>
          <w:spacing w:val="-1"/>
        </w:rPr>
        <w:t>embraced</w:t>
      </w:r>
      <w:r>
        <w:rPr>
          <w:spacing w:val="36"/>
        </w:rPr>
        <w:t xml:space="preserve"> </w:t>
      </w:r>
      <w:r>
        <w:rPr>
          <w:spacing w:val="2"/>
        </w:rPr>
        <w:t>by</w:t>
      </w:r>
      <w:r>
        <w:rPr>
          <w:spacing w:val="27"/>
        </w:rPr>
        <w:t xml:space="preserve"> </w:t>
      </w:r>
      <w:r>
        <w:t>social</w:t>
      </w:r>
      <w:r>
        <w:rPr>
          <w:spacing w:val="36"/>
        </w:rPr>
        <w:t xml:space="preserve"> </w:t>
      </w:r>
      <w:r>
        <w:rPr>
          <w:spacing w:val="-1"/>
        </w:rPr>
        <w:t>workers</w:t>
      </w:r>
      <w:r>
        <w:rPr>
          <w:spacing w:val="35"/>
        </w:rPr>
        <w:t xml:space="preserve"> </w:t>
      </w:r>
      <w:r>
        <w:rPr>
          <w:spacing w:val="-1"/>
        </w:rPr>
        <w:t>throughout</w:t>
      </w:r>
      <w:r>
        <w:rPr>
          <w:spacing w:val="39"/>
        </w:rPr>
        <w:t xml:space="preserve"> </w:t>
      </w:r>
      <w:r>
        <w:t>the</w:t>
      </w:r>
      <w:r>
        <w:rPr>
          <w:spacing w:val="35"/>
        </w:rPr>
        <w:t xml:space="preserve"> </w:t>
      </w:r>
      <w:r>
        <w:rPr>
          <w:spacing w:val="-1"/>
        </w:rPr>
        <w:t>profession's</w:t>
      </w:r>
      <w:r>
        <w:rPr>
          <w:spacing w:val="39"/>
        </w:rPr>
        <w:t xml:space="preserve"> </w:t>
      </w:r>
      <w:r>
        <w:rPr>
          <w:spacing w:val="-1"/>
        </w:rPr>
        <w:t>history,</w:t>
      </w:r>
      <w:r>
        <w:rPr>
          <w:spacing w:val="41"/>
        </w:rPr>
        <w:t xml:space="preserve"> </w:t>
      </w:r>
      <w:r>
        <w:rPr>
          <w:spacing w:val="-1"/>
        </w:rPr>
        <w:t>are</w:t>
      </w:r>
      <w:r>
        <w:rPr>
          <w:spacing w:val="34"/>
        </w:rPr>
        <w:t xml:space="preserve"> </w:t>
      </w:r>
      <w:r>
        <w:t>the</w:t>
      </w:r>
      <w:r>
        <w:rPr>
          <w:spacing w:val="35"/>
        </w:rPr>
        <w:t xml:space="preserve"> </w:t>
      </w:r>
      <w:r>
        <w:rPr>
          <w:spacing w:val="-1"/>
        </w:rPr>
        <w:t>foundation</w:t>
      </w:r>
      <w:r>
        <w:rPr>
          <w:spacing w:val="36"/>
        </w:rPr>
        <w:t xml:space="preserve"> </w:t>
      </w:r>
      <w:r>
        <w:t>of</w:t>
      </w:r>
      <w:r>
        <w:rPr>
          <w:spacing w:val="93"/>
        </w:rPr>
        <w:t xml:space="preserve"> </w:t>
      </w:r>
      <w:r>
        <w:rPr>
          <w:spacing w:val="-1"/>
        </w:rPr>
        <w:t>social</w:t>
      </w:r>
      <w:r>
        <w:t xml:space="preserve"> </w:t>
      </w:r>
      <w:r>
        <w:rPr>
          <w:spacing w:val="-1"/>
        </w:rPr>
        <w:t>work's</w:t>
      </w:r>
      <w:r>
        <w:t xml:space="preserve"> unique</w:t>
      </w:r>
      <w:r>
        <w:rPr>
          <w:spacing w:val="-1"/>
        </w:rPr>
        <w:t xml:space="preserve"> </w:t>
      </w:r>
      <w:r>
        <w:t>purpose</w:t>
      </w:r>
      <w:r>
        <w:rPr>
          <w:spacing w:val="-1"/>
        </w:rPr>
        <w:t xml:space="preserve"> and</w:t>
      </w:r>
      <w:r>
        <w:rPr>
          <w:spacing w:val="-9"/>
        </w:rPr>
        <w:t xml:space="preserve"> </w:t>
      </w:r>
      <w:r>
        <w:rPr>
          <w:spacing w:val="-1"/>
        </w:rPr>
        <w:t>perspective: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7"/>
        </w:numPr>
        <w:tabs>
          <w:tab w:val="left" w:pos="2261"/>
        </w:tabs>
      </w:pPr>
      <w:r>
        <w:rPr>
          <w:spacing w:val="-1"/>
        </w:rPr>
        <w:t>service</w:t>
      </w:r>
    </w:p>
    <w:p w:rsidR="00BD768C" w:rsidRDefault="00180D16" w:rsidP="009B121B">
      <w:pPr>
        <w:pStyle w:val="BodyText"/>
        <w:numPr>
          <w:ilvl w:val="1"/>
          <w:numId w:val="17"/>
        </w:numPr>
        <w:tabs>
          <w:tab w:val="left" w:pos="2261"/>
        </w:tabs>
      </w:pPr>
      <w:r>
        <w:rPr>
          <w:spacing w:val="-1"/>
        </w:rPr>
        <w:t>social</w:t>
      </w:r>
      <w:r>
        <w:t xml:space="preserve"> </w:t>
      </w:r>
      <w:r>
        <w:rPr>
          <w:spacing w:val="-1"/>
        </w:rPr>
        <w:t>justice</w:t>
      </w:r>
    </w:p>
    <w:p w:rsidR="00BD768C" w:rsidRDefault="00180D16" w:rsidP="009B121B">
      <w:pPr>
        <w:pStyle w:val="BodyText"/>
        <w:numPr>
          <w:ilvl w:val="1"/>
          <w:numId w:val="17"/>
        </w:numPr>
        <w:tabs>
          <w:tab w:val="left" w:pos="2261"/>
        </w:tabs>
      </w:pPr>
      <w:r>
        <w:t>dignity</w:t>
      </w:r>
      <w:r>
        <w:rPr>
          <w:spacing w:val="-3"/>
        </w:rPr>
        <w:t xml:space="preserve"> </w:t>
      </w:r>
      <w:r>
        <w:rPr>
          <w:spacing w:val="-1"/>
        </w:rPr>
        <w:t>and</w:t>
      </w:r>
      <w:r>
        <w:t xml:space="preserve"> </w:t>
      </w:r>
      <w:r>
        <w:rPr>
          <w:spacing w:val="-1"/>
        </w:rPr>
        <w:t>worth</w:t>
      </w:r>
      <w:r>
        <w:t xml:space="preserve"> of the</w:t>
      </w:r>
      <w:r>
        <w:rPr>
          <w:spacing w:val="-3"/>
        </w:rPr>
        <w:t xml:space="preserve"> </w:t>
      </w:r>
      <w:r>
        <w:rPr>
          <w:spacing w:val="-1"/>
        </w:rPr>
        <w:t>person</w:t>
      </w:r>
    </w:p>
    <w:p w:rsidR="00BD768C" w:rsidRDefault="00180D16" w:rsidP="009B121B">
      <w:pPr>
        <w:pStyle w:val="BodyText"/>
        <w:numPr>
          <w:ilvl w:val="1"/>
          <w:numId w:val="17"/>
        </w:numPr>
        <w:tabs>
          <w:tab w:val="left" w:pos="2261"/>
        </w:tabs>
      </w:pPr>
      <w:r>
        <w:rPr>
          <w:spacing w:val="-1"/>
        </w:rPr>
        <w:t xml:space="preserve">importance </w:t>
      </w:r>
      <w:r>
        <w:t xml:space="preserve">of </w:t>
      </w:r>
      <w:r>
        <w:rPr>
          <w:spacing w:val="-1"/>
        </w:rPr>
        <w:t>human</w:t>
      </w:r>
      <w:r>
        <w:t xml:space="preserve"> relationships</w:t>
      </w:r>
    </w:p>
    <w:p w:rsidR="00BD768C" w:rsidRDefault="00180D16" w:rsidP="009B121B">
      <w:pPr>
        <w:pStyle w:val="BodyText"/>
        <w:numPr>
          <w:ilvl w:val="1"/>
          <w:numId w:val="17"/>
        </w:numPr>
        <w:tabs>
          <w:tab w:val="left" w:pos="2261"/>
        </w:tabs>
      </w:pPr>
      <w:r>
        <w:t>integrity</w:t>
      </w:r>
    </w:p>
    <w:p w:rsidR="00BD768C" w:rsidRDefault="00180D16" w:rsidP="009B121B">
      <w:pPr>
        <w:pStyle w:val="BodyText"/>
        <w:numPr>
          <w:ilvl w:val="1"/>
          <w:numId w:val="17"/>
        </w:numPr>
        <w:tabs>
          <w:tab w:val="left" w:pos="2261"/>
        </w:tabs>
      </w:pPr>
      <w:r>
        <w:rPr>
          <w:spacing w:val="-1"/>
        </w:rPr>
        <w:t>competence</w:t>
      </w:r>
    </w:p>
    <w:p w:rsidR="00BD768C" w:rsidRDefault="00BD768C">
      <w:pPr>
        <w:spacing w:before="2"/>
        <w:rPr>
          <w:rFonts w:ascii="Times New Roman" w:eastAsia="Times New Roman" w:hAnsi="Times New Roman" w:cs="Times New Roman"/>
          <w:sz w:val="24"/>
          <w:szCs w:val="24"/>
        </w:rPr>
      </w:pPr>
    </w:p>
    <w:p w:rsidR="00BD768C" w:rsidRDefault="00180D16">
      <w:pPr>
        <w:pStyle w:val="BodyText"/>
        <w:ind w:right="113" w:firstLine="717"/>
        <w:jc w:val="both"/>
      </w:pPr>
      <w:r>
        <w:t>This</w:t>
      </w:r>
      <w:r>
        <w:rPr>
          <w:spacing w:val="-10"/>
        </w:rPr>
        <w:t xml:space="preserve"> </w:t>
      </w:r>
      <w:r>
        <w:rPr>
          <w:spacing w:val="-1"/>
        </w:rPr>
        <w:t>constellation</w:t>
      </w:r>
      <w:r>
        <w:rPr>
          <w:spacing w:val="-10"/>
        </w:rPr>
        <w:t xml:space="preserve"> </w:t>
      </w:r>
      <w:r>
        <w:t>of</w:t>
      </w:r>
      <w:r>
        <w:rPr>
          <w:spacing w:val="-11"/>
        </w:rPr>
        <w:t xml:space="preserve"> </w:t>
      </w:r>
      <w:r>
        <w:rPr>
          <w:spacing w:val="-1"/>
        </w:rPr>
        <w:t>core</w:t>
      </w:r>
      <w:r>
        <w:rPr>
          <w:spacing w:val="-12"/>
        </w:rPr>
        <w:t xml:space="preserve"> </w:t>
      </w:r>
      <w:r>
        <w:rPr>
          <w:spacing w:val="-1"/>
        </w:rPr>
        <w:t>values</w:t>
      </w:r>
      <w:r>
        <w:rPr>
          <w:spacing w:val="-10"/>
        </w:rPr>
        <w:t xml:space="preserve"> </w:t>
      </w:r>
      <w:r>
        <w:rPr>
          <w:spacing w:val="-1"/>
        </w:rPr>
        <w:t>reflects</w:t>
      </w:r>
      <w:r>
        <w:rPr>
          <w:spacing w:val="-9"/>
        </w:rPr>
        <w:t xml:space="preserve"> </w:t>
      </w:r>
      <w:r>
        <w:rPr>
          <w:spacing w:val="-1"/>
        </w:rPr>
        <w:t>what</w:t>
      </w:r>
      <w:r>
        <w:rPr>
          <w:spacing w:val="-10"/>
        </w:rPr>
        <w:t xml:space="preserve"> </w:t>
      </w:r>
      <w:r>
        <w:t>is</w:t>
      </w:r>
      <w:r>
        <w:rPr>
          <w:spacing w:val="-9"/>
        </w:rPr>
        <w:t xml:space="preserve"> </w:t>
      </w:r>
      <w:r>
        <w:t>unique</w:t>
      </w:r>
      <w:r>
        <w:rPr>
          <w:spacing w:val="-11"/>
        </w:rPr>
        <w:t xml:space="preserve"> </w:t>
      </w:r>
      <w:r>
        <w:t>to</w:t>
      </w:r>
      <w:r>
        <w:rPr>
          <w:spacing w:val="-10"/>
        </w:rPr>
        <w:t xml:space="preserve"> </w:t>
      </w:r>
      <w:r>
        <w:t>the</w:t>
      </w:r>
      <w:r>
        <w:rPr>
          <w:spacing w:val="-11"/>
        </w:rPr>
        <w:t xml:space="preserve"> </w:t>
      </w:r>
      <w:r>
        <w:rPr>
          <w:spacing w:val="-1"/>
        </w:rPr>
        <w:t>social</w:t>
      </w:r>
      <w:r>
        <w:rPr>
          <w:spacing w:val="-10"/>
        </w:rPr>
        <w:t xml:space="preserve"> </w:t>
      </w:r>
      <w:r>
        <w:rPr>
          <w:spacing w:val="-1"/>
        </w:rPr>
        <w:t>work</w:t>
      </w:r>
      <w:r>
        <w:rPr>
          <w:spacing w:val="14"/>
        </w:rPr>
        <w:t xml:space="preserve"> </w:t>
      </w:r>
      <w:r>
        <w:rPr>
          <w:spacing w:val="-1"/>
        </w:rPr>
        <w:t>profession.</w:t>
      </w:r>
      <w:r>
        <w:rPr>
          <w:spacing w:val="-10"/>
        </w:rPr>
        <w:t xml:space="preserve"> </w:t>
      </w:r>
      <w:r>
        <w:t>Core</w:t>
      </w:r>
      <w:r>
        <w:rPr>
          <w:spacing w:val="81"/>
        </w:rPr>
        <w:t xml:space="preserve"> </w:t>
      </w:r>
      <w:r>
        <w:rPr>
          <w:spacing w:val="-1"/>
        </w:rPr>
        <w:t>values,</w:t>
      </w:r>
      <w:r>
        <w:rPr>
          <w:spacing w:val="6"/>
        </w:rPr>
        <w:t xml:space="preserve"> </w:t>
      </w:r>
      <w:r>
        <w:rPr>
          <w:spacing w:val="-1"/>
        </w:rPr>
        <w:t>and</w:t>
      </w:r>
      <w:r>
        <w:rPr>
          <w:spacing w:val="9"/>
        </w:rPr>
        <w:t xml:space="preserve"> </w:t>
      </w:r>
      <w:r>
        <w:t>the</w:t>
      </w:r>
      <w:r>
        <w:rPr>
          <w:spacing w:val="6"/>
        </w:rPr>
        <w:t xml:space="preserve"> </w:t>
      </w:r>
      <w:r>
        <w:rPr>
          <w:spacing w:val="-1"/>
        </w:rPr>
        <w:t>principles</w:t>
      </w:r>
      <w:r>
        <w:rPr>
          <w:spacing w:val="8"/>
        </w:rPr>
        <w:t xml:space="preserve"> </w:t>
      </w:r>
      <w:r>
        <w:t>that</w:t>
      </w:r>
      <w:r>
        <w:rPr>
          <w:spacing w:val="7"/>
        </w:rPr>
        <w:t xml:space="preserve"> </w:t>
      </w:r>
      <w:r>
        <w:t>flow</w:t>
      </w:r>
      <w:r>
        <w:rPr>
          <w:spacing w:val="6"/>
        </w:rPr>
        <w:t xml:space="preserve"> </w:t>
      </w:r>
      <w:r>
        <w:t>from</w:t>
      </w:r>
      <w:r>
        <w:rPr>
          <w:spacing w:val="10"/>
        </w:rPr>
        <w:t xml:space="preserve"> </w:t>
      </w:r>
      <w:r>
        <w:t>them,</w:t>
      </w:r>
      <w:r>
        <w:rPr>
          <w:spacing w:val="7"/>
        </w:rPr>
        <w:t xml:space="preserve"> </w:t>
      </w:r>
      <w:r>
        <w:t>must</w:t>
      </w:r>
      <w:r>
        <w:rPr>
          <w:spacing w:val="10"/>
        </w:rPr>
        <w:t xml:space="preserve"> </w:t>
      </w:r>
      <w:r>
        <w:t>be</w:t>
      </w:r>
      <w:r>
        <w:rPr>
          <w:spacing w:val="6"/>
        </w:rPr>
        <w:t xml:space="preserve"> </w:t>
      </w:r>
      <w:r>
        <w:rPr>
          <w:spacing w:val="-1"/>
        </w:rPr>
        <w:t>balanced</w:t>
      </w:r>
      <w:r>
        <w:rPr>
          <w:spacing w:val="12"/>
        </w:rPr>
        <w:t xml:space="preserve"> </w:t>
      </w:r>
      <w:r>
        <w:rPr>
          <w:spacing w:val="-1"/>
        </w:rPr>
        <w:t>within</w:t>
      </w:r>
      <w:r>
        <w:rPr>
          <w:spacing w:val="7"/>
        </w:rPr>
        <w:t xml:space="preserve"> </w:t>
      </w:r>
      <w:r>
        <w:t>the</w:t>
      </w:r>
      <w:r>
        <w:rPr>
          <w:spacing w:val="6"/>
        </w:rPr>
        <w:t xml:space="preserve"> </w:t>
      </w:r>
      <w:r>
        <w:t>context</w:t>
      </w:r>
      <w:r>
        <w:rPr>
          <w:spacing w:val="5"/>
        </w:rPr>
        <w:t xml:space="preserve"> </w:t>
      </w:r>
      <w:r>
        <w:rPr>
          <w:spacing w:val="-1"/>
        </w:rPr>
        <w:t>and</w:t>
      </w:r>
      <w:r>
        <w:rPr>
          <w:spacing w:val="61"/>
        </w:rPr>
        <w:t xml:space="preserve"> </w:t>
      </w:r>
      <w:r>
        <w:t>complexity</w:t>
      </w:r>
      <w:r>
        <w:rPr>
          <w:spacing w:val="-8"/>
        </w:rPr>
        <w:t xml:space="preserve"> </w:t>
      </w:r>
      <w:r>
        <w:t>of the</w:t>
      </w:r>
      <w:r>
        <w:rPr>
          <w:spacing w:val="-2"/>
        </w:rPr>
        <w:t xml:space="preserve"> </w:t>
      </w:r>
      <w:r>
        <w:t>human</w:t>
      </w:r>
      <w:r>
        <w:rPr>
          <w:spacing w:val="-4"/>
        </w:rPr>
        <w:t xml:space="preserve"> </w:t>
      </w:r>
      <w:r>
        <w:rPr>
          <w:spacing w:val="-1"/>
        </w:rPr>
        <w:t>experience.</w:t>
      </w:r>
    </w:p>
    <w:p w:rsidR="00BD768C" w:rsidRDefault="00BD768C">
      <w:pPr>
        <w:jc w:val="both"/>
        <w:sectPr w:rsidR="00BD768C">
          <w:pgSz w:w="12240" w:h="15840"/>
          <w:pgMar w:top="1500" w:right="1320" w:bottom="2100" w:left="1340" w:header="0" w:footer="1916" w:gutter="0"/>
          <w:cols w:space="720"/>
        </w:sect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BD768C">
      <w:pPr>
        <w:spacing w:before="8"/>
        <w:rPr>
          <w:rFonts w:ascii="Times New Roman" w:eastAsia="Times New Roman" w:hAnsi="Times New Roman" w:cs="Times New Roman"/>
          <w:sz w:val="23"/>
          <w:szCs w:val="23"/>
        </w:rPr>
      </w:pPr>
    </w:p>
    <w:p w:rsidR="00BD768C" w:rsidRDefault="00180D16">
      <w:pPr>
        <w:pStyle w:val="Heading5"/>
        <w:spacing w:before="69"/>
        <w:ind w:left="2873"/>
        <w:rPr>
          <w:b w:val="0"/>
          <w:bCs w:val="0"/>
        </w:rPr>
      </w:pPr>
      <w:r>
        <w:rPr>
          <w:spacing w:val="-1"/>
        </w:rPr>
        <w:t xml:space="preserve">Purpose </w:t>
      </w:r>
      <w:r>
        <w:t>of</w:t>
      </w:r>
      <w:r>
        <w:rPr>
          <w:spacing w:val="1"/>
        </w:rPr>
        <w:t xml:space="preserve"> </w:t>
      </w:r>
      <w:r>
        <w:t xml:space="preserve">the </w:t>
      </w:r>
      <w:r>
        <w:rPr>
          <w:spacing w:val="-1"/>
        </w:rPr>
        <w:t>NASW</w:t>
      </w:r>
      <w:r>
        <w:rPr>
          <w:spacing w:val="2"/>
        </w:rPr>
        <w:t xml:space="preserve"> </w:t>
      </w:r>
      <w:r>
        <w:t>Code of</w:t>
      </w:r>
      <w:r>
        <w:rPr>
          <w:spacing w:val="-3"/>
        </w:rPr>
        <w:t xml:space="preserve"> </w:t>
      </w:r>
      <w:r>
        <w:t>Ethics</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right="113" w:firstLine="717"/>
        <w:jc w:val="both"/>
      </w:pPr>
      <w:r>
        <w:rPr>
          <w:spacing w:val="-1"/>
        </w:rPr>
        <w:t>Professional</w:t>
      </w:r>
      <w:r>
        <w:rPr>
          <w:spacing w:val="37"/>
        </w:rPr>
        <w:t xml:space="preserve"> </w:t>
      </w:r>
      <w:r>
        <w:rPr>
          <w:spacing w:val="-1"/>
        </w:rPr>
        <w:t>ethics</w:t>
      </w:r>
      <w:r>
        <w:rPr>
          <w:spacing w:val="36"/>
        </w:rPr>
        <w:t xml:space="preserve"> </w:t>
      </w:r>
      <w:r>
        <w:t>are</w:t>
      </w:r>
      <w:r>
        <w:rPr>
          <w:spacing w:val="32"/>
        </w:rPr>
        <w:t xml:space="preserve"> </w:t>
      </w:r>
      <w:r>
        <w:t>at</w:t>
      </w:r>
      <w:r>
        <w:rPr>
          <w:spacing w:val="38"/>
        </w:rPr>
        <w:t xml:space="preserve"> </w:t>
      </w:r>
      <w:r>
        <w:t>the</w:t>
      </w:r>
      <w:r>
        <w:rPr>
          <w:spacing w:val="35"/>
        </w:rPr>
        <w:t xml:space="preserve"> </w:t>
      </w:r>
      <w:r>
        <w:rPr>
          <w:spacing w:val="-1"/>
        </w:rPr>
        <w:t>core</w:t>
      </w:r>
      <w:r>
        <w:rPr>
          <w:spacing w:val="31"/>
        </w:rPr>
        <w:t xml:space="preserve"> </w:t>
      </w:r>
      <w:r>
        <w:t>of</w:t>
      </w:r>
      <w:r>
        <w:rPr>
          <w:spacing w:val="35"/>
        </w:rPr>
        <w:t xml:space="preserve"> </w:t>
      </w:r>
      <w:r>
        <w:rPr>
          <w:spacing w:val="-1"/>
        </w:rPr>
        <w:t>social</w:t>
      </w:r>
      <w:r>
        <w:rPr>
          <w:spacing w:val="36"/>
        </w:rPr>
        <w:t xml:space="preserve"> </w:t>
      </w:r>
      <w:r>
        <w:t>work.</w:t>
      </w:r>
      <w:r>
        <w:rPr>
          <w:spacing w:val="36"/>
        </w:rPr>
        <w:t xml:space="preserve"> </w:t>
      </w:r>
      <w:r>
        <w:t>The</w:t>
      </w:r>
      <w:r>
        <w:rPr>
          <w:spacing w:val="32"/>
        </w:rPr>
        <w:t xml:space="preserve"> </w:t>
      </w:r>
      <w:r>
        <w:rPr>
          <w:spacing w:val="-1"/>
        </w:rPr>
        <w:t>profession</w:t>
      </w:r>
      <w:r>
        <w:rPr>
          <w:spacing w:val="36"/>
        </w:rPr>
        <w:t xml:space="preserve"> </w:t>
      </w:r>
      <w:r>
        <w:rPr>
          <w:spacing w:val="-1"/>
        </w:rPr>
        <w:t>has</w:t>
      </w:r>
      <w:r>
        <w:rPr>
          <w:spacing w:val="36"/>
        </w:rPr>
        <w:t xml:space="preserve"> </w:t>
      </w:r>
      <w:r>
        <w:t>an</w:t>
      </w:r>
      <w:r>
        <w:rPr>
          <w:spacing w:val="36"/>
        </w:rPr>
        <w:t xml:space="preserve"> </w:t>
      </w:r>
      <w:r>
        <w:rPr>
          <w:spacing w:val="-1"/>
        </w:rPr>
        <w:t>obligation</w:t>
      </w:r>
      <w:r>
        <w:rPr>
          <w:spacing w:val="36"/>
        </w:rPr>
        <w:t xml:space="preserve"> </w:t>
      </w:r>
      <w:r>
        <w:t>to</w:t>
      </w:r>
      <w:r>
        <w:rPr>
          <w:spacing w:val="75"/>
        </w:rPr>
        <w:t xml:space="preserve"> </w:t>
      </w:r>
      <w:r>
        <w:rPr>
          <w:spacing w:val="-1"/>
        </w:rPr>
        <w:t>articulate</w:t>
      </w:r>
      <w:r>
        <w:rPr>
          <w:spacing w:val="22"/>
        </w:rPr>
        <w:t xml:space="preserve"> </w:t>
      </w:r>
      <w:r>
        <w:t>its</w:t>
      </w:r>
      <w:r>
        <w:rPr>
          <w:spacing w:val="24"/>
        </w:rPr>
        <w:t xml:space="preserve"> </w:t>
      </w:r>
      <w:r>
        <w:rPr>
          <w:spacing w:val="-1"/>
        </w:rPr>
        <w:t>basic</w:t>
      </w:r>
      <w:r>
        <w:rPr>
          <w:spacing w:val="23"/>
        </w:rPr>
        <w:t xml:space="preserve"> </w:t>
      </w:r>
      <w:r>
        <w:t>values,</w:t>
      </w:r>
      <w:r>
        <w:rPr>
          <w:spacing w:val="25"/>
        </w:rPr>
        <w:t xml:space="preserve"> </w:t>
      </w:r>
      <w:r>
        <w:rPr>
          <w:spacing w:val="-1"/>
        </w:rPr>
        <w:t>ethical</w:t>
      </w:r>
      <w:r>
        <w:rPr>
          <w:spacing w:val="24"/>
        </w:rPr>
        <w:t xml:space="preserve"> </w:t>
      </w:r>
      <w:r>
        <w:rPr>
          <w:spacing w:val="-1"/>
        </w:rPr>
        <w:t>principles,</w:t>
      </w:r>
      <w:r>
        <w:rPr>
          <w:spacing w:val="24"/>
        </w:rPr>
        <w:t xml:space="preserve"> </w:t>
      </w:r>
      <w:r>
        <w:rPr>
          <w:spacing w:val="-1"/>
        </w:rPr>
        <w:t>and</w:t>
      </w:r>
      <w:r>
        <w:rPr>
          <w:spacing w:val="28"/>
        </w:rPr>
        <w:t xml:space="preserve"> </w:t>
      </w:r>
      <w:r>
        <w:rPr>
          <w:spacing w:val="-1"/>
        </w:rPr>
        <w:t>ethical</w:t>
      </w:r>
      <w:r>
        <w:rPr>
          <w:spacing w:val="24"/>
        </w:rPr>
        <w:t xml:space="preserve"> </w:t>
      </w:r>
      <w:r>
        <w:rPr>
          <w:spacing w:val="-1"/>
        </w:rPr>
        <w:t>standards.</w:t>
      </w:r>
      <w:r>
        <w:rPr>
          <w:spacing w:val="24"/>
        </w:rPr>
        <w:t xml:space="preserve"> </w:t>
      </w:r>
      <w:r>
        <w:t>The</w:t>
      </w:r>
      <w:r>
        <w:rPr>
          <w:spacing w:val="25"/>
        </w:rPr>
        <w:t xml:space="preserve"> </w:t>
      </w:r>
      <w:r>
        <w:rPr>
          <w:spacing w:val="-1"/>
        </w:rPr>
        <w:t>NASW</w:t>
      </w:r>
      <w:r>
        <w:rPr>
          <w:spacing w:val="25"/>
        </w:rPr>
        <w:t xml:space="preserve"> </w:t>
      </w:r>
      <w:r>
        <w:t>Code</w:t>
      </w:r>
      <w:r>
        <w:rPr>
          <w:spacing w:val="20"/>
        </w:rPr>
        <w:t xml:space="preserve"> </w:t>
      </w:r>
      <w:r>
        <w:t>of</w:t>
      </w:r>
      <w:r>
        <w:rPr>
          <w:spacing w:val="23"/>
        </w:rPr>
        <w:t xml:space="preserve"> </w:t>
      </w:r>
      <w:r>
        <w:rPr>
          <w:spacing w:val="-1"/>
        </w:rPr>
        <w:t>Ethics</w:t>
      </w:r>
      <w:r>
        <w:rPr>
          <w:spacing w:val="91"/>
        </w:rPr>
        <w:t xml:space="preserve"> </w:t>
      </w:r>
      <w:r>
        <w:rPr>
          <w:spacing w:val="-1"/>
        </w:rPr>
        <w:t>sets</w:t>
      </w:r>
      <w:r>
        <w:rPr>
          <w:spacing w:val="24"/>
        </w:rPr>
        <w:t xml:space="preserve"> </w:t>
      </w:r>
      <w:r>
        <w:rPr>
          <w:spacing w:val="-1"/>
        </w:rPr>
        <w:t>forth</w:t>
      </w:r>
      <w:r>
        <w:rPr>
          <w:spacing w:val="22"/>
        </w:rPr>
        <w:t xml:space="preserve"> </w:t>
      </w:r>
      <w:r>
        <w:t>these</w:t>
      </w:r>
      <w:r>
        <w:rPr>
          <w:spacing w:val="22"/>
        </w:rPr>
        <w:t xml:space="preserve"> </w:t>
      </w:r>
      <w:r>
        <w:rPr>
          <w:spacing w:val="-1"/>
        </w:rPr>
        <w:t>values,</w:t>
      </w:r>
      <w:r>
        <w:rPr>
          <w:spacing w:val="24"/>
        </w:rPr>
        <w:t xml:space="preserve"> </w:t>
      </w:r>
      <w:r>
        <w:rPr>
          <w:spacing w:val="-1"/>
        </w:rPr>
        <w:t>principles,</w:t>
      </w:r>
      <w:r>
        <w:rPr>
          <w:spacing w:val="22"/>
        </w:rPr>
        <w:t xml:space="preserve"> </w:t>
      </w:r>
      <w:r>
        <w:rPr>
          <w:spacing w:val="-1"/>
        </w:rPr>
        <w:t>and</w:t>
      </w:r>
      <w:r>
        <w:rPr>
          <w:spacing w:val="21"/>
        </w:rPr>
        <w:t xml:space="preserve"> </w:t>
      </w:r>
      <w:r>
        <w:t>standards</w:t>
      </w:r>
      <w:r>
        <w:rPr>
          <w:spacing w:val="21"/>
        </w:rPr>
        <w:t xml:space="preserve"> </w:t>
      </w:r>
      <w:r>
        <w:t>to</w:t>
      </w:r>
      <w:r>
        <w:rPr>
          <w:spacing w:val="21"/>
        </w:rPr>
        <w:t xml:space="preserve"> </w:t>
      </w:r>
      <w:r>
        <w:rPr>
          <w:spacing w:val="-1"/>
        </w:rPr>
        <w:t>guide</w:t>
      </w:r>
      <w:r>
        <w:rPr>
          <w:spacing w:val="23"/>
        </w:rPr>
        <w:t xml:space="preserve"> </w:t>
      </w:r>
      <w:r>
        <w:t>social</w:t>
      </w:r>
      <w:r>
        <w:rPr>
          <w:spacing w:val="26"/>
        </w:rPr>
        <w:t xml:space="preserve"> </w:t>
      </w:r>
      <w:r>
        <w:rPr>
          <w:spacing w:val="-1"/>
        </w:rPr>
        <w:t>workers'</w:t>
      </w:r>
      <w:r>
        <w:rPr>
          <w:spacing w:val="22"/>
        </w:rPr>
        <w:t xml:space="preserve"> </w:t>
      </w:r>
      <w:r>
        <w:rPr>
          <w:spacing w:val="-1"/>
        </w:rPr>
        <w:t>conduct.</w:t>
      </w:r>
      <w:r>
        <w:rPr>
          <w:spacing w:val="22"/>
        </w:rPr>
        <w:t xml:space="preserve"> </w:t>
      </w:r>
      <w:r>
        <w:t>The</w:t>
      </w:r>
      <w:r>
        <w:rPr>
          <w:spacing w:val="22"/>
        </w:rPr>
        <w:t xml:space="preserve"> </w:t>
      </w:r>
      <w:r>
        <w:t>Code</w:t>
      </w:r>
      <w:r>
        <w:rPr>
          <w:spacing w:val="21"/>
        </w:rPr>
        <w:t xml:space="preserve"> </w:t>
      </w:r>
      <w:r>
        <w:t>is</w:t>
      </w:r>
      <w:r>
        <w:rPr>
          <w:spacing w:val="79"/>
        </w:rPr>
        <w:t xml:space="preserve"> </w:t>
      </w:r>
      <w:r>
        <w:rPr>
          <w:spacing w:val="-1"/>
        </w:rPr>
        <w:t>relevant</w:t>
      </w:r>
      <w:r>
        <w:rPr>
          <w:spacing w:val="2"/>
        </w:rPr>
        <w:t xml:space="preserve"> </w:t>
      </w:r>
      <w:r>
        <w:t>to</w:t>
      </w:r>
      <w:r>
        <w:rPr>
          <w:spacing w:val="2"/>
        </w:rPr>
        <w:t xml:space="preserve"> </w:t>
      </w:r>
      <w:r>
        <w:rPr>
          <w:spacing w:val="-1"/>
        </w:rPr>
        <w:t>all</w:t>
      </w:r>
      <w:r>
        <w:rPr>
          <w:spacing w:val="2"/>
        </w:rPr>
        <w:t xml:space="preserve"> </w:t>
      </w:r>
      <w:r>
        <w:rPr>
          <w:spacing w:val="-1"/>
        </w:rPr>
        <w:t>social</w:t>
      </w:r>
      <w:r>
        <w:rPr>
          <w:spacing w:val="2"/>
        </w:rPr>
        <w:t xml:space="preserve"> </w:t>
      </w:r>
      <w:r>
        <w:rPr>
          <w:spacing w:val="-1"/>
        </w:rPr>
        <w:t>workers</w:t>
      </w:r>
      <w:r>
        <w:rPr>
          <w:spacing w:val="1"/>
        </w:rPr>
        <w:t xml:space="preserve"> </w:t>
      </w:r>
      <w:r>
        <w:rPr>
          <w:spacing w:val="-1"/>
        </w:rPr>
        <w:t>and</w:t>
      </w:r>
      <w:r>
        <w:rPr>
          <w:spacing w:val="2"/>
        </w:rPr>
        <w:t xml:space="preserve"> </w:t>
      </w:r>
      <w:r>
        <w:rPr>
          <w:spacing w:val="-1"/>
        </w:rPr>
        <w:t>social</w:t>
      </w:r>
      <w:r>
        <w:rPr>
          <w:spacing w:val="2"/>
        </w:rPr>
        <w:t xml:space="preserve"> </w:t>
      </w:r>
      <w:r>
        <w:rPr>
          <w:spacing w:val="-1"/>
        </w:rPr>
        <w:t>work</w:t>
      </w:r>
      <w:r>
        <w:rPr>
          <w:spacing w:val="2"/>
        </w:rPr>
        <w:t xml:space="preserve"> </w:t>
      </w:r>
      <w:r>
        <w:t>students,</w:t>
      </w:r>
      <w:r>
        <w:rPr>
          <w:spacing w:val="2"/>
        </w:rPr>
        <w:t xml:space="preserve"> </w:t>
      </w:r>
      <w:r>
        <w:rPr>
          <w:spacing w:val="-1"/>
        </w:rPr>
        <w:t>regardless</w:t>
      </w:r>
      <w:r>
        <w:rPr>
          <w:spacing w:val="2"/>
        </w:rPr>
        <w:t xml:space="preserve"> </w:t>
      </w:r>
      <w:r>
        <w:t>of</w:t>
      </w:r>
      <w:r>
        <w:rPr>
          <w:spacing w:val="1"/>
        </w:rPr>
        <w:t xml:space="preserve"> </w:t>
      </w:r>
      <w:r>
        <w:t>their</w:t>
      </w:r>
      <w:r>
        <w:rPr>
          <w:spacing w:val="1"/>
        </w:rPr>
        <w:t xml:space="preserve"> </w:t>
      </w:r>
      <w:r>
        <w:rPr>
          <w:spacing w:val="-1"/>
        </w:rPr>
        <w:t>professional</w:t>
      </w:r>
      <w:r>
        <w:rPr>
          <w:spacing w:val="53"/>
        </w:rPr>
        <w:t xml:space="preserve"> </w:t>
      </w:r>
      <w:r>
        <w:rPr>
          <w:spacing w:val="-1"/>
        </w:rPr>
        <w:t>functions,</w:t>
      </w:r>
      <w:r>
        <w:rPr>
          <w:spacing w:val="91"/>
        </w:rPr>
        <w:t xml:space="preserve"> </w:t>
      </w:r>
      <w:r>
        <w:t xml:space="preserve">the </w:t>
      </w:r>
      <w:r>
        <w:rPr>
          <w:spacing w:val="-1"/>
        </w:rPr>
        <w:t>settings</w:t>
      </w:r>
      <w:r>
        <w:t xml:space="preserve"> in </w:t>
      </w:r>
      <w:r>
        <w:rPr>
          <w:spacing w:val="-1"/>
        </w:rPr>
        <w:t>which</w:t>
      </w:r>
      <w:r>
        <w:t xml:space="preserve"> </w:t>
      </w:r>
      <w:r>
        <w:rPr>
          <w:spacing w:val="1"/>
        </w:rPr>
        <w:t>they</w:t>
      </w:r>
      <w:r>
        <w:rPr>
          <w:spacing w:val="-3"/>
        </w:rPr>
        <w:t xml:space="preserve"> </w:t>
      </w:r>
      <w:r>
        <w:rPr>
          <w:spacing w:val="-1"/>
        </w:rPr>
        <w:t>work,</w:t>
      </w:r>
      <w:r>
        <w:rPr>
          <w:spacing w:val="1"/>
        </w:rPr>
        <w:t xml:space="preserve"> </w:t>
      </w:r>
      <w:r>
        <w:t>or the</w:t>
      </w:r>
      <w:r>
        <w:rPr>
          <w:spacing w:val="-2"/>
        </w:rPr>
        <w:t xml:space="preserve"> </w:t>
      </w:r>
      <w:r>
        <w:t>populations</w:t>
      </w:r>
      <w:r>
        <w:rPr>
          <w:spacing w:val="2"/>
        </w:rPr>
        <w:t xml:space="preserve"> </w:t>
      </w:r>
      <w:r>
        <w:t>they</w:t>
      </w:r>
      <w:r>
        <w:rPr>
          <w:spacing w:val="-14"/>
        </w:rPr>
        <w:t xml:space="preserve"> </w:t>
      </w:r>
      <w:r>
        <w:rPr>
          <w:spacing w:val="-1"/>
        </w:rPr>
        <w:t>serve.</w:t>
      </w:r>
    </w:p>
    <w:p w:rsidR="00BD768C" w:rsidRDefault="00BD768C">
      <w:pPr>
        <w:rPr>
          <w:rFonts w:ascii="Times New Roman" w:eastAsia="Times New Roman" w:hAnsi="Times New Roman" w:cs="Times New Roman"/>
          <w:sz w:val="24"/>
          <w:szCs w:val="24"/>
        </w:rPr>
      </w:pPr>
    </w:p>
    <w:p w:rsidR="00BD768C" w:rsidRDefault="00180D16">
      <w:pPr>
        <w:pStyle w:val="BodyText"/>
      </w:pPr>
      <w:r>
        <w:t>The</w:t>
      </w:r>
      <w:r>
        <w:rPr>
          <w:spacing w:val="-2"/>
        </w:rPr>
        <w:t xml:space="preserve"> </w:t>
      </w:r>
      <w:r>
        <w:rPr>
          <w:spacing w:val="-1"/>
        </w:rPr>
        <w:t>NASW</w:t>
      </w:r>
      <w:r>
        <w:rPr>
          <w:spacing w:val="1"/>
        </w:rPr>
        <w:t xml:space="preserve"> </w:t>
      </w:r>
      <w:r>
        <w:t>Code</w:t>
      </w:r>
      <w:r>
        <w:rPr>
          <w:spacing w:val="-1"/>
        </w:rPr>
        <w:t xml:space="preserve"> </w:t>
      </w:r>
      <w:r>
        <w:t xml:space="preserve">of </w:t>
      </w:r>
      <w:r>
        <w:rPr>
          <w:spacing w:val="-1"/>
        </w:rPr>
        <w:t>Ethics</w:t>
      </w:r>
      <w:r>
        <w:t xml:space="preserve"> </w:t>
      </w:r>
      <w:r>
        <w:rPr>
          <w:spacing w:val="-1"/>
        </w:rPr>
        <w:t>serves</w:t>
      </w:r>
      <w:r>
        <w:t xml:space="preserve"> six</w:t>
      </w:r>
      <w:r>
        <w:rPr>
          <w:spacing w:val="-4"/>
        </w:rPr>
        <w:t xml:space="preserve"> </w:t>
      </w:r>
      <w:r>
        <w:rPr>
          <w:spacing w:val="-1"/>
        </w:rPr>
        <w:t>purposes: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6"/>
        </w:numPr>
        <w:tabs>
          <w:tab w:val="left" w:pos="1541"/>
        </w:tabs>
        <w:ind w:hanging="1441"/>
        <w:jc w:val="left"/>
      </w:pPr>
      <w:r>
        <w:t>The</w:t>
      </w:r>
      <w:r>
        <w:rPr>
          <w:spacing w:val="-2"/>
        </w:rPr>
        <w:t xml:space="preserve"> </w:t>
      </w:r>
      <w:r>
        <w:t>Code</w:t>
      </w:r>
      <w:r>
        <w:rPr>
          <w:spacing w:val="-1"/>
        </w:rPr>
        <w:t xml:space="preserve"> identifies</w:t>
      </w:r>
      <w:r>
        <w:t xml:space="preserve"> core</w:t>
      </w:r>
      <w:r>
        <w:rPr>
          <w:spacing w:val="1"/>
        </w:rPr>
        <w:t xml:space="preserve"> </w:t>
      </w:r>
      <w:r>
        <w:rPr>
          <w:spacing w:val="-1"/>
        </w:rPr>
        <w:t>values</w:t>
      </w:r>
      <w:r>
        <w:t xml:space="preserve"> on </w:t>
      </w:r>
      <w:r>
        <w:rPr>
          <w:spacing w:val="-1"/>
        </w:rPr>
        <w:t>which</w:t>
      </w:r>
      <w:r>
        <w:t xml:space="preserve"> </w:t>
      </w:r>
      <w:r>
        <w:rPr>
          <w:spacing w:val="-1"/>
        </w:rPr>
        <w:t>social</w:t>
      </w:r>
      <w:r>
        <w:t xml:space="preserve"> </w:t>
      </w:r>
      <w:r>
        <w:rPr>
          <w:spacing w:val="-1"/>
        </w:rPr>
        <w:t>work's</w:t>
      </w:r>
      <w:r>
        <w:t xml:space="preserve"> mission is</w:t>
      </w:r>
      <w:r>
        <w:rPr>
          <w:spacing w:val="-2"/>
        </w:rPr>
        <w:t xml:space="preserve"> </w:t>
      </w:r>
      <w:r>
        <w:rPr>
          <w:spacing w:val="-1"/>
        </w:rPr>
        <w:t>based.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6"/>
        </w:numPr>
        <w:tabs>
          <w:tab w:val="left" w:pos="2261"/>
        </w:tabs>
        <w:ind w:right="116" w:hanging="721"/>
        <w:jc w:val="both"/>
      </w:pPr>
      <w:r>
        <w:t>The</w:t>
      </w:r>
      <w:r>
        <w:rPr>
          <w:spacing w:val="5"/>
        </w:rPr>
        <w:t xml:space="preserve"> </w:t>
      </w:r>
      <w:r>
        <w:t>Code</w:t>
      </w:r>
      <w:r>
        <w:rPr>
          <w:spacing w:val="8"/>
        </w:rPr>
        <w:t xml:space="preserve"> </w:t>
      </w:r>
      <w:r>
        <w:rPr>
          <w:spacing w:val="-1"/>
        </w:rPr>
        <w:t>summarizes</w:t>
      </w:r>
      <w:r>
        <w:rPr>
          <w:spacing w:val="7"/>
        </w:rPr>
        <w:t xml:space="preserve"> </w:t>
      </w:r>
      <w:r>
        <w:t>broad</w:t>
      </w:r>
      <w:r>
        <w:rPr>
          <w:spacing w:val="6"/>
        </w:rPr>
        <w:t xml:space="preserve"> </w:t>
      </w:r>
      <w:r>
        <w:rPr>
          <w:spacing w:val="-1"/>
        </w:rPr>
        <w:t>ethical</w:t>
      </w:r>
      <w:r>
        <w:rPr>
          <w:spacing w:val="7"/>
        </w:rPr>
        <w:t xml:space="preserve"> </w:t>
      </w:r>
      <w:r>
        <w:rPr>
          <w:spacing w:val="-1"/>
        </w:rPr>
        <w:t>principles</w:t>
      </w:r>
      <w:r>
        <w:rPr>
          <w:spacing w:val="9"/>
        </w:rPr>
        <w:t xml:space="preserve"> </w:t>
      </w:r>
      <w:r>
        <w:t>that</w:t>
      </w:r>
      <w:r>
        <w:rPr>
          <w:spacing w:val="7"/>
        </w:rPr>
        <w:t xml:space="preserve"> </w:t>
      </w:r>
      <w:r>
        <w:rPr>
          <w:spacing w:val="-1"/>
        </w:rPr>
        <w:t>reflect</w:t>
      </w:r>
      <w:r>
        <w:rPr>
          <w:spacing w:val="7"/>
        </w:rPr>
        <w:t xml:space="preserve"> </w:t>
      </w:r>
      <w:r>
        <w:t>the</w:t>
      </w:r>
      <w:r>
        <w:rPr>
          <w:spacing w:val="36"/>
        </w:rPr>
        <w:t xml:space="preserve"> </w:t>
      </w:r>
      <w:r>
        <w:rPr>
          <w:spacing w:val="-1"/>
        </w:rPr>
        <w:t>profession's</w:t>
      </w:r>
      <w:r>
        <w:rPr>
          <w:spacing w:val="73"/>
        </w:rPr>
        <w:t xml:space="preserve"> </w:t>
      </w:r>
      <w:r>
        <w:rPr>
          <w:spacing w:val="-1"/>
        </w:rPr>
        <w:t>core</w:t>
      </w:r>
      <w:r>
        <w:rPr>
          <w:spacing w:val="22"/>
        </w:rPr>
        <w:t xml:space="preserve"> </w:t>
      </w:r>
      <w:r>
        <w:rPr>
          <w:spacing w:val="-1"/>
        </w:rPr>
        <w:t>values</w:t>
      </w:r>
      <w:r>
        <w:rPr>
          <w:spacing w:val="26"/>
        </w:rPr>
        <w:t xml:space="preserve"> </w:t>
      </w:r>
      <w:r>
        <w:rPr>
          <w:spacing w:val="-1"/>
        </w:rPr>
        <w:t>and</w:t>
      </w:r>
      <w:r>
        <w:rPr>
          <w:spacing w:val="24"/>
        </w:rPr>
        <w:t xml:space="preserve"> </w:t>
      </w:r>
      <w:r>
        <w:rPr>
          <w:spacing w:val="-1"/>
        </w:rPr>
        <w:t>establishes</w:t>
      </w:r>
      <w:r>
        <w:rPr>
          <w:spacing w:val="27"/>
        </w:rPr>
        <w:t xml:space="preserve"> </w:t>
      </w:r>
      <w:r>
        <w:t>a</w:t>
      </w:r>
      <w:r>
        <w:rPr>
          <w:spacing w:val="23"/>
        </w:rPr>
        <w:t xml:space="preserve"> </w:t>
      </w:r>
      <w:r>
        <w:rPr>
          <w:spacing w:val="-1"/>
        </w:rPr>
        <w:t>set</w:t>
      </w:r>
      <w:r>
        <w:rPr>
          <w:spacing w:val="26"/>
        </w:rPr>
        <w:t xml:space="preserve"> </w:t>
      </w:r>
      <w:r>
        <w:t>of</w:t>
      </w:r>
      <w:r>
        <w:rPr>
          <w:spacing w:val="23"/>
        </w:rPr>
        <w:t xml:space="preserve"> </w:t>
      </w:r>
      <w:r>
        <w:rPr>
          <w:spacing w:val="-1"/>
        </w:rPr>
        <w:t>specific</w:t>
      </w:r>
      <w:r>
        <w:rPr>
          <w:spacing w:val="23"/>
        </w:rPr>
        <w:t xml:space="preserve"> </w:t>
      </w:r>
      <w:r>
        <w:rPr>
          <w:spacing w:val="-1"/>
        </w:rPr>
        <w:t>ethical</w:t>
      </w:r>
      <w:r>
        <w:rPr>
          <w:spacing w:val="27"/>
        </w:rPr>
        <w:t xml:space="preserve"> </w:t>
      </w:r>
      <w:r>
        <w:rPr>
          <w:spacing w:val="-1"/>
        </w:rPr>
        <w:t>standards</w:t>
      </w:r>
      <w:r>
        <w:rPr>
          <w:spacing w:val="23"/>
        </w:rPr>
        <w:t xml:space="preserve"> </w:t>
      </w:r>
      <w:r>
        <w:t>that</w:t>
      </w:r>
      <w:r>
        <w:rPr>
          <w:spacing w:val="24"/>
        </w:rPr>
        <w:t xml:space="preserve"> </w:t>
      </w:r>
      <w:r>
        <w:t>should</w:t>
      </w:r>
      <w:r>
        <w:rPr>
          <w:spacing w:val="77"/>
        </w:rPr>
        <w:t xml:space="preserve"> </w:t>
      </w:r>
      <w:r>
        <w:t>be</w:t>
      </w:r>
      <w:r>
        <w:rPr>
          <w:spacing w:val="-1"/>
        </w:rPr>
        <w:t xml:space="preserve"> used</w:t>
      </w:r>
      <w:r>
        <w:t xml:space="preserve"> to</w:t>
      </w:r>
      <w:r>
        <w:rPr>
          <w:spacing w:val="2"/>
        </w:rPr>
        <w:t xml:space="preserve"> </w:t>
      </w:r>
      <w:r>
        <w:rPr>
          <w:spacing w:val="-1"/>
        </w:rPr>
        <w:t>guide</w:t>
      </w:r>
      <w:r>
        <w:t xml:space="preserve"> </w:t>
      </w:r>
      <w:r>
        <w:rPr>
          <w:spacing w:val="-1"/>
        </w:rPr>
        <w:t>social</w:t>
      </w:r>
      <w:r>
        <w:t xml:space="preserve"> work </w:t>
      </w:r>
      <w:r>
        <w:rPr>
          <w:spacing w:val="-1"/>
        </w:rPr>
        <w:t>practice.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6"/>
        </w:numPr>
        <w:tabs>
          <w:tab w:val="left" w:pos="2261"/>
        </w:tabs>
        <w:ind w:right="116" w:hanging="721"/>
        <w:jc w:val="both"/>
      </w:pPr>
      <w:r>
        <w:t>The</w:t>
      </w:r>
      <w:r>
        <w:rPr>
          <w:spacing w:val="17"/>
        </w:rPr>
        <w:t xml:space="preserve"> </w:t>
      </w:r>
      <w:r>
        <w:t>Code</w:t>
      </w:r>
      <w:r>
        <w:rPr>
          <w:spacing w:val="18"/>
        </w:rPr>
        <w:t xml:space="preserve"> </w:t>
      </w:r>
      <w:r>
        <w:t>is</w:t>
      </w:r>
      <w:r>
        <w:rPr>
          <w:spacing w:val="19"/>
        </w:rPr>
        <w:t xml:space="preserve"> </w:t>
      </w:r>
      <w:r>
        <w:t>designed</w:t>
      </w:r>
      <w:r>
        <w:rPr>
          <w:spacing w:val="18"/>
        </w:rPr>
        <w:t xml:space="preserve"> </w:t>
      </w:r>
      <w:r>
        <w:t>to</w:t>
      </w:r>
      <w:r>
        <w:rPr>
          <w:spacing w:val="19"/>
        </w:rPr>
        <w:t xml:space="preserve"> </w:t>
      </w:r>
      <w:r>
        <w:rPr>
          <w:spacing w:val="-1"/>
        </w:rPr>
        <w:t>help</w:t>
      </w:r>
      <w:r>
        <w:rPr>
          <w:spacing w:val="19"/>
        </w:rPr>
        <w:t xml:space="preserve"> </w:t>
      </w:r>
      <w:r>
        <w:rPr>
          <w:spacing w:val="-1"/>
        </w:rPr>
        <w:t>social</w:t>
      </w:r>
      <w:r>
        <w:rPr>
          <w:spacing w:val="18"/>
        </w:rPr>
        <w:t xml:space="preserve"> </w:t>
      </w:r>
      <w:r>
        <w:rPr>
          <w:spacing w:val="-1"/>
        </w:rPr>
        <w:t>workers</w:t>
      </w:r>
      <w:r>
        <w:rPr>
          <w:spacing w:val="18"/>
        </w:rPr>
        <w:t xml:space="preserve"> </w:t>
      </w:r>
      <w:r>
        <w:t>identify</w:t>
      </w:r>
      <w:r>
        <w:rPr>
          <w:spacing w:val="20"/>
        </w:rPr>
        <w:t xml:space="preserve"> </w:t>
      </w:r>
      <w:r>
        <w:rPr>
          <w:spacing w:val="-1"/>
        </w:rPr>
        <w:t>relevant</w:t>
      </w:r>
      <w:r>
        <w:rPr>
          <w:spacing w:val="48"/>
        </w:rPr>
        <w:t xml:space="preserve"> </w:t>
      </w:r>
      <w:r>
        <w:rPr>
          <w:spacing w:val="-1"/>
        </w:rPr>
        <w:t>considerations</w:t>
      </w:r>
      <w:r>
        <w:t xml:space="preserve"> </w:t>
      </w:r>
      <w:r>
        <w:rPr>
          <w:spacing w:val="-1"/>
        </w:rPr>
        <w:t>when</w:t>
      </w:r>
      <w:r>
        <w:rPr>
          <w:spacing w:val="2"/>
        </w:rPr>
        <w:t xml:space="preserve"> </w:t>
      </w:r>
      <w:r>
        <w:rPr>
          <w:spacing w:val="-1"/>
        </w:rPr>
        <w:t>professional</w:t>
      </w:r>
      <w:r>
        <w:t xml:space="preserve"> </w:t>
      </w:r>
      <w:r>
        <w:rPr>
          <w:spacing w:val="-1"/>
        </w:rPr>
        <w:t>obligations</w:t>
      </w:r>
      <w:r>
        <w:t xml:space="preserve"> </w:t>
      </w:r>
      <w:r>
        <w:rPr>
          <w:spacing w:val="-1"/>
        </w:rPr>
        <w:t>conflict</w:t>
      </w:r>
      <w:r>
        <w:t xml:space="preserve"> or</w:t>
      </w:r>
      <w:r>
        <w:rPr>
          <w:spacing w:val="43"/>
        </w:rPr>
        <w:t xml:space="preserve"> </w:t>
      </w:r>
      <w:r>
        <w:rPr>
          <w:spacing w:val="-1"/>
        </w:rPr>
        <w:t>ethical</w:t>
      </w:r>
      <w:r>
        <w:rPr>
          <w:spacing w:val="85"/>
        </w:rPr>
        <w:t xml:space="preserve"> </w:t>
      </w:r>
      <w:r>
        <w:rPr>
          <w:spacing w:val="-1"/>
        </w:rPr>
        <w:t>uncertainties</w:t>
      </w:r>
      <w:r>
        <w:t xml:space="preserve"> </w:t>
      </w:r>
      <w:r>
        <w:rPr>
          <w:spacing w:val="-1"/>
        </w:rPr>
        <w:t>arise.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6"/>
        </w:numPr>
        <w:tabs>
          <w:tab w:val="left" w:pos="2261"/>
        </w:tabs>
        <w:ind w:right="118" w:hanging="721"/>
        <w:jc w:val="both"/>
      </w:pPr>
      <w:r>
        <w:t>The</w:t>
      </w:r>
      <w:r>
        <w:rPr>
          <w:spacing w:val="10"/>
        </w:rPr>
        <w:t xml:space="preserve"> </w:t>
      </w:r>
      <w:r>
        <w:t>Code</w:t>
      </w:r>
      <w:r>
        <w:rPr>
          <w:spacing w:val="10"/>
        </w:rPr>
        <w:t xml:space="preserve"> </w:t>
      </w:r>
      <w:r>
        <w:rPr>
          <w:spacing w:val="-1"/>
        </w:rPr>
        <w:t>provides</w:t>
      </w:r>
      <w:r>
        <w:rPr>
          <w:spacing w:val="12"/>
        </w:rPr>
        <w:t xml:space="preserve"> </w:t>
      </w:r>
      <w:r>
        <w:t>ethical</w:t>
      </w:r>
      <w:r>
        <w:rPr>
          <w:spacing w:val="12"/>
        </w:rPr>
        <w:t xml:space="preserve"> </w:t>
      </w:r>
      <w:r>
        <w:rPr>
          <w:spacing w:val="-1"/>
        </w:rPr>
        <w:t>standards</w:t>
      </w:r>
      <w:r>
        <w:rPr>
          <w:spacing w:val="11"/>
        </w:rPr>
        <w:t xml:space="preserve"> </w:t>
      </w:r>
      <w:r>
        <w:t>to</w:t>
      </w:r>
      <w:r>
        <w:rPr>
          <w:spacing w:val="12"/>
        </w:rPr>
        <w:t xml:space="preserve"> </w:t>
      </w:r>
      <w:r>
        <w:rPr>
          <w:spacing w:val="-1"/>
        </w:rPr>
        <w:t>which</w:t>
      </w:r>
      <w:r>
        <w:rPr>
          <w:spacing w:val="11"/>
        </w:rPr>
        <w:t xml:space="preserve"> </w:t>
      </w:r>
      <w:r>
        <w:t>the</w:t>
      </w:r>
      <w:r>
        <w:rPr>
          <w:spacing w:val="13"/>
        </w:rPr>
        <w:t xml:space="preserve"> </w:t>
      </w:r>
      <w:r w:rsidR="00D34410">
        <w:rPr>
          <w:spacing w:val="-1"/>
        </w:rPr>
        <w:t>public</w:t>
      </w:r>
      <w:r>
        <w:rPr>
          <w:spacing w:val="10"/>
        </w:rPr>
        <w:t xml:space="preserve"> </w:t>
      </w:r>
      <w:r>
        <w:t>can</w:t>
      </w:r>
      <w:r>
        <w:rPr>
          <w:spacing w:val="40"/>
        </w:rPr>
        <w:t xml:space="preserve"> </w:t>
      </w:r>
      <w:r>
        <w:t>hold</w:t>
      </w:r>
      <w:r>
        <w:rPr>
          <w:spacing w:val="39"/>
        </w:rPr>
        <w:t xml:space="preserve"> </w:t>
      </w:r>
      <w:r>
        <w:t xml:space="preserve">the </w:t>
      </w:r>
      <w:r>
        <w:rPr>
          <w:spacing w:val="-1"/>
        </w:rPr>
        <w:t>social</w:t>
      </w:r>
      <w:r>
        <w:t xml:space="preserve"> </w:t>
      </w:r>
      <w:r>
        <w:rPr>
          <w:spacing w:val="-1"/>
        </w:rPr>
        <w:t>work</w:t>
      </w:r>
      <w:r>
        <w:t xml:space="preserve"> profession</w:t>
      </w:r>
      <w:r>
        <w:rPr>
          <w:spacing w:val="1"/>
        </w:rPr>
        <w:t xml:space="preserve"> </w:t>
      </w:r>
      <w:r>
        <w:rPr>
          <w:spacing w:val="-1"/>
        </w:rPr>
        <w:t>accountable.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6"/>
        </w:numPr>
        <w:tabs>
          <w:tab w:val="left" w:pos="2261"/>
        </w:tabs>
        <w:ind w:right="116" w:hanging="721"/>
        <w:jc w:val="both"/>
      </w:pPr>
      <w:r>
        <w:t>The Code</w:t>
      </w:r>
      <w:r>
        <w:rPr>
          <w:spacing w:val="1"/>
        </w:rPr>
        <w:t xml:space="preserve"> </w:t>
      </w:r>
      <w:r>
        <w:rPr>
          <w:spacing w:val="-1"/>
        </w:rPr>
        <w:t>socializes</w:t>
      </w:r>
      <w:r>
        <w:rPr>
          <w:spacing w:val="2"/>
        </w:rPr>
        <w:t xml:space="preserve"> </w:t>
      </w:r>
      <w:r>
        <w:rPr>
          <w:spacing w:val="-1"/>
        </w:rPr>
        <w:t>practitioners</w:t>
      </w:r>
      <w:r>
        <w:rPr>
          <w:spacing w:val="1"/>
        </w:rPr>
        <w:t xml:space="preserve"> </w:t>
      </w:r>
      <w:r>
        <w:rPr>
          <w:spacing w:val="-1"/>
        </w:rPr>
        <w:t>new</w:t>
      </w:r>
      <w:r>
        <w:rPr>
          <w:spacing w:val="1"/>
        </w:rPr>
        <w:t xml:space="preserve"> </w:t>
      </w:r>
      <w:r>
        <w:t>to</w:t>
      </w:r>
      <w:r>
        <w:rPr>
          <w:spacing w:val="2"/>
        </w:rPr>
        <w:t xml:space="preserve"> </w:t>
      </w:r>
      <w:r>
        <w:t>the</w:t>
      </w:r>
      <w:r>
        <w:rPr>
          <w:spacing w:val="1"/>
        </w:rPr>
        <w:t xml:space="preserve"> </w:t>
      </w:r>
      <w:r>
        <w:rPr>
          <w:spacing w:val="-1"/>
        </w:rPr>
        <w:t>field</w:t>
      </w:r>
      <w:r>
        <w:t xml:space="preserve"> to</w:t>
      </w:r>
      <w:r>
        <w:rPr>
          <w:spacing w:val="2"/>
        </w:rPr>
        <w:t xml:space="preserve"> </w:t>
      </w:r>
      <w:r>
        <w:rPr>
          <w:spacing w:val="-1"/>
        </w:rPr>
        <w:t>social</w:t>
      </w:r>
      <w:r>
        <w:rPr>
          <w:spacing w:val="2"/>
        </w:rPr>
        <w:t xml:space="preserve"> </w:t>
      </w:r>
      <w:r>
        <w:rPr>
          <w:spacing w:val="-1"/>
        </w:rPr>
        <w:t>work's</w:t>
      </w:r>
      <w:r>
        <w:rPr>
          <w:spacing w:val="14"/>
        </w:rPr>
        <w:t xml:space="preserve"> </w:t>
      </w:r>
      <w:r>
        <w:t>mission,</w:t>
      </w:r>
      <w:r>
        <w:rPr>
          <w:spacing w:val="59"/>
        </w:rPr>
        <w:t xml:space="preserve"> </w:t>
      </w:r>
      <w:r>
        <w:rPr>
          <w:spacing w:val="-1"/>
        </w:rPr>
        <w:t>values,</w:t>
      </w:r>
      <w:r>
        <w:t xml:space="preserve"> </w:t>
      </w:r>
      <w:r>
        <w:rPr>
          <w:spacing w:val="-1"/>
        </w:rPr>
        <w:t>ethical</w:t>
      </w:r>
      <w:r>
        <w:t xml:space="preserve"> principles, </w:t>
      </w:r>
      <w:r>
        <w:rPr>
          <w:spacing w:val="-1"/>
        </w:rPr>
        <w:t>and</w:t>
      </w:r>
      <w:r>
        <w:t xml:space="preserve"> </w:t>
      </w:r>
      <w:r>
        <w:rPr>
          <w:spacing w:val="-1"/>
        </w:rPr>
        <w:t xml:space="preserve">ethical </w:t>
      </w:r>
      <w:r>
        <w:t>standards.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6"/>
        </w:numPr>
        <w:tabs>
          <w:tab w:val="left" w:pos="2261"/>
        </w:tabs>
        <w:ind w:right="111" w:hanging="721"/>
        <w:jc w:val="both"/>
      </w:pPr>
      <w:r>
        <w:t>The</w:t>
      </w:r>
      <w:r>
        <w:rPr>
          <w:spacing w:val="27"/>
        </w:rPr>
        <w:t xml:space="preserve"> </w:t>
      </w:r>
      <w:r>
        <w:t>Code</w:t>
      </w:r>
      <w:r>
        <w:rPr>
          <w:spacing w:val="30"/>
        </w:rPr>
        <w:t xml:space="preserve"> </w:t>
      </w:r>
      <w:r>
        <w:rPr>
          <w:spacing w:val="-1"/>
        </w:rPr>
        <w:t>articulates</w:t>
      </w:r>
      <w:r>
        <w:rPr>
          <w:spacing w:val="32"/>
        </w:rPr>
        <w:t xml:space="preserve"> </w:t>
      </w:r>
      <w:r>
        <w:t>standards</w:t>
      </w:r>
      <w:r>
        <w:rPr>
          <w:spacing w:val="30"/>
        </w:rPr>
        <w:t xml:space="preserve"> </w:t>
      </w:r>
      <w:r>
        <w:rPr>
          <w:spacing w:val="-1"/>
        </w:rPr>
        <w:t>that</w:t>
      </w:r>
      <w:r>
        <w:rPr>
          <w:spacing w:val="31"/>
        </w:rPr>
        <w:t xml:space="preserve"> </w:t>
      </w:r>
      <w:r>
        <w:t>the</w:t>
      </w:r>
      <w:r>
        <w:rPr>
          <w:spacing w:val="30"/>
        </w:rPr>
        <w:t xml:space="preserve"> </w:t>
      </w:r>
      <w:r>
        <w:rPr>
          <w:spacing w:val="-1"/>
        </w:rPr>
        <w:t>social</w:t>
      </w:r>
      <w:r>
        <w:rPr>
          <w:spacing w:val="31"/>
        </w:rPr>
        <w:t xml:space="preserve"> </w:t>
      </w:r>
      <w:r>
        <w:t>work</w:t>
      </w:r>
      <w:r>
        <w:rPr>
          <w:spacing w:val="30"/>
        </w:rPr>
        <w:t xml:space="preserve"> </w:t>
      </w:r>
      <w:r>
        <w:rPr>
          <w:spacing w:val="-1"/>
        </w:rPr>
        <w:t>profession</w:t>
      </w:r>
      <w:r>
        <w:rPr>
          <w:spacing w:val="31"/>
        </w:rPr>
        <w:t xml:space="preserve"> </w:t>
      </w:r>
      <w:r>
        <w:rPr>
          <w:spacing w:val="-1"/>
        </w:rPr>
        <w:t>itself</w:t>
      </w:r>
      <w:r>
        <w:rPr>
          <w:spacing w:val="31"/>
        </w:rPr>
        <w:t xml:space="preserve"> </w:t>
      </w:r>
      <w:r>
        <w:t>can</w:t>
      </w:r>
      <w:r>
        <w:rPr>
          <w:spacing w:val="63"/>
        </w:rPr>
        <w:t xml:space="preserve"> </w:t>
      </w:r>
      <w:r>
        <w:t>use</w:t>
      </w:r>
      <w:r>
        <w:rPr>
          <w:spacing w:val="25"/>
        </w:rPr>
        <w:t xml:space="preserve"> </w:t>
      </w:r>
      <w:r>
        <w:t>to</w:t>
      </w:r>
      <w:r>
        <w:rPr>
          <w:spacing w:val="26"/>
        </w:rPr>
        <w:t xml:space="preserve"> </w:t>
      </w:r>
      <w:r>
        <w:rPr>
          <w:spacing w:val="-1"/>
        </w:rPr>
        <w:t>assess</w:t>
      </w:r>
      <w:r>
        <w:rPr>
          <w:spacing w:val="26"/>
        </w:rPr>
        <w:t xml:space="preserve"> </w:t>
      </w:r>
      <w:r>
        <w:rPr>
          <w:spacing w:val="-1"/>
        </w:rPr>
        <w:t>whether</w:t>
      </w:r>
      <w:r>
        <w:rPr>
          <w:spacing w:val="25"/>
        </w:rPr>
        <w:t xml:space="preserve"> </w:t>
      </w:r>
      <w:r>
        <w:rPr>
          <w:spacing w:val="-1"/>
        </w:rPr>
        <w:t>social</w:t>
      </w:r>
      <w:r>
        <w:rPr>
          <w:spacing w:val="26"/>
        </w:rPr>
        <w:t xml:space="preserve"> </w:t>
      </w:r>
      <w:r>
        <w:rPr>
          <w:spacing w:val="-1"/>
        </w:rPr>
        <w:t>workers</w:t>
      </w:r>
      <w:r>
        <w:rPr>
          <w:spacing w:val="26"/>
        </w:rPr>
        <w:t xml:space="preserve"> </w:t>
      </w:r>
      <w:r>
        <w:rPr>
          <w:spacing w:val="-1"/>
        </w:rPr>
        <w:t>have</w:t>
      </w:r>
      <w:r>
        <w:rPr>
          <w:spacing w:val="25"/>
        </w:rPr>
        <w:t xml:space="preserve"> </w:t>
      </w:r>
      <w:r>
        <w:rPr>
          <w:spacing w:val="-1"/>
        </w:rPr>
        <w:t>engaged</w:t>
      </w:r>
      <w:r>
        <w:rPr>
          <w:spacing w:val="27"/>
        </w:rPr>
        <w:t xml:space="preserve"> </w:t>
      </w:r>
      <w:r>
        <w:t>in</w:t>
      </w:r>
      <w:r>
        <w:rPr>
          <w:spacing w:val="26"/>
        </w:rPr>
        <w:t xml:space="preserve"> </w:t>
      </w:r>
      <w:r>
        <w:rPr>
          <w:spacing w:val="-1"/>
        </w:rPr>
        <w:t>unethical</w:t>
      </w:r>
      <w:r>
        <w:rPr>
          <w:spacing w:val="34"/>
        </w:rPr>
        <w:t xml:space="preserve"> </w:t>
      </w:r>
      <w:r>
        <w:rPr>
          <w:spacing w:val="-1"/>
        </w:rPr>
        <w:t>conduct.</w:t>
      </w:r>
      <w:r>
        <w:rPr>
          <w:spacing w:val="83"/>
        </w:rPr>
        <w:t xml:space="preserve"> </w:t>
      </w:r>
      <w:r>
        <w:rPr>
          <w:spacing w:val="-1"/>
        </w:rPr>
        <w:t>NASW</w:t>
      </w:r>
      <w:r>
        <w:rPr>
          <w:spacing w:val="3"/>
        </w:rPr>
        <w:t xml:space="preserve"> </w:t>
      </w:r>
      <w:r>
        <w:rPr>
          <w:spacing w:val="-1"/>
        </w:rPr>
        <w:t>has</w:t>
      </w:r>
      <w:r>
        <w:rPr>
          <w:spacing w:val="2"/>
        </w:rPr>
        <w:t xml:space="preserve"> </w:t>
      </w:r>
      <w:r>
        <w:rPr>
          <w:spacing w:val="-1"/>
        </w:rPr>
        <w:t>formal</w:t>
      </w:r>
      <w:r>
        <w:rPr>
          <w:spacing w:val="2"/>
        </w:rPr>
        <w:t xml:space="preserve"> </w:t>
      </w:r>
      <w:r>
        <w:rPr>
          <w:spacing w:val="-1"/>
        </w:rPr>
        <w:t>procedures</w:t>
      </w:r>
      <w:r>
        <w:rPr>
          <w:spacing w:val="2"/>
        </w:rPr>
        <w:t xml:space="preserve"> </w:t>
      </w:r>
      <w:r>
        <w:t>to</w:t>
      </w:r>
      <w:r>
        <w:rPr>
          <w:spacing w:val="2"/>
        </w:rPr>
        <w:t xml:space="preserve"> </w:t>
      </w:r>
      <w:r>
        <w:rPr>
          <w:spacing w:val="-1"/>
        </w:rPr>
        <w:t>adjudicate</w:t>
      </w:r>
      <w:r>
        <w:rPr>
          <w:spacing w:val="1"/>
        </w:rPr>
        <w:t xml:space="preserve"> </w:t>
      </w:r>
      <w:r>
        <w:rPr>
          <w:spacing w:val="-1"/>
        </w:rPr>
        <w:t>ethics</w:t>
      </w:r>
      <w:r>
        <w:rPr>
          <w:spacing w:val="4"/>
        </w:rPr>
        <w:t xml:space="preserve"> </w:t>
      </w:r>
      <w:r>
        <w:rPr>
          <w:spacing w:val="-1"/>
        </w:rPr>
        <w:t>complaints</w:t>
      </w:r>
      <w:r>
        <w:rPr>
          <w:spacing w:val="2"/>
        </w:rPr>
        <w:t xml:space="preserve"> </w:t>
      </w:r>
      <w:r>
        <w:rPr>
          <w:spacing w:val="-1"/>
        </w:rPr>
        <w:t>filed</w:t>
      </w:r>
      <w:r>
        <w:rPr>
          <w:spacing w:val="26"/>
        </w:rPr>
        <w:t xml:space="preserve"> </w:t>
      </w:r>
      <w:r>
        <w:rPr>
          <w:spacing w:val="-1"/>
        </w:rPr>
        <w:t>against</w:t>
      </w:r>
      <w:r>
        <w:rPr>
          <w:spacing w:val="83"/>
        </w:rPr>
        <w:t xml:space="preserve"> </w:t>
      </w:r>
      <w:r>
        <w:t>its</w:t>
      </w:r>
      <w:r>
        <w:rPr>
          <w:spacing w:val="12"/>
        </w:rPr>
        <w:t xml:space="preserve"> </w:t>
      </w:r>
      <w:r>
        <w:rPr>
          <w:spacing w:val="-1"/>
        </w:rPr>
        <w:t>members.</w:t>
      </w:r>
      <w:r>
        <w:rPr>
          <w:spacing w:val="11"/>
        </w:rPr>
        <w:t xml:space="preserve"> </w:t>
      </w:r>
      <w:r>
        <w:t>*</w:t>
      </w:r>
      <w:r>
        <w:rPr>
          <w:spacing w:val="12"/>
        </w:rPr>
        <w:t xml:space="preserve"> </w:t>
      </w:r>
      <w:r>
        <w:rPr>
          <w:spacing w:val="-4"/>
        </w:rPr>
        <w:t>In</w:t>
      </w:r>
      <w:r>
        <w:rPr>
          <w:spacing w:val="7"/>
        </w:rPr>
        <w:t xml:space="preserve"> </w:t>
      </w:r>
      <w:r>
        <w:t>subscribing</w:t>
      </w:r>
      <w:r>
        <w:rPr>
          <w:spacing w:val="9"/>
        </w:rPr>
        <w:t xml:space="preserve"> </w:t>
      </w:r>
      <w:r>
        <w:t>to</w:t>
      </w:r>
      <w:r>
        <w:rPr>
          <w:spacing w:val="12"/>
        </w:rPr>
        <w:t xml:space="preserve"> </w:t>
      </w:r>
      <w:r>
        <w:t>this</w:t>
      </w:r>
      <w:r>
        <w:rPr>
          <w:spacing w:val="12"/>
        </w:rPr>
        <w:t xml:space="preserve"> </w:t>
      </w:r>
      <w:r>
        <w:rPr>
          <w:spacing w:val="-1"/>
        </w:rPr>
        <w:t>Code,</w:t>
      </w:r>
      <w:r>
        <w:rPr>
          <w:spacing w:val="11"/>
        </w:rPr>
        <w:t xml:space="preserve"> </w:t>
      </w:r>
      <w:r>
        <w:rPr>
          <w:spacing w:val="-1"/>
        </w:rPr>
        <w:t>social</w:t>
      </w:r>
      <w:r>
        <w:rPr>
          <w:spacing w:val="9"/>
        </w:rPr>
        <w:t xml:space="preserve"> </w:t>
      </w:r>
      <w:r>
        <w:rPr>
          <w:spacing w:val="-1"/>
        </w:rPr>
        <w:t>workers</w:t>
      </w:r>
      <w:r>
        <w:rPr>
          <w:spacing w:val="11"/>
        </w:rPr>
        <w:t xml:space="preserve"> </w:t>
      </w:r>
      <w:r>
        <w:t>are</w:t>
      </w:r>
      <w:r>
        <w:rPr>
          <w:spacing w:val="10"/>
        </w:rPr>
        <w:t xml:space="preserve"> </w:t>
      </w:r>
      <w:r>
        <w:t>required</w:t>
      </w:r>
      <w:r>
        <w:rPr>
          <w:spacing w:val="2"/>
        </w:rPr>
        <w:t xml:space="preserve"> </w:t>
      </w:r>
      <w:r>
        <w:t>to</w:t>
      </w:r>
      <w:r>
        <w:rPr>
          <w:spacing w:val="47"/>
        </w:rPr>
        <w:t xml:space="preserve"> </w:t>
      </w:r>
      <w:r>
        <w:rPr>
          <w:spacing w:val="-1"/>
        </w:rPr>
        <w:t>cooperate</w:t>
      </w:r>
      <w:r>
        <w:rPr>
          <w:spacing w:val="42"/>
        </w:rPr>
        <w:t xml:space="preserve"> </w:t>
      </w:r>
      <w:r>
        <w:t>in</w:t>
      </w:r>
      <w:r>
        <w:rPr>
          <w:spacing w:val="43"/>
        </w:rPr>
        <w:t xml:space="preserve"> </w:t>
      </w:r>
      <w:r>
        <w:t>its</w:t>
      </w:r>
      <w:r>
        <w:rPr>
          <w:spacing w:val="43"/>
        </w:rPr>
        <w:t xml:space="preserve"> </w:t>
      </w:r>
      <w:r>
        <w:rPr>
          <w:spacing w:val="-1"/>
        </w:rPr>
        <w:t>implementation,</w:t>
      </w:r>
      <w:r>
        <w:rPr>
          <w:spacing w:val="42"/>
        </w:rPr>
        <w:t xml:space="preserve"> </w:t>
      </w:r>
      <w:r>
        <w:rPr>
          <w:spacing w:val="-1"/>
        </w:rPr>
        <w:t>participate</w:t>
      </w:r>
      <w:r>
        <w:rPr>
          <w:spacing w:val="42"/>
        </w:rPr>
        <w:t xml:space="preserve"> </w:t>
      </w:r>
      <w:r>
        <w:t>in</w:t>
      </w:r>
      <w:r>
        <w:rPr>
          <w:spacing w:val="43"/>
        </w:rPr>
        <w:t xml:space="preserve"> </w:t>
      </w:r>
      <w:r>
        <w:rPr>
          <w:spacing w:val="-1"/>
        </w:rPr>
        <w:t>NASW</w:t>
      </w:r>
      <w:r>
        <w:rPr>
          <w:spacing w:val="48"/>
        </w:rPr>
        <w:t xml:space="preserve"> </w:t>
      </w:r>
      <w:r>
        <w:rPr>
          <w:spacing w:val="-1"/>
        </w:rPr>
        <w:t>adjudication</w:t>
      </w:r>
      <w:r>
        <w:rPr>
          <w:spacing w:val="79"/>
        </w:rPr>
        <w:t xml:space="preserve"> </w:t>
      </w:r>
      <w:r>
        <w:rPr>
          <w:spacing w:val="-1"/>
        </w:rPr>
        <w:t>proceedings,</w:t>
      </w:r>
      <w:r>
        <w:rPr>
          <w:spacing w:val="43"/>
        </w:rPr>
        <w:t xml:space="preserve"> </w:t>
      </w:r>
      <w:r>
        <w:rPr>
          <w:spacing w:val="-1"/>
        </w:rPr>
        <w:t>and</w:t>
      </w:r>
      <w:r>
        <w:rPr>
          <w:spacing w:val="40"/>
        </w:rPr>
        <w:t xml:space="preserve"> </w:t>
      </w:r>
      <w:r>
        <w:t>abide</w:t>
      </w:r>
      <w:r>
        <w:rPr>
          <w:spacing w:val="42"/>
        </w:rPr>
        <w:t xml:space="preserve"> </w:t>
      </w:r>
      <w:r>
        <w:rPr>
          <w:spacing w:val="1"/>
        </w:rPr>
        <w:t>by</w:t>
      </w:r>
      <w:r>
        <w:rPr>
          <w:spacing w:val="38"/>
        </w:rPr>
        <w:t xml:space="preserve"> </w:t>
      </w:r>
      <w:r>
        <w:rPr>
          <w:spacing w:val="1"/>
        </w:rPr>
        <w:t>any</w:t>
      </w:r>
      <w:r>
        <w:rPr>
          <w:spacing w:val="35"/>
        </w:rPr>
        <w:t xml:space="preserve"> </w:t>
      </w:r>
      <w:r>
        <w:rPr>
          <w:spacing w:val="-1"/>
        </w:rPr>
        <w:t>NASW</w:t>
      </w:r>
      <w:r>
        <w:rPr>
          <w:spacing w:val="41"/>
        </w:rPr>
        <w:t xml:space="preserve"> </w:t>
      </w:r>
      <w:r>
        <w:t>disciplinary</w:t>
      </w:r>
      <w:r>
        <w:rPr>
          <w:spacing w:val="35"/>
        </w:rPr>
        <w:t xml:space="preserve"> </w:t>
      </w:r>
      <w:r>
        <w:rPr>
          <w:spacing w:val="-1"/>
        </w:rPr>
        <w:t>rulings</w:t>
      </w:r>
      <w:r>
        <w:rPr>
          <w:spacing w:val="40"/>
        </w:rPr>
        <w:t xml:space="preserve"> </w:t>
      </w:r>
      <w:r>
        <w:t>or</w:t>
      </w:r>
      <w:r>
        <w:rPr>
          <w:spacing w:val="4"/>
        </w:rPr>
        <w:t xml:space="preserve"> </w:t>
      </w:r>
      <w:r>
        <w:t>sanctions</w:t>
      </w:r>
      <w:r>
        <w:rPr>
          <w:spacing w:val="44"/>
        </w:rPr>
        <w:t xml:space="preserve"> </w:t>
      </w:r>
      <w:r>
        <w:rPr>
          <w:spacing w:val="-1"/>
        </w:rPr>
        <w:t>based</w:t>
      </w:r>
      <w:r>
        <w:t xml:space="preserve"> on it.</w:t>
      </w:r>
    </w:p>
    <w:p w:rsidR="00BD768C" w:rsidRDefault="00BD768C">
      <w:pPr>
        <w:rPr>
          <w:rFonts w:ascii="Times New Roman" w:eastAsia="Times New Roman" w:hAnsi="Times New Roman" w:cs="Times New Roman"/>
          <w:sz w:val="24"/>
          <w:szCs w:val="24"/>
        </w:rPr>
      </w:pPr>
    </w:p>
    <w:p w:rsidR="00BD768C" w:rsidRDefault="00180D16">
      <w:pPr>
        <w:pStyle w:val="BodyText"/>
        <w:ind w:left="1540" w:right="191"/>
      </w:pPr>
      <w:r>
        <w:rPr>
          <w:spacing w:val="-1"/>
        </w:rPr>
        <w:t>*For</w:t>
      </w:r>
      <w:r>
        <w:t xml:space="preserve"> </w:t>
      </w:r>
      <w:r>
        <w:rPr>
          <w:spacing w:val="-1"/>
        </w:rPr>
        <w:t>information</w:t>
      </w:r>
      <w:r>
        <w:t xml:space="preserve"> on NASW</w:t>
      </w:r>
      <w:r>
        <w:rPr>
          <w:spacing w:val="1"/>
        </w:rPr>
        <w:t xml:space="preserve"> </w:t>
      </w:r>
      <w:r>
        <w:rPr>
          <w:spacing w:val="-1"/>
        </w:rPr>
        <w:t>adjudication</w:t>
      </w:r>
      <w:r>
        <w:t xml:space="preserve"> </w:t>
      </w:r>
      <w:r>
        <w:rPr>
          <w:spacing w:val="-1"/>
        </w:rPr>
        <w:t>procedures,</w:t>
      </w:r>
      <w:r>
        <w:t xml:space="preserve"> see </w:t>
      </w:r>
      <w:r>
        <w:rPr>
          <w:spacing w:val="-1"/>
        </w:rPr>
        <w:t>NASW</w:t>
      </w:r>
      <w:r>
        <w:rPr>
          <w:spacing w:val="1"/>
        </w:rPr>
        <w:t xml:space="preserve"> </w:t>
      </w:r>
      <w:r w:rsidR="00D34410">
        <w:rPr>
          <w:spacing w:val="-1"/>
        </w:rPr>
        <w:t>Procedures</w:t>
      </w:r>
      <w:r w:rsidR="00D34410">
        <w:t xml:space="preserve"> for</w:t>
      </w:r>
      <w:r>
        <w:rPr>
          <w:spacing w:val="77"/>
        </w:rPr>
        <w:t xml:space="preserve"> </w:t>
      </w:r>
      <w:r>
        <w:t xml:space="preserve">the </w:t>
      </w:r>
      <w:r>
        <w:rPr>
          <w:spacing w:val="-1"/>
        </w:rPr>
        <w:t>Adjudication</w:t>
      </w:r>
      <w:r>
        <w:t xml:space="preserve"> of</w:t>
      </w:r>
      <w:r>
        <w:rPr>
          <w:spacing w:val="-7"/>
        </w:rPr>
        <w:t xml:space="preserve"> </w:t>
      </w:r>
      <w:r>
        <w:rPr>
          <w:spacing w:val="-1"/>
        </w:rPr>
        <w:t>Grievances.</w:t>
      </w:r>
    </w:p>
    <w:p w:rsidR="00BD768C" w:rsidRDefault="00BD768C">
      <w:pPr>
        <w:rPr>
          <w:rFonts w:ascii="Times New Roman" w:eastAsia="Times New Roman" w:hAnsi="Times New Roman" w:cs="Times New Roman"/>
          <w:sz w:val="24"/>
          <w:szCs w:val="24"/>
        </w:rPr>
      </w:pPr>
    </w:p>
    <w:p w:rsidR="00BD768C" w:rsidRDefault="00180D16">
      <w:pPr>
        <w:pStyle w:val="BodyText"/>
        <w:ind w:right="118" w:firstLine="717"/>
        <w:jc w:val="both"/>
      </w:pPr>
      <w:r>
        <w:t>The</w:t>
      </w:r>
      <w:r>
        <w:rPr>
          <w:spacing w:val="18"/>
        </w:rPr>
        <w:t xml:space="preserve"> </w:t>
      </w:r>
      <w:r>
        <w:t>Code</w:t>
      </w:r>
      <w:r>
        <w:rPr>
          <w:spacing w:val="18"/>
        </w:rPr>
        <w:t xml:space="preserve"> </w:t>
      </w:r>
      <w:r>
        <w:rPr>
          <w:spacing w:val="-1"/>
        </w:rPr>
        <w:t>offers</w:t>
      </w:r>
      <w:r>
        <w:rPr>
          <w:spacing w:val="19"/>
        </w:rPr>
        <w:t xml:space="preserve"> </w:t>
      </w:r>
      <w:r>
        <w:t>a</w:t>
      </w:r>
      <w:r>
        <w:rPr>
          <w:spacing w:val="18"/>
        </w:rPr>
        <w:t xml:space="preserve"> </w:t>
      </w:r>
      <w:r>
        <w:rPr>
          <w:spacing w:val="-1"/>
        </w:rPr>
        <w:t>set</w:t>
      </w:r>
      <w:r>
        <w:rPr>
          <w:spacing w:val="22"/>
        </w:rPr>
        <w:t xml:space="preserve"> </w:t>
      </w:r>
      <w:r>
        <w:t>of</w:t>
      </w:r>
      <w:r>
        <w:rPr>
          <w:spacing w:val="23"/>
        </w:rPr>
        <w:t xml:space="preserve"> </w:t>
      </w:r>
      <w:r>
        <w:rPr>
          <w:spacing w:val="-1"/>
        </w:rPr>
        <w:t>values,</w:t>
      </w:r>
      <w:r>
        <w:rPr>
          <w:spacing w:val="18"/>
        </w:rPr>
        <w:t xml:space="preserve"> </w:t>
      </w:r>
      <w:r>
        <w:rPr>
          <w:spacing w:val="-1"/>
        </w:rPr>
        <w:t>principles,</w:t>
      </w:r>
      <w:r>
        <w:rPr>
          <w:spacing w:val="20"/>
        </w:rPr>
        <w:t xml:space="preserve"> </w:t>
      </w:r>
      <w:r>
        <w:rPr>
          <w:spacing w:val="-1"/>
        </w:rPr>
        <w:t>and</w:t>
      </w:r>
      <w:r>
        <w:rPr>
          <w:spacing w:val="19"/>
        </w:rPr>
        <w:t xml:space="preserve"> </w:t>
      </w:r>
      <w:r>
        <w:rPr>
          <w:spacing w:val="-1"/>
        </w:rPr>
        <w:t>standards</w:t>
      </w:r>
      <w:r>
        <w:rPr>
          <w:spacing w:val="18"/>
        </w:rPr>
        <w:t xml:space="preserve"> </w:t>
      </w:r>
      <w:r>
        <w:t>to</w:t>
      </w:r>
      <w:r>
        <w:rPr>
          <w:spacing w:val="24"/>
        </w:rPr>
        <w:t xml:space="preserve"> </w:t>
      </w:r>
      <w:r>
        <w:rPr>
          <w:spacing w:val="-1"/>
        </w:rPr>
        <w:t>guide</w:t>
      </w:r>
      <w:r>
        <w:rPr>
          <w:spacing w:val="18"/>
        </w:rPr>
        <w:t xml:space="preserve"> </w:t>
      </w:r>
      <w:r>
        <w:t>decision</w:t>
      </w:r>
      <w:r>
        <w:rPr>
          <w:spacing w:val="19"/>
        </w:rPr>
        <w:t xml:space="preserve"> </w:t>
      </w:r>
      <w:r>
        <w:t>making</w:t>
      </w:r>
      <w:r>
        <w:rPr>
          <w:spacing w:val="14"/>
        </w:rPr>
        <w:t xml:space="preserve"> </w:t>
      </w:r>
      <w:r>
        <w:rPr>
          <w:spacing w:val="-1"/>
        </w:rPr>
        <w:t>and</w:t>
      </w:r>
      <w:r>
        <w:rPr>
          <w:spacing w:val="65"/>
        </w:rPr>
        <w:t xml:space="preserve"> </w:t>
      </w:r>
      <w:r>
        <w:rPr>
          <w:spacing w:val="-1"/>
        </w:rPr>
        <w:t>conduct</w:t>
      </w:r>
      <w:r>
        <w:rPr>
          <w:spacing w:val="34"/>
        </w:rPr>
        <w:t xml:space="preserve"> </w:t>
      </w:r>
      <w:r>
        <w:rPr>
          <w:spacing w:val="-1"/>
        </w:rPr>
        <w:t>when</w:t>
      </w:r>
      <w:r>
        <w:rPr>
          <w:spacing w:val="31"/>
        </w:rPr>
        <w:t xml:space="preserve"> </w:t>
      </w:r>
      <w:r>
        <w:rPr>
          <w:spacing w:val="-1"/>
        </w:rPr>
        <w:t>ethical</w:t>
      </w:r>
      <w:r>
        <w:rPr>
          <w:spacing w:val="34"/>
        </w:rPr>
        <w:t xml:space="preserve"> </w:t>
      </w:r>
      <w:r>
        <w:rPr>
          <w:spacing w:val="-1"/>
        </w:rPr>
        <w:t>issues</w:t>
      </w:r>
      <w:r>
        <w:rPr>
          <w:spacing w:val="34"/>
        </w:rPr>
        <w:t xml:space="preserve"> </w:t>
      </w:r>
      <w:r>
        <w:rPr>
          <w:spacing w:val="-1"/>
        </w:rPr>
        <w:t>arise.</w:t>
      </w:r>
      <w:r>
        <w:rPr>
          <w:spacing w:val="36"/>
        </w:rPr>
        <w:t xml:space="preserve"> </w:t>
      </w:r>
      <w:r>
        <w:rPr>
          <w:spacing w:val="-2"/>
        </w:rPr>
        <w:t>It</w:t>
      </w:r>
      <w:r>
        <w:rPr>
          <w:spacing w:val="34"/>
        </w:rPr>
        <w:t xml:space="preserve"> </w:t>
      </w:r>
      <w:r>
        <w:rPr>
          <w:spacing w:val="-1"/>
        </w:rPr>
        <w:t>does</w:t>
      </w:r>
      <w:r>
        <w:rPr>
          <w:spacing w:val="34"/>
        </w:rPr>
        <w:t xml:space="preserve"> </w:t>
      </w:r>
      <w:r>
        <w:t>not</w:t>
      </w:r>
      <w:r>
        <w:rPr>
          <w:spacing w:val="34"/>
        </w:rPr>
        <w:t xml:space="preserve"> </w:t>
      </w:r>
      <w:r>
        <w:t>provide</w:t>
      </w:r>
      <w:r>
        <w:rPr>
          <w:spacing w:val="30"/>
        </w:rPr>
        <w:t xml:space="preserve"> </w:t>
      </w:r>
      <w:r>
        <w:t>a</w:t>
      </w:r>
      <w:r>
        <w:rPr>
          <w:spacing w:val="30"/>
        </w:rPr>
        <w:t xml:space="preserve"> </w:t>
      </w:r>
      <w:r>
        <w:rPr>
          <w:spacing w:val="-1"/>
        </w:rPr>
        <w:t>set</w:t>
      </w:r>
      <w:r>
        <w:rPr>
          <w:spacing w:val="34"/>
        </w:rPr>
        <w:t xml:space="preserve"> </w:t>
      </w:r>
      <w:r>
        <w:t>of</w:t>
      </w:r>
      <w:r>
        <w:rPr>
          <w:spacing w:val="32"/>
        </w:rPr>
        <w:t xml:space="preserve"> </w:t>
      </w:r>
      <w:r>
        <w:rPr>
          <w:spacing w:val="-1"/>
        </w:rPr>
        <w:t>rules</w:t>
      </w:r>
      <w:r>
        <w:rPr>
          <w:spacing w:val="34"/>
        </w:rPr>
        <w:t xml:space="preserve"> </w:t>
      </w:r>
      <w:r>
        <w:t>that</w:t>
      </w:r>
      <w:r>
        <w:rPr>
          <w:spacing w:val="33"/>
        </w:rPr>
        <w:t xml:space="preserve"> </w:t>
      </w:r>
      <w:r>
        <w:rPr>
          <w:spacing w:val="-1"/>
        </w:rPr>
        <w:t>prescribe</w:t>
      </w:r>
      <w:r>
        <w:rPr>
          <w:spacing w:val="30"/>
        </w:rPr>
        <w:t xml:space="preserve"> </w:t>
      </w:r>
      <w:r>
        <w:t>how</w:t>
      </w:r>
      <w:r>
        <w:rPr>
          <w:spacing w:val="30"/>
        </w:rPr>
        <w:t xml:space="preserve"> </w:t>
      </w:r>
      <w:r>
        <w:rPr>
          <w:spacing w:val="-1"/>
        </w:rPr>
        <w:t>social</w:t>
      </w:r>
      <w:r>
        <w:rPr>
          <w:spacing w:val="81"/>
        </w:rPr>
        <w:t xml:space="preserve"> </w:t>
      </w:r>
      <w:r>
        <w:rPr>
          <w:spacing w:val="-1"/>
        </w:rPr>
        <w:t>workers</w:t>
      </w:r>
      <w:r>
        <w:t xml:space="preserve"> should act in </w:t>
      </w:r>
      <w:r>
        <w:rPr>
          <w:spacing w:val="-1"/>
        </w:rPr>
        <w:t>all</w:t>
      </w:r>
      <w:r>
        <w:t xml:space="preserve"> </w:t>
      </w:r>
      <w:r>
        <w:rPr>
          <w:spacing w:val="-1"/>
        </w:rPr>
        <w:t>situations.</w:t>
      </w:r>
      <w:r>
        <w:t xml:space="preserve"> </w:t>
      </w:r>
      <w:r>
        <w:rPr>
          <w:spacing w:val="-1"/>
        </w:rPr>
        <w:t>Specific applications</w:t>
      </w:r>
      <w:r>
        <w:t xml:space="preserve"> of the</w:t>
      </w:r>
      <w:r>
        <w:rPr>
          <w:spacing w:val="1"/>
        </w:rPr>
        <w:t xml:space="preserve"> </w:t>
      </w:r>
      <w:r>
        <w:t>Code</w:t>
      </w:r>
      <w:r>
        <w:rPr>
          <w:spacing w:val="-1"/>
        </w:rPr>
        <w:t xml:space="preserve"> </w:t>
      </w:r>
      <w:r>
        <w:t xml:space="preserve">must </w:t>
      </w:r>
      <w:r w:rsidR="00D34410">
        <w:t xml:space="preserve">consider </w:t>
      </w:r>
      <w:r w:rsidR="00D34410">
        <w:rPr>
          <w:spacing w:val="52"/>
        </w:rPr>
        <w:t>the</w:t>
      </w:r>
    </w:p>
    <w:p w:rsidR="00BD768C" w:rsidRDefault="00BD768C">
      <w:pPr>
        <w:jc w:val="both"/>
        <w:sectPr w:rsidR="00BD768C">
          <w:footerReference w:type="default" r:id="rId70"/>
          <w:pgSz w:w="12240" w:h="15840"/>
          <w:pgMar w:top="1500" w:right="1320" w:bottom="2120" w:left="1340" w:header="0" w:footer="1936" w:gutter="0"/>
          <w:pgNumType w:start="22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right="112"/>
        <w:jc w:val="both"/>
      </w:pPr>
      <w:r>
        <w:t>context</w:t>
      </w:r>
      <w:r>
        <w:rPr>
          <w:spacing w:val="9"/>
        </w:rPr>
        <w:t xml:space="preserve"> </w:t>
      </w:r>
      <w:r>
        <w:t>in</w:t>
      </w:r>
      <w:r>
        <w:rPr>
          <w:spacing w:val="7"/>
        </w:rPr>
        <w:t xml:space="preserve"> </w:t>
      </w:r>
      <w:r>
        <w:rPr>
          <w:spacing w:val="-1"/>
        </w:rPr>
        <w:t>which</w:t>
      </w:r>
      <w:r>
        <w:rPr>
          <w:spacing w:val="9"/>
        </w:rPr>
        <w:t xml:space="preserve"> </w:t>
      </w:r>
      <w:r>
        <w:t>it</w:t>
      </w:r>
      <w:r>
        <w:rPr>
          <w:spacing w:val="10"/>
        </w:rPr>
        <w:t xml:space="preserve"> </w:t>
      </w:r>
      <w:r>
        <w:rPr>
          <w:spacing w:val="-1"/>
        </w:rPr>
        <w:t>is</w:t>
      </w:r>
      <w:r>
        <w:rPr>
          <w:spacing w:val="9"/>
        </w:rPr>
        <w:t xml:space="preserve"> </w:t>
      </w:r>
      <w:r>
        <w:rPr>
          <w:spacing w:val="-1"/>
        </w:rPr>
        <w:t>being</w:t>
      </w:r>
      <w:r>
        <w:rPr>
          <w:spacing w:val="6"/>
        </w:rPr>
        <w:t xml:space="preserve"> </w:t>
      </w:r>
      <w:r>
        <w:rPr>
          <w:spacing w:val="-1"/>
        </w:rPr>
        <w:t>considered</w:t>
      </w:r>
      <w:r>
        <w:rPr>
          <w:spacing w:val="9"/>
        </w:rPr>
        <w:t xml:space="preserve"> </w:t>
      </w:r>
      <w:r>
        <w:rPr>
          <w:spacing w:val="-1"/>
        </w:rPr>
        <w:t>and</w:t>
      </w:r>
      <w:r>
        <w:rPr>
          <w:spacing w:val="9"/>
        </w:rPr>
        <w:t xml:space="preserve"> </w:t>
      </w:r>
      <w:r>
        <w:t>the</w:t>
      </w:r>
      <w:r>
        <w:rPr>
          <w:spacing w:val="8"/>
        </w:rPr>
        <w:t xml:space="preserve"> </w:t>
      </w:r>
      <w:r>
        <w:t>possibility</w:t>
      </w:r>
      <w:r>
        <w:rPr>
          <w:spacing w:val="2"/>
        </w:rPr>
        <w:t xml:space="preserve"> </w:t>
      </w:r>
      <w:r>
        <w:t>of</w:t>
      </w:r>
      <w:r>
        <w:rPr>
          <w:spacing w:val="8"/>
        </w:rPr>
        <w:t xml:space="preserve"> </w:t>
      </w:r>
      <w:r>
        <w:rPr>
          <w:spacing w:val="-1"/>
        </w:rPr>
        <w:t>conflicts</w:t>
      </w:r>
      <w:r>
        <w:rPr>
          <w:spacing w:val="10"/>
        </w:rPr>
        <w:t xml:space="preserve"> </w:t>
      </w:r>
      <w:r>
        <w:t>among</w:t>
      </w:r>
      <w:r>
        <w:rPr>
          <w:spacing w:val="6"/>
        </w:rPr>
        <w:t xml:space="preserve"> </w:t>
      </w:r>
      <w:r>
        <w:t>the</w:t>
      </w:r>
      <w:r>
        <w:rPr>
          <w:spacing w:val="8"/>
        </w:rPr>
        <w:t xml:space="preserve"> </w:t>
      </w:r>
      <w:r>
        <w:rPr>
          <w:spacing w:val="-1"/>
        </w:rPr>
        <w:t>Code's</w:t>
      </w:r>
      <w:r>
        <w:rPr>
          <w:spacing w:val="12"/>
        </w:rPr>
        <w:t xml:space="preserve"> </w:t>
      </w:r>
      <w:r>
        <w:rPr>
          <w:spacing w:val="-1"/>
        </w:rPr>
        <w:t>values,</w:t>
      </w:r>
      <w:r>
        <w:rPr>
          <w:spacing w:val="75"/>
        </w:rPr>
        <w:t xml:space="preserve"> </w:t>
      </w:r>
      <w:r>
        <w:rPr>
          <w:spacing w:val="-1"/>
        </w:rPr>
        <w:t>principles,</w:t>
      </w:r>
      <w:r>
        <w:rPr>
          <w:spacing w:val="36"/>
        </w:rPr>
        <w:t xml:space="preserve"> </w:t>
      </w:r>
      <w:r>
        <w:rPr>
          <w:spacing w:val="-1"/>
        </w:rPr>
        <w:t>and</w:t>
      </w:r>
      <w:r>
        <w:rPr>
          <w:spacing w:val="36"/>
        </w:rPr>
        <w:t xml:space="preserve"> </w:t>
      </w:r>
      <w:r>
        <w:rPr>
          <w:spacing w:val="-1"/>
        </w:rPr>
        <w:t>standards.</w:t>
      </w:r>
      <w:r>
        <w:rPr>
          <w:spacing w:val="36"/>
        </w:rPr>
        <w:t xml:space="preserve"> </w:t>
      </w:r>
      <w:r>
        <w:rPr>
          <w:spacing w:val="-1"/>
        </w:rPr>
        <w:t>Ethical</w:t>
      </w:r>
      <w:r>
        <w:rPr>
          <w:spacing w:val="39"/>
        </w:rPr>
        <w:t xml:space="preserve"> </w:t>
      </w:r>
      <w:r>
        <w:rPr>
          <w:spacing w:val="-1"/>
        </w:rPr>
        <w:t>responsibilities</w:t>
      </w:r>
      <w:r>
        <w:rPr>
          <w:spacing w:val="34"/>
        </w:rPr>
        <w:t xml:space="preserve"> </w:t>
      </w:r>
      <w:r>
        <w:t>flow</w:t>
      </w:r>
      <w:r>
        <w:rPr>
          <w:spacing w:val="35"/>
        </w:rPr>
        <w:t xml:space="preserve"> </w:t>
      </w:r>
      <w:r>
        <w:rPr>
          <w:spacing w:val="-1"/>
        </w:rPr>
        <w:t>from</w:t>
      </w:r>
      <w:r>
        <w:rPr>
          <w:spacing w:val="38"/>
        </w:rPr>
        <w:t xml:space="preserve"> </w:t>
      </w:r>
      <w:r>
        <w:rPr>
          <w:spacing w:val="-1"/>
        </w:rPr>
        <w:t>all</w:t>
      </w:r>
      <w:r>
        <w:rPr>
          <w:spacing w:val="39"/>
        </w:rPr>
        <w:t xml:space="preserve"> </w:t>
      </w:r>
      <w:r>
        <w:t>human</w:t>
      </w:r>
      <w:r>
        <w:rPr>
          <w:spacing w:val="36"/>
        </w:rPr>
        <w:t xml:space="preserve"> </w:t>
      </w:r>
      <w:r>
        <w:t>relationships,</w:t>
      </w:r>
      <w:r>
        <w:rPr>
          <w:spacing w:val="39"/>
        </w:rPr>
        <w:t xml:space="preserve"> </w:t>
      </w:r>
      <w:r>
        <w:rPr>
          <w:spacing w:val="-1"/>
        </w:rPr>
        <w:t>from</w:t>
      </w:r>
      <w:r>
        <w:rPr>
          <w:spacing w:val="39"/>
        </w:rPr>
        <w:t xml:space="preserve"> </w:t>
      </w:r>
      <w:r>
        <w:t>the</w:t>
      </w:r>
      <w:r>
        <w:rPr>
          <w:spacing w:val="89"/>
        </w:rPr>
        <w:t xml:space="preserve"> </w:t>
      </w:r>
      <w:r>
        <w:rPr>
          <w:spacing w:val="-1"/>
        </w:rPr>
        <w:t>personal</w:t>
      </w:r>
      <w:r>
        <w:t xml:space="preserve"> and </w:t>
      </w:r>
      <w:r>
        <w:rPr>
          <w:spacing w:val="-1"/>
        </w:rPr>
        <w:t>familial</w:t>
      </w:r>
      <w:r>
        <w:t xml:space="preserve"> to the</w:t>
      </w:r>
      <w:r>
        <w:rPr>
          <w:spacing w:val="-1"/>
        </w:rPr>
        <w:t xml:space="preserve"> social</w:t>
      </w:r>
      <w:r>
        <w:t xml:space="preserve"> </w:t>
      </w:r>
      <w:r>
        <w:rPr>
          <w:spacing w:val="-1"/>
        </w:rPr>
        <w:t>and</w:t>
      </w:r>
      <w:r>
        <w:rPr>
          <w:spacing w:val="-8"/>
        </w:rPr>
        <w:t xml:space="preserve"> </w:t>
      </w:r>
      <w:r>
        <w:t>professional.</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180D16">
      <w:pPr>
        <w:pStyle w:val="BodyText"/>
        <w:ind w:right="110" w:firstLine="717"/>
        <w:jc w:val="both"/>
      </w:pPr>
      <w:r>
        <w:rPr>
          <w:spacing w:val="-1"/>
        </w:rPr>
        <w:t>Further,</w:t>
      </w:r>
      <w:r>
        <w:rPr>
          <w:spacing w:val="-13"/>
        </w:rPr>
        <w:t xml:space="preserve"> </w:t>
      </w:r>
      <w:r>
        <w:t>the</w:t>
      </w:r>
      <w:r>
        <w:rPr>
          <w:spacing w:val="-13"/>
        </w:rPr>
        <w:t xml:space="preserve"> </w:t>
      </w:r>
      <w:r>
        <w:rPr>
          <w:spacing w:val="-1"/>
        </w:rPr>
        <w:t>NASW</w:t>
      </w:r>
      <w:r>
        <w:rPr>
          <w:spacing w:val="-11"/>
        </w:rPr>
        <w:t xml:space="preserve"> </w:t>
      </w:r>
      <w:r>
        <w:t>Code</w:t>
      </w:r>
      <w:r>
        <w:rPr>
          <w:spacing w:val="-13"/>
        </w:rPr>
        <w:t xml:space="preserve"> </w:t>
      </w:r>
      <w:r>
        <w:t>of</w:t>
      </w:r>
      <w:r>
        <w:rPr>
          <w:spacing w:val="-13"/>
        </w:rPr>
        <w:t xml:space="preserve"> </w:t>
      </w:r>
      <w:r>
        <w:rPr>
          <w:spacing w:val="-1"/>
        </w:rPr>
        <w:t>Ethics</w:t>
      </w:r>
      <w:r>
        <w:rPr>
          <w:spacing w:val="-12"/>
        </w:rPr>
        <w:t xml:space="preserve"> </w:t>
      </w:r>
      <w:r>
        <w:rPr>
          <w:spacing w:val="-1"/>
        </w:rPr>
        <w:t>does</w:t>
      </w:r>
      <w:r>
        <w:rPr>
          <w:spacing w:val="-12"/>
        </w:rPr>
        <w:t xml:space="preserve"> </w:t>
      </w:r>
      <w:r>
        <w:t>not</w:t>
      </w:r>
      <w:r>
        <w:rPr>
          <w:spacing w:val="-14"/>
        </w:rPr>
        <w:t xml:space="preserve"> </w:t>
      </w:r>
      <w:r>
        <w:rPr>
          <w:spacing w:val="-1"/>
        </w:rPr>
        <w:t>specify</w:t>
      </w:r>
      <w:r>
        <w:rPr>
          <w:spacing w:val="-15"/>
        </w:rPr>
        <w:t xml:space="preserve"> </w:t>
      </w:r>
      <w:r>
        <w:rPr>
          <w:spacing w:val="-1"/>
        </w:rPr>
        <w:t>which</w:t>
      </w:r>
      <w:r>
        <w:rPr>
          <w:spacing w:val="-12"/>
        </w:rPr>
        <w:t xml:space="preserve"> </w:t>
      </w:r>
      <w:r>
        <w:rPr>
          <w:spacing w:val="-1"/>
        </w:rPr>
        <w:t>values,</w:t>
      </w:r>
      <w:r>
        <w:rPr>
          <w:spacing w:val="-13"/>
        </w:rPr>
        <w:t xml:space="preserve"> </w:t>
      </w:r>
      <w:r>
        <w:rPr>
          <w:spacing w:val="-1"/>
        </w:rPr>
        <w:t>principles,</w:t>
      </w:r>
      <w:r>
        <w:rPr>
          <w:spacing w:val="-4"/>
        </w:rPr>
        <w:t xml:space="preserve"> </w:t>
      </w:r>
      <w:r>
        <w:rPr>
          <w:spacing w:val="-1"/>
        </w:rPr>
        <w:t>and</w:t>
      </w:r>
      <w:r>
        <w:rPr>
          <w:spacing w:val="-12"/>
        </w:rPr>
        <w:t xml:space="preserve"> </w:t>
      </w:r>
      <w:r>
        <w:rPr>
          <w:spacing w:val="-1"/>
        </w:rPr>
        <w:t>standards</w:t>
      </w:r>
      <w:r>
        <w:rPr>
          <w:spacing w:val="99"/>
        </w:rPr>
        <w:t xml:space="preserve"> </w:t>
      </w:r>
      <w:r>
        <w:rPr>
          <w:spacing w:val="-1"/>
        </w:rPr>
        <w:t>are</w:t>
      </w:r>
      <w:r>
        <w:rPr>
          <w:spacing w:val="34"/>
        </w:rPr>
        <w:t xml:space="preserve"> </w:t>
      </w:r>
      <w:r>
        <w:t>most</w:t>
      </w:r>
      <w:r>
        <w:rPr>
          <w:spacing w:val="39"/>
        </w:rPr>
        <w:t xml:space="preserve"> </w:t>
      </w:r>
      <w:r>
        <w:rPr>
          <w:spacing w:val="-1"/>
        </w:rPr>
        <w:t>important</w:t>
      </w:r>
      <w:r>
        <w:rPr>
          <w:spacing w:val="39"/>
        </w:rPr>
        <w:t xml:space="preserve"> </w:t>
      </w:r>
      <w:r>
        <w:rPr>
          <w:spacing w:val="-1"/>
        </w:rPr>
        <w:t>and</w:t>
      </w:r>
      <w:r>
        <w:rPr>
          <w:spacing w:val="33"/>
        </w:rPr>
        <w:t xml:space="preserve"> </w:t>
      </w:r>
      <w:r>
        <w:rPr>
          <w:spacing w:val="-1"/>
        </w:rPr>
        <w:t>ought</w:t>
      </w:r>
      <w:r>
        <w:rPr>
          <w:spacing w:val="38"/>
        </w:rPr>
        <w:t xml:space="preserve"> </w:t>
      </w:r>
      <w:r>
        <w:t>to</w:t>
      </w:r>
      <w:r>
        <w:rPr>
          <w:spacing w:val="38"/>
        </w:rPr>
        <w:t xml:space="preserve"> </w:t>
      </w:r>
      <w:r>
        <w:rPr>
          <w:spacing w:val="-1"/>
        </w:rPr>
        <w:t>outweigh</w:t>
      </w:r>
      <w:r>
        <w:rPr>
          <w:spacing w:val="38"/>
        </w:rPr>
        <w:t xml:space="preserve"> </w:t>
      </w:r>
      <w:r>
        <w:t>others</w:t>
      </w:r>
      <w:r>
        <w:rPr>
          <w:spacing w:val="38"/>
        </w:rPr>
        <w:t xml:space="preserve"> </w:t>
      </w:r>
      <w:r>
        <w:t>in</w:t>
      </w:r>
      <w:r>
        <w:rPr>
          <w:spacing w:val="36"/>
        </w:rPr>
        <w:t xml:space="preserve"> </w:t>
      </w:r>
      <w:r>
        <w:rPr>
          <w:spacing w:val="-1"/>
        </w:rPr>
        <w:t>instances</w:t>
      </w:r>
      <w:r>
        <w:rPr>
          <w:spacing w:val="38"/>
        </w:rPr>
        <w:t xml:space="preserve"> </w:t>
      </w:r>
      <w:r>
        <w:rPr>
          <w:spacing w:val="-1"/>
        </w:rPr>
        <w:t>when</w:t>
      </w:r>
      <w:r>
        <w:rPr>
          <w:spacing w:val="36"/>
        </w:rPr>
        <w:t xml:space="preserve"> </w:t>
      </w:r>
      <w:r>
        <w:t>they</w:t>
      </w:r>
      <w:r>
        <w:rPr>
          <w:spacing w:val="30"/>
        </w:rPr>
        <w:t xml:space="preserve"> </w:t>
      </w:r>
      <w:r>
        <w:t>conflict.</w:t>
      </w:r>
      <w:r>
        <w:rPr>
          <w:spacing w:val="-5"/>
        </w:rPr>
        <w:t xml:space="preserve"> </w:t>
      </w:r>
      <w:r>
        <w:rPr>
          <w:spacing w:val="-1"/>
        </w:rPr>
        <w:t>Reasonable</w:t>
      </w:r>
      <w:r>
        <w:rPr>
          <w:spacing w:val="71"/>
        </w:rPr>
        <w:t xml:space="preserve"> </w:t>
      </w:r>
      <w:r>
        <w:rPr>
          <w:spacing w:val="-1"/>
        </w:rPr>
        <w:t>differences</w:t>
      </w:r>
      <w:r>
        <w:rPr>
          <w:spacing w:val="22"/>
        </w:rPr>
        <w:t xml:space="preserve"> </w:t>
      </w:r>
      <w:r>
        <w:t>of</w:t>
      </w:r>
      <w:r>
        <w:rPr>
          <w:spacing w:val="16"/>
        </w:rPr>
        <w:t xml:space="preserve"> </w:t>
      </w:r>
      <w:r>
        <w:t>opinion</w:t>
      </w:r>
      <w:r>
        <w:rPr>
          <w:spacing w:val="17"/>
        </w:rPr>
        <w:t xml:space="preserve"> </w:t>
      </w:r>
      <w:r>
        <w:t>can</w:t>
      </w:r>
      <w:r>
        <w:rPr>
          <w:spacing w:val="17"/>
        </w:rPr>
        <w:t xml:space="preserve"> </w:t>
      </w:r>
      <w:r>
        <w:rPr>
          <w:spacing w:val="-1"/>
        </w:rPr>
        <w:t>and</w:t>
      </w:r>
      <w:r>
        <w:rPr>
          <w:spacing w:val="16"/>
        </w:rPr>
        <w:t xml:space="preserve"> </w:t>
      </w:r>
      <w:r>
        <w:t>do</w:t>
      </w:r>
      <w:r>
        <w:rPr>
          <w:spacing w:val="16"/>
        </w:rPr>
        <w:t xml:space="preserve"> </w:t>
      </w:r>
      <w:r>
        <w:t>exist</w:t>
      </w:r>
      <w:r>
        <w:rPr>
          <w:spacing w:val="18"/>
        </w:rPr>
        <w:t xml:space="preserve"> </w:t>
      </w:r>
      <w:r>
        <w:rPr>
          <w:spacing w:val="-1"/>
        </w:rPr>
        <w:t>among</w:t>
      </w:r>
      <w:r>
        <w:rPr>
          <w:spacing w:val="14"/>
        </w:rPr>
        <w:t xml:space="preserve"> </w:t>
      </w:r>
      <w:r>
        <w:t>social</w:t>
      </w:r>
      <w:r>
        <w:rPr>
          <w:spacing w:val="17"/>
        </w:rPr>
        <w:t xml:space="preserve"> </w:t>
      </w:r>
      <w:r>
        <w:rPr>
          <w:spacing w:val="-1"/>
        </w:rPr>
        <w:t>workers</w:t>
      </w:r>
      <w:r>
        <w:rPr>
          <w:spacing w:val="16"/>
        </w:rPr>
        <w:t xml:space="preserve"> </w:t>
      </w:r>
      <w:r>
        <w:t>with</w:t>
      </w:r>
      <w:r>
        <w:rPr>
          <w:spacing w:val="17"/>
        </w:rPr>
        <w:t xml:space="preserve"> </w:t>
      </w:r>
      <w:r>
        <w:t>respect</w:t>
      </w:r>
      <w:r>
        <w:rPr>
          <w:spacing w:val="17"/>
        </w:rPr>
        <w:t xml:space="preserve"> </w:t>
      </w:r>
      <w:r>
        <w:t>to</w:t>
      </w:r>
      <w:r>
        <w:rPr>
          <w:spacing w:val="16"/>
        </w:rPr>
        <w:t xml:space="preserve"> </w:t>
      </w:r>
      <w:r>
        <w:t>the</w:t>
      </w:r>
      <w:r>
        <w:rPr>
          <w:spacing w:val="-11"/>
        </w:rPr>
        <w:t xml:space="preserve"> </w:t>
      </w:r>
      <w:r>
        <w:rPr>
          <w:spacing w:val="-1"/>
        </w:rPr>
        <w:t>ways</w:t>
      </w:r>
      <w:r>
        <w:rPr>
          <w:spacing w:val="-10"/>
        </w:rPr>
        <w:t xml:space="preserve"> </w:t>
      </w:r>
      <w:r>
        <w:t>in</w:t>
      </w:r>
      <w:r>
        <w:rPr>
          <w:spacing w:val="-10"/>
        </w:rPr>
        <w:t xml:space="preserve"> </w:t>
      </w:r>
      <w:r>
        <w:rPr>
          <w:spacing w:val="-1"/>
        </w:rPr>
        <w:t>which</w:t>
      </w:r>
      <w:r>
        <w:rPr>
          <w:spacing w:val="55"/>
        </w:rPr>
        <w:t xml:space="preserve"> </w:t>
      </w:r>
      <w:r>
        <w:rPr>
          <w:spacing w:val="-1"/>
        </w:rPr>
        <w:t>values,</w:t>
      </w:r>
      <w:r>
        <w:rPr>
          <w:spacing w:val="-6"/>
        </w:rPr>
        <w:t xml:space="preserve"> </w:t>
      </w:r>
      <w:r>
        <w:rPr>
          <w:spacing w:val="-1"/>
        </w:rPr>
        <w:t>ethical</w:t>
      </w:r>
      <w:r>
        <w:rPr>
          <w:spacing w:val="-5"/>
        </w:rPr>
        <w:t xml:space="preserve"> </w:t>
      </w:r>
      <w:r>
        <w:rPr>
          <w:spacing w:val="-1"/>
        </w:rPr>
        <w:t>principles,</w:t>
      </w:r>
      <w:r>
        <w:rPr>
          <w:spacing w:val="-3"/>
        </w:rPr>
        <w:t xml:space="preserve"> </w:t>
      </w:r>
      <w:r>
        <w:rPr>
          <w:spacing w:val="-1"/>
        </w:rPr>
        <w:t>and</w:t>
      </w:r>
      <w:r>
        <w:rPr>
          <w:spacing w:val="-5"/>
        </w:rPr>
        <w:t xml:space="preserve"> </w:t>
      </w:r>
      <w:r>
        <w:rPr>
          <w:spacing w:val="-1"/>
        </w:rPr>
        <w:t>ethical</w:t>
      </w:r>
      <w:r>
        <w:rPr>
          <w:spacing w:val="-5"/>
        </w:rPr>
        <w:t xml:space="preserve"> </w:t>
      </w:r>
      <w:r>
        <w:rPr>
          <w:spacing w:val="-1"/>
        </w:rPr>
        <w:t>standards</w:t>
      </w:r>
      <w:r>
        <w:rPr>
          <w:spacing w:val="-6"/>
        </w:rPr>
        <w:t xml:space="preserve"> </w:t>
      </w:r>
      <w:r>
        <w:t>should</w:t>
      </w:r>
      <w:r>
        <w:rPr>
          <w:spacing w:val="-5"/>
        </w:rPr>
        <w:t xml:space="preserve"> </w:t>
      </w:r>
      <w:r>
        <w:t>be</w:t>
      </w:r>
      <w:r>
        <w:rPr>
          <w:spacing w:val="-6"/>
        </w:rPr>
        <w:t xml:space="preserve"> </w:t>
      </w:r>
      <w:r>
        <w:rPr>
          <w:spacing w:val="-1"/>
        </w:rPr>
        <w:t>rank</w:t>
      </w:r>
      <w:r>
        <w:rPr>
          <w:spacing w:val="-5"/>
        </w:rPr>
        <w:t xml:space="preserve"> </w:t>
      </w:r>
      <w:r>
        <w:rPr>
          <w:spacing w:val="-1"/>
        </w:rPr>
        <w:t>ordered</w:t>
      </w:r>
      <w:r>
        <w:rPr>
          <w:spacing w:val="-5"/>
        </w:rPr>
        <w:t xml:space="preserve"> </w:t>
      </w:r>
      <w:r>
        <w:t>when</w:t>
      </w:r>
      <w:r>
        <w:rPr>
          <w:spacing w:val="8"/>
        </w:rPr>
        <w:t xml:space="preserve"> </w:t>
      </w:r>
      <w:r>
        <w:t>they</w:t>
      </w:r>
      <w:r>
        <w:rPr>
          <w:spacing w:val="-10"/>
        </w:rPr>
        <w:t xml:space="preserve"> </w:t>
      </w:r>
      <w:r>
        <w:rPr>
          <w:spacing w:val="-1"/>
        </w:rPr>
        <w:t>conflict.</w:t>
      </w:r>
      <w:r>
        <w:rPr>
          <w:spacing w:val="-5"/>
        </w:rPr>
        <w:t xml:space="preserve"> </w:t>
      </w:r>
      <w:r>
        <w:t>Ethical</w:t>
      </w:r>
      <w:r>
        <w:rPr>
          <w:spacing w:val="97"/>
        </w:rPr>
        <w:t xml:space="preserve"> </w:t>
      </w:r>
      <w:r>
        <w:rPr>
          <w:spacing w:val="-1"/>
        </w:rPr>
        <w:t>decision</w:t>
      </w:r>
      <w:r>
        <w:rPr>
          <w:spacing w:val="11"/>
        </w:rPr>
        <w:t xml:space="preserve"> </w:t>
      </w:r>
      <w:r>
        <w:t>making</w:t>
      </w:r>
      <w:r>
        <w:rPr>
          <w:spacing w:val="9"/>
        </w:rPr>
        <w:t xml:space="preserve"> </w:t>
      </w:r>
      <w:r w:rsidR="00D34410">
        <w:t>in</w:t>
      </w:r>
      <w:r w:rsidR="00D34410">
        <w:rPr>
          <w:spacing w:val="12"/>
        </w:rPr>
        <w:t xml:space="preserve"> </w:t>
      </w:r>
      <w:r w:rsidR="00D34410">
        <w:t>each</w:t>
      </w:r>
      <w:r>
        <w:rPr>
          <w:spacing w:val="11"/>
        </w:rPr>
        <w:t xml:space="preserve"> </w:t>
      </w:r>
      <w:r>
        <w:rPr>
          <w:spacing w:val="-1"/>
        </w:rPr>
        <w:t>situation</w:t>
      </w:r>
      <w:r>
        <w:rPr>
          <w:spacing w:val="11"/>
        </w:rPr>
        <w:t xml:space="preserve"> </w:t>
      </w:r>
      <w:r>
        <w:rPr>
          <w:spacing w:val="-1"/>
        </w:rPr>
        <w:t>must</w:t>
      </w:r>
      <w:r>
        <w:rPr>
          <w:spacing w:val="12"/>
        </w:rPr>
        <w:t xml:space="preserve"> </w:t>
      </w:r>
      <w:r>
        <w:t>apply</w:t>
      </w:r>
      <w:r>
        <w:rPr>
          <w:spacing w:val="4"/>
        </w:rPr>
        <w:t xml:space="preserve"> </w:t>
      </w:r>
      <w:r>
        <w:t>the</w:t>
      </w:r>
      <w:r>
        <w:rPr>
          <w:spacing w:val="11"/>
        </w:rPr>
        <w:t xml:space="preserve"> </w:t>
      </w:r>
      <w:r>
        <w:rPr>
          <w:spacing w:val="-1"/>
        </w:rPr>
        <w:t>informed</w:t>
      </w:r>
      <w:r>
        <w:rPr>
          <w:spacing w:val="11"/>
        </w:rPr>
        <w:t xml:space="preserve"> </w:t>
      </w:r>
      <w:r>
        <w:rPr>
          <w:spacing w:val="-1"/>
        </w:rPr>
        <w:t>judgment</w:t>
      </w:r>
      <w:r>
        <w:rPr>
          <w:spacing w:val="11"/>
        </w:rPr>
        <w:t xml:space="preserve"> </w:t>
      </w:r>
      <w:r>
        <w:t>of</w:t>
      </w:r>
      <w:r>
        <w:rPr>
          <w:spacing w:val="9"/>
        </w:rPr>
        <w:t xml:space="preserve"> </w:t>
      </w:r>
      <w:r>
        <w:t>the</w:t>
      </w:r>
      <w:r>
        <w:rPr>
          <w:spacing w:val="11"/>
        </w:rPr>
        <w:t xml:space="preserve"> </w:t>
      </w:r>
      <w:r>
        <w:rPr>
          <w:spacing w:val="-1"/>
        </w:rPr>
        <w:t>individual</w:t>
      </w:r>
      <w:r>
        <w:rPr>
          <w:spacing w:val="56"/>
        </w:rPr>
        <w:t xml:space="preserve"> </w:t>
      </w:r>
      <w:r>
        <w:rPr>
          <w:spacing w:val="-1"/>
        </w:rPr>
        <w:t>social</w:t>
      </w:r>
      <w:r>
        <w:rPr>
          <w:spacing w:val="89"/>
        </w:rPr>
        <w:t xml:space="preserve"> </w:t>
      </w:r>
      <w:r>
        <w:rPr>
          <w:spacing w:val="-1"/>
        </w:rPr>
        <w:t>worker</w:t>
      </w:r>
      <w:r>
        <w:rPr>
          <w:spacing w:val="56"/>
        </w:rPr>
        <w:t xml:space="preserve"> </w:t>
      </w:r>
      <w:r>
        <w:rPr>
          <w:spacing w:val="-1"/>
        </w:rPr>
        <w:t>and</w:t>
      </w:r>
      <w:r>
        <w:rPr>
          <w:spacing w:val="57"/>
        </w:rPr>
        <w:t xml:space="preserve"> </w:t>
      </w:r>
      <w:r>
        <w:t>should</w:t>
      </w:r>
      <w:r>
        <w:rPr>
          <w:spacing w:val="58"/>
        </w:rPr>
        <w:t xml:space="preserve"> </w:t>
      </w:r>
      <w:r>
        <w:rPr>
          <w:spacing w:val="-1"/>
        </w:rPr>
        <w:t>also</w:t>
      </w:r>
      <w:r>
        <w:rPr>
          <w:spacing w:val="55"/>
        </w:rPr>
        <w:t xml:space="preserve"> </w:t>
      </w:r>
      <w:r>
        <w:rPr>
          <w:spacing w:val="-1"/>
        </w:rPr>
        <w:t>consider</w:t>
      </w:r>
      <w:r>
        <w:rPr>
          <w:spacing w:val="54"/>
        </w:rPr>
        <w:t xml:space="preserve"> </w:t>
      </w:r>
      <w:r>
        <w:t>how</w:t>
      </w:r>
      <w:r>
        <w:rPr>
          <w:spacing w:val="57"/>
        </w:rPr>
        <w:t xml:space="preserve"> </w:t>
      </w:r>
      <w:r>
        <w:t>the</w:t>
      </w:r>
      <w:r>
        <w:rPr>
          <w:spacing w:val="57"/>
        </w:rPr>
        <w:t xml:space="preserve"> </w:t>
      </w:r>
      <w:r>
        <w:t>issues</w:t>
      </w:r>
      <w:r>
        <w:rPr>
          <w:spacing w:val="58"/>
        </w:rPr>
        <w:t xml:space="preserve"> </w:t>
      </w:r>
      <w:r>
        <w:t>would</w:t>
      </w:r>
      <w:r>
        <w:rPr>
          <w:spacing w:val="57"/>
        </w:rPr>
        <w:t xml:space="preserve"> </w:t>
      </w:r>
      <w:r>
        <w:t>be</w:t>
      </w:r>
      <w:r>
        <w:rPr>
          <w:spacing w:val="54"/>
        </w:rPr>
        <w:t xml:space="preserve"> </w:t>
      </w:r>
      <w:r>
        <w:t>judged</w:t>
      </w:r>
      <w:r>
        <w:rPr>
          <w:spacing w:val="57"/>
        </w:rPr>
        <w:t xml:space="preserve"> </w:t>
      </w:r>
      <w:r>
        <w:t>in a</w:t>
      </w:r>
      <w:r>
        <w:rPr>
          <w:spacing w:val="54"/>
        </w:rPr>
        <w:t xml:space="preserve"> </w:t>
      </w:r>
      <w:r>
        <w:t>peer</w:t>
      </w:r>
      <w:r>
        <w:rPr>
          <w:spacing w:val="11"/>
        </w:rPr>
        <w:t xml:space="preserve"> </w:t>
      </w:r>
      <w:r>
        <w:rPr>
          <w:spacing w:val="-1"/>
        </w:rPr>
        <w:t>review</w:t>
      </w:r>
      <w:r>
        <w:rPr>
          <w:spacing w:val="11"/>
        </w:rPr>
        <w:t xml:space="preserve"> </w:t>
      </w:r>
      <w:r>
        <w:rPr>
          <w:spacing w:val="-1"/>
        </w:rPr>
        <w:t>process</w:t>
      </w:r>
      <w:r>
        <w:rPr>
          <w:spacing w:val="53"/>
        </w:rPr>
        <w:t xml:space="preserve"> </w:t>
      </w:r>
      <w:r>
        <w:rPr>
          <w:spacing w:val="-1"/>
        </w:rPr>
        <w:t>where</w:t>
      </w:r>
      <w:r>
        <w:rPr>
          <w:spacing w:val="-2"/>
        </w:rPr>
        <w:t xml:space="preserve"> </w:t>
      </w:r>
      <w:r>
        <w:t>the</w:t>
      </w:r>
      <w:r>
        <w:rPr>
          <w:spacing w:val="1"/>
        </w:rPr>
        <w:t xml:space="preserve"> </w:t>
      </w:r>
      <w:r>
        <w:rPr>
          <w:spacing w:val="-1"/>
        </w:rPr>
        <w:t>ethical</w:t>
      </w:r>
      <w:r>
        <w:t xml:space="preserve"> standards of the</w:t>
      </w:r>
      <w:r>
        <w:rPr>
          <w:spacing w:val="-1"/>
        </w:rPr>
        <w:t xml:space="preserve"> profession</w:t>
      </w:r>
      <w:r>
        <w:t xml:space="preserve"> would be</w:t>
      </w:r>
      <w:r>
        <w:rPr>
          <w:spacing w:val="-8"/>
        </w:rPr>
        <w:t xml:space="preserve"> </w:t>
      </w:r>
      <w:r>
        <w:rPr>
          <w:spacing w:val="-1"/>
        </w:rPr>
        <w:t>applied.</w:t>
      </w:r>
    </w:p>
    <w:p w:rsidR="00BD768C" w:rsidRDefault="00BD768C">
      <w:pPr>
        <w:rPr>
          <w:rFonts w:ascii="Times New Roman" w:eastAsia="Times New Roman" w:hAnsi="Times New Roman" w:cs="Times New Roman"/>
          <w:sz w:val="24"/>
          <w:szCs w:val="24"/>
        </w:rPr>
      </w:pPr>
    </w:p>
    <w:p w:rsidR="00BD768C" w:rsidRDefault="00180D16">
      <w:pPr>
        <w:pStyle w:val="BodyText"/>
        <w:ind w:right="109" w:firstLine="717"/>
        <w:jc w:val="both"/>
      </w:pPr>
      <w:r>
        <w:rPr>
          <w:spacing w:val="-1"/>
        </w:rPr>
        <w:t>Ethical</w:t>
      </w:r>
      <w:r>
        <w:rPr>
          <w:spacing w:val="43"/>
        </w:rPr>
        <w:t xml:space="preserve"> </w:t>
      </w:r>
      <w:r>
        <w:rPr>
          <w:spacing w:val="-1"/>
        </w:rPr>
        <w:t>decision-making</w:t>
      </w:r>
      <w:r>
        <w:rPr>
          <w:spacing w:val="43"/>
        </w:rPr>
        <w:t xml:space="preserve"> </w:t>
      </w:r>
      <w:r>
        <w:t>is</w:t>
      </w:r>
      <w:r>
        <w:rPr>
          <w:spacing w:val="43"/>
        </w:rPr>
        <w:t xml:space="preserve"> </w:t>
      </w:r>
      <w:r>
        <w:t>a</w:t>
      </w:r>
      <w:r>
        <w:rPr>
          <w:spacing w:val="39"/>
        </w:rPr>
        <w:t xml:space="preserve"> </w:t>
      </w:r>
      <w:r>
        <w:rPr>
          <w:spacing w:val="-1"/>
        </w:rPr>
        <w:t>process.</w:t>
      </w:r>
      <w:r>
        <w:rPr>
          <w:spacing w:val="44"/>
        </w:rPr>
        <w:t xml:space="preserve"> </w:t>
      </w:r>
      <w:r>
        <w:rPr>
          <w:spacing w:val="-1"/>
        </w:rPr>
        <w:t>There</w:t>
      </w:r>
      <w:r>
        <w:rPr>
          <w:spacing w:val="43"/>
        </w:rPr>
        <w:t xml:space="preserve"> </w:t>
      </w:r>
      <w:r>
        <w:rPr>
          <w:spacing w:val="-1"/>
        </w:rPr>
        <w:t>are</w:t>
      </w:r>
      <w:r>
        <w:rPr>
          <w:spacing w:val="43"/>
        </w:rPr>
        <w:t xml:space="preserve"> </w:t>
      </w:r>
      <w:r>
        <w:t>many</w:t>
      </w:r>
      <w:r>
        <w:rPr>
          <w:spacing w:val="31"/>
        </w:rPr>
        <w:t xml:space="preserve"> </w:t>
      </w:r>
      <w:r>
        <w:rPr>
          <w:spacing w:val="-1"/>
        </w:rPr>
        <w:t>instances</w:t>
      </w:r>
      <w:r>
        <w:rPr>
          <w:spacing w:val="44"/>
        </w:rPr>
        <w:t xml:space="preserve"> </w:t>
      </w:r>
      <w:r>
        <w:t>in</w:t>
      </w:r>
      <w:r>
        <w:rPr>
          <w:spacing w:val="43"/>
        </w:rPr>
        <w:t xml:space="preserve"> </w:t>
      </w:r>
      <w:r>
        <w:rPr>
          <w:spacing w:val="-1"/>
        </w:rPr>
        <w:t>social</w:t>
      </w:r>
      <w:r>
        <w:rPr>
          <w:spacing w:val="43"/>
        </w:rPr>
        <w:t xml:space="preserve"> </w:t>
      </w:r>
      <w:r>
        <w:rPr>
          <w:spacing w:val="-1"/>
        </w:rPr>
        <w:t>work</w:t>
      </w:r>
      <w:r>
        <w:rPr>
          <w:spacing w:val="45"/>
        </w:rPr>
        <w:t xml:space="preserve"> </w:t>
      </w:r>
      <w:r>
        <w:rPr>
          <w:spacing w:val="-1"/>
        </w:rPr>
        <w:t>where</w:t>
      </w:r>
      <w:r>
        <w:rPr>
          <w:spacing w:val="99"/>
        </w:rPr>
        <w:t xml:space="preserve"> </w:t>
      </w:r>
      <w:r>
        <w:t>simple</w:t>
      </w:r>
      <w:r>
        <w:rPr>
          <w:spacing w:val="23"/>
        </w:rPr>
        <w:t xml:space="preserve"> </w:t>
      </w:r>
      <w:r>
        <w:rPr>
          <w:spacing w:val="-1"/>
        </w:rPr>
        <w:t>answers</w:t>
      </w:r>
      <w:r>
        <w:rPr>
          <w:spacing w:val="23"/>
        </w:rPr>
        <w:t xml:space="preserve"> </w:t>
      </w:r>
      <w:r>
        <w:t>are</w:t>
      </w:r>
      <w:r>
        <w:rPr>
          <w:spacing w:val="23"/>
        </w:rPr>
        <w:t xml:space="preserve"> </w:t>
      </w:r>
      <w:r>
        <w:t>not</w:t>
      </w:r>
      <w:r>
        <w:rPr>
          <w:spacing w:val="26"/>
        </w:rPr>
        <w:t xml:space="preserve"> </w:t>
      </w:r>
      <w:r>
        <w:rPr>
          <w:spacing w:val="-1"/>
        </w:rPr>
        <w:t>available</w:t>
      </w:r>
      <w:r>
        <w:rPr>
          <w:spacing w:val="23"/>
        </w:rPr>
        <w:t xml:space="preserve"> </w:t>
      </w:r>
      <w:r>
        <w:t>to</w:t>
      </w:r>
      <w:r>
        <w:rPr>
          <w:spacing w:val="26"/>
        </w:rPr>
        <w:t xml:space="preserve"> </w:t>
      </w:r>
      <w:r>
        <w:rPr>
          <w:spacing w:val="-1"/>
        </w:rPr>
        <w:t>resolve</w:t>
      </w:r>
      <w:r>
        <w:rPr>
          <w:spacing w:val="24"/>
        </w:rPr>
        <w:t xml:space="preserve"> </w:t>
      </w:r>
      <w:r>
        <w:rPr>
          <w:spacing w:val="-1"/>
        </w:rPr>
        <w:t>complex</w:t>
      </w:r>
      <w:r>
        <w:rPr>
          <w:spacing w:val="29"/>
        </w:rPr>
        <w:t xml:space="preserve"> </w:t>
      </w:r>
      <w:r>
        <w:rPr>
          <w:spacing w:val="-1"/>
        </w:rPr>
        <w:t>ethical</w:t>
      </w:r>
      <w:r>
        <w:rPr>
          <w:spacing w:val="27"/>
        </w:rPr>
        <w:t xml:space="preserve"> </w:t>
      </w:r>
      <w:r>
        <w:rPr>
          <w:spacing w:val="-1"/>
        </w:rPr>
        <w:t>issues.</w:t>
      </w:r>
      <w:r>
        <w:rPr>
          <w:spacing w:val="26"/>
        </w:rPr>
        <w:t xml:space="preserve"> </w:t>
      </w:r>
      <w:r>
        <w:rPr>
          <w:spacing w:val="-1"/>
        </w:rPr>
        <w:t>Social</w:t>
      </w:r>
      <w:r>
        <w:rPr>
          <w:spacing w:val="19"/>
        </w:rPr>
        <w:t xml:space="preserve"> </w:t>
      </w:r>
      <w:r>
        <w:rPr>
          <w:spacing w:val="-1"/>
        </w:rPr>
        <w:t>workers</w:t>
      </w:r>
      <w:r>
        <w:rPr>
          <w:spacing w:val="23"/>
        </w:rPr>
        <w:t xml:space="preserve"> </w:t>
      </w:r>
      <w:r>
        <w:t>should</w:t>
      </w:r>
      <w:r>
        <w:rPr>
          <w:spacing w:val="24"/>
        </w:rPr>
        <w:t xml:space="preserve"> </w:t>
      </w:r>
      <w:r>
        <w:t>take</w:t>
      </w:r>
      <w:r>
        <w:rPr>
          <w:spacing w:val="77"/>
        </w:rPr>
        <w:t xml:space="preserve"> </w:t>
      </w:r>
      <w:r>
        <w:t>into</w:t>
      </w:r>
      <w:r>
        <w:rPr>
          <w:spacing w:val="21"/>
        </w:rPr>
        <w:t xml:space="preserve"> </w:t>
      </w:r>
      <w:r>
        <w:rPr>
          <w:spacing w:val="-1"/>
        </w:rPr>
        <w:t>consideration</w:t>
      </w:r>
      <w:r>
        <w:rPr>
          <w:spacing w:val="22"/>
        </w:rPr>
        <w:t xml:space="preserve"> </w:t>
      </w:r>
      <w:r>
        <w:rPr>
          <w:spacing w:val="-1"/>
        </w:rPr>
        <w:t>all</w:t>
      </w:r>
      <w:r>
        <w:rPr>
          <w:spacing w:val="25"/>
        </w:rPr>
        <w:t xml:space="preserve"> </w:t>
      </w:r>
      <w:r>
        <w:t>the</w:t>
      </w:r>
      <w:r>
        <w:rPr>
          <w:spacing w:val="23"/>
        </w:rPr>
        <w:t xml:space="preserve"> </w:t>
      </w:r>
      <w:r>
        <w:rPr>
          <w:spacing w:val="-1"/>
        </w:rPr>
        <w:t>values,</w:t>
      </w:r>
      <w:r>
        <w:rPr>
          <w:spacing w:val="21"/>
        </w:rPr>
        <w:t xml:space="preserve"> </w:t>
      </w:r>
      <w:r>
        <w:rPr>
          <w:spacing w:val="-1"/>
        </w:rPr>
        <w:t>principles,</w:t>
      </w:r>
      <w:r>
        <w:rPr>
          <w:spacing w:val="24"/>
        </w:rPr>
        <w:t xml:space="preserve"> </w:t>
      </w:r>
      <w:r>
        <w:rPr>
          <w:spacing w:val="-1"/>
        </w:rPr>
        <w:t>and</w:t>
      </w:r>
      <w:r>
        <w:rPr>
          <w:spacing w:val="21"/>
        </w:rPr>
        <w:t xml:space="preserve"> </w:t>
      </w:r>
      <w:r>
        <w:t>standards</w:t>
      </w:r>
      <w:r>
        <w:rPr>
          <w:spacing w:val="21"/>
        </w:rPr>
        <w:t xml:space="preserve"> </w:t>
      </w:r>
      <w:r>
        <w:t>in</w:t>
      </w:r>
      <w:r>
        <w:rPr>
          <w:spacing w:val="21"/>
        </w:rPr>
        <w:t xml:space="preserve"> </w:t>
      </w:r>
      <w:r>
        <w:t>this</w:t>
      </w:r>
      <w:r>
        <w:rPr>
          <w:spacing w:val="22"/>
        </w:rPr>
        <w:t xml:space="preserve"> </w:t>
      </w:r>
      <w:r>
        <w:t>Code</w:t>
      </w:r>
      <w:r>
        <w:rPr>
          <w:spacing w:val="21"/>
        </w:rPr>
        <w:t xml:space="preserve"> </w:t>
      </w:r>
      <w:r>
        <w:t>that</w:t>
      </w:r>
      <w:r>
        <w:rPr>
          <w:spacing w:val="21"/>
        </w:rPr>
        <w:t xml:space="preserve"> </w:t>
      </w:r>
      <w:r>
        <w:rPr>
          <w:spacing w:val="-1"/>
        </w:rPr>
        <w:t>are</w:t>
      </w:r>
      <w:r>
        <w:rPr>
          <w:spacing w:val="22"/>
        </w:rPr>
        <w:t xml:space="preserve"> </w:t>
      </w:r>
      <w:r>
        <w:rPr>
          <w:spacing w:val="-1"/>
        </w:rPr>
        <w:t>relevant</w:t>
      </w:r>
      <w:r>
        <w:rPr>
          <w:spacing w:val="22"/>
        </w:rPr>
        <w:t xml:space="preserve"> </w:t>
      </w:r>
      <w:r>
        <w:t>to</w:t>
      </w:r>
      <w:r>
        <w:rPr>
          <w:spacing w:val="22"/>
        </w:rPr>
        <w:t xml:space="preserve"> </w:t>
      </w:r>
      <w:r>
        <w:rPr>
          <w:spacing w:val="1"/>
        </w:rPr>
        <w:t>any</w:t>
      </w:r>
      <w:r>
        <w:rPr>
          <w:spacing w:val="71"/>
        </w:rPr>
        <w:t xml:space="preserve"> </w:t>
      </w:r>
      <w:r>
        <w:rPr>
          <w:spacing w:val="-1"/>
        </w:rPr>
        <w:t>situation</w:t>
      </w:r>
      <w:r>
        <w:rPr>
          <w:spacing w:val="2"/>
        </w:rPr>
        <w:t xml:space="preserve"> </w:t>
      </w:r>
      <w:r>
        <w:t xml:space="preserve">in </w:t>
      </w:r>
      <w:r>
        <w:rPr>
          <w:spacing w:val="-1"/>
        </w:rPr>
        <w:t>which</w:t>
      </w:r>
      <w:r>
        <w:rPr>
          <w:spacing w:val="2"/>
        </w:rPr>
        <w:t xml:space="preserve"> </w:t>
      </w:r>
      <w:r>
        <w:rPr>
          <w:spacing w:val="-1"/>
        </w:rPr>
        <w:t>ethical</w:t>
      </w:r>
      <w:r>
        <w:rPr>
          <w:spacing w:val="2"/>
        </w:rPr>
        <w:t xml:space="preserve"> </w:t>
      </w:r>
      <w:r>
        <w:rPr>
          <w:spacing w:val="-1"/>
        </w:rPr>
        <w:t>judgment</w:t>
      </w:r>
      <w:r>
        <w:rPr>
          <w:spacing w:val="2"/>
        </w:rPr>
        <w:t xml:space="preserve"> </w:t>
      </w:r>
      <w:r>
        <w:t>is</w:t>
      </w:r>
      <w:r>
        <w:rPr>
          <w:spacing w:val="2"/>
        </w:rPr>
        <w:t xml:space="preserve"> </w:t>
      </w:r>
      <w:r>
        <w:rPr>
          <w:spacing w:val="-1"/>
        </w:rPr>
        <w:t>warranted.</w:t>
      </w:r>
      <w:r>
        <w:rPr>
          <w:spacing w:val="4"/>
        </w:rPr>
        <w:t xml:space="preserve"> </w:t>
      </w:r>
      <w:r>
        <w:rPr>
          <w:spacing w:val="-1"/>
        </w:rPr>
        <w:t>Social</w:t>
      </w:r>
      <w:r>
        <w:rPr>
          <w:spacing w:val="2"/>
        </w:rPr>
        <w:t xml:space="preserve"> </w:t>
      </w:r>
      <w:r>
        <w:rPr>
          <w:spacing w:val="-1"/>
        </w:rPr>
        <w:t>workers' decisions</w:t>
      </w:r>
      <w:r>
        <w:rPr>
          <w:spacing w:val="4"/>
        </w:rPr>
        <w:t xml:space="preserve"> </w:t>
      </w:r>
      <w:r>
        <w:rPr>
          <w:spacing w:val="-1"/>
        </w:rPr>
        <w:t>and</w:t>
      </w:r>
      <w:r>
        <w:rPr>
          <w:spacing w:val="2"/>
        </w:rPr>
        <w:t xml:space="preserve"> </w:t>
      </w:r>
      <w:r>
        <w:rPr>
          <w:spacing w:val="-1"/>
        </w:rPr>
        <w:t>actions</w:t>
      </w:r>
      <w:r>
        <w:rPr>
          <w:spacing w:val="2"/>
        </w:rPr>
        <w:t xml:space="preserve"> </w:t>
      </w:r>
      <w:r>
        <w:rPr>
          <w:spacing w:val="1"/>
        </w:rPr>
        <w:t>should</w:t>
      </w:r>
      <w:r>
        <w:rPr>
          <w:spacing w:val="36"/>
        </w:rPr>
        <w:t xml:space="preserve"> </w:t>
      </w:r>
      <w:r>
        <w:t>be</w:t>
      </w:r>
      <w:r>
        <w:rPr>
          <w:spacing w:val="105"/>
        </w:rPr>
        <w:t xml:space="preserve"> </w:t>
      </w:r>
      <w:r>
        <w:rPr>
          <w:spacing w:val="-1"/>
        </w:rPr>
        <w:t>consistent</w:t>
      </w:r>
      <w:r>
        <w:t xml:space="preserve"> with the spirit as </w:t>
      </w:r>
      <w:r>
        <w:rPr>
          <w:spacing w:val="-1"/>
        </w:rPr>
        <w:t>well</w:t>
      </w:r>
      <w:r>
        <w:t xml:space="preserve"> </w:t>
      </w:r>
      <w:r>
        <w:rPr>
          <w:spacing w:val="-1"/>
        </w:rPr>
        <w:t>as</w:t>
      </w:r>
      <w:r>
        <w:t xml:space="preserve"> the </w:t>
      </w:r>
      <w:r>
        <w:rPr>
          <w:spacing w:val="-1"/>
        </w:rPr>
        <w:t>letter</w:t>
      </w:r>
      <w:r>
        <w:t xml:space="preserve"> of this</w:t>
      </w:r>
      <w:r>
        <w:rPr>
          <w:spacing w:val="-3"/>
        </w:rPr>
        <w:t xml:space="preserve"> </w:t>
      </w:r>
      <w:r>
        <w:rPr>
          <w:spacing w:val="-1"/>
        </w:rPr>
        <w:t>Code.</w:t>
      </w:r>
    </w:p>
    <w:p w:rsidR="00BD768C" w:rsidRDefault="00BD768C">
      <w:pPr>
        <w:rPr>
          <w:rFonts w:ascii="Times New Roman" w:eastAsia="Times New Roman" w:hAnsi="Times New Roman" w:cs="Times New Roman"/>
          <w:sz w:val="24"/>
          <w:szCs w:val="24"/>
        </w:rPr>
      </w:pPr>
    </w:p>
    <w:p w:rsidR="00BD768C" w:rsidRDefault="00180D16">
      <w:pPr>
        <w:pStyle w:val="BodyText"/>
        <w:ind w:right="106" w:firstLine="717"/>
        <w:jc w:val="both"/>
      </w:pPr>
      <w:r>
        <w:rPr>
          <w:spacing w:val="-2"/>
        </w:rPr>
        <w:t>In</w:t>
      </w:r>
      <w:r>
        <w:rPr>
          <w:spacing w:val="26"/>
        </w:rPr>
        <w:t xml:space="preserve"> </w:t>
      </w:r>
      <w:r>
        <w:rPr>
          <w:spacing w:val="-1"/>
        </w:rPr>
        <w:t>addition</w:t>
      </w:r>
      <w:r>
        <w:rPr>
          <w:spacing w:val="22"/>
        </w:rPr>
        <w:t xml:space="preserve"> </w:t>
      </w:r>
      <w:r>
        <w:t>to</w:t>
      </w:r>
      <w:r>
        <w:rPr>
          <w:spacing w:val="22"/>
        </w:rPr>
        <w:t xml:space="preserve"> </w:t>
      </w:r>
      <w:r>
        <w:t>this</w:t>
      </w:r>
      <w:r>
        <w:rPr>
          <w:spacing w:val="22"/>
        </w:rPr>
        <w:t xml:space="preserve"> </w:t>
      </w:r>
      <w:r>
        <w:rPr>
          <w:spacing w:val="-1"/>
        </w:rPr>
        <w:t>Code,</w:t>
      </w:r>
      <w:r>
        <w:rPr>
          <w:spacing w:val="21"/>
        </w:rPr>
        <w:t xml:space="preserve"> </w:t>
      </w:r>
      <w:r>
        <w:rPr>
          <w:spacing w:val="-1"/>
        </w:rPr>
        <w:t>there</w:t>
      </w:r>
      <w:r>
        <w:rPr>
          <w:spacing w:val="20"/>
        </w:rPr>
        <w:t xml:space="preserve"> </w:t>
      </w:r>
      <w:r>
        <w:t>are</w:t>
      </w:r>
      <w:r>
        <w:rPr>
          <w:spacing w:val="20"/>
        </w:rPr>
        <w:t xml:space="preserve"> </w:t>
      </w:r>
      <w:r>
        <w:rPr>
          <w:spacing w:val="1"/>
        </w:rPr>
        <w:t>many</w:t>
      </w:r>
      <w:r>
        <w:rPr>
          <w:spacing w:val="12"/>
        </w:rPr>
        <w:t xml:space="preserve"> </w:t>
      </w:r>
      <w:r>
        <w:rPr>
          <w:spacing w:val="-1"/>
        </w:rPr>
        <w:t>theories</w:t>
      </w:r>
      <w:r>
        <w:rPr>
          <w:spacing w:val="26"/>
        </w:rPr>
        <w:t xml:space="preserve"> </w:t>
      </w:r>
      <w:r>
        <w:rPr>
          <w:spacing w:val="-1"/>
        </w:rPr>
        <w:t>about</w:t>
      </w:r>
      <w:r>
        <w:rPr>
          <w:spacing w:val="22"/>
        </w:rPr>
        <w:t xml:space="preserve"> </w:t>
      </w:r>
      <w:r>
        <w:rPr>
          <w:spacing w:val="-1"/>
        </w:rPr>
        <w:t>ethical</w:t>
      </w:r>
      <w:r>
        <w:rPr>
          <w:spacing w:val="23"/>
        </w:rPr>
        <w:t xml:space="preserve"> </w:t>
      </w:r>
      <w:r>
        <w:t>decision</w:t>
      </w:r>
      <w:r>
        <w:rPr>
          <w:spacing w:val="24"/>
        </w:rPr>
        <w:t xml:space="preserve"> </w:t>
      </w:r>
      <w:r>
        <w:t>making</w:t>
      </w:r>
      <w:r>
        <w:rPr>
          <w:spacing w:val="16"/>
        </w:rPr>
        <w:t xml:space="preserve"> </w:t>
      </w:r>
      <w:r>
        <w:t>that</w:t>
      </w:r>
      <w:r>
        <w:rPr>
          <w:spacing w:val="24"/>
        </w:rPr>
        <w:t xml:space="preserve"> </w:t>
      </w:r>
      <w:r>
        <w:t>are</w:t>
      </w:r>
      <w:r>
        <w:rPr>
          <w:spacing w:val="65"/>
        </w:rPr>
        <w:t xml:space="preserve"> </w:t>
      </w:r>
      <w:r>
        <w:rPr>
          <w:spacing w:val="-1"/>
        </w:rPr>
        <w:t>helpful.</w:t>
      </w:r>
      <w:r>
        <w:rPr>
          <w:spacing w:val="38"/>
        </w:rPr>
        <w:t xml:space="preserve"> </w:t>
      </w:r>
      <w:r>
        <w:rPr>
          <w:spacing w:val="-1"/>
        </w:rPr>
        <w:t>Social</w:t>
      </w:r>
      <w:r>
        <w:rPr>
          <w:spacing w:val="38"/>
        </w:rPr>
        <w:t xml:space="preserve"> </w:t>
      </w:r>
      <w:r>
        <w:rPr>
          <w:spacing w:val="-1"/>
        </w:rPr>
        <w:t>workers</w:t>
      </w:r>
      <w:r>
        <w:rPr>
          <w:spacing w:val="43"/>
        </w:rPr>
        <w:t xml:space="preserve"> </w:t>
      </w:r>
      <w:r>
        <w:t>should</w:t>
      </w:r>
      <w:r>
        <w:rPr>
          <w:spacing w:val="38"/>
        </w:rPr>
        <w:t xml:space="preserve"> </w:t>
      </w:r>
      <w:r>
        <w:rPr>
          <w:spacing w:val="-1"/>
        </w:rPr>
        <w:t>consider</w:t>
      </w:r>
      <w:r>
        <w:rPr>
          <w:spacing w:val="37"/>
        </w:rPr>
        <w:t xml:space="preserve"> </w:t>
      </w:r>
      <w:r>
        <w:rPr>
          <w:spacing w:val="-1"/>
        </w:rPr>
        <w:t>ethical</w:t>
      </w:r>
      <w:r>
        <w:rPr>
          <w:spacing w:val="41"/>
        </w:rPr>
        <w:t xml:space="preserve"> </w:t>
      </w:r>
      <w:r>
        <w:t>theory</w:t>
      </w:r>
      <w:r>
        <w:rPr>
          <w:spacing w:val="29"/>
        </w:rPr>
        <w:t xml:space="preserve"> </w:t>
      </w:r>
      <w:r>
        <w:rPr>
          <w:spacing w:val="-1"/>
        </w:rPr>
        <w:t>and</w:t>
      </w:r>
      <w:r>
        <w:rPr>
          <w:spacing w:val="40"/>
        </w:rPr>
        <w:t xml:space="preserve"> </w:t>
      </w:r>
      <w:r>
        <w:rPr>
          <w:spacing w:val="-1"/>
        </w:rPr>
        <w:t>principles,</w:t>
      </w:r>
      <w:r>
        <w:rPr>
          <w:spacing w:val="39"/>
        </w:rPr>
        <w:t xml:space="preserve"> </w:t>
      </w:r>
      <w:r>
        <w:t>social</w:t>
      </w:r>
      <w:r>
        <w:rPr>
          <w:spacing w:val="38"/>
        </w:rPr>
        <w:t xml:space="preserve"> </w:t>
      </w:r>
      <w:r>
        <w:rPr>
          <w:spacing w:val="-1"/>
        </w:rPr>
        <w:t>work</w:t>
      </w:r>
      <w:r>
        <w:rPr>
          <w:spacing w:val="40"/>
        </w:rPr>
        <w:t xml:space="preserve"> </w:t>
      </w:r>
      <w:r>
        <w:t>theory</w:t>
      </w:r>
      <w:r>
        <w:rPr>
          <w:spacing w:val="31"/>
        </w:rPr>
        <w:t xml:space="preserve"> </w:t>
      </w:r>
      <w:r>
        <w:rPr>
          <w:spacing w:val="-1"/>
        </w:rPr>
        <w:t>and</w:t>
      </w:r>
      <w:r>
        <w:rPr>
          <w:spacing w:val="99"/>
        </w:rPr>
        <w:t xml:space="preserve"> </w:t>
      </w:r>
      <w:r>
        <w:rPr>
          <w:spacing w:val="-1"/>
        </w:rPr>
        <w:t>research,</w:t>
      </w:r>
      <w:r>
        <w:rPr>
          <w:spacing w:val="11"/>
        </w:rPr>
        <w:t xml:space="preserve"> </w:t>
      </w:r>
      <w:r>
        <w:rPr>
          <w:spacing w:val="-1"/>
        </w:rPr>
        <w:t>laws,</w:t>
      </w:r>
      <w:r>
        <w:rPr>
          <w:spacing w:val="12"/>
        </w:rPr>
        <w:t xml:space="preserve"> </w:t>
      </w:r>
      <w:r>
        <w:rPr>
          <w:spacing w:val="-1"/>
        </w:rPr>
        <w:t>regulations,</w:t>
      </w:r>
      <w:r>
        <w:rPr>
          <w:spacing w:val="12"/>
        </w:rPr>
        <w:t xml:space="preserve"> </w:t>
      </w:r>
      <w:r>
        <w:t>agency</w:t>
      </w:r>
      <w:r>
        <w:rPr>
          <w:spacing w:val="4"/>
        </w:rPr>
        <w:t xml:space="preserve"> </w:t>
      </w:r>
      <w:r>
        <w:rPr>
          <w:spacing w:val="-1"/>
        </w:rPr>
        <w:t>policies,</w:t>
      </w:r>
      <w:r>
        <w:rPr>
          <w:spacing w:val="11"/>
        </w:rPr>
        <w:t xml:space="preserve"> </w:t>
      </w:r>
      <w:r>
        <w:rPr>
          <w:spacing w:val="-1"/>
        </w:rPr>
        <w:t>and</w:t>
      </w:r>
      <w:r>
        <w:rPr>
          <w:spacing w:val="14"/>
        </w:rPr>
        <w:t xml:space="preserve"> </w:t>
      </w:r>
      <w:r>
        <w:t>other</w:t>
      </w:r>
      <w:r>
        <w:rPr>
          <w:spacing w:val="10"/>
        </w:rPr>
        <w:t xml:space="preserve"> </w:t>
      </w:r>
      <w:r>
        <w:rPr>
          <w:spacing w:val="-1"/>
        </w:rPr>
        <w:t>relevant</w:t>
      </w:r>
      <w:r>
        <w:rPr>
          <w:spacing w:val="12"/>
        </w:rPr>
        <w:t xml:space="preserve"> </w:t>
      </w:r>
      <w:r>
        <w:rPr>
          <w:spacing w:val="-1"/>
        </w:rPr>
        <w:t>codes</w:t>
      </w:r>
      <w:r>
        <w:rPr>
          <w:spacing w:val="12"/>
        </w:rPr>
        <w:t xml:space="preserve"> </w:t>
      </w:r>
      <w:r>
        <w:t>of</w:t>
      </w:r>
      <w:r>
        <w:rPr>
          <w:spacing w:val="11"/>
        </w:rPr>
        <w:t xml:space="preserve"> </w:t>
      </w:r>
      <w:r>
        <w:t>ethics,</w:t>
      </w:r>
      <w:r>
        <w:rPr>
          <w:spacing w:val="12"/>
        </w:rPr>
        <w:t xml:space="preserve"> </w:t>
      </w:r>
      <w:r>
        <w:rPr>
          <w:spacing w:val="-1"/>
        </w:rPr>
        <w:t>recognizing</w:t>
      </w:r>
      <w:r>
        <w:rPr>
          <w:spacing w:val="26"/>
        </w:rPr>
        <w:t xml:space="preserve"> </w:t>
      </w:r>
      <w:r>
        <w:t>that</w:t>
      </w:r>
      <w:r>
        <w:rPr>
          <w:spacing w:val="91"/>
        </w:rPr>
        <w:t xml:space="preserve"> </w:t>
      </w:r>
      <w:r>
        <w:rPr>
          <w:spacing w:val="-1"/>
        </w:rPr>
        <w:t>among</w:t>
      </w:r>
      <w:r>
        <w:t xml:space="preserve"> </w:t>
      </w:r>
      <w:r>
        <w:rPr>
          <w:spacing w:val="-1"/>
        </w:rPr>
        <w:t>codes</w:t>
      </w:r>
      <w:r>
        <w:rPr>
          <w:spacing w:val="2"/>
        </w:rPr>
        <w:t xml:space="preserve"> </w:t>
      </w:r>
      <w:r>
        <w:t>of</w:t>
      </w:r>
      <w:r>
        <w:rPr>
          <w:spacing w:val="1"/>
        </w:rPr>
        <w:t xml:space="preserve"> </w:t>
      </w:r>
      <w:r>
        <w:rPr>
          <w:spacing w:val="-1"/>
        </w:rPr>
        <w:t>ethics</w:t>
      </w:r>
      <w:r>
        <w:t xml:space="preserve"> social </w:t>
      </w:r>
      <w:r>
        <w:rPr>
          <w:spacing w:val="-1"/>
        </w:rPr>
        <w:t>workers</w:t>
      </w:r>
      <w:r>
        <w:t xml:space="preserve"> should</w:t>
      </w:r>
      <w:r>
        <w:rPr>
          <w:spacing w:val="2"/>
        </w:rPr>
        <w:t xml:space="preserve"> </w:t>
      </w:r>
      <w:r>
        <w:t xml:space="preserve">consider the </w:t>
      </w:r>
      <w:r>
        <w:rPr>
          <w:spacing w:val="-1"/>
        </w:rPr>
        <w:t>NASW</w:t>
      </w:r>
      <w:r>
        <w:rPr>
          <w:spacing w:val="1"/>
        </w:rPr>
        <w:t xml:space="preserve"> </w:t>
      </w:r>
      <w:r>
        <w:t>Code</w:t>
      </w:r>
      <w:r>
        <w:rPr>
          <w:spacing w:val="-1"/>
        </w:rPr>
        <w:t xml:space="preserve"> </w:t>
      </w:r>
      <w:r>
        <w:t>of</w:t>
      </w:r>
      <w:r>
        <w:rPr>
          <w:spacing w:val="3"/>
        </w:rPr>
        <w:t xml:space="preserve"> </w:t>
      </w:r>
      <w:r>
        <w:rPr>
          <w:spacing w:val="-1"/>
        </w:rPr>
        <w:t>Ethics</w:t>
      </w:r>
      <w:r>
        <w:t xml:space="preserve"> </w:t>
      </w:r>
      <w:r>
        <w:rPr>
          <w:spacing w:val="-1"/>
        </w:rPr>
        <w:t>as</w:t>
      </w:r>
      <w:r>
        <w:t xml:space="preserve"> their</w:t>
      </w:r>
      <w:r>
        <w:rPr>
          <w:spacing w:val="4"/>
        </w:rPr>
        <w:t xml:space="preserve"> </w:t>
      </w:r>
      <w:r>
        <w:t>primary</w:t>
      </w:r>
      <w:r>
        <w:rPr>
          <w:spacing w:val="63"/>
        </w:rPr>
        <w:t xml:space="preserve"> </w:t>
      </w:r>
      <w:r>
        <w:rPr>
          <w:spacing w:val="-1"/>
        </w:rPr>
        <w:t>source.</w:t>
      </w:r>
      <w:r>
        <w:rPr>
          <w:spacing w:val="26"/>
        </w:rPr>
        <w:t xml:space="preserve"> </w:t>
      </w:r>
      <w:r>
        <w:rPr>
          <w:spacing w:val="-1"/>
        </w:rPr>
        <w:t>Social</w:t>
      </w:r>
      <w:r>
        <w:rPr>
          <w:spacing w:val="29"/>
        </w:rPr>
        <w:t xml:space="preserve"> </w:t>
      </w:r>
      <w:r>
        <w:rPr>
          <w:spacing w:val="-1"/>
        </w:rPr>
        <w:t>workers</w:t>
      </w:r>
      <w:r>
        <w:rPr>
          <w:spacing w:val="29"/>
        </w:rPr>
        <w:t xml:space="preserve"> </w:t>
      </w:r>
      <w:r>
        <w:t>also</w:t>
      </w:r>
      <w:r>
        <w:rPr>
          <w:spacing w:val="27"/>
        </w:rPr>
        <w:t xml:space="preserve"> </w:t>
      </w:r>
      <w:r>
        <w:t>should</w:t>
      </w:r>
      <w:r>
        <w:rPr>
          <w:spacing w:val="26"/>
        </w:rPr>
        <w:t xml:space="preserve"> </w:t>
      </w:r>
      <w:r>
        <w:t>be</w:t>
      </w:r>
      <w:r>
        <w:rPr>
          <w:spacing w:val="25"/>
        </w:rPr>
        <w:t xml:space="preserve"> </w:t>
      </w:r>
      <w:r>
        <w:rPr>
          <w:spacing w:val="-1"/>
        </w:rPr>
        <w:t>aware</w:t>
      </w:r>
      <w:r>
        <w:rPr>
          <w:spacing w:val="25"/>
        </w:rPr>
        <w:t xml:space="preserve"> </w:t>
      </w:r>
      <w:r>
        <w:t>of</w:t>
      </w:r>
      <w:r>
        <w:rPr>
          <w:spacing w:val="25"/>
        </w:rPr>
        <w:t xml:space="preserve"> </w:t>
      </w:r>
      <w:r>
        <w:t>the</w:t>
      </w:r>
      <w:r>
        <w:rPr>
          <w:spacing w:val="25"/>
        </w:rPr>
        <w:t xml:space="preserve"> </w:t>
      </w:r>
      <w:r>
        <w:rPr>
          <w:spacing w:val="-1"/>
        </w:rPr>
        <w:t>impact</w:t>
      </w:r>
      <w:r>
        <w:rPr>
          <w:spacing w:val="27"/>
        </w:rPr>
        <w:t xml:space="preserve"> </w:t>
      </w:r>
      <w:r>
        <w:t>on</w:t>
      </w:r>
      <w:r>
        <w:rPr>
          <w:spacing w:val="26"/>
        </w:rPr>
        <w:t xml:space="preserve"> </w:t>
      </w:r>
      <w:r>
        <w:rPr>
          <w:spacing w:val="-1"/>
        </w:rPr>
        <w:t>ethical</w:t>
      </w:r>
      <w:r>
        <w:rPr>
          <w:spacing w:val="27"/>
        </w:rPr>
        <w:t xml:space="preserve"> </w:t>
      </w:r>
      <w:r>
        <w:t>decision-making</w:t>
      </w:r>
      <w:r>
        <w:rPr>
          <w:spacing w:val="21"/>
        </w:rPr>
        <w:t xml:space="preserve"> </w:t>
      </w:r>
      <w:r>
        <w:t>of</w:t>
      </w:r>
      <w:r>
        <w:rPr>
          <w:spacing w:val="26"/>
        </w:rPr>
        <w:t xml:space="preserve"> </w:t>
      </w:r>
      <w:r>
        <w:t>their</w:t>
      </w:r>
      <w:r>
        <w:rPr>
          <w:spacing w:val="67"/>
        </w:rPr>
        <w:t xml:space="preserve"> </w:t>
      </w:r>
      <w:r>
        <w:rPr>
          <w:spacing w:val="-1"/>
        </w:rPr>
        <w:t>clients'</w:t>
      </w:r>
      <w:r>
        <w:rPr>
          <w:spacing w:val="48"/>
        </w:rPr>
        <w:t xml:space="preserve"> </w:t>
      </w:r>
      <w:r>
        <w:rPr>
          <w:spacing w:val="-1"/>
        </w:rPr>
        <w:t>and</w:t>
      </w:r>
      <w:r>
        <w:rPr>
          <w:spacing w:val="48"/>
        </w:rPr>
        <w:t xml:space="preserve"> </w:t>
      </w:r>
      <w:r>
        <w:t>their</w:t>
      </w:r>
      <w:r>
        <w:rPr>
          <w:spacing w:val="47"/>
        </w:rPr>
        <w:t xml:space="preserve"> </w:t>
      </w:r>
      <w:r>
        <w:t>own</w:t>
      </w:r>
      <w:r>
        <w:rPr>
          <w:spacing w:val="48"/>
        </w:rPr>
        <w:t xml:space="preserve"> </w:t>
      </w:r>
      <w:r>
        <w:rPr>
          <w:spacing w:val="-1"/>
        </w:rPr>
        <w:t>personal</w:t>
      </w:r>
      <w:r>
        <w:rPr>
          <w:spacing w:val="51"/>
        </w:rPr>
        <w:t xml:space="preserve"> </w:t>
      </w:r>
      <w:r>
        <w:rPr>
          <w:spacing w:val="-1"/>
        </w:rPr>
        <w:t>values</w:t>
      </w:r>
      <w:r>
        <w:rPr>
          <w:spacing w:val="50"/>
        </w:rPr>
        <w:t xml:space="preserve"> </w:t>
      </w:r>
      <w:r>
        <w:rPr>
          <w:spacing w:val="-1"/>
        </w:rPr>
        <w:t>and</w:t>
      </w:r>
      <w:r>
        <w:rPr>
          <w:spacing w:val="48"/>
        </w:rPr>
        <w:t xml:space="preserve"> </w:t>
      </w:r>
      <w:r>
        <w:t>cultural</w:t>
      </w:r>
      <w:r>
        <w:rPr>
          <w:spacing w:val="51"/>
        </w:rPr>
        <w:t xml:space="preserve"> </w:t>
      </w:r>
      <w:r>
        <w:rPr>
          <w:spacing w:val="-1"/>
        </w:rPr>
        <w:t>and</w:t>
      </w:r>
      <w:r>
        <w:rPr>
          <w:spacing w:val="48"/>
        </w:rPr>
        <w:t xml:space="preserve"> </w:t>
      </w:r>
      <w:r>
        <w:rPr>
          <w:spacing w:val="-1"/>
        </w:rPr>
        <w:t>religious</w:t>
      </w:r>
      <w:r>
        <w:rPr>
          <w:spacing w:val="51"/>
        </w:rPr>
        <w:t xml:space="preserve"> </w:t>
      </w:r>
      <w:r>
        <w:rPr>
          <w:spacing w:val="-1"/>
        </w:rPr>
        <w:t>beliefs</w:t>
      </w:r>
      <w:r>
        <w:rPr>
          <w:spacing w:val="51"/>
        </w:rPr>
        <w:t xml:space="preserve"> </w:t>
      </w:r>
      <w:r>
        <w:rPr>
          <w:spacing w:val="-1"/>
        </w:rPr>
        <w:t>and</w:t>
      </w:r>
      <w:r>
        <w:rPr>
          <w:spacing w:val="48"/>
        </w:rPr>
        <w:t xml:space="preserve"> </w:t>
      </w:r>
      <w:r>
        <w:rPr>
          <w:spacing w:val="-1"/>
        </w:rPr>
        <w:t>practices.</w:t>
      </w:r>
      <w:r>
        <w:rPr>
          <w:spacing w:val="51"/>
        </w:rPr>
        <w:t xml:space="preserve"> </w:t>
      </w:r>
      <w:r>
        <w:t>They</w:t>
      </w:r>
      <w:r>
        <w:rPr>
          <w:spacing w:val="89"/>
        </w:rPr>
        <w:t xml:space="preserve"> </w:t>
      </w:r>
      <w:r>
        <w:t>should</w:t>
      </w:r>
      <w:r>
        <w:rPr>
          <w:spacing w:val="21"/>
        </w:rPr>
        <w:t xml:space="preserve"> </w:t>
      </w:r>
      <w:r>
        <w:t>be</w:t>
      </w:r>
      <w:r>
        <w:rPr>
          <w:spacing w:val="20"/>
        </w:rPr>
        <w:t xml:space="preserve"> </w:t>
      </w:r>
      <w:r>
        <w:rPr>
          <w:spacing w:val="-1"/>
        </w:rPr>
        <w:t>aware</w:t>
      </w:r>
      <w:r>
        <w:rPr>
          <w:spacing w:val="20"/>
        </w:rPr>
        <w:t xml:space="preserve"> </w:t>
      </w:r>
      <w:r>
        <w:t>of</w:t>
      </w:r>
      <w:r>
        <w:rPr>
          <w:spacing w:val="21"/>
        </w:rPr>
        <w:t xml:space="preserve"> </w:t>
      </w:r>
      <w:r>
        <w:rPr>
          <w:spacing w:val="1"/>
        </w:rPr>
        <w:t>any</w:t>
      </w:r>
      <w:r>
        <w:rPr>
          <w:spacing w:val="21"/>
        </w:rPr>
        <w:t xml:space="preserve"> </w:t>
      </w:r>
      <w:r>
        <w:rPr>
          <w:spacing w:val="-1"/>
        </w:rPr>
        <w:t>conflicts</w:t>
      </w:r>
      <w:r>
        <w:rPr>
          <w:spacing w:val="24"/>
        </w:rPr>
        <w:t xml:space="preserve"> </w:t>
      </w:r>
      <w:r>
        <w:rPr>
          <w:spacing w:val="-1"/>
        </w:rPr>
        <w:t>between</w:t>
      </w:r>
      <w:r>
        <w:rPr>
          <w:spacing w:val="24"/>
        </w:rPr>
        <w:t xml:space="preserve"> </w:t>
      </w:r>
      <w:r>
        <w:rPr>
          <w:spacing w:val="-1"/>
        </w:rPr>
        <w:t>personal</w:t>
      </w:r>
      <w:r>
        <w:rPr>
          <w:spacing w:val="22"/>
        </w:rPr>
        <w:t xml:space="preserve"> </w:t>
      </w:r>
      <w:r>
        <w:rPr>
          <w:spacing w:val="-1"/>
        </w:rPr>
        <w:t>and</w:t>
      </w:r>
      <w:r>
        <w:rPr>
          <w:spacing w:val="21"/>
        </w:rPr>
        <w:t xml:space="preserve"> </w:t>
      </w:r>
      <w:r>
        <w:rPr>
          <w:spacing w:val="-1"/>
        </w:rPr>
        <w:t>professional</w:t>
      </w:r>
      <w:r>
        <w:rPr>
          <w:spacing w:val="25"/>
        </w:rPr>
        <w:t xml:space="preserve"> </w:t>
      </w:r>
      <w:r>
        <w:t>values</w:t>
      </w:r>
      <w:r>
        <w:rPr>
          <w:spacing w:val="22"/>
        </w:rPr>
        <w:t xml:space="preserve"> </w:t>
      </w:r>
      <w:r>
        <w:rPr>
          <w:spacing w:val="-1"/>
        </w:rPr>
        <w:t>and</w:t>
      </w:r>
      <w:r>
        <w:rPr>
          <w:spacing w:val="24"/>
        </w:rPr>
        <w:t xml:space="preserve"> </w:t>
      </w:r>
      <w:r>
        <w:rPr>
          <w:spacing w:val="-1"/>
        </w:rPr>
        <w:t>deal</w:t>
      </w:r>
      <w:r>
        <w:rPr>
          <w:spacing w:val="24"/>
        </w:rPr>
        <w:t xml:space="preserve"> </w:t>
      </w:r>
      <w:r>
        <w:t>with</w:t>
      </w:r>
      <w:r>
        <w:rPr>
          <w:spacing w:val="22"/>
        </w:rPr>
        <w:t xml:space="preserve"> </w:t>
      </w:r>
      <w:r>
        <w:t>them</w:t>
      </w:r>
      <w:r>
        <w:rPr>
          <w:spacing w:val="77"/>
        </w:rPr>
        <w:t xml:space="preserve"> </w:t>
      </w:r>
      <w:r>
        <w:rPr>
          <w:spacing w:val="-1"/>
        </w:rPr>
        <w:t>responsibly.</w:t>
      </w:r>
      <w:r>
        <w:rPr>
          <w:spacing w:val="48"/>
        </w:rPr>
        <w:t xml:space="preserve"> </w:t>
      </w:r>
      <w:r>
        <w:rPr>
          <w:spacing w:val="-1"/>
        </w:rPr>
        <w:t>For</w:t>
      </w:r>
      <w:r>
        <w:rPr>
          <w:spacing w:val="42"/>
        </w:rPr>
        <w:t xml:space="preserve"> </w:t>
      </w:r>
      <w:r>
        <w:t>additional</w:t>
      </w:r>
      <w:r>
        <w:rPr>
          <w:spacing w:val="44"/>
        </w:rPr>
        <w:t xml:space="preserve"> </w:t>
      </w:r>
      <w:r>
        <w:rPr>
          <w:spacing w:val="-1"/>
        </w:rPr>
        <w:t>guidance,</w:t>
      </w:r>
      <w:r>
        <w:rPr>
          <w:spacing w:val="43"/>
        </w:rPr>
        <w:t xml:space="preserve"> </w:t>
      </w:r>
      <w:r>
        <w:t>social</w:t>
      </w:r>
      <w:r>
        <w:rPr>
          <w:spacing w:val="43"/>
        </w:rPr>
        <w:t xml:space="preserve"> </w:t>
      </w:r>
      <w:r>
        <w:rPr>
          <w:spacing w:val="-1"/>
        </w:rPr>
        <w:t>workers</w:t>
      </w:r>
      <w:r>
        <w:rPr>
          <w:spacing w:val="42"/>
        </w:rPr>
        <w:t xml:space="preserve"> </w:t>
      </w:r>
      <w:r>
        <w:t>should</w:t>
      </w:r>
      <w:r>
        <w:rPr>
          <w:spacing w:val="43"/>
        </w:rPr>
        <w:t xml:space="preserve"> </w:t>
      </w:r>
      <w:r>
        <w:rPr>
          <w:spacing w:val="-1"/>
        </w:rPr>
        <w:t>consult</w:t>
      </w:r>
      <w:r>
        <w:rPr>
          <w:spacing w:val="44"/>
        </w:rPr>
        <w:t xml:space="preserve"> </w:t>
      </w:r>
      <w:r>
        <w:t>the</w:t>
      </w:r>
      <w:r>
        <w:rPr>
          <w:spacing w:val="47"/>
        </w:rPr>
        <w:t xml:space="preserve"> </w:t>
      </w:r>
      <w:r>
        <w:rPr>
          <w:spacing w:val="-1"/>
        </w:rPr>
        <w:t>relevant</w:t>
      </w:r>
      <w:r>
        <w:rPr>
          <w:spacing w:val="43"/>
        </w:rPr>
        <w:t xml:space="preserve"> </w:t>
      </w:r>
      <w:r>
        <w:rPr>
          <w:spacing w:val="-1"/>
        </w:rPr>
        <w:t>literature</w:t>
      </w:r>
      <w:r>
        <w:rPr>
          <w:spacing w:val="40"/>
        </w:rPr>
        <w:t xml:space="preserve"> </w:t>
      </w:r>
      <w:r>
        <w:t>on</w:t>
      </w:r>
      <w:r>
        <w:rPr>
          <w:spacing w:val="79"/>
        </w:rPr>
        <w:t xml:space="preserve"> </w:t>
      </w:r>
      <w:r>
        <w:rPr>
          <w:spacing w:val="-1"/>
        </w:rPr>
        <w:t>professional</w:t>
      </w:r>
      <w:r>
        <w:rPr>
          <w:spacing w:val="-14"/>
        </w:rPr>
        <w:t xml:space="preserve"> </w:t>
      </w:r>
      <w:r>
        <w:rPr>
          <w:spacing w:val="-1"/>
        </w:rPr>
        <w:t>ethics</w:t>
      </w:r>
      <w:r>
        <w:rPr>
          <w:spacing w:val="-12"/>
        </w:rPr>
        <w:t xml:space="preserve"> </w:t>
      </w:r>
      <w:r>
        <w:rPr>
          <w:spacing w:val="-1"/>
        </w:rPr>
        <w:t>and</w:t>
      </w:r>
      <w:r>
        <w:rPr>
          <w:spacing w:val="-15"/>
        </w:rPr>
        <w:t xml:space="preserve"> </w:t>
      </w:r>
      <w:r>
        <w:rPr>
          <w:spacing w:val="-1"/>
        </w:rPr>
        <w:t>ethical</w:t>
      </w:r>
      <w:r>
        <w:rPr>
          <w:spacing w:val="-14"/>
        </w:rPr>
        <w:t xml:space="preserve"> </w:t>
      </w:r>
      <w:r>
        <w:t>decision-making</w:t>
      </w:r>
      <w:r>
        <w:rPr>
          <w:spacing w:val="-15"/>
        </w:rPr>
        <w:t xml:space="preserve"> </w:t>
      </w:r>
      <w:r>
        <w:t>and</w:t>
      </w:r>
      <w:r>
        <w:rPr>
          <w:spacing w:val="-15"/>
        </w:rPr>
        <w:t xml:space="preserve"> </w:t>
      </w:r>
      <w:r>
        <w:rPr>
          <w:spacing w:val="-1"/>
        </w:rPr>
        <w:t>seek</w:t>
      </w:r>
      <w:r>
        <w:rPr>
          <w:spacing w:val="-15"/>
        </w:rPr>
        <w:t xml:space="preserve"> </w:t>
      </w:r>
      <w:r>
        <w:rPr>
          <w:spacing w:val="-1"/>
        </w:rPr>
        <w:t>appropriate</w:t>
      </w:r>
      <w:r>
        <w:rPr>
          <w:spacing w:val="-14"/>
        </w:rPr>
        <w:t xml:space="preserve"> </w:t>
      </w:r>
      <w:r>
        <w:t>consultation</w:t>
      </w:r>
      <w:r>
        <w:rPr>
          <w:spacing w:val="-14"/>
        </w:rPr>
        <w:t xml:space="preserve"> </w:t>
      </w:r>
      <w:r>
        <w:rPr>
          <w:spacing w:val="-1"/>
        </w:rPr>
        <w:t>when</w:t>
      </w:r>
      <w:r>
        <w:rPr>
          <w:spacing w:val="21"/>
        </w:rPr>
        <w:t xml:space="preserve"> </w:t>
      </w:r>
      <w:r>
        <w:rPr>
          <w:spacing w:val="-1"/>
        </w:rPr>
        <w:t>faced</w:t>
      </w:r>
      <w:r>
        <w:rPr>
          <w:spacing w:val="-13"/>
        </w:rPr>
        <w:t xml:space="preserve"> </w:t>
      </w:r>
      <w:r>
        <w:t>with</w:t>
      </w:r>
      <w:r>
        <w:rPr>
          <w:spacing w:val="79"/>
        </w:rPr>
        <w:t xml:space="preserve"> </w:t>
      </w:r>
      <w:r>
        <w:rPr>
          <w:spacing w:val="-1"/>
        </w:rPr>
        <w:t>ethical</w:t>
      </w:r>
      <w:r>
        <w:rPr>
          <w:spacing w:val="31"/>
        </w:rPr>
        <w:t xml:space="preserve"> </w:t>
      </w:r>
      <w:r>
        <w:rPr>
          <w:spacing w:val="-1"/>
        </w:rPr>
        <w:t>dilemmas.</w:t>
      </w:r>
      <w:r>
        <w:rPr>
          <w:spacing w:val="31"/>
        </w:rPr>
        <w:t xml:space="preserve"> </w:t>
      </w:r>
      <w:r>
        <w:t>This</w:t>
      </w:r>
      <w:r>
        <w:rPr>
          <w:spacing w:val="31"/>
        </w:rPr>
        <w:t xml:space="preserve"> </w:t>
      </w:r>
      <w:r>
        <w:t>may</w:t>
      </w:r>
      <w:r>
        <w:rPr>
          <w:spacing w:val="26"/>
        </w:rPr>
        <w:t xml:space="preserve"> </w:t>
      </w:r>
      <w:r>
        <w:t>involve</w:t>
      </w:r>
      <w:r>
        <w:rPr>
          <w:spacing w:val="32"/>
        </w:rPr>
        <w:t xml:space="preserve"> </w:t>
      </w:r>
      <w:r>
        <w:t>consultation</w:t>
      </w:r>
      <w:r>
        <w:rPr>
          <w:spacing w:val="31"/>
        </w:rPr>
        <w:t xml:space="preserve"> </w:t>
      </w:r>
      <w:r>
        <w:t>with</w:t>
      </w:r>
      <w:r>
        <w:rPr>
          <w:spacing w:val="31"/>
        </w:rPr>
        <w:t xml:space="preserve"> </w:t>
      </w:r>
      <w:r>
        <w:rPr>
          <w:spacing w:val="-1"/>
        </w:rPr>
        <w:t>an</w:t>
      </w:r>
      <w:r>
        <w:rPr>
          <w:spacing w:val="30"/>
        </w:rPr>
        <w:t xml:space="preserve"> </w:t>
      </w:r>
      <w:r>
        <w:t>agency</w:t>
      </w:r>
      <w:r>
        <w:rPr>
          <w:spacing w:val="26"/>
        </w:rPr>
        <w:t xml:space="preserve"> </w:t>
      </w:r>
      <w:r>
        <w:t>based</w:t>
      </w:r>
      <w:r>
        <w:rPr>
          <w:spacing w:val="30"/>
        </w:rPr>
        <w:t xml:space="preserve"> </w:t>
      </w:r>
      <w:r>
        <w:t>or</w:t>
      </w:r>
      <w:r>
        <w:rPr>
          <w:spacing w:val="30"/>
        </w:rPr>
        <w:t xml:space="preserve"> </w:t>
      </w:r>
      <w:r>
        <w:t>social</w:t>
      </w:r>
      <w:r>
        <w:rPr>
          <w:spacing w:val="26"/>
        </w:rPr>
        <w:t xml:space="preserve"> </w:t>
      </w:r>
      <w:r>
        <w:rPr>
          <w:spacing w:val="-1"/>
        </w:rPr>
        <w:t>work</w:t>
      </w:r>
      <w:r>
        <w:rPr>
          <w:spacing w:val="39"/>
        </w:rPr>
        <w:t xml:space="preserve"> </w:t>
      </w:r>
      <w:r>
        <w:rPr>
          <w:spacing w:val="-1"/>
        </w:rPr>
        <w:t>organization's</w:t>
      </w:r>
      <w:r>
        <w:rPr>
          <w:spacing w:val="36"/>
        </w:rPr>
        <w:t xml:space="preserve"> </w:t>
      </w:r>
      <w:r>
        <w:t>ethics</w:t>
      </w:r>
      <w:r>
        <w:rPr>
          <w:spacing w:val="35"/>
        </w:rPr>
        <w:t xml:space="preserve"> </w:t>
      </w:r>
      <w:r>
        <w:rPr>
          <w:spacing w:val="-1"/>
        </w:rPr>
        <w:t>committee,</w:t>
      </w:r>
      <w:r>
        <w:rPr>
          <w:spacing w:val="35"/>
        </w:rPr>
        <w:t xml:space="preserve"> </w:t>
      </w:r>
      <w:r>
        <w:t>a</w:t>
      </w:r>
      <w:r>
        <w:rPr>
          <w:spacing w:val="34"/>
        </w:rPr>
        <w:t xml:space="preserve"> </w:t>
      </w:r>
      <w:r>
        <w:rPr>
          <w:spacing w:val="-1"/>
        </w:rPr>
        <w:t>regulatory</w:t>
      </w:r>
      <w:r>
        <w:rPr>
          <w:spacing w:val="30"/>
        </w:rPr>
        <w:t xml:space="preserve"> </w:t>
      </w:r>
      <w:r>
        <w:rPr>
          <w:spacing w:val="-1"/>
        </w:rPr>
        <w:t>body,</w:t>
      </w:r>
      <w:r>
        <w:rPr>
          <w:spacing w:val="35"/>
        </w:rPr>
        <w:t xml:space="preserve"> </w:t>
      </w:r>
      <w:r>
        <w:rPr>
          <w:spacing w:val="-1"/>
        </w:rPr>
        <w:t>knowledgeable</w:t>
      </w:r>
      <w:r>
        <w:rPr>
          <w:spacing w:val="35"/>
        </w:rPr>
        <w:t xml:space="preserve"> </w:t>
      </w:r>
      <w:r>
        <w:rPr>
          <w:spacing w:val="-1"/>
        </w:rPr>
        <w:t>colleagues,</w:t>
      </w:r>
      <w:r>
        <w:rPr>
          <w:spacing w:val="36"/>
        </w:rPr>
        <w:t xml:space="preserve"> </w:t>
      </w:r>
      <w:r>
        <w:rPr>
          <w:spacing w:val="-1"/>
        </w:rPr>
        <w:t>supervisors,</w:t>
      </w:r>
      <w:r>
        <w:rPr>
          <w:spacing w:val="8"/>
        </w:rPr>
        <w:t xml:space="preserve"> </w:t>
      </w:r>
      <w:r>
        <w:rPr>
          <w:spacing w:val="1"/>
        </w:rPr>
        <w:t>or</w:t>
      </w:r>
      <w:r>
        <w:rPr>
          <w:spacing w:val="121"/>
        </w:rPr>
        <w:t xml:space="preserve"> </w:t>
      </w:r>
      <w:r>
        <w:rPr>
          <w:spacing w:val="-1"/>
        </w:rPr>
        <w:t>legal</w:t>
      </w:r>
      <w:r>
        <w:rPr>
          <w:spacing w:val="-5"/>
        </w:rPr>
        <w:t xml:space="preserve"> </w:t>
      </w:r>
      <w:r>
        <w:rPr>
          <w:spacing w:val="-1"/>
        </w:rPr>
        <w:t>counsel.</w:t>
      </w:r>
    </w:p>
    <w:p w:rsidR="00BD768C" w:rsidRDefault="00BD768C">
      <w:pPr>
        <w:spacing w:before="1"/>
        <w:rPr>
          <w:rFonts w:ascii="Times New Roman" w:eastAsia="Times New Roman" w:hAnsi="Times New Roman" w:cs="Times New Roman"/>
          <w:sz w:val="24"/>
          <w:szCs w:val="24"/>
        </w:rPr>
      </w:pPr>
    </w:p>
    <w:p w:rsidR="00BD768C" w:rsidRDefault="00180D16">
      <w:pPr>
        <w:pStyle w:val="BodyText"/>
        <w:ind w:right="113" w:firstLine="717"/>
        <w:jc w:val="both"/>
      </w:pPr>
      <w:r>
        <w:rPr>
          <w:spacing w:val="-1"/>
        </w:rPr>
        <w:t>Instances</w:t>
      </w:r>
      <w:r>
        <w:rPr>
          <w:spacing w:val="2"/>
        </w:rPr>
        <w:t xml:space="preserve"> </w:t>
      </w:r>
      <w:r>
        <w:rPr>
          <w:spacing w:val="1"/>
        </w:rPr>
        <w:t>may</w:t>
      </w:r>
      <w:r>
        <w:rPr>
          <w:spacing w:val="-1"/>
        </w:rPr>
        <w:t xml:space="preserve"> arise</w:t>
      </w:r>
      <w:r>
        <w:rPr>
          <w:spacing w:val="1"/>
        </w:rPr>
        <w:t xml:space="preserve"> </w:t>
      </w:r>
      <w:r>
        <w:t>when</w:t>
      </w:r>
      <w:r>
        <w:rPr>
          <w:spacing w:val="2"/>
        </w:rPr>
        <w:t xml:space="preserve"> </w:t>
      </w:r>
      <w:r>
        <w:rPr>
          <w:spacing w:val="-1"/>
        </w:rPr>
        <w:t>social</w:t>
      </w:r>
      <w:r>
        <w:rPr>
          <w:spacing w:val="2"/>
        </w:rPr>
        <w:t xml:space="preserve"> </w:t>
      </w:r>
      <w:r>
        <w:rPr>
          <w:spacing w:val="-1"/>
        </w:rPr>
        <w:t>workers'</w:t>
      </w:r>
      <w:r>
        <w:rPr>
          <w:spacing w:val="1"/>
        </w:rPr>
        <w:t xml:space="preserve"> </w:t>
      </w:r>
      <w:r>
        <w:rPr>
          <w:spacing w:val="-1"/>
        </w:rPr>
        <w:t>ethical</w:t>
      </w:r>
      <w:r>
        <w:rPr>
          <w:spacing w:val="5"/>
        </w:rPr>
        <w:t xml:space="preserve"> </w:t>
      </w:r>
      <w:r>
        <w:rPr>
          <w:spacing w:val="-1"/>
        </w:rPr>
        <w:t>obligations</w:t>
      </w:r>
      <w:r>
        <w:rPr>
          <w:spacing w:val="2"/>
        </w:rPr>
        <w:t xml:space="preserve"> </w:t>
      </w:r>
      <w:r>
        <w:rPr>
          <w:spacing w:val="-1"/>
        </w:rPr>
        <w:t>conflict</w:t>
      </w:r>
      <w:r>
        <w:rPr>
          <w:spacing w:val="2"/>
        </w:rPr>
        <w:t xml:space="preserve"> </w:t>
      </w:r>
      <w:r>
        <w:t>with</w:t>
      </w:r>
      <w:r>
        <w:rPr>
          <w:spacing w:val="5"/>
        </w:rPr>
        <w:t xml:space="preserve"> </w:t>
      </w:r>
      <w:r>
        <w:t>agency</w:t>
      </w:r>
      <w:r>
        <w:rPr>
          <w:spacing w:val="13"/>
        </w:rPr>
        <w:t xml:space="preserve"> </w:t>
      </w:r>
      <w:r>
        <w:rPr>
          <w:spacing w:val="-1"/>
        </w:rPr>
        <w:t>policies</w:t>
      </w:r>
      <w:r>
        <w:rPr>
          <w:spacing w:val="97"/>
        </w:rPr>
        <w:t xml:space="preserve"> </w:t>
      </w:r>
      <w:r>
        <w:t>or</w:t>
      </w:r>
      <w:r>
        <w:rPr>
          <w:spacing w:val="-13"/>
        </w:rPr>
        <w:t xml:space="preserve"> </w:t>
      </w:r>
      <w:r>
        <w:rPr>
          <w:spacing w:val="-1"/>
        </w:rPr>
        <w:t>relevant</w:t>
      </w:r>
      <w:r>
        <w:rPr>
          <w:spacing w:val="-12"/>
        </w:rPr>
        <w:t xml:space="preserve"> </w:t>
      </w:r>
      <w:r>
        <w:rPr>
          <w:spacing w:val="-1"/>
        </w:rPr>
        <w:t>laws</w:t>
      </w:r>
      <w:r>
        <w:rPr>
          <w:spacing w:val="-12"/>
        </w:rPr>
        <w:t xml:space="preserve"> </w:t>
      </w:r>
      <w:r>
        <w:rPr>
          <w:spacing w:val="1"/>
        </w:rPr>
        <w:t>or</w:t>
      </w:r>
      <w:r>
        <w:rPr>
          <w:spacing w:val="-13"/>
        </w:rPr>
        <w:t xml:space="preserve"> </w:t>
      </w:r>
      <w:r>
        <w:rPr>
          <w:spacing w:val="-1"/>
        </w:rPr>
        <w:t>regulations.</w:t>
      </w:r>
      <w:r>
        <w:rPr>
          <w:spacing w:val="-12"/>
        </w:rPr>
        <w:t xml:space="preserve"> </w:t>
      </w:r>
      <w:r>
        <w:t>When</w:t>
      </w:r>
      <w:r>
        <w:rPr>
          <w:spacing w:val="-12"/>
        </w:rPr>
        <w:t xml:space="preserve"> </w:t>
      </w:r>
      <w:r>
        <w:rPr>
          <w:spacing w:val="-1"/>
        </w:rPr>
        <w:t>such</w:t>
      </w:r>
      <w:r>
        <w:rPr>
          <w:spacing w:val="-12"/>
        </w:rPr>
        <w:t xml:space="preserve"> </w:t>
      </w:r>
      <w:r>
        <w:rPr>
          <w:spacing w:val="-1"/>
        </w:rPr>
        <w:t>conflicts</w:t>
      </w:r>
      <w:r>
        <w:rPr>
          <w:spacing w:val="-12"/>
        </w:rPr>
        <w:t xml:space="preserve"> </w:t>
      </w:r>
      <w:r>
        <w:rPr>
          <w:spacing w:val="-1"/>
        </w:rPr>
        <w:t>occur,</w:t>
      </w:r>
      <w:r>
        <w:rPr>
          <w:spacing w:val="-13"/>
        </w:rPr>
        <w:t xml:space="preserve"> </w:t>
      </w:r>
      <w:r>
        <w:rPr>
          <w:spacing w:val="-1"/>
        </w:rPr>
        <w:t>social</w:t>
      </w:r>
      <w:r>
        <w:rPr>
          <w:spacing w:val="-12"/>
        </w:rPr>
        <w:t xml:space="preserve"> </w:t>
      </w:r>
      <w:r>
        <w:t>workers</w:t>
      </w:r>
      <w:r>
        <w:rPr>
          <w:spacing w:val="-12"/>
        </w:rPr>
        <w:t xml:space="preserve"> </w:t>
      </w:r>
      <w:r>
        <w:t>must</w:t>
      </w:r>
      <w:r>
        <w:rPr>
          <w:spacing w:val="-12"/>
        </w:rPr>
        <w:t xml:space="preserve"> </w:t>
      </w:r>
      <w:r>
        <w:t>make</w:t>
      </w:r>
      <w:r>
        <w:rPr>
          <w:spacing w:val="-11"/>
        </w:rPr>
        <w:t xml:space="preserve"> </w:t>
      </w:r>
      <w:r>
        <w:t>a</w:t>
      </w:r>
      <w:r>
        <w:rPr>
          <w:spacing w:val="-13"/>
        </w:rPr>
        <w:t xml:space="preserve"> </w:t>
      </w:r>
      <w:r>
        <w:t>responsible</w:t>
      </w:r>
      <w:r>
        <w:rPr>
          <w:spacing w:val="79"/>
        </w:rPr>
        <w:t xml:space="preserve"> </w:t>
      </w:r>
      <w:r>
        <w:rPr>
          <w:spacing w:val="-1"/>
        </w:rPr>
        <w:t>effort</w:t>
      </w:r>
      <w:r>
        <w:rPr>
          <w:spacing w:val="-13"/>
        </w:rPr>
        <w:t xml:space="preserve"> </w:t>
      </w:r>
      <w:r>
        <w:t>to</w:t>
      </w:r>
      <w:r>
        <w:rPr>
          <w:spacing w:val="-12"/>
        </w:rPr>
        <w:t xml:space="preserve"> </w:t>
      </w:r>
      <w:r>
        <w:rPr>
          <w:spacing w:val="-1"/>
        </w:rPr>
        <w:t>resolve</w:t>
      </w:r>
      <w:r>
        <w:rPr>
          <w:spacing w:val="-13"/>
        </w:rPr>
        <w:t xml:space="preserve"> </w:t>
      </w:r>
      <w:r>
        <w:t>the</w:t>
      </w:r>
      <w:r>
        <w:rPr>
          <w:spacing w:val="-13"/>
        </w:rPr>
        <w:t xml:space="preserve"> </w:t>
      </w:r>
      <w:r>
        <w:rPr>
          <w:spacing w:val="-1"/>
        </w:rPr>
        <w:t>conflict</w:t>
      </w:r>
      <w:r>
        <w:rPr>
          <w:spacing w:val="-12"/>
        </w:rPr>
        <w:t xml:space="preserve"> </w:t>
      </w:r>
      <w:r>
        <w:t>in</w:t>
      </w:r>
      <w:r>
        <w:rPr>
          <w:spacing w:val="-12"/>
        </w:rPr>
        <w:t xml:space="preserve"> </w:t>
      </w:r>
      <w:r>
        <w:t>a</w:t>
      </w:r>
      <w:r>
        <w:rPr>
          <w:spacing w:val="-13"/>
        </w:rPr>
        <w:t xml:space="preserve"> </w:t>
      </w:r>
      <w:r>
        <w:rPr>
          <w:spacing w:val="-1"/>
        </w:rPr>
        <w:t>manner</w:t>
      </w:r>
      <w:r>
        <w:rPr>
          <w:spacing w:val="-13"/>
        </w:rPr>
        <w:t xml:space="preserve"> </w:t>
      </w:r>
      <w:r>
        <w:t>that</w:t>
      </w:r>
      <w:r>
        <w:rPr>
          <w:spacing w:val="-12"/>
        </w:rPr>
        <w:t xml:space="preserve"> </w:t>
      </w:r>
      <w:r>
        <w:rPr>
          <w:spacing w:val="-1"/>
        </w:rPr>
        <w:t>is</w:t>
      </w:r>
      <w:r>
        <w:rPr>
          <w:spacing w:val="-12"/>
        </w:rPr>
        <w:t xml:space="preserve"> </w:t>
      </w:r>
      <w:r>
        <w:rPr>
          <w:spacing w:val="-1"/>
        </w:rPr>
        <w:t>consistent</w:t>
      </w:r>
      <w:r>
        <w:rPr>
          <w:spacing w:val="-12"/>
        </w:rPr>
        <w:t xml:space="preserve"> </w:t>
      </w:r>
      <w:r>
        <w:t>with</w:t>
      </w:r>
      <w:r>
        <w:rPr>
          <w:spacing w:val="-14"/>
        </w:rPr>
        <w:t xml:space="preserve"> </w:t>
      </w:r>
      <w:r>
        <w:t>the</w:t>
      </w:r>
      <w:r>
        <w:rPr>
          <w:spacing w:val="-13"/>
        </w:rPr>
        <w:t xml:space="preserve"> </w:t>
      </w:r>
      <w:r>
        <w:rPr>
          <w:spacing w:val="-1"/>
        </w:rPr>
        <w:t>values,</w:t>
      </w:r>
      <w:r>
        <w:rPr>
          <w:spacing w:val="3"/>
        </w:rPr>
        <w:t xml:space="preserve"> </w:t>
      </w:r>
      <w:r>
        <w:rPr>
          <w:spacing w:val="-1"/>
        </w:rPr>
        <w:t>principles,</w:t>
      </w:r>
      <w:r>
        <w:rPr>
          <w:spacing w:val="-12"/>
        </w:rPr>
        <w:t xml:space="preserve"> </w:t>
      </w:r>
      <w:r>
        <w:rPr>
          <w:spacing w:val="-1"/>
        </w:rPr>
        <w:t>and</w:t>
      </w:r>
      <w:r>
        <w:t xml:space="preserve"> </w:t>
      </w:r>
      <w:r>
        <w:rPr>
          <w:spacing w:val="-1"/>
        </w:rPr>
        <w:t>standards</w:t>
      </w:r>
      <w:r>
        <w:rPr>
          <w:spacing w:val="89"/>
        </w:rPr>
        <w:t xml:space="preserve"> </w:t>
      </w:r>
      <w:r>
        <w:rPr>
          <w:spacing w:val="-1"/>
        </w:rPr>
        <w:t>expressed</w:t>
      </w:r>
      <w:r>
        <w:rPr>
          <w:spacing w:val="11"/>
        </w:rPr>
        <w:t xml:space="preserve"> </w:t>
      </w:r>
      <w:r>
        <w:t>in</w:t>
      </w:r>
      <w:r>
        <w:rPr>
          <w:spacing w:val="12"/>
        </w:rPr>
        <w:t xml:space="preserve"> </w:t>
      </w:r>
      <w:r>
        <w:t>this</w:t>
      </w:r>
      <w:r>
        <w:rPr>
          <w:spacing w:val="12"/>
        </w:rPr>
        <w:t xml:space="preserve"> </w:t>
      </w:r>
      <w:r>
        <w:rPr>
          <w:spacing w:val="-1"/>
        </w:rPr>
        <w:t>Code.</w:t>
      </w:r>
      <w:r>
        <w:rPr>
          <w:spacing w:val="15"/>
        </w:rPr>
        <w:t xml:space="preserve"> </w:t>
      </w:r>
      <w:r>
        <w:rPr>
          <w:spacing w:val="-1"/>
        </w:rPr>
        <w:t>If</w:t>
      </w:r>
      <w:r>
        <w:rPr>
          <w:spacing w:val="8"/>
        </w:rPr>
        <w:t xml:space="preserve"> </w:t>
      </w:r>
      <w:r>
        <w:t>a</w:t>
      </w:r>
      <w:r>
        <w:rPr>
          <w:spacing w:val="13"/>
        </w:rPr>
        <w:t xml:space="preserve"> </w:t>
      </w:r>
      <w:r>
        <w:rPr>
          <w:spacing w:val="-1"/>
        </w:rPr>
        <w:t>reasonable</w:t>
      </w:r>
      <w:r>
        <w:rPr>
          <w:spacing w:val="11"/>
        </w:rPr>
        <w:t xml:space="preserve"> </w:t>
      </w:r>
      <w:r>
        <w:rPr>
          <w:spacing w:val="-1"/>
        </w:rPr>
        <w:t>resolution</w:t>
      </w:r>
      <w:r>
        <w:rPr>
          <w:spacing w:val="13"/>
        </w:rPr>
        <w:t xml:space="preserve"> </w:t>
      </w:r>
      <w:r>
        <w:t>of</w:t>
      </w:r>
      <w:r>
        <w:rPr>
          <w:spacing w:val="11"/>
        </w:rPr>
        <w:t xml:space="preserve"> </w:t>
      </w:r>
      <w:r>
        <w:t>the</w:t>
      </w:r>
      <w:r>
        <w:rPr>
          <w:spacing w:val="9"/>
        </w:rPr>
        <w:t xml:space="preserve"> </w:t>
      </w:r>
      <w:r>
        <w:t>conflict</w:t>
      </w:r>
      <w:r>
        <w:rPr>
          <w:spacing w:val="12"/>
        </w:rPr>
        <w:t xml:space="preserve"> </w:t>
      </w:r>
      <w:r>
        <w:rPr>
          <w:spacing w:val="-1"/>
        </w:rPr>
        <w:t>does</w:t>
      </w:r>
      <w:r>
        <w:rPr>
          <w:spacing w:val="12"/>
        </w:rPr>
        <w:t xml:space="preserve"> </w:t>
      </w:r>
      <w:r>
        <w:t>not</w:t>
      </w:r>
      <w:r>
        <w:rPr>
          <w:spacing w:val="12"/>
        </w:rPr>
        <w:t xml:space="preserve"> </w:t>
      </w:r>
      <w:r>
        <w:rPr>
          <w:spacing w:val="-1"/>
        </w:rPr>
        <w:t>appear</w:t>
      </w:r>
      <w:r>
        <w:rPr>
          <w:spacing w:val="-6"/>
        </w:rPr>
        <w:t xml:space="preserve"> </w:t>
      </w:r>
      <w:r>
        <w:t>possible,</w:t>
      </w:r>
      <w:r>
        <w:rPr>
          <w:spacing w:val="-6"/>
        </w:rPr>
        <w:t xml:space="preserve"> </w:t>
      </w:r>
      <w:r>
        <w:t>social</w:t>
      </w:r>
      <w:r>
        <w:rPr>
          <w:spacing w:val="73"/>
        </w:rPr>
        <w:t xml:space="preserve"> </w:t>
      </w:r>
      <w:r>
        <w:rPr>
          <w:spacing w:val="-1"/>
        </w:rPr>
        <w:t>workers</w:t>
      </w:r>
      <w:r>
        <w:t xml:space="preserve"> should seek proper </w:t>
      </w:r>
      <w:r>
        <w:rPr>
          <w:spacing w:val="-1"/>
        </w:rPr>
        <w:t>consultation</w:t>
      </w:r>
      <w:r>
        <w:t xml:space="preserve"> before </w:t>
      </w:r>
      <w:r w:rsidR="00D34410">
        <w:t>deciding</w:t>
      </w:r>
      <w:r>
        <w:t>.</w:t>
      </w:r>
    </w:p>
    <w:p w:rsidR="00BD768C" w:rsidRDefault="00BD768C">
      <w:pPr>
        <w:rPr>
          <w:rFonts w:ascii="Times New Roman" w:eastAsia="Times New Roman" w:hAnsi="Times New Roman" w:cs="Times New Roman"/>
          <w:sz w:val="24"/>
          <w:szCs w:val="24"/>
        </w:rPr>
      </w:pPr>
    </w:p>
    <w:p w:rsidR="00BD768C" w:rsidRDefault="00180D16">
      <w:pPr>
        <w:pStyle w:val="BodyText"/>
        <w:ind w:right="111" w:firstLine="717"/>
        <w:jc w:val="both"/>
      </w:pPr>
      <w:r>
        <w:t>The</w:t>
      </w:r>
      <w:r>
        <w:rPr>
          <w:spacing w:val="53"/>
        </w:rPr>
        <w:t xml:space="preserve"> </w:t>
      </w:r>
      <w:r>
        <w:rPr>
          <w:spacing w:val="-1"/>
        </w:rPr>
        <w:t>NASW</w:t>
      </w:r>
      <w:r>
        <w:rPr>
          <w:spacing w:val="56"/>
        </w:rPr>
        <w:t xml:space="preserve"> </w:t>
      </w:r>
      <w:r>
        <w:t>Code</w:t>
      </w:r>
      <w:r>
        <w:rPr>
          <w:spacing w:val="54"/>
        </w:rPr>
        <w:t xml:space="preserve"> </w:t>
      </w:r>
      <w:r>
        <w:t>of</w:t>
      </w:r>
      <w:r>
        <w:rPr>
          <w:spacing w:val="54"/>
        </w:rPr>
        <w:t xml:space="preserve"> </w:t>
      </w:r>
      <w:r>
        <w:t>Ethics</w:t>
      </w:r>
      <w:r>
        <w:rPr>
          <w:spacing w:val="55"/>
        </w:rPr>
        <w:t xml:space="preserve"> </w:t>
      </w:r>
      <w:r>
        <w:t>is</w:t>
      </w:r>
      <w:r>
        <w:rPr>
          <w:spacing w:val="55"/>
        </w:rPr>
        <w:t xml:space="preserve"> </w:t>
      </w:r>
      <w:r>
        <w:t>to</w:t>
      </w:r>
      <w:r>
        <w:rPr>
          <w:spacing w:val="55"/>
        </w:rPr>
        <w:t xml:space="preserve"> </w:t>
      </w:r>
      <w:r>
        <w:t>be</w:t>
      </w:r>
      <w:r>
        <w:rPr>
          <w:spacing w:val="54"/>
        </w:rPr>
        <w:t xml:space="preserve"> </w:t>
      </w:r>
      <w:r>
        <w:rPr>
          <w:spacing w:val="-1"/>
        </w:rPr>
        <w:t>used</w:t>
      </w:r>
      <w:r>
        <w:rPr>
          <w:spacing w:val="54"/>
        </w:rPr>
        <w:t xml:space="preserve"> </w:t>
      </w:r>
      <w:r>
        <w:rPr>
          <w:spacing w:val="2"/>
        </w:rPr>
        <w:t>by</w:t>
      </w:r>
      <w:r>
        <w:rPr>
          <w:spacing w:val="52"/>
        </w:rPr>
        <w:t xml:space="preserve"> </w:t>
      </w:r>
      <w:r>
        <w:rPr>
          <w:spacing w:val="-1"/>
        </w:rPr>
        <w:t>NASW</w:t>
      </w:r>
      <w:r>
        <w:rPr>
          <w:spacing w:val="56"/>
        </w:rPr>
        <w:t xml:space="preserve"> </w:t>
      </w:r>
      <w:r>
        <w:rPr>
          <w:spacing w:val="-1"/>
        </w:rPr>
        <w:t>and</w:t>
      </w:r>
      <w:r>
        <w:rPr>
          <w:spacing w:val="54"/>
        </w:rPr>
        <w:t xml:space="preserve"> </w:t>
      </w:r>
      <w:r>
        <w:rPr>
          <w:spacing w:val="1"/>
        </w:rPr>
        <w:t>by</w:t>
      </w:r>
      <w:r>
        <w:rPr>
          <w:spacing w:val="50"/>
        </w:rPr>
        <w:t xml:space="preserve"> </w:t>
      </w:r>
      <w:r>
        <w:t>individuals,</w:t>
      </w:r>
      <w:r>
        <w:rPr>
          <w:spacing w:val="24"/>
        </w:rPr>
        <w:t xml:space="preserve"> </w:t>
      </w:r>
      <w:r>
        <w:rPr>
          <w:spacing w:val="-1"/>
        </w:rPr>
        <w:t>agencies,</w:t>
      </w:r>
      <w:r>
        <w:rPr>
          <w:spacing w:val="36"/>
        </w:rPr>
        <w:t xml:space="preserve"> </w:t>
      </w:r>
      <w:r>
        <w:rPr>
          <w:spacing w:val="-1"/>
        </w:rPr>
        <w:t>organizations,</w:t>
      </w:r>
      <w:r>
        <w:rPr>
          <w:spacing w:val="-10"/>
        </w:rPr>
        <w:t xml:space="preserve"> </w:t>
      </w:r>
      <w:r>
        <w:rPr>
          <w:spacing w:val="-1"/>
        </w:rPr>
        <w:t>and</w:t>
      </w:r>
      <w:r>
        <w:rPr>
          <w:spacing w:val="-10"/>
        </w:rPr>
        <w:t xml:space="preserve"> </w:t>
      </w:r>
      <w:r>
        <w:t>bodies</w:t>
      </w:r>
      <w:r>
        <w:rPr>
          <w:spacing w:val="-10"/>
        </w:rPr>
        <w:t xml:space="preserve"> </w:t>
      </w:r>
      <w:r>
        <w:rPr>
          <w:spacing w:val="-1"/>
        </w:rPr>
        <w:t>(such</w:t>
      </w:r>
      <w:r>
        <w:rPr>
          <w:spacing w:val="-10"/>
        </w:rPr>
        <w:t xml:space="preserve"> </w:t>
      </w:r>
      <w:r>
        <w:rPr>
          <w:spacing w:val="-1"/>
        </w:rPr>
        <w:t>as</w:t>
      </w:r>
      <w:r>
        <w:rPr>
          <w:spacing w:val="-10"/>
        </w:rPr>
        <w:t xml:space="preserve"> </w:t>
      </w:r>
      <w:r>
        <w:rPr>
          <w:spacing w:val="-1"/>
        </w:rPr>
        <w:t>licensing</w:t>
      </w:r>
      <w:r>
        <w:rPr>
          <w:spacing w:val="-12"/>
        </w:rPr>
        <w:t xml:space="preserve"> </w:t>
      </w:r>
      <w:r>
        <w:rPr>
          <w:spacing w:val="-1"/>
        </w:rPr>
        <w:t>and</w:t>
      </w:r>
      <w:r>
        <w:rPr>
          <w:spacing w:val="-10"/>
        </w:rPr>
        <w:t xml:space="preserve"> </w:t>
      </w:r>
      <w:r>
        <w:t>regulatory</w:t>
      </w:r>
      <w:r>
        <w:rPr>
          <w:spacing w:val="-15"/>
        </w:rPr>
        <w:t xml:space="preserve"> </w:t>
      </w:r>
      <w:r>
        <w:t>boards,</w:t>
      </w:r>
      <w:r>
        <w:rPr>
          <w:spacing w:val="-11"/>
        </w:rPr>
        <w:t xml:space="preserve"> </w:t>
      </w:r>
      <w:r>
        <w:rPr>
          <w:spacing w:val="-1"/>
        </w:rPr>
        <w:t>professional</w:t>
      </w:r>
      <w:r>
        <w:rPr>
          <w:spacing w:val="27"/>
        </w:rPr>
        <w:t xml:space="preserve"> </w:t>
      </w:r>
      <w:r>
        <w:t>liability</w:t>
      </w:r>
      <w:r>
        <w:rPr>
          <w:spacing w:val="-17"/>
        </w:rPr>
        <w:t xml:space="preserve"> </w:t>
      </w:r>
      <w:r>
        <w:t>insurance</w:t>
      </w:r>
      <w:r>
        <w:rPr>
          <w:spacing w:val="87"/>
        </w:rPr>
        <w:t xml:space="preserve"> </w:t>
      </w:r>
      <w:r>
        <w:rPr>
          <w:spacing w:val="-1"/>
        </w:rPr>
        <w:t>providers,</w:t>
      </w:r>
      <w:r>
        <w:rPr>
          <w:spacing w:val="16"/>
        </w:rPr>
        <w:t xml:space="preserve"> </w:t>
      </w:r>
      <w:r>
        <w:rPr>
          <w:spacing w:val="-1"/>
        </w:rPr>
        <w:t>courts</w:t>
      </w:r>
      <w:r>
        <w:rPr>
          <w:spacing w:val="14"/>
        </w:rPr>
        <w:t xml:space="preserve"> </w:t>
      </w:r>
      <w:r>
        <w:t>of</w:t>
      </w:r>
      <w:r>
        <w:rPr>
          <w:spacing w:val="11"/>
        </w:rPr>
        <w:t xml:space="preserve"> </w:t>
      </w:r>
      <w:r>
        <w:t>law,</w:t>
      </w:r>
      <w:r>
        <w:rPr>
          <w:spacing w:val="11"/>
        </w:rPr>
        <w:t xml:space="preserve"> </w:t>
      </w:r>
      <w:r>
        <w:rPr>
          <w:spacing w:val="-1"/>
        </w:rPr>
        <w:t>and</w:t>
      </w:r>
      <w:r>
        <w:rPr>
          <w:spacing w:val="14"/>
        </w:rPr>
        <w:t xml:space="preserve"> </w:t>
      </w:r>
      <w:r>
        <w:t>agency</w:t>
      </w:r>
      <w:r>
        <w:rPr>
          <w:spacing w:val="7"/>
        </w:rPr>
        <w:t xml:space="preserve"> </w:t>
      </w:r>
      <w:r>
        <w:t>boards</w:t>
      </w:r>
      <w:r>
        <w:rPr>
          <w:spacing w:val="14"/>
        </w:rPr>
        <w:t xml:space="preserve"> </w:t>
      </w:r>
      <w:r>
        <w:t>of</w:t>
      </w:r>
      <w:r>
        <w:rPr>
          <w:spacing w:val="16"/>
        </w:rPr>
        <w:t xml:space="preserve"> </w:t>
      </w:r>
      <w:r>
        <w:rPr>
          <w:spacing w:val="-1"/>
        </w:rPr>
        <w:t>directors,</w:t>
      </w:r>
      <w:r>
        <w:rPr>
          <w:spacing w:val="16"/>
        </w:rPr>
        <w:t xml:space="preserve"> </w:t>
      </w:r>
      <w:r>
        <w:rPr>
          <w:spacing w:val="-1"/>
        </w:rPr>
        <w:t>government</w:t>
      </w:r>
      <w:r>
        <w:rPr>
          <w:spacing w:val="20"/>
        </w:rPr>
        <w:t xml:space="preserve"> </w:t>
      </w:r>
      <w:r>
        <w:rPr>
          <w:spacing w:val="-1"/>
        </w:rPr>
        <w:t>agencies,</w:t>
      </w:r>
      <w:r>
        <w:rPr>
          <w:spacing w:val="17"/>
        </w:rPr>
        <w:t xml:space="preserve"> </w:t>
      </w:r>
      <w:r>
        <w:rPr>
          <w:spacing w:val="-1"/>
        </w:rPr>
        <w:t>and</w:t>
      </w:r>
      <w:r>
        <w:rPr>
          <w:spacing w:val="26"/>
        </w:rPr>
        <w:t xml:space="preserve"> </w:t>
      </w:r>
      <w:r>
        <w:t>other</w:t>
      </w:r>
      <w:r>
        <w:rPr>
          <w:spacing w:val="83"/>
        </w:rPr>
        <w:t xml:space="preserve"> </w:t>
      </w:r>
      <w:r>
        <w:rPr>
          <w:spacing w:val="-1"/>
        </w:rPr>
        <w:t>professional</w:t>
      </w:r>
      <w:r>
        <w:rPr>
          <w:spacing w:val="2"/>
        </w:rPr>
        <w:t xml:space="preserve"> </w:t>
      </w:r>
      <w:r>
        <w:rPr>
          <w:spacing w:val="-1"/>
        </w:rPr>
        <w:t>groups)</w:t>
      </w:r>
      <w:r>
        <w:rPr>
          <w:spacing w:val="-2"/>
        </w:rPr>
        <w:t xml:space="preserve"> </w:t>
      </w:r>
      <w:r>
        <w:t>that choose</w:t>
      </w:r>
      <w:r>
        <w:rPr>
          <w:spacing w:val="-2"/>
        </w:rPr>
        <w:t xml:space="preserve"> </w:t>
      </w:r>
      <w:r>
        <w:t xml:space="preserve">to adopt it or use it </w:t>
      </w:r>
      <w:r>
        <w:rPr>
          <w:spacing w:val="-1"/>
        </w:rPr>
        <w:t>as</w:t>
      </w:r>
      <w:r>
        <w:t xml:space="preserve"> a</w:t>
      </w:r>
      <w:r>
        <w:rPr>
          <w:spacing w:val="-1"/>
        </w:rPr>
        <w:t xml:space="preserve"> frame</w:t>
      </w:r>
      <w:r>
        <w:t xml:space="preserve"> of</w:t>
      </w:r>
      <w:r>
        <w:rPr>
          <w:spacing w:val="-11"/>
        </w:rPr>
        <w:t xml:space="preserve"> </w:t>
      </w:r>
      <w:r>
        <w:rPr>
          <w:spacing w:val="-1"/>
        </w:rPr>
        <w:t>reference.</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right="118" w:firstLine="717"/>
        <w:jc w:val="both"/>
      </w:pPr>
      <w:r>
        <w:t>Violation</w:t>
      </w:r>
      <w:r>
        <w:rPr>
          <w:spacing w:val="-7"/>
        </w:rPr>
        <w:t xml:space="preserve"> </w:t>
      </w:r>
      <w:r>
        <w:t>of</w:t>
      </w:r>
      <w:r>
        <w:rPr>
          <w:spacing w:val="-8"/>
        </w:rPr>
        <w:t xml:space="preserve"> </w:t>
      </w:r>
      <w:r>
        <w:rPr>
          <w:spacing w:val="-1"/>
        </w:rPr>
        <w:t>standards</w:t>
      </w:r>
      <w:r>
        <w:rPr>
          <w:spacing w:val="-8"/>
        </w:rPr>
        <w:t xml:space="preserve"> </w:t>
      </w:r>
      <w:r>
        <w:t>in</w:t>
      </w:r>
      <w:r>
        <w:rPr>
          <w:spacing w:val="-10"/>
        </w:rPr>
        <w:t xml:space="preserve"> </w:t>
      </w:r>
      <w:r>
        <w:t>this</w:t>
      </w:r>
      <w:r>
        <w:rPr>
          <w:spacing w:val="-7"/>
        </w:rPr>
        <w:t xml:space="preserve"> </w:t>
      </w:r>
      <w:r>
        <w:t>Code</w:t>
      </w:r>
      <w:r>
        <w:rPr>
          <w:spacing w:val="-9"/>
        </w:rPr>
        <w:t xml:space="preserve"> </w:t>
      </w:r>
      <w:r>
        <w:rPr>
          <w:spacing w:val="-1"/>
        </w:rPr>
        <w:t>does</w:t>
      </w:r>
      <w:r>
        <w:rPr>
          <w:spacing w:val="-7"/>
        </w:rPr>
        <w:t xml:space="preserve"> </w:t>
      </w:r>
      <w:r>
        <w:rPr>
          <w:spacing w:val="-1"/>
        </w:rPr>
        <w:t>not</w:t>
      </w:r>
      <w:r>
        <w:rPr>
          <w:spacing w:val="-7"/>
        </w:rPr>
        <w:t xml:space="preserve"> </w:t>
      </w:r>
      <w:r>
        <w:rPr>
          <w:spacing w:val="-1"/>
        </w:rPr>
        <w:t>automatically</w:t>
      </w:r>
      <w:r>
        <w:rPr>
          <w:spacing w:val="-12"/>
        </w:rPr>
        <w:t xml:space="preserve"> </w:t>
      </w:r>
      <w:r>
        <w:t>imply</w:t>
      </w:r>
      <w:r>
        <w:rPr>
          <w:spacing w:val="-12"/>
        </w:rPr>
        <w:t xml:space="preserve"> </w:t>
      </w:r>
      <w:r>
        <w:rPr>
          <w:spacing w:val="-1"/>
        </w:rPr>
        <w:t>legal</w:t>
      </w:r>
      <w:r>
        <w:rPr>
          <w:spacing w:val="-7"/>
        </w:rPr>
        <w:t xml:space="preserve"> </w:t>
      </w:r>
      <w:r>
        <w:t>liability</w:t>
      </w:r>
      <w:r>
        <w:rPr>
          <w:spacing w:val="23"/>
        </w:rPr>
        <w:t xml:space="preserve"> </w:t>
      </w:r>
      <w:r>
        <w:t>or</w:t>
      </w:r>
      <w:r>
        <w:rPr>
          <w:spacing w:val="-8"/>
        </w:rPr>
        <w:t xml:space="preserve"> </w:t>
      </w:r>
      <w:r>
        <w:rPr>
          <w:spacing w:val="-1"/>
        </w:rPr>
        <w:t>violation</w:t>
      </w:r>
      <w:r>
        <w:rPr>
          <w:spacing w:val="69"/>
        </w:rPr>
        <w:t xml:space="preserve"> </w:t>
      </w:r>
      <w:r>
        <w:t>of</w:t>
      </w:r>
      <w:r>
        <w:rPr>
          <w:spacing w:val="4"/>
        </w:rPr>
        <w:t xml:space="preserve"> </w:t>
      </w:r>
      <w:r>
        <w:t>the</w:t>
      </w:r>
      <w:r>
        <w:rPr>
          <w:spacing w:val="4"/>
        </w:rPr>
        <w:t xml:space="preserve"> </w:t>
      </w:r>
      <w:r>
        <w:rPr>
          <w:spacing w:val="-1"/>
        </w:rPr>
        <w:t>law.</w:t>
      </w:r>
      <w:r>
        <w:rPr>
          <w:spacing w:val="4"/>
        </w:rPr>
        <w:t xml:space="preserve"> </w:t>
      </w:r>
      <w:r>
        <w:rPr>
          <w:spacing w:val="-1"/>
        </w:rPr>
        <w:t>Such</w:t>
      </w:r>
      <w:r>
        <w:rPr>
          <w:spacing w:val="5"/>
        </w:rPr>
        <w:t xml:space="preserve"> </w:t>
      </w:r>
      <w:r>
        <w:rPr>
          <w:spacing w:val="-1"/>
        </w:rPr>
        <w:t>determination</w:t>
      </w:r>
      <w:r>
        <w:rPr>
          <w:spacing w:val="4"/>
        </w:rPr>
        <w:t xml:space="preserve"> </w:t>
      </w:r>
      <w:r>
        <w:rPr>
          <w:spacing w:val="-1"/>
        </w:rPr>
        <w:t>can</w:t>
      </w:r>
      <w:r>
        <w:rPr>
          <w:spacing w:val="4"/>
        </w:rPr>
        <w:t xml:space="preserve"> </w:t>
      </w:r>
      <w:r>
        <w:t>only</w:t>
      </w:r>
      <w:r>
        <w:rPr>
          <w:spacing w:val="-3"/>
        </w:rPr>
        <w:t xml:space="preserve"> </w:t>
      </w:r>
      <w:r>
        <w:t>be</w:t>
      </w:r>
      <w:r>
        <w:rPr>
          <w:spacing w:val="3"/>
        </w:rPr>
        <w:t xml:space="preserve"> </w:t>
      </w:r>
      <w:r>
        <w:t>made</w:t>
      </w:r>
      <w:r>
        <w:rPr>
          <w:spacing w:val="3"/>
        </w:rPr>
        <w:t xml:space="preserve"> </w:t>
      </w:r>
      <w:r>
        <w:t>in</w:t>
      </w:r>
      <w:r>
        <w:rPr>
          <w:spacing w:val="4"/>
        </w:rPr>
        <w:t xml:space="preserve"> </w:t>
      </w:r>
      <w:r>
        <w:t>the</w:t>
      </w:r>
      <w:r>
        <w:rPr>
          <w:spacing w:val="4"/>
        </w:rPr>
        <w:t xml:space="preserve"> </w:t>
      </w:r>
      <w:r>
        <w:rPr>
          <w:spacing w:val="-1"/>
        </w:rPr>
        <w:t>context</w:t>
      </w:r>
      <w:r>
        <w:rPr>
          <w:spacing w:val="4"/>
        </w:rPr>
        <w:t xml:space="preserve"> </w:t>
      </w:r>
      <w:r>
        <w:t>of</w:t>
      </w:r>
      <w:r>
        <w:rPr>
          <w:spacing w:val="4"/>
        </w:rPr>
        <w:t xml:space="preserve"> </w:t>
      </w:r>
      <w:r>
        <w:rPr>
          <w:spacing w:val="-1"/>
        </w:rPr>
        <w:t>legal</w:t>
      </w:r>
      <w:r>
        <w:rPr>
          <w:spacing w:val="5"/>
        </w:rPr>
        <w:t xml:space="preserve"> </w:t>
      </w:r>
      <w:r>
        <w:rPr>
          <w:spacing w:val="-1"/>
        </w:rPr>
        <w:t>and</w:t>
      </w:r>
      <w:r>
        <w:rPr>
          <w:spacing w:val="4"/>
        </w:rPr>
        <w:t xml:space="preserve"> </w:t>
      </w:r>
      <w:r>
        <w:rPr>
          <w:spacing w:val="-1"/>
        </w:rPr>
        <w:t>judicial</w:t>
      </w:r>
      <w:r>
        <w:rPr>
          <w:spacing w:val="-15"/>
        </w:rPr>
        <w:t xml:space="preserve"> </w:t>
      </w:r>
      <w:r>
        <w:rPr>
          <w:spacing w:val="-1"/>
        </w:rPr>
        <w:t>proceedings.</w:t>
      </w:r>
      <w:r>
        <w:rPr>
          <w:spacing w:val="85"/>
        </w:rPr>
        <w:t xml:space="preserve"> </w:t>
      </w:r>
      <w:r>
        <w:rPr>
          <w:spacing w:val="-1"/>
        </w:rPr>
        <w:t>Alleged</w:t>
      </w:r>
      <w:r>
        <w:rPr>
          <w:spacing w:val="31"/>
        </w:rPr>
        <w:t xml:space="preserve"> </w:t>
      </w:r>
      <w:r>
        <w:rPr>
          <w:spacing w:val="-1"/>
        </w:rPr>
        <w:t>violations</w:t>
      </w:r>
      <w:r>
        <w:rPr>
          <w:spacing w:val="31"/>
        </w:rPr>
        <w:t xml:space="preserve"> </w:t>
      </w:r>
      <w:r>
        <w:t>of</w:t>
      </w:r>
      <w:r>
        <w:rPr>
          <w:spacing w:val="31"/>
        </w:rPr>
        <w:t xml:space="preserve"> </w:t>
      </w:r>
      <w:r>
        <w:t>the</w:t>
      </w:r>
      <w:r>
        <w:rPr>
          <w:spacing w:val="30"/>
        </w:rPr>
        <w:t xml:space="preserve"> </w:t>
      </w:r>
      <w:r>
        <w:t>Code</w:t>
      </w:r>
      <w:r>
        <w:rPr>
          <w:spacing w:val="30"/>
        </w:rPr>
        <w:t xml:space="preserve"> </w:t>
      </w:r>
      <w:r>
        <w:t>would</w:t>
      </w:r>
      <w:r>
        <w:rPr>
          <w:spacing w:val="31"/>
        </w:rPr>
        <w:t xml:space="preserve"> </w:t>
      </w:r>
      <w:r>
        <w:t>be</w:t>
      </w:r>
      <w:r>
        <w:rPr>
          <w:spacing w:val="30"/>
        </w:rPr>
        <w:t xml:space="preserve"> </w:t>
      </w:r>
      <w:r>
        <w:t>subject</w:t>
      </w:r>
      <w:r>
        <w:rPr>
          <w:spacing w:val="32"/>
        </w:rPr>
        <w:t xml:space="preserve"> </w:t>
      </w:r>
      <w:r>
        <w:t>to</w:t>
      </w:r>
      <w:r>
        <w:rPr>
          <w:spacing w:val="31"/>
        </w:rPr>
        <w:t xml:space="preserve"> </w:t>
      </w:r>
      <w:r>
        <w:t>a</w:t>
      </w:r>
      <w:r>
        <w:rPr>
          <w:spacing w:val="30"/>
        </w:rPr>
        <w:t xml:space="preserve"> </w:t>
      </w:r>
      <w:r>
        <w:t>peer</w:t>
      </w:r>
      <w:r>
        <w:rPr>
          <w:spacing w:val="33"/>
        </w:rPr>
        <w:t xml:space="preserve"> </w:t>
      </w:r>
      <w:r>
        <w:rPr>
          <w:spacing w:val="-1"/>
        </w:rPr>
        <w:t>review</w:t>
      </w:r>
      <w:r>
        <w:rPr>
          <w:spacing w:val="31"/>
        </w:rPr>
        <w:t xml:space="preserve"> </w:t>
      </w:r>
      <w:r>
        <w:t>process.</w:t>
      </w:r>
      <w:r>
        <w:rPr>
          <w:spacing w:val="32"/>
        </w:rPr>
        <w:t xml:space="preserve"> </w:t>
      </w:r>
      <w:r>
        <w:rPr>
          <w:spacing w:val="-1"/>
        </w:rPr>
        <w:t>Such</w:t>
      </w:r>
      <w:r>
        <w:t xml:space="preserve"> </w:t>
      </w:r>
      <w:r>
        <w:rPr>
          <w:spacing w:val="-1"/>
        </w:rPr>
        <w:t>processes</w:t>
      </w:r>
      <w:r>
        <w:t xml:space="preserve"> are</w:t>
      </w:r>
      <w:r>
        <w:rPr>
          <w:spacing w:val="68"/>
        </w:rPr>
        <w:t xml:space="preserve"> </w:t>
      </w:r>
      <w:r>
        <w:t>generally</w:t>
      </w:r>
      <w:r>
        <w:rPr>
          <w:spacing w:val="26"/>
        </w:rPr>
        <w:t xml:space="preserve"> </w:t>
      </w:r>
      <w:r>
        <w:rPr>
          <w:spacing w:val="-1"/>
        </w:rPr>
        <w:t>separate</w:t>
      </w:r>
      <w:r>
        <w:rPr>
          <w:spacing w:val="30"/>
        </w:rPr>
        <w:t xml:space="preserve"> </w:t>
      </w:r>
      <w:r>
        <w:t>from</w:t>
      </w:r>
      <w:r>
        <w:rPr>
          <w:spacing w:val="30"/>
        </w:rPr>
        <w:t xml:space="preserve"> </w:t>
      </w:r>
      <w:r>
        <w:rPr>
          <w:spacing w:val="-1"/>
        </w:rPr>
        <w:t>legal</w:t>
      </w:r>
      <w:r>
        <w:rPr>
          <w:spacing w:val="31"/>
        </w:rPr>
        <w:t xml:space="preserve"> </w:t>
      </w:r>
      <w:r>
        <w:t>or</w:t>
      </w:r>
      <w:r>
        <w:rPr>
          <w:spacing w:val="30"/>
        </w:rPr>
        <w:t xml:space="preserve"> </w:t>
      </w:r>
      <w:r>
        <w:rPr>
          <w:spacing w:val="-1"/>
        </w:rPr>
        <w:t>administrative</w:t>
      </w:r>
      <w:r>
        <w:rPr>
          <w:spacing w:val="30"/>
        </w:rPr>
        <w:t xml:space="preserve"> </w:t>
      </w:r>
      <w:r>
        <w:rPr>
          <w:spacing w:val="-1"/>
        </w:rPr>
        <w:t>procedures</w:t>
      </w:r>
      <w:r>
        <w:rPr>
          <w:spacing w:val="31"/>
        </w:rPr>
        <w:t xml:space="preserve"> </w:t>
      </w:r>
      <w:r>
        <w:rPr>
          <w:spacing w:val="-1"/>
        </w:rPr>
        <w:t>and</w:t>
      </w:r>
      <w:r>
        <w:rPr>
          <w:spacing w:val="30"/>
        </w:rPr>
        <w:t xml:space="preserve"> </w:t>
      </w:r>
      <w:r>
        <w:rPr>
          <w:spacing w:val="-1"/>
        </w:rPr>
        <w:t>insulated</w:t>
      </w:r>
      <w:r>
        <w:rPr>
          <w:spacing w:val="30"/>
        </w:rPr>
        <w:t xml:space="preserve"> </w:t>
      </w:r>
      <w:r>
        <w:rPr>
          <w:spacing w:val="-1"/>
        </w:rPr>
        <w:t>from</w:t>
      </w:r>
      <w:r>
        <w:rPr>
          <w:spacing w:val="8"/>
        </w:rPr>
        <w:t xml:space="preserve"> </w:t>
      </w:r>
      <w:r>
        <w:rPr>
          <w:spacing w:val="-1"/>
        </w:rPr>
        <w:t>legal</w:t>
      </w:r>
      <w:r>
        <w:rPr>
          <w:spacing w:val="31"/>
        </w:rPr>
        <w:t xml:space="preserve"> </w:t>
      </w:r>
      <w:r>
        <w:t>review</w:t>
      </w:r>
      <w:r>
        <w:rPr>
          <w:spacing w:val="30"/>
        </w:rPr>
        <w:t xml:space="preserve"> </w:t>
      </w:r>
      <w:r>
        <w:t>or</w:t>
      </w:r>
      <w:r>
        <w:rPr>
          <w:spacing w:val="85"/>
        </w:rPr>
        <w:t xml:space="preserve"> </w:t>
      </w:r>
      <w:r>
        <w:rPr>
          <w:spacing w:val="-1"/>
        </w:rPr>
        <w:t>proceedings</w:t>
      </w:r>
      <w:r>
        <w:t xml:space="preserve"> to allow the</w:t>
      </w:r>
      <w:r>
        <w:rPr>
          <w:spacing w:val="1"/>
        </w:rPr>
        <w:t xml:space="preserve"> </w:t>
      </w:r>
      <w:r>
        <w:rPr>
          <w:spacing w:val="-1"/>
        </w:rPr>
        <w:t>profession</w:t>
      </w:r>
      <w:r>
        <w:t xml:space="preserve"> to </w:t>
      </w:r>
      <w:r>
        <w:rPr>
          <w:spacing w:val="-1"/>
        </w:rPr>
        <w:t>counsel</w:t>
      </w:r>
      <w:r>
        <w:t xml:space="preserve"> and</w:t>
      </w:r>
      <w:r>
        <w:rPr>
          <w:spacing w:val="1"/>
        </w:rPr>
        <w:t xml:space="preserve"> </w:t>
      </w:r>
      <w:r>
        <w:t>discipline its own</w:t>
      </w:r>
      <w:r>
        <w:rPr>
          <w:spacing w:val="-7"/>
        </w:rPr>
        <w:t xml:space="preserve"> </w:t>
      </w:r>
      <w:r>
        <w:rPr>
          <w:spacing w:val="-1"/>
        </w:rPr>
        <w:t>members.</w:t>
      </w:r>
    </w:p>
    <w:p w:rsidR="00BD768C" w:rsidRDefault="00BD768C">
      <w:pPr>
        <w:rPr>
          <w:rFonts w:ascii="Times New Roman" w:eastAsia="Times New Roman" w:hAnsi="Times New Roman" w:cs="Times New Roman"/>
          <w:sz w:val="24"/>
          <w:szCs w:val="24"/>
        </w:rPr>
      </w:pPr>
    </w:p>
    <w:p w:rsidR="00BD768C" w:rsidRDefault="00180D16">
      <w:pPr>
        <w:pStyle w:val="BodyText"/>
        <w:ind w:right="111" w:firstLine="717"/>
        <w:jc w:val="both"/>
      </w:pPr>
      <w:r>
        <w:t>A</w:t>
      </w:r>
      <w:r>
        <w:rPr>
          <w:spacing w:val="30"/>
        </w:rPr>
        <w:t xml:space="preserve"> </w:t>
      </w:r>
      <w:r>
        <w:rPr>
          <w:spacing w:val="-1"/>
        </w:rPr>
        <w:t>code</w:t>
      </w:r>
      <w:r>
        <w:rPr>
          <w:spacing w:val="30"/>
        </w:rPr>
        <w:t xml:space="preserve"> </w:t>
      </w:r>
      <w:r>
        <w:t>of</w:t>
      </w:r>
      <w:r>
        <w:rPr>
          <w:spacing w:val="30"/>
        </w:rPr>
        <w:t xml:space="preserve"> </w:t>
      </w:r>
      <w:r>
        <w:rPr>
          <w:spacing w:val="-1"/>
        </w:rPr>
        <w:t>ethics</w:t>
      </w:r>
      <w:r>
        <w:rPr>
          <w:spacing w:val="32"/>
        </w:rPr>
        <w:t xml:space="preserve"> </w:t>
      </w:r>
      <w:r>
        <w:rPr>
          <w:spacing w:val="-1"/>
        </w:rPr>
        <w:t>cannot</w:t>
      </w:r>
      <w:r>
        <w:rPr>
          <w:spacing w:val="36"/>
        </w:rPr>
        <w:t xml:space="preserve"> </w:t>
      </w:r>
      <w:r>
        <w:rPr>
          <w:spacing w:val="-1"/>
        </w:rPr>
        <w:t>guarantee</w:t>
      </w:r>
      <w:r>
        <w:rPr>
          <w:spacing w:val="28"/>
        </w:rPr>
        <w:t xml:space="preserve"> </w:t>
      </w:r>
      <w:r>
        <w:rPr>
          <w:spacing w:val="-1"/>
        </w:rPr>
        <w:t>ethical</w:t>
      </w:r>
      <w:r>
        <w:rPr>
          <w:spacing w:val="32"/>
        </w:rPr>
        <w:t xml:space="preserve"> </w:t>
      </w:r>
      <w:r>
        <w:t>behavior.</w:t>
      </w:r>
      <w:r>
        <w:rPr>
          <w:spacing w:val="31"/>
        </w:rPr>
        <w:t xml:space="preserve"> </w:t>
      </w:r>
      <w:r>
        <w:rPr>
          <w:spacing w:val="-1"/>
        </w:rPr>
        <w:t>Moreover,</w:t>
      </w:r>
      <w:r>
        <w:rPr>
          <w:spacing w:val="31"/>
        </w:rPr>
        <w:t xml:space="preserve"> </w:t>
      </w:r>
      <w:r>
        <w:t>a</w:t>
      </w:r>
      <w:r>
        <w:rPr>
          <w:spacing w:val="30"/>
        </w:rPr>
        <w:t xml:space="preserve"> </w:t>
      </w:r>
      <w:r>
        <w:rPr>
          <w:spacing w:val="-1"/>
        </w:rPr>
        <w:t>code</w:t>
      </w:r>
      <w:r>
        <w:rPr>
          <w:spacing w:val="30"/>
        </w:rPr>
        <w:t xml:space="preserve"> </w:t>
      </w:r>
      <w:r>
        <w:t>of</w:t>
      </w:r>
      <w:r>
        <w:rPr>
          <w:spacing w:val="35"/>
        </w:rPr>
        <w:t xml:space="preserve"> </w:t>
      </w:r>
      <w:r>
        <w:rPr>
          <w:spacing w:val="-1"/>
        </w:rPr>
        <w:t>ethics</w:t>
      </w:r>
      <w:r>
        <w:rPr>
          <w:spacing w:val="31"/>
        </w:rPr>
        <w:t xml:space="preserve"> </w:t>
      </w:r>
      <w:r>
        <w:rPr>
          <w:spacing w:val="-1"/>
        </w:rPr>
        <w:t>cannot</w:t>
      </w:r>
      <w:r>
        <w:rPr>
          <w:spacing w:val="81"/>
        </w:rPr>
        <w:t xml:space="preserve"> </w:t>
      </w:r>
      <w:r>
        <w:rPr>
          <w:spacing w:val="-1"/>
        </w:rPr>
        <w:t>resolve</w:t>
      </w:r>
      <w:r>
        <w:rPr>
          <w:spacing w:val="16"/>
        </w:rPr>
        <w:t xml:space="preserve"> </w:t>
      </w:r>
      <w:r>
        <w:rPr>
          <w:spacing w:val="-1"/>
        </w:rPr>
        <w:t>all</w:t>
      </w:r>
      <w:r>
        <w:rPr>
          <w:spacing w:val="17"/>
        </w:rPr>
        <w:t xml:space="preserve"> </w:t>
      </w:r>
      <w:r>
        <w:rPr>
          <w:spacing w:val="-1"/>
        </w:rPr>
        <w:t>ethical</w:t>
      </w:r>
      <w:r>
        <w:rPr>
          <w:spacing w:val="17"/>
        </w:rPr>
        <w:t xml:space="preserve"> </w:t>
      </w:r>
      <w:r>
        <w:rPr>
          <w:spacing w:val="-1"/>
        </w:rPr>
        <w:t>issues</w:t>
      </w:r>
      <w:r>
        <w:rPr>
          <w:spacing w:val="20"/>
        </w:rPr>
        <w:t xml:space="preserve"> </w:t>
      </w:r>
      <w:r>
        <w:t>or</w:t>
      </w:r>
      <w:r>
        <w:rPr>
          <w:spacing w:val="13"/>
        </w:rPr>
        <w:t xml:space="preserve"> </w:t>
      </w:r>
      <w:r>
        <w:t>disputes</w:t>
      </w:r>
      <w:r>
        <w:rPr>
          <w:spacing w:val="14"/>
        </w:rPr>
        <w:t xml:space="preserve"> </w:t>
      </w:r>
      <w:r>
        <w:t>or</w:t>
      </w:r>
      <w:r>
        <w:rPr>
          <w:spacing w:val="16"/>
        </w:rPr>
        <w:t xml:space="preserve"> </w:t>
      </w:r>
      <w:r>
        <w:rPr>
          <w:spacing w:val="-1"/>
        </w:rPr>
        <w:t>capture</w:t>
      </w:r>
      <w:r>
        <w:rPr>
          <w:spacing w:val="13"/>
        </w:rPr>
        <w:t xml:space="preserve"> </w:t>
      </w:r>
      <w:r>
        <w:t>the</w:t>
      </w:r>
      <w:r>
        <w:rPr>
          <w:spacing w:val="13"/>
        </w:rPr>
        <w:t xml:space="preserve"> </w:t>
      </w:r>
      <w:r>
        <w:rPr>
          <w:spacing w:val="-1"/>
        </w:rPr>
        <w:t>richness</w:t>
      </w:r>
      <w:r>
        <w:rPr>
          <w:spacing w:val="17"/>
        </w:rPr>
        <w:t xml:space="preserve"> </w:t>
      </w:r>
      <w:r>
        <w:rPr>
          <w:spacing w:val="-1"/>
        </w:rPr>
        <w:t>and</w:t>
      </w:r>
      <w:r>
        <w:rPr>
          <w:spacing w:val="16"/>
        </w:rPr>
        <w:t xml:space="preserve"> </w:t>
      </w:r>
      <w:r>
        <w:t>complexity</w:t>
      </w:r>
      <w:r>
        <w:rPr>
          <w:spacing w:val="10"/>
        </w:rPr>
        <w:t xml:space="preserve"> </w:t>
      </w:r>
      <w:r>
        <w:rPr>
          <w:spacing w:val="-1"/>
        </w:rPr>
        <w:t>involved</w:t>
      </w:r>
      <w:r>
        <w:rPr>
          <w:spacing w:val="17"/>
        </w:rPr>
        <w:t xml:space="preserve"> </w:t>
      </w:r>
      <w:r>
        <w:t>in</w:t>
      </w:r>
      <w:r>
        <w:rPr>
          <w:spacing w:val="14"/>
        </w:rPr>
        <w:t xml:space="preserve"> </w:t>
      </w:r>
      <w:r>
        <w:t>striving</w:t>
      </w:r>
      <w:r>
        <w:rPr>
          <w:spacing w:val="79"/>
        </w:rPr>
        <w:t xml:space="preserve"> </w:t>
      </w:r>
      <w:r>
        <w:t>to</w:t>
      </w:r>
      <w:r>
        <w:rPr>
          <w:spacing w:val="52"/>
        </w:rPr>
        <w:t xml:space="preserve"> </w:t>
      </w:r>
      <w:r>
        <w:t>make</w:t>
      </w:r>
      <w:r>
        <w:rPr>
          <w:spacing w:val="48"/>
        </w:rPr>
        <w:t xml:space="preserve"> </w:t>
      </w:r>
      <w:r>
        <w:rPr>
          <w:spacing w:val="-1"/>
        </w:rPr>
        <w:t>responsible</w:t>
      </w:r>
      <w:r>
        <w:rPr>
          <w:spacing w:val="53"/>
        </w:rPr>
        <w:t xml:space="preserve"> </w:t>
      </w:r>
      <w:r>
        <w:rPr>
          <w:spacing w:val="-1"/>
        </w:rPr>
        <w:t>choices</w:t>
      </w:r>
      <w:r>
        <w:rPr>
          <w:spacing w:val="53"/>
        </w:rPr>
        <w:t xml:space="preserve"> </w:t>
      </w:r>
      <w:r>
        <w:t>within</w:t>
      </w:r>
      <w:r>
        <w:rPr>
          <w:spacing w:val="53"/>
        </w:rPr>
        <w:t xml:space="preserve"> </w:t>
      </w:r>
      <w:r>
        <w:t>a</w:t>
      </w:r>
      <w:r>
        <w:rPr>
          <w:spacing w:val="49"/>
        </w:rPr>
        <w:t xml:space="preserve"> </w:t>
      </w:r>
      <w:r>
        <w:rPr>
          <w:spacing w:val="-1"/>
        </w:rPr>
        <w:t>moral</w:t>
      </w:r>
      <w:r>
        <w:rPr>
          <w:spacing w:val="56"/>
        </w:rPr>
        <w:t xml:space="preserve"> </w:t>
      </w:r>
      <w:r>
        <w:rPr>
          <w:spacing w:val="-1"/>
        </w:rPr>
        <w:t>community.</w:t>
      </w:r>
      <w:r>
        <w:rPr>
          <w:spacing w:val="53"/>
        </w:rPr>
        <w:t xml:space="preserve"> </w:t>
      </w:r>
      <w:r>
        <w:rPr>
          <w:spacing w:val="-1"/>
        </w:rPr>
        <w:t>Rather,</w:t>
      </w:r>
      <w:r>
        <w:rPr>
          <w:spacing w:val="56"/>
        </w:rPr>
        <w:t xml:space="preserve"> </w:t>
      </w:r>
      <w:r>
        <w:t>a</w:t>
      </w:r>
      <w:r>
        <w:rPr>
          <w:spacing w:val="49"/>
        </w:rPr>
        <w:t xml:space="preserve"> </w:t>
      </w:r>
      <w:r>
        <w:t>code</w:t>
      </w:r>
      <w:r>
        <w:rPr>
          <w:spacing w:val="49"/>
        </w:rPr>
        <w:t xml:space="preserve"> </w:t>
      </w:r>
      <w:r>
        <w:t>of</w:t>
      </w:r>
      <w:r>
        <w:rPr>
          <w:spacing w:val="52"/>
        </w:rPr>
        <w:t xml:space="preserve"> </w:t>
      </w:r>
      <w:r>
        <w:rPr>
          <w:spacing w:val="-1"/>
        </w:rPr>
        <w:t>ethics</w:t>
      </w:r>
      <w:r>
        <w:rPr>
          <w:spacing w:val="50"/>
        </w:rPr>
        <w:t xml:space="preserve"> </w:t>
      </w:r>
      <w:r>
        <w:rPr>
          <w:spacing w:val="-1"/>
        </w:rPr>
        <w:t>sets</w:t>
      </w:r>
      <w:r>
        <w:rPr>
          <w:spacing w:val="51"/>
        </w:rPr>
        <w:t xml:space="preserve"> </w:t>
      </w:r>
      <w:r>
        <w:rPr>
          <w:spacing w:val="-1"/>
        </w:rPr>
        <w:t>forth</w:t>
      </w:r>
      <w:r>
        <w:rPr>
          <w:spacing w:val="79"/>
        </w:rPr>
        <w:t xml:space="preserve"> </w:t>
      </w:r>
      <w:r>
        <w:rPr>
          <w:spacing w:val="-1"/>
        </w:rPr>
        <w:t>values,</w:t>
      </w:r>
      <w:r>
        <w:rPr>
          <w:spacing w:val="9"/>
        </w:rPr>
        <w:t xml:space="preserve"> </w:t>
      </w:r>
      <w:r>
        <w:rPr>
          <w:spacing w:val="-1"/>
        </w:rPr>
        <w:t>ethical</w:t>
      </w:r>
      <w:r>
        <w:rPr>
          <w:spacing w:val="9"/>
        </w:rPr>
        <w:t xml:space="preserve"> </w:t>
      </w:r>
      <w:r>
        <w:rPr>
          <w:spacing w:val="-1"/>
        </w:rPr>
        <w:t>principles,</w:t>
      </w:r>
      <w:r>
        <w:rPr>
          <w:spacing w:val="9"/>
        </w:rPr>
        <w:t xml:space="preserve"> </w:t>
      </w:r>
      <w:r>
        <w:rPr>
          <w:spacing w:val="-1"/>
        </w:rPr>
        <w:t>and</w:t>
      </w:r>
      <w:r>
        <w:rPr>
          <w:spacing w:val="11"/>
        </w:rPr>
        <w:t xml:space="preserve"> </w:t>
      </w:r>
      <w:r>
        <w:rPr>
          <w:spacing w:val="-1"/>
        </w:rPr>
        <w:t>ethical</w:t>
      </w:r>
      <w:r>
        <w:rPr>
          <w:spacing w:val="9"/>
        </w:rPr>
        <w:t xml:space="preserve"> </w:t>
      </w:r>
      <w:r>
        <w:t>standards</w:t>
      </w:r>
      <w:r>
        <w:rPr>
          <w:spacing w:val="8"/>
        </w:rPr>
        <w:t xml:space="preserve"> </w:t>
      </w:r>
      <w:r>
        <w:t>to</w:t>
      </w:r>
      <w:r>
        <w:rPr>
          <w:spacing w:val="12"/>
        </w:rPr>
        <w:t xml:space="preserve"> </w:t>
      </w:r>
      <w:r>
        <w:rPr>
          <w:spacing w:val="-1"/>
        </w:rPr>
        <w:t>which</w:t>
      </w:r>
      <w:r>
        <w:rPr>
          <w:spacing w:val="9"/>
        </w:rPr>
        <w:t xml:space="preserve"> </w:t>
      </w:r>
      <w:r>
        <w:rPr>
          <w:spacing w:val="-1"/>
        </w:rPr>
        <w:t>professionals</w:t>
      </w:r>
      <w:r>
        <w:rPr>
          <w:spacing w:val="12"/>
        </w:rPr>
        <w:t xml:space="preserve"> </w:t>
      </w:r>
      <w:r>
        <w:t>aspire</w:t>
      </w:r>
      <w:r>
        <w:rPr>
          <w:spacing w:val="10"/>
        </w:rPr>
        <w:t xml:space="preserve"> </w:t>
      </w:r>
      <w:r>
        <w:rPr>
          <w:spacing w:val="-1"/>
        </w:rPr>
        <w:t>and</w:t>
      </w:r>
      <w:r>
        <w:rPr>
          <w:spacing w:val="9"/>
        </w:rPr>
        <w:t xml:space="preserve"> </w:t>
      </w:r>
      <w:r>
        <w:rPr>
          <w:spacing w:val="2"/>
        </w:rPr>
        <w:t>by</w:t>
      </w:r>
      <w:r>
        <w:rPr>
          <w:spacing w:val="6"/>
        </w:rPr>
        <w:t xml:space="preserve"> </w:t>
      </w:r>
      <w:r>
        <w:rPr>
          <w:spacing w:val="-1"/>
        </w:rPr>
        <w:t>which</w:t>
      </w:r>
      <w:r>
        <w:rPr>
          <w:spacing w:val="24"/>
        </w:rPr>
        <w:t xml:space="preserve"> </w:t>
      </w:r>
      <w:r>
        <w:t>their</w:t>
      </w:r>
      <w:r>
        <w:rPr>
          <w:spacing w:val="101"/>
        </w:rPr>
        <w:t xml:space="preserve"> </w:t>
      </w:r>
      <w:r>
        <w:rPr>
          <w:spacing w:val="-1"/>
        </w:rPr>
        <w:t>actions</w:t>
      </w:r>
      <w:r>
        <w:rPr>
          <w:spacing w:val="9"/>
        </w:rPr>
        <w:t xml:space="preserve"> </w:t>
      </w:r>
      <w:r>
        <w:rPr>
          <w:spacing w:val="-1"/>
        </w:rPr>
        <w:t>can</w:t>
      </w:r>
      <w:r>
        <w:rPr>
          <w:spacing w:val="11"/>
        </w:rPr>
        <w:t xml:space="preserve"> </w:t>
      </w:r>
      <w:r>
        <w:t>be</w:t>
      </w:r>
      <w:r>
        <w:rPr>
          <w:spacing w:val="10"/>
        </w:rPr>
        <w:t xml:space="preserve"> </w:t>
      </w:r>
      <w:r>
        <w:rPr>
          <w:spacing w:val="-1"/>
        </w:rPr>
        <w:t>judged.</w:t>
      </w:r>
      <w:r>
        <w:rPr>
          <w:spacing w:val="11"/>
        </w:rPr>
        <w:t xml:space="preserve"> </w:t>
      </w:r>
      <w:r>
        <w:rPr>
          <w:spacing w:val="-1"/>
        </w:rPr>
        <w:t>Social</w:t>
      </w:r>
      <w:r>
        <w:rPr>
          <w:spacing w:val="9"/>
        </w:rPr>
        <w:t xml:space="preserve"> </w:t>
      </w:r>
      <w:r>
        <w:t>workers'</w:t>
      </w:r>
      <w:r>
        <w:rPr>
          <w:spacing w:val="9"/>
        </w:rPr>
        <w:t xml:space="preserve"> </w:t>
      </w:r>
      <w:r>
        <w:rPr>
          <w:spacing w:val="-1"/>
        </w:rPr>
        <w:t>ethical</w:t>
      </w:r>
      <w:r>
        <w:rPr>
          <w:spacing w:val="12"/>
        </w:rPr>
        <w:t xml:space="preserve"> </w:t>
      </w:r>
      <w:r>
        <w:rPr>
          <w:spacing w:val="-1"/>
        </w:rPr>
        <w:t>behavior</w:t>
      </w:r>
      <w:r>
        <w:rPr>
          <w:spacing w:val="11"/>
        </w:rPr>
        <w:t xml:space="preserve"> </w:t>
      </w:r>
      <w:r>
        <w:t>should</w:t>
      </w:r>
      <w:r>
        <w:rPr>
          <w:spacing w:val="9"/>
        </w:rPr>
        <w:t xml:space="preserve"> </w:t>
      </w:r>
      <w:r>
        <w:t>result</w:t>
      </w:r>
      <w:r>
        <w:rPr>
          <w:spacing w:val="10"/>
        </w:rPr>
        <w:t xml:space="preserve"> </w:t>
      </w:r>
      <w:r>
        <w:rPr>
          <w:spacing w:val="-1"/>
        </w:rPr>
        <w:t>from</w:t>
      </w:r>
      <w:r>
        <w:rPr>
          <w:spacing w:val="9"/>
        </w:rPr>
        <w:t xml:space="preserve"> </w:t>
      </w:r>
      <w:r>
        <w:t>their</w:t>
      </w:r>
      <w:r>
        <w:rPr>
          <w:spacing w:val="6"/>
        </w:rPr>
        <w:t xml:space="preserve"> </w:t>
      </w:r>
      <w:r>
        <w:rPr>
          <w:spacing w:val="-1"/>
        </w:rPr>
        <w:t>personal</w:t>
      </w:r>
      <w:r>
        <w:rPr>
          <w:spacing w:val="81"/>
        </w:rPr>
        <w:t xml:space="preserve"> </w:t>
      </w:r>
      <w:r>
        <w:rPr>
          <w:spacing w:val="-1"/>
        </w:rPr>
        <w:t>commitment</w:t>
      </w:r>
      <w:r>
        <w:rPr>
          <w:spacing w:val="19"/>
        </w:rPr>
        <w:t xml:space="preserve"> </w:t>
      </w:r>
      <w:r>
        <w:t>to</w:t>
      </w:r>
      <w:r>
        <w:rPr>
          <w:spacing w:val="19"/>
        </w:rPr>
        <w:t xml:space="preserve"> </w:t>
      </w:r>
      <w:r>
        <w:rPr>
          <w:spacing w:val="-1"/>
        </w:rPr>
        <w:t>engage</w:t>
      </w:r>
      <w:r>
        <w:rPr>
          <w:spacing w:val="21"/>
        </w:rPr>
        <w:t xml:space="preserve"> </w:t>
      </w:r>
      <w:r>
        <w:t>in</w:t>
      </w:r>
      <w:r>
        <w:rPr>
          <w:spacing w:val="19"/>
        </w:rPr>
        <w:t xml:space="preserve"> </w:t>
      </w:r>
      <w:r>
        <w:rPr>
          <w:spacing w:val="-1"/>
        </w:rPr>
        <w:t>ethical</w:t>
      </w:r>
      <w:r>
        <w:rPr>
          <w:spacing w:val="22"/>
        </w:rPr>
        <w:t xml:space="preserve"> </w:t>
      </w:r>
      <w:r>
        <w:rPr>
          <w:spacing w:val="-1"/>
        </w:rPr>
        <w:t>practice.</w:t>
      </w:r>
      <w:r>
        <w:rPr>
          <w:spacing w:val="21"/>
        </w:rPr>
        <w:t xml:space="preserve"> </w:t>
      </w:r>
      <w:r>
        <w:t>The</w:t>
      </w:r>
      <w:r>
        <w:rPr>
          <w:spacing w:val="21"/>
        </w:rPr>
        <w:t xml:space="preserve"> </w:t>
      </w:r>
      <w:r>
        <w:t>NASW</w:t>
      </w:r>
      <w:r>
        <w:rPr>
          <w:spacing w:val="23"/>
        </w:rPr>
        <w:t xml:space="preserve"> </w:t>
      </w:r>
      <w:r>
        <w:t>Code</w:t>
      </w:r>
      <w:r>
        <w:rPr>
          <w:spacing w:val="18"/>
        </w:rPr>
        <w:t xml:space="preserve"> </w:t>
      </w:r>
      <w:r>
        <w:t>of</w:t>
      </w:r>
      <w:r>
        <w:rPr>
          <w:spacing w:val="18"/>
        </w:rPr>
        <w:t xml:space="preserve"> </w:t>
      </w:r>
      <w:r>
        <w:rPr>
          <w:spacing w:val="-1"/>
        </w:rPr>
        <w:t>Ethics</w:t>
      </w:r>
      <w:r>
        <w:rPr>
          <w:spacing w:val="20"/>
        </w:rPr>
        <w:t xml:space="preserve"> </w:t>
      </w:r>
      <w:r>
        <w:rPr>
          <w:spacing w:val="-1"/>
        </w:rPr>
        <w:t>reflects</w:t>
      </w:r>
      <w:r>
        <w:rPr>
          <w:spacing w:val="22"/>
        </w:rPr>
        <w:t xml:space="preserve"> </w:t>
      </w:r>
      <w:r>
        <w:t>the</w:t>
      </w:r>
      <w:r>
        <w:rPr>
          <w:spacing w:val="18"/>
        </w:rPr>
        <w:t xml:space="preserve"> </w:t>
      </w:r>
      <w:r>
        <w:rPr>
          <w:spacing w:val="-1"/>
        </w:rPr>
        <w:t>commitment</w:t>
      </w:r>
      <w:r>
        <w:rPr>
          <w:spacing w:val="79"/>
        </w:rPr>
        <w:t xml:space="preserve"> </w:t>
      </w:r>
      <w:r>
        <w:t>of</w:t>
      </w:r>
      <w:r>
        <w:rPr>
          <w:spacing w:val="-11"/>
        </w:rPr>
        <w:t xml:space="preserve"> </w:t>
      </w:r>
      <w:r>
        <w:rPr>
          <w:spacing w:val="-1"/>
        </w:rPr>
        <w:t>all</w:t>
      </w:r>
      <w:r>
        <w:rPr>
          <w:spacing w:val="-9"/>
        </w:rPr>
        <w:t xml:space="preserve"> </w:t>
      </w:r>
      <w:r>
        <w:rPr>
          <w:spacing w:val="-1"/>
        </w:rPr>
        <w:t>social</w:t>
      </w:r>
      <w:r>
        <w:rPr>
          <w:spacing w:val="-10"/>
        </w:rPr>
        <w:t xml:space="preserve"> </w:t>
      </w:r>
      <w:r>
        <w:rPr>
          <w:spacing w:val="-1"/>
        </w:rPr>
        <w:t>workers</w:t>
      </w:r>
      <w:r>
        <w:rPr>
          <w:spacing w:val="-11"/>
        </w:rPr>
        <w:t xml:space="preserve"> </w:t>
      </w:r>
      <w:r>
        <w:t>to</w:t>
      </w:r>
      <w:r>
        <w:rPr>
          <w:spacing w:val="-10"/>
        </w:rPr>
        <w:t xml:space="preserve"> </w:t>
      </w:r>
      <w:r>
        <w:t>uphold</w:t>
      </w:r>
      <w:r>
        <w:rPr>
          <w:spacing w:val="-10"/>
        </w:rPr>
        <w:t xml:space="preserve"> </w:t>
      </w:r>
      <w:r>
        <w:t>the</w:t>
      </w:r>
      <w:r>
        <w:rPr>
          <w:spacing w:val="-11"/>
        </w:rPr>
        <w:t xml:space="preserve"> </w:t>
      </w:r>
      <w:r>
        <w:rPr>
          <w:spacing w:val="-1"/>
        </w:rPr>
        <w:t>profession's</w:t>
      </w:r>
      <w:r>
        <w:rPr>
          <w:spacing w:val="-10"/>
        </w:rPr>
        <w:t xml:space="preserve"> </w:t>
      </w:r>
      <w:r>
        <w:t>values</w:t>
      </w:r>
      <w:r>
        <w:rPr>
          <w:spacing w:val="-10"/>
        </w:rPr>
        <w:t xml:space="preserve"> </w:t>
      </w:r>
      <w:r>
        <w:rPr>
          <w:spacing w:val="-1"/>
        </w:rPr>
        <w:t>and</w:t>
      </w:r>
      <w:r>
        <w:rPr>
          <w:spacing w:val="-10"/>
        </w:rPr>
        <w:t xml:space="preserve"> </w:t>
      </w:r>
      <w:r>
        <w:t>to</w:t>
      </w:r>
      <w:r>
        <w:rPr>
          <w:spacing w:val="-10"/>
        </w:rPr>
        <w:t xml:space="preserve"> </w:t>
      </w:r>
      <w:r>
        <w:rPr>
          <w:spacing w:val="-1"/>
        </w:rPr>
        <w:t>act</w:t>
      </w:r>
      <w:r>
        <w:rPr>
          <w:spacing w:val="-10"/>
        </w:rPr>
        <w:t xml:space="preserve"> </w:t>
      </w:r>
      <w:r>
        <w:rPr>
          <w:spacing w:val="-1"/>
        </w:rPr>
        <w:t>ethically.</w:t>
      </w:r>
      <w:r>
        <w:rPr>
          <w:spacing w:val="-10"/>
        </w:rPr>
        <w:t xml:space="preserve"> </w:t>
      </w:r>
      <w:r>
        <w:rPr>
          <w:spacing w:val="-1"/>
        </w:rPr>
        <w:t>Principles</w:t>
      </w:r>
      <w:r>
        <w:rPr>
          <w:spacing w:val="30"/>
        </w:rPr>
        <w:t xml:space="preserve"> </w:t>
      </w:r>
      <w:r>
        <w:rPr>
          <w:spacing w:val="-1"/>
        </w:rPr>
        <w:t>and</w:t>
      </w:r>
      <w:r>
        <w:rPr>
          <w:spacing w:val="-10"/>
        </w:rPr>
        <w:t xml:space="preserve"> </w:t>
      </w:r>
      <w:r>
        <w:rPr>
          <w:spacing w:val="-1"/>
        </w:rPr>
        <w:t>standards</w:t>
      </w:r>
      <w:r>
        <w:rPr>
          <w:spacing w:val="87"/>
        </w:rPr>
        <w:t xml:space="preserve"> </w:t>
      </w:r>
      <w:r>
        <w:t>must be</w:t>
      </w:r>
      <w:r>
        <w:rPr>
          <w:spacing w:val="-1"/>
        </w:rPr>
        <w:t xml:space="preserve"> applied</w:t>
      </w:r>
      <w:r>
        <w:t xml:space="preserve"> </w:t>
      </w:r>
      <w:r>
        <w:rPr>
          <w:spacing w:val="2"/>
        </w:rPr>
        <w:t>by</w:t>
      </w:r>
      <w:r>
        <w:rPr>
          <w:spacing w:val="-5"/>
        </w:rPr>
        <w:t xml:space="preserve"> </w:t>
      </w:r>
      <w:r>
        <w:t>individuals</w:t>
      </w:r>
      <w:r>
        <w:rPr>
          <w:spacing w:val="1"/>
        </w:rPr>
        <w:t xml:space="preserve"> </w:t>
      </w:r>
      <w:r>
        <w:t>of</w:t>
      </w:r>
      <w:r>
        <w:rPr>
          <w:spacing w:val="1"/>
        </w:rPr>
        <w:t xml:space="preserve"> </w:t>
      </w:r>
      <w:r>
        <w:rPr>
          <w:spacing w:val="-1"/>
        </w:rPr>
        <w:t>good</w:t>
      </w:r>
      <w:r>
        <w:t xml:space="preserve"> </w:t>
      </w:r>
      <w:r>
        <w:rPr>
          <w:spacing w:val="-1"/>
        </w:rPr>
        <w:t>character</w:t>
      </w:r>
      <w:r>
        <w:t xml:space="preserve"> who </w:t>
      </w:r>
      <w:r>
        <w:rPr>
          <w:spacing w:val="-1"/>
        </w:rPr>
        <w:t>discern</w:t>
      </w:r>
      <w:r>
        <w:t xml:space="preserve"> moral questions </w:t>
      </w:r>
      <w:r>
        <w:rPr>
          <w:spacing w:val="-1"/>
        </w:rPr>
        <w:t>and,</w:t>
      </w:r>
      <w:r>
        <w:rPr>
          <w:spacing w:val="40"/>
        </w:rPr>
        <w:t xml:space="preserve"> </w:t>
      </w:r>
      <w:r>
        <w:rPr>
          <w:spacing w:val="2"/>
        </w:rPr>
        <w:t>in</w:t>
      </w:r>
      <w:r>
        <w:rPr>
          <w:spacing w:val="4"/>
        </w:rPr>
        <w:t xml:space="preserve"> </w:t>
      </w:r>
      <w:r>
        <w:rPr>
          <w:spacing w:val="-1"/>
        </w:rPr>
        <w:t>good</w:t>
      </w:r>
      <w:r>
        <w:t xml:space="preserve"> faith,</w:t>
      </w:r>
      <w:r>
        <w:rPr>
          <w:spacing w:val="53"/>
        </w:rPr>
        <w:t xml:space="preserve"> </w:t>
      </w:r>
      <w:r>
        <w:rPr>
          <w:spacing w:val="-1"/>
        </w:rPr>
        <w:t>seek</w:t>
      </w:r>
      <w:r>
        <w:t xml:space="preserve"> to </w:t>
      </w:r>
      <w:r>
        <w:rPr>
          <w:spacing w:val="-1"/>
        </w:rPr>
        <w:t>make reliable</w:t>
      </w:r>
      <w:r>
        <w:t xml:space="preserve"> </w:t>
      </w:r>
      <w:r>
        <w:rPr>
          <w:spacing w:val="-1"/>
        </w:rPr>
        <w:t>ethical</w:t>
      </w:r>
      <w:r>
        <w:rPr>
          <w:spacing w:val="-11"/>
        </w:rPr>
        <w:t xml:space="preserve"> </w:t>
      </w:r>
      <w:r>
        <w:rPr>
          <w:spacing w:val="-1"/>
        </w:rPr>
        <w:t>judgments.</w:t>
      </w:r>
    </w:p>
    <w:p w:rsidR="00BD768C" w:rsidRDefault="00BD768C">
      <w:pPr>
        <w:spacing w:before="10"/>
        <w:rPr>
          <w:rFonts w:ascii="Times New Roman" w:eastAsia="Times New Roman" w:hAnsi="Times New Roman" w:cs="Times New Roman"/>
          <w:sz w:val="24"/>
          <w:szCs w:val="24"/>
        </w:rPr>
      </w:pPr>
    </w:p>
    <w:p w:rsidR="00BD768C" w:rsidRDefault="00180D16">
      <w:pPr>
        <w:pStyle w:val="Heading5"/>
        <w:ind w:left="1163" w:right="1517"/>
        <w:jc w:val="center"/>
        <w:rPr>
          <w:b w:val="0"/>
          <w:bCs w:val="0"/>
        </w:rPr>
      </w:pPr>
      <w:r>
        <w:t>Ethical</w:t>
      </w:r>
      <w:r>
        <w:rPr>
          <w:spacing w:val="-2"/>
        </w:rPr>
        <w:t xml:space="preserve"> </w:t>
      </w:r>
      <w:r>
        <w:rPr>
          <w:spacing w:val="-1"/>
        </w:rPr>
        <w:t>Principles</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right="113" w:firstLine="717"/>
        <w:jc w:val="both"/>
      </w:pPr>
      <w:r>
        <w:t>The</w:t>
      </w:r>
      <w:r>
        <w:rPr>
          <w:spacing w:val="8"/>
        </w:rPr>
        <w:t xml:space="preserve"> </w:t>
      </w:r>
      <w:r>
        <w:t>following</w:t>
      </w:r>
      <w:r>
        <w:rPr>
          <w:spacing w:val="6"/>
        </w:rPr>
        <w:t xml:space="preserve"> </w:t>
      </w:r>
      <w:r>
        <w:t>broad</w:t>
      </w:r>
      <w:r>
        <w:rPr>
          <w:spacing w:val="9"/>
        </w:rPr>
        <w:t xml:space="preserve"> </w:t>
      </w:r>
      <w:r>
        <w:t>ethical</w:t>
      </w:r>
      <w:r>
        <w:rPr>
          <w:spacing w:val="9"/>
        </w:rPr>
        <w:t xml:space="preserve"> </w:t>
      </w:r>
      <w:r>
        <w:rPr>
          <w:spacing w:val="-1"/>
        </w:rPr>
        <w:t>principles</w:t>
      </w:r>
      <w:r>
        <w:rPr>
          <w:spacing w:val="11"/>
        </w:rPr>
        <w:t xml:space="preserve"> </w:t>
      </w:r>
      <w:r>
        <w:t>are</w:t>
      </w:r>
      <w:r>
        <w:rPr>
          <w:spacing w:val="8"/>
        </w:rPr>
        <w:t xml:space="preserve"> </w:t>
      </w:r>
      <w:r>
        <w:t>based</w:t>
      </w:r>
      <w:r>
        <w:rPr>
          <w:spacing w:val="11"/>
        </w:rPr>
        <w:t xml:space="preserve"> </w:t>
      </w:r>
      <w:r>
        <w:t>on</w:t>
      </w:r>
      <w:r>
        <w:rPr>
          <w:spacing w:val="9"/>
        </w:rPr>
        <w:t xml:space="preserve"> </w:t>
      </w:r>
      <w:r>
        <w:rPr>
          <w:spacing w:val="-1"/>
        </w:rPr>
        <w:t>social</w:t>
      </w:r>
      <w:r>
        <w:rPr>
          <w:spacing w:val="9"/>
        </w:rPr>
        <w:t xml:space="preserve"> </w:t>
      </w:r>
      <w:r>
        <w:rPr>
          <w:spacing w:val="-1"/>
        </w:rPr>
        <w:t>work's</w:t>
      </w:r>
      <w:r>
        <w:rPr>
          <w:spacing w:val="11"/>
        </w:rPr>
        <w:t xml:space="preserve"> </w:t>
      </w:r>
      <w:r>
        <w:t>core</w:t>
      </w:r>
      <w:r>
        <w:rPr>
          <w:spacing w:val="8"/>
        </w:rPr>
        <w:t xml:space="preserve"> </w:t>
      </w:r>
      <w:r>
        <w:t>values</w:t>
      </w:r>
      <w:r>
        <w:rPr>
          <w:spacing w:val="9"/>
        </w:rPr>
        <w:t xml:space="preserve"> </w:t>
      </w:r>
      <w:r>
        <w:t>of</w:t>
      </w:r>
      <w:r>
        <w:rPr>
          <w:spacing w:val="13"/>
        </w:rPr>
        <w:t xml:space="preserve"> </w:t>
      </w:r>
      <w:r>
        <w:rPr>
          <w:spacing w:val="-1"/>
        </w:rPr>
        <w:t>service,</w:t>
      </w:r>
      <w:r>
        <w:rPr>
          <w:spacing w:val="49"/>
        </w:rPr>
        <w:t xml:space="preserve"> </w:t>
      </w:r>
      <w:r>
        <w:rPr>
          <w:spacing w:val="-1"/>
        </w:rPr>
        <w:t>social</w:t>
      </w:r>
      <w:r>
        <w:rPr>
          <w:spacing w:val="4"/>
        </w:rPr>
        <w:t xml:space="preserve"> </w:t>
      </w:r>
      <w:r>
        <w:rPr>
          <w:spacing w:val="-1"/>
        </w:rPr>
        <w:t>justice,</w:t>
      </w:r>
      <w:r>
        <w:rPr>
          <w:spacing w:val="4"/>
        </w:rPr>
        <w:t xml:space="preserve"> </w:t>
      </w:r>
      <w:r>
        <w:t>dignity</w:t>
      </w:r>
      <w:r>
        <w:rPr>
          <w:spacing w:val="2"/>
        </w:rPr>
        <w:t xml:space="preserve"> </w:t>
      </w:r>
      <w:r>
        <w:t>and</w:t>
      </w:r>
      <w:r>
        <w:rPr>
          <w:spacing w:val="4"/>
        </w:rPr>
        <w:t xml:space="preserve"> </w:t>
      </w:r>
      <w:r>
        <w:rPr>
          <w:spacing w:val="-1"/>
        </w:rPr>
        <w:t>worth</w:t>
      </w:r>
      <w:r>
        <w:rPr>
          <w:spacing w:val="5"/>
        </w:rPr>
        <w:t xml:space="preserve"> </w:t>
      </w:r>
      <w:r>
        <w:rPr>
          <w:spacing w:val="1"/>
        </w:rPr>
        <w:t>of</w:t>
      </w:r>
      <w:r>
        <w:rPr>
          <w:spacing w:val="7"/>
        </w:rPr>
        <w:t xml:space="preserve"> </w:t>
      </w:r>
      <w:r>
        <w:t>the</w:t>
      </w:r>
      <w:r>
        <w:rPr>
          <w:spacing w:val="6"/>
        </w:rPr>
        <w:t xml:space="preserve"> </w:t>
      </w:r>
      <w:r>
        <w:rPr>
          <w:spacing w:val="-1"/>
        </w:rPr>
        <w:t>person,</w:t>
      </w:r>
      <w:r>
        <w:rPr>
          <w:spacing w:val="6"/>
        </w:rPr>
        <w:t xml:space="preserve"> </w:t>
      </w:r>
      <w:r>
        <w:rPr>
          <w:spacing w:val="-1"/>
        </w:rPr>
        <w:t>importance</w:t>
      </w:r>
      <w:r>
        <w:rPr>
          <w:spacing w:val="5"/>
        </w:rPr>
        <w:t xml:space="preserve"> </w:t>
      </w:r>
      <w:r>
        <w:t>of</w:t>
      </w:r>
      <w:r>
        <w:rPr>
          <w:spacing w:val="6"/>
        </w:rPr>
        <w:t xml:space="preserve"> </w:t>
      </w:r>
      <w:r>
        <w:t>human</w:t>
      </w:r>
      <w:r>
        <w:rPr>
          <w:spacing w:val="6"/>
        </w:rPr>
        <w:t xml:space="preserve"> </w:t>
      </w:r>
      <w:r>
        <w:t>relationships,</w:t>
      </w:r>
      <w:r>
        <w:rPr>
          <w:spacing w:val="4"/>
        </w:rPr>
        <w:t xml:space="preserve"> </w:t>
      </w:r>
      <w:r>
        <w:rPr>
          <w:spacing w:val="-1"/>
        </w:rPr>
        <w:t>integrity,</w:t>
      </w:r>
      <w:r>
        <w:rPr>
          <w:spacing w:val="53"/>
        </w:rPr>
        <w:t xml:space="preserve"> </w:t>
      </w:r>
      <w:r>
        <w:rPr>
          <w:spacing w:val="-1"/>
        </w:rPr>
        <w:t>and</w:t>
      </w:r>
      <w:r>
        <w:rPr>
          <w:spacing w:val="79"/>
        </w:rPr>
        <w:t xml:space="preserve"> </w:t>
      </w:r>
      <w:r>
        <w:rPr>
          <w:spacing w:val="-1"/>
        </w:rPr>
        <w:t>competence.</w:t>
      </w:r>
      <w:r>
        <w:t xml:space="preserve"> </w:t>
      </w:r>
      <w:r>
        <w:rPr>
          <w:spacing w:val="-1"/>
        </w:rPr>
        <w:t xml:space="preserve">These </w:t>
      </w:r>
      <w:r>
        <w:t xml:space="preserve">principles set </w:t>
      </w:r>
      <w:r>
        <w:rPr>
          <w:spacing w:val="-1"/>
        </w:rPr>
        <w:t>forth</w:t>
      </w:r>
      <w:r>
        <w:t xml:space="preserve"> </w:t>
      </w:r>
      <w:r>
        <w:rPr>
          <w:spacing w:val="-1"/>
        </w:rPr>
        <w:t>ideals</w:t>
      </w:r>
      <w:r>
        <w:t xml:space="preserve"> to which </w:t>
      </w:r>
      <w:r>
        <w:rPr>
          <w:spacing w:val="-1"/>
        </w:rPr>
        <w:t>all</w:t>
      </w:r>
      <w:r>
        <w:t xml:space="preserve"> </w:t>
      </w:r>
      <w:r>
        <w:rPr>
          <w:spacing w:val="-1"/>
        </w:rPr>
        <w:t>social</w:t>
      </w:r>
      <w:r>
        <w:t xml:space="preserve"> </w:t>
      </w:r>
      <w:r>
        <w:rPr>
          <w:spacing w:val="-1"/>
        </w:rPr>
        <w:t>workers</w:t>
      </w:r>
      <w:r>
        <w:t xml:space="preserve"> should</w:t>
      </w:r>
      <w:r>
        <w:rPr>
          <w:spacing w:val="-9"/>
        </w:rPr>
        <w:t xml:space="preserve"> </w:t>
      </w:r>
      <w:r>
        <w:rPr>
          <w:spacing w:val="-1"/>
        </w:rPr>
        <w:t>aspire.</w:t>
      </w:r>
    </w:p>
    <w:p w:rsidR="00BD768C" w:rsidRDefault="00BD768C">
      <w:pPr>
        <w:spacing w:before="10"/>
        <w:rPr>
          <w:rFonts w:ascii="Times New Roman" w:eastAsia="Times New Roman" w:hAnsi="Times New Roman" w:cs="Times New Roman"/>
          <w:sz w:val="24"/>
          <w:szCs w:val="24"/>
        </w:rPr>
      </w:pPr>
    </w:p>
    <w:p w:rsidR="00BD768C" w:rsidRDefault="00180D16">
      <w:pPr>
        <w:pStyle w:val="Heading5"/>
        <w:rPr>
          <w:b w:val="0"/>
          <w:bCs w:val="0"/>
        </w:rPr>
      </w:pPr>
      <w:r>
        <w:rPr>
          <w:spacing w:val="-1"/>
        </w:rPr>
        <w:t>Value:</w:t>
      </w:r>
      <w:r>
        <w:rPr>
          <w:spacing w:val="-3"/>
        </w:rPr>
        <w:t xml:space="preserve"> </w:t>
      </w:r>
      <w:r>
        <w:rPr>
          <w:spacing w:val="-1"/>
        </w:rPr>
        <w:t>Service</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right="123" w:firstLine="717"/>
        <w:jc w:val="both"/>
      </w:pPr>
      <w:r>
        <w:rPr>
          <w:spacing w:val="-1"/>
        </w:rPr>
        <w:t>Ethical</w:t>
      </w:r>
      <w:r>
        <w:rPr>
          <w:spacing w:val="22"/>
        </w:rPr>
        <w:t xml:space="preserve"> </w:t>
      </w:r>
      <w:r>
        <w:rPr>
          <w:spacing w:val="-1"/>
        </w:rPr>
        <w:t>Principle:</w:t>
      </w:r>
      <w:r>
        <w:rPr>
          <w:spacing w:val="23"/>
        </w:rPr>
        <w:t xml:space="preserve"> </w:t>
      </w:r>
      <w:r>
        <w:rPr>
          <w:spacing w:val="-1"/>
        </w:rPr>
        <w:t>Social</w:t>
      </w:r>
      <w:r>
        <w:rPr>
          <w:spacing w:val="21"/>
        </w:rPr>
        <w:t xml:space="preserve"> </w:t>
      </w:r>
      <w:r>
        <w:rPr>
          <w:spacing w:val="-1"/>
        </w:rPr>
        <w:t>workers'</w:t>
      </w:r>
      <w:r>
        <w:rPr>
          <w:spacing w:val="17"/>
        </w:rPr>
        <w:t xml:space="preserve"> </w:t>
      </w:r>
      <w:r>
        <w:t>primary</w:t>
      </w:r>
      <w:r>
        <w:rPr>
          <w:spacing w:val="17"/>
        </w:rPr>
        <w:t xml:space="preserve"> </w:t>
      </w:r>
      <w:r>
        <w:rPr>
          <w:spacing w:val="-1"/>
        </w:rPr>
        <w:t>goal</w:t>
      </w:r>
      <w:r>
        <w:rPr>
          <w:spacing w:val="22"/>
        </w:rPr>
        <w:t xml:space="preserve"> </w:t>
      </w:r>
      <w:r>
        <w:rPr>
          <w:spacing w:val="1"/>
        </w:rPr>
        <w:t>is</w:t>
      </w:r>
      <w:r>
        <w:rPr>
          <w:spacing w:val="21"/>
        </w:rPr>
        <w:t xml:space="preserve"> </w:t>
      </w:r>
      <w:r>
        <w:t>to</w:t>
      </w:r>
      <w:r>
        <w:rPr>
          <w:spacing w:val="21"/>
        </w:rPr>
        <w:t xml:space="preserve"> </w:t>
      </w:r>
      <w:r>
        <w:rPr>
          <w:spacing w:val="-1"/>
        </w:rPr>
        <w:t>help</w:t>
      </w:r>
      <w:r>
        <w:rPr>
          <w:spacing w:val="22"/>
        </w:rPr>
        <w:t xml:space="preserve"> </w:t>
      </w:r>
      <w:r>
        <w:rPr>
          <w:spacing w:val="-1"/>
        </w:rPr>
        <w:t>people</w:t>
      </w:r>
      <w:r>
        <w:rPr>
          <w:spacing w:val="21"/>
        </w:rPr>
        <w:t xml:space="preserve"> </w:t>
      </w:r>
      <w:r>
        <w:t>in</w:t>
      </w:r>
      <w:r>
        <w:rPr>
          <w:spacing w:val="21"/>
        </w:rPr>
        <w:t xml:space="preserve"> </w:t>
      </w:r>
      <w:r>
        <w:rPr>
          <w:spacing w:val="-1"/>
        </w:rPr>
        <w:t>need</w:t>
      </w:r>
      <w:r>
        <w:rPr>
          <w:spacing w:val="26"/>
        </w:rPr>
        <w:t xml:space="preserve"> </w:t>
      </w:r>
      <w:r>
        <w:rPr>
          <w:spacing w:val="-1"/>
        </w:rPr>
        <w:t>and</w:t>
      </w:r>
      <w:r>
        <w:rPr>
          <w:spacing w:val="21"/>
        </w:rPr>
        <w:t xml:space="preserve"> </w:t>
      </w:r>
      <w:r>
        <w:t>to</w:t>
      </w:r>
      <w:r>
        <w:rPr>
          <w:spacing w:val="21"/>
        </w:rPr>
        <w:t xml:space="preserve"> </w:t>
      </w:r>
      <w:r>
        <w:rPr>
          <w:spacing w:val="-1"/>
        </w:rPr>
        <w:t>address</w:t>
      </w:r>
      <w:r>
        <w:rPr>
          <w:spacing w:val="91"/>
        </w:rPr>
        <w:t xml:space="preserve"> </w:t>
      </w:r>
      <w:r>
        <w:rPr>
          <w:spacing w:val="-1"/>
        </w:rPr>
        <w:t>social</w:t>
      </w:r>
      <w:r>
        <w:rPr>
          <w:spacing w:val="-3"/>
        </w:rPr>
        <w:t xml:space="preserve"> </w:t>
      </w:r>
      <w:r>
        <w:rPr>
          <w:spacing w:val="-1"/>
        </w:rPr>
        <w:t>problems.</w:t>
      </w:r>
    </w:p>
    <w:p w:rsidR="00BD768C" w:rsidRDefault="00BD768C">
      <w:pPr>
        <w:rPr>
          <w:rFonts w:ascii="Times New Roman" w:eastAsia="Times New Roman" w:hAnsi="Times New Roman" w:cs="Times New Roman"/>
          <w:sz w:val="24"/>
          <w:szCs w:val="24"/>
        </w:rPr>
      </w:pPr>
    </w:p>
    <w:p w:rsidR="00BD768C" w:rsidRDefault="00180D16">
      <w:pPr>
        <w:pStyle w:val="BodyText"/>
        <w:ind w:right="115" w:firstLine="717"/>
        <w:jc w:val="both"/>
      </w:pPr>
      <w:r>
        <w:rPr>
          <w:spacing w:val="-1"/>
        </w:rPr>
        <w:t>Social</w:t>
      </w:r>
      <w:r>
        <w:rPr>
          <w:spacing w:val="6"/>
        </w:rPr>
        <w:t xml:space="preserve"> </w:t>
      </w:r>
      <w:r>
        <w:rPr>
          <w:spacing w:val="-1"/>
        </w:rPr>
        <w:t>workers</w:t>
      </w:r>
      <w:r>
        <w:rPr>
          <w:spacing w:val="6"/>
        </w:rPr>
        <w:t xml:space="preserve"> </w:t>
      </w:r>
      <w:r>
        <w:rPr>
          <w:spacing w:val="-1"/>
        </w:rPr>
        <w:t>elevate</w:t>
      </w:r>
      <w:r>
        <w:rPr>
          <w:spacing w:val="6"/>
        </w:rPr>
        <w:t xml:space="preserve"> </w:t>
      </w:r>
      <w:r>
        <w:rPr>
          <w:spacing w:val="-1"/>
        </w:rPr>
        <w:t>service</w:t>
      </w:r>
      <w:r>
        <w:rPr>
          <w:spacing w:val="6"/>
        </w:rPr>
        <w:t xml:space="preserve"> </w:t>
      </w:r>
      <w:r>
        <w:t>to</w:t>
      </w:r>
      <w:r>
        <w:rPr>
          <w:spacing w:val="7"/>
        </w:rPr>
        <w:t xml:space="preserve"> </w:t>
      </w:r>
      <w:r>
        <w:rPr>
          <w:spacing w:val="-1"/>
        </w:rPr>
        <w:t>others</w:t>
      </w:r>
      <w:r>
        <w:rPr>
          <w:spacing w:val="7"/>
        </w:rPr>
        <w:t xml:space="preserve"> </w:t>
      </w:r>
      <w:r>
        <w:rPr>
          <w:spacing w:val="-1"/>
        </w:rPr>
        <w:t>above</w:t>
      </w:r>
      <w:r>
        <w:rPr>
          <w:spacing w:val="6"/>
        </w:rPr>
        <w:t xml:space="preserve"> </w:t>
      </w:r>
      <w:r>
        <w:t>self-interest.</w:t>
      </w:r>
      <w:r>
        <w:rPr>
          <w:spacing w:val="7"/>
        </w:rPr>
        <w:t xml:space="preserve"> </w:t>
      </w:r>
      <w:r>
        <w:rPr>
          <w:spacing w:val="-1"/>
        </w:rPr>
        <w:t>Social</w:t>
      </w:r>
      <w:r>
        <w:rPr>
          <w:spacing w:val="6"/>
        </w:rPr>
        <w:t xml:space="preserve"> </w:t>
      </w:r>
      <w:r>
        <w:rPr>
          <w:spacing w:val="-1"/>
        </w:rPr>
        <w:t>workers</w:t>
      </w:r>
      <w:r>
        <w:rPr>
          <w:spacing w:val="8"/>
        </w:rPr>
        <w:t xml:space="preserve"> </w:t>
      </w:r>
      <w:r>
        <w:rPr>
          <w:spacing w:val="-1"/>
        </w:rPr>
        <w:t>draw</w:t>
      </w:r>
      <w:r>
        <w:rPr>
          <w:spacing w:val="6"/>
        </w:rPr>
        <w:t xml:space="preserve"> </w:t>
      </w:r>
      <w:r>
        <w:t>on</w:t>
      </w:r>
      <w:r>
        <w:rPr>
          <w:spacing w:val="48"/>
        </w:rPr>
        <w:t xml:space="preserve"> </w:t>
      </w:r>
      <w:r>
        <w:t>their</w:t>
      </w:r>
      <w:r>
        <w:rPr>
          <w:spacing w:val="85"/>
        </w:rPr>
        <w:t xml:space="preserve"> </w:t>
      </w:r>
      <w:r>
        <w:rPr>
          <w:spacing w:val="-1"/>
        </w:rPr>
        <w:t>knowledge,</w:t>
      </w:r>
      <w:r>
        <w:rPr>
          <w:spacing w:val="45"/>
        </w:rPr>
        <w:t xml:space="preserve"> </w:t>
      </w:r>
      <w:r>
        <w:rPr>
          <w:spacing w:val="-1"/>
        </w:rPr>
        <w:t>values,</w:t>
      </w:r>
      <w:r>
        <w:rPr>
          <w:spacing w:val="48"/>
        </w:rPr>
        <w:t xml:space="preserve"> </w:t>
      </w:r>
      <w:r>
        <w:rPr>
          <w:spacing w:val="-1"/>
        </w:rPr>
        <w:t>and</w:t>
      </w:r>
      <w:r>
        <w:rPr>
          <w:spacing w:val="48"/>
        </w:rPr>
        <w:t xml:space="preserve"> </w:t>
      </w:r>
      <w:r>
        <w:t>skills</w:t>
      </w:r>
      <w:r>
        <w:rPr>
          <w:spacing w:val="46"/>
        </w:rPr>
        <w:t xml:space="preserve"> </w:t>
      </w:r>
      <w:r>
        <w:t>to</w:t>
      </w:r>
      <w:r>
        <w:rPr>
          <w:spacing w:val="45"/>
        </w:rPr>
        <w:t xml:space="preserve"> </w:t>
      </w:r>
      <w:r>
        <w:rPr>
          <w:spacing w:val="-1"/>
        </w:rPr>
        <w:t>help</w:t>
      </w:r>
      <w:r>
        <w:rPr>
          <w:spacing w:val="46"/>
        </w:rPr>
        <w:t xml:space="preserve"> </w:t>
      </w:r>
      <w:r>
        <w:rPr>
          <w:spacing w:val="-1"/>
        </w:rPr>
        <w:t>people</w:t>
      </w:r>
      <w:r>
        <w:rPr>
          <w:spacing w:val="45"/>
        </w:rPr>
        <w:t xml:space="preserve"> </w:t>
      </w:r>
      <w:r>
        <w:t>in</w:t>
      </w:r>
      <w:r>
        <w:rPr>
          <w:spacing w:val="43"/>
        </w:rPr>
        <w:t xml:space="preserve"> </w:t>
      </w:r>
      <w:r>
        <w:rPr>
          <w:spacing w:val="-1"/>
        </w:rPr>
        <w:t>need</w:t>
      </w:r>
      <w:r>
        <w:rPr>
          <w:spacing w:val="45"/>
        </w:rPr>
        <w:t xml:space="preserve"> </w:t>
      </w:r>
      <w:r>
        <w:rPr>
          <w:spacing w:val="-1"/>
        </w:rPr>
        <w:t>and</w:t>
      </w:r>
      <w:r>
        <w:rPr>
          <w:spacing w:val="45"/>
        </w:rPr>
        <w:t xml:space="preserve"> </w:t>
      </w:r>
      <w:r>
        <w:t>to</w:t>
      </w:r>
      <w:r>
        <w:rPr>
          <w:spacing w:val="45"/>
        </w:rPr>
        <w:t xml:space="preserve"> </w:t>
      </w:r>
      <w:r>
        <w:rPr>
          <w:spacing w:val="-1"/>
        </w:rPr>
        <w:t>address</w:t>
      </w:r>
      <w:r>
        <w:rPr>
          <w:spacing w:val="46"/>
        </w:rPr>
        <w:t xml:space="preserve"> </w:t>
      </w:r>
      <w:r>
        <w:t>social</w:t>
      </w:r>
      <w:r>
        <w:rPr>
          <w:spacing w:val="45"/>
        </w:rPr>
        <w:t xml:space="preserve"> </w:t>
      </w:r>
      <w:r>
        <w:rPr>
          <w:spacing w:val="-1"/>
        </w:rPr>
        <w:t>problems.</w:t>
      </w:r>
      <w:r>
        <w:rPr>
          <w:spacing w:val="46"/>
        </w:rPr>
        <w:t xml:space="preserve"> </w:t>
      </w:r>
      <w:r>
        <w:rPr>
          <w:spacing w:val="-1"/>
        </w:rPr>
        <w:t>Social</w:t>
      </w:r>
      <w:r>
        <w:rPr>
          <w:spacing w:val="91"/>
        </w:rPr>
        <w:t xml:space="preserve"> </w:t>
      </w:r>
      <w:r>
        <w:rPr>
          <w:spacing w:val="-1"/>
        </w:rPr>
        <w:t>workers</w:t>
      </w:r>
      <w:r>
        <w:rPr>
          <w:spacing w:val="1"/>
        </w:rPr>
        <w:t xml:space="preserve"> </w:t>
      </w:r>
      <w:r>
        <w:t>are</w:t>
      </w:r>
      <w:r>
        <w:rPr>
          <w:spacing w:val="1"/>
        </w:rPr>
        <w:t xml:space="preserve"> </w:t>
      </w:r>
      <w:r>
        <w:rPr>
          <w:spacing w:val="-1"/>
        </w:rPr>
        <w:t>encouraged</w:t>
      </w:r>
      <w:r>
        <w:rPr>
          <w:spacing w:val="2"/>
        </w:rPr>
        <w:t xml:space="preserve"> </w:t>
      </w:r>
      <w:r>
        <w:t>to</w:t>
      </w:r>
      <w:r>
        <w:rPr>
          <w:spacing w:val="2"/>
        </w:rPr>
        <w:t xml:space="preserve"> </w:t>
      </w:r>
      <w:r>
        <w:rPr>
          <w:spacing w:val="-1"/>
        </w:rPr>
        <w:t>volunteer</w:t>
      </w:r>
      <w:r>
        <w:rPr>
          <w:spacing w:val="1"/>
        </w:rPr>
        <w:t xml:space="preserve"> </w:t>
      </w:r>
      <w:r>
        <w:t>some</w:t>
      </w:r>
      <w:r>
        <w:rPr>
          <w:spacing w:val="1"/>
        </w:rPr>
        <w:t xml:space="preserve"> </w:t>
      </w:r>
      <w:r>
        <w:t>portion of</w:t>
      </w:r>
      <w:r>
        <w:rPr>
          <w:spacing w:val="1"/>
        </w:rPr>
        <w:t xml:space="preserve"> </w:t>
      </w:r>
      <w:r>
        <w:t>their</w:t>
      </w:r>
      <w:r>
        <w:rPr>
          <w:spacing w:val="1"/>
        </w:rPr>
        <w:t xml:space="preserve"> </w:t>
      </w:r>
      <w:r>
        <w:rPr>
          <w:spacing w:val="-1"/>
        </w:rPr>
        <w:t>professional</w:t>
      </w:r>
      <w:r>
        <w:rPr>
          <w:spacing w:val="2"/>
        </w:rPr>
        <w:t xml:space="preserve"> </w:t>
      </w:r>
      <w:r>
        <w:rPr>
          <w:spacing w:val="-1"/>
        </w:rPr>
        <w:t>skills</w:t>
      </w:r>
      <w:r>
        <w:rPr>
          <w:spacing w:val="2"/>
        </w:rPr>
        <w:t xml:space="preserve"> </w:t>
      </w:r>
      <w:r>
        <w:t>with</w:t>
      </w:r>
      <w:r>
        <w:rPr>
          <w:spacing w:val="2"/>
        </w:rPr>
        <w:t xml:space="preserve"> </w:t>
      </w:r>
      <w:r>
        <w:t>no</w:t>
      </w:r>
      <w:r>
        <w:rPr>
          <w:spacing w:val="9"/>
        </w:rPr>
        <w:t xml:space="preserve"> </w:t>
      </w:r>
      <w:r>
        <w:rPr>
          <w:spacing w:val="-1"/>
        </w:rPr>
        <w:t>expectation</w:t>
      </w:r>
      <w:r>
        <w:rPr>
          <w:spacing w:val="79"/>
        </w:rPr>
        <w:t xml:space="preserve"> </w:t>
      </w:r>
      <w:r>
        <w:t xml:space="preserve">of </w:t>
      </w:r>
      <w:r>
        <w:rPr>
          <w:spacing w:val="-1"/>
        </w:rPr>
        <w:t>significant</w:t>
      </w:r>
      <w:r>
        <w:t xml:space="preserve"> </w:t>
      </w:r>
      <w:r>
        <w:rPr>
          <w:spacing w:val="-1"/>
        </w:rPr>
        <w:t>financial</w:t>
      </w:r>
      <w:r>
        <w:t xml:space="preserve"> return </w:t>
      </w:r>
      <w:r>
        <w:rPr>
          <w:spacing w:val="-1"/>
        </w:rPr>
        <w:t>(pro</w:t>
      </w:r>
      <w:r>
        <w:t xml:space="preserve"> </w:t>
      </w:r>
      <w:r>
        <w:rPr>
          <w:spacing w:val="-1"/>
        </w:rPr>
        <w:t>bono</w:t>
      </w:r>
      <w:r>
        <w:rPr>
          <w:spacing w:val="-6"/>
        </w:rPr>
        <w:t xml:space="preserve"> </w:t>
      </w:r>
      <w:r>
        <w:rPr>
          <w:spacing w:val="-1"/>
        </w:rPr>
        <w:t>service).</w:t>
      </w:r>
    </w:p>
    <w:p w:rsidR="00BD768C" w:rsidRDefault="00BD768C">
      <w:pPr>
        <w:spacing w:before="10"/>
        <w:rPr>
          <w:rFonts w:ascii="Times New Roman" w:eastAsia="Times New Roman" w:hAnsi="Times New Roman" w:cs="Times New Roman"/>
          <w:sz w:val="24"/>
          <w:szCs w:val="24"/>
        </w:rPr>
      </w:pPr>
    </w:p>
    <w:p w:rsidR="00BD768C" w:rsidRDefault="00180D16">
      <w:pPr>
        <w:pStyle w:val="Heading5"/>
        <w:rPr>
          <w:b w:val="0"/>
          <w:bCs w:val="0"/>
        </w:rPr>
      </w:pPr>
      <w:r>
        <w:rPr>
          <w:spacing w:val="-1"/>
        </w:rPr>
        <w:t>Value:</w:t>
      </w:r>
      <w:r>
        <w:t xml:space="preserve"> Social</w:t>
      </w:r>
      <w:r>
        <w:rPr>
          <w:spacing w:val="-2"/>
        </w:rPr>
        <w:t xml:space="preserve"> </w:t>
      </w:r>
      <w:r>
        <w:rPr>
          <w:spacing w:val="-1"/>
        </w:rPr>
        <w:t>Justice</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pPr>
      <w:r>
        <w:rPr>
          <w:spacing w:val="-1"/>
        </w:rPr>
        <w:t>Ethical</w:t>
      </w:r>
      <w:r>
        <w:t xml:space="preserve"> </w:t>
      </w:r>
      <w:r>
        <w:rPr>
          <w:spacing w:val="-1"/>
        </w:rPr>
        <w:t>Principle:</w:t>
      </w:r>
      <w:r>
        <w:t xml:space="preserve"> Social </w:t>
      </w:r>
      <w:r>
        <w:rPr>
          <w:spacing w:val="-1"/>
        </w:rPr>
        <w:t>workers</w:t>
      </w:r>
      <w:r>
        <w:rPr>
          <w:spacing w:val="1"/>
        </w:rPr>
        <w:t xml:space="preserve"> </w:t>
      </w:r>
      <w:r>
        <w:rPr>
          <w:spacing w:val="-1"/>
        </w:rPr>
        <w:t xml:space="preserve">challenge </w:t>
      </w:r>
      <w:r>
        <w:t>social</w:t>
      </w:r>
      <w:r>
        <w:rPr>
          <w:spacing w:val="-7"/>
        </w:rPr>
        <w:t xml:space="preserve"> </w:t>
      </w:r>
      <w:r>
        <w:rPr>
          <w:spacing w:val="-1"/>
        </w:rPr>
        <w:t>injustice.</w:t>
      </w:r>
    </w:p>
    <w:p w:rsidR="00BD768C" w:rsidRDefault="00BD768C">
      <w:pPr>
        <w:rPr>
          <w:rFonts w:ascii="Times New Roman" w:eastAsia="Times New Roman" w:hAnsi="Times New Roman" w:cs="Times New Roman"/>
          <w:sz w:val="24"/>
          <w:szCs w:val="24"/>
        </w:rPr>
      </w:pPr>
    </w:p>
    <w:p w:rsidR="00BD768C" w:rsidRDefault="00180D16">
      <w:pPr>
        <w:pStyle w:val="BodyText"/>
        <w:ind w:right="118" w:firstLine="717"/>
        <w:jc w:val="both"/>
      </w:pPr>
      <w:r>
        <w:rPr>
          <w:spacing w:val="-1"/>
        </w:rPr>
        <w:t>Social</w:t>
      </w:r>
      <w:r>
        <w:rPr>
          <w:spacing w:val="26"/>
        </w:rPr>
        <w:t xml:space="preserve"> </w:t>
      </w:r>
      <w:r>
        <w:rPr>
          <w:spacing w:val="-1"/>
        </w:rPr>
        <w:t>workers</w:t>
      </w:r>
      <w:r>
        <w:rPr>
          <w:spacing w:val="26"/>
        </w:rPr>
        <w:t xml:space="preserve"> </w:t>
      </w:r>
      <w:r>
        <w:t>pursue</w:t>
      </w:r>
      <w:r>
        <w:rPr>
          <w:spacing w:val="24"/>
        </w:rPr>
        <w:t xml:space="preserve"> </w:t>
      </w:r>
      <w:r>
        <w:t>social</w:t>
      </w:r>
      <w:r>
        <w:rPr>
          <w:spacing w:val="26"/>
        </w:rPr>
        <w:t xml:space="preserve"> </w:t>
      </w:r>
      <w:r>
        <w:rPr>
          <w:spacing w:val="-1"/>
        </w:rPr>
        <w:t>change,</w:t>
      </w:r>
      <w:r>
        <w:rPr>
          <w:spacing w:val="27"/>
        </w:rPr>
        <w:t xml:space="preserve"> </w:t>
      </w:r>
      <w:r>
        <w:t>particularly</w:t>
      </w:r>
      <w:r>
        <w:rPr>
          <w:spacing w:val="22"/>
        </w:rPr>
        <w:t xml:space="preserve"> </w:t>
      </w:r>
      <w:r>
        <w:t>with</w:t>
      </w:r>
      <w:r>
        <w:rPr>
          <w:spacing w:val="31"/>
        </w:rPr>
        <w:t xml:space="preserve"> </w:t>
      </w:r>
      <w:r>
        <w:rPr>
          <w:spacing w:val="-1"/>
        </w:rPr>
        <w:t>and</w:t>
      </w:r>
      <w:r>
        <w:rPr>
          <w:spacing w:val="29"/>
        </w:rPr>
        <w:t xml:space="preserve"> </w:t>
      </w:r>
      <w:r>
        <w:t>on</w:t>
      </w:r>
      <w:r>
        <w:rPr>
          <w:spacing w:val="26"/>
        </w:rPr>
        <w:t xml:space="preserve"> </w:t>
      </w:r>
      <w:r>
        <w:t>behalf</w:t>
      </w:r>
      <w:r>
        <w:rPr>
          <w:spacing w:val="26"/>
        </w:rPr>
        <w:t xml:space="preserve"> </w:t>
      </w:r>
      <w:r>
        <w:t>of</w:t>
      </w:r>
      <w:r>
        <w:rPr>
          <w:spacing w:val="30"/>
        </w:rPr>
        <w:t xml:space="preserve"> </w:t>
      </w:r>
      <w:r>
        <w:rPr>
          <w:spacing w:val="-1"/>
        </w:rPr>
        <w:t>vulnerable</w:t>
      </w:r>
      <w:r>
        <w:rPr>
          <w:spacing w:val="28"/>
        </w:rPr>
        <w:t xml:space="preserve"> </w:t>
      </w:r>
      <w:r>
        <w:t>and</w:t>
      </w:r>
      <w:r>
        <w:rPr>
          <w:spacing w:val="55"/>
        </w:rPr>
        <w:t xml:space="preserve"> </w:t>
      </w:r>
      <w:r>
        <w:rPr>
          <w:spacing w:val="-1"/>
        </w:rPr>
        <w:t>oppressed</w:t>
      </w:r>
      <w:r>
        <w:rPr>
          <w:spacing w:val="33"/>
        </w:rPr>
        <w:t xml:space="preserve"> </w:t>
      </w:r>
      <w:r>
        <w:t>individuals</w:t>
      </w:r>
      <w:r>
        <w:rPr>
          <w:spacing w:val="34"/>
        </w:rPr>
        <w:t xml:space="preserve"> </w:t>
      </w:r>
      <w:r>
        <w:rPr>
          <w:spacing w:val="-1"/>
        </w:rPr>
        <w:t>and</w:t>
      </w:r>
      <w:r>
        <w:rPr>
          <w:spacing w:val="33"/>
        </w:rPr>
        <w:t xml:space="preserve"> </w:t>
      </w:r>
      <w:r>
        <w:rPr>
          <w:spacing w:val="-1"/>
        </w:rPr>
        <w:t>groups</w:t>
      </w:r>
      <w:r>
        <w:rPr>
          <w:spacing w:val="33"/>
        </w:rPr>
        <w:t xml:space="preserve"> </w:t>
      </w:r>
      <w:r>
        <w:t>of</w:t>
      </w:r>
      <w:r>
        <w:rPr>
          <w:spacing w:val="32"/>
        </w:rPr>
        <w:t xml:space="preserve"> </w:t>
      </w:r>
      <w:r>
        <w:rPr>
          <w:spacing w:val="-1"/>
        </w:rPr>
        <w:t>people.</w:t>
      </w:r>
      <w:r>
        <w:rPr>
          <w:spacing w:val="33"/>
        </w:rPr>
        <w:t xml:space="preserve"> </w:t>
      </w:r>
      <w:r>
        <w:t>Social</w:t>
      </w:r>
      <w:r>
        <w:rPr>
          <w:spacing w:val="34"/>
        </w:rPr>
        <w:t xml:space="preserve"> </w:t>
      </w:r>
      <w:r>
        <w:rPr>
          <w:spacing w:val="-1"/>
        </w:rPr>
        <w:t>workers'</w:t>
      </w:r>
      <w:r>
        <w:rPr>
          <w:spacing w:val="29"/>
        </w:rPr>
        <w:t xml:space="preserve"> </w:t>
      </w:r>
      <w:r>
        <w:rPr>
          <w:spacing w:val="-1"/>
        </w:rPr>
        <w:t>social</w:t>
      </w:r>
      <w:r>
        <w:rPr>
          <w:spacing w:val="34"/>
        </w:rPr>
        <w:t xml:space="preserve"> </w:t>
      </w:r>
      <w:r>
        <w:rPr>
          <w:spacing w:val="-1"/>
        </w:rPr>
        <w:t>change</w:t>
      </w:r>
      <w:r>
        <w:rPr>
          <w:spacing w:val="32"/>
        </w:rPr>
        <w:t xml:space="preserve"> </w:t>
      </w:r>
      <w:r>
        <w:rPr>
          <w:spacing w:val="-1"/>
        </w:rPr>
        <w:t>efforts</w:t>
      </w:r>
      <w:r>
        <w:rPr>
          <w:spacing w:val="34"/>
        </w:rPr>
        <w:t xml:space="preserve"> </w:t>
      </w:r>
      <w:r>
        <w:t>are</w:t>
      </w:r>
      <w:r>
        <w:rPr>
          <w:spacing w:val="32"/>
        </w:rPr>
        <w:t xml:space="preserve"> </w:t>
      </w:r>
      <w:r>
        <w:rPr>
          <w:spacing w:val="-1"/>
        </w:rPr>
        <w:t>focused</w:t>
      </w:r>
      <w:r>
        <w:rPr>
          <w:spacing w:val="91"/>
        </w:rPr>
        <w:t xml:space="preserve"> </w:t>
      </w:r>
      <w:r>
        <w:t>primarily</w:t>
      </w:r>
      <w:r>
        <w:rPr>
          <w:spacing w:val="-10"/>
        </w:rPr>
        <w:t xml:space="preserve"> </w:t>
      </w:r>
      <w:r>
        <w:t>on</w:t>
      </w:r>
      <w:r>
        <w:rPr>
          <w:spacing w:val="-5"/>
        </w:rPr>
        <w:t xml:space="preserve"> </w:t>
      </w:r>
      <w:r>
        <w:rPr>
          <w:spacing w:val="-1"/>
        </w:rPr>
        <w:t>issues</w:t>
      </w:r>
      <w:r>
        <w:rPr>
          <w:spacing w:val="-5"/>
        </w:rPr>
        <w:t xml:space="preserve"> </w:t>
      </w:r>
      <w:r>
        <w:t>of</w:t>
      </w:r>
      <w:r>
        <w:rPr>
          <w:spacing w:val="-6"/>
        </w:rPr>
        <w:t xml:space="preserve"> </w:t>
      </w:r>
      <w:r>
        <w:rPr>
          <w:spacing w:val="-1"/>
        </w:rPr>
        <w:t>poverty,</w:t>
      </w:r>
      <w:r>
        <w:rPr>
          <w:spacing w:val="-5"/>
        </w:rPr>
        <w:t xml:space="preserve"> </w:t>
      </w:r>
      <w:r>
        <w:rPr>
          <w:spacing w:val="-1"/>
        </w:rPr>
        <w:t>unemployment,</w:t>
      </w:r>
      <w:r>
        <w:rPr>
          <w:spacing w:val="-5"/>
        </w:rPr>
        <w:t xml:space="preserve"> </w:t>
      </w:r>
      <w:r>
        <w:rPr>
          <w:spacing w:val="-1"/>
        </w:rPr>
        <w:t>discrimination,</w:t>
      </w:r>
      <w:r>
        <w:rPr>
          <w:spacing w:val="-5"/>
        </w:rPr>
        <w:t xml:space="preserve"> </w:t>
      </w:r>
      <w:r>
        <w:rPr>
          <w:spacing w:val="-1"/>
        </w:rPr>
        <w:t>and</w:t>
      </w:r>
      <w:r>
        <w:rPr>
          <w:spacing w:val="-5"/>
        </w:rPr>
        <w:t xml:space="preserve"> </w:t>
      </w:r>
      <w:r>
        <w:t>other</w:t>
      </w:r>
      <w:r>
        <w:rPr>
          <w:spacing w:val="-6"/>
        </w:rPr>
        <w:t xml:space="preserve"> </w:t>
      </w:r>
      <w:r>
        <w:rPr>
          <w:spacing w:val="-1"/>
        </w:rPr>
        <w:t>forms</w:t>
      </w:r>
      <w:r>
        <w:rPr>
          <w:spacing w:val="-5"/>
        </w:rPr>
        <w:t xml:space="preserve"> </w:t>
      </w:r>
      <w:r>
        <w:t>of</w:t>
      </w:r>
      <w:r>
        <w:rPr>
          <w:spacing w:val="26"/>
        </w:rPr>
        <w:t xml:space="preserve"> </w:t>
      </w:r>
      <w:r>
        <w:rPr>
          <w:spacing w:val="-1"/>
        </w:rPr>
        <w:t>social</w:t>
      </w:r>
      <w:r>
        <w:rPr>
          <w:spacing w:val="-5"/>
        </w:rPr>
        <w:t xml:space="preserve"> </w:t>
      </w:r>
      <w:r>
        <w:rPr>
          <w:spacing w:val="-1"/>
        </w:rPr>
        <w:t>injustice.</w:t>
      </w:r>
      <w:r>
        <w:rPr>
          <w:spacing w:val="101"/>
        </w:rPr>
        <w:t xml:space="preserve"> </w:t>
      </w:r>
      <w:r>
        <w:rPr>
          <w:spacing w:val="-1"/>
        </w:rPr>
        <w:t>These</w:t>
      </w:r>
      <w:r>
        <w:rPr>
          <w:spacing w:val="13"/>
        </w:rPr>
        <w:t xml:space="preserve"> </w:t>
      </w:r>
      <w:r>
        <w:t>activities</w:t>
      </w:r>
      <w:r>
        <w:rPr>
          <w:spacing w:val="17"/>
        </w:rPr>
        <w:t xml:space="preserve"> </w:t>
      </w:r>
      <w:r>
        <w:rPr>
          <w:spacing w:val="-1"/>
        </w:rPr>
        <w:t>seek</w:t>
      </w:r>
      <w:r>
        <w:rPr>
          <w:spacing w:val="17"/>
        </w:rPr>
        <w:t xml:space="preserve"> </w:t>
      </w:r>
      <w:r>
        <w:t>to</w:t>
      </w:r>
      <w:r>
        <w:rPr>
          <w:spacing w:val="14"/>
        </w:rPr>
        <w:t xml:space="preserve"> </w:t>
      </w:r>
      <w:r>
        <w:t>promote</w:t>
      </w:r>
      <w:r>
        <w:rPr>
          <w:spacing w:val="13"/>
        </w:rPr>
        <w:t xml:space="preserve"> </w:t>
      </w:r>
      <w:r>
        <w:t>sensitivity</w:t>
      </w:r>
      <w:r>
        <w:rPr>
          <w:spacing w:val="5"/>
        </w:rPr>
        <w:t xml:space="preserve"> </w:t>
      </w:r>
      <w:r>
        <w:t>to</w:t>
      </w:r>
      <w:r>
        <w:rPr>
          <w:spacing w:val="16"/>
        </w:rPr>
        <w:t xml:space="preserve"> </w:t>
      </w:r>
      <w:r>
        <w:t>and</w:t>
      </w:r>
      <w:r>
        <w:rPr>
          <w:spacing w:val="16"/>
        </w:rPr>
        <w:t xml:space="preserve"> </w:t>
      </w:r>
      <w:r>
        <w:rPr>
          <w:spacing w:val="-1"/>
        </w:rPr>
        <w:t>knowledge</w:t>
      </w:r>
      <w:r>
        <w:rPr>
          <w:spacing w:val="18"/>
        </w:rPr>
        <w:t xml:space="preserve"> </w:t>
      </w:r>
      <w:r>
        <w:rPr>
          <w:spacing w:val="-1"/>
        </w:rPr>
        <w:t>about</w:t>
      </w:r>
      <w:r>
        <w:rPr>
          <w:spacing w:val="17"/>
        </w:rPr>
        <w:t xml:space="preserve"> </w:t>
      </w:r>
      <w:r>
        <w:t>oppression</w:t>
      </w:r>
      <w:r>
        <w:rPr>
          <w:spacing w:val="17"/>
        </w:rPr>
        <w:t xml:space="preserve"> </w:t>
      </w:r>
      <w:r>
        <w:rPr>
          <w:spacing w:val="-1"/>
        </w:rPr>
        <w:t>and</w:t>
      </w:r>
      <w:r>
        <w:rPr>
          <w:spacing w:val="-8"/>
        </w:rPr>
        <w:t xml:space="preserve"> </w:t>
      </w:r>
      <w:r>
        <w:rPr>
          <w:spacing w:val="-1"/>
        </w:rPr>
        <w:t>cultural</w:t>
      </w:r>
      <w:r>
        <w:rPr>
          <w:spacing w:val="-7"/>
        </w:rPr>
        <w:t xml:space="preserve"> </w:t>
      </w:r>
      <w:r>
        <w:rPr>
          <w:spacing w:val="-1"/>
        </w:rPr>
        <w:t>and</w:t>
      </w:r>
      <w:r>
        <w:rPr>
          <w:spacing w:val="51"/>
        </w:rPr>
        <w:t xml:space="preserve"> </w:t>
      </w:r>
      <w:r>
        <w:rPr>
          <w:spacing w:val="-1"/>
        </w:rPr>
        <w:t>ethnic</w:t>
      </w:r>
      <w:r>
        <w:rPr>
          <w:spacing w:val="46"/>
        </w:rPr>
        <w:t xml:space="preserve"> </w:t>
      </w:r>
      <w:r>
        <w:rPr>
          <w:spacing w:val="-1"/>
        </w:rPr>
        <w:t>diversity.</w:t>
      </w:r>
      <w:r>
        <w:rPr>
          <w:spacing w:val="47"/>
        </w:rPr>
        <w:t xml:space="preserve"> </w:t>
      </w:r>
      <w:r>
        <w:rPr>
          <w:spacing w:val="-1"/>
        </w:rPr>
        <w:t>Social</w:t>
      </w:r>
      <w:r>
        <w:rPr>
          <w:spacing w:val="50"/>
        </w:rPr>
        <w:t xml:space="preserve"> </w:t>
      </w:r>
      <w:r>
        <w:rPr>
          <w:spacing w:val="-1"/>
        </w:rPr>
        <w:t>workers</w:t>
      </w:r>
      <w:r>
        <w:rPr>
          <w:spacing w:val="47"/>
        </w:rPr>
        <w:t xml:space="preserve"> </w:t>
      </w:r>
      <w:r>
        <w:t>strive</w:t>
      </w:r>
      <w:r>
        <w:rPr>
          <w:spacing w:val="47"/>
        </w:rPr>
        <w:t xml:space="preserve"> </w:t>
      </w:r>
      <w:r>
        <w:t>to</w:t>
      </w:r>
      <w:r>
        <w:rPr>
          <w:spacing w:val="48"/>
        </w:rPr>
        <w:t xml:space="preserve"> </w:t>
      </w:r>
      <w:r>
        <w:t>ensure</w:t>
      </w:r>
      <w:r>
        <w:rPr>
          <w:spacing w:val="48"/>
        </w:rPr>
        <w:t xml:space="preserve"> </w:t>
      </w:r>
      <w:r>
        <w:rPr>
          <w:spacing w:val="-1"/>
        </w:rPr>
        <w:t>access</w:t>
      </w:r>
      <w:r>
        <w:rPr>
          <w:spacing w:val="48"/>
        </w:rPr>
        <w:t xml:space="preserve"> </w:t>
      </w:r>
      <w:r>
        <w:t>to</w:t>
      </w:r>
      <w:r>
        <w:rPr>
          <w:spacing w:val="48"/>
        </w:rPr>
        <w:t xml:space="preserve"> </w:t>
      </w:r>
      <w:r>
        <w:rPr>
          <w:spacing w:val="-1"/>
        </w:rPr>
        <w:t>needed</w:t>
      </w:r>
      <w:r>
        <w:t xml:space="preserve"> information,</w:t>
      </w:r>
      <w:r>
        <w:rPr>
          <w:spacing w:val="48"/>
        </w:rPr>
        <w:t xml:space="preserve"> </w:t>
      </w:r>
      <w:r>
        <w:rPr>
          <w:spacing w:val="-1"/>
        </w:rPr>
        <w:t>services,</w:t>
      </w:r>
      <w:r>
        <w:rPr>
          <w:spacing w:val="48"/>
        </w:rPr>
        <w:t xml:space="preserve"> </w:t>
      </w:r>
      <w:r>
        <w:rPr>
          <w:spacing w:val="-1"/>
        </w:rPr>
        <w:t>and</w:t>
      </w:r>
      <w:r>
        <w:rPr>
          <w:spacing w:val="73"/>
        </w:rPr>
        <w:t xml:space="preserve"> </w:t>
      </w:r>
      <w:r>
        <w:rPr>
          <w:spacing w:val="-1"/>
        </w:rPr>
        <w:t>resources;</w:t>
      </w:r>
      <w:r>
        <w:rPr>
          <w:spacing w:val="-7"/>
        </w:rPr>
        <w:t xml:space="preserve"> </w:t>
      </w:r>
      <w:r>
        <w:t>equality</w:t>
      </w:r>
      <w:r>
        <w:rPr>
          <w:spacing w:val="-12"/>
        </w:rPr>
        <w:t xml:space="preserve"> </w:t>
      </w:r>
      <w:r>
        <w:t>of</w:t>
      </w:r>
      <w:r>
        <w:rPr>
          <w:spacing w:val="-6"/>
        </w:rPr>
        <w:t xml:space="preserve"> </w:t>
      </w:r>
      <w:r>
        <w:rPr>
          <w:spacing w:val="-1"/>
        </w:rPr>
        <w:t>opportunity;</w:t>
      </w:r>
      <w:r>
        <w:rPr>
          <w:spacing w:val="-5"/>
        </w:rPr>
        <w:t xml:space="preserve"> </w:t>
      </w:r>
      <w:r>
        <w:rPr>
          <w:spacing w:val="-1"/>
        </w:rPr>
        <w:t>and</w:t>
      </w:r>
      <w:r>
        <w:rPr>
          <w:spacing w:val="-8"/>
        </w:rPr>
        <w:t xml:space="preserve"> </w:t>
      </w:r>
      <w:r>
        <w:t>meaningful</w:t>
      </w:r>
      <w:r>
        <w:rPr>
          <w:spacing w:val="-7"/>
        </w:rPr>
        <w:t xml:space="preserve"> </w:t>
      </w:r>
      <w:r>
        <w:rPr>
          <w:spacing w:val="-1"/>
        </w:rPr>
        <w:t>participation</w:t>
      </w:r>
      <w:r>
        <w:rPr>
          <w:spacing w:val="-7"/>
        </w:rPr>
        <w:t xml:space="preserve"> </w:t>
      </w:r>
      <w:r>
        <w:t>in</w:t>
      </w:r>
      <w:r>
        <w:rPr>
          <w:spacing w:val="-7"/>
        </w:rPr>
        <w:t xml:space="preserve"> </w:t>
      </w:r>
      <w:r>
        <w:t>decision</w:t>
      </w:r>
      <w:r>
        <w:rPr>
          <w:spacing w:val="6"/>
        </w:rPr>
        <w:t xml:space="preserve"> </w:t>
      </w:r>
      <w:r>
        <w:t>making</w:t>
      </w:r>
      <w:r>
        <w:rPr>
          <w:spacing w:val="-8"/>
        </w:rPr>
        <w:t xml:space="preserve"> </w:t>
      </w:r>
      <w:r>
        <w:t>for</w:t>
      </w:r>
      <w:r>
        <w:rPr>
          <w:spacing w:val="-7"/>
        </w:rPr>
        <w:t xml:space="preserve"> </w:t>
      </w:r>
      <w:r>
        <w:rPr>
          <w:spacing w:val="-1"/>
        </w:rPr>
        <w:t>all</w:t>
      </w:r>
      <w:r>
        <w:rPr>
          <w:spacing w:val="-12"/>
        </w:rPr>
        <w:t xml:space="preserve"> </w:t>
      </w:r>
      <w:r>
        <w:t>people.</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8"/>
        <w:rPr>
          <w:rFonts w:ascii="Times New Roman" w:eastAsia="Times New Roman" w:hAnsi="Times New Roman" w:cs="Times New Roman"/>
          <w:sz w:val="11"/>
          <w:szCs w:val="11"/>
        </w:rPr>
      </w:pPr>
    </w:p>
    <w:p w:rsidR="00BD768C" w:rsidRDefault="00180D16">
      <w:pPr>
        <w:pStyle w:val="Heading5"/>
        <w:spacing w:before="69"/>
        <w:rPr>
          <w:b w:val="0"/>
          <w:bCs w:val="0"/>
        </w:rPr>
      </w:pPr>
      <w:r>
        <w:rPr>
          <w:spacing w:val="-1"/>
        </w:rPr>
        <w:t>Value:</w:t>
      </w:r>
      <w:r>
        <w:t xml:space="preserve"> </w:t>
      </w:r>
      <w:r>
        <w:rPr>
          <w:spacing w:val="-1"/>
        </w:rPr>
        <w:t>Dignity</w:t>
      </w:r>
      <w:r>
        <w:t xml:space="preserve"> and </w:t>
      </w:r>
      <w:r>
        <w:rPr>
          <w:spacing w:val="-1"/>
        </w:rPr>
        <w:t>Worth</w:t>
      </w:r>
      <w:r>
        <w:t xml:space="preserve"> of</w:t>
      </w:r>
      <w:r>
        <w:rPr>
          <w:spacing w:val="1"/>
        </w:rPr>
        <w:t xml:space="preserve"> </w:t>
      </w:r>
      <w:r>
        <w:t>the</w:t>
      </w:r>
      <w:r>
        <w:rPr>
          <w:spacing w:val="-9"/>
        </w:rPr>
        <w:t xml:space="preserve"> </w:t>
      </w:r>
      <w:r>
        <w:rPr>
          <w:spacing w:val="-1"/>
        </w:rPr>
        <w:t>Person</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left="818" w:firstLine="2"/>
      </w:pPr>
      <w:r>
        <w:rPr>
          <w:spacing w:val="-1"/>
        </w:rPr>
        <w:t>Ethical</w:t>
      </w:r>
      <w:r>
        <w:t xml:space="preserve"> </w:t>
      </w:r>
      <w:r>
        <w:rPr>
          <w:spacing w:val="-1"/>
        </w:rPr>
        <w:t>Principle:</w:t>
      </w:r>
      <w:r>
        <w:t xml:space="preserve"> Social </w:t>
      </w:r>
      <w:r>
        <w:rPr>
          <w:spacing w:val="-1"/>
        </w:rPr>
        <w:t>workers</w:t>
      </w:r>
      <w:r>
        <w:t xml:space="preserve"> </w:t>
      </w:r>
      <w:r>
        <w:rPr>
          <w:spacing w:val="-1"/>
        </w:rPr>
        <w:t>respect</w:t>
      </w:r>
      <w:r>
        <w:t xml:space="preserve"> the</w:t>
      </w:r>
      <w:r>
        <w:rPr>
          <w:spacing w:val="-1"/>
        </w:rPr>
        <w:t xml:space="preserve"> inherent</w:t>
      </w:r>
      <w:r>
        <w:t xml:space="preserve"> dignity</w:t>
      </w:r>
      <w:r>
        <w:rPr>
          <w:spacing w:val="-5"/>
        </w:rPr>
        <w:t xml:space="preserve"> </w:t>
      </w:r>
      <w:r>
        <w:rPr>
          <w:spacing w:val="-1"/>
        </w:rPr>
        <w:t>and</w:t>
      </w:r>
      <w:r>
        <w:t xml:space="preserve"> </w:t>
      </w:r>
      <w:r>
        <w:rPr>
          <w:spacing w:val="-1"/>
        </w:rPr>
        <w:t>worth</w:t>
      </w:r>
      <w:r>
        <w:t xml:space="preserve"> </w:t>
      </w:r>
      <w:r>
        <w:rPr>
          <w:spacing w:val="1"/>
        </w:rPr>
        <w:t>of</w:t>
      </w:r>
      <w:r>
        <w:t xml:space="preserve"> the</w:t>
      </w:r>
      <w:r>
        <w:rPr>
          <w:spacing w:val="-14"/>
        </w:rPr>
        <w:t xml:space="preserve"> </w:t>
      </w:r>
      <w:r>
        <w:rPr>
          <w:spacing w:val="-1"/>
        </w:rPr>
        <w:t>person.</w:t>
      </w:r>
    </w:p>
    <w:p w:rsidR="00BD768C" w:rsidRDefault="00BD768C">
      <w:pPr>
        <w:rPr>
          <w:rFonts w:ascii="Times New Roman" w:eastAsia="Times New Roman" w:hAnsi="Times New Roman" w:cs="Times New Roman"/>
          <w:sz w:val="24"/>
          <w:szCs w:val="24"/>
        </w:rPr>
      </w:pPr>
    </w:p>
    <w:p w:rsidR="00BD768C" w:rsidRDefault="00180D16">
      <w:pPr>
        <w:pStyle w:val="BodyText"/>
        <w:ind w:right="108" w:firstLine="717"/>
        <w:jc w:val="both"/>
      </w:pPr>
      <w:r>
        <w:rPr>
          <w:spacing w:val="-1"/>
        </w:rPr>
        <w:t>Social</w:t>
      </w:r>
      <w:r>
        <w:rPr>
          <w:spacing w:val="6"/>
        </w:rPr>
        <w:t xml:space="preserve"> </w:t>
      </w:r>
      <w:r>
        <w:rPr>
          <w:spacing w:val="-1"/>
        </w:rPr>
        <w:t>workers</w:t>
      </w:r>
      <w:r>
        <w:rPr>
          <w:spacing w:val="6"/>
        </w:rPr>
        <w:t xml:space="preserve"> </w:t>
      </w:r>
      <w:r>
        <w:rPr>
          <w:spacing w:val="-1"/>
        </w:rPr>
        <w:t>treat</w:t>
      </w:r>
      <w:r>
        <w:rPr>
          <w:spacing w:val="7"/>
        </w:rPr>
        <w:t xml:space="preserve"> </w:t>
      </w:r>
      <w:r>
        <w:rPr>
          <w:spacing w:val="-1"/>
        </w:rPr>
        <w:t>each</w:t>
      </w:r>
      <w:r>
        <w:rPr>
          <w:spacing w:val="9"/>
        </w:rPr>
        <w:t xml:space="preserve"> </w:t>
      </w:r>
      <w:r>
        <w:rPr>
          <w:spacing w:val="-1"/>
        </w:rPr>
        <w:t>person</w:t>
      </w:r>
      <w:r>
        <w:rPr>
          <w:spacing w:val="6"/>
        </w:rPr>
        <w:t xml:space="preserve"> </w:t>
      </w:r>
      <w:r>
        <w:t>in</w:t>
      </w:r>
      <w:r>
        <w:rPr>
          <w:spacing w:val="7"/>
        </w:rPr>
        <w:t xml:space="preserve"> </w:t>
      </w:r>
      <w:r>
        <w:t>a</w:t>
      </w:r>
      <w:r>
        <w:rPr>
          <w:spacing w:val="6"/>
        </w:rPr>
        <w:t xml:space="preserve"> </w:t>
      </w:r>
      <w:r>
        <w:rPr>
          <w:spacing w:val="-1"/>
        </w:rPr>
        <w:t>caring</w:t>
      </w:r>
      <w:r>
        <w:rPr>
          <w:spacing w:val="6"/>
        </w:rPr>
        <w:t xml:space="preserve"> </w:t>
      </w:r>
      <w:r>
        <w:rPr>
          <w:spacing w:val="-1"/>
        </w:rPr>
        <w:t>and</w:t>
      </w:r>
      <w:r>
        <w:rPr>
          <w:spacing w:val="6"/>
        </w:rPr>
        <w:t xml:space="preserve"> </w:t>
      </w:r>
      <w:r>
        <w:rPr>
          <w:spacing w:val="-1"/>
        </w:rPr>
        <w:t>respectful</w:t>
      </w:r>
      <w:r>
        <w:rPr>
          <w:spacing w:val="7"/>
        </w:rPr>
        <w:t xml:space="preserve"> </w:t>
      </w:r>
      <w:r>
        <w:rPr>
          <w:spacing w:val="-1"/>
        </w:rPr>
        <w:t>fashion,</w:t>
      </w:r>
      <w:r>
        <w:rPr>
          <w:spacing w:val="6"/>
        </w:rPr>
        <w:t xml:space="preserve"> </w:t>
      </w:r>
      <w:r>
        <w:t>mindful</w:t>
      </w:r>
      <w:r>
        <w:rPr>
          <w:spacing w:val="7"/>
        </w:rPr>
        <w:t xml:space="preserve"> </w:t>
      </w:r>
      <w:r>
        <w:t>of</w:t>
      </w:r>
      <w:r>
        <w:rPr>
          <w:spacing w:val="29"/>
        </w:rPr>
        <w:t xml:space="preserve"> </w:t>
      </w:r>
      <w:r>
        <w:t>individual</w:t>
      </w:r>
      <w:r>
        <w:rPr>
          <w:spacing w:val="81"/>
        </w:rPr>
        <w:t xml:space="preserve"> </w:t>
      </w:r>
      <w:r>
        <w:rPr>
          <w:spacing w:val="-1"/>
        </w:rPr>
        <w:t>differences</w:t>
      </w:r>
      <w:r>
        <w:rPr>
          <w:spacing w:val="2"/>
        </w:rPr>
        <w:t xml:space="preserve"> </w:t>
      </w:r>
      <w:r>
        <w:rPr>
          <w:spacing w:val="-1"/>
        </w:rPr>
        <w:t>and</w:t>
      </w:r>
      <w:r>
        <w:rPr>
          <w:spacing w:val="2"/>
        </w:rPr>
        <w:t xml:space="preserve"> </w:t>
      </w:r>
      <w:r>
        <w:rPr>
          <w:spacing w:val="-1"/>
        </w:rPr>
        <w:t>cultural</w:t>
      </w:r>
      <w:r>
        <w:rPr>
          <w:spacing w:val="2"/>
        </w:rPr>
        <w:t xml:space="preserve"> </w:t>
      </w:r>
      <w:r>
        <w:t>and</w:t>
      </w:r>
      <w:r>
        <w:rPr>
          <w:spacing w:val="2"/>
        </w:rPr>
        <w:t xml:space="preserve"> </w:t>
      </w:r>
      <w:r>
        <w:rPr>
          <w:spacing w:val="-1"/>
        </w:rPr>
        <w:t>ethnic</w:t>
      </w:r>
      <w:r>
        <w:rPr>
          <w:spacing w:val="1"/>
        </w:rPr>
        <w:t xml:space="preserve"> </w:t>
      </w:r>
      <w:r>
        <w:rPr>
          <w:spacing w:val="-1"/>
        </w:rPr>
        <w:t>diversity.</w:t>
      </w:r>
      <w:r>
        <w:rPr>
          <w:spacing w:val="2"/>
        </w:rPr>
        <w:t xml:space="preserve"> </w:t>
      </w:r>
      <w:r>
        <w:t>Social</w:t>
      </w:r>
      <w:r>
        <w:rPr>
          <w:spacing w:val="2"/>
        </w:rPr>
        <w:t xml:space="preserve"> </w:t>
      </w:r>
      <w:r>
        <w:rPr>
          <w:spacing w:val="-1"/>
        </w:rPr>
        <w:t>workers</w:t>
      </w:r>
      <w:r>
        <w:rPr>
          <w:spacing w:val="1"/>
        </w:rPr>
        <w:t xml:space="preserve"> </w:t>
      </w:r>
      <w:r>
        <w:t>promote</w:t>
      </w:r>
      <w:r>
        <w:rPr>
          <w:spacing w:val="1"/>
        </w:rPr>
        <w:t xml:space="preserve"> </w:t>
      </w:r>
      <w:r>
        <w:rPr>
          <w:spacing w:val="-1"/>
        </w:rPr>
        <w:t>clients'</w:t>
      </w:r>
      <w:r>
        <w:t xml:space="preserve"> socially</w:t>
      </w:r>
      <w:r>
        <w:rPr>
          <w:spacing w:val="26"/>
        </w:rPr>
        <w:t xml:space="preserve"> </w:t>
      </w:r>
      <w:r>
        <w:rPr>
          <w:spacing w:val="-1"/>
        </w:rPr>
        <w:t>responsible</w:t>
      </w:r>
      <w:r>
        <w:rPr>
          <w:spacing w:val="111"/>
        </w:rPr>
        <w:t xml:space="preserve"> </w:t>
      </w:r>
      <w:r>
        <w:rPr>
          <w:spacing w:val="-1"/>
        </w:rPr>
        <w:t>self-determination.</w:t>
      </w:r>
      <w:r>
        <w:rPr>
          <w:spacing w:val="29"/>
        </w:rPr>
        <w:t xml:space="preserve"> </w:t>
      </w:r>
      <w:r>
        <w:t>Social</w:t>
      </w:r>
      <w:r>
        <w:rPr>
          <w:spacing w:val="30"/>
        </w:rPr>
        <w:t xml:space="preserve"> </w:t>
      </w:r>
      <w:r>
        <w:rPr>
          <w:spacing w:val="-1"/>
        </w:rPr>
        <w:t>workers</w:t>
      </w:r>
      <w:r>
        <w:rPr>
          <w:spacing w:val="28"/>
        </w:rPr>
        <w:t xml:space="preserve"> </w:t>
      </w:r>
      <w:r>
        <w:t>seek</w:t>
      </w:r>
      <w:r>
        <w:rPr>
          <w:spacing w:val="29"/>
        </w:rPr>
        <w:t xml:space="preserve"> </w:t>
      </w:r>
      <w:r>
        <w:t>to</w:t>
      </w:r>
      <w:r>
        <w:rPr>
          <w:spacing w:val="31"/>
        </w:rPr>
        <w:t xml:space="preserve"> </w:t>
      </w:r>
      <w:r>
        <w:t>enhance</w:t>
      </w:r>
      <w:r>
        <w:rPr>
          <w:spacing w:val="28"/>
        </w:rPr>
        <w:t xml:space="preserve"> </w:t>
      </w:r>
      <w:r>
        <w:t>clients'</w:t>
      </w:r>
      <w:r>
        <w:rPr>
          <w:spacing w:val="24"/>
        </w:rPr>
        <w:t xml:space="preserve"> </w:t>
      </w:r>
      <w:r>
        <w:t>capacity</w:t>
      </w:r>
      <w:r>
        <w:rPr>
          <w:spacing w:val="22"/>
        </w:rPr>
        <w:t xml:space="preserve"> </w:t>
      </w:r>
      <w:r>
        <w:rPr>
          <w:spacing w:val="-1"/>
        </w:rPr>
        <w:t>and</w:t>
      </w:r>
      <w:r>
        <w:rPr>
          <w:spacing w:val="33"/>
        </w:rPr>
        <w:t xml:space="preserve"> </w:t>
      </w:r>
      <w:r>
        <w:t>opportunity</w:t>
      </w:r>
      <w:r>
        <w:rPr>
          <w:spacing w:val="17"/>
        </w:rPr>
        <w:t xml:space="preserve"> </w:t>
      </w:r>
      <w:r>
        <w:t>to</w:t>
      </w:r>
      <w:r>
        <w:rPr>
          <w:spacing w:val="31"/>
        </w:rPr>
        <w:t xml:space="preserve"> </w:t>
      </w:r>
      <w:r>
        <w:t>change</w:t>
      </w:r>
      <w:r>
        <w:rPr>
          <w:spacing w:val="53"/>
        </w:rPr>
        <w:t xml:space="preserve"> </w:t>
      </w:r>
      <w:r>
        <w:rPr>
          <w:spacing w:val="-1"/>
        </w:rPr>
        <w:t>and</w:t>
      </w:r>
      <w:r>
        <w:rPr>
          <w:spacing w:val="48"/>
        </w:rPr>
        <w:t xml:space="preserve"> </w:t>
      </w:r>
      <w:r>
        <w:t>to</w:t>
      </w:r>
      <w:r>
        <w:rPr>
          <w:spacing w:val="50"/>
        </w:rPr>
        <w:t xml:space="preserve"> </w:t>
      </w:r>
      <w:r>
        <w:rPr>
          <w:spacing w:val="-1"/>
        </w:rPr>
        <w:t>address</w:t>
      </w:r>
      <w:r>
        <w:rPr>
          <w:spacing w:val="50"/>
        </w:rPr>
        <w:t xml:space="preserve"> </w:t>
      </w:r>
      <w:r>
        <w:t>their</w:t>
      </w:r>
      <w:r>
        <w:rPr>
          <w:spacing w:val="47"/>
        </w:rPr>
        <w:t xml:space="preserve"> </w:t>
      </w:r>
      <w:r>
        <w:t>own</w:t>
      </w:r>
      <w:r>
        <w:rPr>
          <w:spacing w:val="47"/>
        </w:rPr>
        <w:t xml:space="preserve"> </w:t>
      </w:r>
      <w:r>
        <w:rPr>
          <w:spacing w:val="-1"/>
        </w:rPr>
        <w:t>needs.</w:t>
      </w:r>
      <w:r>
        <w:rPr>
          <w:spacing w:val="50"/>
        </w:rPr>
        <w:t xml:space="preserve"> </w:t>
      </w:r>
      <w:r>
        <w:rPr>
          <w:spacing w:val="-1"/>
        </w:rPr>
        <w:t>Social</w:t>
      </w:r>
      <w:r>
        <w:rPr>
          <w:spacing w:val="48"/>
        </w:rPr>
        <w:t xml:space="preserve"> </w:t>
      </w:r>
      <w:r>
        <w:rPr>
          <w:spacing w:val="-1"/>
        </w:rPr>
        <w:t>workers</w:t>
      </w:r>
      <w:r>
        <w:rPr>
          <w:spacing w:val="52"/>
        </w:rPr>
        <w:t xml:space="preserve"> </w:t>
      </w:r>
      <w:r>
        <w:rPr>
          <w:spacing w:val="-1"/>
        </w:rPr>
        <w:t>are</w:t>
      </w:r>
      <w:r>
        <w:rPr>
          <w:spacing w:val="46"/>
        </w:rPr>
        <w:t xml:space="preserve"> </w:t>
      </w:r>
      <w:r>
        <w:rPr>
          <w:spacing w:val="-1"/>
        </w:rPr>
        <w:t>cognizant</w:t>
      </w:r>
      <w:r>
        <w:rPr>
          <w:spacing w:val="51"/>
        </w:rPr>
        <w:t xml:space="preserve"> </w:t>
      </w:r>
      <w:r>
        <w:t>of</w:t>
      </w:r>
      <w:r>
        <w:rPr>
          <w:spacing w:val="47"/>
        </w:rPr>
        <w:t xml:space="preserve"> </w:t>
      </w:r>
      <w:r>
        <w:t>their</w:t>
      </w:r>
      <w:r>
        <w:rPr>
          <w:spacing w:val="47"/>
        </w:rPr>
        <w:t xml:space="preserve"> </w:t>
      </w:r>
      <w:r>
        <w:rPr>
          <w:spacing w:val="-1"/>
        </w:rPr>
        <w:t>dual</w:t>
      </w:r>
      <w:r>
        <w:rPr>
          <w:spacing w:val="50"/>
        </w:rPr>
        <w:t xml:space="preserve"> </w:t>
      </w:r>
      <w:r>
        <w:t>responsibility</w:t>
      </w:r>
      <w:r>
        <w:rPr>
          <w:spacing w:val="34"/>
        </w:rPr>
        <w:t xml:space="preserve"> </w:t>
      </w:r>
      <w:r>
        <w:t>to</w:t>
      </w:r>
      <w:r>
        <w:rPr>
          <w:spacing w:val="65"/>
        </w:rPr>
        <w:t xml:space="preserve"> </w:t>
      </w:r>
      <w:r>
        <w:rPr>
          <w:spacing w:val="-1"/>
        </w:rPr>
        <w:t>clients</w:t>
      </w:r>
      <w:r>
        <w:rPr>
          <w:spacing w:val="27"/>
        </w:rPr>
        <w:t xml:space="preserve"> </w:t>
      </w:r>
      <w:r>
        <w:rPr>
          <w:spacing w:val="-1"/>
        </w:rPr>
        <w:t>and</w:t>
      </w:r>
      <w:r>
        <w:rPr>
          <w:spacing w:val="26"/>
        </w:rPr>
        <w:t xml:space="preserve"> </w:t>
      </w:r>
      <w:r>
        <w:t>to</w:t>
      </w:r>
      <w:r>
        <w:rPr>
          <w:spacing w:val="26"/>
        </w:rPr>
        <w:t xml:space="preserve"> </w:t>
      </w:r>
      <w:r>
        <w:t>the</w:t>
      </w:r>
      <w:r>
        <w:rPr>
          <w:spacing w:val="23"/>
        </w:rPr>
        <w:t xml:space="preserve"> </w:t>
      </w:r>
      <w:r>
        <w:rPr>
          <w:spacing w:val="-1"/>
        </w:rPr>
        <w:t>broader</w:t>
      </w:r>
      <w:r>
        <w:rPr>
          <w:spacing w:val="26"/>
        </w:rPr>
        <w:t xml:space="preserve"> </w:t>
      </w:r>
      <w:r>
        <w:rPr>
          <w:spacing w:val="-1"/>
        </w:rPr>
        <w:t>society.</w:t>
      </w:r>
      <w:r>
        <w:rPr>
          <w:spacing w:val="26"/>
        </w:rPr>
        <w:t xml:space="preserve"> </w:t>
      </w:r>
      <w:r>
        <w:rPr>
          <w:spacing w:val="1"/>
        </w:rPr>
        <w:t>They</w:t>
      </w:r>
      <w:r>
        <w:rPr>
          <w:spacing w:val="14"/>
        </w:rPr>
        <w:t xml:space="preserve"> </w:t>
      </w:r>
      <w:r>
        <w:t>seek</w:t>
      </w:r>
      <w:r>
        <w:rPr>
          <w:spacing w:val="27"/>
        </w:rPr>
        <w:t xml:space="preserve"> </w:t>
      </w:r>
      <w:r>
        <w:t>to</w:t>
      </w:r>
      <w:r>
        <w:rPr>
          <w:spacing w:val="26"/>
        </w:rPr>
        <w:t xml:space="preserve"> </w:t>
      </w:r>
      <w:r>
        <w:t>resolve</w:t>
      </w:r>
      <w:r>
        <w:rPr>
          <w:spacing w:val="26"/>
        </w:rPr>
        <w:t xml:space="preserve"> </w:t>
      </w:r>
      <w:r>
        <w:rPr>
          <w:spacing w:val="-1"/>
        </w:rPr>
        <w:t>conflicts</w:t>
      </w:r>
      <w:r>
        <w:rPr>
          <w:spacing w:val="27"/>
        </w:rPr>
        <w:t xml:space="preserve"> </w:t>
      </w:r>
      <w:r>
        <w:rPr>
          <w:spacing w:val="-1"/>
        </w:rPr>
        <w:t>between</w:t>
      </w:r>
      <w:r>
        <w:rPr>
          <w:spacing w:val="32"/>
        </w:rPr>
        <w:t xml:space="preserve"> </w:t>
      </w:r>
      <w:r>
        <w:rPr>
          <w:spacing w:val="-1"/>
        </w:rPr>
        <w:t>clients'</w:t>
      </w:r>
      <w:r>
        <w:rPr>
          <w:spacing w:val="22"/>
        </w:rPr>
        <w:t xml:space="preserve"> </w:t>
      </w:r>
      <w:r>
        <w:rPr>
          <w:spacing w:val="-1"/>
        </w:rPr>
        <w:t>interests</w:t>
      </w:r>
      <w:r>
        <w:rPr>
          <w:spacing w:val="28"/>
        </w:rPr>
        <w:t xml:space="preserve"> </w:t>
      </w:r>
      <w:r>
        <w:rPr>
          <w:spacing w:val="-1"/>
        </w:rPr>
        <w:t>and</w:t>
      </w:r>
      <w:r>
        <w:rPr>
          <w:spacing w:val="93"/>
        </w:rPr>
        <w:t xml:space="preserve"> </w:t>
      </w:r>
      <w:r>
        <w:t>the</w:t>
      </w:r>
      <w:r>
        <w:rPr>
          <w:spacing w:val="6"/>
        </w:rPr>
        <w:t xml:space="preserve"> </w:t>
      </w:r>
      <w:r>
        <w:rPr>
          <w:spacing w:val="-1"/>
        </w:rPr>
        <w:t>broader</w:t>
      </w:r>
      <w:r>
        <w:rPr>
          <w:spacing w:val="6"/>
        </w:rPr>
        <w:t xml:space="preserve"> </w:t>
      </w:r>
      <w:r>
        <w:rPr>
          <w:spacing w:val="-1"/>
        </w:rPr>
        <w:t>society's</w:t>
      </w:r>
      <w:r>
        <w:rPr>
          <w:spacing w:val="7"/>
        </w:rPr>
        <w:t xml:space="preserve"> </w:t>
      </w:r>
      <w:r>
        <w:rPr>
          <w:spacing w:val="-1"/>
        </w:rPr>
        <w:t>interests</w:t>
      </w:r>
      <w:r>
        <w:rPr>
          <w:spacing w:val="7"/>
        </w:rPr>
        <w:t xml:space="preserve"> </w:t>
      </w:r>
      <w:r>
        <w:t>in</w:t>
      </w:r>
      <w:r>
        <w:rPr>
          <w:spacing w:val="7"/>
        </w:rPr>
        <w:t xml:space="preserve"> </w:t>
      </w:r>
      <w:r>
        <w:t>a</w:t>
      </w:r>
      <w:r>
        <w:rPr>
          <w:spacing w:val="6"/>
        </w:rPr>
        <w:t xml:space="preserve"> </w:t>
      </w:r>
      <w:r>
        <w:t>socially</w:t>
      </w:r>
      <w:r>
        <w:rPr>
          <w:spacing w:val="2"/>
        </w:rPr>
        <w:t xml:space="preserve"> </w:t>
      </w:r>
      <w:r>
        <w:t>responsible</w:t>
      </w:r>
      <w:r>
        <w:rPr>
          <w:spacing w:val="6"/>
        </w:rPr>
        <w:t xml:space="preserve"> </w:t>
      </w:r>
      <w:r>
        <w:rPr>
          <w:spacing w:val="-1"/>
        </w:rPr>
        <w:t>manner</w:t>
      </w:r>
      <w:r>
        <w:rPr>
          <w:spacing w:val="6"/>
        </w:rPr>
        <w:t xml:space="preserve"> </w:t>
      </w:r>
      <w:r>
        <w:rPr>
          <w:spacing w:val="-1"/>
        </w:rPr>
        <w:t>consistent</w:t>
      </w:r>
      <w:r>
        <w:rPr>
          <w:spacing w:val="7"/>
        </w:rPr>
        <w:t xml:space="preserve"> </w:t>
      </w:r>
      <w:r>
        <w:t>with</w:t>
      </w:r>
      <w:r>
        <w:rPr>
          <w:spacing w:val="7"/>
        </w:rPr>
        <w:t xml:space="preserve"> </w:t>
      </w:r>
      <w:r>
        <w:t>the</w:t>
      </w:r>
      <w:r>
        <w:rPr>
          <w:spacing w:val="6"/>
        </w:rPr>
        <w:t xml:space="preserve"> </w:t>
      </w:r>
      <w:r>
        <w:rPr>
          <w:spacing w:val="-1"/>
        </w:rPr>
        <w:t>values,</w:t>
      </w:r>
      <w:r>
        <w:rPr>
          <w:spacing w:val="25"/>
        </w:rPr>
        <w:t xml:space="preserve"> </w:t>
      </w:r>
      <w:r>
        <w:rPr>
          <w:spacing w:val="-1"/>
        </w:rPr>
        <w:t>ethical</w:t>
      </w:r>
      <w:r>
        <w:rPr>
          <w:spacing w:val="87"/>
        </w:rPr>
        <w:t xml:space="preserve"> </w:t>
      </w:r>
      <w:r>
        <w:rPr>
          <w:spacing w:val="-1"/>
        </w:rPr>
        <w:t>principles,</w:t>
      </w:r>
      <w:r>
        <w:t xml:space="preserve"> </w:t>
      </w:r>
      <w:r>
        <w:rPr>
          <w:spacing w:val="-1"/>
        </w:rPr>
        <w:t>and</w:t>
      </w:r>
      <w:r>
        <w:t xml:space="preserve"> </w:t>
      </w:r>
      <w:r>
        <w:rPr>
          <w:spacing w:val="-1"/>
        </w:rPr>
        <w:t>ethical</w:t>
      </w:r>
      <w:r>
        <w:t xml:space="preserve"> </w:t>
      </w:r>
      <w:r>
        <w:rPr>
          <w:spacing w:val="-1"/>
        </w:rPr>
        <w:t>standards</w:t>
      </w:r>
      <w:r>
        <w:t xml:space="preserve"> of</w:t>
      </w:r>
      <w:r>
        <w:rPr>
          <w:spacing w:val="-2"/>
        </w:rPr>
        <w:t xml:space="preserve"> </w:t>
      </w:r>
      <w:r>
        <w:t>the</w:t>
      </w:r>
      <w:r>
        <w:rPr>
          <w:spacing w:val="-9"/>
        </w:rPr>
        <w:t xml:space="preserve"> </w:t>
      </w:r>
      <w:r>
        <w:rPr>
          <w:spacing w:val="-1"/>
        </w:rPr>
        <w:t>profession.</w:t>
      </w:r>
    </w:p>
    <w:p w:rsidR="00BD768C" w:rsidRDefault="00BD768C">
      <w:pPr>
        <w:spacing w:before="10"/>
        <w:rPr>
          <w:rFonts w:ascii="Times New Roman" w:eastAsia="Times New Roman" w:hAnsi="Times New Roman" w:cs="Times New Roman"/>
          <w:sz w:val="24"/>
          <w:szCs w:val="24"/>
        </w:rPr>
      </w:pPr>
    </w:p>
    <w:p w:rsidR="00BD768C" w:rsidRDefault="00180D16">
      <w:pPr>
        <w:pStyle w:val="Heading5"/>
        <w:rPr>
          <w:b w:val="0"/>
          <w:bCs w:val="0"/>
        </w:rPr>
      </w:pPr>
      <w:r>
        <w:rPr>
          <w:spacing w:val="-1"/>
        </w:rPr>
        <w:t>Value:</w:t>
      </w:r>
      <w:r>
        <w:t xml:space="preserve"> </w:t>
      </w:r>
      <w:r>
        <w:rPr>
          <w:spacing w:val="-1"/>
        </w:rPr>
        <w:t>Importance</w:t>
      </w:r>
      <w:r>
        <w:rPr>
          <w:spacing w:val="-2"/>
        </w:rPr>
        <w:t xml:space="preserve"> </w:t>
      </w:r>
      <w:r>
        <w:t>of</w:t>
      </w:r>
      <w:r>
        <w:rPr>
          <w:spacing w:val="2"/>
        </w:rPr>
        <w:t xml:space="preserve"> </w:t>
      </w:r>
      <w:r>
        <w:rPr>
          <w:spacing w:val="-1"/>
        </w:rPr>
        <w:t>Human</w:t>
      </w:r>
      <w:r>
        <w:rPr>
          <w:spacing w:val="-9"/>
        </w:rPr>
        <w:t xml:space="preserve"> </w:t>
      </w:r>
      <w:r>
        <w:rPr>
          <w:spacing w:val="-1"/>
        </w:rPr>
        <w:t>Relationships</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left="0" w:right="117"/>
        <w:jc w:val="right"/>
      </w:pPr>
      <w:r>
        <w:rPr>
          <w:spacing w:val="-1"/>
        </w:rPr>
        <w:t>Ethical</w:t>
      </w:r>
      <w:r>
        <w:rPr>
          <w:spacing w:val="-7"/>
        </w:rPr>
        <w:t xml:space="preserve"> </w:t>
      </w:r>
      <w:r>
        <w:rPr>
          <w:spacing w:val="-1"/>
        </w:rPr>
        <w:t>Principle:</w:t>
      </w:r>
      <w:r>
        <w:rPr>
          <w:spacing w:val="-7"/>
        </w:rPr>
        <w:t xml:space="preserve"> </w:t>
      </w:r>
      <w:r>
        <w:rPr>
          <w:spacing w:val="-1"/>
        </w:rPr>
        <w:t>Social</w:t>
      </w:r>
      <w:r>
        <w:rPr>
          <w:spacing w:val="-5"/>
        </w:rPr>
        <w:t xml:space="preserve"> </w:t>
      </w:r>
      <w:r>
        <w:rPr>
          <w:spacing w:val="-1"/>
        </w:rPr>
        <w:t>workers</w:t>
      </w:r>
      <w:r>
        <w:rPr>
          <w:spacing w:val="-6"/>
        </w:rPr>
        <w:t xml:space="preserve"> </w:t>
      </w:r>
      <w:r>
        <w:rPr>
          <w:spacing w:val="-1"/>
        </w:rPr>
        <w:t>recognize</w:t>
      </w:r>
      <w:r>
        <w:rPr>
          <w:spacing w:val="-9"/>
        </w:rPr>
        <w:t xml:space="preserve"> </w:t>
      </w:r>
      <w:r>
        <w:t>the</w:t>
      </w:r>
      <w:r>
        <w:rPr>
          <w:spacing w:val="-8"/>
        </w:rPr>
        <w:t xml:space="preserve"> </w:t>
      </w:r>
      <w:r>
        <w:t>central</w:t>
      </w:r>
      <w:r>
        <w:rPr>
          <w:spacing w:val="-7"/>
        </w:rPr>
        <w:t xml:space="preserve"> </w:t>
      </w:r>
      <w:r>
        <w:rPr>
          <w:spacing w:val="-1"/>
        </w:rPr>
        <w:t>importance</w:t>
      </w:r>
      <w:r>
        <w:rPr>
          <w:spacing w:val="-6"/>
        </w:rPr>
        <w:t xml:space="preserve"> </w:t>
      </w:r>
      <w:r>
        <w:t>of</w:t>
      </w:r>
      <w:r>
        <w:rPr>
          <w:spacing w:val="20"/>
        </w:rPr>
        <w:t xml:space="preserve"> </w:t>
      </w:r>
      <w:r>
        <w:t>human</w:t>
      </w:r>
      <w:r>
        <w:rPr>
          <w:spacing w:val="-8"/>
        </w:rPr>
        <w:t xml:space="preserve"> </w:t>
      </w:r>
      <w:r>
        <w:rPr>
          <w:spacing w:val="-1"/>
        </w:rPr>
        <w:t>relationships.</w:t>
      </w:r>
    </w:p>
    <w:p w:rsidR="00BD768C" w:rsidRDefault="00BD768C">
      <w:pPr>
        <w:rPr>
          <w:rFonts w:ascii="Times New Roman" w:eastAsia="Times New Roman" w:hAnsi="Times New Roman" w:cs="Times New Roman"/>
          <w:sz w:val="24"/>
          <w:szCs w:val="24"/>
        </w:rPr>
      </w:pPr>
    </w:p>
    <w:p w:rsidR="00BD768C" w:rsidRDefault="00180D16">
      <w:pPr>
        <w:pStyle w:val="BodyText"/>
        <w:ind w:right="117" w:firstLine="717"/>
        <w:jc w:val="both"/>
      </w:pPr>
      <w:r>
        <w:rPr>
          <w:spacing w:val="-1"/>
        </w:rPr>
        <w:t>Social</w:t>
      </w:r>
      <w:r>
        <w:rPr>
          <w:spacing w:val="2"/>
        </w:rPr>
        <w:t xml:space="preserve"> </w:t>
      </w:r>
      <w:r>
        <w:rPr>
          <w:spacing w:val="-1"/>
        </w:rPr>
        <w:t>workers</w:t>
      </w:r>
      <w:r>
        <w:rPr>
          <w:spacing w:val="1"/>
        </w:rPr>
        <w:t xml:space="preserve"> </w:t>
      </w:r>
      <w:r>
        <w:t>understand</w:t>
      </w:r>
      <w:r>
        <w:rPr>
          <w:spacing w:val="2"/>
        </w:rPr>
        <w:t xml:space="preserve"> </w:t>
      </w:r>
      <w:r>
        <w:t>that</w:t>
      </w:r>
      <w:r>
        <w:rPr>
          <w:spacing w:val="2"/>
        </w:rPr>
        <w:t xml:space="preserve"> </w:t>
      </w:r>
      <w:r>
        <w:rPr>
          <w:spacing w:val="-1"/>
        </w:rPr>
        <w:t>relationships</w:t>
      </w:r>
      <w:r>
        <w:rPr>
          <w:spacing w:val="2"/>
        </w:rPr>
        <w:t xml:space="preserve"> </w:t>
      </w:r>
      <w:r>
        <w:rPr>
          <w:spacing w:val="-1"/>
        </w:rPr>
        <w:t>between</w:t>
      </w:r>
      <w:r>
        <w:rPr>
          <w:spacing w:val="2"/>
        </w:rPr>
        <w:t xml:space="preserve"> </w:t>
      </w:r>
      <w:r>
        <w:rPr>
          <w:spacing w:val="-1"/>
        </w:rPr>
        <w:t>and</w:t>
      </w:r>
      <w:r>
        <w:rPr>
          <w:spacing w:val="2"/>
        </w:rPr>
        <w:t xml:space="preserve"> </w:t>
      </w:r>
      <w:r>
        <w:t>among</w:t>
      </w:r>
      <w:r>
        <w:rPr>
          <w:spacing w:val="-1"/>
        </w:rPr>
        <w:t xml:space="preserve"> people</w:t>
      </w:r>
      <w:r>
        <w:rPr>
          <w:spacing w:val="1"/>
        </w:rPr>
        <w:t xml:space="preserve"> </w:t>
      </w:r>
      <w:r>
        <w:t>are</w:t>
      </w:r>
      <w:r>
        <w:rPr>
          <w:spacing w:val="1"/>
        </w:rPr>
        <w:t xml:space="preserve"> </w:t>
      </w:r>
      <w:r>
        <w:rPr>
          <w:spacing w:val="-1"/>
        </w:rPr>
        <w:t>an</w:t>
      </w:r>
      <w:r>
        <w:rPr>
          <w:spacing w:val="2"/>
        </w:rPr>
        <w:t xml:space="preserve"> </w:t>
      </w:r>
      <w:r>
        <w:t>important</w:t>
      </w:r>
      <w:r>
        <w:rPr>
          <w:spacing w:val="61"/>
        </w:rPr>
        <w:t xml:space="preserve"> </w:t>
      </w:r>
      <w:r>
        <w:rPr>
          <w:spacing w:val="-1"/>
        </w:rPr>
        <w:t>vehicle</w:t>
      </w:r>
      <w:r>
        <w:rPr>
          <w:spacing w:val="46"/>
        </w:rPr>
        <w:t xml:space="preserve"> </w:t>
      </w:r>
      <w:r>
        <w:t>for</w:t>
      </w:r>
      <w:r>
        <w:rPr>
          <w:spacing w:val="48"/>
        </w:rPr>
        <w:t xml:space="preserve"> </w:t>
      </w:r>
      <w:r>
        <w:rPr>
          <w:spacing w:val="-1"/>
        </w:rPr>
        <w:t>change.</w:t>
      </w:r>
      <w:r>
        <w:rPr>
          <w:spacing w:val="48"/>
        </w:rPr>
        <w:t xml:space="preserve"> </w:t>
      </w:r>
      <w:r>
        <w:t>Social</w:t>
      </w:r>
      <w:r>
        <w:rPr>
          <w:spacing w:val="48"/>
        </w:rPr>
        <w:t xml:space="preserve"> </w:t>
      </w:r>
      <w:r>
        <w:rPr>
          <w:spacing w:val="-1"/>
        </w:rPr>
        <w:t>workers</w:t>
      </w:r>
      <w:r>
        <w:rPr>
          <w:spacing w:val="47"/>
        </w:rPr>
        <w:t xml:space="preserve"> </w:t>
      </w:r>
      <w:r>
        <w:rPr>
          <w:spacing w:val="-1"/>
        </w:rPr>
        <w:t>engage</w:t>
      </w:r>
      <w:r>
        <w:rPr>
          <w:spacing w:val="47"/>
        </w:rPr>
        <w:t xml:space="preserve"> </w:t>
      </w:r>
      <w:r>
        <w:t>people</w:t>
      </w:r>
      <w:r>
        <w:rPr>
          <w:spacing w:val="47"/>
        </w:rPr>
        <w:t xml:space="preserve"> </w:t>
      </w:r>
      <w:r>
        <w:rPr>
          <w:spacing w:val="-1"/>
        </w:rPr>
        <w:t>as</w:t>
      </w:r>
      <w:r>
        <w:rPr>
          <w:spacing w:val="50"/>
        </w:rPr>
        <w:t xml:space="preserve"> </w:t>
      </w:r>
      <w:r>
        <w:rPr>
          <w:spacing w:val="-1"/>
        </w:rPr>
        <w:t>partners</w:t>
      </w:r>
      <w:r>
        <w:rPr>
          <w:spacing w:val="48"/>
        </w:rPr>
        <w:t xml:space="preserve"> </w:t>
      </w:r>
      <w:r>
        <w:t>in</w:t>
      </w:r>
      <w:r>
        <w:rPr>
          <w:spacing w:val="51"/>
        </w:rPr>
        <w:t xml:space="preserve"> </w:t>
      </w:r>
      <w:r>
        <w:t>the</w:t>
      </w:r>
      <w:r>
        <w:rPr>
          <w:spacing w:val="47"/>
        </w:rPr>
        <w:t xml:space="preserve"> </w:t>
      </w:r>
      <w:r>
        <w:rPr>
          <w:spacing w:val="-1"/>
        </w:rPr>
        <w:t>helping</w:t>
      </w:r>
      <w:r>
        <w:rPr>
          <w:spacing w:val="43"/>
        </w:rPr>
        <w:t xml:space="preserve"> </w:t>
      </w:r>
      <w:r>
        <w:rPr>
          <w:spacing w:val="-1"/>
        </w:rPr>
        <w:t>process.</w:t>
      </w:r>
      <w:r>
        <w:rPr>
          <w:spacing w:val="51"/>
        </w:rPr>
        <w:t xml:space="preserve"> </w:t>
      </w:r>
      <w:r>
        <w:rPr>
          <w:spacing w:val="-1"/>
        </w:rPr>
        <w:t>Social</w:t>
      </w:r>
      <w:r>
        <w:rPr>
          <w:spacing w:val="87"/>
        </w:rPr>
        <w:t xml:space="preserve"> </w:t>
      </w:r>
      <w:r>
        <w:rPr>
          <w:spacing w:val="-1"/>
        </w:rPr>
        <w:t>workers</w:t>
      </w:r>
      <w:r>
        <w:rPr>
          <w:spacing w:val="1"/>
        </w:rPr>
        <w:t xml:space="preserve"> </w:t>
      </w:r>
      <w:r>
        <w:rPr>
          <w:spacing w:val="-1"/>
        </w:rPr>
        <w:t>seek</w:t>
      </w:r>
      <w:r>
        <w:rPr>
          <w:spacing w:val="2"/>
        </w:rPr>
        <w:t xml:space="preserve"> </w:t>
      </w:r>
      <w:r>
        <w:t>to</w:t>
      </w:r>
      <w:r>
        <w:rPr>
          <w:spacing w:val="2"/>
        </w:rPr>
        <w:t xml:space="preserve"> </w:t>
      </w:r>
      <w:r>
        <w:rPr>
          <w:spacing w:val="-1"/>
        </w:rPr>
        <w:t>strengthen</w:t>
      </w:r>
      <w:r>
        <w:rPr>
          <w:spacing w:val="2"/>
        </w:rPr>
        <w:t xml:space="preserve"> </w:t>
      </w:r>
      <w:r>
        <w:rPr>
          <w:spacing w:val="-1"/>
        </w:rPr>
        <w:t>relationships</w:t>
      </w:r>
      <w:r>
        <w:rPr>
          <w:spacing w:val="2"/>
        </w:rPr>
        <w:t xml:space="preserve"> </w:t>
      </w:r>
      <w:r>
        <w:rPr>
          <w:spacing w:val="-1"/>
        </w:rPr>
        <w:t>among</w:t>
      </w:r>
      <w:r>
        <w:t xml:space="preserve"> </w:t>
      </w:r>
      <w:r>
        <w:rPr>
          <w:spacing w:val="-1"/>
        </w:rPr>
        <w:t>people</w:t>
      </w:r>
      <w:r>
        <w:rPr>
          <w:spacing w:val="1"/>
        </w:rPr>
        <w:t xml:space="preserve"> </w:t>
      </w:r>
      <w:r>
        <w:t>in</w:t>
      </w:r>
      <w:r>
        <w:rPr>
          <w:spacing w:val="2"/>
        </w:rPr>
        <w:t xml:space="preserve"> </w:t>
      </w:r>
      <w:r>
        <w:t>a</w:t>
      </w:r>
      <w:r>
        <w:rPr>
          <w:spacing w:val="1"/>
        </w:rPr>
        <w:t xml:space="preserve"> </w:t>
      </w:r>
      <w:r>
        <w:rPr>
          <w:spacing w:val="-1"/>
        </w:rPr>
        <w:t>purposeful</w:t>
      </w:r>
      <w:r>
        <w:rPr>
          <w:spacing w:val="1"/>
        </w:rPr>
        <w:t xml:space="preserve"> </w:t>
      </w:r>
      <w:r>
        <w:rPr>
          <w:spacing w:val="-1"/>
        </w:rPr>
        <w:t>effort</w:t>
      </w:r>
      <w:r>
        <w:rPr>
          <w:spacing w:val="2"/>
        </w:rPr>
        <w:t xml:space="preserve"> </w:t>
      </w:r>
      <w:r>
        <w:t>to</w:t>
      </w:r>
      <w:r>
        <w:rPr>
          <w:spacing w:val="2"/>
        </w:rPr>
        <w:t xml:space="preserve"> </w:t>
      </w:r>
      <w:r>
        <w:t>promote,</w:t>
      </w:r>
      <w:r>
        <w:rPr>
          <w:spacing w:val="50"/>
        </w:rPr>
        <w:t xml:space="preserve"> </w:t>
      </w:r>
      <w:r>
        <w:rPr>
          <w:spacing w:val="-1"/>
        </w:rPr>
        <w:t>restore,</w:t>
      </w:r>
      <w:r>
        <w:rPr>
          <w:spacing w:val="105"/>
        </w:rPr>
        <w:t xml:space="preserve"> </w:t>
      </w:r>
      <w:r>
        <w:t>maintain,</w:t>
      </w:r>
      <w:r>
        <w:rPr>
          <w:spacing w:val="16"/>
        </w:rPr>
        <w:t xml:space="preserve"> </w:t>
      </w:r>
      <w:r>
        <w:rPr>
          <w:spacing w:val="-1"/>
        </w:rPr>
        <w:t>and</w:t>
      </w:r>
      <w:r>
        <w:rPr>
          <w:spacing w:val="16"/>
        </w:rPr>
        <w:t xml:space="preserve"> </w:t>
      </w:r>
      <w:r>
        <w:t>enhance</w:t>
      </w:r>
      <w:r>
        <w:rPr>
          <w:spacing w:val="15"/>
        </w:rPr>
        <w:t xml:space="preserve"> </w:t>
      </w:r>
      <w:r>
        <w:t>the</w:t>
      </w:r>
      <w:r>
        <w:rPr>
          <w:spacing w:val="15"/>
        </w:rPr>
        <w:t xml:space="preserve"> </w:t>
      </w:r>
      <w:r>
        <w:t>well-being</w:t>
      </w:r>
      <w:r>
        <w:rPr>
          <w:spacing w:val="17"/>
        </w:rPr>
        <w:t xml:space="preserve"> </w:t>
      </w:r>
      <w:r>
        <w:t>of</w:t>
      </w:r>
      <w:r>
        <w:rPr>
          <w:spacing w:val="15"/>
        </w:rPr>
        <w:t xml:space="preserve"> </w:t>
      </w:r>
      <w:r>
        <w:t>individuals,</w:t>
      </w:r>
      <w:r>
        <w:rPr>
          <w:spacing w:val="17"/>
        </w:rPr>
        <w:t xml:space="preserve"> </w:t>
      </w:r>
      <w:r>
        <w:rPr>
          <w:spacing w:val="-1"/>
        </w:rPr>
        <w:t>families,</w:t>
      </w:r>
      <w:r>
        <w:rPr>
          <w:spacing w:val="16"/>
        </w:rPr>
        <w:t xml:space="preserve"> </w:t>
      </w:r>
      <w:r>
        <w:rPr>
          <w:spacing w:val="-1"/>
        </w:rPr>
        <w:t>social</w:t>
      </w:r>
      <w:r>
        <w:rPr>
          <w:spacing w:val="21"/>
        </w:rPr>
        <w:t xml:space="preserve"> </w:t>
      </w:r>
      <w:r>
        <w:rPr>
          <w:spacing w:val="-1"/>
        </w:rPr>
        <w:t>groups,</w:t>
      </w:r>
      <w:r>
        <w:rPr>
          <w:spacing w:val="16"/>
        </w:rPr>
        <w:t xml:space="preserve"> </w:t>
      </w:r>
      <w:r>
        <w:rPr>
          <w:spacing w:val="-1"/>
        </w:rPr>
        <w:t>organizations,</w:t>
      </w:r>
      <w:r>
        <w:rPr>
          <w:spacing w:val="41"/>
        </w:rPr>
        <w:t xml:space="preserve"> </w:t>
      </w:r>
      <w:r>
        <w:rPr>
          <w:spacing w:val="-1"/>
        </w:rPr>
        <w:t>and</w:t>
      </w:r>
      <w:r>
        <w:rPr>
          <w:spacing w:val="73"/>
        </w:rPr>
        <w:t xml:space="preserve"> </w:t>
      </w:r>
      <w:r>
        <w:rPr>
          <w:spacing w:val="-1"/>
        </w:rPr>
        <w:t>communities.</w:t>
      </w:r>
    </w:p>
    <w:p w:rsidR="00BD768C" w:rsidRDefault="00BD768C">
      <w:pPr>
        <w:spacing w:before="10"/>
        <w:rPr>
          <w:rFonts w:ascii="Times New Roman" w:eastAsia="Times New Roman" w:hAnsi="Times New Roman" w:cs="Times New Roman"/>
          <w:sz w:val="24"/>
          <w:szCs w:val="24"/>
        </w:rPr>
      </w:pPr>
    </w:p>
    <w:p w:rsidR="00BD768C" w:rsidRDefault="00180D16">
      <w:pPr>
        <w:pStyle w:val="Heading5"/>
        <w:rPr>
          <w:b w:val="0"/>
          <w:bCs w:val="0"/>
        </w:rPr>
      </w:pPr>
      <w:r>
        <w:rPr>
          <w:spacing w:val="-1"/>
        </w:rPr>
        <w:t>Value:</w:t>
      </w:r>
      <w:r>
        <w:rPr>
          <w:spacing w:val="-6"/>
        </w:rPr>
        <w:t xml:space="preserve"> </w:t>
      </w:r>
      <w:r>
        <w:rPr>
          <w:spacing w:val="-1"/>
        </w:rPr>
        <w:t>Integrity</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left="820"/>
      </w:pPr>
      <w:r>
        <w:rPr>
          <w:spacing w:val="-1"/>
        </w:rPr>
        <w:t>Ethical</w:t>
      </w:r>
      <w:r>
        <w:t xml:space="preserve"> </w:t>
      </w:r>
      <w:r>
        <w:rPr>
          <w:spacing w:val="-1"/>
        </w:rPr>
        <w:t>Principle:</w:t>
      </w:r>
      <w:r>
        <w:t xml:space="preserve"> Social </w:t>
      </w:r>
      <w:r>
        <w:rPr>
          <w:spacing w:val="-1"/>
        </w:rPr>
        <w:t>workers</w:t>
      </w:r>
      <w:r>
        <w:t xml:space="preserve"> </w:t>
      </w:r>
      <w:r>
        <w:rPr>
          <w:spacing w:val="-1"/>
        </w:rPr>
        <w:t xml:space="preserve">behave </w:t>
      </w:r>
      <w:r>
        <w:t>in</w:t>
      </w:r>
      <w:r>
        <w:rPr>
          <w:spacing w:val="2"/>
        </w:rPr>
        <w:t xml:space="preserve"> </w:t>
      </w:r>
      <w:r>
        <w:t>a</w:t>
      </w:r>
      <w:r>
        <w:rPr>
          <w:spacing w:val="-1"/>
        </w:rPr>
        <w:t xml:space="preserve"> </w:t>
      </w:r>
      <w:r>
        <w:t>trustworthy</w:t>
      </w:r>
      <w:r>
        <w:rPr>
          <w:spacing w:val="-12"/>
        </w:rPr>
        <w:t xml:space="preserve"> </w:t>
      </w:r>
      <w:r>
        <w:t>manner.</w:t>
      </w:r>
    </w:p>
    <w:p w:rsidR="00BD768C" w:rsidRDefault="00BD768C">
      <w:pPr>
        <w:rPr>
          <w:rFonts w:ascii="Times New Roman" w:eastAsia="Times New Roman" w:hAnsi="Times New Roman" w:cs="Times New Roman"/>
          <w:sz w:val="24"/>
          <w:szCs w:val="24"/>
        </w:rPr>
      </w:pPr>
    </w:p>
    <w:p w:rsidR="00BD768C" w:rsidRDefault="00180D16">
      <w:pPr>
        <w:pStyle w:val="BodyText"/>
        <w:ind w:right="113" w:firstLine="717"/>
        <w:jc w:val="both"/>
      </w:pPr>
      <w:r>
        <w:rPr>
          <w:spacing w:val="-1"/>
        </w:rPr>
        <w:t>Social</w:t>
      </w:r>
      <w:r>
        <w:rPr>
          <w:spacing w:val="-12"/>
        </w:rPr>
        <w:t xml:space="preserve"> </w:t>
      </w:r>
      <w:r>
        <w:rPr>
          <w:spacing w:val="-1"/>
        </w:rPr>
        <w:t>workers</w:t>
      </w:r>
      <w:r>
        <w:rPr>
          <w:spacing w:val="-13"/>
        </w:rPr>
        <w:t xml:space="preserve"> </w:t>
      </w:r>
      <w:r>
        <w:t>are</w:t>
      </w:r>
      <w:r>
        <w:rPr>
          <w:spacing w:val="-14"/>
        </w:rPr>
        <w:t xml:space="preserve"> </w:t>
      </w:r>
      <w:r>
        <w:t>continually</w:t>
      </w:r>
      <w:r>
        <w:rPr>
          <w:spacing w:val="-17"/>
        </w:rPr>
        <w:t xml:space="preserve"> </w:t>
      </w:r>
      <w:r>
        <w:t>aware</w:t>
      </w:r>
      <w:r>
        <w:rPr>
          <w:spacing w:val="-13"/>
        </w:rPr>
        <w:t xml:space="preserve"> </w:t>
      </w:r>
      <w:r>
        <w:t>of</w:t>
      </w:r>
      <w:r>
        <w:rPr>
          <w:spacing w:val="-13"/>
        </w:rPr>
        <w:t xml:space="preserve"> </w:t>
      </w:r>
      <w:r>
        <w:t>the</w:t>
      </w:r>
      <w:r>
        <w:rPr>
          <w:spacing w:val="-13"/>
        </w:rPr>
        <w:t xml:space="preserve"> </w:t>
      </w:r>
      <w:r>
        <w:rPr>
          <w:spacing w:val="-1"/>
        </w:rPr>
        <w:t>profession's</w:t>
      </w:r>
      <w:r>
        <w:rPr>
          <w:spacing w:val="-12"/>
        </w:rPr>
        <w:t xml:space="preserve"> </w:t>
      </w:r>
      <w:r>
        <w:t>mission,</w:t>
      </w:r>
      <w:r>
        <w:rPr>
          <w:spacing w:val="-12"/>
        </w:rPr>
        <w:t xml:space="preserve"> </w:t>
      </w:r>
      <w:r>
        <w:rPr>
          <w:spacing w:val="-1"/>
        </w:rPr>
        <w:t>values,</w:t>
      </w:r>
      <w:r>
        <w:rPr>
          <w:spacing w:val="32"/>
        </w:rPr>
        <w:t xml:space="preserve"> </w:t>
      </w:r>
      <w:r>
        <w:rPr>
          <w:spacing w:val="-1"/>
        </w:rPr>
        <w:t>ethical</w:t>
      </w:r>
      <w:r>
        <w:rPr>
          <w:spacing w:val="-12"/>
        </w:rPr>
        <w:t xml:space="preserve"> </w:t>
      </w:r>
      <w:r>
        <w:rPr>
          <w:spacing w:val="-1"/>
        </w:rPr>
        <w:t>principles,</w:t>
      </w:r>
      <w:r>
        <w:rPr>
          <w:spacing w:val="85"/>
        </w:rPr>
        <w:t xml:space="preserve"> </w:t>
      </w:r>
      <w:r>
        <w:rPr>
          <w:spacing w:val="-1"/>
        </w:rPr>
        <w:t>and</w:t>
      </w:r>
      <w:r>
        <w:rPr>
          <w:spacing w:val="9"/>
        </w:rPr>
        <w:t xml:space="preserve"> </w:t>
      </w:r>
      <w:r>
        <w:rPr>
          <w:spacing w:val="-1"/>
        </w:rPr>
        <w:t>ethical</w:t>
      </w:r>
      <w:r>
        <w:rPr>
          <w:spacing w:val="10"/>
        </w:rPr>
        <w:t xml:space="preserve"> </w:t>
      </w:r>
      <w:r>
        <w:t>standards</w:t>
      </w:r>
      <w:r>
        <w:rPr>
          <w:spacing w:val="12"/>
        </w:rPr>
        <w:t xml:space="preserve"> </w:t>
      </w:r>
      <w:r>
        <w:rPr>
          <w:spacing w:val="-1"/>
        </w:rPr>
        <w:t>and</w:t>
      </w:r>
      <w:r>
        <w:rPr>
          <w:spacing w:val="12"/>
        </w:rPr>
        <w:t xml:space="preserve"> </w:t>
      </w:r>
      <w:r>
        <w:rPr>
          <w:spacing w:val="-1"/>
        </w:rPr>
        <w:t>practice</w:t>
      </w:r>
      <w:r>
        <w:rPr>
          <w:spacing w:val="8"/>
        </w:rPr>
        <w:t xml:space="preserve"> </w:t>
      </w:r>
      <w:r>
        <w:t>in</w:t>
      </w:r>
      <w:r>
        <w:rPr>
          <w:spacing w:val="9"/>
        </w:rPr>
        <w:t xml:space="preserve"> </w:t>
      </w:r>
      <w:r>
        <w:t>a</w:t>
      </w:r>
      <w:r>
        <w:rPr>
          <w:spacing w:val="8"/>
        </w:rPr>
        <w:t xml:space="preserve"> </w:t>
      </w:r>
      <w:r>
        <w:t>manner</w:t>
      </w:r>
      <w:r>
        <w:rPr>
          <w:spacing w:val="11"/>
        </w:rPr>
        <w:t xml:space="preserve"> </w:t>
      </w:r>
      <w:r>
        <w:t>consistent</w:t>
      </w:r>
      <w:r>
        <w:rPr>
          <w:spacing w:val="10"/>
        </w:rPr>
        <w:t xml:space="preserve"> </w:t>
      </w:r>
      <w:r>
        <w:t>with</w:t>
      </w:r>
      <w:r>
        <w:rPr>
          <w:spacing w:val="10"/>
        </w:rPr>
        <w:t xml:space="preserve"> </w:t>
      </w:r>
      <w:r>
        <w:t>them.</w:t>
      </w:r>
      <w:r>
        <w:rPr>
          <w:spacing w:val="7"/>
        </w:rPr>
        <w:t xml:space="preserve"> </w:t>
      </w:r>
      <w:r>
        <w:rPr>
          <w:spacing w:val="-1"/>
        </w:rPr>
        <w:t>Social</w:t>
      </w:r>
      <w:r>
        <w:rPr>
          <w:spacing w:val="9"/>
        </w:rPr>
        <w:t xml:space="preserve"> </w:t>
      </w:r>
      <w:r>
        <w:rPr>
          <w:spacing w:val="-1"/>
        </w:rPr>
        <w:t>workers</w:t>
      </w:r>
      <w:r>
        <w:rPr>
          <w:spacing w:val="-8"/>
        </w:rPr>
        <w:t xml:space="preserve"> </w:t>
      </w:r>
      <w:r>
        <w:t>act</w:t>
      </w:r>
      <w:r>
        <w:rPr>
          <w:spacing w:val="5"/>
        </w:rPr>
        <w:t xml:space="preserve"> </w:t>
      </w:r>
      <w:r>
        <w:t>honestly</w:t>
      </w:r>
      <w:r>
        <w:rPr>
          <w:spacing w:val="53"/>
        </w:rPr>
        <w:t xml:space="preserve"> </w:t>
      </w:r>
      <w:r>
        <w:rPr>
          <w:spacing w:val="-1"/>
        </w:rPr>
        <w:t>and</w:t>
      </w:r>
      <w:r>
        <w:rPr>
          <w:spacing w:val="24"/>
        </w:rPr>
        <w:t xml:space="preserve"> </w:t>
      </w:r>
      <w:r>
        <w:t>responsibly</w:t>
      </w:r>
      <w:r>
        <w:rPr>
          <w:spacing w:val="14"/>
        </w:rPr>
        <w:t xml:space="preserve"> </w:t>
      </w:r>
      <w:r>
        <w:rPr>
          <w:spacing w:val="-1"/>
        </w:rPr>
        <w:t>and</w:t>
      </w:r>
      <w:r>
        <w:rPr>
          <w:spacing w:val="27"/>
        </w:rPr>
        <w:t xml:space="preserve"> </w:t>
      </w:r>
      <w:r>
        <w:t>promote</w:t>
      </w:r>
      <w:r>
        <w:rPr>
          <w:spacing w:val="26"/>
        </w:rPr>
        <w:t xml:space="preserve"> </w:t>
      </w:r>
      <w:r>
        <w:rPr>
          <w:spacing w:val="-1"/>
        </w:rPr>
        <w:t>ethical</w:t>
      </w:r>
      <w:r>
        <w:rPr>
          <w:spacing w:val="27"/>
        </w:rPr>
        <w:t xml:space="preserve"> </w:t>
      </w:r>
      <w:r>
        <w:rPr>
          <w:spacing w:val="-1"/>
        </w:rPr>
        <w:t>practices</w:t>
      </w:r>
      <w:r>
        <w:rPr>
          <w:spacing w:val="24"/>
        </w:rPr>
        <w:t xml:space="preserve"> </w:t>
      </w:r>
      <w:r>
        <w:rPr>
          <w:spacing w:val="1"/>
        </w:rPr>
        <w:t>on</w:t>
      </w:r>
      <w:r>
        <w:rPr>
          <w:spacing w:val="26"/>
        </w:rPr>
        <w:t xml:space="preserve"> </w:t>
      </w:r>
      <w:r>
        <w:t>the</w:t>
      </w:r>
      <w:r>
        <w:rPr>
          <w:spacing w:val="21"/>
        </w:rPr>
        <w:t xml:space="preserve"> </w:t>
      </w:r>
      <w:r>
        <w:rPr>
          <w:spacing w:val="-1"/>
        </w:rPr>
        <w:t>part</w:t>
      </w:r>
      <w:r>
        <w:rPr>
          <w:spacing w:val="23"/>
        </w:rPr>
        <w:t xml:space="preserve"> </w:t>
      </w:r>
      <w:r>
        <w:t>of</w:t>
      </w:r>
      <w:r>
        <w:rPr>
          <w:spacing w:val="28"/>
        </w:rPr>
        <w:t xml:space="preserve"> </w:t>
      </w:r>
      <w:r>
        <w:t>the</w:t>
      </w:r>
      <w:r>
        <w:rPr>
          <w:spacing w:val="21"/>
        </w:rPr>
        <w:t xml:space="preserve"> </w:t>
      </w:r>
      <w:r>
        <w:rPr>
          <w:spacing w:val="-1"/>
        </w:rPr>
        <w:t>organizations</w:t>
      </w:r>
      <w:r>
        <w:rPr>
          <w:spacing w:val="25"/>
        </w:rPr>
        <w:t xml:space="preserve"> </w:t>
      </w:r>
      <w:r>
        <w:t>with</w:t>
      </w:r>
      <w:r>
        <w:rPr>
          <w:spacing w:val="9"/>
        </w:rPr>
        <w:t xml:space="preserve"> </w:t>
      </w:r>
      <w:r>
        <w:rPr>
          <w:spacing w:val="-1"/>
        </w:rPr>
        <w:t>which</w:t>
      </w:r>
      <w:r>
        <w:rPr>
          <w:spacing w:val="9"/>
        </w:rPr>
        <w:t xml:space="preserve"> </w:t>
      </w:r>
      <w:r>
        <w:t>they</w:t>
      </w:r>
      <w:r>
        <w:rPr>
          <w:spacing w:val="71"/>
        </w:rPr>
        <w:t xml:space="preserve"> </w:t>
      </w:r>
      <w:r>
        <w:rPr>
          <w:spacing w:val="-1"/>
        </w:rPr>
        <w:t>are</w:t>
      </w:r>
      <w:r>
        <w:rPr>
          <w:spacing w:val="-5"/>
        </w:rPr>
        <w:t xml:space="preserve"> </w:t>
      </w:r>
      <w:r>
        <w:rPr>
          <w:spacing w:val="-1"/>
        </w:rPr>
        <w:t>affiliated.</w:t>
      </w:r>
    </w:p>
    <w:p w:rsidR="00BD768C" w:rsidRDefault="00BD768C">
      <w:pPr>
        <w:spacing w:before="10"/>
        <w:rPr>
          <w:rFonts w:ascii="Times New Roman" w:eastAsia="Times New Roman" w:hAnsi="Times New Roman" w:cs="Times New Roman"/>
          <w:sz w:val="24"/>
          <w:szCs w:val="24"/>
        </w:rPr>
      </w:pPr>
    </w:p>
    <w:p w:rsidR="00BD768C" w:rsidRDefault="00180D16">
      <w:pPr>
        <w:pStyle w:val="Heading5"/>
        <w:rPr>
          <w:b w:val="0"/>
          <w:bCs w:val="0"/>
        </w:rPr>
      </w:pPr>
      <w:r>
        <w:rPr>
          <w:spacing w:val="-1"/>
        </w:rPr>
        <w:t>Value:</w:t>
      </w:r>
      <w:r>
        <w:rPr>
          <w:spacing w:val="-8"/>
        </w:rPr>
        <w:t xml:space="preserve"> </w:t>
      </w:r>
      <w:r>
        <w:rPr>
          <w:spacing w:val="-1"/>
        </w:rPr>
        <w:t>Competence</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right="121" w:firstLine="717"/>
        <w:jc w:val="both"/>
      </w:pPr>
      <w:r>
        <w:rPr>
          <w:spacing w:val="-1"/>
        </w:rPr>
        <w:t>Ethical</w:t>
      </w:r>
      <w:r>
        <w:rPr>
          <w:spacing w:val="22"/>
        </w:rPr>
        <w:t xml:space="preserve"> </w:t>
      </w:r>
      <w:r>
        <w:rPr>
          <w:spacing w:val="-1"/>
        </w:rPr>
        <w:t>Principle:</w:t>
      </w:r>
      <w:r>
        <w:rPr>
          <w:spacing w:val="23"/>
        </w:rPr>
        <w:t xml:space="preserve"> </w:t>
      </w:r>
      <w:r>
        <w:rPr>
          <w:spacing w:val="-1"/>
        </w:rPr>
        <w:t>Social</w:t>
      </w:r>
      <w:r>
        <w:rPr>
          <w:spacing w:val="21"/>
        </w:rPr>
        <w:t xml:space="preserve"> </w:t>
      </w:r>
      <w:r>
        <w:rPr>
          <w:spacing w:val="-1"/>
        </w:rPr>
        <w:t>workers</w:t>
      </w:r>
      <w:r>
        <w:rPr>
          <w:spacing w:val="21"/>
        </w:rPr>
        <w:t xml:space="preserve"> </w:t>
      </w:r>
      <w:r>
        <w:rPr>
          <w:spacing w:val="-1"/>
        </w:rPr>
        <w:t>practice</w:t>
      </w:r>
      <w:r>
        <w:rPr>
          <w:spacing w:val="21"/>
        </w:rPr>
        <w:t xml:space="preserve"> </w:t>
      </w:r>
      <w:r>
        <w:t>within</w:t>
      </w:r>
      <w:r>
        <w:rPr>
          <w:spacing w:val="24"/>
        </w:rPr>
        <w:t xml:space="preserve"> </w:t>
      </w:r>
      <w:r>
        <w:t>their</w:t>
      </w:r>
      <w:r>
        <w:rPr>
          <w:spacing w:val="20"/>
        </w:rPr>
        <w:t xml:space="preserve"> </w:t>
      </w:r>
      <w:r>
        <w:rPr>
          <w:spacing w:val="-1"/>
        </w:rPr>
        <w:t>areas</w:t>
      </w:r>
      <w:r>
        <w:rPr>
          <w:spacing w:val="22"/>
        </w:rPr>
        <w:t xml:space="preserve"> </w:t>
      </w:r>
      <w:r>
        <w:rPr>
          <w:spacing w:val="1"/>
        </w:rPr>
        <w:t>of</w:t>
      </w:r>
      <w:r>
        <w:rPr>
          <w:spacing w:val="20"/>
        </w:rPr>
        <w:t xml:space="preserve"> </w:t>
      </w:r>
      <w:r>
        <w:rPr>
          <w:spacing w:val="-1"/>
        </w:rPr>
        <w:t>competence</w:t>
      </w:r>
      <w:r>
        <w:rPr>
          <w:spacing w:val="20"/>
        </w:rPr>
        <w:t xml:space="preserve"> </w:t>
      </w:r>
      <w:r>
        <w:rPr>
          <w:spacing w:val="-1"/>
        </w:rPr>
        <w:t>and</w:t>
      </w:r>
      <w:r>
        <w:rPr>
          <w:spacing w:val="21"/>
        </w:rPr>
        <w:t xml:space="preserve"> </w:t>
      </w:r>
      <w:r>
        <w:t>develop</w:t>
      </w:r>
      <w:r>
        <w:rPr>
          <w:spacing w:val="79"/>
        </w:rPr>
        <w:t xml:space="preserve"> </w:t>
      </w:r>
      <w:r>
        <w:rPr>
          <w:spacing w:val="-1"/>
        </w:rPr>
        <w:t>and</w:t>
      </w:r>
      <w:r>
        <w:t xml:space="preserve"> </w:t>
      </w:r>
      <w:r>
        <w:rPr>
          <w:spacing w:val="-1"/>
        </w:rPr>
        <w:t xml:space="preserve">enhance </w:t>
      </w:r>
      <w:r>
        <w:t>their</w:t>
      </w:r>
      <w:r>
        <w:rPr>
          <w:spacing w:val="-1"/>
        </w:rPr>
        <w:t xml:space="preserve"> </w:t>
      </w:r>
      <w:r>
        <w:t>professional</w:t>
      </w:r>
      <w:r>
        <w:rPr>
          <w:spacing w:val="-2"/>
        </w:rPr>
        <w:t xml:space="preserve"> </w:t>
      </w:r>
      <w:r>
        <w:t>expertise.</w:t>
      </w:r>
    </w:p>
    <w:p w:rsidR="00BD768C" w:rsidRDefault="00BD768C">
      <w:pPr>
        <w:rPr>
          <w:rFonts w:ascii="Times New Roman" w:eastAsia="Times New Roman" w:hAnsi="Times New Roman" w:cs="Times New Roman"/>
          <w:sz w:val="24"/>
          <w:szCs w:val="24"/>
        </w:rPr>
      </w:pPr>
    </w:p>
    <w:p w:rsidR="00BD768C" w:rsidRDefault="00180D16">
      <w:pPr>
        <w:pStyle w:val="BodyText"/>
        <w:ind w:right="114" w:firstLine="717"/>
        <w:jc w:val="both"/>
      </w:pPr>
      <w:r>
        <w:rPr>
          <w:spacing w:val="-1"/>
        </w:rPr>
        <w:t>Social</w:t>
      </w:r>
      <w:r>
        <w:rPr>
          <w:spacing w:val="11"/>
        </w:rPr>
        <w:t xml:space="preserve"> </w:t>
      </w:r>
      <w:r>
        <w:rPr>
          <w:spacing w:val="-1"/>
        </w:rPr>
        <w:t>workers</w:t>
      </w:r>
      <w:r>
        <w:rPr>
          <w:spacing w:val="13"/>
        </w:rPr>
        <w:t xml:space="preserve"> </w:t>
      </w:r>
      <w:r>
        <w:t>continually</w:t>
      </w:r>
      <w:r>
        <w:rPr>
          <w:spacing w:val="6"/>
        </w:rPr>
        <w:t xml:space="preserve"> </w:t>
      </w:r>
      <w:r>
        <w:t>strive</w:t>
      </w:r>
      <w:r>
        <w:rPr>
          <w:spacing w:val="11"/>
        </w:rPr>
        <w:t xml:space="preserve"> </w:t>
      </w:r>
      <w:r>
        <w:t>to</w:t>
      </w:r>
      <w:r>
        <w:rPr>
          <w:spacing w:val="12"/>
        </w:rPr>
        <w:t xml:space="preserve"> </w:t>
      </w:r>
      <w:r>
        <w:t>increase</w:t>
      </w:r>
      <w:r>
        <w:rPr>
          <w:spacing w:val="10"/>
        </w:rPr>
        <w:t xml:space="preserve"> </w:t>
      </w:r>
      <w:r>
        <w:t>their</w:t>
      </w:r>
      <w:r>
        <w:rPr>
          <w:spacing w:val="13"/>
        </w:rPr>
        <w:t xml:space="preserve"> </w:t>
      </w:r>
      <w:r>
        <w:rPr>
          <w:spacing w:val="-1"/>
        </w:rPr>
        <w:t>professional</w:t>
      </w:r>
      <w:r>
        <w:rPr>
          <w:spacing w:val="12"/>
        </w:rPr>
        <w:t xml:space="preserve"> </w:t>
      </w:r>
      <w:r>
        <w:t>knowledge</w:t>
      </w:r>
      <w:r>
        <w:rPr>
          <w:spacing w:val="13"/>
        </w:rPr>
        <w:t xml:space="preserve"> </w:t>
      </w:r>
      <w:r>
        <w:rPr>
          <w:spacing w:val="-1"/>
        </w:rPr>
        <w:t>and</w:t>
      </w:r>
      <w:r>
        <w:rPr>
          <w:spacing w:val="11"/>
        </w:rPr>
        <w:t xml:space="preserve"> </w:t>
      </w:r>
      <w:r>
        <w:t>skills</w:t>
      </w:r>
      <w:r>
        <w:rPr>
          <w:spacing w:val="41"/>
        </w:rPr>
        <w:t xml:space="preserve"> </w:t>
      </w:r>
      <w:r>
        <w:rPr>
          <w:spacing w:val="-1"/>
        </w:rPr>
        <w:t>and</w:t>
      </w:r>
      <w:r>
        <w:rPr>
          <w:spacing w:val="47"/>
        </w:rPr>
        <w:t xml:space="preserve"> </w:t>
      </w:r>
      <w:r>
        <w:t>to</w:t>
      </w:r>
      <w:r>
        <w:rPr>
          <w:spacing w:val="26"/>
        </w:rPr>
        <w:t xml:space="preserve"> </w:t>
      </w:r>
      <w:r>
        <w:t>apply</w:t>
      </w:r>
      <w:r>
        <w:rPr>
          <w:spacing w:val="9"/>
        </w:rPr>
        <w:t xml:space="preserve"> </w:t>
      </w:r>
      <w:r>
        <w:t>them</w:t>
      </w:r>
      <w:r>
        <w:rPr>
          <w:spacing w:val="26"/>
        </w:rPr>
        <w:t xml:space="preserve"> </w:t>
      </w:r>
      <w:r>
        <w:t>in</w:t>
      </w:r>
      <w:r>
        <w:rPr>
          <w:spacing w:val="26"/>
        </w:rPr>
        <w:t xml:space="preserve"> </w:t>
      </w:r>
      <w:r>
        <w:rPr>
          <w:spacing w:val="-1"/>
        </w:rPr>
        <w:t>practice.</w:t>
      </w:r>
      <w:r>
        <w:rPr>
          <w:spacing w:val="25"/>
        </w:rPr>
        <w:t xml:space="preserve"> </w:t>
      </w:r>
      <w:r>
        <w:rPr>
          <w:spacing w:val="-1"/>
        </w:rPr>
        <w:t>Social</w:t>
      </w:r>
      <w:r>
        <w:rPr>
          <w:spacing w:val="24"/>
        </w:rPr>
        <w:t xml:space="preserve"> </w:t>
      </w:r>
      <w:r>
        <w:rPr>
          <w:spacing w:val="-1"/>
        </w:rPr>
        <w:t>workers</w:t>
      </w:r>
      <w:r>
        <w:rPr>
          <w:spacing w:val="23"/>
        </w:rPr>
        <w:t xml:space="preserve"> </w:t>
      </w:r>
      <w:r>
        <w:t>should</w:t>
      </w:r>
      <w:r>
        <w:rPr>
          <w:spacing w:val="27"/>
        </w:rPr>
        <w:t xml:space="preserve"> </w:t>
      </w:r>
      <w:r>
        <w:rPr>
          <w:spacing w:val="-1"/>
        </w:rPr>
        <w:t>aspire</w:t>
      </w:r>
      <w:r>
        <w:rPr>
          <w:spacing w:val="23"/>
        </w:rPr>
        <w:t xml:space="preserve"> </w:t>
      </w:r>
      <w:r>
        <w:t>to</w:t>
      </w:r>
      <w:r>
        <w:rPr>
          <w:spacing w:val="26"/>
        </w:rPr>
        <w:t xml:space="preserve"> </w:t>
      </w:r>
      <w:r>
        <w:rPr>
          <w:spacing w:val="-1"/>
        </w:rPr>
        <w:t>contribute</w:t>
      </w:r>
      <w:r>
        <w:rPr>
          <w:spacing w:val="23"/>
        </w:rPr>
        <w:t xml:space="preserve"> </w:t>
      </w:r>
      <w:r>
        <w:t>to</w:t>
      </w:r>
      <w:r>
        <w:rPr>
          <w:spacing w:val="24"/>
        </w:rPr>
        <w:t xml:space="preserve"> </w:t>
      </w:r>
      <w:r>
        <w:rPr>
          <w:spacing w:val="-1"/>
        </w:rPr>
        <w:t>the</w:t>
      </w:r>
      <w:r>
        <w:rPr>
          <w:spacing w:val="23"/>
        </w:rPr>
        <w:t xml:space="preserve"> </w:t>
      </w:r>
      <w:r>
        <w:rPr>
          <w:spacing w:val="-1"/>
        </w:rPr>
        <w:t>knowledge</w:t>
      </w:r>
      <w:r>
        <w:rPr>
          <w:spacing w:val="23"/>
        </w:rPr>
        <w:t xml:space="preserve"> </w:t>
      </w:r>
      <w:r>
        <w:rPr>
          <w:spacing w:val="-1"/>
        </w:rPr>
        <w:t>base</w:t>
      </w:r>
      <w:r>
        <w:rPr>
          <w:spacing w:val="23"/>
        </w:rPr>
        <w:t xml:space="preserve"> </w:t>
      </w:r>
      <w:r>
        <w:t>of</w:t>
      </w:r>
      <w:r>
        <w:rPr>
          <w:spacing w:val="85"/>
        </w:rPr>
        <w:t xml:space="preserve"> </w:t>
      </w:r>
      <w:r>
        <w:t>the</w:t>
      </w:r>
      <w:r>
        <w:rPr>
          <w:spacing w:val="-6"/>
        </w:rPr>
        <w:t xml:space="preserve"> </w:t>
      </w:r>
      <w:r>
        <w:rPr>
          <w:spacing w:val="-1"/>
        </w:rPr>
        <w:t>profession.</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8"/>
        <w:rPr>
          <w:rFonts w:ascii="Times New Roman" w:eastAsia="Times New Roman" w:hAnsi="Times New Roman" w:cs="Times New Roman"/>
          <w:sz w:val="11"/>
          <w:szCs w:val="11"/>
        </w:rPr>
      </w:pPr>
    </w:p>
    <w:p w:rsidR="00BD768C" w:rsidRDefault="00180D16">
      <w:pPr>
        <w:pStyle w:val="Heading5"/>
        <w:spacing w:before="69"/>
        <w:jc w:val="both"/>
        <w:rPr>
          <w:b w:val="0"/>
          <w:bCs w:val="0"/>
        </w:rPr>
      </w:pPr>
      <w:r>
        <w:t xml:space="preserve">Ethical </w:t>
      </w:r>
      <w:r>
        <w:rPr>
          <w:spacing w:val="-1"/>
        </w:rPr>
        <w:t>Standards</w:t>
      </w:r>
    </w:p>
    <w:p w:rsidR="00BD768C" w:rsidRDefault="00BD768C">
      <w:pPr>
        <w:spacing w:before="2"/>
        <w:rPr>
          <w:rFonts w:ascii="Times New Roman" w:eastAsia="Times New Roman" w:hAnsi="Times New Roman" w:cs="Times New Roman"/>
          <w:b/>
          <w:bCs/>
          <w:sz w:val="23"/>
          <w:szCs w:val="23"/>
        </w:rPr>
      </w:pPr>
    </w:p>
    <w:p w:rsidR="00BD768C" w:rsidRDefault="00180D16">
      <w:pPr>
        <w:pStyle w:val="BodyText"/>
        <w:ind w:right="117" w:firstLine="717"/>
        <w:jc w:val="both"/>
      </w:pPr>
      <w:r>
        <w:t>The</w:t>
      </w:r>
      <w:r>
        <w:rPr>
          <w:spacing w:val="37"/>
        </w:rPr>
        <w:t xml:space="preserve"> </w:t>
      </w:r>
      <w:r>
        <w:t>following</w:t>
      </w:r>
      <w:r>
        <w:rPr>
          <w:spacing w:val="36"/>
        </w:rPr>
        <w:t xml:space="preserve"> </w:t>
      </w:r>
      <w:r>
        <w:rPr>
          <w:spacing w:val="-1"/>
        </w:rPr>
        <w:t>ethical</w:t>
      </w:r>
      <w:r>
        <w:rPr>
          <w:spacing w:val="41"/>
        </w:rPr>
        <w:t xml:space="preserve"> </w:t>
      </w:r>
      <w:r>
        <w:t>standards</w:t>
      </w:r>
      <w:r>
        <w:rPr>
          <w:spacing w:val="40"/>
        </w:rPr>
        <w:t xml:space="preserve"> </w:t>
      </w:r>
      <w:r>
        <w:t>are</w:t>
      </w:r>
      <w:r>
        <w:rPr>
          <w:spacing w:val="39"/>
        </w:rPr>
        <w:t xml:space="preserve"> </w:t>
      </w:r>
      <w:r>
        <w:rPr>
          <w:spacing w:val="-1"/>
        </w:rPr>
        <w:t>relevant</w:t>
      </w:r>
      <w:r>
        <w:rPr>
          <w:spacing w:val="41"/>
        </w:rPr>
        <w:t xml:space="preserve"> </w:t>
      </w:r>
      <w:r>
        <w:t>to</w:t>
      </w:r>
      <w:r>
        <w:rPr>
          <w:spacing w:val="45"/>
        </w:rPr>
        <w:t xml:space="preserve"> </w:t>
      </w:r>
      <w:r>
        <w:t>the</w:t>
      </w:r>
      <w:r>
        <w:rPr>
          <w:spacing w:val="40"/>
        </w:rPr>
        <w:t xml:space="preserve"> </w:t>
      </w:r>
      <w:r>
        <w:rPr>
          <w:spacing w:val="-1"/>
        </w:rPr>
        <w:t>professional</w:t>
      </w:r>
      <w:r>
        <w:rPr>
          <w:spacing w:val="42"/>
        </w:rPr>
        <w:t xml:space="preserve"> </w:t>
      </w:r>
      <w:r>
        <w:t>activities</w:t>
      </w:r>
      <w:r>
        <w:rPr>
          <w:spacing w:val="41"/>
        </w:rPr>
        <w:t xml:space="preserve"> </w:t>
      </w:r>
      <w:r>
        <w:t>of</w:t>
      </w:r>
      <w:r>
        <w:rPr>
          <w:spacing w:val="37"/>
        </w:rPr>
        <w:t xml:space="preserve"> </w:t>
      </w:r>
      <w:r>
        <w:rPr>
          <w:spacing w:val="-1"/>
        </w:rPr>
        <w:t>all</w:t>
      </w:r>
      <w:r>
        <w:rPr>
          <w:spacing w:val="41"/>
        </w:rPr>
        <w:t xml:space="preserve"> </w:t>
      </w:r>
      <w:r>
        <w:rPr>
          <w:spacing w:val="-1"/>
        </w:rPr>
        <w:t>social</w:t>
      </w:r>
      <w:r>
        <w:rPr>
          <w:spacing w:val="57"/>
        </w:rPr>
        <w:t xml:space="preserve"> </w:t>
      </w:r>
      <w:r>
        <w:rPr>
          <w:spacing w:val="-1"/>
        </w:rPr>
        <w:t>workers.</w:t>
      </w:r>
      <w:r>
        <w:t xml:space="preserve">  These</w:t>
      </w:r>
      <w:r>
        <w:rPr>
          <w:spacing w:val="-1"/>
        </w:rPr>
        <w:t xml:space="preserve"> </w:t>
      </w:r>
      <w:r>
        <w:t>standards</w:t>
      </w:r>
      <w:r>
        <w:rPr>
          <w:spacing w:val="-6"/>
        </w:rPr>
        <w:t xml:space="preserve"> </w:t>
      </w:r>
      <w:r>
        <w:rPr>
          <w:spacing w:val="-1"/>
        </w:rPr>
        <w:t>concern: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0"/>
          <w:numId w:val="15"/>
        </w:numPr>
        <w:tabs>
          <w:tab w:val="left" w:pos="2261"/>
        </w:tabs>
      </w:pPr>
      <w:r>
        <w:rPr>
          <w:spacing w:val="-1"/>
        </w:rPr>
        <w:t>social</w:t>
      </w:r>
      <w:r>
        <w:t xml:space="preserve"> </w:t>
      </w:r>
      <w:r>
        <w:rPr>
          <w:spacing w:val="-1"/>
        </w:rPr>
        <w:t>workers' ethical</w:t>
      </w:r>
      <w:r>
        <w:t xml:space="preserve"> responsibilities to </w:t>
      </w:r>
      <w:r>
        <w:rPr>
          <w:spacing w:val="-1"/>
        </w:rPr>
        <w:t>clients,</w:t>
      </w:r>
    </w:p>
    <w:p w:rsidR="00BD768C" w:rsidRDefault="00180D16" w:rsidP="009B121B">
      <w:pPr>
        <w:pStyle w:val="BodyText"/>
        <w:numPr>
          <w:ilvl w:val="0"/>
          <w:numId w:val="15"/>
        </w:numPr>
        <w:tabs>
          <w:tab w:val="left" w:pos="2261"/>
        </w:tabs>
      </w:pPr>
      <w:r>
        <w:rPr>
          <w:spacing w:val="-1"/>
        </w:rPr>
        <w:t>social</w:t>
      </w:r>
      <w:r>
        <w:t xml:space="preserve"> </w:t>
      </w:r>
      <w:r>
        <w:rPr>
          <w:spacing w:val="-1"/>
        </w:rPr>
        <w:t>workers' ethical</w:t>
      </w:r>
      <w:r>
        <w:t xml:space="preserve"> responsibilities to</w:t>
      </w:r>
      <w:r>
        <w:rPr>
          <w:spacing w:val="-3"/>
        </w:rPr>
        <w:t xml:space="preserve"> </w:t>
      </w:r>
      <w:r>
        <w:rPr>
          <w:spacing w:val="-1"/>
        </w:rPr>
        <w:t>colleagues,</w:t>
      </w:r>
    </w:p>
    <w:p w:rsidR="00BD768C" w:rsidRDefault="00180D16" w:rsidP="009B121B">
      <w:pPr>
        <w:pStyle w:val="BodyText"/>
        <w:numPr>
          <w:ilvl w:val="0"/>
          <w:numId w:val="15"/>
        </w:numPr>
        <w:tabs>
          <w:tab w:val="left" w:pos="2261"/>
        </w:tabs>
      </w:pPr>
      <w:r>
        <w:rPr>
          <w:spacing w:val="-1"/>
        </w:rPr>
        <w:t>social</w:t>
      </w:r>
      <w:r>
        <w:t xml:space="preserve"> </w:t>
      </w:r>
      <w:r>
        <w:rPr>
          <w:spacing w:val="-1"/>
        </w:rPr>
        <w:t>workers' ethical</w:t>
      </w:r>
      <w:r>
        <w:t xml:space="preserve"> responsibilities in </w:t>
      </w:r>
      <w:r>
        <w:rPr>
          <w:spacing w:val="-1"/>
        </w:rPr>
        <w:t>practice</w:t>
      </w:r>
      <w:r>
        <w:rPr>
          <w:spacing w:val="-5"/>
        </w:rPr>
        <w:t xml:space="preserve"> </w:t>
      </w:r>
      <w:r>
        <w:rPr>
          <w:spacing w:val="-1"/>
        </w:rPr>
        <w:t>settings,</w:t>
      </w:r>
    </w:p>
    <w:p w:rsidR="00BD768C" w:rsidRDefault="00180D16" w:rsidP="009B121B">
      <w:pPr>
        <w:pStyle w:val="BodyText"/>
        <w:numPr>
          <w:ilvl w:val="0"/>
          <w:numId w:val="15"/>
        </w:numPr>
        <w:tabs>
          <w:tab w:val="left" w:pos="2261"/>
        </w:tabs>
      </w:pPr>
      <w:r>
        <w:rPr>
          <w:spacing w:val="-1"/>
        </w:rPr>
        <w:t>social</w:t>
      </w:r>
      <w:r>
        <w:t xml:space="preserve"> </w:t>
      </w:r>
      <w:r>
        <w:rPr>
          <w:spacing w:val="-1"/>
        </w:rPr>
        <w:t>workers' ethical</w:t>
      </w:r>
      <w:r>
        <w:t xml:space="preserve"> responsibilities </w:t>
      </w:r>
      <w:r>
        <w:rPr>
          <w:spacing w:val="-1"/>
        </w:rPr>
        <w:t>as</w:t>
      </w:r>
      <w:r>
        <w:t xml:space="preserve"> </w:t>
      </w:r>
      <w:r>
        <w:rPr>
          <w:spacing w:val="-1"/>
        </w:rPr>
        <w:t>professionals,</w:t>
      </w:r>
    </w:p>
    <w:p w:rsidR="00BD768C" w:rsidRDefault="00180D16" w:rsidP="009B121B">
      <w:pPr>
        <w:pStyle w:val="BodyText"/>
        <w:numPr>
          <w:ilvl w:val="0"/>
          <w:numId w:val="15"/>
        </w:numPr>
        <w:tabs>
          <w:tab w:val="left" w:pos="2261"/>
        </w:tabs>
      </w:pPr>
      <w:r>
        <w:rPr>
          <w:spacing w:val="-1"/>
        </w:rPr>
        <w:t>social</w:t>
      </w:r>
      <w:r>
        <w:t xml:space="preserve"> </w:t>
      </w:r>
      <w:r>
        <w:rPr>
          <w:spacing w:val="-1"/>
        </w:rPr>
        <w:t>workers' ethical</w:t>
      </w:r>
      <w:r>
        <w:t xml:space="preserve"> responsibilities to</w:t>
      </w:r>
      <w:r>
        <w:rPr>
          <w:spacing w:val="-3"/>
        </w:rPr>
        <w:t xml:space="preserve"> </w:t>
      </w:r>
      <w:r>
        <w:t xml:space="preserve">the </w:t>
      </w:r>
      <w:r>
        <w:rPr>
          <w:spacing w:val="-1"/>
        </w:rPr>
        <w:t>social</w:t>
      </w:r>
      <w:r>
        <w:t xml:space="preserve"> </w:t>
      </w:r>
      <w:r>
        <w:rPr>
          <w:spacing w:val="-1"/>
        </w:rPr>
        <w:t>work</w:t>
      </w:r>
      <w:r>
        <w:t xml:space="preserve"> </w:t>
      </w:r>
      <w:r>
        <w:rPr>
          <w:spacing w:val="-1"/>
        </w:rPr>
        <w:t>profession,</w:t>
      </w:r>
      <w:r>
        <w:rPr>
          <w:spacing w:val="-7"/>
        </w:rPr>
        <w:t xml:space="preserve"> </w:t>
      </w:r>
      <w:r>
        <w:rPr>
          <w:spacing w:val="-1"/>
        </w:rPr>
        <w:t>and</w:t>
      </w:r>
    </w:p>
    <w:p w:rsidR="00BD768C" w:rsidRDefault="00180D16" w:rsidP="009B121B">
      <w:pPr>
        <w:pStyle w:val="BodyText"/>
        <w:numPr>
          <w:ilvl w:val="0"/>
          <w:numId w:val="15"/>
        </w:numPr>
        <w:tabs>
          <w:tab w:val="left" w:pos="2261"/>
        </w:tabs>
      </w:pPr>
      <w:r>
        <w:rPr>
          <w:spacing w:val="-1"/>
        </w:rPr>
        <w:t>social</w:t>
      </w:r>
      <w:r>
        <w:t xml:space="preserve"> </w:t>
      </w:r>
      <w:r>
        <w:rPr>
          <w:spacing w:val="-1"/>
        </w:rPr>
        <w:t>workers' ethical</w:t>
      </w:r>
      <w:r>
        <w:t xml:space="preserve"> responsibilities to</w:t>
      </w:r>
      <w:r>
        <w:rPr>
          <w:spacing w:val="-3"/>
        </w:rPr>
        <w:t xml:space="preserve"> </w:t>
      </w:r>
      <w:r>
        <w:t xml:space="preserve">the </w:t>
      </w:r>
      <w:r>
        <w:rPr>
          <w:spacing w:val="-1"/>
        </w:rPr>
        <w:t>broader</w:t>
      </w:r>
      <w:r>
        <w:t xml:space="preserve"> </w:t>
      </w:r>
      <w:r w:rsidR="00D34410">
        <w:t>society</w:t>
      </w:r>
      <w:r w:rsidR="00D34410">
        <w:rPr>
          <w:spacing w:val="-11"/>
        </w:rPr>
        <w:t>.</w:t>
      </w:r>
    </w:p>
    <w:p w:rsidR="00BD768C" w:rsidRDefault="00BD768C">
      <w:pPr>
        <w:rPr>
          <w:rFonts w:ascii="Times New Roman" w:eastAsia="Times New Roman" w:hAnsi="Times New Roman" w:cs="Times New Roman"/>
          <w:sz w:val="24"/>
          <w:szCs w:val="24"/>
        </w:rPr>
      </w:pPr>
    </w:p>
    <w:p w:rsidR="00BD768C" w:rsidRDefault="00180D16">
      <w:pPr>
        <w:pStyle w:val="BodyText"/>
        <w:ind w:right="112" w:firstLine="717"/>
        <w:jc w:val="both"/>
      </w:pPr>
      <w:r>
        <w:t>Some</w:t>
      </w:r>
      <w:r>
        <w:rPr>
          <w:spacing w:val="33"/>
        </w:rPr>
        <w:t xml:space="preserve"> </w:t>
      </w:r>
      <w:r>
        <w:t>of</w:t>
      </w:r>
      <w:r>
        <w:rPr>
          <w:spacing w:val="32"/>
        </w:rPr>
        <w:t xml:space="preserve"> </w:t>
      </w:r>
      <w:r>
        <w:t>the</w:t>
      </w:r>
      <w:r>
        <w:rPr>
          <w:spacing w:val="33"/>
        </w:rPr>
        <w:t xml:space="preserve"> </w:t>
      </w:r>
      <w:r>
        <w:t>standards</w:t>
      </w:r>
      <w:r>
        <w:rPr>
          <w:spacing w:val="33"/>
        </w:rPr>
        <w:t xml:space="preserve"> </w:t>
      </w:r>
      <w:r>
        <w:t>that</w:t>
      </w:r>
      <w:r>
        <w:rPr>
          <w:spacing w:val="33"/>
        </w:rPr>
        <w:t xml:space="preserve"> </w:t>
      </w:r>
      <w:r>
        <w:rPr>
          <w:spacing w:val="-1"/>
        </w:rPr>
        <w:t>follow</w:t>
      </w:r>
      <w:r>
        <w:rPr>
          <w:spacing w:val="36"/>
        </w:rPr>
        <w:t xml:space="preserve"> </w:t>
      </w:r>
      <w:r>
        <w:t>are</w:t>
      </w:r>
      <w:r>
        <w:rPr>
          <w:spacing w:val="33"/>
        </w:rPr>
        <w:t xml:space="preserve"> </w:t>
      </w:r>
      <w:r>
        <w:t>enforceable</w:t>
      </w:r>
      <w:r>
        <w:rPr>
          <w:spacing w:val="33"/>
        </w:rPr>
        <w:t xml:space="preserve"> </w:t>
      </w:r>
      <w:r>
        <w:rPr>
          <w:spacing w:val="-1"/>
        </w:rPr>
        <w:t>guidelines</w:t>
      </w:r>
      <w:r>
        <w:rPr>
          <w:spacing w:val="34"/>
        </w:rPr>
        <w:t xml:space="preserve"> </w:t>
      </w:r>
      <w:r>
        <w:t>for</w:t>
      </w:r>
      <w:r>
        <w:rPr>
          <w:spacing w:val="35"/>
        </w:rPr>
        <w:t xml:space="preserve"> </w:t>
      </w:r>
      <w:r>
        <w:rPr>
          <w:spacing w:val="-1"/>
        </w:rPr>
        <w:t>professional</w:t>
      </w:r>
      <w:r>
        <w:rPr>
          <w:spacing w:val="34"/>
        </w:rPr>
        <w:t xml:space="preserve"> </w:t>
      </w:r>
      <w:r>
        <w:t>conduct,</w:t>
      </w:r>
      <w:r>
        <w:rPr>
          <w:spacing w:val="47"/>
        </w:rPr>
        <w:t xml:space="preserve"> </w:t>
      </w:r>
      <w:r>
        <w:rPr>
          <w:spacing w:val="-1"/>
        </w:rPr>
        <w:t>and</w:t>
      </w:r>
      <w:r>
        <w:rPr>
          <w:spacing w:val="52"/>
        </w:rPr>
        <w:t xml:space="preserve"> </w:t>
      </w:r>
      <w:r>
        <w:t>some</w:t>
      </w:r>
      <w:r>
        <w:rPr>
          <w:spacing w:val="52"/>
        </w:rPr>
        <w:t xml:space="preserve"> </w:t>
      </w:r>
      <w:r>
        <w:t>are</w:t>
      </w:r>
      <w:r>
        <w:rPr>
          <w:spacing w:val="54"/>
        </w:rPr>
        <w:t xml:space="preserve"> </w:t>
      </w:r>
      <w:r>
        <w:rPr>
          <w:spacing w:val="-1"/>
        </w:rPr>
        <w:t>aspirational.</w:t>
      </w:r>
      <w:r>
        <w:rPr>
          <w:spacing w:val="56"/>
        </w:rPr>
        <w:t xml:space="preserve"> </w:t>
      </w:r>
      <w:r>
        <w:t>The</w:t>
      </w:r>
      <w:r>
        <w:rPr>
          <w:spacing w:val="51"/>
        </w:rPr>
        <w:t xml:space="preserve"> </w:t>
      </w:r>
      <w:r>
        <w:t>extent</w:t>
      </w:r>
      <w:r>
        <w:rPr>
          <w:spacing w:val="53"/>
        </w:rPr>
        <w:t xml:space="preserve"> </w:t>
      </w:r>
      <w:r>
        <w:t>to</w:t>
      </w:r>
      <w:r>
        <w:rPr>
          <w:spacing w:val="53"/>
        </w:rPr>
        <w:t xml:space="preserve"> </w:t>
      </w:r>
      <w:r>
        <w:rPr>
          <w:spacing w:val="-1"/>
        </w:rPr>
        <w:t>which</w:t>
      </w:r>
      <w:r>
        <w:rPr>
          <w:spacing w:val="52"/>
        </w:rPr>
        <w:t xml:space="preserve"> </w:t>
      </w:r>
      <w:r>
        <w:rPr>
          <w:spacing w:val="-1"/>
        </w:rPr>
        <w:t>each</w:t>
      </w:r>
      <w:r>
        <w:rPr>
          <w:spacing w:val="52"/>
        </w:rPr>
        <w:t xml:space="preserve"> </w:t>
      </w:r>
      <w:r>
        <w:t>standard</w:t>
      </w:r>
      <w:r>
        <w:rPr>
          <w:spacing w:val="52"/>
        </w:rPr>
        <w:t xml:space="preserve"> </w:t>
      </w:r>
      <w:r>
        <w:t>is</w:t>
      </w:r>
      <w:r>
        <w:rPr>
          <w:spacing w:val="56"/>
        </w:rPr>
        <w:t xml:space="preserve"> </w:t>
      </w:r>
      <w:r>
        <w:rPr>
          <w:spacing w:val="-1"/>
        </w:rPr>
        <w:t>enforceable</w:t>
      </w:r>
      <w:r>
        <w:rPr>
          <w:spacing w:val="52"/>
        </w:rPr>
        <w:t xml:space="preserve"> </w:t>
      </w:r>
      <w:r>
        <w:t>is</w:t>
      </w:r>
      <w:r>
        <w:rPr>
          <w:spacing w:val="55"/>
        </w:rPr>
        <w:t xml:space="preserve"> </w:t>
      </w:r>
      <w:r>
        <w:t>a</w:t>
      </w:r>
      <w:r>
        <w:rPr>
          <w:spacing w:val="51"/>
        </w:rPr>
        <w:t xml:space="preserve"> </w:t>
      </w:r>
      <w:r>
        <w:t>matter</w:t>
      </w:r>
      <w:r>
        <w:rPr>
          <w:spacing w:val="52"/>
        </w:rPr>
        <w:t xml:space="preserve"> </w:t>
      </w:r>
      <w:r>
        <w:t>of</w:t>
      </w:r>
      <w:r>
        <w:rPr>
          <w:spacing w:val="51"/>
        </w:rPr>
        <w:t xml:space="preserve"> </w:t>
      </w:r>
      <w:r>
        <w:rPr>
          <w:spacing w:val="-1"/>
        </w:rPr>
        <w:t>professional</w:t>
      </w:r>
      <w:r>
        <w:rPr>
          <w:spacing w:val="27"/>
        </w:rPr>
        <w:t xml:space="preserve"> </w:t>
      </w:r>
      <w:r>
        <w:rPr>
          <w:spacing w:val="-1"/>
        </w:rPr>
        <w:t>judgment</w:t>
      </w:r>
      <w:r>
        <w:rPr>
          <w:spacing w:val="27"/>
        </w:rPr>
        <w:t xml:space="preserve"> </w:t>
      </w:r>
      <w:r>
        <w:t>to</w:t>
      </w:r>
      <w:r>
        <w:rPr>
          <w:spacing w:val="31"/>
        </w:rPr>
        <w:t xml:space="preserve"> </w:t>
      </w:r>
      <w:r>
        <w:t>be</w:t>
      </w:r>
      <w:r>
        <w:rPr>
          <w:spacing w:val="25"/>
        </w:rPr>
        <w:t xml:space="preserve"> </w:t>
      </w:r>
      <w:r>
        <w:rPr>
          <w:spacing w:val="-1"/>
        </w:rPr>
        <w:t>exercised</w:t>
      </w:r>
      <w:r>
        <w:rPr>
          <w:spacing w:val="28"/>
        </w:rPr>
        <w:t xml:space="preserve"> </w:t>
      </w:r>
      <w:r>
        <w:rPr>
          <w:spacing w:val="2"/>
        </w:rPr>
        <w:t>by</w:t>
      </w:r>
      <w:r>
        <w:rPr>
          <w:spacing w:val="19"/>
        </w:rPr>
        <w:t xml:space="preserve"> </w:t>
      </w:r>
      <w:r>
        <w:t>those</w:t>
      </w:r>
      <w:r>
        <w:rPr>
          <w:spacing w:val="26"/>
        </w:rPr>
        <w:t xml:space="preserve"> </w:t>
      </w:r>
      <w:r>
        <w:t>responsible</w:t>
      </w:r>
      <w:r>
        <w:rPr>
          <w:spacing w:val="26"/>
        </w:rPr>
        <w:t xml:space="preserve"> </w:t>
      </w:r>
      <w:r>
        <w:t>for</w:t>
      </w:r>
      <w:r>
        <w:rPr>
          <w:spacing w:val="27"/>
        </w:rPr>
        <w:t xml:space="preserve"> </w:t>
      </w:r>
      <w:r>
        <w:t>reviewing</w:t>
      </w:r>
      <w:r>
        <w:rPr>
          <w:spacing w:val="27"/>
        </w:rPr>
        <w:t xml:space="preserve"> </w:t>
      </w:r>
      <w:r>
        <w:rPr>
          <w:spacing w:val="-1"/>
        </w:rPr>
        <w:t>alleged</w:t>
      </w:r>
      <w:r>
        <w:rPr>
          <w:spacing w:val="29"/>
        </w:rPr>
        <w:t xml:space="preserve"> </w:t>
      </w:r>
      <w:r>
        <w:rPr>
          <w:spacing w:val="-1"/>
        </w:rPr>
        <w:t>violations</w:t>
      </w:r>
      <w:r>
        <w:rPr>
          <w:spacing w:val="27"/>
        </w:rPr>
        <w:t xml:space="preserve"> </w:t>
      </w:r>
      <w:r>
        <w:t>of</w:t>
      </w:r>
      <w:r>
        <w:rPr>
          <w:spacing w:val="71"/>
        </w:rPr>
        <w:t xml:space="preserve"> </w:t>
      </w:r>
      <w:r>
        <w:rPr>
          <w:spacing w:val="-1"/>
        </w:rPr>
        <w:t>ethical</w:t>
      </w:r>
      <w:r>
        <w:rPr>
          <w:spacing w:val="-5"/>
        </w:rPr>
        <w:t xml:space="preserve"> </w:t>
      </w:r>
      <w:r>
        <w:rPr>
          <w:spacing w:val="-1"/>
        </w:rPr>
        <w:t>standards.</w:t>
      </w: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0"/>
          <w:numId w:val="14"/>
        </w:numPr>
        <w:tabs>
          <w:tab w:val="left" w:pos="341"/>
        </w:tabs>
        <w:jc w:val="both"/>
        <w:rPr>
          <w:b w:val="0"/>
          <w:bCs w:val="0"/>
        </w:rPr>
      </w:pPr>
      <w:r>
        <w:rPr>
          <w:spacing w:val="-1"/>
        </w:rPr>
        <w:t>Social</w:t>
      </w:r>
      <w:r>
        <w:t xml:space="preserve"> </w:t>
      </w:r>
      <w:r>
        <w:rPr>
          <w:spacing w:val="-1"/>
        </w:rPr>
        <w:t>Workers'</w:t>
      </w:r>
      <w:r>
        <w:t xml:space="preserve"> Ethical </w:t>
      </w:r>
      <w:r>
        <w:rPr>
          <w:spacing w:val="-1"/>
        </w:rPr>
        <w:t>Responsibilities</w:t>
      </w:r>
      <w:r>
        <w:t xml:space="preserve"> to</w:t>
      </w:r>
      <w:r>
        <w:rPr>
          <w:spacing w:val="2"/>
        </w:rPr>
        <w:t xml:space="preserve"> </w:t>
      </w:r>
      <w:r>
        <w:t>Clients</w:t>
      </w:r>
    </w:p>
    <w:p w:rsidR="00BD768C" w:rsidRDefault="00BD768C">
      <w:pPr>
        <w:spacing w:before="2"/>
        <w:rPr>
          <w:rFonts w:ascii="Times New Roman" w:eastAsia="Times New Roman" w:hAnsi="Times New Roman" w:cs="Times New Roman"/>
          <w:b/>
          <w:bCs/>
          <w:sz w:val="23"/>
          <w:szCs w:val="23"/>
        </w:rPr>
      </w:pPr>
    </w:p>
    <w:p w:rsidR="00BD768C" w:rsidRDefault="00180D16" w:rsidP="009B121B">
      <w:pPr>
        <w:pStyle w:val="BodyText"/>
        <w:numPr>
          <w:ilvl w:val="1"/>
          <w:numId w:val="14"/>
        </w:numPr>
        <w:tabs>
          <w:tab w:val="left" w:pos="581"/>
        </w:tabs>
        <w:jc w:val="both"/>
      </w:pPr>
      <w:r>
        <w:t>Commitment to</w:t>
      </w:r>
      <w:r>
        <w:rPr>
          <w:spacing w:val="-4"/>
        </w:rPr>
        <w:t xml:space="preserve"> </w:t>
      </w:r>
      <w:r>
        <w:rPr>
          <w:spacing w:val="-1"/>
        </w:rPr>
        <w:t>Clients</w:t>
      </w:r>
    </w:p>
    <w:p w:rsidR="00BD768C" w:rsidRDefault="00BD768C">
      <w:pPr>
        <w:rPr>
          <w:rFonts w:ascii="Times New Roman" w:eastAsia="Times New Roman" w:hAnsi="Times New Roman" w:cs="Times New Roman"/>
          <w:sz w:val="24"/>
          <w:szCs w:val="24"/>
        </w:rPr>
      </w:pPr>
    </w:p>
    <w:p w:rsidR="00BD768C" w:rsidRDefault="00180D16">
      <w:pPr>
        <w:pStyle w:val="BodyText"/>
        <w:ind w:right="114"/>
        <w:jc w:val="both"/>
      </w:pPr>
      <w:r>
        <w:rPr>
          <w:spacing w:val="-1"/>
        </w:rPr>
        <w:t>Social</w:t>
      </w:r>
      <w:r>
        <w:rPr>
          <w:spacing w:val="6"/>
        </w:rPr>
        <w:t xml:space="preserve"> </w:t>
      </w:r>
      <w:r>
        <w:rPr>
          <w:spacing w:val="-1"/>
        </w:rPr>
        <w:t>workers'</w:t>
      </w:r>
      <w:r>
        <w:rPr>
          <w:spacing w:val="4"/>
        </w:rPr>
        <w:t xml:space="preserve"> </w:t>
      </w:r>
      <w:r>
        <w:t>primary</w:t>
      </w:r>
      <w:r>
        <w:rPr>
          <w:spacing w:val="2"/>
        </w:rPr>
        <w:t xml:space="preserve"> </w:t>
      </w:r>
      <w:r>
        <w:t>responsibility</w:t>
      </w:r>
      <w:r>
        <w:rPr>
          <w:spacing w:val="-1"/>
        </w:rPr>
        <w:t xml:space="preserve"> </w:t>
      </w:r>
      <w:r>
        <w:t>is</w:t>
      </w:r>
      <w:r>
        <w:rPr>
          <w:spacing w:val="7"/>
        </w:rPr>
        <w:t xml:space="preserve"> </w:t>
      </w:r>
      <w:r>
        <w:t>to</w:t>
      </w:r>
      <w:r>
        <w:rPr>
          <w:spacing w:val="7"/>
        </w:rPr>
        <w:t xml:space="preserve"> </w:t>
      </w:r>
      <w:r>
        <w:t>promote</w:t>
      </w:r>
      <w:r>
        <w:rPr>
          <w:spacing w:val="6"/>
        </w:rPr>
        <w:t xml:space="preserve"> </w:t>
      </w:r>
      <w:r>
        <w:t>the</w:t>
      </w:r>
      <w:r>
        <w:rPr>
          <w:spacing w:val="6"/>
        </w:rPr>
        <w:t xml:space="preserve"> </w:t>
      </w:r>
      <w:r>
        <w:t>well-being</w:t>
      </w:r>
      <w:r>
        <w:rPr>
          <w:spacing w:val="5"/>
        </w:rPr>
        <w:t xml:space="preserve"> </w:t>
      </w:r>
      <w:r>
        <w:t>of</w:t>
      </w:r>
      <w:r>
        <w:rPr>
          <w:spacing w:val="6"/>
        </w:rPr>
        <w:t xml:space="preserve"> </w:t>
      </w:r>
      <w:r>
        <w:t>clients.</w:t>
      </w:r>
      <w:r>
        <w:rPr>
          <w:spacing w:val="10"/>
        </w:rPr>
        <w:t xml:space="preserve"> </w:t>
      </w:r>
      <w:r>
        <w:rPr>
          <w:spacing w:val="-3"/>
        </w:rPr>
        <w:t>In</w:t>
      </w:r>
      <w:r>
        <w:rPr>
          <w:spacing w:val="6"/>
        </w:rPr>
        <w:t xml:space="preserve"> </w:t>
      </w:r>
      <w:r>
        <w:rPr>
          <w:spacing w:val="-1"/>
        </w:rPr>
        <w:t>general,</w:t>
      </w:r>
      <w:r>
        <w:rPr>
          <w:spacing w:val="38"/>
        </w:rPr>
        <w:t xml:space="preserve"> </w:t>
      </w:r>
      <w:r>
        <w:rPr>
          <w:spacing w:val="-1"/>
        </w:rPr>
        <w:t>clients'</w:t>
      </w:r>
      <w:r>
        <w:rPr>
          <w:spacing w:val="59"/>
        </w:rPr>
        <w:t xml:space="preserve"> </w:t>
      </w:r>
      <w:r>
        <w:rPr>
          <w:spacing w:val="-1"/>
        </w:rPr>
        <w:t>interests</w:t>
      </w:r>
      <w:r>
        <w:rPr>
          <w:spacing w:val="-7"/>
        </w:rPr>
        <w:t xml:space="preserve"> </w:t>
      </w:r>
      <w:r>
        <w:t>are</w:t>
      </w:r>
      <w:r>
        <w:rPr>
          <w:spacing w:val="-9"/>
        </w:rPr>
        <w:t xml:space="preserve"> </w:t>
      </w:r>
      <w:r>
        <w:rPr>
          <w:spacing w:val="-1"/>
        </w:rPr>
        <w:t>primary.</w:t>
      </w:r>
      <w:r>
        <w:rPr>
          <w:spacing w:val="-8"/>
        </w:rPr>
        <w:t xml:space="preserve"> </w:t>
      </w:r>
      <w:r>
        <w:rPr>
          <w:spacing w:val="-1"/>
        </w:rPr>
        <w:t>However,</w:t>
      </w:r>
      <w:r>
        <w:rPr>
          <w:spacing w:val="-6"/>
        </w:rPr>
        <w:t xml:space="preserve"> </w:t>
      </w:r>
      <w:r>
        <w:rPr>
          <w:spacing w:val="-1"/>
        </w:rPr>
        <w:t>social</w:t>
      </w:r>
      <w:r>
        <w:rPr>
          <w:spacing w:val="-8"/>
        </w:rPr>
        <w:t xml:space="preserve"> </w:t>
      </w:r>
      <w:r>
        <w:t>workers'</w:t>
      </w:r>
      <w:r>
        <w:rPr>
          <w:spacing w:val="-8"/>
        </w:rPr>
        <w:t xml:space="preserve"> </w:t>
      </w:r>
      <w:r>
        <w:t>responsibility</w:t>
      </w:r>
      <w:r>
        <w:rPr>
          <w:spacing w:val="-15"/>
        </w:rPr>
        <w:t xml:space="preserve"> </w:t>
      </w:r>
      <w:r>
        <w:t>to</w:t>
      </w:r>
      <w:r>
        <w:rPr>
          <w:spacing w:val="-7"/>
        </w:rPr>
        <w:t xml:space="preserve"> </w:t>
      </w:r>
      <w:r>
        <w:t>the</w:t>
      </w:r>
      <w:r>
        <w:rPr>
          <w:spacing w:val="-6"/>
        </w:rPr>
        <w:t xml:space="preserve"> </w:t>
      </w:r>
      <w:r>
        <w:t>larger</w:t>
      </w:r>
      <w:r>
        <w:rPr>
          <w:spacing w:val="-6"/>
        </w:rPr>
        <w:t xml:space="preserve"> </w:t>
      </w:r>
      <w:r>
        <w:t>society</w:t>
      </w:r>
      <w:r>
        <w:rPr>
          <w:spacing w:val="-10"/>
        </w:rPr>
        <w:t xml:space="preserve"> </w:t>
      </w:r>
      <w:r>
        <w:t>or</w:t>
      </w:r>
      <w:r>
        <w:rPr>
          <w:spacing w:val="-8"/>
        </w:rPr>
        <w:t xml:space="preserve"> </w:t>
      </w:r>
      <w:r>
        <w:t>specific</w:t>
      </w:r>
      <w:r>
        <w:rPr>
          <w:spacing w:val="-8"/>
        </w:rPr>
        <w:t xml:space="preserve"> </w:t>
      </w:r>
      <w:r>
        <w:rPr>
          <w:spacing w:val="-1"/>
        </w:rPr>
        <w:t>legal</w:t>
      </w:r>
      <w:r>
        <w:rPr>
          <w:spacing w:val="72"/>
        </w:rPr>
        <w:t xml:space="preserve"> </w:t>
      </w:r>
      <w:r>
        <w:rPr>
          <w:spacing w:val="-1"/>
        </w:rPr>
        <w:t>obligations</w:t>
      </w:r>
      <w:r>
        <w:rPr>
          <w:spacing w:val="-3"/>
        </w:rPr>
        <w:t xml:space="preserve"> </w:t>
      </w:r>
      <w:r>
        <w:rPr>
          <w:spacing w:val="1"/>
        </w:rPr>
        <w:t>may</w:t>
      </w:r>
      <w:r>
        <w:rPr>
          <w:spacing w:val="-5"/>
        </w:rPr>
        <w:t xml:space="preserve"> </w:t>
      </w:r>
      <w:r>
        <w:t>on</w:t>
      </w:r>
      <w:r>
        <w:rPr>
          <w:spacing w:val="-3"/>
        </w:rPr>
        <w:t xml:space="preserve"> </w:t>
      </w:r>
      <w:r>
        <w:t>limited</w:t>
      </w:r>
      <w:r>
        <w:rPr>
          <w:spacing w:val="-3"/>
        </w:rPr>
        <w:t xml:space="preserve"> </w:t>
      </w:r>
      <w:r>
        <w:rPr>
          <w:spacing w:val="-1"/>
        </w:rPr>
        <w:t>occasions</w:t>
      </w:r>
      <w:r>
        <w:rPr>
          <w:spacing w:val="-2"/>
        </w:rPr>
        <w:t xml:space="preserve"> </w:t>
      </w:r>
      <w:r>
        <w:rPr>
          <w:spacing w:val="-1"/>
        </w:rPr>
        <w:t>supersede</w:t>
      </w:r>
      <w:r>
        <w:rPr>
          <w:spacing w:val="-4"/>
        </w:rPr>
        <w:t xml:space="preserve"> </w:t>
      </w:r>
      <w:r>
        <w:t>the</w:t>
      </w:r>
      <w:r>
        <w:rPr>
          <w:spacing w:val="-4"/>
        </w:rPr>
        <w:t xml:space="preserve"> </w:t>
      </w:r>
      <w:r>
        <w:t>loyalty</w:t>
      </w:r>
      <w:r>
        <w:rPr>
          <w:spacing w:val="-8"/>
        </w:rPr>
        <w:t xml:space="preserve"> </w:t>
      </w:r>
      <w:r>
        <w:t xml:space="preserve">owed </w:t>
      </w:r>
      <w:r>
        <w:rPr>
          <w:spacing w:val="-1"/>
        </w:rPr>
        <w:t>clients,</w:t>
      </w:r>
      <w:r>
        <w:rPr>
          <w:spacing w:val="-2"/>
        </w:rPr>
        <w:t xml:space="preserve"> </w:t>
      </w:r>
      <w:r>
        <w:t>and</w:t>
      </w:r>
      <w:r>
        <w:rPr>
          <w:spacing w:val="-3"/>
        </w:rPr>
        <w:t xml:space="preserve"> </w:t>
      </w:r>
      <w:r>
        <w:rPr>
          <w:spacing w:val="-1"/>
        </w:rPr>
        <w:t>clients</w:t>
      </w:r>
      <w:r>
        <w:rPr>
          <w:spacing w:val="39"/>
        </w:rPr>
        <w:t xml:space="preserve"> </w:t>
      </w:r>
      <w:r>
        <w:t>should</w:t>
      </w:r>
      <w:r>
        <w:rPr>
          <w:spacing w:val="-3"/>
        </w:rPr>
        <w:t xml:space="preserve"> </w:t>
      </w:r>
      <w:r>
        <w:t>be</w:t>
      </w:r>
      <w:r>
        <w:rPr>
          <w:spacing w:val="6"/>
        </w:rPr>
        <w:t xml:space="preserve"> </w:t>
      </w:r>
      <w:r>
        <w:t>so</w:t>
      </w:r>
      <w:r>
        <w:rPr>
          <w:spacing w:val="85"/>
        </w:rPr>
        <w:t xml:space="preserve"> </w:t>
      </w:r>
      <w:r>
        <w:rPr>
          <w:spacing w:val="-1"/>
        </w:rPr>
        <w:t>advised.</w:t>
      </w:r>
      <w:r>
        <w:rPr>
          <w:spacing w:val="23"/>
        </w:rPr>
        <w:t xml:space="preserve"> </w:t>
      </w:r>
      <w:r>
        <w:rPr>
          <w:spacing w:val="-1"/>
        </w:rPr>
        <w:t>(Examples</w:t>
      </w:r>
      <w:r>
        <w:rPr>
          <w:spacing w:val="27"/>
        </w:rPr>
        <w:t xml:space="preserve"> </w:t>
      </w:r>
      <w:r>
        <w:t>include</w:t>
      </w:r>
      <w:r>
        <w:rPr>
          <w:spacing w:val="23"/>
        </w:rPr>
        <w:t xml:space="preserve"> </w:t>
      </w:r>
      <w:r>
        <w:rPr>
          <w:spacing w:val="-1"/>
        </w:rPr>
        <w:t>when</w:t>
      </w:r>
      <w:r>
        <w:rPr>
          <w:spacing w:val="26"/>
        </w:rPr>
        <w:t xml:space="preserve"> </w:t>
      </w:r>
      <w:r>
        <w:t>a</w:t>
      </w:r>
      <w:r>
        <w:rPr>
          <w:spacing w:val="23"/>
        </w:rPr>
        <w:t xml:space="preserve"> </w:t>
      </w:r>
      <w:r>
        <w:rPr>
          <w:spacing w:val="-1"/>
        </w:rPr>
        <w:t>social</w:t>
      </w:r>
      <w:r>
        <w:rPr>
          <w:spacing w:val="26"/>
        </w:rPr>
        <w:t xml:space="preserve"> </w:t>
      </w:r>
      <w:r>
        <w:rPr>
          <w:spacing w:val="-1"/>
        </w:rPr>
        <w:t>worker</w:t>
      </w:r>
      <w:r>
        <w:rPr>
          <w:spacing w:val="23"/>
        </w:rPr>
        <w:t xml:space="preserve"> </w:t>
      </w:r>
      <w:r>
        <w:t>is</w:t>
      </w:r>
      <w:r>
        <w:rPr>
          <w:spacing w:val="26"/>
        </w:rPr>
        <w:t xml:space="preserve"> </w:t>
      </w:r>
      <w:r>
        <w:rPr>
          <w:spacing w:val="-1"/>
        </w:rPr>
        <w:t>required</w:t>
      </w:r>
      <w:r>
        <w:rPr>
          <w:spacing w:val="26"/>
        </w:rPr>
        <w:t xml:space="preserve"> </w:t>
      </w:r>
      <w:r>
        <w:rPr>
          <w:spacing w:val="2"/>
        </w:rPr>
        <w:t>by</w:t>
      </w:r>
      <w:r>
        <w:rPr>
          <w:spacing w:val="14"/>
        </w:rPr>
        <w:t xml:space="preserve"> </w:t>
      </w:r>
      <w:r>
        <w:t>law</w:t>
      </w:r>
      <w:r>
        <w:rPr>
          <w:spacing w:val="26"/>
        </w:rPr>
        <w:t xml:space="preserve"> </w:t>
      </w:r>
      <w:r>
        <w:t>to</w:t>
      </w:r>
      <w:r>
        <w:rPr>
          <w:spacing w:val="26"/>
        </w:rPr>
        <w:t xml:space="preserve"> </w:t>
      </w:r>
      <w:r>
        <w:rPr>
          <w:spacing w:val="-1"/>
        </w:rPr>
        <w:t>report</w:t>
      </w:r>
      <w:r>
        <w:rPr>
          <w:spacing w:val="23"/>
        </w:rPr>
        <w:t xml:space="preserve"> </w:t>
      </w:r>
      <w:r>
        <w:t>that</w:t>
      </w:r>
      <w:r>
        <w:rPr>
          <w:spacing w:val="26"/>
        </w:rPr>
        <w:t xml:space="preserve"> </w:t>
      </w:r>
      <w:r>
        <w:t>a</w:t>
      </w:r>
      <w:r>
        <w:rPr>
          <w:spacing w:val="25"/>
        </w:rPr>
        <w:t xml:space="preserve"> </w:t>
      </w:r>
      <w:r>
        <w:rPr>
          <w:spacing w:val="-1"/>
        </w:rPr>
        <w:t>client</w:t>
      </w:r>
      <w:r>
        <w:rPr>
          <w:spacing w:val="12"/>
        </w:rPr>
        <w:t xml:space="preserve"> </w:t>
      </w:r>
      <w:r>
        <w:rPr>
          <w:spacing w:val="-1"/>
        </w:rPr>
        <w:t>has</w:t>
      </w:r>
      <w:r>
        <w:rPr>
          <w:spacing w:val="91"/>
        </w:rPr>
        <w:t xml:space="preserve"> </w:t>
      </w:r>
      <w:r>
        <w:rPr>
          <w:spacing w:val="-1"/>
        </w:rPr>
        <w:t>abused</w:t>
      </w:r>
      <w:r>
        <w:t xml:space="preserve"> a</w:t>
      </w:r>
      <w:r>
        <w:rPr>
          <w:spacing w:val="-1"/>
        </w:rPr>
        <w:t xml:space="preserve"> child</w:t>
      </w:r>
      <w:r>
        <w:t xml:space="preserve"> or has </w:t>
      </w:r>
      <w:r>
        <w:rPr>
          <w:spacing w:val="-1"/>
        </w:rPr>
        <w:t>threatened</w:t>
      </w:r>
      <w:r>
        <w:rPr>
          <w:spacing w:val="1"/>
        </w:rPr>
        <w:t xml:space="preserve"> </w:t>
      </w:r>
      <w:r>
        <w:t xml:space="preserve">to </w:t>
      </w:r>
      <w:r>
        <w:rPr>
          <w:spacing w:val="-1"/>
        </w:rPr>
        <w:t>harm</w:t>
      </w:r>
      <w:r>
        <w:t xml:space="preserve"> self or</w:t>
      </w:r>
      <w:r>
        <w:rPr>
          <w:spacing w:val="-10"/>
        </w:rPr>
        <w:t xml:space="preserve"> </w:t>
      </w:r>
      <w:r>
        <w:t>others.)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jc w:val="both"/>
      </w:pPr>
      <w:r>
        <w:rPr>
          <w:spacing w:val="-1"/>
        </w:rPr>
        <w:t>Self-Determination</w:t>
      </w:r>
    </w:p>
    <w:p w:rsidR="00BD768C" w:rsidRDefault="00BD768C">
      <w:pPr>
        <w:rPr>
          <w:rFonts w:ascii="Times New Roman" w:eastAsia="Times New Roman" w:hAnsi="Times New Roman" w:cs="Times New Roman"/>
          <w:sz w:val="24"/>
          <w:szCs w:val="24"/>
        </w:rPr>
      </w:pPr>
    </w:p>
    <w:p w:rsidR="00BD768C" w:rsidRDefault="00180D16">
      <w:pPr>
        <w:pStyle w:val="BodyText"/>
        <w:ind w:right="112"/>
        <w:jc w:val="both"/>
      </w:pPr>
      <w:r>
        <w:rPr>
          <w:spacing w:val="-1"/>
        </w:rPr>
        <w:t>Social</w:t>
      </w:r>
      <w:r>
        <w:rPr>
          <w:spacing w:val="4"/>
        </w:rPr>
        <w:t xml:space="preserve"> </w:t>
      </w:r>
      <w:r>
        <w:rPr>
          <w:spacing w:val="-1"/>
        </w:rPr>
        <w:t>workers</w:t>
      </w:r>
      <w:r>
        <w:rPr>
          <w:spacing w:val="6"/>
        </w:rPr>
        <w:t xml:space="preserve"> </w:t>
      </w:r>
      <w:r>
        <w:rPr>
          <w:spacing w:val="-1"/>
        </w:rPr>
        <w:t>respect</w:t>
      </w:r>
      <w:r>
        <w:rPr>
          <w:spacing w:val="5"/>
        </w:rPr>
        <w:t xml:space="preserve"> </w:t>
      </w:r>
      <w:r>
        <w:t>and</w:t>
      </w:r>
      <w:r>
        <w:rPr>
          <w:spacing w:val="4"/>
        </w:rPr>
        <w:t xml:space="preserve"> </w:t>
      </w:r>
      <w:r>
        <w:t>promote</w:t>
      </w:r>
      <w:r>
        <w:rPr>
          <w:spacing w:val="3"/>
        </w:rPr>
        <w:t xml:space="preserve"> </w:t>
      </w:r>
      <w:r>
        <w:t>the</w:t>
      </w:r>
      <w:r>
        <w:rPr>
          <w:spacing w:val="6"/>
        </w:rPr>
        <w:t xml:space="preserve"> </w:t>
      </w:r>
      <w:r>
        <w:rPr>
          <w:spacing w:val="-1"/>
        </w:rPr>
        <w:t>right</w:t>
      </w:r>
      <w:r>
        <w:rPr>
          <w:spacing w:val="5"/>
        </w:rPr>
        <w:t xml:space="preserve"> </w:t>
      </w:r>
      <w:r>
        <w:rPr>
          <w:spacing w:val="1"/>
        </w:rPr>
        <w:t>of</w:t>
      </w:r>
      <w:r>
        <w:rPr>
          <w:spacing w:val="3"/>
        </w:rPr>
        <w:t xml:space="preserve"> </w:t>
      </w:r>
      <w:r>
        <w:t>clients</w:t>
      </w:r>
      <w:r>
        <w:rPr>
          <w:spacing w:val="5"/>
        </w:rPr>
        <w:t xml:space="preserve"> </w:t>
      </w:r>
      <w:r>
        <w:t>to</w:t>
      </w:r>
      <w:r>
        <w:rPr>
          <w:spacing w:val="5"/>
        </w:rPr>
        <w:t xml:space="preserve"> </w:t>
      </w:r>
      <w:r>
        <w:t>self-determination</w:t>
      </w:r>
      <w:r>
        <w:rPr>
          <w:spacing w:val="4"/>
        </w:rPr>
        <w:t xml:space="preserve"> </w:t>
      </w:r>
      <w:r>
        <w:rPr>
          <w:spacing w:val="-1"/>
        </w:rPr>
        <w:t>and</w:t>
      </w:r>
      <w:r>
        <w:rPr>
          <w:spacing w:val="4"/>
        </w:rPr>
        <w:t xml:space="preserve"> </w:t>
      </w:r>
      <w:r>
        <w:rPr>
          <w:spacing w:val="-1"/>
        </w:rPr>
        <w:t>assist</w:t>
      </w:r>
      <w:r>
        <w:rPr>
          <w:spacing w:val="5"/>
        </w:rPr>
        <w:t xml:space="preserve"> </w:t>
      </w:r>
      <w:r>
        <w:rPr>
          <w:spacing w:val="-1"/>
        </w:rPr>
        <w:t>clients</w:t>
      </w:r>
      <w:r>
        <w:rPr>
          <w:spacing w:val="58"/>
        </w:rPr>
        <w:t xml:space="preserve"> </w:t>
      </w:r>
      <w:r>
        <w:t>in</w:t>
      </w:r>
      <w:r>
        <w:rPr>
          <w:spacing w:val="61"/>
        </w:rPr>
        <w:t xml:space="preserve"> </w:t>
      </w:r>
      <w:r>
        <w:t>their</w:t>
      </w:r>
      <w:r>
        <w:rPr>
          <w:spacing w:val="32"/>
        </w:rPr>
        <w:t xml:space="preserve"> </w:t>
      </w:r>
      <w:r>
        <w:rPr>
          <w:spacing w:val="-1"/>
        </w:rPr>
        <w:t>efforts</w:t>
      </w:r>
      <w:r>
        <w:rPr>
          <w:spacing w:val="35"/>
        </w:rPr>
        <w:t xml:space="preserve"> </w:t>
      </w:r>
      <w:r>
        <w:t>to</w:t>
      </w:r>
      <w:r>
        <w:rPr>
          <w:spacing w:val="33"/>
        </w:rPr>
        <w:t xml:space="preserve"> </w:t>
      </w:r>
      <w:r>
        <w:t>identify</w:t>
      </w:r>
      <w:r>
        <w:rPr>
          <w:spacing w:val="29"/>
        </w:rPr>
        <w:t xml:space="preserve"> </w:t>
      </w:r>
      <w:r>
        <w:rPr>
          <w:spacing w:val="-1"/>
        </w:rPr>
        <w:t>and</w:t>
      </w:r>
      <w:r>
        <w:rPr>
          <w:spacing w:val="33"/>
        </w:rPr>
        <w:t xml:space="preserve"> </w:t>
      </w:r>
      <w:r>
        <w:t>clarify</w:t>
      </w:r>
      <w:r>
        <w:rPr>
          <w:spacing w:val="24"/>
        </w:rPr>
        <w:t xml:space="preserve"> </w:t>
      </w:r>
      <w:r>
        <w:t>their</w:t>
      </w:r>
      <w:r>
        <w:rPr>
          <w:spacing w:val="37"/>
        </w:rPr>
        <w:t xml:space="preserve"> </w:t>
      </w:r>
      <w:r>
        <w:rPr>
          <w:spacing w:val="-1"/>
        </w:rPr>
        <w:t>goals.</w:t>
      </w:r>
      <w:r>
        <w:rPr>
          <w:spacing w:val="39"/>
        </w:rPr>
        <w:t xml:space="preserve"> </w:t>
      </w:r>
      <w:r>
        <w:rPr>
          <w:spacing w:val="-1"/>
        </w:rPr>
        <w:t>Social</w:t>
      </w:r>
      <w:r>
        <w:rPr>
          <w:spacing w:val="33"/>
        </w:rPr>
        <w:t xml:space="preserve"> </w:t>
      </w:r>
      <w:r>
        <w:rPr>
          <w:spacing w:val="-1"/>
        </w:rPr>
        <w:t>workers</w:t>
      </w:r>
      <w:r>
        <w:rPr>
          <w:spacing w:val="33"/>
        </w:rPr>
        <w:t xml:space="preserve"> </w:t>
      </w:r>
      <w:r>
        <w:rPr>
          <w:spacing w:val="1"/>
        </w:rPr>
        <w:t>may</w:t>
      </w:r>
      <w:r>
        <w:rPr>
          <w:spacing w:val="24"/>
        </w:rPr>
        <w:t xml:space="preserve"> </w:t>
      </w:r>
      <w:r>
        <w:t>limit</w:t>
      </w:r>
      <w:r>
        <w:rPr>
          <w:spacing w:val="41"/>
        </w:rPr>
        <w:t xml:space="preserve"> </w:t>
      </w:r>
      <w:r>
        <w:rPr>
          <w:spacing w:val="-1"/>
        </w:rPr>
        <w:t>clients'</w:t>
      </w:r>
      <w:r>
        <w:rPr>
          <w:spacing w:val="32"/>
        </w:rPr>
        <w:t xml:space="preserve"> </w:t>
      </w:r>
      <w:r>
        <w:rPr>
          <w:spacing w:val="-1"/>
        </w:rPr>
        <w:t>right</w:t>
      </w:r>
      <w:r>
        <w:rPr>
          <w:spacing w:val="34"/>
        </w:rPr>
        <w:t xml:space="preserve"> </w:t>
      </w:r>
      <w:r>
        <w:t>to</w:t>
      </w:r>
      <w:r>
        <w:rPr>
          <w:spacing w:val="36"/>
        </w:rPr>
        <w:t xml:space="preserve"> </w:t>
      </w:r>
      <w:r>
        <w:rPr>
          <w:spacing w:val="-1"/>
        </w:rPr>
        <w:t>self-</w:t>
      </w:r>
      <w:r>
        <w:rPr>
          <w:spacing w:val="81"/>
        </w:rPr>
        <w:t xml:space="preserve"> </w:t>
      </w:r>
      <w:r>
        <w:rPr>
          <w:spacing w:val="-1"/>
        </w:rPr>
        <w:t>determination</w:t>
      </w:r>
      <w:r>
        <w:rPr>
          <w:spacing w:val="36"/>
        </w:rPr>
        <w:t xml:space="preserve"> </w:t>
      </w:r>
      <w:r>
        <w:rPr>
          <w:spacing w:val="-1"/>
        </w:rPr>
        <w:t>when,</w:t>
      </w:r>
      <w:r>
        <w:rPr>
          <w:spacing w:val="39"/>
        </w:rPr>
        <w:t xml:space="preserve"> </w:t>
      </w:r>
      <w:r>
        <w:t>in</w:t>
      </w:r>
      <w:r>
        <w:rPr>
          <w:spacing w:val="40"/>
        </w:rPr>
        <w:t xml:space="preserve"> </w:t>
      </w:r>
      <w:r>
        <w:t>the</w:t>
      </w:r>
      <w:r>
        <w:rPr>
          <w:spacing w:val="35"/>
        </w:rPr>
        <w:t xml:space="preserve"> </w:t>
      </w:r>
      <w:r>
        <w:rPr>
          <w:spacing w:val="-1"/>
        </w:rPr>
        <w:t>social</w:t>
      </w:r>
      <w:r>
        <w:rPr>
          <w:spacing w:val="36"/>
        </w:rPr>
        <w:t xml:space="preserve"> </w:t>
      </w:r>
      <w:r>
        <w:t>workers'</w:t>
      </w:r>
      <w:r>
        <w:rPr>
          <w:spacing w:val="36"/>
        </w:rPr>
        <w:t xml:space="preserve"> </w:t>
      </w:r>
      <w:r>
        <w:rPr>
          <w:spacing w:val="-1"/>
        </w:rPr>
        <w:t>professional</w:t>
      </w:r>
      <w:r>
        <w:rPr>
          <w:spacing w:val="36"/>
        </w:rPr>
        <w:t xml:space="preserve"> </w:t>
      </w:r>
      <w:r>
        <w:rPr>
          <w:spacing w:val="-1"/>
        </w:rPr>
        <w:t>judgment,</w:t>
      </w:r>
      <w:r>
        <w:rPr>
          <w:spacing w:val="36"/>
        </w:rPr>
        <w:t xml:space="preserve"> </w:t>
      </w:r>
      <w:r>
        <w:t>clients'</w:t>
      </w:r>
      <w:r>
        <w:rPr>
          <w:spacing w:val="34"/>
        </w:rPr>
        <w:t xml:space="preserve"> </w:t>
      </w:r>
      <w:r>
        <w:t>actions</w:t>
      </w:r>
      <w:r>
        <w:rPr>
          <w:spacing w:val="36"/>
        </w:rPr>
        <w:t xml:space="preserve"> </w:t>
      </w:r>
      <w:r>
        <w:t>or</w:t>
      </w:r>
      <w:r>
        <w:rPr>
          <w:spacing w:val="35"/>
        </w:rPr>
        <w:t xml:space="preserve"> </w:t>
      </w:r>
      <w:r>
        <w:t>potential</w:t>
      </w:r>
      <w:r>
        <w:rPr>
          <w:spacing w:val="71"/>
        </w:rPr>
        <w:t xml:space="preserve"> </w:t>
      </w:r>
      <w:r>
        <w:rPr>
          <w:spacing w:val="-1"/>
        </w:rPr>
        <w:t>actions</w:t>
      </w:r>
      <w:r>
        <w:t xml:space="preserve"> pose a</w:t>
      </w:r>
      <w:r>
        <w:rPr>
          <w:spacing w:val="-2"/>
        </w:rPr>
        <w:t xml:space="preserve"> </w:t>
      </w:r>
      <w:r>
        <w:t xml:space="preserve">serious, </w:t>
      </w:r>
      <w:r>
        <w:rPr>
          <w:spacing w:val="-1"/>
        </w:rPr>
        <w:t>foreseeable,</w:t>
      </w:r>
      <w:r>
        <w:t xml:space="preserve"> </w:t>
      </w:r>
      <w:r>
        <w:rPr>
          <w:spacing w:val="-1"/>
        </w:rPr>
        <w:t>and</w:t>
      </w:r>
      <w:r>
        <w:t xml:space="preserve"> </w:t>
      </w:r>
      <w:r>
        <w:rPr>
          <w:spacing w:val="-1"/>
        </w:rPr>
        <w:t>imminent</w:t>
      </w:r>
      <w:r>
        <w:rPr>
          <w:spacing w:val="2"/>
        </w:rPr>
        <w:t xml:space="preserve"> </w:t>
      </w:r>
      <w:r>
        <w:t xml:space="preserve">risk to </w:t>
      </w:r>
      <w:r>
        <w:rPr>
          <w:spacing w:val="-1"/>
        </w:rPr>
        <w:t>themselves</w:t>
      </w:r>
      <w:r>
        <w:t xml:space="preserve"> or</w:t>
      </w:r>
      <w:r>
        <w:rPr>
          <w:spacing w:val="-7"/>
        </w:rPr>
        <w:t xml:space="preserve"> </w:t>
      </w:r>
      <w:r>
        <w:t>others.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3"/>
        </w:tabs>
        <w:ind w:left="582" w:hanging="482"/>
        <w:jc w:val="both"/>
      </w:pPr>
      <w:r>
        <w:rPr>
          <w:spacing w:val="-1"/>
        </w:rPr>
        <w:t>Informed Consent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2"/>
        <w:jc w:val="both"/>
      </w:pPr>
      <w:r>
        <w:rPr>
          <w:spacing w:val="-1"/>
        </w:rPr>
        <w:t>Social</w:t>
      </w:r>
      <w:r>
        <w:rPr>
          <w:spacing w:val="19"/>
        </w:rPr>
        <w:t xml:space="preserve"> </w:t>
      </w:r>
      <w:r>
        <w:rPr>
          <w:spacing w:val="-1"/>
        </w:rPr>
        <w:t>workers</w:t>
      </w:r>
      <w:r>
        <w:rPr>
          <w:spacing w:val="18"/>
        </w:rPr>
        <w:t xml:space="preserve"> </w:t>
      </w:r>
      <w:r>
        <w:t>should</w:t>
      </w:r>
      <w:r>
        <w:rPr>
          <w:spacing w:val="19"/>
        </w:rPr>
        <w:t xml:space="preserve"> </w:t>
      </w:r>
      <w:r>
        <w:t>provide</w:t>
      </w:r>
      <w:r>
        <w:rPr>
          <w:spacing w:val="20"/>
        </w:rPr>
        <w:t xml:space="preserve"> </w:t>
      </w:r>
      <w:r>
        <w:rPr>
          <w:spacing w:val="-1"/>
        </w:rPr>
        <w:t>services</w:t>
      </w:r>
      <w:r>
        <w:rPr>
          <w:spacing w:val="21"/>
        </w:rPr>
        <w:t xml:space="preserve"> </w:t>
      </w:r>
      <w:r>
        <w:t>to</w:t>
      </w:r>
      <w:r>
        <w:rPr>
          <w:spacing w:val="21"/>
        </w:rPr>
        <w:t xml:space="preserve"> </w:t>
      </w:r>
      <w:r>
        <w:rPr>
          <w:spacing w:val="-1"/>
        </w:rPr>
        <w:t>clients</w:t>
      </w:r>
      <w:r>
        <w:rPr>
          <w:spacing w:val="23"/>
        </w:rPr>
        <w:t xml:space="preserve"> </w:t>
      </w:r>
      <w:r>
        <w:t>only</w:t>
      </w:r>
      <w:r>
        <w:rPr>
          <w:spacing w:val="9"/>
        </w:rPr>
        <w:t xml:space="preserve"> </w:t>
      </w:r>
      <w:r>
        <w:t>in</w:t>
      </w:r>
      <w:r>
        <w:rPr>
          <w:spacing w:val="21"/>
        </w:rPr>
        <w:t xml:space="preserve"> </w:t>
      </w:r>
      <w:r>
        <w:t>the</w:t>
      </w:r>
      <w:r>
        <w:rPr>
          <w:spacing w:val="18"/>
        </w:rPr>
        <w:t xml:space="preserve"> </w:t>
      </w:r>
      <w:r>
        <w:t>context</w:t>
      </w:r>
      <w:r>
        <w:rPr>
          <w:spacing w:val="20"/>
        </w:rPr>
        <w:t xml:space="preserve"> </w:t>
      </w:r>
      <w:r>
        <w:t>of</w:t>
      </w:r>
      <w:r>
        <w:rPr>
          <w:spacing w:val="18"/>
        </w:rPr>
        <w:t xml:space="preserve"> </w:t>
      </w:r>
      <w:r>
        <w:t>a</w:t>
      </w:r>
      <w:r>
        <w:rPr>
          <w:spacing w:val="41"/>
        </w:rPr>
        <w:t xml:space="preserve"> </w:t>
      </w:r>
      <w:r>
        <w:rPr>
          <w:spacing w:val="-1"/>
        </w:rPr>
        <w:t>professional</w:t>
      </w:r>
      <w:r>
        <w:rPr>
          <w:spacing w:val="17"/>
        </w:rPr>
        <w:t xml:space="preserve"> </w:t>
      </w:r>
      <w:r>
        <w:t>relationship</w:t>
      </w:r>
      <w:r>
        <w:rPr>
          <w:spacing w:val="17"/>
        </w:rPr>
        <w:t xml:space="preserve"> </w:t>
      </w:r>
      <w:r>
        <w:rPr>
          <w:spacing w:val="-1"/>
        </w:rPr>
        <w:t>based,</w:t>
      </w:r>
      <w:r>
        <w:rPr>
          <w:spacing w:val="16"/>
        </w:rPr>
        <w:t xml:space="preserve"> </w:t>
      </w:r>
      <w:r>
        <w:t>when</w:t>
      </w:r>
      <w:r>
        <w:rPr>
          <w:spacing w:val="16"/>
        </w:rPr>
        <w:t xml:space="preserve"> </w:t>
      </w:r>
      <w:r>
        <w:t>appropriate,</w:t>
      </w:r>
      <w:r>
        <w:rPr>
          <w:spacing w:val="16"/>
        </w:rPr>
        <w:t xml:space="preserve"> </w:t>
      </w:r>
      <w:r>
        <w:t>on</w:t>
      </w:r>
      <w:r>
        <w:rPr>
          <w:spacing w:val="16"/>
        </w:rPr>
        <w:t xml:space="preserve"> </w:t>
      </w:r>
      <w:r>
        <w:rPr>
          <w:spacing w:val="-1"/>
        </w:rPr>
        <w:t>valid</w:t>
      </w:r>
      <w:r>
        <w:rPr>
          <w:spacing w:val="18"/>
        </w:rPr>
        <w:t xml:space="preserve"> </w:t>
      </w:r>
      <w:r>
        <w:rPr>
          <w:spacing w:val="-1"/>
        </w:rPr>
        <w:t>informed</w:t>
      </w:r>
      <w:r>
        <w:rPr>
          <w:spacing w:val="47"/>
        </w:rPr>
        <w:t xml:space="preserve"> </w:t>
      </w:r>
      <w:r>
        <w:rPr>
          <w:spacing w:val="-1"/>
        </w:rPr>
        <w:t>consent.</w:t>
      </w:r>
      <w:r>
        <w:rPr>
          <w:spacing w:val="21"/>
        </w:rPr>
        <w:t xml:space="preserve"> </w:t>
      </w:r>
      <w:r>
        <w:rPr>
          <w:spacing w:val="-1"/>
        </w:rPr>
        <w:t>Social</w:t>
      </w:r>
      <w:r>
        <w:rPr>
          <w:spacing w:val="21"/>
        </w:rPr>
        <w:t xml:space="preserve"> </w:t>
      </w:r>
      <w:r>
        <w:rPr>
          <w:spacing w:val="-1"/>
        </w:rPr>
        <w:t>workers</w:t>
      </w:r>
      <w:r>
        <w:rPr>
          <w:spacing w:val="23"/>
        </w:rPr>
        <w:t xml:space="preserve"> </w:t>
      </w:r>
      <w:r>
        <w:t>should</w:t>
      </w:r>
      <w:r>
        <w:rPr>
          <w:spacing w:val="21"/>
        </w:rPr>
        <w:t xml:space="preserve"> </w:t>
      </w:r>
      <w:r>
        <w:t>use</w:t>
      </w:r>
      <w:r>
        <w:rPr>
          <w:spacing w:val="20"/>
        </w:rPr>
        <w:t xml:space="preserve"> </w:t>
      </w:r>
      <w:r>
        <w:rPr>
          <w:spacing w:val="-1"/>
        </w:rPr>
        <w:t>clear</w:t>
      </w:r>
      <w:r>
        <w:rPr>
          <w:spacing w:val="20"/>
        </w:rPr>
        <w:t xml:space="preserve"> </w:t>
      </w:r>
      <w:r>
        <w:rPr>
          <w:spacing w:val="-1"/>
        </w:rPr>
        <w:t>and</w:t>
      </w:r>
      <w:r>
        <w:rPr>
          <w:spacing w:val="21"/>
        </w:rPr>
        <w:t xml:space="preserve"> </w:t>
      </w:r>
      <w:r>
        <w:rPr>
          <w:spacing w:val="-1"/>
        </w:rPr>
        <w:t>understandable</w:t>
      </w:r>
      <w:r>
        <w:rPr>
          <w:spacing w:val="20"/>
        </w:rPr>
        <w:t xml:space="preserve"> </w:t>
      </w:r>
      <w:r>
        <w:rPr>
          <w:spacing w:val="-1"/>
        </w:rPr>
        <w:t>language</w:t>
      </w:r>
      <w:r>
        <w:rPr>
          <w:spacing w:val="51"/>
        </w:rPr>
        <w:t xml:space="preserve"> </w:t>
      </w:r>
      <w:r>
        <w:t>to</w:t>
      </w:r>
      <w:r>
        <w:rPr>
          <w:spacing w:val="77"/>
        </w:rPr>
        <w:t xml:space="preserve"> </w:t>
      </w:r>
      <w:r>
        <w:rPr>
          <w:spacing w:val="-1"/>
        </w:rPr>
        <w:t>inform</w:t>
      </w:r>
      <w:r>
        <w:rPr>
          <w:spacing w:val="17"/>
        </w:rPr>
        <w:t xml:space="preserve"> </w:t>
      </w:r>
      <w:r>
        <w:rPr>
          <w:spacing w:val="-1"/>
        </w:rPr>
        <w:t>clients</w:t>
      </w:r>
      <w:r>
        <w:rPr>
          <w:spacing w:val="17"/>
        </w:rPr>
        <w:t xml:space="preserve"> </w:t>
      </w:r>
      <w:r>
        <w:t>of</w:t>
      </w:r>
      <w:r>
        <w:rPr>
          <w:spacing w:val="15"/>
        </w:rPr>
        <w:t xml:space="preserve"> </w:t>
      </w:r>
      <w:r>
        <w:t>the</w:t>
      </w:r>
      <w:r>
        <w:rPr>
          <w:spacing w:val="16"/>
        </w:rPr>
        <w:t xml:space="preserve"> </w:t>
      </w:r>
      <w:r>
        <w:rPr>
          <w:spacing w:val="-1"/>
        </w:rPr>
        <w:t>purpose</w:t>
      </w:r>
      <w:r>
        <w:rPr>
          <w:spacing w:val="15"/>
        </w:rPr>
        <w:t xml:space="preserve"> </w:t>
      </w:r>
      <w:r>
        <w:t>of</w:t>
      </w:r>
      <w:r>
        <w:rPr>
          <w:spacing w:val="15"/>
        </w:rPr>
        <w:t xml:space="preserve"> </w:t>
      </w:r>
      <w:r>
        <w:t>the</w:t>
      </w:r>
      <w:r>
        <w:rPr>
          <w:spacing w:val="16"/>
        </w:rPr>
        <w:t xml:space="preserve"> </w:t>
      </w:r>
      <w:r>
        <w:rPr>
          <w:spacing w:val="-1"/>
        </w:rPr>
        <w:t>services,</w:t>
      </w:r>
      <w:r>
        <w:rPr>
          <w:spacing w:val="16"/>
        </w:rPr>
        <w:t xml:space="preserve"> </w:t>
      </w:r>
      <w:r>
        <w:t>risks</w:t>
      </w:r>
      <w:r>
        <w:rPr>
          <w:spacing w:val="16"/>
        </w:rPr>
        <w:t xml:space="preserve"> </w:t>
      </w:r>
      <w:r>
        <w:rPr>
          <w:spacing w:val="-1"/>
        </w:rPr>
        <w:t>related</w:t>
      </w:r>
      <w:r>
        <w:rPr>
          <w:spacing w:val="16"/>
        </w:rPr>
        <w:t xml:space="preserve"> </w:t>
      </w:r>
      <w:r>
        <w:t>to</w:t>
      </w:r>
      <w:r>
        <w:rPr>
          <w:spacing w:val="17"/>
        </w:rPr>
        <w:t xml:space="preserve"> </w:t>
      </w:r>
      <w:r>
        <w:t>the</w:t>
      </w:r>
      <w:r>
        <w:rPr>
          <w:spacing w:val="32"/>
        </w:rPr>
        <w:t xml:space="preserve"> </w:t>
      </w:r>
      <w:r>
        <w:rPr>
          <w:spacing w:val="-1"/>
        </w:rPr>
        <w:t>services,</w:t>
      </w:r>
      <w:r>
        <w:rPr>
          <w:spacing w:val="65"/>
        </w:rPr>
        <w:t xml:space="preserve"> </w:t>
      </w:r>
      <w:r>
        <w:t>limits</w:t>
      </w:r>
      <w:r>
        <w:rPr>
          <w:spacing w:val="58"/>
        </w:rPr>
        <w:t xml:space="preserve"> </w:t>
      </w:r>
      <w:r>
        <w:t>to</w:t>
      </w:r>
      <w:r>
        <w:rPr>
          <w:spacing w:val="57"/>
        </w:rPr>
        <w:t xml:space="preserve"> </w:t>
      </w:r>
      <w:r>
        <w:rPr>
          <w:spacing w:val="-1"/>
        </w:rPr>
        <w:t>services</w:t>
      </w:r>
      <w:r>
        <w:rPr>
          <w:spacing w:val="57"/>
        </w:rPr>
        <w:t xml:space="preserve"> </w:t>
      </w:r>
      <w:r>
        <w:t>because</w:t>
      </w:r>
      <w:r>
        <w:rPr>
          <w:spacing w:val="56"/>
        </w:rPr>
        <w:t xml:space="preserve"> </w:t>
      </w:r>
      <w:r>
        <w:t>of</w:t>
      </w:r>
      <w:r>
        <w:rPr>
          <w:spacing w:val="58"/>
        </w:rPr>
        <w:t xml:space="preserve"> </w:t>
      </w:r>
      <w:r>
        <w:rPr>
          <w:spacing w:val="1"/>
        </w:rPr>
        <w:t>the</w:t>
      </w:r>
      <w:r>
        <w:rPr>
          <w:spacing w:val="58"/>
        </w:rPr>
        <w:t xml:space="preserve"> </w:t>
      </w:r>
      <w:r>
        <w:rPr>
          <w:spacing w:val="-1"/>
        </w:rPr>
        <w:t>requirements</w:t>
      </w:r>
      <w:r>
        <w:t xml:space="preserve"> of</w:t>
      </w:r>
      <w:r>
        <w:rPr>
          <w:spacing w:val="56"/>
        </w:rPr>
        <w:t xml:space="preserve"> </w:t>
      </w:r>
      <w:r>
        <w:t>a</w:t>
      </w:r>
      <w:r>
        <w:rPr>
          <w:spacing w:val="58"/>
        </w:rPr>
        <w:t xml:space="preserve"> </w:t>
      </w:r>
      <w:r>
        <w:t>third-party</w:t>
      </w:r>
      <w:r>
        <w:rPr>
          <w:spacing w:val="12"/>
        </w:rPr>
        <w:t xml:space="preserve"> </w:t>
      </w:r>
      <w:r>
        <w:rPr>
          <w:spacing w:val="-1"/>
        </w:rPr>
        <w:t>payer,</w:t>
      </w:r>
      <w:r>
        <w:rPr>
          <w:spacing w:val="42"/>
        </w:rPr>
        <w:t xml:space="preserve"> </w:t>
      </w:r>
      <w:r>
        <w:rPr>
          <w:rFonts w:cs="Times New Roman"/>
          <w:spacing w:val="-1"/>
        </w:rPr>
        <w:t>relevant</w:t>
      </w:r>
      <w:r>
        <w:rPr>
          <w:rFonts w:cs="Times New Roman"/>
        </w:rPr>
        <w:t xml:space="preserve"> costs, reasonable</w:t>
      </w:r>
      <w:r>
        <w:rPr>
          <w:rFonts w:cs="Times New Roman"/>
          <w:spacing w:val="-1"/>
        </w:rPr>
        <w:t xml:space="preserve"> alternatives,</w:t>
      </w:r>
      <w:r>
        <w:rPr>
          <w:rFonts w:cs="Times New Roman"/>
          <w:spacing w:val="2"/>
        </w:rPr>
        <w:t xml:space="preserve"> </w:t>
      </w:r>
      <w:r>
        <w:rPr>
          <w:rFonts w:cs="Times New Roman"/>
          <w:spacing w:val="-1"/>
        </w:rPr>
        <w:t>and</w:t>
      </w:r>
      <w:r>
        <w:rPr>
          <w:rFonts w:cs="Times New Roman"/>
        </w:rPr>
        <w:t xml:space="preserve"> clients’ </w:t>
      </w:r>
      <w:r>
        <w:rPr>
          <w:rFonts w:cs="Times New Roman"/>
          <w:spacing w:val="-1"/>
        </w:rPr>
        <w:t>right</w:t>
      </w:r>
      <w:r>
        <w:rPr>
          <w:rFonts w:cs="Times New Roman"/>
        </w:rPr>
        <w:t xml:space="preserve"> to refuse</w:t>
      </w:r>
      <w:r>
        <w:rPr>
          <w:rFonts w:cs="Times New Roman"/>
          <w:spacing w:val="59"/>
        </w:rPr>
        <w:t xml:space="preserve"> </w:t>
      </w:r>
      <w:r>
        <w:rPr>
          <w:spacing w:val="2"/>
        </w:rPr>
        <w:t>or</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left="2261" w:right="191"/>
      </w:pPr>
      <w:r>
        <w:rPr>
          <w:spacing w:val="-1"/>
        </w:rPr>
        <w:t>withdraw</w:t>
      </w:r>
      <w:r>
        <w:t xml:space="preserve"> </w:t>
      </w:r>
      <w:r>
        <w:rPr>
          <w:spacing w:val="-1"/>
        </w:rPr>
        <w:t>consent,</w:t>
      </w:r>
      <w:r>
        <w:rPr>
          <w:spacing w:val="2"/>
        </w:rPr>
        <w:t xml:space="preserve"> </w:t>
      </w:r>
      <w:r>
        <w:rPr>
          <w:spacing w:val="-1"/>
        </w:rPr>
        <w:t>and</w:t>
      </w:r>
      <w:r>
        <w:t xml:space="preserve"> the time</w:t>
      </w:r>
      <w:r>
        <w:rPr>
          <w:spacing w:val="-1"/>
        </w:rPr>
        <w:t xml:space="preserve"> frame</w:t>
      </w:r>
      <w:r>
        <w:rPr>
          <w:spacing w:val="1"/>
        </w:rPr>
        <w:t xml:space="preserve"> </w:t>
      </w:r>
      <w:r>
        <w:rPr>
          <w:spacing w:val="-1"/>
        </w:rPr>
        <w:t>covered</w:t>
      </w:r>
      <w:r>
        <w:t xml:space="preserve"> </w:t>
      </w:r>
      <w:r>
        <w:rPr>
          <w:spacing w:val="2"/>
        </w:rPr>
        <w:t>by</w:t>
      </w:r>
      <w:r>
        <w:rPr>
          <w:spacing w:val="-3"/>
        </w:rPr>
        <w:t xml:space="preserve"> </w:t>
      </w:r>
      <w:r>
        <w:t xml:space="preserve">the </w:t>
      </w:r>
      <w:r>
        <w:rPr>
          <w:spacing w:val="-1"/>
        </w:rPr>
        <w:t>consent.</w:t>
      </w:r>
      <w:r>
        <w:rPr>
          <w:spacing w:val="38"/>
        </w:rPr>
        <w:t xml:space="preserve"> </w:t>
      </w:r>
      <w:r>
        <w:rPr>
          <w:spacing w:val="-1"/>
        </w:rPr>
        <w:t>Social</w:t>
      </w:r>
      <w:r>
        <w:rPr>
          <w:spacing w:val="61"/>
        </w:rPr>
        <w:t xml:space="preserve"> </w:t>
      </w:r>
      <w:r>
        <w:rPr>
          <w:spacing w:val="-1"/>
        </w:rPr>
        <w:t>workers</w:t>
      </w:r>
      <w:r>
        <w:t xml:space="preserve"> should provide</w:t>
      </w:r>
      <w:r>
        <w:rPr>
          <w:spacing w:val="1"/>
        </w:rPr>
        <w:t xml:space="preserve"> </w:t>
      </w:r>
      <w:r>
        <w:t xml:space="preserve">clients with an </w:t>
      </w:r>
      <w:r>
        <w:rPr>
          <w:spacing w:val="-1"/>
        </w:rPr>
        <w:t>opportunity</w:t>
      </w:r>
      <w:r>
        <w:rPr>
          <w:spacing w:val="-3"/>
        </w:rPr>
        <w:t xml:space="preserve"> </w:t>
      </w:r>
      <w:r>
        <w:t>to ask</w:t>
      </w:r>
      <w:r>
        <w:rPr>
          <w:spacing w:val="-3"/>
        </w:rPr>
        <w:t xml:space="preserve"> </w:t>
      </w:r>
      <w:r>
        <w:rPr>
          <w:spacing w:val="-1"/>
        </w:rPr>
        <w:t>questions.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9"/>
        <w:jc w:val="both"/>
      </w:pPr>
      <w:r>
        <w:rPr>
          <w:spacing w:val="-2"/>
        </w:rPr>
        <w:t>In</w:t>
      </w:r>
      <w:r>
        <w:rPr>
          <w:spacing w:val="24"/>
        </w:rPr>
        <w:t xml:space="preserve"> </w:t>
      </w:r>
      <w:r>
        <w:rPr>
          <w:spacing w:val="-1"/>
        </w:rPr>
        <w:t>instances</w:t>
      </w:r>
      <w:r>
        <w:rPr>
          <w:spacing w:val="24"/>
        </w:rPr>
        <w:t xml:space="preserve"> </w:t>
      </w:r>
      <w:r>
        <w:t>when</w:t>
      </w:r>
      <w:r>
        <w:rPr>
          <w:spacing w:val="21"/>
        </w:rPr>
        <w:t xml:space="preserve"> </w:t>
      </w:r>
      <w:r>
        <w:t>clients</w:t>
      </w:r>
      <w:r>
        <w:rPr>
          <w:spacing w:val="22"/>
        </w:rPr>
        <w:t xml:space="preserve"> </w:t>
      </w:r>
      <w:r>
        <w:rPr>
          <w:spacing w:val="-1"/>
        </w:rPr>
        <w:t>are</w:t>
      </w:r>
      <w:r>
        <w:rPr>
          <w:spacing w:val="19"/>
        </w:rPr>
        <w:t xml:space="preserve"> </w:t>
      </w:r>
      <w:r>
        <w:t>not</w:t>
      </w:r>
      <w:r>
        <w:rPr>
          <w:spacing w:val="22"/>
        </w:rPr>
        <w:t xml:space="preserve"> </w:t>
      </w:r>
      <w:r>
        <w:rPr>
          <w:spacing w:val="-1"/>
        </w:rPr>
        <w:t>literate</w:t>
      </w:r>
      <w:r>
        <w:rPr>
          <w:spacing w:val="18"/>
        </w:rPr>
        <w:t xml:space="preserve"> </w:t>
      </w:r>
      <w:r>
        <w:t>or</w:t>
      </w:r>
      <w:r>
        <w:rPr>
          <w:spacing w:val="20"/>
        </w:rPr>
        <w:t xml:space="preserve"> </w:t>
      </w:r>
      <w:r>
        <w:t>have</w:t>
      </w:r>
      <w:r>
        <w:rPr>
          <w:spacing w:val="23"/>
        </w:rPr>
        <w:t xml:space="preserve"> </w:t>
      </w:r>
      <w:r>
        <w:t>difficulty</w:t>
      </w:r>
      <w:r>
        <w:rPr>
          <w:spacing w:val="12"/>
        </w:rPr>
        <w:t xml:space="preserve"> </w:t>
      </w:r>
      <w:r>
        <w:t>understanding</w:t>
      </w:r>
      <w:r>
        <w:rPr>
          <w:spacing w:val="31"/>
        </w:rPr>
        <w:t xml:space="preserve"> </w:t>
      </w:r>
      <w:r>
        <w:t>the</w:t>
      </w:r>
      <w:r>
        <w:rPr>
          <w:spacing w:val="33"/>
        </w:rPr>
        <w:t xml:space="preserve"> </w:t>
      </w:r>
      <w:r>
        <w:t>primary</w:t>
      </w:r>
      <w:r>
        <w:rPr>
          <w:spacing w:val="24"/>
        </w:rPr>
        <w:t xml:space="preserve"> </w:t>
      </w:r>
      <w:r>
        <w:rPr>
          <w:spacing w:val="-1"/>
        </w:rPr>
        <w:t>language</w:t>
      </w:r>
      <w:r>
        <w:rPr>
          <w:spacing w:val="33"/>
        </w:rPr>
        <w:t xml:space="preserve"> </w:t>
      </w:r>
      <w:r>
        <w:t>used</w:t>
      </w:r>
      <w:r>
        <w:rPr>
          <w:spacing w:val="36"/>
        </w:rPr>
        <w:t xml:space="preserve"> </w:t>
      </w:r>
      <w:r>
        <w:t>in</w:t>
      </w:r>
      <w:r>
        <w:rPr>
          <w:spacing w:val="36"/>
        </w:rPr>
        <w:t xml:space="preserve"> </w:t>
      </w:r>
      <w:r>
        <w:t>the</w:t>
      </w:r>
      <w:r>
        <w:rPr>
          <w:spacing w:val="33"/>
        </w:rPr>
        <w:t xml:space="preserve"> </w:t>
      </w:r>
      <w:r>
        <w:rPr>
          <w:spacing w:val="-1"/>
        </w:rPr>
        <w:t>practice</w:t>
      </w:r>
      <w:r>
        <w:rPr>
          <w:spacing w:val="32"/>
        </w:rPr>
        <w:t xml:space="preserve"> </w:t>
      </w:r>
      <w:r>
        <w:rPr>
          <w:spacing w:val="-1"/>
        </w:rPr>
        <w:t>setting,</w:t>
      </w:r>
      <w:r>
        <w:rPr>
          <w:spacing w:val="36"/>
        </w:rPr>
        <w:t xml:space="preserve"> </w:t>
      </w:r>
      <w:r>
        <w:rPr>
          <w:spacing w:val="-1"/>
        </w:rPr>
        <w:t>social</w:t>
      </w:r>
      <w:r>
        <w:rPr>
          <w:spacing w:val="36"/>
        </w:rPr>
        <w:t xml:space="preserve"> </w:t>
      </w:r>
      <w:r>
        <w:rPr>
          <w:spacing w:val="-1"/>
        </w:rPr>
        <w:t>workers</w:t>
      </w:r>
      <w:r>
        <w:rPr>
          <w:spacing w:val="33"/>
        </w:rPr>
        <w:t xml:space="preserve"> </w:t>
      </w:r>
      <w:r>
        <w:t>should</w:t>
      </w:r>
      <w:r>
        <w:rPr>
          <w:spacing w:val="55"/>
        </w:rPr>
        <w:t xml:space="preserve"> </w:t>
      </w:r>
      <w:r>
        <w:t>take</w:t>
      </w:r>
      <w:r>
        <w:rPr>
          <w:spacing w:val="32"/>
        </w:rPr>
        <w:t xml:space="preserve"> </w:t>
      </w:r>
      <w:r>
        <w:t>steps</w:t>
      </w:r>
      <w:r>
        <w:rPr>
          <w:spacing w:val="36"/>
        </w:rPr>
        <w:t xml:space="preserve"> </w:t>
      </w:r>
      <w:r>
        <w:t>to</w:t>
      </w:r>
      <w:r>
        <w:rPr>
          <w:spacing w:val="36"/>
        </w:rPr>
        <w:t xml:space="preserve"> </w:t>
      </w:r>
      <w:r>
        <w:rPr>
          <w:spacing w:val="-1"/>
        </w:rPr>
        <w:t>ensure</w:t>
      </w:r>
      <w:r>
        <w:rPr>
          <w:spacing w:val="32"/>
        </w:rPr>
        <w:t xml:space="preserve"> </w:t>
      </w:r>
      <w:r>
        <w:rPr>
          <w:spacing w:val="-1"/>
        </w:rPr>
        <w:t>clients'</w:t>
      </w:r>
      <w:r>
        <w:rPr>
          <w:spacing w:val="32"/>
        </w:rPr>
        <w:t xml:space="preserve"> </w:t>
      </w:r>
      <w:r>
        <w:rPr>
          <w:spacing w:val="-1"/>
        </w:rPr>
        <w:t>comprehension.</w:t>
      </w:r>
      <w:r>
        <w:rPr>
          <w:spacing w:val="37"/>
        </w:rPr>
        <w:t xml:space="preserve"> </w:t>
      </w:r>
      <w:r>
        <w:t>This</w:t>
      </w:r>
      <w:r>
        <w:rPr>
          <w:spacing w:val="36"/>
        </w:rPr>
        <w:t xml:space="preserve"> </w:t>
      </w:r>
      <w:r>
        <w:t>may</w:t>
      </w:r>
      <w:r>
        <w:rPr>
          <w:spacing w:val="21"/>
        </w:rPr>
        <w:t xml:space="preserve"> </w:t>
      </w:r>
      <w:r>
        <w:t>include</w:t>
      </w:r>
      <w:r>
        <w:rPr>
          <w:spacing w:val="35"/>
        </w:rPr>
        <w:t xml:space="preserve"> </w:t>
      </w:r>
      <w:r>
        <w:t>providing</w:t>
      </w:r>
      <w:r>
        <w:rPr>
          <w:spacing w:val="49"/>
        </w:rPr>
        <w:t xml:space="preserve"> </w:t>
      </w:r>
      <w:r>
        <w:rPr>
          <w:spacing w:val="-1"/>
        </w:rPr>
        <w:t>clients</w:t>
      </w:r>
      <w:r>
        <w:rPr>
          <w:spacing w:val="55"/>
        </w:rPr>
        <w:t xml:space="preserve"> </w:t>
      </w:r>
      <w:r>
        <w:t>with</w:t>
      </w:r>
      <w:r>
        <w:rPr>
          <w:spacing w:val="55"/>
        </w:rPr>
        <w:t xml:space="preserve"> </w:t>
      </w:r>
      <w:r>
        <w:t>a</w:t>
      </w:r>
      <w:r>
        <w:rPr>
          <w:spacing w:val="54"/>
        </w:rPr>
        <w:t xml:space="preserve"> </w:t>
      </w:r>
      <w:r>
        <w:rPr>
          <w:spacing w:val="-1"/>
        </w:rPr>
        <w:t>detailed</w:t>
      </w:r>
      <w:r>
        <w:rPr>
          <w:spacing w:val="54"/>
        </w:rPr>
        <w:t xml:space="preserve"> </w:t>
      </w:r>
      <w:r>
        <w:rPr>
          <w:spacing w:val="-1"/>
        </w:rPr>
        <w:t>verbal</w:t>
      </w:r>
      <w:r>
        <w:rPr>
          <w:spacing w:val="55"/>
        </w:rPr>
        <w:t xml:space="preserve"> </w:t>
      </w:r>
      <w:r>
        <w:t>explanation</w:t>
      </w:r>
      <w:r>
        <w:rPr>
          <w:spacing w:val="55"/>
        </w:rPr>
        <w:t xml:space="preserve"> </w:t>
      </w:r>
      <w:r>
        <w:t>or</w:t>
      </w:r>
      <w:r>
        <w:rPr>
          <w:spacing w:val="54"/>
        </w:rPr>
        <w:t xml:space="preserve"> </w:t>
      </w:r>
      <w:r>
        <w:rPr>
          <w:spacing w:val="-1"/>
        </w:rPr>
        <w:t>arranging</w:t>
      </w:r>
      <w:r>
        <w:rPr>
          <w:spacing w:val="55"/>
        </w:rPr>
        <w:t xml:space="preserve"> </w:t>
      </w:r>
      <w:r>
        <w:t>for</w:t>
      </w:r>
      <w:r>
        <w:rPr>
          <w:spacing w:val="53"/>
        </w:rPr>
        <w:t xml:space="preserve"> </w:t>
      </w:r>
      <w:r>
        <w:t>a</w:t>
      </w:r>
      <w:r>
        <w:rPr>
          <w:spacing w:val="1"/>
        </w:rPr>
        <w:t xml:space="preserve"> </w:t>
      </w:r>
      <w:r>
        <w:rPr>
          <w:spacing w:val="-1"/>
        </w:rPr>
        <w:t>qualified</w:t>
      </w:r>
      <w:r>
        <w:rPr>
          <w:spacing w:val="57"/>
        </w:rPr>
        <w:t xml:space="preserve"> </w:t>
      </w:r>
      <w:r>
        <w:rPr>
          <w:spacing w:val="-1"/>
        </w:rPr>
        <w:t>interpreter</w:t>
      </w:r>
      <w:r>
        <w:rPr>
          <w:spacing w:val="-2"/>
        </w:rPr>
        <w:t xml:space="preserve"> </w:t>
      </w:r>
      <w:r>
        <w:rPr>
          <w:spacing w:val="1"/>
        </w:rPr>
        <w:t>or</w:t>
      </w:r>
      <w:r>
        <w:t xml:space="preserve"> </w:t>
      </w:r>
      <w:r>
        <w:rPr>
          <w:spacing w:val="-1"/>
        </w:rPr>
        <w:t>translator</w:t>
      </w:r>
      <w:r>
        <w:rPr>
          <w:spacing w:val="1"/>
        </w:rPr>
        <w:t xml:space="preserve"> </w:t>
      </w:r>
      <w:r>
        <w:rPr>
          <w:spacing w:val="-1"/>
        </w:rPr>
        <w:t>whenever</w:t>
      </w:r>
      <w:r>
        <w:rPr>
          <w:spacing w:val="-2"/>
        </w:rPr>
        <w:t xml:space="preserve"> </w:t>
      </w:r>
      <w:r>
        <w:t>possible.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9"/>
        <w:jc w:val="both"/>
      </w:pPr>
      <w:r>
        <w:rPr>
          <w:spacing w:val="-2"/>
        </w:rPr>
        <w:t>In</w:t>
      </w:r>
      <w:r>
        <w:rPr>
          <w:spacing w:val="31"/>
        </w:rPr>
        <w:t xml:space="preserve"> </w:t>
      </w:r>
      <w:r>
        <w:rPr>
          <w:spacing w:val="-1"/>
        </w:rPr>
        <w:t>instances</w:t>
      </w:r>
      <w:r>
        <w:rPr>
          <w:spacing w:val="31"/>
        </w:rPr>
        <w:t xml:space="preserve"> </w:t>
      </w:r>
      <w:r>
        <w:rPr>
          <w:spacing w:val="-1"/>
        </w:rPr>
        <w:t>when</w:t>
      </w:r>
      <w:r>
        <w:rPr>
          <w:spacing w:val="31"/>
        </w:rPr>
        <w:t xml:space="preserve"> </w:t>
      </w:r>
      <w:r>
        <w:t>clients</w:t>
      </w:r>
      <w:r>
        <w:rPr>
          <w:spacing w:val="29"/>
        </w:rPr>
        <w:t xml:space="preserve"> </w:t>
      </w:r>
      <w:r>
        <w:rPr>
          <w:spacing w:val="-1"/>
        </w:rPr>
        <w:t>lack</w:t>
      </w:r>
      <w:r>
        <w:rPr>
          <w:spacing w:val="28"/>
        </w:rPr>
        <w:t xml:space="preserve"> </w:t>
      </w:r>
      <w:r>
        <w:t>the</w:t>
      </w:r>
      <w:r>
        <w:rPr>
          <w:spacing w:val="28"/>
        </w:rPr>
        <w:t xml:space="preserve"> </w:t>
      </w:r>
      <w:r>
        <w:t>capacity</w:t>
      </w:r>
      <w:r>
        <w:rPr>
          <w:spacing w:val="19"/>
        </w:rPr>
        <w:t xml:space="preserve"> </w:t>
      </w:r>
      <w:r>
        <w:t>to</w:t>
      </w:r>
      <w:r>
        <w:rPr>
          <w:spacing w:val="31"/>
        </w:rPr>
        <w:t xml:space="preserve"> </w:t>
      </w:r>
      <w:r>
        <w:t>provide</w:t>
      </w:r>
      <w:r>
        <w:rPr>
          <w:spacing w:val="28"/>
        </w:rPr>
        <w:t xml:space="preserve"> </w:t>
      </w:r>
      <w:r>
        <w:rPr>
          <w:spacing w:val="-1"/>
        </w:rPr>
        <w:t>informed</w:t>
      </w:r>
      <w:r>
        <w:rPr>
          <w:spacing w:val="30"/>
        </w:rPr>
        <w:t xml:space="preserve"> </w:t>
      </w:r>
      <w:r>
        <w:rPr>
          <w:spacing w:val="-1"/>
        </w:rPr>
        <w:t>consent,</w:t>
      </w:r>
      <w:r>
        <w:rPr>
          <w:spacing w:val="59"/>
        </w:rPr>
        <w:t xml:space="preserve"> </w:t>
      </w: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protect</w:t>
      </w:r>
      <w:r>
        <w:rPr>
          <w:spacing w:val="2"/>
        </w:rPr>
        <w:t xml:space="preserve"> </w:t>
      </w:r>
      <w:r>
        <w:rPr>
          <w:spacing w:val="-1"/>
        </w:rPr>
        <w:t>clients'</w:t>
      </w:r>
      <w:r>
        <w:t xml:space="preserve"> </w:t>
      </w:r>
      <w:r>
        <w:rPr>
          <w:spacing w:val="-1"/>
        </w:rPr>
        <w:t>interests</w:t>
      </w:r>
      <w:r>
        <w:rPr>
          <w:spacing w:val="2"/>
        </w:rPr>
        <w:t xml:space="preserve"> by</w:t>
      </w:r>
      <w:r>
        <w:rPr>
          <w:spacing w:val="-3"/>
        </w:rPr>
        <w:t xml:space="preserve"> </w:t>
      </w:r>
      <w:r>
        <w:rPr>
          <w:spacing w:val="-1"/>
        </w:rPr>
        <w:t>seeking</w:t>
      </w:r>
      <w:r>
        <w:t xml:space="preserve"> permission</w:t>
      </w:r>
      <w:r>
        <w:rPr>
          <w:spacing w:val="56"/>
        </w:rPr>
        <w:t xml:space="preserve"> </w:t>
      </w:r>
      <w:r>
        <w:rPr>
          <w:spacing w:val="-1"/>
        </w:rPr>
        <w:t>from</w:t>
      </w:r>
      <w:r>
        <w:rPr>
          <w:spacing w:val="71"/>
        </w:rPr>
        <w:t xml:space="preserve"> </w:t>
      </w:r>
      <w:r>
        <w:rPr>
          <w:spacing w:val="-1"/>
        </w:rPr>
        <w:t>an</w:t>
      </w:r>
      <w:r>
        <w:rPr>
          <w:spacing w:val="-15"/>
        </w:rPr>
        <w:t xml:space="preserve"> </w:t>
      </w:r>
      <w:r>
        <w:rPr>
          <w:spacing w:val="-1"/>
        </w:rPr>
        <w:t>appropriate</w:t>
      </w:r>
      <w:r>
        <w:rPr>
          <w:spacing w:val="-15"/>
        </w:rPr>
        <w:t xml:space="preserve"> </w:t>
      </w:r>
      <w:r>
        <w:t>third</w:t>
      </w:r>
      <w:r>
        <w:rPr>
          <w:spacing w:val="-16"/>
        </w:rPr>
        <w:t xml:space="preserve"> </w:t>
      </w:r>
      <w:r>
        <w:t>party,</w:t>
      </w:r>
      <w:r>
        <w:rPr>
          <w:spacing w:val="-14"/>
        </w:rPr>
        <w:t xml:space="preserve"> </w:t>
      </w:r>
      <w:r>
        <w:rPr>
          <w:spacing w:val="-1"/>
        </w:rPr>
        <w:t>informing</w:t>
      </w:r>
      <w:r>
        <w:rPr>
          <w:spacing w:val="-15"/>
        </w:rPr>
        <w:t xml:space="preserve"> </w:t>
      </w:r>
      <w:r>
        <w:rPr>
          <w:spacing w:val="-1"/>
        </w:rPr>
        <w:t>clients</w:t>
      </w:r>
      <w:r>
        <w:rPr>
          <w:spacing w:val="-14"/>
        </w:rPr>
        <w:t xml:space="preserve"> </w:t>
      </w:r>
      <w:r>
        <w:rPr>
          <w:spacing w:val="-1"/>
        </w:rPr>
        <w:t>consistent</w:t>
      </w:r>
      <w:r>
        <w:rPr>
          <w:spacing w:val="-15"/>
        </w:rPr>
        <w:t xml:space="preserve"> </w:t>
      </w:r>
      <w:r>
        <w:t>with</w:t>
      </w:r>
      <w:r>
        <w:rPr>
          <w:spacing w:val="-14"/>
        </w:rPr>
        <w:t xml:space="preserve"> </w:t>
      </w:r>
      <w:r>
        <w:t>the</w:t>
      </w:r>
      <w:r>
        <w:rPr>
          <w:spacing w:val="5"/>
        </w:rPr>
        <w:t xml:space="preserve"> </w:t>
      </w:r>
      <w:r>
        <w:rPr>
          <w:spacing w:val="-1"/>
        </w:rPr>
        <w:t>clients'</w:t>
      </w:r>
      <w:r>
        <w:rPr>
          <w:spacing w:val="-17"/>
        </w:rPr>
        <w:t xml:space="preserve"> </w:t>
      </w:r>
      <w:r>
        <w:t>level</w:t>
      </w:r>
      <w:r>
        <w:rPr>
          <w:spacing w:val="81"/>
        </w:rPr>
        <w:t xml:space="preserve"> </w:t>
      </w:r>
      <w:r>
        <w:t>of</w:t>
      </w:r>
      <w:r>
        <w:rPr>
          <w:spacing w:val="25"/>
        </w:rPr>
        <w:t xml:space="preserve"> </w:t>
      </w:r>
      <w:r>
        <w:rPr>
          <w:spacing w:val="-1"/>
        </w:rPr>
        <w:t>understanding.</w:t>
      </w:r>
      <w:r>
        <w:rPr>
          <w:spacing w:val="33"/>
        </w:rPr>
        <w:t xml:space="preserve"> </w:t>
      </w:r>
      <w:r>
        <w:rPr>
          <w:spacing w:val="-2"/>
        </w:rPr>
        <w:t>In</w:t>
      </w:r>
      <w:r>
        <w:rPr>
          <w:spacing w:val="29"/>
        </w:rPr>
        <w:t xml:space="preserve"> </w:t>
      </w:r>
      <w:r>
        <w:t>such</w:t>
      </w:r>
      <w:r>
        <w:rPr>
          <w:spacing w:val="29"/>
        </w:rPr>
        <w:t xml:space="preserve"> </w:t>
      </w:r>
      <w:r w:rsidR="00D34410">
        <w:rPr>
          <w:spacing w:val="-1"/>
        </w:rPr>
        <w:t>instances,</w:t>
      </w:r>
      <w:r>
        <w:rPr>
          <w:spacing w:val="29"/>
        </w:rPr>
        <w:t xml:space="preserve"> </w:t>
      </w:r>
      <w:r>
        <w:rPr>
          <w:spacing w:val="-1"/>
        </w:rPr>
        <w:t>social</w:t>
      </w:r>
      <w:r>
        <w:rPr>
          <w:spacing w:val="31"/>
        </w:rPr>
        <w:t xml:space="preserve"> </w:t>
      </w:r>
      <w:r>
        <w:rPr>
          <w:spacing w:val="-1"/>
        </w:rPr>
        <w:t>workers</w:t>
      </w:r>
      <w:r>
        <w:rPr>
          <w:spacing w:val="29"/>
        </w:rPr>
        <w:t xml:space="preserve"> </w:t>
      </w:r>
      <w:r>
        <w:t>should</w:t>
      </w:r>
      <w:r>
        <w:rPr>
          <w:spacing w:val="29"/>
        </w:rPr>
        <w:t xml:space="preserve"> </w:t>
      </w:r>
      <w:r>
        <w:rPr>
          <w:spacing w:val="-1"/>
        </w:rPr>
        <w:t>seek</w:t>
      </w:r>
      <w:r>
        <w:rPr>
          <w:spacing w:val="28"/>
        </w:rPr>
        <w:t xml:space="preserve"> </w:t>
      </w:r>
      <w:r>
        <w:t>to</w:t>
      </w:r>
      <w:r>
        <w:rPr>
          <w:spacing w:val="-5"/>
        </w:rPr>
        <w:t xml:space="preserve"> </w:t>
      </w:r>
      <w:r>
        <w:rPr>
          <w:spacing w:val="-1"/>
        </w:rPr>
        <w:t>ensure</w:t>
      </w:r>
      <w:r>
        <w:rPr>
          <w:spacing w:val="79"/>
        </w:rPr>
        <w:t xml:space="preserve"> </w:t>
      </w:r>
      <w:r>
        <w:t>that</w:t>
      </w:r>
      <w:r>
        <w:rPr>
          <w:spacing w:val="33"/>
        </w:rPr>
        <w:t xml:space="preserve"> </w:t>
      </w:r>
      <w:r>
        <w:t>the</w:t>
      </w:r>
      <w:r>
        <w:rPr>
          <w:spacing w:val="32"/>
        </w:rPr>
        <w:t xml:space="preserve"> </w:t>
      </w:r>
      <w:r w:rsidR="00D34410">
        <w:t>third</w:t>
      </w:r>
      <w:r w:rsidR="00D34410">
        <w:rPr>
          <w:spacing w:val="32"/>
        </w:rPr>
        <w:t>-party</w:t>
      </w:r>
      <w:r>
        <w:rPr>
          <w:spacing w:val="30"/>
        </w:rPr>
        <w:t xml:space="preserve"> </w:t>
      </w:r>
      <w:r>
        <w:rPr>
          <w:spacing w:val="-1"/>
        </w:rPr>
        <w:t>acts</w:t>
      </w:r>
      <w:r>
        <w:rPr>
          <w:spacing w:val="36"/>
        </w:rPr>
        <w:t xml:space="preserve"> </w:t>
      </w:r>
      <w:r>
        <w:t>in</w:t>
      </w:r>
      <w:r>
        <w:rPr>
          <w:spacing w:val="33"/>
        </w:rPr>
        <w:t xml:space="preserve"> </w:t>
      </w:r>
      <w:r>
        <w:t>a</w:t>
      </w:r>
      <w:r>
        <w:rPr>
          <w:spacing w:val="32"/>
        </w:rPr>
        <w:t xml:space="preserve"> </w:t>
      </w:r>
      <w:r>
        <w:rPr>
          <w:spacing w:val="-1"/>
        </w:rPr>
        <w:t>manner</w:t>
      </w:r>
      <w:r>
        <w:rPr>
          <w:spacing w:val="32"/>
        </w:rPr>
        <w:t xml:space="preserve"> </w:t>
      </w:r>
      <w:r>
        <w:rPr>
          <w:spacing w:val="-1"/>
        </w:rPr>
        <w:t>consistent</w:t>
      </w:r>
      <w:r>
        <w:rPr>
          <w:spacing w:val="36"/>
        </w:rPr>
        <w:t xml:space="preserve"> </w:t>
      </w:r>
      <w:r>
        <w:t>with</w:t>
      </w:r>
      <w:r>
        <w:rPr>
          <w:spacing w:val="33"/>
        </w:rPr>
        <w:t xml:space="preserve"> </w:t>
      </w:r>
      <w:r>
        <w:rPr>
          <w:spacing w:val="-1"/>
        </w:rPr>
        <w:t>clients'</w:t>
      </w:r>
      <w:r>
        <w:rPr>
          <w:spacing w:val="17"/>
        </w:rPr>
        <w:t xml:space="preserve"> </w:t>
      </w:r>
      <w:r>
        <w:rPr>
          <w:spacing w:val="-1"/>
        </w:rPr>
        <w:t>wishes</w:t>
      </w:r>
      <w:r>
        <w:rPr>
          <w:spacing w:val="33"/>
        </w:rPr>
        <w:t xml:space="preserve"> </w:t>
      </w:r>
      <w:r>
        <w:rPr>
          <w:spacing w:val="-1"/>
        </w:rPr>
        <w:t>and</w:t>
      </w:r>
      <w:r>
        <w:rPr>
          <w:spacing w:val="57"/>
        </w:rPr>
        <w:t xml:space="preserve"> </w:t>
      </w:r>
      <w:r>
        <w:rPr>
          <w:spacing w:val="-1"/>
        </w:rPr>
        <w:t>interests.</w:t>
      </w:r>
      <w:r>
        <w:rPr>
          <w:spacing w:val="45"/>
        </w:rPr>
        <w:t xml:space="preserve"> </w:t>
      </w:r>
      <w:r>
        <w:rPr>
          <w:spacing w:val="-1"/>
        </w:rPr>
        <w:t>Social</w:t>
      </w:r>
      <w:r>
        <w:rPr>
          <w:spacing w:val="45"/>
        </w:rPr>
        <w:t xml:space="preserve"> </w:t>
      </w:r>
      <w:r>
        <w:rPr>
          <w:spacing w:val="-1"/>
        </w:rPr>
        <w:t>workers</w:t>
      </w:r>
      <w:r>
        <w:rPr>
          <w:spacing w:val="44"/>
        </w:rPr>
        <w:t xml:space="preserve"> </w:t>
      </w:r>
      <w:r>
        <w:t>should</w:t>
      </w:r>
      <w:r>
        <w:rPr>
          <w:spacing w:val="45"/>
        </w:rPr>
        <w:t xml:space="preserve"> </w:t>
      </w:r>
      <w:r>
        <w:t>take</w:t>
      </w:r>
      <w:r>
        <w:rPr>
          <w:spacing w:val="43"/>
        </w:rPr>
        <w:t xml:space="preserve"> </w:t>
      </w:r>
      <w:r>
        <w:rPr>
          <w:spacing w:val="-1"/>
        </w:rPr>
        <w:t>reasonable</w:t>
      </w:r>
      <w:r>
        <w:rPr>
          <w:spacing w:val="44"/>
        </w:rPr>
        <w:t xml:space="preserve"> </w:t>
      </w:r>
      <w:r>
        <w:t>steps</w:t>
      </w:r>
      <w:r>
        <w:rPr>
          <w:spacing w:val="45"/>
        </w:rPr>
        <w:t xml:space="preserve"> </w:t>
      </w:r>
      <w:r>
        <w:rPr>
          <w:spacing w:val="2"/>
        </w:rPr>
        <w:t>to</w:t>
      </w:r>
      <w:r>
        <w:rPr>
          <w:spacing w:val="42"/>
        </w:rPr>
        <w:t xml:space="preserve"> </w:t>
      </w:r>
      <w:r>
        <w:rPr>
          <w:spacing w:val="-1"/>
        </w:rPr>
        <w:t>enhance</w:t>
      </w:r>
      <w:r>
        <w:rPr>
          <w:spacing w:val="57"/>
        </w:rPr>
        <w:t xml:space="preserve"> </w:t>
      </w:r>
      <w:r>
        <w:t>such</w:t>
      </w:r>
      <w:r>
        <w:rPr>
          <w:spacing w:val="55"/>
        </w:rPr>
        <w:t xml:space="preserve"> </w:t>
      </w:r>
      <w:r>
        <w:rPr>
          <w:spacing w:val="-1"/>
        </w:rPr>
        <w:t>clients'</w:t>
      </w:r>
      <w:r>
        <w:rPr>
          <w:spacing w:val="-2"/>
        </w:rPr>
        <w:t xml:space="preserve"> </w:t>
      </w:r>
      <w:r>
        <w:t>ability</w:t>
      </w:r>
      <w:r>
        <w:rPr>
          <w:spacing w:val="-5"/>
        </w:rPr>
        <w:t xml:space="preserve"> </w:t>
      </w:r>
      <w:r>
        <w:t>to give</w:t>
      </w:r>
      <w:r>
        <w:rPr>
          <w:spacing w:val="-1"/>
        </w:rPr>
        <w:t xml:space="preserve"> informed</w:t>
      </w:r>
      <w:r>
        <w:rPr>
          <w:spacing w:val="-8"/>
        </w:rPr>
        <w:t xml:space="preserve"> </w:t>
      </w:r>
      <w:r>
        <w:rPr>
          <w:spacing w:val="-1"/>
        </w:rPr>
        <w:t>consent.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2"/>
        </w:rPr>
        <w:t>In</w:t>
      </w:r>
      <w:r>
        <w:rPr>
          <w:spacing w:val="14"/>
        </w:rPr>
        <w:t xml:space="preserve"> </w:t>
      </w:r>
      <w:r>
        <w:rPr>
          <w:spacing w:val="-1"/>
        </w:rPr>
        <w:t>instances</w:t>
      </w:r>
      <w:r>
        <w:rPr>
          <w:spacing w:val="14"/>
        </w:rPr>
        <w:t xml:space="preserve"> </w:t>
      </w:r>
      <w:r>
        <w:rPr>
          <w:spacing w:val="-1"/>
        </w:rPr>
        <w:t>when</w:t>
      </w:r>
      <w:r>
        <w:rPr>
          <w:spacing w:val="16"/>
        </w:rPr>
        <w:t xml:space="preserve"> </w:t>
      </w:r>
      <w:r>
        <w:t>clients</w:t>
      </w:r>
      <w:r>
        <w:rPr>
          <w:spacing w:val="14"/>
        </w:rPr>
        <w:t xml:space="preserve"> </w:t>
      </w:r>
      <w:r>
        <w:rPr>
          <w:spacing w:val="-1"/>
        </w:rPr>
        <w:t>are</w:t>
      </w:r>
      <w:r>
        <w:rPr>
          <w:spacing w:val="12"/>
        </w:rPr>
        <w:t xml:space="preserve"> </w:t>
      </w:r>
      <w:r>
        <w:t>receiving</w:t>
      </w:r>
      <w:r>
        <w:rPr>
          <w:spacing w:val="11"/>
        </w:rPr>
        <w:t xml:space="preserve"> </w:t>
      </w:r>
      <w:r>
        <w:rPr>
          <w:spacing w:val="-1"/>
        </w:rPr>
        <w:t>services</w:t>
      </w:r>
      <w:r>
        <w:rPr>
          <w:spacing w:val="14"/>
        </w:rPr>
        <w:t xml:space="preserve"> </w:t>
      </w:r>
      <w:r>
        <w:rPr>
          <w:spacing w:val="-1"/>
        </w:rPr>
        <w:t>involuntarily,</w:t>
      </w:r>
      <w:r>
        <w:rPr>
          <w:spacing w:val="41"/>
        </w:rPr>
        <w:t xml:space="preserve"> </w:t>
      </w:r>
      <w:r>
        <w:rPr>
          <w:spacing w:val="-1"/>
        </w:rPr>
        <w:t>social</w:t>
      </w:r>
      <w:r>
        <w:rPr>
          <w:spacing w:val="67"/>
        </w:rPr>
        <w:t xml:space="preserve"> </w:t>
      </w:r>
      <w:r>
        <w:rPr>
          <w:spacing w:val="-1"/>
        </w:rPr>
        <w:t>workers</w:t>
      </w:r>
      <w:r>
        <w:rPr>
          <w:spacing w:val="-11"/>
        </w:rPr>
        <w:t xml:space="preserve"> </w:t>
      </w:r>
      <w:r>
        <w:t>should</w:t>
      </w:r>
      <w:r>
        <w:rPr>
          <w:spacing w:val="-10"/>
        </w:rPr>
        <w:t xml:space="preserve"> </w:t>
      </w:r>
      <w:r>
        <w:t>provide</w:t>
      </w:r>
      <w:r>
        <w:rPr>
          <w:spacing w:val="-11"/>
        </w:rPr>
        <w:t xml:space="preserve"> </w:t>
      </w:r>
      <w:r>
        <w:t>information</w:t>
      </w:r>
      <w:r>
        <w:rPr>
          <w:spacing w:val="-10"/>
        </w:rPr>
        <w:t xml:space="preserve"> </w:t>
      </w:r>
      <w:r>
        <w:rPr>
          <w:spacing w:val="-1"/>
        </w:rPr>
        <w:t>about</w:t>
      </w:r>
      <w:r>
        <w:rPr>
          <w:spacing w:val="-10"/>
        </w:rPr>
        <w:t xml:space="preserve"> </w:t>
      </w:r>
      <w:r>
        <w:t>the</w:t>
      </w:r>
      <w:r>
        <w:rPr>
          <w:spacing w:val="-8"/>
        </w:rPr>
        <w:t xml:space="preserve"> </w:t>
      </w:r>
      <w:r>
        <w:t>nature</w:t>
      </w:r>
      <w:r>
        <w:rPr>
          <w:spacing w:val="-12"/>
        </w:rPr>
        <w:t xml:space="preserve"> </w:t>
      </w:r>
      <w:r>
        <w:rPr>
          <w:spacing w:val="-1"/>
        </w:rPr>
        <w:t>and</w:t>
      </w:r>
      <w:r>
        <w:rPr>
          <w:spacing w:val="42"/>
        </w:rPr>
        <w:t xml:space="preserve"> </w:t>
      </w:r>
      <w:r>
        <w:t>extent</w:t>
      </w:r>
      <w:r>
        <w:rPr>
          <w:spacing w:val="19"/>
        </w:rPr>
        <w:t xml:space="preserve"> </w:t>
      </w:r>
      <w:r>
        <w:t>of</w:t>
      </w:r>
      <w:r>
        <w:rPr>
          <w:spacing w:val="-11"/>
        </w:rPr>
        <w:t xml:space="preserve"> </w:t>
      </w:r>
      <w:r>
        <w:t>services</w:t>
      </w:r>
      <w:r>
        <w:rPr>
          <w:spacing w:val="28"/>
        </w:rPr>
        <w:t xml:space="preserve"> </w:t>
      </w:r>
      <w:r>
        <w:rPr>
          <w:spacing w:val="-1"/>
        </w:rPr>
        <w:t>and</w:t>
      </w:r>
      <w:r>
        <w:t xml:space="preserve"> </w:t>
      </w:r>
      <w:r>
        <w:rPr>
          <w:spacing w:val="-1"/>
        </w:rPr>
        <w:t>about</w:t>
      </w:r>
      <w:r>
        <w:t xml:space="preserve"> the</w:t>
      </w:r>
      <w:r>
        <w:rPr>
          <w:spacing w:val="-1"/>
        </w:rPr>
        <w:t xml:space="preserve"> </w:t>
      </w:r>
      <w:r>
        <w:t>extent of</w:t>
      </w:r>
      <w:r>
        <w:rPr>
          <w:spacing w:val="-1"/>
        </w:rPr>
        <w:t xml:space="preserve"> </w:t>
      </w:r>
      <w:r>
        <w:t>clients'</w:t>
      </w:r>
      <w:r>
        <w:rPr>
          <w:spacing w:val="-3"/>
        </w:rPr>
        <w:t xml:space="preserve"> </w:t>
      </w:r>
      <w:r>
        <w:rPr>
          <w:spacing w:val="-1"/>
        </w:rPr>
        <w:t>right</w:t>
      </w:r>
      <w:r>
        <w:t xml:space="preserve"> to refuse</w:t>
      </w:r>
      <w:r>
        <w:rPr>
          <w:spacing w:val="-4"/>
        </w:rPr>
        <w:t xml:space="preserve"> </w:t>
      </w:r>
      <w:r>
        <w:rPr>
          <w:spacing w:val="-1"/>
        </w:rPr>
        <w:t>service.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7"/>
        <w:jc w:val="both"/>
      </w:pPr>
      <w:r>
        <w:rPr>
          <w:spacing w:val="-1"/>
        </w:rPr>
        <w:t>Social</w:t>
      </w:r>
      <w:r>
        <w:rPr>
          <w:spacing w:val="26"/>
        </w:rPr>
        <w:t xml:space="preserve"> </w:t>
      </w:r>
      <w:r>
        <w:rPr>
          <w:spacing w:val="-1"/>
        </w:rPr>
        <w:t>workers</w:t>
      </w:r>
      <w:r>
        <w:rPr>
          <w:spacing w:val="25"/>
        </w:rPr>
        <w:t xml:space="preserve"> </w:t>
      </w:r>
      <w:r>
        <w:t>who</w:t>
      </w:r>
      <w:r>
        <w:rPr>
          <w:spacing w:val="25"/>
        </w:rPr>
        <w:t xml:space="preserve"> </w:t>
      </w:r>
      <w:r>
        <w:t>provide</w:t>
      </w:r>
      <w:r>
        <w:rPr>
          <w:spacing w:val="25"/>
        </w:rPr>
        <w:t xml:space="preserve"> </w:t>
      </w:r>
      <w:r>
        <w:rPr>
          <w:spacing w:val="-1"/>
        </w:rPr>
        <w:t>services</w:t>
      </w:r>
      <w:r>
        <w:rPr>
          <w:spacing w:val="26"/>
        </w:rPr>
        <w:t xml:space="preserve"> </w:t>
      </w:r>
      <w:r>
        <w:t>via</w:t>
      </w:r>
      <w:r>
        <w:rPr>
          <w:spacing w:val="28"/>
        </w:rPr>
        <w:t xml:space="preserve"> </w:t>
      </w:r>
      <w:r>
        <w:rPr>
          <w:spacing w:val="-1"/>
        </w:rPr>
        <w:t>electronic</w:t>
      </w:r>
      <w:r>
        <w:rPr>
          <w:spacing w:val="25"/>
        </w:rPr>
        <w:t xml:space="preserve"> </w:t>
      </w:r>
      <w:r>
        <w:t>media</w:t>
      </w:r>
      <w:r>
        <w:rPr>
          <w:spacing w:val="25"/>
        </w:rPr>
        <w:t xml:space="preserve"> </w:t>
      </w:r>
      <w:r>
        <w:rPr>
          <w:spacing w:val="-1"/>
        </w:rPr>
        <w:t>(such</w:t>
      </w:r>
      <w:r>
        <w:rPr>
          <w:spacing w:val="16"/>
        </w:rPr>
        <w:t xml:space="preserve"> </w:t>
      </w:r>
      <w:r>
        <w:rPr>
          <w:spacing w:val="-1"/>
        </w:rPr>
        <w:t>as</w:t>
      </w:r>
      <w:r>
        <w:rPr>
          <w:spacing w:val="59"/>
        </w:rPr>
        <w:t xml:space="preserve"> </w:t>
      </w:r>
      <w:r>
        <w:rPr>
          <w:spacing w:val="-1"/>
        </w:rPr>
        <w:t>computer,</w:t>
      </w:r>
      <w:r>
        <w:rPr>
          <w:spacing w:val="1"/>
        </w:rPr>
        <w:t xml:space="preserve"> </w:t>
      </w:r>
      <w:r>
        <w:rPr>
          <w:spacing w:val="-1"/>
        </w:rPr>
        <w:t>telephone,</w:t>
      </w:r>
      <w:r>
        <w:rPr>
          <w:spacing w:val="2"/>
        </w:rPr>
        <w:t xml:space="preserve"> </w:t>
      </w:r>
      <w:r>
        <w:t>radio,</w:t>
      </w:r>
      <w:r>
        <w:rPr>
          <w:spacing w:val="2"/>
        </w:rPr>
        <w:t xml:space="preserve"> </w:t>
      </w:r>
      <w:r>
        <w:rPr>
          <w:spacing w:val="-1"/>
        </w:rPr>
        <w:t>and</w:t>
      </w:r>
      <w:r>
        <w:rPr>
          <w:spacing w:val="2"/>
        </w:rPr>
        <w:t xml:space="preserve"> </w:t>
      </w:r>
      <w:r>
        <w:rPr>
          <w:spacing w:val="-1"/>
        </w:rPr>
        <w:t>television)</w:t>
      </w:r>
      <w:r>
        <w:rPr>
          <w:spacing w:val="1"/>
        </w:rPr>
        <w:t xml:space="preserve"> </w:t>
      </w:r>
      <w:r>
        <w:t xml:space="preserve">should </w:t>
      </w:r>
      <w:r>
        <w:rPr>
          <w:spacing w:val="-1"/>
        </w:rPr>
        <w:t>inform</w:t>
      </w:r>
      <w:r>
        <w:rPr>
          <w:spacing w:val="2"/>
        </w:rPr>
        <w:t xml:space="preserve"> </w:t>
      </w:r>
      <w:r>
        <w:rPr>
          <w:spacing w:val="-1"/>
        </w:rPr>
        <w:t>recipients</w:t>
      </w:r>
      <w:r>
        <w:rPr>
          <w:spacing w:val="2"/>
        </w:rPr>
        <w:t xml:space="preserve"> </w:t>
      </w:r>
      <w:r>
        <w:t>of</w:t>
      </w:r>
      <w:r>
        <w:rPr>
          <w:spacing w:val="58"/>
        </w:rPr>
        <w:t xml:space="preserve"> </w:t>
      </w:r>
      <w:r>
        <w:t>the</w:t>
      </w:r>
      <w:r>
        <w:rPr>
          <w:spacing w:val="77"/>
        </w:rPr>
        <w:t xml:space="preserve"> </w:t>
      </w:r>
      <w:r>
        <w:t xml:space="preserve">limitations </w:t>
      </w:r>
      <w:r>
        <w:rPr>
          <w:spacing w:val="-1"/>
        </w:rPr>
        <w:t>and</w:t>
      </w:r>
      <w:r>
        <w:t xml:space="preserve"> risks </w:t>
      </w:r>
      <w:r>
        <w:rPr>
          <w:spacing w:val="-1"/>
        </w:rPr>
        <w:t>associated</w:t>
      </w:r>
      <w:r>
        <w:t xml:space="preserve"> with </w:t>
      </w:r>
      <w:r>
        <w:rPr>
          <w:spacing w:val="-1"/>
        </w:rPr>
        <w:t>such</w:t>
      </w:r>
      <w:r>
        <w:rPr>
          <w:spacing w:val="1"/>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obtain</w:t>
      </w:r>
      <w:r>
        <w:rPr>
          <w:spacing w:val="2"/>
        </w:rPr>
        <w:t xml:space="preserve"> </w:t>
      </w:r>
      <w:r>
        <w:rPr>
          <w:spacing w:val="-1"/>
        </w:rPr>
        <w:t>clients'</w:t>
      </w:r>
      <w:r>
        <w:t xml:space="preserve"> </w:t>
      </w:r>
      <w:r>
        <w:rPr>
          <w:spacing w:val="-1"/>
        </w:rPr>
        <w:t>informed</w:t>
      </w:r>
      <w:r>
        <w:rPr>
          <w:spacing w:val="1"/>
        </w:rPr>
        <w:t xml:space="preserve"> </w:t>
      </w:r>
      <w:r>
        <w:t>consent</w:t>
      </w:r>
      <w:r>
        <w:rPr>
          <w:spacing w:val="2"/>
        </w:rPr>
        <w:t xml:space="preserve"> </w:t>
      </w:r>
      <w:r>
        <w:rPr>
          <w:spacing w:val="-1"/>
        </w:rPr>
        <w:t>before</w:t>
      </w:r>
      <w:r>
        <w:rPr>
          <w:spacing w:val="1"/>
        </w:rPr>
        <w:t xml:space="preserve"> </w:t>
      </w:r>
      <w:r>
        <w:rPr>
          <w:spacing w:val="-1"/>
        </w:rPr>
        <w:t>audio</w:t>
      </w:r>
      <w:r>
        <w:rPr>
          <w:spacing w:val="10"/>
        </w:rPr>
        <w:t xml:space="preserve"> </w:t>
      </w:r>
      <w:r>
        <w:t>taping</w:t>
      </w:r>
      <w:r>
        <w:rPr>
          <w:spacing w:val="71"/>
        </w:rPr>
        <w:t xml:space="preserve"> </w:t>
      </w:r>
      <w:r>
        <w:t>or</w:t>
      </w:r>
      <w:r>
        <w:rPr>
          <w:spacing w:val="6"/>
        </w:rPr>
        <w:t xml:space="preserve"> </w:t>
      </w:r>
      <w:r>
        <w:rPr>
          <w:spacing w:val="-1"/>
        </w:rPr>
        <w:t>videotaping</w:t>
      </w:r>
      <w:r>
        <w:rPr>
          <w:spacing w:val="5"/>
        </w:rPr>
        <w:t xml:space="preserve"> </w:t>
      </w:r>
      <w:r>
        <w:rPr>
          <w:spacing w:val="-1"/>
        </w:rPr>
        <w:t>clients</w:t>
      </w:r>
      <w:r>
        <w:rPr>
          <w:spacing w:val="7"/>
        </w:rPr>
        <w:t xml:space="preserve"> </w:t>
      </w:r>
      <w:r>
        <w:t>or</w:t>
      </w:r>
      <w:r>
        <w:rPr>
          <w:spacing w:val="8"/>
        </w:rPr>
        <w:t xml:space="preserve"> </w:t>
      </w:r>
      <w:r>
        <w:rPr>
          <w:spacing w:val="-1"/>
        </w:rPr>
        <w:t>permitting</w:t>
      </w:r>
      <w:r>
        <w:rPr>
          <w:spacing w:val="5"/>
        </w:rPr>
        <w:t xml:space="preserve"> </w:t>
      </w:r>
      <w:r>
        <w:rPr>
          <w:spacing w:val="-1"/>
        </w:rPr>
        <w:t>observation</w:t>
      </w:r>
      <w:r>
        <w:rPr>
          <w:spacing w:val="6"/>
        </w:rPr>
        <w:t xml:space="preserve"> </w:t>
      </w:r>
      <w:r>
        <w:t>of</w:t>
      </w:r>
      <w:r>
        <w:rPr>
          <w:spacing w:val="8"/>
        </w:rPr>
        <w:t xml:space="preserve"> </w:t>
      </w:r>
      <w:r>
        <w:rPr>
          <w:spacing w:val="-1"/>
        </w:rPr>
        <w:t>services</w:t>
      </w:r>
      <w:r>
        <w:rPr>
          <w:spacing w:val="7"/>
        </w:rPr>
        <w:t xml:space="preserve"> </w:t>
      </w:r>
      <w:r>
        <w:t>to</w:t>
      </w:r>
      <w:r>
        <w:rPr>
          <w:spacing w:val="7"/>
        </w:rPr>
        <w:t xml:space="preserve"> </w:t>
      </w:r>
      <w:r>
        <w:rPr>
          <w:spacing w:val="-1"/>
        </w:rPr>
        <w:t>clients</w:t>
      </w:r>
      <w:r>
        <w:rPr>
          <w:spacing w:val="7"/>
        </w:rPr>
        <w:t xml:space="preserve"> </w:t>
      </w:r>
      <w:r>
        <w:rPr>
          <w:spacing w:val="1"/>
        </w:rPr>
        <w:t>by</w:t>
      </w:r>
      <w:r>
        <w:rPr>
          <w:spacing w:val="5"/>
        </w:rPr>
        <w:t xml:space="preserve"> </w:t>
      </w:r>
      <w:r>
        <w:t>a</w:t>
      </w:r>
      <w:r>
        <w:rPr>
          <w:spacing w:val="83"/>
        </w:rPr>
        <w:t xml:space="preserve"> </w:t>
      </w:r>
      <w:r>
        <w:t>third</w:t>
      </w:r>
      <w:r>
        <w:rPr>
          <w:spacing w:val="-1"/>
        </w:rPr>
        <w:t xml:space="preserve"> party.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Competence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rPr>
          <w:spacing w:val="-1"/>
        </w:rPr>
        <w:t>Social</w:t>
      </w:r>
      <w:r>
        <w:rPr>
          <w:spacing w:val="21"/>
        </w:rPr>
        <w:t xml:space="preserve"> </w:t>
      </w:r>
      <w:r>
        <w:rPr>
          <w:spacing w:val="-1"/>
        </w:rPr>
        <w:t>workers</w:t>
      </w:r>
      <w:r>
        <w:rPr>
          <w:spacing w:val="20"/>
        </w:rPr>
        <w:t xml:space="preserve"> </w:t>
      </w:r>
      <w:r>
        <w:t>should</w:t>
      </w:r>
      <w:r>
        <w:rPr>
          <w:spacing w:val="23"/>
        </w:rPr>
        <w:t xml:space="preserve"> </w:t>
      </w:r>
      <w:r>
        <w:t>provide</w:t>
      </w:r>
      <w:r>
        <w:rPr>
          <w:spacing w:val="20"/>
        </w:rPr>
        <w:t xml:space="preserve"> </w:t>
      </w:r>
      <w:r>
        <w:rPr>
          <w:spacing w:val="-1"/>
        </w:rPr>
        <w:t>services</w:t>
      </w:r>
      <w:r>
        <w:rPr>
          <w:spacing w:val="21"/>
        </w:rPr>
        <w:t xml:space="preserve"> </w:t>
      </w:r>
      <w:r>
        <w:rPr>
          <w:spacing w:val="-1"/>
        </w:rPr>
        <w:t>and</w:t>
      </w:r>
      <w:r>
        <w:rPr>
          <w:spacing w:val="21"/>
        </w:rPr>
        <w:t xml:space="preserve"> </w:t>
      </w:r>
      <w:r>
        <w:rPr>
          <w:spacing w:val="-1"/>
        </w:rPr>
        <w:t>represent</w:t>
      </w:r>
      <w:r>
        <w:rPr>
          <w:spacing w:val="21"/>
        </w:rPr>
        <w:t xml:space="preserve"> </w:t>
      </w:r>
      <w:r>
        <w:t>themselves</w:t>
      </w:r>
      <w:r>
        <w:rPr>
          <w:spacing w:val="26"/>
        </w:rPr>
        <w:t xml:space="preserve"> </w:t>
      </w:r>
      <w:r>
        <w:rPr>
          <w:spacing w:val="-1"/>
        </w:rPr>
        <w:t>as</w:t>
      </w:r>
      <w:r>
        <w:rPr>
          <w:spacing w:val="49"/>
        </w:rPr>
        <w:t xml:space="preserve"> </w:t>
      </w:r>
      <w:r>
        <w:rPr>
          <w:spacing w:val="-1"/>
        </w:rPr>
        <w:t>competent</w:t>
      </w:r>
      <w:r>
        <w:rPr>
          <w:spacing w:val="9"/>
        </w:rPr>
        <w:t xml:space="preserve"> </w:t>
      </w:r>
      <w:r>
        <w:t>only</w:t>
      </w:r>
      <w:r>
        <w:rPr>
          <w:spacing w:val="4"/>
        </w:rPr>
        <w:t xml:space="preserve"> </w:t>
      </w:r>
      <w:r>
        <w:t>within</w:t>
      </w:r>
      <w:r>
        <w:rPr>
          <w:spacing w:val="9"/>
        </w:rPr>
        <w:t xml:space="preserve"> </w:t>
      </w:r>
      <w:r>
        <w:rPr>
          <w:spacing w:val="-1"/>
        </w:rPr>
        <w:t>the</w:t>
      </w:r>
      <w:r>
        <w:rPr>
          <w:spacing w:val="8"/>
        </w:rPr>
        <w:t xml:space="preserve"> </w:t>
      </w:r>
      <w:r>
        <w:rPr>
          <w:spacing w:val="-1"/>
        </w:rPr>
        <w:t>boundaries</w:t>
      </w:r>
      <w:r>
        <w:rPr>
          <w:spacing w:val="9"/>
        </w:rPr>
        <w:t xml:space="preserve"> </w:t>
      </w:r>
      <w:r>
        <w:t>of</w:t>
      </w:r>
      <w:r>
        <w:rPr>
          <w:spacing w:val="8"/>
        </w:rPr>
        <w:t xml:space="preserve"> </w:t>
      </w:r>
      <w:r>
        <w:t>their</w:t>
      </w:r>
      <w:r>
        <w:rPr>
          <w:spacing w:val="8"/>
        </w:rPr>
        <w:t xml:space="preserve"> </w:t>
      </w:r>
      <w:r>
        <w:rPr>
          <w:spacing w:val="-1"/>
        </w:rPr>
        <w:t>education,</w:t>
      </w:r>
      <w:r>
        <w:rPr>
          <w:spacing w:val="9"/>
        </w:rPr>
        <w:t xml:space="preserve"> </w:t>
      </w:r>
      <w:r>
        <w:t>training,</w:t>
      </w:r>
      <w:r>
        <w:rPr>
          <w:spacing w:val="45"/>
        </w:rPr>
        <w:t xml:space="preserve"> </w:t>
      </w:r>
      <w:r>
        <w:rPr>
          <w:spacing w:val="-1"/>
        </w:rPr>
        <w:t>license,</w:t>
      </w:r>
      <w:r>
        <w:rPr>
          <w:spacing w:val="59"/>
        </w:rPr>
        <w:t xml:space="preserve"> </w:t>
      </w:r>
      <w:r>
        <w:rPr>
          <w:spacing w:val="-1"/>
        </w:rPr>
        <w:t>certification,</w:t>
      </w:r>
      <w:r>
        <w:rPr>
          <w:spacing w:val="-12"/>
        </w:rPr>
        <w:t xml:space="preserve"> </w:t>
      </w:r>
      <w:r>
        <w:rPr>
          <w:spacing w:val="-1"/>
        </w:rPr>
        <w:t>consultation</w:t>
      </w:r>
      <w:r>
        <w:rPr>
          <w:spacing w:val="-12"/>
        </w:rPr>
        <w:t xml:space="preserve"> </w:t>
      </w:r>
      <w:r>
        <w:rPr>
          <w:spacing w:val="-1"/>
        </w:rPr>
        <w:t>received,</w:t>
      </w:r>
      <w:r>
        <w:rPr>
          <w:spacing w:val="-13"/>
        </w:rPr>
        <w:t xml:space="preserve"> </w:t>
      </w:r>
      <w:r>
        <w:t>supervised</w:t>
      </w:r>
      <w:r>
        <w:rPr>
          <w:spacing w:val="-12"/>
        </w:rPr>
        <w:t xml:space="preserve"> </w:t>
      </w:r>
      <w:r>
        <w:rPr>
          <w:spacing w:val="-1"/>
        </w:rPr>
        <w:t>experience,</w:t>
      </w:r>
      <w:r>
        <w:rPr>
          <w:spacing w:val="-12"/>
        </w:rPr>
        <w:t xml:space="preserve"> </w:t>
      </w:r>
      <w:r>
        <w:t>or</w:t>
      </w:r>
      <w:r>
        <w:rPr>
          <w:spacing w:val="6"/>
        </w:rPr>
        <w:t xml:space="preserve"> </w:t>
      </w:r>
      <w:r>
        <w:t>other</w:t>
      </w:r>
      <w:r>
        <w:rPr>
          <w:spacing w:val="-14"/>
        </w:rPr>
        <w:t xml:space="preserve"> </w:t>
      </w:r>
      <w:r>
        <w:rPr>
          <w:spacing w:val="-1"/>
        </w:rPr>
        <w:t>relevant</w:t>
      </w:r>
      <w:r>
        <w:rPr>
          <w:spacing w:val="87"/>
        </w:rPr>
        <w:t xml:space="preserve"> </w:t>
      </w:r>
      <w:r>
        <w:rPr>
          <w:spacing w:val="-1"/>
        </w:rPr>
        <w:t>professional</w:t>
      </w:r>
      <w:r>
        <w:t xml:space="preserve"> </w:t>
      </w:r>
      <w:r>
        <w:rPr>
          <w:spacing w:val="-1"/>
        </w:rPr>
        <w:t>experience.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33"/>
        </w:rPr>
        <w:t xml:space="preserve"> </w:t>
      </w:r>
      <w:r>
        <w:rPr>
          <w:spacing w:val="-1"/>
        </w:rPr>
        <w:t>workers</w:t>
      </w:r>
      <w:r>
        <w:rPr>
          <w:spacing w:val="35"/>
        </w:rPr>
        <w:t xml:space="preserve"> </w:t>
      </w:r>
      <w:r>
        <w:t>should</w:t>
      </w:r>
      <w:r>
        <w:rPr>
          <w:spacing w:val="33"/>
        </w:rPr>
        <w:t xml:space="preserve"> </w:t>
      </w:r>
      <w:r>
        <w:t>provide</w:t>
      </w:r>
      <w:r>
        <w:rPr>
          <w:spacing w:val="32"/>
        </w:rPr>
        <w:t xml:space="preserve"> </w:t>
      </w:r>
      <w:r>
        <w:rPr>
          <w:spacing w:val="-1"/>
        </w:rPr>
        <w:t>services</w:t>
      </w:r>
      <w:r>
        <w:rPr>
          <w:spacing w:val="33"/>
        </w:rPr>
        <w:t xml:space="preserve"> </w:t>
      </w:r>
      <w:r>
        <w:t>in</w:t>
      </w:r>
      <w:r>
        <w:rPr>
          <w:spacing w:val="33"/>
        </w:rPr>
        <w:t xml:space="preserve"> </w:t>
      </w:r>
      <w:r>
        <w:t>substantive</w:t>
      </w:r>
      <w:r>
        <w:rPr>
          <w:spacing w:val="32"/>
        </w:rPr>
        <w:t xml:space="preserve"> </w:t>
      </w:r>
      <w:r>
        <w:rPr>
          <w:spacing w:val="-1"/>
        </w:rPr>
        <w:t>areas</w:t>
      </w:r>
      <w:r>
        <w:rPr>
          <w:spacing w:val="33"/>
        </w:rPr>
        <w:t xml:space="preserve"> </w:t>
      </w:r>
      <w:r>
        <w:t>or</w:t>
      </w:r>
      <w:r>
        <w:rPr>
          <w:spacing w:val="52"/>
        </w:rPr>
        <w:t xml:space="preserve"> </w:t>
      </w:r>
      <w:r>
        <w:t>use</w:t>
      </w:r>
      <w:r>
        <w:rPr>
          <w:spacing w:val="43"/>
        </w:rPr>
        <w:t xml:space="preserve"> </w:t>
      </w:r>
      <w:r>
        <w:rPr>
          <w:spacing w:val="-1"/>
        </w:rPr>
        <w:t>intervention</w:t>
      </w:r>
      <w:r>
        <w:rPr>
          <w:spacing w:val="54"/>
        </w:rPr>
        <w:t xml:space="preserve"> </w:t>
      </w:r>
      <w:r>
        <w:rPr>
          <w:spacing w:val="-1"/>
        </w:rPr>
        <w:t>techniques</w:t>
      </w:r>
      <w:r>
        <w:rPr>
          <w:spacing w:val="57"/>
        </w:rPr>
        <w:t xml:space="preserve"> </w:t>
      </w:r>
      <w:r>
        <w:t>or</w:t>
      </w:r>
      <w:r>
        <w:rPr>
          <w:spacing w:val="54"/>
        </w:rPr>
        <w:t xml:space="preserve"> </w:t>
      </w:r>
      <w:r>
        <w:rPr>
          <w:spacing w:val="-1"/>
        </w:rPr>
        <w:t>approaches</w:t>
      </w:r>
      <w:r>
        <w:rPr>
          <w:spacing w:val="55"/>
        </w:rPr>
        <w:t xml:space="preserve"> </w:t>
      </w:r>
      <w:r>
        <w:t>that</w:t>
      </w:r>
      <w:r>
        <w:rPr>
          <w:spacing w:val="55"/>
        </w:rPr>
        <w:t xml:space="preserve"> </w:t>
      </w:r>
      <w:r>
        <w:t>are</w:t>
      </w:r>
      <w:r>
        <w:rPr>
          <w:spacing w:val="56"/>
        </w:rPr>
        <w:t xml:space="preserve"> </w:t>
      </w:r>
      <w:r>
        <w:rPr>
          <w:spacing w:val="-1"/>
        </w:rPr>
        <w:t>new</w:t>
      </w:r>
      <w:r>
        <w:rPr>
          <w:spacing w:val="54"/>
        </w:rPr>
        <w:t xml:space="preserve"> </w:t>
      </w:r>
      <w:r>
        <w:t>to</w:t>
      </w:r>
      <w:r>
        <w:rPr>
          <w:spacing w:val="55"/>
        </w:rPr>
        <w:t xml:space="preserve"> </w:t>
      </w:r>
      <w:r>
        <w:t>them</w:t>
      </w:r>
      <w:r>
        <w:rPr>
          <w:spacing w:val="54"/>
        </w:rPr>
        <w:t xml:space="preserve"> </w:t>
      </w:r>
      <w:r>
        <w:rPr>
          <w:spacing w:val="1"/>
        </w:rPr>
        <w:t>only</w:t>
      </w:r>
      <w:r>
        <w:rPr>
          <w:spacing w:val="48"/>
        </w:rPr>
        <w:t xml:space="preserve"> </w:t>
      </w:r>
      <w:r>
        <w:rPr>
          <w:spacing w:val="-1"/>
        </w:rPr>
        <w:t>after</w:t>
      </w:r>
      <w:r>
        <w:rPr>
          <w:spacing w:val="65"/>
        </w:rPr>
        <w:t xml:space="preserve"> </w:t>
      </w:r>
      <w:r>
        <w:rPr>
          <w:spacing w:val="-1"/>
        </w:rPr>
        <w:t xml:space="preserve">engaging </w:t>
      </w:r>
      <w:r>
        <w:t>in</w:t>
      </w:r>
      <w:r>
        <w:rPr>
          <w:spacing w:val="2"/>
        </w:rPr>
        <w:t xml:space="preserve"> </w:t>
      </w:r>
      <w:r>
        <w:rPr>
          <w:spacing w:val="-1"/>
        </w:rPr>
        <w:t>appropriate</w:t>
      </w:r>
      <w:r>
        <w:rPr>
          <w:spacing w:val="1"/>
        </w:rPr>
        <w:t xml:space="preserve"> </w:t>
      </w:r>
      <w:r>
        <w:rPr>
          <w:spacing w:val="-1"/>
        </w:rPr>
        <w:t>study,</w:t>
      </w:r>
      <w:r>
        <w:rPr>
          <w:spacing w:val="2"/>
        </w:rPr>
        <w:t xml:space="preserve"> </w:t>
      </w:r>
      <w:r>
        <w:rPr>
          <w:spacing w:val="-1"/>
        </w:rPr>
        <w:t>training,</w:t>
      </w:r>
      <w:r>
        <w:rPr>
          <w:spacing w:val="2"/>
        </w:rPr>
        <w:t xml:space="preserve"> </w:t>
      </w:r>
      <w:r>
        <w:t>consultation,</w:t>
      </w:r>
      <w:r>
        <w:rPr>
          <w:spacing w:val="2"/>
        </w:rPr>
        <w:t xml:space="preserve"> </w:t>
      </w:r>
      <w:r>
        <w:rPr>
          <w:spacing w:val="-1"/>
        </w:rPr>
        <w:t>and</w:t>
      </w:r>
      <w:r>
        <w:rPr>
          <w:spacing w:val="2"/>
        </w:rPr>
        <w:t xml:space="preserve"> </w:t>
      </w:r>
      <w:r>
        <w:rPr>
          <w:spacing w:val="-1"/>
        </w:rPr>
        <w:t>supervision</w:t>
      </w:r>
      <w:r>
        <w:rPr>
          <w:spacing w:val="8"/>
        </w:rPr>
        <w:t xml:space="preserve"> </w:t>
      </w:r>
      <w:r>
        <w:t>from</w:t>
      </w:r>
      <w:r>
        <w:rPr>
          <w:spacing w:val="82"/>
        </w:rPr>
        <w:t xml:space="preserve"> </w:t>
      </w:r>
      <w:r>
        <w:rPr>
          <w:spacing w:val="-1"/>
        </w:rPr>
        <w:t>people</w:t>
      </w:r>
      <w:r>
        <w:t xml:space="preserve"> </w:t>
      </w:r>
      <w:r>
        <w:rPr>
          <w:spacing w:val="-1"/>
        </w:rPr>
        <w:t>who</w:t>
      </w:r>
      <w:r>
        <w:t xml:space="preserve"> are</w:t>
      </w:r>
      <w:r>
        <w:rPr>
          <w:spacing w:val="-1"/>
        </w:rPr>
        <w:t xml:space="preserve"> </w:t>
      </w:r>
      <w:r>
        <w:t>competent in those</w:t>
      </w:r>
      <w:r>
        <w:rPr>
          <w:spacing w:val="-1"/>
        </w:rPr>
        <w:t xml:space="preserve"> interventions</w:t>
      </w:r>
      <w:r>
        <w:t xml:space="preserve"> or</w:t>
      </w:r>
      <w:r>
        <w:rPr>
          <w:spacing w:val="-3"/>
        </w:rPr>
        <w:t xml:space="preserve"> </w:t>
      </w:r>
      <w:r>
        <w:rPr>
          <w:spacing w:val="-1"/>
        </w:rPr>
        <w:t>techniques.</w:t>
      </w:r>
    </w:p>
    <w:p w:rsidR="00BD768C" w:rsidRDefault="00BD768C">
      <w:pPr>
        <w:spacing w:before="10"/>
        <w:rPr>
          <w:rFonts w:ascii="Times New Roman" w:eastAsia="Times New Roman" w:hAnsi="Times New Roman" w:cs="Times New Roman"/>
          <w:sz w:val="23"/>
          <w:szCs w:val="23"/>
        </w:rPr>
      </w:pPr>
    </w:p>
    <w:p w:rsidR="00BD768C" w:rsidRDefault="00180D16" w:rsidP="009B121B">
      <w:pPr>
        <w:pStyle w:val="BodyText"/>
        <w:numPr>
          <w:ilvl w:val="2"/>
          <w:numId w:val="14"/>
        </w:numPr>
        <w:tabs>
          <w:tab w:val="left" w:pos="2261"/>
        </w:tabs>
        <w:ind w:right="115"/>
        <w:jc w:val="both"/>
      </w:pPr>
      <w:r>
        <w:t>When</w:t>
      </w:r>
      <w:r>
        <w:rPr>
          <w:spacing w:val="59"/>
        </w:rPr>
        <w:t xml:space="preserve"> </w:t>
      </w:r>
      <w:r>
        <w:rPr>
          <w:spacing w:val="-1"/>
        </w:rPr>
        <w:t>generally</w:t>
      </w:r>
      <w:r>
        <w:rPr>
          <w:spacing w:val="54"/>
        </w:rPr>
        <w:t xml:space="preserve"> </w:t>
      </w:r>
      <w:r>
        <w:t>recognized</w:t>
      </w:r>
      <w:r>
        <w:rPr>
          <w:spacing w:val="59"/>
        </w:rPr>
        <w:t xml:space="preserve"> </w:t>
      </w:r>
      <w:r>
        <w:rPr>
          <w:spacing w:val="-1"/>
        </w:rPr>
        <w:t>standards</w:t>
      </w:r>
      <w:r>
        <w:rPr>
          <w:spacing w:val="59"/>
        </w:rPr>
        <w:t xml:space="preserve"> </w:t>
      </w:r>
      <w:r>
        <w:t>do</w:t>
      </w:r>
      <w:r>
        <w:rPr>
          <w:spacing w:val="59"/>
        </w:rPr>
        <w:t xml:space="preserve"> </w:t>
      </w:r>
      <w:r>
        <w:t xml:space="preserve">not </w:t>
      </w:r>
      <w:r>
        <w:rPr>
          <w:spacing w:val="-1"/>
        </w:rPr>
        <w:t>exist</w:t>
      </w:r>
      <w:r>
        <w:rPr>
          <w:spacing w:val="60"/>
        </w:rPr>
        <w:t xml:space="preserve"> </w:t>
      </w:r>
      <w:r>
        <w:t xml:space="preserve">with </w:t>
      </w:r>
      <w:r>
        <w:rPr>
          <w:spacing w:val="-1"/>
        </w:rPr>
        <w:t>respect</w:t>
      </w:r>
      <w:r>
        <w:t xml:space="preserve"> to</w:t>
      </w:r>
      <w:r>
        <w:rPr>
          <w:spacing w:val="8"/>
        </w:rPr>
        <w:t xml:space="preserve"> </w:t>
      </w:r>
      <w:r>
        <w:rPr>
          <w:spacing w:val="-1"/>
        </w:rPr>
        <w:t>an</w:t>
      </w:r>
      <w:r>
        <w:rPr>
          <w:spacing w:val="39"/>
        </w:rPr>
        <w:t xml:space="preserve"> </w:t>
      </w:r>
      <w:r>
        <w:rPr>
          <w:spacing w:val="-1"/>
        </w:rPr>
        <w:t>emerging</w:t>
      </w:r>
      <w:r>
        <w:rPr>
          <w:spacing w:val="-3"/>
        </w:rPr>
        <w:t xml:space="preserve"> </w:t>
      </w:r>
      <w:r>
        <w:rPr>
          <w:spacing w:val="-1"/>
        </w:rPr>
        <w:t xml:space="preserve">area </w:t>
      </w:r>
      <w:r>
        <w:t xml:space="preserve">of practice, </w:t>
      </w:r>
      <w:r>
        <w:rPr>
          <w:spacing w:val="-1"/>
        </w:rPr>
        <w:t>social</w:t>
      </w:r>
      <w:r>
        <w:t xml:space="preserve"> </w:t>
      </w:r>
      <w:r>
        <w:rPr>
          <w:spacing w:val="-1"/>
        </w:rPr>
        <w:t>workers</w:t>
      </w:r>
      <w:r>
        <w:t xml:space="preserve"> should</w:t>
      </w:r>
      <w:r>
        <w:rPr>
          <w:spacing w:val="3"/>
        </w:rPr>
        <w:t xml:space="preserve"> </w:t>
      </w:r>
      <w:r>
        <w:t xml:space="preserve">exercise </w:t>
      </w:r>
      <w:r>
        <w:rPr>
          <w:spacing w:val="-1"/>
        </w:rPr>
        <w:t>careful</w:t>
      </w:r>
      <w:r>
        <w:rPr>
          <w:spacing w:val="-12"/>
        </w:rPr>
        <w:t xml:space="preserve"> </w:t>
      </w:r>
      <w:r>
        <w:rPr>
          <w:spacing w:val="-1"/>
        </w:rPr>
        <w:t>judgment</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left="2261" w:right="117"/>
        <w:jc w:val="both"/>
      </w:pPr>
      <w:r>
        <w:rPr>
          <w:spacing w:val="-1"/>
        </w:rPr>
        <w:t>and</w:t>
      </w:r>
      <w:r>
        <w:rPr>
          <w:spacing w:val="9"/>
        </w:rPr>
        <w:t xml:space="preserve"> </w:t>
      </w:r>
      <w:r>
        <w:t>take</w:t>
      </w:r>
      <w:r>
        <w:rPr>
          <w:spacing w:val="7"/>
        </w:rPr>
        <w:t xml:space="preserve"> </w:t>
      </w:r>
      <w:r>
        <w:rPr>
          <w:spacing w:val="-1"/>
        </w:rPr>
        <w:t>responsible</w:t>
      </w:r>
      <w:r>
        <w:rPr>
          <w:spacing w:val="8"/>
        </w:rPr>
        <w:t xml:space="preserve"> </w:t>
      </w:r>
      <w:r>
        <w:t>steps</w:t>
      </w:r>
      <w:r>
        <w:rPr>
          <w:spacing w:val="9"/>
        </w:rPr>
        <w:t xml:space="preserve"> </w:t>
      </w:r>
      <w:r>
        <w:rPr>
          <w:spacing w:val="-1"/>
        </w:rPr>
        <w:t>(including</w:t>
      </w:r>
      <w:r>
        <w:rPr>
          <w:spacing w:val="6"/>
        </w:rPr>
        <w:t xml:space="preserve"> </w:t>
      </w:r>
      <w:r>
        <w:rPr>
          <w:spacing w:val="-1"/>
        </w:rPr>
        <w:t>appropriate</w:t>
      </w:r>
      <w:r>
        <w:rPr>
          <w:spacing w:val="8"/>
        </w:rPr>
        <w:t xml:space="preserve"> </w:t>
      </w:r>
      <w:r>
        <w:rPr>
          <w:spacing w:val="-1"/>
        </w:rPr>
        <w:t>education,</w:t>
      </w:r>
      <w:r>
        <w:rPr>
          <w:spacing w:val="58"/>
        </w:rPr>
        <w:t xml:space="preserve"> </w:t>
      </w:r>
      <w:r>
        <w:rPr>
          <w:spacing w:val="-1"/>
        </w:rPr>
        <w:t>research,</w:t>
      </w:r>
      <w:r>
        <w:rPr>
          <w:spacing w:val="85"/>
        </w:rPr>
        <w:t xml:space="preserve"> </w:t>
      </w:r>
      <w:r>
        <w:rPr>
          <w:spacing w:val="-1"/>
        </w:rPr>
        <w:t>training,</w:t>
      </w:r>
      <w:r>
        <w:rPr>
          <w:spacing w:val="14"/>
        </w:rPr>
        <w:t xml:space="preserve"> </w:t>
      </w:r>
      <w:r>
        <w:rPr>
          <w:spacing w:val="-1"/>
        </w:rPr>
        <w:t>consultation,</w:t>
      </w:r>
      <w:r>
        <w:rPr>
          <w:spacing w:val="14"/>
        </w:rPr>
        <w:t xml:space="preserve"> </w:t>
      </w:r>
      <w:r>
        <w:t>and</w:t>
      </w:r>
      <w:r>
        <w:rPr>
          <w:spacing w:val="14"/>
        </w:rPr>
        <w:t xml:space="preserve"> </w:t>
      </w:r>
      <w:r>
        <w:rPr>
          <w:spacing w:val="-1"/>
        </w:rPr>
        <w:t>supervision)</w:t>
      </w:r>
      <w:r>
        <w:rPr>
          <w:spacing w:val="13"/>
        </w:rPr>
        <w:t xml:space="preserve"> </w:t>
      </w:r>
      <w:r>
        <w:t>to</w:t>
      </w:r>
      <w:r>
        <w:rPr>
          <w:spacing w:val="14"/>
        </w:rPr>
        <w:t xml:space="preserve"> </w:t>
      </w:r>
      <w:r>
        <w:rPr>
          <w:spacing w:val="-1"/>
        </w:rPr>
        <w:t>ensure</w:t>
      </w:r>
      <w:r>
        <w:rPr>
          <w:spacing w:val="12"/>
        </w:rPr>
        <w:t xml:space="preserve"> </w:t>
      </w:r>
      <w:r>
        <w:t>the</w:t>
      </w:r>
      <w:r>
        <w:rPr>
          <w:spacing w:val="13"/>
        </w:rPr>
        <w:t xml:space="preserve"> </w:t>
      </w:r>
      <w:r>
        <w:rPr>
          <w:spacing w:val="-1"/>
        </w:rPr>
        <w:t>competence</w:t>
      </w:r>
      <w:r>
        <w:rPr>
          <w:spacing w:val="13"/>
        </w:rPr>
        <w:t xml:space="preserve"> </w:t>
      </w:r>
      <w:r>
        <w:t>of</w:t>
      </w:r>
      <w:r>
        <w:rPr>
          <w:spacing w:val="29"/>
        </w:rPr>
        <w:t xml:space="preserve"> </w:t>
      </w:r>
      <w:r>
        <w:t>their</w:t>
      </w:r>
      <w:r>
        <w:rPr>
          <w:spacing w:val="81"/>
        </w:rPr>
        <w:t xml:space="preserve"> </w:t>
      </w:r>
      <w:r>
        <w:rPr>
          <w:spacing w:val="-1"/>
        </w:rPr>
        <w:t>work</w:t>
      </w:r>
      <w:r>
        <w:t xml:space="preserve"> </w:t>
      </w:r>
      <w:r>
        <w:rPr>
          <w:spacing w:val="-1"/>
        </w:rPr>
        <w:t>and</w:t>
      </w:r>
      <w:r>
        <w:t xml:space="preserve"> to protect clients </w:t>
      </w:r>
      <w:r>
        <w:rPr>
          <w:spacing w:val="-1"/>
        </w:rPr>
        <w:t>from</w:t>
      </w:r>
      <w:r>
        <w:rPr>
          <w:spacing w:val="-4"/>
        </w:rPr>
        <w:t xml:space="preserve"> </w:t>
      </w:r>
      <w:r>
        <w:rPr>
          <w:spacing w:val="-1"/>
        </w:rPr>
        <w:t>harm.</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Cultural</w:t>
      </w:r>
      <w:r>
        <w:t xml:space="preserve"> </w:t>
      </w:r>
      <w:r>
        <w:rPr>
          <w:spacing w:val="-1"/>
        </w:rPr>
        <w:t>Competence and</w:t>
      </w:r>
      <w:r>
        <w:rPr>
          <w:spacing w:val="2"/>
        </w:rPr>
        <w:t xml:space="preserve"> </w:t>
      </w:r>
      <w:r>
        <w:rPr>
          <w:spacing w:val="-1"/>
        </w:rPr>
        <w:t xml:space="preserve">Social </w:t>
      </w:r>
      <w:r>
        <w:t>Diversity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11"/>
        </w:rPr>
        <w:t xml:space="preserve"> </w:t>
      </w:r>
      <w:r>
        <w:rPr>
          <w:spacing w:val="-1"/>
        </w:rPr>
        <w:t>workers</w:t>
      </w:r>
      <w:r>
        <w:rPr>
          <w:spacing w:val="13"/>
        </w:rPr>
        <w:t xml:space="preserve"> </w:t>
      </w:r>
      <w:r>
        <w:t>should</w:t>
      </w:r>
      <w:r>
        <w:rPr>
          <w:spacing w:val="14"/>
        </w:rPr>
        <w:t xml:space="preserve"> </w:t>
      </w:r>
      <w:r>
        <w:rPr>
          <w:spacing w:val="-1"/>
        </w:rPr>
        <w:t>understand</w:t>
      </w:r>
      <w:r>
        <w:rPr>
          <w:spacing w:val="11"/>
        </w:rPr>
        <w:t xml:space="preserve"> </w:t>
      </w:r>
      <w:r>
        <w:t>culture</w:t>
      </w:r>
      <w:r>
        <w:rPr>
          <w:spacing w:val="10"/>
        </w:rPr>
        <w:t xml:space="preserve"> </w:t>
      </w:r>
      <w:r>
        <w:rPr>
          <w:spacing w:val="-1"/>
        </w:rPr>
        <w:t>and</w:t>
      </w:r>
      <w:r>
        <w:rPr>
          <w:spacing w:val="13"/>
        </w:rPr>
        <w:t xml:space="preserve"> </w:t>
      </w:r>
      <w:r>
        <w:t>its</w:t>
      </w:r>
      <w:r>
        <w:rPr>
          <w:spacing w:val="12"/>
        </w:rPr>
        <w:t xml:space="preserve"> </w:t>
      </w:r>
      <w:r>
        <w:rPr>
          <w:spacing w:val="-1"/>
        </w:rPr>
        <w:t>function</w:t>
      </w:r>
      <w:r>
        <w:rPr>
          <w:spacing w:val="11"/>
        </w:rPr>
        <w:t xml:space="preserve"> </w:t>
      </w:r>
      <w:r>
        <w:t>in</w:t>
      </w:r>
      <w:r>
        <w:rPr>
          <w:spacing w:val="19"/>
        </w:rPr>
        <w:t xml:space="preserve"> </w:t>
      </w:r>
      <w:r>
        <w:t>human</w:t>
      </w:r>
      <w:r>
        <w:rPr>
          <w:spacing w:val="51"/>
        </w:rPr>
        <w:t xml:space="preserve"> </w:t>
      </w:r>
      <w:r>
        <w:rPr>
          <w:spacing w:val="-1"/>
        </w:rPr>
        <w:t>behavior</w:t>
      </w:r>
      <w:r>
        <w:t xml:space="preserve"> </w:t>
      </w:r>
      <w:r>
        <w:rPr>
          <w:spacing w:val="-1"/>
        </w:rPr>
        <w:t>and</w:t>
      </w:r>
      <w:r>
        <w:t xml:space="preserve"> society, </w:t>
      </w:r>
      <w:r>
        <w:rPr>
          <w:spacing w:val="-1"/>
        </w:rPr>
        <w:t>recognizing</w:t>
      </w:r>
      <w:r>
        <w:rPr>
          <w:spacing w:val="-2"/>
        </w:rPr>
        <w:t xml:space="preserve"> </w:t>
      </w:r>
      <w:r>
        <w:t xml:space="preserve">the </w:t>
      </w:r>
      <w:r>
        <w:rPr>
          <w:spacing w:val="-1"/>
        </w:rPr>
        <w:t>strengths</w:t>
      </w:r>
      <w:r>
        <w:t xml:space="preserve"> </w:t>
      </w:r>
      <w:r>
        <w:rPr>
          <w:spacing w:val="-1"/>
        </w:rPr>
        <w:t>that</w:t>
      </w:r>
      <w:r>
        <w:t xml:space="preserve"> exist in all</w:t>
      </w:r>
      <w:r>
        <w:rPr>
          <w:spacing w:val="-6"/>
        </w:rPr>
        <w:t xml:space="preserve"> </w:t>
      </w:r>
      <w:r>
        <w:rPr>
          <w:spacing w:val="-1"/>
        </w:rPr>
        <w:t>cultures.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t xml:space="preserve"> </w:t>
      </w:r>
      <w:r>
        <w:rPr>
          <w:spacing w:val="-1"/>
        </w:rPr>
        <w:t>workers</w:t>
      </w:r>
      <w:r>
        <w:t xml:space="preserve"> should have</w:t>
      </w:r>
      <w:r>
        <w:rPr>
          <w:spacing w:val="-1"/>
        </w:rPr>
        <w:t xml:space="preserve"> </w:t>
      </w:r>
      <w:r>
        <w:t>a</w:t>
      </w:r>
      <w:r>
        <w:rPr>
          <w:spacing w:val="1"/>
        </w:rPr>
        <w:t xml:space="preserve"> </w:t>
      </w:r>
      <w:r>
        <w:t>knowledge</w:t>
      </w:r>
      <w:r>
        <w:rPr>
          <w:spacing w:val="-1"/>
        </w:rPr>
        <w:t xml:space="preserve"> </w:t>
      </w:r>
      <w:r>
        <w:t>base</w:t>
      </w:r>
      <w:r>
        <w:rPr>
          <w:spacing w:val="-1"/>
        </w:rPr>
        <w:t xml:space="preserve"> </w:t>
      </w:r>
      <w:r>
        <w:rPr>
          <w:spacing w:val="1"/>
        </w:rPr>
        <w:t>of</w:t>
      </w:r>
      <w:r>
        <w:t xml:space="preserve"> their </w:t>
      </w:r>
      <w:r>
        <w:rPr>
          <w:spacing w:val="-1"/>
        </w:rPr>
        <w:t>clients'</w:t>
      </w:r>
      <w:r>
        <w:t xml:space="preserve"> </w:t>
      </w:r>
      <w:r>
        <w:rPr>
          <w:spacing w:val="-1"/>
        </w:rPr>
        <w:t>cultures</w:t>
      </w:r>
      <w:r>
        <w:rPr>
          <w:spacing w:val="4"/>
        </w:rPr>
        <w:t xml:space="preserve"> </w:t>
      </w:r>
      <w:r>
        <w:rPr>
          <w:spacing w:val="-1"/>
        </w:rPr>
        <w:t>and</w:t>
      </w:r>
      <w:r>
        <w:rPr>
          <w:spacing w:val="60"/>
        </w:rPr>
        <w:t xml:space="preserve"> </w:t>
      </w:r>
      <w:r>
        <w:t>be</w:t>
      </w:r>
      <w:r>
        <w:rPr>
          <w:spacing w:val="35"/>
        </w:rPr>
        <w:t xml:space="preserve"> </w:t>
      </w:r>
      <w:r>
        <w:rPr>
          <w:spacing w:val="-1"/>
        </w:rPr>
        <w:t>able</w:t>
      </w:r>
      <w:r>
        <w:rPr>
          <w:spacing w:val="35"/>
        </w:rPr>
        <w:t xml:space="preserve"> </w:t>
      </w:r>
      <w:r>
        <w:t>to</w:t>
      </w:r>
      <w:r>
        <w:rPr>
          <w:spacing w:val="38"/>
        </w:rPr>
        <w:t xml:space="preserve"> </w:t>
      </w:r>
      <w:r>
        <w:rPr>
          <w:spacing w:val="-1"/>
        </w:rPr>
        <w:t>demonstrate</w:t>
      </w:r>
      <w:r>
        <w:rPr>
          <w:spacing w:val="38"/>
        </w:rPr>
        <w:t xml:space="preserve"> </w:t>
      </w:r>
      <w:r>
        <w:rPr>
          <w:spacing w:val="-1"/>
        </w:rPr>
        <w:t>competence</w:t>
      </w:r>
      <w:r>
        <w:rPr>
          <w:spacing w:val="35"/>
        </w:rPr>
        <w:t xml:space="preserve"> </w:t>
      </w:r>
      <w:r>
        <w:t>in</w:t>
      </w:r>
      <w:r>
        <w:rPr>
          <w:spacing w:val="38"/>
        </w:rPr>
        <w:t xml:space="preserve"> </w:t>
      </w:r>
      <w:r>
        <w:t>the</w:t>
      </w:r>
      <w:r>
        <w:rPr>
          <w:spacing w:val="35"/>
        </w:rPr>
        <w:t xml:space="preserve"> </w:t>
      </w:r>
      <w:r>
        <w:rPr>
          <w:spacing w:val="-1"/>
        </w:rPr>
        <w:t>provision</w:t>
      </w:r>
      <w:r>
        <w:rPr>
          <w:spacing w:val="39"/>
        </w:rPr>
        <w:t xml:space="preserve"> </w:t>
      </w:r>
      <w:r>
        <w:t>of</w:t>
      </w:r>
      <w:r>
        <w:rPr>
          <w:spacing w:val="35"/>
        </w:rPr>
        <w:t xml:space="preserve"> </w:t>
      </w:r>
      <w:r>
        <w:rPr>
          <w:spacing w:val="-1"/>
        </w:rPr>
        <w:t>services</w:t>
      </w:r>
      <w:r>
        <w:rPr>
          <w:spacing w:val="38"/>
        </w:rPr>
        <w:t xml:space="preserve"> </w:t>
      </w:r>
      <w:r>
        <w:t>that</w:t>
      </w:r>
      <w:r>
        <w:rPr>
          <w:spacing w:val="36"/>
        </w:rPr>
        <w:t xml:space="preserve"> </w:t>
      </w:r>
      <w:r>
        <w:rPr>
          <w:spacing w:val="-1"/>
        </w:rPr>
        <w:t>are</w:t>
      </w:r>
      <w:r>
        <w:rPr>
          <w:spacing w:val="65"/>
        </w:rPr>
        <w:t xml:space="preserve"> </w:t>
      </w:r>
      <w:r>
        <w:rPr>
          <w:spacing w:val="-1"/>
        </w:rPr>
        <w:t>sensitive</w:t>
      </w:r>
      <w:r>
        <w:rPr>
          <w:spacing w:val="11"/>
        </w:rPr>
        <w:t xml:space="preserve"> </w:t>
      </w:r>
      <w:r>
        <w:t>to</w:t>
      </w:r>
      <w:r>
        <w:rPr>
          <w:spacing w:val="12"/>
        </w:rPr>
        <w:t xml:space="preserve"> </w:t>
      </w:r>
      <w:r>
        <w:t>clients'</w:t>
      </w:r>
      <w:r>
        <w:rPr>
          <w:spacing w:val="9"/>
        </w:rPr>
        <w:t xml:space="preserve"> </w:t>
      </w:r>
      <w:r>
        <w:rPr>
          <w:spacing w:val="-1"/>
        </w:rPr>
        <w:t>cultures</w:t>
      </w:r>
      <w:r>
        <w:rPr>
          <w:spacing w:val="12"/>
        </w:rPr>
        <w:t xml:space="preserve"> </w:t>
      </w:r>
      <w:r>
        <w:rPr>
          <w:spacing w:val="-1"/>
        </w:rPr>
        <w:t>and</w:t>
      </w:r>
      <w:r>
        <w:rPr>
          <w:spacing w:val="13"/>
        </w:rPr>
        <w:t xml:space="preserve"> </w:t>
      </w:r>
      <w:r>
        <w:t>to</w:t>
      </w:r>
      <w:r>
        <w:rPr>
          <w:spacing w:val="12"/>
        </w:rPr>
        <w:t xml:space="preserve"> </w:t>
      </w:r>
      <w:r>
        <w:rPr>
          <w:spacing w:val="-1"/>
        </w:rPr>
        <w:t>differences</w:t>
      </w:r>
      <w:r>
        <w:rPr>
          <w:spacing w:val="14"/>
        </w:rPr>
        <w:t xml:space="preserve"> </w:t>
      </w:r>
      <w:r>
        <w:t>among</w:t>
      </w:r>
      <w:r>
        <w:rPr>
          <w:spacing w:val="9"/>
        </w:rPr>
        <w:t xml:space="preserve"> </w:t>
      </w:r>
      <w:r>
        <w:t>people</w:t>
      </w:r>
      <w:r>
        <w:rPr>
          <w:spacing w:val="13"/>
        </w:rPr>
        <w:t xml:space="preserve"> </w:t>
      </w:r>
      <w:r>
        <w:rPr>
          <w:spacing w:val="-1"/>
        </w:rPr>
        <w:t>and</w:t>
      </w:r>
      <w:r>
        <w:rPr>
          <w:spacing w:val="1"/>
        </w:rPr>
        <w:t xml:space="preserve"> </w:t>
      </w:r>
      <w:r>
        <w:rPr>
          <w:spacing w:val="-1"/>
        </w:rPr>
        <w:t>cultural</w:t>
      </w:r>
      <w:r>
        <w:rPr>
          <w:spacing w:val="75"/>
        </w:rPr>
        <w:t xml:space="preserve"> </w:t>
      </w:r>
      <w:r>
        <w:rPr>
          <w:spacing w:val="-1"/>
        </w:rPr>
        <w:t>groups.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18"/>
        </w:rPr>
        <w:t xml:space="preserve"> </w:t>
      </w:r>
      <w:r>
        <w:rPr>
          <w:spacing w:val="-1"/>
        </w:rPr>
        <w:t>workers</w:t>
      </w:r>
      <w:r>
        <w:rPr>
          <w:spacing w:val="18"/>
        </w:rPr>
        <w:t xml:space="preserve"> </w:t>
      </w:r>
      <w:r>
        <w:t>should</w:t>
      </w:r>
      <w:r>
        <w:rPr>
          <w:spacing w:val="18"/>
        </w:rPr>
        <w:t xml:space="preserve"> </w:t>
      </w:r>
      <w:r>
        <w:t>obtain</w:t>
      </w:r>
      <w:r>
        <w:rPr>
          <w:spacing w:val="18"/>
        </w:rPr>
        <w:t xml:space="preserve"> </w:t>
      </w:r>
      <w:r>
        <w:rPr>
          <w:spacing w:val="-1"/>
        </w:rPr>
        <w:t>education</w:t>
      </w:r>
      <w:r>
        <w:rPr>
          <w:spacing w:val="18"/>
        </w:rPr>
        <w:t xml:space="preserve"> </w:t>
      </w:r>
      <w:r>
        <w:rPr>
          <w:spacing w:val="-1"/>
        </w:rPr>
        <w:t>about</w:t>
      </w:r>
      <w:r>
        <w:rPr>
          <w:spacing w:val="19"/>
        </w:rPr>
        <w:t xml:space="preserve"> </w:t>
      </w:r>
      <w:r>
        <w:rPr>
          <w:spacing w:val="-1"/>
        </w:rPr>
        <w:t>and</w:t>
      </w:r>
      <w:r>
        <w:rPr>
          <w:spacing w:val="18"/>
        </w:rPr>
        <w:t xml:space="preserve"> </w:t>
      </w:r>
      <w:r>
        <w:rPr>
          <w:spacing w:val="-1"/>
        </w:rPr>
        <w:t>seek</w:t>
      </w:r>
      <w:r>
        <w:rPr>
          <w:spacing w:val="18"/>
        </w:rPr>
        <w:t xml:space="preserve"> </w:t>
      </w:r>
      <w:r>
        <w:t>to</w:t>
      </w:r>
      <w:r>
        <w:rPr>
          <w:spacing w:val="19"/>
        </w:rPr>
        <w:t xml:space="preserve"> </w:t>
      </w:r>
      <w:r>
        <w:rPr>
          <w:spacing w:val="-1"/>
        </w:rPr>
        <w:t>understand</w:t>
      </w:r>
      <w:r>
        <w:rPr>
          <w:spacing w:val="54"/>
        </w:rPr>
        <w:t xml:space="preserve"> </w:t>
      </w:r>
      <w:r>
        <w:t>the</w:t>
      </w:r>
      <w:r>
        <w:rPr>
          <w:spacing w:val="63"/>
        </w:rPr>
        <w:t xml:space="preserve"> </w:t>
      </w:r>
      <w:r>
        <w:rPr>
          <w:spacing w:val="-1"/>
        </w:rPr>
        <w:t>nature</w:t>
      </w:r>
      <w:r>
        <w:rPr>
          <w:spacing w:val="34"/>
        </w:rPr>
        <w:t xml:space="preserve"> </w:t>
      </w:r>
      <w:r>
        <w:t>of</w:t>
      </w:r>
      <w:r>
        <w:rPr>
          <w:spacing w:val="35"/>
        </w:rPr>
        <w:t xml:space="preserve"> </w:t>
      </w:r>
      <w:r>
        <w:rPr>
          <w:spacing w:val="-1"/>
        </w:rPr>
        <w:t>social</w:t>
      </w:r>
      <w:r>
        <w:rPr>
          <w:spacing w:val="36"/>
        </w:rPr>
        <w:t xml:space="preserve"> </w:t>
      </w:r>
      <w:r>
        <w:t>diversity</w:t>
      </w:r>
      <w:r>
        <w:rPr>
          <w:spacing w:val="31"/>
        </w:rPr>
        <w:t xml:space="preserve"> </w:t>
      </w:r>
      <w:r>
        <w:rPr>
          <w:spacing w:val="-1"/>
        </w:rPr>
        <w:t>and</w:t>
      </w:r>
      <w:r>
        <w:rPr>
          <w:spacing w:val="38"/>
        </w:rPr>
        <w:t xml:space="preserve"> </w:t>
      </w:r>
      <w:r>
        <w:t>oppression</w:t>
      </w:r>
      <w:r>
        <w:rPr>
          <w:spacing w:val="36"/>
        </w:rPr>
        <w:t xml:space="preserve"> </w:t>
      </w:r>
      <w:r>
        <w:t>with</w:t>
      </w:r>
      <w:r>
        <w:rPr>
          <w:spacing w:val="39"/>
        </w:rPr>
        <w:t xml:space="preserve"> </w:t>
      </w:r>
      <w:r>
        <w:rPr>
          <w:spacing w:val="-1"/>
        </w:rPr>
        <w:t>respect</w:t>
      </w:r>
      <w:r>
        <w:rPr>
          <w:spacing w:val="38"/>
        </w:rPr>
        <w:t xml:space="preserve"> </w:t>
      </w:r>
      <w:r>
        <w:t>to</w:t>
      </w:r>
      <w:r>
        <w:rPr>
          <w:spacing w:val="38"/>
        </w:rPr>
        <w:t xml:space="preserve"> </w:t>
      </w:r>
      <w:r>
        <w:rPr>
          <w:spacing w:val="-1"/>
        </w:rPr>
        <w:t>race,</w:t>
      </w:r>
      <w:r>
        <w:rPr>
          <w:spacing w:val="38"/>
        </w:rPr>
        <w:t xml:space="preserve"> </w:t>
      </w:r>
      <w:r>
        <w:rPr>
          <w:spacing w:val="-1"/>
        </w:rPr>
        <w:t>ethnicity,</w:t>
      </w:r>
      <w:r>
        <w:rPr>
          <w:spacing w:val="51"/>
        </w:rPr>
        <w:t xml:space="preserve"> </w:t>
      </w:r>
      <w:r>
        <w:rPr>
          <w:spacing w:val="-1"/>
        </w:rPr>
        <w:t>national</w:t>
      </w:r>
      <w:r>
        <w:rPr>
          <w:spacing w:val="14"/>
        </w:rPr>
        <w:t xml:space="preserve"> </w:t>
      </w:r>
      <w:r>
        <w:rPr>
          <w:spacing w:val="-1"/>
        </w:rPr>
        <w:t>origin,</w:t>
      </w:r>
      <w:r>
        <w:rPr>
          <w:spacing w:val="17"/>
        </w:rPr>
        <w:t xml:space="preserve"> </w:t>
      </w:r>
      <w:r>
        <w:rPr>
          <w:spacing w:val="-1"/>
        </w:rPr>
        <w:t>color,</w:t>
      </w:r>
      <w:r>
        <w:rPr>
          <w:spacing w:val="13"/>
        </w:rPr>
        <w:t xml:space="preserve"> </w:t>
      </w:r>
      <w:r>
        <w:t>sex,</w:t>
      </w:r>
      <w:r>
        <w:rPr>
          <w:spacing w:val="14"/>
        </w:rPr>
        <w:t xml:space="preserve"> </w:t>
      </w:r>
      <w:r>
        <w:rPr>
          <w:spacing w:val="-1"/>
        </w:rPr>
        <w:t>sexual</w:t>
      </w:r>
      <w:r>
        <w:rPr>
          <w:spacing w:val="14"/>
        </w:rPr>
        <w:t xml:space="preserve"> </w:t>
      </w:r>
      <w:r>
        <w:rPr>
          <w:spacing w:val="-1"/>
        </w:rPr>
        <w:t>orientation,</w:t>
      </w:r>
      <w:r>
        <w:rPr>
          <w:spacing w:val="14"/>
        </w:rPr>
        <w:t xml:space="preserve"> </w:t>
      </w:r>
      <w:r>
        <w:t>age,</w:t>
      </w:r>
      <w:r>
        <w:rPr>
          <w:spacing w:val="14"/>
        </w:rPr>
        <w:t xml:space="preserve"> </w:t>
      </w:r>
      <w:r>
        <w:rPr>
          <w:spacing w:val="-1"/>
        </w:rPr>
        <w:t>marital</w:t>
      </w:r>
      <w:r>
        <w:rPr>
          <w:spacing w:val="14"/>
        </w:rPr>
        <w:t xml:space="preserve"> </w:t>
      </w:r>
      <w:r>
        <w:t>status,</w:t>
      </w:r>
      <w:r>
        <w:rPr>
          <w:spacing w:val="31"/>
        </w:rPr>
        <w:t xml:space="preserve"> </w:t>
      </w:r>
      <w:r>
        <w:rPr>
          <w:spacing w:val="-1"/>
        </w:rPr>
        <w:t>political</w:t>
      </w:r>
      <w:r>
        <w:rPr>
          <w:spacing w:val="85"/>
        </w:rPr>
        <w:t xml:space="preserve"> </w:t>
      </w:r>
      <w:r>
        <w:rPr>
          <w:spacing w:val="-1"/>
        </w:rPr>
        <w:t>belief,</w:t>
      </w:r>
      <w:r>
        <w:t xml:space="preserve"> </w:t>
      </w:r>
      <w:r>
        <w:rPr>
          <w:spacing w:val="-1"/>
        </w:rPr>
        <w:t>religion,</w:t>
      </w:r>
      <w:r>
        <w:t xml:space="preserve"> and mental or </w:t>
      </w:r>
      <w:r>
        <w:rPr>
          <w:spacing w:val="-1"/>
        </w:rPr>
        <w:t>physical disability.</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Conflicts</w:t>
      </w:r>
      <w:r>
        <w:t xml:space="preserve"> of</w:t>
      </w:r>
      <w:r>
        <w:rPr>
          <w:spacing w:val="2"/>
        </w:rPr>
        <w:t xml:space="preserve"> </w:t>
      </w:r>
      <w:r>
        <w:rPr>
          <w:spacing w:val="-1"/>
        </w:rPr>
        <w:t>Interest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7"/>
        <w:jc w:val="both"/>
      </w:pPr>
      <w:r>
        <w:rPr>
          <w:spacing w:val="-1"/>
        </w:rPr>
        <w:t>Social</w:t>
      </w:r>
      <w:r>
        <w:rPr>
          <w:spacing w:val="59"/>
        </w:rPr>
        <w:t xml:space="preserve"> </w:t>
      </w:r>
      <w:r>
        <w:rPr>
          <w:spacing w:val="-1"/>
        </w:rPr>
        <w:t>workers</w:t>
      </w:r>
      <w:r>
        <w:rPr>
          <w:spacing w:val="59"/>
        </w:rPr>
        <w:t xml:space="preserve"> </w:t>
      </w:r>
      <w:r>
        <w:t>should</w:t>
      </w:r>
      <w:r>
        <w:rPr>
          <w:spacing w:val="2"/>
        </w:rPr>
        <w:t xml:space="preserve"> </w:t>
      </w:r>
      <w:r>
        <w:t>be</w:t>
      </w:r>
      <w:r>
        <w:rPr>
          <w:spacing w:val="58"/>
        </w:rPr>
        <w:t xml:space="preserve"> </w:t>
      </w:r>
      <w:r>
        <w:rPr>
          <w:spacing w:val="-1"/>
        </w:rPr>
        <w:t>alert</w:t>
      </w:r>
      <w:r>
        <w:t xml:space="preserve"> to</w:t>
      </w:r>
      <w:r>
        <w:rPr>
          <w:spacing w:val="2"/>
        </w:rPr>
        <w:t xml:space="preserve"> </w:t>
      </w:r>
      <w:r>
        <w:rPr>
          <w:spacing w:val="-1"/>
        </w:rPr>
        <w:t>and</w:t>
      </w:r>
      <w:r>
        <w:rPr>
          <w:spacing w:val="59"/>
        </w:rPr>
        <w:t xml:space="preserve"> </w:t>
      </w:r>
      <w:r>
        <w:rPr>
          <w:spacing w:val="-1"/>
        </w:rPr>
        <w:t>avoid</w:t>
      </w:r>
      <w:r>
        <w:t xml:space="preserve"> conflicts of</w:t>
      </w:r>
      <w:r>
        <w:rPr>
          <w:spacing w:val="59"/>
        </w:rPr>
        <w:t xml:space="preserve"> </w:t>
      </w:r>
      <w:r>
        <w:rPr>
          <w:spacing w:val="-1"/>
        </w:rPr>
        <w:t>interest</w:t>
      </w:r>
      <w:r>
        <w:rPr>
          <w:spacing w:val="3"/>
        </w:rPr>
        <w:t xml:space="preserve"> </w:t>
      </w:r>
      <w:r>
        <w:t>that</w:t>
      </w:r>
      <w:r>
        <w:rPr>
          <w:spacing w:val="47"/>
        </w:rPr>
        <w:t xml:space="preserve"> </w:t>
      </w:r>
      <w:r>
        <w:rPr>
          <w:spacing w:val="-1"/>
        </w:rPr>
        <w:t>interfere</w:t>
      </w:r>
      <w:r>
        <w:rPr>
          <w:spacing w:val="46"/>
        </w:rPr>
        <w:t xml:space="preserve"> </w:t>
      </w:r>
      <w:r>
        <w:t>with</w:t>
      </w:r>
      <w:r>
        <w:rPr>
          <w:spacing w:val="49"/>
        </w:rPr>
        <w:t xml:space="preserve"> </w:t>
      </w:r>
      <w:r>
        <w:t>the</w:t>
      </w:r>
      <w:r>
        <w:rPr>
          <w:spacing w:val="47"/>
        </w:rPr>
        <w:t xml:space="preserve"> </w:t>
      </w:r>
      <w:r>
        <w:rPr>
          <w:spacing w:val="-1"/>
        </w:rPr>
        <w:t>exercise</w:t>
      </w:r>
      <w:r>
        <w:rPr>
          <w:spacing w:val="47"/>
        </w:rPr>
        <w:t xml:space="preserve"> </w:t>
      </w:r>
      <w:r>
        <w:t>of</w:t>
      </w:r>
      <w:r>
        <w:rPr>
          <w:spacing w:val="47"/>
        </w:rPr>
        <w:t xml:space="preserve"> </w:t>
      </w:r>
      <w:r>
        <w:rPr>
          <w:spacing w:val="-1"/>
        </w:rPr>
        <w:t>professional</w:t>
      </w:r>
      <w:r>
        <w:rPr>
          <w:spacing w:val="48"/>
        </w:rPr>
        <w:t xml:space="preserve"> </w:t>
      </w:r>
      <w:r>
        <w:rPr>
          <w:spacing w:val="-1"/>
        </w:rPr>
        <w:t>discretion</w:t>
      </w:r>
      <w:r>
        <w:rPr>
          <w:spacing w:val="47"/>
        </w:rPr>
        <w:t xml:space="preserve"> </w:t>
      </w:r>
      <w:r>
        <w:rPr>
          <w:spacing w:val="-1"/>
        </w:rPr>
        <w:t>and</w:t>
      </w:r>
      <w:r>
        <w:rPr>
          <w:spacing w:val="7"/>
        </w:rPr>
        <w:t xml:space="preserve"> </w:t>
      </w:r>
      <w:r>
        <w:t>impartial</w:t>
      </w:r>
      <w:r>
        <w:rPr>
          <w:spacing w:val="55"/>
        </w:rPr>
        <w:t xml:space="preserve"> </w:t>
      </w:r>
      <w:r>
        <w:rPr>
          <w:spacing w:val="-1"/>
        </w:rPr>
        <w:t>judgment.</w:t>
      </w:r>
      <w:r>
        <w:rPr>
          <w:spacing w:val="33"/>
        </w:rPr>
        <w:t xml:space="preserve"> </w:t>
      </w:r>
      <w:r>
        <w:rPr>
          <w:spacing w:val="-1"/>
        </w:rPr>
        <w:t>Social</w:t>
      </w:r>
      <w:r>
        <w:rPr>
          <w:spacing w:val="33"/>
        </w:rPr>
        <w:t xml:space="preserve"> </w:t>
      </w:r>
      <w:r>
        <w:rPr>
          <w:spacing w:val="-1"/>
        </w:rPr>
        <w:t>workers</w:t>
      </w:r>
      <w:r>
        <w:rPr>
          <w:spacing w:val="33"/>
        </w:rPr>
        <w:t xml:space="preserve"> </w:t>
      </w:r>
      <w:r>
        <w:t>should</w:t>
      </w:r>
      <w:r>
        <w:rPr>
          <w:spacing w:val="33"/>
        </w:rPr>
        <w:t xml:space="preserve"> </w:t>
      </w:r>
      <w:r>
        <w:rPr>
          <w:spacing w:val="-1"/>
        </w:rPr>
        <w:t>inform</w:t>
      </w:r>
      <w:r>
        <w:rPr>
          <w:spacing w:val="33"/>
        </w:rPr>
        <w:t xml:space="preserve"> </w:t>
      </w:r>
      <w:r>
        <w:rPr>
          <w:spacing w:val="-1"/>
        </w:rPr>
        <w:t>clients</w:t>
      </w:r>
      <w:r>
        <w:rPr>
          <w:spacing w:val="31"/>
        </w:rPr>
        <w:t xml:space="preserve"> </w:t>
      </w:r>
      <w:r>
        <w:rPr>
          <w:spacing w:val="-1"/>
        </w:rPr>
        <w:t>when</w:t>
      </w:r>
      <w:r>
        <w:rPr>
          <w:spacing w:val="33"/>
        </w:rPr>
        <w:t xml:space="preserve"> </w:t>
      </w:r>
      <w:r>
        <w:t>a</w:t>
      </w:r>
      <w:r>
        <w:rPr>
          <w:spacing w:val="32"/>
        </w:rPr>
        <w:t xml:space="preserve"> </w:t>
      </w:r>
      <w:r>
        <w:rPr>
          <w:spacing w:val="-1"/>
        </w:rPr>
        <w:t>real</w:t>
      </w:r>
      <w:r>
        <w:rPr>
          <w:spacing w:val="33"/>
        </w:rPr>
        <w:t xml:space="preserve"> </w:t>
      </w:r>
      <w:r>
        <w:t>or</w:t>
      </w:r>
      <w:r>
        <w:rPr>
          <w:spacing w:val="31"/>
        </w:rPr>
        <w:t xml:space="preserve"> </w:t>
      </w:r>
      <w:r>
        <w:t>potential</w:t>
      </w:r>
      <w:r>
        <w:rPr>
          <w:spacing w:val="59"/>
        </w:rPr>
        <w:t xml:space="preserve"> </w:t>
      </w:r>
      <w:r>
        <w:rPr>
          <w:spacing w:val="-1"/>
        </w:rPr>
        <w:t>conflict</w:t>
      </w:r>
      <w:r>
        <w:rPr>
          <w:spacing w:val="2"/>
        </w:rPr>
        <w:t xml:space="preserve"> </w:t>
      </w:r>
      <w:r>
        <w:t>of</w:t>
      </w:r>
      <w:r>
        <w:rPr>
          <w:spacing w:val="1"/>
        </w:rPr>
        <w:t xml:space="preserve"> </w:t>
      </w:r>
      <w:r>
        <w:rPr>
          <w:spacing w:val="-1"/>
        </w:rPr>
        <w:t>interest</w:t>
      </w:r>
      <w:r>
        <w:rPr>
          <w:spacing w:val="2"/>
        </w:rPr>
        <w:t xml:space="preserve"> </w:t>
      </w:r>
      <w:r>
        <w:rPr>
          <w:spacing w:val="-1"/>
        </w:rPr>
        <w:t>arises</w:t>
      </w:r>
      <w:r>
        <w:rPr>
          <w:spacing w:val="4"/>
        </w:rPr>
        <w:t xml:space="preserve"> </w:t>
      </w:r>
      <w:r>
        <w:rPr>
          <w:spacing w:val="-1"/>
        </w:rPr>
        <w:t>and</w:t>
      </w:r>
      <w:r>
        <w:rPr>
          <w:spacing w:val="2"/>
        </w:rPr>
        <w:t xml:space="preserve"> </w:t>
      </w:r>
      <w:r>
        <w:t xml:space="preserve">take </w:t>
      </w:r>
      <w:r>
        <w:rPr>
          <w:spacing w:val="-1"/>
        </w:rPr>
        <w:t>reasonable</w:t>
      </w:r>
      <w:r>
        <w:rPr>
          <w:spacing w:val="1"/>
        </w:rPr>
        <w:t xml:space="preserve"> </w:t>
      </w:r>
      <w:r>
        <w:t>steps</w:t>
      </w:r>
      <w:r>
        <w:rPr>
          <w:spacing w:val="4"/>
        </w:rPr>
        <w:t xml:space="preserve"> </w:t>
      </w:r>
      <w:r>
        <w:t>to</w:t>
      </w:r>
      <w:r>
        <w:rPr>
          <w:spacing w:val="2"/>
        </w:rPr>
        <w:t xml:space="preserve"> </w:t>
      </w:r>
      <w:r>
        <w:rPr>
          <w:spacing w:val="-1"/>
        </w:rPr>
        <w:t>resolve</w:t>
      </w:r>
      <w:r>
        <w:rPr>
          <w:spacing w:val="1"/>
        </w:rPr>
        <w:t xml:space="preserve"> </w:t>
      </w:r>
      <w:r>
        <w:t>the</w:t>
      </w:r>
      <w:r>
        <w:rPr>
          <w:spacing w:val="1"/>
        </w:rPr>
        <w:t xml:space="preserve"> </w:t>
      </w:r>
      <w:r>
        <w:t>issue</w:t>
      </w:r>
      <w:r>
        <w:rPr>
          <w:spacing w:val="1"/>
        </w:rPr>
        <w:t xml:space="preserve"> </w:t>
      </w:r>
      <w:r>
        <w:t>in</w:t>
      </w:r>
      <w:r>
        <w:rPr>
          <w:spacing w:val="24"/>
        </w:rPr>
        <w:t xml:space="preserve"> </w:t>
      </w:r>
      <w:r>
        <w:t>a</w:t>
      </w:r>
      <w:r>
        <w:rPr>
          <w:spacing w:val="61"/>
        </w:rPr>
        <w:t xml:space="preserve"> </w:t>
      </w:r>
      <w:r>
        <w:rPr>
          <w:spacing w:val="-1"/>
        </w:rPr>
        <w:t>manner</w:t>
      </w:r>
      <w:r>
        <w:rPr>
          <w:spacing w:val="6"/>
        </w:rPr>
        <w:t xml:space="preserve"> </w:t>
      </w:r>
      <w:r>
        <w:t>that</w:t>
      </w:r>
      <w:r>
        <w:rPr>
          <w:spacing w:val="6"/>
        </w:rPr>
        <w:t xml:space="preserve"> </w:t>
      </w:r>
      <w:r>
        <w:rPr>
          <w:spacing w:val="-1"/>
        </w:rPr>
        <w:t>makes</w:t>
      </w:r>
      <w:r>
        <w:rPr>
          <w:spacing w:val="7"/>
        </w:rPr>
        <w:t xml:space="preserve"> </w:t>
      </w:r>
      <w:r>
        <w:t>the</w:t>
      </w:r>
      <w:r>
        <w:rPr>
          <w:spacing w:val="8"/>
        </w:rPr>
        <w:t xml:space="preserve"> </w:t>
      </w:r>
      <w:r>
        <w:rPr>
          <w:spacing w:val="-1"/>
        </w:rPr>
        <w:t>clients'</w:t>
      </w:r>
      <w:r>
        <w:rPr>
          <w:spacing w:val="5"/>
        </w:rPr>
        <w:t xml:space="preserve"> </w:t>
      </w:r>
      <w:r>
        <w:rPr>
          <w:spacing w:val="-1"/>
        </w:rPr>
        <w:t>interests</w:t>
      </w:r>
      <w:r>
        <w:rPr>
          <w:spacing w:val="7"/>
        </w:rPr>
        <w:t xml:space="preserve"> </w:t>
      </w:r>
      <w:r>
        <w:t>primary</w:t>
      </w:r>
      <w:r>
        <w:rPr>
          <w:spacing w:val="2"/>
        </w:rPr>
        <w:t xml:space="preserve"> </w:t>
      </w:r>
      <w:r>
        <w:rPr>
          <w:spacing w:val="1"/>
        </w:rPr>
        <w:t>and</w:t>
      </w:r>
      <w:r>
        <w:rPr>
          <w:spacing w:val="6"/>
        </w:rPr>
        <w:t xml:space="preserve"> </w:t>
      </w:r>
      <w:r>
        <w:rPr>
          <w:spacing w:val="-1"/>
        </w:rPr>
        <w:t>protects</w:t>
      </w:r>
      <w:r>
        <w:rPr>
          <w:spacing w:val="25"/>
        </w:rPr>
        <w:t xml:space="preserve"> </w:t>
      </w:r>
      <w:r>
        <w:rPr>
          <w:spacing w:val="-1"/>
        </w:rPr>
        <w:t>clients'</w:t>
      </w:r>
      <w:r>
        <w:rPr>
          <w:spacing w:val="69"/>
        </w:rPr>
        <w:t xml:space="preserve"> </w:t>
      </w:r>
      <w:r>
        <w:rPr>
          <w:spacing w:val="-1"/>
        </w:rPr>
        <w:t>interests</w:t>
      </w:r>
      <w:r>
        <w:rPr>
          <w:spacing w:val="25"/>
        </w:rPr>
        <w:t xml:space="preserve"> </w:t>
      </w:r>
      <w:r>
        <w:t>to</w:t>
      </w:r>
      <w:r>
        <w:rPr>
          <w:spacing w:val="21"/>
        </w:rPr>
        <w:t xml:space="preserve"> </w:t>
      </w:r>
      <w:r>
        <w:t>the</w:t>
      </w:r>
      <w:r>
        <w:rPr>
          <w:spacing w:val="23"/>
        </w:rPr>
        <w:t xml:space="preserve"> </w:t>
      </w:r>
      <w:r>
        <w:rPr>
          <w:spacing w:val="-1"/>
        </w:rPr>
        <w:t>greatest</w:t>
      </w:r>
      <w:r>
        <w:rPr>
          <w:spacing w:val="27"/>
        </w:rPr>
        <w:t xml:space="preserve"> </w:t>
      </w:r>
      <w:r>
        <w:t>extent</w:t>
      </w:r>
      <w:r>
        <w:rPr>
          <w:spacing w:val="21"/>
        </w:rPr>
        <w:t xml:space="preserve"> </w:t>
      </w:r>
      <w:r>
        <w:t>possible.</w:t>
      </w:r>
      <w:r>
        <w:rPr>
          <w:spacing w:val="26"/>
        </w:rPr>
        <w:t xml:space="preserve"> </w:t>
      </w:r>
      <w:r>
        <w:rPr>
          <w:spacing w:val="-4"/>
        </w:rPr>
        <w:t>In</w:t>
      </w:r>
      <w:r>
        <w:rPr>
          <w:spacing w:val="21"/>
        </w:rPr>
        <w:t xml:space="preserve"> </w:t>
      </w:r>
      <w:r>
        <w:t>some</w:t>
      </w:r>
      <w:r>
        <w:rPr>
          <w:spacing w:val="26"/>
        </w:rPr>
        <w:t xml:space="preserve"> </w:t>
      </w:r>
      <w:r>
        <w:rPr>
          <w:spacing w:val="-1"/>
        </w:rPr>
        <w:t>cases,</w:t>
      </w:r>
      <w:r>
        <w:rPr>
          <w:spacing w:val="24"/>
        </w:rPr>
        <w:t xml:space="preserve"> </w:t>
      </w:r>
      <w:r>
        <w:t>protecting</w:t>
      </w:r>
      <w:r>
        <w:rPr>
          <w:spacing w:val="19"/>
        </w:rPr>
        <w:t xml:space="preserve"> </w:t>
      </w:r>
      <w:r>
        <w:t>clients'</w:t>
      </w:r>
      <w:r>
        <w:rPr>
          <w:spacing w:val="35"/>
        </w:rPr>
        <w:t xml:space="preserve"> </w:t>
      </w:r>
      <w:r>
        <w:rPr>
          <w:spacing w:val="-1"/>
        </w:rPr>
        <w:t>interests</w:t>
      </w:r>
      <w:r>
        <w:rPr>
          <w:spacing w:val="2"/>
        </w:rPr>
        <w:t xml:space="preserve"> </w:t>
      </w:r>
      <w:r>
        <w:t>may</w:t>
      </w:r>
      <w:r>
        <w:rPr>
          <w:spacing w:val="57"/>
        </w:rPr>
        <w:t xml:space="preserve"> </w:t>
      </w:r>
      <w:r>
        <w:t>require termination</w:t>
      </w:r>
      <w:r>
        <w:rPr>
          <w:spacing w:val="2"/>
        </w:rPr>
        <w:t xml:space="preserve"> </w:t>
      </w:r>
      <w:r>
        <w:t>of</w:t>
      </w:r>
      <w:r>
        <w:rPr>
          <w:spacing w:val="1"/>
        </w:rPr>
        <w:t xml:space="preserve"> </w:t>
      </w:r>
      <w:r>
        <w:t>the</w:t>
      </w:r>
      <w:r>
        <w:rPr>
          <w:spacing w:val="1"/>
        </w:rPr>
        <w:t xml:space="preserve"> </w:t>
      </w:r>
      <w:r>
        <w:rPr>
          <w:spacing w:val="-1"/>
        </w:rPr>
        <w:t>professional</w:t>
      </w:r>
      <w:r>
        <w:rPr>
          <w:spacing w:val="2"/>
        </w:rPr>
        <w:t xml:space="preserve"> </w:t>
      </w:r>
      <w:r>
        <w:rPr>
          <w:spacing w:val="-1"/>
        </w:rPr>
        <w:t>relationship</w:t>
      </w:r>
      <w:r>
        <w:rPr>
          <w:spacing w:val="17"/>
        </w:rPr>
        <w:t xml:space="preserve"> </w:t>
      </w:r>
      <w:r>
        <w:rPr>
          <w:spacing w:val="-1"/>
        </w:rPr>
        <w:t>with</w:t>
      </w:r>
      <w:r>
        <w:rPr>
          <w:spacing w:val="55"/>
        </w:rPr>
        <w:t xml:space="preserve"> </w:t>
      </w:r>
      <w:r>
        <w:rPr>
          <w:spacing w:val="-1"/>
        </w:rPr>
        <w:t>proper</w:t>
      </w:r>
      <w:r>
        <w:t xml:space="preserve"> </w:t>
      </w:r>
      <w:r>
        <w:rPr>
          <w:spacing w:val="-1"/>
        </w:rPr>
        <w:t>referral</w:t>
      </w:r>
      <w:r>
        <w:t xml:space="preserve"> of the</w:t>
      </w:r>
      <w:r>
        <w:rPr>
          <w:spacing w:val="-3"/>
        </w:rPr>
        <w:t xml:space="preserve"> </w:t>
      </w:r>
      <w:r>
        <w:t>client.</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9"/>
        <w:jc w:val="both"/>
      </w:pPr>
      <w:r>
        <w:rPr>
          <w:spacing w:val="-1"/>
        </w:rPr>
        <w:t>Social</w:t>
      </w:r>
      <w:r>
        <w:rPr>
          <w:spacing w:val="4"/>
        </w:rPr>
        <w:t xml:space="preserve"> </w:t>
      </w:r>
      <w:r>
        <w:rPr>
          <w:spacing w:val="-1"/>
        </w:rPr>
        <w:t>workers</w:t>
      </w:r>
      <w:r>
        <w:rPr>
          <w:spacing w:val="4"/>
        </w:rPr>
        <w:t xml:space="preserve"> </w:t>
      </w:r>
      <w:r>
        <w:t>should</w:t>
      </w:r>
      <w:r>
        <w:rPr>
          <w:spacing w:val="6"/>
        </w:rPr>
        <w:t xml:space="preserve"> </w:t>
      </w:r>
      <w:r>
        <w:t>not</w:t>
      </w:r>
      <w:r>
        <w:rPr>
          <w:spacing w:val="5"/>
        </w:rPr>
        <w:t xml:space="preserve"> </w:t>
      </w:r>
      <w:r>
        <w:t>take</w:t>
      </w:r>
      <w:r>
        <w:rPr>
          <w:spacing w:val="3"/>
        </w:rPr>
        <w:t xml:space="preserve"> </w:t>
      </w:r>
      <w:r>
        <w:rPr>
          <w:spacing w:val="-1"/>
        </w:rPr>
        <w:t>unfair</w:t>
      </w:r>
      <w:r>
        <w:rPr>
          <w:spacing w:val="6"/>
        </w:rPr>
        <w:t xml:space="preserve"> </w:t>
      </w:r>
      <w:r>
        <w:rPr>
          <w:spacing w:val="-1"/>
        </w:rPr>
        <w:t>advantage</w:t>
      </w:r>
      <w:r>
        <w:rPr>
          <w:spacing w:val="5"/>
        </w:rPr>
        <w:t xml:space="preserve"> </w:t>
      </w:r>
      <w:r>
        <w:t>of</w:t>
      </w:r>
      <w:r>
        <w:rPr>
          <w:spacing w:val="3"/>
        </w:rPr>
        <w:t xml:space="preserve"> </w:t>
      </w:r>
      <w:r>
        <w:rPr>
          <w:spacing w:val="2"/>
        </w:rPr>
        <w:t>any</w:t>
      </w:r>
      <w:r>
        <w:rPr>
          <w:spacing w:val="28"/>
        </w:rPr>
        <w:t xml:space="preserve"> </w:t>
      </w:r>
      <w:r>
        <w:rPr>
          <w:spacing w:val="-1"/>
        </w:rPr>
        <w:t>professional</w:t>
      </w:r>
      <w:r>
        <w:rPr>
          <w:spacing w:val="65"/>
        </w:rPr>
        <w:t xml:space="preserve"> </w:t>
      </w:r>
      <w:r>
        <w:rPr>
          <w:spacing w:val="-1"/>
        </w:rPr>
        <w:t>relationship</w:t>
      </w:r>
      <w:r>
        <w:rPr>
          <w:spacing w:val="14"/>
        </w:rPr>
        <w:t xml:space="preserve"> </w:t>
      </w:r>
      <w:r>
        <w:t>or</w:t>
      </w:r>
      <w:r>
        <w:rPr>
          <w:spacing w:val="13"/>
        </w:rPr>
        <w:t xml:space="preserve"> </w:t>
      </w:r>
      <w:r>
        <w:t>exploit</w:t>
      </w:r>
      <w:r>
        <w:rPr>
          <w:spacing w:val="14"/>
        </w:rPr>
        <w:t xml:space="preserve"> </w:t>
      </w:r>
      <w:r>
        <w:rPr>
          <w:spacing w:val="-1"/>
        </w:rPr>
        <w:t>others</w:t>
      </w:r>
      <w:r>
        <w:rPr>
          <w:spacing w:val="13"/>
        </w:rPr>
        <w:t xml:space="preserve"> </w:t>
      </w:r>
      <w:r>
        <w:t>to</w:t>
      </w:r>
      <w:r>
        <w:rPr>
          <w:spacing w:val="14"/>
        </w:rPr>
        <w:t xml:space="preserve"> </w:t>
      </w:r>
      <w:r>
        <w:rPr>
          <w:spacing w:val="-1"/>
        </w:rPr>
        <w:t>further</w:t>
      </w:r>
      <w:r>
        <w:rPr>
          <w:spacing w:val="12"/>
        </w:rPr>
        <w:t xml:space="preserve"> </w:t>
      </w:r>
      <w:r>
        <w:t>their</w:t>
      </w:r>
      <w:r>
        <w:rPr>
          <w:spacing w:val="13"/>
        </w:rPr>
        <w:t xml:space="preserve"> </w:t>
      </w:r>
      <w:r>
        <w:t>personal,</w:t>
      </w:r>
      <w:r>
        <w:rPr>
          <w:spacing w:val="14"/>
        </w:rPr>
        <w:t xml:space="preserve"> </w:t>
      </w:r>
      <w:r>
        <w:rPr>
          <w:spacing w:val="-1"/>
        </w:rPr>
        <w:t>religious,</w:t>
      </w:r>
      <w:r>
        <w:rPr>
          <w:spacing w:val="7"/>
        </w:rPr>
        <w:t xml:space="preserve"> </w:t>
      </w:r>
      <w:r>
        <w:rPr>
          <w:spacing w:val="-1"/>
        </w:rPr>
        <w:t>political,</w:t>
      </w:r>
      <w:r>
        <w:rPr>
          <w:spacing w:val="61"/>
        </w:rPr>
        <w:t xml:space="preserve"> </w:t>
      </w:r>
      <w:r>
        <w:t xml:space="preserve">or </w:t>
      </w:r>
      <w:r>
        <w:rPr>
          <w:spacing w:val="-1"/>
        </w:rPr>
        <w:t>business</w:t>
      </w:r>
      <w:r>
        <w:rPr>
          <w:spacing w:val="-3"/>
        </w:rPr>
        <w:t xml:space="preserve"> </w:t>
      </w:r>
      <w:r>
        <w:rPr>
          <w:spacing w:val="-1"/>
        </w:rPr>
        <w:t>interests.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36"/>
        </w:rPr>
        <w:t xml:space="preserve"> </w:t>
      </w:r>
      <w:r>
        <w:rPr>
          <w:spacing w:val="-1"/>
        </w:rPr>
        <w:t>workers</w:t>
      </w:r>
      <w:r>
        <w:rPr>
          <w:spacing w:val="33"/>
        </w:rPr>
        <w:t xml:space="preserve"> </w:t>
      </w:r>
      <w:r>
        <w:t>should</w:t>
      </w:r>
      <w:r>
        <w:rPr>
          <w:spacing w:val="36"/>
        </w:rPr>
        <w:t xml:space="preserve"> </w:t>
      </w:r>
      <w:r>
        <w:t>not</w:t>
      </w:r>
      <w:r>
        <w:rPr>
          <w:spacing w:val="36"/>
        </w:rPr>
        <w:t xml:space="preserve"> </w:t>
      </w:r>
      <w:r>
        <w:rPr>
          <w:spacing w:val="-1"/>
        </w:rPr>
        <w:t>engage</w:t>
      </w:r>
      <w:r>
        <w:rPr>
          <w:spacing w:val="35"/>
        </w:rPr>
        <w:t xml:space="preserve"> </w:t>
      </w:r>
      <w:r>
        <w:t>in</w:t>
      </w:r>
      <w:r>
        <w:rPr>
          <w:spacing w:val="36"/>
        </w:rPr>
        <w:t xml:space="preserve"> </w:t>
      </w:r>
      <w:r>
        <w:rPr>
          <w:spacing w:val="-1"/>
        </w:rPr>
        <w:t>dual</w:t>
      </w:r>
      <w:r>
        <w:rPr>
          <w:spacing w:val="36"/>
        </w:rPr>
        <w:t xml:space="preserve"> </w:t>
      </w:r>
      <w:r>
        <w:t>or</w:t>
      </w:r>
      <w:r>
        <w:rPr>
          <w:spacing w:val="35"/>
        </w:rPr>
        <w:t xml:space="preserve"> </w:t>
      </w:r>
      <w:r>
        <w:t>multiple</w:t>
      </w:r>
      <w:r>
        <w:rPr>
          <w:spacing w:val="33"/>
        </w:rPr>
        <w:t xml:space="preserve"> </w:t>
      </w:r>
      <w:r>
        <w:rPr>
          <w:spacing w:val="-1"/>
        </w:rPr>
        <w:t>relationships</w:t>
      </w:r>
      <w:r>
        <w:rPr>
          <w:spacing w:val="37"/>
        </w:rPr>
        <w:t xml:space="preserve"> </w:t>
      </w:r>
      <w:r>
        <w:t>with</w:t>
      </w:r>
      <w:r>
        <w:rPr>
          <w:spacing w:val="47"/>
        </w:rPr>
        <w:t xml:space="preserve"> </w:t>
      </w:r>
      <w:r>
        <w:rPr>
          <w:spacing w:val="-1"/>
        </w:rPr>
        <w:t>clients</w:t>
      </w:r>
      <w:r>
        <w:rPr>
          <w:spacing w:val="-7"/>
        </w:rPr>
        <w:t xml:space="preserve"> </w:t>
      </w:r>
      <w:r>
        <w:t>or</w:t>
      </w:r>
      <w:r>
        <w:rPr>
          <w:spacing w:val="-8"/>
        </w:rPr>
        <w:t xml:space="preserve"> </w:t>
      </w:r>
      <w:r>
        <w:rPr>
          <w:spacing w:val="-1"/>
        </w:rPr>
        <w:t>former</w:t>
      </w:r>
      <w:r>
        <w:rPr>
          <w:spacing w:val="-9"/>
        </w:rPr>
        <w:t xml:space="preserve"> </w:t>
      </w:r>
      <w:r>
        <w:rPr>
          <w:spacing w:val="-1"/>
        </w:rPr>
        <w:t>clients</w:t>
      </w:r>
      <w:r>
        <w:rPr>
          <w:spacing w:val="-7"/>
        </w:rPr>
        <w:t xml:space="preserve"> </w:t>
      </w:r>
      <w:r>
        <w:t>in</w:t>
      </w:r>
      <w:r>
        <w:rPr>
          <w:spacing w:val="-7"/>
        </w:rPr>
        <w:t xml:space="preserve"> </w:t>
      </w:r>
      <w:r>
        <w:rPr>
          <w:spacing w:val="-1"/>
        </w:rPr>
        <w:t>which</w:t>
      </w:r>
      <w:r>
        <w:rPr>
          <w:spacing w:val="-8"/>
        </w:rPr>
        <w:t xml:space="preserve"> </w:t>
      </w:r>
      <w:r>
        <w:rPr>
          <w:spacing w:val="-1"/>
        </w:rPr>
        <w:t>there</w:t>
      </w:r>
      <w:r>
        <w:rPr>
          <w:spacing w:val="-9"/>
        </w:rPr>
        <w:t xml:space="preserve"> </w:t>
      </w:r>
      <w:r>
        <w:t>are</w:t>
      </w:r>
      <w:r>
        <w:rPr>
          <w:spacing w:val="-9"/>
        </w:rPr>
        <w:t xml:space="preserve"> </w:t>
      </w:r>
      <w:r>
        <w:t>a</w:t>
      </w:r>
      <w:r>
        <w:rPr>
          <w:spacing w:val="-9"/>
        </w:rPr>
        <w:t xml:space="preserve"> </w:t>
      </w:r>
      <w:r>
        <w:t>risk</w:t>
      </w:r>
      <w:r>
        <w:rPr>
          <w:spacing w:val="-8"/>
        </w:rPr>
        <w:t xml:space="preserve"> </w:t>
      </w:r>
      <w:r>
        <w:t>of</w:t>
      </w:r>
      <w:r>
        <w:rPr>
          <w:spacing w:val="-8"/>
        </w:rPr>
        <w:t xml:space="preserve"> </w:t>
      </w:r>
      <w:r>
        <w:t>exploitation</w:t>
      </w:r>
      <w:r>
        <w:rPr>
          <w:spacing w:val="9"/>
        </w:rPr>
        <w:t xml:space="preserve"> </w:t>
      </w:r>
      <w:r>
        <w:t>or</w:t>
      </w:r>
      <w:r>
        <w:rPr>
          <w:spacing w:val="-8"/>
        </w:rPr>
        <w:t xml:space="preserve"> </w:t>
      </w:r>
      <w:r>
        <w:t>potential</w:t>
      </w:r>
      <w:r>
        <w:rPr>
          <w:spacing w:val="49"/>
        </w:rPr>
        <w:t xml:space="preserve"> </w:t>
      </w:r>
      <w:r>
        <w:rPr>
          <w:spacing w:val="-1"/>
        </w:rPr>
        <w:t>harm</w:t>
      </w:r>
      <w:r>
        <w:rPr>
          <w:spacing w:val="35"/>
        </w:rPr>
        <w:t xml:space="preserve"> </w:t>
      </w:r>
      <w:r>
        <w:t>to</w:t>
      </w:r>
      <w:r>
        <w:rPr>
          <w:spacing w:val="36"/>
        </w:rPr>
        <w:t xml:space="preserve"> </w:t>
      </w:r>
      <w:r>
        <w:t>the</w:t>
      </w:r>
      <w:r>
        <w:rPr>
          <w:spacing w:val="35"/>
        </w:rPr>
        <w:t xml:space="preserve"> </w:t>
      </w:r>
      <w:r>
        <w:rPr>
          <w:spacing w:val="-1"/>
        </w:rPr>
        <w:t>client.</w:t>
      </w:r>
      <w:r>
        <w:rPr>
          <w:spacing w:val="41"/>
        </w:rPr>
        <w:t xml:space="preserve"> </w:t>
      </w:r>
      <w:r>
        <w:rPr>
          <w:spacing w:val="-2"/>
        </w:rPr>
        <w:t>In</w:t>
      </w:r>
      <w:r>
        <w:rPr>
          <w:spacing w:val="35"/>
        </w:rPr>
        <w:t xml:space="preserve"> </w:t>
      </w:r>
      <w:r>
        <w:rPr>
          <w:spacing w:val="-1"/>
        </w:rPr>
        <w:t>instances</w:t>
      </w:r>
      <w:r>
        <w:rPr>
          <w:spacing w:val="36"/>
        </w:rPr>
        <w:t xml:space="preserve"> </w:t>
      </w:r>
      <w:r>
        <w:t>when</w:t>
      </w:r>
      <w:r>
        <w:rPr>
          <w:spacing w:val="35"/>
        </w:rPr>
        <w:t xml:space="preserve"> </w:t>
      </w:r>
      <w:r>
        <w:rPr>
          <w:spacing w:val="-1"/>
        </w:rPr>
        <w:t>dual</w:t>
      </w:r>
      <w:r>
        <w:rPr>
          <w:spacing w:val="36"/>
        </w:rPr>
        <w:t xml:space="preserve"> </w:t>
      </w:r>
      <w:r>
        <w:t>or</w:t>
      </w:r>
      <w:r>
        <w:rPr>
          <w:spacing w:val="22"/>
        </w:rPr>
        <w:t xml:space="preserve"> </w:t>
      </w:r>
      <w:r>
        <w:t>multiple</w:t>
      </w:r>
      <w:r>
        <w:rPr>
          <w:spacing w:val="34"/>
        </w:rPr>
        <w:t xml:space="preserve"> </w:t>
      </w:r>
      <w:r>
        <w:rPr>
          <w:spacing w:val="-1"/>
        </w:rPr>
        <w:t>relationships</w:t>
      </w:r>
      <w:r>
        <w:rPr>
          <w:spacing w:val="36"/>
        </w:rPr>
        <w:t xml:space="preserve"> </w:t>
      </w:r>
      <w:r>
        <w:rPr>
          <w:spacing w:val="-1"/>
        </w:rPr>
        <w:t>are</w:t>
      </w:r>
      <w:r>
        <w:rPr>
          <w:spacing w:val="69"/>
        </w:rPr>
        <w:t xml:space="preserve"> </w:t>
      </w:r>
      <w:r>
        <w:rPr>
          <w:spacing w:val="-1"/>
        </w:rPr>
        <w:t>unavoidable,</w:t>
      </w:r>
      <w:r>
        <w:rPr>
          <w:spacing w:val="26"/>
        </w:rPr>
        <w:t xml:space="preserve"> </w:t>
      </w:r>
      <w:r>
        <w:rPr>
          <w:spacing w:val="-1"/>
        </w:rPr>
        <w:t>social</w:t>
      </w:r>
      <w:r>
        <w:rPr>
          <w:spacing w:val="26"/>
        </w:rPr>
        <w:t xml:space="preserve"> </w:t>
      </w:r>
      <w:r>
        <w:rPr>
          <w:spacing w:val="-1"/>
        </w:rPr>
        <w:t>workers</w:t>
      </w:r>
      <w:r>
        <w:rPr>
          <w:spacing w:val="25"/>
        </w:rPr>
        <w:t xml:space="preserve"> </w:t>
      </w:r>
      <w:r>
        <w:t>should</w:t>
      </w:r>
      <w:r>
        <w:rPr>
          <w:spacing w:val="26"/>
        </w:rPr>
        <w:t xml:space="preserve"> </w:t>
      </w:r>
      <w:r>
        <w:t>take</w:t>
      </w:r>
      <w:r>
        <w:rPr>
          <w:spacing w:val="24"/>
        </w:rPr>
        <w:t xml:space="preserve"> </w:t>
      </w:r>
      <w:r>
        <w:t>steps</w:t>
      </w:r>
      <w:r>
        <w:rPr>
          <w:spacing w:val="26"/>
        </w:rPr>
        <w:t xml:space="preserve"> </w:t>
      </w:r>
      <w:r>
        <w:t>to</w:t>
      </w:r>
      <w:r>
        <w:rPr>
          <w:spacing w:val="37"/>
        </w:rPr>
        <w:t xml:space="preserve"> </w:t>
      </w:r>
      <w:r>
        <w:rPr>
          <w:spacing w:val="-1"/>
        </w:rPr>
        <w:t>protect</w:t>
      </w:r>
      <w:r>
        <w:rPr>
          <w:spacing w:val="26"/>
        </w:rPr>
        <w:t xml:space="preserve"> </w:t>
      </w:r>
      <w:r>
        <w:rPr>
          <w:spacing w:val="-1"/>
        </w:rPr>
        <w:t>clients</w:t>
      </w:r>
      <w:r>
        <w:rPr>
          <w:spacing w:val="34"/>
        </w:rPr>
        <w:t xml:space="preserve"> </w:t>
      </w:r>
      <w:r>
        <w:rPr>
          <w:spacing w:val="-1"/>
        </w:rPr>
        <w:t>and</w:t>
      </w:r>
      <w:r>
        <w:rPr>
          <w:spacing w:val="31"/>
        </w:rPr>
        <w:t xml:space="preserve"> </w:t>
      </w:r>
      <w:r>
        <w:rPr>
          <w:spacing w:val="-1"/>
        </w:rPr>
        <w:t>are</w:t>
      </w:r>
      <w:r>
        <w:rPr>
          <w:spacing w:val="69"/>
        </w:rPr>
        <w:t xml:space="preserve"> </w:t>
      </w:r>
      <w:r>
        <w:rPr>
          <w:spacing w:val="-1"/>
        </w:rPr>
        <w:t>responsible</w:t>
      </w:r>
      <w:r>
        <w:rPr>
          <w:spacing w:val="28"/>
        </w:rPr>
        <w:t xml:space="preserve"> </w:t>
      </w:r>
      <w:r>
        <w:t>for</w:t>
      </w:r>
      <w:r>
        <w:rPr>
          <w:spacing w:val="28"/>
        </w:rPr>
        <w:t xml:space="preserve"> </w:t>
      </w:r>
      <w:r>
        <w:rPr>
          <w:spacing w:val="-1"/>
        </w:rPr>
        <w:t>setting</w:t>
      </w:r>
      <w:r>
        <w:rPr>
          <w:spacing w:val="27"/>
        </w:rPr>
        <w:t xml:space="preserve"> </w:t>
      </w:r>
      <w:r>
        <w:rPr>
          <w:spacing w:val="-1"/>
        </w:rPr>
        <w:t>clear,</w:t>
      </w:r>
      <w:r>
        <w:rPr>
          <w:spacing w:val="33"/>
        </w:rPr>
        <w:t xml:space="preserve"> </w:t>
      </w:r>
      <w:r>
        <w:rPr>
          <w:spacing w:val="-1"/>
        </w:rPr>
        <w:t>appropriate,</w:t>
      </w:r>
      <w:r>
        <w:rPr>
          <w:spacing w:val="33"/>
        </w:rPr>
        <w:t xml:space="preserve"> </w:t>
      </w:r>
      <w:r>
        <w:t>and</w:t>
      </w:r>
      <w:r>
        <w:rPr>
          <w:spacing w:val="29"/>
        </w:rPr>
        <w:t xml:space="preserve"> </w:t>
      </w:r>
      <w:r>
        <w:t>culturally</w:t>
      </w:r>
      <w:r>
        <w:rPr>
          <w:spacing w:val="16"/>
        </w:rPr>
        <w:t xml:space="preserve"> </w:t>
      </w:r>
      <w:r>
        <w:rPr>
          <w:spacing w:val="-1"/>
        </w:rPr>
        <w:t>sensitive</w:t>
      </w:r>
      <w:r>
        <w:rPr>
          <w:spacing w:val="85"/>
        </w:rPr>
        <w:t xml:space="preserve"> </w:t>
      </w:r>
      <w:r>
        <w:rPr>
          <w:spacing w:val="-1"/>
        </w:rPr>
        <w:t>boundaries.</w:t>
      </w:r>
      <w:r>
        <w:rPr>
          <w:spacing w:val="5"/>
        </w:rPr>
        <w:t xml:space="preserve"> </w:t>
      </w:r>
      <w:r>
        <w:rPr>
          <w:spacing w:val="-1"/>
        </w:rPr>
        <w:t>(Dual</w:t>
      </w:r>
      <w:r>
        <w:rPr>
          <w:spacing w:val="2"/>
        </w:rPr>
        <w:t xml:space="preserve"> </w:t>
      </w:r>
      <w:r>
        <w:rPr>
          <w:spacing w:val="1"/>
        </w:rPr>
        <w:t>or</w:t>
      </w:r>
      <w:r>
        <w:rPr>
          <w:spacing w:val="2"/>
        </w:rPr>
        <w:t xml:space="preserve"> </w:t>
      </w:r>
      <w:r>
        <w:t>multiple</w:t>
      </w:r>
      <w:r>
        <w:rPr>
          <w:spacing w:val="1"/>
        </w:rPr>
        <w:t xml:space="preserve"> </w:t>
      </w:r>
      <w:r>
        <w:rPr>
          <w:spacing w:val="-1"/>
        </w:rPr>
        <w:t>relationships</w:t>
      </w:r>
      <w:r>
        <w:rPr>
          <w:spacing w:val="3"/>
        </w:rPr>
        <w:t xml:space="preserve"> </w:t>
      </w:r>
      <w:r>
        <w:t>occur</w:t>
      </w:r>
      <w:r>
        <w:rPr>
          <w:spacing w:val="1"/>
        </w:rPr>
        <w:t xml:space="preserve"> </w:t>
      </w:r>
      <w:r>
        <w:rPr>
          <w:spacing w:val="-1"/>
        </w:rPr>
        <w:t>when</w:t>
      </w:r>
      <w:r>
        <w:rPr>
          <w:spacing w:val="2"/>
        </w:rPr>
        <w:t xml:space="preserve"> </w:t>
      </w:r>
      <w:r>
        <w:rPr>
          <w:spacing w:val="-1"/>
        </w:rPr>
        <w:t>social</w:t>
      </w:r>
      <w:r>
        <w:rPr>
          <w:spacing w:val="9"/>
        </w:rPr>
        <w:t xml:space="preserve"> </w:t>
      </w:r>
      <w:r>
        <w:rPr>
          <w:spacing w:val="-1"/>
        </w:rPr>
        <w:t>workers</w:t>
      </w:r>
      <w:r>
        <w:rPr>
          <w:spacing w:val="69"/>
        </w:rPr>
        <w:t xml:space="preserve"> </w:t>
      </w:r>
      <w:r>
        <w:rPr>
          <w:spacing w:val="-1"/>
        </w:rPr>
        <w:t xml:space="preserve">relate </w:t>
      </w:r>
      <w:r>
        <w:t>to clients in more</w:t>
      </w:r>
      <w:r>
        <w:rPr>
          <w:spacing w:val="-2"/>
        </w:rPr>
        <w:t xml:space="preserve"> </w:t>
      </w:r>
      <w:r>
        <w:t>than one</w:t>
      </w:r>
      <w:r>
        <w:rPr>
          <w:spacing w:val="-1"/>
        </w:rPr>
        <w:t xml:space="preserve"> relationship,</w:t>
      </w:r>
      <w:r>
        <w:rPr>
          <w:spacing w:val="45"/>
        </w:rPr>
        <w:t xml:space="preserve"> </w:t>
      </w:r>
      <w:r>
        <w:rPr>
          <w:spacing w:val="-1"/>
        </w:rPr>
        <w:t>whether</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left="2261" w:right="191"/>
      </w:pPr>
      <w:r>
        <w:rPr>
          <w:spacing w:val="-1"/>
        </w:rPr>
        <w:t>professional,</w:t>
      </w:r>
      <w:r>
        <w:t xml:space="preserve"> </w:t>
      </w:r>
      <w:r>
        <w:rPr>
          <w:spacing w:val="-1"/>
        </w:rPr>
        <w:t>social,</w:t>
      </w:r>
      <w:r>
        <w:t xml:space="preserve"> or business. </w:t>
      </w:r>
      <w:r>
        <w:rPr>
          <w:spacing w:val="-1"/>
        </w:rPr>
        <w:t>Dual</w:t>
      </w:r>
      <w:r>
        <w:t xml:space="preserve"> or multiple </w:t>
      </w:r>
      <w:r>
        <w:rPr>
          <w:spacing w:val="-1"/>
        </w:rPr>
        <w:t>relationships</w:t>
      </w:r>
      <w:r>
        <w:t xml:space="preserve"> </w:t>
      </w:r>
      <w:r>
        <w:rPr>
          <w:spacing w:val="-1"/>
        </w:rPr>
        <w:t>can</w:t>
      </w:r>
      <w:r>
        <w:rPr>
          <w:spacing w:val="47"/>
        </w:rPr>
        <w:t xml:space="preserve"> </w:t>
      </w:r>
      <w:r>
        <w:t>occur</w:t>
      </w:r>
      <w:r>
        <w:rPr>
          <w:spacing w:val="59"/>
        </w:rPr>
        <w:t xml:space="preserve"> </w:t>
      </w:r>
      <w:r>
        <w:t>simultaneously</w:t>
      </w:r>
      <w:r>
        <w:rPr>
          <w:spacing w:val="-5"/>
        </w:rPr>
        <w:t xml:space="preserve"> </w:t>
      </w:r>
      <w:r>
        <w:t>or</w:t>
      </w:r>
      <w:r>
        <w:rPr>
          <w:spacing w:val="-8"/>
        </w:rPr>
        <w:t xml:space="preserve"> </w:t>
      </w:r>
      <w:r>
        <w:rPr>
          <w:spacing w:val="-1"/>
        </w:rPr>
        <w:t>consecutively.)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9"/>
        <w:jc w:val="both"/>
      </w:pPr>
      <w:r>
        <w:t>When</w:t>
      </w:r>
      <w:r>
        <w:rPr>
          <w:spacing w:val="17"/>
        </w:rPr>
        <w:t xml:space="preserve"> </w:t>
      </w:r>
      <w:r>
        <w:rPr>
          <w:spacing w:val="-1"/>
        </w:rPr>
        <w:t>social</w:t>
      </w:r>
      <w:r>
        <w:rPr>
          <w:spacing w:val="19"/>
        </w:rPr>
        <w:t xml:space="preserve"> </w:t>
      </w:r>
      <w:r>
        <w:rPr>
          <w:spacing w:val="-1"/>
        </w:rPr>
        <w:t>workers</w:t>
      </w:r>
      <w:r>
        <w:rPr>
          <w:spacing w:val="19"/>
        </w:rPr>
        <w:t xml:space="preserve"> </w:t>
      </w:r>
      <w:r>
        <w:t>provide</w:t>
      </w:r>
      <w:r>
        <w:rPr>
          <w:spacing w:val="16"/>
        </w:rPr>
        <w:t xml:space="preserve"> </w:t>
      </w:r>
      <w:r>
        <w:rPr>
          <w:spacing w:val="-1"/>
        </w:rPr>
        <w:t>services</w:t>
      </w:r>
      <w:r>
        <w:rPr>
          <w:spacing w:val="17"/>
        </w:rPr>
        <w:t xml:space="preserve"> </w:t>
      </w:r>
      <w:r>
        <w:t>to</w:t>
      </w:r>
      <w:r>
        <w:rPr>
          <w:spacing w:val="21"/>
        </w:rPr>
        <w:t xml:space="preserve"> </w:t>
      </w:r>
      <w:r>
        <w:rPr>
          <w:spacing w:val="-1"/>
        </w:rPr>
        <w:t>two</w:t>
      </w:r>
      <w:r>
        <w:rPr>
          <w:spacing w:val="17"/>
        </w:rPr>
        <w:t xml:space="preserve"> </w:t>
      </w:r>
      <w:r>
        <w:t>or</w:t>
      </w:r>
      <w:r>
        <w:rPr>
          <w:spacing w:val="23"/>
        </w:rPr>
        <w:t xml:space="preserve"> </w:t>
      </w:r>
      <w:r>
        <w:t>more</w:t>
      </w:r>
      <w:r>
        <w:rPr>
          <w:spacing w:val="15"/>
        </w:rPr>
        <w:t xml:space="preserve"> </w:t>
      </w:r>
      <w:r>
        <w:rPr>
          <w:spacing w:val="-1"/>
        </w:rPr>
        <w:t>people</w:t>
      </w:r>
      <w:r>
        <w:rPr>
          <w:spacing w:val="16"/>
        </w:rPr>
        <w:t xml:space="preserve"> </w:t>
      </w:r>
      <w:r>
        <w:t>who</w:t>
      </w:r>
      <w:r>
        <w:rPr>
          <w:spacing w:val="18"/>
        </w:rPr>
        <w:t xml:space="preserve"> </w:t>
      </w:r>
      <w:r>
        <w:t>have</w:t>
      </w:r>
      <w:r>
        <w:rPr>
          <w:spacing w:val="16"/>
        </w:rPr>
        <w:t xml:space="preserve"> </w:t>
      </w:r>
      <w:r>
        <w:t>a</w:t>
      </w:r>
      <w:r>
        <w:rPr>
          <w:spacing w:val="53"/>
        </w:rPr>
        <w:t xml:space="preserve"> </w:t>
      </w:r>
      <w:r>
        <w:rPr>
          <w:spacing w:val="-1"/>
        </w:rPr>
        <w:t>relationship</w:t>
      </w:r>
      <w:r>
        <w:rPr>
          <w:spacing w:val="-7"/>
        </w:rPr>
        <w:t xml:space="preserve"> </w:t>
      </w:r>
      <w:r>
        <w:t>with</w:t>
      </w:r>
      <w:r>
        <w:rPr>
          <w:spacing w:val="-7"/>
        </w:rPr>
        <w:t xml:space="preserve"> </w:t>
      </w:r>
      <w:r>
        <w:rPr>
          <w:spacing w:val="-1"/>
        </w:rPr>
        <w:t>each</w:t>
      </w:r>
      <w:r>
        <w:rPr>
          <w:spacing w:val="-6"/>
        </w:rPr>
        <w:t xml:space="preserve"> </w:t>
      </w:r>
      <w:r>
        <w:t>other</w:t>
      </w:r>
      <w:r>
        <w:rPr>
          <w:spacing w:val="-9"/>
        </w:rPr>
        <w:t xml:space="preserve"> </w:t>
      </w:r>
      <w:r>
        <w:t>(for</w:t>
      </w:r>
      <w:r>
        <w:rPr>
          <w:spacing w:val="-8"/>
        </w:rPr>
        <w:t xml:space="preserve"> </w:t>
      </w:r>
      <w:r>
        <w:rPr>
          <w:spacing w:val="-1"/>
        </w:rPr>
        <w:t>example,</w:t>
      </w:r>
      <w:r>
        <w:rPr>
          <w:spacing w:val="-8"/>
        </w:rPr>
        <w:t xml:space="preserve"> </w:t>
      </w:r>
      <w:r>
        <w:t>couples,</w:t>
      </w:r>
      <w:r>
        <w:rPr>
          <w:spacing w:val="-8"/>
        </w:rPr>
        <w:t xml:space="preserve"> </w:t>
      </w:r>
      <w:r>
        <w:t>family</w:t>
      </w:r>
      <w:r>
        <w:rPr>
          <w:spacing w:val="-7"/>
        </w:rPr>
        <w:t xml:space="preserve"> </w:t>
      </w:r>
      <w:r>
        <w:rPr>
          <w:spacing w:val="-1"/>
        </w:rPr>
        <w:t>members),</w:t>
      </w:r>
      <w:r>
        <w:rPr>
          <w:spacing w:val="-8"/>
        </w:rPr>
        <w:t xml:space="preserve"> </w:t>
      </w:r>
      <w:r>
        <w:t>social</w:t>
      </w:r>
      <w:r>
        <w:rPr>
          <w:spacing w:val="53"/>
        </w:rPr>
        <w:t xml:space="preserve"> </w:t>
      </w:r>
      <w:r>
        <w:rPr>
          <w:spacing w:val="-1"/>
        </w:rPr>
        <w:t>workers</w:t>
      </w:r>
      <w:r>
        <w:rPr>
          <w:spacing w:val="57"/>
        </w:rPr>
        <w:t xml:space="preserve"> </w:t>
      </w:r>
      <w:r>
        <w:t>should</w:t>
      </w:r>
      <w:r>
        <w:rPr>
          <w:spacing w:val="2"/>
        </w:rPr>
        <w:t xml:space="preserve"> </w:t>
      </w:r>
      <w:r>
        <w:t>clarify</w:t>
      </w:r>
      <w:r>
        <w:rPr>
          <w:spacing w:val="48"/>
        </w:rPr>
        <w:t xml:space="preserve"> </w:t>
      </w:r>
      <w:r>
        <w:t>with</w:t>
      </w:r>
      <w:r>
        <w:rPr>
          <w:spacing w:val="2"/>
        </w:rPr>
        <w:t xml:space="preserve"> </w:t>
      </w:r>
      <w:r>
        <w:rPr>
          <w:spacing w:val="-1"/>
        </w:rPr>
        <w:t>all</w:t>
      </w:r>
      <w:r>
        <w:t xml:space="preserve"> </w:t>
      </w:r>
      <w:r w:rsidR="00D34410">
        <w:rPr>
          <w:spacing w:val="-1"/>
        </w:rPr>
        <w:t>party’s</w:t>
      </w:r>
      <w:r>
        <w:t xml:space="preserve"> </w:t>
      </w:r>
      <w:r>
        <w:rPr>
          <w:spacing w:val="-1"/>
        </w:rPr>
        <w:t>which</w:t>
      </w:r>
      <w:r>
        <w:rPr>
          <w:spacing w:val="57"/>
        </w:rPr>
        <w:t xml:space="preserve"> </w:t>
      </w:r>
      <w:r>
        <w:t>individuals will</w:t>
      </w:r>
      <w:r>
        <w:rPr>
          <w:spacing w:val="58"/>
        </w:rPr>
        <w:t xml:space="preserve"> </w:t>
      </w:r>
      <w:r>
        <w:t>be</w:t>
      </w:r>
      <w:r>
        <w:rPr>
          <w:spacing w:val="33"/>
        </w:rPr>
        <w:t xml:space="preserve"> </w:t>
      </w:r>
      <w:r>
        <w:rPr>
          <w:spacing w:val="-1"/>
        </w:rPr>
        <w:t>considered</w:t>
      </w:r>
      <w:r>
        <w:rPr>
          <w:spacing w:val="-8"/>
        </w:rPr>
        <w:t xml:space="preserve"> </w:t>
      </w:r>
      <w:r>
        <w:rPr>
          <w:spacing w:val="-1"/>
        </w:rPr>
        <w:t>clients</w:t>
      </w:r>
      <w:r>
        <w:rPr>
          <w:spacing w:val="-9"/>
        </w:rPr>
        <w:t xml:space="preserve"> </w:t>
      </w:r>
      <w:r>
        <w:rPr>
          <w:spacing w:val="-1"/>
        </w:rPr>
        <w:t>and</w:t>
      </w:r>
      <w:r>
        <w:rPr>
          <w:spacing w:val="-10"/>
        </w:rPr>
        <w:t xml:space="preserve"> </w:t>
      </w:r>
      <w:r>
        <w:t>the</w:t>
      </w:r>
      <w:r>
        <w:rPr>
          <w:spacing w:val="-11"/>
        </w:rPr>
        <w:t xml:space="preserve"> </w:t>
      </w:r>
      <w:r>
        <w:rPr>
          <w:spacing w:val="-1"/>
        </w:rPr>
        <w:t>nature</w:t>
      </w:r>
      <w:r>
        <w:rPr>
          <w:spacing w:val="-9"/>
        </w:rPr>
        <w:t xml:space="preserve"> </w:t>
      </w:r>
      <w:r>
        <w:t>of</w:t>
      </w:r>
      <w:r>
        <w:rPr>
          <w:spacing w:val="-11"/>
        </w:rPr>
        <w:t xml:space="preserve"> </w:t>
      </w:r>
      <w:r>
        <w:t>social</w:t>
      </w:r>
      <w:r>
        <w:rPr>
          <w:spacing w:val="-10"/>
        </w:rPr>
        <w:t xml:space="preserve"> </w:t>
      </w:r>
      <w:r>
        <w:t>workers'</w:t>
      </w:r>
      <w:r>
        <w:rPr>
          <w:spacing w:val="14"/>
        </w:rPr>
        <w:t xml:space="preserve"> </w:t>
      </w:r>
      <w:r>
        <w:t>professional</w:t>
      </w:r>
      <w:r>
        <w:rPr>
          <w:spacing w:val="-10"/>
        </w:rPr>
        <w:t xml:space="preserve"> </w:t>
      </w:r>
      <w:r>
        <w:rPr>
          <w:spacing w:val="-1"/>
        </w:rPr>
        <w:t>obligations</w:t>
      </w:r>
      <w:r>
        <w:rPr>
          <w:spacing w:val="57"/>
        </w:rPr>
        <w:t xml:space="preserve"> </w:t>
      </w:r>
      <w:r>
        <w:t>to</w:t>
      </w:r>
      <w:r>
        <w:rPr>
          <w:spacing w:val="19"/>
        </w:rPr>
        <w:t xml:space="preserve"> </w:t>
      </w:r>
      <w:r>
        <w:t>the</w:t>
      </w:r>
      <w:r>
        <w:rPr>
          <w:spacing w:val="18"/>
        </w:rPr>
        <w:t xml:space="preserve"> </w:t>
      </w:r>
      <w:r>
        <w:rPr>
          <w:spacing w:val="-1"/>
        </w:rPr>
        <w:t>various</w:t>
      </w:r>
      <w:r>
        <w:rPr>
          <w:spacing w:val="19"/>
        </w:rPr>
        <w:t xml:space="preserve"> </w:t>
      </w:r>
      <w:r>
        <w:rPr>
          <w:spacing w:val="-1"/>
        </w:rPr>
        <w:t>individuals</w:t>
      </w:r>
      <w:r>
        <w:rPr>
          <w:spacing w:val="20"/>
        </w:rPr>
        <w:t xml:space="preserve"> </w:t>
      </w:r>
      <w:r>
        <w:t>who</w:t>
      </w:r>
      <w:r>
        <w:rPr>
          <w:spacing w:val="18"/>
        </w:rPr>
        <w:t xml:space="preserve"> </w:t>
      </w:r>
      <w:r>
        <w:rPr>
          <w:spacing w:val="-1"/>
        </w:rPr>
        <w:t>are</w:t>
      </w:r>
      <w:r>
        <w:rPr>
          <w:spacing w:val="17"/>
        </w:rPr>
        <w:t xml:space="preserve"> </w:t>
      </w:r>
      <w:r>
        <w:rPr>
          <w:spacing w:val="-1"/>
        </w:rPr>
        <w:t>receiving</w:t>
      </w:r>
      <w:r>
        <w:rPr>
          <w:spacing w:val="17"/>
        </w:rPr>
        <w:t xml:space="preserve"> </w:t>
      </w:r>
      <w:r>
        <w:t>services.</w:t>
      </w:r>
      <w:r>
        <w:rPr>
          <w:spacing w:val="19"/>
        </w:rPr>
        <w:t xml:space="preserve"> </w:t>
      </w:r>
      <w:r>
        <w:rPr>
          <w:spacing w:val="-1"/>
        </w:rPr>
        <w:t>Social</w:t>
      </w:r>
      <w:r>
        <w:rPr>
          <w:spacing w:val="-10"/>
        </w:rPr>
        <w:t xml:space="preserve"> </w:t>
      </w:r>
      <w:r>
        <w:rPr>
          <w:spacing w:val="-1"/>
        </w:rPr>
        <w:t>workers</w:t>
      </w:r>
      <w:r>
        <w:rPr>
          <w:spacing w:val="-8"/>
        </w:rPr>
        <w:t xml:space="preserve"> </w:t>
      </w:r>
      <w:r>
        <w:t>who</w:t>
      </w:r>
      <w:r>
        <w:rPr>
          <w:spacing w:val="69"/>
        </w:rPr>
        <w:t xml:space="preserve"> </w:t>
      </w:r>
      <w:r>
        <w:rPr>
          <w:spacing w:val="-1"/>
        </w:rPr>
        <w:t xml:space="preserve">anticipate </w:t>
      </w:r>
      <w:r>
        <w:t>a</w:t>
      </w:r>
      <w:r>
        <w:rPr>
          <w:spacing w:val="1"/>
        </w:rPr>
        <w:t xml:space="preserve"> </w:t>
      </w:r>
      <w:r>
        <w:rPr>
          <w:spacing w:val="-1"/>
        </w:rPr>
        <w:t>conflict</w:t>
      </w:r>
      <w:r>
        <w:t xml:space="preserve"> of </w:t>
      </w:r>
      <w:r>
        <w:rPr>
          <w:spacing w:val="-1"/>
        </w:rPr>
        <w:t>interest</w:t>
      </w:r>
      <w:r>
        <w:t xml:space="preserve"> among</w:t>
      </w:r>
      <w:r>
        <w:rPr>
          <w:spacing w:val="-3"/>
        </w:rPr>
        <w:t xml:space="preserve"> </w:t>
      </w:r>
      <w:r>
        <w:t>the</w:t>
      </w:r>
      <w:r>
        <w:rPr>
          <w:spacing w:val="46"/>
        </w:rPr>
        <w:t xml:space="preserve"> </w:t>
      </w:r>
      <w:r>
        <w:t xml:space="preserve">individuals </w:t>
      </w:r>
      <w:r>
        <w:rPr>
          <w:spacing w:val="-1"/>
        </w:rPr>
        <w:t>receiving</w:t>
      </w:r>
      <w:r>
        <w:rPr>
          <w:spacing w:val="-3"/>
        </w:rPr>
        <w:t xml:space="preserve"> </w:t>
      </w:r>
      <w:r>
        <w:rPr>
          <w:spacing w:val="-1"/>
        </w:rPr>
        <w:t>services</w:t>
      </w:r>
      <w:r>
        <w:t xml:space="preserve"> or</w:t>
      </w:r>
      <w:r>
        <w:rPr>
          <w:spacing w:val="77"/>
        </w:rPr>
        <w:t xml:space="preserve"> </w:t>
      </w:r>
      <w:r>
        <w:t>who</w:t>
      </w:r>
      <w:r>
        <w:rPr>
          <w:spacing w:val="6"/>
        </w:rPr>
        <w:t xml:space="preserve"> </w:t>
      </w:r>
      <w:r>
        <w:rPr>
          <w:spacing w:val="-1"/>
        </w:rPr>
        <w:t>anticipate</w:t>
      </w:r>
      <w:r>
        <w:rPr>
          <w:spacing w:val="8"/>
        </w:rPr>
        <w:t xml:space="preserve"> </w:t>
      </w:r>
      <w:r>
        <w:t>having</w:t>
      </w:r>
      <w:r>
        <w:rPr>
          <w:spacing w:val="4"/>
        </w:rPr>
        <w:t xml:space="preserve"> </w:t>
      </w:r>
      <w:r>
        <w:rPr>
          <w:spacing w:val="1"/>
        </w:rPr>
        <w:t>to</w:t>
      </w:r>
      <w:r>
        <w:rPr>
          <w:spacing w:val="6"/>
        </w:rPr>
        <w:t xml:space="preserve"> </w:t>
      </w:r>
      <w:r>
        <w:rPr>
          <w:spacing w:val="-1"/>
        </w:rPr>
        <w:t>perform</w:t>
      </w:r>
      <w:r>
        <w:rPr>
          <w:spacing w:val="6"/>
        </w:rPr>
        <w:t xml:space="preserve"> </w:t>
      </w:r>
      <w:r>
        <w:t>in</w:t>
      </w:r>
      <w:r>
        <w:rPr>
          <w:spacing w:val="22"/>
        </w:rPr>
        <w:t xml:space="preserve"> </w:t>
      </w:r>
      <w:r>
        <w:t>potentially</w:t>
      </w:r>
      <w:r>
        <w:rPr>
          <w:spacing w:val="4"/>
        </w:rPr>
        <w:t xml:space="preserve"> </w:t>
      </w:r>
      <w:r>
        <w:t>conflicting</w:t>
      </w:r>
      <w:r>
        <w:rPr>
          <w:spacing w:val="4"/>
        </w:rPr>
        <w:t xml:space="preserve"> </w:t>
      </w:r>
      <w:r>
        <w:t>roles</w:t>
      </w:r>
      <w:r>
        <w:rPr>
          <w:spacing w:val="7"/>
        </w:rPr>
        <w:t xml:space="preserve"> </w:t>
      </w:r>
      <w:r>
        <w:t>(for</w:t>
      </w:r>
      <w:r>
        <w:rPr>
          <w:spacing w:val="40"/>
        </w:rPr>
        <w:t xml:space="preserve"> </w:t>
      </w:r>
      <w:r>
        <w:rPr>
          <w:spacing w:val="-1"/>
        </w:rPr>
        <w:t>example,</w:t>
      </w:r>
      <w:r>
        <w:rPr>
          <w:spacing w:val="-3"/>
        </w:rPr>
        <w:t xml:space="preserve"> </w:t>
      </w:r>
      <w:r>
        <w:rPr>
          <w:spacing w:val="-1"/>
        </w:rPr>
        <w:t>when</w:t>
      </w:r>
      <w:r>
        <w:rPr>
          <w:spacing w:val="-3"/>
        </w:rPr>
        <w:t xml:space="preserve"> </w:t>
      </w:r>
      <w:r>
        <w:t>a</w:t>
      </w:r>
      <w:r>
        <w:rPr>
          <w:spacing w:val="-4"/>
        </w:rPr>
        <w:t xml:space="preserve"> </w:t>
      </w:r>
      <w:r>
        <w:rPr>
          <w:spacing w:val="-1"/>
        </w:rPr>
        <w:t>social</w:t>
      </w:r>
      <w:r>
        <w:t xml:space="preserve"> </w:t>
      </w:r>
      <w:r>
        <w:rPr>
          <w:spacing w:val="-1"/>
        </w:rPr>
        <w:t>worker</w:t>
      </w:r>
      <w:r>
        <w:rPr>
          <w:spacing w:val="-4"/>
        </w:rPr>
        <w:t xml:space="preserve"> </w:t>
      </w:r>
      <w:r>
        <w:t>is</w:t>
      </w:r>
      <w:r>
        <w:rPr>
          <w:spacing w:val="-2"/>
        </w:rPr>
        <w:t xml:space="preserve"> </w:t>
      </w:r>
      <w:r>
        <w:t>asked</w:t>
      </w:r>
      <w:r>
        <w:rPr>
          <w:spacing w:val="-3"/>
        </w:rPr>
        <w:t xml:space="preserve"> </w:t>
      </w:r>
      <w:r>
        <w:t>to</w:t>
      </w:r>
      <w:r>
        <w:rPr>
          <w:spacing w:val="-3"/>
        </w:rPr>
        <w:t xml:space="preserve"> </w:t>
      </w:r>
      <w:r>
        <w:t>testify</w:t>
      </w:r>
      <w:r>
        <w:rPr>
          <w:spacing w:val="-5"/>
        </w:rPr>
        <w:t xml:space="preserve"> </w:t>
      </w:r>
      <w:r>
        <w:t>in</w:t>
      </w:r>
      <w:r>
        <w:rPr>
          <w:spacing w:val="8"/>
        </w:rPr>
        <w:t xml:space="preserve"> </w:t>
      </w:r>
      <w:r>
        <w:t>a</w:t>
      </w:r>
      <w:r>
        <w:rPr>
          <w:spacing w:val="-4"/>
        </w:rPr>
        <w:t xml:space="preserve"> </w:t>
      </w:r>
      <w:r>
        <w:rPr>
          <w:spacing w:val="-1"/>
        </w:rPr>
        <w:t>child</w:t>
      </w:r>
      <w:r>
        <w:rPr>
          <w:spacing w:val="-3"/>
        </w:rPr>
        <w:t xml:space="preserve"> </w:t>
      </w:r>
      <w:r>
        <w:t>custody</w:t>
      </w:r>
      <w:r>
        <w:rPr>
          <w:spacing w:val="-8"/>
        </w:rPr>
        <w:t xml:space="preserve"> </w:t>
      </w:r>
      <w:r>
        <w:t>dispute</w:t>
      </w:r>
      <w:r>
        <w:rPr>
          <w:spacing w:val="58"/>
        </w:rPr>
        <w:t xml:space="preserve"> </w:t>
      </w:r>
      <w:r>
        <w:t>or</w:t>
      </w:r>
      <w:r>
        <w:rPr>
          <w:spacing w:val="-4"/>
        </w:rPr>
        <w:t xml:space="preserve"> </w:t>
      </w:r>
      <w:r>
        <w:t>divorce</w:t>
      </w:r>
      <w:r>
        <w:rPr>
          <w:spacing w:val="-4"/>
        </w:rPr>
        <w:t xml:space="preserve"> </w:t>
      </w:r>
      <w:r>
        <w:rPr>
          <w:spacing w:val="-1"/>
        </w:rPr>
        <w:t>proceedings</w:t>
      </w:r>
      <w:r>
        <w:t xml:space="preserve"> involving</w:t>
      </w:r>
      <w:r>
        <w:rPr>
          <w:spacing w:val="-5"/>
        </w:rPr>
        <w:t xml:space="preserve"> </w:t>
      </w:r>
      <w:r>
        <w:rPr>
          <w:spacing w:val="-1"/>
        </w:rPr>
        <w:t>clients)</w:t>
      </w:r>
      <w:r>
        <w:rPr>
          <w:spacing w:val="21"/>
        </w:rPr>
        <w:t xml:space="preserve"> </w:t>
      </w:r>
      <w:r>
        <w:t>should</w:t>
      </w:r>
      <w:r>
        <w:rPr>
          <w:spacing w:val="-3"/>
        </w:rPr>
        <w:t xml:space="preserve"> </w:t>
      </w:r>
      <w:r>
        <w:t>clarify</w:t>
      </w:r>
      <w:r>
        <w:rPr>
          <w:spacing w:val="15"/>
        </w:rPr>
        <w:t xml:space="preserve"> </w:t>
      </w:r>
      <w:r>
        <w:t>their</w:t>
      </w:r>
      <w:r>
        <w:rPr>
          <w:spacing w:val="23"/>
        </w:rPr>
        <w:t xml:space="preserve"> </w:t>
      </w:r>
      <w:r>
        <w:t>role</w:t>
      </w:r>
      <w:r>
        <w:rPr>
          <w:spacing w:val="22"/>
        </w:rPr>
        <w:t xml:space="preserve"> </w:t>
      </w:r>
      <w:r>
        <w:t>with</w:t>
      </w:r>
      <w:r>
        <w:rPr>
          <w:spacing w:val="24"/>
        </w:rPr>
        <w:t xml:space="preserve"> </w:t>
      </w:r>
      <w:r>
        <w:t>the</w:t>
      </w:r>
      <w:r>
        <w:rPr>
          <w:spacing w:val="36"/>
        </w:rPr>
        <w:t xml:space="preserve"> </w:t>
      </w:r>
      <w:r>
        <w:rPr>
          <w:spacing w:val="-1"/>
        </w:rPr>
        <w:t>parties</w:t>
      </w:r>
      <w:r>
        <w:rPr>
          <w:spacing w:val="43"/>
        </w:rPr>
        <w:t xml:space="preserve"> </w:t>
      </w:r>
      <w:r>
        <w:rPr>
          <w:spacing w:val="-1"/>
        </w:rPr>
        <w:t>involved</w:t>
      </w:r>
      <w:r>
        <w:rPr>
          <w:spacing w:val="48"/>
        </w:rPr>
        <w:t xml:space="preserve"> </w:t>
      </w:r>
      <w:r>
        <w:rPr>
          <w:spacing w:val="-1"/>
        </w:rPr>
        <w:t>and</w:t>
      </w:r>
      <w:r>
        <w:rPr>
          <w:spacing w:val="46"/>
        </w:rPr>
        <w:t xml:space="preserve"> </w:t>
      </w:r>
      <w:r>
        <w:t>take</w:t>
      </w:r>
      <w:r>
        <w:rPr>
          <w:spacing w:val="42"/>
        </w:rPr>
        <w:t xml:space="preserve"> </w:t>
      </w:r>
      <w:r>
        <w:rPr>
          <w:spacing w:val="-1"/>
        </w:rPr>
        <w:t>appropriate</w:t>
      </w:r>
      <w:r>
        <w:rPr>
          <w:spacing w:val="44"/>
        </w:rPr>
        <w:t xml:space="preserve"> </w:t>
      </w:r>
      <w:r>
        <w:t>action</w:t>
      </w:r>
      <w:r>
        <w:rPr>
          <w:spacing w:val="46"/>
        </w:rPr>
        <w:t xml:space="preserve"> </w:t>
      </w:r>
      <w:r>
        <w:t>to</w:t>
      </w:r>
      <w:r>
        <w:rPr>
          <w:spacing w:val="14"/>
        </w:rPr>
        <w:t xml:space="preserve"> </w:t>
      </w:r>
      <w:r>
        <w:rPr>
          <w:spacing w:val="-1"/>
        </w:rPr>
        <w:t>minimize</w:t>
      </w:r>
      <w:r>
        <w:rPr>
          <w:spacing w:val="13"/>
        </w:rPr>
        <w:t xml:space="preserve"> </w:t>
      </w:r>
      <w:r>
        <w:t>any</w:t>
      </w:r>
      <w:r>
        <w:rPr>
          <w:spacing w:val="9"/>
        </w:rPr>
        <w:t xml:space="preserve"> </w:t>
      </w:r>
      <w:r>
        <w:rPr>
          <w:spacing w:val="-1"/>
        </w:rPr>
        <w:t>conflict</w:t>
      </w:r>
      <w:r>
        <w:rPr>
          <w:spacing w:val="14"/>
        </w:rPr>
        <w:t xml:space="preserve"> </w:t>
      </w:r>
      <w:r>
        <w:t>of</w:t>
      </w:r>
      <w:r>
        <w:rPr>
          <w:spacing w:val="79"/>
        </w:rPr>
        <w:t xml:space="preserve"> </w:t>
      </w:r>
      <w:r>
        <w:rPr>
          <w:spacing w:val="-1"/>
        </w:rPr>
        <w:t>interest.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Privacy</w:t>
      </w:r>
      <w:r>
        <w:rPr>
          <w:spacing w:val="-3"/>
        </w:rPr>
        <w:t xml:space="preserve"> </w:t>
      </w:r>
      <w:r>
        <w:rPr>
          <w:spacing w:val="-1"/>
        </w:rPr>
        <w:t>and</w:t>
      </w:r>
      <w:r>
        <w:rPr>
          <w:spacing w:val="-5"/>
        </w:rPr>
        <w:t xml:space="preserve"> </w:t>
      </w:r>
      <w:r>
        <w:t>Confidentiality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hanging="661"/>
        <w:jc w:val="both"/>
      </w:pPr>
      <w:r>
        <w:rPr>
          <w:spacing w:val="-1"/>
        </w:rPr>
        <w:t>Social</w:t>
      </w:r>
      <w:r>
        <w:rPr>
          <w:spacing w:val="54"/>
        </w:rPr>
        <w:t xml:space="preserve"> </w:t>
      </w:r>
      <w:r>
        <w:rPr>
          <w:spacing w:val="-1"/>
        </w:rPr>
        <w:t>workers</w:t>
      </w:r>
      <w:r>
        <w:rPr>
          <w:spacing w:val="54"/>
        </w:rPr>
        <w:t xml:space="preserve"> </w:t>
      </w:r>
      <w:r>
        <w:t>should</w:t>
      </w:r>
      <w:r>
        <w:rPr>
          <w:spacing w:val="57"/>
        </w:rPr>
        <w:t xml:space="preserve"> </w:t>
      </w:r>
      <w:r>
        <w:rPr>
          <w:spacing w:val="-1"/>
        </w:rPr>
        <w:t>respect</w:t>
      </w:r>
      <w:r>
        <w:rPr>
          <w:spacing w:val="57"/>
        </w:rPr>
        <w:t xml:space="preserve"> </w:t>
      </w:r>
      <w:r>
        <w:t>clients'</w:t>
      </w:r>
      <w:r>
        <w:rPr>
          <w:spacing w:val="54"/>
        </w:rPr>
        <w:t xml:space="preserve"> </w:t>
      </w:r>
      <w:r>
        <w:rPr>
          <w:spacing w:val="-1"/>
        </w:rPr>
        <w:t>right</w:t>
      </w:r>
      <w:r>
        <w:rPr>
          <w:spacing w:val="55"/>
        </w:rPr>
        <w:t xml:space="preserve"> </w:t>
      </w:r>
      <w:r>
        <w:t>to</w:t>
      </w:r>
      <w:r>
        <w:rPr>
          <w:spacing w:val="57"/>
        </w:rPr>
        <w:t xml:space="preserve"> </w:t>
      </w:r>
      <w:r>
        <w:rPr>
          <w:spacing w:val="-1"/>
        </w:rPr>
        <w:t>privacy.</w:t>
      </w:r>
      <w:r>
        <w:rPr>
          <w:spacing w:val="54"/>
        </w:rPr>
        <w:t xml:space="preserve"> </w:t>
      </w:r>
      <w:r>
        <w:rPr>
          <w:spacing w:val="-1"/>
        </w:rPr>
        <w:t>Social</w:t>
      </w:r>
      <w:r>
        <w:rPr>
          <w:spacing w:val="4"/>
        </w:rPr>
        <w:t xml:space="preserve"> </w:t>
      </w:r>
      <w:r>
        <w:rPr>
          <w:spacing w:val="-1"/>
        </w:rPr>
        <w:t>workers</w:t>
      </w:r>
      <w:r>
        <w:rPr>
          <w:spacing w:val="63"/>
        </w:rPr>
        <w:t xml:space="preserve"> </w:t>
      </w:r>
      <w:r>
        <w:t>should</w:t>
      </w:r>
      <w:r>
        <w:rPr>
          <w:spacing w:val="16"/>
        </w:rPr>
        <w:t xml:space="preserve"> </w:t>
      </w:r>
      <w:r>
        <w:t>not</w:t>
      </w:r>
      <w:r>
        <w:rPr>
          <w:spacing w:val="17"/>
        </w:rPr>
        <w:t xml:space="preserve"> </w:t>
      </w:r>
      <w:r>
        <w:rPr>
          <w:spacing w:val="-1"/>
        </w:rPr>
        <w:t>solicit</w:t>
      </w:r>
      <w:r>
        <w:rPr>
          <w:spacing w:val="17"/>
        </w:rPr>
        <w:t xml:space="preserve"> </w:t>
      </w:r>
      <w:r>
        <w:rPr>
          <w:spacing w:val="-1"/>
        </w:rPr>
        <w:t>private</w:t>
      </w:r>
      <w:r>
        <w:rPr>
          <w:spacing w:val="16"/>
        </w:rPr>
        <w:t xml:space="preserve"> </w:t>
      </w:r>
      <w:r>
        <w:rPr>
          <w:spacing w:val="-1"/>
        </w:rPr>
        <w:t>information</w:t>
      </w:r>
      <w:r>
        <w:rPr>
          <w:spacing w:val="17"/>
        </w:rPr>
        <w:t xml:space="preserve"> </w:t>
      </w:r>
      <w:r>
        <w:rPr>
          <w:spacing w:val="-1"/>
        </w:rPr>
        <w:t>from</w:t>
      </w:r>
      <w:r>
        <w:rPr>
          <w:spacing w:val="19"/>
        </w:rPr>
        <w:t xml:space="preserve"> </w:t>
      </w:r>
      <w:r>
        <w:rPr>
          <w:spacing w:val="-1"/>
        </w:rPr>
        <w:t>clients</w:t>
      </w:r>
      <w:r>
        <w:rPr>
          <w:spacing w:val="17"/>
        </w:rPr>
        <w:t xml:space="preserve"> </w:t>
      </w:r>
      <w:r>
        <w:t>unless</w:t>
      </w:r>
      <w:r>
        <w:rPr>
          <w:spacing w:val="16"/>
        </w:rPr>
        <w:t xml:space="preserve"> </w:t>
      </w:r>
      <w:r>
        <w:t>it</w:t>
      </w:r>
      <w:r>
        <w:rPr>
          <w:spacing w:val="17"/>
        </w:rPr>
        <w:t xml:space="preserve"> </w:t>
      </w:r>
      <w:r>
        <w:t>is</w:t>
      </w:r>
      <w:r>
        <w:rPr>
          <w:spacing w:val="17"/>
        </w:rPr>
        <w:t xml:space="preserve"> </w:t>
      </w:r>
      <w:r>
        <w:rPr>
          <w:spacing w:val="-1"/>
        </w:rPr>
        <w:t>essential</w:t>
      </w:r>
      <w:r>
        <w:rPr>
          <w:spacing w:val="41"/>
        </w:rPr>
        <w:t xml:space="preserve"> </w:t>
      </w:r>
      <w:r>
        <w:t>to</w:t>
      </w:r>
      <w:r>
        <w:rPr>
          <w:spacing w:val="73"/>
        </w:rPr>
        <w:t xml:space="preserve"> </w:t>
      </w:r>
      <w:r>
        <w:t xml:space="preserve">providing </w:t>
      </w:r>
      <w:r>
        <w:rPr>
          <w:spacing w:val="-1"/>
        </w:rPr>
        <w:t>services</w:t>
      </w:r>
      <w:r>
        <w:rPr>
          <w:spacing w:val="2"/>
        </w:rPr>
        <w:t xml:space="preserve"> </w:t>
      </w:r>
      <w:r>
        <w:t>or</w:t>
      </w:r>
      <w:r>
        <w:rPr>
          <w:spacing w:val="1"/>
        </w:rPr>
        <w:t xml:space="preserve"> </w:t>
      </w:r>
      <w:r>
        <w:t>conducting</w:t>
      </w:r>
      <w:r>
        <w:rPr>
          <w:spacing w:val="-1"/>
        </w:rPr>
        <w:t xml:space="preserve"> social</w:t>
      </w:r>
      <w:r>
        <w:rPr>
          <w:spacing w:val="2"/>
        </w:rPr>
        <w:t xml:space="preserve"> </w:t>
      </w:r>
      <w:r>
        <w:rPr>
          <w:spacing w:val="-1"/>
        </w:rPr>
        <w:t>work</w:t>
      </w:r>
      <w:r>
        <w:rPr>
          <w:spacing w:val="4"/>
        </w:rPr>
        <w:t xml:space="preserve"> </w:t>
      </w:r>
      <w:r>
        <w:rPr>
          <w:spacing w:val="-1"/>
        </w:rPr>
        <w:t>evaluation</w:t>
      </w:r>
      <w:r>
        <w:rPr>
          <w:spacing w:val="2"/>
        </w:rPr>
        <w:t xml:space="preserve"> </w:t>
      </w:r>
      <w:r>
        <w:t>or</w:t>
      </w:r>
      <w:r>
        <w:rPr>
          <w:spacing w:val="1"/>
        </w:rPr>
        <w:t xml:space="preserve"> </w:t>
      </w:r>
      <w:r>
        <w:rPr>
          <w:spacing w:val="-1"/>
        </w:rPr>
        <w:t>research.</w:t>
      </w:r>
      <w:r>
        <w:rPr>
          <w:spacing w:val="59"/>
        </w:rPr>
        <w:t xml:space="preserve"> </w:t>
      </w:r>
      <w:r>
        <w:t>Once</w:t>
      </w:r>
      <w:r>
        <w:rPr>
          <w:spacing w:val="55"/>
        </w:rPr>
        <w:t xml:space="preserve"> </w:t>
      </w:r>
      <w:r>
        <w:rPr>
          <w:spacing w:val="-1"/>
        </w:rPr>
        <w:t>private</w:t>
      </w:r>
      <w:r>
        <w:t xml:space="preserve"> </w:t>
      </w:r>
      <w:r>
        <w:rPr>
          <w:spacing w:val="-1"/>
        </w:rPr>
        <w:t>information</w:t>
      </w:r>
      <w:r>
        <w:t xml:space="preserve"> is </w:t>
      </w:r>
      <w:r>
        <w:rPr>
          <w:spacing w:val="-1"/>
        </w:rPr>
        <w:t>shared,</w:t>
      </w:r>
      <w:r>
        <w:t xml:space="preserve"> standards of confidentiality</w:t>
      </w:r>
      <w:r>
        <w:rPr>
          <w:spacing w:val="-9"/>
        </w:rPr>
        <w:t xml:space="preserve"> </w:t>
      </w:r>
      <w:r>
        <w:rPr>
          <w:spacing w:val="-1"/>
        </w:rPr>
        <w:t>apply.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42"/>
        </w:rPr>
        <w:t xml:space="preserve"> </w:t>
      </w:r>
      <w:r>
        <w:rPr>
          <w:spacing w:val="-1"/>
        </w:rPr>
        <w:t>workers</w:t>
      </w:r>
      <w:r>
        <w:rPr>
          <w:spacing w:val="42"/>
        </w:rPr>
        <w:t xml:space="preserve"> </w:t>
      </w:r>
      <w:r>
        <w:rPr>
          <w:spacing w:val="1"/>
        </w:rPr>
        <w:t>may</w:t>
      </w:r>
      <w:r>
        <w:rPr>
          <w:spacing w:val="38"/>
        </w:rPr>
        <w:t xml:space="preserve"> </w:t>
      </w:r>
      <w:r>
        <w:t>disclose</w:t>
      </w:r>
      <w:r>
        <w:rPr>
          <w:spacing w:val="42"/>
        </w:rPr>
        <w:t xml:space="preserve"> </w:t>
      </w:r>
      <w:r>
        <w:rPr>
          <w:spacing w:val="-1"/>
        </w:rPr>
        <w:t>confidential</w:t>
      </w:r>
      <w:r>
        <w:rPr>
          <w:spacing w:val="43"/>
        </w:rPr>
        <w:t xml:space="preserve"> </w:t>
      </w:r>
      <w:r>
        <w:t>information</w:t>
      </w:r>
      <w:r>
        <w:rPr>
          <w:spacing w:val="43"/>
        </w:rPr>
        <w:t xml:space="preserve"> </w:t>
      </w:r>
      <w:r>
        <w:rPr>
          <w:spacing w:val="-1"/>
        </w:rPr>
        <w:t>when</w:t>
      </w:r>
      <w:r>
        <w:rPr>
          <w:spacing w:val="8"/>
        </w:rPr>
        <w:t xml:space="preserve"> </w:t>
      </w:r>
      <w:r>
        <w:t>appropriate</w:t>
      </w:r>
      <w:r>
        <w:rPr>
          <w:spacing w:val="52"/>
        </w:rPr>
        <w:t xml:space="preserve"> </w:t>
      </w:r>
      <w:r>
        <w:t>with</w:t>
      </w:r>
      <w:r>
        <w:rPr>
          <w:spacing w:val="17"/>
        </w:rPr>
        <w:t xml:space="preserve"> </w:t>
      </w:r>
      <w:r>
        <w:rPr>
          <w:spacing w:val="-1"/>
        </w:rPr>
        <w:t>valid</w:t>
      </w:r>
      <w:r>
        <w:rPr>
          <w:spacing w:val="16"/>
        </w:rPr>
        <w:t xml:space="preserve"> </w:t>
      </w:r>
      <w:r>
        <w:rPr>
          <w:spacing w:val="-1"/>
        </w:rPr>
        <w:t>consent</w:t>
      </w:r>
      <w:r>
        <w:rPr>
          <w:spacing w:val="17"/>
        </w:rPr>
        <w:t xml:space="preserve"> </w:t>
      </w:r>
      <w:r>
        <w:rPr>
          <w:spacing w:val="-1"/>
        </w:rPr>
        <w:t>from</w:t>
      </w:r>
      <w:r>
        <w:rPr>
          <w:spacing w:val="14"/>
        </w:rPr>
        <w:t xml:space="preserve"> </w:t>
      </w:r>
      <w:r>
        <w:t>a</w:t>
      </w:r>
      <w:r>
        <w:rPr>
          <w:spacing w:val="15"/>
        </w:rPr>
        <w:t xml:space="preserve"> </w:t>
      </w:r>
      <w:r>
        <w:rPr>
          <w:spacing w:val="-1"/>
        </w:rPr>
        <w:t>client</w:t>
      </w:r>
      <w:r>
        <w:rPr>
          <w:spacing w:val="17"/>
        </w:rPr>
        <w:t xml:space="preserve"> </w:t>
      </w:r>
      <w:r>
        <w:t>or</w:t>
      </w:r>
      <w:r>
        <w:rPr>
          <w:spacing w:val="15"/>
        </w:rPr>
        <w:t xml:space="preserve"> </w:t>
      </w:r>
      <w:r>
        <w:t>a</w:t>
      </w:r>
      <w:r>
        <w:rPr>
          <w:spacing w:val="15"/>
        </w:rPr>
        <w:t xml:space="preserve"> </w:t>
      </w:r>
      <w:r>
        <w:rPr>
          <w:spacing w:val="-1"/>
        </w:rPr>
        <w:t>person</w:t>
      </w:r>
      <w:r>
        <w:rPr>
          <w:spacing w:val="16"/>
        </w:rPr>
        <w:t xml:space="preserve"> </w:t>
      </w:r>
      <w:r>
        <w:t>legally</w:t>
      </w:r>
      <w:r>
        <w:rPr>
          <w:spacing w:val="11"/>
        </w:rPr>
        <w:t xml:space="preserve"> </w:t>
      </w:r>
      <w:r>
        <w:rPr>
          <w:spacing w:val="-1"/>
        </w:rPr>
        <w:t>authorized</w:t>
      </w:r>
      <w:r>
        <w:rPr>
          <w:spacing w:val="16"/>
        </w:rPr>
        <w:t xml:space="preserve"> </w:t>
      </w:r>
      <w:r>
        <w:t>to</w:t>
      </w:r>
      <w:r>
        <w:rPr>
          <w:spacing w:val="34"/>
        </w:rPr>
        <w:t xml:space="preserve"> </w:t>
      </w:r>
      <w:r>
        <w:rPr>
          <w:spacing w:val="-1"/>
        </w:rPr>
        <w:t>consent</w:t>
      </w:r>
      <w:r>
        <w:rPr>
          <w:spacing w:val="69"/>
        </w:rPr>
        <w:t xml:space="preserve"> </w:t>
      </w:r>
      <w:r>
        <w:t xml:space="preserve">on </w:t>
      </w:r>
      <w:r>
        <w:rPr>
          <w:spacing w:val="-1"/>
        </w:rPr>
        <w:t>behalf</w:t>
      </w:r>
      <w:r>
        <w:t xml:space="preserve"> of</w:t>
      </w:r>
      <w:r>
        <w:rPr>
          <w:spacing w:val="1"/>
        </w:rPr>
        <w:t xml:space="preserve"> </w:t>
      </w:r>
      <w:r>
        <w:t>a</w:t>
      </w:r>
      <w:r>
        <w:rPr>
          <w:spacing w:val="-1"/>
        </w:rPr>
        <w:t xml:space="preserve"> client.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rPr>
          <w:spacing w:val="-1"/>
        </w:rPr>
        <w:t>Social</w:t>
      </w:r>
      <w:r>
        <w:rPr>
          <w:spacing w:val="-15"/>
        </w:rPr>
        <w:t xml:space="preserve"> </w:t>
      </w:r>
      <w:r>
        <w:rPr>
          <w:spacing w:val="-1"/>
        </w:rPr>
        <w:t>workers</w:t>
      </w:r>
      <w:r>
        <w:rPr>
          <w:spacing w:val="-15"/>
        </w:rPr>
        <w:t xml:space="preserve"> </w:t>
      </w:r>
      <w:r>
        <w:t>should</w:t>
      </w:r>
      <w:r>
        <w:rPr>
          <w:spacing w:val="-15"/>
        </w:rPr>
        <w:t xml:space="preserve"> </w:t>
      </w:r>
      <w:r>
        <w:rPr>
          <w:spacing w:val="-1"/>
        </w:rPr>
        <w:t>protect</w:t>
      </w:r>
      <w:r>
        <w:rPr>
          <w:spacing w:val="-14"/>
        </w:rPr>
        <w:t xml:space="preserve"> </w:t>
      </w:r>
      <w:r>
        <w:t>the</w:t>
      </w:r>
      <w:r>
        <w:rPr>
          <w:spacing w:val="-15"/>
        </w:rPr>
        <w:t xml:space="preserve"> </w:t>
      </w:r>
      <w:r>
        <w:rPr>
          <w:spacing w:val="-1"/>
        </w:rPr>
        <w:t>confidentiality</w:t>
      </w:r>
      <w:r>
        <w:rPr>
          <w:spacing w:val="-20"/>
        </w:rPr>
        <w:t xml:space="preserve"> </w:t>
      </w:r>
      <w:r>
        <w:rPr>
          <w:spacing w:val="1"/>
        </w:rPr>
        <w:t>of</w:t>
      </w:r>
      <w:r>
        <w:rPr>
          <w:spacing w:val="-16"/>
        </w:rPr>
        <w:t xml:space="preserve"> </w:t>
      </w:r>
      <w:r>
        <w:rPr>
          <w:spacing w:val="-1"/>
        </w:rPr>
        <w:t>all</w:t>
      </w:r>
      <w:r>
        <w:rPr>
          <w:spacing w:val="15"/>
        </w:rPr>
        <w:t xml:space="preserve"> </w:t>
      </w:r>
      <w:r>
        <w:rPr>
          <w:spacing w:val="-1"/>
        </w:rPr>
        <w:t>information</w:t>
      </w:r>
      <w:r>
        <w:rPr>
          <w:spacing w:val="-14"/>
        </w:rPr>
        <w:t xml:space="preserve"> </w:t>
      </w:r>
      <w:r>
        <w:rPr>
          <w:spacing w:val="-1"/>
        </w:rPr>
        <w:t>obtained</w:t>
      </w:r>
      <w:r>
        <w:rPr>
          <w:spacing w:val="91"/>
        </w:rPr>
        <w:t xml:space="preserve"> </w:t>
      </w:r>
      <w:r w:rsidR="00D34410">
        <w:t>during</w:t>
      </w:r>
      <w:r>
        <w:rPr>
          <w:spacing w:val="27"/>
        </w:rPr>
        <w:t xml:space="preserve"> </w:t>
      </w:r>
      <w:r>
        <w:t>professional</w:t>
      </w:r>
      <w:r>
        <w:rPr>
          <w:spacing w:val="29"/>
        </w:rPr>
        <w:t xml:space="preserve"> </w:t>
      </w:r>
      <w:r>
        <w:rPr>
          <w:spacing w:val="-1"/>
        </w:rPr>
        <w:t>service,</w:t>
      </w:r>
      <w:r>
        <w:rPr>
          <w:spacing w:val="28"/>
        </w:rPr>
        <w:t xml:space="preserve"> </w:t>
      </w:r>
      <w:r>
        <w:rPr>
          <w:spacing w:val="-1"/>
        </w:rPr>
        <w:t>except</w:t>
      </w:r>
      <w:r>
        <w:rPr>
          <w:spacing w:val="29"/>
        </w:rPr>
        <w:t xml:space="preserve"> </w:t>
      </w:r>
      <w:r>
        <w:t>for</w:t>
      </w:r>
      <w:r>
        <w:rPr>
          <w:spacing w:val="55"/>
        </w:rPr>
        <w:t xml:space="preserve"> </w:t>
      </w:r>
      <w:r>
        <w:rPr>
          <w:spacing w:val="-1"/>
        </w:rPr>
        <w:t>compelling</w:t>
      </w:r>
      <w:r>
        <w:rPr>
          <w:spacing w:val="26"/>
        </w:rPr>
        <w:t xml:space="preserve"> </w:t>
      </w:r>
      <w:r>
        <w:rPr>
          <w:spacing w:val="-1"/>
        </w:rPr>
        <w:t>professional</w:t>
      </w:r>
      <w:r>
        <w:rPr>
          <w:spacing w:val="75"/>
        </w:rPr>
        <w:t xml:space="preserve"> </w:t>
      </w:r>
      <w:r>
        <w:rPr>
          <w:spacing w:val="-1"/>
        </w:rPr>
        <w:t>reasons.</w:t>
      </w:r>
      <w:r>
        <w:rPr>
          <w:spacing w:val="5"/>
        </w:rPr>
        <w:t xml:space="preserve"> </w:t>
      </w:r>
      <w:r>
        <w:t>The</w:t>
      </w:r>
      <w:r>
        <w:rPr>
          <w:spacing w:val="6"/>
        </w:rPr>
        <w:t xml:space="preserve"> </w:t>
      </w:r>
      <w:r>
        <w:rPr>
          <w:spacing w:val="-1"/>
        </w:rPr>
        <w:t>general</w:t>
      </w:r>
      <w:r>
        <w:rPr>
          <w:spacing w:val="5"/>
        </w:rPr>
        <w:t xml:space="preserve"> </w:t>
      </w:r>
      <w:r>
        <w:rPr>
          <w:spacing w:val="-1"/>
        </w:rPr>
        <w:t>expectation</w:t>
      </w:r>
      <w:r>
        <w:rPr>
          <w:spacing w:val="5"/>
        </w:rPr>
        <w:t xml:space="preserve"> </w:t>
      </w:r>
      <w:r>
        <w:t>that</w:t>
      </w:r>
      <w:r>
        <w:rPr>
          <w:spacing w:val="4"/>
        </w:rPr>
        <w:t xml:space="preserve"> </w:t>
      </w:r>
      <w:r>
        <w:t>social</w:t>
      </w:r>
      <w:r>
        <w:rPr>
          <w:spacing w:val="4"/>
        </w:rPr>
        <w:t xml:space="preserve"> </w:t>
      </w:r>
      <w:r>
        <w:t>workers</w:t>
      </w:r>
      <w:r>
        <w:rPr>
          <w:spacing w:val="4"/>
        </w:rPr>
        <w:t xml:space="preserve"> </w:t>
      </w:r>
      <w:r>
        <w:t>will</w:t>
      </w:r>
      <w:r>
        <w:rPr>
          <w:spacing w:val="2"/>
        </w:rPr>
        <w:t xml:space="preserve"> </w:t>
      </w:r>
      <w:r>
        <w:t>keep</w:t>
      </w:r>
      <w:r>
        <w:rPr>
          <w:spacing w:val="4"/>
        </w:rPr>
        <w:t xml:space="preserve"> </w:t>
      </w:r>
      <w:r>
        <w:rPr>
          <w:spacing w:val="-1"/>
        </w:rPr>
        <w:t>information</w:t>
      </w:r>
      <w:r>
        <w:rPr>
          <w:spacing w:val="67"/>
        </w:rPr>
        <w:t xml:space="preserve"> </w:t>
      </w:r>
      <w:r>
        <w:rPr>
          <w:spacing w:val="-1"/>
        </w:rPr>
        <w:t>confidential</w:t>
      </w:r>
      <w:r>
        <w:rPr>
          <w:spacing w:val="-7"/>
        </w:rPr>
        <w:t xml:space="preserve"> </w:t>
      </w:r>
      <w:r>
        <w:rPr>
          <w:spacing w:val="-1"/>
        </w:rPr>
        <w:t>does</w:t>
      </w:r>
      <w:r>
        <w:rPr>
          <w:spacing w:val="-7"/>
        </w:rPr>
        <w:t xml:space="preserve"> </w:t>
      </w:r>
      <w:r>
        <w:t>not</w:t>
      </w:r>
      <w:r>
        <w:rPr>
          <w:spacing w:val="-5"/>
        </w:rPr>
        <w:t xml:space="preserve"> </w:t>
      </w:r>
      <w:r>
        <w:t>apply</w:t>
      </w:r>
      <w:r>
        <w:rPr>
          <w:spacing w:val="-12"/>
        </w:rPr>
        <w:t xml:space="preserve"> </w:t>
      </w:r>
      <w:r>
        <w:t>when</w:t>
      </w:r>
      <w:r>
        <w:rPr>
          <w:spacing w:val="-8"/>
        </w:rPr>
        <w:t xml:space="preserve"> </w:t>
      </w:r>
      <w:r>
        <w:t>disclosure</w:t>
      </w:r>
      <w:r>
        <w:rPr>
          <w:spacing w:val="-7"/>
        </w:rPr>
        <w:t xml:space="preserve"> </w:t>
      </w:r>
      <w:r>
        <w:t>is</w:t>
      </w:r>
      <w:r>
        <w:rPr>
          <w:spacing w:val="-7"/>
        </w:rPr>
        <w:t xml:space="preserve"> </w:t>
      </w:r>
      <w:r>
        <w:t>necessary</w:t>
      </w:r>
      <w:r>
        <w:rPr>
          <w:spacing w:val="2"/>
        </w:rPr>
        <w:t xml:space="preserve"> </w:t>
      </w:r>
      <w:r>
        <w:t>to</w:t>
      </w:r>
      <w:r>
        <w:rPr>
          <w:spacing w:val="-7"/>
        </w:rPr>
        <w:t xml:space="preserve"> </w:t>
      </w:r>
      <w:r>
        <w:rPr>
          <w:spacing w:val="-1"/>
        </w:rPr>
        <w:t>prevent</w:t>
      </w:r>
      <w:r>
        <w:rPr>
          <w:spacing w:val="-7"/>
        </w:rPr>
        <w:t xml:space="preserve"> </w:t>
      </w:r>
      <w:r>
        <w:t>serious,</w:t>
      </w:r>
      <w:r>
        <w:rPr>
          <w:spacing w:val="46"/>
        </w:rPr>
        <w:t xml:space="preserve"> </w:t>
      </w:r>
      <w:r>
        <w:rPr>
          <w:spacing w:val="-1"/>
        </w:rPr>
        <w:t>foreseeable,</w:t>
      </w:r>
      <w:r>
        <w:rPr>
          <w:spacing w:val="8"/>
        </w:rPr>
        <w:t xml:space="preserve"> </w:t>
      </w:r>
      <w:r>
        <w:rPr>
          <w:spacing w:val="-1"/>
        </w:rPr>
        <w:t>and</w:t>
      </w:r>
      <w:r>
        <w:rPr>
          <w:spacing w:val="6"/>
        </w:rPr>
        <w:t xml:space="preserve"> </w:t>
      </w:r>
      <w:r>
        <w:rPr>
          <w:spacing w:val="-1"/>
        </w:rPr>
        <w:t>imminent</w:t>
      </w:r>
      <w:r>
        <w:rPr>
          <w:spacing w:val="7"/>
        </w:rPr>
        <w:t xml:space="preserve"> </w:t>
      </w:r>
      <w:r>
        <w:rPr>
          <w:spacing w:val="-1"/>
        </w:rPr>
        <w:t>harm</w:t>
      </w:r>
      <w:r>
        <w:rPr>
          <w:spacing w:val="6"/>
        </w:rPr>
        <w:t xml:space="preserve"> </w:t>
      </w:r>
      <w:r>
        <w:rPr>
          <w:spacing w:val="1"/>
        </w:rPr>
        <w:t>to</w:t>
      </w:r>
      <w:r>
        <w:rPr>
          <w:spacing w:val="6"/>
        </w:rPr>
        <w:t xml:space="preserve"> </w:t>
      </w:r>
      <w:r>
        <w:t>a</w:t>
      </w:r>
      <w:r>
        <w:rPr>
          <w:spacing w:val="6"/>
        </w:rPr>
        <w:t xml:space="preserve"> </w:t>
      </w:r>
      <w:r>
        <w:rPr>
          <w:spacing w:val="-1"/>
        </w:rPr>
        <w:t>client</w:t>
      </w:r>
      <w:r>
        <w:rPr>
          <w:spacing w:val="7"/>
        </w:rPr>
        <w:t xml:space="preserve"> </w:t>
      </w:r>
      <w:r>
        <w:t>or</w:t>
      </w:r>
      <w:r>
        <w:rPr>
          <w:spacing w:val="51"/>
        </w:rPr>
        <w:t xml:space="preserve"> </w:t>
      </w:r>
      <w:r>
        <w:t>other</w:t>
      </w:r>
      <w:r>
        <w:rPr>
          <w:spacing w:val="5"/>
        </w:rPr>
        <w:t xml:space="preserve"> </w:t>
      </w:r>
      <w:r>
        <w:rPr>
          <w:spacing w:val="-1"/>
        </w:rPr>
        <w:t>identifiable</w:t>
      </w:r>
      <w:r>
        <w:rPr>
          <w:spacing w:val="6"/>
        </w:rPr>
        <w:t xml:space="preserve"> </w:t>
      </w:r>
      <w:r>
        <w:t>person.</w:t>
      </w:r>
      <w:r>
        <w:rPr>
          <w:spacing w:val="8"/>
        </w:rPr>
        <w:t xml:space="preserve"> </w:t>
      </w:r>
      <w:r>
        <w:t>In</w:t>
      </w:r>
      <w:r>
        <w:rPr>
          <w:spacing w:val="73"/>
        </w:rPr>
        <w:t xml:space="preserve"> </w:t>
      </w:r>
      <w:r>
        <w:rPr>
          <w:spacing w:val="-1"/>
        </w:rPr>
        <w:t>all</w:t>
      </w:r>
      <w:r>
        <w:rPr>
          <w:spacing w:val="-14"/>
        </w:rPr>
        <w:t xml:space="preserve"> </w:t>
      </w:r>
      <w:r>
        <w:rPr>
          <w:spacing w:val="-1"/>
        </w:rPr>
        <w:t>instances,</w:t>
      </w:r>
      <w:r>
        <w:rPr>
          <w:spacing w:val="-15"/>
        </w:rPr>
        <w:t xml:space="preserve"> </w:t>
      </w:r>
      <w:r>
        <w:t>social</w:t>
      </w:r>
      <w:r>
        <w:rPr>
          <w:spacing w:val="-15"/>
        </w:rPr>
        <w:t xml:space="preserve"> </w:t>
      </w:r>
      <w:r>
        <w:t>workers</w:t>
      </w:r>
      <w:r>
        <w:rPr>
          <w:spacing w:val="-15"/>
        </w:rPr>
        <w:t xml:space="preserve"> </w:t>
      </w:r>
      <w:r>
        <w:t>should</w:t>
      </w:r>
      <w:r>
        <w:rPr>
          <w:spacing w:val="-15"/>
        </w:rPr>
        <w:t xml:space="preserve"> </w:t>
      </w:r>
      <w:r>
        <w:t>disclose</w:t>
      </w:r>
      <w:r>
        <w:rPr>
          <w:spacing w:val="1"/>
        </w:rPr>
        <w:t xml:space="preserve"> </w:t>
      </w:r>
      <w:r>
        <w:t>the</w:t>
      </w:r>
      <w:r>
        <w:rPr>
          <w:spacing w:val="-13"/>
        </w:rPr>
        <w:t xml:space="preserve"> </w:t>
      </w:r>
      <w:r>
        <w:t>least</w:t>
      </w:r>
      <w:r>
        <w:rPr>
          <w:spacing w:val="-14"/>
        </w:rPr>
        <w:t xml:space="preserve"> </w:t>
      </w:r>
      <w:r>
        <w:rPr>
          <w:spacing w:val="-1"/>
        </w:rPr>
        <w:t>amount</w:t>
      </w:r>
      <w:r>
        <w:rPr>
          <w:spacing w:val="-14"/>
        </w:rPr>
        <w:t xml:space="preserve"> </w:t>
      </w:r>
      <w:r>
        <w:t>of</w:t>
      </w:r>
      <w:r>
        <w:rPr>
          <w:spacing w:val="-13"/>
        </w:rPr>
        <w:t xml:space="preserve"> </w:t>
      </w:r>
      <w:r>
        <w:rPr>
          <w:spacing w:val="-1"/>
        </w:rPr>
        <w:t>confidential</w:t>
      </w:r>
      <w:r>
        <w:rPr>
          <w:spacing w:val="53"/>
        </w:rPr>
        <w:t xml:space="preserve"> </w:t>
      </w:r>
      <w:r>
        <w:rPr>
          <w:spacing w:val="-1"/>
        </w:rPr>
        <w:t>information</w:t>
      </w:r>
      <w:r>
        <w:rPr>
          <w:spacing w:val="-10"/>
        </w:rPr>
        <w:t xml:space="preserve"> </w:t>
      </w:r>
      <w:r>
        <w:t>necessary</w:t>
      </w:r>
      <w:r>
        <w:rPr>
          <w:spacing w:val="-17"/>
        </w:rPr>
        <w:t xml:space="preserve"> </w:t>
      </w:r>
      <w:r>
        <w:t>to</w:t>
      </w:r>
      <w:r>
        <w:rPr>
          <w:spacing w:val="-7"/>
        </w:rPr>
        <w:t xml:space="preserve"> </w:t>
      </w:r>
      <w:r>
        <w:rPr>
          <w:spacing w:val="-1"/>
        </w:rPr>
        <w:t>achieve</w:t>
      </w:r>
      <w:r>
        <w:rPr>
          <w:spacing w:val="-12"/>
        </w:rPr>
        <w:t xml:space="preserve"> </w:t>
      </w:r>
      <w:r>
        <w:t>the</w:t>
      </w:r>
      <w:r>
        <w:rPr>
          <w:spacing w:val="29"/>
        </w:rPr>
        <w:t xml:space="preserve"> </w:t>
      </w:r>
      <w:r>
        <w:t>desired</w:t>
      </w:r>
      <w:r>
        <w:rPr>
          <w:spacing w:val="-10"/>
        </w:rPr>
        <w:t xml:space="preserve"> </w:t>
      </w:r>
      <w:r>
        <w:t>purpose;</w:t>
      </w:r>
      <w:r>
        <w:rPr>
          <w:spacing w:val="-10"/>
        </w:rPr>
        <w:t xml:space="preserve"> </w:t>
      </w:r>
      <w:r>
        <w:t>only</w:t>
      </w:r>
      <w:r>
        <w:rPr>
          <w:spacing w:val="-17"/>
        </w:rPr>
        <w:t xml:space="preserve"> </w:t>
      </w:r>
      <w:r>
        <w:rPr>
          <w:spacing w:val="-1"/>
        </w:rPr>
        <w:t>information</w:t>
      </w:r>
      <w:r>
        <w:rPr>
          <w:spacing w:val="-10"/>
        </w:rPr>
        <w:t xml:space="preserve"> </w:t>
      </w:r>
      <w:r>
        <w:t>that</w:t>
      </w:r>
      <w:r>
        <w:rPr>
          <w:spacing w:val="56"/>
        </w:rPr>
        <w:t xml:space="preserve"> </w:t>
      </w:r>
      <w:r>
        <w:t>is</w:t>
      </w:r>
      <w:r>
        <w:rPr>
          <w:spacing w:val="10"/>
        </w:rPr>
        <w:t xml:space="preserve"> </w:t>
      </w:r>
      <w:r>
        <w:t>directly</w:t>
      </w:r>
      <w:r>
        <w:rPr>
          <w:spacing w:val="6"/>
        </w:rPr>
        <w:t xml:space="preserve"> </w:t>
      </w:r>
      <w:r>
        <w:rPr>
          <w:spacing w:val="-1"/>
        </w:rPr>
        <w:t>relevant</w:t>
      </w:r>
      <w:r>
        <w:rPr>
          <w:spacing w:val="9"/>
        </w:rPr>
        <w:t xml:space="preserve"> </w:t>
      </w:r>
      <w:r>
        <w:t>to</w:t>
      </w:r>
      <w:r>
        <w:rPr>
          <w:spacing w:val="9"/>
        </w:rPr>
        <w:t xml:space="preserve"> </w:t>
      </w:r>
      <w:r>
        <w:t>the</w:t>
      </w:r>
      <w:r>
        <w:rPr>
          <w:spacing w:val="11"/>
        </w:rPr>
        <w:t xml:space="preserve"> </w:t>
      </w:r>
      <w:r>
        <w:rPr>
          <w:spacing w:val="-1"/>
        </w:rPr>
        <w:t>purpose</w:t>
      </w:r>
      <w:r>
        <w:rPr>
          <w:spacing w:val="8"/>
        </w:rPr>
        <w:t xml:space="preserve"> </w:t>
      </w:r>
      <w:r>
        <w:t>for</w:t>
      </w:r>
      <w:r>
        <w:rPr>
          <w:spacing w:val="16"/>
        </w:rPr>
        <w:t xml:space="preserve"> </w:t>
      </w:r>
      <w:r>
        <w:rPr>
          <w:spacing w:val="-1"/>
        </w:rPr>
        <w:t>which</w:t>
      </w:r>
      <w:r>
        <w:rPr>
          <w:spacing w:val="11"/>
        </w:rPr>
        <w:t xml:space="preserve"> </w:t>
      </w:r>
      <w:r>
        <w:t>the</w:t>
      </w:r>
      <w:r>
        <w:rPr>
          <w:spacing w:val="8"/>
        </w:rPr>
        <w:t xml:space="preserve"> </w:t>
      </w:r>
      <w:r>
        <w:t>disclosure</w:t>
      </w:r>
      <w:r>
        <w:rPr>
          <w:spacing w:val="7"/>
        </w:rPr>
        <w:t xml:space="preserve"> </w:t>
      </w:r>
      <w:r>
        <w:t>is</w:t>
      </w:r>
      <w:r>
        <w:rPr>
          <w:spacing w:val="10"/>
        </w:rPr>
        <w:t xml:space="preserve"> </w:t>
      </w:r>
      <w:r>
        <w:t>made</w:t>
      </w:r>
      <w:r>
        <w:rPr>
          <w:spacing w:val="7"/>
        </w:rPr>
        <w:t xml:space="preserve"> </w:t>
      </w:r>
      <w:r>
        <w:t>should</w:t>
      </w:r>
      <w:r>
        <w:rPr>
          <w:spacing w:val="42"/>
        </w:rPr>
        <w:t xml:space="preserve"> </w:t>
      </w:r>
      <w:r>
        <w:t>be</w:t>
      </w:r>
      <w:r>
        <w:rPr>
          <w:spacing w:val="-4"/>
        </w:rPr>
        <w:t xml:space="preserve"> </w:t>
      </w:r>
      <w:r>
        <w:rPr>
          <w:spacing w:val="-1"/>
        </w:rPr>
        <w:t>revealed.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50"/>
        </w:rPr>
        <w:t xml:space="preserve"> </w:t>
      </w:r>
      <w:r>
        <w:rPr>
          <w:spacing w:val="-1"/>
        </w:rPr>
        <w:t>workers</w:t>
      </w:r>
      <w:r>
        <w:rPr>
          <w:spacing w:val="50"/>
        </w:rPr>
        <w:t xml:space="preserve"> </w:t>
      </w:r>
      <w:r>
        <w:t>should</w:t>
      </w:r>
      <w:r>
        <w:rPr>
          <w:spacing w:val="51"/>
        </w:rPr>
        <w:t xml:space="preserve"> </w:t>
      </w:r>
      <w:r>
        <w:rPr>
          <w:spacing w:val="-1"/>
        </w:rPr>
        <w:t>inform</w:t>
      </w:r>
      <w:r>
        <w:rPr>
          <w:spacing w:val="50"/>
        </w:rPr>
        <w:t xml:space="preserve"> </w:t>
      </w:r>
      <w:r>
        <w:rPr>
          <w:spacing w:val="-1"/>
        </w:rPr>
        <w:t>clients,</w:t>
      </w:r>
      <w:r>
        <w:rPr>
          <w:spacing w:val="51"/>
        </w:rPr>
        <w:t xml:space="preserve"> </w:t>
      </w:r>
      <w:r>
        <w:t>to</w:t>
      </w:r>
      <w:r>
        <w:rPr>
          <w:spacing w:val="50"/>
        </w:rPr>
        <w:t xml:space="preserve"> </w:t>
      </w:r>
      <w:r>
        <w:t>the</w:t>
      </w:r>
      <w:r>
        <w:rPr>
          <w:spacing w:val="52"/>
        </w:rPr>
        <w:t xml:space="preserve"> </w:t>
      </w:r>
      <w:r>
        <w:t>extent</w:t>
      </w:r>
      <w:r>
        <w:rPr>
          <w:spacing w:val="50"/>
        </w:rPr>
        <w:t xml:space="preserve"> </w:t>
      </w:r>
      <w:r>
        <w:t>possible,</w:t>
      </w:r>
      <w:r>
        <w:rPr>
          <w:spacing w:val="50"/>
        </w:rPr>
        <w:t xml:space="preserve"> </w:t>
      </w:r>
      <w:r>
        <w:rPr>
          <w:spacing w:val="-1"/>
        </w:rPr>
        <w:t>about</w:t>
      </w:r>
      <w:r>
        <w:rPr>
          <w:spacing w:val="51"/>
        </w:rPr>
        <w:t xml:space="preserve"> </w:t>
      </w:r>
      <w:r>
        <w:t>the</w:t>
      </w:r>
      <w:r>
        <w:rPr>
          <w:spacing w:val="55"/>
        </w:rPr>
        <w:t xml:space="preserve"> </w:t>
      </w:r>
      <w:r>
        <w:t>disclosure</w:t>
      </w:r>
      <w:r>
        <w:rPr>
          <w:spacing w:val="56"/>
        </w:rPr>
        <w:t xml:space="preserve"> </w:t>
      </w:r>
      <w:r>
        <w:t>of</w:t>
      </w:r>
      <w:r>
        <w:rPr>
          <w:spacing w:val="58"/>
        </w:rPr>
        <w:t xml:space="preserve"> </w:t>
      </w:r>
      <w:r>
        <w:rPr>
          <w:spacing w:val="-1"/>
        </w:rPr>
        <w:t>confidential</w:t>
      </w:r>
      <w:r>
        <w:rPr>
          <w:spacing w:val="57"/>
        </w:rPr>
        <w:t xml:space="preserve"> </w:t>
      </w:r>
      <w:r>
        <w:rPr>
          <w:spacing w:val="-1"/>
        </w:rPr>
        <w:t>information</w:t>
      </w:r>
      <w:r>
        <w:t xml:space="preserve"> </w:t>
      </w:r>
      <w:r>
        <w:rPr>
          <w:spacing w:val="-1"/>
        </w:rPr>
        <w:t>and</w:t>
      </w:r>
      <w:r>
        <w:rPr>
          <w:spacing w:val="57"/>
        </w:rPr>
        <w:t xml:space="preserve"> </w:t>
      </w:r>
      <w:r>
        <w:t>the</w:t>
      </w:r>
      <w:r>
        <w:rPr>
          <w:spacing w:val="1"/>
        </w:rPr>
        <w:t xml:space="preserve"> </w:t>
      </w:r>
      <w:r>
        <w:t>potential</w:t>
      </w:r>
      <w:r>
        <w:rPr>
          <w:spacing w:val="1"/>
        </w:rPr>
        <w:t xml:space="preserve"> </w:t>
      </w:r>
      <w:r>
        <w:rPr>
          <w:spacing w:val="-1"/>
        </w:rPr>
        <w:t>consequences,</w:t>
      </w:r>
      <w:r>
        <w:rPr>
          <w:spacing w:val="65"/>
        </w:rPr>
        <w:t xml:space="preserve"> </w:t>
      </w:r>
      <w:r>
        <w:rPr>
          <w:spacing w:val="-1"/>
        </w:rPr>
        <w:t>when</w:t>
      </w:r>
      <w:r>
        <w:rPr>
          <w:spacing w:val="26"/>
        </w:rPr>
        <w:t xml:space="preserve"> </w:t>
      </w:r>
      <w:r>
        <w:rPr>
          <w:spacing w:val="-1"/>
        </w:rPr>
        <w:t>feasible</w:t>
      </w:r>
      <w:r>
        <w:rPr>
          <w:spacing w:val="28"/>
        </w:rPr>
        <w:t xml:space="preserve"> </w:t>
      </w:r>
      <w:r>
        <w:t>before</w:t>
      </w:r>
      <w:r>
        <w:rPr>
          <w:spacing w:val="25"/>
        </w:rPr>
        <w:t xml:space="preserve"> </w:t>
      </w:r>
      <w:r>
        <w:t>the</w:t>
      </w:r>
      <w:r>
        <w:rPr>
          <w:spacing w:val="30"/>
        </w:rPr>
        <w:t xml:space="preserve"> </w:t>
      </w:r>
      <w:r>
        <w:t>disclosure</w:t>
      </w:r>
      <w:r>
        <w:rPr>
          <w:spacing w:val="25"/>
        </w:rPr>
        <w:t xml:space="preserve"> </w:t>
      </w:r>
      <w:r>
        <w:t>is</w:t>
      </w:r>
      <w:r>
        <w:rPr>
          <w:spacing w:val="31"/>
        </w:rPr>
        <w:t xml:space="preserve"> </w:t>
      </w:r>
      <w:r>
        <w:rPr>
          <w:spacing w:val="-1"/>
        </w:rPr>
        <w:t>made.</w:t>
      </w:r>
      <w:r>
        <w:rPr>
          <w:spacing w:val="29"/>
        </w:rPr>
        <w:t xml:space="preserve"> </w:t>
      </w:r>
      <w:r>
        <w:t>This</w:t>
      </w:r>
      <w:r>
        <w:rPr>
          <w:spacing w:val="26"/>
        </w:rPr>
        <w:t xml:space="preserve"> </w:t>
      </w:r>
      <w:r>
        <w:rPr>
          <w:spacing w:val="-1"/>
        </w:rPr>
        <w:t>applies</w:t>
      </w:r>
      <w:r>
        <w:rPr>
          <w:spacing w:val="26"/>
        </w:rPr>
        <w:t xml:space="preserve"> </w:t>
      </w:r>
      <w:r>
        <w:t>whether</w:t>
      </w:r>
      <w:r>
        <w:rPr>
          <w:spacing w:val="27"/>
        </w:rPr>
        <w:t xml:space="preserve"> </w:t>
      </w:r>
      <w:r>
        <w:rPr>
          <w:spacing w:val="-1"/>
        </w:rPr>
        <w:t>social</w:t>
      </w:r>
      <w:r>
        <w:rPr>
          <w:spacing w:val="45"/>
        </w:rPr>
        <w:t xml:space="preserve"> </w:t>
      </w:r>
      <w:r>
        <w:rPr>
          <w:spacing w:val="-1"/>
        </w:rPr>
        <w:t>workers</w:t>
      </w:r>
      <w:r>
        <w:rPr>
          <w:spacing w:val="54"/>
        </w:rPr>
        <w:t xml:space="preserve"> </w:t>
      </w:r>
      <w:r>
        <w:t>disclose</w:t>
      </w:r>
      <w:r>
        <w:rPr>
          <w:spacing w:val="54"/>
        </w:rPr>
        <w:t xml:space="preserve"> </w:t>
      </w:r>
      <w:r>
        <w:rPr>
          <w:spacing w:val="-1"/>
        </w:rPr>
        <w:t>confidential</w:t>
      </w:r>
      <w:r>
        <w:rPr>
          <w:spacing w:val="55"/>
        </w:rPr>
        <w:t xml:space="preserve"> </w:t>
      </w:r>
      <w:r>
        <w:rPr>
          <w:spacing w:val="-1"/>
        </w:rPr>
        <w:t>information</w:t>
      </w:r>
      <w:r>
        <w:rPr>
          <w:spacing w:val="55"/>
        </w:rPr>
        <w:t xml:space="preserve"> </w:t>
      </w:r>
      <w:r w:rsidR="00D34410">
        <w:t>based on</w:t>
      </w:r>
      <w:r>
        <w:rPr>
          <w:spacing w:val="54"/>
        </w:rPr>
        <w:t xml:space="preserve"> </w:t>
      </w:r>
      <w:r>
        <w:t>a</w:t>
      </w:r>
      <w:r>
        <w:rPr>
          <w:spacing w:val="14"/>
        </w:rPr>
        <w:t xml:space="preserve"> </w:t>
      </w:r>
      <w:r>
        <w:rPr>
          <w:spacing w:val="-1"/>
        </w:rPr>
        <w:t>legal</w:t>
      </w:r>
      <w:r>
        <w:rPr>
          <w:spacing w:val="61"/>
        </w:rPr>
        <w:t xml:space="preserve"> </w:t>
      </w:r>
      <w:r>
        <w:rPr>
          <w:spacing w:val="-1"/>
        </w:rPr>
        <w:t>requirement</w:t>
      </w:r>
      <w:r>
        <w:t xml:space="preserve"> or</w:t>
      </w:r>
      <w:r>
        <w:rPr>
          <w:spacing w:val="1"/>
        </w:rPr>
        <w:t xml:space="preserve"> </w:t>
      </w:r>
      <w:r>
        <w:rPr>
          <w:spacing w:val="-1"/>
        </w:rPr>
        <w:t>client</w:t>
      </w:r>
      <w:r>
        <w:t xml:space="preserve"> consent.</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rsidP="009B121B">
      <w:pPr>
        <w:pStyle w:val="BodyText"/>
        <w:numPr>
          <w:ilvl w:val="2"/>
          <w:numId w:val="14"/>
        </w:numPr>
        <w:tabs>
          <w:tab w:val="left" w:pos="1881"/>
        </w:tabs>
        <w:spacing w:before="69"/>
        <w:ind w:left="1881" w:right="113" w:hanging="781"/>
        <w:jc w:val="both"/>
      </w:pPr>
      <w:r>
        <w:rPr>
          <w:spacing w:val="-1"/>
        </w:rPr>
        <w:t>Social</w:t>
      </w:r>
      <w:r>
        <w:rPr>
          <w:spacing w:val="6"/>
        </w:rPr>
        <w:t xml:space="preserve"> </w:t>
      </w:r>
      <w:r>
        <w:rPr>
          <w:spacing w:val="-1"/>
        </w:rPr>
        <w:t>workers</w:t>
      </w:r>
      <w:r>
        <w:rPr>
          <w:spacing w:val="6"/>
        </w:rPr>
        <w:t xml:space="preserve"> </w:t>
      </w:r>
      <w:r>
        <w:t>should</w:t>
      </w:r>
      <w:r>
        <w:rPr>
          <w:spacing w:val="6"/>
        </w:rPr>
        <w:t xml:space="preserve"> </w:t>
      </w:r>
      <w:r>
        <w:t>discuss</w:t>
      </w:r>
      <w:r>
        <w:rPr>
          <w:spacing w:val="7"/>
        </w:rPr>
        <w:t xml:space="preserve"> </w:t>
      </w:r>
      <w:r>
        <w:t>with</w:t>
      </w:r>
      <w:r>
        <w:rPr>
          <w:spacing w:val="7"/>
        </w:rPr>
        <w:t xml:space="preserve"> </w:t>
      </w:r>
      <w:r>
        <w:rPr>
          <w:spacing w:val="-1"/>
        </w:rPr>
        <w:t>clients</w:t>
      </w:r>
      <w:r>
        <w:rPr>
          <w:spacing w:val="7"/>
        </w:rPr>
        <w:t xml:space="preserve"> </w:t>
      </w:r>
      <w:r>
        <w:rPr>
          <w:spacing w:val="-1"/>
        </w:rPr>
        <w:t>and</w:t>
      </w:r>
      <w:r>
        <w:rPr>
          <w:spacing w:val="6"/>
        </w:rPr>
        <w:t xml:space="preserve"> </w:t>
      </w:r>
      <w:r>
        <w:t>other</w:t>
      </w:r>
      <w:r>
        <w:rPr>
          <w:spacing w:val="5"/>
        </w:rPr>
        <w:t xml:space="preserve"> </w:t>
      </w:r>
      <w:r>
        <w:rPr>
          <w:spacing w:val="-1"/>
        </w:rPr>
        <w:t>interested</w:t>
      </w:r>
      <w:r>
        <w:rPr>
          <w:spacing w:val="6"/>
        </w:rPr>
        <w:t xml:space="preserve"> </w:t>
      </w:r>
      <w:r>
        <w:t>parties</w:t>
      </w:r>
      <w:r>
        <w:rPr>
          <w:spacing w:val="19"/>
        </w:rPr>
        <w:t xml:space="preserve"> </w:t>
      </w:r>
      <w:r>
        <w:t>the</w:t>
      </w:r>
      <w:r>
        <w:rPr>
          <w:spacing w:val="47"/>
        </w:rPr>
        <w:t xml:space="preserve"> </w:t>
      </w:r>
      <w:r>
        <w:rPr>
          <w:spacing w:val="-1"/>
        </w:rPr>
        <w:t>nature</w:t>
      </w:r>
      <w:r>
        <w:rPr>
          <w:spacing w:val="8"/>
        </w:rPr>
        <w:t xml:space="preserve"> </w:t>
      </w:r>
      <w:r>
        <w:t>of</w:t>
      </w:r>
      <w:r>
        <w:rPr>
          <w:spacing w:val="8"/>
        </w:rPr>
        <w:t xml:space="preserve"> </w:t>
      </w:r>
      <w:r>
        <w:t>confidentiality</w:t>
      </w:r>
      <w:r>
        <w:rPr>
          <w:spacing w:val="6"/>
        </w:rPr>
        <w:t xml:space="preserve"> </w:t>
      </w:r>
      <w:r>
        <w:rPr>
          <w:spacing w:val="-1"/>
        </w:rPr>
        <w:t>and</w:t>
      </w:r>
      <w:r>
        <w:rPr>
          <w:spacing w:val="9"/>
        </w:rPr>
        <w:t xml:space="preserve"> </w:t>
      </w:r>
      <w:r>
        <w:t>limitations</w:t>
      </w:r>
      <w:r>
        <w:rPr>
          <w:spacing w:val="9"/>
        </w:rPr>
        <w:t xml:space="preserve"> </w:t>
      </w:r>
      <w:r>
        <w:t>of</w:t>
      </w:r>
      <w:r>
        <w:rPr>
          <w:spacing w:val="8"/>
        </w:rPr>
        <w:t xml:space="preserve"> </w:t>
      </w:r>
      <w:r>
        <w:rPr>
          <w:spacing w:val="-1"/>
        </w:rPr>
        <w:t>clients'</w:t>
      </w:r>
      <w:r>
        <w:rPr>
          <w:spacing w:val="7"/>
        </w:rPr>
        <w:t xml:space="preserve"> </w:t>
      </w:r>
      <w:r>
        <w:rPr>
          <w:spacing w:val="-1"/>
        </w:rPr>
        <w:t>right</w:t>
      </w:r>
      <w:r>
        <w:rPr>
          <w:spacing w:val="9"/>
        </w:rPr>
        <w:t xml:space="preserve"> </w:t>
      </w:r>
      <w:r>
        <w:t>to</w:t>
      </w:r>
      <w:r>
        <w:rPr>
          <w:spacing w:val="53"/>
        </w:rPr>
        <w:t xml:space="preserve"> </w:t>
      </w:r>
      <w:r>
        <w:rPr>
          <w:spacing w:val="-1"/>
        </w:rPr>
        <w:t>confidentiality.</w:t>
      </w:r>
      <w:r>
        <w:rPr>
          <w:spacing w:val="49"/>
        </w:rPr>
        <w:t xml:space="preserve"> </w:t>
      </w:r>
      <w:r>
        <w:rPr>
          <w:spacing w:val="-1"/>
        </w:rPr>
        <w:t>Social</w:t>
      </w:r>
      <w:r>
        <w:rPr>
          <w:spacing w:val="28"/>
        </w:rPr>
        <w:t xml:space="preserve"> </w:t>
      </w:r>
      <w:r>
        <w:rPr>
          <w:spacing w:val="-1"/>
        </w:rPr>
        <w:t>w</w:t>
      </w:r>
      <w:r>
        <w:rPr>
          <w:rFonts w:cs="Times New Roman"/>
          <w:spacing w:val="-1"/>
        </w:rPr>
        <w:t>orkers</w:t>
      </w:r>
      <w:r>
        <w:rPr>
          <w:rFonts w:cs="Times New Roman"/>
          <w:spacing w:val="28"/>
        </w:rPr>
        <w:t xml:space="preserve"> </w:t>
      </w:r>
      <w:r>
        <w:rPr>
          <w:rFonts w:cs="Times New Roman"/>
        </w:rPr>
        <w:t>should</w:t>
      </w:r>
      <w:r>
        <w:rPr>
          <w:rFonts w:cs="Times New Roman"/>
          <w:spacing w:val="28"/>
        </w:rPr>
        <w:t xml:space="preserve"> </w:t>
      </w:r>
      <w:r>
        <w:rPr>
          <w:rFonts w:cs="Times New Roman"/>
          <w:spacing w:val="-1"/>
        </w:rPr>
        <w:t>review</w:t>
      </w:r>
      <w:r>
        <w:rPr>
          <w:rFonts w:cs="Times New Roman"/>
          <w:spacing w:val="27"/>
        </w:rPr>
        <w:t xml:space="preserve"> </w:t>
      </w:r>
      <w:r>
        <w:rPr>
          <w:rFonts w:cs="Times New Roman"/>
        </w:rPr>
        <w:t>with</w:t>
      </w:r>
      <w:r>
        <w:rPr>
          <w:rFonts w:cs="Times New Roman"/>
          <w:spacing w:val="29"/>
        </w:rPr>
        <w:t xml:space="preserve"> </w:t>
      </w:r>
      <w:r>
        <w:rPr>
          <w:rFonts w:cs="Times New Roman"/>
          <w:spacing w:val="-1"/>
        </w:rPr>
        <w:t>client’s</w:t>
      </w:r>
      <w:r>
        <w:rPr>
          <w:rFonts w:cs="Times New Roman"/>
          <w:spacing w:val="28"/>
        </w:rPr>
        <w:t xml:space="preserve"> </w:t>
      </w:r>
      <w:r>
        <w:rPr>
          <w:rFonts w:cs="Times New Roman"/>
          <w:spacing w:val="-1"/>
        </w:rPr>
        <w:t>circumstances</w:t>
      </w:r>
      <w:r>
        <w:rPr>
          <w:rFonts w:cs="Times New Roman"/>
          <w:spacing w:val="34"/>
        </w:rPr>
        <w:t xml:space="preserve"> </w:t>
      </w:r>
      <w:r>
        <w:t>where</w:t>
      </w:r>
      <w:r>
        <w:rPr>
          <w:spacing w:val="55"/>
        </w:rPr>
        <w:t xml:space="preserve"> </w:t>
      </w:r>
      <w:r>
        <w:rPr>
          <w:spacing w:val="-1"/>
        </w:rPr>
        <w:t>confidential</w:t>
      </w:r>
      <w:r>
        <w:rPr>
          <w:spacing w:val="31"/>
        </w:rPr>
        <w:t xml:space="preserve"> </w:t>
      </w:r>
      <w:r>
        <w:rPr>
          <w:spacing w:val="-1"/>
        </w:rPr>
        <w:t>information</w:t>
      </w:r>
      <w:r>
        <w:rPr>
          <w:spacing w:val="31"/>
        </w:rPr>
        <w:t xml:space="preserve"> </w:t>
      </w:r>
      <w:r>
        <w:t>may</w:t>
      </w:r>
      <w:r>
        <w:rPr>
          <w:spacing w:val="23"/>
        </w:rPr>
        <w:t xml:space="preserve"> </w:t>
      </w:r>
      <w:r>
        <w:rPr>
          <w:spacing w:val="1"/>
        </w:rPr>
        <w:t>be</w:t>
      </w:r>
      <w:r>
        <w:rPr>
          <w:spacing w:val="30"/>
        </w:rPr>
        <w:t xml:space="preserve"> </w:t>
      </w:r>
      <w:r>
        <w:rPr>
          <w:spacing w:val="-1"/>
        </w:rPr>
        <w:t>requested</w:t>
      </w:r>
      <w:r>
        <w:rPr>
          <w:spacing w:val="30"/>
        </w:rPr>
        <w:t xml:space="preserve"> </w:t>
      </w:r>
      <w:r>
        <w:t>and</w:t>
      </w:r>
      <w:r>
        <w:rPr>
          <w:spacing w:val="30"/>
        </w:rPr>
        <w:t xml:space="preserve"> </w:t>
      </w:r>
      <w:r>
        <w:rPr>
          <w:spacing w:val="-1"/>
        </w:rPr>
        <w:t>where</w:t>
      </w:r>
      <w:r>
        <w:rPr>
          <w:spacing w:val="29"/>
        </w:rPr>
        <w:t xml:space="preserve"> </w:t>
      </w:r>
      <w:r>
        <w:t>disclosure</w:t>
      </w:r>
      <w:r>
        <w:rPr>
          <w:spacing w:val="29"/>
        </w:rPr>
        <w:t xml:space="preserve"> </w:t>
      </w:r>
      <w:r>
        <w:rPr>
          <w:spacing w:val="1"/>
        </w:rPr>
        <w:t>of</w:t>
      </w:r>
      <w:r>
        <w:rPr>
          <w:spacing w:val="59"/>
        </w:rPr>
        <w:t xml:space="preserve"> </w:t>
      </w:r>
      <w:r>
        <w:rPr>
          <w:spacing w:val="-1"/>
        </w:rPr>
        <w:t>confidential</w:t>
      </w:r>
      <w:r>
        <w:rPr>
          <w:spacing w:val="21"/>
        </w:rPr>
        <w:t xml:space="preserve"> </w:t>
      </w:r>
      <w:r>
        <w:rPr>
          <w:spacing w:val="-1"/>
        </w:rPr>
        <w:t>information</w:t>
      </w:r>
      <w:r>
        <w:rPr>
          <w:spacing w:val="23"/>
        </w:rPr>
        <w:t xml:space="preserve"> </w:t>
      </w:r>
      <w:r>
        <w:t>may</w:t>
      </w:r>
      <w:r>
        <w:rPr>
          <w:spacing w:val="18"/>
        </w:rPr>
        <w:t xml:space="preserve"> </w:t>
      </w:r>
      <w:r>
        <w:t>be</w:t>
      </w:r>
      <w:r>
        <w:rPr>
          <w:spacing w:val="22"/>
        </w:rPr>
        <w:t xml:space="preserve"> </w:t>
      </w:r>
      <w:r>
        <w:t>legally</w:t>
      </w:r>
      <w:r>
        <w:rPr>
          <w:spacing w:val="16"/>
        </w:rPr>
        <w:t xml:space="preserve"> </w:t>
      </w:r>
      <w:r>
        <w:rPr>
          <w:spacing w:val="-1"/>
        </w:rPr>
        <w:t>required.</w:t>
      </w:r>
      <w:r>
        <w:rPr>
          <w:spacing w:val="23"/>
        </w:rPr>
        <w:t xml:space="preserve"> </w:t>
      </w:r>
      <w:r>
        <w:t>This</w:t>
      </w:r>
      <w:r>
        <w:rPr>
          <w:spacing w:val="21"/>
        </w:rPr>
        <w:t xml:space="preserve"> </w:t>
      </w:r>
      <w:r>
        <w:t>discussion</w:t>
      </w:r>
      <w:r>
        <w:rPr>
          <w:spacing w:val="9"/>
        </w:rPr>
        <w:t xml:space="preserve"> </w:t>
      </w:r>
      <w:r>
        <w:t>should</w:t>
      </w:r>
      <w:r>
        <w:rPr>
          <w:spacing w:val="57"/>
        </w:rPr>
        <w:t xml:space="preserve"> </w:t>
      </w:r>
      <w:r>
        <w:rPr>
          <w:spacing w:val="-1"/>
        </w:rPr>
        <w:t>occur</w:t>
      </w:r>
      <w:r>
        <w:rPr>
          <w:spacing w:val="32"/>
        </w:rPr>
        <w:t xml:space="preserve"> </w:t>
      </w:r>
      <w:r>
        <w:rPr>
          <w:spacing w:val="-1"/>
        </w:rPr>
        <w:t>as</w:t>
      </w:r>
      <w:r>
        <w:rPr>
          <w:spacing w:val="33"/>
        </w:rPr>
        <w:t xml:space="preserve"> </w:t>
      </w:r>
      <w:r>
        <w:t>soon</w:t>
      </w:r>
      <w:r>
        <w:rPr>
          <w:spacing w:val="33"/>
        </w:rPr>
        <w:t xml:space="preserve"> </w:t>
      </w:r>
      <w:r>
        <w:rPr>
          <w:spacing w:val="-1"/>
        </w:rPr>
        <w:t>as</w:t>
      </w:r>
      <w:r>
        <w:rPr>
          <w:spacing w:val="33"/>
        </w:rPr>
        <w:t xml:space="preserve"> </w:t>
      </w:r>
      <w:r>
        <w:t>possible</w:t>
      </w:r>
      <w:r>
        <w:rPr>
          <w:spacing w:val="31"/>
        </w:rPr>
        <w:t xml:space="preserve"> </w:t>
      </w:r>
      <w:r>
        <w:t>in</w:t>
      </w:r>
      <w:r>
        <w:rPr>
          <w:spacing w:val="33"/>
        </w:rPr>
        <w:t xml:space="preserve"> </w:t>
      </w:r>
      <w:r>
        <w:t>the</w:t>
      </w:r>
      <w:r>
        <w:rPr>
          <w:spacing w:val="33"/>
        </w:rPr>
        <w:t xml:space="preserve"> </w:t>
      </w:r>
      <w:r>
        <w:rPr>
          <w:spacing w:val="-1"/>
        </w:rPr>
        <w:t>social</w:t>
      </w:r>
      <w:r>
        <w:rPr>
          <w:spacing w:val="33"/>
        </w:rPr>
        <w:t xml:space="preserve"> </w:t>
      </w:r>
      <w:r>
        <w:rPr>
          <w:spacing w:val="-1"/>
        </w:rPr>
        <w:t>worker-client</w:t>
      </w:r>
      <w:r>
        <w:rPr>
          <w:spacing w:val="31"/>
        </w:rPr>
        <w:t xml:space="preserve"> </w:t>
      </w:r>
      <w:r>
        <w:rPr>
          <w:spacing w:val="-1"/>
        </w:rPr>
        <w:t>relationship</w:t>
      </w:r>
      <w:r>
        <w:rPr>
          <w:spacing w:val="34"/>
        </w:rPr>
        <w:t xml:space="preserve"> </w:t>
      </w:r>
      <w:r>
        <w:rPr>
          <w:spacing w:val="-1"/>
        </w:rPr>
        <w:t>and</w:t>
      </w:r>
      <w:r>
        <w:rPr>
          <w:spacing w:val="34"/>
        </w:rPr>
        <w:t xml:space="preserve"> </w:t>
      </w:r>
      <w:r>
        <w:rPr>
          <w:spacing w:val="-1"/>
        </w:rPr>
        <w:t>as</w:t>
      </w:r>
      <w:r>
        <w:rPr>
          <w:spacing w:val="63"/>
        </w:rPr>
        <w:t xml:space="preserve"> </w:t>
      </w:r>
      <w:r>
        <w:rPr>
          <w:spacing w:val="-1"/>
        </w:rPr>
        <w:t>needed</w:t>
      </w:r>
      <w:r>
        <w:t xml:space="preserve"> </w:t>
      </w:r>
      <w:r>
        <w:rPr>
          <w:spacing w:val="-1"/>
        </w:rPr>
        <w:t>throughout</w:t>
      </w:r>
      <w:r>
        <w:t xml:space="preserve"> the</w:t>
      </w:r>
      <w:r>
        <w:rPr>
          <w:spacing w:val="1"/>
        </w:rPr>
        <w:t xml:space="preserve"> </w:t>
      </w:r>
      <w:r>
        <w:t>course</w:t>
      </w:r>
      <w:r>
        <w:rPr>
          <w:spacing w:val="-2"/>
        </w:rPr>
        <w:t xml:space="preserve"> </w:t>
      </w:r>
      <w:r>
        <w:t>of the</w:t>
      </w:r>
      <w:r>
        <w:rPr>
          <w:spacing w:val="-3"/>
        </w:rPr>
        <w:t xml:space="preserve"> </w:t>
      </w:r>
      <w:r>
        <w:t>relationship.</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12"/>
        <w:jc w:val="both"/>
      </w:pPr>
      <w:r>
        <w:t>When</w:t>
      </w:r>
      <w:r>
        <w:rPr>
          <w:spacing w:val="21"/>
        </w:rPr>
        <w:t xml:space="preserve"> </w:t>
      </w:r>
      <w:r>
        <w:rPr>
          <w:spacing w:val="-1"/>
        </w:rPr>
        <w:t>social</w:t>
      </w:r>
      <w:r>
        <w:rPr>
          <w:spacing w:val="21"/>
        </w:rPr>
        <w:t xml:space="preserve"> </w:t>
      </w:r>
      <w:r>
        <w:rPr>
          <w:spacing w:val="-1"/>
        </w:rPr>
        <w:t>workers</w:t>
      </w:r>
      <w:r>
        <w:rPr>
          <w:spacing w:val="20"/>
        </w:rPr>
        <w:t xml:space="preserve"> </w:t>
      </w:r>
      <w:r>
        <w:t>provide</w:t>
      </w:r>
      <w:r>
        <w:rPr>
          <w:spacing w:val="20"/>
        </w:rPr>
        <w:t xml:space="preserve"> </w:t>
      </w:r>
      <w:r>
        <w:t>counseling</w:t>
      </w:r>
      <w:r>
        <w:rPr>
          <w:spacing w:val="18"/>
        </w:rPr>
        <w:t xml:space="preserve"> </w:t>
      </w:r>
      <w:r>
        <w:t>services</w:t>
      </w:r>
      <w:r>
        <w:rPr>
          <w:spacing w:val="21"/>
        </w:rPr>
        <w:t xml:space="preserve"> </w:t>
      </w:r>
      <w:r>
        <w:t>to</w:t>
      </w:r>
      <w:r>
        <w:rPr>
          <w:spacing w:val="21"/>
        </w:rPr>
        <w:t xml:space="preserve"> </w:t>
      </w:r>
      <w:r>
        <w:rPr>
          <w:spacing w:val="-1"/>
        </w:rPr>
        <w:t>families,</w:t>
      </w:r>
      <w:r>
        <w:rPr>
          <w:spacing w:val="21"/>
        </w:rPr>
        <w:t xml:space="preserve"> </w:t>
      </w:r>
      <w:r>
        <w:rPr>
          <w:spacing w:val="-1"/>
        </w:rPr>
        <w:t>couples,</w:t>
      </w:r>
      <w:r>
        <w:rPr>
          <w:spacing w:val="21"/>
        </w:rPr>
        <w:t xml:space="preserve"> </w:t>
      </w:r>
      <w:r>
        <w:t>or</w:t>
      </w:r>
      <w:r>
        <w:rPr>
          <w:spacing w:val="51"/>
        </w:rPr>
        <w:t xml:space="preserve"> </w:t>
      </w:r>
      <w:r>
        <w:rPr>
          <w:spacing w:val="-1"/>
        </w:rPr>
        <w:t>groups,</w:t>
      </w:r>
      <w:r>
        <w:rPr>
          <w:spacing w:val="6"/>
        </w:rPr>
        <w:t xml:space="preserve"> </w:t>
      </w:r>
      <w:r>
        <w:t>social</w:t>
      </w:r>
      <w:r>
        <w:rPr>
          <w:spacing w:val="6"/>
        </w:rPr>
        <w:t xml:space="preserve"> </w:t>
      </w:r>
      <w:r>
        <w:rPr>
          <w:spacing w:val="-1"/>
        </w:rPr>
        <w:t>workers</w:t>
      </w:r>
      <w:r>
        <w:rPr>
          <w:spacing w:val="6"/>
        </w:rPr>
        <w:t xml:space="preserve"> </w:t>
      </w:r>
      <w:r>
        <w:t>should</w:t>
      </w:r>
      <w:r>
        <w:rPr>
          <w:spacing w:val="7"/>
        </w:rPr>
        <w:t xml:space="preserve"> </w:t>
      </w:r>
      <w:r>
        <w:rPr>
          <w:spacing w:val="-1"/>
        </w:rPr>
        <w:t>seek</w:t>
      </w:r>
      <w:r>
        <w:rPr>
          <w:spacing w:val="6"/>
        </w:rPr>
        <w:t xml:space="preserve"> </w:t>
      </w:r>
      <w:r>
        <w:rPr>
          <w:spacing w:val="-1"/>
        </w:rPr>
        <w:t>agreement</w:t>
      </w:r>
      <w:r>
        <w:rPr>
          <w:spacing w:val="7"/>
        </w:rPr>
        <w:t xml:space="preserve"> </w:t>
      </w:r>
      <w:r>
        <w:t>among</w:t>
      </w:r>
      <w:r>
        <w:rPr>
          <w:spacing w:val="5"/>
        </w:rPr>
        <w:t xml:space="preserve"> </w:t>
      </w:r>
      <w:r>
        <w:t>the</w:t>
      </w:r>
      <w:r>
        <w:rPr>
          <w:spacing w:val="6"/>
        </w:rPr>
        <w:t xml:space="preserve"> </w:t>
      </w:r>
      <w:r>
        <w:t>parties</w:t>
      </w:r>
      <w:r>
        <w:rPr>
          <w:spacing w:val="7"/>
        </w:rPr>
        <w:t xml:space="preserve"> </w:t>
      </w:r>
      <w:r>
        <w:rPr>
          <w:spacing w:val="-1"/>
        </w:rPr>
        <w:t>involved</w:t>
      </w:r>
      <w:r>
        <w:rPr>
          <w:spacing w:val="63"/>
        </w:rPr>
        <w:t xml:space="preserve"> </w:t>
      </w:r>
      <w:r>
        <w:rPr>
          <w:spacing w:val="-1"/>
        </w:rPr>
        <w:t>concerning</w:t>
      </w:r>
      <w:r>
        <w:rPr>
          <w:spacing w:val="9"/>
        </w:rPr>
        <w:t xml:space="preserve"> </w:t>
      </w:r>
      <w:r w:rsidR="00D34410">
        <w:rPr>
          <w:spacing w:val="-1"/>
        </w:rPr>
        <w:t>everyone’s</w:t>
      </w:r>
      <w:r>
        <w:rPr>
          <w:spacing w:val="9"/>
        </w:rPr>
        <w:t xml:space="preserve"> </w:t>
      </w:r>
      <w:r>
        <w:rPr>
          <w:spacing w:val="-1"/>
        </w:rPr>
        <w:t>right</w:t>
      </w:r>
      <w:r>
        <w:rPr>
          <w:spacing w:val="9"/>
        </w:rPr>
        <w:t xml:space="preserve"> </w:t>
      </w:r>
      <w:r>
        <w:t>to</w:t>
      </w:r>
      <w:r>
        <w:rPr>
          <w:spacing w:val="9"/>
        </w:rPr>
        <w:t xml:space="preserve"> </w:t>
      </w:r>
      <w:r>
        <w:t>confidentiality</w:t>
      </w:r>
      <w:r>
        <w:rPr>
          <w:spacing w:val="4"/>
        </w:rPr>
        <w:t xml:space="preserve"> </w:t>
      </w:r>
      <w:r>
        <w:rPr>
          <w:spacing w:val="-1"/>
        </w:rPr>
        <w:t>and</w:t>
      </w:r>
      <w:r>
        <w:rPr>
          <w:spacing w:val="9"/>
        </w:rPr>
        <w:t xml:space="preserve"> </w:t>
      </w:r>
      <w:r>
        <w:rPr>
          <w:spacing w:val="-1"/>
        </w:rPr>
        <w:t>obligation</w:t>
      </w:r>
      <w:r>
        <w:rPr>
          <w:spacing w:val="13"/>
        </w:rPr>
        <w:t xml:space="preserve"> </w:t>
      </w:r>
      <w:r>
        <w:t>to</w:t>
      </w:r>
      <w:r>
        <w:rPr>
          <w:spacing w:val="73"/>
        </w:rPr>
        <w:t xml:space="preserve"> </w:t>
      </w:r>
      <w:r>
        <w:rPr>
          <w:spacing w:val="-1"/>
        </w:rPr>
        <w:t>preserve</w:t>
      </w:r>
      <w:r>
        <w:rPr>
          <w:spacing w:val="-11"/>
        </w:rPr>
        <w:t xml:space="preserve"> </w:t>
      </w:r>
      <w:r>
        <w:t>the</w:t>
      </w:r>
      <w:r>
        <w:rPr>
          <w:spacing w:val="-11"/>
        </w:rPr>
        <w:t xml:space="preserve"> </w:t>
      </w:r>
      <w:r>
        <w:t>confidentiality</w:t>
      </w:r>
      <w:r>
        <w:rPr>
          <w:spacing w:val="-17"/>
        </w:rPr>
        <w:t xml:space="preserve"> </w:t>
      </w:r>
      <w:r>
        <w:rPr>
          <w:spacing w:val="1"/>
        </w:rPr>
        <w:t>of</w:t>
      </w:r>
      <w:r>
        <w:rPr>
          <w:spacing w:val="-11"/>
        </w:rPr>
        <w:t xml:space="preserve"> </w:t>
      </w:r>
      <w:r>
        <w:rPr>
          <w:spacing w:val="-1"/>
        </w:rPr>
        <w:t>information</w:t>
      </w:r>
      <w:r>
        <w:rPr>
          <w:spacing w:val="-10"/>
        </w:rPr>
        <w:t xml:space="preserve"> </w:t>
      </w:r>
      <w:r>
        <w:rPr>
          <w:spacing w:val="-1"/>
        </w:rPr>
        <w:t>shared</w:t>
      </w:r>
      <w:r>
        <w:rPr>
          <w:spacing w:val="-8"/>
        </w:rPr>
        <w:t xml:space="preserve"> </w:t>
      </w:r>
      <w:r>
        <w:rPr>
          <w:spacing w:val="1"/>
        </w:rPr>
        <w:t>by</w:t>
      </w:r>
      <w:r>
        <w:rPr>
          <w:spacing w:val="-15"/>
        </w:rPr>
        <w:t xml:space="preserve"> </w:t>
      </w:r>
      <w:r>
        <w:rPr>
          <w:spacing w:val="-1"/>
        </w:rPr>
        <w:t>others.</w:t>
      </w:r>
      <w:r>
        <w:rPr>
          <w:spacing w:val="24"/>
        </w:rPr>
        <w:t xml:space="preserve"> </w:t>
      </w:r>
      <w:r>
        <w:rPr>
          <w:spacing w:val="-1"/>
        </w:rPr>
        <w:t>Social</w:t>
      </w:r>
      <w:r>
        <w:rPr>
          <w:spacing w:val="-10"/>
        </w:rPr>
        <w:t xml:space="preserve"> </w:t>
      </w:r>
      <w:r>
        <w:rPr>
          <w:spacing w:val="-1"/>
        </w:rPr>
        <w:t>workers</w:t>
      </w:r>
      <w:r>
        <w:rPr>
          <w:spacing w:val="69"/>
        </w:rPr>
        <w:t xml:space="preserve"> </w:t>
      </w:r>
      <w:r>
        <w:t>should</w:t>
      </w:r>
      <w:r>
        <w:rPr>
          <w:spacing w:val="47"/>
        </w:rPr>
        <w:t xml:space="preserve"> </w:t>
      </w:r>
      <w:r>
        <w:rPr>
          <w:spacing w:val="-1"/>
        </w:rPr>
        <w:t>inform</w:t>
      </w:r>
      <w:r>
        <w:rPr>
          <w:spacing w:val="48"/>
        </w:rPr>
        <w:t xml:space="preserve"> </w:t>
      </w:r>
      <w:r>
        <w:rPr>
          <w:spacing w:val="-1"/>
        </w:rPr>
        <w:t>participants</w:t>
      </w:r>
      <w:r>
        <w:rPr>
          <w:spacing w:val="48"/>
        </w:rPr>
        <w:t xml:space="preserve"> </w:t>
      </w:r>
      <w:r>
        <w:t>in</w:t>
      </w:r>
      <w:r>
        <w:rPr>
          <w:spacing w:val="48"/>
        </w:rPr>
        <w:t xml:space="preserve"> </w:t>
      </w:r>
      <w:r>
        <w:rPr>
          <w:spacing w:val="-2"/>
        </w:rPr>
        <w:t>family,</w:t>
      </w:r>
      <w:r>
        <w:rPr>
          <w:spacing w:val="50"/>
        </w:rPr>
        <w:t xml:space="preserve"> </w:t>
      </w:r>
      <w:r>
        <w:rPr>
          <w:spacing w:val="-1"/>
        </w:rPr>
        <w:t>couples,</w:t>
      </w:r>
      <w:r>
        <w:rPr>
          <w:spacing w:val="49"/>
        </w:rPr>
        <w:t xml:space="preserve"> </w:t>
      </w:r>
      <w:r>
        <w:t>or</w:t>
      </w:r>
      <w:r>
        <w:rPr>
          <w:spacing w:val="47"/>
        </w:rPr>
        <w:t xml:space="preserve"> </w:t>
      </w:r>
      <w:r>
        <w:t>group</w:t>
      </w:r>
      <w:r>
        <w:rPr>
          <w:spacing w:val="43"/>
        </w:rPr>
        <w:t xml:space="preserve"> </w:t>
      </w:r>
      <w:r>
        <w:t>counseling</w:t>
      </w:r>
      <w:r>
        <w:rPr>
          <w:spacing w:val="45"/>
        </w:rPr>
        <w:t xml:space="preserve"> </w:t>
      </w:r>
      <w:r>
        <w:t>that</w:t>
      </w:r>
      <w:r>
        <w:rPr>
          <w:spacing w:val="61"/>
        </w:rPr>
        <w:t xml:space="preserve"> </w:t>
      </w:r>
      <w:r>
        <w:rPr>
          <w:spacing w:val="-1"/>
        </w:rPr>
        <w:t>social</w:t>
      </w:r>
      <w:r>
        <w:rPr>
          <w:spacing w:val="16"/>
        </w:rPr>
        <w:t xml:space="preserve"> </w:t>
      </w:r>
      <w:r>
        <w:rPr>
          <w:spacing w:val="-1"/>
        </w:rPr>
        <w:t>workers</w:t>
      </w:r>
      <w:r>
        <w:rPr>
          <w:spacing w:val="11"/>
        </w:rPr>
        <w:t xml:space="preserve"> </w:t>
      </w:r>
      <w:r>
        <w:t>cannot</w:t>
      </w:r>
      <w:r>
        <w:rPr>
          <w:spacing w:val="17"/>
        </w:rPr>
        <w:t xml:space="preserve"> </w:t>
      </w:r>
      <w:r>
        <w:rPr>
          <w:spacing w:val="-1"/>
        </w:rPr>
        <w:t>guarantee</w:t>
      </w:r>
      <w:r>
        <w:rPr>
          <w:spacing w:val="11"/>
        </w:rPr>
        <w:t xml:space="preserve"> </w:t>
      </w:r>
      <w:r>
        <w:t>that</w:t>
      </w:r>
      <w:r>
        <w:rPr>
          <w:spacing w:val="12"/>
        </w:rPr>
        <w:t xml:space="preserve"> </w:t>
      </w:r>
      <w:r>
        <w:rPr>
          <w:spacing w:val="-1"/>
        </w:rPr>
        <w:t>all</w:t>
      </w:r>
      <w:r>
        <w:rPr>
          <w:spacing w:val="17"/>
        </w:rPr>
        <w:t xml:space="preserve"> </w:t>
      </w:r>
      <w:r>
        <w:rPr>
          <w:spacing w:val="-1"/>
        </w:rPr>
        <w:t>participants</w:t>
      </w:r>
      <w:r>
        <w:rPr>
          <w:spacing w:val="17"/>
        </w:rPr>
        <w:t xml:space="preserve"> </w:t>
      </w:r>
      <w:r>
        <w:t>will</w:t>
      </w:r>
      <w:r>
        <w:rPr>
          <w:spacing w:val="15"/>
        </w:rPr>
        <w:t xml:space="preserve"> </w:t>
      </w:r>
      <w:r>
        <w:t>honor</w:t>
      </w:r>
      <w:r>
        <w:rPr>
          <w:spacing w:val="11"/>
        </w:rPr>
        <w:t xml:space="preserve"> </w:t>
      </w:r>
      <w:r>
        <w:rPr>
          <w:spacing w:val="-1"/>
        </w:rPr>
        <w:t>such</w:t>
      </w:r>
      <w:r>
        <w:rPr>
          <w:spacing w:val="61"/>
        </w:rPr>
        <w:t xml:space="preserve"> </w:t>
      </w:r>
      <w:r>
        <w:rPr>
          <w:spacing w:val="-1"/>
        </w:rPr>
        <w:t>agreements.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11"/>
        <w:jc w:val="both"/>
      </w:pPr>
      <w:r>
        <w:rPr>
          <w:spacing w:val="-1"/>
        </w:rPr>
        <w:t>Social</w:t>
      </w:r>
      <w:r>
        <w:rPr>
          <w:spacing w:val="6"/>
        </w:rPr>
        <w:t xml:space="preserve"> </w:t>
      </w:r>
      <w:r>
        <w:rPr>
          <w:spacing w:val="-1"/>
        </w:rPr>
        <w:t>workers</w:t>
      </w:r>
      <w:r>
        <w:rPr>
          <w:spacing w:val="6"/>
        </w:rPr>
        <w:t xml:space="preserve"> </w:t>
      </w:r>
      <w:r>
        <w:t>should</w:t>
      </w:r>
      <w:r>
        <w:rPr>
          <w:spacing w:val="6"/>
        </w:rPr>
        <w:t xml:space="preserve"> </w:t>
      </w:r>
      <w:r>
        <w:t>inform</w:t>
      </w:r>
      <w:r>
        <w:rPr>
          <w:spacing w:val="7"/>
        </w:rPr>
        <w:t xml:space="preserve"> </w:t>
      </w:r>
      <w:r>
        <w:rPr>
          <w:spacing w:val="-1"/>
        </w:rPr>
        <w:t>clients</w:t>
      </w:r>
      <w:r>
        <w:rPr>
          <w:spacing w:val="7"/>
        </w:rPr>
        <w:t xml:space="preserve"> </w:t>
      </w:r>
      <w:r>
        <w:rPr>
          <w:spacing w:val="-1"/>
        </w:rPr>
        <w:t>involved</w:t>
      </w:r>
      <w:r>
        <w:rPr>
          <w:spacing w:val="6"/>
        </w:rPr>
        <w:t xml:space="preserve"> </w:t>
      </w:r>
      <w:r>
        <w:t>in</w:t>
      </w:r>
      <w:r>
        <w:rPr>
          <w:spacing w:val="9"/>
        </w:rPr>
        <w:t xml:space="preserve"> </w:t>
      </w:r>
      <w:r>
        <w:rPr>
          <w:spacing w:val="-1"/>
        </w:rPr>
        <w:t>family,</w:t>
      </w:r>
      <w:r>
        <w:rPr>
          <w:spacing w:val="9"/>
        </w:rPr>
        <w:t xml:space="preserve"> </w:t>
      </w:r>
      <w:r>
        <w:rPr>
          <w:spacing w:val="-1"/>
        </w:rPr>
        <w:t>couples,</w:t>
      </w:r>
      <w:r>
        <w:rPr>
          <w:spacing w:val="6"/>
        </w:rPr>
        <w:t xml:space="preserve"> </w:t>
      </w:r>
      <w:r>
        <w:rPr>
          <w:spacing w:val="-1"/>
        </w:rPr>
        <w:t>marital,</w:t>
      </w:r>
      <w:r>
        <w:rPr>
          <w:spacing w:val="71"/>
        </w:rPr>
        <w:t xml:space="preserve"> </w:t>
      </w:r>
      <w:r>
        <w:t>or</w:t>
      </w:r>
      <w:r>
        <w:rPr>
          <w:spacing w:val="1"/>
        </w:rPr>
        <w:t xml:space="preserve"> </w:t>
      </w:r>
      <w:r>
        <w:rPr>
          <w:spacing w:val="-1"/>
        </w:rPr>
        <w:t>group</w:t>
      </w:r>
      <w:r>
        <w:rPr>
          <w:spacing w:val="1"/>
        </w:rPr>
        <w:t xml:space="preserve"> </w:t>
      </w:r>
      <w:r>
        <w:t>counseling</w:t>
      </w:r>
      <w:r>
        <w:rPr>
          <w:spacing w:val="-1"/>
        </w:rPr>
        <w:t xml:space="preserve"> </w:t>
      </w:r>
      <w:r>
        <w:t>of</w:t>
      </w:r>
      <w:r>
        <w:rPr>
          <w:spacing w:val="1"/>
        </w:rPr>
        <w:t xml:space="preserve"> </w:t>
      </w:r>
      <w:r>
        <w:t>the</w:t>
      </w:r>
      <w:r>
        <w:rPr>
          <w:spacing w:val="1"/>
        </w:rPr>
        <w:t xml:space="preserve"> </w:t>
      </w:r>
      <w:r>
        <w:rPr>
          <w:spacing w:val="-1"/>
        </w:rPr>
        <w:t>social</w:t>
      </w:r>
      <w:r>
        <w:rPr>
          <w:spacing w:val="2"/>
        </w:rPr>
        <w:t xml:space="preserve"> </w:t>
      </w:r>
      <w:r>
        <w:rPr>
          <w:spacing w:val="-1"/>
        </w:rPr>
        <w:t>worker's,</w:t>
      </w:r>
      <w:r>
        <w:rPr>
          <w:spacing w:val="2"/>
        </w:rPr>
        <w:t xml:space="preserve"> </w:t>
      </w:r>
      <w:r>
        <w:rPr>
          <w:spacing w:val="-1"/>
        </w:rPr>
        <w:t>employer's,</w:t>
      </w:r>
      <w:r>
        <w:rPr>
          <w:spacing w:val="2"/>
        </w:rPr>
        <w:t xml:space="preserve"> </w:t>
      </w:r>
      <w:r>
        <w:rPr>
          <w:spacing w:val="-1"/>
        </w:rPr>
        <w:t>and</w:t>
      </w:r>
      <w:r>
        <w:rPr>
          <w:spacing w:val="2"/>
        </w:rPr>
        <w:t xml:space="preserve"> </w:t>
      </w:r>
      <w:r>
        <w:rPr>
          <w:spacing w:val="-1"/>
        </w:rPr>
        <w:t>agency's</w:t>
      </w:r>
      <w:r>
        <w:rPr>
          <w:spacing w:val="-2"/>
        </w:rPr>
        <w:t xml:space="preserve"> </w:t>
      </w:r>
      <w:r>
        <w:t>policy</w:t>
      </w:r>
      <w:r>
        <w:rPr>
          <w:spacing w:val="57"/>
        </w:rPr>
        <w:t xml:space="preserve"> </w:t>
      </w:r>
      <w:r>
        <w:rPr>
          <w:spacing w:val="-1"/>
        </w:rPr>
        <w:t>concerning</w:t>
      </w:r>
      <w:r>
        <w:rPr>
          <w:spacing w:val="14"/>
        </w:rPr>
        <w:t xml:space="preserve"> </w:t>
      </w:r>
      <w:r>
        <w:t>the</w:t>
      </w:r>
      <w:r>
        <w:rPr>
          <w:spacing w:val="15"/>
        </w:rPr>
        <w:t xml:space="preserve"> </w:t>
      </w:r>
      <w:r>
        <w:rPr>
          <w:spacing w:val="-1"/>
        </w:rPr>
        <w:t>social</w:t>
      </w:r>
      <w:r>
        <w:rPr>
          <w:spacing w:val="18"/>
        </w:rPr>
        <w:t xml:space="preserve"> </w:t>
      </w:r>
      <w:r>
        <w:rPr>
          <w:spacing w:val="-1"/>
        </w:rPr>
        <w:t>worker's</w:t>
      </w:r>
      <w:r>
        <w:rPr>
          <w:spacing w:val="16"/>
        </w:rPr>
        <w:t xml:space="preserve"> </w:t>
      </w:r>
      <w:r>
        <w:t>disclosure</w:t>
      </w:r>
      <w:r>
        <w:rPr>
          <w:spacing w:val="15"/>
        </w:rPr>
        <w:t xml:space="preserve"> </w:t>
      </w:r>
      <w:r>
        <w:t>of</w:t>
      </w:r>
      <w:r>
        <w:rPr>
          <w:spacing w:val="18"/>
        </w:rPr>
        <w:t xml:space="preserve"> </w:t>
      </w:r>
      <w:r>
        <w:rPr>
          <w:spacing w:val="-1"/>
        </w:rPr>
        <w:t>confidential</w:t>
      </w:r>
      <w:r>
        <w:rPr>
          <w:spacing w:val="16"/>
        </w:rPr>
        <w:t xml:space="preserve"> </w:t>
      </w:r>
      <w:r>
        <w:rPr>
          <w:spacing w:val="-1"/>
        </w:rPr>
        <w:t>information</w:t>
      </w:r>
      <w:r>
        <w:rPr>
          <w:spacing w:val="75"/>
        </w:rPr>
        <w:t xml:space="preserve"> </w:t>
      </w:r>
      <w:r>
        <w:rPr>
          <w:spacing w:val="-1"/>
        </w:rPr>
        <w:t>among</w:t>
      </w:r>
      <w:r>
        <w:rPr>
          <w:spacing w:val="-2"/>
        </w:rPr>
        <w:t xml:space="preserve"> </w:t>
      </w:r>
      <w:r>
        <w:t xml:space="preserve">the </w:t>
      </w:r>
      <w:r>
        <w:rPr>
          <w:spacing w:val="-1"/>
        </w:rPr>
        <w:t>parties</w:t>
      </w:r>
      <w:r>
        <w:t xml:space="preserve"> involved in the</w:t>
      </w:r>
      <w:r>
        <w:rPr>
          <w:spacing w:val="-5"/>
        </w:rPr>
        <w:t xml:space="preserve"> </w:t>
      </w:r>
      <w:r>
        <w:rPr>
          <w:spacing w:val="-1"/>
        </w:rPr>
        <w:t>counseling.</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06"/>
        <w:jc w:val="both"/>
      </w:pPr>
      <w:r>
        <w:rPr>
          <w:spacing w:val="-1"/>
        </w:rPr>
        <w:t>Social</w:t>
      </w:r>
      <w:r>
        <w:rPr>
          <w:spacing w:val="16"/>
        </w:rPr>
        <w:t xml:space="preserve"> </w:t>
      </w:r>
      <w:r>
        <w:rPr>
          <w:spacing w:val="-1"/>
        </w:rPr>
        <w:t>workers</w:t>
      </w:r>
      <w:r>
        <w:rPr>
          <w:spacing w:val="16"/>
        </w:rPr>
        <w:t xml:space="preserve"> </w:t>
      </w:r>
      <w:r>
        <w:t>should</w:t>
      </w:r>
      <w:r>
        <w:rPr>
          <w:spacing w:val="16"/>
        </w:rPr>
        <w:t xml:space="preserve"> </w:t>
      </w:r>
      <w:r>
        <w:t>not</w:t>
      </w:r>
      <w:r>
        <w:rPr>
          <w:spacing w:val="17"/>
        </w:rPr>
        <w:t xml:space="preserve"> </w:t>
      </w:r>
      <w:r>
        <w:t>disclose</w:t>
      </w:r>
      <w:r>
        <w:rPr>
          <w:spacing w:val="16"/>
        </w:rPr>
        <w:t xml:space="preserve"> </w:t>
      </w:r>
      <w:r>
        <w:rPr>
          <w:spacing w:val="-1"/>
        </w:rPr>
        <w:t>confidential</w:t>
      </w:r>
      <w:r>
        <w:rPr>
          <w:spacing w:val="17"/>
        </w:rPr>
        <w:t xml:space="preserve"> </w:t>
      </w:r>
      <w:r>
        <w:rPr>
          <w:spacing w:val="-1"/>
        </w:rPr>
        <w:t>information</w:t>
      </w:r>
      <w:r>
        <w:rPr>
          <w:spacing w:val="17"/>
        </w:rPr>
        <w:t xml:space="preserve"> </w:t>
      </w:r>
      <w:r>
        <w:t>to</w:t>
      </w:r>
      <w:r>
        <w:rPr>
          <w:spacing w:val="32"/>
        </w:rPr>
        <w:t xml:space="preserve"> </w:t>
      </w:r>
      <w:r>
        <w:rPr>
          <w:spacing w:val="-1"/>
        </w:rPr>
        <w:t>third-party</w:t>
      </w:r>
      <w:r>
        <w:rPr>
          <w:spacing w:val="73"/>
        </w:rPr>
        <w:t xml:space="preserve"> </w:t>
      </w:r>
      <w:r>
        <w:rPr>
          <w:spacing w:val="-1"/>
        </w:rPr>
        <w:t>payers</w:t>
      </w:r>
      <w:r>
        <w:t xml:space="preserve"> </w:t>
      </w:r>
      <w:r>
        <w:rPr>
          <w:spacing w:val="-1"/>
        </w:rPr>
        <w:t>unless</w:t>
      </w:r>
      <w:r>
        <w:t xml:space="preserve"> clients have</w:t>
      </w:r>
      <w:r>
        <w:rPr>
          <w:spacing w:val="-1"/>
        </w:rPr>
        <w:t xml:space="preserve"> authorized</w:t>
      </w:r>
      <w:r>
        <w:t xml:space="preserve"> </w:t>
      </w:r>
      <w:r>
        <w:rPr>
          <w:spacing w:val="-1"/>
        </w:rPr>
        <w:t>such</w:t>
      </w:r>
      <w:r>
        <w:rPr>
          <w:spacing w:val="-2"/>
        </w:rPr>
        <w:t xml:space="preserve"> </w:t>
      </w:r>
      <w:r>
        <w:t>disclosure.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14"/>
        <w:jc w:val="both"/>
      </w:pPr>
      <w:r>
        <w:rPr>
          <w:spacing w:val="-1"/>
        </w:rPr>
        <w:t>Social</w:t>
      </w:r>
      <w:r>
        <w:rPr>
          <w:spacing w:val="14"/>
        </w:rPr>
        <w:t xml:space="preserve"> </w:t>
      </w:r>
      <w:r>
        <w:rPr>
          <w:spacing w:val="-1"/>
        </w:rPr>
        <w:t>workers</w:t>
      </w:r>
      <w:r>
        <w:rPr>
          <w:spacing w:val="13"/>
        </w:rPr>
        <w:t xml:space="preserve"> </w:t>
      </w:r>
      <w:r>
        <w:t>should</w:t>
      </w:r>
      <w:r>
        <w:rPr>
          <w:spacing w:val="14"/>
        </w:rPr>
        <w:t xml:space="preserve"> </w:t>
      </w:r>
      <w:r>
        <w:t>not</w:t>
      </w:r>
      <w:r>
        <w:rPr>
          <w:spacing w:val="14"/>
        </w:rPr>
        <w:t xml:space="preserve"> </w:t>
      </w:r>
      <w:r>
        <w:t>discuss</w:t>
      </w:r>
      <w:r>
        <w:rPr>
          <w:spacing w:val="14"/>
        </w:rPr>
        <w:t xml:space="preserve"> </w:t>
      </w:r>
      <w:r>
        <w:rPr>
          <w:spacing w:val="-1"/>
        </w:rPr>
        <w:t>confidential</w:t>
      </w:r>
      <w:r>
        <w:rPr>
          <w:spacing w:val="14"/>
        </w:rPr>
        <w:t xml:space="preserve"> </w:t>
      </w:r>
      <w:r>
        <w:rPr>
          <w:spacing w:val="-1"/>
        </w:rPr>
        <w:t>information</w:t>
      </w:r>
      <w:r>
        <w:rPr>
          <w:spacing w:val="14"/>
        </w:rPr>
        <w:t xml:space="preserve"> </w:t>
      </w:r>
      <w:r>
        <w:t>in</w:t>
      </w:r>
      <w:r>
        <w:rPr>
          <w:spacing w:val="14"/>
        </w:rPr>
        <w:t xml:space="preserve"> </w:t>
      </w:r>
      <w:r>
        <w:t>any</w:t>
      </w:r>
      <w:r>
        <w:rPr>
          <w:spacing w:val="25"/>
        </w:rPr>
        <w:t xml:space="preserve"> </w:t>
      </w:r>
      <w:r>
        <w:rPr>
          <w:spacing w:val="-1"/>
        </w:rPr>
        <w:t>setting</w:t>
      </w:r>
      <w:r>
        <w:rPr>
          <w:spacing w:val="69"/>
        </w:rPr>
        <w:t xml:space="preserve"> </w:t>
      </w:r>
      <w:r>
        <w:t>unless</w:t>
      </w:r>
      <w:r>
        <w:rPr>
          <w:spacing w:val="38"/>
        </w:rPr>
        <w:t xml:space="preserve"> </w:t>
      </w:r>
      <w:r>
        <w:t>privacy</w:t>
      </w:r>
      <w:r>
        <w:rPr>
          <w:spacing w:val="35"/>
        </w:rPr>
        <w:t xml:space="preserve"> </w:t>
      </w:r>
      <w:r>
        <w:rPr>
          <w:spacing w:val="-1"/>
        </w:rPr>
        <w:t>can</w:t>
      </w:r>
      <w:r>
        <w:rPr>
          <w:spacing w:val="38"/>
        </w:rPr>
        <w:t xml:space="preserve"> </w:t>
      </w:r>
      <w:r>
        <w:rPr>
          <w:spacing w:val="1"/>
        </w:rPr>
        <w:t>be</w:t>
      </w:r>
      <w:r>
        <w:rPr>
          <w:spacing w:val="39"/>
        </w:rPr>
        <w:t xml:space="preserve"> </w:t>
      </w:r>
      <w:r>
        <w:rPr>
          <w:spacing w:val="-1"/>
        </w:rPr>
        <w:t>ensured.</w:t>
      </w:r>
      <w:r>
        <w:rPr>
          <w:spacing w:val="38"/>
        </w:rPr>
        <w:t xml:space="preserve"> </w:t>
      </w:r>
      <w:r>
        <w:t>Social</w:t>
      </w:r>
      <w:r>
        <w:rPr>
          <w:spacing w:val="38"/>
        </w:rPr>
        <w:t xml:space="preserve"> </w:t>
      </w:r>
      <w:r>
        <w:t>workers</w:t>
      </w:r>
      <w:r>
        <w:rPr>
          <w:spacing w:val="37"/>
        </w:rPr>
        <w:t xml:space="preserve"> </w:t>
      </w:r>
      <w:r>
        <w:t>should</w:t>
      </w:r>
      <w:r>
        <w:rPr>
          <w:spacing w:val="38"/>
        </w:rPr>
        <w:t xml:space="preserve"> </w:t>
      </w:r>
      <w:r>
        <w:t>not</w:t>
      </w:r>
      <w:r>
        <w:rPr>
          <w:spacing w:val="51"/>
        </w:rPr>
        <w:t xml:space="preserve"> </w:t>
      </w:r>
      <w:r>
        <w:t>discuss</w:t>
      </w:r>
      <w:r>
        <w:rPr>
          <w:spacing w:val="24"/>
        </w:rPr>
        <w:t xml:space="preserve"> </w:t>
      </w:r>
      <w:r>
        <w:rPr>
          <w:spacing w:val="-1"/>
        </w:rPr>
        <w:t>confidential</w:t>
      </w:r>
      <w:r>
        <w:rPr>
          <w:spacing w:val="34"/>
        </w:rPr>
        <w:t xml:space="preserve"> </w:t>
      </w:r>
      <w:r>
        <w:rPr>
          <w:spacing w:val="-1"/>
        </w:rPr>
        <w:t>information</w:t>
      </w:r>
      <w:r>
        <w:rPr>
          <w:spacing w:val="36"/>
        </w:rPr>
        <w:t xml:space="preserve"> </w:t>
      </w:r>
      <w:r>
        <w:t>in</w:t>
      </w:r>
      <w:r>
        <w:rPr>
          <w:spacing w:val="33"/>
        </w:rPr>
        <w:t xml:space="preserve"> </w:t>
      </w:r>
      <w:r>
        <w:t>public</w:t>
      </w:r>
      <w:r>
        <w:rPr>
          <w:spacing w:val="32"/>
        </w:rPr>
        <w:t xml:space="preserve"> </w:t>
      </w:r>
      <w:r>
        <w:t>or</w:t>
      </w:r>
      <w:r>
        <w:rPr>
          <w:spacing w:val="32"/>
        </w:rPr>
        <w:t xml:space="preserve"> </w:t>
      </w:r>
      <w:r>
        <w:rPr>
          <w:spacing w:val="-1"/>
        </w:rPr>
        <w:t>semipublic</w:t>
      </w:r>
      <w:r>
        <w:rPr>
          <w:spacing w:val="33"/>
        </w:rPr>
        <w:t xml:space="preserve"> </w:t>
      </w:r>
      <w:r>
        <w:rPr>
          <w:spacing w:val="-1"/>
        </w:rPr>
        <w:t>areas</w:t>
      </w:r>
      <w:r>
        <w:rPr>
          <w:spacing w:val="33"/>
        </w:rPr>
        <w:t xml:space="preserve"> </w:t>
      </w:r>
      <w:r>
        <w:rPr>
          <w:spacing w:val="-1"/>
        </w:rPr>
        <w:t>such</w:t>
      </w:r>
      <w:r>
        <w:rPr>
          <w:spacing w:val="33"/>
        </w:rPr>
        <w:t xml:space="preserve"> </w:t>
      </w:r>
      <w:r>
        <w:rPr>
          <w:spacing w:val="-1"/>
        </w:rPr>
        <w:t>as</w:t>
      </w:r>
      <w:r>
        <w:rPr>
          <w:spacing w:val="33"/>
        </w:rPr>
        <w:t xml:space="preserve"> </w:t>
      </w:r>
      <w:r>
        <w:rPr>
          <w:spacing w:val="-1"/>
        </w:rPr>
        <w:t>hallways,</w:t>
      </w:r>
      <w:r>
        <w:rPr>
          <w:spacing w:val="69"/>
        </w:rPr>
        <w:t xml:space="preserve"> </w:t>
      </w:r>
      <w:r>
        <w:rPr>
          <w:spacing w:val="-1"/>
        </w:rPr>
        <w:t>waiting</w:t>
      </w:r>
      <w:r>
        <w:rPr>
          <w:spacing w:val="-2"/>
        </w:rPr>
        <w:t xml:space="preserve"> </w:t>
      </w:r>
      <w:r>
        <w:t xml:space="preserve">rooms, </w:t>
      </w:r>
      <w:r>
        <w:rPr>
          <w:spacing w:val="-1"/>
        </w:rPr>
        <w:t>elevators,</w:t>
      </w:r>
      <w:r>
        <w:rPr>
          <w:spacing w:val="2"/>
        </w:rPr>
        <w:t xml:space="preserve"> </w:t>
      </w:r>
      <w:r>
        <w:rPr>
          <w:spacing w:val="-1"/>
        </w:rPr>
        <w:t>and</w:t>
      </w:r>
      <w:r>
        <w:rPr>
          <w:spacing w:val="1"/>
        </w:rPr>
        <w:t xml:space="preserve"> </w:t>
      </w:r>
      <w:r>
        <w:rPr>
          <w:spacing w:val="-1"/>
        </w:rPr>
        <w:t>restaurants.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07"/>
        <w:jc w:val="both"/>
      </w:pPr>
      <w:r>
        <w:rPr>
          <w:spacing w:val="-1"/>
        </w:rPr>
        <w:t>Social</w:t>
      </w:r>
      <w:r>
        <w:rPr>
          <w:spacing w:val="41"/>
        </w:rPr>
        <w:t xml:space="preserve"> </w:t>
      </w:r>
      <w:r>
        <w:rPr>
          <w:spacing w:val="-1"/>
        </w:rPr>
        <w:t>workers</w:t>
      </w:r>
      <w:r>
        <w:rPr>
          <w:spacing w:val="40"/>
        </w:rPr>
        <w:t xml:space="preserve"> </w:t>
      </w:r>
      <w:r>
        <w:t>should</w:t>
      </w:r>
      <w:r>
        <w:rPr>
          <w:spacing w:val="41"/>
        </w:rPr>
        <w:t xml:space="preserve"> </w:t>
      </w:r>
      <w:r>
        <w:rPr>
          <w:spacing w:val="-1"/>
        </w:rPr>
        <w:t>protect</w:t>
      </w:r>
      <w:r>
        <w:rPr>
          <w:spacing w:val="43"/>
        </w:rPr>
        <w:t xml:space="preserve"> </w:t>
      </w:r>
      <w:r>
        <w:t>the</w:t>
      </w:r>
      <w:r>
        <w:rPr>
          <w:spacing w:val="42"/>
        </w:rPr>
        <w:t xml:space="preserve"> </w:t>
      </w:r>
      <w:r>
        <w:rPr>
          <w:spacing w:val="-1"/>
        </w:rPr>
        <w:t>confidentiality</w:t>
      </w:r>
      <w:r>
        <w:rPr>
          <w:spacing w:val="37"/>
        </w:rPr>
        <w:t xml:space="preserve"> </w:t>
      </w:r>
      <w:r>
        <w:t>of</w:t>
      </w:r>
      <w:r>
        <w:rPr>
          <w:spacing w:val="40"/>
        </w:rPr>
        <w:t xml:space="preserve"> </w:t>
      </w:r>
      <w:r>
        <w:rPr>
          <w:spacing w:val="-1"/>
        </w:rPr>
        <w:t>clients</w:t>
      </w:r>
      <w:r>
        <w:rPr>
          <w:spacing w:val="44"/>
        </w:rPr>
        <w:t xml:space="preserve"> </w:t>
      </w:r>
      <w:r>
        <w:t>during</w:t>
      </w:r>
      <w:r>
        <w:rPr>
          <w:spacing w:val="36"/>
        </w:rPr>
        <w:t xml:space="preserve"> </w:t>
      </w:r>
      <w:r>
        <w:rPr>
          <w:spacing w:val="-1"/>
        </w:rPr>
        <w:t>legal</w:t>
      </w:r>
      <w:r>
        <w:rPr>
          <w:spacing w:val="81"/>
        </w:rPr>
        <w:t xml:space="preserve"> </w:t>
      </w:r>
      <w:r>
        <w:rPr>
          <w:spacing w:val="-1"/>
        </w:rPr>
        <w:t>proceedings</w:t>
      </w:r>
      <w:r>
        <w:rPr>
          <w:spacing w:val="17"/>
        </w:rPr>
        <w:t xml:space="preserve"> </w:t>
      </w:r>
      <w:r>
        <w:t>to</w:t>
      </w:r>
      <w:r>
        <w:rPr>
          <w:spacing w:val="19"/>
        </w:rPr>
        <w:t xml:space="preserve"> </w:t>
      </w:r>
      <w:r>
        <w:t>the</w:t>
      </w:r>
      <w:r>
        <w:rPr>
          <w:spacing w:val="18"/>
        </w:rPr>
        <w:t xml:space="preserve"> </w:t>
      </w:r>
      <w:r>
        <w:t>extent</w:t>
      </w:r>
      <w:r>
        <w:rPr>
          <w:spacing w:val="17"/>
        </w:rPr>
        <w:t xml:space="preserve"> </w:t>
      </w:r>
      <w:r>
        <w:rPr>
          <w:spacing w:val="-1"/>
        </w:rPr>
        <w:t>permitted</w:t>
      </w:r>
      <w:r>
        <w:rPr>
          <w:spacing w:val="17"/>
        </w:rPr>
        <w:t xml:space="preserve"> </w:t>
      </w:r>
      <w:r>
        <w:rPr>
          <w:spacing w:val="2"/>
        </w:rPr>
        <w:t>by</w:t>
      </w:r>
      <w:r>
        <w:rPr>
          <w:spacing w:val="7"/>
        </w:rPr>
        <w:t xml:space="preserve"> </w:t>
      </w:r>
      <w:r>
        <w:rPr>
          <w:spacing w:val="-1"/>
        </w:rPr>
        <w:t>law.</w:t>
      </w:r>
      <w:r>
        <w:rPr>
          <w:spacing w:val="16"/>
        </w:rPr>
        <w:t xml:space="preserve"> </w:t>
      </w:r>
      <w:r>
        <w:t>When</w:t>
      </w:r>
      <w:r>
        <w:rPr>
          <w:spacing w:val="20"/>
        </w:rPr>
        <w:t xml:space="preserve"> </w:t>
      </w:r>
      <w:r>
        <w:t>a</w:t>
      </w:r>
      <w:r>
        <w:rPr>
          <w:spacing w:val="15"/>
        </w:rPr>
        <w:t xml:space="preserve"> </w:t>
      </w:r>
      <w:r>
        <w:rPr>
          <w:spacing w:val="-1"/>
        </w:rPr>
        <w:t>court</w:t>
      </w:r>
      <w:r>
        <w:rPr>
          <w:spacing w:val="16"/>
        </w:rPr>
        <w:t xml:space="preserve"> </w:t>
      </w:r>
      <w:r>
        <w:t>of</w:t>
      </w:r>
      <w:r>
        <w:rPr>
          <w:spacing w:val="16"/>
        </w:rPr>
        <w:t xml:space="preserve"> </w:t>
      </w:r>
      <w:r>
        <w:t>law</w:t>
      </w:r>
      <w:r>
        <w:rPr>
          <w:spacing w:val="16"/>
        </w:rPr>
        <w:t xml:space="preserve"> </w:t>
      </w:r>
      <w:r>
        <w:t>or</w:t>
      </w:r>
      <w:r>
        <w:rPr>
          <w:spacing w:val="16"/>
        </w:rPr>
        <w:t xml:space="preserve"> </w:t>
      </w:r>
      <w:r>
        <w:t>other</w:t>
      </w:r>
      <w:r>
        <w:rPr>
          <w:spacing w:val="48"/>
        </w:rPr>
        <w:t xml:space="preserve"> </w:t>
      </w:r>
      <w:r>
        <w:t>legally</w:t>
      </w:r>
      <w:r>
        <w:rPr>
          <w:spacing w:val="23"/>
        </w:rPr>
        <w:t xml:space="preserve"> </w:t>
      </w:r>
      <w:r>
        <w:rPr>
          <w:spacing w:val="-1"/>
        </w:rPr>
        <w:t>authorized</w:t>
      </w:r>
      <w:r>
        <w:rPr>
          <w:spacing w:val="28"/>
        </w:rPr>
        <w:t xml:space="preserve"> </w:t>
      </w:r>
      <w:r>
        <w:t>body</w:t>
      </w:r>
      <w:r>
        <w:rPr>
          <w:spacing w:val="26"/>
        </w:rPr>
        <w:t xml:space="preserve"> </w:t>
      </w:r>
      <w:r>
        <w:rPr>
          <w:spacing w:val="-1"/>
        </w:rPr>
        <w:t>orders</w:t>
      </w:r>
      <w:r>
        <w:rPr>
          <w:spacing w:val="28"/>
        </w:rPr>
        <w:t xml:space="preserve"> </w:t>
      </w:r>
      <w:r>
        <w:rPr>
          <w:spacing w:val="-1"/>
        </w:rPr>
        <w:t>social</w:t>
      </w:r>
      <w:r>
        <w:rPr>
          <w:spacing w:val="28"/>
        </w:rPr>
        <w:t xml:space="preserve"> </w:t>
      </w:r>
      <w:r>
        <w:rPr>
          <w:spacing w:val="-1"/>
        </w:rPr>
        <w:t>workers</w:t>
      </w:r>
      <w:r>
        <w:rPr>
          <w:spacing w:val="28"/>
        </w:rPr>
        <w:t xml:space="preserve"> </w:t>
      </w:r>
      <w:r>
        <w:t>to</w:t>
      </w:r>
      <w:r>
        <w:rPr>
          <w:spacing w:val="29"/>
        </w:rPr>
        <w:t xml:space="preserve"> </w:t>
      </w:r>
      <w:r>
        <w:t>disclose</w:t>
      </w:r>
      <w:r>
        <w:rPr>
          <w:spacing w:val="28"/>
        </w:rPr>
        <w:t xml:space="preserve"> </w:t>
      </w:r>
      <w:r>
        <w:rPr>
          <w:spacing w:val="-1"/>
        </w:rPr>
        <w:t>confidential</w:t>
      </w:r>
      <w:r>
        <w:rPr>
          <w:spacing w:val="5"/>
        </w:rPr>
        <w:t xml:space="preserve"> </w:t>
      </w:r>
      <w:r>
        <w:t>or</w:t>
      </w:r>
      <w:r>
        <w:rPr>
          <w:spacing w:val="71"/>
        </w:rPr>
        <w:t xml:space="preserve"> </w:t>
      </w:r>
      <w:r>
        <w:rPr>
          <w:spacing w:val="-1"/>
        </w:rPr>
        <w:t>privileged</w:t>
      </w:r>
      <w:r>
        <w:rPr>
          <w:spacing w:val="2"/>
        </w:rPr>
        <w:t xml:space="preserve"> </w:t>
      </w:r>
      <w:r>
        <w:rPr>
          <w:spacing w:val="-1"/>
        </w:rPr>
        <w:t>information</w:t>
      </w:r>
      <w:r>
        <w:rPr>
          <w:spacing w:val="2"/>
        </w:rPr>
        <w:t xml:space="preserve"> </w:t>
      </w:r>
      <w:r>
        <w:t>without</w:t>
      </w:r>
      <w:r>
        <w:rPr>
          <w:spacing w:val="2"/>
        </w:rPr>
        <w:t xml:space="preserve"> </w:t>
      </w:r>
      <w:r>
        <w:t>a</w:t>
      </w:r>
      <w:r>
        <w:rPr>
          <w:spacing w:val="1"/>
        </w:rPr>
        <w:t xml:space="preserve"> </w:t>
      </w:r>
      <w:r>
        <w:rPr>
          <w:spacing w:val="-1"/>
        </w:rPr>
        <w:t>client's</w:t>
      </w:r>
      <w:r>
        <w:rPr>
          <w:spacing w:val="2"/>
        </w:rPr>
        <w:t xml:space="preserve"> </w:t>
      </w:r>
      <w:r>
        <w:rPr>
          <w:spacing w:val="-1"/>
        </w:rPr>
        <w:t>consent</w:t>
      </w:r>
      <w:r>
        <w:rPr>
          <w:spacing w:val="2"/>
        </w:rPr>
        <w:t xml:space="preserve"> </w:t>
      </w:r>
      <w:r>
        <w:t>and</w:t>
      </w:r>
      <w:r>
        <w:rPr>
          <w:spacing w:val="2"/>
        </w:rPr>
        <w:t xml:space="preserve"> </w:t>
      </w:r>
      <w:r>
        <w:rPr>
          <w:spacing w:val="-1"/>
        </w:rPr>
        <w:t>such</w:t>
      </w:r>
      <w:r>
        <w:rPr>
          <w:spacing w:val="2"/>
        </w:rPr>
        <w:t xml:space="preserve"> </w:t>
      </w:r>
      <w:r>
        <w:t>disclosure</w:t>
      </w:r>
      <w:r>
        <w:rPr>
          <w:spacing w:val="8"/>
        </w:rPr>
        <w:t xml:space="preserve"> </w:t>
      </w:r>
      <w:r>
        <w:rPr>
          <w:spacing w:val="-1"/>
        </w:rPr>
        <w:t>could</w:t>
      </w:r>
      <w:r>
        <w:rPr>
          <w:spacing w:val="67"/>
        </w:rPr>
        <w:t xml:space="preserve"> </w:t>
      </w:r>
      <w:r>
        <w:rPr>
          <w:spacing w:val="-1"/>
        </w:rPr>
        <w:t>cause</w:t>
      </w:r>
      <w:r>
        <w:rPr>
          <w:spacing w:val="54"/>
        </w:rPr>
        <w:t xml:space="preserve"> </w:t>
      </w:r>
      <w:r>
        <w:t>harm</w:t>
      </w:r>
      <w:r>
        <w:rPr>
          <w:spacing w:val="54"/>
        </w:rPr>
        <w:t xml:space="preserve"> </w:t>
      </w:r>
      <w:r>
        <w:t>to</w:t>
      </w:r>
      <w:r>
        <w:rPr>
          <w:spacing w:val="55"/>
        </w:rPr>
        <w:t xml:space="preserve"> </w:t>
      </w:r>
      <w:r>
        <w:t>the</w:t>
      </w:r>
      <w:r>
        <w:rPr>
          <w:spacing w:val="54"/>
        </w:rPr>
        <w:t xml:space="preserve"> </w:t>
      </w:r>
      <w:r>
        <w:t>client,</w:t>
      </w:r>
      <w:r>
        <w:rPr>
          <w:spacing w:val="55"/>
        </w:rPr>
        <w:t xml:space="preserve"> </w:t>
      </w:r>
      <w:r>
        <w:rPr>
          <w:spacing w:val="-1"/>
        </w:rPr>
        <w:t>social</w:t>
      </w:r>
      <w:r>
        <w:rPr>
          <w:spacing w:val="54"/>
        </w:rPr>
        <w:t xml:space="preserve"> </w:t>
      </w:r>
      <w:r>
        <w:rPr>
          <w:spacing w:val="-1"/>
        </w:rPr>
        <w:t>workers</w:t>
      </w:r>
      <w:r>
        <w:rPr>
          <w:spacing w:val="54"/>
        </w:rPr>
        <w:t xml:space="preserve"> </w:t>
      </w:r>
      <w:r>
        <w:t>should</w:t>
      </w:r>
      <w:r>
        <w:rPr>
          <w:spacing w:val="57"/>
        </w:rPr>
        <w:t xml:space="preserve"> </w:t>
      </w:r>
      <w:r>
        <w:rPr>
          <w:spacing w:val="-1"/>
        </w:rPr>
        <w:t>request</w:t>
      </w:r>
      <w:r>
        <w:rPr>
          <w:spacing w:val="55"/>
        </w:rPr>
        <w:t xml:space="preserve"> </w:t>
      </w:r>
      <w:r>
        <w:t>that</w:t>
      </w:r>
      <w:r>
        <w:rPr>
          <w:spacing w:val="55"/>
        </w:rPr>
        <w:t xml:space="preserve"> </w:t>
      </w:r>
      <w:r>
        <w:t>the</w:t>
      </w:r>
      <w:r>
        <w:rPr>
          <w:spacing w:val="19"/>
        </w:rPr>
        <w:t xml:space="preserve"> </w:t>
      </w:r>
      <w:r>
        <w:rPr>
          <w:spacing w:val="-1"/>
        </w:rPr>
        <w:t>court</w:t>
      </w:r>
      <w:r>
        <w:rPr>
          <w:spacing w:val="53"/>
        </w:rPr>
        <w:t xml:space="preserve"> </w:t>
      </w:r>
      <w:r>
        <w:rPr>
          <w:spacing w:val="-1"/>
        </w:rPr>
        <w:t>withdraw</w:t>
      </w:r>
      <w:r>
        <w:rPr>
          <w:spacing w:val="21"/>
        </w:rPr>
        <w:t xml:space="preserve"> </w:t>
      </w:r>
      <w:r>
        <w:t>the</w:t>
      </w:r>
      <w:r>
        <w:rPr>
          <w:spacing w:val="21"/>
        </w:rPr>
        <w:t xml:space="preserve"> </w:t>
      </w:r>
      <w:r>
        <w:rPr>
          <w:spacing w:val="-1"/>
        </w:rPr>
        <w:t>order</w:t>
      </w:r>
      <w:r>
        <w:rPr>
          <w:spacing w:val="20"/>
        </w:rPr>
        <w:t xml:space="preserve"> </w:t>
      </w:r>
      <w:r>
        <w:t>or</w:t>
      </w:r>
      <w:r>
        <w:rPr>
          <w:spacing w:val="18"/>
        </w:rPr>
        <w:t xml:space="preserve"> </w:t>
      </w:r>
      <w:r>
        <w:rPr>
          <w:spacing w:val="-1"/>
        </w:rPr>
        <w:t>limit</w:t>
      </w:r>
      <w:r>
        <w:rPr>
          <w:spacing w:val="22"/>
        </w:rPr>
        <w:t xml:space="preserve"> </w:t>
      </w:r>
      <w:r>
        <w:t>the</w:t>
      </w:r>
      <w:r>
        <w:rPr>
          <w:spacing w:val="18"/>
        </w:rPr>
        <w:t xml:space="preserve"> </w:t>
      </w:r>
      <w:r>
        <w:rPr>
          <w:spacing w:val="-1"/>
        </w:rPr>
        <w:t>order</w:t>
      </w:r>
      <w:r>
        <w:rPr>
          <w:spacing w:val="20"/>
        </w:rPr>
        <w:t xml:space="preserve"> </w:t>
      </w:r>
      <w:r>
        <w:rPr>
          <w:spacing w:val="-1"/>
        </w:rPr>
        <w:t>as</w:t>
      </w:r>
      <w:r>
        <w:rPr>
          <w:spacing w:val="21"/>
        </w:rPr>
        <w:t xml:space="preserve"> </w:t>
      </w:r>
      <w:r>
        <w:rPr>
          <w:spacing w:val="-1"/>
        </w:rPr>
        <w:t>narrowly</w:t>
      </w:r>
      <w:r>
        <w:rPr>
          <w:spacing w:val="17"/>
        </w:rPr>
        <w:t xml:space="preserve"> </w:t>
      </w:r>
      <w:r>
        <w:rPr>
          <w:spacing w:val="-1"/>
        </w:rPr>
        <w:t>as</w:t>
      </w:r>
      <w:r>
        <w:rPr>
          <w:spacing w:val="21"/>
        </w:rPr>
        <w:t xml:space="preserve"> </w:t>
      </w:r>
      <w:r>
        <w:t>possible</w:t>
      </w:r>
      <w:r>
        <w:rPr>
          <w:spacing w:val="21"/>
        </w:rPr>
        <w:t xml:space="preserve"> </w:t>
      </w:r>
      <w:r>
        <w:t>or</w:t>
      </w:r>
      <w:r>
        <w:rPr>
          <w:spacing w:val="18"/>
        </w:rPr>
        <w:t xml:space="preserve"> </w:t>
      </w:r>
      <w:r>
        <w:rPr>
          <w:spacing w:val="-1"/>
        </w:rPr>
        <w:t>maintain</w:t>
      </w:r>
      <w:r>
        <w:rPr>
          <w:spacing w:val="53"/>
        </w:rPr>
        <w:t xml:space="preserve"> </w:t>
      </w:r>
      <w:r>
        <w:t xml:space="preserve">the </w:t>
      </w:r>
      <w:r>
        <w:rPr>
          <w:spacing w:val="-1"/>
        </w:rPr>
        <w:t>records</w:t>
      </w:r>
      <w:r>
        <w:t xml:space="preserve"> </w:t>
      </w:r>
      <w:r>
        <w:rPr>
          <w:spacing w:val="-1"/>
        </w:rPr>
        <w:t>under</w:t>
      </w:r>
      <w:r>
        <w:t xml:space="preserve"> </w:t>
      </w:r>
      <w:r>
        <w:rPr>
          <w:spacing w:val="-1"/>
        </w:rPr>
        <w:t>seal,</w:t>
      </w:r>
      <w:r>
        <w:t xml:space="preserve"> </w:t>
      </w:r>
      <w:r>
        <w:rPr>
          <w:spacing w:val="-1"/>
        </w:rPr>
        <w:t>unavailable</w:t>
      </w:r>
      <w:r>
        <w:t xml:space="preserve"> for </w:t>
      </w:r>
      <w:r>
        <w:rPr>
          <w:spacing w:val="-1"/>
        </w:rPr>
        <w:t>public inspection.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20"/>
        <w:jc w:val="both"/>
      </w:pPr>
      <w:r>
        <w:rPr>
          <w:spacing w:val="-1"/>
        </w:rPr>
        <w:t>Social</w:t>
      </w:r>
      <w:r>
        <w:rPr>
          <w:spacing w:val="59"/>
        </w:rPr>
        <w:t xml:space="preserve"> </w:t>
      </w:r>
      <w:r>
        <w:rPr>
          <w:spacing w:val="-1"/>
        </w:rPr>
        <w:t>workers</w:t>
      </w:r>
      <w:r>
        <w:rPr>
          <w:spacing w:val="59"/>
        </w:rPr>
        <w:t xml:space="preserve"> </w:t>
      </w:r>
      <w:r>
        <w:t>should</w:t>
      </w:r>
      <w:r>
        <w:rPr>
          <w:spacing w:val="1"/>
        </w:rPr>
        <w:t xml:space="preserve"> </w:t>
      </w:r>
      <w:r>
        <w:rPr>
          <w:spacing w:val="-1"/>
        </w:rPr>
        <w:t>protect</w:t>
      </w:r>
      <w:r>
        <w:t xml:space="preserve"> the</w:t>
      </w:r>
      <w:r>
        <w:rPr>
          <w:spacing w:val="59"/>
        </w:rPr>
        <w:t xml:space="preserve"> </w:t>
      </w:r>
      <w:r>
        <w:t>confidentiality</w:t>
      </w:r>
      <w:r>
        <w:rPr>
          <w:spacing w:val="54"/>
        </w:rPr>
        <w:t xml:space="preserve"> </w:t>
      </w:r>
      <w:r>
        <w:t>of</w:t>
      </w:r>
      <w:r>
        <w:rPr>
          <w:spacing w:val="59"/>
        </w:rPr>
        <w:t xml:space="preserve"> </w:t>
      </w:r>
      <w:r>
        <w:rPr>
          <w:spacing w:val="-1"/>
        </w:rPr>
        <w:t>clients</w:t>
      </w:r>
      <w:r>
        <w:rPr>
          <w:spacing w:val="44"/>
        </w:rPr>
        <w:t xml:space="preserve"> </w:t>
      </w:r>
      <w:r>
        <w:t>when</w:t>
      </w:r>
      <w:r>
        <w:rPr>
          <w:spacing w:val="37"/>
        </w:rPr>
        <w:t xml:space="preserve"> </w:t>
      </w:r>
      <w:r>
        <w:rPr>
          <w:spacing w:val="-1"/>
        </w:rPr>
        <w:t>responding</w:t>
      </w:r>
      <w:r>
        <w:rPr>
          <w:spacing w:val="-3"/>
        </w:rPr>
        <w:t xml:space="preserve"> </w:t>
      </w:r>
      <w:r>
        <w:t>to</w:t>
      </w:r>
      <w:r>
        <w:rPr>
          <w:spacing w:val="2"/>
        </w:rPr>
        <w:t xml:space="preserve"> </w:t>
      </w:r>
      <w:r>
        <w:rPr>
          <w:spacing w:val="-1"/>
        </w:rPr>
        <w:t>requests</w:t>
      </w:r>
      <w:r>
        <w:t xml:space="preserve"> from </w:t>
      </w:r>
      <w:r>
        <w:rPr>
          <w:spacing w:val="-1"/>
        </w:rPr>
        <w:t>members</w:t>
      </w:r>
      <w:r>
        <w:t xml:space="preserve"> of the</w:t>
      </w:r>
      <w:r>
        <w:rPr>
          <w:spacing w:val="-2"/>
        </w:rPr>
        <w:t xml:space="preserve"> </w:t>
      </w:r>
      <w:r>
        <w:t>media.</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881"/>
        </w:tabs>
        <w:ind w:left="1881" w:right="115"/>
        <w:jc w:val="both"/>
      </w:pPr>
      <w:r>
        <w:rPr>
          <w:spacing w:val="-1"/>
        </w:rPr>
        <w:t>Social</w:t>
      </w:r>
      <w:r>
        <w:rPr>
          <w:spacing w:val="41"/>
        </w:rPr>
        <w:t xml:space="preserve"> </w:t>
      </w:r>
      <w:r>
        <w:rPr>
          <w:spacing w:val="-1"/>
        </w:rPr>
        <w:t>workers</w:t>
      </w:r>
      <w:r>
        <w:rPr>
          <w:spacing w:val="42"/>
        </w:rPr>
        <w:t xml:space="preserve"> </w:t>
      </w:r>
      <w:r>
        <w:t>should</w:t>
      </w:r>
      <w:r>
        <w:rPr>
          <w:spacing w:val="40"/>
        </w:rPr>
        <w:t xml:space="preserve"> </w:t>
      </w:r>
      <w:r>
        <w:rPr>
          <w:spacing w:val="-1"/>
        </w:rPr>
        <w:t>protect</w:t>
      </w:r>
      <w:r>
        <w:rPr>
          <w:spacing w:val="41"/>
        </w:rPr>
        <w:t xml:space="preserve"> </w:t>
      </w:r>
      <w:r>
        <w:t>the</w:t>
      </w:r>
      <w:r>
        <w:rPr>
          <w:spacing w:val="42"/>
        </w:rPr>
        <w:t xml:space="preserve"> </w:t>
      </w:r>
      <w:r>
        <w:t>confidentiality</w:t>
      </w:r>
      <w:r>
        <w:rPr>
          <w:spacing w:val="38"/>
        </w:rPr>
        <w:t xml:space="preserve"> </w:t>
      </w:r>
      <w:r>
        <w:t>of</w:t>
      </w:r>
      <w:r>
        <w:rPr>
          <w:spacing w:val="39"/>
        </w:rPr>
        <w:t xml:space="preserve"> </w:t>
      </w:r>
      <w:r>
        <w:t>clients'</w:t>
      </w:r>
      <w:r>
        <w:rPr>
          <w:spacing w:val="38"/>
        </w:rPr>
        <w:t xml:space="preserve"> </w:t>
      </w:r>
      <w:r>
        <w:t>written</w:t>
      </w:r>
      <w:r>
        <w:rPr>
          <w:spacing w:val="5"/>
        </w:rPr>
        <w:t xml:space="preserve"> </w:t>
      </w:r>
      <w:r>
        <w:rPr>
          <w:spacing w:val="-1"/>
        </w:rPr>
        <w:t>and</w:t>
      </w:r>
      <w:r>
        <w:rPr>
          <w:spacing w:val="39"/>
        </w:rPr>
        <w:t xml:space="preserve"> </w:t>
      </w:r>
      <w:r>
        <w:rPr>
          <w:spacing w:val="-1"/>
        </w:rPr>
        <w:t>electronic</w:t>
      </w:r>
      <w:r>
        <w:rPr>
          <w:spacing w:val="15"/>
        </w:rPr>
        <w:t xml:space="preserve"> </w:t>
      </w:r>
      <w:r>
        <w:rPr>
          <w:spacing w:val="-1"/>
        </w:rPr>
        <w:t>records</w:t>
      </w:r>
      <w:r>
        <w:rPr>
          <w:spacing w:val="16"/>
        </w:rPr>
        <w:t xml:space="preserve"> </w:t>
      </w:r>
      <w:r>
        <w:rPr>
          <w:spacing w:val="-1"/>
        </w:rPr>
        <w:t>and</w:t>
      </w:r>
      <w:r>
        <w:rPr>
          <w:spacing w:val="14"/>
        </w:rPr>
        <w:t xml:space="preserve"> </w:t>
      </w:r>
      <w:r>
        <w:t>other</w:t>
      </w:r>
      <w:r>
        <w:rPr>
          <w:spacing w:val="13"/>
        </w:rPr>
        <w:t xml:space="preserve"> </w:t>
      </w:r>
      <w:r>
        <w:rPr>
          <w:spacing w:val="-1"/>
        </w:rPr>
        <w:t>sensitive</w:t>
      </w:r>
      <w:r>
        <w:rPr>
          <w:spacing w:val="13"/>
        </w:rPr>
        <w:t xml:space="preserve"> </w:t>
      </w:r>
      <w:r>
        <w:t>information.</w:t>
      </w:r>
      <w:r>
        <w:rPr>
          <w:spacing w:val="14"/>
        </w:rPr>
        <w:t xml:space="preserve"> </w:t>
      </w:r>
      <w:r>
        <w:rPr>
          <w:spacing w:val="-1"/>
        </w:rPr>
        <w:t>Social</w:t>
      </w:r>
      <w:r>
        <w:rPr>
          <w:spacing w:val="14"/>
        </w:rPr>
        <w:t xml:space="preserve"> </w:t>
      </w:r>
      <w:r>
        <w:rPr>
          <w:spacing w:val="-1"/>
        </w:rPr>
        <w:t>workers</w:t>
      </w:r>
      <w:r>
        <w:rPr>
          <w:spacing w:val="18"/>
        </w:rPr>
        <w:t xml:space="preserve"> </w:t>
      </w:r>
      <w:r>
        <w:t>should</w:t>
      </w:r>
      <w:r>
        <w:rPr>
          <w:spacing w:val="73"/>
        </w:rPr>
        <w:t xml:space="preserve"> </w:t>
      </w:r>
      <w:r>
        <w:t>take</w:t>
      </w:r>
      <w:r>
        <w:rPr>
          <w:spacing w:val="15"/>
        </w:rPr>
        <w:t xml:space="preserve"> </w:t>
      </w:r>
      <w:r>
        <w:rPr>
          <w:spacing w:val="-1"/>
        </w:rPr>
        <w:t>reasonable</w:t>
      </w:r>
      <w:r>
        <w:rPr>
          <w:spacing w:val="18"/>
        </w:rPr>
        <w:t xml:space="preserve"> </w:t>
      </w:r>
      <w:r>
        <w:t>steps</w:t>
      </w:r>
      <w:r>
        <w:rPr>
          <w:spacing w:val="17"/>
        </w:rPr>
        <w:t xml:space="preserve"> </w:t>
      </w:r>
      <w:r>
        <w:t>to</w:t>
      </w:r>
      <w:r>
        <w:rPr>
          <w:spacing w:val="21"/>
        </w:rPr>
        <w:t xml:space="preserve"> </w:t>
      </w:r>
      <w:r>
        <w:rPr>
          <w:spacing w:val="-1"/>
        </w:rPr>
        <w:t>ensure</w:t>
      </w:r>
      <w:r>
        <w:rPr>
          <w:spacing w:val="15"/>
        </w:rPr>
        <w:t xml:space="preserve"> </w:t>
      </w:r>
      <w:r>
        <w:t>that</w:t>
      </w:r>
      <w:r>
        <w:rPr>
          <w:spacing w:val="19"/>
        </w:rPr>
        <w:t xml:space="preserve"> </w:t>
      </w:r>
      <w:r>
        <w:rPr>
          <w:spacing w:val="-1"/>
        </w:rPr>
        <w:t>clients'</w:t>
      </w:r>
      <w:r>
        <w:rPr>
          <w:spacing w:val="15"/>
        </w:rPr>
        <w:t xml:space="preserve"> </w:t>
      </w:r>
      <w:r>
        <w:t>records</w:t>
      </w:r>
      <w:r>
        <w:rPr>
          <w:spacing w:val="20"/>
        </w:rPr>
        <w:t xml:space="preserve"> </w:t>
      </w:r>
      <w:r>
        <w:rPr>
          <w:spacing w:val="-1"/>
        </w:rPr>
        <w:t>are</w:t>
      </w:r>
      <w:r>
        <w:rPr>
          <w:spacing w:val="17"/>
        </w:rPr>
        <w:t xml:space="preserve"> </w:t>
      </w:r>
      <w:r>
        <w:rPr>
          <w:spacing w:val="-1"/>
        </w:rPr>
        <w:t>stored</w:t>
      </w:r>
      <w:r>
        <w:rPr>
          <w:spacing w:val="16"/>
        </w:rPr>
        <w:t xml:space="preserve"> </w:t>
      </w:r>
      <w:r>
        <w:t>in</w:t>
      </w:r>
      <w:r>
        <w:rPr>
          <w:spacing w:val="19"/>
        </w:rPr>
        <w:t xml:space="preserve"> </w:t>
      </w:r>
      <w:r>
        <w:t>a</w:t>
      </w:r>
      <w:r>
        <w:rPr>
          <w:spacing w:val="15"/>
        </w:rPr>
        <w:t xml:space="preserve"> </w:t>
      </w:r>
      <w:r>
        <w:t>secure</w:t>
      </w:r>
    </w:p>
    <w:p w:rsidR="00BD768C" w:rsidRDefault="00BD768C">
      <w:pPr>
        <w:jc w:val="both"/>
        <w:sectPr w:rsidR="00BD768C">
          <w:pgSz w:w="12240" w:h="15840"/>
          <w:pgMar w:top="1500" w:right="1320" w:bottom="2120" w:left="172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left="2261" w:right="149"/>
      </w:pPr>
      <w:r>
        <w:rPr>
          <w:spacing w:val="-1"/>
        </w:rPr>
        <w:t>location</w:t>
      </w:r>
      <w:r>
        <w:rPr>
          <w:spacing w:val="29"/>
        </w:rPr>
        <w:t xml:space="preserve"> </w:t>
      </w:r>
      <w:r>
        <w:rPr>
          <w:spacing w:val="-1"/>
        </w:rPr>
        <w:t>and</w:t>
      </w:r>
      <w:r>
        <w:rPr>
          <w:spacing w:val="28"/>
        </w:rPr>
        <w:t xml:space="preserve"> </w:t>
      </w:r>
      <w:r>
        <w:t>that</w:t>
      </w:r>
      <w:r>
        <w:rPr>
          <w:spacing w:val="28"/>
        </w:rPr>
        <w:t xml:space="preserve"> </w:t>
      </w:r>
      <w:r>
        <w:rPr>
          <w:spacing w:val="-1"/>
        </w:rPr>
        <w:t>clients'</w:t>
      </w:r>
      <w:r>
        <w:rPr>
          <w:spacing w:val="30"/>
        </w:rPr>
        <w:t xml:space="preserve"> </w:t>
      </w:r>
      <w:r>
        <w:rPr>
          <w:spacing w:val="-1"/>
        </w:rPr>
        <w:t>records</w:t>
      </w:r>
      <w:r>
        <w:rPr>
          <w:spacing w:val="33"/>
        </w:rPr>
        <w:t xml:space="preserve"> </w:t>
      </w:r>
      <w:r>
        <w:rPr>
          <w:spacing w:val="-1"/>
        </w:rPr>
        <w:t>are</w:t>
      </w:r>
      <w:r>
        <w:rPr>
          <w:spacing w:val="27"/>
        </w:rPr>
        <w:t xml:space="preserve"> </w:t>
      </w:r>
      <w:r>
        <w:t>not</w:t>
      </w:r>
      <w:r>
        <w:rPr>
          <w:spacing w:val="29"/>
        </w:rPr>
        <w:t xml:space="preserve"> </w:t>
      </w:r>
      <w:r>
        <w:rPr>
          <w:spacing w:val="-1"/>
        </w:rPr>
        <w:t>available</w:t>
      </w:r>
      <w:r>
        <w:rPr>
          <w:spacing w:val="28"/>
        </w:rPr>
        <w:t xml:space="preserve"> </w:t>
      </w:r>
      <w:r>
        <w:t>to</w:t>
      </w:r>
      <w:r>
        <w:rPr>
          <w:spacing w:val="28"/>
        </w:rPr>
        <w:t xml:space="preserve"> </w:t>
      </w:r>
      <w:r>
        <w:rPr>
          <w:spacing w:val="-1"/>
        </w:rPr>
        <w:t>others</w:t>
      </w:r>
      <w:r>
        <w:rPr>
          <w:spacing w:val="29"/>
        </w:rPr>
        <w:t xml:space="preserve"> </w:t>
      </w:r>
      <w:r>
        <w:t>who</w:t>
      </w:r>
      <w:r>
        <w:rPr>
          <w:spacing w:val="28"/>
        </w:rPr>
        <w:t xml:space="preserve"> </w:t>
      </w:r>
      <w:r>
        <w:rPr>
          <w:spacing w:val="-1"/>
        </w:rPr>
        <w:t>are</w:t>
      </w:r>
      <w:r>
        <w:rPr>
          <w:spacing w:val="27"/>
        </w:rPr>
        <w:t xml:space="preserve"> </w:t>
      </w:r>
      <w:r>
        <w:t>not</w:t>
      </w:r>
      <w:r>
        <w:rPr>
          <w:spacing w:val="69"/>
        </w:rPr>
        <w:t xml:space="preserve"> </w:t>
      </w:r>
      <w:r>
        <w:rPr>
          <w:spacing w:val="-1"/>
        </w:rPr>
        <w:t>authorized</w:t>
      </w:r>
      <w:r>
        <w:t xml:space="preserve"> to have</w:t>
      </w:r>
      <w:r>
        <w:rPr>
          <w:spacing w:val="-4"/>
        </w:rPr>
        <w:t xml:space="preserve"> </w:t>
      </w:r>
      <w:r>
        <w:t>access.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2"/>
        <w:jc w:val="both"/>
      </w:pPr>
      <w:r>
        <w:rPr>
          <w:spacing w:val="-1"/>
        </w:rPr>
        <w:t>Social</w:t>
      </w:r>
      <w:r>
        <w:rPr>
          <w:spacing w:val="26"/>
        </w:rPr>
        <w:t xml:space="preserve"> </w:t>
      </w:r>
      <w:r>
        <w:rPr>
          <w:spacing w:val="-1"/>
        </w:rPr>
        <w:t>workers</w:t>
      </w:r>
      <w:r>
        <w:rPr>
          <w:spacing w:val="25"/>
        </w:rPr>
        <w:t xml:space="preserve"> </w:t>
      </w:r>
      <w:r>
        <w:t>should</w:t>
      </w:r>
      <w:r>
        <w:rPr>
          <w:spacing w:val="26"/>
        </w:rPr>
        <w:t xml:space="preserve"> </w:t>
      </w:r>
      <w:r>
        <w:t>take</w:t>
      </w:r>
      <w:r>
        <w:rPr>
          <w:spacing w:val="24"/>
        </w:rPr>
        <w:t xml:space="preserve"> </w:t>
      </w:r>
      <w:r>
        <w:rPr>
          <w:spacing w:val="-1"/>
        </w:rPr>
        <w:t>precautions</w:t>
      </w:r>
      <w:r>
        <w:rPr>
          <w:spacing w:val="26"/>
        </w:rPr>
        <w:t xml:space="preserve"> </w:t>
      </w:r>
      <w:r>
        <w:t>to</w:t>
      </w:r>
      <w:r>
        <w:rPr>
          <w:spacing w:val="26"/>
        </w:rPr>
        <w:t xml:space="preserve"> </w:t>
      </w:r>
      <w:r>
        <w:rPr>
          <w:spacing w:val="-1"/>
        </w:rPr>
        <w:t>ensure</w:t>
      </w:r>
      <w:r>
        <w:rPr>
          <w:spacing w:val="24"/>
        </w:rPr>
        <w:t xml:space="preserve"> </w:t>
      </w:r>
      <w:r>
        <w:rPr>
          <w:spacing w:val="-1"/>
        </w:rPr>
        <w:t>and</w:t>
      </w:r>
      <w:r>
        <w:rPr>
          <w:spacing w:val="26"/>
        </w:rPr>
        <w:t xml:space="preserve"> </w:t>
      </w:r>
      <w:r>
        <w:t>maintain</w:t>
      </w:r>
      <w:r>
        <w:rPr>
          <w:spacing w:val="52"/>
        </w:rPr>
        <w:t xml:space="preserve"> </w:t>
      </w:r>
      <w:r>
        <w:t>the</w:t>
      </w:r>
      <w:r>
        <w:rPr>
          <w:spacing w:val="45"/>
        </w:rPr>
        <w:t xml:space="preserve"> </w:t>
      </w:r>
      <w:r>
        <w:rPr>
          <w:spacing w:val="-1"/>
        </w:rPr>
        <w:t>confidentiality</w:t>
      </w:r>
      <w:r>
        <w:rPr>
          <w:spacing w:val="11"/>
        </w:rPr>
        <w:t xml:space="preserve"> </w:t>
      </w:r>
      <w:r>
        <w:t>of</w:t>
      </w:r>
      <w:r>
        <w:rPr>
          <w:spacing w:val="13"/>
        </w:rPr>
        <w:t xml:space="preserve"> </w:t>
      </w:r>
      <w:r>
        <w:rPr>
          <w:spacing w:val="-1"/>
        </w:rPr>
        <w:t>information</w:t>
      </w:r>
      <w:r>
        <w:rPr>
          <w:spacing w:val="14"/>
        </w:rPr>
        <w:t xml:space="preserve"> </w:t>
      </w:r>
      <w:r>
        <w:rPr>
          <w:spacing w:val="-1"/>
        </w:rPr>
        <w:t>transmitted</w:t>
      </w:r>
      <w:r>
        <w:rPr>
          <w:spacing w:val="14"/>
        </w:rPr>
        <w:t xml:space="preserve"> </w:t>
      </w:r>
      <w:r>
        <w:t>to</w:t>
      </w:r>
      <w:r>
        <w:rPr>
          <w:spacing w:val="14"/>
        </w:rPr>
        <w:t xml:space="preserve"> </w:t>
      </w:r>
      <w:r>
        <w:t>other</w:t>
      </w:r>
      <w:r>
        <w:rPr>
          <w:spacing w:val="13"/>
        </w:rPr>
        <w:t xml:space="preserve"> </w:t>
      </w:r>
      <w:r>
        <w:rPr>
          <w:spacing w:val="-1"/>
        </w:rPr>
        <w:t>parties</w:t>
      </w:r>
      <w:r>
        <w:rPr>
          <w:spacing w:val="16"/>
        </w:rPr>
        <w:t xml:space="preserve"> </w:t>
      </w:r>
      <w:r w:rsidR="00D34410">
        <w:rPr>
          <w:spacing w:val="-1"/>
        </w:rPr>
        <w:t>using</w:t>
      </w:r>
      <w:r>
        <w:rPr>
          <w:spacing w:val="1"/>
        </w:rPr>
        <w:t xml:space="preserve"> </w:t>
      </w:r>
      <w:r>
        <w:rPr>
          <w:spacing w:val="-1"/>
        </w:rPr>
        <w:t>computers,</w:t>
      </w:r>
      <w:r>
        <w:rPr>
          <w:spacing w:val="1"/>
        </w:rPr>
        <w:t xml:space="preserve"> </w:t>
      </w:r>
      <w:r>
        <w:rPr>
          <w:spacing w:val="-1"/>
        </w:rPr>
        <w:t>electronic</w:t>
      </w:r>
      <w:r>
        <w:rPr>
          <w:spacing w:val="1"/>
        </w:rPr>
        <w:t xml:space="preserve"> </w:t>
      </w:r>
      <w:r>
        <w:t>mail,</w:t>
      </w:r>
      <w:r>
        <w:rPr>
          <w:spacing w:val="2"/>
        </w:rPr>
        <w:t xml:space="preserve"> </w:t>
      </w:r>
      <w:r>
        <w:rPr>
          <w:spacing w:val="-1"/>
        </w:rPr>
        <w:t>facsimile</w:t>
      </w:r>
      <w:r>
        <w:rPr>
          <w:spacing w:val="1"/>
        </w:rPr>
        <w:t xml:space="preserve"> </w:t>
      </w:r>
      <w:r>
        <w:rPr>
          <w:spacing w:val="-1"/>
        </w:rPr>
        <w:t>machines,</w:t>
      </w:r>
      <w:r>
        <w:rPr>
          <w:spacing w:val="2"/>
        </w:rPr>
        <w:t xml:space="preserve"> </w:t>
      </w:r>
      <w:r>
        <w:rPr>
          <w:spacing w:val="-1"/>
        </w:rPr>
        <w:t>telephones</w:t>
      </w:r>
      <w:r>
        <w:rPr>
          <w:spacing w:val="24"/>
        </w:rPr>
        <w:t xml:space="preserve"> </w:t>
      </w:r>
      <w:r>
        <w:rPr>
          <w:spacing w:val="-1"/>
        </w:rPr>
        <w:t>and</w:t>
      </w:r>
      <w:r>
        <w:rPr>
          <w:spacing w:val="79"/>
        </w:rPr>
        <w:t xml:space="preserve"> </w:t>
      </w:r>
      <w:r>
        <w:rPr>
          <w:spacing w:val="-1"/>
        </w:rPr>
        <w:t>telephone</w:t>
      </w:r>
      <w:r>
        <w:rPr>
          <w:spacing w:val="15"/>
        </w:rPr>
        <w:t xml:space="preserve"> </w:t>
      </w:r>
      <w:r>
        <w:t>answering</w:t>
      </w:r>
      <w:r>
        <w:rPr>
          <w:spacing w:val="14"/>
        </w:rPr>
        <w:t xml:space="preserve"> </w:t>
      </w:r>
      <w:r>
        <w:rPr>
          <w:spacing w:val="-1"/>
        </w:rPr>
        <w:t>machines,</w:t>
      </w:r>
      <w:r>
        <w:rPr>
          <w:spacing w:val="16"/>
        </w:rPr>
        <w:t xml:space="preserve"> </w:t>
      </w:r>
      <w:r>
        <w:rPr>
          <w:spacing w:val="-1"/>
        </w:rPr>
        <w:t>and</w:t>
      </w:r>
      <w:r>
        <w:rPr>
          <w:spacing w:val="16"/>
        </w:rPr>
        <w:t xml:space="preserve"> </w:t>
      </w:r>
      <w:r>
        <w:t>other</w:t>
      </w:r>
      <w:r>
        <w:rPr>
          <w:spacing w:val="17"/>
        </w:rPr>
        <w:t xml:space="preserve"> </w:t>
      </w:r>
      <w:r>
        <w:rPr>
          <w:spacing w:val="-1"/>
        </w:rPr>
        <w:t>electronic</w:t>
      </w:r>
      <w:r>
        <w:rPr>
          <w:spacing w:val="15"/>
        </w:rPr>
        <w:t xml:space="preserve"> </w:t>
      </w:r>
      <w:r>
        <w:t>or</w:t>
      </w:r>
      <w:r>
        <w:rPr>
          <w:spacing w:val="11"/>
        </w:rPr>
        <w:t xml:space="preserve"> </w:t>
      </w:r>
      <w:r>
        <w:t>computer</w:t>
      </w:r>
      <w:r>
        <w:rPr>
          <w:spacing w:val="49"/>
        </w:rPr>
        <w:t xml:space="preserve"> </w:t>
      </w:r>
      <w:r>
        <w:rPr>
          <w:spacing w:val="-1"/>
        </w:rPr>
        <w:t>technology.</w:t>
      </w:r>
      <w:r>
        <w:rPr>
          <w:spacing w:val="28"/>
        </w:rPr>
        <w:t xml:space="preserve"> </w:t>
      </w:r>
      <w:r>
        <w:t>Disclosure</w:t>
      </w:r>
      <w:r>
        <w:rPr>
          <w:spacing w:val="27"/>
        </w:rPr>
        <w:t xml:space="preserve"> </w:t>
      </w:r>
      <w:r>
        <w:t>of</w:t>
      </w:r>
      <w:r>
        <w:rPr>
          <w:spacing w:val="25"/>
        </w:rPr>
        <w:t xml:space="preserve"> </w:t>
      </w:r>
      <w:r>
        <w:t>identifying</w:t>
      </w:r>
      <w:r>
        <w:rPr>
          <w:spacing w:val="23"/>
        </w:rPr>
        <w:t xml:space="preserve"> </w:t>
      </w:r>
      <w:r>
        <w:t>information</w:t>
      </w:r>
      <w:r>
        <w:rPr>
          <w:spacing w:val="26"/>
        </w:rPr>
        <w:t xml:space="preserve"> </w:t>
      </w:r>
      <w:r>
        <w:t>should</w:t>
      </w:r>
      <w:r>
        <w:rPr>
          <w:spacing w:val="26"/>
        </w:rPr>
        <w:t xml:space="preserve"> </w:t>
      </w:r>
      <w:r>
        <w:t>be</w:t>
      </w:r>
      <w:r>
        <w:rPr>
          <w:spacing w:val="37"/>
        </w:rPr>
        <w:t xml:space="preserve"> </w:t>
      </w:r>
      <w:r>
        <w:rPr>
          <w:spacing w:val="-1"/>
        </w:rPr>
        <w:t>avoided</w:t>
      </w:r>
      <w:r>
        <w:rPr>
          <w:spacing w:val="28"/>
        </w:rPr>
        <w:t xml:space="preserve"> </w:t>
      </w:r>
      <w:r>
        <w:rPr>
          <w:spacing w:val="-1"/>
        </w:rPr>
        <w:t xml:space="preserve">whenever </w:t>
      </w:r>
      <w:r>
        <w:t>possible.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26"/>
        </w:rPr>
        <w:t xml:space="preserve"> </w:t>
      </w:r>
      <w:r>
        <w:rPr>
          <w:spacing w:val="-1"/>
        </w:rPr>
        <w:t>workers</w:t>
      </w:r>
      <w:r>
        <w:rPr>
          <w:spacing w:val="25"/>
        </w:rPr>
        <w:t xml:space="preserve"> </w:t>
      </w:r>
      <w:r>
        <w:t>should</w:t>
      </w:r>
      <w:r>
        <w:rPr>
          <w:spacing w:val="27"/>
        </w:rPr>
        <w:t xml:space="preserve"> </w:t>
      </w:r>
      <w:r>
        <w:rPr>
          <w:spacing w:val="-1"/>
        </w:rPr>
        <w:t>transfer</w:t>
      </w:r>
      <w:r>
        <w:rPr>
          <w:spacing w:val="25"/>
        </w:rPr>
        <w:t xml:space="preserve"> </w:t>
      </w:r>
      <w:r>
        <w:t>or</w:t>
      </w:r>
      <w:r>
        <w:rPr>
          <w:spacing w:val="25"/>
        </w:rPr>
        <w:t xml:space="preserve"> </w:t>
      </w:r>
      <w:r>
        <w:t>dispose</w:t>
      </w:r>
      <w:r>
        <w:rPr>
          <w:spacing w:val="25"/>
        </w:rPr>
        <w:t xml:space="preserve"> </w:t>
      </w:r>
      <w:r>
        <w:t>of</w:t>
      </w:r>
      <w:r>
        <w:rPr>
          <w:spacing w:val="28"/>
        </w:rPr>
        <w:t xml:space="preserve"> </w:t>
      </w:r>
      <w:r>
        <w:t>clients'</w:t>
      </w:r>
      <w:r>
        <w:rPr>
          <w:spacing w:val="22"/>
        </w:rPr>
        <w:t xml:space="preserve"> </w:t>
      </w:r>
      <w:r>
        <w:rPr>
          <w:spacing w:val="-1"/>
        </w:rPr>
        <w:t>records</w:t>
      </w:r>
      <w:r>
        <w:rPr>
          <w:spacing w:val="26"/>
        </w:rPr>
        <w:t xml:space="preserve"> </w:t>
      </w:r>
      <w:r>
        <w:t>in</w:t>
      </w:r>
      <w:r>
        <w:rPr>
          <w:spacing w:val="26"/>
        </w:rPr>
        <w:t xml:space="preserve"> </w:t>
      </w:r>
      <w:r>
        <w:t>a</w:t>
      </w:r>
      <w:r>
        <w:rPr>
          <w:spacing w:val="25"/>
        </w:rPr>
        <w:t xml:space="preserve"> </w:t>
      </w:r>
      <w:r>
        <w:t>manner</w:t>
      </w:r>
      <w:r>
        <w:rPr>
          <w:spacing w:val="43"/>
        </w:rPr>
        <w:t xml:space="preserve"> </w:t>
      </w:r>
      <w:r>
        <w:t>that</w:t>
      </w:r>
      <w:r>
        <w:rPr>
          <w:spacing w:val="47"/>
        </w:rPr>
        <w:t xml:space="preserve"> </w:t>
      </w:r>
      <w:r>
        <w:rPr>
          <w:spacing w:val="-1"/>
        </w:rPr>
        <w:t>protects</w:t>
      </w:r>
      <w:r>
        <w:rPr>
          <w:spacing w:val="50"/>
        </w:rPr>
        <w:t xml:space="preserve"> </w:t>
      </w:r>
      <w:r>
        <w:t>clients'</w:t>
      </w:r>
      <w:r>
        <w:rPr>
          <w:spacing w:val="45"/>
        </w:rPr>
        <w:t xml:space="preserve"> </w:t>
      </w:r>
      <w:r>
        <w:t>confidentiality</w:t>
      </w:r>
      <w:r>
        <w:rPr>
          <w:spacing w:val="45"/>
        </w:rPr>
        <w:t xml:space="preserve"> </w:t>
      </w:r>
      <w:r>
        <w:rPr>
          <w:spacing w:val="-1"/>
        </w:rPr>
        <w:t>and</w:t>
      </w:r>
      <w:r>
        <w:rPr>
          <w:spacing w:val="47"/>
        </w:rPr>
        <w:t xml:space="preserve"> </w:t>
      </w:r>
      <w:r>
        <w:t>is</w:t>
      </w:r>
      <w:r>
        <w:rPr>
          <w:spacing w:val="50"/>
        </w:rPr>
        <w:t xml:space="preserve"> </w:t>
      </w:r>
      <w:r>
        <w:t>consistent</w:t>
      </w:r>
      <w:r>
        <w:rPr>
          <w:spacing w:val="48"/>
        </w:rPr>
        <w:t xml:space="preserve"> </w:t>
      </w:r>
      <w:r>
        <w:t>with</w:t>
      </w:r>
      <w:r>
        <w:rPr>
          <w:spacing w:val="48"/>
        </w:rPr>
        <w:t xml:space="preserve"> </w:t>
      </w:r>
      <w:r>
        <w:t>state</w:t>
      </w:r>
      <w:r>
        <w:rPr>
          <w:spacing w:val="27"/>
        </w:rPr>
        <w:t xml:space="preserve"> </w:t>
      </w:r>
      <w:r>
        <w:t>statutes</w:t>
      </w:r>
      <w:r>
        <w:rPr>
          <w:spacing w:val="27"/>
        </w:rPr>
        <w:t xml:space="preserve"> </w:t>
      </w:r>
      <w:r>
        <w:rPr>
          <w:spacing w:val="-1"/>
        </w:rPr>
        <w:t>governing</w:t>
      </w:r>
      <w:r>
        <w:rPr>
          <w:spacing w:val="-3"/>
        </w:rPr>
        <w:t xml:space="preserve"> </w:t>
      </w:r>
      <w:r>
        <w:rPr>
          <w:spacing w:val="-1"/>
        </w:rPr>
        <w:t>records</w:t>
      </w:r>
      <w:r>
        <w:t xml:space="preserve"> </w:t>
      </w:r>
      <w:r>
        <w:rPr>
          <w:spacing w:val="-1"/>
        </w:rPr>
        <w:t>and</w:t>
      </w:r>
      <w:r>
        <w:t xml:space="preserve"> social </w:t>
      </w:r>
      <w:r>
        <w:rPr>
          <w:spacing w:val="-1"/>
        </w:rPr>
        <w:t>work</w:t>
      </w:r>
      <w:r>
        <w:rPr>
          <w:spacing w:val="-4"/>
        </w:rPr>
        <w:t xml:space="preserve"> </w:t>
      </w:r>
      <w:r>
        <w:rPr>
          <w:spacing w:val="-1"/>
        </w:rPr>
        <w:t>licensure.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28"/>
        </w:rPr>
        <w:t xml:space="preserve"> </w:t>
      </w:r>
      <w:r>
        <w:rPr>
          <w:spacing w:val="-1"/>
        </w:rPr>
        <w:t>workers</w:t>
      </w:r>
      <w:r>
        <w:rPr>
          <w:spacing w:val="28"/>
        </w:rPr>
        <w:t xml:space="preserve"> </w:t>
      </w:r>
      <w:r>
        <w:t>should</w:t>
      </w:r>
      <w:r>
        <w:rPr>
          <w:spacing w:val="30"/>
        </w:rPr>
        <w:t xml:space="preserve"> </w:t>
      </w:r>
      <w:r>
        <w:t>take</w:t>
      </w:r>
      <w:r>
        <w:rPr>
          <w:spacing w:val="27"/>
        </w:rPr>
        <w:t xml:space="preserve"> </w:t>
      </w:r>
      <w:r>
        <w:rPr>
          <w:spacing w:val="-1"/>
        </w:rPr>
        <w:t>reasonable</w:t>
      </w:r>
      <w:r>
        <w:rPr>
          <w:spacing w:val="28"/>
        </w:rPr>
        <w:t xml:space="preserve"> </w:t>
      </w:r>
      <w:r>
        <w:t>precautions</w:t>
      </w:r>
      <w:r>
        <w:rPr>
          <w:spacing w:val="28"/>
        </w:rPr>
        <w:t xml:space="preserve"> </w:t>
      </w:r>
      <w:r>
        <w:t>to</w:t>
      </w:r>
      <w:r>
        <w:rPr>
          <w:spacing w:val="29"/>
        </w:rPr>
        <w:t xml:space="preserve"> </w:t>
      </w:r>
      <w:r>
        <w:rPr>
          <w:spacing w:val="-1"/>
        </w:rPr>
        <w:t>protect</w:t>
      </w:r>
      <w:r>
        <w:rPr>
          <w:spacing w:val="52"/>
        </w:rPr>
        <w:t xml:space="preserve"> </w:t>
      </w:r>
      <w:r>
        <w:rPr>
          <w:spacing w:val="-1"/>
        </w:rPr>
        <w:t>client</w:t>
      </w:r>
      <w:r>
        <w:rPr>
          <w:spacing w:val="51"/>
        </w:rPr>
        <w:t xml:space="preserve"> </w:t>
      </w:r>
      <w:r>
        <w:rPr>
          <w:spacing w:val="-1"/>
        </w:rPr>
        <w:t>confidentiality</w:t>
      </w:r>
      <w:r>
        <w:rPr>
          <w:spacing w:val="14"/>
        </w:rPr>
        <w:t xml:space="preserve"> </w:t>
      </w:r>
      <w:r>
        <w:t>in</w:t>
      </w:r>
      <w:r>
        <w:rPr>
          <w:spacing w:val="21"/>
        </w:rPr>
        <w:t xml:space="preserve"> </w:t>
      </w:r>
      <w:r>
        <w:t>the</w:t>
      </w:r>
      <w:r>
        <w:rPr>
          <w:spacing w:val="20"/>
        </w:rPr>
        <w:t xml:space="preserve"> </w:t>
      </w:r>
      <w:r>
        <w:t>event</w:t>
      </w:r>
      <w:r>
        <w:rPr>
          <w:spacing w:val="19"/>
        </w:rPr>
        <w:t xml:space="preserve"> </w:t>
      </w:r>
      <w:r>
        <w:t>of</w:t>
      </w:r>
      <w:r>
        <w:rPr>
          <w:spacing w:val="18"/>
        </w:rPr>
        <w:t xml:space="preserve"> </w:t>
      </w:r>
      <w:r>
        <w:t>the</w:t>
      </w:r>
      <w:r>
        <w:rPr>
          <w:spacing w:val="18"/>
        </w:rPr>
        <w:t xml:space="preserve"> </w:t>
      </w:r>
      <w:r>
        <w:t>social</w:t>
      </w:r>
      <w:r>
        <w:rPr>
          <w:spacing w:val="18"/>
        </w:rPr>
        <w:t xml:space="preserve"> </w:t>
      </w:r>
      <w:r>
        <w:rPr>
          <w:spacing w:val="-1"/>
        </w:rPr>
        <w:t>worker's</w:t>
      </w:r>
      <w:r>
        <w:rPr>
          <w:spacing w:val="21"/>
        </w:rPr>
        <w:t xml:space="preserve"> </w:t>
      </w:r>
      <w:r>
        <w:rPr>
          <w:spacing w:val="-1"/>
        </w:rPr>
        <w:t>termination</w:t>
      </w:r>
      <w:r>
        <w:rPr>
          <w:spacing w:val="18"/>
        </w:rPr>
        <w:t xml:space="preserve"> </w:t>
      </w:r>
      <w:r>
        <w:t>of</w:t>
      </w:r>
      <w:r>
        <w:rPr>
          <w:spacing w:val="31"/>
        </w:rPr>
        <w:t xml:space="preserve"> </w:t>
      </w:r>
      <w:r>
        <w:rPr>
          <w:spacing w:val="-1"/>
        </w:rPr>
        <w:t>practice,</w:t>
      </w:r>
      <w:r>
        <w:rPr>
          <w:spacing w:val="67"/>
        </w:rPr>
        <w:t xml:space="preserve"> </w:t>
      </w:r>
      <w:r>
        <w:rPr>
          <w:spacing w:val="-1"/>
        </w:rPr>
        <w:t>incapacitation,</w:t>
      </w:r>
      <w:r>
        <w:t xml:space="preserve"> or</w:t>
      </w:r>
      <w:r>
        <w:rPr>
          <w:spacing w:val="-3"/>
        </w:rPr>
        <w:t xml:space="preserve"> </w:t>
      </w:r>
      <w:r>
        <w:t>death.</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10"/>
        </w:rPr>
        <w:t xml:space="preserve"> </w:t>
      </w:r>
      <w:r>
        <w:rPr>
          <w:spacing w:val="-1"/>
        </w:rPr>
        <w:t>workers</w:t>
      </w:r>
      <w:r>
        <w:rPr>
          <w:spacing w:val="-11"/>
        </w:rPr>
        <w:t xml:space="preserve"> </w:t>
      </w:r>
      <w:r>
        <w:t>should</w:t>
      </w:r>
      <w:r>
        <w:rPr>
          <w:spacing w:val="-10"/>
        </w:rPr>
        <w:t xml:space="preserve"> </w:t>
      </w:r>
      <w:r>
        <w:t>not</w:t>
      </w:r>
      <w:r>
        <w:rPr>
          <w:spacing w:val="-10"/>
        </w:rPr>
        <w:t xml:space="preserve"> </w:t>
      </w:r>
      <w:r>
        <w:t>disclose</w:t>
      </w:r>
      <w:r>
        <w:rPr>
          <w:spacing w:val="-11"/>
        </w:rPr>
        <w:t xml:space="preserve"> </w:t>
      </w:r>
      <w:r>
        <w:rPr>
          <w:spacing w:val="-1"/>
        </w:rPr>
        <w:t>identifying</w:t>
      </w:r>
      <w:r>
        <w:rPr>
          <w:spacing w:val="-12"/>
        </w:rPr>
        <w:t xml:space="preserve"> </w:t>
      </w:r>
      <w:r>
        <w:rPr>
          <w:spacing w:val="-1"/>
        </w:rPr>
        <w:t>information</w:t>
      </w:r>
      <w:r>
        <w:rPr>
          <w:spacing w:val="-5"/>
        </w:rPr>
        <w:t xml:space="preserve"> </w:t>
      </w:r>
      <w:r>
        <w:rPr>
          <w:spacing w:val="-1"/>
        </w:rPr>
        <w:t>when</w:t>
      </w:r>
      <w:r>
        <w:rPr>
          <w:spacing w:val="-10"/>
        </w:rPr>
        <w:t xml:space="preserve"> </w:t>
      </w:r>
      <w:r>
        <w:t>discussing</w:t>
      </w:r>
      <w:r>
        <w:rPr>
          <w:spacing w:val="55"/>
        </w:rPr>
        <w:t xml:space="preserve"> </w:t>
      </w:r>
      <w:r>
        <w:rPr>
          <w:spacing w:val="-1"/>
        </w:rPr>
        <w:t>clients</w:t>
      </w:r>
      <w:r>
        <w:rPr>
          <w:spacing w:val="44"/>
        </w:rPr>
        <w:t xml:space="preserve"> </w:t>
      </w:r>
      <w:r>
        <w:t>for</w:t>
      </w:r>
      <w:r>
        <w:rPr>
          <w:spacing w:val="39"/>
        </w:rPr>
        <w:t xml:space="preserve"> </w:t>
      </w:r>
      <w:r>
        <w:rPr>
          <w:spacing w:val="-1"/>
        </w:rPr>
        <w:t>teaching</w:t>
      </w:r>
      <w:r>
        <w:rPr>
          <w:spacing w:val="36"/>
        </w:rPr>
        <w:t xml:space="preserve"> </w:t>
      </w:r>
      <w:r>
        <w:t>or</w:t>
      </w:r>
      <w:r>
        <w:rPr>
          <w:spacing w:val="40"/>
        </w:rPr>
        <w:t xml:space="preserve"> </w:t>
      </w:r>
      <w:r>
        <w:t>training</w:t>
      </w:r>
      <w:r>
        <w:rPr>
          <w:spacing w:val="36"/>
        </w:rPr>
        <w:t xml:space="preserve"> </w:t>
      </w:r>
      <w:r>
        <w:t>purposes</w:t>
      </w:r>
      <w:r>
        <w:rPr>
          <w:spacing w:val="41"/>
        </w:rPr>
        <w:t xml:space="preserve"> </w:t>
      </w:r>
      <w:r>
        <w:t>unless</w:t>
      </w:r>
      <w:r>
        <w:rPr>
          <w:spacing w:val="44"/>
        </w:rPr>
        <w:t xml:space="preserve"> </w:t>
      </w:r>
      <w:r>
        <w:t>the</w:t>
      </w:r>
      <w:r>
        <w:rPr>
          <w:spacing w:val="40"/>
        </w:rPr>
        <w:t xml:space="preserve"> </w:t>
      </w:r>
      <w:r>
        <w:rPr>
          <w:spacing w:val="-1"/>
        </w:rPr>
        <w:t>client</w:t>
      </w:r>
      <w:r>
        <w:rPr>
          <w:spacing w:val="41"/>
        </w:rPr>
        <w:t xml:space="preserve"> </w:t>
      </w:r>
      <w:r>
        <w:rPr>
          <w:spacing w:val="-1"/>
        </w:rPr>
        <w:t>has</w:t>
      </w:r>
      <w:r>
        <w:rPr>
          <w:spacing w:val="7"/>
        </w:rPr>
        <w:t xml:space="preserve"> </w:t>
      </w:r>
      <w:r>
        <w:rPr>
          <w:spacing w:val="-1"/>
        </w:rPr>
        <w:t>consented</w:t>
      </w:r>
      <w:r>
        <w:rPr>
          <w:spacing w:val="55"/>
        </w:rPr>
        <w:t xml:space="preserve"> </w:t>
      </w:r>
      <w:r>
        <w:t xml:space="preserve">to </w:t>
      </w:r>
      <w:r>
        <w:rPr>
          <w:spacing w:val="-1"/>
        </w:rPr>
        <w:t xml:space="preserve">disclosure </w:t>
      </w:r>
      <w:r>
        <w:t xml:space="preserve">of </w:t>
      </w:r>
      <w:r>
        <w:rPr>
          <w:spacing w:val="-1"/>
        </w:rPr>
        <w:t>confidential</w:t>
      </w:r>
      <w:r>
        <w:rPr>
          <w:spacing w:val="-2"/>
        </w:rPr>
        <w:t xml:space="preserve"> </w:t>
      </w:r>
      <w:r>
        <w:rPr>
          <w:spacing w:val="-1"/>
        </w:rPr>
        <w:t>information.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10"/>
        </w:rPr>
        <w:t xml:space="preserve"> </w:t>
      </w:r>
      <w:r>
        <w:rPr>
          <w:spacing w:val="-1"/>
        </w:rPr>
        <w:t>workers</w:t>
      </w:r>
      <w:r>
        <w:rPr>
          <w:spacing w:val="-11"/>
        </w:rPr>
        <w:t xml:space="preserve"> </w:t>
      </w:r>
      <w:r>
        <w:t>should</w:t>
      </w:r>
      <w:r>
        <w:rPr>
          <w:spacing w:val="-10"/>
        </w:rPr>
        <w:t xml:space="preserve"> </w:t>
      </w:r>
      <w:r>
        <w:t>not</w:t>
      </w:r>
      <w:r>
        <w:rPr>
          <w:spacing w:val="-10"/>
        </w:rPr>
        <w:t xml:space="preserve"> </w:t>
      </w:r>
      <w:r>
        <w:t>disclose</w:t>
      </w:r>
      <w:r>
        <w:rPr>
          <w:spacing w:val="-10"/>
        </w:rPr>
        <w:t xml:space="preserve"> </w:t>
      </w:r>
      <w:r>
        <w:rPr>
          <w:spacing w:val="-1"/>
        </w:rPr>
        <w:t>identifying</w:t>
      </w:r>
      <w:r>
        <w:rPr>
          <w:spacing w:val="-12"/>
        </w:rPr>
        <w:t xml:space="preserve"> </w:t>
      </w:r>
      <w:r>
        <w:rPr>
          <w:spacing w:val="-1"/>
        </w:rPr>
        <w:t>information</w:t>
      </w:r>
      <w:r>
        <w:rPr>
          <w:spacing w:val="-6"/>
        </w:rPr>
        <w:t xml:space="preserve"> </w:t>
      </w:r>
      <w:r>
        <w:rPr>
          <w:spacing w:val="-1"/>
        </w:rPr>
        <w:t>when</w:t>
      </w:r>
      <w:r>
        <w:rPr>
          <w:spacing w:val="-10"/>
        </w:rPr>
        <w:t xml:space="preserve"> </w:t>
      </w:r>
      <w:r>
        <w:t>discussing</w:t>
      </w:r>
      <w:r>
        <w:rPr>
          <w:spacing w:val="55"/>
        </w:rPr>
        <w:t xml:space="preserve"> </w:t>
      </w:r>
      <w:r>
        <w:rPr>
          <w:spacing w:val="-1"/>
        </w:rPr>
        <w:t>clients</w:t>
      </w:r>
      <w:r>
        <w:rPr>
          <w:spacing w:val="31"/>
        </w:rPr>
        <w:t xml:space="preserve"> </w:t>
      </w:r>
      <w:r>
        <w:t>with</w:t>
      </w:r>
      <w:r>
        <w:rPr>
          <w:spacing w:val="31"/>
        </w:rPr>
        <w:t xml:space="preserve"> </w:t>
      </w:r>
      <w:r>
        <w:rPr>
          <w:spacing w:val="-1"/>
        </w:rPr>
        <w:t>consultants</w:t>
      </w:r>
      <w:r>
        <w:rPr>
          <w:spacing w:val="33"/>
        </w:rPr>
        <w:t xml:space="preserve"> </w:t>
      </w:r>
      <w:r>
        <w:t>unless</w:t>
      </w:r>
      <w:r>
        <w:rPr>
          <w:spacing w:val="30"/>
        </w:rPr>
        <w:t xml:space="preserve"> </w:t>
      </w:r>
      <w:r>
        <w:t>the</w:t>
      </w:r>
      <w:r>
        <w:rPr>
          <w:spacing w:val="30"/>
        </w:rPr>
        <w:t xml:space="preserve"> </w:t>
      </w:r>
      <w:r>
        <w:rPr>
          <w:spacing w:val="-1"/>
        </w:rPr>
        <w:t>client</w:t>
      </w:r>
      <w:r>
        <w:rPr>
          <w:spacing w:val="31"/>
        </w:rPr>
        <w:t xml:space="preserve"> </w:t>
      </w:r>
      <w:r>
        <w:rPr>
          <w:spacing w:val="-1"/>
        </w:rPr>
        <w:t>has</w:t>
      </w:r>
      <w:r>
        <w:rPr>
          <w:spacing w:val="33"/>
        </w:rPr>
        <w:t xml:space="preserve"> </w:t>
      </w:r>
      <w:r>
        <w:t>consented</w:t>
      </w:r>
      <w:r>
        <w:rPr>
          <w:spacing w:val="3"/>
        </w:rPr>
        <w:t xml:space="preserve"> </w:t>
      </w:r>
      <w:r>
        <w:t>to</w:t>
      </w:r>
      <w:r>
        <w:rPr>
          <w:spacing w:val="31"/>
        </w:rPr>
        <w:t xml:space="preserve"> </w:t>
      </w:r>
      <w:r>
        <w:t>disclosure</w:t>
      </w:r>
      <w:r>
        <w:rPr>
          <w:spacing w:val="26"/>
        </w:rPr>
        <w:t xml:space="preserve"> </w:t>
      </w:r>
      <w:r>
        <w:t>of</w:t>
      </w:r>
      <w:r>
        <w:rPr>
          <w:spacing w:val="45"/>
        </w:rPr>
        <w:t xml:space="preserve"> </w:t>
      </w:r>
      <w:r>
        <w:rPr>
          <w:spacing w:val="-1"/>
        </w:rPr>
        <w:t>confidential</w:t>
      </w:r>
      <w:r>
        <w:rPr>
          <w:spacing w:val="15"/>
        </w:rPr>
        <w:t xml:space="preserve"> </w:t>
      </w:r>
      <w:r>
        <w:rPr>
          <w:spacing w:val="-1"/>
        </w:rPr>
        <w:t>information</w:t>
      </w:r>
      <w:r>
        <w:rPr>
          <w:spacing w:val="17"/>
        </w:rPr>
        <w:t xml:space="preserve"> </w:t>
      </w:r>
      <w:r>
        <w:t>or</w:t>
      </w:r>
      <w:r>
        <w:rPr>
          <w:spacing w:val="13"/>
        </w:rPr>
        <w:t xml:space="preserve"> </w:t>
      </w:r>
      <w:r>
        <w:rPr>
          <w:spacing w:val="-1"/>
        </w:rPr>
        <w:t>there</w:t>
      </w:r>
      <w:r>
        <w:rPr>
          <w:spacing w:val="13"/>
        </w:rPr>
        <w:t xml:space="preserve"> </w:t>
      </w:r>
      <w:r>
        <w:t>is</w:t>
      </w:r>
      <w:r>
        <w:rPr>
          <w:spacing w:val="17"/>
        </w:rPr>
        <w:t xml:space="preserve"> </w:t>
      </w:r>
      <w:r>
        <w:t>a</w:t>
      </w:r>
      <w:r>
        <w:rPr>
          <w:spacing w:val="13"/>
        </w:rPr>
        <w:t xml:space="preserve"> </w:t>
      </w:r>
      <w:r>
        <w:t>compelling</w:t>
      </w:r>
      <w:r>
        <w:rPr>
          <w:spacing w:val="13"/>
        </w:rPr>
        <w:t xml:space="preserve"> </w:t>
      </w:r>
      <w:r>
        <w:rPr>
          <w:spacing w:val="-1"/>
        </w:rPr>
        <w:t>need</w:t>
      </w:r>
      <w:r>
        <w:rPr>
          <w:spacing w:val="14"/>
        </w:rPr>
        <w:t xml:space="preserve"> </w:t>
      </w:r>
      <w:r>
        <w:t>for</w:t>
      </w:r>
      <w:r>
        <w:rPr>
          <w:spacing w:val="-16"/>
        </w:rPr>
        <w:t xml:space="preserve"> </w:t>
      </w:r>
      <w:r>
        <w:rPr>
          <w:spacing w:val="-1"/>
        </w:rPr>
        <w:t>such</w:t>
      </w:r>
      <w:r>
        <w:rPr>
          <w:spacing w:val="-15"/>
        </w:rPr>
        <w:t xml:space="preserve"> </w:t>
      </w:r>
      <w:r>
        <w:t>disclosure.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1"/>
        <w:jc w:val="both"/>
      </w:pPr>
      <w:r>
        <w:rPr>
          <w:spacing w:val="-1"/>
        </w:rPr>
        <w:t>Social</w:t>
      </w:r>
      <w:r>
        <w:rPr>
          <w:spacing w:val="14"/>
        </w:rPr>
        <w:t xml:space="preserve"> </w:t>
      </w:r>
      <w:r>
        <w:rPr>
          <w:spacing w:val="-1"/>
        </w:rPr>
        <w:t>workers</w:t>
      </w:r>
      <w:r>
        <w:rPr>
          <w:spacing w:val="13"/>
        </w:rPr>
        <w:t xml:space="preserve"> </w:t>
      </w:r>
      <w:r>
        <w:t>should</w:t>
      </w:r>
      <w:r>
        <w:rPr>
          <w:spacing w:val="16"/>
        </w:rPr>
        <w:t xml:space="preserve"> </w:t>
      </w:r>
      <w:r>
        <w:rPr>
          <w:spacing w:val="-1"/>
        </w:rPr>
        <w:t>protect</w:t>
      </w:r>
      <w:r>
        <w:rPr>
          <w:spacing w:val="14"/>
        </w:rPr>
        <w:t xml:space="preserve"> </w:t>
      </w:r>
      <w:r>
        <w:t>the</w:t>
      </w:r>
      <w:r>
        <w:rPr>
          <w:spacing w:val="13"/>
        </w:rPr>
        <w:t xml:space="preserve"> </w:t>
      </w:r>
      <w:r>
        <w:t>confidentiality</w:t>
      </w:r>
      <w:r>
        <w:rPr>
          <w:spacing w:val="9"/>
        </w:rPr>
        <w:t xml:space="preserve"> </w:t>
      </w:r>
      <w:r>
        <w:t>of</w:t>
      </w:r>
      <w:r>
        <w:rPr>
          <w:spacing w:val="13"/>
        </w:rPr>
        <w:t xml:space="preserve"> </w:t>
      </w:r>
      <w:r>
        <w:rPr>
          <w:spacing w:val="-1"/>
        </w:rPr>
        <w:t>deceased</w:t>
      </w:r>
      <w:r>
        <w:rPr>
          <w:spacing w:val="16"/>
        </w:rPr>
        <w:t xml:space="preserve"> </w:t>
      </w:r>
      <w:r>
        <w:rPr>
          <w:spacing w:val="-1"/>
        </w:rPr>
        <w:t>clients</w:t>
      </w:r>
      <w:r>
        <w:rPr>
          <w:spacing w:val="53"/>
        </w:rPr>
        <w:t xml:space="preserve"> </w:t>
      </w:r>
      <w:r>
        <w:rPr>
          <w:spacing w:val="-1"/>
        </w:rPr>
        <w:t>consistent</w:t>
      </w:r>
      <w:r>
        <w:t xml:space="preserve"> with the </w:t>
      </w:r>
      <w:r>
        <w:rPr>
          <w:spacing w:val="-1"/>
        </w:rPr>
        <w:t>preceding</w:t>
      </w:r>
      <w:r>
        <w:rPr>
          <w:spacing w:val="-4"/>
        </w:rPr>
        <w:t xml:space="preserve"> </w:t>
      </w:r>
      <w:r>
        <w:rPr>
          <w:spacing w:val="-1"/>
        </w:rPr>
        <w:t>standards.</w:t>
      </w:r>
    </w:p>
    <w:p w:rsidR="00BD768C" w:rsidRDefault="00BD768C">
      <w:pPr>
        <w:rPr>
          <w:rFonts w:ascii="Times New Roman" w:eastAsia="Times New Roman" w:hAnsi="Times New Roman" w:cs="Times New Roman"/>
          <w:sz w:val="24"/>
          <w:szCs w:val="24"/>
        </w:rPr>
      </w:pPr>
    </w:p>
    <w:p w:rsidR="00BD768C" w:rsidRDefault="00180D16">
      <w:pPr>
        <w:pStyle w:val="BodyText"/>
      </w:pPr>
      <w:r>
        <w:t xml:space="preserve">1 .08 </w:t>
      </w:r>
      <w:r>
        <w:rPr>
          <w:spacing w:val="-1"/>
        </w:rPr>
        <w:t>Access</w:t>
      </w:r>
      <w:r>
        <w:t xml:space="preserve"> to</w:t>
      </w:r>
      <w:r>
        <w:rPr>
          <w:spacing w:val="-5"/>
        </w:rPr>
        <w:t xml:space="preserve"> </w:t>
      </w:r>
      <w:r>
        <w:t>Records</w:t>
      </w:r>
    </w:p>
    <w:p w:rsidR="00BD768C" w:rsidRDefault="00BD768C">
      <w:pPr>
        <w:spacing w:before="1"/>
        <w:rPr>
          <w:rFonts w:ascii="Times New Roman" w:eastAsia="Times New Roman" w:hAnsi="Times New Roman" w:cs="Times New Roman"/>
          <w:sz w:val="24"/>
          <w:szCs w:val="24"/>
        </w:rPr>
      </w:pPr>
    </w:p>
    <w:p w:rsidR="00BD768C" w:rsidRDefault="00180D16">
      <w:pPr>
        <w:pStyle w:val="BodyText"/>
        <w:numPr>
          <w:ilvl w:val="0"/>
          <w:numId w:val="1"/>
        </w:numPr>
        <w:tabs>
          <w:tab w:val="left" w:pos="2261"/>
        </w:tabs>
        <w:ind w:right="111"/>
        <w:jc w:val="both"/>
      </w:pPr>
      <w:r>
        <w:rPr>
          <w:spacing w:val="-1"/>
        </w:rPr>
        <w:t>Social</w:t>
      </w:r>
      <w:r>
        <w:rPr>
          <w:spacing w:val="33"/>
        </w:rPr>
        <w:t xml:space="preserve"> </w:t>
      </w:r>
      <w:r>
        <w:rPr>
          <w:spacing w:val="-1"/>
        </w:rPr>
        <w:t>workers</w:t>
      </w:r>
      <w:r>
        <w:rPr>
          <w:spacing w:val="32"/>
        </w:rPr>
        <w:t xml:space="preserve"> </w:t>
      </w:r>
      <w:r>
        <w:t>should</w:t>
      </w:r>
      <w:r>
        <w:rPr>
          <w:spacing w:val="33"/>
        </w:rPr>
        <w:t xml:space="preserve"> </w:t>
      </w:r>
      <w:r>
        <w:t>provide</w:t>
      </w:r>
      <w:r>
        <w:rPr>
          <w:spacing w:val="32"/>
        </w:rPr>
        <w:t xml:space="preserve"> </w:t>
      </w:r>
      <w:r>
        <w:rPr>
          <w:spacing w:val="-1"/>
        </w:rPr>
        <w:t>clients</w:t>
      </w:r>
      <w:r>
        <w:rPr>
          <w:spacing w:val="36"/>
        </w:rPr>
        <w:t xml:space="preserve"> </w:t>
      </w:r>
      <w:r>
        <w:t>with</w:t>
      </w:r>
      <w:r>
        <w:rPr>
          <w:spacing w:val="33"/>
        </w:rPr>
        <w:t xml:space="preserve"> </w:t>
      </w:r>
      <w:r>
        <w:t>reasonable</w:t>
      </w:r>
      <w:r>
        <w:rPr>
          <w:spacing w:val="32"/>
        </w:rPr>
        <w:t xml:space="preserve"> </w:t>
      </w:r>
      <w:r>
        <w:t>access</w:t>
      </w:r>
      <w:r>
        <w:rPr>
          <w:spacing w:val="33"/>
        </w:rPr>
        <w:t xml:space="preserve"> </w:t>
      </w:r>
      <w:r>
        <w:t xml:space="preserve">to </w:t>
      </w:r>
      <w:r>
        <w:rPr>
          <w:spacing w:val="-1"/>
        </w:rPr>
        <w:t>records</w:t>
      </w:r>
      <w:r>
        <w:rPr>
          <w:spacing w:val="49"/>
        </w:rPr>
        <w:t xml:space="preserve"> </w:t>
      </w:r>
      <w:r>
        <w:rPr>
          <w:spacing w:val="-1"/>
        </w:rPr>
        <w:t>concerning</w:t>
      </w:r>
      <w:r>
        <w:rPr>
          <w:spacing w:val="52"/>
        </w:rPr>
        <w:t xml:space="preserve"> </w:t>
      </w:r>
      <w:r>
        <w:t>the</w:t>
      </w:r>
      <w:r>
        <w:rPr>
          <w:spacing w:val="54"/>
        </w:rPr>
        <w:t xml:space="preserve"> </w:t>
      </w:r>
      <w:r>
        <w:rPr>
          <w:spacing w:val="-1"/>
        </w:rPr>
        <w:t>clients.</w:t>
      </w:r>
      <w:r>
        <w:rPr>
          <w:spacing w:val="55"/>
        </w:rPr>
        <w:t xml:space="preserve"> </w:t>
      </w:r>
      <w:r>
        <w:rPr>
          <w:spacing w:val="-1"/>
        </w:rPr>
        <w:t>Social</w:t>
      </w:r>
      <w:r>
        <w:rPr>
          <w:spacing w:val="52"/>
        </w:rPr>
        <w:t xml:space="preserve"> </w:t>
      </w:r>
      <w:r>
        <w:rPr>
          <w:spacing w:val="-1"/>
        </w:rPr>
        <w:t>workers</w:t>
      </w:r>
      <w:r>
        <w:rPr>
          <w:spacing w:val="52"/>
        </w:rPr>
        <w:t xml:space="preserve"> </w:t>
      </w:r>
      <w:r>
        <w:t>who</w:t>
      </w:r>
      <w:r>
        <w:rPr>
          <w:spacing w:val="54"/>
        </w:rPr>
        <w:t xml:space="preserve"> </w:t>
      </w:r>
      <w:r>
        <w:t>are</w:t>
      </w:r>
      <w:r>
        <w:rPr>
          <w:spacing w:val="53"/>
        </w:rPr>
        <w:t xml:space="preserve"> </w:t>
      </w:r>
      <w:r>
        <w:rPr>
          <w:spacing w:val="-1"/>
        </w:rPr>
        <w:t>concerned</w:t>
      </w:r>
      <w:r>
        <w:rPr>
          <w:spacing w:val="54"/>
        </w:rPr>
        <w:t xml:space="preserve"> </w:t>
      </w:r>
      <w:r>
        <w:t>that</w:t>
      </w:r>
      <w:r>
        <w:rPr>
          <w:spacing w:val="38"/>
        </w:rPr>
        <w:t xml:space="preserve"> </w:t>
      </w:r>
      <w:r>
        <w:rPr>
          <w:spacing w:val="-1"/>
        </w:rPr>
        <w:t>clients'</w:t>
      </w:r>
      <w:r>
        <w:rPr>
          <w:spacing w:val="75"/>
        </w:rPr>
        <w:t xml:space="preserve"> </w:t>
      </w:r>
      <w:r>
        <w:rPr>
          <w:spacing w:val="-1"/>
        </w:rPr>
        <w:t>access</w:t>
      </w:r>
      <w:r>
        <w:rPr>
          <w:spacing w:val="34"/>
        </w:rPr>
        <w:t xml:space="preserve"> </w:t>
      </w:r>
      <w:r>
        <w:t>to</w:t>
      </w:r>
      <w:r>
        <w:rPr>
          <w:spacing w:val="31"/>
        </w:rPr>
        <w:t xml:space="preserve"> </w:t>
      </w:r>
      <w:r>
        <w:t>their</w:t>
      </w:r>
      <w:r>
        <w:rPr>
          <w:spacing w:val="32"/>
        </w:rPr>
        <w:t xml:space="preserve"> </w:t>
      </w:r>
      <w:r>
        <w:rPr>
          <w:spacing w:val="-1"/>
        </w:rPr>
        <w:t>records</w:t>
      </w:r>
      <w:r>
        <w:rPr>
          <w:spacing w:val="33"/>
        </w:rPr>
        <w:t xml:space="preserve"> </w:t>
      </w:r>
      <w:r>
        <w:t>could</w:t>
      </w:r>
      <w:r>
        <w:rPr>
          <w:spacing w:val="34"/>
        </w:rPr>
        <w:t xml:space="preserve"> </w:t>
      </w:r>
      <w:r>
        <w:rPr>
          <w:spacing w:val="-1"/>
        </w:rPr>
        <w:t>cause</w:t>
      </w:r>
      <w:r>
        <w:rPr>
          <w:spacing w:val="32"/>
        </w:rPr>
        <w:t xml:space="preserve"> </w:t>
      </w:r>
      <w:r>
        <w:rPr>
          <w:spacing w:val="-1"/>
        </w:rPr>
        <w:t>serious</w:t>
      </w:r>
      <w:r>
        <w:rPr>
          <w:spacing w:val="31"/>
        </w:rPr>
        <w:t xml:space="preserve"> </w:t>
      </w:r>
      <w:r>
        <w:rPr>
          <w:spacing w:val="-1"/>
        </w:rPr>
        <w:t>misunderstanding</w:t>
      </w:r>
      <w:r>
        <w:rPr>
          <w:spacing w:val="34"/>
        </w:rPr>
        <w:t xml:space="preserve"> </w:t>
      </w:r>
      <w:r>
        <w:t>or</w:t>
      </w:r>
      <w:r>
        <w:rPr>
          <w:spacing w:val="32"/>
        </w:rPr>
        <w:t xml:space="preserve"> </w:t>
      </w:r>
      <w:r>
        <w:rPr>
          <w:spacing w:val="-1"/>
        </w:rPr>
        <w:t>harm</w:t>
      </w:r>
      <w:r>
        <w:rPr>
          <w:spacing w:val="33"/>
        </w:rPr>
        <w:t xml:space="preserve"> </w:t>
      </w:r>
      <w:r>
        <w:t>to</w:t>
      </w:r>
      <w:r>
        <w:rPr>
          <w:spacing w:val="67"/>
        </w:rPr>
        <w:t xml:space="preserve"> </w:t>
      </w:r>
      <w:r>
        <w:t>the</w:t>
      </w:r>
      <w:r>
        <w:rPr>
          <w:spacing w:val="25"/>
        </w:rPr>
        <w:t xml:space="preserve"> </w:t>
      </w:r>
      <w:r>
        <w:rPr>
          <w:spacing w:val="-1"/>
        </w:rPr>
        <w:t>client</w:t>
      </w:r>
      <w:r>
        <w:rPr>
          <w:spacing w:val="26"/>
        </w:rPr>
        <w:t xml:space="preserve"> </w:t>
      </w:r>
      <w:r>
        <w:t>should</w:t>
      </w:r>
      <w:r>
        <w:rPr>
          <w:spacing w:val="26"/>
        </w:rPr>
        <w:t xml:space="preserve"> </w:t>
      </w:r>
      <w:r>
        <w:t>provide</w:t>
      </w:r>
      <w:r>
        <w:rPr>
          <w:spacing w:val="24"/>
        </w:rPr>
        <w:t xml:space="preserve"> </w:t>
      </w:r>
      <w:r>
        <w:rPr>
          <w:spacing w:val="-1"/>
        </w:rPr>
        <w:t>assistance</w:t>
      </w:r>
      <w:r>
        <w:rPr>
          <w:spacing w:val="25"/>
        </w:rPr>
        <w:t xml:space="preserve"> </w:t>
      </w:r>
      <w:r>
        <w:t>in</w:t>
      </w:r>
      <w:r>
        <w:rPr>
          <w:spacing w:val="26"/>
        </w:rPr>
        <w:t xml:space="preserve"> </w:t>
      </w:r>
      <w:r>
        <w:t>interpreting</w:t>
      </w:r>
      <w:r>
        <w:rPr>
          <w:spacing w:val="23"/>
        </w:rPr>
        <w:t xml:space="preserve"> </w:t>
      </w:r>
      <w:r>
        <w:t>the</w:t>
      </w:r>
      <w:r>
        <w:rPr>
          <w:spacing w:val="28"/>
        </w:rPr>
        <w:t xml:space="preserve"> </w:t>
      </w:r>
      <w:r>
        <w:rPr>
          <w:spacing w:val="-1"/>
        </w:rPr>
        <w:t>records</w:t>
      </w:r>
      <w:r>
        <w:rPr>
          <w:spacing w:val="43"/>
        </w:rPr>
        <w:t xml:space="preserve"> </w:t>
      </w:r>
      <w:r>
        <w:rPr>
          <w:spacing w:val="-1"/>
        </w:rPr>
        <w:t>and</w:t>
      </w:r>
      <w:r>
        <w:rPr>
          <w:spacing w:val="39"/>
        </w:rPr>
        <w:t xml:space="preserve"> </w:t>
      </w:r>
      <w:r>
        <w:rPr>
          <w:spacing w:val="-1"/>
        </w:rPr>
        <w:t>consultation</w:t>
      </w:r>
      <w:r>
        <w:rPr>
          <w:spacing w:val="27"/>
        </w:rPr>
        <w:t xml:space="preserve"> </w:t>
      </w:r>
      <w:r>
        <w:t>with</w:t>
      </w:r>
      <w:r>
        <w:rPr>
          <w:spacing w:val="26"/>
        </w:rPr>
        <w:t xml:space="preserve"> </w:t>
      </w:r>
      <w:r>
        <w:t>the</w:t>
      </w:r>
      <w:r>
        <w:rPr>
          <w:spacing w:val="28"/>
        </w:rPr>
        <w:t xml:space="preserve"> </w:t>
      </w:r>
      <w:r>
        <w:rPr>
          <w:spacing w:val="-1"/>
        </w:rPr>
        <w:t>client</w:t>
      </w:r>
      <w:r>
        <w:rPr>
          <w:spacing w:val="27"/>
        </w:rPr>
        <w:t xml:space="preserve"> </w:t>
      </w:r>
      <w:r>
        <w:t>regarding</w:t>
      </w:r>
      <w:r>
        <w:rPr>
          <w:spacing w:val="22"/>
        </w:rPr>
        <w:t xml:space="preserve"> </w:t>
      </w:r>
      <w:r>
        <w:t>the</w:t>
      </w:r>
      <w:r>
        <w:rPr>
          <w:spacing w:val="28"/>
        </w:rPr>
        <w:t xml:space="preserve"> </w:t>
      </w:r>
      <w:r>
        <w:t>records.</w:t>
      </w:r>
      <w:r>
        <w:rPr>
          <w:spacing w:val="27"/>
        </w:rPr>
        <w:t xml:space="preserve"> </w:t>
      </w:r>
      <w:r>
        <w:rPr>
          <w:spacing w:val="-1"/>
        </w:rPr>
        <w:t>Social</w:t>
      </w:r>
      <w:r>
        <w:rPr>
          <w:spacing w:val="26"/>
        </w:rPr>
        <w:t xml:space="preserve"> </w:t>
      </w:r>
      <w:r>
        <w:rPr>
          <w:spacing w:val="-1"/>
        </w:rPr>
        <w:t>workers</w:t>
      </w:r>
      <w:r>
        <w:rPr>
          <w:spacing w:val="26"/>
        </w:rPr>
        <w:t xml:space="preserve"> </w:t>
      </w:r>
      <w:r>
        <w:t>should</w:t>
      </w:r>
      <w:r>
        <w:rPr>
          <w:spacing w:val="53"/>
        </w:rPr>
        <w:t xml:space="preserve"> </w:t>
      </w:r>
      <w:r>
        <w:t>limit</w:t>
      </w:r>
      <w:r>
        <w:rPr>
          <w:spacing w:val="31"/>
        </w:rPr>
        <w:t xml:space="preserve"> </w:t>
      </w:r>
      <w:r>
        <w:rPr>
          <w:spacing w:val="-1"/>
        </w:rPr>
        <w:t>clients'</w:t>
      </w:r>
      <w:r>
        <w:rPr>
          <w:spacing w:val="24"/>
        </w:rPr>
        <w:t xml:space="preserve"> </w:t>
      </w:r>
      <w:r>
        <w:rPr>
          <w:spacing w:val="-1"/>
        </w:rPr>
        <w:t>access</w:t>
      </w:r>
      <w:r>
        <w:rPr>
          <w:spacing w:val="31"/>
        </w:rPr>
        <w:t xml:space="preserve"> </w:t>
      </w:r>
      <w:r>
        <w:t>to</w:t>
      </w:r>
      <w:r>
        <w:rPr>
          <w:spacing w:val="31"/>
        </w:rPr>
        <w:t xml:space="preserve"> </w:t>
      </w:r>
      <w:r>
        <w:rPr>
          <w:spacing w:val="-1"/>
        </w:rPr>
        <w:t>their</w:t>
      </w:r>
      <w:r>
        <w:rPr>
          <w:spacing w:val="28"/>
        </w:rPr>
        <w:t xml:space="preserve"> </w:t>
      </w:r>
      <w:r>
        <w:rPr>
          <w:spacing w:val="-1"/>
        </w:rPr>
        <w:t>records,</w:t>
      </w:r>
      <w:r>
        <w:rPr>
          <w:spacing w:val="28"/>
        </w:rPr>
        <w:t xml:space="preserve"> </w:t>
      </w:r>
      <w:r>
        <w:t>or</w:t>
      </w:r>
      <w:r>
        <w:rPr>
          <w:spacing w:val="28"/>
        </w:rPr>
        <w:t xml:space="preserve"> </w:t>
      </w:r>
      <w:r>
        <w:t>portions</w:t>
      </w:r>
      <w:r>
        <w:rPr>
          <w:spacing w:val="37"/>
        </w:rPr>
        <w:t xml:space="preserve"> </w:t>
      </w:r>
      <w:r>
        <w:t>of</w:t>
      </w:r>
      <w:r>
        <w:rPr>
          <w:spacing w:val="28"/>
        </w:rPr>
        <w:t xml:space="preserve"> </w:t>
      </w:r>
      <w:r>
        <w:t>their</w:t>
      </w:r>
      <w:r>
        <w:rPr>
          <w:spacing w:val="28"/>
        </w:rPr>
        <w:t xml:space="preserve"> </w:t>
      </w:r>
      <w:r>
        <w:rPr>
          <w:spacing w:val="-1"/>
        </w:rPr>
        <w:t>records,</w:t>
      </w:r>
      <w:r>
        <w:rPr>
          <w:spacing w:val="28"/>
        </w:rPr>
        <w:t xml:space="preserve"> </w:t>
      </w:r>
      <w:r>
        <w:rPr>
          <w:spacing w:val="1"/>
        </w:rPr>
        <w:t>only</w:t>
      </w:r>
      <w:r>
        <w:rPr>
          <w:spacing w:val="19"/>
        </w:rPr>
        <w:t xml:space="preserve"> </w:t>
      </w:r>
      <w:r>
        <w:rPr>
          <w:spacing w:val="1"/>
        </w:rPr>
        <w:t>in</w:t>
      </w:r>
      <w:r>
        <w:rPr>
          <w:spacing w:val="51"/>
        </w:rPr>
        <w:t xml:space="preserve"> </w:t>
      </w:r>
      <w:r>
        <w:rPr>
          <w:spacing w:val="-1"/>
        </w:rPr>
        <w:t>exceptional</w:t>
      </w:r>
      <w:r>
        <w:rPr>
          <w:spacing w:val="46"/>
        </w:rPr>
        <w:t xml:space="preserve"> </w:t>
      </w:r>
      <w:r>
        <w:rPr>
          <w:spacing w:val="-1"/>
        </w:rPr>
        <w:t>circumstances</w:t>
      </w:r>
      <w:r>
        <w:rPr>
          <w:spacing w:val="46"/>
        </w:rPr>
        <w:t xml:space="preserve"> </w:t>
      </w:r>
      <w:r>
        <w:rPr>
          <w:spacing w:val="-1"/>
        </w:rPr>
        <w:t>when</w:t>
      </w:r>
      <w:r>
        <w:rPr>
          <w:spacing w:val="45"/>
        </w:rPr>
        <w:t xml:space="preserve"> </w:t>
      </w:r>
      <w:r>
        <w:t>there</w:t>
      </w:r>
      <w:r>
        <w:rPr>
          <w:spacing w:val="44"/>
        </w:rPr>
        <w:t xml:space="preserve"> </w:t>
      </w:r>
      <w:r>
        <w:t>is</w:t>
      </w:r>
      <w:r>
        <w:rPr>
          <w:spacing w:val="48"/>
        </w:rPr>
        <w:t xml:space="preserve"> </w:t>
      </w:r>
      <w:r>
        <w:t>compelling</w:t>
      </w:r>
      <w:r>
        <w:rPr>
          <w:spacing w:val="44"/>
        </w:rPr>
        <w:t xml:space="preserve"> </w:t>
      </w:r>
      <w:r>
        <w:rPr>
          <w:spacing w:val="-1"/>
        </w:rPr>
        <w:t>evidence</w:t>
      </w:r>
      <w:r>
        <w:rPr>
          <w:spacing w:val="44"/>
        </w:rPr>
        <w:t xml:space="preserve"> </w:t>
      </w:r>
      <w:r>
        <w:t>that</w:t>
      </w:r>
      <w:r>
        <w:rPr>
          <w:spacing w:val="46"/>
        </w:rPr>
        <w:t xml:space="preserve"> </w:t>
      </w:r>
      <w:r>
        <w:rPr>
          <w:spacing w:val="-1"/>
        </w:rPr>
        <w:t>such</w:t>
      </w:r>
      <w:r>
        <w:rPr>
          <w:spacing w:val="59"/>
        </w:rPr>
        <w:t xml:space="preserve"> </w:t>
      </w:r>
      <w:r>
        <w:rPr>
          <w:spacing w:val="-1"/>
        </w:rPr>
        <w:t>access</w:t>
      </w:r>
      <w:r>
        <w:rPr>
          <w:spacing w:val="27"/>
        </w:rPr>
        <w:t xml:space="preserve"> </w:t>
      </w:r>
      <w:r>
        <w:t>would</w:t>
      </w:r>
      <w:r>
        <w:rPr>
          <w:spacing w:val="26"/>
        </w:rPr>
        <w:t xml:space="preserve"> </w:t>
      </w:r>
      <w:r>
        <w:t>cause</w:t>
      </w:r>
      <w:r>
        <w:rPr>
          <w:spacing w:val="25"/>
        </w:rPr>
        <w:t xml:space="preserve"> </w:t>
      </w:r>
      <w:r>
        <w:t>serious</w:t>
      </w:r>
      <w:r>
        <w:rPr>
          <w:spacing w:val="27"/>
        </w:rPr>
        <w:t xml:space="preserve"> </w:t>
      </w:r>
      <w:r>
        <w:rPr>
          <w:spacing w:val="-1"/>
        </w:rPr>
        <w:t>harm</w:t>
      </w:r>
      <w:r>
        <w:rPr>
          <w:spacing w:val="26"/>
        </w:rPr>
        <w:t xml:space="preserve"> </w:t>
      </w:r>
      <w:r>
        <w:t>to</w:t>
      </w:r>
      <w:r>
        <w:rPr>
          <w:spacing w:val="26"/>
        </w:rPr>
        <w:t xml:space="preserve"> </w:t>
      </w:r>
      <w:r>
        <w:t>the</w:t>
      </w:r>
      <w:r>
        <w:rPr>
          <w:spacing w:val="25"/>
        </w:rPr>
        <w:t xml:space="preserve"> </w:t>
      </w:r>
      <w:r>
        <w:rPr>
          <w:spacing w:val="-1"/>
        </w:rPr>
        <w:t>client.</w:t>
      </w:r>
      <w:r>
        <w:rPr>
          <w:spacing w:val="22"/>
        </w:rPr>
        <w:t xml:space="preserve"> </w:t>
      </w:r>
      <w:r>
        <w:rPr>
          <w:spacing w:val="-1"/>
        </w:rPr>
        <w:t>Both</w:t>
      </w:r>
      <w:r>
        <w:rPr>
          <w:spacing w:val="26"/>
        </w:rPr>
        <w:t xml:space="preserve"> </w:t>
      </w:r>
      <w:r>
        <w:t>clients'</w:t>
      </w:r>
      <w:r>
        <w:rPr>
          <w:spacing w:val="22"/>
        </w:rPr>
        <w:t xml:space="preserve"> </w:t>
      </w:r>
      <w:r>
        <w:rPr>
          <w:spacing w:val="-1"/>
        </w:rPr>
        <w:t>requests</w:t>
      </w:r>
      <w:r>
        <w:rPr>
          <w:spacing w:val="28"/>
        </w:rPr>
        <w:t xml:space="preserve"> </w:t>
      </w:r>
      <w:r>
        <w:t>and</w:t>
      </w:r>
      <w:r>
        <w:rPr>
          <w:spacing w:val="45"/>
        </w:rPr>
        <w:t xml:space="preserve"> </w:t>
      </w:r>
      <w:r>
        <w:t>the</w:t>
      </w:r>
      <w:r>
        <w:rPr>
          <w:spacing w:val="32"/>
        </w:rPr>
        <w:t xml:space="preserve"> </w:t>
      </w:r>
      <w:r>
        <w:rPr>
          <w:spacing w:val="-1"/>
        </w:rPr>
        <w:t>rationale</w:t>
      </w:r>
      <w:r>
        <w:rPr>
          <w:spacing w:val="32"/>
        </w:rPr>
        <w:t xml:space="preserve"> </w:t>
      </w:r>
      <w:r>
        <w:t>for</w:t>
      </w:r>
      <w:r>
        <w:rPr>
          <w:spacing w:val="31"/>
        </w:rPr>
        <w:t xml:space="preserve"> </w:t>
      </w:r>
      <w:r>
        <w:t>withholding</w:t>
      </w:r>
      <w:r>
        <w:rPr>
          <w:spacing w:val="30"/>
        </w:rPr>
        <w:t xml:space="preserve"> </w:t>
      </w:r>
      <w:r>
        <w:t>some</w:t>
      </w:r>
      <w:r>
        <w:rPr>
          <w:spacing w:val="33"/>
        </w:rPr>
        <w:t xml:space="preserve"> </w:t>
      </w:r>
      <w:r>
        <w:t>or</w:t>
      </w:r>
      <w:r>
        <w:rPr>
          <w:spacing w:val="32"/>
        </w:rPr>
        <w:t xml:space="preserve"> </w:t>
      </w:r>
      <w:r w:rsidR="00D34410">
        <w:rPr>
          <w:spacing w:val="-1"/>
        </w:rPr>
        <w:t>all</w:t>
      </w:r>
      <w:r>
        <w:rPr>
          <w:spacing w:val="34"/>
        </w:rPr>
        <w:t xml:space="preserve"> </w:t>
      </w:r>
      <w:r>
        <w:t>the</w:t>
      </w:r>
      <w:r>
        <w:rPr>
          <w:spacing w:val="32"/>
        </w:rPr>
        <w:t xml:space="preserve"> </w:t>
      </w:r>
      <w:r>
        <w:rPr>
          <w:spacing w:val="-1"/>
        </w:rPr>
        <w:t>record</w:t>
      </w:r>
      <w:r>
        <w:rPr>
          <w:spacing w:val="32"/>
        </w:rPr>
        <w:t xml:space="preserve"> </w:t>
      </w:r>
      <w:r>
        <w:t>should</w:t>
      </w:r>
      <w:r>
        <w:rPr>
          <w:spacing w:val="2"/>
        </w:rPr>
        <w:t xml:space="preserve"> </w:t>
      </w:r>
      <w:r>
        <w:rPr>
          <w:spacing w:val="1"/>
        </w:rPr>
        <w:t>be</w:t>
      </w:r>
      <w:r>
        <w:rPr>
          <w:spacing w:val="27"/>
        </w:rPr>
        <w:t xml:space="preserve"> </w:t>
      </w:r>
      <w:r>
        <w:rPr>
          <w:spacing w:val="-1"/>
        </w:rPr>
        <w:t>documented</w:t>
      </w:r>
      <w:r>
        <w:t xml:space="preserve"> in clients'</w:t>
      </w:r>
      <w:r>
        <w:rPr>
          <w:spacing w:val="-5"/>
        </w:rPr>
        <w:t xml:space="preserve"> </w:t>
      </w:r>
      <w:r>
        <w:rPr>
          <w:spacing w:val="-1"/>
        </w:rPr>
        <w:t>files.</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numPr>
          <w:ilvl w:val="0"/>
          <w:numId w:val="1"/>
        </w:numPr>
        <w:tabs>
          <w:tab w:val="left" w:pos="2261"/>
        </w:tabs>
        <w:spacing w:before="69"/>
        <w:ind w:right="112"/>
        <w:jc w:val="both"/>
      </w:pPr>
      <w:r>
        <w:t xml:space="preserve">When </w:t>
      </w:r>
      <w:r>
        <w:rPr>
          <w:spacing w:val="-1"/>
        </w:rPr>
        <w:t>providing</w:t>
      </w:r>
      <w:r>
        <w:t xml:space="preserve"> </w:t>
      </w:r>
      <w:r>
        <w:rPr>
          <w:spacing w:val="-1"/>
        </w:rPr>
        <w:t>clients</w:t>
      </w:r>
      <w:r>
        <w:rPr>
          <w:spacing w:val="2"/>
        </w:rPr>
        <w:t xml:space="preserve"> </w:t>
      </w:r>
      <w:r>
        <w:t xml:space="preserve">with </w:t>
      </w:r>
      <w:r>
        <w:rPr>
          <w:spacing w:val="-1"/>
        </w:rPr>
        <w:t>access</w:t>
      </w:r>
      <w:r>
        <w:t xml:space="preserve"> to their</w:t>
      </w:r>
      <w:r>
        <w:rPr>
          <w:spacing w:val="1"/>
        </w:rPr>
        <w:t xml:space="preserve"> </w:t>
      </w:r>
      <w:r>
        <w:t xml:space="preserve">records, </w:t>
      </w:r>
      <w:r>
        <w:rPr>
          <w:spacing w:val="-1"/>
        </w:rPr>
        <w:t>social</w:t>
      </w:r>
      <w:r>
        <w:t xml:space="preserve"> workers</w:t>
      </w:r>
      <w:r>
        <w:rPr>
          <w:spacing w:val="57"/>
        </w:rPr>
        <w:t xml:space="preserve"> </w:t>
      </w:r>
      <w:r>
        <w:t>should</w:t>
      </w:r>
      <w:r>
        <w:rPr>
          <w:spacing w:val="49"/>
        </w:rPr>
        <w:t xml:space="preserve"> </w:t>
      </w:r>
      <w:r>
        <w:t>take</w:t>
      </w:r>
      <w:r>
        <w:rPr>
          <w:spacing w:val="22"/>
        </w:rPr>
        <w:t xml:space="preserve"> </w:t>
      </w:r>
      <w:r>
        <w:t>steps</w:t>
      </w:r>
      <w:r>
        <w:rPr>
          <w:spacing w:val="23"/>
        </w:rPr>
        <w:t xml:space="preserve"> </w:t>
      </w:r>
      <w:r>
        <w:t>to</w:t>
      </w:r>
      <w:r>
        <w:rPr>
          <w:spacing w:val="24"/>
        </w:rPr>
        <w:t xml:space="preserve"> </w:t>
      </w:r>
      <w:r>
        <w:rPr>
          <w:spacing w:val="-1"/>
        </w:rPr>
        <w:t>protect</w:t>
      </w:r>
      <w:r>
        <w:rPr>
          <w:spacing w:val="24"/>
        </w:rPr>
        <w:t xml:space="preserve"> </w:t>
      </w:r>
      <w:r>
        <w:t>the</w:t>
      </w:r>
      <w:r>
        <w:rPr>
          <w:spacing w:val="25"/>
        </w:rPr>
        <w:t xml:space="preserve"> </w:t>
      </w:r>
      <w:r>
        <w:rPr>
          <w:spacing w:val="-1"/>
        </w:rPr>
        <w:t>confidentiality</w:t>
      </w:r>
      <w:r>
        <w:rPr>
          <w:spacing w:val="18"/>
        </w:rPr>
        <w:t xml:space="preserve"> </w:t>
      </w:r>
      <w:r>
        <w:rPr>
          <w:spacing w:val="1"/>
        </w:rPr>
        <w:t>of</w:t>
      </w:r>
      <w:r>
        <w:rPr>
          <w:spacing w:val="23"/>
        </w:rPr>
        <w:t xml:space="preserve"> </w:t>
      </w:r>
      <w:r>
        <w:t>other</w:t>
      </w:r>
      <w:r>
        <w:rPr>
          <w:spacing w:val="22"/>
        </w:rPr>
        <w:t xml:space="preserve"> </w:t>
      </w:r>
      <w:r>
        <w:t>individuals</w:t>
      </w:r>
      <w:r>
        <w:rPr>
          <w:spacing w:val="24"/>
        </w:rPr>
        <w:t xml:space="preserve"> </w:t>
      </w:r>
      <w:r>
        <w:rPr>
          <w:spacing w:val="-1"/>
        </w:rPr>
        <w:t>identified</w:t>
      </w:r>
      <w:r>
        <w:rPr>
          <w:spacing w:val="24"/>
        </w:rPr>
        <w:t xml:space="preserve"> </w:t>
      </w:r>
      <w:r>
        <w:t>or</w:t>
      </w:r>
      <w:r>
        <w:rPr>
          <w:spacing w:val="58"/>
        </w:rPr>
        <w:t xml:space="preserve"> </w:t>
      </w:r>
      <w:r>
        <w:rPr>
          <w:spacing w:val="-1"/>
        </w:rPr>
        <w:t>discussed</w:t>
      </w:r>
      <w:r>
        <w:t xml:space="preserve"> in </w:t>
      </w:r>
      <w:r>
        <w:rPr>
          <w:spacing w:val="-1"/>
        </w:rPr>
        <w:t>such</w:t>
      </w:r>
      <w:r>
        <w:t xml:space="preserve"> </w:t>
      </w:r>
      <w:r>
        <w:rPr>
          <w:spacing w:val="-1"/>
        </w:rPr>
        <w:t>records.</w:t>
      </w:r>
    </w:p>
    <w:p w:rsidR="00BD768C" w:rsidRDefault="00BD768C">
      <w:pPr>
        <w:rPr>
          <w:rFonts w:ascii="Times New Roman" w:eastAsia="Times New Roman" w:hAnsi="Times New Roman" w:cs="Times New Roman"/>
          <w:sz w:val="24"/>
          <w:szCs w:val="24"/>
        </w:rPr>
      </w:pPr>
    </w:p>
    <w:p w:rsidR="00BD768C" w:rsidRDefault="00BD768C">
      <w:pPr>
        <w:spacing w:before="10"/>
        <w:rPr>
          <w:rFonts w:ascii="Times New Roman" w:eastAsia="Times New Roman" w:hAnsi="Times New Roman" w:cs="Times New Roman"/>
          <w:sz w:val="20"/>
          <w:szCs w:val="20"/>
        </w:rPr>
      </w:pPr>
    </w:p>
    <w:p w:rsidR="00BD768C" w:rsidRDefault="00180D16" w:rsidP="009B121B">
      <w:pPr>
        <w:pStyle w:val="BodyText"/>
        <w:numPr>
          <w:ilvl w:val="1"/>
          <w:numId w:val="13"/>
        </w:numPr>
        <w:tabs>
          <w:tab w:val="left" w:pos="581"/>
        </w:tabs>
      </w:pPr>
      <w:r>
        <w:t>Sexual</w:t>
      </w:r>
      <w:r>
        <w:rPr>
          <w:spacing w:val="-2"/>
        </w:rPr>
        <w:t xml:space="preserve"> </w:t>
      </w:r>
      <w:r>
        <w:rPr>
          <w:spacing w:val="-1"/>
        </w:rPr>
        <w:t>Relationships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1"/>
        <w:jc w:val="both"/>
      </w:pPr>
      <w:r>
        <w:rPr>
          <w:spacing w:val="-1"/>
        </w:rPr>
        <w:t>Social</w:t>
      </w:r>
      <w:r>
        <w:rPr>
          <w:spacing w:val="14"/>
        </w:rPr>
        <w:t xml:space="preserve"> </w:t>
      </w:r>
      <w:r>
        <w:rPr>
          <w:spacing w:val="-1"/>
        </w:rPr>
        <w:t>workers</w:t>
      </w:r>
      <w:r>
        <w:rPr>
          <w:spacing w:val="13"/>
        </w:rPr>
        <w:t xml:space="preserve"> </w:t>
      </w:r>
      <w:r>
        <w:t>should</w:t>
      </w:r>
      <w:r>
        <w:rPr>
          <w:spacing w:val="14"/>
        </w:rPr>
        <w:t xml:space="preserve"> </w:t>
      </w:r>
      <w:r>
        <w:t>under</w:t>
      </w:r>
      <w:r>
        <w:rPr>
          <w:spacing w:val="13"/>
        </w:rPr>
        <w:t xml:space="preserve"> </w:t>
      </w:r>
      <w:r>
        <w:t>no</w:t>
      </w:r>
      <w:r>
        <w:rPr>
          <w:spacing w:val="16"/>
        </w:rPr>
        <w:t xml:space="preserve"> </w:t>
      </w:r>
      <w:r>
        <w:rPr>
          <w:spacing w:val="-1"/>
        </w:rPr>
        <w:t>circumstances</w:t>
      </w:r>
      <w:r>
        <w:rPr>
          <w:spacing w:val="16"/>
        </w:rPr>
        <w:t xml:space="preserve"> </w:t>
      </w:r>
      <w:r>
        <w:rPr>
          <w:spacing w:val="-1"/>
        </w:rPr>
        <w:t>engage</w:t>
      </w:r>
      <w:r>
        <w:rPr>
          <w:spacing w:val="13"/>
        </w:rPr>
        <w:t xml:space="preserve"> </w:t>
      </w:r>
      <w:r>
        <w:t>in</w:t>
      </w:r>
      <w:r>
        <w:rPr>
          <w:spacing w:val="14"/>
        </w:rPr>
        <w:t xml:space="preserve"> </w:t>
      </w:r>
      <w:r>
        <w:t>sexual</w:t>
      </w:r>
      <w:r>
        <w:rPr>
          <w:spacing w:val="41"/>
        </w:rPr>
        <w:t xml:space="preserve"> </w:t>
      </w:r>
      <w:r>
        <w:rPr>
          <w:spacing w:val="-1"/>
        </w:rPr>
        <w:t>activities</w:t>
      </w:r>
      <w:r>
        <w:rPr>
          <w:spacing w:val="73"/>
        </w:rPr>
        <w:t xml:space="preserve"> </w:t>
      </w:r>
      <w:r>
        <w:t>or</w:t>
      </w:r>
      <w:r>
        <w:rPr>
          <w:spacing w:val="11"/>
        </w:rPr>
        <w:t xml:space="preserve"> </w:t>
      </w:r>
      <w:r>
        <w:t>sexual</w:t>
      </w:r>
      <w:r>
        <w:rPr>
          <w:spacing w:val="12"/>
        </w:rPr>
        <w:t xml:space="preserve"> </w:t>
      </w:r>
      <w:r>
        <w:rPr>
          <w:spacing w:val="-1"/>
        </w:rPr>
        <w:t>contact</w:t>
      </w:r>
      <w:r>
        <w:rPr>
          <w:spacing w:val="12"/>
        </w:rPr>
        <w:t xml:space="preserve"> </w:t>
      </w:r>
      <w:r>
        <w:t>with</w:t>
      </w:r>
      <w:r>
        <w:rPr>
          <w:spacing w:val="14"/>
        </w:rPr>
        <w:t xml:space="preserve"> </w:t>
      </w:r>
      <w:r>
        <w:rPr>
          <w:spacing w:val="-1"/>
        </w:rPr>
        <w:t>current</w:t>
      </w:r>
      <w:r>
        <w:rPr>
          <w:spacing w:val="12"/>
        </w:rPr>
        <w:t xml:space="preserve"> </w:t>
      </w:r>
      <w:r>
        <w:rPr>
          <w:spacing w:val="-1"/>
        </w:rPr>
        <w:t>clients,</w:t>
      </w:r>
      <w:r>
        <w:rPr>
          <w:spacing w:val="12"/>
        </w:rPr>
        <w:t xml:space="preserve"> </w:t>
      </w:r>
      <w:r>
        <w:t>whether</w:t>
      </w:r>
      <w:r>
        <w:rPr>
          <w:spacing w:val="12"/>
        </w:rPr>
        <w:t xml:space="preserve"> </w:t>
      </w:r>
      <w:r>
        <w:t>such</w:t>
      </w:r>
      <w:r>
        <w:rPr>
          <w:spacing w:val="11"/>
        </w:rPr>
        <w:t xml:space="preserve"> </w:t>
      </w:r>
      <w:r>
        <w:rPr>
          <w:spacing w:val="-1"/>
        </w:rPr>
        <w:t>contact</w:t>
      </w:r>
      <w:r>
        <w:rPr>
          <w:spacing w:val="12"/>
        </w:rPr>
        <w:t xml:space="preserve"> </w:t>
      </w:r>
      <w:r>
        <w:t>is</w:t>
      </w:r>
      <w:r>
        <w:rPr>
          <w:spacing w:val="19"/>
        </w:rPr>
        <w:t xml:space="preserve"> </w:t>
      </w:r>
      <w:r>
        <w:rPr>
          <w:spacing w:val="-1"/>
        </w:rPr>
        <w:t>consensual</w:t>
      </w:r>
      <w:r>
        <w:rPr>
          <w:spacing w:val="55"/>
        </w:rPr>
        <w:t xml:space="preserve"> </w:t>
      </w:r>
      <w:r>
        <w:t>or</w:t>
      </w:r>
      <w:r>
        <w:rPr>
          <w:spacing w:val="-1"/>
        </w:rPr>
        <w:t xml:space="preserve"> forced.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09"/>
        <w:jc w:val="both"/>
      </w:pPr>
      <w:r>
        <w:rPr>
          <w:spacing w:val="-1"/>
        </w:rPr>
        <w:t>Social</w:t>
      </w:r>
      <w:r>
        <w:rPr>
          <w:spacing w:val="43"/>
        </w:rPr>
        <w:t xml:space="preserve"> </w:t>
      </w:r>
      <w:r>
        <w:rPr>
          <w:spacing w:val="-1"/>
        </w:rPr>
        <w:t>workers</w:t>
      </w:r>
      <w:r>
        <w:rPr>
          <w:spacing w:val="42"/>
        </w:rPr>
        <w:t xml:space="preserve"> </w:t>
      </w:r>
      <w:r>
        <w:t>should</w:t>
      </w:r>
      <w:r>
        <w:rPr>
          <w:spacing w:val="43"/>
        </w:rPr>
        <w:t xml:space="preserve"> </w:t>
      </w:r>
      <w:r>
        <w:t>not</w:t>
      </w:r>
      <w:r>
        <w:rPr>
          <w:spacing w:val="43"/>
        </w:rPr>
        <w:t xml:space="preserve"> </w:t>
      </w:r>
      <w:r>
        <w:rPr>
          <w:spacing w:val="-1"/>
        </w:rPr>
        <w:t>engage</w:t>
      </w:r>
      <w:r>
        <w:rPr>
          <w:spacing w:val="42"/>
        </w:rPr>
        <w:t xml:space="preserve"> </w:t>
      </w:r>
      <w:r>
        <w:t>in</w:t>
      </w:r>
      <w:r>
        <w:rPr>
          <w:spacing w:val="43"/>
        </w:rPr>
        <w:t xml:space="preserve"> </w:t>
      </w:r>
      <w:r>
        <w:t>sexual</w:t>
      </w:r>
      <w:r>
        <w:rPr>
          <w:spacing w:val="44"/>
        </w:rPr>
        <w:t xml:space="preserve"> </w:t>
      </w:r>
      <w:r>
        <w:t>activities</w:t>
      </w:r>
      <w:r>
        <w:rPr>
          <w:spacing w:val="43"/>
        </w:rPr>
        <w:t xml:space="preserve"> </w:t>
      </w:r>
      <w:r>
        <w:t>or</w:t>
      </w:r>
      <w:r>
        <w:rPr>
          <w:spacing w:val="42"/>
        </w:rPr>
        <w:t xml:space="preserve"> </w:t>
      </w:r>
      <w:r>
        <w:t>sexual</w:t>
      </w:r>
      <w:r>
        <w:rPr>
          <w:spacing w:val="43"/>
        </w:rPr>
        <w:t xml:space="preserve"> </w:t>
      </w:r>
      <w:r>
        <w:rPr>
          <w:spacing w:val="-1"/>
        </w:rPr>
        <w:t>contact</w:t>
      </w:r>
      <w:r>
        <w:rPr>
          <w:spacing w:val="33"/>
        </w:rPr>
        <w:t xml:space="preserve"> </w:t>
      </w:r>
      <w:r>
        <w:t>with</w:t>
      </w:r>
      <w:r>
        <w:rPr>
          <w:spacing w:val="34"/>
        </w:rPr>
        <w:t xml:space="preserve"> </w:t>
      </w:r>
      <w:r>
        <w:rPr>
          <w:spacing w:val="-1"/>
        </w:rPr>
        <w:t>clients'</w:t>
      </w:r>
      <w:r>
        <w:rPr>
          <w:spacing w:val="32"/>
        </w:rPr>
        <w:t xml:space="preserve"> </w:t>
      </w:r>
      <w:r>
        <w:rPr>
          <w:spacing w:val="-1"/>
        </w:rPr>
        <w:t>relatives</w:t>
      </w:r>
      <w:r>
        <w:rPr>
          <w:spacing w:val="33"/>
        </w:rPr>
        <w:t xml:space="preserve"> </w:t>
      </w:r>
      <w:r>
        <w:t>or</w:t>
      </w:r>
      <w:r>
        <w:rPr>
          <w:spacing w:val="37"/>
        </w:rPr>
        <w:t xml:space="preserve"> </w:t>
      </w:r>
      <w:r>
        <w:t>other</w:t>
      </w:r>
      <w:r>
        <w:rPr>
          <w:spacing w:val="32"/>
        </w:rPr>
        <w:t xml:space="preserve"> </w:t>
      </w:r>
      <w:r>
        <w:t>individuals</w:t>
      </w:r>
      <w:r>
        <w:rPr>
          <w:spacing w:val="34"/>
        </w:rPr>
        <w:t xml:space="preserve"> </w:t>
      </w:r>
      <w:r>
        <w:t>with</w:t>
      </w:r>
      <w:r>
        <w:rPr>
          <w:spacing w:val="29"/>
        </w:rPr>
        <w:t xml:space="preserve"> </w:t>
      </w:r>
      <w:r>
        <w:t>whom</w:t>
      </w:r>
      <w:r>
        <w:rPr>
          <w:spacing w:val="33"/>
        </w:rPr>
        <w:t xml:space="preserve"> </w:t>
      </w:r>
      <w:r>
        <w:rPr>
          <w:spacing w:val="-1"/>
        </w:rPr>
        <w:t>clients</w:t>
      </w:r>
      <w:r>
        <w:rPr>
          <w:spacing w:val="36"/>
        </w:rPr>
        <w:t xml:space="preserve"> </w:t>
      </w:r>
      <w:r>
        <w:t>maintain</w:t>
      </w:r>
      <w:r>
        <w:rPr>
          <w:spacing w:val="34"/>
        </w:rPr>
        <w:t xml:space="preserve"> </w:t>
      </w:r>
      <w:r>
        <w:t>a</w:t>
      </w:r>
      <w:r>
        <w:rPr>
          <w:spacing w:val="37"/>
        </w:rPr>
        <w:t xml:space="preserve"> </w:t>
      </w:r>
      <w:r>
        <w:rPr>
          <w:spacing w:val="-1"/>
        </w:rPr>
        <w:t>close</w:t>
      </w:r>
      <w:r>
        <w:rPr>
          <w:spacing w:val="6"/>
        </w:rPr>
        <w:t xml:space="preserve"> </w:t>
      </w:r>
      <w:r>
        <w:rPr>
          <w:spacing w:val="-1"/>
        </w:rPr>
        <w:t>personal</w:t>
      </w:r>
      <w:r>
        <w:rPr>
          <w:spacing w:val="9"/>
        </w:rPr>
        <w:t xml:space="preserve"> </w:t>
      </w:r>
      <w:r>
        <w:rPr>
          <w:spacing w:val="-1"/>
        </w:rPr>
        <w:t>relationship</w:t>
      </w:r>
      <w:r>
        <w:rPr>
          <w:spacing w:val="6"/>
        </w:rPr>
        <w:t xml:space="preserve"> </w:t>
      </w:r>
      <w:r>
        <w:rPr>
          <w:spacing w:val="-1"/>
        </w:rPr>
        <w:t>when</w:t>
      </w:r>
      <w:r>
        <w:rPr>
          <w:spacing w:val="6"/>
        </w:rPr>
        <w:t xml:space="preserve"> </w:t>
      </w:r>
      <w:r>
        <w:rPr>
          <w:spacing w:val="-1"/>
        </w:rPr>
        <w:t>there</w:t>
      </w:r>
      <w:r>
        <w:rPr>
          <w:spacing w:val="6"/>
        </w:rPr>
        <w:t xml:space="preserve"> </w:t>
      </w:r>
      <w:r>
        <w:t>is</w:t>
      </w:r>
      <w:r>
        <w:rPr>
          <w:spacing w:val="7"/>
        </w:rPr>
        <w:t xml:space="preserve"> </w:t>
      </w:r>
      <w:r>
        <w:t>a</w:t>
      </w:r>
      <w:r>
        <w:rPr>
          <w:spacing w:val="8"/>
        </w:rPr>
        <w:t xml:space="preserve"> </w:t>
      </w:r>
      <w:r>
        <w:t>risk</w:t>
      </w:r>
      <w:r>
        <w:rPr>
          <w:spacing w:val="6"/>
        </w:rPr>
        <w:t xml:space="preserve"> </w:t>
      </w:r>
      <w:r>
        <w:t>of</w:t>
      </w:r>
      <w:r>
        <w:rPr>
          <w:spacing w:val="8"/>
        </w:rPr>
        <w:t xml:space="preserve"> </w:t>
      </w:r>
      <w:r>
        <w:t>exploitation</w:t>
      </w:r>
      <w:r>
        <w:rPr>
          <w:spacing w:val="7"/>
        </w:rPr>
        <w:t xml:space="preserve"> </w:t>
      </w:r>
      <w:r>
        <w:t>or</w:t>
      </w:r>
      <w:r>
        <w:rPr>
          <w:spacing w:val="24"/>
        </w:rPr>
        <w:t xml:space="preserve"> </w:t>
      </w:r>
      <w:r>
        <w:rPr>
          <w:spacing w:val="-1"/>
        </w:rPr>
        <w:t>potential</w:t>
      </w:r>
      <w:r>
        <w:rPr>
          <w:spacing w:val="63"/>
        </w:rPr>
        <w:t xml:space="preserve"> </w:t>
      </w:r>
      <w:r>
        <w:rPr>
          <w:spacing w:val="-1"/>
        </w:rPr>
        <w:t>harm</w:t>
      </w:r>
      <w:r>
        <w:rPr>
          <w:spacing w:val="11"/>
        </w:rPr>
        <w:t xml:space="preserve"> </w:t>
      </w:r>
      <w:r>
        <w:t>to</w:t>
      </w:r>
      <w:r>
        <w:rPr>
          <w:spacing w:val="12"/>
        </w:rPr>
        <w:t xml:space="preserve"> </w:t>
      </w:r>
      <w:r>
        <w:t>the</w:t>
      </w:r>
      <w:r>
        <w:rPr>
          <w:spacing w:val="11"/>
        </w:rPr>
        <w:t xml:space="preserve"> </w:t>
      </w:r>
      <w:r>
        <w:rPr>
          <w:spacing w:val="-1"/>
        </w:rPr>
        <w:t>client.</w:t>
      </w:r>
      <w:r>
        <w:rPr>
          <w:spacing w:val="12"/>
        </w:rPr>
        <w:t xml:space="preserve"> </w:t>
      </w:r>
      <w:r>
        <w:t>Sexual</w:t>
      </w:r>
      <w:r>
        <w:rPr>
          <w:spacing w:val="12"/>
        </w:rPr>
        <w:t xml:space="preserve"> </w:t>
      </w:r>
      <w:r>
        <w:t>activity</w:t>
      </w:r>
      <w:r>
        <w:rPr>
          <w:spacing w:val="6"/>
        </w:rPr>
        <w:t xml:space="preserve"> </w:t>
      </w:r>
      <w:r>
        <w:t>or</w:t>
      </w:r>
      <w:r>
        <w:rPr>
          <w:spacing w:val="11"/>
        </w:rPr>
        <w:t xml:space="preserve"> </w:t>
      </w:r>
      <w:r>
        <w:t>sexual</w:t>
      </w:r>
      <w:r>
        <w:rPr>
          <w:spacing w:val="12"/>
        </w:rPr>
        <w:t xml:space="preserve"> </w:t>
      </w:r>
      <w:r>
        <w:rPr>
          <w:spacing w:val="-1"/>
        </w:rPr>
        <w:t>contact</w:t>
      </w:r>
      <w:r>
        <w:rPr>
          <w:spacing w:val="12"/>
        </w:rPr>
        <w:t xml:space="preserve"> </w:t>
      </w:r>
      <w:r>
        <w:t>with</w:t>
      </w:r>
      <w:r>
        <w:rPr>
          <w:spacing w:val="12"/>
        </w:rPr>
        <w:t xml:space="preserve"> </w:t>
      </w:r>
      <w:r>
        <w:rPr>
          <w:spacing w:val="-1"/>
        </w:rPr>
        <w:t>clients'</w:t>
      </w:r>
      <w:r>
        <w:rPr>
          <w:spacing w:val="15"/>
        </w:rPr>
        <w:t xml:space="preserve"> </w:t>
      </w:r>
      <w:r>
        <w:rPr>
          <w:spacing w:val="-1"/>
        </w:rPr>
        <w:t>relatives</w:t>
      </w:r>
      <w:r>
        <w:rPr>
          <w:spacing w:val="57"/>
        </w:rPr>
        <w:t xml:space="preserve"> </w:t>
      </w:r>
      <w:r>
        <w:t>or</w:t>
      </w:r>
      <w:r>
        <w:rPr>
          <w:spacing w:val="37"/>
        </w:rPr>
        <w:t xml:space="preserve"> </w:t>
      </w:r>
      <w:r>
        <w:t>other</w:t>
      </w:r>
      <w:r>
        <w:rPr>
          <w:spacing w:val="39"/>
        </w:rPr>
        <w:t xml:space="preserve"> </w:t>
      </w:r>
      <w:r>
        <w:t>individuals</w:t>
      </w:r>
      <w:r>
        <w:rPr>
          <w:spacing w:val="38"/>
        </w:rPr>
        <w:t xml:space="preserve"> </w:t>
      </w:r>
      <w:r>
        <w:t>with</w:t>
      </w:r>
      <w:r>
        <w:rPr>
          <w:spacing w:val="39"/>
        </w:rPr>
        <w:t xml:space="preserve"> </w:t>
      </w:r>
      <w:r>
        <w:t>whom</w:t>
      </w:r>
      <w:r>
        <w:rPr>
          <w:spacing w:val="38"/>
        </w:rPr>
        <w:t xml:space="preserve"> </w:t>
      </w:r>
      <w:r>
        <w:rPr>
          <w:spacing w:val="-1"/>
        </w:rPr>
        <w:t>clients</w:t>
      </w:r>
      <w:r>
        <w:rPr>
          <w:spacing w:val="41"/>
        </w:rPr>
        <w:t xml:space="preserve"> </w:t>
      </w:r>
      <w:r>
        <w:t>maintain</w:t>
      </w:r>
      <w:r>
        <w:rPr>
          <w:spacing w:val="39"/>
        </w:rPr>
        <w:t xml:space="preserve"> </w:t>
      </w:r>
      <w:r>
        <w:t>a</w:t>
      </w:r>
      <w:r>
        <w:rPr>
          <w:spacing w:val="37"/>
        </w:rPr>
        <w:t xml:space="preserve"> </w:t>
      </w:r>
      <w:r>
        <w:rPr>
          <w:spacing w:val="-1"/>
        </w:rPr>
        <w:t>personal</w:t>
      </w:r>
      <w:r>
        <w:rPr>
          <w:spacing w:val="43"/>
        </w:rPr>
        <w:t xml:space="preserve"> </w:t>
      </w:r>
      <w:r>
        <w:rPr>
          <w:spacing w:val="-1"/>
        </w:rPr>
        <w:t>relationship</w:t>
      </w:r>
      <w:r>
        <w:rPr>
          <w:spacing w:val="52"/>
        </w:rPr>
        <w:t xml:space="preserve"> </w:t>
      </w:r>
      <w:r>
        <w:rPr>
          <w:spacing w:val="-1"/>
        </w:rPr>
        <w:t>has</w:t>
      </w:r>
      <w:r>
        <w:rPr>
          <w:spacing w:val="21"/>
        </w:rPr>
        <w:t xml:space="preserve"> </w:t>
      </w:r>
      <w:r>
        <w:t>the</w:t>
      </w:r>
      <w:r>
        <w:rPr>
          <w:spacing w:val="18"/>
        </w:rPr>
        <w:t xml:space="preserve"> </w:t>
      </w:r>
      <w:r>
        <w:t>potential</w:t>
      </w:r>
      <w:r>
        <w:rPr>
          <w:spacing w:val="16"/>
        </w:rPr>
        <w:t xml:space="preserve"> </w:t>
      </w:r>
      <w:r>
        <w:t>to</w:t>
      </w:r>
      <w:r>
        <w:rPr>
          <w:spacing w:val="19"/>
        </w:rPr>
        <w:t xml:space="preserve"> </w:t>
      </w:r>
      <w:r>
        <w:t>be</w:t>
      </w:r>
      <w:r>
        <w:rPr>
          <w:spacing w:val="18"/>
        </w:rPr>
        <w:t xml:space="preserve"> </w:t>
      </w:r>
      <w:r>
        <w:rPr>
          <w:spacing w:val="-1"/>
        </w:rPr>
        <w:t>harmful</w:t>
      </w:r>
      <w:r>
        <w:rPr>
          <w:spacing w:val="22"/>
        </w:rPr>
        <w:t xml:space="preserve"> </w:t>
      </w:r>
      <w:r>
        <w:t>to</w:t>
      </w:r>
      <w:r>
        <w:rPr>
          <w:spacing w:val="19"/>
        </w:rPr>
        <w:t xml:space="preserve"> </w:t>
      </w:r>
      <w:r>
        <w:t>the</w:t>
      </w:r>
      <w:r>
        <w:rPr>
          <w:spacing w:val="18"/>
        </w:rPr>
        <w:t xml:space="preserve"> </w:t>
      </w:r>
      <w:r>
        <w:rPr>
          <w:spacing w:val="-1"/>
        </w:rPr>
        <w:t>client</w:t>
      </w:r>
      <w:r>
        <w:rPr>
          <w:spacing w:val="19"/>
        </w:rPr>
        <w:t xml:space="preserve"> </w:t>
      </w:r>
      <w:r>
        <w:rPr>
          <w:spacing w:val="-1"/>
        </w:rPr>
        <w:t>and</w:t>
      </w:r>
      <w:r>
        <w:rPr>
          <w:spacing w:val="17"/>
        </w:rPr>
        <w:t xml:space="preserve"> </w:t>
      </w:r>
      <w:r>
        <w:t>may</w:t>
      </w:r>
      <w:r>
        <w:rPr>
          <w:spacing w:val="14"/>
        </w:rPr>
        <w:t xml:space="preserve"> </w:t>
      </w:r>
      <w:r>
        <w:t>make</w:t>
      </w:r>
      <w:r>
        <w:rPr>
          <w:spacing w:val="17"/>
        </w:rPr>
        <w:t xml:space="preserve"> </w:t>
      </w:r>
      <w:r>
        <w:t>it</w:t>
      </w:r>
      <w:r>
        <w:rPr>
          <w:spacing w:val="22"/>
        </w:rPr>
        <w:t xml:space="preserve"> </w:t>
      </w:r>
      <w:r>
        <w:rPr>
          <w:spacing w:val="-1"/>
        </w:rPr>
        <w:t>difficult</w:t>
      </w:r>
      <w:r>
        <w:rPr>
          <w:spacing w:val="20"/>
        </w:rPr>
        <w:t xml:space="preserve"> </w:t>
      </w:r>
      <w:r>
        <w:t>for</w:t>
      </w:r>
      <w:r>
        <w:rPr>
          <w:spacing w:val="39"/>
        </w:rPr>
        <w:t xml:space="preserve"> </w:t>
      </w:r>
      <w:r>
        <w:t>the</w:t>
      </w:r>
      <w:r>
        <w:rPr>
          <w:spacing w:val="59"/>
        </w:rPr>
        <w:t xml:space="preserve"> </w:t>
      </w:r>
      <w:r>
        <w:rPr>
          <w:spacing w:val="-1"/>
        </w:rPr>
        <w:t>social</w:t>
      </w:r>
      <w:r>
        <w:rPr>
          <w:spacing w:val="59"/>
        </w:rPr>
        <w:t xml:space="preserve"> </w:t>
      </w:r>
      <w:r>
        <w:rPr>
          <w:spacing w:val="-1"/>
        </w:rPr>
        <w:t>worker</w:t>
      </w:r>
      <w:r>
        <w:rPr>
          <w:spacing w:val="1"/>
        </w:rPr>
        <w:t xml:space="preserve"> </w:t>
      </w:r>
      <w:r>
        <w:rPr>
          <w:spacing w:val="-1"/>
        </w:rPr>
        <w:t>and</w:t>
      </w:r>
      <w:r>
        <w:rPr>
          <w:spacing w:val="1"/>
        </w:rPr>
        <w:t xml:space="preserve"> </w:t>
      </w:r>
      <w:r>
        <w:rPr>
          <w:spacing w:val="-1"/>
        </w:rPr>
        <w:t>client</w:t>
      </w:r>
      <w:r>
        <w:t xml:space="preserve"> to maintain</w:t>
      </w:r>
      <w:r>
        <w:rPr>
          <w:spacing w:val="59"/>
        </w:rPr>
        <w:t xml:space="preserve"> </w:t>
      </w:r>
      <w:r>
        <w:rPr>
          <w:spacing w:val="-1"/>
        </w:rPr>
        <w:t>appropriate</w:t>
      </w:r>
      <w:r>
        <w:rPr>
          <w:spacing w:val="7"/>
        </w:rPr>
        <w:t xml:space="preserve"> </w:t>
      </w:r>
      <w:r>
        <w:rPr>
          <w:spacing w:val="-1"/>
        </w:rPr>
        <w:t>professional</w:t>
      </w:r>
      <w:r>
        <w:rPr>
          <w:spacing w:val="53"/>
        </w:rPr>
        <w:t xml:space="preserve"> </w:t>
      </w:r>
      <w:r>
        <w:rPr>
          <w:spacing w:val="-1"/>
        </w:rPr>
        <w:t>boundaries.</w:t>
      </w:r>
      <w:r>
        <w:rPr>
          <w:spacing w:val="-10"/>
        </w:rPr>
        <w:t xml:space="preserve"> </w:t>
      </w:r>
      <w:r>
        <w:rPr>
          <w:spacing w:val="-1"/>
        </w:rPr>
        <w:t>Social</w:t>
      </w:r>
      <w:r>
        <w:rPr>
          <w:spacing w:val="-10"/>
        </w:rPr>
        <w:t xml:space="preserve"> </w:t>
      </w:r>
      <w:r>
        <w:rPr>
          <w:spacing w:val="-1"/>
        </w:rPr>
        <w:t>workers-not</w:t>
      </w:r>
      <w:r>
        <w:rPr>
          <w:spacing w:val="-10"/>
        </w:rPr>
        <w:t xml:space="preserve"> </w:t>
      </w:r>
      <w:r>
        <w:t>their</w:t>
      </w:r>
      <w:r>
        <w:rPr>
          <w:spacing w:val="-11"/>
        </w:rPr>
        <w:t xml:space="preserve"> </w:t>
      </w:r>
      <w:r>
        <w:rPr>
          <w:spacing w:val="-1"/>
        </w:rPr>
        <w:t>clients,</w:t>
      </w:r>
      <w:r>
        <w:rPr>
          <w:spacing w:val="-9"/>
        </w:rPr>
        <w:t xml:space="preserve"> </w:t>
      </w:r>
      <w:r>
        <w:t>their</w:t>
      </w:r>
      <w:r>
        <w:rPr>
          <w:spacing w:val="-11"/>
        </w:rPr>
        <w:t xml:space="preserve"> </w:t>
      </w:r>
      <w:r>
        <w:rPr>
          <w:spacing w:val="-1"/>
        </w:rPr>
        <w:t>clients'</w:t>
      </w:r>
      <w:r>
        <w:rPr>
          <w:spacing w:val="-12"/>
        </w:rPr>
        <w:t xml:space="preserve"> </w:t>
      </w:r>
      <w:r>
        <w:rPr>
          <w:spacing w:val="-1"/>
        </w:rPr>
        <w:t>relatives,</w:t>
      </w:r>
      <w:r>
        <w:rPr>
          <w:spacing w:val="17"/>
        </w:rPr>
        <w:t xml:space="preserve"> </w:t>
      </w:r>
      <w:r>
        <w:t>or</w:t>
      </w:r>
      <w:r>
        <w:rPr>
          <w:spacing w:val="-11"/>
        </w:rPr>
        <w:t xml:space="preserve"> </w:t>
      </w:r>
      <w:r>
        <w:t>other</w:t>
      </w:r>
      <w:r>
        <w:rPr>
          <w:spacing w:val="85"/>
        </w:rPr>
        <w:t xml:space="preserve"> </w:t>
      </w:r>
      <w:r>
        <w:t>individuals</w:t>
      </w:r>
      <w:r>
        <w:rPr>
          <w:spacing w:val="-7"/>
        </w:rPr>
        <w:t xml:space="preserve"> </w:t>
      </w:r>
      <w:r>
        <w:t>with</w:t>
      </w:r>
      <w:r>
        <w:rPr>
          <w:spacing w:val="-7"/>
        </w:rPr>
        <w:t xml:space="preserve"> </w:t>
      </w:r>
      <w:r>
        <w:t>whom</w:t>
      </w:r>
      <w:r>
        <w:rPr>
          <w:spacing w:val="-10"/>
        </w:rPr>
        <w:t xml:space="preserve"> </w:t>
      </w:r>
      <w:r>
        <w:rPr>
          <w:spacing w:val="-1"/>
        </w:rPr>
        <w:t>the</w:t>
      </w:r>
      <w:r>
        <w:rPr>
          <w:spacing w:val="-9"/>
        </w:rPr>
        <w:t xml:space="preserve"> </w:t>
      </w:r>
      <w:r>
        <w:rPr>
          <w:spacing w:val="-1"/>
        </w:rPr>
        <w:t>client</w:t>
      </w:r>
      <w:r>
        <w:rPr>
          <w:spacing w:val="-7"/>
        </w:rPr>
        <w:t xml:space="preserve"> </w:t>
      </w:r>
      <w:r>
        <w:t>maintains</w:t>
      </w:r>
      <w:r>
        <w:rPr>
          <w:spacing w:val="-7"/>
        </w:rPr>
        <w:t xml:space="preserve"> </w:t>
      </w:r>
      <w:r>
        <w:t>a</w:t>
      </w:r>
      <w:r>
        <w:rPr>
          <w:spacing w:val="-9"/>
        </w:rPr>
        <w:t xml:space="preserve"> </w:t>
      </w:r>
      <w:r>
        <w:rPr>
          <w:spacing w:val="-1"/>
        </w:rPr>
        <w:t>personal</w:t>
      </w:r>
      <w:r>
        <w:rPr>
          <w:spacing w:val="35"/>
        </w:rPr>
        <w:t xml:space="preserve"> </w:t>
      </w:r>
      <w:r>
        <w:rPr>
          <w:spacing w:val="-1"/>
        </w:rPr>
        <w:t>relationship-</w:t>
      </w:r>
      <w:r>
        <w:rPr>
          <w:spacing w:val="-8"/>
        </w:rPr>
        <w:t xml:space="preserve"> </w:t>
      </w:r>
      <w:r>
        <w:rPr>
          <w:spacing w:val="-1"/>
        </w:rPr>
        <w:t>assume</w:t>
      </w:r>
      <w:r>
        <w:rPr>
          <w:spacing w:val="55"/>
        </w:rPr>
        <w:t xml:space="preserve"> </w:t>
      </w:r>
      <w:r>
        <w:t>the</w:t>
      </w:r>
      <w:r>
        <w:rPr>
          <w:spacing w:val="13"/>
        </w:rPr>
        <w:t xml:space="preserve"> </w:t>
      </w:r>
      <w:r>
        <w:rPr>
          <w:spacing w:val="-1"/>
        </w:rPr>
        <w:t>full</w:t>
      </w:r>
      <w:r>
        <w:rPr>
          <w:spacing w:val="14"/>
        </w:rPr>
        <w:t xml:space="preserve"> </w:t>
      </w:r>
      <w:r>
        <w:rPr>
          <w:spacing w:val="-1"/>
        </w:rPr>
        <w:t>burden</w:t>
      </w:r>
      <w:r>
        <w:rPr>
          <w:spacing w:val="14"/>
        </w:rPr>
        <w:t xml:space="preserve"> </w:t>
      </w:r>
      <w:r>
        <w:t>for</w:t>
      </w:r>
      <w:r>
        <w:rPr>
          <w:spacing w:val="12"/>
        </w:rPr>
        <w:t xml:space="preserve"> </w:t>
      </w:r>
      <w:r>
        <w:rPr>
          <w:spacing w:val="-1"/>
        </w:rPr>
        <w:t>setting</w:t>
      </w:r>
      <w:r>
        <w:rPr>
          <w:spacing w:val="12"/>
        </w:rPr>
        <w:t xml:space="preserve"> </w:t>
      </w:r>
      <w:r>
        <w:rPr>
          <w:spacing w:val="-1"/>
        </w:rPr>
        <w:t>clear,</w:t>
      </w:r>
      <w:r>
        <w:rPr>
          <w:spacing w:val="13"/>
        </w:rPr>
        <w:t xml:space="preserve"> </w:t>
      </w:r>
      <w:r>
        <w:rPr>
          <w:spacing w:val="-1"/>
        </w:rPr>
        <w:t>appropriate,</w:t>
      </w:r>
      <w:r>
        <w:rPr>
          <w:spacing w:val="14"/>
        </w:rPr>
        <w:t xml:space="preserve"> </w:t>
      </w:r>
      <w:r>
        <w:rPr>
          <w:spacing w:val="-1"/>
        </w:rPr>
        <w:t>and</w:t>
      </w:r>
      <w:r>
        <w:rPr>
          <w:spacing w:val="22"/>
        </w:rPr>
        <w:t xml:space="preserve"> </w:t>
      </w:r>
      <w:r>
        <w:t>culturally</w:t>
      </w:r>
      <w:r>
        <w:rPr>
          <w:spacing w:val="6"/>
        </w:rPr>
        <w:t xml:space="preserve"> </w:t>
      </w:r>
      <w:r>
        <w:t>sensitive</w:t>
      </w:r>
      <w:r>
        <w:rPr>
          <w:spacing w:val="65"/>
        </w:rPr>
        <w:t xml:space="preserve"> </w:t>
      </w:r>
      <w:r>
        <w:rPr>
          <w:spacing w:val="-1"/>
        </w:rPr>
        <w:t>boundaries.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08"/>
        <w:jc w:val="both"/>
      </w:pPr>
      <w:r>
        <w:rPr>
          <w:spacing w:val="-1"/>
        </w:rPr>
        <w:t>Social</w:t>
      </w:r>
      <w:r>
        <w:rPr>
          <w:spacing w:val="43"/>
        </w:rPr>
        <w:t xml:space="preserve"> </w:t>
      </w:r>
      <w:r>
        <w:rPr>
          <w:spacing w:val="-1"/>
        </w:rPr>
        <w:t>workers</w:t>
      </w:r>
      <w:r>
        <w:rPr>
          <w:spacing w:val="42"/>
        </w:rPr>
        <w:t xml:space="preserve"> </w:t>
      </w:r>
      <w:r>
        <w:t>should</w:t>
      </w:r>
      <w:r>
        <w:rPr>
          <w:spacing w:val="43"/>
        </w:rPr>
        <w:t xml:space="preserve"> </w:t>
      </w:r>
      <w:r>
        <w:t>not</w:t>
      </w:r>
      <w:r>
        <w:rPr>
          <w:spacing w:val="43"/>
        </w:rPr>
        <w:t xml:space="preserve"> </w:t>
      </w:r>
      <w:r>
        <w:rPr>
          <w:spacing w:val="-1"/>
        </w:rPr>
        <w:t>engage</w:t>
      </w:r>
      <w:r>
        <w:rPr>
          <w:spacing w:val="42"/>
        </w:rPr>
        <w:t xml:space="preserve"> </w:t>
      </w:r>
      <w:r>
        <w:t>in</w:t>
      </w:r>
      <w:r>
        <w:rPr>
          <w:spacing w:val="43"/>
        </w:rPr>
        <w:t xml:space="preserve"> </w:t>
      </w:r>
      <w:r>
        <w:t>sexual</w:t>
      </w:r>
      <w:r>
        <w:rPr>
          <w:spacing w:val="44"/>
        </w:rPr>
        <w:t xml:space="preserve"> </w:t>
      </w:r>
      <w:r>
        <w:rPr>
          <w:spacing w:val="-1"/>
        </w:rPr>
        <w:t>activities</w:t>
      </w:r>
      <w:r>
        <w:rPr>
          <w:spacing w:val="43"/>
        </w:rPr>
        <w:t xml:space="preserve"> </w:t>
      </w:r>
      <w:r>
        <w:t>or</w:t>
      </w:r>
      <w:r>
        <w:rPr>
          <w:spacing w:val="42"/>
        </w:rPr>
        <w:t xml:space="preserve"> </w:t>
      </w:r>
      <w:r>
        <w:t>sexual</w:t>
      </w:r>
      <w:r>
        <w:rPr>
          <w:spacing w:val="43"/>
        </w:rPr>
        <w:t xml:space="preserve"> </w:t>
      </w:r>
      <w:r>
        <w:rPr>
          <w:spacing w:val="-1"/>
        </w:rPr>
        <w:t>contact</w:t>
      </w:r>
      <w:r>
        <w:rPr>
          <w:spacing w:val="55"/>
        </w:rPr>
        <w:t xml:space="preserve"> </w:t>
      </w:r>
      <w:r>
        <w:t>with</w:t>
      </w:r>
      <w:r>
        <w:rPr>
          <w:spacing w:val="2"/>
        </w:rPr>
        <w:t xml:space="preserve"> </w:t>
      </w:r>
      <w:r>
        <w:rPr>
          <w:spacing w:val="-1"/>
        </w:rPr>
        <w:t>former</w:t>
      </w:r>
      <w:r>
        <w:t xml:space="preserve"> </w:t>
      </w:r>
      <w:r>
        <w:rPr>
          <w:spacing w:val="-1"/>
        </w:rPr>
        <w:t>clients</w:t>
      </w:r>
      <w:r>
        <w:rPr>
          <w:spacing w:val="2"/>
        </w:rPr>
        <w:t xml:space="preserve"> </w:t>
      </w:r>
      <w:r>
        <w:rPr>
          <w:spacing w:val="-1"/>
        </w:rPr>
        <w:t>because</w:t>
      </w:r>
      <w:r>
        <w:rPr>
          <w:spacing w:val="1"/>
        </w:rPr>
        <w:t xml:space="preserve"> </w:t>
      </w:r>
      <w:r>
        <w:t>of</w:t>
      </w:r>
      <w:r>
        <w:rPr>
          <w:spacing w:val="1"/>
        </w:rPr>
        <w:t xml:space="preserve"> </w:t>
      </w:r>
      <w:r>
        <w:t>the</w:t>
      </w:r>
      <w:r>
        <w:rPr>
          <w:spacing w:val="1"/>
        </w:rPr>
        <w:t xml:space="preserve"> </w:t>
      </w:r>
      <w:r>
        <w:t>potential</w:t>
      </w:r>
      <w:r>
        <w:rPr>
          <w:spacing w:val="2"/>
        </w:rPr>
        <w:t xml:space="preserve"> </w:t>
      </w:r>
      <w:r>
        <w:t xml:space="preserve">for </w:t>
      </w:r>
      <w:r>
        <w:rPr>
          <w:spacing w:val="-1"/>
        </w:rPr>
        <w:t>harm</w:t>
      </w:r>
      <w:r>
        <w:rPr>
          <w:spacing w:val="1"/>
        </w:rPr>
        <w:t xml:space="preserve"> </w:t>
      </w:r>
      <w:r>
        <w:t>to</w:t>
      </w:r>
      <w:r>
        <w:rPr>
          <w:spacing w:val="2"/>
        </w:rPr>
        <w:t xml:space="preserve"> </w:t>
      </w:r>
      <w:r>
        <w:t>the</w:t>
      </w:r>
      <w:r>
        <w:rPr>
          <w:spacing w:val="1"/>
        </w:rPr>
        <w:t xml:space="preserve"> </w:t>
      </w:r>
      <w:r>
        <w:rPr>
          <w:spacing w:val="-1"/>
        </w:rPr>
        <w:t>client.</w:t>
      </w:r>
      <w:r>
        <w:rPr>
          <w:spacing w:val="4"/>
        </w:rPr>
        <w:t xml:space="preserve"> </w:t>
      </w:r>
      <w:r>
        <w:rPr>
          <w:spacing w:val="-4"/>
        </w:rPr>
        <w:t>If</w:t>
      </w:r>
      <w:r>
        <w:rPr>
          <w:spacing w:val="47"/>
        </w:rPr>
        <w:t xml:space="preserve"> </w:t>
      </w:r>
      <w:r>
        <w:t>social</w:t>
      </w:r>
      <w:r>
        <w:rPr>
          <w:spacing w:val="47"/>
        </w:rPr>
        <w:t xml:space="preserve"> </w:t>
      </w:r>
      <w:r>
        <w:rPr>
          <w:spacing w:val="-1"/>
        </w:rPr>
        <w:t>workers</w:t>
      </w:r>
      <w:r>
        <w:rPr>
          <w:spacing w:val="42"/>
        </w:rPr>
        <w:t xml:space="preserve"> </w:t>
      </w:r>
      <w:r>
        <w:rPr>
          <w:spacing w:val="-1"/>
        </w:rPr>
        <w:t>engage</w:t>
      </w:r>
      <w:r>
        <w:rPr>
          <w:spacing w:val="37"/>
        </w:rPr>
        <w:t xml:space="preserve"> </w:t>
      </w:r>
      <w:r>
        <w:t>in</w:t>
      </w:r>
      <w:r>
        <w:rPr>
          <w:spacing w:val="38"/>
        </w:rPr>
        <w:t xml:space="preserve"> </w:t>
      </w:r>
      <w:r>
        <w:t>conduct</w:t>
      </w:r>
      <w:r>
        <w:rPr>
          <w:spacing w:val="39"/>
        </w:rPr>
        <w:t xml:space="preserve"> </w:t>
      </w:r>
      <w:r>
        <w:t>contrary</w:t>
      </w:r>
      <w:r>
        <w:rPr>
          <w:spacing w:val="29"/>
        </w:rPr>
        <w:t xml:space="preserve"> </w:t>
      </w:r>
      <w:r>
        <w:t>to</w:t>
      </w:r>
      <w:r>
        <w:rPr>
          <w:spacing w:val="38"/>
        </w:rPr>
        <w:t xml:space="preserve"> </w:t>
      </w:r>
      <w:r>
        <w:t>this</w:t>
      </w:r>
      <w:r>
        <w:rPr>
          <w:spacing w:val="39"/>
        </w:rPr>
        <w:t xml:space="preserve"> </w:t>
      </w:r>
      <w:r>
        <w:t>prohibition</w:t>
      </w:r>
      <w:r>
        <w:rPr>
          <w:spacing w:val="39"/>
        </w:rPr>
        <w:t xml:space="preserve"> </w:t>
      </w:r>
      <w:r>
        <w:t>or</w:t>
      </w:r>
      <w:r>
        <w:rPr>
          <w:spacing w:val="37"/>
        </w:rPr>
        <w:t xml:space="preserve"> </w:t>
      </w:r>
      <w:r>
        <w:rPr>
          <w:spacing w:val="-1"/>
        </w:rPr>
        <w:t>claim</w:t>
      </w:r>
      <w:r>
        <w:rPr>
          <w:spacing w:val="38"/>
        </w:rPr>
        <w:t xml:space="preserve"> </w:t>
      </w:r>
      <w:r>
        <w:t>that</w:t>
      </w:r>
      <w:r>
        <w:rPr>
          <w:spacing w:val="38"/>
        </w:rPr>
        <w:t xml:space="preserve"> </w:t>
      </w:r>
      <w:r>
        <w:t>an</w:t>
      </w:r>
      <w:r>
        <w:rPr>
          <w:spacing w:val="34"/>
        </w:rPr>
        <w:t xml:space="preserve"> </w:t>
      </w:r>
      <w:r>
        <w:rPr>
          <w:spacing w:val="-1"/>
        </w:rPr>
        <w:t>exception</w:t>
      </w:r>
      <w:r>
        <w:rPr>
          <w:spacing w:val="38"/>
        </w:rPr>
        <w:t xml:space="preserve"> </w:t>
      </w:r>
      <w:r>
        <w:t>to</w:t>
      </w:r>
      <w:r>
        <w:rPr>
          <w:spacing w:val="38"/>
        </w:rPr>
        <w:t xml:space="preserve"> </w:t>
      </w:r>
      <w:r>
        <w:t>this</w:t>
      </w:r>
      <w:r>
        <w:rPr>
          <w:spacing w:val="38"/>
        </w:rPr>
        <w:t xml:space="preserve"> </w:t>
      </w:r>
      <w:r>
        <w:rPr>
          <w:spacing w:val="-1"/>
        </w:rPr>
        <w:t>prohibition</w:t>
      </w:r>
      <w:r>
        <w:rPr>
          <w:spacing w:val="38"/>
        </w:rPr>
        <w:t xml:space="preserve"> </w:t>
      </w:r>
      <w:r>
        <w:t>is</w:t>
      </w:r>
      <w:r>
        <w:rPr>
          <w:spacing w:val="38"/>
        </w:rPr>
        <w:t xml:space="preserve"> </w:t>
      </w:r>
      <w:r>
        <w:rPr>
          <w:spacing w:val="-1"/>
        </w:rPr>
        <w:t>warranted</w:t>
      </w:r>
      <w:r>
        <w:rPr>
          <w:spacing w:val="37"/>
        </w:rPr>
        <w:t xml:space="preserve"> </w:t>
      </w:r>
      <w:r>
        <w:rPr>
          <w:spacing w:val="-1"/>
        </w:rPr>
        <w:t>because</w:t>
      </w:r>
      <w:r>
        <w:rPr>
          <w:spacing w:val="37"/>
        </w:rPr>
        <w:t xml:space="preserve"> </w:t>
      </w:r>
      <w:r>
        <w:t>of</w:t>
      </w:r>
      <w:r>
        <w:rPr>
          <w:spacing w:val="17"/>
        </w:rPr>
        <w:t xml:space="preserve"> </w:t>
      </w:r>
      <w:r>
        <w:t>extraordinary</w:t>
      </w:r>
      <w:r>
        <w:rPr>
          <w:spacing w:val="53"/>
        </w:rPr>
        <w:t xml:space="preserve"> </w:t>
      </w:r>
      <w:r>
        <w:rPr>
          <w:spacing w:val="-1"/>
        </w:rPr>
        <w:t>circumstances,</w:t>
      </w:r>
      <w:r>
        <w:rPr>
          <w:spacing w:val="33"/>
        </w:rPr>
        <w:t xml:space="preserve"> </w:t>
      </w:r>
      <w:r>
        <w:t>it</w:t>
      </w:r>
      <w:r>
        <w:rPr>
          <w:spacing w:val="34"/>
        </w:rPr>
        <w:t xml:space="preserve"> </w:t>
      </w:r>
      <w:r>
        <w:t>is</w:t>
      </w:r>
      <w:r>
        <w:rPr>
          <w:spacing w:val="34"/>
        </w:rPr>
        <w:t xml:space="preserve"> </w:t>
      </w:r>
      <w:r>
        <w:rPr>
          <w:spacing w:val="-1"/>
        </w:rPr>
        <w:t>social</w:t>
      </w:r>
      <w:r>
        <w:rPr>
          <w:spacing w:val="33"/>
        </w:rPr>
        <w:t xml:space="preserve"> </w:t>
      </w:r>
      <w:r>
        <w:t>workers-not</w:t>
      </w:r>
      <w:r>
        <w:rPr>
          <w:spacing w:val="33"/>
        </w:rPr>
        <w:t xml:space="preserve"> </w:t>
      </w:r>
      <w:r>
        <w:t>their</w:t>
      </w:r>
      <w:r>
        <w:rPr>
          <w:spacing w:val="32"/>
        </w:rPr>
        <w:t xml:space="preserve"> </w:t>
      </w:r>
      <w:r>
        <w:t>clients-who</w:t>
      </w:r>
      <w:r>
        <w:rPr>
          <w:spacing w:val="32"/>
        </w:rPr>
        <w:t xml:space="preserve"> </w:t>
      </w:r>
      <w:r>
        <w:rPr>
          <w:spacing w:val="-1"/>
        </w:rPr>
        <w:t>assume</w:t>
      </w:r>
      <w:r>
        <w:rPr>
          <w:spacing w:val="32"/>
        </w:rPr>
        <w:t xml:space="preserve"> </w:t>
      </w:r>
      <w:r>
        <w:t>the</w:t>
      </w:r>
      <w:r>
        <w:rPr>
          <w:spacing w:val="12"/>
        </w:rPr>
        <w:t xml:space="preserve"> </w:t>
      </w:r>
      <w:r>
        <w:t>full</w:t>
      </w:r>
      <w:r>
        <w:rPr>
          <w:spacing w:val="43"/>
        </w:rPr>
        <w:t xml:space="preserve"> </w:t>
      </w:r>
      <w:r>
        <w:rPr>
          <w:spacing w:val="-1"/>
        </w:rPr>
        <w:t>burden</w:t>
      </w:r>
      <w:r>
        <w:rPr>
          <w:spacing w:val="40"/>
        </w:rPr>
        <w:t xml:space="preserve"> </w:t>
      </w:r>
      <w:r>
        <w:t>of</w:t>
      </w:r>
      <w:r>
        <w:rPr>
          <w:spacing w:val="39"/>
        </w:rPr>
        <w:t xml:space="preserve"> </w:t>
      </w:r>
      <w:r>
        <w:rPr>
          <w:spacing w:val="-1"/>
        </w:rPr>
        <w:t>demonstrating</w:t>
      </w:r>
      <w:r>
        <w:rPr>
          <w:spacing w:val="40"/>
        </w:rPr>
        <w:t xml:space="preserve"> </w:t>
      </w:r>
      <w:r>
        <w:t>that</w:t>
      </w:r>
      <w:r>
        <w:rPr>
          <w:spacing w:val="40"/>
        </w:rPr>
        <w:t xml:space="preserve"> </w:t>
      </w:r>
      <w:r>
        <w:t>the</w:t>
      </w:r>
      <w:r>
        <w:rPr>
          <w:spacing w:val="40"/>
        </w:rPr>
        <w:t xml:space="preserve"> </w:t>
      </w:r>
      <w:r>
        <w:rPr>
          <w:spacing w:val="-1"/>
        </w:rPr>
        <w:t>former</w:t>
      </w:r>
      <w:r>
        <w:rPr>
          <w:spacing w:val="39"/>
        </w:rPr>
        <w:t xml:space="preserve"> </w:t>
      </w:r>
      <w:r>
        <w:rPr>
          <w:spacing w:val="-1"/>
        </w:rPr>
        <w:t>client</w:t>
      </w:r>
      <w:r>
        <w:rPr>
          <w:spacing w:val="43"/>
        </w:rPr>
        <w:t xml:space="preserve"> </w:t>
      </w:r>
      <w:r>
        <w:rPr>
          <w:spacing w:val="-1"/>
        </w:rPr>
        <w:t>has</w:t>
      </w:r>
      <w:r>
        <w:rPr>
          <w:spacing w:val="40"/>
        </w:rPr>
        <w:t xml:space="preserve"> </w:t>
      </w:r>
      <w:r>
        <w:t>not</w:t>
      </w:r>
      <w:r>
        <w:rPr>
          <w:spacing w:val="41"/>
        </w:rPr>
        <w:t xml:space="preserve"> </w:t>
      </w:r>
      <w:r>
        <w:rPr>
          <w:spacing w:val="-1"/>
        </w:rPr>
        <w:t>been</w:t>
      </w:r>
      <w:r>
        <w:rPr>
          <w:spacing w:val="13"/>
        </w:rPr>
        <w:t xml:space="preserve"> </w:t>
      </w:r>
      <w:r>
        <w:t>exploited,</w:t>
      </w:r>
      <w:r>
        <w:rPr>
          <w:spacing w:val="59"/>
        </w:rPr>
        <w:t xml:space="preserve"> </w:t>
      </w:r>
      <w:r>
        <w:rPr>
          <w:spacing w:val="-1"/>
        </w:rPr>
        <w:t>coerced,</w:t>
      </w:r>
      <w:r>
        <w:t xml:space="preserve"> or</w:t>
      </w:r>
      <w:r>
        <w:rPr>
          <w:spacing w:val="-1"/>
        </w:rPr>
        <w:t xml:space="preserve"> </w:t>
      </w:r>
      <w:r>
        <w:t>manipulated,</w:t>
      </w:r>
      <w:r>
        <w:rPr>
          <w:spacing w:val="2"/>
        </w:rPr>
        <w:t xml:space="preserve"> </w:t>
      </w:r>
      <w:r>
        <w:t>intentionally</w:t>
      </w:r>
      <w:r>
        <w:rPr>
          <w:spacing w:val="-5"/>
        </w:rPr>
        <w:t xml:space="preserve"> </w:t>
      </w:r>
      <w:r>
        <w:t>or</w:t>
      </w:r>
      <w:r>
        <w:rPr>
          <w:spacing w:val="-4"/>
        </w:rPr>
        <w:t xml:space="preserve"> </w:t>
      </w:r>
      <w:r>
        <w:rPr>
          <w:spacing w:val="-1"/>
        </w:rPr>
        <w:t>unintentionally.</w:t>
      </w:r>
    </w:p>
    <w:p w:rsidR="00BD768C" w:rsidRDefault="00BD768C">
      <w:pPr>
        <w:rPr>
          <w:rFonts w:ascii="Times New Roman" w:eastAsia="Times New Roman" w:hAnsi="Times New Roman" w:cs="Times New Roman"/>
          <w:sz w:val="24"/>
          <w:szCs w:val="24"/>
        </w:rPr>
      </w:pP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09"/>
        <w:jc w:val="both"/>
      </w:pPr>
      <w:r>
        <w:rPr>
          <w:spacing w:val="-1"/>
        </w:rPr>
        <w:t>Social</w:t>
      </w:r>
      <w:r>
        <w:rPr>
          <w:spacing w:val="47"/>
        </w:rPr>
        <w:t xml:space="preserve"> </w:t>
      </w:r>
      <w:r>
        <w:rPr>
          <w:spacing w:val="-1"/>
        </w:rPr>
        <w:t>workers</w:t>
      </w:r>
      <w:r>
        <w:rPr>
          <w:spacing w:val="47"/>
        </w:rPr>
        <w:t xml:space="preserve"> </w:t>
      </w:r>
      <w:r>
        <w:t>should</w:t>
      </w:r>
      <w:r>
        <w:rPr>
          <w:spacing w:val="50"/>
        </w:rPr>
        <w:t xml:space="preserve"> </w:t>
      </w:r>
      <w:r>
        <w:t>not</w:t>
      </w:r>
      <w:r>
        <w:rPr>
          <w:spacing w:val="48"/>
        </w:rPr>
        <w:t xml:space="preserve"> </w:t>
      </w:r>
      <w:r>
        <w:t>provide</w:t>
      </w:r>
      <w:r>
        <w:rPr>
          <w:spacing w:val="46"/>
        </w:rPr>
        <w:t xml:space="preserve"> </w:t>
      </w:r>
      <w:r>
        <w:rPr>
          <w:spacing w:val="-1"/>
        </w:rPr>
        <w:t>clinical</w:t>
      </w:r>
      <w:r>
        <w:rPr>
          <w:spacing w:val="48"/>
        </w:rPr>
        <w:t xml:space="preserve"> </w:t>
      </w:r>
      <w:r>
        <w:rPr>
          <w:spacing w:val="-1"/>
        </w:rPr>
        <w:t>services</w:t>
      </w:r>
      <w:r>
        <w:rPr>
          <w:spacing w:val="48"/>
        </w:rPr>
        <w:t xml:space="preserve"> </w:t>
      </w:r>
      <w:r>
        <w:t>to</w:t>
      </w:r>
      <w:r>
        <w:rPr>
          <w:spacing w:val="48"/>
        </w:rPr>
        <w:t xml:space="preserve"> </w:t>
      </w:r>
      <w:r>
        <w:t>individuals</w:t>
      </w:r>
      <w:r>
        <w:rPr>
          <w:spacing w:val="14"/>
        </w:rPr>
        <w:t xml:space="preserve"> </w:t>
      </w:r>
      <w:r>
        <w:rPr>
          <w:spacing w:val="-1"/>
        </w:rPr>
        <w:t>with</w:t>
      </w:r>
      <w:r>
        <w:rPr>
          <w:spacing w:val="45"/>
        </w:rPr>
        <w:t xml:space="preserve"> </w:t>
      </w:r>
      <w:r>
        <w:t>whom</w:t>
      </w:r>
      <w:r>
        <w:rPr>
          <w:spacing w:val="-8"/>
        </w:rPr>
        <w:t xml:space="preserve"> </w:t>
      </w:r>
      <w:r>
        <w:t>they</w:t>
      </w:r>
      <w:r>
        <w:rPr>
          <w:spacing w:val="-15"/>
        </w:rPr>
        <w:t xml:space="preserve"> </w:t>
      </w:r>
      <w:r>
        <w:t>have</w:t>
      </w:r>
      <w:r>
        <w:rPr>
          <w:spacing w:val="-9"/>
        </w:rPr>
        <w:t xml:space="preserve"> </w:t>
      </w:r>
      <w:r>
        <w:rPr>
          <w:spacing w:val="-1"/>
        </w:rPr>
        <w:t>had</w:t>
      </w:r>
      <w:r>
        <w:rPr>
          <w:spacing w:val="-8"/>
        </w:rPr>
        <w:t xml:space="preserve"> </w:t>
      </w:r>
      <w:r>
        <w:t>a</w:t>
      </w:r>
      <w:r>
        <w:rPr>
          <w:spacing w:val="-9"/>
        </w:rPr>
        <w:t xml:space="preserve"> </w:t>
      </w:r>
      <w:r>
        <w:t>prior</w:t>
      </w:r>
      <w:r>
        <w:rPr>
          <w:spacing w:val="-8"/>
        </w:rPr>
        <w:t xml:space="preserve"> </w:t>
      </w:r>
      <w:r>
        <w:t>sexual</w:t>
      </w:r>
      <w:r>
        <w:rPr>
          <w:spacing w:val="-7"/>
        </w:rPr>
        <w:t xml:space="preserve"> </w:t>
      </w:r>
      <w:r>
        <w:rPr>
          <w:spacing w:val="-1"/>
        </w:rPr>
        <w:t>relationship.</w:t>
      </w:r>
      <w:r>
        <w:rPr>
          <w:spacing w:val="-10"/>
        </w:rPr>
        <w:t xml:space="preserve"> </w:t>
      </w:r>
      <w:r>
        <w:t>Providing</w:t>
      </w:r>
      <w:r>
        <w:rPr>
          <w:spacing w:val="2"/>
        </w:rPr>
        <w:t xml:space="preserve"> </w:t>
      </w:r>
      <w:r>
        <w:rPr>
          <w:spacing w:val="-1"/>
        </w:rPr>
        <w:t>clinical</w:t>
      </w:r>
      <w:r>
        <w:rPr>
          <w:spacing w:val="-7"/>
        </w:rPr>
        <w:t xml:space="preserve"> </w:t>
      </w:r>
      <w:r>
        <w:rPr>
          <w:spacing w:val="-1"/>
        </w:rPr>
        <w:t>services</w:t>
      </w:r>
      <w:r>
        <w:rPr>
          <w:spacing w:val="51"/>
        </w:rPr>
        <w:t xml:space="preserve"> </w:t>
      </w:r>
      <w:r>
        <w:t>to</w:t>
      </w:r>
      <w:r>
        <w:rPr>
          <w:spacing w:val="12"/>
        </w:rPr>
        <w:t xml:space="preserve"> </w:t>
      </w:r>
      <w:r>
        <w:t>a</w:t>
      </w:r>
      <w:r>
        <w:rPr>
          <w:spacing w:val="8"/>
        </w:rPr>
        <w:t xml:space="preserve"> </w:t>
      </w:r>
      <w:r>
        <w:rPr>
          <w:spacing w:val="-1"/>
        </w:rPr>
        <w:t>former</w:t>
      </w:r>
      <w:r>
        <w:rPr>
          <w:spacing w:val="8"/>
        </w:rPr>
        <w:t xml:space="preserve"> </w:t>
      </w:r>
      <w:r>
        <w:t>sexual</w:t>
      </w:r>
      <w:r>
        <w:rPr>
          <w:spacing w:val="12"/>
        </w:rPr>
        <w:t xml:space="preserve"> </w:t>
      </w:r>
      <w:r>
        <w:rPr>
          <w:spacing w:val="-1"/>
        </w:rPr>
        <w:t>partner</w:t>
      </w:r>
      <w:r>
        <w:rPr>
          <w:spacing w:val="9"/>
        </w:rPr>
        <w:t xml:space="preserve"> </w:t>
      </w:r>
      <w:r>
        <w:rPr>
          <w:spacing w:val="-1"/>
        </w:rPr>
        <w:t>has</w:t>
      </w:r>
      <w:r>
        <w:rPr>
          <w:spacing w:val="12"/>
        </w:rPr>
        <w:t xml:space="preserve"> </w:t>
      </w:r>
      <w:r>
        <w:t>the</w:t>
      </w:r>
      <w:r>
        <w:rPr>
          <w:spacing w:val="9"/>
        </w:rPr>
        <w:t xml:space="preserve"> </w:t>
      </w:r>
      <w:r>
        <w:rPr>
          <w:spacing w:val="-1"/>
        </w:rPr>
        <w:t>potential</w:t>
      </w:r>
      <w:r>
        <w:rPr>
          <w:spacing w:val="10"/>
        </w:rPr>
        <w:t xml:space="preserve"> </w:t>
      </w:r>
      <w:r>
        <w:t>to</w:t>
      </w:r>
      <w:r>
        <w:rPr>
          <w:spacing w:val="12"/>
        </w:rPr>
        <w:t xml:space="preserve"> </w:t>
      </w:r>
      <w:r>
        <w:t>be</w:t>
      </w:r>
      <w:r>
        <w:rPr>
          <w:spacing w:val="6"/>
        </w:rPr>
        <w:t xml:space="preserve"> </w:t>
      </w:r>
      <w:r>
        <w:rPr>
          <w:spacing w:val="-1"/>
        </w:rPr>
        <w:t>harmful</w:t>
      </w:r>
      <w:r>
        <w:rPr>
          <w:spacing w:val="12"/>
        </w:rPr>
        <w:t xml:space="preserve"> </w:t>
      </w:r>
      <w:r>
        <w:t>to</w:t>
      </w:r>
      <w:r>
        <w:rPr>
          <w:spacing w:val="12"/>
        </w:rPr>
        <w:t xml:space="preserve"> </w:t>
      </w:r>
      <w:r>
        <w:t>the</w:t>
      </w:r>
      <w:r>
        <w:rPr>
          <w:spacing w:val="-11"/>
        </w:rPr>
        <w:t xml:space="preserve"> </w:t>
      </w:r>
      <w:r>
        <w:rPr>
          <w:spacing w:val="-1"/>
        </w:rPr>
        <w:t>individual</w:t>
      </w:r>
      <w:r>
        <w:rPr>
          <w:spacing w:val="61"/>
        </w:rPr>
        <w:t xml:space="preserve"> </w:t>
      </w:r>
      <w:r>
        <w:rPr>
          <w:spacing w:val="-1"/>
        </w:rPr>
        <w:t>and</w:t>
      </w:r>
      <w:r>
        <w:rPr>
          <w:spacing w:val="33"/>
        </w:rPr>
        <w:t xml:space="preserve"> </w:t>
      </w:r>
      <w:r>
        <w:t>is</w:t>
      </w:r>
      <w:r>
        <w:rPr>
          <w:spacing w:val="34"/>
        </w:rPr>
        <w:t xml:space="preserve"> </w:t>
      </w:r>
      <w:r>
        <w:t>likely</w:t>
      </w:r>
      <w:r>
        <w:rPr>
          <w:spacing w:val="28"/>
        </w:rPr>
        <w:t xml:space="preserve"> </w:t>
      </w:r>
      <w:r>
        <w:t>to</w:t>
      </w:r>
      <w:r>
        <w:rPr>
          <w:spacing w:val="33"/>
        </w:rPr>
        <w:t xml:space="preserve"> </w:t>
      </w:r>
      <w:r>
        <w:t>make</w:t>
      </w:r>
      <w:r>
        <w:rPr>
          <w:spacing w:val="31"/>
        </w:rPr>
        <w:t xml:space="preserve"> </w:t>
      </w:r>
      <w:r>
        <w:t>it</w:t>
      </w:r>
      <w:r>
        <w:rPr>
          <w:spacing w:val="36"/>
        </w:rPr>
        <w:t xml:space="preserve"> </w:t>
      </w:r>
      <w:r>
        <w:rPr>
          <w:spacing w:val="-1"/>
        </w:rPr>
        <w:t>difficult</w:t>
      </w:r>
      <w:r>
        <w:rPr>
          <w:spacing w:val="33"/>
        </w:rPr>
        <w:t xml:space="preserve"> </w:t>
      </w:r>
      <w:r>
        <w:t>for</w:t>
      </w:r>
      <w:r>
        <w:rPr>
          <w:spacing w:val="31"/>
        </w:rPr>
        <w:t xml:space="preserve"> </w:t>
      </w:r>
      <w:r>
        <w:t>the</w:t>
      </w:r>
      <w:r>
        <w:rPr>
          <w:spacing w:val="32"/>
        </w:rPr>
        <w:t xml:space="preserve"> </w:t>
      </w:r>
      <w:r>
        <w:t>social</w:t>
      </w:r>
      <w:r>
        <w:rPr>
          <w:spacing w:val="33"/>
        </w:rPr>
        <w:t xml:space="preserve"> </w:t>
      </w:r>
      <w:r>
        <w:rPr>
          <w:spacing w:val="-1"/>
        </w:rPr>
        <w:t>worker</w:t>
      </w:r>
      <w:r>
        <w:rPr>
          <w:spacing w:val="42"/>
        </w:rPr>
        <w:t xml:space="preserve"> </w:t>
      </w:r>
      <w:r>
        <w:rPr>
          <w:spacing w:val="-1"/>
        </w:rPr>
        <w:t>and</w:t>
      </w:r>
      <w:r>
        <w:rPr>
          <w:spacing w:val="33"/>
        </w:rPr>
        <w:t xml:space="preserve"> </w:t>
      </w:r>
      <w:r>
        <w:t>individual</w:t>
      </w:r>
      <w:r>
        <w:rPr>
          <w:spacing w:val="33"/>
        </w:rPr>
        <w:t xml:space="preserve"> </w:t>
      </w:r>
      <w:r>
        <w:t>to</w:t>
      </w:r>
      <w:r>
        <w:rPr>
          <w:spacing w:val="37"/>
        </w:rPr>
        <w:t xml:space="preserve"> </w:t>
      </w:r>
      <w:r>
        <w:t xml:space="preserve">maintain </w:t>
      </w:r>
      <w:r>
        <w:rPr>
          <w:spacing w:val="-1"/>
        </w:rPr>
        <w:t>appropriate</w:t>
      </w:r>
      <w:r>
        <w:t xml:space="preserve"> </w:t>
      </w:r>
      <w:r>
        <w:rPr>
          <w:spacing w:val="-1"/>
        </w:rPr>
        <w:t>professional boundaries.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1"/>
        </w:tabs>
      </w:pPr>
      <w:r>
        <w:rPr>
          <w:spacing w:val="-1"/>
        </w:rPr>
        <w:t>Physical</w:t>
      </w:r>
      <w:r>
        <w:t xml:space="preserve"> </w:t>
      </w:r>
      <w:r>
        <w:rPr>
          <w:spacing w:val="-1"/>
        </w:rPr>
        <w:t>Contact</w:t>
      </w:r>
    </w:p>
    <w:p w:rsidR="00BD768C" w:rsidRDefault="00BD768C">
      <w:pPr>
        <w:rPr>
          <w:rFonts w:ascii="Times New Roman" w:eastAsia="Times New Roman" w:hAnsi="Times New Roman" w:cs="Times New Roman"/>
          <w:sz w:val="24"/>
          <w:szCs w:val="24"/>
        </w:rPr>
      </w:pPr>
    </w:p>
    <w:p w:rsidR="00BD768C" w:rsidRDefault="00180D16">
      <w:pPr>
        <w:pStyle w:val="BodyText"/>
        <w:ind w:right="107" w:firstLine="717"/>
        <w:jc w:val="both"/>
      </w:pPr>
      <w:r>
        <w:rPr>
          <w:spacing w:val="-1"/>
        </w:rPr>
        <w:t>Social</w:t>
      </w:r>
      <w:r>
        <w:rPr>
          <w:spacing w:val="-15"/>
        </w:rPr>
        <w:t xml:space="preserve"> </w:t>
      </w:r>
      <w:r>
        <w:rPr>
          <w:spacing w:val="-1"/>
        </w:rPr>
        <w:t>workers</w:t>
      </w:r>
      <w:r>
        <w:rPr>
          <w:spacing w:val="-15"/>
        </w:rPr>
        <w:t xml:space="preserve"> </w:t>
      </w:r>
      <w:r>
        <w:t>should</w:t>
      </w:r>
      <w:r>
        <w:rPr>
          <w:spacing w:val="-15"/>
        </w:rPr>
        <w:t xml:space="preserve"> </w:t>
      </w:r>
      <w:r>
        <w:t>not</w:t>
      </w:r>
      <w:r>
        <w:rPr>
          <w:spacing w:val="-14"/>
        </w:rPr>
        <w:t xml:space="preserve"> </w:t>
      </w:r>
      <w:r>
        <w:rPr>
          <w:spacing w:val="-1"/>
        </w:rPr>
        <w:t>engage</w:t>
      </w:r>
      <w:r>
        <w:rPr>
          <w:spacing w:val="-16"/>
        </w:rPr>
        <w:t xml:space="preserve"> </w:t>
      </w:r>
      <w:r>
        <w:t>in</w:t>
      </w:r>
      <w:r>
        <w:rPr>
          <w:spacing w:val="-14"/>
        </w:rPr>
        <w:t xml:space="preserve"> </w:t>
      </w:r>
      <w:r>
        <w:rPr>
          <w:spacing w:val="-1"/>
        </w:rPr>
        <w:t>physical</w:t>
      </w:r>
      <w:r>
        <w:rPr>
          <w:spacing w:val="-12"/>
        </w:rPr>
        <w:t xml:space="preserve"> </w:t>
      </w:r>
      <w:r>
        <w:rPr>
          <w:spacing w:val="-1"/>
        </w:rPr>
        <w:t>contact</w:t>
      </w:r>
      <w:r>
        <w:rPr>
          <w:spacing w:val="-14"/>
        </w:rPr>
        <w:t xml:space="preserve"> </w:t>
      </w:r>
      <w:r>
        <w:t>with</w:t>
      </w:r>
      <w:r>
        <w:rPr>
          <w:spacing w:val="-14"/>
        </w:rPr>
        <w:t xml:space="preserve"> </w:t>
      </w:r>
      <w:r>
        <w:rPr>
          <w:spacing w:val="-1"/>
        </w:rPr>
        <w:t>clients</w:t>
      </w:r>
      <w:r>
        <w:rPr>
          <w:spacing w:val="-14"/>
        </w:rPr>
        <w:t xml:space="preserve"> </w:t>
      </w:r>
      <w:r>
        <w:rPr>
          <w:spacing w:val="-1"/>
        </w:rPr>
        <w:t>when</w:t>
      </w:r>
      <w:r>
        <w:rPr>
          <w:spacing w:val="-15"/>
        </w:rPr>
        <w:t xml:space="preserve"> </w:t>
      </w:r>
      <w:r>
        <w:t>there</w:t>
      </w:r>
      <w:r>
        <w:rPr>
          <w:spacing w:val="-13"/>
        </w:rPr>
        <w:t xml:space="preserve"> </w:t>
      </w:r>
      <w:r>
        <w:t>is</w:t>
      </w:r>
      <w:r>
        <w:rPr>
          <w:spacing w:val="-3"/>
        </w:rPr>
        <w:t xml:space="preserve"> </w:t>
      </w:r>
      <w:r>
        <w:t>a</w:t>
      </w:r>
      <w:r>
        <w:rPr>
          <w:spacing w:val="-16"/>
        </w:rPr>
        <w:t xml:space="preserve"> </w:t>
      </w:r>
      <w:r>
        <w:t>possibility</w:t>
      </w:r>
      <w:r>
        <w:rPr>
          <w:spacing w:val="71"/>
        </w:rPr>
        <w:t xml:space="preserve"> </w:t>
      </w:r>
      <w:r>
        <w:t>of</w:t>
      </w:r>
      <w:r>
        <w:rPr>
          <w:spacing w:val="49"/>
        </w:rPr>
        <w:t xml:space="preserve"> </w:t>
      </w:r>
      <w:r>
        <w:rPr>
          <w:spacing w:val="-1"/>
        </w:rPr>
        <w:t>psychological</w:t>
      </w:r>
      <w:r>
        <w:rPr>
          <w:spacing w:val="49"/>
        </w:rPr>
        <w:t xml:space="preserve"> </w:t>
      </w:r>
      <w:r>
        <w:t>harm</w:t>
      </w:r>
      <w:r>
        <w:rPr>
          <w:spacing w:val="48"/>
        </w:rPr>
        <w:t xml:space="preserve"> </w:t>
      </w:r>
      <w:r>
        <w:t>to</w:t>
      </w:r>
      <w:r>
        <w:rPr>
          <w:spacing w:val="48"/>
        </w:rPr>
        <w:t xml:space="preserve"> </w:t>
      </w:r>
      <w:r>
        <w:t>the</w:t>
      </w:r>
      <w:r>
        <w:rPr>
          <w:spacing w:val="49"/>
        </w:rPr>
        <w:t xml:space="preserve"> </w:t>
      </w:r>
      <w:r>
        <w:rPr>
          <w:spacing w:val="-1"/>
        </w:rPr>
        <w:t>client</w:t>
      </w:r>
      <w:r>
        <w:rPr>
          <w:spacing w:val="48"/>
        </w:rPr>
        <w:t xml:space="preserve"> </w:t>
      </w:r>
      <w:r w:rsidR="00D34410">
        <w:rPr>
          <w:spacing w:val="-1"/>
        </w:rPr>
        <w:t>because of</w:t>
      </w:r>
      <w:r>
        <w:rPr>
          <w:spacing w:val="47"/>
        </w:rPr>
        <w:t xml:space="preserve"> </w:t>
      </w:r>
      <w:r>
        <w:t>the</w:t>
      </w:r>
      <w:r>
        <w:rPr>
          <w:spacing w:val="47"/>
        </w:rPr>
        <w:t xml:space="preserve"> </w:t>
      </w:r>
      <w:r>
        <w:rPr>
          <w:spacing w:val="-1"/>
        </w:rPr>
        <w:t>contact</w:t>
      </w:r>
      <w:r>
        <w:rPr>
          <w:spacing w:val="53"/>
        </w:rPr>
        <w:t xml:space="preserve"> </w:t>
      </w:r>
      <w:r>
        <w:rPr>
          <w:spacing w:val="-1"/>
        </w:rPr>
        <w:t>(such</w:t>
      </w:r>
      <w:r>
        <w:rPr>
          <w:spacing w:val="53"/>
        </w:rPr>
        <w:t xml:space="preserve"> </w:t>
      </w:r>
      <w:r>
        <w:rPr>
          <w:spacing w:val="-1"/>
        </w:rPr>
        <w:t>as</w:t>
      </w:r>
      <w:r>
        <w:rPr>
          <w:spacing w:val="50"/>
        </w:rPr>
        <w:t xml:space="preserve"> </w:t>
      </w:r>
      <w:r>
        <w:rPr>
          <w:spacing w:val="-1"/>
        </w:rPr>
        <w:t>cradling</w:t>
      </w:r>
      <w:r>
        <w:rPr>
          <w:spacing w:val="43"/>
        </w:rPr>
        <w:t xml:space="preserve"> </w:t>
      </w:r>
      <w:r>
        <w:t>or</w:t>
      </w:r>
      <w:r>
        <w:rPr>
          <w:spacing w:val="6"/>
        </w:rPr>
        <w:t xml:space="preserve"> </w:t>
      </w:r>
      <w:r>
        <w:t>caressing</w:t>
      </w:r>
      <w:r>
        <w:rPr>
          <w:spacing w:val="59"/>
        </w:rPr>
        <w:t xml:space="preserve"> </w:t>
      </w:r>
      <w:r>
        <w:rPr>
          <w:spacing w:val="-1"/>
        </w:rPr>
        <w:t>clients).</w:t>
      </w:r>
      <w:r>
        <w:t xml:space="preserve"> </w:t>
      </w:r>
      <w:r>
        <w:rPr>
          <w:spacing w:val="48"/>
        </w:rPr>
        <w:t xml:space="preserve"> </w:t>
      </w:r>
      <w:r>
        <w:rPr>
          <w:spacing w:val="-1"/>
        </w:rPr>
        <w:t>Social</w:t>
      </w:r>
      <w:r>
        <w:rPr>
          <w:spacing w:val="24"/>
        </w:rPr>
        <w:t xml:space="preserve"> </w:t>
      </w:r>
      <w:r>
        <w:rPr>
          <w:spacing w:val="-1"/>
        </w:rPr>
        <w:t>workers</w:t>
      </w:r>
      <w:r>
        <w:rPr>
          <w:spacing w:val="26"/>
        </w:rPr>
        <w:t xml:space="preserve"> </w:t>
      </w:r>
      <w:r>
        <w:t>who</w:t>
      </w:r>
      <w:r>
        <w:rPr>
          <w:spacing w:val="23"/>
        </w:rPr>
        <w:t xml:space="preserve"> </w:t>
      </w:r>
      <w:r>
        <w:rPr>
          <w:spacing w:val="-1"/>
        </w:rPr>
        <w:t>engage</w:t>
      </w:r>
      <w:r>
        <w:rPr>
          <w:spacing w:val="23"/>
        </w:rPr>
        <w:t xml:space="preserve"> </w:t>
      </w:r>
      <w:r>
        <w:t>in</w:t>
      </w:r>
      <w:r>
        <w:rPr>
          <w:spacing w:val="24"/>
        </w:rPr>
        <w:t xml:space="preserve"> </w:t>
      </w:r>
      <w:r>
        <w:rPr>
          <w:spacing w:val="-1"/>
        </w:rPr>
        <w:t>appropriate</w:t>
      </w:r>
      <w:r>
        <w:rPr>
          <w:spacing w:val="24"/>
        </w:rPr>
        <w:t xml:space="preserve"> </w:t>
      </w:r>
      <w:r>
        <w:rPr>
          <w:spacing w:val="-1"/>
        </w:rPr>
        <w:t>physical</w:t>
      </w:r>
      <w:r>
        <w:rPr>
          <w:spacing w:val="24"/>
        </w:rPr>
        <w:t xml:space="preserve"> </w:t>
      </w:r>
      <w:r>
        <w:rPr>
          <w:spacing w:val="-1"/>
        </w:rPr>
        <w:t>contact</w:t>
      </w:r>
      <w:r>
        <w:rPr>
          <w:spacing w:val="25"/>
        </w:rPr>
        <w:t xml:space="preserve"> </w:t>
      </w:r>
      <w:r>
        <w:t>with</w:t>
      </w:r>
      <w:r>
        <w:rPr>
          <w:spacing w:val="26"/>
        </w:rPr>
        <w:t xml:space="preserve"> </w:t>
      </w:r>
      <w:r>
        <w:rPr>
          <w:spacing w:val="-1"/>
        </w:rPr>
        <w:t>clients</w:t>
      </w:r>
      <w:r>
        <w:rPr>
          <w:spacing w:val="24"/>
        </w:rPr>
        <w:t xml:space="preserve"> </w:t>
      </w:r>
      <w:r>
        <w:rPr>
          <w:spacing w:val="-1"/>
        </w:rPr>
        <w:t>are</w:t>
      </w:r>
    </w:p>
    <w:p w:rsidR="00BD768C" w:rsidRDefault="00BD768C">
      <w:pPr>
        <w:jc w:val="both"/>
        <w:sectPr w:rsidR="00BD768C">
          <w:footerReference w:type="default" r:id="rId71"/>
          <w:pgSz w:w="12240" w:h="15840"/>
          <w:pgMar w:top="1500" w:right="1320" w:bottom="2120" w:left="1340" w:header="0" w:footer="1936" w:gutter="0"/>
          <w:pgNumType w:start="23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right="191"/>
      </w:pPr>
      <w:r>
        <w:rPr>
          <w:spacing w:val="-1"/>
        </w:rPr>
        <w:t>responsible</w:t>
      </w:r>
      <w:r>
        <w:rPr>
          <w:spacing w:val="30"/>
        </w:rPr>
        <w:t xml:space="preserve"> </w:t>
      </w:r>
      <w:r>
        <w:t>for</w:t>
      </w:r>
      <w:r>
        <w:rPr>
          <w:spacing w:val="29"/>
        </w:rPr>
        <w:t xml:space="preserve"> </w:t>
      </w:r>
      <w:r>
        <w:t>setting</w:t>
      </w:r>
      <w:r>
        <w:rPr>
          <w:spacing w:val="29"/>
        </w:rPr>
        <w:t xml:space="preserve"> </w:t>
      </w:r>
      <w:r>
        <w:rPr>
          <w:spacing w:val="-1"/>
        </w:rPr>
        <w:t>clear,</w:t>
      </w:r>
      <w:r>
        <w:rPr>
          <w:spacing w:val="33"/>
        </w:rPr>
        <w:t xml:space="preserve"> </w:t>
      </w:r>
      <w:r>
        <w:rPr>
          <w:spacing w:val="-1"/>
        </w:rPr>
        <w:t>appropriate,</w:t>
      </w:r>
      <w:r>
        <w:rPr>
          <w:spacing w:val="36"/>
        </w:rPr>
        <w:t xml:space="preserve"> </w:t>
      </w:r>
      <w:r>
        <w:rPr>
          <w:spacing w:val="-1"/>
        </w:rPr>
        <w:t>and</w:t>
      </w:r>
      <w:r>
        <w:rPr>
          <w:spacing w:val="36"/>
        </w:rPr>
        <w:t xml:space="preserve"> </w:t>
      </w:r>
      <w:r>
        <w:t>culturally</w:t>
      </w:r>
      <w:r>
        <w:rPr>
          <w:spacing w:val="22"/>
        </w:rPr>
        <w:t xml:space="preserve"> </w:t>
      </w:r>
      <w:r>
        <w:rPr>
          <w:spacing w:val="-1"/>
        </w:rPr>
        <w:t>sensitive</w:t>
      </w:r>
      <w:r>
        <w:rPr>
          <w:spacing w:val="30"/>
        </w:rPr>
        <w:t xml:space="preserve"> </w:t>
      </w:r>
      <w:r>
        <w:rPr>
          <w:spacing w:val="-1"/>
        </w:rPr>
        <w:t>boundaries</w:t>
      </w:r>
      <w:r>
        <w:rPr>
          <w:spacing w:val="32"/>
        </w:rPr>
        <w:t xml:space="preserve"> </w:t>
      </w:r>
      <w:r>
        <w:t>that</w:t>
      </w:r>
      <w:r>
        <w:rPr>
          <w:spacing w:val="36"/>
        </w:rPr>
        <w:t xml:space="preserve"> </w:t>
      </w:r>
      <w:r>
        <w:rPr>
          <w:spacing w:val="-1"/>
        </w:rPr>
        <w:t>govern</w:t>
      </w:r>
      <w:r>
        <w:rPr>
          <w:spacing w:val="33"/>
        </w:rPr>
        <w:t xml:space="preserve"> </w:t>
      </w:r>
      <w:r>
        <w:rPr>
          <w:spacing w:val="-1"/>
        </w:rPr>
        <w:t>such</w:t>
      </w:r>
      <w:r>
        <w:rPr>
          <w:spacing w:val="107"/>
        </w:rPr>
        <w:t xml:space="preserve"> </w:t>
      </w:r>
      <w:r>
        <w:rPr>
          <w:spacing w:val="-1"/>
        </w:rPr>
        <w:t>physical</w:t>
      </w:r>
      <w:r>
        <w:rPr>
          <w:spacing w:val="-5"/>
        </w:rPr>
        <w:t xml:space="preserve"> </w:t>
      </w:r>
      <w:r>
        <w:rPr>
          <w:spacing w:val="-1"/>
        </w:rPr>
        <w:t>contact.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1"/>
        </w:tabs>
      </w:pPr>
      <w:r>
        <w:t xml:space="preserve">Sexual </w:t>
      </w:r>
      <w:r>
        <w:rPr>
          <w:spacing w:val="-1"/>
        </w:rPr>
        <w:t>Harassment</w:t>
      </w:r>
    </w:p>
    <w:p w:rsidR="00BD768C" w:rsidRDefault="00BD768C">
      <w:pPr>
        <w:rPr>
          <w:rFonts w:ascii="Times New Roman" w:eastAsia="Times New Roman" w:hAnsi="Times New Roman" w:cs="Times New Roman"/>
          <w:sz w:val="24"/>
          <w:szCs w:val="24"/>
        </w:rPr>
      </w:pPr>
    </w:p>
    <w:p w:rsidR="00BD768C" w:rsidRDefault="00180D16">
      <w:pPr>
        <w:pStyle w:val="BodyText"/>
        <w:ind w:right="114" w:firstLine="717"/>
        <w:jc w:val="both"/>
      </w:pPr>
      <w:r>
        <w:rPr>
          <w:spacing w:val="-1"/>
        </w:rPr>
        <w:t>Social</w:t>
      </w:r>
      <w:r>
        <w:rPr>
          <w:spacing w:val="50"/>
        </w:rPr>
        <w:t xml:space="preserve"> </w:t>
      </w:r>
      <w:r>
        <w:rPr>
          <w:spacing w:val="-1"/>
        </w:rPr>
        <w:t>workers</w:t>
      </w:r>
      <w:r>
        <w:rPr>
          <w:spacing w:val="49"/>
        </w:rPr>
        <w:t xml:space="preserve"> </w:t>
      </w:r>
      <w:r>
        <w:t>should</w:t>
      </w:r>
      <w:r>
        <w:rPr>
          <w:spacing w:val="52"/>
        </w:rPr>
        <w:t xml:space="preserve"> </w:t>
      </w:r>
      <w:r>
        <w:t>not</w:t>
      </w:r>
      <w:r>
        <w:rPr>
          <w:spacing w:val="50"/>
        </w:rPr>
        <w:t xml:space="preserve"> </w:t>
      </w:r>
      <w:r>
        <w:t>sexually</w:t>
      </w:r>
      <w:r>
        <w:rPr>
          <w:spacing w:val="42"/>
        </w:rPr>
        <w:t xml:space="preserve"> </w:t>
      </w:r>
      <w:r>
        <w:rPr>
          <w:spacing w:val="-1"/>
        </w:rPr>
        <w:t>harass</w:t>
      </w:r>
      <w:r>
        <w:rPr>
          <w:spacing w:val="53"/>
        </w:rPr>
        <w:t xml:space="preserve"> </w:t>
      </w:r>
      <w:r>
        <w:rPr>
          <w:spacing w:val="-1"/>
        </w:rPr>
        <w:t>clients.</w:t>
      </w:r>
      <w:r>
        <w:rPr>
          <w:spacing w:val="50"/>
        </w:rPr>
        <w:t xml:space="preserve"> </w:t>
      </w:r>
      <w:r>
        <w:t>Sexual</w:t>
      </w:r>
      <w:r>
        <w:rPr>
          <w:spacing w:val="50"/>
        </w:rPr>
        <w:t xml:space="preserve"> </w:t>
      </w:r>
      <w:r>
        <w:rPr>
          <w:spacing w:val="-1"/>
        </w:rPr>
        <w:t>harassment</w:t>
      </w:r>
      <w:r>
        <w:rPr>
          <w:spacing w:val="50"/>
        </w:rPr>
        <w:t xml:space="preserve"> </w:t>
      </w:r>
      <w:r>
        <w:rPr>
          <w:spacing w:val="-1"/>
        </w:rPr>
        <w:t>includes</w:t>
      </w:r>
      <w:r>
        <w:rPr>
          <w:spacing w:val="42"/>
        </w:rPr>
        <w:t xml:space="preserve"> </w:t>
      </w:r>
      <w:r>
        <w:t>sexual</w:t>
      </w:r>
      <w:r>
        <w:rPr>
          <w:spacing w:val="73"/>
        </w:rPr>
        <w:t xml:space="preserve"> </w:t>
      </w:r>
      <w:r>
        <w:rPr>
          <w:spacing w:val="-1"/>
        </w:rPr>
        <w:t>advances,</w:t>
      </w:r>
      <w:r>
        <w:rPr>
          <w:spacing w:val="4"/>
        </w:rPr>
        <w:t xml:space="preserve"> </w:t>
      </w:r>
      <w:r>
        <w:t>sexual</w:t>
      </w:r>
      <w:r>
        <w:rPr>
          <w:spacing w:val="5"/>
        </w:rPr>
        <w:t xml:space="preserve"> </w:t>
      </w:r>
      <w:r>
        <w:rPr>
          <w:spacing w:val="-1"/>
        </w:rPr>
        <w:t>solicitation,</w:t>
      </w:r>
      <w:r>
        <w:rPr>
          <w:spacing w:val="4"/>
        </w:rPr>
        <w:t xml:space="preserve"> </w:t>
      </w:r>
      <w:r>
        <w:rPr>
          <w:spacing w:val="-1"/>
        </w:rPr>
        <w:t>requests</w:t>
      </w:r>
      <w:r>
        <w:rPr>
          <w:spacing w:val="5"/>
        </w:rPr>
        <w:t xml:space="preserve"> </w:t>
      </w:r>
      <w:r>
        <w:t>for</w:t>
      </w:r>
      <w:r>
        <w:rPr>
          <w:spacing w:val="3"/>
        </w:rPr>
        <w:t xml:space="preserve"> </w:t>
      </w:r>
      <w:r>
        <w:t>sexual</w:t>
      </w:r>
      <w:r>
        <w:rPr>
          <w:spacing w:val="5"/>
        </w:rPr>
        <w:t xml:space="preserve"> </w:t>
      </w:r>
      <w:r>
        <w:t>favors,</w:t>
      </w:r>
      <w:r>
        <w:rPr>
          <w:spacing w:val="4"/>
        </w:rPr>
        <w:t xml:space="preserve"> </w:t>
      </w:r>
      <w:r>
        <w:rPr>
          <w:spacing w:val="-1"/>
        </w:rPr>
        <w:t>and</w:t>
      </w:r>
      <w:r>
        <w:rPr>
          <w:spacing w:val="4"/>
        </w:rPr>
        <w:t xml:space="preserve"> </w:t>
      </w:r>
      <w:r>
        <w:t>other</w:t>
      </w:r>
      <w:r>
        <w:rPr>
          <w:spacing w:val="3"/>
        </w:rPr>
        <w:t xml:space="preserve"> </w:t>
      </w:r>
      <w:r>
        <w:rPr>
          <w:spacing w:val="-1"/>
        </w:rPr>
        <w:t>verbal</w:t>
      </w:r>
      <w:r>
        <w:rPr>
          <w:spacing w:val="5"/>
        </w:rPr>
        <w:t xml:space="preserve"> </w:t>
      </w:r>
      <w:r>
        <w:rPr>
          <w:spacing w:val="1"/>
        </w:rPr>
        <w:t>or</w:t>
      </w:r>
      <w:r>
        <w:rPr>
          <w:spacing w:val="3"/>
        </w:rPr>
        <w:t xml:space="preserve"> </w:t>
      </w:r>
      <w:r>
        <w:rPr>
          <w:spacing w:val="-1"/>
        </w:rPr>
        <w:t>physical</w:t>
      </w:r>
      <w:r>
        <w:rPr>
          <w:spacing w:val="5"/>
        </w:rPr>
        <w:t xml:space="preserve"> </w:t>
      </w:r>
      <w:r w:rsidR="00D34410">
        <w:t xml:space="preserve">conduct </w:t>
      </w:r>
      <w:r w:rsidR="00D34410">
        <w:rPr>
          <w:spacing w:val="49"/>
        </w:rPr>
        <w:t>of</w:t>
      </w:r>
      <w:r>
        <w:rPr>
          <w:spacing w:val="73"/>
        </w:rPr>
        <w:t xml:space="preserve"> </w:t>
      </w:r>
      <w:r>
        <w:t>a</w:t>
      </w:r>
      <w:r>
        <w:rPr>
          <w:spacing w:val="-1"/>
        </w:rPr>
        <w:t xml:space="preserve"> </w:t>
      </w:r>
      <w:r>
        <w:t>sexual</w:t>
      </w:r>
      <w:r>
        <w:rPr>
          <w:spacing w:val="-2"/>
        </w:rPr>
        <w:t xml:space="preserve"> </w:t>
      </w:r>
      <w:r>
        <w:rPr>
          <w:spacing w:val="-1"/>
        </w:rPr>
        <w:t>nature.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1"/>
        </w:tabs>
      </w:pPr>
      <w:r>
        <w:rPr>
          <w:spacing w:val="-1"/>
        </w:rPr>
        <w:t>Derogatory</w:t>
      </w:r>
      <w:r>
        <w:rPr>
          <w:spacing w:val="-2"/>
        </w:rPr>
        <w:t xml:space="preserve"> </w:t>
      </w:r>
      <w:r>
        <w:rPr>
          <w:spacing w:val="-1"/>
        </w:rPr>
        <w:t>Language</w:t>
      </w:r>
    </w:p>
    <w:p w:rsidR="00BD768C" w:rsidRDefault="00BD768C">
      <w:pPr>
        <w:rPr>
          <w:rFonts w:ascii="Times New Roman" w:eastAsia="Times New Roman" w:hAnsi="Times New Roman" w:cs="Times New Roman"/>
          <w:sz w:val="24"/>
          <w:szCs w:val="24"/>
        </w:rPr>
      </w:pPr>
    </w:p>
    <w:p w:rsidR="00BD768C" w:rsidRDefault="00180D16">
      <w:pPr>
        <w:pStyle w:val="BodyText"/>
        <w:ind w:right="120" w:firstLine="717"/>
        <w:jc w:val="both"/>
      </w:pPr>
      <w:r>
        <w:rPr>
          <w:spacing w:val="-1"/>
        </w:rPr>
        <w:t>Social</w:t>
      </w:r>
      <w:r>
        <w:rPr>
          <w:spacing w:val="54"/>
        </w:rPr>
        <w:t xml:space="preserve"> </w:t>
      </w:r>
      <w:r>
        <w:rPr>
          <w:spacing w:val="-1"/>
        </w:rPr>
        <w:t>workers</w:t>
      </w:r>
      <w:r>
        <w:rPr>
          <w:spacing w:val="54"/>
        </w:rPr>
        <w:t xml:space="preserve"> </w:t>
      </w:r>
      <w:r>
        <w:t>should</w:t>
      </w:r>
      <w:r>
        <w:rPr>
          <w:spacing w:val="54"/>
        </w:rPr>
        <w:t xml:space="preserve"> </w:t>
      </w:r>
      <w:r>
        <w:t>not</w:t>
      </w:r>
      <w:r>
        <w:rPr>
          <w:spacing w:val="55"/>
        </w:rPr>
        <w:t xml:space="preserve"> </w:t>
      </w:r>
      <w:r>
        <w:t>use</w:t>
      </w:r>
      <w:r>
        <w:rPr>
          <w:spacing w:val="54"/>
        </w:rPr>
        <w:t xml:space="preserve"> </w:t>
      </w:r>
      <w:r>
        <w:rPr>
          <w:spacing w:val="-1"/>
        </w:rPr>
        <w:t>derogatory</w:t>
      </w:r>
      <w:r>
        <w:rPr>
          <w:spacing w:val="47"/>
        </w:rPr>
        <w:t xml:space="preserve"> </w:t>
      </w:r>
      <w:r>
        <w:rPr>
          <w:spacing w:val="-1"/>
        </w:rPr>
        <w:t>language</w:t>
      </w:r>
      <w:r>
        <w:rPr>
          <w:spacing w:val="54"/>
        </w:rPr>
        <w:t xml:space="preserve"> </w:t>
      </w:r>
      <w:r>
        <w:t>in</w:t>
      </w:r>
      <w:r>
        <w:rPr>
          <w:spacing w:val="55"/>
        </w:rPr>
        <w:t xml:space="preserve"> </w:t>
      </w:r>
      <w:r>
        <w:t>their</w:t>
      </w:r>
      <w:r>
        <w:rPr>
          <w:spacing w:val="54"/>
        </w:rPr>
        <w:t xml:space="preserve"> </w:t>
      </w:r>
      <w:r>
        <w:rPr>
          <w:spacing w:val="-1"/>
        </w:rPr>
        <w:t>written</w:t>
      </w:r>
      <w:r>
        <w:rPr>
          <w:spacing w:val="54"/>
        </w:rPr>
        <w:t xml:space="preserve"> </w:t>
      </w:r>
      <w:r>
        <w:t>or</w:t>
      </w:r>
      <w:r>
        <w:rPr>
          <w:spacing w:val="9"/>
        </w:rPr>
        <w:t xml:space="preserve"> </w:t>
      </w:r>
      <w:r>
        <w:rPr>
          <w:spacing w:val="-1"/>
        </w:rPr>
        <w:t>verbal</w:t>
      </w:r>
      <w:r>
        <w:rPr>
          <w:spacing w:val="63"/>
        </w:rPr>
        <w:t xml:space="preserve"> </w:t>
      </w:r>
      <w:r>
        <w:rPr>
          <w:spacing w:val="-1"/>
        </w:rPr>
        <w:t>communications</w:t>
      </w:r>
      <w:r>
        <w:rPr>
          <w:spacing w:val="12"/>
        </w:rPr>
        <w:t xml:space="preserve"> </w:t>
      </w:r>
      <w:r>
        <w:t>to</w:t>
      </w:r>
      <w:r>
        <w:rPr>
          <w:spacing w:val="12"/>
        </w:rPr>
        <w:t xml:space="preserve"> </w:t>
      </w:r>
      <w:r>
        <w:t>or</w:t>
      </w:r>
      <w:r>
        <w:rPr>
          <w:spacing w:val="11"/>
        </w:rPr>
        <w:t xml:space="preserve"> </w:t>
      </w:r>
      <w:r>
        <w:rPr>
          <w:spacing w:val="-1"/>
        </w:rPr>
        <w:t>about</w:t>
      </w:r>
      <w:r>
        <w:rPr>
          <w:spacing w:val="12"/>
        </w:rPr>
        <w:t xml:space="preserve"> </w:t>
      </w:r>
      <w:r>
        <w:rPr>
          <w:spacing w:val="-1"/>
        </w:rPr>
        <w:t>clients.</w:t>
      </w:r>
      <w:r>
        <w:rPr>
          <w:spacing w:val="12"/>
        </w:rPr>
        <w:t xml:space="preserve"> </w:t>
      </w:r>
      <w:r>
        <w:rPr>
          <w:spacing w:val="-1"/>
        </w:rPr>
        <w:t>Social</w:t>
      </w:r>
      <w:r>
        <w:rPr>
          <w:spacing w:val="11"/>
        </w:rPr>
        <w:t xml:space="preserve"> </w:t>
      </w:r>
      <w:r>
        <w:rPr>
          <w:spacing w:val="-1"/>
        </w:rPr>
        <w:t>workers</w:t>
      </w:r>
      <w:r>
        <w:rPr>
          <w:spacing w:val="11"/>
        </w:rPr>
        <w:t xml:space="preserve"> </w:t>
      </w:r>
      <w:r>
        <w:t>should</w:t>
      </w:r>
      <w:r>
        <w:rPr>
          <w:spacing w:val="11"/>
        </w:rPr>
        <w:t xml:space="preserve"> </w:t>
      </w:r>
      <w:r>
        <w:t>use</w:t>
      </w:r>
      <w:r>
        <w:rPr>
          <w:spacing w:val="11"/>
        </w:rPr>
        <w:t xml:space="preserve"> </w:t>
      </w:r>
      <w:r>
        <w:rPr>
          <w:spacing w:val="-1"/>
        </w:rPr>
        <w:t>accurate</w:t>
      </w:r>
      <w:r>
        <w:rPr>
          <w:spacing w:val="10"/>
        </w:rPr>
        <w:t xml:space="preserve"> </w:t>
      </w:r>
      <w:r>
        <w:t>and</w:t>
      </w:r>
      <w:r>
        <w:rPr>
          <w:spacing w:val="11"/>
        </w:rPr>
        <w:t xml:space="preserve"> </w:t>
      </w:r>
      <w:r>
        <w:rPr>
          <w:spacing w:val="-1"/>
        </w:rPr>
        <w:t>respectful</w:t>
      </w:r>
      <w:r>
        <w:rPr>
          <w:spacing w:val="32"/>
        </w:rPr>
        <w:t xml:space="preserve"> </w:t>
      </w:r>
      <w:r>
        <w:rPr>
          <w:spacing w:val="-1"/>
        </w:rPr>
        <w:t>language</w:t>
      </w:r>
      <w:r>
        <w:rPr>
          <w:spacing w:val="99"/>
        </w:rPr>
        <w:t xml:space="preserve"> </w:t>
      </w:r>
      <w:r>
        <w:t xml:space="preserve">in all </w:t>
      </w:r>
      <w:r>
        <w:rPr>
          <w:spacing w:val="-1"/>
        </w:rPr>
        <w:t>communications</w:t>
      </w:r>
      <w:r>
        <w:t xml:space="preserve"> to </w:t>
      </w:r>
      <w:r>
        <w:rPr>
          <w:spacing w:val="-1"/>
        </w:rPr>
        <w:t>and</w:t>
      </w:r>
      <w:r>
        <w:t xml:space="preserve"> </w:t>
      </w:r>
      <w:r>
        <w:rPr>
          <w:spacing w:val="-1"/>
        </w:rPr>
        <w:t>about</w:t>
      </w:r>
      <w:r>
        <w:rPr>
          <w:spacing w:val="-6"/>
        </w:rPr>
        <w:t xml:space="preserve"> </w:t>
      </w:r>
      <w:r>
        <w:rPr>
          <w:spacing w:val="-1"/>
        </w:rPr>
        <w:t>clients.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1"/>
        </w:tabs>
      </w:pPr>
      <w:r>
        <w:rPr>
          <w:spacing w:val="-1"/>
        </w:rPr>
        <w:t>Payment</w:t>
      </w:r>
      <w:r>
        <w:t xml:space="preserve"> for</w:t>
      </w:r>
      <w:r>
        <w:rPr>
          <w:spacing w:val="-1"/>
        </w:rPr>
        <w:t xml:space="preserve"> 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9"/>
        <w:jc w:val="both"/>
      </w:pPr>
      <w:r>
        <w:t>When</w:t>
      </w:r>
      <w:r>
        <w:rPr>
          <w:spacing w:val="50"/>
        </w:rPr>
        <w:t xml:space="preserve"> </w:t>
      </w:r>
      <w:r>
        <w:rPr>
          <w:spacing w:val="-1"/>
        </w:rPr>
        <w:t>setting</w:t>
      </w:r>
      <w:r>
        <w:rPr>
          <w:spacing w:val="48"/>
        </w:rPr>
        <w:t xml:space="preserve"> </w:t>
      </w:r>
      <w:r>
        <w:rPr>
          <w:spacing w:val="-1"/>
        </w:rPr>
        <w:t>fees,</w:t>
      </w:r>
      <w:r>
        <w:rPr>
          <w:spacing w:val="50"/>
        </w:rPr>
        <w:t xml:space="preserve"> </w:t>
      </w:r>
      <w:r>
        <w:t>social</w:t>
      </w:r>
      <w:r>
        <w:rPr>
          <w:spacing w:val="50"/>
        </w:rPr>
        <w:t xml:space="preserve"> </w:t>
      </w:r>
      <w:r>
        <w:rPr>
          <w:spacing w:val="-1"/>
        </w:rPr>
        <w:t>workers</w:t>
      </w:r>
      <w:r>
        <w:rPr>
          <w:spacing w:val="49"/>
        </w:rPr>
        <w:t xml:space="preserve"> </w:t>
      </w:r>
      <w:r>
        <w:t>should</w:t>
      </w:r>
      <w:r>
        <w:rPr>
          <w:spacing w:val="50"/>
        </w:rPr>
        <w:t xml:space="preserve"> </w:t>
      </w:r>
      <w:r>
        <w:t>ensure</w:t>
      </w:r>
      <w:r>
        <w:rPr>
          <w:spacing w:val="49"/>
        </w:rPr>
        <w:t xml:space="preserve"> </w:t>
      </w:r>
      <w:r>
        <w:t>that</w:t>
      </w:r>
      <w:r>
        <w:rPr>
          <w:spacing w:val="50"/>
        </w:rPr>
        <w:t xml:space="preserve"> </w:t>
      </w:r>
      <w:r>
        <w:t>the</w:t>
      </w:r>
      <w:r>
        <w:rPr>
          <w:spacing w:val="49"/>
        </w:rPr>
        <w:t xml:space="preserve"> </w:t>
      </w:r>
      <w:r>
        <w:rPr>
          <w:spacing w:val="-1"/>
        </w:rPr>
        <w:t>fees</w:t>
      </w:r>
      <w:r>
        <w:rPr>
          <w:spacing w:val="50"/>
        </w:rPr>
        <w:t xml:space="preserve"> </w:t>
      </w:r>
      <w:r>
        <w:t>are</w:t>
      </w:r>
      <w:r>
        <w:rPr>
          <w:spacing w:val="49"/>
        </w:rPr>
        <w:t xml:space="preserve"> </w:t>
      </w:r>
      <w:r>
        <w:rPr>
          <w:spacing w:val="-1"/>
        </w:rPr>
        <w:t>fair,</w:t>
      </w:r>
      <w:r>
        <w:rPr>
          <w:spacing w:val="45"/>
        </w:rPr>
        <w:t xml:space="preserve"> </w:t>
      </w:r>
      <w:r>
        <w:rPr>
          <w:spacing w:val="-1"/>
        </w:rPr>
        <w:t>reasonable,</w:t>
      </w:r>
      <w:r>
        <w:rPr>
          <w:spacing w:val="2"/>
        </w:rPr>
        <w:t xml:space="preserve"> </w:t>
      </w:r>
      <w:r>
        <w:rPr>
          <w:spacing w:val="-1"/>
        </w:rPr>
        <w:t>and</w:t>
      </w:r>
      <w:r>
        <w:rPr>
          <w:spacing w:val="2"/>
        </w:rPr>
        <w:t xml:space="preserve"> </w:t>
      </w:r>
      <w:r>
        <w:rPr>
          <w:spacing w:val="-1"/>
        </w:rPr>
        <w:t>commensurate</w:t>
      </w:r>
      <w:r>
        <w:rPr>
          <w:spacing w:val="1"/>
        </w:rPr>
        <w:t xml:space="preserve"> </w:t>
      </w:r>
      <w:r>
        <w:t>with</w:t>
      </w:r>
      <w:r>
        <w:rPr>
          <w:spacing w:val="2"/>
        </w:rPr>
        <w:t xml:space="preserve"> </w:t>
      </w:r>
      <w:r>
        <w:t>the</w:t>
      </w:r>
      <w:r>
        <w:rPr>
          <w:spacing w:val="1"/>
        </w:rPr>
        <w:t xml:space="preserve"> </w:t>
      </w:r>
      <w:r>
        <w:rPr>
          <w:spacing w:val="-1"/>
        </w:rPr>
        <w:t>services</w:t>
      </w:r>
      <w:r>
        <w:rPr>
          <w:spacing w:val="2"/>
        </w:rPr>
        <w:t xml:space="preserve"> </w:t>
      </w:r>
      <w:r>
        <w:rPr>
          <w:spacing w:val="-1"/>
        </w:rPr>
        <w:t>performed.</w:t>
      </w:r>
      <w:r>
        <w:rPr>
          <w:spacing w:val="41"/>
        </w:rPr>
        <w:t xml:space="preserve"> </w:t>
      </w:r>
      <w:r>
        <w:rPr>
          <w:spacing w:val="-1"/>
        </w:rPr>
        <w:t>Consideration</w:t>
      </w:r>
      <w:r>
        <w:rPr>
          <w:spacing w:val="83"/>
        </w:rPr>
        <w:t xml:space="preserve"> </w:t>
      </w:r>
      <w:r>
        <w:t>should be</w:t>
      </w:r>
      <w:r>
        <w:rPr>
          <w:spacing w:val="-1"/>
        </w:rPr>
        <w:t xml:space="preserve"> given</w:t>
      </w:r>
      <w:r>
        <w:t xml:space="preserve"> to clients'</w:t>
      </w:r>
      <w:r>
        <w:rPr>
          <w:spacing w:val="-3"/>
        </w:rPr>
        <w:t xml:space="preserve"> </w:t>
      </w:r>
      <w:r>
        <w:t>ability</w:t>
      </w:r>
      <w:r>
        <w:rPr>
          <w:spacing w:val="-5"/>
        </w:rPr>
        <w:t xml:space="preserve"> </w:t>
      </w:r>
      <w:r>
        <w:t>to</w:t>
      </w:r>
      <w:r>
        <w:rPr>
          <w:spacing w:val="-6"/>
        </w:rPr>
        <w:t xml:space="preserve"> </w:t>
      </w:r>
      <w:r>
        <w:rPr>
          <w:spacing w:val="-1"/>
        </w:rPr>
        <w:t>pay.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09"/>
        <w:jc w:val="both"/>
      </w:pPr>
      <w:r>
        <w:rPr>
          <w:spacing w:val="-1"/>
        </w:rPr>
        <w:t>Social</w:t>
      </w:r>
      <w:r>
        <w:rPr>
          <w:spacing w:val="29"/>
        </w:rPr>
        <w:t xml:space="preserve"> </w:t>
      </w:r>
      <w:r>
        <w:rPr>
          <w:spacing w:val="-1"/>
        </w:rPr>
        <w:t>workers</w:t>
      </w:r>
      <w:r>
        <w:rPr>
          <w:spacing w:val="30"/>
        </w:rPr>
        <w:t xml:space="preserve"> </w:t>
      </w:r>
      <w:r>
        <w:t>should</w:t>
      </w:r>
      <w:r>
        <w:rPr>
          <w:spacing w:val="29"/>
        </w:rPr>
        <w:t xml:space="preserve"> </w:t>
      </w:r>
      <w:r>
        <w:t>avoid</w:t>
      </w:r>
      <w:r>
        <w:rPr>
          <w:spacing w:val="29"/>
        </w:rPr>
        <w:t xml:space="preserve"> </w:t>
      </w:r>
      <w:r>
        <w:rPr>
          <w:spacing w:val="-1"/>
        </w:rPr>
        <w:t>accepting</w:t>
      </w:r>
      <w:r>
        <w:rPr>
          <w:spacing w:val="31"/>
        </w:rPr>
        <w:t xml:space="preserve"> </w:t>
      </w:r>
      <w:r>
        <w:rPr>
          <w:spacing w:val="-1"/>
        </w:rPr>
        <w:t>goods</w:t>
      </w:r>
      <w:r>
        <w:rPr>
          <w:spacing w:val="29"/>
        </w:rPr>
        <w:t xml:space="preserve"> </w:t>
      </w:r>
      <w:r>
        <w:t>or</w:t>
      </w:r>
      <w:r>
        <w:rPr>
          <w:spacing w:val="32"/>
        </w:rPr>
        <w:t xml:space="preserve"> </w:t>
      </w:r>
      <w:r>
        <w:rPr>
          <w:spacing w:val="-1"/>
        </w:rPr>
        <w:t>services</w:t>
      </w:r>
      <w:r>
        <w:rPr>
          <w:spacing w:val="31"/>
        </w:rPr>
        <w:t xml:space="preserve"> </w:t>
      </w:r>
      <w:r>
        <w:rPr>
          <w:spacing w:val="-1"/>
        </w:rPr>
        <w:t>from</w:t>
      </w:r>
      <w:r>
        <w:rPr>
          <w:spacing w:val="31"/>
        </w:rPr>
        <w:t xml:space="preserve"> </w:t>
      </w:r>
      <w:r>
        <w:rPr>
          <w:spacing w:val="-1"/>
        </w:rPr>
        <w:t>clients</w:t>
      </w:r>
      <w:r>
        <w:rPr>
          <w:spacing w:val="32"/>
        </w:rPr>
        <w:t xml:space="preserve"> </w:t>
      </w:r>
      <w:r>
        <w:rPr>
          <w:spacing w:val="-1"/>
        </w:rPr>
        <w:t>as</w:t>
      </w:r>
      <w:r>
        <w:rPr>
          <w:spacing w:val="63"/>
        </w:rPr>
        <w:t xml:space="preserve"> </w:t>
      </w:r>
      <w:r>
        <w:rPr>
          <w:spacing w:val="-1"/>
        </w:rPr>
        <w:t>payment</w:t>
      </w:r>
      <w:r>
        <w:rPr>
          <w:spacing w:val="48"/>
        </w:rPr>
        <w:t xml:space="preserve"> </w:t>
      </w:r>
      <w:r>
        <w:t>for</w:t>
      </w:r>
      <w:r>
        <w:rPr>
          <w:spacing w:val="46"/>
        </w:rPr>
        <w:t xml:space="preserve"> </w:t>
      </w:r>
      <w:r>
        <w:t>professional</w:t>
      </w:r>
      <w:r>
        <w:rPr>
          <w:spacing w:val="48"/>
        </w:rPr>
        <w:t xml:space="preserve"> </w:t>
      </w:r>
      <w:r>
        <w:rPr>
          <w:spacing w:val="-1"/>
        </w:rPr>
        <w:t>services.</w:t>
      </w:r>
      <w:r>
        <w:rPr>
          <w:spacing w:val="50"/>
        </w:rPr>
        <w:t xml:space="preserve"> </w:t>
      </w:r>
      <w:r>
        <w:rPr>
          <w:spacing w:val="-1"/>
        </w:rPr>
        <w:t>Bartering</w:t>
      </w:r>
      <w:r>
        <w:rPr>
          <w:spacing w:val="45"/>
        </w:rPr>
        <w:t xml:space="preserve"> </w:t>
      </w:r>
      <w:r>
        <w:rPr>
          <w:spacing w:val="-1"/>
        </w:rPr>
        <w:t>arrangements,</w:t>
      </w:r>
      <w:r>
        <w:rPr>
          <w:spacing w:val="9"/>
        </w:rPr>
        <w:t xml:space="preserve"> </w:t>
      </w:r>
      <w:r>
        <w:t>particularly</w:t>
      </w:r>
      <w:r>
        <w:rPr>
          <w:spacing w:val="59"/>
        </w:rPr>
        <w:t xml:space="preserve"> </w:t>
      </w:r>
      <w:r>
        <w:t>involving</w:t>
      </w:r>
      <w:r>
        <w:rPr>
          <w:spacing w:val="-14"/>
        </w:rPr>
        <w:t xml:space="preserve"> </w:t>
      </w:r>
      <w:r>
        <w:rPr>
          <w:spacing w:val="-1"/>
        </w:rPr>
        <w:t>services,</w:t>
      </w:r>
      <w:r>
        <w:rPr>
          <w:spacing w:val="-12"/>
        </w:rPr>
        <w:t xml:space="preserve"> </w:t>
      </w:r>
      <w:r>
        <w:rPr>
          <w:spacing w:val="-1"/>
        </w:rPr>
        <w:t>create</w:t>
      </w:r>
      <w:r>
        <w:rPr>
          <w:spacing w:val="-11"/>
        </w:rPr>
        <w:t xml:space="preserve"> </w:t>
      </w:r>
      <w:r>
        <w:t>the</w:t>
      </w:r>
      <w:r>
        <w:rPr>
          <w:spacing w:val="-13"/>
        </w:rPr>
        <w:t xml:space="preserve"> </w:t>
      </w:r>
      <w:r>
        <w:t>potential</w:t>
      </w:r>
      <w:r>
        <w:rPr>
          <w:spacing w:val="-12"/>
        </w:rPr>
        <w:t xml:space="preserve"> </w:t>
      </w:r>
      <w:r>
        <w:t>for</w:t>
      </w:r>
      <w:r>
        <w:rPr>
          <w:spacing w:val="-12"/>
        </w:rPr>
        <w:t xml:space="preserve"> </w:t>
      </w:r>
      <w:r>
        <w:rPr>
          <w:spacing w:val="-1"/>
        </w:rPr>
        <w:t>conflicts</w:t>
      </w:r>
      <w:r>
        <w:rPr>
          <w:spacing w:val="-10"/>
        </w:rPr>
        <w:t xml:space="preserve"> </w:t>
      </w:r>
      <w:r>
        <w:t>of</w:t>
      </w:r>
      <w:r>
        <w:rPr>
          <w:spacing w:val="18"/>
        </w:rPr>
        <w:t xml:space="preserve"> </w:t>
      </w:r>
      <w:r>
        <w:rPr>
          <w:spacing w:val="-1"/>
        </w:rPr>
        <w:t>interest,</w:t>
      </w:r>
      <w:r>
        <w:rPr>
          <w:spacing w:val="-12"/>
        </w:rPr>
        <w:t xml:space="preserve"> </w:t>
      </w:r>
      <w:r>
        <w:t>exploitation,</w:t>
      </w:r>
      <w:r>
        <w:rPr>
          <w:spacing w:val="51"/>
        </w:rPr>
        <w:t xml:space="preserve"> </w:t>
      </w:r>
      <w:r>
        <w:rPr>
          <w:spacing w:val="-1"/>
        </w:rPr>
        <w:t>and</w:t>
      </w:r>
      <w:r>
        <w:rPr>
          <w:spacing w:val="11"/>
        </w:rPr>
        <w:t xml:space="preserve"> </w:t>
      </w:r>
      <w:r>
        <w:rPr>
          <w:spacing w:val="-1"/>
        </w:rPr>
        <w:t>inappropriate</w:t>
      </w:r>
      <w:r>
        <w:rPr>
          <w:spacing w:val="11"/>
        </w:rPr>
        <w:t xml:space="preserve"> </w:t>
      </w:r>
      <w:r>
        <w:rPr>
          <w:spacing w:val="-1"/>
        </w:rPr>
        <w:t>boundaries</w:t>
      </w:r>
      <w:r>
        <w:rPr>
          <w:spacing w:val="12"/>
        </w:rPr>
        <w:t xml:space="preserve"> </w:t>
      </w:r>
      <w:r>
        <w:t>in</w:t>
      </w:r>
      <w:r>
        <w:rPr>
          <w:spacing w:val="12"/>
        </w:rPr>
        <w:t xml:space="preserve"> </w:t>
      </w:r>
      <w:r>
        <w:t>social</w:t>
      </w:r>
      <w:r>
        <w:rPr>
          <w:spacing w:val="11"/>
        </w:rPr>
        <w:t xml:space="preserve"> </w:t>
      </w:r>
      <w:r>
        <w:t>workers'</w:t>
      </w:r>
      <w:r>
        <w:rPr>
          <w:spacing w:val="51"/>
        </w:rPr>
        <w:t xml:space="preserve"> </w:t>
      </w:r>
      <w:r>
        <w:t>relationships</w:t>
      </w:r>
      <w:r>
        <w:rPr>
          <w:spacing w:val="12"/>
        </w:rPr>
        <w:t xml:space="preserve"> </w:t>
      </w:r>
      <w:r>
        <w:t>with</w:t>
      </w:r>
      <w:r>
        <w:rPr>
          <w:spacing w:val="12"/>
        </w:rPr>
        <w:t xml:space="preserve"> </w:t>
      </w:r>
      <w:r>
        <w:rPr>
          <w:spacing w:val="-1"/>
        </w:rPr>
        <w:t>clients.</w:t>
      </w:r>
      <w:r>
        <w:rPr>
          <w:spacing w:val="61"/>
        </w:rPr>
        <w:t xml:space="preserve"> </w:t>
      </w:r>
      <w:r>
        <w:rPr>
          <w:spacing w:val="-1"/>
        </w:rPr>
        <w:t>Social</w:t>
      </w:r>
      <w:r>
        <w:rPr>
          <w:spacing w:val="-5"/>
        </w:rPr>
        <w:t xml:space="preserve"> </w:t>
      </w:r>
      <w:r>
        <w:rPr>
          <w:spacing w:val="-1"/>
        </w:rPr>
        <w:t>workers</w:t>
      </w:r>
      <w:r>
        <w:rPr>
          <w:spacing w:val="-6"/>
        </w:rPr>
        <w:t xml:space="preserve"> </w:t>
      </w:r>
      <w:r>
        <w:t>should</w:t>
      </w:r>
      <w:r>
        <w:rPr>
          <w:spacing w:val="-5"/>
        </w:rPr>
        <w:t xml:space="preserve"> </w:t>
      </w:r>
      <w:r>
        <w:t>explore</w:t>
      </w:r>
      <w:r>
        <w:rPr>
          <w:spacing w:val="-6"/>
        </w:rPr>
        <w:t xml:space="preserve"> </w:t>
      </w:r>
      <w:r>
        <w:rPr>
          <w:spacing w:val="-1"/>
        </w:rPr>
        <w:t>and</w:t>
      </w:r>
      <w:r>
        <w:rPr>
          <w:spacing w:val="-5"/>
        </w:rPr>
        <w:t xml:space="preserve"> </w:t>
      </w:r>
      <w:r>
        <w:rPr>
          <w:spacing w:val="1"/>
        </w:rPr>
        <w:t>may</w:t>
      </w:r>
      <w:r>
        <w:rPr>
          <w:spacing w:val="-10"/>
        </w:rPr>
        <w:t xml:space="preserve"> </w:t>
      </w:r>
      <w:r>
        <w:t>participate</w:t>
      </w:r>
      <w:r>
        <w:rPr>
          <w:spacing w:val="-2"/>
        </w:rPr>
        <w:t xml:space="preserve"> </w:t>
      </w:r>
      <w:r>
        <w:t>in</w:t>
      </w:r>
      <w:r>
        <w:rPr>
          <w:spacing w:val="-5"/>
        </w:rPr>
        <w:t xml:space="preserve"> </w:t>
      </w:r>
      <w:r>
        <w:rPr>
          <w:spacing w:val="-1"/>
        </w:rPr>
        <w:t>bartering</w:t>
      </w:r>
      <w:r>
        <w:rPr>
          <w:spacing w:val="-8"/>
        </w:rPr>
        <w:t xml:space="preserve"> </w:t>
      </w:r>
      <w:r>
        <w:t>only</w:t>
      </w:r>
      <w:r>
        <w:rPr>
          <w:spacing w:val="-10"/>
        </w:rPr>
        <w:t xml:space="preserve"> </w:t>
      </w:r>
      <w:r>
        <w:t>in</w:t>
      </w:r>
      <w:r>
        <w:rPr>
          <w:spacing w:val="-5"/>
        </w:rPr>
        <w:t xml:space="preserve"> </w:t>
      </w:r>
      <w:r>
        <w:rPr>
          <w:spacing w:val="1"/>
        </w:rPr>
        <w:t>very</w:t>
      </w:r>
      <w:r>
        <w:rPr>
          <w:spacing w:val="44"/>
        </w:rPr>
        <w:t xml:space="preserve"> </w:t>
      </w:r>
      <w:r>
        <w:t>limited</w:t>
      </w:r>
      <w:r>
        <w:rPr>
          <w:spacing w:val="1"/>
        </w:rPr>
        <w:t xml:space="preserve"> </w:t>
      </w:r>
      <w:r>
        <w:rPr>
          <w:spacing w:val="-1"/>
        </w:rPr>
        <w:t>circumstances</w:t>
      </w:r>
      <w:r>
        <w:rPr>
          <w:spacing w:val="2"/>
        </w:rPr>
        <w:t xml:space="preserve"> </w:t>
      </w:r>
      <w:r>
        <w:t>when</w:t>
      </w:r>
      <w:r>
        <w:rPr>
          <w:spacing w:val="2"/>
        </w:rPr>
        <w:t xml:space="preserve"> </w:t>
      </w:r>
      <w:r>
        <w:t>it</w:t>
      </w:r>
      <w:r>
        <w:rPr>
          <w:spacing w:val="2"/>
        </w:rPr>
        <w:t xml:space="preserve"> </w:t>
      </w:r>
      <w:r>
        <w:rPr>
          <w:spacing w:val="-1"/>
        </w:rPr>
        <w:t>can</w:t>
      </w:r>
      <w:r>
        <w:rPr>
          <w:spacing w:val="2"/>
        </w:rPr>
        <w:t xml:space="preserve"> </w:t>
      </w:r>
      <w:r>
        <w:t>be</w:t>
      </w:r>
      <w:r>
        <w:rPr>
          <w:spacing w:val="11"/>
        </w:rPr>
        <w:t xml:space="preserve"> </w:t>
      </w:r>
      <w:r>
        <w:rPr>
          <w:spacing w:val="-1"/>
        </w:rPr>
        <w:t>demonstrated</w:t>
      </w:r>
      <w:r>
        <w:rPr>
          <w:spacing w:val="2"/>
        </w:rPr>
        <w:t xml:space="preserve"> </w:t>
      </w:r>
      <w:r>
        <w:t>that</w:t>
      </w:r>
      <w:r>
        <w:rPr>
          <w:spacing w:val="2"/>
        </w:rPr>
        <w:t xml:space="preserve"> </w:t>
      </w:r>
      <w:r>
        <w:rPr>
          <w:spacing w:val="-1"/>
        </w:rPr>
        <w:t>such</w:t>
      </w:r>
      <w:r>
        <w:rPr>
          <w:spacing w:val="2"/>
        </w:rPr>
        <w:t xml:space="preserve"> </w:t>
      </w:r>
      <w:r>
        <w:rPr>
          <w:spacing w:val="-1"/>
        </w:rPr>
        <w:t>arrangements</w:t>
      </w:r>
      <w:r>
        <w:rPr>
          <w:spacing w:val="65"/>
        </w:rPr>
        <w:t xml:space="preserve"> </w:t>
      </w:r>
      <w:r>
        <w:rPr>
          <w:spacing w:val="-1"/>
        </w:rPr>
        <w:t>are</w:t>
      </w:r>
      <w:r>
        <w:rPr>
          <w:spacing w:val="41"/>
        </w:rPr>
        <w:t xml:space="preserve"> </w:t>
      </w:r>
      <w:r>
        <w:rPr>
          <w:spacing w:val="-1"/>
        </w:rPr>
        <w:t>an</w:t>
      </w:r>
      <w:r>
        <w:rPr>
          <w:spacing w:val="42"/>
        </w:rPr>
        <w:t xml:space="preserve"> </w:t>
      </w:r>
      <w:r>
        <w:rPr>
          <w:spacing w:val="-1"/>
        </w:rPr>
        <w:t>accepted</w:t>
      </w:r>
      <w:r>
        <w:rPr>
          <w:spacing w:val="42"/>
        </w:rPr>
        <w:t xml:space="preserve"> </w:t>
      </w:r>
      <w:r>
        <w:rPr>
          <w:spacing w:val="-1"/>
        </w:rPr>
        <w:t>practice</w:t>
      </w:r>
      <w:r>
        <w:rPr>
          <w:spacing w:val="44"/>
        </w:rPr>
        <w:t xml:space="preserve"> </w:t>
      </w:r>
      <w:r>
        <w:rPr>
          <w:spacing w:val="-1"/>
        </w:rPr>
        <w:t>among</w:t>
      </w:r>
      <w:r>
        <w:rPr>
          <w:spacing w:val="41"/>
        </w:rPr>
        <w:t xml:space="preserve"> </w:t>
      </w:r>
      <w:r>
        <w:rPr>
          <w:spacing w:val="-1"/>
        </w:rPr>
        <w:t>professionals</w:t>
      </w:r>
      <w:r>
        <w:rPr>
          <w:spacing w:val="13"/>
        </w:rPr>
        <w:t xml:space="preserve"> </w:t>
      </w:r>
      <w:r>
        <w:t>in</w:t>
      </w:r>
      <w:r>
        <w:rPr>
          <w:spacing w:val="43"/>
        </w:rPr>
        <w:t xml:space="preserve"> </w:t>
      </w:r>
      <w:r>
        <w:t>the</w:t>
      </w:r>
      <w:r>
        <w:rPr>
          <w:spacing w:val="42"/>
        </w:rPr>
        <w:t xml:space="preserve"> </w:t>
      </w:r>
      <w:r>
        <w:rPr>
          <w:spacing w:val="-1"/>
        </w:rPr>
        <w:t>local</w:t>
      </w:r>
      <w:r>
        <w:rPr>
          <w:spacing w:val="43"/>
        </w:rPr>
        <w:t xml:space="preserve"> </w:t>
      </w:r>
      <w:r>
        <w:rPr>
          <w:spacing w:val="-1"/>
        </w:rPr>
        <w:t>community,</w:t>
      </w:r>
      <w:r>
        <w:rPr>
          <w:spacing w:val="71"/>
        </w:rPr>
        <w:t xml:space="preserve"> </w:t>
      </w:r>
      <w:r>
        <w:rPr>
          <w:spacing w:val="-1"/>
        </w:rPr>
        <w:t>considered</w:t>
      </w:r>
      <w:r>
        <w:rPr>
          <w:spacing w:val="2"/>
        </w:rPr>
        <w:t xml:space="preserve"> </w:t>
      </w:r>
      <w:r>
        <w:t>to</w:t>
      </w:r>
      <w:r>
        <w:rPr>
          <w:spacing w:val="2"/>
        </w:rPr>
        <w:t xml:space="preserve"> </w:t>
      </w:r>
      <w:r>
        <w:t>be</w:t>
      </w:r>
      <w:r>
        <w:rPr>
          <w:spacing w:val="3"/>
        </w:rPr>
        <w:t xml:space="preserve"> </w:t>
      </w:r>
      <w:r>
        <w:t>essential</w:t>
      </w:r>
      <w:r>
        <w:rPr>
          <w:spacing w:val="2"/>
        </w:rPr>
        <w:t xml:space="preserve"> </w:t>
      </w:r>
      <w:r>
        <w:t>for the</w:t>
      </w:r>
      <w:r>
        <w:rPr>
          <w:spacing w:val="1"/>
        </w:rPr>
        <w:t xml:space="preserve"> </w:t>
      </w:r>
      <w:r>
        <w:t>provision</w:t>
      </w:r>
      <w:r>
        <w:rPr>
          <w:spacing w:val="55"/>
        </w:rPr>
        <w:t xml:space="preserve"> </w:t>
      </w:r>
      <w:r>
        <w:t>of</w:t>
      </w:r>
      <w:r>
        <w:rPr>
          <w:spacing w:val="1"/>
        </w:rPr>
        <w:t xml:space="preserve"> </w:t>
      </w:r>
      <w:r>
        <w:rPr>
          <w:spacing w:val="-1"/>
        </w:rPr>
        <w:t>services,</w:t>
      </w:r>
      <w:r>
        <w:rPr>
          <w:spacing w:val="2"/>
        </w:rPr>
        <w:t xml:space="preserve"> </w:t>
      </w:r>
      <w:r>
        <w:rPr>
          <w:spacing w:val="-1"/>
        </w:rPr>
        <w:t>negotiated</w:t>
      </w:r>
      <w:r>
        <w:rPr>
          <w:spacing w:val="1"/>
        </w:rPr>
        <w:t xml:space="preserve"> </w:t>
      </w:r>
      <w:r>
        <w:t>without</w:t>
      </w:r>
      <w:r>
        <w:rPr>
          <w:spacing w:val="45"/>
        </w:rPr>
        <w:t xml:space="preserve"> </w:t>
      </w:r>
      <w:r>
        <w:rPr>
          <w:spacing w:val="-1"/>
        </w:rPr>
        <w:t>coercion,</w:t>
      </w:r>
      <w:r>
        <w:rPr>
          <w:spacing w:val="43"/>
        </w:rPr>
        <w:t xml:space="preserve"> </w:t>
      </w:r>
      <w:r>
        <w:rPr>
          <w:spacing w:val="-1"/>
        </w:rPr>
        <w:t>and</w:t>
      </w:r>
      <w:r>
        <w:rPr>
          <w:spacing w:val="42"/>
        </w:rPr>
        <w:t xml:space="preserve"> </w:t>
      </w:r>
      <w:r w:rsidR="00D34410">
        <w:rPr>
          <w:spacing w:val="-1"/>
        </w:rPr>
        <w:t>entered</w:t>
      </w:r>
      <w:r>
        <w:rPr>
          <w:spacing w:val="42"/>
        </w:rPr>
        <w:t xml:space="preserve"> </w:t>
      </w:r>
      <w:r>
        <w:rPr>
          <w:spacing w:val="-1"/>
        </w:rPr>
        <w:t>at</w:t>
      </w:r>
      <w:r>
        <w:rPr>
          <w:spacing w:val="43"/>
        </w:rPr>
        <w:t xml:space="preserve"> </w:t>
      </w:r>
      <w:r>
        <w:t>the</w:t>
      </w:r>
      <w:r>
        <w:rPr>
          <w:spacing w:val="25"/>
        </w:rPr>
        <w:t xml:space="preserve"> </w:t>
      </w:r>
      <w:r>
        <w:rPr>
          <w:spacing w:val="-1"/>
        </w:rPr>
        <w:t>client's</w:t>
      </w:r>
      <w:r>
        <w:rPr>
          <w:spacing w:val="43"/>
        </w:rPr>
        <w:t xml:space="preserve"> </w:t>
      </w:r>
      <w:r>
        <w:rPr>
          <w:spacing w:val="-1"/>
        </w:rPr>
        <w:t>initiative</w:t>
      </w:r>
      <w:r>
        <w:rPr>
          <w:spacing w:val="42"/>
        </w:rPr>
        <w:t xml:space="preserve"> </w:t>
      </w:r>
      <w:r>
        <w:rPr>
          <w:spacing w:val="-1"/>
        </w:rPr>
        <w:t>and</w:t>
      </w:r>
      <w:r>
        <w:rPr>
          <w:spacing w:val="42"/>
        </w:rPr>
        <w:t xml:space="preserve"> </w:t>
      </w:r>
      <w:r>
        <w:t>with</w:t>
      </w:r>
      <w:r>
        <w:rPr>
          <w:spacing w:val="43"/>
        </w:rPr>
        <w:t xml:space="preserve"> </w:t>
      </w:r>
      <w:r>
        <w:t>the</w:t>
      </w:r>
      <w:r>
        <w:rPr>
          <w:spacing w:val="42"/>
        </w:rPr>
        <w:t xml:space="preserve"> </w:t>
      </w:r>
      <w:r>
        <w:rPr>
          <w:spacing w:val="-1"/>
        </w:rPr>
        <w:t>client's</w:t>
      </w:r>
      <w:r>
        <w:rPr>
          <w:spacing w:val="61"/>
        </w:rPr>
        <w:t xml:space="preserve"> </w:t>
      </w:r>
      <w:r>
        <w:rPr>
          <w:spacing w:val="-1"/>
        </w:rPr>
        <w:t>informed</w:t>
      </w:r>
      <w:r>
        <w:rPr>
          <w:spacing w:val="-15"/>
        </w:rPr>
        <w:t xml:space="preserve"> </w:t>
      </w:r>
      <w:r>
        <w:rPr>
          <w:spacing w:val="-1"/>
        </w:rPr>
        <w:t>consent.</w:t>
      </w:r>
      <w:r>
        <w:rPr>
          <w:spacing w:val="-14"/>
        </w:rPr>
        <w:t xml:space="preserve"> </w:t>
      </w:r>
      <w:r>
        <w:rPr>
          <w:spacing w:val="-1"/>
        </w:rPr>
        <w:t>Social</w:t>
      </w:r>
      <w:r>
        <w:rPr>
          <w:spacing w:val="-15"/>
        </w:rPr>
        <w:t xml:space="preserve"> </w:t>
      </w:r>
      <w:r>
        <w:rPr>
          <w:spacing w:val="-1"/>
        </w:rPr>
        <w:t>workers</w:t>
      </w:r>
      <w:r>
        <w:rPr>
          <w:spacing w:val="26"/>
        </w:rPr>
        <w:t xml:space="preserve"> </w:t>
      </w:r>
      <w:r>
        <w:t>who</w:t>
      </w:r>
      <w:r>
        <w:rPr>
          <w:spacing w:val="-15"/>
        </w:rPr>
        <w:t xml:space="preserve"> </w:t>
      </w:r>
      <w:r>
        <w:rPr>
          <w:spacing w:val="-1"/>
        </w:rPr>
        <w:t>accept</w:t>
      </w:r>
      <w:r>
        <w:rPr>
          <w:spacing w:val="-12"/>
        </w:rPr>
        <w:t xml:space="preserve"> </w:t>
      </w:r>
      <w:r>
        <w:rPr>
          <w:spacing w:val="-1"/>
        </w:rPr>
        <w:t>goods</w:t>
      </w:r>
      <w:r>
        <w:rPr>
          <w:spacing w:val="-15"/>
        </w:rPr>
        <w:t xml:space="preserve"> </w:t>
      </w:r>
      <w:r>
        <w:t>or</w:t>
      </w:r>
      <w:r>
        <w:rPr>
          <w:spacing w:val="-16"/>
        </w:rPr>
        <w:t xml:space="preserve"> </w:t>
      </w:r>
      <w:r>
        <w:rPr>
          <w:spacing w:val="-1"/>
        </w:rPr>
        <w:t>services</w:t>
      </w:r>
      <w:r>
        <w:rPr>
          <w:spacing w:val="-15"/>
        </w:rPr>
        <w:t xml:space="preserve"> </w:t>
      </w:r>
      <w:r>
        <w:rPr>
          <w:spacing w:val="-1"/>
        </w:rPr>
        <w:t>from</w:t>
      </w:r>
      <w:r>
        <w:rPr>
          <w:spacing w:val="-14"/>
        </w:rPr>
        <w:t xml:space="preserve"> </w:t>
      </w:r>
      <w:r>
        <w:rPr>
          <w:spacing w:val="-1"/>
        </w:rPr>
        <w:t>clients</w:t>
      </w:r>
      <w:r>
        <w:rPr>
          <w:spacing w:val="83"/>
        </w:rPr>
        <w:t xml:space="preserve"> </w:t>
      </w:r>
      <w:r>
        <w:rPr>
          <w:spacing w:val="-1"/>
        </w:rPr>
        <w:t>as</w:t>
      </w:r>
      <w:r>
        <w:rPr>
          <w:spacing w:val="12"/>
        </w:rPr>
        <w:t xml:space="preserve"> </w:t>
      </w:r>
      <w:r>
        <w:rPr>
          <w:spacing w:val="-1"/>
        </w:rPr>
        <w:t>payment</w:t>
      </w:r>
      <w:r>
        <w:rPr>
          <w:spacing w:val="11"/>
        </w:rPr>
        <w:t xml:space="preserve"> </w:t>
      </w:r>
      <w:r>
        <w:t>for</w:t>
      </w:r>
      <w:r>
        <w:rPr>
          <w:spacing w:val="10"/>
        </w:rPr>
        <w:t xml:space="preserve"> </w:t>
      </w:r>
      <w:r>
        <w:t>professional</w:t>
      </w:r>
      <w:r>
        <w:rPr>
          <w:spacing w:val="45"/>
        </w:rPr>
        <w:t xml:space="preserve"> </w:t>
      </w:r>
      <w:r>
        <w:rPr>
          <w:spacing w:val="-1"/>
        </w:rPr>
        <w:t>services</w:t>
      </w:r>
      <w:r>
        <w:rPr>
          <w:spacing w:val="12"/>
        </w:rPr>
        <w:t xml:space="preserve"> </w:t>
      </w:r>
      <w:r>
        <w:rPr>
          <w:spacing w:val="-1"/>
        </w:rPr>
        <w:t>assume</w:t>
      </w:r>
      <w:r>
        <w:rPr>
          <w:spacing w:val="10"/>
        </w:rPr>
        <w:t xml:space="preserve"> </w:t>
      </w:r>
      <w:r>
        <w:t>the</w:t>
      </w:r>
      <w:r>
        <w:rPr>
          <w:spacing w:val="11"/>
        </w:rPr>
        <w:t xml:space="preserve"> </w:t>
      </w:r>
      <w:r>
        <w:t>full</w:t>
      </w:r>
      <w:r>
        <w:rPr>
          <w:spacing w:val="12"/>
        </w:rPr>
        <w:t xml:space="preserve"> </w:t>
      </w:r>
      <w:r>
        <w:rPr>
          <w:spacing w:val="-1"/>
        </w:rPr>
        <w:t>burden</w:t>
      </w:r>
      <w:r>
        <w:rPr>
          <w:spacing w:val="11"/>
        </w:rPr>
        <w:t xml:space="preserve"> </w:t>
      </w:r>
      <w:r>
        <w:rPr>
          <w:spacing w:val="1"/>
        </w:rPr>
        <w:t>of</w:t>
      </w:r>
      <w:r>
        <w:rPr>
          <w:spacing w:val="35"/>
        </w:rPr>
        <w:t xml:space="preserve"> </w:t>
      </w:r>
      <w:r>
        <w:rPr>
          <w:spacing w:val="-1"/>
        </w:rPr>
        <w:t xml:space="preserve">demonstrating </w:t>
      </w:r>
      <w:r>
        <w:t>that</w:t>
      </w:r>
      <w:r>
        <w:rPr>
          <w:spacing w:val="2"/>
        </w:rPr>
        <w:t xml:space="preserve"> </w:t>
      </w:r>
      <w:r>
        <w:t>this</w:t>
      </w:r>
      <w:r>
        <w:rPr>
          <w:spacing w:val="2"/>
        </w:rPr>
        <w:t xml:space="preserve"> </w:t>
      </w:r>
      <w:r>
        <w:rPr>
          <w:spacing w:val="-1"/>
        </w:rPr>
        <w:t>arrangement</w:t>
      </w:r>
      <w:r>
        <w:rPr>
          <w:spacing w:val="2"/>
        </w:rPr>
        <w:t xml:space="preserve"> </w:t>
      </w:r>
      <w:r>
        <w:t>will</w:t>
      </w:r>
      <w:r>
        <w:rPr>
          <w:spacing w:val="2"/>
        </w:rPr>
        <w:t xml:space="preserve"> </w:t>
      </w:r>
      <w:r>
        <w:t>not</w:t>
      </w:r>
      <w:r>
        <w:rPr>
          <w:spacing w:val="27"/>
        </w:rPr>
        <w:t xml:space="preserve"> </w:t>
      </w:r>
      <w:r>
        <w:t>be</w:t>
      </w:r>
      <w:r>
        <w:rPr>
          <w:spacing w:val="1"/>
        </w:rPr>
        <w:t xml:space="preserve"> </w:t>
      </w:r>
      <w:r>
        <w:t>detrimental</w:t>
      </w:r>
      <w:r>
        <w:rPr>
          <w:spacing w:val="2"/>
        </w:rPr>
        <w:t xml:space="preserve"> </w:t>
      </w:r>
      <w:r>
        <w:t>to</w:t>
      </w:r>
      <w:r>
        <w:rPr>
          <w:spacing w:val="2"/>
        </w:rPr>
        <w:t xml:space="preserve"> </w:t>
      </w:r>
      <w:r>
        <w:t>the</w:t>
      </w:r>
      <w:r>
        <w:rPr>
          <w:spacing w:val="1"/>
        </w:rPr>
        <w:t xml:space="preserve"> </w:t>
      </w:r>
      <w:r>
        <w:rPr>
          <w:spacing w:val="-1"/>
        </w:rPr>
        <w:t>client</w:t>
      </w:r>
      <w:r>
        <w:rPr>
          <w:spacing w:val="2"/>
        </w:rPr>
        <w:t xml:space="preserve"> </w:t>
      </w:r>
      <w:r>
        <w:t>or</w:t>
      </w:r>
      <w:r>
        <w:rPr>
          <w:spacing w:val="51"/>
        </w:rPr>
        <w:t xml:space="preserve"> </w:t>
      </w:r>
      <w:r>
        <w:t xml:space="preserve">the </w:t>
      </w:r>
      <w:r>
        <w:rPr>
          <w:spacing w:val="-1"/>
        </w:rPr>
        <w:t>professional</w:t>
      </w:r>
      <w:r>
        <w:t xml:space="preserve"> relationship.</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8"/>
        <w:jc w:val="both"/>
      </w:pPr>
      <w:r>
        <w:rPr>
          <w:spacing w:val="-1"/>
        </w:rPr>
        <w:t>Social</w:t>
      </w:r>
      <w:r>
        <w:rPr>
          <w:spacing w:val="29"/>
        </w:rPr>
        <w:t xml:space="preserve"> </w:t>
      </w:r>
      <w:r>
        <w:rPr>
          <w:spacing w:val="-1"/>
        </w:rPr>
        <w:t>workers</w:t>
      </w:r>
      <w:r>
        <w:rPr>
          <w:spacing w:val="28"/>
        </w:rPr>
        <w:t xml:space="preserve"> </w:t>
      </w:r>
      <w:r>
        <w:t>should</w:t>
      </w:r>
      <w:r>
        <w:rPr>
          <w:spacing w:val="29"/>
        </w:rPr>
        <w:t xml:space="preserve"> </w:t>
      </w:r>
      <w:r>
        <w:t>not</w:t>
      </w:r>
      <w:r>
        <w:rPr>
          <w:spacing w:val="31"/>
        </w:rPr>
        <w:t xml:space="preserve"> </w:t>
      </w:r>
      <w:r>
        <w:rPr>
          <w:spacing w:val="-1"/>
        </w:rPr>
        <w:t>solicit</w:t>
      </w:r>
      <w:r>
        <w:rPr>
          <w:spacing w:val="30"/>
        </w:rPr>
        <w:t xml:space="preserve"> </w:t>
      </w:r>
      <w:r>
        <w:t>a</w:t>
      </w:r>
      <w:r>
        <w:rPr>
          <w:spacing w:val="27"/>
        </w:rPr>
        <w:t xml:space="preserve"> </w:t>
      </w:r>
      <w:r>
        <w:rPr>
          <w:spacing w:val="-1"/>
        </w:rPr>
        <w:t>private</w:t>
      </w:r>
      <w:r>
        <w:rPr>
          <w:spacing w:val="28"/>
        </w:rPr>
        <w:t xml:space="preserve"> </w:t>
      </w:r>
      <w:r>
        <w:rPr>
          <w:spacing w:val="-1"/>
        </w:rPr>
        <w:t>fee</w:t>
      </w:r>
      <w:r>
        <w:rPr>
          <w:spacing w:val="28"/>
        </w:rPr>
        <w:t xml:space="preserve"> </w:t>
      </w:r>
      <w:r>
        <w:t>or</w:t>
      </w:r>
      <w:r>
        <w:rPr>
          <w:spacing w:val="28"/>
        </w:rPr>
        <w:t xml:space="preserve"> </w:t>
      </w:r>
      <w:r>
        <w:t>other</w:t>
      </w:r>
      <w:r>
        <w:rPr>
          <w:spacing w:val="27"/>
        </w:rPr>
        <w:t xml:space="preserve"> </w:t>
      </w:r>
      <w:r>
        <w:rPr>
          <w:spacing w:val="-1"/>
        </w:rPr>
        <w:t>remuneration</w:t>
      </w:r>
      <w:r>
        <w:rPr>
          <w:spacing w:val="29"/>
        </w:rPr>
        <w:t xml:space="preserve"> </w:t>
      </w:r>
      <w:r>
        <w:t>for</w:t>
      </w:r>
      <w:r>
        <w:rPr>
          <w:spacing w:val="61"/>
        </w:rPr>
        <w:t xml:space="preserve"> </w:t>
      </w:r>
      <w:r>
        <w:t>providing</w:t>
      </w:r>
      <w:r>
        <w:rPr>
          <w:spacing w:val="33"/>
        </w:rPr>
        <w:t xml:space="preserve"> </w:t>
      </w:r>
      <w:r>
        <w:rPr>
          <w:spacing w:val="-1"/>
        </w:rPr>
        <w:t>services</w:t>
      </w:r>
      <w:r>
        <w:rPr>
          <w:spacing w:val="38"/>
        </w:rPr>
        <w:t xml:space="preserve"> </w:t>
      </w:r>
      <w:r>
        <w:t>to</w:t>
      </w:r>
      <w:r>
        <w:rPr>
          <w:spacing w:val="43"/>
        </w:rPr>
        <w:t xml:space="preserve"> </w:t>
      </w:r>
      <w:r>
        <w:rPr>
          <w:spacing w:val="-1"/>
        </w:rPr>
        <w:t>clients</w:t>
      </w:r>
      <w:r>
        <w:rPr>
          <w:spacing w:val="39"/>
        </w:rPr>
        <w:t xml:space="preserve"> </w:t>
      </w:r>
      <w:r>
        <w:t>who</w:t>
      </w:r>
      <w:r>
        <w:rPr>
          <w:spacing w:val="37"/>
        </w:rPr>
        <w:t xml:space="preserve"> </w:t>
      </w:r>
      <w:r>
        <w:rPr>
          <w:spacing w:val="-1"/>
        </w:rPr>
        <w:t>are</w:t>
      </w:r>
      <w:r>
        <w:rPr>
          <w:spacing w:val="36"/>
        </w:rPr>
        <w:t xml:space="preserve"> </w:t>
      </w:r>
      <w:r>
        <w:rPr>
          <w:spacing w:val="-1"/>
        </w:rPr>
        <w:t>entitled</w:t>
      </w:r>
      <w:r>
        <w:rPr>
          <w:spacing w:val="39"/>
        </w:rPr>
        <w:t xml:space="preserve"> </w:t>
      </w:r>
      <w:r>
        <w:t>to</w:t>
      </w:r>
      <w:r>
        <w:rPr>
          <w:spacing w:val="43"/>
        </w:rPr>
        <w:t xml:space="preserve"> </w:t>
      </w:r>
      <w:r>
        <w:rPr>
          <w:spacing w:val="-1"/>
        </w:rPr>
        <w:t>such</w:t>
      </w:r>
      <w:r>
        <w:rPr>
          <w:spacing w:val="38"/>
        </w:rPr>
        <w:t xml:space="preserve"> </w:t>
      </w:r>
      <w:r>
        <w:rPr>
          <w:spacing w:val="-1"/>
        </w:rPr>
        <w:t>available</w:t>
      </w:r>
      <w:r>
        <w:rPr>
          <w:spacing w:val="38"/>
        </w:rPr>
        <w:t xml:space="preserve"> </w:t>
      </w:r>
      <w:r>
        <w:rPr>
          <w:spacing w:val="-1"/>
        </w:rPr>
        <w:t>services</w:t>
      </w:r>
      <w:r>
        <w:rPr>
          <w:spacing w:val="69"/>
        </w:rPr>
        <w:t xml:space="preserve"> </w:t>
      </w:r>
      <w:r>
        <w:rPr>
          <w:spacing w:val="-1"/>
        </w:rPr>
        <w:t>through</w:t>
      </w:r>
      <w:r>
        <w:t xml:space="preserve"> the social </w:t>
      </w:r>
      <w:r>
        <w:rPr>
          <w:spacing w:val="-1"/>
        </w:rPr>
        <w:t>workers' employer</w:t>
      </w:r>
      <w:r>
        <w:t xml:space="preserve"> or</w:t>
      </w:r>
      <w:r>
        <w:rPr>
          <w:spacing w:val="-2"/>
        </w:rPr>
        <w:t xml:space="preserve"> </w:t>
      </w:r>
      <w:r>
        <w:rPr>
          <w:spacing w:val="-1"/>
        </w:rPr>
        <w:t>agency.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1"/>
        </w:tabs>
      </w:pPr>
      <w:r>
        <w:rPr>
          <w:spacing w:val="-1"/>
        </w:rPr>
        <w:t>Clients</w:t>
      </w:r>
      <w:r>
        <w:t xml:space="preserve"> Who </w:t>
      </w:r>
      <w:r>
        <w:rPr>
          <w:spacing w:val="-2"/>
        </w:rPr>
        <w:t>Lack</w:t>
      </w:r>
      <w:r>
        <w:t xml:space="preserve"> </w:t>
      </w:r>
      <w:r>
        <w:rPr>
          <w:spacing w:val="-1"/>
        </w:rPr>
        <w:t>Decision</w:t>
      </w:r>
      <w:r>
        <w:rPr>
          <w:spacing w:val="1"/>
        </w:rPr>
        <w:t xml:space="preserve"> </w:t>
      </w:r>
      <w:r>
        <w:t>-</w:t>
      </w:r>
      <w:r>
        <w:rPr>
          <w:spacing w:val="-1"/>
        </w:rPr>
        <w:t xml:space="preserve"> Making</w:t>
      </w:r>
      <w:r>
        <w:rPr>
          <w:spacing w:val="-2"/>
        </w:rPr>
        <w:t xml:space="preserve"> </w:t>
      </w:r>
      <w:r>
        <w:t>Capacity</w:t>
      </w:r>
    </w:p>
    <w:p w:rsidR="00BD768C" w:rsidRDefault="00BD768C">
      <w:pPr>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pPr>
        <w:pStyle w:val="BodyText"/>
        <w:spacing w:before="69"/>
        <w:ind w:right="114" w:firstLine="717"/>
        <w:jc w:val="both"/>
      </w:pPr>
      <w:r>
        <w:t>When</w:t>
      </w:r>
      <w:r>
        <w:rPr>
          <w:spacing w:val="31"/>
        </w:rPr>
        <w:t xml:space="preserve"> </w:t>
      </w:r>
      <w:r>
        <w:rPr>
          <w:spacing w:val="-1"/>
        </w:rPr>
        <w:t>social</w:t>
      </w:r>
      <w:r>
        <w:rPr>
          <w:spacing w:val="34"/>
        </w:rPr>
        <w:t xml:space="preserve"> </w:t>
      </w:r>
      <w:r>
        <w:rPr>
          <w:spacing w:val="-1"/>
        </w:rPr>
        <w:t>workers</w:t>
      </w:r>
      <w:r>
        <w:rPr>
          <w:spacing w:val="33"/>
        </w:rPr>
        <w:t xml:space="preserve"> </w:t>
      </w:r>
      <w:r>
        <w:t>act</w:t>
      </w:r>
      <w:r>
        <w:rPr>
          <w:spacing w:val="31"/>
        </w:rPr>
        <w:t xml:space="preserve"> </w:t>
      </w:r>
      <w:r>
        <w:t>on</w:t>
      </w:r>
      <w:r>
        <w:rPr>
          <w:spacing w:val="31"/>
        </w:rPr>
        <w:t xml:space="preserve"> </w:t>
      </w:r>
      <w:r>
        <w:t>behalf</w:t>
      </w:r>
      <w:r>
        <w:rPr>
          <w:spacing w:val="34"/>
        </w:rPr>
        <w:t xml:space="preserve"> </w:t>
      </w:r>
      <w:r>
        <w:t>of</w:t>
      </w:r>
      <w:r>
        <w:rPr>
          <w:spacing w:val="32"/>
        </w:rPr>
        <w:t xml:space="preserve"> </w:t>
      </w:r>
      <w:r>
        <w:rPr>
          <w:spacing w:val="-1"/>
        </w:rPr>
        <w:t>clients</w:t>
      </w:r>
      <w:r>
        <w:rPr>
          <w:spacing w:val="34"/>
        </w:rPr>
        <w:t xml:space="preserve"> </w:t>
      </w:r>
      <w:r>
        <w:t>who</w:t>
      </w:r>
      <w:r>
        <w:rPr>
          <w:spacing w:val="31"/>
        </w:rPr>
        <w:t xml:space="preserve"> </w:t>
      </w:r>
      <w:r>
        <w:rPr>
          <w:spacing w:val="-1"/>
        </w:rPr>
        <w:t>lack</w:t>
      </w:r>
      <w:r>
        <w:rPr>
          <w:spacing w:val="33"/>
        </w:rPr>
        <w:t xml:space="preserve"> </w:t>
      </w:r>
      <w:r>
        <w:t>the</w:t>
      </w:r>
      <w:r>
        <w:rPr>
          <w:spacing w:val="33"/>
        </w:rPr>
        <w:t xml:space="preserve"> </w:t>
      </w:r>
      <w:r>
        <w:t>capacity</w:t>
      </w:r>
      <w:r>
        <w:rPr>
          <w:spacing w:val="22"/>
        </w:rPr>
        <w:t xml:space="preserve"> </w:t>
      </w:r>
      <w:r>
        <w:t>to</w:t>
      </w:r>
      <w:r>
        <w:rPr>
          <w:spacing w:val="38"/>
        </w:rPr>
        <w:t xml:space="preserve"> </w:t>
      </w:r>
      <w:r>
        <w:t>make</w:t>
      </w:r>
      <w:r>
        <w:rPr>
          <w:spacing w:val="29"/>
        </w:rPr>
        <w:t xml:space="preserve"> </w:t>
      </w:r>
      <w:r>
        <w:rPr>
          <w:spacing w:val="-1"/>
        </w:rPr>
        <w:t>informed</w:t>
      </w:r>
      <w:r>
        <w:rPr>
          <w:spacing w:val="59"/>
        </w:rPr>
        <w:t xml:space="preserve"> </w:t>
      </w:r>
      <w:r>
        <w:rPr>
          <w:spacing w:val="-1"/>
        </w:rPr>
        <w:t>decisions,</w:t>
      </w:r>
      <w:r>
        <w:rPr>
          <w:spacing w:val="34"/>
        </w:rPr>
        <w:t xml:space="preserve"> </w:t>
      </w:r>
      <w:r>
        <w:rPr>
          <w:spacing w:val="-1"/>
        </w:rPr>
        <w:t>social</w:t>
      </w:r>
      <w:r>
        <w:rPr>
          <w:spacing w:val="33"/>
        </w:rPr>
        <w:t xml:space="preserve"> </w:t>
      </w:r>
      <w:r>
        <w:t>workers</w:t>
      </w:r>
      <w:r>
        <w:rPr>
          <w:spacing w:val="34"/>
        </w:rPr>
        <w:t xml:space="preserve"> </w:t>
      </w:r>
      <w:r>
        <w:t>should</w:t>
      </w:r>
      <w:r>
        <w:rPr>
          <w:spacing w:val="33"/>
        </w:rPr>
        <w:t xml:space="preserve"> </w:t>
      </w:r>
      <w:r>
        <w:t>take</w:t>
      </w:r>
      <w:r>
        <w:rPr>
          <w:spacing w:val="32"/>
        </w:rPr>
        <w:t xml:space="preserve"> </w:t>
      </w:r>
      <w:r>
        <w:rPr>
          <w:spacing w:val="-1"/>
        </w:rPr>
        <w:t>reasonable</w:t>
      </w:r>
      <w:r>
        <w:rPr>
          <w:spacing w:val="38"/>
        </w:rPr>
        <w:t xml:space="preserve"> </w:t>
      </w:r>
      <w:r>
        <w:t>steps</w:t>
      </w:r>
      <w:r>
        <w:rPr>
          <w:spacing w:val="33"/>
        </w:rPr>
        <w:t xml:space="preserve"> </w:t>
      </w:r>
      <w:r>
        <w:t>to</w:t>
      </w:r>
      <w:r>
        <w:rPr>
          <w:spacing w:val="33"/>
        </w:rPr>
        <w:t xml:space="preserve"> </w:t>
      </w:r>
      <w:r>
        <w:rPr>
          <w:spacing w:val="-1"/>
        </w:rPr>
        <w:t>safeguard</w:t>
      </w:r>
      <w:r>
        <w:rPr>
          <w:spacing w:val="33"/>
        </w:rPr>
        <w:t xml:space="preserve"> </w:t>
      </w:r>
      <w:r>
        <w:t>the</w:t>
      </w:r>
      <w:r>
        <w:rPr>
          <w:spacing w:val="35"/>
        </w:rPr>
        <w:t xml:space="preserve"> </w:t>
      </w:r>
      <w:r>
        <w:rPr>
          <w:spacing w:val="-1"/>
        </w:rPr>
        <w:t>interests</w:t>
      </w:r>
      <w:r>
        <w:rPr>
          <w:spacing w:val="36"/>
        </w:rPr>
        <w:t xml:space="preserve"> </w:t>
      </w:r>
      <w:r>
        <w:rPr>
          <w:spacing w:val="-1"/>
        </w:rPr>
        <w:t>and</w:t>
      </w:r>
      <w:r>
        <w:rPr>
          <w:spacing w:val="36"/>
        </w:rPr>
        <w:t xml:space="preserve"> </w:t>
      </w:r>
      <w:r>
        <w:rPr>
          <w:spacing w:val="-1"/>
        </w:rPr>
        <w:t>rights</w:t>
      </w:r>
      <w:r>
        <w:rPr>
          <w:spacing w:val="37"/>
        </w:rPr>
        <w:t xml:space="preserve"> </w:t>
      </w:r>
      <w:r>
        <w:t>of</w:t>
      </w:r>
      <w:r>
        <w:rPr>
          <w:spacing w:val="73"/>
        </w:rPr>
        <w:t xml:space="preserve"> </w:t>
      </w:r>
      <w:r>
        <w:t>those</w:t>
      </w:r>
      <w:r>
        <w:rPr>
          <w:spacing w:val="-3"/>
        </w:rPr>
        <w:t xml:space="preserve"> </w:t>
      </w:r>
      <w:r>
        <w:rPr>
          <w:spacing w:val="-1"/>
        </w:rPr>
        <w:t>clients.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3"/>
        </w:tabs>
        <w:ind w:left="582" w:hanging="482"/>
      </w:pPr>
      <w:r>
        <w:rPr>
          <w:spacing w:val="-1"/>
        </w:rPr>
        <w:t>Interruption</w:t>
      </w:r>
      <w:r>
        <w:t xml:space="preserve"> of</w:t>
      </w:r>
      <w:r>
        <w:rPr>
          <w:spacing w:val="-3"/>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pPr>
        <w:pStyle w:val="BodyText"/>
        <w:ind w:right="118" w:firstLine="717"/>
        <w:jc w:val="both"/>
      </w:pPr>
      <w:r>
        <w:rPr>
          <w:spacing w:val="-1"/>
        </w:rPr>
        <w:t>Social</w:t>
      </w:r>
      <w:r>
        <w:rPr>
          <w:spacing w:val="41"/>
        </w:rPr>
        <w:t xml:space="preserve"> </w:t>
      </w:r>
      <w:r>
        <w:rPr>
          <w:spacing w:val="-1"/>
        </w:rPr>
        <w:t>workers</w:t>
      </w:r>
      <w:r>
        <w:rPr>
          <w:spacing w:val="43"/>
        </w:rPr>
        <w:t xml:space="preserve"> </w:t>
      </w:r>
      <w:r>
        <w:t>should</w:t>
      </w:r>
      <w:r>
        <w:rPr>
          <w:spacing w:val="41"/>
        </w:rPr>
        <w:t xml:space="preserve"> </w:t>
      </w:r>
      <w:r>
        <w:t>make</w:t>
      </w:r>
      <w:r>
        <w:rPr>
          <w:spacing w:val="39"/>
        </w:rPr>
        <w:t xml:space="preserve"> </w:t>
      </w:r>
      <w:r>
        <w:rPr>
          <w:spacing w:val="-1"/>
        </w:rPr>
        <w:t>reasonable</w:t>
      </w:r>
      <w:r>
        <w:rPr>
          <w:spacing w:val="42"/>
        </w:rPr>
        <w:t xml:space="preserve"> </w:t>
      </w:r>
      <w:r>
        <w:rPr>
          <w:spacing w:val="-1"/>
        </w:rPr>
        <w:t>efforts</w:t>
      </w:r>
      <w:r>
        <w:rPr>
          <w:spacing w:val="45"/>
        </w:rPr>
        <w:t xml:space="preserve"> </w:t>
      </w:r>
      <w:r>
        <w:t>to</w:t>
      </w:r>
      <w:r>
        <w:rPr>
          <w:spacing w:val="40"/>
        </w:rPr>
        <w:t xml:space="preserve"> </w:t>
      </w:r>
      <w:r>
        <w:rPr>
          <w:spacing w:val="-1"/>
        </w:rPr>
        <w:t>ensure</w:t>
      </w:r>
      <w:r>
        <w:rPr>
          <w:spacing w:val="41"/>
        </w:rPr>
        <w:t xml:space="preserve"> </w:t>
      </w:r>
      <w:r>
        <w:t>continuity</w:t>
      </w:r>
      <w:r>
        <w:rPr>
          <w:spacing w:val="29"/>
        </w:rPr>
        <w:t xml:space="preserve"> </w:t>
      </w:r>
      <w:r>
        <w:t>of</w:t>
      </w:r>
      <w:r>
        <w:rPr>
          <w:spacing w:val="44"/>
        </w:rPr>
        <w:t xml:space="preserve"> </w:t>
      </w:r>
      <w:r>
        <w:rPr>
          <w:spacing w:val="-1"/>
        </w:rPr>
        <w:t>services</w:t>
      </w:r>
      <w:r>
        <w:rPr>
          <w:spacing w:val="43"/>
        </w:rPr>
        <w:t xml:space="preserve"> </w:t>
      </w:r>
      <w:r w:rsidR="00D34410">
        <w:t>if</w:t>
      </w:r>
      <w:r>
        <w:rPr>
          <w:spacing w:val="2"/>
        </w:rPr>
        <w:t xml:space="preserve"> </w:t>
      </w:r>
      <w:r>
        <w:rPr>
          <w:spacing w:val="-1"/>
        </w:rPr>
        <w:t>services</w:t>
      </w:r>
      <w:r>
        <w:rPr>
          <w:spacing w:val="2"/>
        </w:rPr>
        <w:t xml:space="preserve"> </w:t>
      </w:r>
      <w:r>
        <w:t xml:space="preserve">are </w:t>
      </w:r>
      <w:r>
        <w:rPr>
          <w:spacing w:val="-1"/>
        </w:rPr>
        <w:t>interrupted</w:t>
      </w:r>
      <w:r>
        <w:rPr>
          <w:spacing w:val="1"/>
        </w:rPr>
        <w:t xml:space="preserve"> </w:t>
      </w:r>
      <w:r>
        <w:rPr>
          <w:spacing w:val="2"/>
        </w:rPr>
        <w:t>by</w:t>
      </w:r>
      <w:r>
        <w:rPr>
          <w:spacing w:val="-3"/>
        </w:rPr>
        <w:t xml:space="preserve"> </w:t>
      </w:r>
      <w:r>
        <w:rPr>
          <w:spacing w:val="-1"/>
        </w:rPr>
        <w:t>factors</w:t>
      </w:r>
      <w:r>
        <w:rPr>
          <w:spacing w:val="2"/>
        </w:rPr>
        <w:t xml:space="preserve"> </w:t>
      </w:r>
      <w:r>
        <w:rPr>
          <w:spacing w:val="-1"/>
        </w:rPr>
        <w:t>such</w:t>
      </w:r>
      <w:r>
        <w:rPr>
          <w:spacing w:val="4"/>
        </w:rPr>
        <w:t xml:space="preserve"> </w:t>
      </w:r>
      <w:r>
        <w:rPr>
          <w:spacing w:val="-1"/>
        </w:rPr>
        <w:t>as</w:t>
      </w:r>
      <w:r>
        <w:rPr>
          <w:spacing w:val="2"/>
        </w:rPr>
        <w:t xml:space="preserve"> </w:t>
      </w:r>
      <w:r>
        <w:rPr>
          <w:spacing w:val="-1"/>
        </w:rPr>
        <w:t>unavailability,</w:t>
      </w:r>
      <w:r>
        <w:rPr>
          <w:spacing w:val="2"/>
        </w:rPr>
        <w:t xml:space="preserve"> </w:t>
      </w:r>
      <w:r>
        <w:t>relocation,</w:t>
      </w:r>
      <w:r>
        <w:rPr>
          <w:spacing w:val="2"/>
        </w:rPr>
        <w:t xml:space="preserve"> </w:t>
      </w:r>
      <w:r>
        <w:t>illness,</w:t>
      </w:r>
      <w:r>
        <w:rPr>
          <w:spacing w:val="6"/>
        </w:rPr>
        <w:t xml:space="preserve"> </w:t>
      </w:r>
      <w:r>
        <w:rPr>
          <w:spacing w:val="-1"/>
        </w:rPr>
        <w:t>disability,</w:t>
      </w:r>
      <w:r>
        <w:rPr>
          <w:spacing w:val="87"/>
        </w:rPr>
        <w:t xml:space="preserve"> </w:t>
      </w:r>
      <w:r>
        <w:t>or</w:t>
      </w:r>
      <w:r>
        <w:rPr>
          <w:spacing w:val="-4"/>
        </w:rPr>
        <w:t xml:space="preserve"> </w:t>
      </w:r>
      <w:r>
        <w:rPr>
          <w:spacing w:val="-1"/>
        </w:rPr>
        <w:t>death.</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3"/>
        </w:numPr>
        <w:tabs>
          <w:tab w:val="left" w:pos="581"/>
        </w:tabs>
      </w:pPr>
      <w:r>
        <w:rPr>
          <w:spacing w:val="-1"/>
        </w:rPr>
        <w:t>Termination</w:t>
      </w:r>
      <w:r>
        <w:t xml:space="preserve"> of</w:t>
      </w:r>
      <w:r>
        <w:rPr>
          <w:spacing w:val="-3"/>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1541"/>
        </w:tabs>
        <w:ind w:hanging="1441"/>
      </w:pPr>
      <w:r>
        <w:rPr>
          <w:spacing w:val="-1"/>
        </w:rPr>
        <w:t>Social</w:t>
      </w:r>
      <w:r>
        <w:t xml:space="preserve"> </w:t>
      </w:r>
      <w:r>
        <w:rPr>
          <w:spacing w:val="-1"/>
        </w:rPr>
        <w:t>workers</w:t>
      </w:r>
      <w:r>
        <w:t xml:space="preserve"> should </w:t>
      </w:r>
      <w:r>
        <w:rPr>
          <w:spacing w:val="-1"/>
        </w:rPr>
        <w:t>terminate</w:t>
      </w:r>
      <w:r>
        <w:t xml:space="preserve"> </w:t>
      </w:r>
      <w:r>
        <w:rPr>
          <w:spacing w:val="-1"/>
        </w:rPr>
        <w:t>services</w:t>
      </w:r>
      <w:r>
        <w:t xml:space="preserve"> to </w:t>
      </w:r>
      <w:r>
        <w:rPr>
          <w:spacing w:val="-1"/>
        </w:rPr>
        <w:t>clients</w:t>
      </w:r>
      <w:r>
        <w:rPr>
          <w:spacing w:val="2"/>
        </w:rPr>
        <w:t xml:space="preserve"> </w:t>
      </w:r>
      <w:r>
        <w:rPr>
          <w:spacing w:val="-1"/>
        </w:rPr>
        <w:t>and</w:t>
      </w:r>
      <w:r>
        <w:t xml:space="preserve"> </w:t>
      </w:r>
      <w:r>
        <w:rPr>
          <w:spacing w:val="-1"/>
        </w:rPr>
        <w:t>professional</w:t>
      </w:r>
    </w:p>
    <w:p w:rsidR="00BD768C" w:rsidRDefault="00180D16">
      <w:pPr>
        <w:pStyle w:val="BodyText"/>
        <w:ind w:left="2261" w:right="135"/>
      </w:pPr>
      <w:r>
        <w:rPr>
          <w:spacing w:val="-1"/>
        </w:rPr>
        <w:t>relationships</w:t>
      </w:r>
      <w:r>
        <w:t xml:space="preserve"> with </w:t>
      </w:r>
      <w:r>
        <w:rPr>
          <w:spacing w:val="-1"/>
        </w:rPr>
        <w:t>them</w:t>
      </w:r>
      <w:r>
        <w:t xml:space="preserve"> </w:t>
      </w:r>
      <w:r>
        <w:rPr>
          <w:spacing w:val="-1"/>
        </w:rPr>
        <w:t>when</w:t>
      </w:r>
      <w:r>
        <w:t xml:space="preserve"> </w:t>
      </w:r>
      <w:r>
        <w:rPr>
          <w:spacing w:val="-1"/>
        </w:rPr>
        <w:t>such</w:t>
      </w:r>
      <w:r>
        <w:t xml:space="preserve"> </w:t>
      </w:r>
      <w:r>
        <w:rPr>
          <w:spacing w:val="-1"/>
        </w:rPr>
        <w:t>services</w:t>
      </w:r>
      <w:r>
        <w:t xml:space="preserve"> </w:t>
      </w:r>
      <w:r>
        <w:rPr>
          <w:spacing w:val="-1"/>
        </w:rPr>
        <w:t>and</w:t>
      </w:r>
      <w:r>
        <w:rPr>
          <w:spacing w:val="2"/>
        </w:rPr>
        <w:t xml:space="preserve"> </w:t>
      </w:r>
      <w:r>
        <w:t xml:space="preserve">relationships </w:t>
      </w:r>
      <w:r>
        <w:rPr>
          <w:spacing w:val="-1"/>
        </w:rPr>
        <w:t xml:space="preserve">are </w:t>
      </w:r>
      <w:r>
        <w:t>no</w:t>
      </w:r>
      <w:r>
        <w:rPr>
          <w:spacing w:val="7"/>
        </w:rPr>
        <w:t xml:space="preserve"> </w:t>
      </w:r>
      <w:r>
        <w:t>longer</w:t>
      </w:r>
      <w:r>
        <w:rPr>
          <w:spacing w:val="63"/>
        </w:rPr>
        <w:t xml:space="preserve"> </w:t>
      </w:r>
      <w:r>
        <w:rPr>
          <w:spacing w:val="-1"/>
        </w:rPr>
        <w:t>required</w:t>
      </w:r>
      <w:r>
        <w:t xml:space="preserve"> or </w:t>
      </w:r>
      <w:r>
        <w:rPr>
          <w:spacing w:val="-1"/>
        </w:rPr>
        <w:t>no</w:t>
      </w:r>
      <w:r>
        <w:rPr>
          <w:spacing w:val="2"/>
        </w:rPr>
        <w:t xml:space="preserve"> </w:t>
      </w:r>
      <w:r>
        <w:t>longer</w:t>
      </w:r>
      <w:r>
        <w:rPr>
          <w:spacing w:val="-2"/>
        </w:rPr>
        <w:t xml:space="preserve"> </w:t>
      </w:r>
      <w:r>
        <w:t>serve</w:t>
      </w:r>
      <w:r>
        <w:rPr>
          <w:spacing w:val="-1"/>
        </w:rPr>
        <w:t xml:space="preserve"> </w:t>
      </w:r>
      <w:r>
        <w:t xml:space="preserve">the </w:t>
      </w:r>
      <w:r>
        <w:rPr>
          <w:spacing w:val="-1"/>
        </w:rPr>
        <w:t>clients'</w:t>
      </w:r>
      <w:r>
        <w:rPr>
          <w:spacing w:val="-3"/>
        </w:rPr>
        <w:t xml:space="preserve"> </w:t>
      </w:r>
      <w:r>
        <w:rPr>
          <w:spacing w:val="-1"/>
        </w:rPr>
        <w:t>needs</w:t>
      </w:r>
      <w:r>
        <w:t xml:space="preserve"> </w:t>
      </w:r>
      <w:r>
        <w:rPr>
          <w:spacing w:val="1"/>
        </w:rPr>
        <w:t>or</w:t>
      </w:r>
      <w:r>
        <w:rPr>
          <w:spacing w:val="-8"/>
        </w:rPr>
        <w:t xml:space="preserve"> </w:t>
      </w:r>
      <w:r>
        <w:rPr>
          <w:spacing w:val="-1"/>
        </w:rPr>
        <w:t>interests.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3"/>
        <w:jc w:val="both"/>
      </w:pPr>
      <w:r>
        <w:rPr>
          <w:spacing w:val="-1"/>
        </w:rPr>
        <w:t>Social</w:t>
      </w:r>
      <w:r>
        <w:rPr>
          <w:spacing w:val="26"/>
        </w:rPr>
        <w:t xml:space="preserve"> </w:t>
      </w:r>
      <w:r>
        <w:rPr>
          <w:spacing w:val="-1"/>
        </w:rPr>
        <w:t>workers</w:t>
      </w:r>
      <w:r>
        <w:rPr>
          <w:spacing w:val="25"/>
        </w:rPr>
        <w:t xml:space="preserve"> </w:t>
      </w:r>
      <w:r>
        <w:t>should</w:t>
      </w:r>
      <w:r>
        <w:rPr>
          <w:spacing w:val="26"/>
        </w:rPr>
        <w:t xml:space="preserve"> </w:t>
      </w:r>
      <w:r>
        <w:t>take</w:t>
      </w:r>
      <w:r>
        <w:rPr>
          <w:spacing w:val="25"/>
        </w:rPr>
        <w:t xml:space="preserve"> </w:t>
      </w:r>
      <w:r>
        <w:rPr>
          <w:spacing w:val="-1"/>
        </w:rPr>
        <w:t>reasonable</w:t>
      </w:r>
      <w:r>
        <w:rPr>
          <w:spacing w:val="27"/>
        </w:rPr>
        <w:t xml:space="preserve"> </w:t>
      </w:r>
      <w:r>
        <w:t>steps</w:t>
      </w:r>
      <w:r>
        <w:rPr>
          <w:spacing w:val="26"/>
        </w:rPr>
        <w:t xml:space="preserve"> </w:t>
      </w:r>
      <w:r>
        <w:t>to</w:t>
      </w:r>
      <w:r>
        <w:rPr>
          <w:spacing w:val="28"/>
        </w:rPr>
        <w:t xml:space="preserve"> </w:t>
      </w:r>
      <w:r>
        <w:t>avoid</w:t>
      </w:r>
      <w:r>
        <w:rPr>
          <w:spacing w:val="26"/>
        </w:rPr>
        <w:t xml:space="preserve"> </w:t>
      </w:r>
      <w:r>
        <w:t>abandoning</w:t>
      </w:r>
      <w:r>
        <w:rPr>
          <w:spacing w:val="59"/>
        </w:rPr>
        <w:t xml:space="preserve"> </w:t>
      </w:r>
      <w:r>
        <w:rPr>
          <w:spacing w:val="-1"/>
        </w:rPr>
        <w:t>clients</w:t>
      </w:r>
      <w:r>
        <w:rPr>
          <w:spacing w:val="55"/>
        </w:rPr>
        <w:t xml:space="preserve"> </w:t>
      </w:r>
      <w:r>
        <w:t>who</w:t>
      </w:r>
      <w:r>
        <w:rPr>
          <w:spacing w:val="6"/>
        </w:rPr>
        <w:t xml:space="preserve"> </w:t>
      </w:r>
      <w:r>
        <w:rPr>
          <w:spacing w:val="-1"/>
        </w:rPr>
        <w:t>are</w:t>
      </w:r>
      <w:r>
        <w:rPr>
          <w:spacing w:val="5"/>
        </w:rPr>
        <w:t xml:space="preserve"> </w:t>
      </w:r>
      <w:r>
        <w:t>still</w:t>
      </w:r>
      <w:r>
        <w:rPr>
          <w:spacing w:val="7"/>
        </w:rPr>
        <w:t xml:space="preserve"> </w:t>
      </w:r>
      <w:r>
        <w:t>in</w:t>
      </w:r>
      <w:r>
        <w:rPr>
          <w:spacing w:val="7"/>
        </w:rPr>
        <w:t xml:space="preserve"> </w:t>
      </w:r>
      <w:r>
        <w:rPr>
          <w:spacing w:val="-1"/>
        </w:rPr>
        <w:t>need</w:t>
      </w:r>
      <w:r>
        <w:rPr>
          <w:spacing w:val="6"/>
        </w:rPr>
        <w:t xml:space="preserve"> </w:t>
      </w:r>
      <w:r>
        <w:t>of</w:t>
      </w:r>
      <w:r>
        <w:rPr>
          <w:spacing w:val="6"/>
        </w:rPr>
        <w:t xml:space="preserve"> </w:t>
      </w:r>
      <w:r>
        <w:rPr>
          <w:spacing w:val="-1"/>
        </w:rPr>
        <w:t>services.</w:t>
      </w:r>
      <w:r>
        <w:rPr>
          <w:spacing w:val="7"/>
        </w:rPr>
        <w:t xml:space="preserve"> </w:t>
      </w:r>
      <w:r>
        <w:rPr>
          <w:spacing w:val="-1"/>
        </w:rPr>
        <w:t>Social</w:t>
      </w:r>
      <w:r>
        <w:rPr>
          <w:spacing w:val="6"/>
        </w:rPr>
        <w:t xml:space="preserve"> </w:t>
      </w:r>
      <w:r>
        <w:rPr>
          <w:spacing w:val="-1"/>
        </w:rPr>
        <w:t>workers</w:t>
      </w:r>
      <w:r>
        <w:rPr>
          <w:spacing w:val="6"/>
        </w:rPr>
        <w:t xml:space="preserve"> </w:t>
      </w:r>
      <w:r>
        <w:t>should</w:t>
      </w:r>
      <w:r>
        <w:rPr>
          <w:spacing w:val="7"/>
        </w:rPr>
        <w:t xml:space="preserve"> </w:t>
      </w:r>
      <w:r>
        <w:rPr>
          <w:spacing w:val="-1"/>
        </w:rPr>
        <w:t>withdraw</w:t>
      </w:r>
      <w:r>
        <w:rPr>
          <w:spacing w:val="42"/>
        </w:rPr>
        <w:t xml:space="preserve"> </w:t>
      </w:r>
      <w:r>
        <w:rPr>
          <w:spacing w:val="-1"/>
        </w:rPr>
        <w:t>services</w:t>
      </w:r>
      <w:r>
        <w:rPr>
          <w:spacing w:val="73"/>
        </w:rPr>
        <w:t xml:space="preserve"> </w:t>
      </w:r>
      <w:r>
        <w:t>precipitously</w:t>
      </w:r>
      <w:r>
        <w:rPr>
          <w:spacing w:val="6"/>
        </w:rPr>
        <w:t xml:space="preserve"> </w:t>
      </w:r>
      <w:r>
        <w:rPr>
          <w:spacing w:val="1"/>
        </w:rPr>
        <w:t>only</w:t>
      </w:r>
      <w:r>
        <w:rPr>
          <w:spacing w:val="4"/>
        </w:rPr>
        <w:t xml:space="preserve"> </w:t>
      </w:r>
      <w:r>
        <w:t>under</w:t>
      </w:r>
      <w:r>
        <w:rPr>
          <w:spacing w:val="11"/>
        </w:rPr>
        <w:t xml:space="preserve"> </w:t>
      </w:r>
      <w:r>
        <w:rPr>
          <w:spacing w:val="-1"/>
        </w:rPr>
        <w:t>unusual</w:t>
      </w:r>
      <w:r>
        <w:rPr>
          <w:spacing w:val="12"/>
        </w:rPr>
        <w:t xml:space="preserve"> </w:t>
      </w:r>
      <w:r>
        <w:rPr>
          <w:spacing w:val="-1"/>
        </w:rPr>
        <w:t>circumstances,</w:t>
      </w:r>
      <w:r>
        <w:rPr>
          <w:spacing w:val="14"/>
        </w:rPr>
        <w:t xml:space="preserve"> </w:t>
      </w:r>
      <w:r w:rsidR="00D34410">
        <w:rPr>
          <w:spacing w:val="-1"/>
        </w:rPr>
        <w:t>considering</w:t>
      </w:r>
      <w:r>
        <w:rPr>
          <w:spacing w:val="38"/>
        </w:rPr>
        <w:t xml:space="preserve"> </w:t>
      </w:r>
      <w:r>
        <w:rPr>
          <w:spacing w:val="-1"/>
        </w:rPr>
        <w:t>all</w:t>
      </w:r>
      <w:r>
        <w:rPr>
          <w:spacing w:val="41"/>
        </w:rPr>
        <w:t xml:space="preserve"> </w:t>
      </w:r>
      <w:r>
        <w:rPr>
          <w:spacing w:val="-1"/>
        </w:rPr>
        <w:t>factors</w:t>
      </w:r>
      <w:r>
        <w:rPr>
          <w:spacing w:val="38"/>
        </w:rPr>
        <w:t xml:space="preserve"> </w:t>
      </w:r>
      <w:r>
        <w:t>in</w:t>
      </w:r>
      <w:r>
        <w:rPr>
          <w:spacing w:val="38"/>
        </w:rPr>
        <w:t xml:space="preserve"> </w:t>
      </w:r>
      <w:r>
        <w:t>the</w:t>
      </w:r>
      <w:r>
        <w:rPr>
          <w:spacing w:val="37"/>
        </w:rPr>
        <w:t xml:space="preserve"> </w:t>
      </w:r>
      <w:r>
        <w:rPr>
          <w:spacing w:val="-1"/>
        </w:rPr>
        <w:t>situation</w:t>
      </w:r>
      <w:r>
        <w:rPr>
          <w:spacing w:val="38"/>
        </w:rPr>
        <w:t xml:space="preserve"> </w:t>
      </w:r>
      <w:r>
        <w:rPr>
          <w:spacing w:val="-1"/>
        </w:rPr>
        <w:t>and</w:t>
      </w:r>
      <w:r>
        <w:rPr>
          <w:spacing w:val="41"/>
        </w:rPr>
        <w:t xml:space="preserve"> </w:t>
      </w:r>
      <w:r>
        <w:t>taking</w:t>
      </w:r>
      <w:r>
        <w:rPr>
          <w:spacing w:val="33"/>
        </w:rPr>
        <w:t xml:space="preserve"> </w:t>
      </w:r>
      <w:r>
        <w:t>care</w:t>
      </w:r>
      <w:r>
        <w:rPr>
          <w:spacing w:val="36"/>
        </w:rPr>
        <w:t xml:space="preserve"> </w:t>
      </w:r>
      <w:r>
        <w:t>to</w:t>
      </w:r>
      <w:r>
        <w:rPr>
          <w:spacing w:val="38"/>
        </w:rPr>
        <w:t xml:space="preserve"> </w:t>
      </w:r>
      <w:r>
        <w:t>minimize</w:t>
      </w:r>
      <w:r>
        <w:rPr>
          <w:spacing w:val="57"/>
        </w:rPr>
        <w:t xml:space="preserve"> </w:t>
      </w:r>
      <w:r>
        <w:t>possible</w:t>
      </w:r>
      <w:r>
        <w:rPr>
          <w:spacing w:val="-13"/>
        </w:rPr>
        <w:t xml:space="preserve"> </w:t>
      </w:r>
      <w:r>
        <w:rPr>
          <w:spacing w:val="-1"/>
        </w:rPr>
        <w:t>adverse</w:t>
      </w:r>
      <w:r>
        <w:rPr>
          <w:spacing w:val="-14"/>
        </w:rPr>
        <w:t xml:space="preserve"> </w:t>
      </w:r>
      <w:r>
        <w:rPr>
          <w:spacing w:val="-1"/>
        </w:rPr>
        <w:t>effects.</w:t>
      </w:r>
      <w:r>
        <w:rPr>
          <w:spacing w:val="-9"/>
        </w:rPr>
        <w:t xml:space="preserve"> </w:t>
      </w:r>
      <w:r>
        <w:rPr>
          <w:spacing w:val="-1"/>
        </w:rPr>
        <w:t>Social</w:t>
      </w:r>
      <w:r>
        <w:rPr>
          <w:spacing w:val="-12"/>
        </w:rPr>
        <w:t xml:space="preserve"> </w:t>
      </w:r>
      <w:r>
        <w:rPr>
          <w:spacing w:val="-1"/>
        </w:rPr>
        <w:t>workers</w:t>
      </w:r>
      <w:r>
        <w:rPr>
          <w:spacing w:val="-13"/>
        </w:rPr>
        <w:t xml:space="preserve"> </w:t>
      </w:r>
      <w:r>
        <w:t>should</w:t>
      </w:r>
      <w:r>
        <w:rPr>
          <w:spacing w:val="-12"/>
        </w:rPr>
        <w:t xml:space="preserve"> </w:t>
      </w:r>
      <w:r>
        <w:rPr>
          <w:spacing w:val="-1"/>
        </w:rPr>
        <w:t>assist</w:t>
      </w:r>
      <w:r>
        <w:rPr>
          <w:spacing w:val="-12"/>
        </w:rPr>
        <w:t xml:space="preserve"> </w:t>
      </w:r>
      <w:r>
        <w:t>in</w:t>
      </w:r>
      <w:r>
        <w:rPr>
          <w:spacing w:val="12"/>
        </w:rPr>
        <w:t xml:space="preserve"> </w:t>
      </w:r>
      <w:r>
        <w:t>making</w:t>
      </w:r>
      <w:r>
        <w:rPr>
          <w:spacing w:val="-15"/>
        </w:rPr>
        <w:t xml:space="preserve"> </w:t>
      </w:r>
      <w:r>
        <w:rPr>
          <w:spacing w:val="-1"/>
        </w:rPr>
        <w:t>appropriate</w:t>
      </w:r>
      <w:r>
        <w:rPr>
          <w:spacing w:val="63"/>
        </w:rPr>
        <w:t xml:space="preserve"> </w:t>
      </w:r>
      <w:r>
        <w:rPr>
          <w:spacing w:val="-1"/>
        </w:rPr>
        <w:t>arrangements</w:t>
      </w:r>
      <w:r>
        <w:t xml:space="preserve"> for </w:t>
      </w:r>
      <w:r>
        <w:rPr>
          <w:spacing w:val="-1"/>
        </w:rPr>
        <w:t>continuation</w:t>
      </w:r>
      <w:r>
        <w:t xml:space="preserve"> of</w:t>
      </w:r>
      <w:r>
        <w:rPr>
          <w:spacing w:val="-1"/>
        </w:rPr>
        <w:t xml:space="preserve"> services</w:t>
      </w:r>
      <w:r>
        <w:rPr>
          <w:spacing w:val="2"/>
        </w:rPr>
        <w:t xml:space="preserve"> </w:t>
      </w:r>
      <w:r>
        <w:rPr>
          <w:spacing w:val="-1"/>
        </w:rPr>
        <w:t>when</w:t>
      </w:r>
      <w:r>
        <w:rPr>
          <w:spacing w:val="-5"/>
        </w:rPr>
        <w:t xml:space="preserve"> </w:t>
      </w:r>
      <w:r>
        <w:rPr>
          <w:spacing w:val="-1"/>
        </w:rPr>
        <w:t>necessary.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05"/>
        <w:jc w:val="both"/>
      </w:pPr>
      <w:r>
        <w:rPr>
          <w:spacing w:val="-1"/>
        </w:rPr>
        <w:t>Social</w:t>
      </w:r>
      <w:r>
        <w:rPr>
          <w:spacing w:val="2"/>
        </w:rPr>
        <w:t xml:space="preserve"> </w:t>
      </w:r>
      <w:r>
        <w:rPr>
          <w:spacing w:val="-1"/>
        </w:rPr>
        <w:t>workers</w:t>
      </w:r>
      <w:r>
        <w:rPr>
          <w:spacing w:val="3"/>
        </w:rPr>
        <w:t xml:space="preserve"> </w:t>
      </w:r>
      <w:r>
        <w:t>in</w:t>
      </w:r>
      <w:r>
        <w:rPr>
          <w:spacing w:val="2"/>
        </w:rPr>
        <w:t xml:space="preserve"> </w:t>
      </w:r>
      <w:r>
        <w:rPr>
          <w:spacing w:val="-1"/>
        </w:rPr>
        <w:t>fee-for-service</w:t>
      </w:r>
      <w:r>
        <w:rPr>
          <w:spacing w:val="3"/>
        </w:rPr>
        <w:t xml:space="preserve"> </w:t>
      </w:r>
      <w:r>
        <w:rPr>
          <w:spacing w:val="-1"/>
        </w:rPr>
        <w:t>settings</w:t>
      </w:r>
      <w:r>
        <w:rPr>
          <w:spacing w:val="2"/>
        </w:rPr>
        <w:t xml:space="preserve"> </w:t>
      </w:r>
      <w:r>
        <w:rPr>
          <w:spacing w:val="1"/>
        </w:rPr>
        <w:t>may</w:t>
      </w:r>
      <w:r>
        <w:rPr>
          <w:spacing w:val="-3"/>
        </w:rPr>
        <w:t xml:space="preserve"> </w:t>
      </w:r>
      <w:r>
        <w:rPr>
          <w:spacing w:val="-1"/>
        </w:rPr>
        <w:t>terminate</w:t>
      </w:r>
      <w:r>
        <w:rPr>
          <w:spacing w:val="1"/>
        </w:rPr>
        <w:t xml:space="preserve"> </w:t>
      </w:r>
      <w:r>
        <w:rPr>
          <w:spacing w:val="-1"/>
        </w:rPr>
        <w:t>services</w:t>
      </w:r>
      <w:r>
        <w:rPr>
          <w:spacing w:val="2"/>
        </w:rPr>
        <w:t xml:space="preserve"> </w:t>
      </w:r>
      <w:r>
        <w:t>to</w:t>
      </w:r>
      <w:r>
        <w:rPr>
          <w:spacing w:val="39"/>
        </w:rPr>
        <w:t xml:space="preserve"> </w:t>
      </w:r>
      <w:r>
        <w:rPr>
          <w:spacing w:val="-1"/>
        </w:rPr>
        <w:t>clients</w:t>
      </w:r>
      <w:r>
        <w:rPr>
          <w:spacing w:val="91"/>
        </w:rPr>
        <w:t xml:space="preserve"> </w:t>
      </w:r>
      <w:r>
        <w:t>who</w:t>
      </w:r>
      <w:r>
        <w:rPr>
          <w:spacing w:val="16"/>
        </w:rPr>
        <w:t xml:space="preserve"> </w:t>
      </w:r>
      <w:r>
        <w:t>are</w:t>
      </w:r>
      <w:r>
        <w:rPr>
          <w:spacing w:val="15"/>
        </w:rPr>
        <w:t xml:space="preserve"> </w:t>
      </w:r>
      <w:r>
        <w:t>not</w:t>
      </w:r>
      <w:r>
        <w:rPr>
          <w:spacing w:val="17"/>
        </w:rPr>
        <w:t xml:space="preserve"> </w:t>
      </w:r>
      <w:r>
        <w:t>paying</w:t>
      </w:r>
      <w:r>
        <w:rPr>
          <w:spacing w:val="16"/>
        </w:rPr>
        <w:t xml:space="preserve"> </w:t>
      </w:r>
      <w:r>
        <w:rPr>
          <w:spacing w:val="-1"/>
        </w:rPr>
        <w:t>an</w:t>
      </w:r>
      <w:r>
        <w:rPr>
          <w:spacing w:val="18"/>
        </w:rPr>
        <w:t xml:space="preserve"> </w:t>
      </w:r>
      <w:r>
        <w:rPr>
          <w:spacing w:val="-1"/>
        </w:rPr>
        <w:t>overdue</w:t>
      </w:r>
      <w:r>
        <w:rPr>
          <w:spacing w:val="17"/>
        </w:rPr>
        <w:t xml:space="preserve"> </w:t>
      </w:r>
      <w:r>
        <w:t>balance</w:t>
      </w:r>
      <w:r>
        <w:rPr>
          <w:spacing w:val="15"/>
        </w:rPr>
        <w:t xml:space="preserve"> </w:t>
      </w:r>
      <w:r>
        <w:rPr>
          <w:spacing w:val="1"/>
        </w:rPr>
        <w:t>if</w:t>
      </w:r>
      <w:r>
        <w:rPr>
          <w:spacing w:val="15"/>
        </w:rPr>
        <w:t xml:space="preserve"> </w:t>
      </w:r>
      <w:r>
        <w:t>the</w:t>
      </w:r>
      <w:r>
        <w:rPr>
          <w:spacing w:val="15"/>
        </w:rPr>
        <w:t xml:space="preserve"> </w:t>
      </w:r>
      <w:r>
        <w:rPr>
          <w:spacing w:val="-1"/>
        </w:rPr>
        <w:t>financial</w:t>
      </w:r>
      <w:r>
        <w:rPr>
          <w:spacing w:val="50"/>
        </w:rPr>
        <w:t xml:space="preserve"> </w:t>
      </w:r>
      <w:r>
        <w:rPr>
          <w:spacing w:val="-1"/>
        </w:rPr>
        <w:t>contractual</w:t>
      </w:r>
      <w:r>
        <w:rPr>
          <w:spacing w:val="52"/>
        </w:rPr>
        <w:t xml:space="preserve"> </w:t>
      </w:r>
      <w:r>
        <w:rPr>
          <w:spacing w:val="-1"/>
        </w:rPr>
        <w:t>arrangements</w:t>
      </w:r>
      <w:r>
        <w:rPr>
          <w:spacing w:val="2"/>
        </w:rPr>
        <w:t xml:space="preserve"> </w:t>
      </w:r>
      <w:r>
        <w:rPr>
          <w:spacing w:val="-1"/>
        </w:rPr>
        <w:t>have</w:t>
      </w:r>
      <w:r>
        <w:rPr>
          <w:spacing w:val="1"/>
        </w:rPr>
        <w:t xml:space="preserve"> </w:t>
      </w:r>
      <w:r>
        <w:rPr>
          <w:spacing w:val="-1"/>
        </w:rPr>
        <w:t>been</w:t>
      </w:r>
      <w:r>
        <w:rPr>
          <w:spacing w:val="4"/>
        </w:rPr>
        <w:t xml:space="preserve"> </w:t>
      </w:r>
      <w:r>
        <w:t xml:space="preserve">made </w:t>
      </w:r>
      <w:r>
        <w:rPr>
          <w:spacing w:val="-1"/>
        </w:rPr>
        <w:t>clear</w:t>
      </w:r>
      <w:r>
        <w:rPr>
          <w:spacing w:val="1"/>
        </w:rPr>
        <w:t xml:space="preserve"> </w:t>
      </w:r>
      <w:r>
        <w:t>to</w:t>
      </w:r>
      <w:r>
        <w:rPr>
          <w:spacing w:val="2"/>
        </w:rPr>
        <w:t xml:space="preserve"> </w:t>
      </w:r>
      <w:r>
        <w:t>the</w:t>
      </w:r>
      <w:r>
        <w:rPr>
          <w:spacing w:val="1"/>
        </w:rPr>
        <w:t xml:space="preserve"> </w:t>
      </w:r>
      <w:r>
        <w:rPr>
          <w:spacing w:val="-1"/>
        </w:rPr>
        <w:t>client,</w:t>
      </w:r>
      <w:r>
        <w:rPr>
          <w:spacing w:val="2"/>
        </w:rPr>
        <w:t xml:space="preserve"> </w:t>
      </w:r>
      <w:r>
        <w:t>if</w:t>
      </w:r>
      <w:r>
        <w:rPr>
          <w:spacing w:val="1"/>
        </w:rPr>
        <w:t xml:space="preserve"> </w:t>
      </w:r>
      <w:r>
        <w:t>the</w:t>
      </w:r>
      <w:r>
        <w:rPr>
          <w:spacing w:val="1"/>
        </w:rPr>
        <w:t xml:space="preserve"> </w:t>
      </w:r>
      <w:r>
        <w:rPr>
          <w:spacing w:val="-1"/>
        </w:rPr>
        <w:t>client</w:t>
      </w:r>
      <w:r>
        <w:rPr>
          <w:spacing w:val="2"/>
        </w:rPr>
        <w:t xml:space="preserve"> </w:t>
      </w:r>
      <w:r>
        <w:rPr>
          <w:spacing w:val="-1"/>
        </w:rPr>
        <w:t>does</w:t>
      </w:r>
      <w:r>
        <w:rPr>
          <w:spacing w:val="2"/>
        </w:rPr>
        <w:t xml:space="preserve"> </w:t>
      </w:r>
      <w:r>
        <w:t xml:space="preserve">not </w:t>
      </w:r>
      <w:r>
        <w:rPr>
          <w:spacing w:val="-1"/>
        </w:rPr>
        <w:t>pose</w:t>
      </w:r>
      <w:r>
        <w:rPr>
          <w:spacing w:val="59"/>
        </w:rPr>
        <w:t xml:space="preserve"> </w:t>
      </w:r>
      <w:r>
        <w:rPr>
          <w:spacing w:val="-1"/>
        </w:rPr>
        <w:t>an</w:t>
      </w:r>
      <w:r>
        <w:rPr>
          <w:spacing w:val="21"/>
        </w:rPr>
        <w:t xml:space="preserve"> </w:t>
      </w:r>
      <w:r>
        <w:rPr>
          <w:spacing w:val="-1"/>
        </w:rPr>
        <w:t>imminent</w:t>
      </w:r>
      <w:r>
        <w:rPr>
          <w:spacing w:val="21"/>
        </w:rPr>
        <w:t xml:space="preserve"> </w:t>
      </w:r>
      <w:r>
        <w:rPr>
          <w:spacing w:val="-1"/>
        </w:rPr>
        <w:t>danger</w:t>
      </w:r>
      <w:r>
        <w:rPr>
          <w:spacing w:val="20"/>
        </w:rPr>
        <w:t xml:space="preserve"> </w:t>
      </w:r>
      <w:r>
        <w:t>to</w:t>
      </w:r>
      <w:r>
        <w:rPr>
          <w:spacing w:val="24"/>
        </w:rPr>
        <w:t xml:space="preserve"> </w:t>
      </w:r>
      <w:r>
        <w:rPr>
          <w:spacing w:val="-1"/>
        </w:rPr>
        <w:t>self</w:t>
      </w:r>
      <w:r>
        <w:rPr>
          <w:spacing w:val="21"/>
        </w:rPr>
        <w:t xml:space="preserve"> </w:t>
      </w:r>
      <w:r>
        <w:t>or</w:t>
      </w:r>
      <w:r>
        <w:rPr>
          <w:spacing w:val="20"/>
        </w:rPr>
        <w:t xml:space="preserve"> </w:t>
      </w:r>
      <w:r>
        <w:rPr>
          <w:spacing w:val="-1"/>
        </w:rPr>
        <w:t>others,</w:t>
      </w:r>
      <w:r>
        <w:rPr>
          <w:spacing w:val="21"/>
        </w:rPr>
        <w:t xml:space="preserve"> </w:t>
      </w:r>
      <w:r>
        <w:rPr>
          <w:spacing w:val="-1"/>
        </w:rPr>
        <w:t>and</w:t>
      </w:r>
      <w:r>
        <w:rPr>
          <w:spacing w:val="21"/>
        </w:rPr>
        <w:t xml:space="preserve"> </w:t>
      </w:r>
      <w:r>
        <w:t>if</w:t>
      </w:r>
      <w:r>
        <w:rPr>
          <w:spacing w:val="23"/>
        </w:rPr>
        <w:t xml:space="preserve"> </w:t>
      </w:r>
      <w:r>
        <w:t>the</w:t>
      </w:r>
      <w:r>
        <w:rPr>
          <w:spacing w:val="20"/>
        </w:rPr>
        <w:t xml:space="preserve"> </w:t>
      </w:r>
      <w:r>
        <w:rPr>
          <w:spacing w:val="-1"/>
        </w:rPr>
        <w:t>clinical</w:t>
      </w:r>
      <w:r>
        <w:rPr>
          <w:spacing w:val="21"/>
        </w:rPr>
        <w:t xml:space="preserve"> </w:t>
      </w:r>
      <w:r>
        <w:rPr>
          <w:spacing w:val="-1"/>
        </w:rPr>
        <w:t>and</w:t>
      </w:r>
      <w:r>
        <w:rPr>
          <w:spacing w:val="29"/>
        </w:rPr>
        <w:t xml:space="preserve"> </w:t>
      </w:r>
      <w:r>
        <w:t>other</w:t>
      </w:r>
      <w:r>
        <w:rPr>
          <w:spacing w:val="53"/>
        </w:rPr>
        <w:t xml:space="preserve"> </w:t>
      </w:r>
      <w:r>
        <w:rPr>
          <w:spacing w:val="-1"/>
        </w:rPr>
        <w:t>consequences</w:t>
      </w:r>
      <w:r>
        <w:rPr>
          <w:spacing w:val="36"/>
        </w:rPr>
        <w:t xml:space="preserve"> </w:t>
      </w:r>
      <w:r>
        <w:rPr>
          <w:spacing w:val="1"/>
        </w:rPr>
        <w:t>of</w:t>
      </w:r>
      <w:r>
        <w:rPr>
          <w:spacing w:val="35"/>
        </w:rPr>
        <w:t xml:space="preserve"> </w:t>
      </w:r>
      <w:r>
        <w:t>the</w:t>
      </w:r>
      <w:r>
        <w:rPr>
          <w:spacing w:val="37"/>
        </w:rPr>
        <w:t xml:space="preserve"> </w:t>
      </w:r>
      <w:r>
        <w:rPr>
          <w:spacing w:val="-1"/>
        </w:rPr>
        <w:t>current</w:t>
      </w:r>
      <w:r>
        <w:rPr>
          <w:spacing w:val="36"/>
        </w:rPr>
        <w:t xml:space="preserve"> </w:t>
      </w:r>
      <w:r>
        <w:rPr>
          <w:spacing w:val="-1"/>
        </w:rPr>
        <w:t>nonpayment</w:t>
      </w:r>
      <w:r>
        <w:rPr>
          <w:spacing w:val="36"/>
        </w:rPr>
        <w:t xml:space="preserve"> </w:t>
      </w:r>
      <w:r>
        <w:t>have</w:t>
      </w:r>
      <w:r>
        <w:rPr>
          <w:spacing w:val="34"/>
        </w:rPr>
        <w:t xml:space="preserve"> </w:t>
      </w:r>
      <w:r>
        <w:t>been</w:t>
      </w:r>
      <w:r>
        <w:rPr>
          <w:spacing w:val="38"/>
        </w:rPr>
        <w:t xml:space="preserve"> </w:t>
      </w:r>
      <w:r>
        <w:rPr>
          <w:spacing w:val="-1"/>
        </w:rPr>
        <w:t>addressed</w:t>
      </w:r>
      <w:r>
        <w:rPr>
          <w:spacing w:val="57"/>
        </w:rPr>
        <w:t xml:space="preserve"> </w:t>
      </w:r>
      <w:r>
        <w:rPr>
          <w:spacing w:val="-1"/>
        </w:rPr>
        <w:t>and</w:t>
      </w:r>
      <w:r>
        <w:rPr>
          <w:spacing w:val="66"/>
        </w:rPr>
        <w:t xml:space="preserve"> </w:t>
      </w:r>
      <w:r>
        <w:rPr>
          <w:spacing w:val="-1"/>
        </w:rPr>
        <w:t>discussed</w:t>
      </w:r>
      <w:r>
        <w:t xml:space="preserve"> with the</w:t>
      </w:r>
      <w:r>
        <w:rPr>
          <w:spacing w:val="-4"/>
        </w:rPr>
        <w:t xml:space="preserve"> </w:t>
      </w:r>
      <w:r>
        <w:rPr>
          <w:spacing w:val="-1"/>
        </w:rPr>
        <w:t>client.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8"/>
        <w:jc w:val="both"/>
      </w:pPr>
      <w:r>
        <w:rPr>
          <w:spacing w:val="-1"/>
        </w:rPr>
        <w:t>Social</w:t>
      </w:r>
      <w:r>
        <w:rPr>
          <w:spacing w:val="11"/>
        </w:rPr>
        <w:t xml:space="preserve"> </w:t>
      </w:r>
      <w:r>
        <w:rPr>
          <w:spacing w:val="-1"/>
        </w:rPr>
        <w:t>workers</w:t>
      </w:r>
      <w:r>
        <w:rPr>
          <w:spacing w:val="11"/>
        </w:rPr>
        <w:t xml:space="preserve"> </w:t>
      </w:r>
      <w:r>
        <w:t>should</w:t>
      </w:r>
      <w:r>
        <w:rPr>
          <w:spacing w:val="11"/>
        </w:rPr>
        <w:t xml:space="preserve"> </w:t>
      </w:r>
      <w:r>
        <w:t>not</w:t>
      </w:r>
      <w:r>
        <w:rPr>
          <w:spacing w:val="12"/>
        </w:rPr>
        <w:t xml:space="preserve"> </w:t>
      </w:r>
      <w:r>
        <w:rPr>
          <w:spacing w:val="-1"/>
        </w:rPr>
        <w:t>terminate</w:t>
      </w:r>
      <w:r>
        <w:rPr>
          <w:spacing w:val="11"/>
        </w:rPr>
        <w:t xml:space="preserve"> </w:t>
      </w:r>
      <w:r>
        <w:t>services</w:t>
      </w:r>
      <w:r>
        <w:rPr>
          <w:spacing w:val="12"/>
        </w:rPr>
        <w:t xml:space="preserve"> </w:t>
      </w:r>
      <w:r>
        <w:t>to</w:t>
      </w:r>
      <w:r>
        <w:rPr>
          <w:spacing w:val="14"/>
        </w:rPr>
        <w:t xml:space="preserve"> </w:t>
      </w:r>
      <w:r>
        <w:t>pursue</w:t>
      </w:r>
      <w:r>
        <w:rPr>
          <w:spacing w:val="12"/>
        </w:rPr>
        <w:t xml:space="preserve"> </w:t>
      </w:r>
      <w:r>
        <w:t>a</w:t>
      </w:r>
      <w:r>
        <w:rPr>
          <w:spacing w:val="10"/>
        </w:rPr>
        <w:t xml:space="preserve"> </w:t>
      </w:r>
      <w:r>
        <w:rPr>
          <w:spacing w:val="-1"/>
        </w:rPr>
        <w:t>social,</w:t>
      </w:r>
      <w:r>
        <w:rPr>
          <w:spacing w:val="36"/>
        </w:rPr>
        <w:t xml:space="preserve"> </w:t>
      </w:r>
      <w:r>
        <w:rPr>
          <w:spacing w:val="-1"/>
        </w:rPr>
        <w:t>financial,</w:t>
      </w:r>
      <w:r>
        <w:rPr>
          <w:spacing w:val="69"/>
        </w:rPr>
        <w:t xml:space="preserve"> </w:t>
      </w:r>
      <w:r>
        <w:t xml:space="preserve">or </w:t>
      </w:r>
      <w:r>
        <w:rPr>
          <w:spacing w:val="-1"/>
        </w:rPr>
        <w:t>sexual</w:t>
      </w:r>
      <w:r>
        <w:t xml:space="preserve"> </w:t>
      </w:r>
      <w:r>
        <w:rPr>
          <w:spacing w:val="-1"/>
        </w:rPr>
        <w:t>relationship</w:t>
      </w:r>
      <w:r>
        <w:t xml:space="preserve"> with a</w:t>
      </w:r>
      <w:r>
        <w:rPr>
          <w:spacing w:val="-3"/>
        </w:rPr>
        <w:t xml:space="preserve"> </w:t>
      </w:r>
      <w:r>
        <w:rPr>
          <w:spacing w:val="-1"/>
        </w:rPr>
        <w:t>client.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6"/>
        <w:jc w:val="both"/>
      </w:pPr>
      <w:r>
        <w:rPr>
          <w:spacing w:val="-1"/>
        </w:rPr>
        <w:t>Social</w:t>
      </w:r>
      <w:r>
        <w:rPr>
          <w:spacing w:val="26"/>
        </w:rPr>
        <w:t xml:space="preserve"> </w:t>
      </w:r>
      <w:r>
        <w:rPr>
          <w:spacing w:val="-1"/>
        </w:rPr>
        <w:t>workers</w:t>
      </w:r>
      <w:r>
        <w:rPr>
          <w:spacing w:val="25"/>
        </w:rPr>
        <w:t xml:space="preserve"> </w:t>
      </w:r>
      <w:r>
        <w:t>who</w:t>
      </w:r>
      <w:r>
        <w:rPr>
          <w:spacing w:val="25"/>
        </w:rPr>
        <w:t xml:space="preserve"> </w:t>
      </w:r>
      <w:r>
        <w:t>anticipate</w:t>
      </w:r>
      <w:r>
        <w:rPr>
          <w:spacing w:val="26"/>
        </w:rPr>
        <w:t xml:space="preserve"> </w:t>
      </w:r>
      <w:r>
        <w:t>the</w:t>
      </w:r>
      <w:r>
        <w:rPr>
          <w:spacing w:val="25"/>
        </w:rPr>
        <w:t xml:space="preserve"> </w:t>
      </w:r>
      <w:r>
        <w:rPr>
          <w:spacing w:val="-1"/>
        </w:rPr>
        <w:t>termination</w:t>
      </w:r>
      <w:r>
        <w:rPr>
          <w:spacing w:val="27"/>
        </w:rPr>
        <w:t xml:space="preserve"> </w:t>
      </w:r>
      <w:r>
        <w:t>or</w:t>
      </w:r>
      <w:r>
        <w:rPr>
          <w:spacing w:val="28"/>
        </w:rPr>
        <w:t xml:space="preserve"> </w:t>
      </w:r>
      <w:r>
        <w:rPr>
          <w:spacing w:val="-1"/>
        </w:rPr>
        <w:t>interruption</w:t>
      </w:r>
      <w:r>
        <w:rPr>
          <w:spacing w:val="26"/>
        </w:rPr>
        <w:t xml:space="preserve"> </w:t>
      </w:r>
      <w:r>
        <w:t>of</w:t>
      </w:r>
      <w:r>
        <w:rPr>
          <w:spacing w:val="25"/>
        </w:rPr>
        <w:t xml:space="preserve"> </w:t>
      </w:r>
      <w:r>
        <w:rPr>
          <w:spacing w:val="-1"/>
        </w:rPr>
        <w:t>services</w:t>
      </w:r>
      <w:r>
        <w:rPr>
          <w:spacing w:val="67"/>
        </w:rPr>
        <w:t xml:space="preserve"> </w:t>
      </w:r>
      <w:r>
        <w:t>to</w:t>
      </w:r>
      <w:r>
        <w:rPr>
          <w:spacing w:val="12"/>
        </w:rPr>
        <w:t xml:space="preserve"> </w:t>
      </w:r>
      <w:r>
        <w:rPr>
          <w:spacing w:val="-1"/>
        </w:rPr>
        <w:t>clients</w:t>
      </w:r>
      <w:r>
        <w:rPr>
          <w:spacing w:val="12"/>
        </w:rPr>
        <w:t xml:space="preserve"> </w:t>
      </w:r>
      <w:r>
        <w:t>should</w:t>
      </w:r>
      <w:r>
        <w:rPr>
          <w:spacing w:val="11"/>
        </w:rPr>
        <w:t xml:space="preserve"> </w:t>
      </w:r>
      <w:r>
        <w:t>notify</w:t>
      </w:r>
      <w:r>
        <w:rPr>
          <w:spacing w:val="6"/>
        </w:rPr>
        <w:t xml:space="preserve"> </w:t>
      </w:r>
      <w:r>
        <w:t>clients</w:t>
      </w:r>
      <w:r>
        <w:rPr>
          <w:spacing w:val="12"/>
        </w:rPr>
        <w:t xml:space="preserve"> </w:t>
      </w:r>
      <w:r>
        <w:t>promptly</w:t>
      </w:r>
      <w:r>
        <w:rPr>
          <w:spacing w:val="6"/>
        </w:rPr>
        <w:t xml:space="preserve"> </w:t>
      </w:r>
      <w:r>
        <w:rPr>
          <w:spacing w:val="-1"/>
        </w:rPr>
        <w:t>and</w:t>
      </w:r>
      <w:r>
        <w:rPr>
          <w:spacing w:val="11"/>
        </w:rPr>
        <w:t xml:space="preserve"> </w:t>
      </w:r>
      <w:r>
        <w:rPr>
          <w:spacing w:val="-1"/>
        </w:rPr>
        <w:t>seek</w:t>
      </w:r>
      <w:r>
        <w:rPr>
          <w:spacing w:val="18"/>
        </w:rPr>
        <w:t xml:space="preserve"> </w:t>
      </w:r>
      <w:r>
        <w:t>the</w:t>
      </w:r>
      <w:r>
        <w:rPr>
          <w:spacing w:val="11"/>
        </w:rPr>
        <w:t xml:space="preserve"> </w:t>
      </w:r>
      <w:r>
        <w:rPr>
          <w:spacing w:val="-1"/>
        </w:rPr>
        <w:t>transfer,</w:t>
      </w:r>
      <w:r>
        <w:rPr>
          <w:spacing w:val="13"/>
        </w:rPr>
        <w:t xml:space="preserve"> </w:t>
      </w:r>
      <w:r>
        <w:rPr>
          <w:spacing w:val="-1"/>
        </w:rPr>
        <w:t>referral,</w:t>
      </w:r>
      <w:r>
        <w:rPr>
          <w:spacing w:val="4"/>
        </w:rPr>
        <w:t xml:space="preserve"> </w:t>
      </w:r>
      <w:r>
        <w:t>or</w:t>
      </w:r>
      <w:r>
        <w:rPr>
          <w:spacing w:val="47"/>
        </w:rPr>
        <w:t xml:space="preserve"> </w:t>
      </w:r>
      <w:r>
        <w:rPr>
          <w:spacing w:val="-1"/>
        </w:rPr>
        <w:t>continuation</w:t>
      </w:r>
      <w:r>
        <w:t xml:space="preserve"> of</w:t>
      </w:r>
      <w:r>
        <w:rPr>
          <w:spacing w:val="-1"/>
        </w:rPr>
        <w:t xml:space="preserve"> services</w:t>
      </w:r>
      <w:r>
        <w:t xml:space="preserve"> </w:t>
      </w:r>
      <w:r>
        <w:rPr>
          <w:spacing w:val="1"/>
        </w:rPr>
        <w:t>in</w:t>
      </w:r>
      <w:r>
        <w:t xml:space="preserve"> </w:t>
      </w:r>
      <w:r>
        <w:rPr>
          <w:spacing w:val="-1"/>
        </w:rPr>
        <w:t>relation</w:t>
      </w:r>
      <w:r>
        <w:t xml:space="preserve"> to the </w:t>
      </w:r>
      <w:r>
        <w:rPr>
          <w:spacing w:val="-1"/>
        </w:rPr>
        <w:t>clients'</w:t>
      </w:r>
      <w:r>
        <w:t xml:space="preserve"> needs </w:t>
      </w:r>
      <w:r>
        <w:rPr>
          <w:spacing w:val="-1"/>
        </w:rPr>
        <w:t>and</w:t>
      </w:r>
      <w:r>
        <w:rPr>
          <w:spacing w:val="-7"/>
        </w:rPr>
        <w:t xml:space="preserve"> </w:t>
      </w:r>
      <w:r>
        <w:rPr>
          <w:spacing w:val="-1"/>
        </w:rPr>
        <w:t>preferences.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3"/>
        </w:numPr>
        <w:tabs>
          <w:tab w:val="left" w:pos="2261"/>
        </w:tabs>
        <w:ind w:right="112"/>
        <w:jc w:val="both"/>
      </w:pPr>
      <w:r>
        <w:rPr>
          <w:spacing w:val="-1"/>
        </w:rPr>
        <w:t>Social</w:t>
      </w:r>
      <w:r>
        <w:rPr>
          <w:spacing w:val="52"/>
        </w:rPr>
        <w:t xml:space="preserve"> </w:t>
      </w:r>
      <w:r>
        <w:rPr>
          <w:spacing w:val="-1"/>
        </w:rPr>
        <w:t>workers</w:t>
      </w:r>
      <w:r>
        <w:rPr>
          <w:spacing w:val="52"/>
        </w:rPr>
        <w:t xml:space="preserve"> </w:t>
      </w:r>
      <w:r>
        <w:t>who</w:t>
      </w:r>
      <w:r>
        <w:rPr>
          <w:spacing w:val="54"/>
        </w:rPr>
        <w:t xml:space="preserve"> </w:t>
      </w:r>
      <w:r>
        <w:rPr>
          <w:spacing w:val="-1"/>
        </w:rPr>
        <w:t>are</w:t>
      </w:r>
      <w:r>
        <w:rPr>
          <w:spacing w:val="53"/>
        </w:rPr>
        <w:t xml:space="preserve"> </w:t>
      </w:r>
      <w:r>
        <w:t>leaving</w:t>
      </w:r>
      <w:r>
        <w:rPr>
          <w:spacing w:val="50"/>
        </w:rPr>
        <w:t xml:space="preserve"> </w:t>
      </w:r>
      <w:r>
        <w:rPr>
          <w:spacing w:val="-1"/>
        </w:rPr>
        <w:t>an</w:t>
      </w:r>
      <w:r>
        <w:rPr>
          <w:spacing w:val="54"/>
        </w:rPr>
        <w:t xml:space="preserve"> </w:t>
      </w:r>
      <w:r>
        <w:rPr>
          <w:spacing w:val="-1"/>
        </w:rPr>
        <w:t>employment</w:t>
      </w:r>
      <w:r>
        <w:rPr>
          <w:spacing w:val="53"/>
        </w:rPr>
        <w:t xml:space="preserve"> </w:t>
      </w:r>
      <w:r>
        <w:rPr>
          <w:spacing w:val="-1"/>
        </w:rPr>
        <w:t>setting</w:t>
      </w:r>
      <w:r>
        <w:rPr>
          <w:spacing w:val="50"/>
        </w:rPr>
        <w:t xml:space="preserve"> </w:t>
      </w:r>
      <w:r>
        <w:t>should</w:t>
      </w:r>
      <w:r>
        <w:rPr>
          <w:spacing w:val="34"/>
        </w:rPr>
        <w:t xml:space="preserve"> </w:t>
      </w:r>
      <w:r>
        <w:t>inform</w:t>
      </w:r>
      <w:r>
        <w:rPr>
          <w:spacing w:val="60"/>
        </w:rPr>
        <w:t xml:space="preserve"> </w:t>
      </w:r>
      <w:r>
        <w:rPr>
          <w:spacing w:val="-1"/>
        </w:rPr>
        <w:t>clients</w:t>
      </w:r>
      <w:r>
        <w:rPr>
          <w:spacing w:val="32"/>
        </w:rPr>
        <w:t xml:space="preserve"> </w:t>
      </w:r>
      <w:r>
        <w:t>of</w:t>
      </w:r>
      <w:r>
        <w:rPr>
          <w:spacing w:val="30"/>
        </w:rPr>
        <w:t xml:space="preserve"> </w:t>
      </w:r>
      <w:r>
        <w:rPr>
          <w:spacing w:val="-1"/>
        </w:rPr>
        <w:t>appropriate</w:t>
      </w:r>
      <w:r>
        <w:rPr>
          <w:spacing w:val="28"/>
        </w:rPr>
        <w:t xml:space="preserve"> </w:t>
      </w:r>
      <w:r>
        <w:t>options</w:t>
      </w:r>
      <w:r>
        <w:rPr>
          <w:spacing w:val="29"/>
        </w:rPr>
        <w:t xml:space="preserve"> </w:t>
      </w:r>
      <w:r>
        <w:t>for</w:t>
      </w:r>
      <w:r>
        <w:rPr>
          <w:spacing w:val="27"/>
        </w:rPr>
        <w:t xml:space="preserve"> </w:t>
      </w:r>
      <w:r>
        <w:t>the</w:t>
      </w:r>
      <w:r>
        <w:rPr>
          <w:spacing w:val="30"/>
        </w:rPr>
        <w:t xml:space="preserve"> </w:t>
      </w:r>
      <w:r>
        <w:t>continuation</w:t>
      </w:r>
      <w:r>
        <w:rPr>
          <w:spacing w:val="30"/>
        </w:rPr>
        <w:t xml:space="preserve"> </w:t>
      </w:r>
      <w:r>
        <w:t>of</w:t>
      </w:r>
      <w:r>
        <w:rPr>
          <w:spacing w:val="28"/>
        </w:rPr>
        <w:t xml:space="preserve"> </w:t>
      </w:r>
      <w:r>
        <w:rPr>
          <w:spacing w:val="-1"/>
        </w:rPr>
        <w:t>services</w:t>
      </w:r>
      <w:r>
        <w:rPr>
          <w:spacing w:val="31"/>
        </w:rPr>
        <w:t xml:space="preserve"> </w:t>
      </w:r>
      <w:r>
        <w:rPr>
          <w:spacing w:val="-1"/>
        </w:rPr>
        <w:t>and</w:t>
      </w:r>
      <w:r>
        <w:rPr>
          <w:spacing w:val="33"/>
        </w:rPr>
        <w:t xml:space="preserve"> </w:t>
      </w:r>
      <w:r>
        <w:t>of</w:t>
      </w:r>
      <w:r>
        <w:rPr>
          <w:spacing w:val="28"/>
        </w:rPr>
        <w:t xml:space="preserve"> </w:t>
      </w:r>
      <w:r>
        <w:t>the</w:t>
      </w:r>
      <w:r>
        <w:rPr>
          <w:spacing w:val="49"/>
        </w:rPr>
        <w:t xml:space="preserve"> </w:t>
      </w:r>
      <w:r>
        <w:rPr>
          <w:spacing w:val="-1"/>
        </w:rPr>
        <w:t>benefits</w:t>
      </w:r>
      <w:r>
        <w:t xml:space="preserve"> </w:t>
      </w:r>
      <w:r>
        <w:rPr>
          <w:spacing w:val="-1"/>
        </w:rPr>
        <w:t>and</w:t>
      </w:r>
      <w:r>
        <w:t xml:space="preserve"> risks of the</w:t>
      </w:r>
      <w:r>
        <w:rPr>
          <w:spacing w:val="1"/>
        </w:rPr>
        <w:t xml:space="preserve"> </w:t>
      </w:r>
      <w:r>
        <w:t>options.</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8"/>
        <w:rPr>
          <w:rFonts w:ascii="Times New Roman" w:eastAsia="Times New Roman" w:hAnsi="Times New Roman" w:cs="Times New Roman"/>
          <w:sz w:val="11"/>
          <w:szCs w:val="11"/>
        </w:rPr>
      </w:pPr>
    </w:p>
    <w:p w:rsidR="00BD768C" w:rsidRDefault="00180D16" w:rsidP="009B121B">
      <w:pPr>
        <w:pStyle w:val="Heading5"/>
        <w:numPr>
          <w:ilvl w:val="0"/>
          <w:numId w:val="14"/>
        </w:numPr>
        <w:tabs>
          <w:tab w:val="left" w:pos="341"/>
        </w:tabs>
        <w:spacing w:before="69"/>
        <w:rPr>
          <w:b w:val="0"/>
          <w:bCs w:val="0"/>
        </w:rPr>
      </w:pPr>
      <w:r>
        <w:rPr>
          <w:spacing w:val="-1"/>
        </w:rPr>
        <w:t>Social</w:t>
      </w:r>
      <w:r>
        <w:t xml:space="preserve"> </w:t>
      </w:r>
      <w:r>
        <w:rPr>
          <w:spacing w:val="-1"/>
        </w:rPr>
        <w:t>Workers'</w:t>
      </w:r>
      <w:r>
        <w:t xml:space="preserve"> Ethical </w:t>
      </w:r>
      <w:r>
        <w:rPr>
          <w:spacing w:val="-1"/>
        </w:rPr>
        <w:t>Responsibilities</w:t>
      </w:r>
      <w:r>
        <w:t xml:space="preserve"> to</w:t>
      </w:r>
      <w:r>
        <w:rPr>
          <w:spacing w:val="2"/>
        </w:rPr>
        <w:t xml:space="preserve"> </w:t>
      </w:r>
      <w:r>
        <w:t>Colleagues</w:t>
      </w:r>
    </w:p>
    <w:p w:rsidR="00BD768C" w:rsidRDefault="00BD768C">
      <w:pPr>
        <w:spacing w:before="2"/>
        <w:rPr>
          <w:rFonts w:ascii="Times New Roman" w:eastAsia="Times New Roman" w:hAnsi="Times New Roman" w:cs="Times New Roman"/>
          <w:b/>
          <w:bCs/>
          <w:sz w:val="23"/>
          <w:szCs w:val="23"/>
        </w:rPr>
      </w:pPr>
    </w:p>
    <w:p w:rsidR="00BD768C" w:rsidRDefault="00180D16" w:rsidP="009B121B">
      <w:pPr>
        <w:pStyle w:val="BodyText"/>
        <w:numPr>
          <w:ilvl w:val="1"/>
          <w:numId w:val="14"/>
        </w:numPr>
        <w:tabs>
          <w:tab w:val="left" w:pos="581"/>
        </w:tabs>
      </w:pPr>
      <w:r>
        <w:rPr>
          <w:spacing w:val="-1"/>
        </w:rPr>
        <w:t>Respect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0"/>
        <w:jc w:val="both"/>
      </w:pPr>
      <w:r>
        <w:rPr>
          <w:spacing w:val="-1"/>
        </w:rPr>
        <w:t>Social</w:t>
      </w:r>
      <w:r>
        <w:rPr>
          <w:spacing w:val="26"/>
        </w:rPr>
        <w:t xml:space="preserve"> </w:t>
      </w:r>
      <w:r>
        <w:rPr>
          <w:spacing w:val="-1"/>
        </w:rPr>
        <w:t>workers</w:t>
      </w:r>
      <w:r>
        <w:rPr>
          <w:spacing w:val="25"/>
        </w:rPr>
        <w:t xml:space="preserve"> </w:t>
      </w:r>
      <w:r>
        <w:t>should</w:t>
      </w:r>
      <w:r>
        <w:rPr>
          <w:spacing w:val="27"/>
        </w:rPr>
        <w:t xml:space="preserve"> </w:t>
      </w:r>
      <w:r>
        <w:rPr>
          <w:spacing w:val="-1"/>
        </w:rPr>
        <w:t>treat</w:t>
      </w:r>
      <w:r>
        <w:rPr>
          <w:spacing w:val="27"/>
        </w:rPr>
        <w:t xml:space="preserve"> </w:t>
      </w:r>
      <w:r>
        <w:rPr>
          <w:spacing w:val="-1"/>
        </w:rPr>
        <w:t>colleagues</w:t>
      </w:r>
      <w:r>
        <w:rPr>
          <w:spacing w:val="27"/>
        </w:rPr>
        <w:t xml:space="preserve"> </w:t>
      </w:r>
      <w:r>
        <w:t>with</w:t>
      </w:r>
      <w:r>
        <w:rPr>
          <w:spacing w:val="27"/>
        </w:rPr>
        <w:t xml:space="preserve"> </w:t>
      </w:r>
      <w:r>
        <w:rPr>
          <w:spacing w:val="-1"/>
        </w:rPr>
        <w:t>respect</w:t>
      </w:r>
      <w:r>
        <w:rPr>
          <w:spacing w:val="27"/>
        </w:rPr>
        <w:t xml:space="preserve"> </w:t>
      </w:r>
      <w:r>
        <w:rPr>
          <w:spacing w:val="-1"/>
        </w:rPr>
        <w:t>and</w:t>
      </w:r>
      <w:r>
        <w:rPr>
          <w:spacing w:val="26"/>
        </w:rPr>
        <w:t xml:space="preserve"> </w:t>
      </w:r>
      <w:r>
        <w:t>should</w:t>
      </w:r>
      <w:r>
        <w:rPr>
          <w:spacing w:val="26"/>
        </w:rPr>
        <w:t xml:space="preserve"> </w:t>
      </w:r>
      <w:r>
        <w:rPr>
          <w:spacing w:val="-1"/>
        </w:rPr>
        <w:t>represent</w:t>
      </w:r>
      <w:r>
        <w:rPr>
          <w:spacing w:val="71"/>
        </w:rPr>
        <w:t xml:space="preserve"> </w:t>
      </w:r>
      <w:r>
        <w:t>accurately</w:t>
      </w:r>
      <w:r>
        <w:rPr>
          <w:spacing w:val="47"/>
        </w:rPr>
        <w:t xml:space="preserve"> </w:t>
      </w:r>
      <w:r>
        <w:rPr>
          <w:spacing w:val="-1"/>
        </w:rPr>
        <w:t>and</w:t>
      </w:r>
      <w:r>
        <w:rPr>
          <w:spacing w:val="50"/>
        </w:rPr>
        <w:t xml:space="preserve"> </w:t>
      </w:r>
      <w:r>
        <w:t>fairly</w:t>
      </w:r>
      <w:r>
        <w:rPr>
          <w:spacing w:val="45"/>
        </w:rPr>
        <w:t xml:space="preserve"> </w:t>
      </w:r>
      <w:r>
        <w:t>the</w:t>
      </w:r>
      <w:r>
        <w:rPr>
          <w:spacing w:val="49"/>
        </w:rPr>
        <w:t xml:space="preserve"> </w:t>
      </w:r>
      <w:r>
        <w:rPr>
          <w:spacing w:val="-1"/>
        </w:rPr>
        <w:t>qualifications,</w:t>
      </w:r>
      <w:r>
        <w:rPr>
          <w:spacing w:val="50"/>
        </w:rPr>
        <w:t xml:space="preserve"> </w:t>
      </w:r>
      <w:r>
        <w:t>views,</w:t>
      </w:r>
      <w:r>
        <w:rPr>
          <w:spacing w:val="50"/>
        </w:rPr>
        <w:t xml:space="preserve"> </w:t>
      </w:r>
      <w:r>
        <w:rPr>
          <w:spacing w:val="-1"/>
        </w:rPr>
        <w:t>and</w:t>
      </w:r>
      <w:r>
        <w:rPr>
          <w:spacing w:val="50"/>
        </w:rPr>
        <w:t xml:space="preserve"> </w:t>
      </w:r>
      <w:r>
        <w:rPr>
          <w:spacing w:val="-1"/>
        </w:rPr>
        <w:t>obligations</w:t>
      </w:r>
      <w:r>
        <w:rPr>
          <w:spacing w:val="27"/>
        </w:rPr>
        <w:t xml:space="preserve"> </w:t>
      </w:r>
      <w:r>
        <w:t>of</w:t>
      </w:r>
      <w:r>
        <w:rPr>
          <w:spacing w:val="70"/>
        </w:rPr>
        <w:t xml:space="preserve"> </w:t>
      </w:r>
      <w:r>
        <w:rPr>
          <w:spacing w:val="-1"/>
        </w:rPr>
        <w:t>colleagues.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9"/>
        </w:rPr>
        <w:t xml:space="preserve"> </w:t>
      </w:r>
      <w:r>
        <w:rPr>
          <w:spacing w:val="-1"/>
        </w:rPr>
        <w:t>workers</w:t>
      </w:r>
      <w:r>
        <w:rPr>
          <w:spacing w:val="8"/>
        </w:rPr>
        <w:t xml:space="preserve"> </w:t>
      </w:r>
      <w:r>
        <w:t>should</w:t>
      </w:r>
      <w:r>
        <w:rPr>
          <w:spacing w:val="9"/>
        </w:rPr>
        <w:t xml:space="preserve"> </w:t>
      </w:r>
      <w:r>
        <w:rPr>
          <w:spacing w:val="-1"/>
        </w:rPr>
        <w:t>avoid</w:t>
      </w:r>
      <w:r>
        <w:rPr>
          <w:spacing w:val="9"/>
        </w:rPr>
        <w:t xml:space="preserve"> </w:t>
      </w:r>
      <w:r>
        <w:rPr>
          <w:spacing w:val="-1"/>
        </w:rPr>
        <w:t>unwarranted</w:t>
      </w:r>
      <w:r>
        <w:rPr>
          <w:spacing w:val="8"/>
        </w:rPr>
        <w:t xml:space="preserve"> </w:t>
      </w:r>
      <w:r>
        <w:t>negative</w:t>
      </w:r>
      <w:r>
        <w:rPr>
          <w:spacing w:val="8"/>
        </w:rPr>
        <w:t xml:space="preserve"> </w:t>
      </w:r>
      <w:r>
        <w:rPr>
          <w:spacing w:val="-1"/>
        </w:rPr>
        <w:t>criticism</w:t>
      </w:r>
      <w:r>
        <w:rPr>
          <w:spacing w:val="10"/>
        </w:rPr>
        <w:t xml:space="preserve"> </w:t>
      </w:r>
      <w:r>
        <w:t>of</w:t>
      </w:r>
      <w:r>
        <w:rPr>
          <w:spacing w:val="50"/>
        </w:rPr>
        <w:t xml:space="preserve"> </w:t>
      </w:r>
      <w:r>
        <w:rPr>
          <w:spacing w:val="-1"/>
        </w:rPr>
        <w:t>colleagues</w:t>
      </w:r>
      <w:r>
        <w:rPr>
          <w:spacing w:val="67"/>
        </w:rPr>
        <w:t xml:space="preserve"> </w:t>
      </w:r>
      <w:r>
        <w:t>in</w:t>
      </w:r>
      <w:r>
        <w:rPr>
          <w:spacing w:val="24"/>
        </w:rPr>
        <w:t xml:space="preserve"> </w:t>
      </w:r>
      <w:r>
        <w:rPr>
          <w:spacing w:val="-1"/>
        </w:rPr>
        <w:t>communications</w:t>
      </w:r>
      <w:r>
        <w:rPr>
          <w:spacing w:val="24"/>
        </w:rPr>
        <w:t xml:space="preserve"> </w:t>
      </w:r>
      <w:r>
        <w:t>with</w:t>
      </w:r>
      <w:r>
        <w:rPr>
          <w:spacing w:val="21"/>
        </w:rPr>
        <w:t xml:space="preserve"> </w:t>
      </w:r>
      <w:r>
        <w:rPr>
          <w:spacing w:val="-1"/>
        </w:rPr>
        <w:t>clients</w:t>
      </w:r>
      <w:r>
        <w:rPr>
          <w:spacing w:val="24"/>
        </w:rPr>
        <w:t xml:space="preserve"> </w:t>
      </w:r>
      <w:r>
        <w:t>or</w:t>
      </w:r>
      <w:r>
        <w:rPr>
          <w:spacing w:val="23"/>
        </w:rPr>
        <w:t xml:space="preserve"> </w:t>
      </w:r>
      <w:r>
        <w:t>with</w:t>
      </w:r>
      <w:r>
        <w:rPr>
          <w:spacing w:val="24"/>
        </w:rPr>
        <w:t xml:space="preserve"> </w:t>
      </w:r>
      <w:r>
        <w:t>other</w:t>
      </w:r>
      <w:r>
        <w:rPr>
          <w:spacing w:val="22"/>
        </w:rPr>
        <w:t xml:space="preserve"> </w:t>
      </w:r>
      <w:r>
        <w:rPr>
          <w:spacing w:val="-1"/>
        </w:rPr>
        <w:t>professionals.</w:t>
      </w:r>
      <w:r>
        <w:rPr>
          <w:spacing w:val="31"/>
        </w:rPr>
        <w:t xml:space="preserve"> </w:t>
      </w:r>
      <w:r>
        <w:rPr>
          <w:spacing w:val="-1"/>
        </w:rPr>
        <w:t>Unwarranted</w:t>
      </w:r>
      <w:r>
        <w:rPr>
          <w:spacing w:val="75"/>
        </w:rPr>
        <w:t xml:space="preserve"> </w:t>
      </w:r>
      <w:r>
        <w:rPr>
          <w:spacing w:val="-1"/>
        </w:rPr>
        <w:t>negative</w:t>
      </w:r>
      <w:r>
        <w:rPr>
          <w:spacing w:val="42"/>
        </w:rPr>
        <w:t xml:space="preserve"> </w:t>
      </w:r>
      <w:r>
        <w:rPr>
          <w:spacing w:val="-1"/>
        </w:rPr>
        <w:t>criticism</w:t>
      </w:r>
      <w:r>
        <w:rPr>
          <w:spacing w:val="43"/>
        </w:rPr>
        <w:t xml:space="preserve"> </w:t>
      </w:r>
      <w:r>
        <w:rPr>
          <w:spacing w:val="1"/>
        </w:rPr>
        <w:t>may</w:t>
      </w:r>
      <w:r>
        <w:rPr>
          <w:spacing w:val="40"/>
        </w:rPr>
        <w:t xml:space="preserve"> </w:t>
      </w:r>
      <w:r>
        <w:t>include</w:t>
      </w:r>
      <w:r>
        <w:rPr>
          <w:spacing w:val="42"/>
        </w:rPr>
        <w:t xml:space="preserve"> </w:t>
      </w:r>
      <w:r>
        <w:rPr>
          <w:spacing w:val="-1"/>
        </w:rPr>
        <w:t>demeaning</w:t>
      </w:r>
      <w:r>
        <w:rPr>
          <w:spacing w:val="40"/>
        </w:rPr>
        <w:t xml:space="preserve"> </w:t>
      </w:r>
      <w:r>
        <w:t>comments</w:t>
      </w:r>
      <w:r>
        <w:rPr>
          <w:spacing w:val="43"/>
        </w:rPr>
        <w:t xml:space="preserve"> </w:t>
      </w:r>
      <w:r>
        <w:t>that</w:t>
      </w:r>
      <w:r>
        <w:rPr>
          <w:spacing w:val="42"/>
        </w:rPr>
        <w:t xml:space="preserve"> </w:t>
      </w:r>
      <w:r>
        <w:rPr>
          <w:spacing w:val="-1"/>
        </w:rPr>
        <w:t>refer</w:t>
      </w:r>
      <w:r>
        <w:rPr>
          <w:spacing w:val="11"/>
        </w:rPr>
        <w:t xml:space="preserve"> </w:t>
      </w:r>
      <w:r>
        <w:t>to</w:t>
      </w:r>
      <w:r>
        <w:rPr>
          <w:spacing w:val="49"/>
        </w:rPr>
        <w:t xml:space="preserve"> </w:t>
      </w:r>
      <w:r>
        <w:rPr>
          <w:spacing w:val="-1"/>
        </w:rPr>
        <w:t>colleagues'</w:t>
      </w:r>
      <w:r>
        <w:rPr>
          <w:spacing w:val="19"/>
        </w:rPr>
        <w:t xml:space="preserve"> </w:t>
      </w:r>
      <w:r>
        <w:t>level</w:t>
      </w:r>
      <w:r>
        <w:rPr>
          <w:spacing w:val="27"/>
        </w:rPr>
        <w:t xml:space="preserve"> </w:t>
      </w:r>
      <w:r>
        <w:t>of</w:t>
      </w:r>
      <w:r>
        <w:rPr>
          <w:spacing w:val="23"/>
        </w:rPr>
        <w:t xml:space="preserve"> </w:t>
      </w:r>
      <w:r>
        <w:rPr>
          <w:spacing w:val="-1"/>
        </w:rPr>
        <w:t>competence</w:t>
      </w:r>
      <w:r>
        <w:rPr>
          <w:spacing w:val="23"/>
        </w:rPr>
        <w:t xml:space="preserve"> </w:t>
      </w:r>
      <w:r>
        <w:t>or</w:t>
      </w:r>
      <w:r>
        <w:rPr>
          <w:spacing w:val="23"/>
        </w:rPr>
        <w:t xml:space="preserve"> </w:t>
      </w:r>
      <w:r>
        <w:t>to</w:t>
      </w:r>
      <w:r>
        <w:rPr>
          <w:spacing w:val="26"/>
        </w:rPr>
        <w:t xml:space="preserve"> </w:t>
      </w:r>
      <w:r>
        <w:t>individuals'</w:t>
      </w:r>
      <w:r>
        <w:rPr>
          <w:spacing w:val="25"/>
        </w:rPr>
        <w:t xml:space="preserve"> </w:t>
      </w:r>
      <w:r>
        <w:rPr>
          <w:spacing w:val="-1"/>
        </w:rPr>
        <w:t>attributes</w:t>
      </w:r>
      <w:r>
        <w:rPr>
          <w:spacing w:val="26"/>
        </w:rPr>
        <w:t xml:space="preserve"> </w:t>
      </w:r>
      <w:r>
        <w:rPr>
          <w:spacing w:val="-1"/>
        </w:rPr>
        <w:t>such</w:t>
      </w:r>
      <w:r>
        <w:rPr>
          <w:spacing w:val="24"/>
        </w:rPr>
        <w:t xml:space="preserve"> </w:t>
      </w:r>
      <w:r>
        <w:rPr>
          <w:spacing w:val="-1"/>
        </w:rPr>
        <w:t>as</w:t>
      </w:r>
      <w:r>
        <w:rPr>
          <w:spacing w:val="27"/>
        </w:rPr>
        <w:t xml:space="preserve"> </w:t>
      </w:r>
      <w:r>
        <w:rPr>
          <w:spacing w:val="-1"/>
        </w:rPr>
        <w:t>race,</w:t>
      </w:r>
      <w:r>
        <w:rPr>
          <w:spacing w:val="63"/>
        </w:rPr>
        <w:t xml:space="preserve"> </w:t>
      </w:r>
      <w:r>
        <w:rPr>
          <w:spacing w:val="-1"/>
        </w:rPr>
        <w:t>ethnicity,</w:t>
      </w:r>
      <w:r>
        <w:rPr>
          <w:spacing w:val="2"/>
        </w:rPr>
        <w:t xml:space="preserve"> </w:t>
      </w:r>
      <w:r>
        <w:rPr>
          <w:spacing w:val="-1"/>
        </w:rPr>
        <w:t>national</w:t>
      </w:r>
      <w:r>
        <w:rPr>
          <w:spacing w:val="2"/>
        </w:rPr>
        <w:t xml:space="preserve"> </w:t>
      </w:r>
      <w:r>
        <w:rPr>
          <w:spacing w:val="-1"/>
        </w:rPr>
        <w:t>origin,</w:t>
      </w:r>
      <w:r>
        <w:rPr>
          <w:spacing w:val="4"/>
        </w:rPr>
        <w:t xml:space="preserve"> </w:t>
      </w:r>
      <w:r>
        <w:rPr>
          <w:spacing w:val="-1"/>
        </w:rPr>
        <w:t>color,</w:t>
      </w:r>
      <w:r>
        <w:rPr>
          <w:spacing w:val="1"/>
        </w:rPr>
        <w:t xml:space="preserve"> </w:t>
      </w:r>
      <w:r>
        <w:t>sex,</w:t>
      </w:r>
      <w:r>
        <w:rPr>
          <w:spacing w:val="2"/>
        </w:rPr>
        <w:t xml:space="preserve"> </w:t>
      </w:r>
      <w:r>
        <w:t xml:space="preserve">sexual </w:t>
      </w:r>
      <w:r>
        <w:rPr>
          <w:spacing w:val="-1"/>
        </w:rPr>
        <w:t>orientation,</w:t>
      </w:r>
      <w:r>
        <w:rPr>
          <w:spacing w:val="2"/>
        </w:rPr>
        <w:t xml:space="preserve"> </w:t>
      </w:r>
      <w:r>
        <w:rPr>
          <w:spacing w:val="-1"/>
        </w:rPr>
        <w:t>age,</w:t>
      </w:r>
      <w:r>
        <w:rPr>
          <w:spacing w:val="2"/>
        </w:rPr>
        <w:t xml:space="preserve"> </w:t>
      </w:r>
      <w:r>
        <w:rPr>
          <w:spacing w:val="-1"/>
        </w:rPr>
        <w:t>marital</w:t>
      </w:r>
      <w:r>
        <w:rPr>
          <w:spacing w:val="17"/>
        </w:rPr>
        <w:t xml:space="preserve"> </w:t>
      </w:r>
      <w:r>
        <w:t>status,</w:t>
      </w:r>
      <w:r>
        <w:rPr>
          <w:spacing w:val="79"/>
        </w:rPr>
        <w:t xml:space="preserve"> </w:t>
      </w:r>
      <w:r>
        <w:rPr>
          <w:spacing w:val="-1"/>
        </w:rPr>
        <w:t>political</w:t>
      </w:r>
      <w:r>
        <w:t xml:space="preserve"> </w:t>
      </w:r>
      <w:r>
        <w:rPr>
          <w:spacing w:val="-1"/>
        </w:rPr>
        <w:t>belief,</w:t>
      </w:r>
      <w:r>
        <w:t xml:space="preserve"> </w:t>
      </w:r>
      <w:r>
        <w:rPr>
          <w:spacing w:val="-1"/>
        </w:rPr>
        <w:t>religion,</w:t>
      </w:r>
      <w:r>
        <w:t xml:space="preserve"> and </w:t>
      </w:r>
      <w:r>
        <w:rPr>
          <w:spacing w:val="-1"/>
        </w:rPr>
        <w:t>mental</w:t>
      </w:r>
      <w:r>
        <w:t xml:space="preserve"> or</w:t>
      </w:r>
      <w:r>
        <w:rPr>
          <w:spacing w:val="-1"/>
        </w:rPr>
        <w:t xml:space="preserve"> physical</w:t>
      </w:r>
      <w:r>
        <w:rPr>
          <w:spacing w:val="-3"/>
        </w:rPr>
        <w:t xml:space="preserve"> </w:t>
      </w:r>
      <w:r>
        <w:rPr>
          <w:spacing w:val="-1"/>
        </w:rPr>
        <w:t>disability.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47"/>
        </w:rPr>
        <w:t xml:space="preserve"> </w:t>
      </w:r>
      <w:r>
        <w:rPr>
          <w:spacing w:val="-1"/>
        </w:rPr>
        <w:t>workers</w:t>
      </w:r>
      <w:r>
        <w:rPr>
          <w:spacing w:val="47"/>
        </w:rPr>
        <w:t xml:space="preserve"> </w:t>
      </w:r>
      <w:r>
        <w:t>should</w:t>
      </w:r>
      <w:r>
        <w:rPr>
          <w:spacing w:val="47"/>
        </w:rPr>
        <w:t xml:space="preserve"> </w:t>
      </w:r>
      <w:r>
        <w:rPr>
          <w:spacing w:val="-1"/>
        </w:rPr>
        <w:t>cooperate</w:t>
      </w:r>
      <w:r>
        <w:rPr>
          <w:spacing w:val="47"/>
        </w:rPr>
        <w:t xml:space="preserve"> </w:t>
      </w:r>
      <w:r>
        <w:t>with</w:t>
      </w:r>
      <w:r>
        <w:rPr>
          <w:spacing w:val="48"/>
        </w:rPr>
        <w:t xml:space="preserve"> </w:t>
      </w:r>
      <w:r>
        <w:rPr>
          <w:spacing w:val="-1"/>
        </w:rPr>
        <w:t>social</w:t>
      </w:r>
      <w:r>
        <w:rPr>
          <w:spacing w:val="47"/>
        </w:rPr>
        <w:t xml:space="preserve"> </w:t>
      </w:r>
      <w:r>
        <w:t>work</w:t>
      </w:r>
      <w:r>
        <w:rPr>
          <w:spacing w:val="47"/>
        </w:rPr>
        <w:t xml:space="preserve"> </w:t>
      </w:r>
      <w:r>
        <w:rPr>
          <w:spacing w:val="-1"/>
        </w:rPr>
        <w:t>colleagues</w:t>
      </w:r>
      <w:r>
        <w:rPr>
          <w:spacing w:val="50"/>
        </w:rPr>
        <w:t xml:space="preserve"> </w:t>
      </w:r>
      <w:r>
        <w:rPr>
          <w:spacing w:val="-1"/>
        </w:rPr>
        <w:t>and</w:t>
      </w:r>
      <w:r>
        <w:rPr>
          <w:spacing w:val="14"/>
        </w:rPr>
        <w:t xml:space="preserve"> </w:t>
      </w:r>
      <w:r>
        <w:t>with</w:t>
      </w:r>
      <w:r>
        <w:rPr>
          <w:spacing w:val="59"/>
        </w:rPr>
        <w:t xml:space="preserve"> </w:t>
      </w:r>
      <w:r>
        <w:rPr>
          <w:spacing w:val="-1"/>
        </w:rPr>
        <w:t>colleagues</w:t>
      </w:r>
      <w:r>
        <w:rPr>
          <w:spacing w:val="43"/>
        </w:rPr>
        <w:t xml:space="preserve"> </w:t>
      </w:r>
      <w:r>
        <w:t>of</w:t>
      </w:r>
      <w:r>
        <w:rPr>
          <w:spacing w:val="42"/>
        </w:rPr>
        <w:t xml:space="preserve"> </w:t>
      </w:r>
      <w:r>
        <w:t>other</w:t>
      </w:r>
      <w:r>
        <w:rPr>
          <w:spacing w:val="39"/>
        </w:rPr>
        <w:t xml:space="preserve"> </w:t>
      </w:r>
      <w:r>
        <w:t>professions</w:t>
      </w:r>
      <w:r>
        <w:rPr>
          <w:spacing w:val="43"/>
        </w:rPr>
        <w:t xml:space="preserve"> </w:t>
      </w:r>
      <w:r>
        <w:rPr>
          <w:spacing w:val="-1"/>
        </w:rPr>
        <w:t>when</w:t>
      </w:r>
      <w:r>
        <w:rPr>
          <w:spacing w:val="43"/>
        </w:rPr>
        <w:t xml:space="preserve"> </w:t>
      </w:r>
      <w:r>
        <w:rPr>
          <w:spacing w:val="-1"/>
        </w:rPr>
        <w:t>such</w:t>
      </w:r>
      <w:r>
        <w:rPr>
          <w:spacing w:val="43"/>
        </w:rPr>
        <w:t xml:space="preserve"> </w:t>
      </w:r>
      <w:r>
        <w:rPr>
          <w:spacing w:val="-1"/>
        </w:rPr>
        <w:t>cooperation</w:t>
      </w:r>
      <w:r>
        <w:rPr>
          <w:spacing w:val="44"/>
        </w:rPr>
        <w:t xml:space="preserve"> </w:t>
      </w:r>
      <w:r>
        <w:rPr>
          <w:spacing w:val="-1"/>
        </w:rPr>
        <w:t>serves</w:t>
      </w:r>
      <w:r>
        <w:rPr>
          <w:spacing w:val="43"/>
        </w:rPr>
        <w:t xml:space="preserve"> </w:t>
      </w:r>
      <w:r>
        <w:t>the</w:t>
      </w:r>
      <w:r>
        <w:rPr>
          <w:spacing w:val="47"/>
        </w:rPr>
        <w:t xml:space="preserve"> </w:t>
      </w:r>
      <w:r>
        <w:rPr>
          <w:spacing w:val="-1"/>
        </w:rPr>
        <w:t>well-</w:t>
      </w:r>
      <w:r>
        <w:rPr>
          <w:spacing w:val="49"/>
        </w:rPr>
        <w:t xml:space="preserve"> </w:t>
      </w:r>
      <w:r>
        <w:rPr>
          <w:spacing w:val="-1"/>
        </w:rPr>
        <w:t>being</w:t>
      </w:r>
      <w:r>
        <w:rPr>
          <w:spacing w:val="-2"/>
        </w:rPr>
        <w:t xml:space="preserve"> </w:t>
      </w:r>
      <w:r>
        <w:t>of</w:t>
      </w:r>
      <w:r>
        <w:rPr>
          <w:spacing w:val="-1"/>
        </w:rPr>
        <w:t xml:space="preserve"> clients.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Confidentiality</w:t>
      </w:r>
    </w:p>
    <w:p w:rsidR="00BD768C" w:rsidRDefault="00BD768C">
      <w:pPr>
        <w:rPr>
          <w:rFonts w:ascii="Times New Roman" w:eastAsia="Times New Roman" w:hAnsi="Times New Roman" w:cs="Times New Roman"/>
          <w:sz w:val="24"/>
          <w:szCs w:val="24"/>
        </w:rPr>
      </w:pPr>
    </w:p>
    <w:p w:rsidR="00BD768C" w:rsidRDefault="00180D16">
      <w:pPr>
        <w:pStyle w:val="BodyText"/>
        <w:ind w:right="112" w:firstLine="717"/>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respect</w:t>
      </w:r>
      <w:r>
        <w:rPr>
          <w:spacing w:val="2"/>
        </w:rPr>
        <w:t xml:space="preserve"> </w:t>
      </w:r>
      <w:r>
        <w:rPr>
          <w:spacing w:val="-1"/>
        </w:rPr>
        <w:t>confidential</w:t>
      </w:r>
      <w:r>
        <w:rPr>
          <w:spacing w:val="2"/>
        </w:rPr>
        <w:t xml:space="preserve"> </w:t>
      </w:r>
      <w:r>
        <w:t>information</w:t>
      </w:r>
      <w:r>
        <w:rPr>
          <w:spacing w:val="2"/>
        </w:rPr>
        <w:t xml:space="preserve"> </w:t>
      </w:r>
      <w:r>
        <w:rPr>
          <w:spacing w:val="-1"/>
        </w:rPr>
        <w:t>shared</w:t>
      </w:r>
      <w:r>
        <w:rPr>
          <w:spacing w:val="2"/>
        </w:rPr>
        <w:t xml:space="preserve"> </w:t>
      </w:r>
      <w:r>
        <w:rPr>
          <w:spacing w:val="1"/>
        </w:rPr>
        <w:t>by</w:t>
      </w:r>
      <w:r>
        <w:rPr>
          <w:spacing w:val="-3"/>
        </w:rPr>
        <w:t xml:space="preserve"> </w:t>
      </w:r>
      <w:r>
        <w:rPr>
          <w:spacing w:val="-1"/>
        </w:rPr>
        <w:t>colleagues</w:t>
      </w:r>
      <w:r>
        <w:rPr>
          <w:spacing w:val="2"/>
        </w:rPr>
        <w:t xml:space="preserve"> </w:t>
      </w:r>
      <w:r w:rsidR="00D34410">
        <w:t>during</w:t>
      </w:r>
      <w:r>
        <w:rPr>
          <w:spacing w:val="54"/>
        </w:rPr>
        <w:t xml:space="preserve"> </w:t>
      </w:r>
      <w:r>
        <w:t>their</w:t>
      </w:r>
      <w:r>
        <w:rPr>
          <w:spacing w:val="54"/>
        </w:rPr>
        <w:t xml:space="preserve"> </w:t>
      </w:r>
      <w:r>
        <w:rPr>
          <w:spacing w:val="-1"/>
        </w:rPr>
        <w:t>professional</w:t>
      </w:r>
      <w:r>
        <w:rPr>
          <w:spacing w:val="55"/>
        </w:rPr>
        <w:t xml:space="preserve"> </w:t>
      </w:r>
      <w:r>
        <w:rPr>
          <w:spacing w:val="-1"/>
        </w:rPr>
        <w:t>relationships</w:t>
      </w:r>
      <w:r>
        <w:rPr>
          <w:spacing w:val="55"/>
        </w:rPr>
        <w:t xml:space="preserve"> </w:t>
      </w:r>
      <w:r>
        <w:rPr>
          <w:spacing w:val="-1"/>
        </w:rPr>
        <w:t>and</w:t>
      </w:r>
      <w:r>
        <w:rPr>
          <w:spacing w:val="54"/>
        </w:rPr>
        <w:t xml:space="preserve"> </w:t>
      </w:r>
      <w:r>
        <w:rPr>
          <w:spacing w:val="-1"/>
        </w:rPr>
        <w:t>transactions.</w:t>
      </w:r>
      <w:r>
        <w:rPr>
          <w:spacing w:val="55"/>
        </w:rPr>
        <w:t xml:space="preserve"> </w:t>
      </w:r>
      <w:r>
        <w:rPr>
          <w:spacing w:val="-1"/>
        </w:rPr>
        <w:t>Social</w:t>
      </w:r>
      <w:r>
        <w:rPr>
          <w:spacing w:val="54"/>
        </w:rPr>
        <w:t xml:space="preserve"> </w:t>
      </w:r>
      <w:r>
        <w:rPr>
          <w:spacing w:val="-1"/>
        </w:rPr>
        <w:t>workers</w:t>
      </w:r>
      <w:r>
        <w:rPr>
          <w:spacing w:val="54"/>
        </w:rPr>
        <w:t xml:space="preserve"> </w:t>
      </w:r>
      <w:r>
        <w:t>should</w:t>
      </w:r>
      <w:r>
        <w:rPr>
          <w:spacing w:val="54"/>
        </w:rPr>
        <w:t xml:space="preserve"> </w:t>
      </w:r>
      <w:r>
        <w:rPr>
          <w:spacing w:val="-1"/>
        </w:rPr>
        <w:t>ensure</w:t>
      </w:r>
      <w:r>
        <w:rPr>
          <w:spacing w:val="59"/>
        </w:rPr>
        <w:t xml:space="preserve"> </w:t>
      </w:r>
      <w:r>
        <w:t>that</w:t>
      </w:r>
      <w:r>
        <w:rPr>
          <w:spacing w:val="7"/>
        </w:rPr>
        <w:t xml:space="preserve"> </w:t>
      </w:r>
      <w:r>
        <w:rPr>
          <w:spacing w:val="-1"/>
        </w:rPr>
        <w:t>such</w:t>
      </w:r>
      <w:r>
        <w:rPr>
          <w:spacing w:val="97"/>
        </w:rPr>
        <w:t xml:space="preserve"> </w:t>
      </w:r>
      <w:r>
        <w:rPr>
          <w:spacing w:val="-1"/>
        </w:rPr>
        <w:t>colleagues</w:t>
      </w:r>
      <w:r>
        <w:rPr>
          <w:spacing w:val="39"/>
        </w:rPr>
        <w:t xml:space="preserve"> </w:t>
      </w:r>
      <w:r>
        <w:rPr>
          <w:spacing w:val="-1"/>
        </w:rPr>
        <w:t>understand</w:t>
      </w:r>
      <w:r>
        <w:rPr>
          <w:spacing w:val="39"/>
        </w:rPr>
        <w:t xml:space="preserve"> </w:t>
      </w:r>
      <w:r>
        <w:t>social</w:t>
      </w:r>
      <w:r>
        <w:rPr>
          <w:spacing w:val="36"/>
        </w:rPr>
        <w:t xml:space="preserve"> </w:t>
      </w:r>
      <w:r>
        <w:t>workers'</w:t>
      </w:r>
      <w:r>
        <w:rPr>
          <w:spacing w:val="31"/>
        </w:rPr>
        <w:t xml:space="preserve"> </w:t>
      </w:r>
      <w:r>
        <w:rPr>
          <w:spacing w:val="-1"/>
        </w:rPr>
        <w:t>obligation</w:t>
      </w:r>
      <w:r>
        <w:rPr>
          <w:spacing w:val="41"/>
        </w:rPr>
        <w:t xml:space="preserve"> </w:t>
      </w:r>
      <w:r>
        <w:t>to</w:t>
      </w:r>
      <w:r>
        <w:rPr>
          <w:spacing w:val="36"/>
        </w:rPr>
        <w:t xml:space="preserve"> </w:t>
      </w:r>
      <w:r>
        <w:rPr>
          <w:spacing w:val="-1"/>
        </w:rPr>
        <w:t>respect</w:t>
      </w:r>
      <w:r>
        <w:rPr>
          <w:spacing w:val="39"/>
        </w:rPr>
        <w:t xml:space="preserve"> </w:t>
      </w:r>
      <w:r>
        <w:rPr>
          <w:spacing w:val="-1"/>
        </w:rPr>
        <w:t>confidentiality</w:t>
      </w:r>
      <w:r>
        <w:rPr>
          <w:spacing w:val="32"/>
        </w:rPr>
        <w:t xml:space="preserve"> </w:t>
      </w:r>
      <w:r>
        <w:t>and</w:t>
      </w:r>
      <w:r>
        <w:rPr>
          <w:spacing w:val="41"/>
        </w:rPr>
        <w:t xml:space="preserve"> </w:t>
      </w:r>
      <w:r>
        <w:rPr>
          <w:spacing w:val="1"/>
        </w:rPr>
        <w:t>any</w:t>
      </w:r>
      <w:r>
        <w:rPr>
          <w:spacing w:val="26"/>
        </w:rPr>
        <w:t xml:space="preserve"> </w:t>
      </w:r>
      <w:r>
        <w:rPr>
          <w:spacing w:val="-1"/>
        </w:rPr>
        <w:t>exceptions</w:t>
      </w:r>
      <w:r>
        <w:rPr>
          <w:spacing w:val="93"/>
        </w:rPr>
        <w:t xml:space="preserve"> </w:t>
      </w:r>
      <w:r>
        <w:rPr>
          <w:spacing w:val="-1"/>
        </w:rPr>
        <w:t>related</w:t>
      </w:r>
      <w:r>
        <w:t xml:space="preserve"> to</w:t>
      </w:r>
      <w:r>
        <w:rPr>
          <w:spacing w:val="-2"/>
        </w:rPr>
        <w:t xml:space="preserve"> </w:t>
      </w:r>
      <w:r>
        <w:t>it.</w:t>
      </w:r>
    </w:p>
    <w:p w:rsidR="00BD768C" w:rsidRDefault="00BD768C">
      <w:pPr>
        <w:spacing w:before="9"/>
        <w:rPr>
          <w:rFonts w:ascii="Times New Roman" w:eastAsia="Times New Roman" w:hAnsi="Times New Roman" w:cs="Times New Roman"/>
          <w:sz w:val="23"/>
          <w:szCs w:val="23"/>
        </w:rPr>
      </w:pPr>
    </w:p>
    <w:p w:rsidR="00BD768C" w:rsidRDefault="00180D16" w:rsidP="009B121B">
      <w:pPr>
        <w:pStyle w:val="BodyText"/>
        <w:numPr>
          <w:ilvl w:val="1"/>
          <w:numId w:val="14"/>
        </w:numPr>
        <w:tabs>
          <w:tab w:val="left" w:pos="583"/>
        </w:tabs>
        <w:ind w:left="582" w:hanging="482"/>
      </w:pPr>
      <w:r>
        <w:rPr>
          <w:spacing w:val="-1"/>
        </w:rPr>
        <w:t>Interdisciplinary</w:t>
      </w:r>
      <w:r>
        <w:rPr>
          <w:spacing w:val="-11"/>
        </w:rPr>
        <w:t xml:space="preserve"> </w:t>
      </w:r>
      <w:r>
        <w:rPr>
          <w:spacing w:val="-1"/>
        </w:rPr>
        <w:t>Collaboration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9"/>
        <w:jc w:val="both"/>
      </w:pPr>
      <w:r>
        <w:rPr>
          <w:spacing w:val="-1"/>
        </w:rPr>
        <w:t>Social</w:t>
      </w:r>
      <w:r>
        <w:rPr>
          <w:spacing w:val="59"/>
        </w:rPr>
        <w:t xml:space="preserve"> </w:t>
      </w:r>
      <w:r>
        <w:rPr>
          <w:spacing w:val="-1"/>
        </w:rPr>
        <w:t>workers</w:t>
      </w:r>
      <w:r>
        <w:rPr>
          <w:spacing w:val="59"/>
        </w:rPr>
        <w:t xml:space="preserve"> </w:t>
      </w:r>
      <w:r>
        <w:t>who</w:t>
      </w:r>
      <w:r>
        <w:rPr>
          <w:spacing w:val="1"/>
        </w:rPr>
        <w:t xml:space="preserve"> </w:t>
      </w:r>
      <w:r>
        <w:rPr>
          <w:spacing w:val="-1"/>
        </w:rPr>
        <w:t>are</w:t>
      </w:r>
      <w:r>
        <w:t xml:space="preserve"> </w:t>
      </w:r>
      <w:r>
        <w:rPr>
          <w:spacing w:val="-1"/>
        </w:rPr>
        <w:t>members</w:t>
      </w:r>
      <w:r>
        <w:rPr>
          <w:spacing w:val="59"/>
        </w:rPr>
        <w:t xml:space="preserve"> </w:t>
      </w:r>
      <w:r>
        <w:t>of</w:t>
      </w:r>
      <w:r>
        <w:rPr>
          <w:spacing w:val="59"/>
        </w:rPr>
        <w:t xml:space="preserve"> </w:t>
      </w:r>
      <w:r>
        <w:rPr>
          <w:spacing w:val="-1"/>
        </w:rPr>
        <w:t>an</w:t>
      </w:r>
      <w:r>
        <w:rPr>
          <w:spacing w:val="59"/>
        </w:rPr>
        <w:t xml:space="preserve"> </w:t>
      </w:r>
      <w:r>
        <w:rPr>
          <w:spacing w:val="-1"/>
        </w:rPr>
        <w:t>interdisciplinary</w:t>
      </w:r>
      <w:r>
        <w:rPr>
          <w:spacing w:val="54"/>
        </w:rPr>
        <w:t xml:space="preserve"> </w:t>
      </w:r>
      <w:r>
        <w:t>team</w:t>
      </w:r>
      <w:r>
        <w:rPr>
          <w:spacing w:val="5"/>
        </w:rPr>
        <w:t xml:space="preserve"> </w:t>
      </w:r>
      <w:r>
        <w:t>should</w:t>
      </w:r>
      <w:r>
        <w:rPr>
          <w:spacing w:val="69"/>
        </w:rPr>
        <w:t xml:space="preserve"> </w:t>
      </w:r>
      <w:r>
        <w:rPr>
          <w:spacing w:val="-1"/>
        </w:rPr>
        <w:t>participate</w:t>
      </w:r>
      <w:r>
        <w:rPr>
          <w:spacing w:val="-13"/>
        </w:rPr>
        <w:t xml:space="preserve"> </w:t>
      </w:r>
      <w:r>
        <w:t>in</w:t>
      </w:r>
      <w:r>
        <w:rPr>
          <w:spacing w:val="-10"/>
        </w:rPr>
        <w:t xml:space="preserve"> </w:t>
      </w:r>
      <w:r>
        <w:rPr>
          <w:spacing w:val="-1"/>
        </w:rPr>
        <w:t>and</w:t>
      </w:r>
      <w:r>
        <w:rPr>
          <w:spacing w:val="-12"/>
        </w:rPr>
        <w:t xml:space="preserve"> </w:t>
      </w:r>
      <w:r>
        <w:t>contribute</w:t>
      </w:r>
      <w:r>
        <w:rPr>
          <w:spacing w:val="-13"/>
        </w:rPr>
        <w:t xml:space="preserve"> </w:t>
      </w:r>
      <w:r>
        <w:t>to</w:t>
      </w:r>
      <w:r>
        <w:rPr>
          <w:spacing w:val="-12"/>
        </w:rPr>
        <w:t xml:space="preserve"> </w:t>
      </w:r>
      <w:r>
        <w:rPr>
          <w:spacing w:val="-1"/>
        </w:rPr>
        <w:t>decisions</w:t>
      </w:r>
      <w:r>
        <w:rPr>
          <w:spacing w:val="-12"/>
        </w:rPr>
        <w:t xml:space="preserve"> </w:t>
      </w:r>
      <w:r>
        <w:t>that</w:t>
      </w:r>
      <w:r>
        <w:rPr>
          <w:spacing w:val="-10"/>
        </w:rPr>
        <w:t xml:space="preserve"> </w:t>
      </w:r>
      <w:r>
        <w:rPr>
          <w:spacing w:val="-1"/>
        </w:rPr>
        <w:t>affect</w:t>
      </w:r>
      <w:r>
        <w:rPr>
          <w:spacing w:val="-12"/>
        </w:rPr>
        <w:t xml:space="preserve"> </w:t>
      </w:r>
      <w:r>
        <w:t>the</w:t>
      </w:r>
      <w:r>
        <w:rPr>
          <w:spacing w:val="-13"/>
        </w:rPr>
        <w:t xml:space="preserve"> </w:t>
      </w:r>
      <w:r>
        <w:t>well-being</w:t>
      </w:r>
      <w:r>
        <w:rPr>
          <w:spacing w:val="5"/>
        </w:rPr>
        <w:t xml:space="preserve"> </w:t>
      </w:r>
      <w:r>
        <w:rPr>
          <w:spacing w:val="1"/>
        </w:rPr>
        <w:t>of</w:t>
      </w:r>
      <w:r>
        <w:rPr>
          <w:spacing w:val="-13"/>
        </w:rPr>
        <w:t xml:space="preserve"> </w:t>
      </w:r>
      <w:r>
        <w:rPr>
          <w:spacing w:val="-1"/>
        </w:rPr>
        <w:t>clients</w:t>
      </w:r>
      <w:r>
        <w:rPr>
          <w:spacing w:val="59"/>
        </w:rPr>
        <w:t xml:space="preserve"> </w:t>
      </w:r>
      <w:r>
        <w:rPr>
          <w:spacing w:val="1"/>
        </w:rPr>
        <w:t>by</w:t>
      </w:r>
      <w:r>
        <w:rPr>
          <w:spacing w:val="-3"/>
        </w:rPr>
        <w:t xml:space="preserve"> </w:t>
      </w:r>
      <w:r>
        <w:t>drawing</w:t>
      </w:r>
      <w:r>
        <w:rPr>
          <w:spacing w:val="-1"/>
        </w:rPr>
        <w:t xml:space="preserve"> </w:t>
      </w:r>
      <w:r>
        <w:t>on</w:t>
      </w:r>
      <w:r>
        <w:rPr>
          <w:spacing w:val="2"/>
        </w:rPr>
        <w:t xml:space="preserve"> </w:t>
      </w:r>
      <w:r>
        <w:t>the</w:t>
      </w:r>
      <w:r>
        <w:rPr>
          <w:spacing w:val="1"/>
        </w:rPr>
        <w:t xml:space="preserve"> </w:t>
      </w:r>
      <w:r>
        <w:rPr>
          <w:spacing w:val="-1"/>
        </w:rPr>
        <w:t>perspectives,</w:t>
      </w:r>
      <w:r>
        <w:t xml:space="preserve"> </w:t>
      </w:r>
      <w:r>
        <w:rPr>
          <w:spacing w:val="-1"/>
        </w:rPr>
        <w:t>values,</w:t>
      </w:r>
      <w:r>
        <w:rPr>
          <w:spacing w:val="1"/>
        </w:rPr>
        <w:t xml:space="preserve"> </w:t>
      </w:r>
      <w:r>
        <w:rPr>
          <w:spacing w:val="-1"/>
        </w:rPr>
        <w:t>and</w:t>
      </w:r>
      <w:r>
        <w:rPr>
          <w:spacing w:val="2"/>
        </w:rPr>
        <w:t xml:space="preserve"> </w:t>
      </w:r>
      <w:r>
        <w:rPr>
          <w:spacing w:val="-1"/>
        </w:rPr>
        <w:t>experiences</w:t>
      </w:r>
      <w:r>
        <w:rPr>
          <w:spacing w:val="2"/>
        </w:rPr>
        <w:t xml:space="preserve"> </w:t>
      </w:r>
      <w:r>
        <w:t>of</w:t>
      </w:r>
      <w:r>
        <w:rPr>
          <w:spacing w:val="32"/>
        </w:rPr>
        <w:t xml:space="preserve"> </w:t>
      </w:r>
      <w:r>
        <w:t>the</w:t>
      </w:r>
      <w:r>
        <w:rPr>
          <w:spacing w:val="1"/>
        </w:rPr>
        <w:t xml:space="preserve"> </w:t>
      </w:r>
      <w:r>
        <w:rPr>
          <w:spacing w:val="-1"/>
        </w:rPr>
        <w:t>social</w:t>
      </w:r>
      <w:r>
        <w:rPr>
          <w:spacing w:val="2"/>
        </w:rPr>
        <w:t xml:space="preserve"> </w:t>
      </w:r>
      <w:r>
        <w:rPr>
          <w:spacing w:val="-1"/>
        </w:rPr>
        <w:t>work</w:t>
      </w:r>
      <w:r>
        <w:rPr>
          <w:spacing w:val="69"/>
        </w:rPr>
        <w:t xml:space="preserve"> </w:t>
      </w:r>
      <w:r>
        <w:rPr>
          <w:spacing w:val="-1"/>
        </w:rPr>
        <w:t>profession.</w:t>
      </w:r>
      <w:r>
        <w:rPr>
          <w:spacing w:val="54"/>
        </w:rPr>
        <w:t xml:space="preserve"> </w:t>
      </w:r>
      <w:r>
        <w:rPr>
          <w:spacing w:val="-1"/>
        </w:rPr>
        <w:t>Professional</w:t>
      </w:r>
      <w:r>
        <w:rPr>
          <w:spacing w:val="57"/>
        </w:rPr>
        <w:t xml:space="preserve"> </w:t>
      </w:r>
      <w:r>
        <w:rPr>
          <w:spacing w:val="-1"/>
        </w:rPr>
        <w:t>and</w:t>
      </w:r>
      <w:r>
        <w:rPr>
          <w:spacing w:val="54"/>
        </w:rPr>
        <w:t xml:space="preserve"> </w:t>
      </w:r>
      <w:r>
        <w:rPr>
          <w:spacing w:val="-1"/>
        </w:rPr>
        <w:t>ethical</w:t>
      </w:r>
      <w:r>
        <w:rPr>
          <w:spacing w:val="55"/>
        </w:rPr>
        <w:t xml:space="preserve"> </w:t>
      </w:r>
      <w:r>
        <w:rPr>
          <w:spacing w:val="-1"/>
        </w:rPr>
        <w:t>obligations</w:t>
      </w:r>
      <w:r>
        <w:rPr>
          <w:spacing w:val="57"/>
        </w:rPr>
        <w:t xml:space="preserve"> </w:t>
      </w:r>
      <w:r>
        <w:t>of</w:t>
      </w:r>
      <w:r>
        <w:rPr>
          <w:spacing w:val="29"/>
        </w:rPr>
        <w:t xml:space="preserve"> </w:t>
      </w:r>
      <w:r>
        <w:t>the</w:t>
      </w:r>
      <w:r>
        <w:rPr>
          <w:spacing w:val="54"/>
        </w:rPr>
        <w:t xml:space="preserve"> </w:t>
      </w:r>
      <w:r>
        <w:t>interdisciplinary</w:t>
      </w:r>
      <w:r>
        <w:rPr>
          <w:spacing w:val="67"/>
        </w:rPr>
        <w:t xml:space="preserve"> </w:t>
      </w:r>
      <w:r>
        <w:rPr>
          <w:spacing w:val="-1"/>
        </w:rPr>
        <w:t>team</w:t>
      </w:r>
      <w:r>
        <w:rPr>
          <w:spacing w:val="-14"/>
        </w:rPr>
        <w:t xml:space="preserve"> </w:t>
      </w:r>
      <w:r w:rsidR="00D34410">
        <w:rPr>
          <w:spacing w:val="-1"/>
        </w:rPr>
        <w:t>and</w:t>
      </w:r>
      <w:r>
        <w:rPr>
          <w:spacing w:val="-15"/>
        </w:rPr>
        <w:t xml:space="preserve"> </w:t>
      </w:r>
      <w:r>
        <w:rPr>
          <w:spacing w:val="1"/>
        </w:rPr>
        <w:t>of</w:t>
      </w:r>
      <w:r>
        <w:rPr>
          <w:spacing w:val="-16"/>
        </w:rPr>
        <w:t xml:space="preserve"> </w:t>
      </w:r>
      <w:r>
        <w:t>its</w:t>
      </w:r>
      <w:r>
        <w:rPr>
          <w:spacing w:val="-15"/>
        </w:rPr>
        <w:t xml:space="preserve"> </w:t>
      </w:r>
      <w:r>
        <w:t>individual</w:t>
      </w:r>
      <w:r>
        <w:rPr>
          <w:spacing w:val="-15"/>
        </w:rPr>
        <w:t xml:space="preserve"> </w:t>
      </w:r>
      <w:r>
        <w:rPr>
          <w:spacing w:val="-1"/>
        </w:rPr>
        <w:t>members</w:t>
      </w:r>
      <w:r>
        <w:rPr>
          <w:spacing w:val="-15"/>
        </w:rPr>
        <w:t xml:space="preserve"> </w:t>
      </w:r>
      <w:r>
        <w:t>should</w:t>
      </w:r>
      <w:r>
        <w:rPr>
          <w:spacing w:val="14"/>
        </w:rPr>
        <w:t xml:space="preserve"> </w:t>
      </w:r>
      <w:r>
        <w:t>be</w:t>
      </w:r>
      <w:r>
        <w:rPr>
          <w:spacing w:val="-16"/>
        </w:rPr>
        <w:t xml:space="preserve"> </w:t>
      </w:r>
      <w:r>
        <w:t>clearly</w:t>
      </w:r>
      <w:r>
        <w:rPr>
          <w:spacing w:val="-22"/>
        </w:rPr>
        <w:t xml:space="preserve"> </w:t>
      </w:r>
      <w:r>
        <w:rPr>
          <w:spacing w:val="-1"/>
        </w:rPr>
        <w:t>established.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9"/>
        <w:jc w:val="both"/>
      </w:pPr>
      <w:r>
        <w:rPr>
          <w:spacing w:val="-1"/>
        </w:rPr>
        <w:t>Social</w:t>
      </w:r>
      <w:r>
        <w:rPr>
          <w:spacing w:val="29"/>
        </w:rPr>
        <w:t xml:space="preserve"> </w:t>
      </w:r>
      <w:r>
        <w:rPr>
          <w:spacing w:val="-1"/>
        </w:rPr>
        <w:t>workers</w:t>
      </w:r>
      <w:r>
        <w:rPr>
          <w:spacing w:val="28"/>
        </w:rPr>
        <w:t xml:space="preserve"> </w:t>
      </w:r>
      <w:r>
        <w:t>for</w:t>
      </w:r>
      <w:r>
        <w:rPr>
          <w:spacing w:val="29"/>
        </w:rPr>
        <w:t xml:space="preserve"> </w:t>
      </w:r>
      <w:r>
        <w:t>whom</w:t>
      </w:r>
      <w:r>
        <w:rPr>
          <w:spacing w:val="32"/>
        </w:rPr>
        <w:t xml:space="preserve"> </w:t>
      </w:r>
      <w:r>
        <w:t>a</w:t>
      </w:r>
      <w:r>
        <w:rPr>
          <w:spacing w:val="27"/>
        </w:rPr>
        <w:t xml:space="preserve"> </w:t>
      </w:r>
      <w:r>
        <w:rPr>
          <w:spacing w:val="-1"/>
        </w:rPr>
        <w:t>team</w:t>
      </w:r>
      <w:r>
        <w:rPr>
          <w:spacing w:val="31"/>
        </w:rPr>
        <w:t xml:space="preserve"> </w:t>
      </w:r>
      <w:r>
        <w:rPr>
          <w:spacing w:val="-1"/>
        </w:rPr>
        <w:t>decision</w:t>
      </w:r>
      <w:r>
        <w:rPr>
          <w:spacing w:val="29"/>
        </w:rPr>
        <w:t xml:space="preserve"> </w:t>
      </w:r>
      <w:r>
        <w:rPr>
          <w:spacing w:val="-1"/>
        </w:rPr>
        <w:t>raises</w:t>
      </w:r>
      <w:r>
        <w:rPr>
          <w:spacing w:val="29"/>
        </w:rPr>
        <w:t xml:space="preserve"> </w:t>
      </w:r>
      <w:r>
        <w:rPr>
          <w:spacing w:val="-1"/>
        </w:rPr>
        <w:t>ethical</w:t>
      </w:r>
      <w:r>
        <w:rPr>
          <w:spacing w:val="31"/>
        </w:rPr>
        <w:t xml:space="preserve"> </w:t>
      </w:r>
      <w:r>
        <w:rPr>
          <w:spacing w:val="-1"/>
        </w:rPr>
        <w:t>concerns</w:t>
      </w:r>
      <w:r>
        <w:rPr>
          <w:spacing w:val="28"/>
        </w:rPr>
        <w:t xml:space="preserve"> </w:t>
      </w:r>
      <w:r>
        <w:t>should</w:t>
      </w:r>
      <w:r>
        <w:rPr>
          <w:spacing w:val="77"/>
        </w:rPr>
        <w:t xml:space="preserve"> </w:t>
      </w:r>
      <w:r>
        <w:rPr>
          <w:spacing w:val="-1"/>
        </w:rPr>
        <w:t>attempt</w:t>
      </w:r>
      <w:r>
        <w:rPr>
          <w:spacing w:val="34"/>
        </w:rPr>
        <w:t xml:space="preserve"> </w:t>
      </w:r>
      <w:r>
        <w:t>to</w:t>
      </w:r>
      <w:r>
        <w:rPr>
          <w:spacing w:val="33"/>
        </w:rPr>
        <w:t xml:space="preserve"> </w:t>
      </w:r>
      <w:r>
        <w:rPr>
          <w:spacing w:val="-1"/>
        </w:rPr>
        <w:t>resolve</w:t>
      </w:r>
      <w:r>
        <w:rPr>
          <w:spacing w:val="33"/>
        </w:rPr>
        <w:t xml:space="preserve"> </w:t>
      </w:r>
      <w:r>
        <w:t>the</w:t>
      </w:r>
      <w:r>
        <w:rPr>
          <w:spacing w:val="33"/>
        </w:rPr>
        <w:t xml:space="preserve"> </w:t>
      </w:r>
      <w:r>
        <w:rPr>
          <w:spacing w:val="-1"/>
        </w:rPr>
        <w:t>disagreement</w:t>
      </w:r>
      <w:r>
        <w:rPr>
          <w:spacing w:val="36"/>
        </w:rPr>
        <w:t xml:space="preserve"> </w:t>
      </w:r>
      <w:r>
        <w:rPr>
          <w:spacing w:val="-1"/>
        </w:rPr>
        <w:t>through</w:t>
      </w:r>
      <w:r>
        <w:rPr>
          <w:spacing w:val="34"/>
        </w:rPr>
        <w:t xml:space="preserve"> </w:t>
      </w:r>
      <w:r>
        <w:t>appropriate</w:t>
      </w:r>
      <w:r>
        <w:rPr>
          <w:spacing w:val="33"/>
        </w:rPr>
        <w:t xml:space="preserve"> </w:t>
      </w:r>
      <w:r>
        <w:rPr>
          <w:spacing w:val="-1"/>
        </w:rPr>
        <w:t>channels.</w:t>
      </w:r>
      <w:r>
        <w:rPr>
          <w:spacing w:val="39"/>
        </w:rPr>
        <w:t xml:space="preserve"> </w:t>
      </w:r>
      <w:r>
        <w:rPr>
          <w:spacing w:val="-2"/>
        </w:rPr>
        <w:t>If</w:t>
      </w:r>
      <w:r>
        <w:rPr>
          <w:spacing w:val="33"/>
        </w:rPr>
        <w:t xml:space="preserve"> </w:t>
      </w:r>
      <w:r>
        <w:t>the</w:t>
      </w:r>
      <w:r>
        <w:rPr>
          <w:spacing w:val="55"/>
        </w:rPr>
        <w:t xml:space="preserve"> </w:t>
      </w:r>
      <w:r>
        <w:rPr>
          <w:spacing w:val="-1"/>
        </w:rPr>
        <w:t>disagreement</w:t>
      </w:r>
      <w:r>
        <w:rPr>
          <w:spacing w:val="6"/>
        </w:rPr>
        <w:t xml:space="preserve"> </w:t>
      </w:r>
      <w:r>
        <w:t>cannot</w:t>
      </w:r>
      <w:r>
        <w:rPr>
          <w:spacing w:val="7"/>
        </w:rPr>
        <w:t xml:space="preserve"> </w:t>
      </w:r>
      <w:r>
        <w:t>be</w:t>
      </w:r>
      <w:r>
        <w:rPr>
          <w:spacing w:val="8"/>
        </w:rPr>
        <w:t xml:space="preserve"> </w:t>
      </w:r>
      <w:r>
        <w:rPr>
          <w:spacing w:val="-1"/>
        </w:rPr>
        <w:t>resolved,</w:t>
      </w:r>
      <w:r>
        <w:rPr>
          <w:spacing w:val="6"/>
        </w:rPr>
        <w:t xml:space="preserve"> </w:t>
      </w:r>
      <w:r>
        <w:rPr>
          <w:spacing w:val="-1"/>
        </w:rPr>
        <w:t>social</w:t>
      </w:r>
      <w:r>
        <w:rPr>
          <w:spacing w:val="6"/>
        </w:rPr>
        <w:t xml:space="preserve"> </w:t>
      </w:r>
      <w:r>
        <w:t>workers</w:t>
      </w:r>
      <w:r>
        <w:rPr>
          <w:spacing w:val="6"/>
        </w:rPr>
        <w:t xml:space="preserve"> </w:t>
      </w:r>
      <w:r>
        <w:t>should</w:t>
      </w:r>
      <w:r>
        <w:rPr>
          <w:spacing w:val="6"/>
        </w:rPr>
        <w:t xml:space="preserve"> </w:t>
      </w:r>
      <w:r>
        <w:t>pursue</w:t>
      </w:r>
      <w:r>
        <w:rPr>
          <w:spacing w:val="15"/>
        </w:rPr>
        <w:t xml:space="preserve"> </w:t>
      </w:r>
      <w:r>
        <w:t>other</w:t>
      </w:r>
      <w:r>
        <w:rPr>
          <w:spacing w:val="43"/>
        </w:rPr>
        <w:t xml:space="preserve"> </w:t>
      </w:r>
      <w:r>
        <w:rPr>
          <w:spacing w:val="-1"/>
        </w:rPr>
        <w:t>avenues</w:t>
      </w:r>
      <w:r>
        <w:t xml:space="preserve"> to </w:t>
      </w:r>
      <w:r>
        <w:rPr>
          <w:spacing w:val="-1"/>
        </w:rPr>
        <w:t>address</w:t>
      </w:r>
      <w:r>
        <w:t xml:space="preserve"> </w:t>
      </w:r>
      <w:r>
        <w:rPr>
          <w:spacing w:val="-1"/>
        </w:rPr>
        <w:t>their</w:t>
      </w:r>
      <w:r>
        <w:rPr>
          <w:spacing w:val="1"/>
        </w:rPr>
        <w:t xml:space="preserve"> </w:t>
      </w:r>
      <w:r>
        <w:rPr>
          <w:spacing w:val="-1"/>
        </w:rPr>
        <w:t>concerns</w:t>
      </w:r>
      <w:r>
        <w:rPr>
          <w:spacing w:val="1"/>
        </w:rPr>
        <w:t xml:space="preserve"> </w:t>
      </w:r>
      <w:r>
        <w:rPr>
          <w:spacing w:val="-1"/>
        </w:rPr>
        <w:t>consistent</w:t>
      </w:r>
      <w:r>
        <w:t xml:space="preserve"> with </w:t>
      </w:r>
      <w:r>
        <w:rPr>
          <w:spacing w:val="-1"/>
        </w:rPr>
        <w:t>client</w:t>
      </w:r>
      <w:r>
        <w:rPr>
          <w:spacing w:val="2"/>
        </w:rPr>
        <w:t xml:space="preserve"> </w:t>
      </w:r>
      <w:r>
        <w:rPr>
          <w:spacing w:val="-1"/>
        </w:rPr>
        <w:t>well-being.</w:t>
      </w:r>
    </w:p>
    <w:p w:rsidR="00BD768C" w:rsidRDefault="00BD768C">
      <w:pPr>
        <w:jc w:val="both"/>
        <w:sectPr w:rsidR="00BD768C">
          <w:pgSz w:w="12240" w:h="15840"/>
          <w:pgMar w:top="1500" w:right="1320" w:bottom="2120" w:left="1340" w:header="0" w:footer="1936" w:gutter="0"/>
          <w:cols w:space="720"/>
        </w:sectPr>
      </w:pPr>
    </w:p>
    <w:p w:rsidR="00BD768C" w:rsidRDefault="00BD768C">
      <w:pPr>
        <w:spacing w:before="10"/>
        <w:rPr>
          <w:rFonts w:ascii="Times New Roman" w:eastAsia="Times New Roman" w:hAnsi="Times New Roman" w:cs="Times New Roman"/>
          <w:sz w:val="10"/>
          <w:szCs w:val="10"/>
        </w:rPr>
      </w:pPr>
    </w:p>
    <w:p w:rsidR="00BD768C" w:rsidRDefault="00180D16" w:rsidP="009B121B">
      <w:pPr>
        <w:pStyle w:val="BodyText"/>
        <w:numPr>
          <w:ilvl w:val="1"/>
          <w:numId w:val="14"/>
        </w:numPr>
        <w:tabs>
          <w:tab w:val="left" w:pos="581"/>
        </w:tabs>
        <w:spacing w:before="69"/>
      </w:pPr>
      <w:r>
        <w:rPr>
          <w:spacing w:val="-1"/>
        </w:rPr>
        <w:t>Disputes</w:t>
      </w:r>
      <w:r>
        <w:rPr>
          <w:spacing w:val="2"/>
        </w:rPr>
        <w:t xml:space="preserve"> </w:t>
      </w:r>
      <w:r>
        <w:rPr>
          <w:spacing w:val="-1"/>
        </w:rPr>
        <w:t>Involving</w:t>
      </w:r>
      <w:r>
        <w:rPr>
          <w:spacing w:val="-3"/>
        </w:rPr>
        <w:t xml:space="preserve"> </w:t>
      </w:r>
      <w:r>
        <w:rPr>
          <w:spacing w:val="-1"/>
        </w:rPr>
        <w:t>Colleagues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8"/>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not</w:t>
      </w:r>
      <w:r>
        <w:rPr>
          <w:spacing w:val="2"/>
        </w:rPr>
        <w:t xml:space="preserve"> </w:t>
      </w:r>
      <w:r>
        <w:t xml:space="preserve">take </w:t>
      </w:r>
      <w:r>
        <w:rPr>
          <w:spacing w:val="-1"/>
        </w:rPr>
        <w:t>advantage</w:t>
      </w:r>
      <w:r>
        <w:t xml:space="preserve"> of</w:t>
      </w:r>
      <w:r>
        <w:rPr>
          <w:spacing w:val="1"/>
        </w:rPr>
        <w:t xml:space="preserve"> </w:t>
      </w:r>
      <w:r>
        <w:t>a</w:t>
      </w:r>
      <w:r>
        <w:rPr>
          <w:spacing w:val="1"/>
        </w:rPr>
        <w:t xml:space="preserve"> </w:t>
      </w:r>
      <w:r>
        <w:t>dispute</w:t>
      </w:r>
      <w:r>
        <w:rPr>
          <w:spacing w:val="1"/>
        </w:rPr>
        <w:t xml:space="preserve"> </w:t>
      </w:r>
      <w:r>
        <w:rPr>
          <w:spacing w:val="-1"/>
        </w:rPr>
        <w:t>between</w:t>
      </w:r>
      <w:r>
        <w:rPr>
          <w:spacing w:val="2"/>
        </w:rPr>
        <w:t xml:space="preserve"> </w:t>
      </w:r>
      <w:r>
        <w:t>a</w:t>
      </w:r>
      <w:r>
        <w:rPr>
          <w:spacing w:val="12"/>
        </w:rPr>
        <w:t xml:space="preserve"> </w:t>
      </w:r>
      <w:r>
        <w:rPr>
          <w:spacing w:val="-1"/>
        </w:rPr>
        <w:t>colleague</w:t>
      </w:r>
      <w:r>
        <w:rPr>
          <w:spacing w:val="55"/>
        </w:rPr>
        <w:t xml:space="preserve"> </w:t>
      </w:r>
      <w:r>
        <w:rPr>
          <w:spacing w:val="-1"/>
        </w:rPr>
        <w:t>and</w:t>
      </w:r>
      <w:r>
        <w:rPr>
          <w:spacing w:val="54"/>
        </w:rPr>
        <w:t xml:space="preserve"> </w:t>
      </w:r>
      <w:r>
        <w:rPr>
          <w:spacing w:val="-1"/>
        </w:rPr>
        <w:t>an</w:t>
      </w:r>
      <w:r>
        <w:rPr>
          <w:spacing w:val="57"/>
        </w:rPr>
        <w:t xml:space="preserve"> </w:t>
      </w:r>
      <w:r>
        <w:rPr>
          <w:spacing w:val="-1"/>
        </w:rPr>
        <w:t>employer</w:t>
      </w:r>
      <w:r>
        <w:rPr>
          <w:spacing w:val="54"/>
        </w:rPr>
        <w:t xml:space="preserve"> </w:t>
      </w:r>
      <w:r>
        <w:t>to</w:t>
      </w:r>
      <w:r>
        <w:rPr>
          <w:spacing w:val="57"/>
        </w:rPr>
        <w:t xml:space="preserve"> </w:t>
      </w:r>
      <w:r>
        <w:t>obtain</w:t>
      </w:r>
      <w:r>
        <w:rPr>
          <w:spacing w:val="54"/>
        </w:rPr>
        <w:t xml:space="preserve"> </w:t>
      </w:r>
      <w:r>
        <w:t>a</w:t>
      </w:r>
      <w:r>
        <w:rPr>
          <w:spacing w:val="54"/>
        </w:rPr>
        <w:t xml:space="preserve"> </w:t>
      </w:r>
      <w:r>
        <w:t>position</w:t>
      </w:r>
      <w:r>
        <w:rPr>
          <w:spacing w:val="54"/>
        </w:rPr>
        <w:t xml:space="preserve"> </w:t>
      </w:r>
      <w:r>
        <w:t>or</w:t>
      </w:r>
      <w:r>
        <w:rPr>
          <w:spacing w:val="56"/>
        </w:rPr>
        <w:t xml:space="preserve"> </w:t>
      </w:r>
      <w:r>
        <w:t>otherwise</w:t>
      </w:r>
      <w:r>
        <w:rPr>
          <w:spacing w:val="54"/>
        </w:rPr>
        <w:t xml:space="preserve"> </w:t>
      </w:r>
      <w:r>
        <w:rPr>
          <w:spacing w:val="-1"/>
        </w:rPr>
        <w:t>advance</w:t>
      </w:r>
      <w:r>
        <w:rPr>
          <w:spacing w:val="56"/>
        </w:rPr>
        <w:t xml:space="preserve"> </w:t>
      </w:r>
      <w:r>
        <w:t>the</w:t>
      </w:r>
      <w:r>
        <w:rPr>
          <w:spacing w:val="7"/>
        </w:rPr>
        <w:t xml:space="preserve"> </w:t>
      </w:r>
      <w:r>
        <w:rPr>
          <w:spacing w:val="-1"/>
        </w:rPr>
        <w:t>social</w:t>
      </w:r>
      <w:r>
        <w:rPr>
          <w:spacing w:val="38"/>
        </w:rPr>
        <w:t xml:space="preserve"> </w:t>
      </w:r>
      <w:r>
        <w:rPr>
          <w:spacing w:val="-1"/>
        </w:rPr>
        <w:t>workers'</w:t>
      </w:r>
      <w:r>
        <w:rPr>
          <w:spacing w:val="-3"/>
        </w:rPr>
        <w:t xml:space="preserve"> </w:t>
      </w:r>
      <w:r>
        <w:t>own</w:t>
      </w:r>
      <w:r>
        <w:rPr>
          <w:spacing w:val="-3"/>
        </w:rPr>
        <w:t xml:space="preserve"> </w:t>
      </w:r>
      <w:r>
        <w:rPr>
          <w:spacing w:val="-1"/>
        </w:rPr>
        <w:t>interests.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38"/>
        </w:rPr>
        <w:t xml:space="preserve"> </w:t>
      </w:r>
      <w:r>
        <w:rPr>
          <w:spacing w:val="-1"/>
        </w:rPr>
        <w:t>workers</w:t>
      </w:r>
      <w:r>
        <w:rPr>
          <w:spacing w:val="37"/>
        </w:rPr>
        <w:t xml:space="preserve"> </w:t>
      </w:r>
      <w:r>
        <w:t>should</w:t>
      </w:r>
      <w:r>
        <w:rPr>
          <w:spacing w:val="38"/>
        </w:rPr>
        <w:t xml:space="preserve"> </w:t>
      </w:r>
      <w:r>
        <w:t>not</w:t>
      </w:r>
      <w:r>
        <w:rPr>
          <w:spacing w:val="38"/>
        </w:rPr>
        <w:t xml:space="preserve"> </w:t>
      </w:r>
      <w:r>
        <w:rPr>
          <w:spacing w:val="-1"/>
        </w:rPr>
        <w:t>exploit</w:t>
      </w:r>
      <w:r>
        <w:rPr>
          <w:spacing w:val="38"/>
        </w:rPr>
        <w:t xml:space="preserve"> </w:t>
      </w:r>
      <w:r>
        <w:rPr>
          <w:spacing w:val="-1"/>
        </w:rPr>
        <w:t>clients</w:t>
      </w:r>
      <w:r>
        <w:rPr>
          <w:spacing w:val="36"/>
        </w:rPr>
        <w:t xml:space="preserve"> </w:t>
      </w:r>
      <w:r>
        <w:t>in</w:t>
      </w:r>
      <w:r>
        <w:rPr>
          <w:spacing w:val="38"/>
        </w:rPr>
        <w:t xml:space="preserve"> </w:t>
      </w:r>
      <w:r>
        <w:rPr>
          <w:spacing w:val="-1"/>
        </w:rPr>
        <w:t>disputes</w:t>
      </w:r>
      <w:r>
        <w:rPr>
          <w:spacing w:val="37"/>
        </w:rPr>
        <w:t xml:space="preserve"> </w:t>
      </w:r>
      <w:r>
        <w:t>with</w:t>
      </w:r>
      <w:r>
        <w:rPr>
          <w:spacing w:val="38"/>
        </w:rPr>
        <w:t xml:space="preserve"> </w:t>
      </w:r>
      <w:r>
        <w:rPr>
          <w:spacing w:val="-1"/>
        </w:rPr>
        <w:t>colleagues</w:t>
      </w:r>
      <w:r>
        <w:rPr>
          <w:spacing w:val="38"/>
        </w:rPr>
        <w:t xml:space="preserve"> </w:t>
      </w:r>
      <w:r>
        <w:t>or</w:t>
      </w:r>
      <w:r>
        <w:rPr>
          <w:spacing w:val="59"/>
        </w:rPr>
        <w:t xml:space="preserve"> </w:t>
      </w:r>
      <w:r>
        <w:rPr>
          <w:spacing w:val="-1"/>
        </w:rPr>
        <w:t>engage</w:t>
      </w:r>
      <w:r>
        <w:rPr>
          <w:spacing w:val="13"/>
        </w:rPr>
        <w:t xml:space="preserve"> </w:t>
      </w:r>
      <w:r>
        <w:rPr>
          <w:spacing w:val="-1"/>
        </w:rPr>
        <w:t>clients</w:t>
      </w:r>
      <w:r>
        <w:rPr>
          <w:spacing w:val="14"/>
        </w:rPr>
        <w:t xml:space="preserve"> </w:t>
      </w:r>
      <w:r>
        <w:t>in</w:t>
      </w:r>
      <w:r>
        <w:rPr>
          <w:spacing w:val="14"/>
        </w:rPr>
        <w:t xml:space="preserve"> </w:t>
      </w:r>
      <w:r>
        <w:rPr>
          <w:spacing w:val="1"/>
        </w:rPr>
        <w:t>any</w:t>
      </w:r>
      <w:r>
        <w:rPr>
          <w:spacing w:val="9"/>
        </w:rPr>
        <w:t xml:space="preserve"> </w:t>
      </w:r>
      <w:r>
        <w:rPr>
          <w:spacing w:val="-1"/>
        </w:rPr>
        <w:t>inappropriate</w:t>
      </w:r>
      <w:r>
        <w:rPr>
          <w:spacing w:val="13"/>
        </w:rPr>
        <w:t xml:space="preserve"> </w:t>
      </w:r>
      <w:r>
        <w:t>discussion</w:t>
      </w:r>
      <w:r>
        <w:rPr>
          <w:spacing w:val="14"/>
        </w:rPr>
        <w:t xml:space="preserve"> </w:t>
      </w:r>
      <w:r>
        <w:t>of</w:t>
      </w:r>
      <w:r>
        <w:rPr>
          <w:spacing w:val="15"/>
        </w:rPr>
        <w:t xml:space="preserve"> </w:t>
      </w:r>
      <w:r>
        <w:rPr>
          <w:spacing w:val="-1"/>
        </w:rPr>
        <w:t>conflicts</w:t>
      </w:r>
      <w:r>
        <w:rPr>
          <w:spacing w:val="14"/>
        </w:rPr>
        <w:t xml:space="preserve"> </w:t>
      </w:r>
      <w:r>
        <w:rPr>
          <w:spacing w:val="-1"/>
        </w:rPr>
        <w:t>between</w:t>
      </w:r>
      <w:r>
        <w:rPr>
          <w:spacing w:val="47"/>
        </w:rPr>
        <w:t xml:space="preserve"> </w:t>
      </w:r>
      <w:r>
        <w:t>social</w:t>
      </w:r>
      <w:r>
        <w:rPr>
          <w:spacing w:val="61"/>
        </w:rPr>
        <w:t xml:space="preserve"> </w:t>
      </w:r>
      <w:r>
        <w:rPr>
          <w:spacing w:val="-1"/>
        </w:rPr>
        <w:t>workers</w:t>
      </w:r>
      <w:r>
        <w:rPr>
          <w:spacing w:val="1"/>
        </w:rPr>
        <w:t xml:space="preserve"> </w:t>
      </w:r>
      <w:r>
        <w:rPr>
          <w:spacing w:val="-1"/>
        </w:rPr>
        <w:t>and</w:t>
      </w:r>
      <w:r>
        <w:t xml:space="preserve"> their</w:t>
      </w:r>
      <w:r>
        <w:rPr>
          <w:spacing w:val="-1"/>
        </w:rPr>
        <w:t xml:space="preserve"> colleagues.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t>Consultation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4"/>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seek</w:t>
      </w:r>
      <w:r>
        <w:rPr>
          <w:spacing w:val="2"/>
        </w:rPr>
        <w:t xml:space="preserve"> </w:t>
      </w:r>
      <w:r>
        <w:t>the</w:t>
      </w:r>
      <w:r>
        <w:rPr>
          <w:spacing w:val="1"/>
        </w:rPr>
        <w:t xml:space="preserve"> </w:t>
      </w:r>
      <w:r>
        <w:rPr>
          <w:spacing w:val="-1"/>
        </w:rPr>
        <w:t>advice</w:t>
      </w:r>
      <w:r>
        <w:t xml:space="preserve"> </w:t>
      </w:r>
      <w:r>
        <w:rPr>
          <w:spacing w:val="-1"/>
        </w:rPr>
        <w:t>and</w:t>
      </w:r>
      <w:r>
        <w:rPr>
          <w:spacing w:val="2"/>
        </w:rPr>
        <w:t xml:space="preserve"> </w:t>
      </w:r>
      <w:r>
        <w:t>counsel</w:t>
      </w:r>
      <w:r>
        <w:rPr>
          <w:spacing w:val="2"/>
        </w:rPr>
        <w:t xml:space="preserve"> </w:t>
      </w:r>
      <w:r>
        <w:t>of</w:t>
      </w:r>
      <w:r>
        <w:rPr>
          <w:spacing w:val="1"/>
        </w:rPr>
        <w:t xml:space="preserve"> </w:t>
      </w:r>
      <w:r>
        <w:rPr>
          <w:spacing w:val="-1"/>
        </w:rPr>
        <w:t>colleagues</w:t>
      </w:r>
      <w:r>
        <w:rPr>
          <w:spacing w:val="2"/>
        </w:rPr>
        <w:t xml:space="preserve"> </w:t>
      </w:r>
      <w:r>
        <w:rPr>
          <w:spacing w:val="-1"/>
        </w:rPr>
        <w:t>whenever</w:t>
      </w:r>
      <w:r>
        <w:rPr>
          <w:spacing w:val="55"/>
        </w:rPr>
        <w:t xml:space="preserve"> </w:t>
      </w:r>
      <w:r>
        <w:rPr>
          <w:spacing w:val="-1"/>
        </w:rPr>
        <w:t>such</w:t>
      </w:r>
      <w:r>
        <w:t xml:space="preserve"> </w:t>
      </w:r>
      <w:r>
        <w:rPr>
          <w:spacing w:val="-1"/>
        </w:rPr>
        <w:t>consultation</w:t>
      </w:r>
      <w:r>
        <w:t xml:space="preserve"> is in </w:t>
      </w:r>
      <w:r>
        <w:rPr>
          <w:spacing w:val="-1"/>
        </w:rPr>
        <w:t>the best</w:t>
      </w:r>
      <w:r>
        <w:t xml:space="preserve"> </w:t>
      </w:r>
      <w:r>
        <w:rPr>
          <w:spacing w:val="-1"/>
        </w:rPr>
        <w:t>interests</w:t>
      </w:r>
      <w:r>
        <w:t xml:space="preserve"> of</w:t>
      </w:r>
      <w:r>
        <w:rPr>
          <w:spacing w:val="-2"/>
        </w:rPr>
        <w:t xml:space="preserve"> </w:t>
      </w:r>
      <w:r>
        <w:rPr>
          <w:spacing w:val="-1"/>
        </w:rPr>
        <w:t>clients.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8"/>
        </w:rPr>
        <w:t xml:space="preserve"> </w:t>
      </w:r>
      <w:r>
        <w:rPr>
          <w:spacing w:val="-1"/>
        </w:rPr>
        <w:t>workers</w:t>
      </w:r>
      <w:r>
        <w:rPr>
          <w:spacing w:val="-8"/>
        </w:rPr>
        <w:t xml:space="preserve"> </w:t>
      </w:r>
      <w:r>
        <w:t>should</w:t>
      </w:r>
      <w:r>
        <w:rPr>
          <w:spacing w:val="-8"/>
        </w:rPr>
        <w:t xml:space="preserve"> </w:t>
      </w:r>
      <w:r>
        <w:t>keep</w:t>
      </w:r>
      <w:r>
        <w:rPr>
          <w:spacing w:val="-8"/>
        </w:rPr>
        <w:t xml:space="preserve"> </w:t>
      </w:r>
      <w:r>
        <w:rPr>
          <w:spacing w:val="-1"/>
        </w:rPr>
        <w:t>themselves</w:t>
      </w:r>
      <w:r>
        <w:rPr>
          <w:spacing w:val="-8"/>
        </w:rPr>
        <w:t xml:space="preserve"> </w:t>
      </w:r>
      <w:r>
        <w:rPr>
          <w:spacing w:val="-1"/>
        </w:rPr>
        <w:t>informed</w:t>
      </w:r>
      <w:r>
        <w:rPr>
          <w:spacing w:val="-6"/>
        </w:rPr>
        <w:t xml:space="preserve"> </w:t>
      </w:r>
      <w:r>
        <w:t>about</w:t>
      </w:r>
      <w:r>
        <w:rPr>
          <w:spacing w:val="-7"/>
        </w:rPr>
        <w:t xml:space="preserve"> </w:t>
      </w:r>
      <w:r>
        <w:rPr>
          <w:spacing w:val="-1"/>
        </w:rPr>
        <w:t>colleagues'</w:t>
      </w:r>
      <w:r>
        <w:rPr>
          <w:spacing w:val="21"/>
        </w:rPr>
        <w:t xml:space="preserve"> </w:t>
      </w:r>
      <w:r>
        <w:rPr>
          <w:spacing w:val="-1"/>
        </w:rPr>
        <w:t>areas</w:t>
      </w:r>
      <w:r>
        <w:rPr>
          <w:spacing w:val="-7"/>
        </w:rPr>
        <w:t xml:space="preserve"> </w:t>
      </w:r>
      <w:r>
        <w:rPr>
          <w:spacing w:val="1"/>
        </w:rPr>
        <w:t>of</w:t>
      </w:r>
      <w:r>
        <w:rPr>
          <w:spacing w:val="75"/>
        </w:rPr>
        <w:t xml:space="preserve"> </w:t>
      </w:r>
      <w:r>
        <w:t>expertise</w:t>
      </w:r>
      <w:r>
        <w:rPr>
          <w:spacing w:val="23"/>
        </w:rPr>
        <w:t xml:space="preserve"> </w:t>
      </w:r>
      <w:r>
        <w:rPr>
          <w:spacing w:val="-1"/>
        </w:rPr>
        <w:t>and</w:t>
      </w:r>
      <w:r>
        <w:rPr>
          <w:spacing w:val="24"/>
        </w:rPr>
        <w:t xml:space="preserve"> </w:t>
      </w:r>
      <w:r>
        <w:rPr>
          <w:spacing w:val="-1"/>
        </w:rPr>
        <w:t>competencies.</w:t>
      </w:r>
      <w:r>
        <w:rPr>
          <w:spacing w:val="24"/>
        </w:rPr>
        <w:t xml:space="preserve"> </w:t>
      </w:r>
      <w:r>
        <w:rPr>
          <w:spacing w:val="-1"/>
        </w:rPr>
        <w:t>Social</w:t>
      </w:r>
      <w:r>
        <w:rPr>
          <w:spacing w:val="24"/>
        </w:rPr>
        <w:t xml:space="preserve"> </w:t>
      </w:r>
      <w:r>
        <w:rPr>
          <w:spacing w:val="-1"/>
        </w:rPr>
        <w:t>workers</w:t>
      </w:r>
      <w:r>
        <w:rPr>
          <w:spacing w:val="24"/>
        </w:rPr>
        <w:t xml:space="preserve"> </w:t>
      </w:r>
      <w:r>
        <w:t>should</w:t>
      </w:r>
      <w:r>
        <w:rPr>
          <w:spacing w:val="27"/>
        </w:rPr>
        <w:t xml:space="preserve"> </w:t>
      </w:r>
      <w:r w:rsidR="00D34410">
        <w:rPr>
          <w:spacing w:val="-1"/>
        </w:rPr>
        <w:t>seek</w:t>
      </w:r>
      <w:r w:rsidR="00D34410">
        <w:t xml:space="preserve"> </w:t>
      </w:r>
      <w:r w:rsidR="00D34410">
        <w:rPr>
          <w:spacing w:val="24"/>
        </w:rPr>
        <w:t>consultation</w:t>
      </w:r>
      <w:r>
        <w:rPr>
          <w:spacing w:val="77"/>
        </w:rPr>
        <w:t xml:space="preserve"> </w:t>
      </w:r>
      <w:r>
        <w:t>only</w:t>
      </w:r>
      <w:r>
        <w:rPr>
          <w:spacing w:val="24"/>
        </w:rPr>
        <w:t xml:space="preserve"> </w:t>
      </w:r>
      <w:r>
        <w:rPr>
          <w:spacing w:val="-1"/>
        </w:rPr>
        <w:t>from</w:t>
      </w:r>
      <w:r>
        <w:rPr>
          <w:spacing w:val="38"/>
        </w:rPr>
        <w:t xml:space="preserve"> </w:t>
      </w:r>
      <w:r>
        <w:rPr>
          <w:spacing w:val="-1"/>
        </w:rPr>
        <w:t>colleagues</w:t>
      </w:r>
      <w:r>
        <w:rPr>
          <w:spacing w:val="34"/>
        </w:rPr>
        <w:t xml:space="preserve"> </w:t>
      </w:r>
      <w:r>
        <w:t>who</w:t>
      </w:r>
      <w:r>
        <w:rPr>
          <w:spacing w:val="33"/>
        </w:rPr>
        <w:t xml:space="preserve"> </w:t>
      </w:r>
      <w:r>
        <w:rPr>
          <w:spacing w:val="-1"/>
        </w:rPr>
        <w:t>have</w:t>
      </w:r>
      <w:r>
        <w:rPr>
          <w:spacing w:val="32"/>
        </w:rPr>
        <w:t xml:space="preserve"> </w:t>
      </w:r>
      <w:r>
        <w:rPr>
          <w:spacing w:val="-1"/>
        </w:rPr>
        <w:t>demonstrated</w:t>
      </w:r>
      <w:r>
        <w:rPr>
          <w:spacing w:val="36"/>
        </w:rPr>
        <w:t xml:space="preserve"> </w:t>
      </w:r>
      <w:r>
        <w:t>knowledge,</w:t>
      </w:r>
      <w:r>
        <w:rPr>
          <w:spacing w:val="33"/>
        </w:rPr>
        <w:t xml:space="preserve"> </w:t>
      </w:r>
      <w:r>
        <w:t>expertise,</w:t>
      </w:r>
      <w:r>
        <w:rPr>
          <w:spacing w:val="33"/>
        </w:rPr>
        <w:t xml:space="preserve"> </w:t>
      </w:r>
      <w:r>
        <w:rPr>
          <w:spacing w:val="-1"/>
        </w:rPr>
        <w:t>and</w:t>
      </w:r>
      <w:r>
        <w:rPr>
          <w:spacing w:val="53"/>
        </w:rPr>
        <w:t xml:space="preserve"> </w:t>
      </w:r>
      <w:r>
        <w:rPr>
          <w:spacing w:val="-1"/>
        </w:rPr>
        <w:t>competence related</w:t>
      </w:r>
      <w:r>
        <w:t xml:space="preserve"> to the</w:t>
      </w:r>
      <w:r>
        <w:rPr>
          <w:spacing w:val="-1"/>
        </w:rPr>
        <w:t xml:space="preserve"> subject</w:t>
      </w:r>
      <w:r>
        <w:t xml:space="preserve"> of the </w:t>
      </w:r>
      <w:r>
        <w:rPr>
          <w:spacing w:val="-1"/>
        </w:rPr>
        <w:t>consultation.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t>When</w:t>
      </w:r>
      <w:r>
        <w:rPr>
          <w:spacing w:val="59"/>
        </w:rPr>
        <w:t xml:space="preserve"> </w:t>
      </w:r>
      <w:r>
        <w:rPr>
          <w:spacing w:val="-1"/>
        </w:rPr>
        <w:t>consulting</w:t>
      </w:r>
      <w:r>
        <w:rPr>
          <w:spacing w:val="57"/>
        </w:rPr>
        <w:t xml:space="preserve"> </w:t>
      </w:r>
      <w:r>
        <w:t>with</w:t>
      </w:r>
      <w:r>
        <w:rPr>
          <w:spacing w:val="2"/>
        </w:rPr>
        <w:t xml:space="preserve"> </w:t>
      </w:r>
      <w:r>
        <w:rPr>
          <w:spacing w:val="-1"/>
        </w:rPr>
        <w:t>colleagues</w:t>
      </w:r>
      <w:r>
        <w:rPr>
          <w:spacing w:val="2"/>
        </w:rPr>
        <w:t xml:space="preserve"> </w:t>
      </w:r>
      <w:r>
        <w:rPr>
          <w:spacing w:val="-1"/>
        </w:rPr>
        <w:t>about</w:t>
      </w:r>
      <w:r>
        <w:t xml:space="preserve"> clients,</w:t>
      </w:r>
      <w:r>
        <w:rPr>
          <w:spacing w:val="59"/>
        </w:rPr>
        <w:t xml:space="preserve"> </w:t>
      </w:r>
      <w:r>
        <w:rPr>
          <w:spacing w:val="-1"/>
        </w:rPr>
        <w:t>social</w:t>
      </w:r>
      <w:r>
        <w:rPr>
          <w:spacing w:val="59"/>
        </w:rPr>
        <w:t xml:space="preserve"> </w:t>
      </w:r>
      <w:r>
        <w:rPr>
          <w:spacing w:val="-1"/>
        </w:rPr>
        <w:t>workers</w:t>
      </w:r>
      <w:r>
        <w:rPr>
          <w:spacing w:val="40"/>
        </w:rPr>
        <w:t xml:space="preserve"> </w:t>
      </w:r>
      <w:r>
        <w:t>should</w:t>
      </w:r>
      <w:r>
        <w:rPr>
          <w:spacing w:val="59"/>
        </w:rPr>
        <w:t xml:space="preserve"> </w:t>
      </w:r>
      <w:r>
        <w:t>disclose</w:t>
      </w:r>
      <w:r>
        <w:rPr>
          <w:spacing w:val="1"/>
        </w:rPr>
        <w:t xml:space="preserve"> </w:t>
      </w:r>
      <w:r>
        <w:t>the</w:t>
      </w:r>
      <w:r>
        <w:rPr>
          <w:spacing w:val="1"/>
        </w:rPr>
        <w:t xml:space="preserve"> </w:t>
      </w:r>
      <w:r>
        <w:rPr>
          <w:spacing w:val="-1"/>
        </w:rPr>
        <w:t>least</w:t>
      </w:r>
      <w:r>
        <w:rPr>
          <w:spacing w:val="2"/>
        </w:rPr>
        <w:t xml:space="preserve"> </w:t>
      </w:r>
      <w:r>
        <w:rPr>
          <w:spacing w:val="-1"/>
        </w:rPr>
        <w:t>amount</w:t>
      </w:r>
      <w:r>
        <w:t xml:space="preserve"> of</w:t>
      </w:r>
      <w:r>
        <w:rPr>
          <w:spacing w:val="1"/>
        </w:rPr>
        <w:t xml:space="preserve"> </w:t>
      </w:r>
      <w:r>
        <w:rPr>
          <w:spacing w:val="-1"/>
        </w:rPr>
        <w:t>information</w:t>
      </w:r>
      <w:r>
        <w:rPr>
          <w:spacing w:val="2"/>
        </w:rPr>
        <w:t xml:space="preserve"> </w:t>
      </w:r>
      <w:r>
        <w:t>necessary</w:t>
      </w:r>
      <w:r>
        <w:rPr>
          <w:spacing w:val="-1"/>
        </w:rPr>
        <w:t xml:space="preserve"> </w:t>
      </w:r>
      <w:r>
        <w:t>to</w:t>
      </w:r>
      <w:r>
        <w:rPr>
          <w:spacing w:val="2"/>
        </w:rPr>
        <w:t xml:space="preserve"> </w:t>
      </w:r>
      <w:r>
        <w:rPr>
          <w:spacing w:val="-1"/>
        </w:rPr>
        <w:t>achieve</w:t>
      </w:r>
      <w:r>
        <w:t xml:space="preserve"> the</w:t>
      </w:r>
      <w:r>
        <w:rPr>
          <w:spacing w:val="36"/>
        </w:rPr>
        <w:t xml:space="preserve"> </w:t>
      </w:r>
      <w:r>
        <w:rPr>
          <w:spacing w:val="-1"/>
        </w:rPr>
        <w:t>purposes</w:t>
      </w:r>
      <w:r>
        <w:rPr>
          <w:spacing w:val="59"/>
        </w:rPr>
        <w:t xml:space="preserve"> </w:t>
      </w:r>
      <w:r>
        <w:t>of the</w:t>
      </w:r>
      <w:r>
        <w:rPr>
          <w:spacing w:val="-4"/>
        </w:rPr>
        <w:t xml:space="preserve"> </w:t>
      </w:r>
      <w:r>
        <w:rPr>
          <w:spacing w:val="-1"/>
        </w:rPr>
        <w:t>consultation.</w:t>
      </w:r>
    </w:p>
    <w:p w:rsidR="00BD768C" w:rsidRDefault="00BD768C">
      <w:pPr>
        <w:rPr>
          <w:rFonts w:ascii="Times New Roman" w:eastAsia="Times New Roman" w:hAnsi="Times New Roman" w:cs="Times New Roman"/>
          <w:sz w:val="20"/>
          <w:szCs w:val="20"/>
        </w:rPr>
      </w:pPr>
    </w:p>
    <w:p w:rsidR="00BD768C" w:rsidRDefault="00BD768C">
      <w:pPr>
        <w:spacing w:before="6"/>
        <w:rPr>
          <w:rFonts w:ascii="Times New Roman" w:eastAsia="Times New Roman" w:hAnsi="Times New Roman" w:cs="Times New Roman"/>
          <w:sz w:val="21"/>
          <w:szCs w:val="21"/>
        </w:rPr>
      </w:pPr>
    </w:p>
    <w:p w:rsidR="00BD768C" w:rsidRDefault="00180D16" w:rsidP="009B121B">
      <w:pPr>
        <w:pStyle w:val="BodyText"/>
        <w:numPr>
          <w:ilvl w:val="1"/>
          <w:numId w:val="14"/>
        </w:numPr>
        <w:tabs>
          <w:tab w:val="left" w:pos="581"/>
        </w:tabs>
      </w:pPr>
      <w:r>
        <w:rPr>
          <w:spacing w:val="-1"/>
        </w:rPr>
        <w:t>Referral</w:t>
      </w:r>
      <w:r>
        <w:t xml:space="preserve"> for</w:t>
      </w:r>
      <w:r>
        <w:rPr>
          <w:spacing w:val="-3"/>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26"/>
        </w:rPr>
        <w:t xml:space="preserve"> </w:t>
      </w:r>
      <w:r>
        <w:rPr>
          <w:spacing w:val="-1"/>
        </w:rPr>
        <w:t>workers</w:t>
      </w:r>
      <w:r>
        <w:rPr>
          <w:spacing w:val="25"/>
        </w:rPr>
        <w:t xml:space="preserve"> </w:t>
      </w:r>
      <w:r>
        <w:t>should</w:t>
      </w:r>
      <w:r>
        <w:rPr>
          <w:spacing w:val="27"/>
        </w:rPr>
        <w:t xml:space="preserve"> </w:t>
      </w:r>
      <w:r>
        <w:rPr>
          <w:spacing w:val="-1"/>
        </w:rPr>
        <w:t>refer</w:t>
      </w:r>
      <w:r>
        <w:rPr>
          <w:spacing w:val="25"/>
        </w:rPr>
        <w:t xml:space="preserve"> </w:t>
      </w:r>
      <w:r>
        <w:rPr>
          <w:spacing w:val="-1"/>
        </w:rPr>
        <w:t>clients</w:t>
      </w:r>
      <w:r>
        <w:rPr>
          <w:spacing w:val="27"/>
        </w:rPr>
        <w:t xml:space="preserve"> </w:t>
      </w:r>
      <w:r>
        <w:t>to</w:t>
      </w:r>
      <w:r>
        <w:rPr>
          <w:spacing w:val="26"/>
        </w:rPr>
        <w:t xml:space="preserve"> </w:t>
      </w:r>
      <w:r>
        <w:t>other</w:t>
      </w:r>
      <w:r>
        <w:rPr>
          <w:spacing w:val="22"/>
        </w:rPr>
        <w:t xml:space="preserve"> </w:t>
      </w:r>
      <w:r>
        <w:rPr>
          <w:spacing w:val="-1"/>
        </w:rPr>
        <w:t>professionals</w:t>
      </w:r>
      <w:r>
        <w:rPr>
          <w:spacing w:val="28"/>
        </w:rPr>
        <w:t xml:space="preserve"> </w:t>
      </w:r>
      <w:r>
        <w:rPr>
          <w:spacing w:val="-1"/>
        </w:rPr>
        <w:t>when</w:t>
      </w:r>
      <w:r>
        <w:rPr>
          <w:spacing w:val="26"/>
        </w:rPr>
        <w:t xml:space="preserve"> </w:t>
      </w:r>
      <w:r>
        <w:t>the</w:t>
      </w:r>
      <w:r>
        <w:rPr>
          <w:spacing w:val="26"/>
        </w:rPr>
        <w:t xml:space="preserve"> </w:t>
      </w:r>
      <w:r>
        <w:t>other</w:t>
      </w:r>
      <w:r>
        <w:rPr>
          <w:spacing w:val="57"/>
        </w:rPr>
        <w:t xml:space="preserve"> </w:t>
      </w:r>
      <w:r>
        <w:rPr>
          <w:spacing w:val="-1"/>
        </w:rPr>
        <w:t>professionals' specialized</w:t>
      </w:r>
      <w:r>
        <w:rPr>
          <w:spacing w:val="4"/>
        </w:rPr>
        <w:t xml:space="preserve"> </w:t>
      </w:r>
      <w:r>
        <w:rPr>
          <w:spacing w:val="-1"/>
        </w:rPr>
        <w:t>knowledge</w:t>
      </w:r>
      <w:r>
        <w:rPr>
          <w:spacing w:val="1"/>
        </w:rPr>
        <w:t xml:space="preserve"> </w:t>
      </w:r>
      <w:r>
        <w:t>or</w:t>
      </w:r>
      <w:r>
        <w:rPr>
          <w:spacing w:val="1"/>
        </w:rPr>
        <w:t xml:space="preserve"> </w:t>
      </w:r>
      <w:r>
        <w:t>expertise</w:t>
      </w:r>
      <w:r>
        <w:rPr>
          <w:spacing w:val="1"/>
        </w:rPr>
        <w:t xml:space="preserve"> </w:t>
      </w:r>
      <w:r>
        <w:t>is</w:t>
      </w:r>
      <w:r>
        <w:rPr>
          <w:spacing w:val="2"/>
        </w:rPr>
        <w:t xml:space="preserve"> </w:t>
      </w:r>
      <w:r>
        <w:rPr>
          <w:spacing w:val="-1"/>
        </w:rPr>
        <w:t>needed</w:t>
      </w:r>
      <w:r>
        <w:rPr>
          <w:spacing w:val="2"/>
        </w:rPr>
        <w:t xml:space="preserve"> </w:t>
      </w:r>
      <w:r>
        <w:t>to</w:t>
      </w:r>
      <w:r>
        <w:rPr>
          <w:spacing w:val="2"/>
        </w:rPr>
        <w:t xml:space="preserve"> </w:t>
      </w:r>
      <w:r>
        <w:rPr>
          <w:spacing w:val="-1"/>
        </w:rPr>
        <w:t>serve</w:t>
      </w:r>
      <w:r>
        <w:rPr>
          <w:spacing w:val="-3"/>
        </w:rPr>
        <w:t xml:space="preserve"> </w:t>
      </w:r>
      <w:r>
        <w:rPr>
          <w:spacing w:val="-1"/>
        </w:rPr>
        <w:t>clients</w:t>
      </w:r>
      <w:r>
        <w:rPr>
          <w:spacing w:val="77"/>
        </w:rPr>
        <w:t xml:space="preserve"> </w:t>
      </w:r>
      <w:r>
        <w:t>fully</w:t>
      </w:r>
      <w:r>
        <w:rPr>
          <w:spacing w:val="19"/>
        </w:rPr>
        <w:t xml:space="preserve"> </w:t>
      </w:r>
      <w:r>
        <w:t>or</w:t>
      </w:r>
      <w:r>
        <w:rPr>
          <w:spacing w:val="28"/>
        </w:rPr>
        <w:t xml:space="preserve"> </w:t>
      </w:r>
      <w:r>
        <w:t>when</w:t>
      </w:r>
      <w:r>
        <w:rPr>
          <w:spacing w:val="29"/>
        </w:rPr>
        <w:t xml:space="preserve"> </w:t>
      </w:r>
      <w:r>
        <w:rPr>
          <w:spacing w:val="-1"/>
        </w:rPr>
        <w:t>social</w:t>
      </w:r>
      <w:r>
        <w:rPr>
          <w:spacing w:val="31"/>
        </w:rPr>
        <w:t xml:space="preserve"> </w:t>
      </w:r>
      <w:r>
        <w:rPr>
          <w:spacing w:val="-1"/>
        </w:rPr>
        <w:t>workers</w:t>
      </w:r>
      <w:r>
        <w:rPr>
          <w:spacing w:val="28"/>
        </w:rPr>
        <w:t xml:space="preserve"> </w:t>
      </w:r>
      <w:r>
        <w:t>believe</w:t>
      </w:r>
      <w:r>
        <w:rPr>
          <w:spacing w:val="28"/>
        </w:rPr>
        <w:t xml:space="preserve"> </w:t>
      </w:r>
      <w:r>
        <w:t>that</w:t>
      </w:r>
      <w:r>
        <w:rPr>
          <w:spacing w:val="28"/>
        </w:rPr>
        <w:t xml:space="preserve"> </w:t>
      </w:r>
      <w:r>
        <w:rPr>
          <w:spacing w:val="1"/>
        </w:rPr>
        <w:t>they</w:t>
      </w:r>
      <w:r>
        <w:rPr>
          <w:spacing w:val="20"/>
        </w:rPr>
        <w:t xml:space="preserve"> </w:t>
      </w:r>
      <w:r>
        <w:t>are</w:t>
      </w:r>
      <w:r>
        <w:rPr>
          <w:spacing w:val="24"/>
        </w:rPr>
        <w:t xml:space="preserve"> </w:t>
      </w:r>
      <w:r>
        <w:t>not</w:t>
      </w:r>
      <w:r>
        <w:rPr>
          <w:spacing w:val="31"/>
        </w:rPr>
        <w:t xml:space="preserve"> </w:t>
      </w:r>
      <w:r>
        <w:t>being</w:t>
      </w:r>
      <w:r>
        <w:rPr>
          <w:spacing w:val="24"/>
        </w:rPr>
        <w:t xml:space="preserve"> </w:t>
      </w:r>
      <w:r>
        <w:rPr>
          <w:spacing w:val="-1"/>
        </w:rPr>
        <w:t>effective</w:t>
      </w:r>
      <w:r>
        <w:rPr>
          <w:spacing w:val="28"/>
        </w:rPr>
        <w:t xml:space="preserve"> </w:t>
      </w:r>
      <w:r>
        <w:t>or</w:t>
      </w:r>
      <w:r>
        <w:rPr>
          <w:spacing w:val="46"/>
        </w:rPr>
        <w:t xml:space="preserve"> </w:t>
      </w:r>
      <w:r>
        <w:t>making</w:t>
      </w:r>
      <w:r>
        <w:rPr>
          <w:spacing w:val="50"/>
        </w:rPr>
        <w:t xml:space="preserve"> </w:t>
      </w:r>
      <w:r>
        <w:rPr>
          <w:spacing w:val="-1"/>
        </w:rPr>
        <w:t>reasonable</w:t>
      </w:r>
      <w:r>
        <w:rPr>
          <w:spacing w:val="52"/>
        </w:rPr>
        <w:t xml:space="preserve"> </w:t>
      </w:r>
      <w:r>
        <w:t>progress</w:t>
      </w:r>
      <w:r>
        <w:rPr>
          <w:spacing w:val="53"/>
        </w:rPr>
        <w:t xml:space="preserve"> </w:t>
      </w:r>
      <w:r>
        <w:t>with</w:t>
      </w:r>
      <w:r>
        <w:rPr>
          <w:spacing w:val="55"/>
        </w:rPr>
        <w:t xml:space="preserve"> </w:t>
      </w:r>
      <w:r>
        <w:rPr>
          <w:spacing w:val="-1"/>
        </w:rPr>
        <w:t>clients</w:t>
      </w:r>
      <w:r>
        <w:rPr>
          <w:spacing w:val="53"/>
        </w:rPr>
        <w:t xml:space="preserve"> </w:t>
      </w:r>
      <w:r>
        <w:rPr>
          <w:spacing w:val="-1"/>
        </w:rPr>
        <w:t>and</w:t>
      </w:r>
      <w:r>
        <w:rPr>
          <w:spacing w:val="52"/>
        </w:rPr>
        <w:t xml:space="preserve"> </w:t>
      </w:r>
      <w:r>
        <w:t>that</w:t>
      </w:r>
      <w:r>
        <w:rPr>
          <w:spacing w:val="52"/>
        </w:rPr>
        <w:t xml:space="preserve"> </w:t>
      </w:r>
      <w:r>
        <w:rPr>
          <w:spacing w:val="-1"/>
        </w:rPr>
        <w:t>additional</w:t>
      </w:r>
      <w:r>
        <w:rPr>
          <w:spacing w:val="52"/>
        </w:rPr>
        <w:t xml:space="preserve"> </w:t>
      </w:r>
      <w:r>
        <w:rPr>
          <w:spacing w:val="-1"/>
        </w:rPr>
        <w:t>service</w:t>
      </w:r>
      <w:r>
        <w:rPr>
          <w:spacing w:val="3"/>
        </w:rPr>
        <w:t xml:space="preserve"> </w:t>
      </w:r>
      <w:r>
        <w:t>is</w:t>
      </w:r>
      <w:r>
        <w:rPr>
          <w:spacing w:val="59"/>
        </w:rPr>
        <w:t xml:space="preserve"> </w:t>
      </w:r>
      <w:r>
        <w:rPr>
          <w:spacing w:val="-1"/>
        </w:rPr>
        <w:t>required.</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26"/>
        </w:rPr>
        <w:t xml:space="preserve"> </w:t>
      </w:r>
      <w:r>
        <w:rPr>
          <w:spacing w:val="-1"/>
        </w:rPr>
        <w:t>workers</w:t>
      </w:r>
      <w:r>
        <w:rPr>
          <w:spacing w:val="25"/>
        </w:rPr>
        <w:t xml:space="preserve"> </w:t>
      </w:r>
      <w:r>
        <w:t>who</w:t>
      </w:r>
      <w:r>
        <w:rPr>
          <w:spacing w:val="27"/>
        </w:rPr>
        <w:t xml:space="preserve"> </w:t>
      </w:r>
      <w:r>
        <w:rPr>
          <w:spacing w:val="-1"/>
        </w:rPr>
        <w:t>refer</w:t>
      </w:r>
      <w:r>
        <w:rPr>
          <w:spacing w:val="27"/>
        </w:rPr>
        <w:t xml:space="preserve"> </w:t>
      </w:r>
      <w:r>
        <w:rPr>
          <w:spacing w:val="-1"/>
        </w:rPr>
        <w:t>clients</w:t>
      </w:r>
      <w:r>
        <w:rPr>
          <w:spacing w:val="26"/>
        </w:rPr>
        <w:t xml:space="preserve"> </w:t>
      </w:r>
      <w:r>
        <w:t>to</w:t>
      </w:r>
      <w:r>
        <w:rPr>
          <w:spacing w:val="26"/>
        </w:rPr>
        <w:t xml:space="preserve"> </w:t>
      </w:r>
      <w:r>
        <w:t>other</w:t>
      </w:r>
      <w:r>
        <w:rPr>
          <w:spacing w:val="25"/>
        </w:rPr>
        <w:t xml:space="preserve"> </w:t>
      </w:r>
      <w:r>
        <w:rPr>
          <w:spacing w:val="-1"/>
        </w:rPr>
        <w:t>professionals</w:t>
      </w:r>
      <w:r>
        <w:rPr>
          <w:spacing w:val="26"/>
        </w:rPr>
        <w:t xml:space="preserve"> </w:t>
      </w:r>
      <w:r>
        <w:t>should</w:t>
      </w:r>
      <w:r>
        <w:rPr>
          <w:spacing w:val="53"/>
        </w:rPr>
        <w:t xml:space="preserve"> </w:t>
      </w:r>
      <w:r>
        <w:t>take</w:t>
      </w:r>
      <w:r>
        <w:rPr>
          <w:spacing w:val="63"/>
        </w:rPr>
        <w:t xml:space="preserve"> </w:t>
      </w:r>
      <w:r>
        <w:rPr>
          <w:spacing w:val="-1"/>
        </w:rPr>
        <w:t>appropriate</w:t>
      </w:r>
      <w:r>
        <w:rPr>
          <w:spacing w:val="20"/>
        </w:rPr>
        <w:t xml:space="preserve"> </w:t>
      </w:r>
      <w:r>
        <w:t>steps</w:t>
      </w:r>
      <w:r>
        <w:rPr>
          <w:spacing w:val="21"/>
        </w:rPr>
        <w:t xml:space="preserve"> </w:t>
      </w:r>
      <w:r>
        <w:t>to</w:t>
      </w:r>
      <w:r>
        <w:rPr>
          <w:spacing w:val="21"/>
        </w:rPr>
        <w:t xml:space="preserve"> </w:t>
      </w:r>
      <w:r>
        <w:rPr>
          <w:spacing w:val="-1"/>
        </w:rPr>
        <w:t>facilitate</w:t>
      </w:r>
      <w:r>
        <w:rPr>
          <w:spacing w:val="20"/>
        </w:rPr>
        <w:t xml:space="preserve"> </w:t>
      </w:r>
      <w:r>
        <w:rPr>
          <w:spacing w:val="-1"/>
        </w:rPr>
        <w:t>an</w:t>
      </w:r>
      <w:r>
        <w:rPr>
          <w:spacing w:val="21"/>
        </w:rPr>
        <w:t xml:space="preserve"> </w:t>
      </w:r>
      <w:r>
        <w:t>orderly</w:t>
      </w:r>
      <w:r>
        <w:rPr>
          <w:spacing w:val="14"/>
        </w:rPr>
        <w:t xml:space="preserve"> </w:t>
      </w:r>
      <w:r>
        <w:t>transfer</w:t>
      </w:r>
      <w:r>
        <w:rPr>
          <w:spacing w:val="20"/>
        </w:rPr>
        <w:t xml:space="preserve"> </w:t>
      </w:r>
      <w:r>
        <w:t>of</w:t>
      </w:r>
      <w:r>
        <w:rPr>
          <w:spacing w:val="20"/>
        </w:rPr>
        <w:t xml:space="preserve"> </w:t>
      </w:r>
      <w:r>
        <w:rPr>
          <w:spacing w:val="-1"/>
        </w:rPr>
        <w:t>responsibility.</w:t>
      </w:r>
      <w:r>
        <w:rPr>
          <w:spacing w:val="24"/>
        </w:rPr>
        <w:t xml:space="preserve"> </w:t>
      </w:r>
      <w:r>
        <w:rPr>
          <w:spacing w:val="-1"/>
        </w:rPr>
        <w:t>Social</w:t>
      </w:r>
      <w:r>
        <w:rPr>
          <w:spacing w:val="65"/>
        </w:rPr>
        <w:t xml:space="preserve"> </w:t>
      </w:r>
      <w:r>
        <w:rPr>
          <w:spacing w:val="-1"/>
        </w:rPr>
        <w:t>workers</w:t>
      </w:r>
      <w:r>
        <w:rPr>
          <w:spacing w:val="52"/>
        </w:rPr>
        <w:t xml:space="preserve"> </w:t>
      </w:r>
      <w:r>
        <w:t>who</w:t>
      </w:r>
      <w:r>
        <w:rPr>
          <w:spacing w:val="52"/>
        </w:rPr>
        <w:t xml:space="preserve"> </w:t>
      </w:r>
      <w:r>
        <w:rPr>
          <w:spacing w:val="-1"/>
        </w:rPr>
        <w:t>refer</w:t>
      </w:r>
      <w:r>
        <w:rPr>
          <w:spacing w:val="51"/>
        </w:rPr>
        <w:t xml:space="preserve"> </w:t>
      </w:r>
      <w:r>
        <w:t>clients</w:t>
      </w:r>
      <w:r>
        <w:rPr>
          <w:spacing w:val="53"/>
        </w:rPr>
        <w:t xml:space="preserve"> </w:t>
      </w:r>
      <w:r>
        <w:t>to</w:t>
      </w:r>
      <w:r>
        <w:rPr>
          <w:spacing w:val="53"/>
        </w:rPr>
        <w:t xml:space="preserve"> </w:t>
      </w:r>
      <w:r>
        <w:t>other</w:t>
      </w:r>
      <w:r>
        <w:rPr>
          <w:spacing w:val="51"/>
        </w:rPr>
        <w:t xml:space="preserve"> </w:t>
      </w:r>
      <w:r>
        <w:rPr>
          <w:spacing w:val="-1"/>
        </w:rPr>
        <w:t>professionals</w:t>
      </w:r>
      <w:r>
        <w:rPr>
          <w:spacing w:val="53"/>
        </w:rPr>
        <w:t xml:space="preserve"> </w:t>
      </w:r>
      <w:r>
        <w:t>should</w:t>
      </w:r>
      <w:r>
        <w:rPr>
          <w:spacing w:val="52"/>
        </w:rPr>
        <w:t xml:space="preserve"> </w:t>
      </w:r>
      <w:r>
        <w:t>disclose,</w:t>
      </w:r>
      <w:r>
        <w:rPr>
          <w:spacing w:val="14"/>
        </w:rPr>
        <w:t xml:space="preserve"> </w:t>
      </w:r>
      <w:r>
        <w:rPr>
          <w:spacing w:val="-1"/>
        </w:rPr>
        <w:t>with</w:t>
      </w:r>
      <w:r>
        <w:rPr>
          <w:spacing w:val="41"/>
        </w:rPr>
        <w:t xml:space="preserve"> </w:t>
      </w:r>
      <w:r>
        <w:rPr>
          <w:spacing w:val="-1"/>
        </w:rPr>
        <w:t>clients'</w:t>
      </w:r>
      <w:r>
        <w:rPr>
          <w:spacing w:val="-2"/>
        </w:rPr>
        <w:t xml:space="preserve"> </w:t>
      </w:r>
      <w:r>
        <w:t xml:space="preserve">consent, all </w:t>
      </w:r>
      <w:r>
        <w:rPr>
          <w:spacing w:val="-1"/>
        </w:rPr>
        <w:t>pertinent</w:t>
      </w:r>
      <w:r>
        <w:t xml:space="preserve"> </w:t>
      </w:r>
      <w:r>
        <w:rPr>
          <w:spacing w:val="-1"/>
        </w:rPr>
        <w:t>information</w:t>
      </w:r>
      <w:r>
        <w:t xml:space="preserve"> to the new </w:t>
      </w:r>
      <w:r>
        <w:rPr>
          <w:spacing w:val="-1"/>
        </w:rPr>
        <w:t>service</w:t>
      </w:r>
      <w:r>
        <w:rPr>
          <w:spacing w:val="-4"/>
        </w:rPr>
        <w:t xml:space="preserve"> </w:t>
      </w:r>
      <w:r>
        <w:t>providers.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0"/>
        <w:jc w:val="both"/>
      </w:pPr>
      <w:r>
        <w:rPr>
          <w:spacing w:val="-1"/>
        </w:rPr>
        <w:t>Social</w:t>
      </w:r>
      <w:r>
        <w:rPr>
          <w:spacing w:val="54"/>
        </w:rPr>
        <w:t xml:space="preserve"> </w:t>
      </w:r>
      <w:r>
        <w:rPr>
          <w:spacing w:val="-1"/>
        </w:rPr>
        <w:t>workers</w:t>
      </w:r>
      <w:r>
        <w:rPr>
          <w:spacing w:val="56"/>
        </w:rPr>
        <w:t xml:space="preserve"> </w:t>
      </w:r>
      <w:r>
        <w:t>are</w:t>
      </w:r>
      <w:r>
        <w:rPr>
          <w:spacing w:val="54"/>
        </w:rPr>
        <w:t xml:space="preserve"> </w:t>
      </w:r>
      <w:r>
        <w:t>prohibited</w:t>
      </w:r>
      <w:r>
        <w:rPr>
          <w:spacing w:val="54"/>
        </w:rPr>
        <w:t xml:space="preserve"> </w:t>
      </w:r>
      <w:r>
        <w:rPr>
          <w:spacing w:val="-1"/>
        </w:rPr>
        <w:t>from</w:t>
      </w:r>
      <w:r>
        <w:rPr>
          <w:spacing w:val="57"/>
        </w:rPr>
        <w:t xml:space="preserve"> </w:t>
      </w:r>
      <w:r>
        <w:rPr>
          <w:spacing w:val="-1"/>
        </w:rPr>
        <w:t>giving</w:t>
      </w:r>
      <w:r>
        <w:rPr>
          <w:spacing w:val="54"/>
        </w:rPr>
        <w:t xml:space="preserve"> </w:t>
      </w:r>
      <w:r>
        <w:t>or</w:t>
      </w:r>
      <w:r>
        <w:rPr>
          <w:spacing w:val="54"/>
        </w:rPr>
        <w:t xml:space="preserve"> </w:t>
      </w:r>
      <w:r>
        <w:t>receiving</w:t>
      </w:r>
      <w:r>
        <w:rPr>
          <w:spacing w:val="52"/>
        </w:rPr>
        <w:t xml:space="preserve"> </w:t>
      </w:r>
      <w:r>
        <w:rPr>
          <w:spacing w:val="-1"/>
        </w:rPr>
        <w:t>payment</w:t>
      </w:r>
      <w:r>
        <w:rPr>
          <w:spacing w:val="55"/>
        </w:rPr>
        <w:t xml:space="preserve"> </w:t>
      </w:r>
      <w:r>
        <w:t>for</w:t>
      </w:r>
      <w:r>
        <w:rPr>
          <w:spacing w:val="2"/>
        </w:rPr>
        <w:t xml:space="preserve"> </w:t>
      </w:r>
      <w:r>
        <w:t>a</w:t>
      </w:r>
      <w:r>
        <w:rPr>
          <w:spacing w:val="43"/>
        </w:rPr>
        <w:t xml:space="preserve"> </w:t>
      </w:r>
      <w:r>
        <w:rPr>
          <w:spacing w:val="-1"/>
        </w:rPr>
        <w:t>referral</w:t>
      </w:r>
      <w:r>
        <w:rPr>
          <w:spacing w:val="34"/>
        </w:rPr>
        <w:t xml:space="preserve"> </w:t>
      </w:r>
      <w:r>
        <w:t>when</w:t>
      </w:r>
      <w:r>
        <w:rPr>
          <w:spacing w:val="33"/>
        </w:rPr>
        <w:t xml:space="preserve"> </w:t>
      </w:r>
      <w:r>
        <w:t>no</w:t>
      </w:r>
      <w:r>
        <w:rPr>
          <w:spacing w:val="33"/>
        </w:rPr>
        <w:t xml:space="preserve"> </w:t>
      </w:r>
      <w:r>
        <w:t>professional</w:t>
      </w:r>
      <w:r>
        <w:rPr>
          <w:spacing w:val="34"/>
        </w:rPr>
        <w:t xml:space="preserve"> </w:t>
      </w:r>
      <w:r>
        <w:rPr>
          <w:spacing w:val="-1"/>
        </w:rPr>
        <w:t>service</w:t>
      </w:r>
      <w:r>
        <w:rPr>
          <w:spacing w:val="32"/>
        </w:rPr>
        <w:t xml:space="preserve"> </w:t>
      </w:r>
      <w:r>
        <w:t>is</w:t>
      </w:r>
      <w:r>
        <w:rPr>
          <w:spacing w:val="36"/>
        </w:rPr>
        <w:t xml:space="preserve"> </w:t>
      </w:r>
      <w:r>
        <w:rPr>
          <w:spacing w:val="-1"/>
        </w:rPr>
        <w:t>provided</w:t>
      </w:r>
      <w:r>
        <w:rPr>
          <w:spacing w:val="39"/>
        </w:rPr>
        <w:t xml:space="preserve"> </w:t>
      </w:r>
      <w:r>
        <w:rPr>
          <w:spacing w:val="1"/>
        </w:rPr>
        <w:t>by</w:t>
      </w:r>
      <w:r>
        <w:rPr>
          <w:spacing w:val="24"/>
        </w:rPr>
        <w:t xml:space="preserve"> </w:t>
      </w:r>
      <w:r>
        <w:t>the</w:t>
      </w:r>
      <w:r>
        <w:rPr>
          <w:spacing w:val="33"/>
        </w:rPr>
        <w:t xml:space="preserve"> </w:t>
      </w:r>
      <w:r>
        <w:t>referring</w:t>
      </w:r>
      <w:r>
        <w:rPr>
          <w:spacing w:val="29"/>
        </w:rPr>
        <w:t xml:space="preserve"> </w:t>
      </w:r>
      <w:r>
        <w:rPr>
          <w:spacing w:val="-1"/>
        </w:rPr>
        <w:t>social</w:t>
      </w:r>
      <w:r>
        <w:rPr>
          <w:spacing w:val="39"/>
        </w:rPr>
        <w:t xml:space="preserve"> </w:t>
      </w:r>
      <w:r>
        <w:rPr>
          <w:spacing w:val="-1"/>
        </w:rPr>
        <w:t>worker.</w:t>
      </w:r>
    </w:p>
    <w:p w:rsidR="00BD768C" w:rsidRDefault="00BD768C">
      <w:pPr>
        <w:spacing w:before="9"/>
        <w:rPr>
          <w:rFonts w:ascii="Times New Roman" w:eastAsia="Times New Roman" w:hAnsi="Times New Roman" w:cs="Times New Roman"/>
          <w:sz w:val="23"/>
          <w:szCs w:val="23"/>
        </w:rPr>
      </w:pPr>
    </w:p>
    <w:p w:rsidR="00BD768C" w:rsidRDefault="00180D16" w:rsidP="009B121B">
      <w:pPr>
        <w:pStyle w:val="BodyText"/>
        <w:numPr>
          <w:ilvl w:val="1"/>
          <w:numId w:val="14"/>
        </w:numPr>
        <w:tabs>
          <w:tab w:val="left" w:pos="581"/>
        </w:tabs>
      </w:pPr>
      <w:r>
        <w:t>Sexual</w:t>
      </w:r>
      <w:r>
        <w:rPr>
          <w:spacing w:val="-2"/>
        </w:rPr>
        <w:t xml:space="preserve"> </w:t>
      </w:r>
      <w:r>
        <w:t>Relationships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2"/>
        <w:jc w:val="both"/>
      </w:pPr>
      <w:r>
        <w:rPr>
          <w:spacing w:val="-1"/>
        </w:rPr>
        <w:t>Social</w:t>
      </w:r>
      <w:r>
        <w:rPr>
          <w:spacing w:val="-8"/>
        </w:rPr>
        <w:t xml:space="preserve"> </w:t>
      </w:r>
      <w:r>
        <w:rPr>
          <w:spacing w:val="-1"/>
        </w:rPr>
        <w:t>workers</w:t>
      </w:r>
      <w:r>
        <w:rPr>
          <w:spacing w:val="-8"/>
        </w:rPr>
        <w:t xml:space="preserve"> </w:t>
      </w:r>
      <w:r>
        <w:t>who</w:t>
      </w:r>
      <w:r>
        <w:rPr>
          <w:spacing w:val="-6"/>
        </w:rPr>
        <w:t xml:space="preserve"> </w:t>
      </w:r>
      <w:r>
        <w:t>function</w:t>
      </w:r>
      <w:r>
        <w:rPr>
          <w:spacing w:val="-7"/>
        </w:rPr>
        <w:t xml:space="preserve"> </w:t>
      </w:r>
      <w:r>
        <w:rPr>
          <w:spacing w:val="-1"/>
        </w:rPr>
        <w:t>as</w:t>
      </w:r>
      <w:r>
        <w:rPr>
          <w:spacing w:val="-7"/>
        </w:rPr>
        <w:t xml:space="preserve"> </w:t>
      </w:r>
      <w:r>
        <w:t>supervisors</w:t>
      </w:r>
      <w:r>
        <w:rPr>
          <w:spacing w:val="-7"/>
        </w:rPr>
        <w:t xml:space="preserve"> </w:t>
      </w:r>
      <w:r>
        <w:t>or</w:t>
      </w:r>
      <w:r>
        <w:rPr>
          <w:spacing w:val="-6"/>
        </w:rPr>
        <w:t xml:space="preserve"> </w:t>
      </w:r>
      <w:r>
        <w:rPr>
          <w:spacing w:val="-1"/>
        </w:rPr>
        <w:t>educators</w:t>
      </w:r>
      <w:r>
        <w:rPr>
          <w:spacing w:val="-8"/>
        </w:rPr>
        <w:t xml:space="preserve"> </w:t>
      </w:r>
      <w:r>
        <w:t>should</w:t>
      </w:r>
      <w:r>
        <w:rPr>
          <w:spacing w:val="38"/>
        </w:rPr>
        <w:t xml:space="preserve"> </w:t>
      </w:r>
      <w:r>
        <w:t>not</w:t>
      </w:r>
      <w:r>
        <w:rPr>
          <w:spacing w:val="-7"/>
        </w:rPr>
        <w:t xml:space="preserve"> </w:t>
      </w:r>
      <w:r>
        <w:rPr>
          <w:spacing w:val="-1"/>
        </w:rPr>
        <w:t>engage</w:t>
      </w:r>
      <w:r>
        <w:rPr>
          <w:spacing w:val="51"/>
        </w:rPr>
        <w:t xml:space="preserve"> </w:t>
      </w:r>
      <w:r>
        <w:t>in</w:t>
      </w:r>
      <w:r>
        <w:rPr>
          <w:spacing w:val="7"/>
        </w:rPr>
        <w:t xml:space="preserve"> </w:t>
      </w:r>
      <w:r>
        <w:t>sexual</w:t>
      </w:r>
      <w:r>
        <w:rPr>
          <w:spacing w:val="5"/>
        </w:rPr>
        <w:t xml:space="preserve"> </w:t>
      </w:r>
      <w:r>
        <w:rPr>
          <w:spacing w:val="-1"/>
        </w:rPr>
        <w:t>activities</w:t>
      </w:r>
      <w:r>
        <w:rPr>
          <w:spacing w:val="6"/>
        </w:rPr>
        <w:t xml:space="preserve"> </w:t>
      </w:r>
      <w:r>
        <w:t>or</w:t>
      </w:r>
      <w:r>
        <w:rPr>
          <w:spacing w:val="6"/>
        </w:rPr>
        <w:t xml:space="preserve"> </w:t>
      </w:r>
      <w:r>
        <w:rPr>
          <w:spacing w:val="-1"/>
        </w:rPr>
        <w:t>contact</w:t>
      </w:r>
      <w:r>
        <w:rPr>
          <w:spacing w:val="7"/>
        </w:rPr>
        <w:t xml:space="preserve"> </w:t>
      </w:r>
      <w:r>
        <w:t>with</w:t>
      </w:r>
      <w:r>
        <w:rPr>
          <w:spacing w:val="7"/>
        </w:rPr>
        <w:t xml:space="preserve"> </w:t>
      </w:r>
      <w:r>
        <w:rPr>
          <w:spacing w:val="-1"/>
        </w:rPr>
        <w:t>supervisees,</w:t>
      </w:r>
      <w:r>
        <w:rPr>
          <w:spacing w:val="7"/>
        </w:rPr>
        <w:t xml:space="preserve"> </w:t>
      </w:r>
      <w:r>
        <w:t>students,</w:t>
      </w:r>
      <w:r>
        <w:rPr>
          <w:spacing w:val="54"/>
        </w:rPr>
        <w:t xml:space="preserve"> </w:t>
      </w:r>
      <w:r>
        <w:rPr>
          <w:spacing w:val="-1"/>
        </w:rPr>
        <w:t>trainees,</w:t>
      </w:r>
      <w:r>
        <w:rPr>
          <w:spacing w:val="7"/>
        </w:rPr>
        <w:t xml:space="preserve"> </w:t>
      </w:r>
      <w:r>
        <w:t>or</w:t>
      </w:r>
      <w:r>
        <w:rPr>
          <w:spacing w:val="6"/>
        </w:rPr>
        <w:t xml:space="preserve"> </w:t>
      </w:r>
      <w:r>
        <w:t>other</w:t>
      </w:r>
      <w:r>
        <w:rPr>
          <w:spacing w:val="47"/>
        </w:rPr>
        <w:t xml:space="preserve"> </w:t>
      </w:r>
      <w:r>
        <w:rPr>
          <w:spacing w:val="-1"/>
        </w:rPr>
        <w:t>colleagues</w:t>
      </w:r>
      <w:r>
        <w:t xml:space="preserve"> over </w:t>
      </w:r>
      <w:r>
        <w:rPr>
          <w:spacing w:val="-1"/>
        </w:rPr>
        <w:t>whom</w:t>
      </w:r>
      <w:r>
        <w:t xml:space="preserve"> they</w:t>
      </w:r>
      <w:r>
        <w:rPr>
          <w:spacing w:val="-3"/>
        </w:rPr>
        <w:t xml:space="preserve"> </w:t>
      </w:r>
      <w:r>
        <w:rPr>
          <w:spacing w:val="-1"/>
        </w:rPr>
        <w:t>exercise</w:t>
      </w:r>
      <w:r>
        <w:t xml:space="preserve"> </w:t>
      </w:r>
      <w:r>
        <w:rPr>
          <w:spacing w:val="-1"/>
        </w:rPr>
        <w:t>professional</w:t>
      </w:r>
      <w:r>
        <w:rPr>
          <w:spacing w:val="-4"/>
        </w:rPr>
        <w:t xml:space="preserve"> </w:t>
      </w:r>
      <w:r>
        <w:rPr>
          <w:spacing w:val="-1"/>
        </w:rPr>
        <w:t>authority.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rPr>
          <w:spacing w:val="-1"/>
        </w:rPr>
        <w:t>Social</w:t>
      </w:r>
      <w:r>
        <w:rPr>
          <w:spacing w:val="35"/>
        </w:rPr>
        <w:t xml:space="preserve"> </w:t>
      </w:r>
      <w:r>
        <w:rPr>
          <w:spacing w:val="-1"/>
        </w:rPr>
        <w:t>workers</w:t>
      </w:r>
      <w:r>
        <w:rPr>
          <w:spacing w:val="35"/>
        </w:rPr>
        <w:t xml:space="preserve"> </w:t>
      </w:r>
      <w:r>
        <w:t>should</w:t>
      </w:r>
      <w:r>
        <w:rPr>
          <w:spacing w:val="37"/>
        </w:rPr>
        <w:t xml:space="preserve"> </w:t>
      </w:r>
      <w:r>
        <w:rPr>
          <w:spacing w:val="-1"/>
        </w:rPr>
        <w:t>avoid</w:t>
      </w:r>
      <w:r>
        <w:rPr>
          <w:spacing w:val="36"/>
        </w:rPr>
        <w:t xml:space="preserve"> </w:t>
      </w:r>
      <w:r>
        <w:rPr>
          <w:spacing w:val="-1"/>
        </w:rPr>
        <w:t>engaging</w:t>
      </w:r>
      <w:r>
        <w:rPr>
          <w:spacing w:val="33"/>
        </w:rPr>
        <w:t xml:space="preserve"> </w:t>
      </w:r>
      <w:r>
        <w:rPr>
          <w:spacing w:val="1"/>
        </w:rPr>
        <w:t>in</w:t>
      </w:r>
      <w:r>
        <w:rPr>
          <w:spacing w:val="35"/>
        </w:rPr>
        <w:t xml:space="preserve"> </w:t>
      </w:r>
      <w:r>
        <w:t>sexual</w:t>
      </w:r>
      <w:r>
        <w:rPr>
          <w:spacing w:val="36"/>
        </w:rPr>
        <w:t xml:space="preserve"> </w:t>
      </w:r>
      <w:r>
        <w:rPr>
          <w:spacing w:val="-1"/>
        </w:rPr>
        <w:t>relationships</w:t>
      </w:r>
      <w:r>
        <w:rPr>
          <w:spacing w:val="51"/>
        </w:rPr>
        <w:t xml:space="preserve"> </w:t>
      </w:r>
      <w:r>
        <w:t>with</w:t>
      </w:r>
      <w:r>
        <w:rPr>
          <w:spacing w:val="70"/>
        </w:rPr>
        <w:t xml:space="preserve"> </w:t>
      </w:r>
      <w:r>
        <w:rPr>
          <w:spacing w:val="-1"/>
        </w:rPr>
        <w:t>colleagues</w:t>
      </w:r>
      <w:r>
        <w:rPr>
          <w:spacing w:val="2"/>
        </w:rPr>
        <w:t xml:space="preserve"> </w:t>
      </w:r>
      <w:r>
        <w:rPr>
          <w:spacing w:val="-1"/>
        </w:rPr>
        <w:t>when</w:t>
      </w:r>
      <w:r>
        <w:rPr>
          <w:spacing w:val="2"/>
        </w:rPr>
        <w:t xml:space="preserve"> </w:t>
      </w:r>
      <w:r>
        <w:t>there</w:t>
      </w:r>
      <w:r>
        <w:rPr>
          <w:spacing w:val="1"/>
        </w:rPr>
        <w:t xml:space="preserve"> </w:t>
      </w:r>
      <w:r>
        <w:t xml:space="preserve">is </w:t>
      </w:r>
      <w:r>
        <w:rPr>
          <w:spacing w:val="-1"/>
        </w:rPr>
        <w:t>potential</w:t>
      </w:r>
      <w:r>
        <w:rPr>
          <w:spacing w:val="2"/>
        </w:rPr>
        <w:t xml:space="preserve"> </w:t>
      </w:r>
      <w:r>
        <w:t>for a</w:t>
      </w:r>
      <w:r>
        <w:rPr>
          <w:spacing w:val="1"/>
        </w:rPr>
        <w:t xml:space="preserve"> </w:t>
      </w:r>
      <w:r>
        <w:rPr>
          <w:spacing w:val="-1"/>
        </w:rPr>
        <w:t>conflict</w:t>
      </w:r>
      <w:r>
        <w:rPr>
          <w:spacing w:val="2"/>
        </w:rPr>
        <w:t xml:space="preserve"> </w:t>
      </w:r>
      <w:r>
        <w:t>of</w:t>
      </w:r>
      <w:r>
        <w:rPr>
          <w:spacing w:val="1"/>
        </w:rPr>
        <w:t xml:space="preserve"> </w:t>
      </w:r>
      <w:r>
        <w:rPr>
          <w:spacing w:val="-1"/>
        </w:rPr>
        <w:t>interest.</w:t>
      </w:r>
      <w:r>
        <w:rPr>
          <w:spacing w:val="2"/>
        </w:rPr>
        <w:t xml:space="preserve"> </w:t>
      </w:r>
      <w:r>
        <w:rPr>
          <w:spacing w:val="-1"/>
        </w:rPr>
        <w:t>Social</w:t>
      </w:r>
      <w:r>
        <w:rPr>
          <w:spacing w:val="2"/>
        </w:rPr>
        <w:t xml:space="preserve"> </w:t>
      </w:r>
      <w:r>
        <w:rPr>
          <w:spacing w:val="-1"/>
        </w:rPr>
        <w:t>workers</w:t>
      </w:r>
      <w:r>
        <w:rPr>
          <w:spacing w:val="71"/>
        </w:rPr>
        <w:t xml:space="preserve"> </w:t>
      </w:r>
      <w:r>
        <w:t>who</w:t>
      </w:r>
      <w:r>
        <w:rPr>
          <w:spacing w:val="47"/>
        </w:rPr>
        <w:t xml:space="preserve"> </w:t>
      </w:r>
      <w:r>
        <w:rPr>
          <w:spacing w:val="-1"/>
        </w:rPr>
        <w:t>become</w:t>
      </w:r>
      <w:r>
        <w:rPr>
          <w:spacing w:val="47"/>
        </w:rPr>
        <w:t xml:space="preserve"> </w:t>
      </w:r>
      <w:r>
        <w:rPr>
          <w:spacing w:val="-1"/>
        </w:rPr>
        <w:t>involved</w:t>
      </w:r>
      <w:r>
        <w:rPr>
          <w:spacing w:val="48"/>
        </w:rPr>
        <w:t xml:space="preserve"> </w:t>
      </w:r>
      <w:r>
        <w:t>in,</w:t>
      </w:r>
      <w:r>
        <w:rPr>
          <w:spacing w:val="48"/>
        </w:rPr>
        <w:t xml:space="preserve"> </w:t>
      </w:r>
      <w:r>
        <w:t>or</w:t>
      </w:r>
      <w:r>
        <w:rPr>
          <w:spacing w:val="47"/>
        </w:rPr>
        <w:t xml:space="preserve"> </w:t>
      </w:r>
      <w:r>
        <w:rPr>
          <w:spacing w:val="-1"/>
        </w:rPr>
        <w:t>anticipate</w:t>
      </w:r>
      <w:r>
        <w:rPr>
          <w:spacing w:val="44"/>
        </w:rPr>
        <w:t xml:space="preserve"> </w:t>
      </w:r>
      <w:r>
        <w:t>becoming</w:t>
      </w:r>
      <w:r>
        <w:rPr>
          <w:spacing w:val="44"/>
        </w:rPr>
        <w:t xml:space="preserve"> </w:t>
      </w:r>
      <w:r>
        <w:rPr>
          <w:spacing w:val="-1"/>
        </w:rPr>
        <w:t>involved</w:t>
      </w:r>
      <w:r>
        <w:rPr>
          <w:spacing w:val="48"/>
        </w:rPr>
        <w:t xml:space="preserve"> </w:t>
      </w:r>
      <w:r>
        <w:t>in,</w:t>
      </w:r>
      <w:r>
        <w:rPr>
          <w:spacing w:val="48"/>
        </w:rPr>
        <w:t xml:space="preserve"> </w:t>
      </w:r>
      <w:r>
        <w:t>a</w:t>
      </w:r>
      <w:r>
        <w:rPr>
          <w:spacing w:val="44"/>
        </w:rPr>
        <w:t xml:space="preserve"> </w:t>
      </w:r>
      <w:r>
        <w:t>sexual</w:t>
      </w:r>
      <w:r>
        <w:rPr>
          <w:spacing w:val="57"/>
        </w:rPr>
        <w:t xml:space="preserve"> </w:t>
      </w:r>
      <w:r>
        <w:rPr>
          <w:spacing w:val="-1"/>
        </w:rPr>
        <w:t>relationship</w:t>
      </w:r>
      <w:r>
        <w:rPr>
          <w:spacing w:val="48"/>
        </w:rPr>
        <w:t xml:space="preserve"> </w:t>
      </w:r>
      <w:r>
        <w:t>with</w:t>
      </w:r>
      <w:r>
        <w:rPr>
          <w:spacing w:val="48"/>
        </w:rPr>
        <w:t xml:space="preserve"> </w:t>
      </w:r>
      <w:r>
        <w:t>a</w:t>
      </w:r>
      <w:r>
        <w:rPr>
          <w:spacing w:val="46"/>
        </w:rPr>
        <w:t xml:space="preserve"> </w:t>
      </w:r>
      <w:r>
        <w:rPr>
          <w:spacing w:val="-1"/>
        </w:rPr>
        <w:t>colleague</w:t>
      </w:r>
      <w:r>
        <w:rPr>
          <w:spacing w:val="46"/>
        </w:rPr>
        <w:t xml:space="preserve"> </w:t>
      </w:r>
      <w:r>
        <w:rPr>
          <w:spacing w:val="-1"/>
        </w:rPr>
        <w:t>have</w:t>
      </w:r>
      <w:r>
        <w:rPr>
          <w:spacing w:val="46"/>
        </w:rPr>
        <w:t xml:space="preserve"> </w:t>
      </w:r>
      <w:r>
        <w:t>a</w:t>
      </w:r>
      <w:r>
        <w:rPr>
          <w:spacing w:val="46"/>
        </w:rPr>
        <w:t xml:space="preserve"> </w:t>
      </w:r>
      <w:r>
        <w:rPr>
          <w:spacing w:val="1"/>
        </w:rPr>
        <w:t>duty</w:t>
      </w:r>
      <w:r>
        <w:rPr>
          <w:spacing w:val="42"/>
        </w:rPr>
        <w:t xml:space="preserve"> </w:t>
      </w:r>
      <w:r>
        <w:rPr>
          <w:spacing w:val="1"/>
        </w:rPr>
        <w:t>to</w:t>
      </w:r>
      <w:r>
        <w:rPr>
          <w:spacing w:val="47"/>
        </w:rPr>
        <w:t xml:space="preserve"> </w:t>
      </w:r>
      <w:r>
        <w:rPr>
          <w:spacing w:val="-1"/>
        </w:rPr>
        <w:t>transfer</w:t>
      </w:r>
      <w:r>
        <w:rPr>
          <w:spacing w:val="20"/>
        </w:rPr>
        <w:t xml:space="preserve"> </w:t>
      </w:r>
      <w:r>
        <w:t>professional</w:t>
      </w:r>
      <w:r>
        <w:rPr>
          <w:spacing w:val="47"/>
        </w:rPr>
        <w:t xml:space="preserve"> </w:t>
      </w:r>
      <w:r>
        <w:rPr>
          <w:spacing w:val="-1"/>
        </w:rPr>
        <w:t>responsibilities,</w:t>
      </w:r>
      <w:r>
        <w:t xml:space="preserve"> </w:t>
      </w:r>
      <w:r>
        <w:rPr>
          <w:spacing w:val="-1"/>
        </w:rPr>
        <w:t>when</w:t>
      </w:r>
      <w:r>
        <w:t xml:space="preserve"> </w:t>
      </w:r>
      <w:r>
        <w:rPr>
          <w:spacing w:val="-1"/>
        </w:rPr>
        <w:t>necessary,</w:t>
      </w:r>
      <w:r>
        <w:t xml:space="preserve"> to avoid a </w:t>
      </w:r>
      <w:r>
        <w:rPr>
          <w:spacing w:val="-1"/>
        </w:rPr>
        <w:t>conflict</w:t>
      </w:r>
      <w:r>
        <w:t xml:space="preserve"> of</w:t>
      </w:r>
      <w:r>
        <w:rPr>
          <w:spacing w:val="-1"/>
        </w:rPr>
        <w:t xml:space="preserve"> interest.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t xml:space="preserve">Sexual </w:t>
      </w:r>
      <w:r>
        <w:rPr>
          <w:spacing w:val="-1"/>
        </w:rPr>
        <w:t>Harassment</w:t>
      </w:r>
    </w:p>
    <w:p w:rsidR="00BD768C" w:rsidRDefault="00BD768C">
      <w:pPr>
        <w:spacing w:before="1"/>
        <w:rPr>
          <w:rFonts w:ascii="Times New Roman" w:eastAsia="Times New Roman" w:hAnsi="Times New Roman" w:cs="Times New Roman"/>
          <w:sz w:val="24"/>
          <w:szCs w:val="24"/>
        </w:rPr>
      </w:pPr>
    </w:p>
    <w:p w:rsidR="00BD768C" w:rsidRDefault="00180D16">
      <w:pPr>
        <w:pStyle w:val="BodyText"/>
        <w:ind w:right="119" w:firstLine="717"/>
        <w:jc w:val="both"/>
      </w:pPr>
      <w:r>
        <w:rPr>
          <w:spacing w:val="-1"/>
        </w:rPr>
        <w:t>Social</w:t>
      </w:r>
      <w:r>
        <w:rPr>
          <w:spacing w:val="18"/>
        </w:rPr>
        <w:t xml:space="preserve"> </w:t>
      </w:r>
      <w:r>
        <w:rPr>
          <w:spacing w:val="-1"/>
        </w:rPr>
        <w:t>workers</w:t>
      </w:r>
      <w:r>
        <w:rPr>
          <w:spacing w:val="18"/>
        </w:rPr>
        <w:t xml:space="preserve"> </w:t>
      </w:r>
      <w:r>
        <w:t>should</w:t>
      </w:r>
      <w:r>
        <w:rPr>
          <w:spacing w:val="18"/>
        </w:rPr>
        <w:t xml:space="preserve"> </w:t>
      </w:r>
      <w:r>
        <w:t>not</w:t>
      </w:r>
      <w:r>
        <w:rPr>
          <w:spacing w:val="19"/>
        </w:rPr>
        <w:t xml:space="preserve"> </w:t>
      </w:r>
      <w:r>
        <w:t>sexually</w:t>
      </w:r>
      <w:r>
        <w:rPr>
          <w:spacing w:val="11"/>
        </w:rPr>
        <w:t xml:space="preserve"> </w:t>
      </w:r>
      <w:r>
        <w:rPr>
          <w:spacing w:val="-1"/>
        </w:rPr>
        <w:t>harass</w:t>
      </w:r>
      <w:r>
        <w:rPr>
          <w:spacing w:val="19"/>
        </w:rPr>
        <w:t xml:space="preserve"> </w:t>
      </w:r>
      <w:r>
        <w:rPr>
          <w:spacing w:val="-1"/>
        </w:rPr>
        <w:t>supervisees,</w:t>
      </w:r>
      <w:r>
        <w:rPr>
          <w:spacing w:val="19"/>
        </w:rPr>
        <w:t xml:space="preserve"> </w:t>
      </w:r>
      <w:r>
        <w:t>students,</w:t>
      </w:r>
      <w:r>
        <w:rPr>
          <w:spacing w:val="19"/>
        </w:rPr>
        <w:t xml:space="preserve"> </w:t>
      </w:r>
      <w:r>
        <w:rPr>
          <w:spacing w:val="-1"/>
        </w:rPr>
        <w:t>trainees,</w:t>
      </w:r>
      <w:r>
        <w:rPr>
          <w:spacing w:val="18"/>
        </w:rPr>
        <w:t xml:space="preserve"> </w:t>
      </w:r>
      <w:r>
        <w:t>or</w:t>
      </w:r>
      <w:r>
        <w:rPr>
          <w:spacing w:val="4"/>
        </w:rPr>
        <w:t xml:space="preserve"> </w:t>
      </w:r>
      <w:r>
        <w:rPr>
          <w:spacing w:val="-1"/>
        </w:rPr>
        <w:t>colleagues.</w:t>
      </w:r>
      <w:r>
        <w:rPr>
          <w:spacing w:val="77"/>
        </w:rPr>
        <w:t xml:space="preserve"> </w:t>
      </w:r>
      <w:r>
        <w:t>Sexual</w:t>
      </w:r>
      <w:r>
        <w:rPr>
          <w:spacing w:val="12"/>
        </w:rPr>
        <w:t xml:space="preserve"> </w:t>
      </w:r>
      <w:r>
        <w:rPr>
          <w:spacing w:val="-1"/>
        </w:rPr>
        <w:t>harassment</w:t>
      </w:r>
      <w:r>
        <w:rPr>
          <w:spacing w:val="12"/>
        </w:rPr>
        <w:t xml:space="preserve"> </w:t>
      </w:r>
      <w:r>
        <w:rPr>
          <w:spacing w:val="-1"/>
        </w:rPr>
        <w:t>includes</w:t>
      </w:r>
      <w:r>
        <w:rPr>
          <w:spacing w:val="12"/>
        </w:rPr>
        <w:t xml:space="preserve"> </w:t>
      </w:r>
      <w:r>
        <w:t>sexual</w:t>
      </w:r>
      <w:r>
        <w:rPr>
          <w:spacing w:val="12"/>
        </w:rPr>
        <w:t xml:space="preserve"> </w:t>
      </w:r>
      <w:r>
        <w:rPr>
          <w:spacing w:val="-1"/>
        </w:rPr>
        <w:t>advances,</w:t>
      </w:r>
      <w:r>
        <w:rPr>
          <w:spacing w:val="12"/>
        </w:rPr>
        <w:t xml:space="preserve"> </w:t>
      </w:r>
      <w:r>
        <w:t>sexual</w:t>
      </w:r>
      <w:r>
        <w:rPr>
          <w:spacing w:val="12"/>
        </w:rPr>
        <w:t xml:space="preserve"> </w:t>
      </w:r>
      <w:r>
        <w:rPr>
          <w:spacing w:val="-1"/>
        </w:rPr>
        <w:t>solicitation,</w:t>
      </w:r>
      <w:r>
        <w:rPr>
          <w:spacing w:val="11"/>
        </w:rPr>
        <w:t xml:space="preserve"> </w:t>
      </w:r>
      <w:r>
        <w:rPr>
          <w:spacing w:val="-1"/>
        </w:rPr>
        <w:t>requests</w:t>
      </w:r>
      <w:r>
        <w:rPr>
          <w:spacing w:val="12"/>
        </w:rPr>
        <w:t xml:space="preserve"> </w:t>
      </w:r>
      <w:r>
        <w:t>for</w:t>
      </w:r>
      <w:r>
        <w:rPr>
          <w:spacing w:val="10"/>
        </w:rPr>
        <w:t xml:space="preserve"> </w:t>
      </w:r>
      <w:r>
        <w:t>sexual</w:t>
      </w:r>
      <w:r>
        <w:rPr>
          <w:spacing w:val="12"/>
        </w:rPr>
        <w:t xml:space="preserve"> </w:t>
      </w:r>
      <w:r>
        <w:rPr>
          <w:spacing w:val="-1"/>
        </w:rPr>
        <w:t>favors,</w:t>
      </w:r>
      <w:r>
        <w:rPr>
          <w:spacing w:val="18"/>
        </w:rPr>
        <w:t xml:space="preserve"> </w:t>
      </w:r>
      <w:r>
        <w:rPr>
          <w:spacing w:val="-1"/>
        </w:rPr>
        <w:t>and</w:t>
      </w:r>
      <w:r>
        <w:rPr>
          <w:spacing w:val="83"/>
        </w:rPr>
        <w:t xml:space="preserve"> </w:t>
      </w:r>
      <w:r>
        <w:t>other</w:t>
      </w:r>
      <w:r>
        <w:rPr>
          <w:spacing w:val="-2"/>
        </w:rPr>
        <w:t xml:space="preserve"> </w:t>
      </w:r>
      <w:r>
        <w:rPr>
          <w:spacing w:val="-1"/>
        </w:rPr>
        <w:t>verbal</w:t>
      </w:r>
      <w:r>
        <w:t xml:space="preserve"> or </w:t>
      </w:r>
      <w:r>
        <w:rPr>
          <w:spacing w:val="-1"/>
        </w:rPr>
        <w:t>physical</w:t>
      </w:r>
      <w:r>
        <w:t xml:space="preserve"> conduct of a</w:t>
      </w:r>
      <w:r>
        <w:rPr>
          <w:spacing w:val="-2"/>
        </w:rPr>
        <w:t xml:space="preserve"> </w:t>
      </w:r>
      <w:r>
        <w:t>sexual</w:t>
      </w:r>
      <w:r>
        <w:rPr>
          <w:spacing w:val="-5"/>
        </w:rPr>
        <w:t xml:space="preserve"> </w:t>
      </w:r>
      <w:r>
        <w:rPr>
          <w:spacing w:val="-1"/>
        </w:rPr>
        <w:t>nature.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3"/>
        </w:tabs>
        <w:ind w:left="582" w:hanging="482"/>
      </w:pPr>
      <w:r>
        <w:rPr>
          <w:spacing w:val="-1"/>
        </w:rPr>
        <w:t>Impairment</w:t>
      </w:r>
      <w:r>
        <w:t xml:space="preserve"> of</w:t>
      </w:r>
      <w:r>
        <w:rPr>
          <w:spacing w:val="-1"/>
        </w:rPr>
        <w:t xml:space="preserve"> Colleagues</w:t>
      </w:r>
    </w:p>
    <w:p w:rsidR="00BD768C" w:rsidRDefault="00BD768C">
      <w:pPr>
        <w:spacing w:before="2"/>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33"/>
        </w:rPr>
        <w:t xml:space="preserve"> </w:t>
      </w:r>
      <w:r>
        <w:rPr>
          <w:spacing w:val="-1"/>
        </w:rPr>
        <w:t>workers</w:t>
      </w:r>
      <w:r>
        <w:rPr>
          <w:spacing w:val="33"/>
        </w:rPr>
        <w:t xml:space="preserve"> </w:t>
      </w:r>
      <w:r>
        <w:t>who</w:t>
      </w:r>
      <w:r>
        <w:rPr>
          <w:spacing w:val="35"/>
        </w:rPr>
        <w:t xml:space="preserve"> </w:t>
      </w:r>
      <w:r>
        <w:t>have</w:t>
      </w:r>
      <w:r>
        <w:rPr>
          <w:spacing w:val="33"/>
        </w:rPr>
        <w:t xml:space="preserve"> </w:t>
      </w:r>
      <w:r>
        <w:rPr>
          <w:spacing w:val="-1"/>
        </w:rPr>
        <w:t>direct</w:t>
      </w:r>
      <w:r>
        <w:rPr>
          <w:spacing w:val="34"/>
        </w:rPr>
        <w:t xml:space="preserve"> </w:t>
      </w:r>
      <w:r>
        <w:t>knowledge</w:t>
      </w:r>
      <w:r>
        <w:rPr>
          <w:spacing w:val="33"/>
        </w:rPr>
        <w:t xml:space="preserve"> </w:t>
      </w:r>
      <w:r>
        <w:t>of</w:t>
      </w:r>
      <w:r>
        <w:rPr>
          <w:spacing w:val="37"/>
        </w:rPr>
        <w:t xml:space="preserve"> </w:t>
      </w:r>
      <w:r>
        <w:t>a</w:t>
      </w:r>
      <w:r>
        <w:rPr>
          <w:spacing w:val="37"/>
        </w:rPr>
        <w:t xml:space="preserve"> </w:t>
      </w:r>
      <w:r>
        <w:rPr>
          <w:spacing w:val="-1"/>
        </w:rPr>
        <w:t>social</w:t>
      </w:r>
      <w:r>
        <w:rPr>
          <w:spacing w:val="33"/>
        </w:rPr>
        <w:t xml:space="preserve"> </w:t>
      </w:r>
      <w:r>
        <w:rPr>
          <w:spacing w:val="-1"/>
        </w:rPr>
        <w:t>work</w:t>
      </w:r>
      <w:r>
        <w:rPr>
          <w:spacing w:val="33"/>
        </w:rPr>
        <w:t xml:space="preserve"> </w:t>
      </w:r>
      <w:r>
        <w:rPr>
          <w:spacing w:val="-1"/>
        </w:rPr>
        <w:t>colleague's</w:t>
      </w:r>
      <w:r>
        <w:rPr>
          <w:spacing w:val="59"/>
        </w:rPr>
        <w:t xml:space="preserve"> </w:t>
      </w:r>
      <w:r>
        <w:rPr>
          <w:spacing w:val="-1"/>
        </w:rPr>
        <w:t>impairment</w:t>
      </w:r>
      <w:r>
        <w:rPr>
          <w:spacing w:val="29"/>
        </w:rPr>
        <w:t xml:space="preserve"> </w:t>
      </w:r>
      <w:r>
        <w:t>that</w:t>
      </w:r>
      <w:r>
        <w:rPr>
          <w:spacing w:val="28"/>
        </w:rPr>
        <w:t xml:space="preserve"> </w:t>
      </w:r>
      <w:r>
        <w:t>is</w:t>
      </w:r>
      <w:r>
        <w:rPr>
          <w:spacing w:val="29"/>
        </w:rPr>
        <w:t xml:space="preserve"> </w:t>
      </w:r>
      <w:r>
        <w:t>due</w:t>
      </w:r>
      <w:r>
        <w:rPr>
          <w:spacing w:val="29"/>
        </w:rPr>
        <w:t xml:space="preserve"> </w:t>
      </w:r>
      <w:r>
        <w:t>to</w:t>
      </w:r>
      <w:r>
        <w:rPr>
          <w:spacing w:val="29"/>
        </w:rPr>
        <w:t xml:space="preserve"> </w:t>
      </w:r>
      <w:r>
        <w:rPr>
          <w:spacing w:val="-1"/>
        </w:rPr>
        <w:t>personal</w:t>
      </w:r>
      <w:r>
        <w:rPr>
          <w:spacing w:val="29"/>
        </w:rPr>
        <w:t xml:space="preserve"> </w:t>
      </w:r>
      <w:r>
        <w:t>problems,</w:t>
      </w:r>
      <w:r>
        <w:rPr>
          <w:spacing w:val="31"/>
        </w:rPr>
        <w:t xml:space="preserve"> </w:t>
      </w:r>
      <w:r>
        <w:rPr>
          <w:spacing w:val="-1"/>
        </w:rPr>
        <w:t>psychosocial</w:t>
      </w:r>
      <w:r>
        <w:rPr>
          <w:spacing w:val="30"/>
        </w:rPr>
        <w:t xml:space="preserve"> </w:t>
      </w:r>
      <w:r>
        <w:t>distress,</w:t>
      </w:r>
      <w:r>
        <w:rPr>
          <w:spacing w:val="45"/>
        </w:rPr>
        <w:t xml:space="preserve"> </w:t>
      </w:r>
      <w:r>
        <w:rPr>
          <w:spacing w:val="-1"/>
        </w:rPr>
        <w:t>substance</w:t>
      </w:r>
      <w:r>
        <w:rPr>
          <w:spacing w:val="58"/>
        </w:rPr>
        <w:t xml:space="preserve"> </w:t>
      </w:r>
      <w:r>
        <w:rPr>
          <w:spacing w:val="-1"/>
        </w:rPr>
        <w:t>abuse,</w:t>
      </w:r>
      <w:r>
        <w:rPr>
          <w:spacing w:val="59"/>
        </w:rPr>
        <w:t xml:space="preserve"> </w:t>
      </w:r>
      <w:r>
        <w:t>or</w:t>
      </w:r>
      <w:r>
        <w:rPr>
          <w:spacing w:val="59"/>
        </w:rPr>
        <w:t xml:space="preserve"> </w:t>
      </w:r>
      <w:r>
        <w:t>mental</w:t>
      </w:r>
      <w:r>
        <w:rPr>
          <w:spacing w:val="59"/>
        </w:rPr>
        <w:t xml:space="preserve"> </w:t>
      </w:r>
      <w:r>
        <w:rPr>
          <w:spacing w:val="-1"/>
        </w:rPr>
        <w:t>health</w:t>
      </w:r>
      <w:r>
        <w:rPr>
          <w:spacing w:val="2"/>
        </w:rPr>
        <w:t xml:space="preserve"> </w:t>
      </w:r>
      <w:r>
        <w:rPr>
          <w:spacing w:val="-1"/>
        </w:rPr>
        <w:t>difficulties</w:t>
      </w:r>
      <w:r>
        <w:t xml:space="preserve"> </w:t>
      </w:r>
      <w:r>
        <w:rPr>
          <w:spacing w:val="-1"/>
        </w:rPr>
        <w:t>and</w:t>
      </w:r>
      <w:r>
        <w:rPr>
          <w:spacing w:val="59"/>
        </w:rPr>
        <w:t xml:space="preserve"> </w:t>
      </w:r>
      <w:r>
        <w:t>that</w:t>
      </w:r>
      <w:r>
        <w:rPr>
          <w:spacing w:val="59"/>
        </w:rPr>
        <w:t xml:space="preserve"> </w:t>
      </w:r>
      <w:r>
        <w:rPr>
          <w:spacing w:val="-1"/>
        </w:rPr>
        <w:t>interferes</w:t>
      </w:r>
      <w:r>
        <w:rPr>
          <w:spacing w:val="12"/>
        </w:rPr>
        <w:t xml:space="preserve"> </w:t>
      </w:r>
      <w:r>
        <w:t>with</w:t>
      </w:r>
      <w:r>
        <w:rPr>
          <w:spacing w:val="65"/>
        </w:rPr>
        <w:t xml:space="preserve"> </w:t>
      </w:r>
      <w:r>
        <w:rPr>
          <w:spacing w:val="-1"/>
        </w:rPr>
        <w:t>practice</w:t>
      </w:r>
      <w:r>
        <w:rPr>
          <w:spacing w:val="-9"/>
        </w:rPr>
        <w:t xml:space="preserve"> </w:t>
      </w:r>
      <w:r>
        <w:rPr>
          <w:spacing w:val="-1"/>
        </w:rPr>
        <w:t>effectiveness</w:t>
      </w:r>
      <w:r>
        <w:rPr>
          <w:spacing w:val="-10"/>
        </w:rPr>
        <w:t xml:space="preserve"> </w:t>
      </w:r>
      <w:r>
        <w:t>should</w:t>
      </w:r>
      <w:r>
        <w:rPr>
          <w:spacing w:val="-10"/>
        </w:rPr>
        <w:t xml:space="preserve"> </w:t>
      </w:r>
      <w:r>
        <w:rPr>
          <w:spacing w:val="-1"/>
        </w:rPr>
        <w:t>consult</w:t>
      </w:r>
      <w:r>
        <w:rPr>
          <w:spacing w:val="-10"/>
        </w:rPr>
        <w:t xml:space="preserve"> </w:t>
      </w:r>
      <w:r>
        <w:t>with</w:t>
      </w:r>
      <w:r>
        <w:rPr>
          <w:spacing w:val="-10"/>
        </w:rPr>
        <w:t xml:space="preserve"> </w:t>
      </w:r>
      <w:r>
        <w:t>that</w:t>
      </w:r>
      <w:r>
        <w:rPr>
          <w:spacing w:val="43"/>
        </w:rPr>
        <w:t xml:space="preserve"> </w:t>
      </w:r>
      <w:r>
        <w:rPr>
          <w:spacing w:val="-1"/>
        </w:rPr>
        <w:t>colleague</w:t>
      </w:r>
      <w:r>
        <w:rPr>
          <w:spacing w:val="-9"/>
        </w:rPr>
        <w:t xml:space="preserve"> </w:t>
      </w:r>
      <w:r>
        <w:rPr>
          <w:spacing w:val="-1"/>
        </w:rPr>
        <w:t>when</w:t>
      </w:r>
      <w:r>
        <w:rPr>
          <w:spacing w:val="17"/>
        </w:rPr>
        <w:t xml:space="preserve"> </w:t>
      </w:r>
      <w:r>
        <w:rPr>
          <w:spacing w:val="-1"/>
        </w:rPr>
        <w:t>feasible</w:t>
      </w:r>
      <w:r>
        <w:rPr>
          <w:spacing w:val="-9"/>
        </w:rPr>
        <w:t xml:space="preserve"> </w:t>
      </w:r>
      <w:r>
        <w:rPr>
          <w:spacing w:val="-1"/>
        </w:rPr>
        <w:t>and</w:t>
      </w:r>
      <w:r>
        <w:rPr>
          <w:spacing w:val="77"/>
        </w:rPr>
        <w:t xml:space="preserve"> </w:t>
      </w:r>
      <w:r>
        <w:rPr>
          <w:spacing w:val="-1"/>
        </w:rPr>
        <w:t>assist</w:t>
      </w:r>
      <w:r>
        <w:t xml:space="preserve"> the</w:t>
      </w:r>
      <w:r>
        <w:rPr>
          <w:spacing w:val="-1"/>
        </w:rPr>
        <w:t xml:space="preserve"> colleague </w:t>
      </w:r>
      <w:r>
        <w:t>in taking</w:t>
      </w:r>
      <w:r>
        <w:rPr>
          <w:spacing w:val="-2"/>
        </w:rPr>
        <w:t xml:space="preserve"> </w:t>
      </w:r>
      <w:r>
        <w:rPr>
          <w:spacing w:val="-1"/>
        </w:rPr>
        <w:t>remedial</w:t>
      </w:r>
      <w:r>
        <w:rPr>
          <w:spacing w:val="-3"/>
        </w:rPr>
        <w:t xml:space="preserve"> </w:t>
      </w:r>
      <w:r>
        <w:rPr>
          <w:spacing w:val="-1"/>
        </w:rPr>
        <w:t>action.</w:t>
      </w:r>
    </w:p>
    <w:p w:rsidR="00BD768C" w:rsidRDefault="00180D16" w:rsidP="009B121B">
      <w:pPr>
        <w:pStyle w:val="BodyText"/>
        <w:numPr>
          <w:ilvl w:val="2"/>
          <w:numId w:val="14"/>
        </w:numPr>
        <w:tabs>
          <w:tab w:val="left" w:pos="2261"/>
        </w:tabs>
        <w:ind w:right="116"/>
        <w:jc w:val="both"/>
      </w:pPr>
      <w:r>
        <w:rPr>
          <w:spacing w:val="-1"/>
        </w:rPr>
        <w:t>Social</w:t>
      </w:r>
      <w:r>
        <w:rPr>
          <w:spacing w:val="54"/>
        </w:rPr>
        <w:t xml:space="preserve"> </w:t>
      </w:r>
      <w:r>
        <w:rPr>
          <w:spacing w:val="-1"/>
        </w:rPr>
        <w:t>workers</w:t>
      </w:r>
      <w:r>
        <w:rPr>
          <w:spacing w:val="56"/>
        </w:rPr>
        <w:t xml:space="preserve"> </w:t>
      </w:r>
      <w:r>
        <w:t>who</w:t>
      </w:r>
      <w:r>
        <w:rPr>
          <w:spacing w:val="54"/>
        </w:rPr>
        <w:t xml:space="preserve"> </w:t>
      </w:r>
      <w:r>
        <w:t>believe</w:t>
      </w:r>
      <w:r>
        <w:rPr>
          <w:spacing w:val="53"/>
        </w:rPr>
        <w:t xml:space="preserve"> </w:t>
      </w:r>
      <w:r>
        <w:t>that</w:t>
      </w:r>
      <w:r>
        <w:rPr>
          <w:spacing w:val="54"/>
        </w:rPr>
        <w:t xml:space="preserve"> </w:t>
      </w:r>
      <w:r>
        <w:t>a</w:t>
      </w:r>
      <w:r>
        <w:rPr>
          <w:spacing w:val="54"/>
        </w:rPr>
        <w:t xml:space="preserve"> </w:t>
      </w:r>
      <w:r>
        <w:t>social</w:t>
      </w:r>
      <w:r>
        <w:rPr>
          <w:spacing w:val="54"/>
        </w:rPr>
        <w:t xml:space="preserve"> </w:t>
      </w:r>
      <w:r>
        <w:rPr>
          <w:spacing w:val="-1"/>
        </w:rPr>
        <w:t>work</w:t>
      </w:r>
      <w:r>
        <w:rPr>
          <w:spacing w:val="57"/>
        </w:rPr>
        <w:t xml:space="preserve"> </w:t>
      </w:r>
      <w:r>
        <w:rPr>
          <w:spacing w:val="-1"/>
        </w:rPr>
        <w:t>colleague's</w:t>
      </w:r>
      <w:r>
        <w:rPr>
          <w:spacing w:val="2"/>
        </w:rPr>
        <w:t xml:space="preserve"> </w:t>
      </w:r>
      <w:r>
        <w:rPr>
          <w:spacing w:val="-1"/>
        </w:rPr>
        <w:t>impairment</w:t>
      </w:r>
      <w:r>
        <w:rPr>
          <w:spacing w:val="53"/>
        </w:rPr>
        <w:t xml:space="preserve"> </w:t>
      </w:r>
      <w:r>
        <w:rPr>
          <w:spacing w:val="-1"/>
        </w:rPr>
        <w:t>interferes</w:t>
      </w:r>
      <w:r>
        <w:t xml:space="preserve"> with </w:t>
      </w:r>
      <w:r>
        <w:rPr>
          <w:spacing w:val="-1"/>
        </w:rPr>
        <w:t>practice</w:t>
      </w:r>
      <w:r>
        <w:t xml:space="preserve"> </w:t>
      </w:r>
      <w:r>
        <w:rPr>
          <w:spacing w:val="-1"/>
        </w:rPr>
        <w:t>effectiveness</w:t>
      </w:r>
      <w:r>
        <w:t xml:space="preserve"> and </w:t>
      </w:r>
      <w:r>
        <w:rPr>
          <w:spacing w:val="-1"/>
        </w:rPr>
        <w:t>that</w:t>
      </w:r>
      <w:r>
        <w:t xml:space="preserve"> the</w:t>
      </w:r>
      <w:r>
        <w:rPr>
          <w:spacing w:val="1"/>
        </w:rPr>
        <w:t xml:space="preserve"> </w:t>
      </w:r>
      <w:r>
        <w:rPr>
          <w:spacing w:val="-1"/>
        </w:rPr>
        <w:t xml:space="preserve">colleague </w:t>
      </w:r>
      <w:r>
        <w:t>has not</w:t>
      </w:r>
      <w:r>
        <w:rPr>
          <w:spacing w:val="58"/>
        </w:rPr>
        <w:t xml:space="preserve"> </w:t>
      </w:r>
      <w:r>
        <w:rPr>
          <w:spacing w:val="-1"/>
        </w:rPr>
        <w:t>taken</w:t>
      </w:r>
    </w:p>
    <w:p w:rsidR="00BD768C" w:rsidRDefault="00BD768C">
      <w:pPr>
        <w:jc w:val="both"/>
        <w:sectPr w:rsidR="00BD768C">
          <w:footerReference w:type="default" r:id="rId72"/>
          <w:pgSz w:w="12240" w:h="15840"/>
          <w:pgMar w:top="1500" w:right="1320" w:bottom="1400" w:left="1340" w:header="0" w:footer="1216" w:gutter="0"/>
          <w:pgNumType w:start="235"/>
          <w:cols w:space="720"/>
        </w:sectPr>
      </w:pPr>
    </w:p>
    <w:p w:rsidR="00BD768C" w:rsidRDefault="00180D16">
      <w:pPr>
        <w:pStyle w:val="BodyText"/>
        <w:spacing w:before="45"/>
        <w:ind w:left="2261" w:right="118"/>
        <w:jc w:val="both"/>
      </w:pPr>
      <w:r>
        <w:rPr>
          <w:spacing w:val="-1"/>
        </w:rPr>
        <w:t>adequate</w:t>
      </w:r>
      <w:r>
        <w:rPr>
          <w:spacing w:val="6"/>
        </w:rPr>
        <w:t xml:space="preserve"> </w:t>
      </w:r>
      <w:r>
        <w:t>steps</w:t>
      </w:r>
      <w:r>
        <w:rPr>
          <w:spacing w:val="6"/>
        </w:rPr>
        <w:t xml:space="preserve"> </w:t>
      </w:r>
      <w:r>
        <w:t>to</w:t>
      </w:r>
      <w:r>
        <w:rPr>
          <w:spacing w:val="7"/>
        </w:rPr>
        <w:t xml:space="preserve"> </w:t>
      </w:r>
      <w:r>
        <w:rPr>
          <w:spacing w:val="-1"/>
        </w:rPr>
        <w:t>address</w:t>
      </w:r>
      <w:r>
        <w:rPr>
          <w:spacing w:val="7"/>
        </w:rPr>
        <w:t xml:space="preserve"> </w:t>
      </w:r>
      <w:r>
        <w:t>the</w:t>
      </w:r>
      <w:r>
        <w:rPr>
          <w:spacing w:val="6"/>
        </w:rPr>
        <w:t xml:space="preserve"> </w:t>
      </w:r>
      <w:r>
        <w:rPr>
          <w:spacing w:val="-1"/>
        </w:rPr>
        <w:t>impairment</w:t>
      </w:r>
      <w:r>
        <w:rPr>
          <w:spacing w:val="7"/>
        </w:rPr>
        <w:t xml:space="preserve"> </w:t>
      </w:r>
      <w:r>
        <w:rPr>
          <w:spacing w:val="-1"/>
        </w:rPr>
        <w:t>should</w:t>
      </w:r>
      <w:r>
        <w:rPr>
          <w:spacing w:val="7"/>
        </w:rPr>
        <w:t xml:space="preserve"> </w:t>
      </w:r>
      <w:r w:rsidR="00D34410">
        <w:t>act</w:t>
      </w:r>
      <w:r>
        <w:rPr>
          <w:spacing w:val="1"/>
        </w:rPr>
        <w:t xml:space="preserve"> </w:t>
      </w:r>
      <w:r>
        <w:rPr>
          <w:spacing w:val="-1"/>
        </w:rPr>
        <w:t>through</w:t>
      </w:r>
      <w:r>
        <w:rPr>
          <w:spacing w:val="61"/>
        </w:rPr>
        <w:t xml:space="preserve"> </w:t>
      </w:r>
      <w:r>
        <w:rPr>
          <w:spacing w:val="-1"/>
        </w:rPr>
        <w:t>appropriate</w:t>
      </w:r>
      <w:r>
        <w:rPr>
          <w:spacing w:val="-8"/>
        </w:rPr>
        <w:t xml:space="preserve"> </w:t>
      </w:r>
      <w:r>
        <w:rPr>
          <w:spacing w:val="-1"/>
        </w:rPr>
        <w:t>channels</w:t>
      </w:r>
      <w:r>
        <w:rPr>
          <w:spacing w:val="-9"/>
        </w:rPr>
        <w:t xml:space="preserve"> </w:t>
      </w:r>
      <w:r>
        <w:rPr>
          <w:spacing w:val="-1"/>
        </w:rPr>
        <w:t>established</w:t>
      </w:r>
      <w:r>
        <w:rPr>
          <w:spacing w:val="-10"/>
        </w:rPr>
        <w:t xml:space="preserve"> </w:t>
      </w:r>
      <w:r>
        <w:rPr>
          <w:spacing w:val="1"/>
        </w:rPr>
        <w:t>by</w:t>
      </w:r>
      <w:r>
        <w:rPr>
          <w:spacing w:val="-15"/>
        </w:rPr>
        <w:t xml:space="preserve"> </w:t>
      </w:r>
      <w:r>
        <w:rPr>
          <w:spacing w:val="-1"/>
        </w:rPr>
        <w:t>employers,</w:t>
      </w:r>
      <w:r>
        <w:rPr>
          <w:spacing w:val="-11"/>
        </w:rPr>
        <w:t xml:space="preserve"> </w:t>
      </w:r>
      <w:r>
        <w:rPr>
          <w:spacing w:val="-1"/>
        </w:rPr>
        <w:t>agencies,</w:t>
      </w:r>
      <w:r>
        <w:rPr>
          <w:spacing w:val="23"/>
        </w:rPr>
        <w:t xml:space="preserve"> </w:t>
      </w:r>
      <w:r>
        <w:t>NASW,</w:t>
      </w:r>
      <w:r>
        <w:rPr>
          <w:spacing w:val="-10"/>
        </w:rPr>
        <w:t xml:space="preserve"> </w:t>
      </w:r>
      <w:r>
        <w:rPr>
          <w:spacing w:val="-1"/>
        </w:rPr>
        <w:t>licensing</w:t>
      </w:r>
      <w:r>
        <w:rPr>
          <w:spacing w:val="89"/>
        </w:rPr>
        <w:t xml:space="preserve"> </w:t>
      </w:r>
      <w:r>
        <w:rPr>
          <w:spacing w:val="-1"/>
        </w:rPr>
        <w:t>and</w:t>
      </w:r>
      <w:r>
        <w:t xml:space="preserve"> regulatory</w:t>
      </w:r>
      <w:r>
        <w:rPr>
          <w:spacing w:val="-5"/>
        </w:rPr>
        <w:t xml:space="preserve"> </w:t>
      </w:r>
      <w:r>
        <w:t>bodies, and other</w:t>
      </w:r>
      <w:r>
        <w:rPr>
          <w:spacing w:val="-2"/>
        </w:rPr>
        <w:t xml:space="preserve"> </w:t>
      </w:r>
      <w:r>
        <w:rPr>
          <w:spacing w:val="-1"/>
        </w:rPr>
        <w:t>professional</w:t>
      </w:r>
      <w:r>
        <w:rPr>
          <w:spacing w:val="-10"/>
        </w:rPr>
        <w:t xml:space="preserve"> </w:t>
      </w:r>
      <w:r>
        <w:rPr>
          <w:spacing w:val="-1"/>
        </w:rPr>
        <w:t>organizations.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3"/>
        </w:tabs>
        <w:ind w:left="582" w:hanging="482"/>
      </w:pPr>
      <w:r>
        <w:rPr>
          <w:spacing w:val="-1"/>
        </w:rPr>
        <w:t xml:space="preserve">Incompetence </w:t>
      </w:r>
      <w:r>
        <w:t>of</w:t>
      </w:r>
      <w:r>
        <w:rPr>
          <w:spacing w:val="-3"/>
        </w:rPr>
        <w:t xml:space="preserve"> </w:t>
      </w:r>
      <w:r>
        <w:rPr>
          <w:spacing w:val="-1"/>
        </w:rPr>
        <w:t>Colleagues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1"/>
        <w:jc w:val="both"/>
      </w:pPr>
      <w:r>
        <w:rPr>
          <w:spacing w:val="-1"/>
        </w:rPr>
        <w:t>Social</w:t>
      </w:r>
      <w:r>
        <w:rPr>
          <w:spacing w:val="33"/>
        </w:rPr>
        <w:t xml:space="preserve"> </w:t>
      </w:r>
      <w:r>
        <w:rPr>
          <w:spacing w:val="-1"/>
        </w:rPr>
        <w:t>workers</w:t>
      </w:r>
      <w:r>
        <w:rPr>
          <w:spacing w:val="33"/>
        </w:rPr>
        <w:t xml:space="preserve"> </w:t>
      </w:r>
      <w:r>
        <w:t>who</w:t>
      </w:r>
      <w:r>
        <w:rPr>
          <w:spacing w:val="35"/>
        </w:rPr>
        <w:t xml:space="preserve"> </w:t>
      </w:r>
      <w:r>
        <w:t>have</w:t>
      </w:r>
      <w:r>
        <w:rPr>
          <w:spacing w:val="33"/>
        </w:rPr>
        <w:t xml:space="preserve"> </w:t>
      </w:r>
      <w:r>
        <w:rPr>
          <w:spacing w:val="-1"/>
        </w:rPr>
        <w:t>direct</w:t>
      </w:r>
      <w:r>
        <w:rPr>
          <w:spacing w:val="34"/>
        </w:rPr>
        <w:t xml:space="preserve"> </w:t>
      </w:r>
      <w:r>
        <w:t>knowledge</w:t>
      </w:r>
      <w:r>
        <w:rPr>
          <w:spacing w:val="33"/>
        </w:rPr>
        <w:t xml:space="preserve"> </w:t>
      </w:r>
      <w:r>
        <w:t>of</w:t>
      </w:r>
      <w:r>
        <w:rPr>
          <w:spacing w:val="35"/>
        </w:rPr>
        <w:t xml:space="preserve"> </w:t>
      </w:r>
      <w:r>
        <w:t>a</w:t>
      </w:r>
      <w:r>
        <w:rPr>
          <w:spacing w:val="37"/>
        </w:rPr>
        <w:t xml:space="preserve"> </w:t>
      </w:r>
      <w:r>
        <w:rPr>
          <w:spacing w:val="-1"/>
        </w:rPr>
        <w:t>social</w:t>
      </w:r>
      <w:r>
        <w:rPr>
          <w:spacing w:val="33"/>
        </w:rPr>
        <w:t xml:space="preserve"> </w:t>
      </w:r>
      <w:r>
        <w:rPr>
          <w:spacing w:val="-1"/>
        </w:rPr>
        <w:t>work</w:t>
      </w:r>
      <w:r>
        <w:rPr>
          <w:spacing w:val="33"/>
        </w:rPr>
        <w:t xml:space="preserve"> </w:t>
      </w:r>
      <w:r>
        <w:rPr>
          <w:spacing w:val="-1"/>
        </w:rPr>
        <w:t>colleague's</w:t>
      </w:r>
      <w:r>
        <w:rPr>
          <w:spacing w:val="59"/>
        </w:rPr>
        <w:t xml:space="preserve"> </w:t>
      </w:r>
      <w:r>
        <w:rPr>
          <w:spacing w:val="-1"/>
        </w:rPr>
        <w:t>incompetence</w:t>
      </w:r>
      <w:r>
        <w:rPr>
          <w:spacing w:val="13"/>
        </w:rPr>
        <w:t xml:space="preserve"> </w:t>
      </w:r>
      <w:r>
        <w:t>should</w:t>
      </w:r>
      <w:r>
        <w:rPr>
          <w:spacing w:val="14"/>
        </w:rPr>
        <w:t xml:space="preserve"> </w:t>
      </w:r>
      <w:r>
        <w:t>consult</w:t>
      </w:r>
      <w:r>
        <w:rPr>
          <w:spacing w:val="14"/>
        </w:rPr>
        <w:t xml:space="preserve"> </w:t>
      </w:r>
      <w:r>
        <w:t>with</w:t>
      </w:r>
      <w:r>
        <w:rPr>
          <w:spacing w:val="14"/>
        </w:rPr>
        <w:t xml:space="preserve"> </w:t>
      </w:r>
      <w:r>
        <w:t>that</w:t>
      </w:r>
      <w:r>
        <w:rPr>
          <w:spacing w:val="14"/>
        </w:rPr>
        <w:t xml:space="preserve"> </w:t>
      </w:r>
      <w:r>
        <w:rPr>
          <w:spacing w:val="-1"/>
        </w:rPr>
        <w:t>colleague</w:t>
      </w:r>
      <w:r>
        <w:rPr>
          <w:spacing w:val="15"/>
        </w:rPr>
        <w:t xml:space="preserve"> </w:t>
      </w:r>
      <w:r>
        <w:rPr>
          <w:spacing w:val="-1"/>
        </w:rPr>
        <w:t>when</w:t>
      </w:r>
      <w:r>
        <w:rPr>
          <w:spacing w:val="14"/>
        </w:rPr>
        <w:t xml:space="preserve"> </w:t>
      </w:r>
      <w:r>
        <w:rPr>
          <w:spacing w:val="-1"/>
        </w:rPr>
        <w:t>feasible</w:t>
      </w:r>
      <w:r>
        <w:rPr>
          <w:spacing w:val="13"/>
        </w:rPr>
        <w:t xml:space="preserve"> </w:t>
      </w:r>
      <w:r>
        <w:rPr>
          <w:spacing w:val="-1"/>
        </w:rPr>
        <w:t>and</w:t>
      </w:r>
      <w:r>
        <w:rPr>
          <w:spacing w:val="43"/>
        </w:rPr>
        <w:t xml:space="preserve"> </w:t>
      </w:r>
      <w:r>
        <w:rPr>
          <w:spacing w:val="-1"/>
        </w:rPr>
        <w:t>assist</w:t>
      </w:r>
      <w:r>
        <w:rPr>
          <w:spacing w:val="59"/>
        </w:rPr>
        <w:t xml:space="preserve"> </w:t>
      </w:r>
      <w:r>
        <w:t xml:space="preserve">the </w:t>
      </w:r>
      <w:r>
        <w:rPr>
          <w:spacing w:val="-1"/>
        </w:rPr>
        <w:t xml:space="preserve">colleague </w:t>
      </w:r>
      <w:r>
        <w:t>in taking</w:t>
      </w:r>
      <w:r>
        <w:rPr>
          <w:spacing w:val="-3"/>
        </w:rPr>
        <w:t xml:space="preserve"> </w:t>
      </w:r>
      <w:r>
        <w:t>remedial</w:t>
      </w:r>
      <w:r>
        <w:rPr>
          <w:spacing w:val="-3"/>
        </w:rPr>
        <w:t xml:space="preserve"> </w:t>
      </w:r>
      <w:r>
        <w:rPr>
          <w:spacing w:val="-1"/>
        </w:rPr>
        <w:t>action.</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33"/>
        </w:rPr>
        <w:t xml:space="preserve"> </w:t>
      </w:r>
      <w:r>
        <w:rPr>
          <w:spacing w:val="-1"/>
        </w:rPr>
        <w:t>workers</w:t>
      </w:r>
      <w:r>
        <w:rPr>
          <w:spacing w:val="33"/>
        </w:rPr>
        <w:t xml:space="preserve"> </w:t>
      </w:r>
      <w:r>
        <w:t>who</w:t>
      </w:r>
      <w:r>
        <w:rPr>
          <w:spacing w:val="33"/>
        </w:rPr>
        <w:t xml:space="preserve"> </w:t>
      </w:r>
      <w:r>
        <w:t>believe</w:t>
      </w:r>
      <w:r>
        <w:rPr>
          <w:spacing w:val="33"/>
        </w:rPr>
        <w:t xml:space="preserve"> </w:t>
      </w:r>
      <w:r>
        <w:t>that</w:t>
      </w:r>
      <w:r>
        <w:rPr>
          <w:spacing w:val="33"/>
        </w:rPr>
        <w:t xml:space="preserve"> </w:t>
      </w:r>
      <w:r>
        <w:t>a</w:t>
      </w:r>
      <w:r>
        <w:rPr>
          <w:spacing w:val="32"/>
        </w:rPr>
        <w:t xml:space="preserve"> </w:t>
      </w:r>
      <w:r>
        <w:rPr>
          <w:spacing w:val="-1"/>
        </w:rPr>
        <w:t>social</w:t>
      </w:r>
      <w:r>
        <w:rPr>
          <w:spacing w:val="33"/>
        </w:rPr>
        <w:t xml:space="preserve"> </w:t>
      </w:r>
      <w:r>
        <w:t>work</w:t>
      </w:r>
      <w:r>
        <w:rPr>
          <w:spacing w:val="33"/>
        </w:rPr>
        <w:t xml:space="preserve"> </w:t>
      </w:r>
      <w:r>
        <w:rPr>
          <w:spacing w:val="-1"/>
        </w:rPr>
        <w:t>colleague</w:t>
      </w:r>
      <w:r>
        <w:rPr>
          <w:spacing w:val="33"/>
        </w:rPr>
        <w:t xml:space="preserve"> </w:t>
      </w:r>
      <w:r>
        <w:t>is</w:t>
      </w:r>
      <w:r>
        <w:rPr>
          <w:spacing w:val="36"/>
        </w:rPr>
        <w:t xml:space="preserve"> </w:t>
      </w:r>
      <w:r>
        <w:rPr>
          <w:spacing w:val="-1"/>
        </w:rPr>
        <w:t>incompetent</w:t>
      </w:r>
      <w:r>
        <w:rPr>
          <w:spacing w:val="67"/>
        </w:rPr>
        <w:t xml:space="preserve"> </w:t>
      </w:r>
      <w:r>
        <w:rPr>
          <w:spacing w:val="-1"/>
        </w:rPr>
        <w:t>and</w:t>
      </w:r>
      <w:r>
        <w:rPr>
          <w:spacing w:val="11"/>
        </w:rPr>
        <w:t xml:space="preserve"> </w:t>
      </w:r>
      <w:r>
        <w:rPr>
          <w:spacing w:val="-1"/>
        </w:rPr>
        <w:t>has</w:t>
      </w:r>
      <w:r>
        <w:rPr>
          <w:spacing w:val="12"/>
        </w:rPr>
        <w:t xml:space="preserve"> </w:t>
      </w:r>
      <w:r>
        <w:t>not</w:t>
      </w:r>
      <w:r>
        <w:rPr>
          <w:spacing w:val="12"/>
        </w:rPr>
        <w:t xml:space="preserve"> </w:t>
      </w:r>
      <w:r>
        <w:rPr>
          <w:spacing w:val="-1"/>
        </w:rPr>
        <w:t>taken</w:t>
      </w:r>
      <w:r>
        <w:rPr>
          <w:spacing w:val="14"/>
        </w:rPr>
        <w:t xml:space="preserve"> </w:t>
      </w:r>
      <w:r>
        <w:rPr>
          <w:spacing w:val="-1"/>
        </w:rPr>
        <w:t>adequate</w:t>
      </w:r>
      <w:r>
        <w:rPr>
          <w:spacing w:val="11"/>
        </w:rPr>
        <w:t xml:space="preserve"> </w:t>
      </w:r>
      <w:r>
        <w:t>steps</w:t>
      </w:r>
      <w:r>
        <w:rPr>
          <w:spacing w:val="11"/>
        </w:rPr>
        <w:t xml:space="preserve"> </w:t>
      </w:r>
      <w:r>
        <w:t>to</w:t>
      </w:r>
      <w:r>
        <w:rPr>
          <w:spacing w:val="12"/>
        </w:rPr>
        <w:t xml:space="preserve"> </w:t>
      </w:r>
      <w:r>
        <w:rPr>
          <w:spacing w:val="-1"/>
        </w:rPr>
        <w:t>address</w:t>
      </w:r>
      <w:r>
        <w:rPr>
          <w:spacing w:val="12"/>
        </w:rPr>
        <w:t xml:space="preserve"> </w:t>
      </w:r>
      <w:r>
        <w:t>the</w:t>
      </w:r>
      <w:r>
        <w:rPr>
          <w:spacing w:val="11"/>
        </w:rPr>
        <w:t xml:space="preserve"> </w:t>
      </w:r>
      <w:r>
        <w:t>incompetence</w:t>
      </w:r>
      <w:r>
        <w:rPr>
          <w:spacing w:val="10"/>
        </w:rPr>
        <w:t xml:space="preserve"> </w:t>
      </w:r>
      <w:r>
        <w:t>should</w:t>
      </w:r>
      <w:r>
        <w:rPr>
          <w:spacing w:val="26"/>
        </w:rPr>
        <w:t xml:space="preserve"> </w:t>
      </w:r>
      <w:r w:rsidR="00D34410">
        <w:t>act</w:t>
      </w:r>
      <w:r>
        <w:rPr>
          <w:spacing w:val="35"/>
        </w:rPr>
        <w:t xml:space="preserve"> </w:t>
      </w:r>
      <w:r>
        <w:rPr>
          <w:spacing w:val="-1"/>
        </w:rPr>
        <w:t>through</w:t>
      </w:r>
      <w:r>
        <w:rPr>
          <w:spacing w:val="38"/>
        </w:rPr>
        <w:t xml:space="preserve"> </w:t>
      </w:r>
      <w:r>
        <w:t>appropriate</w:t>
      </w:r>
      <w:r>
        <w:rPr>
          <w:spacing w:val="35"/>
        </w:rPr>
        <w:t xml:space="preserve"> </w:t>
      </w:r>
      <w:r>
        <w:rPr>
          <w:spacing w:val="-1"/>
        </w:rPr>
        <w:t>channels</w:t>
      </w:r>
      <w:r>
        <w:rPr>
          <w:spacing w:val="36"/>
        </w:rPr>
        <w:t xml:space="preserve"> </w:t>
      </w:r>
      <w:r>
        <w:rPr>
          <w:spacing w:val="-1"/>
        </w:rPr>
        <w:t>established</w:t>
      </w:r>
      <w:r>
        <w:rPr>
          <w:spacing w:val="38"/>
        </w:rPr>
        <w:t xml:space="preserve"> </w:t>
      </w:r>
      <w:r>
        <w:rPr>
          <w:spacing w:val="1"/>
        </w:rPr>
        <w:t>by</w:t>
      </w:r>
      <w:r>
        <w:rPr>
          <w:spacing w:val="30"/>
        </w:rPr>
        <w:t xml:space="preserve"> </w:t>
      </w:r>
      <w:r>
        <w:rPr>
          <w:spacing w:val="-1"/>
        </w:rPr>
        <w:t>employers,</w:t>
      </w:r>
      <w:r>
        <w:rPr>
          <w:spacing w:val="49"/>
        </w:rPr>
        <w:t xml:space="preserve"> </w:t>
      </w:r>
      <w:r>
        <w:rPr>
          <w:spacing w:val="-1"/>
        </w:rPr>
        <w:t>agencies,</w:t>
      </w:r>
      <w:r>
        <w:rPr>
          <w:spacing w:val="79"/>
        </w:rPr>
        <w:t xml:space="preserve"> </w:t>
      </w:r>
      <w:r>
        <w:t>NASW,</w:t>
      </w:r>
      <w:r>
        <w:rPr>
          <w:spacing w:val="33"/>
        </w:rPr>
        <w:t xml:space="preserve"> </w:t>
      </w:r>
      <w:r>
        <w:rPr>
          <w:spacing w:val="-1"/>
        </w:rPr>
        <w:t>licensing</w:t>
      </w:r>
      <w:r>
        <w:rPr>
          <w:spacing w:val="34"/>
        </w:rPr>
        <w:t xml:space="preserve"> </w:t>
      </w:r>
      <w:r>
        <w:rPr>
          <w:spacing w:val="-1"/>
        </w:rPr>
        <w:t>and</w:t>
      </w:r>
      <w:r>
        <w:rPr>
          <w:spacing w:val="35"/>
        </w:rPr>
        <w:t xml:space="preserve"> </w:t>
      </w:r>
      <w:r>
        <w:t>regulatory</w:t>
      </w:r>
      <w:r>
        <w:rPr>
          <w:spacing w:val="30"/>
        </w:rPr>
        <w:t xml:space="preserve"> </w:t>
      </w:r>
      <w:r>
        <w:t>bodies,</w:t>
      </w:r>
      <w:r>
        <w:rPr>
          <w:spacing w:val="35"/>
        </w:rPr>
        <w:t xml:space="preserve"> </w:t>
      </w:r>
      <w:r>
        <w:t>and</w:t>
      </w:r>
      <w:r>
        <w:rPr>
          <w:spacing w:val="33"/>
        </w:rPr>
        <w:t xml:space="preserve"> </w:t>
      </w:r>
      <w:r>
        <w:t>other</w:t>
      </w:r>
      <w:r>
        <w:rPr>
          <w:spacing w:val="10"/>
        </w:rPr>
        <w:t xml:space="preserve"> </w:t>
      </w:r>
      <w:r>
        <w:rPr>
          <w:spacing w:val="-1"/>
        </w:rPr>
        <w:t>professional</w:t>
      </w:r>
      <w:r>
        <w:rPr>
          <w:spacing w:val="41"/>
        </w:rPr>
        <w:t xml:space="preserve"> </w:t>
      </w:r>
      <w:r>
        <w:rPr>
          <w:spacing w:val="-1"/>
        </w:rPr>
        <w:t>organizations.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Unethical</w:t>
      </w:r>
      <w:r>
        <w:t xml:space="preserve"> </w:t>
      </w:r>
      <w:r>
        <w:rPr>
          <w:spacing w:val="-1"/>
        </w:rPr>
        <w:t>Conduct</w:t>
      </w:r>
      <w:r>
        <w:t xml:space="preserve"> of </w:t>
      </w:r>
      <w:r>
        <w:rPr>
          <w:spacing w:val="-1"/>
        </w:rPr>
        <w:t>Colleagues</w:t>
      </w:r>
    </w:p>
    <w:p w:rsidR="00BD768C" w:rsidRDefault="00BD768C">
      <w:pPr>
        <w:spacing w:before="9"/>
        <w:rPr>
          <w:rFonts w:ascii="Times New Roman" w:eastAsia="Times New Roman" w:hAnsi="Times New Roman" w:cs="Times New Roman"/>
          <w:sz w:val="23"/>
          <w:szCs w:val="23"/>
        </w:rPr>
      </w:pPr>
    </w:p>
    <w:p w:rsidR="00BD768C" w:rsidRDefault="00180D16" w:rsidP="009B121B">
      <w:pPr>
        <w:pStyle w:val="BodyText"/>
        <w:numPr>
          <w:ilvl w:val="2"/>
          <w:numId w:val="14"/>
        </w:numPr>
        <w:tabs>
          <w:tab w:val="left" w:pos="2261"/>
        </w:tabs>
        <w:ind w:right="119"/>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take</w:t>
      </w:r>
      <w:r>
        <w:rPr>
          <w:spacing w:val="1"/>
        </w:rPr>
        <w:t xml:space="preserve"> </w:t>
      </w:r>
      <w:r>
        <w:rPr>
          <w:spacing w:val="-1"/>
        </w:rPr>
        <w:t>adequate</w:t>
      </w:r>
      <w:r>
        <w:rPr>
          <w:spacing w:val="1"/>
        </w:rPr>
        <w:t xml:space="preserve"> </w:t>
      </w:r>
      <w:r>
        <w:rPr>
          <w:spacing w:val="-1"/>
        </w:rPr>
        <w:t>measures</w:t>
      </w:r>
      <w:r>
        <w:rPr>
          <w:spacing w:val="4"/>
        </w:rPr>
        <w:t xml:space="preserve"> </w:t>
      </w:r>
      <w:r>
        <w:t>to</w:t>
      </w:r>
      <w:r>
        <w:rPr>
          <w:spacing w:val="2"/>
        </w:rPr>
        <w:t xml:space="preserve"> </w:t>
      </w:r>
      <w:r>
        <w:rPr>
          <w:spacing w:val="-1"/>
        </w:rPr>
        <w:t>discourage,</w:t>
      </w:r>
      <w:r>
        <w:rPr>
          <w:spacing w:val="8"/>
        </w:rPr>
        <w:t xml:space="preserve"> </w:t>
      </w:r>
      <w:r>
        <w:rPr>
          <w:spacing w:val="-1"/>
        </w:rPr>
        <w:t>prevent,</w:t>
      </w:r>
      <w:r>
        <w:rPr>
          <w:spacing w:val="73"/>
        </w:rPr>
        <w:t xml:space="preserve"> </w:t>
      </w:r>
      <w:r>
        <w:t xml:space="preserve">expose, </w:t>
      </w:r>
      <w:r>
        <w:rPr>
          <w:spacing w:val="-1"/>
        </w:rPr>
        <w:t>and</w:t>
      </w:r>
      <w:r>
        <w:t xml:space="preserve"> </w:t>
      </w:r>
      <w:r>
        <w:rPr>
          <w:spacing w:val="-1"/>
        </w:rPr>
        <w:t>correct</w:t>
      </w:r>
      <w:r>
        <w:t xml:space="preserve"> the</w:t>
      </w:r>
      <w:r>
        <w:rPr>
          <w:spacing w:val="-1"/>
        </w:rPr>
        <w:t xml:space="preserve"> unethical</w:t>
      </w:r>
      <w:r>
        <w:t xml:space="preserve"> </w:t>
      </w:r>
      <w:r>
        <w:rPr>
          <w:spacing w:val="-1"/>
        </w:rPr>
        <w:t>conduct</w:t>
      </w:r>
      <w:r>
        <w:t xml:space="preserve"> of</w:t>
      </w:r>
      <w:r>
        <w:rPr>
          <w:spacing w:val="1"/>
        </w:rPr>
        <w:t xml:space="preserve"> </w:t>
      </w:r>
      <w:r>
        <w:rPr>
          <w:spacing w:val="-1"/>
        </w:rPr>
        <w:t>colleagues.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38"/>
        </w:rPr>
        <w:t xml:space="preserve"> </w:t>
      </w:r>
      <w:r>
        <w:rPr>
          <w:spacing w:val="-1"/>
        </w:rPr>
        <w:t>workers</w:t>
      </w:r>
      <w:r>
        <w:rPr>
          <w:spacing w:val="37"/>
        </w:rPr>
        <w:t xml:space="preserve"> </w:t>
      </w:r>
      <w:r>
        <w:t>should</w:t>
      </w:r>
      <w:r>
        <w:rPr>
          <w:spacing w:val="38"/>
        </w:rPr>
        <w:t xml:space="preserve"> </w:t>
      </w:r>
      <w:r>
        <w:rPr>
          <w:spacing w:val="1"/>
        </w:rPr>
        <w:t>be</w:t>
      </w:r>
      <w:r>
        <w:rPr>
          <w:spacing w:val="37"/>
        </w:rPr>
        <w:t xml:space="preserve"> </w:t>
      </w:r>
      <w:r>
        <w:rPr>
          <w:spacing w:val="-1"/>
        </w:rPr>
        <w:t>knowledgeable</w:t>
      </w:r>
      <w:r>
        <w:rPr>
          <w:spacing w:val="37"/>
        </w:rPr>
        <w:t xml:space="preserve"> </w:t>
      </w:r>
      <w:r>
        <w:rPr>
          <w:spacing w:val="-1"/>
        </w:rPr>
        <w:t>about</w:t>
      </w:r>
      <w:r>
        <w:rPr>
          <w:spacing w:val="41"/>
        </w:rPr>
        <w:t xml:space="preserve"> </w:t>
      </w:r>
      <w:r>
        <w:rPr>
          <w:spacing w:val="-1"/>
        </w:rPr>
        <w:t>established</w:t>
      </w:r>
      <w:r>
        <w:rPr>
          <w:spacing w:val="38"/>
        </w:rPr>
        <w:t xml:space="preserve"> </w:t>
      </w:r>
      <w:r>
        <w:rPr>
          <w:spacing w:val="-1"/>
        </w:rPr>
        <w:t>policies</w:t>
      </w:r>
      <w:r>
        <w:rPr>
          <w:spacing w:val="11"/>
        </w:rPr>
        <w:t xml:space="preserve"> </w:t>
      </w:r>
      <w:r>
        <w:rPr>
          <w:spacing w:val="-1"/>
        </w:rPr>
        <w:t>and</w:t>
      </w:r>
      <w:r>
        <w:rPr>
          <w:spacing w:val="85"/>
        </w:rPr>
        <w:t xml:space="preserve"> </w:t>
      </w:r>
      <w:r>
        <w:rPr>
          <w:spacing w:val="-1"/>
        </w:rPr>
        <w:t>procedures</w:t>
      </w:r>
      <w:r>
        <w:rPr>
          <w:spacing w:val="52"/>
        </w:rPr>
        <w:t xml:space="preserve"> </w:t>
      </w:r>
      <w:r>
        <w:t>for</w:t>
      </w:r>
      <w:r>
        <w:rPr>
          <w:spacing w:val="51"/>
        </w:rPr>
        <w:t xml:space="preserve"> </w:t>
      </w:r>
      <w:r>
        <w:t>handling</w:t>
      </w:r>
      <w:r>
        <w:rPr>
          <w:spacing w:val="52"/>
        </w:rPr>
        <w:t xml:space="preserve"> </w:t>
      </w:r>
      <w:r>
        <w:rPr>
          <w:spacing w:val="-1"/>
        </w:rPr>
        <w:t>concerns</w:t>
      </w:r>
      <w:r>
        <w:rPr>
          <w:spacing w:val="52"/>
        </w:rPr>
        <w:t xml:space="preserve"> </w:t>
      </w:r>
      <w:r>
        <w:rPr>
          <w:spacing w:val="-1"/>
        </w:rPr>
        <w:t>about</w:t>
      </w:r>
      <w:r>
        <w:rPr>
          <w:spacing w:val="53"/>
        </w:rPr>
        <w:t xml:space="preserve"> </w:t>
      </w:r>
      <w:r>
        <w:t>colleagues'</w:t>
      </w:r>
      <w:r>
        <w:rPr>
          <w:spacing w:val="50"/>
        </w:rPr>
        <w:t xml:space="preserve"> </w:t>
      </w:r>
      <w:r>
        <w:rPr>
          <w:spacing w:val="-1"/>
        </w:rPr>
        <w:t>unethical</w:t>
      </w:r>
      <w:r>
        <w:rPr>
          <w:spacing w:val="17"/>
        </w:rPr>
        <w:t xml:space="preserve"> </w:t>
      </w:r>
      <w:r>
        <w:rPr>
          <w:spacing w:val="-1"/>
        </w:rPr>
        <w:t>behavior.</w:t>
      </w:r>
      <w:r>
        <w:rPr>
          <w:spacing w:val="67"/>
        </w:rPr>
        <w:t xml:space="preserve"> </w:t>
      </w:r>
      <w:r>
        <w:rPr>
          <w:spacing w:val="-1"/>
        </w:rPr>
        <w:t>Social</w:t>
      </w:r>
      <w:r>
        <w:rPr>
          <w:spacing w:val="-8"/>
        </w:rPr>
        <w:t xml:space="preserve"> </w:t>
      </w:r>
      <w:r>
        <w:rPr>
          <w:spacing w:val="-1"/>
        </w:rPr>
        <w:t>workers</w:t>
      </w:r>
      <w:r>
        <w:rPr>
          <w:spacing w:val="-6"/>
        </w:rPr>
        <w:t xml:space="preserve"> </w:t>
      </w:r>
      <w:r>
        <w:t>should</w:t>
      </w:r>
      <w:r>
        <w:rPr>
          <w:spacing w:val="-8"/>
        </w:rPr>
        <w:t xml:space="preserve"> </w:t>
      </w:r>
      <w:r>
        <w:t>be</w:t>
      </w:r>
      <w:r>
        <w:rPr>
          <w:spacing w:val="-6"/>
        </w:rPr>
        <w:t xml:space="preserve"> </w:t>
      </w:r>
      <w:r>
        <w:rPr>
          <w:spacing w:val="-1"/>
        </w:rPr>
        <w:t>familiar</w:t>
      </w:r>
      <w:r>
        <w:rPr>
          <w:spacing w:val="-8"/>
        </w:rPr>
        <w:t xml:space="preserve"> </w:t>
      </w:r>
      <w:r>
        <w:t>with</w:t>
      </w:r>
      <w:r>
        <w:rPr>
          <w:spacing w:val="-7"/>
        </w:rPr>
        <w:t xml:space="preserve"> </w:t>
      </w:r>
      <w:r>
        <w:rPr>
          <w:spacing w:val="-1"/>
        </w:rPr>
        <w:t>national,</w:t>
      </w:r>
      <w:r>
        <w:rPr>
          <w:spacing w:val="-7"/>
        </w:rPr>
        <w:t xml:space="preserve"> </w:t>
      </w:r>
      <w:r>
        <w:t>state,</w:t>
      </w:r>
      <w:r>
        <w:rPr>
          <w:spacing w:val="-8"/>
        </w:rPr>
        <w:t xml:space="preserve"> </w:t>
      </w:r>
      <w:r>
        <w:rPr>
          <w:spacing w:val="-1"/>
        </w:rPr>
        <w:t>and</w:t>
      </w:r>
      <w:r>
        <w:rPr>
          <w:spacing w:val="38"/>
        </w:rPr>
        <w:t xml:space="preserve"> </w:t>
      </w:r>
      <w:r>
        <w:t>local</w:t>
      </w:r>
      <w:r>
        <w:rPr>
          <w:spacing w:val="-7"/>
        </w:rPr>
        <w:t xml:space="preserve"> </w:t>
      </w:r>
      <w:r>
        <w:rPr>
          <w:spacing w:val="-1"/>
        </w:rPr>
        <w:t>procedures</w:t>
      </w:r>
      <w:r>
        <w:rPr>
          <w:spacing w:val="63"/>
        </w:rPr>
        <w:t xml:space="preserve"> </w:t>
      </w:r>
      <w:r>
        <w:t xml:space="preserve">for </w:t>
      </w:r>
      <w:r>
        <w:rPr>
          <w:spacing w:val="-1"/>
        </w:rPr>
        <w:t>handling</w:t>
      </w:r>
      <w:r>
        <w:rPr>
          <w:spacing w:val="59"/>
        </w:rPr>
        <w:t xml:space="preserve"> </w:t>
      </w:r>
      <w:r>
        <w:rPr>
          <w:spacing w:val="-1"/>
        </w:rPr>
        <w:t>ethics</w:t>
      </w:r>
      <w:r>
        <w:rPr>
          <w:spacing w:val="2"/>
        </w:rPr>
        <w:t xml:space="preserve"> </w:t>
      </w:r>
      <w:r>
        <w:t>complaints.</w:t>
      </w:r>
      <w:r>
        <w:rPr>
          <w:spacing w:val="2"/>
        </w:rPr>
        <w:t xml:space="preserve"> </w:t>
      </w:r>
      <w:r>
        <w:rPr>
          <w:spacing w:val="-1"/>
        </w:rPr>
        <w:t>These</w:t>
      </w:r>
      <w:r>
        <w:rPr>
          <w:spacing w:val="1"/>
        </w:rPr>
        <w:t xml:space="preserve"> </w:t>
      </w:r>
      <w:r>
        <w:t>include</w:t>
      </w:r>
      <w:r>
        <w:rPr>
          <w:spacing w:val="1"/>
        </w:rPr>
        <w:t xml:space="preserve"> </w:t>
      </w:r>
      <w:r>
        <w:rPr>
          <w:spacing w:val="-1"/>
        </w:rPr>
        <w:t>policies</w:t>
      </w:r>
      <w:r>
        <w:rPr>
          <w:spacing w:val="15"/>
        </w:rPr>
        <w:t xml:space="preserve"> </w:t>
      </w:r>
      <w:r>
        <w:rPr>
          <w:spacing w:val="-1"/>
        </w:rPr>
        <w:t>and</w:t>
      </w:r>
      <w:r>
        <w:rPr>
          <w:spacing w:val="2"/>
        </w:rPr>
        <w:t xml:space="preserve"> </w:t>
      </w:r>
      <w:r>
        <w:rPr>
          <w:spacing w:val="-1"/>
        </w:rPr>
        <w:t>procedures</w:t>
      </w:r>
      <w:r>
        <w:rPr>
          <w:spacing w:val="65"/>
        </w:rPr>
        <w:t xml:space="preserve"> </w:t>
      </w:r>
      <w:r>
        <w:rPr>
          <w:spacing w:val="-1"/>
        </w:rPr>
        <w:t>created</w:t>
      </w:r>
      <w:r>
        <w:rPr>
          <w:spacing w:val="23"/>
        </w:rPr>
        <w:t xml:space="preserve"> </w:t>
      </w:r>
      <w:r>
        <w:rPr>
          <w:spacing w:val="1"/>
        </w:rPr>
        <w:t>by</w:t>
      </w:r>
      <w:r>
        <w:rPr>
          <w:spacing w:val="18"/>
        </w:rPr>
        <w:t xml:space="preserve"> </w:t>
      </w:r>
      <w:r>
        <w:t>NASW,</w:t>
      </w:r>
      <w:r>
        <w:rPr>
          <w:spacing w:val="23"/>
        </w:rPr>
        <w:t xml:space="preserve"> </w:t>
      </w:r>
      <w:r>
        <w:rPr>
          <w:spacing w:val="-1"/>
        </w:rPr>
        <w:t>licensing</w:t>
      </w:r>
      <w:r>
        <w:rPr>
          <w:spacing w:val="22"/>
        </w:rPr>
        <w:t xml:space="preserve"> </w:t>
      </w:r>
      <w:r>
        <w:rPr>
          <w:spacing w:val="-1"/>
        </w:rPr>
        <w:t>and</w:t>
      </w:r>
      <w:r>
        <w:rPr>
          <w:spacing w:val="23"/>
        </w:rPr>
        <w:t xml:space="preserve"> </w:t>
      </w:r>
      <w:r>
        <w:t>regulatory</w:t>
      </w:r>
      <w:r>
        <w:rPr>
          <w:spacing w:val="18"/>
        </w:rPr>
        <w:t xml:space="preserve"> </w:t>
      </w:r>
      <w:r>
        <w:t>bodies,</w:t>
      </w:r>
      <w:r>
        <w:rPr>
          <w:spacing w:val="31"/>
        </w:rPr>
        <w:t xml:space="preserve"> </w:t>
      </w:r>
      <w:r>
        <w:rPr>
          <w:spacing w:val="-1"/>
        </w:rPr>
        <w:t>employers,</w:t>
      </w:r>
      <w:r>
        <w:rPr>
          <w:spacing w:val="23"/>
        </w:rPr>
        <w:t xml:space="preserve"> </w:t>
      </w:r>
      <w:r>
        <w:t>agencies,</w:t>
      </w:r>
      <w:r>
        <w:rPr>
          <w:spacing w:val="42"/>
        </w:rPr>
        <w:t xml:space="preserve"> </w:t>
      </w:r>
      <w:r>
        <w:rPr>
          <w:spacing w:val="-1"/>
        </w:rPr>
        <w:t>and</w:t>
      </w:r>
      <w:r>
        <w:t xml:space="preserve"> other</w:t>
      </w:r>
      <w:r>
        <w:rPr>
          <w:spacing w:val="-2"/>
        </w:rPr>
        <w:t xml:space="preserve"> </w:t>
      </w:r>
      <w:r>
        <w:rPr>
          <w:spacing w:val="-1"/>
        </w:rPr>
        <w:t>professional</w:t>
      </w:r>
      <w:r>
        <w:rPr>
          <w:spacing w:val="-2"/>
        </w:rPr>
        <w:t xml:space="preserve"> </w:t>
      </w:r>
      <w:r>
        <w:rPr>
          <w:spacing w:val="-1"/>
        </w:rPr>
        <w:t>organizations.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1"/>
        <w:jc w:val="both"/>
      </w:pPr>
      <w:r>
        <w:rPr>
          <w:spacing w:val="-1"/>
        </w:rPr>
        <w:t>Social</w:t>
      </w:r>
      <w:r>
        <w:rPr>
          <w:spacing w:val="18"/>
        </w:rPr>
        <w:t xml:space="preserve"> </w:t>
      </w:r>
      <w:r>
        <w:rPr>
          <w:spacing w:val="-1"/>
        </w:rPr>
        <w:t>workers</w:t>
      </w:r>
      <w:r>
        <w:rPr>
          <w:spacing w:val="18"/>
        </w:rPr>
        <w:t xml:space="preserve"> </w:t>
      </w:r>
      <w:r>
        <w:t>who</w:t>
      </w:r>
      <w:r>
        <w:rPr>
          <w:spacing w:val="18"/>
        </w:rPr>
        <w:t xml:space="preserve"> </w:t>
      </w:r>
      <w:r>
        <w:t>believe</w:t>
      </w:r>
      <w:r>
        <w:rPr>
          <w:spacing w:val="18"/>
        </w:rPr>
        <w:t xml:space="preserve"> </w:t>
      </w:r>
      <w:r>
        <w:t>that</w:t>
      </w:r>
      <w:r>
        <w:rPr>
          <w:spacing w:val="18"/>
        </w:rPr>
        <w:t xml:space="preserve"> </w:t>
      </w:r>
      <w:r>
        <w:t>a</w:t>
      </w:r>
      <w:r>
        <w:rPr>
          <w:spacing w:val="20"/>
        </w:rPr>
        <w:t xml:space="preserve"> </w:t>
      </w:r>
      <w:r>
        <w:rPr>
          <w:spacing w:val="-1"/>
        </w:rPr>
        <w:t>colleague</w:t>
      </w:r>
      <w:r>
        <w:rPr>
          <w:spacing w:val="18"/>
        </w:rPr>
        <w:t xml:space="preserve"> </w:t>
      </w:r>
      <w:r>
        <w:t>has</w:t>
      </w:r>
      <w:r>
        <w:rPr>
          <w:spacing w:val="21"/>
        </w:rPr>
        <w:t xml:space="preserve"> </w:t>
      </w:r>
      <w:r>
        <w:rPr>
          <w:spacing w:val="-1"/>
        </w:rPr>
        <w:t>acted</w:t>
      </w:r>
      <w:r>
        <w:rPr>
          <w:spacing w:val="18"/>
        </w:rPr>
        <w:t xml:space="preserve"> </w:t>
      </w:r>
      <w:r>
        <w:t>unethically</w:t>
      </w:r>
      <w:r>
        <w:rPr>
          <w:spacing w:val="26"/>
        </w:rPr>
        <w:t xml:space="preserve"> </w:t>
      </w:r>
      <w:r>
        <w:t>should</w:t>
      </w:r>
      <w:r>
        <w:rPr>
          <w:spacing w:val="41"/>
        </w:rPr>
        <w:t xml:space="preserve"> </w:t>
      </w:r>
      <w:r>
        <w:rPr>
          <w:spacing w:val="-1"/>
        </w:rPr>
        <w:t>seek</w:t>
      </w:r>
      <w:r>
        <w:rPr>
          <w:spacing w:val="59"/>
        </w:rPr>
        <w:t xml:space="preserve"> </w:t>
      </w:r>
      <w:r>
        <w:t xml:space="preserve">resolution </w:t>
      </w:r>
      <w:r>
        <w:rPr>
          <w:spacing w:val="1"/>
        </w:rPr>
        <w:t>by</w:t>
      </w:r>
      <w:r>
        <w:rPr>
          <w:spacing w:val="54"/>
        </w:rPr>
        <w:t xml:space="preserve"> </w:t>
      </w:r>
      <w:r>
        <w:t>discussing</w:t>
      </w:r>
      <w:r>
        <w:rPr>
          <w:spacing w:val="57"/>
        </w:rPr>
        <w:t xml:space="preserve"> </w:t>
      </w:r>
      <w:r>
        <w:t>their</w:t>
      </w:r>
      <w:r>
        <w:rPr>
          <w:spacing w:val="1"/>
        </w:rPr>
        <w:t xml:space="preserve"> </w:t>
      </w:r>
      <w:r>
        <w:rPr>
          <w:spacing w:val="-1"/>
        </w:rPr>
        <w:t>concerns</w:t>
      </w:r>
      <w:r>
        <w:rPr>
          <w:spacing w:val="59"/>
        </w:rPr>
        <w:t xml:space="preserve"> </w:t>
      </w:r>
      <w:r>
        <w:t>with</w:t>
      </w:r>
      <w:r>
        <w:rPr>
          <w:spacing w:val="59"/>
        </w:rPr>
        <w:t xml:space="preserve"> </w:t>
      </w:r>
      <w:r>
        <w:t>the</w:t>
      </w:r>
      <w:r>
        <w:rPr>
          <w:spacing w:val="59"/>
        </w:rPr>
        <w:t xml:space="preserve"> </w:t>
      </w:r>
      <w:r>
        <w:rPr>
          <w:spacing w:val="-1"/>
        </w:rPr>
        <w:t>colleague</w:t>
      </w:r>
      <w:r>
        <w:rPr>
          <w:spacing w:val="40"/>
        </w:rPr>
        <w:t xml:space="preserve"> </w:t>
      </w:r>
      <w:r>
        <w:rPr>
          <w:spacing w:val="-1"/>
        </w:rPr>
        <w:t>when</w:t>
      </w:r>
      <w:r>
        <w:rPr>
          <w:spacing w:val="37"/>
        </w:rPr>
        <w:t xml:space="preserve"> </w:t>
      </w:r>
      <w:r>
        <w:rPr>
          <w:spacing w:val="-1"/>
        </w:rPr>
        <w:t>feasible and</w:t>
      </w:r>
      <w:r>
        <w:rPr>
          <w:spacing w:val="2"/>
        </w:rPr>
        <w:t xml:space="preserve"> </w:t>
      </w:r>
      <w:r>
        <w:rPr>
          <w:spacing w:val="-1"/>
        </w:rPr>
        <w:t>when</w:t>
      </w:r>
      <w:r>
        <w:t xml:space="preserve"> </w:t>
      </w:r>
      <w:r>
        <w:rPr>
          <w:spacing w:val="-1"/>
        </w:rPr>
        <w:t>such</w:t>
      </w:r>
      <w:r>
        <w:t xml:space="preserve"> discussion is likely</w:t>
      </w:r>
      <w:r>
        <w:rPr>
          <w:spacing w:val="-8"/>
        </w:rPr>
        <w:t xml:space="preserve"> </w:t>
      </w:r>
      <w:r>
        <w:t>to be</w:t>
      </w:r>
      <w:r>
        <w:rPr>
          <w:spacing w:val="-5"/>
        </w:rPr>
        <w:t xml:space="preserve"> </w:t>
      </w:r>
      <w:r>
        <w:rPr>
          <w:spacing w:val="-1"/>
        </w:rPr>
        <w:t>productive.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9"/>
        <w:jc w:val="both"/>
      </w:pPr>
      <w:r>
        <w:t>When</w:t>
      </w:r>
      <w:r>
        <w:rPr>
          <w:spacing w:val="43"/>
        </w:rPr>
        <w:t xml:space="preserve"> </w:t>
      </w:r>
      <w:r>
        <w:rPr>
          <w:spacing w:val="-1"/>
        </w:rPr>
        <w:t>necessary,</w:t>
      </w:r>
      <w:r>
        <w:rPr>
          <w:spacing w:val="43"/>
        </w:rPr>
        <w:t xml:space="preserve"> </w:t>
      </w:r>
      <w:r>
        <w:rPr>
          <w:spacing w:val="-1"/>
        </w:rPr>
        <w:t>social</w:t>
      </w:r>
      <w:r>
        <w:rPr>
          <w:spacing w:val="50"/>
        </w:rPr>
        <w:t xml:space="preserve"> </w:t>
      </w:r>
      <w:r>
        <w:rPr>
          <w:spacing w:val="-1"/>
        </w:rPr>
        <w:t>workers</w:t>
      </w:r>
      <w:r>
        <w:rPr>
          <w:spacing w:val="42"/>
        </w:rPr>
        <w:t xml:space="preserve"> </w:t>
      </w:r>
      <w:r>
        <w:t>that</w:t>
      </w:r>
      <w:r>
        <w:rPr>
          <w:spacing w:val="43"/>
        </w:rPr>
        <w:t xml:space="preserve"> </w:t>
      </w:r>
      <w:r>
        <w:t>believe</w:t>
      </w:r>
      <w:r>
        <w:rPr>
          <w:spacing w:val="43"/>
        </w:rPr>
        <w:t xml:space="preserve"> </w:t>
      </w:r>
      <w:r>
        <w:t>that</w:t>
      </w:r>
      <w:r>
        <w:rPr>
          <w:spacing w:val="43"/>
        </w:rPr>
        <w:t xml:space="preserve"> </w:t>
      </w:r>
      <w:r>
        <w:t>a</w:t>
      </w:r>
      <w:r>
        <w:rPr>
          <w:spacing w:val="42"/>
        </w:rPr>
        <w:t xml:space="preserve"> </w:t>
      </w:r>
      <w:r>
        <w:rPr>
          <w:spacing w:val="-1"/>
        </w:rPr>
        <w:t>colleague</w:t>
      </w:r>
      <w:r>
        <w:rPr>
          <w:spacing w:val="42"/>
        </w:rPr>
        <w:t xml:space="preserve"> </w:t>
      </w:r>
      <w:r>
        <w:rPr>
          <w:spacing w:val="-1"/>
        </w:rPr>
        <w:t>has</w:t>
      </w:r>
      <w:r>
        <w:rPr>
          <w:spacing w:val="46"/>
        </w:rPr>
        <w:t xml:space="preserve"> </w:t>
      </w:r>
      <w:r>
        <w:t>acted</w:t>
      </w:r>
      <w:r>
        <w:rPr>
          <w:spacing w:val="41"/>
        </w:rPr>
        <w:t xml:space="preserve"> </w:t>
      </w:r>
      <w:r>
        <w:t>unethically</w:t>
      </w:r>
      <w:r>
        <w:rPr>
          <w:spacing w:val="11"/>
        </w:rPr>
        <w:t xml:space="preserve"> </w:t>
      </w:r>
      <w:r>
        <w:t>should</w:t>
      </w:r>
      <w:r>
        <w:rPr>
          <w:spacing w:val="14"/>
        </w:rPr>
        <w:t xml:space="preserve"> </w:t>
      </w:r>
      <w:r w:rsidR="00D34410">
        <w:t>act</w:t>
      </w:r>
      <w:r>
        <w:rPr>
          <w:spacing w:val="14"/>
        </w:rPr>
        <w:t xml:space="preserve"> </w:t>
      </w:r>
      <w:r>
        <w:rPr>
          <w:spacing w:val="-1"/>
        </w:rPr>
        <w:t>through</w:t>
      </w:r>
      <w:r>
        <w:rPr>
          <w:spacing w:val="16"/>
        </w:rPr>
        <w:t xml:space="preserve"> </w:t>
      </w:r>
      <w:r>
        <w:t>appropriate</w:t>
      </w:r>
      <w:r>
        <w:rPr>
          <w:spacing w:val="13"/>
        </w:rPr>
        <w:t xml:space="preserve"> </w:t>
      </w:r>
      <w:r>
        <w:rPr>
          <w:spacing w:val="-1"/>
        </w:rPr>
        <w:t>formal</w:t>
      </w:r>
      <w:r>
        <w:rPr>
          <w:spacing w:val="14"/>
        </w:rPr>
        <w:t xml:space="preserve"> </w:t>
      </w:r>
      <w:r>
        <w:rPr>
          <w:spacing w:val="-1"/>
        </w:rPr>
        <w:t>channels</w:t>
      </w:r>
      <w:r>
        <w:rPr>
          <w:spacing w:val="28"/>
        </w:rPr>
        <w:t xml:space="preserve"> </w:t>
      </w:r>
      <w:r>
        <w:rPr>
          <w:spacing w:val="-1"/>
        </w:rPr>
        <w:t>(such</w:t>
      </w:r>
      <w:r>
        <w:rPr>
          <w:spacing w:val="39"/>
        </w:rPr>
        <w:t xml:space="preserve"> </w:t>
      </w:r>
      <w:r>
        <w:rPr>
          <w:spacing w:val="-1"/>
        </w:rPr>
        <w:t>as</w:t>
      </w:r>
      <w:r>
        <w:rPr>
          <w:spacing w:val="12"/>
        </w:rPr>
        <w:t xml:space="preserve"> </w:t>
      </w:r>
      <w:r>
        <w:rPr>
          <w:spacing w:val="-1"/>
        </w:rPr>
        <w:t>contacting</w:t>
      </w:r>
      <w:r>
        <w:rPr>
          <w:spacing w:val="9"/>
        </w:rPr>
        <w:t xml:space="preserve"> </w:t>
      </w:r>
      <w:r>
        <w:t>a</w:t>
      </w:r>
      <w:r>
        <w:rPr>
          <w:spacing w:val="10"/>
        </w:rPr>
        <w:t xml:space="preserve"> </w:t>
      </w:r>
      <w:r>
        <w:t>state</w:t>
      </w:r>
      <w:r>
        <w:rPr>
          <w:spacing w:val="11"/>
        </w:rPr>
        <w:t xml:space="preserve"> </w:t>
      </w:r>
      <w:r>
        <w:rPr>
          <w:spacing w:val="-1"/>
        </w:rPr>
        <w:t>licensing</w:t>
      </w:r>
      <w:r>
        <w:rPr>
          <w:spacing w:val="10"/>
        </w:rPr>
        <w:t xml:space="preserve"> </w:t>
      </w:r>
      <w:r>
        <w:t>board</w:t>
      </w:r>
      <w:r>
        <w:rPr>
          <w:spacing w:val="11"/>
        </w:rPr>
        <w:t xml:space="preserve"> </w:t>
      </w:r>
      <w:r>
        <w:t>or</w:t>
      </w:r>
      <w:r>
        <w:rPr>
          <w:spacing w:val="11"/>
        </w:rPr>
        <w:t xml:space="preserve"> </w:t>
      </w:r>
      <w:r>
        <w:rPr>
          <w:spacing w:val="-1"/>
        </w:rPr>
        <w:t>regulatory</w:t>
      </w:r>
      <w:r>
        <w:rPr>
          <w:spacing w:val="6"/>
        </w:rPr>
        <w:t xml:space="preserve"> </w:t>
      </w:r>
      <w:r>
        <w:rPr>
          <w:spacing w:val="-1"/>
        </w:rPr>
        <w:t>body,</w:t>
      </w:r>
      <w:r>
        <w:rPr>
          <w:spacing w:val="11"/>
        </w:rPr>
        <w:t xml:space="preserve"> </w:t>
      </w:r>
      <w:r>
        <w:rPr>
          <w:spacing w:val="-1"/>
        </w:rPr>
        <w:t>an</w:t>
      </w:r>
      <w:r>
        <w:rPr>
          <w:spacing w:val="24"/>
        </w:rPr>
        <w:t xml:space="preserve"> </w:t>
      </w:r>
      <w:r>
        <w:t>NASW</w:t>
      </w:r>
      <w:r>
        <w:rPr>
          <w:spacing w:val="66"/>
        </w:rPr>
        <w:t xml:space="preserve"> </w:t>
      </w:r>
      <w:r>
        <w:rPr>
          <w:spacing w:val="-1"/>
        </w:rPr>
        <w:t>committee</w:t>
      </w:r>
      <w:r>
        <w:rPr>
          <w:spacing w:val="-2"/>
        </w:rPr>
        <w:t xml:space="preserve"> </w:t>
      </w:r>
      <w:r>
        <w:t xml:space="preserve">on </w:t>
      </w:r>
      <w:r>
        <w:rPr>
          <w:spacing w:val="-1"/>
        </w:rPr>
        <w:t>inquiry,</w:t>
      </w:r>
      <w:r>
        <w:t xml:space="preserve"> or</w:t>
      </w:r>
      <w:r>
        <w:rPr>
          <w:spacing w:val="1"/>
        </w:rPr>
        <w:t xml:space="preserve"> </w:t>
      </w:r>
      <w:r>
        <w:t>other</w:t>
      </w:r>
      <w:r>
        <w:rPr>
          <w:spacing w:val="-2"/>
        </w:rPr>
        <w:t xml:space="preserve"> </w:t>
      </w:r>
      <w:r>
        <w:rPr>
          <w:spacing w:val="-1"/>
        </w:rPr>
        <w:t>professional</w:t>
      </w:r>
      <w:r>
        <w:t xml:space="preserve"> ethics</w:t>
      </w:r>
      <w:r>
        <w:rPr>
          <w:spacing w:val="-3"/>
        </w:rPr>
        <w:t xml:space="preserve"> </w:t>
      </w:r>
      <w:r>
        <w:rPr>
          <w:spacing w:val="-1"/>
        </w:rPr>
        <w:t>committees).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6"/>
        </w:rPr>
        <w:t xml:space="preserve"> </w:t>
      </w:r>
      <w:r>
        <w:rPr>
          <w:spacing w:val="-1"/>
        </w:rPr>
        <w:t>workers</w:t>
      </w:r>
      <w:r>
        <w:rPr>
          <w:spacing w:val="6"/>
        </w:rPr>
        <w:t xml:space="preserve"> </w:t>
      </w:r>
      <w:r>
        <w:t>should</w:t>
      </w:r>
      <w:r>
        <w:rPr>
          <w:spacing w:val="9"/>
        </w:rPr>
        <w:t xml:space="preserve"> </w:t>
      </w:r>
      <w:r>
        <w:rPr>
          <w:spacing w:val="-1"/>
        </w:rPr>
        <w:t>defend</w:t>
      </w:r>
      <w:r>
        <w:rPr>
          <w:spacing w:val="6"/>
        </w:rPr>
        <w:t xml:space="preserve"> </w:t>
      </w:r>
      <w:r>
        <w:rPr>
          <w:spacing w:val="-1"/>
        </w:rPr>
        <w:t>and</w:t>
      </w:r>
      <w:r>
        <w:rPr>
          <w:spacing w:val="9"/>
        </w:rPr>
        <w:t xml:space="preserve"> </w:t>
      </w:r>
      <w:r>
        <w:rPr>
          <w:spacing w:val="-1"/>
        </w:rPr>
        <w:t>assist</w:t>
      </w:r>
      <w:r>
        <w:rPr>
          <w:spacing w:val="7"/>
        </w:rPr>
        <w:t xml:space="preserve"> </w:t>
      </w:r>
      <w:r>
        <w:rPr>
          <w:spacing w:val="-1"/>
        </w:rPr>
        <w:t>colleagues</w:t>
      </w:r>
      <w:r>
        <w:rPr>
          <w:spacing w:val="7"/>
        </w:rPr>
        <w:t xml:space="preserve"> </w:t>
      </w:r>
      <w:r>
        <w:t>who</w:t>
      </w:r>
      <w:r>
        <w:rPr>
          <w:spacing w:val="6"/>
        </w:rPr>
        <w:t xml:space="preserve"> </w:t>
      </w:r>
      <w:r>
        <w:t>are</w:t>
      </w:r>
      <w:r>
        <w:rPr>
          <w:spacing w:val="41"/>
        </w:rPr>
        <w:t xml:space="preserve"> </w:t>
      </w:r>
      <w:r>
        <w:t>unjustly</w:t>
      </w:r>
      <w:r>
        <w:rPr>
          <w:spacing w:val="55"/>
        </w:rPr>
        <w:t xml:space="preserve"> </w:t>
      </w:r>
      <w:r>
        <w:rPr>
          <w:spacing w:val="-1"/>
        </w:rPr>
        <w:t>charged</w:t>
      </w:r>
      <w:r>
        <w:rPr>
          <w:spacing w:val="2"/>
        </w:rPr>
        <w:t xml:space="preserve"> </w:t>
      </w:r>
      <w:r>
        <w:t xml:space="preserve">with </w:t>
      </w:r>
      <w:r>
        <w:rPr>
          <w:spacing w:val="-1"/>
        </w:rPr>
        <w:t>unethical</w:t>
      </w:r>
      <w:r>
        <w:rPr>
          <w:spacing w:val="3"/>
        </w:rPr>
        <w:t xml:space="preserve"> </w:t>
      </w:r>
      <w:r>
        <w:t>conduct.</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0"/>
          <w:numId w:val="14"/>
        </w:numPr>
        <w:tabs>
          <w:tab w:val="left" w:pos="341"/>
        </w:tabs>
        <w:rPr>
          <w:b w:val="0"/>
          <w:bCs w:val="0"/>
        </w:rPr>
      </w:pPr>
      <w:r>
        <w:rPr>
          <w:spacing w:val="-1"/>
        </w:rPr>
        <w:t>Social</w:t>
      </w:r>
      <w:r>
        <w:t xml:space="preserve"> </w:t>
      </w:r>
      <w:r>
        <w:rPr>
          <w:spacing w:val="-1"/>
        </w:rPr>
        <w:t>Workers'</w:t>
      </w:r>
      <w:r>
        <w:t xml:space="preserve"> Ethical </w:t>
      </w:r>
      <w:r>
        <w:rPr>
          <w:spacing w:val="-1"/>
        </w:rPr>
        <w:t>Responsibilities</w:t>
      </w:r>
      <w:r>
        <w:t xml:space="preserve"> in</w:t>
      </w:r>
      <w:r>
        <w:rPr>
          <w:spacing w:val="1"/>
        </w:rPr>
        <w:t xml:space="preserve"> </w:t>
      </w:r>
      <w:r>
        <w:rPr>
          <w:spacing w:val="-1"/>
        </w:rPr>
        <w:t xml:space="preserve">Practice </w:t>
      </w:r>
      <w:r>
        <w:t>Settings</w:t>
      </w:r>
    </w:p>
    <w:p w:rsidR="00BD768C" w:rsidRDefault="00BD768C">
      <w:pPr>
        <w:spacing w:before="2"/>
        <w:rPr>
          <w:rFonts w:ascii="Times New Roman" w:eastAsia="Times New Roman" w:hAnsi="Times New Roman" w:cs="Times New Roman"/>
          <w:b/>
          <w:bCs/>
          <w:sz w:val="23"/>
          <w:szCs w:val="23"/>
        </w:rPr>
      </w:pPr>
    </w:p>
    <w:p w:rsidR="00BD768C" w:rsidRDefault="00180D16" w:rsidP="009B121B">
      <w:pPr>
        <w:pStyle w:val="BodyText"/>
        <w:numPr>
          <w:ilvl w:val="1"/>
          <w:numId w:val="14"/>
        </w:numPr>
        <w:tabs>
          <w:tab w:val="left" w:pos="581"/>
        </w:tabs>
      </w:pPr>
      <w:r>
        <w:rPr>
          <w:spacing w:val="-1"/>
        </w:rPr>
        <w:t>Supervision</w:t>
      </w:r>
      <w:r>
        <w:t xml:space="preserve"> and </w:t>
      </w:r>
      <w:r>
        <w:rPr>
          <w:spacing w:val="-1"/>
        </w:rPr>
        <w:t>Consultation</w:t>
      </w:r>
    </w:p>
    <w:p w:rsidR="00BD768C" w:rsidRDefault="00BD768C">
      <w:pPr>
        <w:sectPr w:rsidR="00BD768C">
          <w:pgSz w:w="12240" w:h="15840"/>
          <w:pgMar w:top="1380" w:right="1320" w:bottom="1400" w:left="1340" w:header="0" w:footer="1216" w:gutter="0"/>
          <w:cols w:space="720"/>
        </w:sectPr>
      </w:pPr>
    </w:p>
    <w:p w:rsidR="00BD768C" w:rsidRDefault="00180D16" w:rsidP="009B121B">
      <w:pPr>
        <w:pStyle w:val="BodyText"/>
        <w:numPr>
          <w:ilvl w:val="2"/>
          <w:numId w:val="14"/>
        </w:numPr>
        <w:tabs>
          <w:tab w:val="left" w:pos="2261"/>
        </w:tabs>
        <w:spacing w:before="45"/>
        <w:ind w:right="110"/>
        <w:jc w:val="both"/>
      </w:pPr>
      <w:r>
        <w:rPr>
          <w:spacing w:val="-1"/>
        </w:rPr>
        <w:t>Social</w:t>
      </w:r>
      <w:r>
        <w:rPr>
          <w:spacing w:val="26"/>
        </w:rPr>
        <w:t xml:space="preserve"> </w:t>
      </w:r>
      <w:r>
        <w:rPr>
          <w:spacing w:val="-1"/>
        </w:rPr>
        <w:t>workers</w:t>
      </w:r>
      <w:r>
        <w:rPr>
          <w:spacing w:val="28"/>
        </w:rPr>
        <w:t xml:space="preserve"> </w:t>
      </w:r>
      <w:r>
        <w:t>who</w:t>
      </w:r>
      <w:r>
        <w:rPr>
          <w:spacing w:val="25"/>
        </w:rPr>
        <w:t xml:space="preserve"> </w:t>
      </w:r>
      <w:r>
        <w:t>provide</w:t>
      </w:r>
      <w:r>
        <w:rPr>
          <w:spacing w:val="25"/>
        </w:rPr>
        <w:t xml:space="preserve"> </w:t>
      </w:r>
      <w:r>
        <w:rPr>
          <w:spacing w:val="-1"/>
        </w:rPr>
        <w:t>supervision</w:t>
      </w:r>
      <w:r>
        <w:rPr>
          <w:spacing w:val="26"/>
        </w:rPr>
        <w:t xml:space="preserve"> </w:t>
      </w:r>
      <w:r>
        <w:t>or</w:t>
      </w:r>
      <w:r>
        <w:rPr>
          <w:spacing w:val="27"/>
        </w:rPr>
        <w:t xml:space="preserve"> </w:t>
      </w:r>
      <w:r>
        <w:t>consultation</w:t>
      </w:r>
      <w:r>
        <w:rPr>
          <w:spacing w:val="26"/>
        </w:rPr>
        <w:t xml:space="preserve"> </w:t>
      </w:r>
      <w:r>
        <w:t>should</w:t>
      </w:r>
      <w:r>
        <w:rPr>
          <w:spacing w:val="26"/>
        </w:rPr>
        <w:t xml:space="preserve"> </w:t>
      </w:r>
      <w:r>
        <w:rPr>
          <w:spacing w:val="-1"/>
        </w:rPr>
        <w:t>have</w:t>
      </w:r>
      <w:r>
        <w:rPr>
          <w:spacing w:val="4"/>
        </w:rPr>
        <w:t xml:space="preserve"> </w:t>
      </w:r>
      <w:r>
        <w:t>the</w:t>
      </w:r>
      <w:r>
        <w:rPr>
          <w:spacing w:val="51"/>
        </w:rPr>
        <w:t xml:space="preserve"> </w:t>
      </w:r>
      <w:r>
        <w:t>necessary</w:t>
      </w:r>
      <w:r>
        <w:rPr>
          <w:spacing w:val="24"/>
        </w:rPr>
        <w:t xml:space="preserve"> </w:t>
      </w:r>
      <w:r>
        <w:t>knowledge</w:t>
      </w:r>
      <w:r>
        <w:rPr>
          <w:spacing w:val="38"/>
        </w:rPr>
        <w:t xml:space="preserve"> </w:t>
      </w:r>
      <w:r>
        <w:t>and</w:t>
      </w:r>
      <w:r>
        <w:rPr>
          <w:spacing w:val="33"/>
        </w:rPr>
        <w:t xml:space="preserve"> </w:t>
      </w:r>
      <w:r>
        <w:t>skill</w:t>
      </w:r>
      <w:r>
        <w:rPr>
          <w:spacing w:val="34"/>
        </w:rPr>
        <w:t xml:space="preserve"> </w:t>
      </w:r>
      <w:r>
        <w:t>to</w:t>
      </w:r>
      <w:r>
        <w:rPr>
          <w:spacing w:val="33"/>
        </w:rPr>
        <w:t xml:space="preserve"> </w:t>
      </w:r>
      <w:r>
        <w:t>supervise</w:t>
      </w:r>
      <w:r>
        <w:rPr>
          <w:spacing w:val="35"/>
        </w:rPr>
        <w:t xml:space="preserve"> </w:t>
      </w:r>
      <w:r>
        <w:t>or</w:t>
      </w:r>
      <w:r>
        <w:rPr>
          <w:spacing w:val="35"/>
        </w:rPr>
        <w:t xml:space="preserve"> </w:t>
      </w:r>
      <w:r>
        <w:t>consult</w:t>
      </w:r>
      <w:r>
        <w:rPr>
          <w:spacing w:val="34"/>
        </w:rPr>
        <w:t xml:space="preserve"> </w:t>
      </w:r>
      <w:r>
        <w:rPr>
          <w:spacing w:val="-1"/>
        </w:rPr>
        <w:t>appropriately</w:t>
      </w:r>
      <w:r>
        <w:rPr>
          <w:spacing w:val="27"/>
        </w:rPr>
        <w:t xml:space="preserve"> </w:t>
      </w:r>
      <w:r>
        <w:rPr>
          <w:spacing w:val="-1"/>
        </w:rPr>
        <w:t>and</w:t>
      </w:r>
      <w:r>
        <w:rPr>
          <w:spacing w:val="36"/>
        </w:rPr>
        <w:t xml:space="preserve"> </w:t>
      </w:r>
      <w:r>
        <w:t>should do so only</w:t>
      </w:r>
      <w:r>
        <w:rPr>
          <w:spacing w:val="-6"/>
        </w:rPr>
        <w:t xml:space="preserve"> </w:t>
      </w:r>
      <w:r>
        <w:t>within their</w:t>
      </w:r>
      <w:r>
        <w:rPr>
          <w:spacing w:val="-1"/>
        </w:rPr>
        <w:t xml:space="preserve"> areas</w:t>
      </w:r>
      <w:r>
        <w:t xml:space="preserve"> of knowledge</w:t>
      </w:r>
      <w:r>
        <w:rPr>
          <w:spacing w:val="1"/>
        </w:rPr>
        <w:t xml:space="preserve"> </w:t>
      </w:r>
      <w:r>
        <w:rPr>
          <w:spacing w:val="-1"/>
        </w:rPr>
        <w:t>and</w:t>
      </w:r>
      <w:r>
        <w:rPr>
          <w:spacing w:val="-5"/>
        </w:rPr>
        <w:t xml:space="preserve"> </w:t>
      </w:r>
      <w:r>
        <w:rPr>
          <w:spacing w:val="-1"/>
        </w:rPr>
        <w:t>competence.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0"/>
        <w:jc w:val="both"/>
      </w:pPr>
      <w:r>
        <w:rPr>
          <w:spacing w:val="-1"/>
        </w:rPr>
        <w:t>Social</w:t>
      </w:r>
      <w:r>
        <w:rPr>
          <w:spacing w:val="41"/>
        </w:rPr>
        <w:t xml:space="preserve"> </w:t>
      </w:r>
      <w:r>
        <w:rPr>
          <w:spacing w:val="-1"/>
        </w:rPr>
        <w:t>workers</w:t>
      </w:r>
      <w:r>
        <w:rPr>
          <w:spacing w:val="40"/>
        </w:rPr>
        <w:t xml:space="preserve"> </w:t>
      </w:r>
      <w:r>
        <w:t>who</w:t>
      </w:r>
      <w:r>
        <w:rPr>
          <w:spacing w:val="43"/>
        </w:rPr>
        <w:t xml:space="preserve"> </w:t>
      </w:r>
      <w:r>
        <w:t>provide</w:t>
      </w:r>
      <w:r>
        <w:rPr>
          <w:spacing w:val="40"/>
        </w:rPr>
        <w:t xml:space="preserve"> </w:t>
      </w:r>
      <w:r>
        <w:rPr>
          <w:spacing w:val="-1"/>
        </w:rPr>
        <w:t>supervision</w:t>
      </w:r>
      <w:r>
        <w:rPr>
          <w:spacing w:val="41"/>
        </w:rPr>
        <w:t xml:space="preserve"> </w:t>
      </w:r>
      <w:r>
        <w:t>or</w:t>
      </w:r>
      <w:r>
        <w:rPr>
          <w:spacing w:val="43"/>
        </w:rPr>
        <w:t xml:space="preserve"> </w:t>
      </w:r>
      <w:r>
        <w:t>consultation</w:t>
      </w:r>
      <w:r>
        <w:rPr>
          <w:spacing w:val="41"/>
        </w:rPr>
        <w:t xml:space="preserve"> </w:t>
      </w:r>
      <w:r>
        <w:rPr>
          <w:spacing w:val="-1"/>
        </w:rPr>
        <w:t>are</w:t>
      </w:r>
      <w:r>
        <w:rPr>
          <w:spacing w:val="41"/>
        </w:rPr>
        <w:t xml:space="preserve"> </w:t>
      </w:r>
      <w:r>
        <w:rPr>
          <w:spacing w:val="-1"/>
        </w:rPr>
        <w:t>responsible</w:t>
      </w:r>
      <w:r>
        <w:rPr>
          <w:spacing w:val="63"/>
        </w:rPr>
        <w:t xml:space="preserve"> </w:t>
      </w:r>
      <w:r>
        <w:t>for</w:t>
      </w:r>
      <w:r>
        <w:rPr>
          <w:spacing w:val="-2"/>
        </w:rPr>
        <w:t xml:space="preserve"> </w:t>
      </w:r>
      <w:r>
        <w:rPr>
          <w:spacing w:val="-1"/>
        </w:rPr>
        <w:t>setting</w:t>
      </w:r>
      <w:r>
        <w:t xml:space="preserve"> </w:t>
      </w:r>
      <w:r>
        <w:rPr>
          <w:spacing w:val="-1"/>
        </w:rPr>
        <w:t>clear,</w:t>
      </w:r>
      <w:r>
        <w:t xml:space="preserve"> </w:t>
      </w:r>
      <w:r>
        <w:rPr>
          <w:spacing w:val="-1"/>
        </w:rPr>
        <w:t>appropriate,</w:t>
      </w:r>
      <w:r>
        <w:t xml:space="preserve"> </w:t>
      </w:r>
      <w:r>
        <w:rPr>
          <w:spacing w:val="-1"/>
        </w:rPr>
        <w:t>and</w:t>
      </w:r>
      <w:r>
        <w:t xml:space="preserve"> culturally</w:t>
      </w:r>
      <w:r>
        <w:rPr>
          <w:spacing w:val="-5"/>
        </w:rPr>
        <w:t xml:space="preserve"> </w:t>
      </w:r>
      <w:r>
        <w:t>sensitive</w:t>
      </w:r>
      <w:r>
        <w:rPr>
          <w:spacing w:val="-9"/>
        </w:rPr>
        <w:t xml:space="preserve"> </w:t>
      </w:r>
      <w:r>
        <w:rPr>
          <w:spacing w:val="-1"/>
        </w:rPr>
        <w:t>boundaries.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10"/>
        </w:rPr>
        <w:t xml:space="preserve"> </w:t>
      </w:r>
      <w:r>
        <w:rPr>
          <w:spacing w:val="-1"/>
        </w:rPr>
        <w:t>workers</w:t>
      </w:r>
      <w:r>
        <w:rPr>
          <w:spacing w:val="-11"/>
        </w:rPr>
        <w:t xml:space="preserve"> </w:t>
      </w:r>
      <w:r>
        <w:t>should</w:t>
      </w:r>
      <w:r>
        <w:rPr>
          <w:spacing w:val="-10"/>
        </w:rPr>
        <w:t xml:space="preserve"> </w:t>
      </w:r>
      <w:r>
        <w:t>not</w:t>
      </w:r>
      <w:r>
        <w:rPr>
          <w:spacing w:val="-10"/>
        </w:rPr>
        <w:t xml:space="preserve"> </w:t>
      </w:r>
      <w:r>
        <w:rPr>
          <w:spacing w:val="-1"/>
        </w:rPr>
        <w:t>engage</w:t>
      </w:r>
      <w:r>
        <w:rPr>
          <w:spacing w:val="-11"/>
        </w:rPr>
        <w:t xml:space="preserve"> </w:t>
      </w:r>
      <w:r>
        <w:t>in</w:t>
      </w:r>
      <w:r>
        <w:rPr>
          <w:spacing w:val="-10"/>
        </w:rPr>
        <w:t xml:space="preserve"> </w:t>
      </w:r>
      <w:r>
        <w:rPr>
          <w:spacing w:val="1"/>
        </w:rPr>
        <w:t>any</w:t>
      </w:r>
      <w:r>
        <w:rPr>
          <w:spacing w:val="-15"/>
        </w:rPr>
        <w:t xml:space="preserve"> </w:t>
      </w:r>
      <w:r>
        <w:t>dual</w:t>
      </w:r>
      <w:r>
        <w:rPr>
          <w:spacing w:val="-10"/>
        </w:rPr>
        <w:t xml:space="preserve"> </w:t>
      </w:r>
      <w:r>
        <w:t>or</w:t>
      </w:r>
      <w:r>
        <w:rPr>
          <w:spacing w:val="-11"/>
        </w:rPr>
        <w:t xml:space="preserve"> </w:t>
      </w:r>
      <w:r>
        <w:t>multiple</w:t>
      </w:r>
      <w:r>
        <w:rPr>
          <w:spacing w:val="38"/>
        </w:rPr>
        <w:t xml:space="preserve"> </w:t>
      </w:r>
      <w:r>
        <w:rPr>
          <w:spacing w:val="-1"/>
        </w:rPr>
        <w:t>relationships</w:t>
      </w:r>
      <w:r>
        <w:rPr>
          <w:spacing w:val="-9"/>
        </w:rPr>
        <w:t xml:space="preserve"> </w:t>
      </w:r>
      <w:r>
        <w:t>with</w:t>
      </w:r>
      <w:r>
        <w:rPr>
          <w:spacing w:val="56"/>
        </w:rPr>
        <w:t xml:space="preserve"> </w:t>
      </w:r>
      <w:r>
        <w:rPr>
          <w:spacing w:val="-1"/>
        </w:rPr>
        <w:t>supervisees</w:t>
      </w:r>
      <w:r>
        <w:rPr>
          <w:spacing w:val="36"/>
        </w:rPr>
        <w:t xml:space="preserve"> </w:t>
      </w:r>
      <w:r>
        <w:t>in</w:t>
      </w:r>
      <w:r>
        <w:rPr>
          <w:spacing w:val="40"/>
        </w:rPr>
        <w:t xml:space="preserve"> </w:t>
      </w:r>
      <w:r>
        <w:t>whom</w:t>
      </w:r>
      <w:r>
        <w:rPr>
          <w:spacing w:val="36"/>
        </w:rPr>
        <w:t xml:space="preserve"> </w:t>
      </w:r>
      <w:r>
        <w:rPr>
          <w:spacing w:val="-1"/>
        </w:rPr>
        <w:t>there</w:t>
      </w:r>
      <w:r>
        <w:rPr>
          <w:spacing w:val="35"/>
        </w:rPr>
        <w:t xml:space="preserve"> </w:t>
      </w:r>
      <w:r>
        <w:t>is</w:t>
      </w:r>
      <w:r>
        <w:rPr>
          <w:spacing w:val="41"/>
        </w:rPr>
        <w:t xml:space="preserve"> </w:t>
      </w:r>
      <w:r>
        <w:t>a</w:t>
      </w:r>
      <w:r>
        <w:rPr>
          <w:spacing w:val="35"/>
        </w:rPr>
        <w:t xml:space="preserve"> </w:t>
      </w:r>
      <w:r>
        <w:t>risk</w:t>
      </w:r>
      <w:r>
        <w:rPr>
          <w:spacing w:val="36"/>
        </w:rPr>
        <w:t xml:space="preserve"> </w:t>
      </w:r>
      <w:r>
        <w:t>of</w:t>
      </w:r>
      <w:r>
        <w:rPr>
          <w:spacing w:val="37"/>
        </w:rPr>
        <w:t xml:space="preserve"> </w:t>
      </w:r>
      <w:r>
        <w:rPr>
          <w:spacing w:val="-1"/>
        </w:rPr>
        <w:t>exploitation</w:t>
      </w:r>
      <w:r>
        <w:rPr>
          <w:spacing w:val="37"/>
        </w:rPr>
        <w:t xml:space="preserve"> </w:t>
      </w:r>
      <w:r>
        <w:t>of</w:t>
      </w:r>
      <w:r>
        <w:rPr>
          <w:spacing w:val="35"/>
        </w:rPr>
        <w:t xml:space="preserve"> </w:t>
      </w:r>
      <w:r>
        <w:t>or</w:t>
      </w:r>
      <w:r>
        <w:rPr>
          <w:spacing w:val="35"/>
        </w:rPr>
        <w:t xml:space="preserve"> </w:t>
      </w:r>
      <w:r>
        <w:t xml:space="preserve">potential </w:t>
      </w:r>
      <w:r>
        <w:rPr>
          <w:spacing w:val="-1"/>
        </w:rPr>
        <w:t>harm</w:t>
      </w:r>
      <w:r>
        <w:rPr>
          <w:spacing w:val="49"/>
        </w:rPr>
        <w:t xml:space="preserve"> </w:t>
      </w:r>
      <w:r>
        <w:t>to the</w:t>
      </w:r>
      <w:r>
        <w:rPr>
          <w:spacing w:val="-4"/>
        </w:rPr>
        <w:t xml:space="preserve"> </w:t>
      </w:r>
      <w:r>
        <w:rPr>
          <w:spacing w:val="-1"/>
        </w:rPr>
        <w:t>supervisee.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1541"/>
        </w:tabs>
        <w:ind w:right="149" w:hanging="1441"/>
      </w:pPr>
      <w:r>
        <w:rPr>
          <w:spacing w:val="-1"/>
        </w:rPr>
        <w:t>Social</w:t>
      </w:r>
      <w:r>
        <w:t xml:space="preserve"> </w:t>
      </w:r>
      <w:r>
        <w:rPr>
          <w:spacing w:val="-1"/>
        </w:rPr>
        <w:t>workers</w:t>
      </w:r>
      <w:r>
        <w:t xml:space="preserve"> </w:t>
      </w:r>
      <w:r>
        <w:rPr>
          <w:spacing w:val="-1"/>
        </w:rPr>
        <w:t>who</w:t>
      </w:r>
      <w:r>
        <w:t xml:space="preserve"> provide </w:t>
      </w:r>
      <w:r>
        <w:rPr>
          <w:spacing w:val="-1"/>
        </w:rPr>
        <w:t>supervision</w:t>
      </w:r>
      <w:r>
        <w:t xml:space="preserve"> should </w:t>
      </w:r>
      <w:r>
        <w:rPr>
          <w:spacing w:val="-1"/>
        </w:rPr>
        <w:t xml:space="preserve">evaluate </w:t>
      </w:r>
      <w:r>
        <w:t>supervisees'</w:t>
      </w:r>
      <w:r>
        <w:rPr>
          <w:spacing w:val="-4"/>
        </w:rPr>
        <w:t xml:space="preserve"> </w:t>
      </w:r>
      <w:r>
        <w:rPr>
          <w:spacing w:val="-1"/>
        </w:rPr>
        <w:t>performance</w:t>
      </w:r>
      <w:r>
        <w:rPr>
          <w:spacing w:val="81"/>
        </w:rPr>
        <w:t xml:space="preserve"> </w:t>
      </w:r>
      <w:r>
        <w:t xml:space="preserve">in a </w:t>
      </w:r>
      <w:r>
        <w:rPr>
          <w:spacing w:val="-1"/>
        </w:rPr>
        <w:t>manner</w:t>
      </w:r>
      <w:r>
        <w:t xml:space="preserve"> </w:t>
      </w:r>
      <w:r>
        <w:rPr>
          <w:spacing w:val="-1"/>
        </w:rPr>
        <w:t>that</w:t>
      </w:r>
      <w:r>
        <w:t xml:space="preserve"> is fair and</w:t>
      </w:r>
      <w:r>
        <w:rPr>
          <w:spacing w:val="1"/>
        </w:rPr>
        <w:t xml:space="preserve"> </w:t>
      </w:r>
      <w:r>
        <w:rPr>
          <w:spacing w:val="-1"/>
        </w:rPr>
        <w:t>respectful.</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Education</w:t>
      </w:r>
      <w:r>
        <w:t xml:space="preserve"> </w:t>
      </w:r>
      <w:r>
        <w:rPr>
          <w:spacing w:val="-1"/>
        </w:rPr>
        <w:t>and</w:t>
      </w:r>
      <w:r>
        <w:t xml:space="preserve"> Training</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2"/>
        </w:rPr>
        <w:t xml:space="preserve"> </w:t>
      </w:r>
      <w:r>
        <w:rPr>
          <w:spacing w:val="-1"/>
        </w:rPr>
        <w:t>workers</w:t>
      </w:r>
      <w:r>
        <w:rPr>
          <w:spacing w:val="1"/>
        </w:rPr>
        <w:t xml:space="preserve"> </w:t>
      </w:r>
      <w:r>
        <w:t>who</w:t>
      </w:r>
      <w:r>
        <w:rPr>
          <w:spacing w:val="1"/>
        </w:rPr>
        <w:t xml:space="preserve"> </w:t>
      </w:r>
      <w:r>
        <w:t>function</w:t>
      </w:r>
      <w:r>
        <w:rPr>
          <w:spacing w:val="2"/>
        </w:rPr>
        <w:t xml:space="preserve"> </w:t>
      </w:r>
      <w:r>
        <w:rPr>
          <w:spacing w:val="-1"/>
        </w:rPr>
        <w:t>as</w:t>
      </w:r>
      <w:r>
        <w:rPr>
          <w:spacing w:val="2"/>
        </w:rPr>
        <w:t xml:space="preserve"> </w:t>
      </w:r>
      <w:r>
        <w:rPr>
          <w:spacing w:val="-1"/>
        </w:rPr>
        <w:t>educators,</w:t>
      </w:r>
      <w:r>
        <w:rPr>
          <w:spacing w:val="2"/>
        </w:rPr>
        <w:t xml:space="preserve"> </w:t>
      </w:r>
      <w:r>
        <w:rPr>
          <w:spacing w:val="-1"/>
        </w:rPr>
        <w:t>field</w:t>
      </w:r>
      <w:r>
        <w:rPr>
          <w:spacing w:val="2"/>
        </w:rPr>
        <w:t xml:space="preserve"> </w:t>
      </w:r>
      <w:r>
        <w:rPr>
          <w:spacing w:val="-1"/>
        </w:rPr>
        <w:t>instructors</w:t>
      </w:r>
      <w:r>
        <w:rPr>
          <w:spacing w:val="2"/>
        </w:rPr>
        <w:t xml:space="preserve"> </w:t>
      </w:r>
      <w:r>
        <w:t>for students,</w:t>
      </w:r>
      <w:r>
        <w:rPr>
          <w:spacing w:val="45"/>
        </w:rPr>
        <w:t xml:space="preserve"> </w:t>
      </w:r>
      <w:r>
        <w:t>or</w:t>
      </w:r>
      <w:r>
        <w:rPr>
          <w:spacing w:val="59"/>
        </w:rPr>
        <w:t xml:space="preserve"> </w:t>
      </w:r>
      <w:r>
        <w:rPr>
          <w:spacing w:val="-1"/>
        </w:rPr>
        <w:t>trainers</w:t>
      </w:r>
      <w:r>
        <w:rPr>
          <w:spacing w:val="38"/>
        </w:rPr>
        <w:t xml:space="preserve"> </w:t>
      </w:r>
      <w:r>
        <w:t>should</w:t>
      </w:r>
      <w:r>
        <w:rPr>
          <w:spacing w:val="36"/>
        </w:rPr>
        <w:t xml:space="preserve"> </w:t>
      </w:r>
      <w:r>
        <w:t>provide</w:t>
      </w:r>
      <w:r>
        <w:rPr>
          <w:spacing w:val="35"/>
        </w:rPr>
        <w:t xml:space="preserve"> </w:t>
      </w:r>
      <w:r>
        <w:rPr>
          <w:spacing w:val="-1"/>
        </w:rPr>
        <w:t>instruction</w:t>
      </w:r>
      <w:r>
        <w:rPr>
          <w:spacing w:val="36"/>
        </w:rPr>
        <w:t xml:space="preserve"> </w:t>
      </w:r>
      <w:r>
        <w:t>only</w:t>
      </w:r>
      <w:r>
        <w:rPr>
          <w:spacing w:val="24"/>
        </w:rPr>
        <w:t xml:space="preserve"> </w:t>
      </w:r>
      <w:r>
        <w:t>within</w:t>
      </w:r>
      <w:r>
        <w:rPr>
          <w:spacing w:val="36"/>
        </w:rPr>
        <w:t xml:space="preserve"> </w:t>
      </w:r>
      <w:r>
        <w:t>their</w:t>
      </w:r>
      <w:r>
        <w:rPr>
          <w:spacing w:val="35"/>
        </w:rPr>
        <w:t xml:space="preserve"> </w:t>
      </w:r>
      <w:r>
        <w:rPr>
          <w:spacing w:val="-1"/>
        </w:rPr>
        <w:t>areas</w:t>
      </w:r>
      <w:r>
        <w:rPr>
          <w:spacing w:val="38"/>
        </w:rPr>
        <w:t xml:space="preserve"> </w:t>
      </w:r>
      <w:r>
        <w:t>of</w:t>
      </w:r>
      <w:r>
        <w:rPr>
          <w:spacing w:val="35"/>
        </w:rPr>
        <w:t xml:space="preserve"> </w:t>
      </w:r>
      <w:r>
        <w:rPr>
          <w:spacing w:val="-1"/>
        </w:rPr>
        <w:t>knowledge</w:t>
      </w:r>
      <w:r>
        <w:rPr>
          <w:spacing w:val="51"/>
        </w:rPr>
        <w:t xml:space="preserve"> </w:t>
      </w:r>
      <w:r>
        <w:rPr>
          <w:spacing w:val="-1"/>
        </w:rPr>
        <w:t>and</w:t>
      </w:r>
      <w:r>
        <w:rPr>
          <w:spacing w:val="14"/>
        </w:rPr>
        <w:t xml:space="preserve"> </w:t>
      </w:r>
      <w:r>
        <w:rPr>
          <w:spacing w:val="-1"/>
        </w:rPr>
        <w:t>competence</w:t>
      </w:r>
      <w:r>
        <w:rPr>
          <w:spacing w:val="13"/>
        </w:rPr>
        <w:t xml:space="preserve"> </w:t>
      </w:r>
      <w:r>
        <w:rPr>
          <w:spacing w:val="-1"/>
        </w:rPr>
        <w:t>and</w:t>
      </w:r>
      <w:r>
        <w:rPr>
          <w:spacing w:val="14"/>
        </w:rPr>
        <w:t xml:space="preserve"> </w:t>
      </w:r>
      <w:r>
        <w:t>should</w:t>
      </w:r>
      <w:r>
        <w:rPr>
          <w:spacing w:val="14"/>
        </w:rPr>
        <w:t xml:space="preserve"> </w:t>
      </w:r>
      <w:r>
        <w:t>provide</w:t>
      </w:r>
      <w:r>
        <w:rPr>
          <w:spacing w:val="12"/>
        </w:rPr>
        <w:t xml:space="preserve"> </w:t>
      </w:r>
      <w:r>
        <w:rPr>
          <w:spacing w:val="-1"/>
        </w:rPr>
        <w:t>instruction</w:t>
      </w:r>
      <w:r>
        <w:rPr>
          <w:spacing w:val="14"/>
        </w:rPr>
        <w:t xml:space="preserve"> </w:t>
      </w:r>
      <w:r>
        <w:rPr>
          <w:spacing w:val="-1"/>
        </w:rPr>
        <w:t>based</w:t>
      </w:r>
      <w:r>
        <w:rPr>
          <w:spacing w:val="14"/>
        </w:rPr>
        <w:t xml:space="preserve"> </w:t>
      </w:r>
      <w:r>
        <w:t>on</w:t>
      </w:r>
      <w:r>
        <w:rPr>
          <w:spacing w:val="14"/>
        </w:rPr>
        <w:t xml:space="preserve"> </w:t>
      </w:r>
      <w:r>
        <w:t>the</w:t>
      </w:r>
      <w:r>
        <w:rPr>
          <w:spacing w:val="13"/>
        </w:rPr>
        <w:t xml:space="preserve"> </w:t>
      </w:r>
      <w:r>
        <w:t>most</w:t>
      </w:r>
      <w:r>
        <w:rPr>
          <w:spacing w:val="21"/>
        </w:rPr>
        <w:t xml:space="preserve"> </w:t>
      </w:r>
      <w:r>
        <w:rPr>
          <w:spacing w:val="-1"/>
        </w:rPr>
        <w:t>current</w:t>
      </w:r>
      <w:r>
        <w:rPr>
          <w:spacing w:val="51"/>
        </w:rPr>
        <w:t xml:space="preserve"> </w:t>
      </w:r>
      <w:r>
        <w:rPr>
          <w:spacing w:val="-1"/>
        </w:rPr>
        <w:t>information</w:t>
      </w:r>
      <w:r>
        <w:t xml:space="preserve"> and </w:t>
      </w:r>
      <w:r>
        <w:rPr>
          <w:spacing w:val="-1"/>
        </w:rPr>
        <w:t>knowledge</w:t>
      </w:r>
      <w:r>
        <w:rPr>
          <w:spacing w:val="1"/>
        </w:rPr>
        <w:t xml:space="preserve"> </w:t>
      </w:r>
      <w:r>
        <w:rPr>
          <w:spacing w:val="-1"/>
        </w:rPr>
        <w:t>available</w:t>
      </w:r>
      <w:r>
        <w:t xml:space="preserve"> in the profession.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11"/>
        </w:rPr>
        <w:t xml:space="preserve"> </w:t>
      </w:r>
      <w:r>
        <w:rPr>
          <w:spacing w:val="-1"/>
        </w:rPr>
        <w:t>workers</w:t>
      </w:r>
      <w:r>
        <w:rPr>
          <w:spacing w:val="13"/>
        </w:rPr>
        <w:t xml:space="preserve"> </w:t>
      </w:r>
      <w:r>
        <w:t>who</w:t>
      </w:r>
      <w:r>
        <w:rPr>
          <w:spacing w:val="11"/>
        </w:rPr>
        <w:t xml:space="preserve"> </w:t>
      </w:r>
      <w:r>
        <w:t>function</w:t>
      </w:r>
      <w:r>
        <w:rPr>
          <w:spacing w:val="11"/>
        </w:rPr>
        <w:t xml:space="preserve"> </w:t>
      </w:r>
      <w:r>
        <w:rPr>
          <w:spacing w:val="-1"/>
        </w:rPr>
        <w:t>as</w:t>
      </w:r>
      <w:r>
        <w:rPr>
          <w:spacing w:val="12"/>
        </w:rPr>
        <w:t xml:space="preserve"> </w:t>
      </w:r>
      <w:r>
        <w:rPr>
          <w:spacing w:val="-1"/>
        </w:rPr>
        <w:t>educators</w:t>
      </w:r>
      <w:r>
        <w:rPr>
          <w:spacing w:val="11"/>
        </w:rPr>
        <w:t xml:space="preserve"> </w:t>
      </w:r>
      <w:r>
        <w:t>or</w:t>
      </w:r>
      <w:r>
        <w:rPr>
          <w:spacing w:val="13"/>
        </w:rPr>
        <w:t xml:space="preserve"> </w:t>
      </w:r>
      <w:r>
        <w:rPr>
          <w:spacing w:val="-1"/>
        </w:rPr>
        <w:t>field</w:t>
      </w:r>
      <w:r>
        <w:rPr>
          <w:spacing w:val="14"/>
        </w:rPr>
        <w:t xml:space="preserve"> </w:t>
      </w:r>
      <w:r>
        <w:rPr>
          <w:spacing w:val="-1"/>
        </w:rPr>
        <w:t>instructors</w:t>
      </w:r>
      <w:r>
        <w:rPr>
          <w:spacing w:val="11"/>
        </w:rPr>
        <w:t xml:space="preserve"> </w:t>
      </w:r>
      <w:r>
        <w:t>for</w:t>
      </w:r>
      <w:r>
        <w:rPr>
          <w:spacing w:val="6"/>
        </w:rPr>
        <w:t xml:space="preserve"> </w:t>
      </w:r>
      <w:r>
        <w:t>students</w:t>
      </w:r>
      <w:r>
        <w:rPr>
          <w:spacing w:val="65"/>
        </w:rPr>
        <w:t xml:space="preserve"> </w:t>
      </w:r>
      <w:r>
        <w:t>should</w:t>
      </w:r>
      <w:r>
        <w:rPr>
          <w:spacing w:val="21"/>
        </w:rPr>
        <w:t xml:space="preserve"> </w:t>
      </w:r>
      <w:r>
        <w:rPr>
          <w:spacing w:val="-1"/>
        </w:rPr>
        <w:t>evaluate</w:t>
      </w:r>
      <w:r>
        <w:rPr>
          <w:spacing w:val="22"/>
        </w:rPr>
        <w:t xml:space="preserve"> </w:t>
      </w:r>
      <w:r>
        <w:t>students'</w:t>
      </w:r>
      <w:r>
        <w:rPr>
          <w:spacing w:val="19"/>
        </w:rPr>
        <w:t xml:space="preserve"> </w:t>
      </w:r>
      <w:r>
        <w:t>performance</w:t>
      </w:r>
      <w:r>
        <w:rPr>
          <w:spacing w:val="20"/>
        </w:rPr>
        <w:t xml:space="preserve"> </w:t>
      </w:r>
      <w:r>
        <w:t>in</w:t>
      </w:r>
      <w:r>
        <w:rPr>
          <w:spacing w:val="24"/>
        </w:rPr>
        <w:t xml:space="preserve"> </w:t>
      </w:r>
      <w:r>
        <w:t>a</w:t>
      </w:r>
      <w:r>
        <w:rPr>
          <w:spacing w:val="20"/>
        </w:rPr>
        <w:t xml:space="preserve"> </w:t>
      </w:r>
      <w:r>
        <w:t>manner</w:t>
      </w:r>
      <w:r>
        <w:rPr>
          <w:spacing w:val="20"/>
        </w:rPr>
        <w:t xml:space="preserve"> </w:t>
      </w:r>
      <w:r>
        <w:t>that</w:t>
      </w:r>
      <w:r>
        <w:rPr>
          <w:spacing w:val="21"/>
        </w:rPr>
        <w:t xml:space="preserve"> </w:t>
      </w:r>
      <w:r>
        <w:rPr>
          <w:spacing w:val="2"/>
        </w:rPr>
        <w:t>is</w:t>
      </w:r>
      <w:r>
        <w:rPr>
          <w:spacing w:val="21"/>
        </w:rPr>
        <w:t xml:space="preserve"> </w:t>
      </w:r>
      <w:r>
        <w:t>fair</w:t>
      </w:r>
      <w:r>
        <w:rPr>
          <w:spacing w:val="43"/>
        </w:rPr>
        <w:t xml:space="preserve"> </w:t>
      </w:r>
      <w:r>
        <w:rPr>
          <w:spacing w:val="-1"/>
        </w:rPr>
        <w:t>and</w:t>
      </w:r>
      <w:r>
        <w:rPr>
          <w:spacing w:val="24"/>
        </w:rPr>
        <w:t xml:space="preserve"> </w:t>
      </w:r>
      <w:r>
        <w:rPr>
          <w:spacing w:val="-1"/>
        </w:rPr>
        <w:t>respectful.</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11"/>
        </w:rPr>
        <w:t xml:space="preserve"> </w:t>
      </w:r>
      <w:r>
        <w:rPr>
          <w:spacing w:val="-1"/>
        </w:rPr>
        <w:t>workers</w:t>
      </w:r>
      <w:r>
        <w:rPr>
          <w:spacing w:val="13"/>
        </w:rPr>
        <w:t xml:space="preserve"> </w:t>
      </w:r>
      <w:r>
        <w:t>who</w:t>
      </w:r>
      <w:r>
        <w:rPr>
          <w:spacing w:val="11"/>
        </w:rPr>
        <w:t xml:space="preserve"> </w:t>
      </w:r>
      <w:r>
        <w:t>function</w:t>
      </w:r>
      <w:r>
        <w:rPr>
          <w:spacing w:val="11"/>
        </w:rPr>
        <w:t xml:space="preserve"> </w:t>
      </w:r>
      <w:r>
        <w:rPr>
          <w:spacing w:val="-1"/>
        </w:rPr>
        <w:t>as</w:t>
      </w:r>
      <w:r>
        <w:rPr>
          <w:spacing w:val="12"/>
        </w:rPr>
        <w:t xml:space="preserve"> </w:t>
      </w:r>
      <w:r>
        <w:rPr>
          <w:spacing w:val="-1"/>
        </w:rPr>
        <w:t>educators</w:t>
      </w:r>
      <w:r>
        <w:rPr>
          <w:spacing w:val="11"/>
        </w:rPr>
        <w:t xml:space="preserve"> </w:t>
      </w:r>
      <w:r>
        <w:t>or</w:t>
      </w:r>
      <w:r>
        <w:rPr>
          <w:spacing w:val="13"/>
        </w:rPr>
        <w:t xml:space="preserve"> </w:t>
      </w:r>
      <w:r>
        <w:rPr>
          <w:spacing w:val="-1"/>
        </w:rPr>
        <w:t>field</w:t>
      </w:r>
      <w:r>
        <w:rPr>
          <w:spacing w:val="14"/>
        </w:rPr>
        <w:t xml:space="preserve"> </w:t>
      </w:r>
      <w:r>
        <w:rPr>
          <w:spacing w:val="-1"/>
        </w:rPr>
        <w:t>instructors</w:t>
      </w:r>
      <w:r>
        <w:rPr>
          <w:spacing w:val="11"/>
        </w:rPr>
        <w:t xml:space="preserve"> </w:t>
      </w:r>
      <w:r>
        <w:t>for</w:t>
      </w:r>
      <w:r>
        <w:rPr>
          <w:spacing w:val="6"/>
        </w:rPr>
        <w:t xml:space="preserve"> </w:t>
      </w:r>
      <w:r>
        <w:t>students</w:t>
      </w:r>
      <w:r>
        <w:rPr>
          <w:spacing w:val="65"/>
        </w:rPr>
        <w:t xml:space="preserve"> </w:t>
      </w:r>
      <w:r>
        <w:t>should</w:t>
      </w:r>
      <w:r>
        <w:rPr>
          <w:spacing w:val="24"/>
        </w:rPr>
        <w:t xml:space="preserve"> </w:t>
      </w:r>
      <w:r>
        <w:t>take</w:t>
      </w:r>
      <w:r>
        <w:rPr>
          <w:spacing w:val="20"/>
        </w:rPr>
        <w:t xml:space="preserve"> </w:t>
      </w:r>
      <w:r>
        <w:rPr>
          <w:spacing w:val="-1"/>
        </w:rPr>
        <w:t>reasonable</w:t>
      </w:r>
      <w:r>
        <w:rPr>
          <w:spacing w:val="21"/>
        </w:rPr>
        <w:t xml:space="preserve"> </w:t>
      </w:r>
      <w:r>
        <w:t>steps</w:t>
      </w:r>
      <w:r>
        <w:rPr>
          <w:spacing w:val="24"/>
        </w:rPr>
        <w:t xml:space="preserve"> </w:t>
      </w:r>
      <w:r>
        <w:t>to</w:t>
      </w:r>
      <w:r>
        <w:rPr>
          <w:spacing w:val="24"/>
        </w:rPr>
        <w:t xml:space="preserve"> </w:t>
      </w:r>
      <w:r>
        <w:rPr>
          <w:spacing w:val="-1"/>
        </w:rPr>
        <w:t>ensure</w:t>
      </w:r>
      <w:r>
        <w:rPr>
          <w:spacing w:val="20"/>
        </w:rPr>
        <w:t xml:space="preserve"> </w:t>
      </w:r>
      <w:r>
        <w:t>that</w:t>
      </w:r>
      <w:r>
        <w:rPr>
          <w:spacing w:val="24"/>
        </w:rPr>
        <w:t xml:space="preserve"> </w:t>
      </w:r>
      <w:r>
        <w:rPr>
          <w:spacing w:val="-1"/>
        </w:rPr>
        <w:t>clients</w:t>
      </w:r>
      <w:r>
        <w:rPr>
          <w:spacing w:val="25"/>
        </w:rPr>
        <w:t xml:space="preserve"> </w:t>
      </w:r>
      <w:r>
        <w:rPr>
          <w:spacing w:val="-1"/>
        </w:rPr>
        <w:t>are</w:t>
      </w:r>
      <w:r>
        <w:rPr>
          <w:spacing w:val="19"/>
        </w:rPr>
        <w:t xml:space="preserve"> </w:t>
      </w:r>
      <w:r>
        <w:t>routinely</w:t>
      </w:r>
      <w:r>
        <w:rPr>
          <w:spacing w:val="12"/>
        </w:rPr>
        <w:t xml:space="preserve"> </w:t>
      </w:r>
      <w:r>
        <w:t>informed</w:t>
      </w:r>
      <w:r>
        <w:rPr>
          <w:spacing w:val="39"/>
        </w:rPr>
        <w:t xml:space="preserve"> </w:t>
      </w:r>
      <w:r>
        <w:rPr>
          <w:spacing w:val="-1"/>
        </w:rPr>
        <w:t>when</w:t>
      </w:r>
      <w:r>
        <w:t xml:space="preserve"> </w:t>
      </w:r>
      <w:r>
        <w:rPr>
          <w:spacing w:val="-1"/>
        </w:rPr>
        <w:t>students</w:t>
      </w:r>
      <w:r>
        <w:t xml:space="preserve"> are</w:t>
      </w:r>
      <w:r>
        <w:rPr>
          <w:spacing w:val="-1"/>
        </w:rPr>
        <w:t xml:space="preserve"> </w:t>
      </w:r>
      <w:r>
        <w:t>providing</w:t>
      </w:r>
      <w:r>
        <w:rPr>
          <w:spacing w:val="-6"/>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11"/>
        </w:rPr>
        <w:t xml:space="preserve"> </w:t>
      </w:r>
      <w:r>
        <w:rPr>
          <w:spacing w:val="-1"/>
        </w:rPr>
        <w:t>workers</w:t>
      </w:r>
      <w:r>
        <w:rPr>
          <w:spacing w:val="13"/>
        </w:rPr>
        <w:t xml:space="preserve"> </w:t>
      </w:r>
      <w:r>
        <w:t>who</w:t>
      </w:r>
      <w:r>
        <w:rPr>
          <w:spacing w:val="11"/>
        </w:rPr>
        <w:t xml:space="preserve"> </w:t>
      </w:r>
      <w:r>
        <w:t>function</w:t>
      </w:r>
      <w:r>
        <w:rPr>
          <w:spacing w:val="11"/>
        </w:rPr>
        <w:t xml:space="preserve"> </w:t>
      </w:r>
      <w:r>
        <w:rPr>
          <w:spacing w:val="-1"/>
        </w:rPr>
        <w:t>as</w:t>
      </w:r>
      <w:r>
        <w:rPr>
          <w:spacing w:val="12"/>
        </w:rPr>
        <w:t xml:space="preserve"> </w:t>
      </w:r>
      <w:r>
        <w:rPr>
          <w:spacing w:val="-1"/>
        </w:rPr>
        <w:t>educators</w:t>
      </w:r>
      <w:r>
        <w:rPr>
          <w:spacing w:val="11"/>
        </w:rPr>
        <w:t xml:space="preserve"> </w:t>
      </w:r>
      <w:r>
        <w:t>or</w:t>
      </w:r>
      <w:r>
        <w:rPr>
          <w:spacing w:val="17"/>
        </w:rPr>
        <w:t xml:space="preserve"> </w:t>
      </w:r>
      <w:r>
        <w:rPr>
          <w:spacing w:val="-1"/>
        </w:rPr>
        <w:t>field</w:t>
      </w:r>
      <w:r>
        <w:rPr>
          <w:spacing w:val="14"/>
        </w:rPr>
        <w:t xml:space="preserve"> </w:t>
      </w:r>
      <w:r>
        <w:rPr>
          <w:spacing w:val="-1"/>
        </w:rPr>
        <w:t>instructors</w:t>
      </w:r>
      <w:r>
        <w:rPr>
          <w:spacing w:val="11"/>
        </w:rPr>
        <w:t xml:space="preserve"> </w:t>
      </w:r>
      <w:r>
        <w:t>for</w:t>
      </w:r>
      <w:r>
        <w:rPr>
          <w:spacing w:val="1"/>
        </w:rPr>
        <w:t xml:space="preserve"> </w:t>
      </w:r>
      <w:r>
        <w:t>students</w:t>
      </w:r>
      <w:r>
        <w:rPr>
          <w:spacing w:val="65"/>
        </w:rPr>
        <w:t xml:space="preserve"> </w:t>
      </w:r>
      <w:r>
        <w:t>should</w:t>
      </w:r>
      <w:r>
        <w:rPr>
          <w:spacing w:val="26"/>
        </w:rPr>
        <w:t xml:space="preserve"> </w:t>
      </w:r>
      <w:r>
        <w:t>not</w:t>
      </w:r>
      <w:r>
        <w:rPr>
          <w:spacing w:val="26"/>
        </w:rPr>
        <w:t xml:space="preserve"> </w:t>
      </w:r>
      <w:r>
        <w:rPr>
          <w:spacing w:val="-1"/>
        </w:rPr>
        <w:t>engage</w:t>
      </w:r>
      <w:r>
        <w:rPr>
          <w:spacing w:val="27"/>
        </w:rPr>
        <w:t xml:space="preserve"> </w:t>
      </w:r>
      <w:r>
        <w:t>in</w:t>
      </w:r>
      <w:r>
        <w:rPr>
          <w:spacing w:val="26"/>
        </w:rPr>
        <w:t xml:space="preserve"> </w:t>
      </w:r>
      <w:r>
        <w:t>any</w:t>
      </w:r>
      <w:r>
        <w:rPr>
          <w:spacing w:val="23"/>
        </w:rPr>
        <w:t xml:space="preserve"> </w:t>
      </w:r>
      <w:r>
        <w:t>dual</w:t>
      </w:r>
      <w:r>
        <w:rPr>
          <w:spacing w:val="26"/>
        </w:rPr>
        <w:t xml:space="preserve"> </w:t>
      </w:r>
      <w:r>
        <w:t>or</w:t>
      </w:r>
      <w:r>
        <w:rPr>
          <w:spacing w:val="27"/>
        </w:rPr>
        <w:t xml:space="preserve"> </w:t>
      </w:r>
      <w:r>
        <w:t>multiple</w:t>
      </w:r>
      <w:r>
        <w:rPr>
          <w:spacing w:val="25"/>
        </w:rPr>
        <w:t xml:space="preserve"> </w:t>
      </w:r>
      <w:r>
        <w:t>relationships</w:t>
      </w:r>
      <w:r>
        <w:rPr>
          <w:spacing w:val="26"/>
        </w:rPr>
        <w:t xml:space="preserve"> </w:t>
      </w:r>
      <w:r>
        <w:t>with</w:t>
      </w:r>
      <w:r>
        <w:rPr>
          <w:spacing w:val="26"/>
        </w:rPr>
        <w:t xml:space="preserve"> </w:t>
      </w:r>
      <w:r>
        <w:t>students</w:t>
      </w:r>
      <w:r>
        <w:rPr>
          <w:spacing w:val="16"/>
        </w:rPr>
        <w:t xml:space="preserve"> </w:t>
      </w:r>
      <w:r>
        <w:t>in</w:t>
      </w:r>
      <w:r>
        <w:rPr>
          <w:spacing w:val="24"/>
        </w:rPr>
        <w:t xml:space="preserve"> </w:t>
      </w:r>
      <w:r>
        <w:rPr>
          <w:spacing w:val="-1"/>
        </w:rPr>
        <w:t>which</w:t>
      </w:r>
      <w:r>
        <w:t xml:space="preserve"> there</w:t>
      </w:r>
      <w:r>
        <w:rPr>
          <w:spacing w:val="-1"/>
        </w:rPr>
        <w:t xml:space="preserve"> </w:t>
      </w:r>
      <w:r>
        <w:t>is</w:t>
      </w:r>
      <w:r>
        <w:rPr>
          <w:spacing w:val="2"/>
        </w:rPr>
        <w:t xml:space="preserve"> </w:t>
      </w:r>
      <w:r>
        <w:t>a</w:t>
      </w:r>
      <w:r>
        <w:rPr>
          <w:spacing w:val="-1"/>
        </w:rPr>
        <w:t xml:space="preserve"> </w:t>
      </w:r>
      <w:r>
        <w:t>risk</w:t>
      </w:r>
      <w:r>
        <w:rPr>
          <w:spacing w:val="2"/>
        </w:rPr>
        <w:t xml:space="preserve"> </w:t>
      </w:r>
      <w:r>
        <w:t>of</w:t>
      </w:r>
      <w:r>
        <w:rPr>
          <w:spacing w:val="1"/>
        </w:rPr>
        <w:t xml:space="preserve"> </w:t>
      </w:r>
      <w:r>
        <w:t xml:space="preserve">exploitation or </w:t>
      </w:r>
      <w:r>
        <w:rPr>
          <w:spacing w:val="-1"/>
        </w:rPr>
        <w:t>potential</w:t>
      </w:r>
      <w:r>
        <w:t xml:space="preserve"> harm to the</w:t>
      </w:r>
      <w:r>
        <w:rPr>
          <w:spacing w:val="1"/>
        </w:rPr>
        <w:t xml:space="preserve"> </w:t>
      </w:r>
      <w:r>
        <w:t>student.</w:t>
      </w:r>
      <w:r>
        <w:rPr>
          <w:spacing w:val="6"/>
        </w:rPr>
        <w:t xml:space="preserve"> </w:t>
      </w:r>
      <w:r>
        <w:rPr>
          <w:spacing w:val="-1"/>
        </w:rPr>
        <w:t>Social</w:t>
      </w:r>
      <w:r>
        <w:rPr>
          <w:spacing w:val="36"/>
        </w:rPr>
        <w:t xml:space="preserve"> </w:t>
      </w:r>
      <w:r>
        <w:rPr>
          <w:spacing w:val="-1"/>
        </w:rPr>
        <w:t>work</w:t>
      </w:r>
      <w:r>
        <w:rPr>
          <w:spacing w:val="6"/>
        </w:rPr>
        <w:t xml:space="preserve"> </w:t>
      </w:r>
      <w:r>
        <w:rPr>
          <w:spacing w:val="-1"/>
        </w:rPr>
        <w:t>educators</w:t>
      </w:r>
      <w:r>
        <w:rPr>
          <w:spacing w:val="9"/>
        </w:rPr>
        <w:t xml:space="preserve"> </w:t>
      </w:r>
      <w:r>
        <w:rPr>
          <w:spacing w:val="-1"/>
        </w:rPr>
        <w:t>and</w:t>
      </w:r>
      <w:r>
        <w:rPr>
          <w:spacing w:val="9"/>
        </w:rPr>
        <w:t xml:space="preserve"> </w:t>
      </w:r>
      <w:r>
        <w:t>field</w:t>
      </w:r>
      <w:r>
        <w:rPr>
          <w:spacing w:val="7"/>
        </w:rPr>
        <w:t xml:space="preserve"> </w:t>
      </w:r>
      <w:r>
        <w:rPr>
          <w:spacing w:val="-1"/>
        </w:rPr>
        <w:t>instructors</w:t>
      </w:r>
      <w:r>
        <w:rPr>
          <w:spacing w:val="6"/>
        </w:rPr>
        <w:t xml:space="preserve"> </w:t>
      </w:r>
      <w:r>
        <w:t>are</w:t>
      </w:r>
      <w:r>
        <w:rPr>
          <w:spacing w:val="7"/>
        </w:rPr>
        <w:t xml:space="preserve"> </w:t>
      </w:r>
      <w:r>
        <w:t>responsible</w:t>
      </w:r>
      <w:r>
        <w:rPr>
          <w:spacing w:val="6"/>
        </w:rPr>
        <w:t xml:space="preserve"> </w:t>
      </w:r>
      <w:r>
        <w:t>for</w:t>
      </w:r>
      <w:r>
        <w:rPr>
          <w:spacing w:val="5"/>
        </w:rPr>
        <w:t xml:space="preserve"> </w:t>
      </w:r>
      <w:r>
        <w:t>setting</w:t>
      </w:r>
      <w:r>
        <w:rPr>
          <w:spacing w:val="16"/>
        </w:rPr>
        <w:t xml:space="preserve"> </w:t>
      </w:r>
      <w:r>
        <w:rPr>
          <w:spacing w:val="-1"/>
        </w:rPr>
        <w:t>clear,</w:t>
      </w:r>
      <w:r>
        <w:rPr>
          <w:spacing w:val="53"/>
        </w:rPr>
        <w:t xml:space="preserve"> </w:t>
      </w:r>
      <w:r>
        <w:rPr>
          <w:spacing w:val="-1"/>
        </w:rPr>
        <w:t>appropriate,</w:t>
      </w:r>
      <w:r>
        <w:rPr>
          <w:spacing w:val="1"/>
        </w:rPr>
        <w:t xml:space="preserve"> </w:t>
      </w:r>
      <w:r>
        <w:rPr>
          <w:spacing w:val="-1"/>
        </w:rPr>
        <w:t>and</w:t>
      </w:r>
      <w:r>
        <w:t xml:space="preserve"> culturally</w:t>
      </w:r>
      <w:r>
        <w:rPr>
          <w:spacing w:val="-3"/>
        </w:rPr>
        <w:t xml:space="preserve"> </w:t>
      </w:r>
      <w:r>
        <w:rPr>
          <w:spacing w:val="-1"/>
        </w:rPr>
        <w:t>sensitive</w:t>
      </w:r>
      <w:r>
        <w:rPr>
          <w:spacing w:val="-2"/>
        </w:rPr>
        <w:t xml:space="preserve"> </w:t>
      </w:r>
      <w:r>
        <w:rPr>
          <w:spacing w:val="-1"/>
        </w:rPr>
        <w:t>boundaries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Performance</w:t>
      </w:r>
      <w:r>
        <w:rPr>
          <w:spacing w:val="-3"/>
        </w:rPr>
        <w:t xml:space="preserve"> </w:t>
      </w:r>
      <w:r>
        <w:t>Evaluation</w:t>
      </w:r>
    </w:p>
    <w:p w:rsidR="00BD768C" w:rsidRDefault="00BD768C">
      <w:pPr>
        <w:rPr>
          <w:rFonts w:ascii="Times New Roman" w:eastAsia="Times New Roman" w:hAnsi="Times New Roman" w:cs="Times New Roman"/>
          <w:sz w:val="24"/>
          <w:szCs w:val="24"/>
        </w:rPr>
      </w:pPr>
    </w:p>
    <w:p w:rsidR="00BD768C" w:rsidRDefault="00180D16">
      <w:pPr>
        <w:pStyle w:val="BodyText"/>
        <w:ind w:right="118" w:firstLine="717"/>
        <w:jc w:val="both"/>
      </w:pPr>
      <w:r>
        <w:rPr>
          <w:spacing w:val="-1"/>
        </w:rPr>
        <w:t>Social</w:t>
      </w:r>
      <w:r>
        <w:rPr>
          <w:spacing w:val="16"/>
        </w:rPr>
        <w:t xml:space="preserve"> </w:t>
      </w:r>
      <w:r>
        <w:rPr>
          <w:spacing w:val="-1"/>
        </w:rPr>
        <w:t>workers</w:t>
      </w:r>
      <w:r>
        <w:rPr>
          <w:spacing w:val="16"/>
        </w:rPr>
        <w:t xml:space="preserve"> </w:t>
      </w:r>
      <w:r>
        <w:t>who</w:t>
      </w:r>
      <w:r>
        <w:rPr>
          <w:spacing w:val="18"/>
        </w:rPr>
        <w:t xml:space="preserve"> </w:t>
      </w:r>
      <w:r>
        <w:t>have</w:t>
      </w:r>
      <w:r>
        <w:rPr>
          <w:spacing w:val="15"/>
        </w:rPr>
        <w:t xml:space="preserve"> </w:t>
      </w:r>
      <w:r>
        <w:t>responsibility</w:t>
      </w:r>
      <w:r>
        <w:rPr>
          <w:spacing w:val="11"/>
        </w:rPr>
        <w:t xml:space="preserve"> </w:t>
      </w:r>
      <w:r>
        <w:t>for</w:t>
      </w:r>
      <w:r>
        <w:rPr>
          <w:spacing w:val="17"/>
        </w:rPr>
        <w:t xml:space="preserve"> </w:t>
      </w:r>
      <w:r>
        <w:t>evaluating</w:t>
      </w:r>
      <w:r>
        <w:rPr>
          <w:spacing w:val="14"/>
        </w:rPr>
        <w:t xml:space="preserve"> </w:t>
      </w:r>
      <w:r>
        <w:t>the</w:t>
      </w:r>
      <w:r>
        <w:rPr>
          <w:spacing w:val="15"/>
        </w:rPr>
        <w:t xml:space="preserve"> </w:t>
      </w:r>
      <w:r>
        <w:rPr>
          <w:spacing w:val="-1"/>
        </w:rPr>
        <w:t>performance</w:t>
      </w:r>
      <w:r>
        <w:rPr>
          <w:spacing w:val="17"/>
        </w:rPr>
        <w:t xml:space="preserve"> </w:t>
      </w:r>
      <w:r>
        <w:t>of</w:t>
      </w:r>
      <w:r>
        <w:rPr>
          <w:spacing w:val="18"/>
        </w:rPr>
        <w:t xml:space="preserve"> </w:t>
      </w:r>
      <w:r>
        <w:rPr>
          <w:spacing w:val="-1"/>
        </w:rPr>
        <w:t>others</w:t>
      </w:r>
      <w:r>
        <w:rPr>
          <w:spacing w:val="51"/>
        </w:rPr>
        <w:t xml:space="preserve"> </w:t>
      </w:r>
      <w:r>
        <w:t>should</w:t>
      </w:r>
      <w:r>
        <w:rPr>
          <w:spacing w:val="60"/>
        </w:rPr>
        <w:t xml:space="preserve"> </w:t>
      </w:r>
      <w:r>
        <w:rPr>
          <w:spacing w:val="-1"/>
        </w:rPr>
        <w:t>fulfill</w:t>
      </w:r>
      <w:r>
        <w:rPr>
          <w:spacing w:val="43"/>
        </w:rPr>
        <w:t xml:space="preserve"> </w:t>
      </w:r>
      <w:r>
        <w:rPr>
          <w:spacing w:val="-1"/>
        </w:rPr>
        <w:t>such</w:t>
      </w:r>
      <w:r>
        <w:rPr>
          <w:spacing w:val="40"/>
        </w:rPr>
        <w:t xml:space="preserve"> </w:t>
      </w:r>
      <w:r>
        <w:rPr>
          <w:spacing w:val="-1"/>
        </w:rPr>
        <w:t>responsibility</w:t>
      </w:r>
      <w:r>
        <w:rPr>
          <w:spacing w:val="37"/>
        </w:rPr>
        <w:t xml:space="preserve"> </w:t>
      </w:r>
      <w:r>
        <w:t>in</w:t>
      </w:r>
      <w:r>
        <w:rPr>
          <w:spacing w:val="43"/>
        </w:rPr>
        <w:t xml:space="preserve"> </w:t>
      </w:r>
      <w:r>
        <w:t>a</w:t>
      </w:r>
      <w:r>
        <w:rPr>
          <w:spacing w:val="39"/>
        </w:rPr>
        <w:t xml:space="preserve"> </w:t>
      </w:r>
      <w:r>
        <w:rPr>
          <w:spacing w:val="-1"/>
        </w:rPr>
        <w:t>fair</w:t>
      </w:r>
      <w:r>
        <w:rPr>
          <w:spacing w:val="42"/>
        </w:rPr>
        <w:t xml:space="preserve"> </w:t>
      </w:r>
      <w:r>
        <w:rPr>
          <w:spacing w:val="-1"/>
        </w:rPr>
        <w:t>and</w:t>
      </w:r>
      <w:r>
        <w:rPr>
          <w:spacing w:val="40"/>
        </w:rPr>
        <w:t xml:space="preserve"> </w:t>
      </w:r>
      <w:r>
        <w:rPr>
          <w:spacing w:val="-1"/>
        </w:rPr>
        <w:t>considerate</w:t>
      </w:r>
      <w:r>
        <w:rPr>
          <w:spacing w:val="41"/>
        </w:rPr>
        <w:t xml:space="preserve"> </w:t>
      </w:r>
      <w:r>
        <w:rPr>
          <w:spacing w:val="-1"/>
        </w:rPr>
        <w:t>manner</w:t>
      </w:r>
      <w:r>
        <w:rPr>
          <w:spacing w:val="42"/>
        </w:rPr>
        <w:t xml:space="preserve"> </w:t>
      </w:r>
      <w:r>
        <w:rPr>
          <w:spacing w:val="-1"/>
        </w:rPr>
        <w:t>and</w:t>
      </w:r>
      <w:r>
        <w:rPr>
          <w:spacing w:val="40"/>
        </w:rPr>
        <w:t xml:space="preserve"> </w:t>
      </w:r>
      <w:r w:rsidR="00D34410">
        <w:t>based on</w:t>
      </w:r>
      <w:r>
        <w:rPr>
          <w:spacing w:val="40"/>
        </w:rPr>
        <w:t xml:space="preserve"> </w:t>
      </w:r>
      <w:r>
        <w:rPr>
          <w:spacing w:val="-1"/>
        </w:rPr>
        <w:t>clearly</w:t>
      </w:r>
      <w:r>
        <w:rPr>
          <w:spacing w:val="31"/>
        </w:rPr>
        <w:t xml:space="preserve"> </w:t>
      </w:r>
      <w:r>
        <w:t>stated</w:t>
      </w:r>
      <w:r>
        <w:rPr>
          <w:spacing w:val="101"/>
        </w:rPr>
        <w:t xml:space="preserve"> </w:t>
      </w:r>
      <w:r>
        <w:rPr>
          <w:spacing w:val="-1"/>
        </w:rPr>
        <w:t>criteria.</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Client</w:t>
      </w:r>
      <w:r>
        <w:t xml:space="preserve"> </w:t>
      </w:r>
      <w:r>
        <w:rPr>
          <w:spacing w:val="-1"/>
        </w:rPr>
        <w:t>Records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8"/>
        <w:jc w:val="both"/>
      </w:pPr>
      <w:r>
        <w:rPr>
          <w:spacing w:val="-1"/>
        </w:rPr>
        <w:t>Social</w:t>
      </w:r>
      <w:r>
        <w:rPr>
          <w:spacing w:val="14"/>
        </w:rPr>
        <w:t xml:space="preserve"> </w:t>
      </w:r>
      <w:r>
        <w:rPr>
          <w:spacing w:val="-1"/>
        </w:rPr>
        <w:t>workers</w:t>
      </w:r>
      <w:r>
        <w:rPr>
          <w:spacing w:val="13"/>
        </w:rPr>
        <w:t xml:space="preserve"> </w:t>
      </w:r>
      <w:r>
        <w:t>should</w:t>
      </w:r>
      <w:r>
        <w:rPr>
          <w:spacing w:val="14"/>
        </w:rPr>
        <w:t xml:space="preserve"> </w:t>
      </w:r>
      <w:r>
        <w:t>take</w:t>
      </w:r>
      <w:r>
        <w:rPr>
          <w:spacing w:val="13"/>
        </w:rPr>
        <w:t xml:space="preserve"> </w:t>
      </w:r>
      <w:r>
        <w:rPr>
          <w:spacing w:val="-1"/>
        </w:rPr>
        <w:t>reasonable</w:t>
      </w:r>
      <w:r>
        <w:rPr>
          <w:spacing w:val="13"/>
        </w:rPr>
        <w:t xml:space="preserve"> </w:t>
      </w:r>
      <w:r>
        <w:t>steps</w:t>
      </w:r>
      <w:r>
        <w:rPr>
          <w:spacing w:val="14"/>
        </w:rPr>
        <w:t xml:space="preserve"> </w:t>
      </w:r>
      <w:r>
        <w:t>to</w:t>
      </w:r>
      <w:r>
        <w:rPr>
          <w:spacing w:val="14"/>
        </w:rPr>
        <w:t xml:space="preserve"> </w:t>
      </w:r>
      <w:r>
        <w:t>ensure</w:t>
      </w:r>
      <w:r>
        <w:rPr>
          <w:spacing w:val="12"/>
        </w:rPr>
        <w:t xml:space="preserve"> </w:t>
      </w:r>
      <w:r>
        <w:t>that</w:t>
      </w:r>
      <w:r>
        <w:rPr>
          <w:spacing w:val="30"/>
        </w:rPr>
        <w:t xml:space="preserve"> </w:t>
      </w:r>
      <w:r>
        <w:rPr>
          <w:spacing w:val="-1"/>
        </w:rPr>
        <w:t>documentation</w:t>
      </w:r>
      <w:r>
        <w:rPr>
          <w:spacing w:val="61"/>
        </w:rPr>
        <w:t xml:space="preserve"> </w:t>
      </w:r>
      <w:r>
        <w:t xml:space="preserve">in </w:t>
      </w:r>
      <w:r>
        <w:rPr>
          <w:spacing w:val="-1"/>
        </w:rPr>
        <w:t>records</w:t>
      </w:r>
      <w:r>
        <w:t xml:space="preserve"> is </w:t>
      </w:r>
      <w:r>
        <w:rPr>
          <w:spacing w:val="-1"/>
        </w:rPr>
        <w:t>accurate</w:t>
      </w:r>
      <w:r>
        <w:t xml:space="preserve"> </w:t>
      </w:r>
      <w:r>
        <w:rPr>
          <w:spacing w:val="-1"/>
        </w:rPr>
        <w:t>and</w:t>
      </w:r>
      <w:r>
        <w:rPr>
          <w:spacing w:val="2"/>
        </w:rPr>
        <w:t xml:space="preserve"> </w:t>
      </w:r>
      <w:r>
        <w:rPr>
          <w:spacing w:val="-1"/>
        </w:rPr>
        <w:t>reflects</w:t>
      </w:r>
      <w:r>
        <w:t xml:space="preserve"> the</w:t>
      </w:r>
      <w:r>
        <w:rPr>
          <w:spacing w:val="-1"/>
        </w:rPr>
        <w:t xml:space="preserve"> services</w:t>
      </w:r>
      <w:r>
        <w:t xml:space="preserve"> provided.</w:t>
      </w:r>
    </w:p>
    <w:p w:rsidR="00BD768C" w:rsidRDefault="00BD768C">
      <w:pPr>
        <w:jc w:val="both"/>
        <w:sectPr w:rsidR="00BD768C">
          <w:pgSz w:w="12240" w:h="15840"/>
          <w:pgMar w:top="1380" w:right="1320" w:bottom="1400" w:left="1340" w:header="0" w:footer="1216" w:gutter="0"/>
          <w:cols w:space="720"/>
        </w:sectPr>
      </w:pPr>
    </w:p>
    <w:p w:rsidR="00BD768C" w:rsidRDefault="00180D16" w:rsidP="009B121B">
      <w:pPr>
        <w:pStyle w:val="BodyText"/>
        <w:numPr>
          <w:ilvl w:val="2"/>
          <w:numId w:val="14"/>
        </w:numPr>
        <w:tabs>
          <w:tab w:val="left" w:pos="2261"/>
        </w:tabs>
        <w:spacing w:before="45"/>
        <w:ind w:right="116"/>
        <w:jc w:val="both"/>
      </w:pPr>
      <w:r>
        <w:rPr>
          <w:spacing w:val="-1"/>
        </w:rPr>
        <w:t>Social</w:t>
      </w:r>
      <w:r>
        <w:rPr>
          <w:spacing w:val="59"/>
        </w:rPr>
        <w:t xml:space="preserve"> </w:t>
      </w:r>
      <w:r>
        <w:rPr>
          <w:spacing w:val="-1"/>
        </w:rPr>
        <w:t>workers</w:t>
      </w:r>
      <w:r>
        <w:rPr>
          <w:spacing w:val="59"/>
        </w:rPr>
        <w:t xml:space="preserve"> </w:t>
      </w:r>
      <w:r>
        <w:t>should</w:t>
      </w:r>
      <w:r>
        <w:rPr>
          <w:spacing w:val="59"/>
        </w:rPr>
        <w:t xml:space="preserve"> </w:t>
      </w:r>
      <w:r>
        <w:t>include</w:t>
      </w:r>
      <w:r>
        <w:rPr>
          <w:spacing w:val="58"/>
        </w:rPr>
        <w:t xml:space="preserve"> </w:t>
      </w:r>
      <w:r>
        <w:rPr>
          <w:spacing w:val="-1"/>
        </w:rPr>
        <w:t>sufficient</w:t>
      </w:r>
      <w:r>
        <w:t xml:space="preserve"> </w:t>
      </w:r>
      <w:r>
        <w:rPr>
          <w:spacing w:val="-1"/>
        </w:rPr>
        <w:t>and</w:t>
      </w:r>
      <w:r>
        <w:rPr>
          <w:spacing w:val="59"/>
        </w:rPr>
        <w:t xml:space="preserve"> </w:t>
      </w:r>
      <w:r>
        <w:t>timely</w:t>
      </w:r>
      <w:r>
        <w:rPr>
          <w:spacing w:val="54"/>
        </w:rPr>
        <w:t xml:space="preserve"> </w:t>
      </w:r>
      <w:r>
        <w:t>documentation</w:t>
      </w:r>
      <w:r>
        <w:rPr>
          <w:spacing w:val="47"/>
        </w:rPr>
        <w:t xml:space="preserve"> </w:t>
      </w:r>
      <w:r>
        <w:t>in</w:t>
      </w:r>
      <w:r>
        <w:rPr>
          <w:spacing w:val="47"/>
        </w:rPr>
        <w:t xml:space="preserve"> </w:t>
      </w:r>
      <w:r>
        <w:rPr>
          <w:spacing w:val="-1"/>
        </w:rPr>
        <w:t>records</w:t>
      </w:r>
      <w:r>
        <w:rPr>
          <w:spacing w:val="40"/>
        </w:rPr>
        <w:t xml:space="preserve"> </w:t>
      </w:r>
      <w:r>
        <w:t>to</w:t>
      </w:r>
      <w:r>
        <w:rPr>
          <w:spacing w:val="38"/>
        </w:rPr>
        <w:t xml:space="preserve"> </w:t>
      </w:r>
      <w:r>
        <w:rPr>
          <w:spacing w:val="-1"/>
        </w:rPr>
        <w:t>facilitate</w:t>
      </w:r>
      <w:r>
        <w:rPr>
          <w:spacing w:val="38"/>
        </w:rPr>
        <w:t xml:space="preserve"> </w:t>
      </w:r>
      <w:r>
        <w:t>the</w:t>
      </w:r>
      <w:r>
        <w:rPr>
          <w:spacing w:val="43"/>
        </w:rPr>
        <w:t xml:space="preserve"> </w:t>
      </w:r>
      <w:r>
        <w:t>delivery</w:t>
      </w:r>
      <w:r>
        <w:rPr>
          <w:spacing w:val="29"/>
        </w:rPr>
        <w:t xml:space="preserve"> </w:t>
      </w:r>
      <w:r>
        <w:t>of</w:t>
      </w:r>
      <w:r>
        <w:rPr>
          <w:spacing w:val="37"/>
        </w:rPr>
        <w:t xml:space="preserve"> </w:t>
      </w:r>
      <w:r>
        <w:rPr>
          <w:spacing w:val="-1"/>
        </w:rPr>
        <w:t>services</w:t>
      </w:r>
      <w:r>
        <w:rPr>
          <w:spacing w:val="41"/>
        </w:rPr>
        <w:t xml:space="preserve"> </w:t>
      </w:r>
      <w:r>
        <w:rPr>
          <w:spacing w:val="-1"/>
        </w:rPr>
        <w:t>and</w:t>
      </w:r>
      <w:r>
        <w:rPr>
          <w:spacing w:val="43"/>
        </w:rPr>
        <w:t xml:space="preserve"> </w:t>
      </w:r>
      <w:r>
        <w:t>to</w:t>
      </w:r>
      <w:r>
        <w:rPr>
          <w:spacing w:val="38"/>
        </w:rPr>
        <w:t xml:space="preserve"> </w:t>
      </w:r>
      <w:r>
        <w:rPr>
          <w:spacing w:val="-1"/>
        </w:rPr>
        <w:t>ensure</w:t>
      </w:r>
      <w:r>
        <w:rPr>
          <w:spacing w:val="36"/>
        </w:rPr>
        <w:t xml:space="preserve"> </w:t>
      </w:r>
      <w:r>
        <w:t>continuity</w:t>
      </w:r>
      <w:r>
        <w:rPr>
          <w:spacing w:val="29"/>
        </w:rPr>
        <w:t xml:space="preserve"> </w:t>
      </w:r>
      <w:r>
        <w:t>of</w:t>
      </w:r>
      <w:r>
        <w:rPr>
          <w:spacing w:val="61"/>
        </w:rPr>
        <w:t xml:space="preserve"> </w:t>
      </w:r>
      <w:r>
        <w:rPr>
          <w:spacing w:val="-1"/>
        </w:rPr>
        <w:t>services</w:t>
      </w:r>
      <w:r>
        <w:t xml:space="preserve"> provided to clients in the </w:t>
      </w:r>
      <w:r>
        <w:rPr>
          <w:spacing w:val="-1"/>
        </w:rPr>
        <w:t>future.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rPr>
          <w:spacing w:val="-1"/>
        </w:rPr>
        <w:t>Social</w:t>
      </w:r>
      <w:r>
        <w:rPr>
          <w:spacing w:val="2"/>
        </w:rPr>
        <w:t xml:space="preserve"> </w:t>
      </w:r>
      <w:r>
        <w:rPr>
          <w:spacing w:val="-1"/>
        </w:rPr>
        <w:t xml:space="preserve">workers' </w:t>
      </w:r>
      <w:r>
        <w:t>documentation</w:t>
      </w:r>
      <w:r>
        <w:rPr>
          <w:spacing w:val="2"/>
        </w:rPr>
        <w:t xml:space="preserve"> </w:t>
      </w:r>
      <w:r>
        <w:t>should</w:t>
      </w:r>
      <w:r>
        <w:rPr>
          <w:spacing w:val="2"/>
        </w:rPr>
        <w:t xml:space="preserve"> </w:t>
      </w:r>
      <w:r>
        <w:rPr>
          <w:spacing w:val="-1"/>
        </w:rPr>
        <w:t>protect</w:t>
      </w:r>
      <w:r>
        <w:rPr>
          <w:spacing w:val="2"/>
        </w:rPr>
        <w:t xml:space="preserve"> </w:t>
      </w:r>
      <w:r>
        <w:rPr>
          <w:spacing w:val="-1"/>
        </w:rPr>
        <w:t>clients'</w:t>
      </w:r>
      <w:r>
        <w:t xml:space="preserve"> privacy</w:t>
      </w:r>
      <w:r>
        <w:rPr>
          <w:spacing w:val="-3"/>
        </w:rPr>
        <w:t xml:space="preserve"> </w:t>
      </w:r>
      <w:r>
        <w:t>to</w:t>
      </w:r>
      <w:r>
        <w:rPr>
          <w:spacing w:val="2"/>
        </w:rPr>
        <w:t xml:space="preserve"> </w:t>
      </w:r>
      <w:r>
        <w:t>the</w:t>
      </w:r>
      <w:r>
        <w:rPr>
          <w:spacing w:val="49"/>
        </w:rPr>
        <w:t xml:space="preserve"> </w:t>
      </w:r>
      <w:r>
        <w:t>extent</w:t>
      </w:r>
      <w:r>
        <w:rPr>
          <w:spacing w:val="41"/>
        </w:rPr>
        <w:t xml:space="preserve"> </w:t>
      </w:r>
      <w:r>
        <w:t xml:space="preserve">that is possible </w:t>
      </w:r>
      <w:r>
        <w:rPr>
          <w:spacing w:val="-1"/>
        </w:rPr>
        <w:t>and</w:t>
      </w:r>
      <w:r>
        <w:rPr>
          <w:spacing w:val="2"/>
        </w:rPr>
        <w:t xml:space="preserve"> </w:t>
      </w:r>
      <w:r>
        <w:t>appropriate</w:t>
      </w:r>
      <w:r>
        <w:rPr>
          <w:spacing w:val="1"/>
        </w:rPr>
        <w:t xml:space="preserve"> </w:t>
      </w:r>
      <w:r>
        <w:rPr>
          <w:spacing w:val="-1"/>
        </w:rPr>
        <w:t>and</w:t>
      </w:r>
      <w:r>
        <w:t xml:space="preserve"> should include</w:t>
      </w:r>
      <w:r>
        <w:rPr>
          <w:spacing w:val="1"/>
        </w:rPr>
        <w:t xml:space="preserve"> </w:t>
      </w:r>
      <w:r>
        <w:t>only</w:t>
      </w:r>
      <w:r>
        <w:rPr>
          <w:spacing w:val="-3"/>
        </w:rPr>
        <w:t xml:space="preserve"> </w:t>
      </w:r>
      <w:r>
        <w:rPr>
          <w:spacing w:val="-1"/>
        </w:rPr>
        <w:t>information</w:t>
      </w:r>
      <w:r>
        <w:t xml:space="preserve"> that</w:t>
      </w:r>
      <w:r>
        <w:rPr>
          <w:spacing w:val="17"/>
        </w:rPr>
        <w:t xml:space="preserve"> </w:t>
      </w:r>
      <w:r>
        <w:t>is</w:t>
      </w:r>
      <w:r>
        <w:rPr>
          <w:spacing w:val="36"/>
        </w:rPr>
        <w:t xml:space="preserve"> </w:t>
      </w:r>
      <w:r>
        <w:t>directly</w:t>
      </w:r>
      <w:r>
        <w:rPr>
          <w:spacing w:val="-3"/>
        </w:rPr>
        <w:t xml:space="preserve"> </w:t>
      </w:r>
      <w:r>
        <w:rPr>
          <w:spacing w:val="-1"/>
        </w:rPr>
        <w:t>relevant</w:t>
      </w:r>
      <w:r>
        <w:t xml:space="preserve"> to the delivery</w:t>
      </w:r>
      <w:r>
        <w:rPr>
          <w:spacing w:val="-5"/>
        </w:rPr>
        <w:t xml:space="preserve"> </w:t>
      </w:r>
      <w:r>
        <w:rPr>
          <w:spacing w:val="1"/>
        </w:rPr>
        <w:t>of</w:t>
      </w:r>
      <w:r>
        <w:rPr>
          <w:spacing w:val="-9"/>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09"/>
        <w:jc w:val="both"/>
      </w:pPr>
      <w:r>
        <w:rPr>
          <w:spacing w:val="-1"/>
        </w:rPr>
        <w:t>Social</w:t>
      </w:r>
      <w:r>
        <w:rPr>
          <w:spacing w:val="14"/>
        </w:rPr>
        <w:t xml:space="preserve"> </w:t>
      </w:r>
      <w:r>
        <w:rPr>
          <w:spacing w:val="-1"/>
        </w:rPr>
        <w:t>workers</w:t>
      </w:r>
      <w:r>
        <w:rPr>
          <w:spacing w:val="15"/>
        </w:rPr>
        <w:t xml:space="preserve"> </w:t>
      </w:r>
      <w:r>
        <w:t>should</w:t>
      </w:r>
      <w:r>
        <w:rPr>
          <w:spacing w:val="14"/>
        </w:rPr>
        <w:t xml:space="preserve"> </w:t>
      </w:r>
      <w:r>
        <w:t>store</w:t>
      </w:r>
      <w:r>
        <w:rPr>
          <w:spacing w:val="13"/>
        </w:rPr>
        <w:t xml:space="preserve"> </w:t>
      </w:r>
      <w:r>
        <w:rPr>
          <w:spacing w:val="-1"/>
        </w:rPr>
        <w:t>records</w:t>
      </w:r>
      <w:r>
        <w:rPr>
          <w:spacing w:val="15"/>
        </w:rPr>
        <w:t xml:space="preserve"> </w:t>
      </w:r>
      <w:r>
        <w:t>following</w:t>
      </w:r>
      <w:r>
        <w:rPr>
          <w:spacing w:val="14"/>
        </w:rPr>
        <w:t xml:space="preserve"> </w:t>
      </w:r>
      <w:r>
        <w:t>the</w:t>
      </w:r>
      <w:r>
        <w:rPr>
          <w:spacing w:val="13"/>
        </w:rPr>
        <w:t xml:space="preserve"> </w:t>
      </w:r>
      <w:r>
        <w:rPr>
          <w:spacing w:val="-1"/>
        </w:rPr>
        <w:t>termination</w:t>
      </w:r>
      <w:r>
        <w:rPr>
          <w:spacing w:val="14"/>
        </w:rPr>
        <w:t xml:space="preserve"> </w:t>
      </w:r>
      <w:r>
        <w:t>of</w:t>
      </w:r>
      <w:r>
        <w:rPr>
          <w:spacing w:val="56"/>
        </w:rPr>
        <w:t xml:space="preserve"> </w:t>
      </w:r>
      <w:r>
        <w:rPr>
          <w:spacing w:val="-1"/>
        </w:rPr>
        <w:t>services</w:t>
      </w:r>
      <w:r>
        <w:rPr>
          <w:spacing w:val="63"/>
        </w:rPr>
        <w:t xml:space="preserve"> </w:t>
      </w:r>
      <w:r>
        <w:t>to</w:t>
      </w:r>
      <w:r>
        <w:rPr>
          <w:spacing w:val="24"/>
        </w:rPr>
        <w:t xml:space="preserve"> </w:t>
      </w:r>
      <w:r>
        <w:rPr>
          <w:spacing w:val="-1"/>
        </w:rPr>
        <w:t>ensure</w:t>
      </w:r>
      <w:r>
        <w:rPr>
          <w:spacing w:val="22"/>
        </w:rPr>
        <w:t xml:space="preserve"> </w:t>
      </w:r>
      <w:r>
        <w:rPr>
          <w:spacing w:val="-1"/>
        </w:rPr>
        <w:t>reasonable</w:t>
      </w:r>
      <w:r>
        <w:rPr>
          <w:spacing w:val="21"/>
        </w:rPr>
        <w:t xml:space="preserve"> </w:t>
      </w:r>
      <w:r>
        <w:t>future</w:t>
      </w:r>
      <w:r>
        <w:rPr>
          <w:spacing w:val="20"/>
        </w:rPr>
        <w:t xml:space="preserve"> </w:t>
      </w:r>
      <w:r>
        <w:rPr>
          <w:spacing w:val="-1"/>
        </w:rPr>
        <w:t>access.</w:t>
      </w:r>
      <w:r>
        <w:rPr>
          <w:spacing w:val="24"/>
        </w:rPr>
        <w:t xml:space="preserve"> </w:t>
      </w:r>
      <w:r>
        <w:rPr>
          <w:spacing w:val="-1"/>
        </w:rPr>
        <w:t>Records</w:t>
      </w:r>
      <w:r>
        <w:rPr>
          <w:spacing w:val="26"/>
        </w:rPr>
        <w:t xml:space="preserve"> </w:t>
      </w:r>
      <w:r>
        <w:t>should</w:t>
      </w:r>
      <w:r>
        <w:rPr>
          <w:spacing w:val="25"/>
        </w:rPr>
        <w:t xml:space="preserve"> </w:t>
      </w:r>
      <w:r>
        <w:t>be</w:t>
      </w:r>
      <w:r>
        <w:rPr>
          <w:spacing w:val="20"/>
        </w:rPr>
        <w:t xml:space="preserve"> </w:t>
      </w:r>
      <w:r>
        <w:rPr>
          <w:spacing w:val="-1"/>
        </w:rPr>
        <w:t>maintained</w:t>
      </w:r>
      <w:r>
        <w:rPr>
          <w:spacing w:val="26"/>
        </w:rPr>
        <w:t xml:space="preserve"> </w:t>
      </w:r>
      <w:r>
        <w:t>for</w:t>
      </w:r>
      <w:r>
        <w:rPr>
          <w:spacing w:val="20"/>
        </w:rPr>
        <w:t xml:space="preserve"> </w:t>
      </w:r>
      <w:r>
        <w:rPr>
          <w:spacing w:val="-1"/>
        </w:rPr>
        <w:t>the</w:t>
      </w:r>
      <w:r>
        <w:rPr>
          <w:spacing w:val="73"/>
        </w:rPr>
        <w:t xml:space="preserve"> </w:t>
      </w:r>
      <w:r>
        <w:t>number</w:t>
      </w:r>
      <w:r>
        <w:rPr>
          <w:spacing w:val="-2"/>
        </w:rPr>
        <w:t xml:space="preserve"> </w:t>
      </w:r>
      <w:r>
        <w:t>of</w:t>
      </w:r>
      <w:r>
        <w:rPr>
          <w:spacing w:val="3"/>
        </w:rPr>
        <w:t xml:space="preserve"> </w:t>
      </w:r>
      <w:r>
        <w:rPr>
          <w:spacing w:val="-1"/>
        </w:rPr>
        <w:t>years</w:t>
      </w:r>
      <w:r>
        <w:t xml:space="preserve"> </w:t>
      </w:r>
      <w:r>
        <w:rPr>
          <w:spacing w:val="-1"/>
        </w:rPr>
        <w:t>required</w:t>
      </w:r>
      <w:r>
        <w:rPr>
          <w:spacing w:val="2"/>
        </w:rPr>
        <w:t xml:space="preserve"> </w:t>
      </w:r>
      <w:r>
        <w:rPr>
          <w:spacing w:val="1"/>
        </w:rPr>
        <w:t>by</w:t>
      </w:r>
      <w:r>
        <w:rPr>
          <w:spacing w:val="-5"/>
        </w:rPr>
        <w:t xml:space="preserve"> </w:t>
      </w:r>
      <w:r>
        <w:t>state</w:t>
      </w:r>
      <w:r>
        <w:rPr>
          <w:spacing w:val="-1"/>
        </w:rPr>
        <w:t xml:space="preserve"> statutes</w:t>
      </w:r>
      <w:r>
        <w:t xml:space="preserve"> </w:t>
      </w:r>
      <w:r>
        <w:rPr>
          <w:spacing w:val="1"/>
        </w:rPr>
        <w:t>or</w:t>
      </w:r>
      <w:r>
        <w:t xml:space="preserve"> </w:t>
      </w:r>
      <w:r>
        <w:rPr>
          <w:spacing w:val="-1"/>
        </w:rPr>
        <w:t>relevant</w:t>
      </w:r>
      <w:r>
        <w:rPr>
          <w:spacing w:val="-4"/>
        </w:rPr>
        <w:t xml:space="preserve"> </w:t>
      </w:r>
      <w:r>
        <w:rPr>
          <w:spacing w:val="-1"/>
        </w:rPr>
        <w:t>contracts.</w:t>
      </w:r>
    </w:p>
    <w:p w:rsidR="00BD768C" w:rsidRDefault="00BD768C">
      <w:pPr>
        <w:spacing w:before="11"/>
        <w:rPr>
          <w:rFonts w:ascii="Times New Roman" w:eastAsia="Times New Roman" w:hAnsi="Times New Roman" w:cs="Times New Roman"/>
          <w:sz w:val="17"/>
          <w:szCs w:val="17"/>
        </w:rPr>
      </w:pPr>
    </w:p>
    <w:p w:rsidR="00BD768C" w:rsidRDefault="00180D16" w:rsidP="009B121B">
      <w:pPr>
        <w:pStyle w:val="BodyText"/>
        <w:numPr>
          <w:ilvl w:val="1"/>
          <w:numId w:val="14"/>
        </w:numPr>
        <w:tabs>
          <w:tab w:val="left" w:pos="581"/>
        </w:tabs>
        <w:spacing w:before="69"/>
      </w:pPr>
      <w:r>
        <w:rPr>
          <w:spacing w:val="-1"/>
        </w:rPr>
        <w:t>Billing</w:t>
      </w:r>
    </w:p>
    <w:p w:rsidR="00BD768C" w:rsidRDefault="00BD768C">
      <w:pPr>
        <w:rPr>
          <w:rFonts w:ascii="Times New Roman" w:eastAsia="Times New Roman" w:hAnsi="Times New Roman" w:cs="Times New Roman"/>
          <w:sz w:val="24"/>
          <w:szCs w:val="24"/>
        </w:rPr>
      </w:pPr>
    </w:p>
    <w:p w:rsidR="00BD768C" w:rsidRDefault="00180D16">
      <w:pPr>
        <w:pStyle w:val="BodyText"/>
        <w:ind w:right="117" w:firstLine="717"/>
        <w:jc w:val="both"/>
      </w:pPr>
      <w:r>
        <w:rPr>
          <w:spacing w:val="-1"/>
        </w:rPr>
        <w:t>Social</w:t>
      </w:r>
      <w:r>
        <w:rPr>
          <w:spacing w:val="18"/>
        </w:rPr>
        <w:t xml:space="preserve"> </w:t>
      </w:r>
      <w:r>
        <w:rPr>
          <w:spacing w:val="-1"/>
        </w:rPr>
        <w:t>workers</w:t>
      </w:r>
      <w:r>
        <w:rPr>
          <w:spacing w:val="18"/>
        </w:rPr>
        <w:t xml:space="preserve"> </w:t>
      </w:r>
      <w:r>
        <w:t>should</w:t>
      </w:r>
      <w:r>
        <w:rPr>
          <w:spacing w:val="18"/>
        </w:rPr>
        <w:t xml:space="preserve"> </w:t>
      </w:r>
      <w:r>
        <w:rPr>
          <w:spacing w:val="-1"/>
        </w:rPr>
        <w:t>establish</w:t>
      </w:r>
      <w:r>
        <w:rPr>
          <w:spacing w:val="18"/>
        </w:rPr>
        <w:t xml:space="preserve"> </w:t>
      </w:r>
      <w:r>
        <w:rPr>
          <w:spacing w:val="-1"/>
        </w:rPr>
        <w:t>and</w:t>
      </w:r>
      <w:r>
        <w:rPr>
          <w:spacing w:val="18"/>
        </w:rPr>
        <w:t xml:space="preserve"> </w:t>
      </w:r>
      <w:r>
        <w:t>maintain</w:t>
      </w:r>
      <w:r>
        <w:rPr>
          <w:spacing w:val="18"/>
        </w:rPr>
        <w:t xml:space="preserve"> </w:t>
      </w:r>
      <w:r>
        <w:rPr>
          <w:spacing w:val="-1"/>
        </w:rPr>
        <w:t>billing</w:t>
      </w:r>
      <w:r>
        <w:rPr>
          <w:spacing w:val="16"/>
        </w:rPr>
        <w:t xml:space="preserve"> </w:t>
      </w:r>
      <w:r>
        <w:rPr>
          <w:spacing w:val="-1"/>
        </w:rPr>
        <w:t>practices</w:t>
      </w:r>
      <w:r>
        <w:rPr>
          <w:spacing w:val="19"/>
        </w:rPr>
        <w:t xml:space="preserve"> </w:t>
      </w:r>
      <w:r>
        <w:t>that</w:t>
      </w:r>
      <w:r>
        <w:rPr>
          <w:spacing w:val="18"/>
        </w:rPr>
        <w:t xml:space="preserve"> </w:t>
      </w:r>
      <w:r>
        <w:t>accurately</w:t>
      </w:r>
      <w:r>
        <w:rPr>
          <w:spacing w:val="14"/>
        </w:rPr>
        <w:t xml:space="preserve"> </w:t>
      </w:r>
      <w:r>
        <w:rPr>
          <w:spacing w:val="-1"/>
        </w:rPr>
        <w:t>reflect</w:t>
      </w:r>
      <w:r>
        <w:rPr>
          <w:spacing w:val="35"/>
        </w:rPr>
        <w:t xml:space="preserve"> </w:t>
      </w:r>
      <w:r>
        <w:t>the</w:t>
      </w:r>
      <w:r>
        <w:rPr>
          <w:spacing w:val="65"/>
        </w:rPr>
        <w:t xml:space="preserve"> </w:t>
      </w:r>
      <w:r>
        <w:rPr>
          <w:spacing w:val="-1"/>
        </w:rPr>
        <w:t>nature</w:t>
      </w:r>
      <w:r>
        <w:rPr>
          <w:spacing w:val="8"/>
        </w:rPr>
        <w:t xml:space="preserve"> </w:t>
      </w:r>
      <w:r>
        <w:rPr>
          <w:spacing w:val="-1"/>
        </w:rPr>
        <w:t>and</w:t>
      </w:r>
      <w:r>
        <w:rPr>
          <w:spacing w:val="9"/>
        </w:rPr>
        <w:t xml:space="preserve"> </w:t>
      </w:r>
      <w:r>
        <w:t>extent</w:t>
      </w:r>
      <w:r>
        <w:rPr>
          <w:spacing w:val="9"/>
        </w:rPr>
        <w:t xml:space="preserve"> </w:t>
      </w:r>
      <w:r>
        <w:t>of</w:t>
      </w:r>
      <w:r>
        <w:rPr>
          <w:spacing w:val="8"/>
        </w:rPr>
        <w:t xml:space="preserve"> </w:t>
      </w:r>
      <w:r>
        <w:rPr>
          <w:spacing w:val="-1"/>
        </w:rPr>
        <w:t>services</w:t>
      </w:r>
      <w:r>
        <w:rPr>
          <w:spacing w:val="9"/>
        </w:rPr>
        <w:t xml:space="preserve"> </w:t>
      </w:r>
      <w:r>
        <w:rPr>
          <w:spacing w:val="-1"/>
        </w:rPr>
        <w:t>provided</w:t>
      </w:r>
      <w:r>
        <w:rPr>
          <w:spacing w:val="9"/>
        </w:rPr>
        <w:t xml:space="preserve"> </w:t>
      </w:r>
      <w:r>
        <w:rPr>
          <w:spacing w:val="-1"/>
        </w:rPr>
        <w:t>and</w:t>
      </w:r>
      <w:r>
        <w:rPr>
          <w:spacing w:val="9"/>
        </w:rPr>
        <w:t xml:space="preserve"> </w:t>
      </w:r>
      <w:r>
        <w:t>that</w:t>
      </w:r>
      <w:r>
        <w:rPr>
          <w:spacing w:val="9"/>
        </w:rPr>
        <w:t xml:space="preserve"> </w:t>
      </w:r>
      <w:r>
        <w:t>identify</w:t>
      </w:r>
      <w:r>
        <w:rPr>
          <w:spacing w:val="4"/>
        </w:rPr>
        <w:t xml:space="preserve"> </w:t>
      </w:r>
      <w:r>
        <w:t>who</w:t>
      </w:r>
      <w:r>
        <w:rPr>
          <w:spacing w:val="8"/>
        </w:rPr>
        <w:t xml:space="preserve"> </w:t>
      </w:r>
      <w:r>
        <w:rPr>
          <w:spacing w:val="-1"/>
        </w:rPr>
        <w:t>provided</w:t>
      </w:r>
      <w:r>
        <w:rPr>
          <w:spacing w:val="9"/>
        </w:rPr>
        <w:t xml:space="preserve"> </w:t>
      </w:r>
      <w:r>
        <w:t>the</w:t>
      </w:r>
      <w:r>
        <w:rPr>
          <w:spacing w:val="11"/>
        </w:rPr>
        <w:t xml:space="preserve"> </w:t>
      </w:r>
      <w:r>
        <w:rPr>
          <w:spacing w:val="-1"/>
        </w:rPr>
        <w:t>service</w:t>
      </w:r>
      <w:r>
        <w:rPr>
          <w:spacing w:val="8"/>
        </w:rPr>
        <w:t xml:space="preserve"> </w:t>
      </w:r>
      <w:r>
        <w:t>in</w:t>
      </w:r>
      <w:r>
        <w:rPr>
          <w:spacing w:val="9"/>
        </w:rPr>
        <w:t xml:space="preserve"> </w:t>
      </w:r>
      <w:r>
        <w:t>the</w:t>
      </w:r>
      <w:r>
        <w:rPr>
          <w:spacing w:val="52"/>
        </w:rPr>
        <w:t xml:space="preserve"> </w:t>
      </w:r>
      <w:r>
        <w:rPr>
          <w:spacing w:val="-1"/>
        </w:rPr>
        <w:t>practice</w:t>
      </w:r>
      <w:r>
        <w:rPr>
          <w:spacing w:val="71"/>
        </w:rPr>
        <w:t xml:space="preserve"> </w:t>
      </w:r>
      <w:r>
        <w:rPr>
          <w:spacing w:val="-1"/>
        </w:rPr>
        <w:t>setting.</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Client</w:t>
      </w:r>
      <w:r>
        <w:t xml:space="preserve"> </w:t>
      </w:r>
      <w:r>
        <w:rPr>
          <w:spacing w:val="-1"/>
        </w:rPr>
        <w:t>Transfer</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t>When</w:t>
      </w:r>
      <w:r>
        <w:rPr>
          <w:spacing w:val="53"/>
        </w:rPr>
        <w:t xml:space="preserve"> </w:t>
      </w:r>
      <w:r>
        <w:rPr>
          <w:spacing w:val="-1"/>
        </w:rPr>
        <w:t>an</w:t>
      </w:r>
      <w:r>
        <w:rPr>
          <w:spacing w:val="52"/>
        </w:rPr>
        <w:t xml:space="preserve"> </w:t>
      </w:r>
      <w:r>
        <w:t>individual</w:t>
      </w:r>
      <w:r>
        <w:rPr>
          <w:spacing w:val="53"/>
        </w:rPr>
        <w:t xml:space="preserve"> </w:t>
      </w:r>
      <w:r>
        <w:t>who</w:t>
      </w:r>
      <w:r>
        <w:rPr>
          <w:spacing w:val="52"/>
        </w:rPr>
        <w:t xml:space="preserve"> </w:t>
      </w:r>
      <w:r>
        <w:t>is</w:t>
      </w:r>
      <w:r>
        <w:rPr>
          <w:spacing w:val="55"/>
        </w:rPr>
        <w:t xml:space="preserve"> </w:t>
      </w:r>
      <w:r>
        <w:rPr>
          <w:spacing w:val="-1"/>
        </w:rPr>
        <w:t>receiving</w:t>
      </w:r>
      <w:r>
        <w:rPr>
          <w:spacing w:val="48"/>
        </w:rPr>
        <w:t xml:space="preserve"> </w:t>
      </w:r>
      <w:r>
        <w:rPr>
          <w:spacing w:val="-1"/>
        </w:rPr>
        <w:t>services</w:t>
      </w:r>
      <w:r>
        <w:rPr>
          <w:spacing w:val="58"/>
        </w:rPr>
        <w:t xml:space="preserve"> </w:t>
      </w:r>
      <w:r>
        <w:rPr>
          <w:spacing w:val="-1"/>
        </w:rPr>
        <w:t>from</w:t>
      </w:r>
      <w:r>
        <w:rPr>
          <w:spacing w:val="55"/>
        </w:rPr>
        <w:t xml:space="preserve"> </w:t>
      </w:r>
      <w:r>
        <w:rPr>
          <w:spacing w:val="-1"/>
        </w:rPr>
        <w:t>another</w:t>
      </w:r>
      <w:r>
        <w:rPr>
          <w:spacing w:val="51"/>
        </w:rPr>
        <w:t xml:space="preserve"> </w:t>
      </w:r>
      <w:r>
        <w:t>agency</w:t>
      </w:r>
      <w:r>
        <w:rPr>
          <w:spacing w:val="43"/>
        </w:rPr>
        <w:t xml:space="preserve"> </w:t>
      </w:r>
      <w:r>
        <w:t>or</w:t>
      </w:r>
      <w:r>
        <w:rPr>
          <w:spacing w:val="43"/>
        </w:rPr>
        <w:t xml:space="preserve"> </w:t>
      </w:r>
      <w:r>
        <w:rPr>
          <w:spacing w:val="-1"/>
        </w:rPr>
        <w:t>colleague</w:t>
      </w:r>
      <w:r>
        <w:rPr>
          <w:spacing w:val="25"/>
        </w:rPr>
        <w:t xml:space="preserve"> </w:t>
      </w:r>
      <w:r>
        <w:rPr>
          <w:spacing w:val="-1"/>
        </w:rPr>
        <w:t>contacts</w:t>
      </w:r>
      <w:r>
        <w:rPr>
          <w:spacing w:val="27"/>
        </w:rPr>
        <w:t xml:space="preserve"> </w:t>
      </w:r>
      <w:r>
        <w:t>a</w:t>
      </w:r>
      <w:r>
        <w:rPr>
          <w:spacing w:val="25"/>
        </w:rPr>
        <w:t xml:space="preserve"> </w:t>
      </w:r>
      <w:r>
        <w:t>social</w:t>
      </w:r>
      <w:r>
        <w:rPr>
          <w:spacing w:val="27"/>
        </w:rPr>
        <w:t xml:space="preserve"> </w:t>
      </w:r>
      <w:r>
        <w:rPr>
          <w:spacing w:val="-1"/>
        </w:rPr>
        <w:t>worker</w:t>
      </w:r>
      <w:r>
        <w:rPr>
          <w:spacing w:val="25"/>
        </w:rPr>
        <w:t xml:space="preserve"> </w:t>
      </w:r>
      <w:r>
        <w:t>for</w:t>
      </w:r>
      <w:r>
        <w:rPr>
          <w:spacing w:val="25"/>
        </w:rPr>
        <w:t xml:space="preserve"> </w:t>
      </w:r>
      <w:r>
        <w:rPr>
          <w:spacing w:val="-1"/>
        </w:rPr>
        <w:t>services,</w:t>
      </w:r>
      <w:r>
        <w:rPr>
          <w:spacing w:val="27"/>
        </w:rPr>
        <w:t xml:space="preserve"> </w:t>
      </w:r>
      <w:r>
        <w:t>the</w:t>
      </w:r>
      <w:r>
        <w:rPr>
          <w:spacing w:val="25"/>
        </w:rPr>
        <w:t xml:space="preserve"> </w:t>
      </w:r>
      <w:r>
        <w:rPr>
          <w:spacing w:val="-1"/>
        </w:rPr>
        <w:t>social</w:t>
      </w:r>
      <w:r>
        <w:rPr>
          <w:spacing w:val="26"/>
        </w:rPr>
        <w:t xml:space="preserve"> </w:t>
      </w:r>
      <w:r>
        <w:rPr>
          <w:spacing w:val="-1"/>
        </w:rPr>
        <w:t>worker</w:t>
      </w:r>
      <w:r>
        <w:rPr>
          <w:spacing w:val="25"/>
        </w:rPr>
        <w:t xml:space="preserve"> </w:t>
      </w:r>
      <w:r>
        <w:t>should</w:t>
      </w:r>
      <w:r>
        <w:rPr>
          <w:spacing w:val="73"/>
        </w:rPr>
        <w:t xml:space="preserve"> </w:t>
      </w:r>
      <w:r>
        <w:t>carefully</w:t>
      </w:r>
      <w:r>
        <w:rPr>
          <w:spacing w:val="26"/>
        </w:rPr>
        <w:t xml:space="preserve"> </w:t>
      </w:r>
      <w:r>
        <w:rPr>
          <w:spacing w:val="-1"/>
        </w:rPr>
        <w:t>consider</w:t>
      </w:r>
      <w:r>
        <w:rPr>
          <w:spacing w:val="33"/>
        </w:rPr>
        <w:t xml:space="preserve"> </w:t>
      </w:r>
      <w:r>
        <w:t>the</w:t>
      </w:r>
      <w:r>
        <w:rPr>
          <w:spacing w:val="33"/>
        </w:rPr>
        <w:t xml:space="preserve"> </w:t>
      </w:r>
      <w:r>
        <w:rPr>
          <w:spacing w:val="-1"/>
        </w:rPr>
        <w:t>client's</w:t>
      </w:r>
      <w:r>
        <w:rPr>
          <w:spacing w:val="34"/>
        </w:rPr>
        <w:t xml:space="preserve"> </w:t>
      </w:r>
      <w:r>
        <w:t>needs</w:t>
      </w:r>
      <w:r>
        <w:rPr>
          <w:spacing w:val="34"/>
        </w:rPr>
        <w:t xml:space="preserve"> </w:t>
      </w:r>
      <w:r>
        <w:rPr>
          <w:spacing w:val="-1"/>
        </w:rPr>
        <w:t>before</w:t>
      </w:r>
      <w:r>
        <w:rPr>
          <w:spacing w:val="32"/>
        </w:rPr>
        <w:t xml:space="preserve"> </w:t>
      </w:r>
      <w:r>
        <w:rPr>
          <w:spacing w:val="-1"/>
        </w:rPr>
        <w:t>agreeing</w:t>
      </w:r>
      <w:r>
        <w:rPr>
          <w:spacing w:val="33"/>
        </w:rPr>
        <w:t xml:space="preserve"> </w:t>
      </w:r>
      <w:r>
        <w:t>to</w:t>
      </w:r>
      <w:r>
        <w:rPr>
          <w:spacing w:val="33"/>
        </w:rPr>
        <w:t xml:space="preserve"> </w:t>
      </w:r>
      <w:r>
        <w:t>provide</w:t>
      </w:r>
      <w:r>
        <w:rPr>
          <w:spacing w:val="32"/>
        </w:rPr>
        <w:t xml:space="preserve"> </w:t>
      </w:r>
      <w:r>
        <w:rPr>
          <w:spacing w:val="-1"/>
        </w:rPr>
        <w:t>services.</w:t>
      </w:r>
      <w:r>
        <w:rPr>
          <w:spacing w:val="59"/>
        </w:rPr>
        <w:t xml:space="preserve"> </w:t>
      </w:r>
      <w:r>
        <w:t>To</w:t>
      </w:r>
      <w:r>
        <w:rPr>
          <w:spacing w:val="-10"/>
        </w:rPr>
        <w:t xml:space="preserve"> </w:t>
      </w:r>
      <w:r>
        <w:t>minimize</w:t>
      </w:r>
      <w:r>
        <w:rPr>
          <w:spacing w:val="-11"/>
        </w:rPr>
        <w:t xml:space="preserve"> </w:t>
      </w:r>
      <w:r>
        <w:t>possible</w:t>
      </w:r>
      <w:r>
        <w:rPr>
          <w:spacing w:val="-11"/>
        </w:rPr>
        <w:t xml:space="preserve"> </w:t>
      </w:r>
      <w:r>
        <w:rPr>
          <w:spacing w:val="-1"/>
        </w:rPr>
        <w:t>confusion</w:t>
      </w:r>
      <w:r>
        <w:rPr>
          <w:spacing w:val="-10"/>
        </w:rPr>
        <w:t xml:space="preserve"> </w:t>
      </w:r>
      <w:r>
        <w:rPr>
          <w:spacing w:val="-1"/>
        </w:rPr>
        <w:t>and</w:t>
      </w:r>
      <w:r>
        <w:rPr>
          <w:spacing w:val="-8"/>
        </w:rPr>
        <w:t xml:space="preserve"> </w:t>
      </w:r>
      <w:r>
        <w:rPr>
          <w:spacing w:val="-1"/>
        </w:rPr>
        <w:t>conflict,</w:t>
      </w:r>
      <w:r>
        <w:rPr>
          <w:spacing w:val="-10"/>
        </w:rPr>
        <w:t xml:space="preserve"> </w:t>
      </w:r>
      <w:r>
        <w:t>social</w:t>
      </w:r>
      <w:r>
        <w:rPr>
          <w:spacing w:val="-10"/>
        </w:rPr>
        <w:t xml:space="preserve"> </w:t>
      </w:r>
      <w:r>
        <w:rPr>
          <w:spacing w:val="-1"/>
        </w:rPr>
        <w:t>workers</w:t>
      </w:r>
      <w:r>
        <w:rPr>
          <w:spacing w:val="21"/>
        </w:rPr>
        <w:t xml:space="preserve"> </w:t>
      </w:r>
      <w:r>
        <w:t>should</w:t>
      </w:r>
      <w:r>
        <w:rPr>
          <w:spacing w:val="-10"/>
        </w:rPr>
        <w:t xml:space="preserve"> </w:t>
      </w:r>
      <w:r>
        <w:t>discuss</w:t>
      </w:r>
      <w:r>
        <w:rPr>
          <w:spacing w:val="49"/>
        </w:rPr>
        <w:t xml:space="preserve"> </w:t>
      </w:r>
      <w:r>
        <w:t>with</w:t>
      </w:r>
      <w:r>
        <w:rPr>
          <w:spacing w:val="-14"/>
        </w:rPr>
        <w:t xml:space="preserve"> </w:t>
      </w:r>
      <w:r>
        <w:t>potential</w:t>
      </w:r>
      <w:r>
        <w:rPr>
          <w:spacing w:val="-15"/>
        </w:rPr>
        <w:t xml:space="preserve"> </w:t>
      </w:r>
      <w:r>
        <w:rPr>
          <w:spacing w:val="-1"/>
        </w:rPr>
        <w:t>clients</w:t>
      </w:r>
      <w:r>
        <w:rPr>
          <w:spacing w:val="-14"/>
        </w:rPr>
        <w:t xml:space="preserve"> </w:t>
      </w:r>
      <w:r>
        <w:t>the</w:t>
      </w:r>
      <w:r>
        <w:rPr>
          <w:spacing w:val="-13"/>
        </w:rPr>
        <w:t xml:space="preserve"> </w:t>
      </w:r>
      <w:r>
        <w:rPr>
          <w:spacing w:val="-1"/>
        </w:rPr>
        <w:t>nature</w:t>
      </w:r>
      <w:r>
        <w:rPr>
          <w:spacing w:val="-16"/>
        </w:rPr>
        <w:t xml:space="preserve"> </w:t>
      </w:r>
      <w:r>
        <w:rPr>
          <w:spacing w:val="1"/>
        </w:rPr>
        <w:t>of</w:t>
      </w:r>
      <w:r>
        <w:rPr>
          <w:spacing w:val="-16"/>
        </w:rPr>
        <w:t xml:space="preserve"> </w:t>
      </w:r>
      <w:r>
        <w:t>the</w:t>
      </w:r>
      <w:r>
        <w:rPr>
          <w:spacing w:val="-13"/>
        </w:rPr>
        <w:t xml:space="preserve"> </w:t>
      </w:r>
      <w:r>
        <w:t>clients'</w:t>
      </w:r>
      <w:r>
        <w:rPr>
          <w:spacing w:val="-17"/>
        </w:rPr>
        <w:t xml:space="preserve"> </w:t>
      </w:r>
      <w:r>
        <w:t>current</w:t>
      </w:r>
      <w:r>
        <w:rPr>
          <w:spacing w:val="-5"/>
        </w:rPr>
        <w:t xml:space="preserve"> </w:t>
      </w:r>
      <w:r>
        <w:rPr>
          <w:spacing w:val="-1"/>
        </w:rPr>
        <w:t>relationship</w:t>
      </w:r>
      <w:r>
        <w:rPr>
          <w:spacing w:val="-14"/>
        </w:rPr>
        <w:t xml:space="preserve"> </w:t>
      </w:r>
      <w:r>
        <w:t>with</w:t>
      </w:r>
      <w:r>
        <w:rPr>
          <w:spacing w:val="-14"/>
        </w:rPr>
        <w:t xml:space="preserve"> </w:t>
      </w:r>
      <w:r>
        <w:t>other</w:t>
      </w:r>
      <w:r>
        <w:rPr>
          <w:spacing w:val="42"/>
        </w:rPr>
        <w:t xml:space="preserve"> </w:t>
      </w:r>
      <w:r>
        <w:rPr>
          <w:spacing w:val="-1"/>
        </w:rPr>
        <w:t xml:space="preserve">service </w:t>
      </w:r>
      <w:r>
        <w:t xml:space="preserve">providers </w:t>
      </w:r>
      <w:r>
        <w:rPr>
          <w:spacing w:val="-1"/>
        </w:rPr>
        <w:t>and</w:t>
      </w:r>
      <w:r>
        <w:t xml:space="preserve"> the</w:t>
      </w:r>
      <w:r>
        <w:rPr>
          <w:spacing w:val="1"/>
        </w:rPr>
        <w:t xml:space="preserve"> </w:t>
      </w:r>
      <w:r>
        <w:rPr>
          <w:spacing w:val="-1"/>
        </w:rPr>
        <w:t>implications,</w:t>
      </w:r>
      <w:r>
        <w:t xml:space="preserve"> </w:t>
      </w:r>
      <w:r>
        <w:rPr>
          <w:spacing w:val="-1"/>
        </w:rPr>
        <w:t>including</w:t>
      </w:r>
      <w:r>
        <w:rPr>
          <w:spacing w:val="22"/>
        </w:rPr>
        <w:t xml:space="preserve"> </w:t>
      </w:r>
      <w:r>
        <w:t xml:space="preserve">possible </w:t>
      </w:r>
      <w:r>
        <w:rPr>
          <w:spacing w:val="-1"/>
        </w:rPr>
        <w:t>benefits</w:t>
      </w:r>
      <w:r>
        <w:t xml:space="preserve"> or </w:t>
      </w:r>
      <w:r>
        <w:rPr>
          <w:spacing w:val="-1"/>
        </w:rPr>
        <w:t>risks,</w:t>
      </w:r>
      <w:r>
        <w:rPr>
          <w:spacing w:val="73"/>
        </w:rPr>
        <w:t xml:space="preserve"> </w:t>
      </w:r>
      <w:r>
        <w:t xml:space="preserve">of </w:t>
      </w:r>
      <w:r w:rsidR="00D34410">
        <w:rPr>
          <w:spacing w:val="-1"/>
        </w:rPr>
        <w:t>entering</w:t>
      </w:r>
      <w:r>
        <w:t xml:space="preserve"> a</w:t>
      </w:r>
      <w:r>
        <w:rPr>
          <w:spacing w:val="-1"/>
        </w:rPr>
        <w:t xml:space="preserve"> </w:t>
      </w:r>
      <w:r>
        <w:t>relationship with a</w:t>
      </w:r>
      <w:r>
        <w:rPr>
          <w:spacing w:val="-1"/>
        </w:rPr>
        <w:t xml:space="preserve"> new</w:t>
      </w:r>
      <w:r>
        <w:rPr>
          <w:spacing w:val="3"/>
        </w:rPr>
        <w:t xml:space="preserve"> </w:t>
      </w:r>
      <w:r>
        <w:rPr>
          <w:spacing w:val="-1"/>
        </w:rPr>
        <w:t xml:space="preserve">service </w:t>
      </w:r>
      <w:r>
        <w:t>provider.</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7"/>
        <w:jc w:val="both"/>
      </w:pPr>
      <w:r>
        <w:rPr>
          <w:spacing w:val="-2"/>
        </w:rPr>
        <w:t>If</w:t>
      </w:r>
      <w:r>
        <w:rPr>
          <w:spacing w:val="44"/>
        </w:rPr>
        <w:t xml:space="preserve"> </w:t>
      </w:r>
      <w:r>
        <w:t>a</w:t>
      </w:r>
      <w:r>
        <w:rPr>
          <w:spacing w:val="42"/>
        </w:rPr>
        <w:t xml:space="preserve"> </w:t>
      </w:r>
      <w:r>
        <w:rPr>
          <w:spacing w:val="-1"/>
        </w:rPr>
        <w:t>new</w:t>
      </w:r>
      <w:r>
        <w:rPr>
          <w:spacing w:val="42"/>
        </w:rPr>
        <w:t xml:space="preserve"> </w:t>
      </w:r>
      <w:r>
        <w:rPr>
          <w:spacing w:val="-1"/>
        </w:rPr>
        <w:t>client</w:t>
      </w:r>
      <w:r>
        <w:rPr>
          <w:spacing w:val="46"/>
        </w:rPr>
        <w:t xml:space="preserve"> </w:t>
      </w:r>
      <w:r>
        <w:rPr>
          <w:spacing w:val="-1"/>
        </w:rPr>
        <w:t>has</w:t>
      </w:r>
      <w:r>
        <w:rPr>
          <w:spacing w:val="41"/>
        </w:rPr>
        <w:t xml:space="preserve"> </w:t>
      </w:r>
      <w:r>
        <w:t>been</w:t>
      </w:r>
      <w:r>
        <w:rPr>
          <w:spacing w:val="41"/>
        </w:rPr>
        <w:t xml:space="preserve"> </w:t>
      </w:r>
      <w:r>
        <w:rPr>
          <w:spacing w:val="-1"/>
        </w:rPr>
        <w:t>served</w:t>
      </w:r>
      <w:r>
        <w:rPr>
          <w:spacing w:val="43"/>
        </w:rPr>
        <w:t xml:space="preserve"> </w:t>
      </w:r>
      <w:r>
        <w:rPr>
          <w:spacing w:val="2"/>
        </w:rPr>
        <w:t>by</w:t>
      </w:r>
      <w:r>
        <w:rPr>
          <w:spacing w:val="36"/>
        </w:rPr>
        <w:t xml:space="preserve"> </w:t>
      </w:r>
      <w:r>
        <w:t>another</w:t>
      </w:r>
      <w:r>
        <w:rPr>
          <w:spacing w:val="43"/>
        </w:rPr>
        <w:t xml:space="preserve"> </w:t>
      </w:r>
      <w:r>
        <w:t>agency</w:t>
      </w:r>
      <w:r>
        <w:rPr>
          <w:spacing w:val="36"/>
        </w:rPr>
        <w:t xml:space="preserve"> </w:t>
      </w:r>
      <w:r>
        <w:t>or</w:t>
      </w:r>
      <w:r>
        <w:rPr>
          <w:spacing w:val="44"/>
        </w:rPr>
        <w:t xml:space="preserve"> </w:t>
      </w:r>
      <w:r>
        <w:rPr>
          <w:spacing w:val="-1"/>
        </w:rPr>
        <w:t>colleague,</w:t>
      </w:r>
      <w:r>
        <w:rPr>
          <w:spacing w:val="41"/>
        </w:rPr>
        <w:t xml:space="preserve"> </w:t>
      </w:r>
      <w:r>
        <w:t>social</w:t>
      </w:r>
      <w:r>
        <w:rPr>
          <w:spacing w:val="35"/>
        </w:rPr>
        <w:t xml:space="preserve"> </w:t>
      </w:r>
      <w:r>
        <w:rPr>
          <w:spacing w:val="-1"/>
        </w:rPr>
        <w:t>workers</w:t>
      </w:r>
      <w:r>
        <w:rPr>
          <w:spacing w:val="6"/>
        </w:rPr>
        <w:t xml:space="preserve"> </w:t>
      </w:r>
      <w:r>
        <w:t>should</w:t>
      </w:r>
      <w:r>
        <w:rPr>
          <w:spacing w:val="6"/>
        </w:rPr>
        <w:t xml:space="preserve"> </w:t>
      </w:r>
      <w:r>
        <w:t>discuss</w:t>
      </w:r>
      <w:r>
        <w:rPr>
          <w:spacing w:val="7"/>
        </w:rPr>
        <w:t xml:space="preserve"> </w:t>
      </w:r>
      <w:r>
        <w:t>with</w:t>
      </w:r>
      <w:r>
        <w:rPr>
          <w:spacing w:val="7"/>
        </w:rPr>
        <w:t xml:space="preserve"> </w:t>
      </w:r>
      <w:r>
        <w:t>the</w:t>
      </w:r>
      <w:r>
        <w:rPr>
          <w:spacing w:val="6"/>
        </w:rPr>
        <w:t xml:space="preserve"> </w:t>
      </w:r>
      <w:r>
        <w:rPr>
          <w:spacing w:val="-1"/>
        </w:rPr>
        <w:t>client</w:t>
      </w:r>
      <w:r>
        <w:rPr>
          <w:spacing w:val="7"/>
        </w:rPr>
        <w:t xml:space="preserve"> </w:t>
      </w:r>
      <w:r>
        <w:rPr>
          <w:spacing w:val="-1"/>
        </w:rPr>
        <w:t>whether</w:t>
      </w:r>
      <w:r>
        <w:rPr>
          <w:spacing w:val="5"/>
        </w:rPr>
        <w:t xml:space="preserve"> </w:t>
      </w:r>
      <w:r>
        <w:rPr>
          <w:spacing w:val="-1"/>
        </w:rPr>
        <w:t>consultation</w:t>
      </w:r>
      <w:r>
        <w:rPr>
          <w:spacing w:val="7"/>
        </w:rPr>
        <w:t xml:space="preserve"> </w:t>
      </w:r>
      <w:r>
        <w:t>with</w:t>
      </w:r>
      <w:r>
        <w:rPr>
          <w:spacing w:val="42"/>
        </w:rPr>
        <w:t xml:space="preserve"> </w:t>
      </w:r>
      <w:r>
        <w:t>the</w:t>
      </w:r>
      <w:r>
        <w:rPr>
          <w:spacing w:val="49"/>
        </w:rPr>
        <w:t xml:space="preserve"> </w:t>
      </w:r>
      <w:r>
        <w:rPr>
          <w:spacing w:val="-1"/>
        </w:rPr>
        <w:t>previous</w:t>
      </w:r>
      <w:r>
        <w:t xml:space="preserve"> </w:t>
      </w:r>
      <w:r>
        <w:rPr>
          <w:spacing w:val="-1"/>
        </w:rPr>
        <w:t>service provider</w:t>
      </w:r>
      <w:r>
        <w:t xml:space="preserve"> is in the </w:t>
      </w:r>
      <w:r>
        <w:rPr>
          <w:spacing w:val="-1"/>
        </w:rPr>
        <w:t>client's</w:t>
      </w:r>
      <w:r>
        <w:t xml:space="preserve"> </w:t>
      </w:r>
      <w:r>
        <w:rPr>
          <w:spacing w:val="-1"/>
        </w:rPr>
        <w:t>best</w:t>
      </w:r>
      <w:r>
        <w:t xml:space="preserve"> </w:t>
      </w:r>
      <w:r>
        <w:rPr>
          <w:spacing w:val="-1"/>
        </w:rPr>
        <w:t>interest.</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Administration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14"/>
        </w:rPr>
        <w:t xml:space="preserve"> </w:t>
      </w:r>
      <w:r>
        <w:rPr>
          <w:spacing w:val="-1"/>
        </w:rPr>
        <w:t>work</w:t>
      </w:r>
      <w:r>
        <w:rPr>
          <w:spacing w:val="14"/>
        </w:rPr>
        <w:t xml:space="preserve"> </w:t>
      </w:r>
      <w:r>
        <w:rPr>
          <w:spacing w:val="-1"/>
        </w:rPr>
        <w:t>administrators</w:t>
      </w:r>
      <w:r>
        <w:rPr>
          <w:spacing w:val="14"/>
        </w:rPr>
        <w:t xml:space="preserve"> </w:t>
      </w:r>
      <w:r>
        <w:t>should</w:t>
      </w:r>
      <w:r>
        <w:rPr>
          <w:spacing w:val="14"/>
        </w:rPr>
        <w:t xml:space="preserve"> </w:t>
      </w:r>
      <w:r>
        <w:rPr>
          <w:spacing w:val="-1"/>
        </w:rPr>
        <w:t>advocate</w:t>
      </w:r>
      <w:r>
        <w:rPr>
          <w:spacing w:val="13"/>
        </w:rPr>
        <w:t xml:space="preserve"> </w:t>
      </w:r>
      <w:r>
        <w:t>within</w:t>
      </w:r>
      <w:r>
        <w:rPr>
          <w:spacing w:val="14"/>
        </w:rPr>
        <w:t xml:space="preserve"> </w:t>
      </w:r>
      <w:r>
        <w:rPr>
          <w:spacing w:val="-1"/>
        </w:rPr>
        <w:t>and</w:t>
      </w:r>
      <w:r>
        <w:rPr>
          <w:spacing w:val="14"/>
        </w:rPr>
        <w:t xml:space="preserve"> </w:t>
      </w:r>
      <w:r>
        <w:t>outside</w:t>
      </w:r>
      <w:r>
        <w:rPr>
          <w:spacing w:val="32"/>
        </w:rPr>
        <w:t xml:space="preserve"> </w:t>
      </w:r>
      <w:r>
        <w:t>their</w:t>
      </w:r>
      <w:r>
        <w:rPr>
          <w:spacing w:val="55"/>
        </w:rPr>
        <w:t xml:space="preserve"> </w:t>
      </w:r>
      <w:r>
        <w:rPr>
          <w:spacing w:val="-1"/>
        </w:rPr>
        <w:t>agencies</w:t>
      </w:r>
      <w:r>
        <w:rPr>
          <w:spacing w:val="1"/>
        </w:rPr>
        <w:t xml:space="preserve"> </w:t>
      </w:r>
      <w:r>
        <w:t>for</w:t>
      </w:r>
      <w:r>
        <w:rPr>
          <w:spacing w:val="-2"/>
        </w:rPr>
        <w:t xml:space="preserve"> </w:t>
      </w:r>
      <w:r>
        <w:rPr>
          <w:spacing w:val="-1"/>
        </w:rPr>
        <w:t>adequate</w:t>
      </w:r>
      <w:r>
        <w:rPr>
          <w:spacing w:val="1"/>
        </w:rPr>
        <w:t xml:space="preserve"> </w:t>
      </w:r>
      <w:r>
        <w:rPr>
          <w:spacing w:val="-1"/>
        </w:rPr>
        <w:t>resources</w:t>
      </w:r>
      <w:r>
        <w:t xml:space="preserve"> to </w:t>
      </w:r>
      <w:r>
        <w:rPr>
          <w:spacing w:val="-1"/>
        </w:rPr>
        <w:t>meet</w:t>
      </w:r>
      <w:r>
        <w:rPr>
          <w:spacing w:val="2"/>
        </w:rPr>
        <w:t xml:space="preserve"> </w:t>
      </w:r>
      <w:r>
        <w:rPr>
          <w:spacing w:val="-1"/>
        </w:rPr>
        <w:t>clients'</w:t>
      </w:r>
      <w:r>
        <w:rPr>
          <w:spacing w:val="-2"/>
        </w:rPr>
        <w:t xml:space="preserve"> </w:t>
      </w:r>
      <w:r>
        <w:t>needs.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advocate</w:t>
      </w:r>
      <w:r>
        <w:rPr>
          <w:spacing w:val="1"/>
        </w:rPr>
        <w:t xml:space="preserve"> </w:t>
      </w:r>
      <w:r>
        <w:t>for resource</w:t>
      </w:r>
      <w:r>
        <w:rPr>
          <w:spacing w:val="1"/>
        </w:rPr>
        <w:t xml:space="preserve"> </w:t>
      </w:r>
      <w:r>
        <w:rPr>
          <w:spacing w:val="-1"/>
        </w:rPr>
        <w:t>allocation</w:t>
      </w:r>
      <w:r>
        <w:rPr>
          <w:spacing w:val="2"/>
        </w:rPr>
        <w:t xml:space="preserve"> </w:t>
      </w:r>
      <w:r>
        <w:rPr>
          <w:spacing w:val="-1"/>
        </w:rPr>
        <w:t>procedures</w:t>
      </w:r>
      <w:r>
        <w:rPr>
          <w:spacing w:val="2"/>
        </w:rPr>
        <w:t xml:space="preserve"> </w:t>
      </w:r>
      <w:r>
        <w:t>that</w:t>
      </w:r>
      <w:r>
        <w:rPr>
          <w:spacing w:val="41"/>
        </w:rPr>
        <w:t xml:space="preserve"> </w:t>
      </w:r>
      <w:r>
        <w:t>are</w:t>
      </w:r>
      <w:r>
        <w:rPr>
          <w:spacing w:val="59"/>
        </w:rPr>
        <w:t xml:space="preserve"> </w:t>
      </w:r>
      <w:r>
        <w:rPr>
          <w:spacing w:val="-1"/>
        </w:rPr>
        <w:t>open</w:t>
      </w:r>
      <w:r>
        <w:t xml:space="preserve"> </w:t>
      </w:r>
      <w:r>
        <w:rPr>
          <w:spacing w:val="-1"/>
        </w:rPr>
        <w:t>and</w:t>
      </w:r>
      <w:r>
        <w:t xml:space="preserve"> </w:t>
      </w:r>
      <w:r>
        <w:rPr>
          <w:spacing w:val="-1"/>
        </w:rPr>
        <w:t>fair.</w:t>
      </w:r>
    </w:p>
    <w:p w:rsidR="00BD768C" w:rsidRDefault="00BD768C">
      <w:pPr>
        <w:rPr>
          <w:rFonts w:ascii="Times New Roman" w:eastAsia="Times New Roman" w:hAnsi="Times New Roman" w:cs="Times New Roman"/>
          <w:sz w:val="24"/>
          <w:szCs w:val="24"/>
        </w:rPr>
      </w:pPr>
    </w:p>
    <w:p w:rsidR="00BD768C" w:rsidRDefault="00180D16">
      <w:pPr>
        <w:pStyle w:val="BodyText"/>
        <w:ind w:right="122" w:firstLine="717"/>
        <w:jc w:val="both"/>
      </w:pPr>
      <w:r>
        <w:t>When</w:t>
      </w:r>
      <w:r>
        <w:rPr>
          <w:spacing w:val="-10"/>
        </w:rPr>
        <w:t xml:space="preserve"> </w:t>
      </w:r>
      <w:r>
        <w:rPr>
          <w:spacing w:val="-1"/>
        </w:rPr>
        <w:t>client</w:t>
      </w:r>
      <w:r>
        <w:rPr>
          <w:spacing w:val="-10"/>
        </w:rPr>
        <w:t xml:space="preserve"> </w:t>
      </w:r>
      <w:r>
        <w:t>needs</w:t>
      </w:r>
      <w:r>
        <w:rPr>
          <w:spacing w:val="-10"/>
        </w:rPr>
        <w:t xml:space="preserve"> </w:t>
      </w:r>
      <w:r>
        <w:t>cannot</w:t>
      </w:r>
      <w:r>
        <w:rPr>
          <w:spacing w:val="-7"/>
        </w:rPr>
        <w:t xml:space="preserve"> </w:t>
      </w:r>
      <w:r>
        <w:t>be</w:t>
      </w:r>
      <w:r>
        <w:rPr>
          <w:spacing w:val="-11"/>
        </w:rPr>
        <w:t xml:space="preserve"> </w:t>
      </w:r>
      <w:r>
        <w:t>met,</w:t>
      </w:r>
      <w:r>
        <w:rPr>
          <w:spacing w:val="-10"/>
        </w:rPr>
        <w:t xml:space="preserve"> </w:t>
      </w:r>
      <w:r>
        <w:rPr>
          <w:spacing w:val="-1"/>
        </w:rPr>
        <w:t>an</w:t>
      </w:r>
      <w:r>
        <w:rPr>
          <w:spacing w:val="-8"/>
        </w:rPr>
        <w:t xml:space="preserve"> </w:t>
      </w:r>
      <w:r>
        <w:rPr>
          <w:spacing w:val="-1"/>
        </w:rPr>
        <w:t>allocation</w:t>
      </w:r>
      <w:r>
        <w:rPr>
          <w:spacing w:val="-10"/>
        </w:rPr>
        <w:t xml:space="preserve"> </w:t>
      </w:r>
      <w:r>
        <w:t>procedure</w:t>
      </w:r>
      <w:r>
        <w:rPr>
          <w:spacing w:val="-10"/>
        </w:rPr>
        <w:t xml:space="preserve"> </w:t>
      </w:r>
      <w:r>
        <w:t>should</w:t>
      </w:r>
      <w:r>
        <w:rPr>
          <w:spacing w:val="-10"/>
        </w:rPr>
        <w:t xml:space="preserve"> </w:t>
      </w:r>
      <w:r>
        <w:rPr>
          <w:spacing w:val="1"/>
        </w:rPr>
        <w:t>be</w:t>
      </w:r>
      <w:r>
        <w:rPr>
          <w:spacing w:val="-11"/>
        </w:rPr>
        <w:t xml:space="preserve"> </w:t>
      </w:r>
      <w:r>
        <w:t>developed</w:t>
      </w:r>
      <w:r>
        <w:rPr>
          <w:spacing w:val="-10"/>
        </w:rPr>
        <w:t xml:space="preserve"> </w:t>
      </w:r>
      <w:r>
        <w:t>that</w:t>
      </w:r>
      <w:r>
        <w:rPr>
          <w:spacing w:val="27"/>
        </w:rPr>
        <w:t xml:space="preserve"> </w:t>
      </w:r>
      <w:r>
        <w:t>is</w:t>
      </w:r>
      <w:r>
        <w:rPr>
          <w:spacing w:val="-9"/>
        </w:rPr>
        <w:t xml:space="preserve"> </w:t>
      </w:r>
      <w:r>
        <w:t>non-</w:t>
      </w:r>
      <w:r>
        <w:rPr>
          <w:spacing w:val="30"/>
        </w:rPr>
        <w:t xml:space="preserve"> </w:t>
      </w:r>
      <w:r>
        <w:t>discriminatory</w:t>
      </w:r>
      <w:r>
        <w:rPr>
          <w:spacing w:val="-3"/>
        </w:rPr>
        <w:t xml:space="preserve"> </w:t>
      </w:r>
      <w:r>
        <w:rPr>
          <w:spacing w:val="-1"/>
        </w:rPr>
        <w:t>and</w:t>
      </w:r>
      <w:r>
        <w:t xml:space="preserve"> </w:t>
      </w:r>
      <w:r>
        <w:rPr>
          <w:spacing w:val="-1"/>
        </w:rPr>
        <w:t>based</w:t>
      </w:r>
      <w:r>
        <w:rPr>
          <w:spacing w:val="2"/>
        </w:rPr>
        <w:t xml:space="preserve"> </w:t>
      </w:r>
      <w:r>
        <w:t xml:space="preserve">on </w:t>
      </w:r>
      <w:r>
        <w:rPr>
          <w:spacing w:val="-1"/>
        </w:rPr>
        <w:t>appropriate</w:t>
      </w:r>
      <w:r>
        <w:rPr>
          <w:spacing w:val="1"/>
        </w:rPr>
        <w:t xml:space="preserve"> </w:t>
      </w:r>
      <w:r>
        <w:rPr>
          <w:spacing w:val="-1"/>
        </w:rPr>
        <w:t>and</w:t>
      </w:r>
      <w:r>
        <w:t xml:space="preserve"> consistently</w:t>
      </w:r>
      <w:r>
        <w:rPr>
          <w:spacing w:val="-5"/>
        </w:rPr>
        <w:t xml:space="preserve"> </w:t>
      </w:r>
      <w:r>
        <w:rPr>
          <w:spacing w:val="-1"/>
        </w:rPr>
        <w:t>applied</w:t>
      </w:r>
      <w:r>
        <w:rPr>
          <w:spacing w:val="-11"/>
        </w:rPr>
        <w:t xml:space="preserve"> </w:t>
      </w:r>
      <w:r>
        <w:rPr>
          <w:spacing w:val="-1"/>
        </w:rPr>
        <w:t>principles.</w:t>
      </w:r>
    </w:p>
    <w:p w:rsidR="00BD768C" w:rsidRDefault="00BD768C">
      <w:pPr>
        <w:jc w:val="both"/>
        <w:sectPr w:rsidR="00BD768C">
          <w:pgSz w:w="12240" w:h="15840"/>
          <w:pgMar w:top="1380" w:right="1320" w:bottom="1400" w:left="1340" w:header="0" w:footer="1216" w:gutter="0"/>
          <w:cols w:space="720"/>
        </w:sectPr>
      </w:pPr>
    </w:p>
    <w:p w:rsidR="00BD768C" w:rsidRDefault="00180D16" w:rsidP="009B121B">
      <w:pPr>
        <w:pStyle w:val="BodyText"/>
        <w:numPr>
          <w:ilvl w:val="2"/>
          <w:numId w:val="14"/>
        </w:numPr>
        <w:tabs>
          <w:tab w:val="left" w:pos="2261"/>
        </w:tabs>
        <w:spacing w:before="45"/>
        <w:ind w:right="115"/>
        <w:jc w:val="both"/>
      </w:pPr>
      <w:r>
        <w:rPr>
          <w:spacing w:val="-1"/>
        </w:rPr>
        <w:t>Social</w:t>
      </w:r>
      <w:r>
        <w:rPr>
          <w:spacing w:val="54"/>
        </w:rPr>
        <w:t xml:space="preserve"> </w:t>
      </w:r>
      <w:r>
        <w:rPr>
          <w:spacing w:val="-1"/>
        </w:rPr>
        <w:t>workers</w:t>
      </w:r>
      <w:r>
        <w:rPr>
          <w:spacing w:val="54"/>
        </w:rPr>
        <w:t xml:space="preserve"> </w:t>
      </w:r>
      <w:r>
        <w:t>who</w:t>
      </w:r>
      <w:r>
        <w:rPr>
          <w:spacing w:val="56"/>
        </w:rPr>
        <w:t xml:space="preserve"> </w:t>
      </w:r>
      <w:r>
        <w:rPr>
          <w:spacing w:val="-1"/>
        </w:rPr>
        <w:t>are</w:t>
      </w:r>
      <w:r>
        <w:rPr>
          <w:spacing w:val="55"/>
        </w:rPr>
        <w:t xml:space="preserve"> </w:t>
      </w:r>
      <w:r>
        <w:rPr>
          <w:spacing w:val="-1"/>
        </w:rPr>
        <w:t>administrators</w:t>
      </w:r>
      <w:r>
        <w:rPr>
          <w:spacing w:val="54"/>
        </w:rPr>
        <w:t xml:space="preserve"> </w:t>
      </w:r>
      <w:r>
        <w:t>should</w:t>
      </w:r>
      <w:r>
        <w:rPr>
          <w:spacing w:val="54"/>
        </w:rPr>
        <w:t xml:space="preserve"> </w:t>
      </w:r>
      <w:r>
        <w:t>take</w:t>
      </w:r>
      <w:r>
        <w:rPr>
          <w:spacing w:val="54"/>
        </w:rPr>
        <w:t xml:space="preserve"> </w:t>
      </w:r>
      <w:r>
        <w:t>reasonable</w:t>
      </w:r>
      <w:r>
        <w:rPr>
          <w:spacing w:val="54"/>
        </w:rPr>
        <w:t xml:space="preserve"> </w:t>
      </w:r>
      <w:r>
        <w:t>steps</w:t>
      </w:r>
      <w:r>
        <w:rPr>
          <w:spacing w:val="31"/>
        </w:rPr>
        <w:t xml:space="preserve"> </w:t>
      </w:r>
      <w:r>
        <w:t>to</w:t>
      </w:r>
      <w:r>
        <w:rPr>
          <w:spacing w:val="51"/>
        </w:rPr>
        <w:t xml:space="preserve"> </w:t>
      </w:r>
      <w:r>
        <w:rPr>
          <w:spacing w:val="-1"/>
        </w:rPr>
        <w:t>ensure</w:t>
      </w:r>
      <w:r>
        <w:rPr>
          <w:spacing w:val="34"/>
        </w:rPr>
        <w:t xml:space="preserve"> </w:t>
      </w:r>
      <w:r>
        <w:t>that</w:t>
      </w:r>
      <w:r>
        <w:rPr>
          <w:spacing w:val="36"/>
        </w:rPr>
        <w:t xml:space="preserve"> </w:t>
      </w:r>
      <w:r>
        <w:rPr>
          <w:spacing w:val="-1"/>
        </w:rPr>
        <w:t>adequate</w:t>
      </w:r>
      <w:r>
        <w:rPr>
          <w:spacing w:val="36"/>
        </w:rPr>
        <w:t xml:space="preserve"> </w:t>
      </w:r>
      <w:r>
        <w:t>agency</w:t>
      </w:r>
      <w:r>
        <w:rPr>
          <w:spacing w:val="24"/>
        </w:rPr>
        <w:t xml:space="preserve"> </w:t>
      </w:r>
      <w:r>
        <w:t>or</w:t>
      </w:r>
      <w:r>
        <w:rPr>
          <w:spacing w:val="35"/>
        </w:rPr>
        <w:t xml:space="preserve"> </w:t>
      </w:r>
      <w:r>
        <w:rPr>
          <w:spacing w:val="-1"/>
        </w:rPr>
        <w:t>organizational</w:t>
      </w:r>
      <w:r>
        <w:rPr>
          <w:spacing w:val="40"/>
        </w:rPr>
        <w:t xml:space="preserve"> </w:t>
      </w:r>
      <w:r>
        <w:rPr>
          <w:spacing w:val="-1"/>
        </w:rPr>
        <w:t>resources</w:t>
      </w:r>
      <w:r>
        <w:rPr>
          <w:spacing w:val="38"/>
        </w:rPr>
        <w:t xml:space="preserve"> </w:t>
      </w:r>
      <w:r>
        <w:t>are</w:t>
      </w:r>
      <w:r>
        <w:rPr>
          <w:spacing w:val="35"/>
        </w:rPr>
        <w:t xml:space="preserve"> </w:t>
      </w:r>
      <w:r>
        <w:rPr>
          <w:spacing w:val="-1"/>
        </w:rPr>
        <w:t>available</w:t>
      </w:r>
      <w:r>
        <w:rPr>
          <w:spacing w:val="36"/>
        </w:rPr>
        <w:t xml:space="preserve"> </w:t>
      </w:r>
      <w:r>
        <w:rPr>
          <w:spacing w:val="1"/>
        </w:rPr>
        <w:t>to</w:t>
      </w:r>
      <w:r>
        <w:rPr>
          <w:spacing w:val="77"/>
        </w:rPr>
        <w:t xml:space="preserve"> </w:t>
      </w:r>
      <w:r>
        <w:t>provide</w:t>
      </w:r>
      <w:r>
        <w:rPr>
          <w:spacing w:val="-2"/>
        </w:rPr>
        <w:t xml:space="preserve"> </w:t>
      </w:r>
      <w:r>
        <w:rPr>
          <w:spacing w:val="-1"/>
        </w:rPr>
        <w:t>appropriate</w:t>
      </w:r>
      <w:r>
        <w:t xml:space="preserve"> staff</w:t>
      </w:r>
      <w:r>
        <w:rPr>
          <w:spacing w:val="1"/>
        </w:rPr>
        <w:t xml:space="preserve"> </w:t>
      </w:r>
      <w:r>
        <w:rPr>
          <w:spacing w:val="-1"/>
        </w:rPr>
        <w:t>supervision.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rPr>
          <w:spacing w:val="-1"/>
        </w:rPr>
        <w:t>Social</w:t>
      </w:r>
      <w:r>
        <w:rPr>
          <w:spacing w:val="6"/>
        </w:rPr>
        <w:t xml:space="preserve"> </w:t>
      </w:r>
      <w:r>
        <w:rPr>
          <w:spacing w:val="-1"/>
        </w:rPr>
        <w:t>work</w:t>
      </w:r>
      <w:r>
        <w:rPr>
          <w:spacing w:val="6"/>
        </w:rPr>
        <w:t xml:space="preserve"> </w:t>
      </w:r>
      <w:r>
        <w:rPr>
          <w:spacing w:val="-1"/>
        </w:rPr>
        <w:t>administrators</w:t>
      </w:r>
      <w:r>
        <w:rPr>
          <w:spacing w:val="6"/>
        </w:rPr>
        <w:t xml:space="preserve"> </w:t>
      </w:r>
      <w:r>
        <w:t>should</w:t>
      </w:r>
      <w:r>
        <w:rPr>
          <w:spacing w:val="6"/>
        </w:rPr>
        <w:t xml:space="preserve"> </w:t>
      </w:r>
      <w:r>
        <w:t>take</w:t>
      </w:r>
      <w:r>
        <w:rPr>
          <w:spacing w:val="5"/>
        </w:rPr>
        <w:t xml:space="preserve"> </w:t>
      </w:r>
      <w:r>
        <w:rPr>
          <w:spacing w:val="-1"/>
        </w:rPr>
        <w:t>reasonable</w:t>
      </w:r>
      <w:r>
        <w:rPr>
          <w:spacing w:val="8"/>
        </w:rPr>
        <w:t xml:space="preserve"> </w:t>
      </w:r>
      <w:r>
        <w:t>steps</w:t>
      </w:r>
      <w:r>
        <w:rPr>
          <w:spacing w:val="6"/>
        </w:rPr>
        <w:t xml:space="preserve"> </w:t>
      </w:r>
      <w:r>
        <w:t>to</w:t>
      </w:r>
      <w:r>
        <w:rPr>
          <w:spacing w:val="7"/>
        </w:rPr>
        <w:t xml:space="preserve"> </w:t>
      </w:r>
      <w:r>
        <w:rPr>
          <w:spacing w:val="-1"/>
        </w:rPr>
        <w:t>ensure</w:t>
      </w:r>
      <w:r>
        <w:rPr>
          <w:spacing w:val="5"/>
        </w:rPr>
        <w:t xml:space="preserve"> </w:t>
      </w:r>
      <w:r>
        <w:t>that the</w:t>
      </w:r>
      <w:r>
        <w:rPr>
          <w:spacing w:val="69"/>
        </w:rPr>
        <w:t xml:space="preserve"> </w:t>
      </w:r>
      <w:r>
        <w:rPr>
          <w:spacing w:val="-1"/>
        </w:rPr>
        <w:t>working</w:t>
      </w:r>
      <w:r>
        <w:t xml:space="preserve"> </w:t>
      </w:r>
      <w:r>
        <w:rPr>
          <w:spacing w:val="-1"/>
        </w:rPr>
        <w:t>environment</w:t>
      </w:r>
      <w:r>
        <w:rPr>
          <w:spacing w:val="2"/>
        </w:rPr>
        <w:t xml:space="preserve"> </w:t>
      </w:r>
      <w:r>
        <w:t xml:space="preserve">for </w:t>
      </w:r>
      <w:r>
        <w:rPr>
          <w:spacing w:val="-1"/>
        </w:rPr>
        <w:t>which</w:t>
      </w:r>
      <w:r>
        <w:t xml:space="preserve"> </w:t>
      </w:r>
      <w:r>
        <w:rPr>
          <w:spacing w:val="1"/>
        </w:rPr>
        <w:t>they</w:t>
      </w:r>
      <w:r>
        <w:rPr>
          <w:spacing w:val="-5"/>
        </w:rPr>
        <w:t xml:space="preserve"> </w:t>
      </w:r>
      <w:r>
        <w:t xml:space="preserve">are responsible is </w:t>
      </w:r>
      <w:r>
        <w:rPr>
          <w:spacing w:val="-1"/>
        </w:rPr>
        <w:t>consistent</w:t>
      </w:r>
      <w:r>
        <w:rPr>
          <w:spacing w:val="2"/>
        </w:rPr>
        <w:t xml:space="preserve"> </w:t>
      </w:r>
      <w:r>
        <w:t>with</w:t>
      </w:r>
      <w:r>
        <w:rPr>
          <w:spacing w:val="25"/>
        </w:rPr>
        <w:t xml:space="preserve"> </w:t>
      </w:r>
      <w:r>
        <w:rPr>
          <w:spacing w:val="-1"/>
        </w:rPr>
        <w:t>and</w:t>
      </w:r>
      <w:r>
        <w:rPr>
          <w:spacing w:val="66"/>
        </w:rPr>
        <w:t xml:space="preserve"> </w:t>
      </w:r>
      <w:r>
        <w:rPr>
          <w:spacing w:val="-1"/>
        </w:rPr>
        <w:t>encourages</w:t>
      </w:r>
      <w:r>
        <w:t xml:space="preserve"> </w:t>
      </w:r>
      <w:r>
        <w:rPr>
          <w:spacing w:val="-1"/>
        </w:rPr>
        <w:t>compliance</w:t>
      </w:r>
      <w:r>
        <w:rPr>
          <w:spacing w:val="1"/>
        </w:rPr>
        <w:t xml:space="preserve"> </w:t>
      </w:r>
      <w:r>
        <w:t>with the</w:t>
      </w:r>
      <w:r>
        <w:rPr>
          <w:spacing w:val="59"/>
        </w:rPr>
        <w:t xml:space="preserve"> </w:t>
      </w:r>
      <w:r>
        <w:rPr>
          <w:spacing w:val="-1"/>
        </w:rPr>
        <w:t>NASW</w:t>
      </w:r>
      <w:r>
        <w:t xml:space="preserve"> Code</w:t>
      </w:r>
      <w:r>
        <w:rPr>
          <w:spacing w:val="56"/>
        </w:rPr>
        <w:t xml:space="preserve"> </w:t>
      </w:r>
      <w:r>
        <w:t>of</w:t>
      </w:r>
      <w:r>
        <w:rPr>
          <w:spacing w:val="59"/>
        </w:rPr>
        <w:t xml:space="preserve"> </w:t>
      </w:r>
      <w:r>
        <w:rPr>
          <w:spacing w:val="-1"/>
        </w:rPr>
        <w:t>Ethics.</w:t>
      </w:r>
      <w:r>
        <w:t xml:space="preserve"> </w:t>
      </w:r>
      <w:r>
        <w:rPr>
          <w:spacing w:val="-1"/>
        </w:rPr>
        <w:t>Social</w:t>
      </w:r>
      <w:r>
        <w:rPr>
          <w:spacing w:val="58"/>
        </w:rPr>
        <w:t xml:space="preserve"> </w:t>
      </w:r>
      <w:r>
        <w:rPr>
          <w:spacing w:val="-1"/>
        </w:rPr>
        <w:t>work</w:t>
      </w:r>
      <w:r>
        <w:rPr>
          <w:spacing w:val="65"/>
        </w:rPr>
        <w:t xml:space="preserve"> </w:t>
      </w:r>
      <w:r>
        <w:rPr>
          <w:spacing w:val="-1"/>
        </w:rPr>
        <w:t>administrators</w:t>
      </w:r>
      <w:r>
        <w:rPr>
          <w:spacing w:val="6"/>
        </w:rPr>
        <w:t xml:space="preserve"> </w:t>
      </w:r>
      <w:r>
        <w:t>should</w:t>
      </w:r>
      <w:r>
        <w:rPr>
          <w:spacing w:val="6"/>
        </w:rPr>
        <w:t xml:space="preserve"> </w:t>
      </w:r>
      <w:r>
        <w:t>take</w:t>
      </w:r>
      <w:r>
        <w:rPr>
          <w:spacing w:val="6"/>
        </w:rPr>
        <w:t xml:space="preserve"> </w:t>
      </w:r>
      <w:r>
        <w:rPr>
          <w:spacing w:val="-1"/>
        </w:rPr>
        <w:t>reasonable</w:t>
      </w:r>
      <w:r>
        <w:rPr>
          <w:spacing w:val="8"/>
        </w:rPr>
        <w:t xml:space="preserve"> </w:t>
      </w:r>
      <w:r>
        <w:t>steps</w:t>
      </w:r>
      <w:r>
        <w:rPr>
          <w:spacing w:val="6"/>
        </w:rPr>
        <w:t xml:space="preserve"> </w:t>
      </w:r>
      <w:r>
        <w:t>to</w:t>
      </w:r>
      <w:r>
        <w:rPr>
          <w:spacing w:val="9"/>
        </w:rPr>
        <w:t xml:space="preserve"> </w:t>
      </w:r>
      <w:r>
        <w:rPr>
          <w:spacing w:val="-1"/>
        </w:rPr>
        <w:t>eliminate</w:t>
      </w:r>
      <w:r>
        <w:rPr>
          <w:spacing w:val="6"/>
        </w:rPr>
        <w:t xml:space="preserve"> </w:t>
      </w:r>
      <w:r>
        <w:rPr>
          <w:spacing w:val="1"/>
        </w:rPr>
        <w:t>any</w:t>
      </w:r>
      <w:r>
        <w:rPr>
          <w:spacing w:val="9"/>
        </w:rPr>
        <w:t xml:space="preserve"> </w:t>
      </w:r>
      <w:r>
        <w:rPr>
          <w:spacing w:val="-1"/>
        </w:rPr>
        <w:t>conditions</w:t>
      </w:r>
      <w:r>
        <w:rPr>
          <w:spacing w:val="8"/>
        </w:rPr>
        <w:t xml:space="preserve"> </w:t>
      </w:r>
      <w:r>
        <w:t>in</w:t>
      </w:r>
      <w:r>
        <w:rPr>
          <w:spacing w:val="73"/>
        </w:rPr>
        <w:t xml:space="preserve"> </w:t>
      </w:r>
      <w:r>
        <w:t>their</w:t>
      </w:r>
      <w:r>
        <w:rPr>
          <w:spacing w:val="32"/>
        </w:rPr>
        <w:t xml:space="preserve"> </w:t>
      </w:r>
      <w:r>
        <w:rPr>
          <w:spacing w:val="-1"/>
        </w:rPr>
        <w:t>organizations</w:t>
      </w:r>
      <w:r>
        <w:rPr>
          <w:spacing w:val="34"/>
        </w:rPr>
        <w:t xml:space="preserve"> </w:t>
      </w:r>
      <w:r>
        <w:t>that</w:t>
      </w:r>
      <w:r>
        <w:rPr>
          <w:spacing w:val="36"/>
        </w:rPr>
        <w:t xml:space="preserve"> </w:t>
      </w:r>
      <w:r>
        <w:rPr>
          <w:spacing w:val="-1"/>
        </w:rPr>
        <w:t>violate,</w:t>
      </w:r>
      <w:r>
        <w:rPr>
          <w:spacing w:val="33"/>
        </w:rPr>
        <w:t xml:space="preserve"> </w:t>
      </w:r>
      <w:r>
        <w:rPr>
          <w:spacing w:val="-1"/>
        </w:rPr>
        <w:t>interfere</w:t>
      </w:r>
      <w:r>
        <w:rPr>
          <w:spacing w:val="33"/>
        </w:rPr>
        <w:t xml:space="preserve"> </w:t>
      </w:r>
      <w:r>
        <w:t>with,</w:t>
      </w:r>
      <w:r>
        <w:rPr>
          <w:spacing w:val="34"/>
        </w:rPr>
        <w:t xml:space="preserve"> </w:t>
      </w:r>
      <w:r>
        <w:rPr>
          <w:spacing w:val="1"/>
        </w:rPr>
        <w:t>or</w:t>
      </w:r>
      <w:r>
        <w:rPr>
          <w:spacing w:val="32"/>
        </w:rPr>
        <w:t xml:space="preserve"> </w:t>
      </w:r>
      <w:r>
        <w:t>discourage</w:t>
      </w:r>
      <w:r>
        <w:rPr>
          <w:spacing w:val="32"/>
        </w:rPr>
        <w:t xml:space="preserve"> </w:t>
      </w:r>
      <w:r>
        <w:rPr>
          <w:spacing w:val="-1"/>
        </w:rPr>
        <w:t>compliance</w:t>
      </w:r>
      <w:r>
        <w:rPr>
          <w:spacing w:val="61"/>
        </w:rPr>
        <w:t xml:space="preserve"> </w:t>
      </w:r>
      <w:r>
        <w:t>with the</w:t>
      </w:r>
      <w:r>
        <w:rPr>
          <w:spacing w:val="-1"/>
        </w:rPr>
        <w:t xml:space="preserve"> Code.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t>Continuing</w:t>
      </w:r>
      <w:r>
        <w:rPr>
          <w:spacing w:val="-2"/>
        </w:rPr>
        <w:t xml:space="preserve"> </w:t>
      </w:r>
      <w:r>
        <w:rPr>
          <w:spacing w:val="-1"/>
        </w:rPr>
        <w:t>Education</w:t>
      </w:r>
      <w:r>
        <w:t xml:space="preserve"> and </w:t>
      </w:r>
      <w:r>
        <w:rPr>
          <w:spacing w:val="-1"/>
        </w:rPr>
        <w:t>Staff</w:t>
      </w:r>
      <w:r>
        <w:rPr>
          <w:spacing w:val="-2"/>
        </w:rPr>
        <w:t xml:space="preserve"> </w:t>
      </w:r>
      <w:r>
        <w:rPr>
          <w:spacing w:val="-1"/>
        </w:rPr>
        <w:t>Development</w:t>
      </w:r>
    </w:p>
    <w:p w:rsidR="00BD768C" w:rsidRDefault="00BD768C">
      <w:pPr>
        <w:rPr>
          <w:rFonts w:ascii="Times New Roman" w:eastAsia="Times New Roman" w:hAnsi="Times New Roman" w:cs="Times New Roman"/>
          <w:sz w:val="24"/>
          <w:szCs w:val="24"/>
        </w:rPr>
      </w:pPr>
    </w:p>
    <w:p w:rsidR="00BD768C" w:rsidRDefault="00180D16">
      <w:pPr>
        <w:pStyle w:val="BodyText"/>
        <w:ind w:right="117" w:firstLine="717"/>
        <w:jc w:val="right"/>
      </w:pPr>
      <w:r>
        <w:rPr>
          <w:spacing w:val="-1"/>
        </w:rPr>
        <w:t>Social</w:t>
      </w:r>
      <w:r>
        <w:rPr>
          <w:spacing w:val="33"/>
        </w:rPr>
        <w:t xml:space="preserve"> </w:t>
      </w:r>
      <w:r>
        <w:rPr>
          <w:spacing w:val="-1"/>
        </w:rPr>
        <w:t>work</w:t>
      </w:r>
      <w:r>
        <w:rPr>
          <w:spacing w:val="33"/>
        </w:rPr>
        <w:t xml:space="preserve"> </w:t>
      </w:r>
      <w:r>
        <w:rPr>
          <w:spacing w:val="-1"/>
        </w:rPr>
        <w:t>administrators</w:t>
      </w:r>
      <w:r>
        <w:rPr>
          <w:spacing w:val="33"/>
        </w:rPr>
        <w:t xml:space="preserve"> </w:t>
      </w:r>
      <w:r>
        <w:rPr>
          <w:spacing w:val="-1"/>
        </w:rPr>
        <w:t>and</w:t>
      </w:r>
      <w:r>
        <w:rPr>
          <w:spacing w:val="33"/>
        </w:rPr>
        <w:t xml:space="preserve"> </w:t>
      </w:r>
      <w:r>
        <w:rPr>
          <w:spacing w:val="-1"/>
        </w:rPr>
        <w:t>supervisors</w:t>
      </w:r>
      <w:r>
        <w:rPr>
          <w:spacing w:val="33"/>
        </w:rPr>
        <w:t xml:space="preserve"> </w:t>
      </w:r>
      <w:r>
        <w:t>should</w:t>
      </w:r>
      <w:r>
        <w:rPr>
          <w:spacing w:val="33"/>
        </w:rPr>
        <w:t xml:space="preserve"> </w:t>
      </w:r>
      <w:r>
        <w:t>take</w:t>
      </w:r>
      <w:r>
        <w:rPr>
          <w:spacing w:val="31"/>
        </w:rPr>
        <w:t xml:space="preserve"> </w:t>
      </w:r>
      <w:r>
        <w:rPr>
          <w:spacing w:val="-1"/>
        </w:rPr>
        <w:t>reasonable</w:t>
      </w:r>
      <w:r>
        <w:rPr>
          <w:spacing w:val="32"/>
        </w:rPr>
        <w:t xml:space="preserve"> </w:t>
      </w:r>
      <w:r>
        <w:t>steps</w:t>
      </w:r>
      <w:r>
        <w:rPr>
          <w:spacing w:val="33"/>
        </w:rPr>
        <w:t xml:space="preserve"> </w:t>
      </w:r>
      <w:r>
        <w:t>to</w:t>
      </w:r>
      <w:r>
        <w:rPr>
          <w:spacing w:val="33"/>
        </w:rPr>
        <w:t xml:space="preserve"> </w:t>
      </w:r>
      <w:r w:rsidR="00D34410">
        <w:t xml:space="preserve">provide </w:t>
      </w:r>
      <w:r w:rsidR="00D34410">
        <w:rPr>
          <w:spacing w:val="23"/>
        </w:rPr>
        <w:t>or</w:t>
      </w:r>
      <w:r>
        <w:rPr>
          <w:spacing w:val="73"/>
        </w:rPr>
        <w:t xml:space="preserve"> </w:t>
      </w:r>
      <w:r>
        <w:rPr>
          <w:spacing w:val="-1"/>
        </w:rPr>
        <w:t>arrange</w:t>
      </w:r>
      <w:r>
        <w:rPr>
          <w:spacing w:val="-13"/>
        </w:rPr>
        <w:t xml:space="preserve"> </w:t>
      </w:r>
      <w:r>
        <w:t>for</w:t>
      </w:r>
      <w:r>
        <w:rPr>
          <w:spacing w:val="-12"/>
        </w:rPr>
        <w:t xml:space="preserve"> </w:t>
      </w:r>
      <w:r>
        <w:rPr>
          <w:spacing w:val="-1"/>
        </w:rPr>
        <w:t>continuing</w:t>
      </w:r>
      <w:r>
        <w:rPr>
          <w:spacing w:val="-12"/>
        </w:rPr>
        <w:t xml:space="preserve"> </w:t>
      </w:r>
      <w:r>
        <w:rPr>
          <w:spacing w:val="-1"/>
        </w:rPr>
        <w:t>education</w:t>
      </w:r>
      <w:r>
        <w:rPr>
          <w:spacing w:val="-12"/>
        </w:rPr>
        <w:t xml:space="preserve"> </w:t>
      </w:r>
      <w:r>
        <w:rPr>
          <w:spacing w:val="-1"/>
        </w:rPr>
        <w:t>and</w:t>
      </w:r>
      <w:r>
        <w:rPr>
          <w:spacing w:val="-12"/>
        </w:rPr>
        <w:t xml:space="preserve"> </w:t>
      </w:r>
      <w:r>
        <w:rPr>
          <w:spacing w:val="-1"/>
        </w:rPr>
        <w:t>staff</w:t>
      </w:r>
      <w:r>
        <w:rPr>
          <w:spacing w:val="-13"/>
        </w:rPr>
        <w:t xml:space="preserve"> </w:t>
      </w:r>
      <w:r>
        <w:t>development</w:t>
      </w:r>
      <w:r>
        <w:rPr>
          <w:spacing w:val="-12"/>
        </w:rPr>
        <w:t xml:space="preserve"> </w:t>
      </w:r>
      <w:r>
        <w:t>for</w:t>
      </w:r>
      <w:r>
        <w:rPr>
          <w:spacing w:val="-14"/>
        </w:rPr>
        <w:t xml:space="preserve"> </w:t>
      </w:r>
      <w:r>
        <w:rPr>
          <w:spacing w:val="-1"/>
        </w:rPr>
        <w:t>all</w:t>
      </w:r>
      <w:r>
        <w:rPr>
          <w:spacing w:val="-12"/>
        </w:rPr>
        <w:t xml:space="preserve"> </w:t>
      </w:r>
      <w:r>
        <w:rPr>
          <w:spacing w:val="-1"/>
        </w:rPr>
        <w:t>staff</w:t>
      </w:r>
      <w:r>
        <w:rPr>
          <w:spacing w:val="-11"/>
        </w:rPr>
        <w:t xml:space="preserve"> </w:t>
      </w:r>
      <w:r>
        <w:t>for</w:t>
      </w:r>
      <w:r>
        <w:rPr>
          <w:spacing w:val="-14"/>
        </w:rPr>
        <w:t xml:space="preserve"> </w:t>
      </w:r>
      <w:r>
        <w:t>which</w:t>
      </w:r>
      <w:r>
        <w:rPr>
          <w:spacing w:val="-12"/>
        </w:rPr>
        <w:t xml:space="preserve"> </w:t>
      </w:r>
      <w:r>
        <w:t>they</w:t>
      </w:r>
      <w:r>
        <w:rPr>
          <w:spacing w:val="29"/>
        </w:rPr>
        <w:t xml:space="preserve"> </w:t>
      </w:r>
      <w:r>
        <w:t>are</w:t>
      </w:r>
      <w:r>
        <w:rPr>
          <w:spacing w:val="-13"/>
        </w:rPr>
        <w:t xml:space="preserve"> </w:t>
      </w:r>
      <w:r>
        <w:rPr>
          <w:spacing w:val="-1"/>
        </w:rPr>
        <w:t>responsible.</w:t>
      </w:r>
    </w:p>
    <w:p w:rsidR="00BD768C" w:rsidRDefault="00BD768C">
      <w:pPr>
        <w:rPr>
          <w:rFonts w:ascii="Times New Roman" w:eastAsia="Times New Roman" w:hAnsi="Times New Roman" w:cs="Times New Roman"/>
          <w:sz w:val="24"/>
          <w:szCs w:val="24"/>
        </w:rPr>
      </w:pPr>
    </w:p>
    <w:p w:rsidR="00BD768C" w:rsidRDefault="00D34410">
      <w:pPr>
        <w:pStyle w:val="BodyText"/>
        <w:ind w:firstLine="717"/>
      </w:pPr>
      <w:r>
        <w:t xml:space="preserve">Continuing </w:t>
      </w:r>
      <w:r>
        <w:rPr>
          <w:spacing w:val="5"/>
        </w:rPr>
        <w:t>education</w:t>
      </w:r>
      <w:r>
        <w:t xml:space="preserve"> </w:t>
      </w:r>
      <w:r>
        <w:rPr>
          <w:spacing w:val="6"/>
        </w:rPr>
        <w:t>and</w:t>
      </w:r>
      <w:r>
        <w:t xml:space="preserve"> </w:t>
      </w:r>
      <w:r>
        <w:rPr>
          <w:spacing w:val="6"/>
        </w:rPr>
        <w:t>staff</w:t>
      </w:r>
      <w:r>
        <w:t xml:space="preserve"> </w:t>
      </w:r>
      <w:r>
        <w:rPr>
          <w:spacing w:val="6"/>
        </w:rPr>
        <w:t>development</w:t>
      </w:r>
      <w:r>
        <w:t xml:space="preserve"> </w:t>
      </w:r>
      <w:r>
        <w:rPr>
          <w:spacing w:val="7"/>
        </w:rPr>
        <w:t>should</w:t>
      </w:r>
      <w:r>
        <w:t xml:space="preserve"> </w:t>
      </w:r>
      <w:r>
        <w:rPr>
          <w:spacing w:val="7"/>
        </w:rPr>
        <w:t>address</w:t>
      </w:r>
      <w:r>
        <w:t xml:space="preserve"> </w:t>
      </w:r>
      <w:r>
        <w:rPr>
          <w:spacing w:val="7"/>
        </w:rPr>
        <w:t>current</w:t>
      </w:r>
      <w:r>
        <w:t xml:space="preserve"> </w:t>
      </w:r>
      <w:r>
        <w:rPr>
          <w:spacing w:val="7"/>
        </w:rPr>
        <w:t>knowledge</w:t>
      </w:r>
      <w:r>
        <w:t xml:space="preserve"> </w:t>
      </w:r>
      <w:r>
        <w:rPr>
          <w:spacing w:val="45"/>
        </w:rPr>
        <w:t>and</w:t>
      </w:r>
      <w:r w:rsidR="00180D16">
        <w:rPr>
          <w:spacing w:val="67"/>
        </w:rPr>
        <w:t xml:space="preserve"> </w:t>
      </w:r>
      <w:r w:rsidR="00180D16">
        <w:rPr>
          <w:spacing w:val="-1"/>
        </w:rPr>
        <w:t>emerging</w:t>
      </w:r>
      <w:r w:rsidR="00180D16">
        <w:rPr>
          <w:spacing w:val="-3"/>
        </w:rPr>
        <w:t xml:space="preserve"> </w:t>
      </w:r>
      <w:r w:rsidR="00180D16">
        <w:rPr>
          <w:spacing w:val="-1"/>
        </w:rPr>
        <w:t>developments</w:t>
      </w:r>
      <w:r w:rsidR="00180D16">
        <w:t xml:space="preserve"> related to </w:t>
      </w:r>
      <w:r w:rsidR="00180D16">
        <w:rPr>
          <w:spacing w:val="-1"/>
        </w:rPr>
        <w:t>social</w:t>
      </w:r>
      <w:r w:rsidR="00180D16">
        <w:t xml:space="preserve"> </w:t>
      </w:r>
      <w:r w:rsidR="00180D16">
        <w:rPr>
          <w:spacing w:val="-1"/>
        </w:rPr>
        <w:t>work</w:t>
      </w:r>
      <w:r w:rsidR="00180D16">
        <w:t xml:space="preserve"> practice</w:t>
      </w:r>
      <w:r w:rsidR="00180D16">
        <w:rPr>
          <w:spacing w:val="-1"/>
        </w:rPr>
        <w:t xml:space="preserve"> and</w:t>
      </w:r>
      <w:r w:rsidR="00180D16">
        <w:rPr>
          <w:spacing w:val="-10"/>
        </w:rPr>
        <w:t xml:space="preserve"> </w:t>
      </w:r>
      <w:r w:rsidR="00180D16">
        <w:rPr>
          <w:spacing w:val="-1"/>
        </w:rPr>
        <w:t>ethics.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t>Commitments to</w:t>
      </w:r>
      <w:r>
        <w:rPr>
          <w:spacing w:val="-1"/>
        </w:rPr>
        <w:t xml:space="preserve"> Employers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10"/>
        </w:rPr>
        <w:t xml:space="preserve"> </w:t>
      </w:r>
      <w:r>
        <w:rPr>
          <w:spacing w:val="-1"/>
        </w:rPr>
        <w:t>workers</w:t>
      </w:r>
      <w:r>
        <w:rPr>
          <w:spacing w:val="-8"/>
        </w:rPr>
        <w:t xml:space="preserve"> </w:t>
      </w:r>
      <w:r>
        <w:t>generally</w:t>
      </w:r>
      <w:r>
        <w:rPr>
          <w:spacing w:val="-12"/>
        </w:rPr>
        <w:t xml:space="preserve"> </w:t>
      </w:r>
      <w:r>
        <w:t>should</w:t>
      </w:r>
      <w:r>
        <w:rPr>
          <w:spacing w:val="-10"/>
        </w:rPr>
        <w:t xml:space="preserve"> </w:t>
      </w:r>
      <w:r>
        <w:rPr>
          <w:spacing w:val="-1"/>
        </w:rPr>
        <w:t>adhere</w:t>
      </w:r>
      <w:r>
        <w:rPr>
          <w:spacing w:val="-12"/>
        </w:rPr>
        <w:t xml:space="preserve"> </w:t>
      </w:r>
      <w:r>
        <w:t>to</w:t>
      </w:r>
      <w:r>
        <w:rPr>
          <w:spacing w:val="-10"/>
        </w:rPr>
        <w:t xml:space="preserve"> </w:t>
      </w:r>
      <w:r>
        <w:t>commitments</w:t>
      </w:r>
      <w:r>
        <w:rPr>
          <w:spacing w:val="-10"/>
        </w:rPr>
        <w:t xml:space="preserve"> </w:t>
      </w:r>
      <w:r>
        <w:t>made</w:t>
      </w:r>
      <w:r>
        <w:rPr>
          <w:spacing w:val="-7"/>
        </w:rPr>
        <w:t xml:space="preserve"> </w:t>
      </w:r>
      <w:r>
        <w:t>to</w:t>
      </w:r>
      <w:r>
        <w:rPr>
          <w:spacing w:val="-10"/>
        </w:rPr>
        <w:t xml:space="preserve"> </w:t>
      </w:r>
      <w:r>
        <w:rPr>
          <w:spacing w:val="-1"/>
        </w:rPr>
        <w:t>employers</w:t>
      </w:r>
      <w:r>
        <w:rPr>
          <w:spacing w:val="44"/>
        </w:rPr>
        <w:t xml:space="preserve"> </w:t>
      </w:r>
      <w:r>
        <w:rPr>
          <w:spacing w:val="-1"/>
        </w:rPr>
        <w:t>and</w:t>
      </w:r>
      <w:r>
        <w:t xml:space="preserve"> </w:t>
      </w:r>
      <w:r>
        <w:rPr>
          <w:spacing w:val="-1"/>
        </w:rPr>
        <w:t>employing</w:t>
      </w:r>
      <w:r>
        <w:rPr>
          <w:spacing w:val="-5"/>
        </w:rPr>
        <w:t xml:space="preserve"> </w:t>
      </w:r>
      <w:r>
        <w:rPr>
          <w:spacing w:val="-1"/>
        </w:rPr>
        <w:t>organizations.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20"/>
        <w:jc w:val="both"/>
      </w:pPr>
      <w:r>
        <w:rPr>
          <w:spacing w:val="-1"/>
        </w:rPr>
        <w:t>Social</w:t>
      </w:r>
      <w:r>
        <w:rPr>
          <w:spacing w:val="14"/>
        </w:rPr>
        <w:t xml:space="preserve"> </w:t>
      </w:r>
      <w:r>
        <w:rPr>
          <w:spacing w:val="-1"/>
        </w:rPr>
        <w:t>workers</w:t>
      </w:r>
      <w:r>
        <w:rPr>
          <w:spacing w:val="13"/>
        </w:rPr>
        <w:t xml:space="preserve"> </w:t>
      </w:r>
      <w:r>
        <w:t>should</w:t>
      </w:r>
      <w:r>
        <w:rPr>
          <w:spacing w:val="14"/>
        </w:rPr>
        <w:t xml:space="preserve"> </w:t>
      </w:r>
      <w:r>
        <w:t>work</w:t>
      </w:r>
      <w:r>
        <w:rPr>
          <w:spacing w:val="13"/>
        </w:rPr>
        <w:t xml:space="preserve"> </w:t>
      </w:r>
      <w:r>
        <w:t>to</w:t>
      </w:r>
      <w:r>
        <w:rPr>
          <w:spacing w:val="14"/>
        </w:rPr>
        <w:t xml:space="preserve"> </w:t>
      </w:r>
      <w:r>
        <w:t>improve</w:t>
      </w:r>
      <w:r>
        <w:rPr>
          <w:spacing w:val="12"/>
        </w:rPr>
        <w:t xml:space="preserve"> </w:t>
      </w:r>
      <w:r>
        <w:rPr>
          <w:spacing w:val="-1"/>
        </w:rPr>
        <w:t>employing</w:t>
      </w:r>
      <w:r>
        <w:rPr>
          <w:spacing w:val="11"/>
        </w:rPr>
        <w:t xml:space="preserve"> </w:t>
      </w:r>
      <w:r>
        <w:t>agencies'</w:t>
      </w:r>
      <w:r>
        <w:rPr>
          <w:spacing w:val="11"/>
        </w:rPr>
        <w:t xml:space="preserve"> </w:t>
      </w:r>
      <w:r>
        <w:rPr>
          <w:spacing w:val="-1"/>
        </w:rPr>
        <w:t>policies</w:t>
      </w:r>
      <w:r>
        <w:rPr>
          <w:spacing w:val="7"/>
        </w:rPr>
        <w:t xml:space="preserve"> </w:t>
      </w:r>
      <w:r>
        <w:rPr>
          <w:spacing w:val="-1"/>
        </w:rPr>
        <w:t>and</w:t>
      </w:r>
      <w:r>
        <w:rPr>
          <w:spacing w:val="52"/>
        </w:rPr>
        <w:t xml:space="preserve"> </w:t>
      </w:r>
      <w:r>
        <w:rPr>
          <w:spacing w:val="-1"/>
        </w:rPr>
        <w:t>procedures</w:t>
      </w:r>
      <w:r>
        <w:t xml:space="preserve"> </w:t>
      </w:r>
      <w:r>
        <w:rPr>
          <w:spacing w:val="-1"/>
        </w:rPr>
        <w:t>and</w:t>
      </w:r>
      <w:r>
        <w:t xml:space="preserve"> the</w:t>
      </w:r>
      <w:r>
        <w:rPr>
          <w:spacing w:val="1"/>
        </w:rPr>
        <w:t xml:space="preserve"> </w:t>
      </w:r>
      <w:r>
        <w:t>efficiency</w:t>
      </w:r>
      <w:r>
        <w:rPr>
          <w:spacing w:val="-5"/>
        </w:rPr>
        <w:t xml:space="preserve"> </w:t>
      </w:r>
      <w:r>
        <w:rPr>
          <w:spacing w:val="-1"/>
        </w:rPr>
        <w:t>and</w:t>
      </w:r>
      <w:r>
        <w:rPr>
          <w:spacing w:val="2"/>
        </w:rPr>
        <w:t xml:space="preserve"> </w:t>
      </w:r>
      <w:r>
        <w:rPr>
          <w:spacing w:val="-1"/>
        </w:rPr>
        <w:t>effectiveness</w:t>
      </w:r>
      <w:r>
        <w:t xml:space="preserve"> of</w:t>
      </w:r>
      <w:r>
        <w:rPr>
          <w:spacing w:val="1"/>
        </w:rPr>
        <w:t xml:space="preserve"> </w:t>
      </w:r>
      <w:r>
        <w:t>their</w:t>
      </w:r>
      <w:r>
        <w:rPr>
          <w:spacing w:val="-5"/>
        </w:rPr>
        <w:t xml:space="preserve"> </w:t>
      </w:r>
      <w:r>
        <w:rPr>
          <w:spacing w:val="-1"/>
        </w:rPr>
        <w:t>services.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2"/>
        <w:jc w:val="both"/>
      </w:pPr>
      <w:r>
        <w:rPr>
          <w:spacing w:val="-1"/>
        </w:rPr>
        <w:t>Social</w:t>
      </w:r>
      <w:r>
        <w:rPr>
          <w:spacing w:val="18"/>
        </w:rPr>
        <w:t xml:space="preserve"> </w:t>
      </w:r>
      <w:r>
        <w:rPr>
          <w:spacing w:val="-1"/>
        </w:rPr>
        <w:t>workers</w:t>
      </w:r>
      <w:r>
        <w:rPr>
          <w:spacing w:val="18"/>
        </w:rPr>
        <w:t xml:space="preserve"> </w:t>
      </w:r>
      <w:r>
        <w:t>should</w:t>
      </w:r>
      <w:r>
        <w:rPr>
          <w:spacing w:val="19"/>
        </w:rPr>
        <w:t xml:space="preserve"> </w:t>
      </w:r>
      <w:r>
        <w:t>take</w:t>
      </w:r>
      <w:r>
        <w:rPr>
          <w:spacing w:val="18"/>
        </w:rPr>
        <w:t xml:space="preserve"> </w:t>
      </w:r>
      <w:r>
        <w:rPr>
          <w:spacing w:val="-1"/>
        </w:rPr>
        <w:t>reasonable</w:t>
      </w:r>
      <w:r>
        <w:rPr>
          <w:spacing w:val="18"/>
        </w:rPr>
        <w:t xml:space="preserve"> </w:t>
      </w:r>
      <w:r>
        <w:t>steps</w:t>
      </w:r>
      <w:r>
        <w:rPr>
          <w:spacing w:val="18"/>
        </w:rPr>
        <w:t xml:space="preserve"> </w:t>
      </w:r>
      <w:r>
        <w:t>to</w:t>
      </w:r>
      <w:r>
        <w:rPr>
          <w:spacing w:val="19"/>
        </w:rPr>
        <w:t xml:space="preserve"> </w:t>
      </w:r>
      <w:r>
        <w:t>ensure</w:t>
      </w:r>
      <w:r>
        <w:rPr>
          <w:spacing w:val="17"/>
        </w:rPr>
        <w:t xml:space="preserve"> </w:t>
      </w:r>
      <w:r>
        <w:t>that</w:t>
      </w:r>
      <w:r>
        <w:rPr>
          <w:spacing w:val="18"/>
        </w:rPr>
        <w:t xml:space="preserve"> </w:t>
      </w:r>
      <w:r>
        <w:rPr>
          <w:spacing w:val="-1"/>
        </w:rPr>
        <w:t>employers</w:t>
      </w:r>
      <w:r>
        <w:rPr>
          <w:spacing w:val="49"/>
        </w:rPr>
        <w:t xml:space="preserve"> </w:t>
      </w:r>
      <w:r>
        <w:t>are</w:t>
      </w:r>
      <w:r>
        <w:rPr>
          <w:spacing w:val="52"/>
        </w:rPr>
        <w:t xml:space="preserve"> </w:t>
      </w:r>
      <w:r>
        <w:rPr>
          <w:spacing w:val="-1"/>
        </w:rPr>
        <w:t>aware</w:t>
      </w:r>
      <w:r>
        <w:rPr>
          <w:spacing w:val="49"/>
        </w:rPr>
        <w:t xml:space="preserve"> </w:t>
      </w:r>
      <w:r>
        <w:t>of</w:t>
      </w:r>
      <w:r>
        <w:rPr>
          <w:spacing w:val="52"/>
        </w:rPr>
        <w:t xml:space="preserve"> </w:t>
      </w:r>
      <w:r>
        <w:rPr>
          <w:spacing w:val="-1"/>
        </w:rPr>
        <w:t>social</w:t>
      </w:r>
      <w:r>
        <w:rPr>
          <w:spacing w:val="52"/>
        </w:rPr>
        <w:t xml:space="preserve"> </w:t>
      </w:r>
      <w:r>
        <w:t>workers'</w:t>
      </w:r>
      <w:r>
        <w:rPr>
          <w:spacing w:val="51"/>
        </w:rPr>
        <w:t xml:space="preserve"> </w:t>
      </w:r>
      <w:r>
        <w:rPr>
          <w:spacing w:val="-1"/>
        </w:rPr>
        <w:t>ethical</w:t>
      </w:r>
      <w:r>
        <w:rPr>
          <w:spacing w:val="51"/>
        </w:rPr>
        <w:t xml:space="preserve"> </w:t>
      </w:r>
      <w:r>
        <w:rPr>
          <w:spacing w:val="-1"/>
        </w:rPr>
        <w:t>obligations</w:t>
      </w:r>
      <w:r>
        <w:rPr>
          <w:spacing w:val="54"/>
        </w:rPr>
        <w:t xml:space="preserve"> </w:t>
      </w:r>
      <w:r>
        <w:rPr>
          <w:spacing w:val="-1"/>
        </w:rPr>
        <w:t>as</w:t>
      </w:r>
      <w:r>
        <w:rPr>
          <w:spacing w:val="57"/>
        </w:rPr>
        <w:t xml:space="preserve"> </w:t>
      </w:r>
      <w:r>
        <w:rPr>
          <w:spacing w:val="-1"/>
        </w:rPr>
        <w:t>set</w:t>
      </w:r>
      <w:r>
        <w:rPr>
          <w:spacing w:val="50"/>
        </w:rPr>
        <w:t xml:space="preserve"> </w:t>
      </w:r>
      <w:r>
        <w:rPr>
          <w:spacing w:val="-1"/>
        </w:rPr>
        <w:t>forth</w:t>
      </w:r>
      <w:r>
        <w:rPr>
          <w:spacing w:val="50"/>
        </w:rPr>
        <w:t xml:space="preserve"> </w:t>
      </w:r>
      <w:r>
        <w:t>in</w:t>
      </w:r>
      <w:r>
        <w:rPr>
          <w:spacing w:val="52"/>
        </w:rPr>
        <w:t xml:space="preserve"> </w:t>
      </w:r>
      <w:r>
        <w:t>the</w:t>
      </w:r>
      <w:r>
        <w:rPr>
          <w:spacing w:val="49"/>
        </w:rPr>
        <w:t xml:space="preserve"> </w:t>
      </w:r>
      <w:r>
        <w:rPr>
          <w:spacing w:val="-1"/>
        </w:rPr>
        <w:t>NASW</w:t>
      </w:r>
      <w:r>
        <w:rPr>
          <w:spacing w:val="63"/>
        </w:rPr>
        <w:t xml:space="preserve"> </w:t>
      </w:r>
      <w:r>
        <w:t>Code</w:t>
      </w:r>
      <w:r>
        <w:rPr>
          <w:spacing w:val="1"/>
        </w:rPr>
        <w:t xml:space="preserve"> </w:t>
      </w:r>
      <w:r>
        <w:t>of</w:t>
      </w:r>
      <w:r>
        <w:rPr>
          <w:spacing w:val="1"/>
        </w:rPr>
        <w:t xml:space="preserve"> </w:t>
      </w:r>
      <w:r>
        <w:rPr>
          <w:spacing w:val="-1"/>
        </w:rPr>
        <w:t>Ethics</w:t>
      </w:r>
      <w:r>
        <w:rPr>
          <w:spacing w:val="2"/>
        </w:rPr>
        <w:t xml:space="preserve"> </w:t>
      </w:r>
      <w:r>
        <w:rPr>
          <w:spacing w:val="-1"/>
        </w:rPr>
        <w:t>and</w:t>
      </w:r>
      <w:r>
        <w:rPr>
          <w:spacing w:val="2"/>
        </w:rPr>
        <w:t xml:space="preserve"> </w:t>
      </w:r>
      <w:r>
        <w:t>of</w:t>
      </w:r>
      <w:r>
        <w:rPr>
          <w:spacing w:val="1"/>
        </w:rPr>
        <w:t xml:space="preserve"> </w:t>
      </w:r>
      <w:r>
        <w:t>the</w:t>
      </w:r>
      <w:r>
        <w:rPr>
          <w:spacing w:val="1"/>
        </w:rPr>
        <w:t xml:space="preserve"> </w:t>
      </w:r>
      <w:r>
        <w:rPr>
          <w:spacing w:val="-1"/>
        </w:rPr>
        <w:t>implications</w:t>
      </w:r>
      <w:r>
        <w:rPr>
          <w:spacing w:val="2"/>
        </w:rPr>
        <w:t xml:space="preserve"> </w:t>
      </w:r>
      <w:r>
        <w:t>of</w:t>
      </w:r>
      <w:r>
        <w:rPr>
          <w:spacing w:val="1"/>
        </w:rPr>
        <w:t xml:space="preserve"> </w:t>
      </w:r>
      <w:r>
        <w:t>those</w:t>
      </w:r>
      <w:r>
        <w:rPr>
          <w:spacing w:val="1"/>
        </w:rPr>
        <w:t xml:space="preserve"> </w:t>
      </w:r>
      <w:r>
        <w:rPr>
          <w:spacing w:val="-1"/>
        </w:rPr>
        <w:t>obligations</w:t>
      </w:r>
      <w:r>
        <w:rPr>
          <w:spacing w:val="2"/>
        </w:rPr>
        <w:t xml:space="preserve"> </w:t>
      </w:r>
      <w:r>
        <w:t xml:space="preserve">for </w:t>
      </w:r>
      <w:r>
        <w:rPr>
          <w:spacing w:val="-1"/>
        </w:rPr>
        <w:t>social</w:t>
      </w:r>
      <w:r>
        <w:rPr>
          <w:spacing w:val="29"/>
        </w:rPr>
        <w:t xml:space="preserve"> </w:t>
      </w:r>
      <w:r>
        <w:rPr>
          <w:spacing w:val="-1"/>
        </w:rPr>
        <w:t>work</w:t>
      </w:r>
      <w:r>
        <w:rPr>
          <w:spacing w:val="61"/>
        </w:rPr>
        <w:t xml:space="preserve"> </w:t>
      </w:r>
      <w:r>
        <w:rPr>
          <w:spacing w:val="-1"/>
        </w:rPr>
        <w:t>practice.</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52"/>
        </w:rPr>
        <w:t xml:space="preserve"> </w:t>
      </w:r>
      <w:r>
        <w:rPr>
          <w:spacing w:val="-1"/>
        </w:rPr>
        <w:t>workers</w:t>
      </w:r>
      <w:r>
        <w:rPr>
          <w:spacing w:val="52"/>
        </w:rPr>
        <w:t xml:space="preserve"> </w:t>
      </w:r>
      <w:r>
        <w:t>should</w:t>
      </w:r>
      <w:r>
        <w:rPr>
          <w:spacing w:val="54"/>
        </w:rPr>
        <w:t xml:space="preserve"> </w:t>
      </w:r>
      <w:r>
        <w:t>not</w:t>
      </w:r>
      <w:r>
        <w:rPr>
          <w:spacing w:val="53"/>
        </w:rPr>
        <w:t xml:space="preserve"> </w:t>
      </w:r>
      <w:r>
        <w:rPr>
          <w:spacing w:val="-1"/>
        </w:rPr>
        <w:t>allow</w:t>
      </w:r>
      <w:r>
        <w:rPr>
          <w:spacing w:val="52"/>
        </w:rPr>
        <w:t xml:space="preserve"> </w:t>
      </w:r>
      <w:r>
        <w:rPr>
          <w:spacing w:val="-1"/>
        </w:rPr>
        <w:t>an</w:t>
      </w:r>
      <w:r>
        <w:rPr>
          <w:spacing w:val="52"/>
        </w:rPr>
        <w:t xml:space="preserve"> </w:t>
      </w:r>
      <w:r>
        <w:t>employing</w:t>
      </w:r>
      <w:r>
        <w:rPr>
          <w:spacing w:val="52"/>
        </w:rPr>
        <w:t xml:space="preserve"> </w:t>
      </w:r>
      <w:r>
        <w:rPr>
          <w:spacing w:val="-1"/>
        </w:rPr>
        <w:t>organization's</w:t>
      </w:r>
      <w:r>
        <w:rPr>
          <w:spacing w:val="42"/>
        </w:rPr>
        <w:t xml:space="preserve"> </w:t>
      </w:r>
      <w:r>
        <w:rPr>
          <w:spacing w:val="-1"/>
        </w:rPr>
        <w:t>policies,</w:t>
      </w:r>
      <w:r>
        <w:rPr>
          <w:spacing w:val="67"/>
        </w:rPr>
        <w:t xml:space="preserve"> </w:t>
      </w:r>
      <w:r>
        <w:rPr>
          <w:spacing w:val="-1"/>
        </w:rPr>
        <w:t>procedures,</w:t>
      </w:r>
      <w:r>
        <w:rPr>
          <w:spacing w:val="52"/>
        </w:rPr>
        <w:t xml:space="preserve"> </w:t>
      </w:r>
      <w:r>
        <w:rPr>
          <w:spacing w:val="-1"/>
        </w:rPr>
        <w:t>regulations,</w:t>
      </w:r>
      <w:r>
        <w:rPr>
          <w:spacing w:val="55"/>
        </w:rPr>
        <w:t xml:space="preserve"> </w:t>
      </w:r>
      <w:r>
        <w:t>or</w:t>
      </w:r>
      <w:r>
        <w:rPr>
          <w:spacing w:val="54"/>
        </w:rPr>
        <w:t xml:space="preserve"> </w:t>
      </w:r>
      <w:r>
        <w:rPr>
          <w:spacing w:val="-1"/>
        </w:rPr>
        <w:t>administrative</w:t>
      </w:r>
      <w:r>
        <w:rPr>
          <w:spacing w:val="51"/>
        </w:rPr>
        <w:t xml:space="preserve"> </w:t>
      </w:r>
      <w:r>
        <w:t>orders</w:t>
      </w:r>
      <w:r>
        <w:rPr>
          <w:spacing w:val="52"/>
        </w:rPr>
        <w:t xml:space="preserve"> </w:t>
      </w:r>
      <w:r>
        <w:t>to</w:t>
      </w:r>
      <w:r>
        <w:rPr>
          <w:spacing w:val="53"/>
        </w:rPr>
        <w:t xml:space="preserve"> </w:t>
      </w:r>
      <w:r>
        <w:rPr>
          <w:spacing w:val="-1"/>
        </w:rPr>
        <w:t>interfere</w:t>
      </w:r>
      <w:r>
        <w:rPr>
          <w:spacing w:val="53"/>
        </w:rPr>
        <w:t xml:space="preserve"> </w:t>
      </w:r>
      <w:r>
        <w:t>with</w:t>
      </w:r>
      <w:r>
        <w:rPr>
          <w:spacing w:val="11"/>
        </w:rPr>
        <w:t xml:space="preserve"> </w:t>
      </w:r>
      <w:r>
        <w:rPr>
          <w:spacing w:val="-1"/>
        </w:rPr>
        <w:t>their</w:t>
      </w:r>
      <w:r>
        <w:rPr>
          <w:spacing w:val="81"/>
        </w:rPr>
        <w:t xml:space="preserve"> </w:t>
      </w:r>
      <w:r>
        <w:rPr>
          <w:spacing w:val="-1"/>
        </w:rPr>
        <w:t>ethical</w:t>
      </w:r>
      <w:r>
        <w:rPr>
          <w:spacing w:val="-10"/>
        </w:rPr>
        <w:t xml:space="preserve"> </w:t>
      </w:r>
      <w:r>
        <w:rPr>
          <w:spacing w:val="-1"/>
        </w:rPr>
        <w:t>practice</w:t>
      </w:r>
      <w:r>
        <w:rPr>
          <w:spacing w:val="-11"/>
        </w:rPr>
        <w:t xml:space="preserve"> </w:t>
      </w:r>
      <w:r>
        <w:rPr>
          <w:spacing w:val="1"/>
        </w:rPr>
        <w:t>of</w:t>
      </w:r>
      <w:r>
        <w:rPr>
          <w:spacing w:val="-11"/>
        </w:rPr>
        <w:t xml:space="preserve"> </w:t>
      </w:r>
      <w:r>
        <w:rPr>
          <w:spacing w:val="-1"/>
        </w:rPr>
        <w:t>social</w:t>
      </w:r>
      <w:r>
        <w:rPr>
          <w:spacing w:val="-8"/>
        </w:rPr>
        <w:t xml:space="preserve"> </w:t>
      </w:r>
      <w:r>
        <w:rPr>
          <w:spacing w:val="-1"/>
        </w:rPr>
        <w:t>work.</w:t>
      </w:r>
      <w:r>
        <w:rPr>
          <w:spacing w:val="-10"/>
        </w:rPr>
        <w:t xml:space="preserve"> </w:t>
      </w:r>
      <w:r>
        <w:rPr>
          <w:spacing w:val="-1"/>
        </w:rPr>
        <w:t>Social</w:t>
      </w:r>
      <w:r>
        <w:rPr>
          <w:spacing w:val="-10"/>
        </w:rPr>
        <w:t xml:space="preserve"> </w:t>
      </w:r>
      <w:r>
        <w:rPr>
          <w:spacing w:val="-1"/>
        </w:rPr>
        <w:t>workers</w:t>
      </w:r>
      <w:r>
        <w:rPr>
          <w:spacing w:val="-11"/>
        </w:rPr>
        <w:t xml:space="preserve"> </w:t>
      </w:r>
      <w:r>
        <w:t>should</w:t>
      </w:r>
      <w:r>
        <w:rPr>
          <w:spacing w:val="41"/>
        </w:rPr>
        <w:t xml:space="preserve"> </w:t>
      </w:r>
      <w:r>
        <w:t>take</w:t>
      </w:r>
      <w:r>
        <w:rPr>
          <w:spacing w:val="1"/>
        </w:rPr>
        <w:t xml:space="preserve"> </w:t>
      </w:r>
      <w:r>
        <w:rPr>
          <w:spacing w:val="-1"/>
        </w:rPr>
        <w:t>reasonable</w:t>
      </w:r>
      <w:r>
        <w:rPr>
          <w:spacing w:val="-11"/>
        </w:rPr>
        <w:t xml:space="preserve"> </w:t>
      </w:r>
      <w:r>
        <w:t>steps</w:t>
      </w:r>
      <w:r>
        <w:rPr>
          <w:spacing w:val="81"/>
        </w:rPr>
        <w:t xml:space="preserve"> </w:t>
      </w:r>
      <w:r>
        <w:t>to</w:t>
      </w:r>
      <w:r>
        <w:rPr>
          <w:spacing w:val="14"/>
        </w:rPr>
        <w:t xml:space="preserve"> </w:t>
      </w:r>
      <w:r>
        <w:rPr>
          <w:spacing w:val="-1"/>
        </w:rPr>
        <w:t>ensure</w:t>
      </w:r>
      <w:r>
        <w:rPr>
          <w:spacing w:val="12"/>
        </w:rPr>
        <w:t xml:space="preserve"> </w:t>
      </w:r>
      <w:r>
        <w:t>that</w:t>
      </w:r>
      <w:r>
        <w:rPr>
          <w:spacing w:val="14"/>
        </w:rPr>
        <w:t xml:space="preserve"> </w:t>
      </w:r>
      <w:r>
        <w:t>their</w:t>
      </w:r>
      <w:r>
        <w:rPr>
          <w:spacing w:val="13"/>
        </w:rPr>
        <w:t xml:space="preserve"> </w:t>
      </w:r>
      <w:r>
        <w:rPr>
          <w:spacing w:val="-1"/>
        </w:rPr>
        <w:t>employing</w:t>
      </w:r>
      <w:r>
        <w:rPr>
          <w:spacing w:val="11"/>
        </w:rPr>
        <w:t xml:space="preserve"> </w:t>
      </w:r>
      <w:r>
        <w:rPr>
          <w:spacing w:val="-1"/>
        </w:rPr>
        <w:t>organizations'</w:t>
      </w:r>
      <w:r>
        <w:rPr>
          <w:spacing w:val="12"/>
        </w:rPr>
        <w:t xml:space="preserve"> </w:t>
      </w:r>
      <w:r>
        <w:rPr>
          <w:spacing w:val="-1"/>
        </w:rPr>
        <w:t>practices</w:t>
      </w:r>
      <w:r>
        <w:rPr>
          <w:spacing w:val="14"/>
        </w:rPr>
        <w:t xml:space="preserve"> </w:t>
      </w:r>
      <w:r>
        <w:rPr>
          <w:spacing w:val="-1"/>
        </w:rPr>
        <w:t>are</w:t>
      </w:r>
      <w:r>
        <w:rPr>
          <w:spacing w:val="46"/>
        </w:rPr>
        <w:t xml:space="preserve"> </w:t>
      </w:r>
      <w:r>
        <w:rPr>
          <w:spacing w:val="-1"/>
        </w:rPr>
        <w:t>consistent</w:t>
      </w:r>
      <w:r>
        <w:rPr>
          <w:spacing w:val="14"/>
        </w:rPr>
        <w:t xml:space="preserve"> </w:t>
      </w:r>
      <w:r>
        <w:t>with</w:t>
      </w:r>
      <w:r>
        <w:rPr>
          <w:spacing w:val="85"/>
        </w:rPr>
        <w:t xml:space="preserve"> </w:t>
      </w:r>
      <w:r>
        <w:t xml:space="preserve">the </w:t>
      </w:r>
      <w:r>
        <w:rPr>
          <w:spacing w:val="-1"/>
        </w:rPr>
        <w:t>NASW</w:t>
      </w:r>
      <w:r>
        <w:rPr>
          <w:spacing w:val="1"/>
        </w:rPr>
        <w:t xml:space="preserve"> </w:t>
      </w:r>
      <w:r>
        <w:t>Code</w:t>
      </w:r>
      <w:r>
        <w:rPr>
          <w:spacing w:val="-1"/>
        </w:rPr>
        <w:t xml:space="preserve"> </w:t>
      </w:r>
      <w:r>
        <w:t>of</w:t>
      </w:r>
      <w:r>
        <w:rPr>
          <w:spacing w:val="-3"/>
        </w:rPr>
        <w:t xml:space="preserve"> </w:t>
      </w:r>
      <w:r>
        <w:rPr>
          <w:spacing w:val="-1"/>
        </w:rPr>
        <w:t>Ethics.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29"/>
        </w:rPr>
        <w:t xml:space="preserve"> </w:t>
      </w:r>
      <w:r>
        <w:rPr>
          <w:spacing w:val="-1"/>
        </w:rPr>
        <w:t>workers</w:t>
      </w:r>
      <w:r>
        <w:rPr>
          <w:spacing w:val="30"/>
        </w:rPr>
        <w:t xml:space="preserve"> </w:t>
      </w:r>
      <w:r>
        <w:t>should</w:t>
      </w:r>
      <w:r>
        <w:rPr>
          <w:spacing w:val="29"/>
        </w:rPr>
        <w:t xml:space="preserve"> </w:t>
      </w:r>
      <w:r>
        <w:t>act</w:t>
      </w:r>
      <w:r>
        <w:rPr>
          <w:spacing w:val="31"/>
        </w:rPr>
        <w:t xml:space="preserve"> </w:t>
      </w:r>
      <w:r>
        <w:t>to</w:t>
      </w:r>
      <w:r>
        <w:rPr>
          <w:spacing w:val="28"/>
        </w:rPr>
        <w:t xml:space="preserve"> </w:t>
      </w:r>
      <w:r>
        <w:rPr>
          <w:spacing w:val="-1"/>
        </w:rPr>
        <w:t>prevent</w:t>
      </w:r>
      <w:r>
        <w:rPr>
          <w:spacing w:val="31"/>
        </w:rPr>
        <w:t xml:space="preserve"> </w:t>
      </w:r>
      <w:r>
        <w:rPr>
          <w:spacing w:val="-1"/>
        </w:rPr>
        <w:t>and</w:t>
      </w:r>
      <w:r>
        <w:rPr>
          <w:spacing w:val="31"/>
        </w:rPr>
        <w:t xml:space="preserve"> </w:t>
      </w:r>
      <w:r>
        <w:rPr>
          <w:spacing w:val="-1"/>
        </w:rPr>
        <w:t>eliminate</w:t>
      </w:r>
      <w:r>
        <w:rPr>
          <w:spacing w:val="29"/>
        </w:rPr>
        <w:t xml:space="preserve"> </w:t>
      </w:r>
      <w:r>
        <w:rPr>
          <w:spacing w:val="-1"/>
        </w:rPr>
        <w:t>discrimination</w:t>
      </w:r>
      <w:r>
        <w:rPr>
          <w:spacing w:val="31"/>
        </w:rPr>
        <w:t xml:space="preserve"> </w:t>
      </w:r>
      <w:r>
        <w:t>in</w:t>
      </w:r>
      <w:r>
        <w:rPr>
          <w:spacing w:val="29"/>
        </w:rPr>
        <w:t xml:space="preserve"> </w:t>
      </w:r>
      <w:r>
        <w:t>the</w:t>
      </w:r>
      <w:r>
        <w:rPr>
          <w:spacing w:val="65"/>
        </w:rPr>
        <w:t xml:space="preserve"> </w:t>
      </w:r>
      <w:r>
        <w:rPr>
          <w:spacing w:val="-1"/>
        </w:rPr>
        <w:t>employing</w:t>
      </w:r>
      <w:r>
        <w:rPr>
          <w:spacing w:val="-10"/>
        </w:rPr>
        <w:t xml:space="preserve"> </w:t>
      </w:r>
      <w:r>
        <w:rPr>
          <w:spacing w:val="-1"/>
        </w:rPr>
        <w:t>organization's</w:t>
      </w:r>
      <w:r>
        <w:rPr>
          <w:spacing w:val="-5"/>
        </w:rPr>
        <w:t xml:space="preserve"> </w:t>
      </w:r>
      <w:r>
        <w:rPr>
          <w:spacing w:val="-1"/>
        </w:rPr>
        <w:t>work</w:t>
      </w:r>
      <w:r>
        <w:rPr>
          <w:spacing w:val="-8"/>
        </w:rPr>
        <w:t xml:space="preserve"> </w:t>
      </w:r>
      <w:r>
        <w:rPr>
          <w:spacing w:val="-1"/>
        </w:rPr>
        <w:t>assignments</w:t>
      </w:r>
      <w:r>
        <w:rPr>
          <w:spacing w:val="-7"/>
        </w:rPr>
        <w:t xml:space="preserve"> </w:t>
      </w:r>
      <w:r>
        <w:rPr>
          <w:spacing w:val="-1"/>
        </w:rPr>
        <w:t>and</w:t>
      </w:r>
      <w:r>
        <w:rPr>
          <w:spacing w:val="-8"/>
        </w:rPr>
        <w:t xml:space="preserve"> </w:t>
      </w:r>
      <w:r>
        <w:t>in</w:t>
      </w:r>
      <w:r>
        <w:rPr>
          <w:spacing w:val="-7"/>
        </w:rPr>
        <w:t xml:space="preserve"> </w:t>
      </w:r>
      <w:r>
        <w:t>its</w:t>
      </w:r>
      <w:r>
        <w:rPr>
          <w:spacing w:val="41"/>
        </w:rPr>
        <w:t xml:space="preserve"> </w:t>
      </w:r>
      <w:r>
        <w:rPr>
          <w:spacing w:val="-1"/>
        </w:rPr>
        <w:t>employment</w:t>
      </w:r>
      <w:r>
        <w:rPr>
          <w:spacing w:val="-8"/>
        </w:rPr>
        <w:t xml:space="preserve"> </w:t>
      </w:r>
      <w:r>
        <w:rPr>
          <w:spacing w:val="-1"/>
        </w:rPr>
        <w:t>policies</w:t>
      </w:r>
      <w:r>
        <w:rPr>
          <w:spacing w:val="73"/>
        </w:rPr>
        <w:t xml:space="preserve"> </w:t>
      </w:r>
      <w:r>
        <w:rPr>
          <w:spacing w:val="-1"/>
        </w:rPr>
        <w:t>and</w:t>
      </w:r>
      <w:r>
        <w:t xml:space="preserve"> </w:t>
      </w:r>
      <w:r>
        <w:rPr>
          <w:spacing w:val="-1"/>
        </w:rPr>
        <w:t>practices.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35"/>
        </w:rPr>
        <w:t xml:space="preserve"> </w:t>
      </w:r>
      <w:r>
        <w:rPr>
          <w:spacing w:val="-1"/>
        </w:rPr>
        <w:t>workers</w:t>
      </w:r>
      <w:r>
        <w:rPr>
          <w:spacing w:val="37"/>
        </w:rPr>
        <w:t xml:space="preserve"> </w:t>
      </w:r>
      <w:r>
        <w:t>should</w:t>
      </w:r>
      <w:r>
        <w:rPr>
          <w:spacing w:val="35"/>
        </w:rPr>
        <w:t xml:space="preserve"> </w:t>
      </w:r>
      <w:r>
        <w:rPr>
          <w:spacing w:val="-1"/>
        </w:rPr>
        <w:t>accept</w:t>
      </w:r>
      <w:r>
        <w:rPr>
          <w:spacing w:val="36"/>
        </w:rPr>
        <w:t xml:space="preserve"> </w:t>
      </w:r>
      <w:r>
        <w:rPr>
          <w:spacing w:val="-1"/>
        </w:rPr>
        <w:t>employment</w:t>
      </w:r>
      <w:r>
        <w:rPr>
          <w:spacing w:val="35"/>
        </w:rPr>
        <w:t xml:space="preserve"> </w:t>
      </w:r>
      <w:r>
        <w:rPr>
          <w:spacing w:val="1"/>
        </w:rPr>
        <w:t>or</w:t>
      </w:r>
      <w:r>
        <w:rPr>
          <w:spacing w:val="35"/>
        </w:rPr>
        <w:t xml:space="preserve"> </w:t>
      </w:r>
      <w:r>
        <w:rPr>
          <w:spacing w:val="-1"/>
        </w:rPr>
        <w:t>arrange</w:t>
      </w:r>
      <w:r>
        <w:rPr>
          <w:spacing w:val="36"/>
        </w:rPr>
        <w:t xml:space="preserve"> </w:t>
      </w:r>
      <w:r>
        <w:t>student</w:t>
      </w:r>
      <w:r>
        <w:rPr>
          <w:spacing w:val="51"/>
        </w:rPr>
        <w:t xml:space="preserve"> </w:t>
      </w:r>
      <w:r>
        <w:t>field</w:t>
      </w:r>
      <w:r>
        <w:rPr>
          <w:spacing w:val="51"/>
        </w:rPr>
        <w:t xml:space="preserve"> </w:t>
      </w:r>
      <w:r>
        <w:rPr>
          <w:spacing w:val="-1"/>
        </w:rPr>
        <w:t>placements</w:t>
      </w:r>
      <w:r>
        <w:t xml:space="preserve"> </w:t>
      </w:r>
      <w:r>
        <w:rPr>
          <w:spacing w:val="1"/>
        </w:rPr>
        <w:t>only</w:t>
      </w:r>
      <w:r>
        <w:rPr>
          <w:spacing w:val="-5"/>
        </w:rPr>
        <w:t xml:space="preserve"> </w:t>
      </w:r>
      <w:r>
        <w:t xml:space="preserve">in </w:t>
      </w:r>
      <w:r>
        <w:rPr>
          <w:spacing w:val="-1"/>
        </w:rPr>
        <w:t>organizations</w:t>
      </w:r>
      <w:r>
        <w:t xml:space="preserve"> </w:t>
      </w:r>
      <w:r>
        <w:rPr>
          <w:spacing w:val="-1"/>
        </w:rPr>
        <w:t>that</w:t>
      </w:r>
      <w:r>
        <w:t xml:space="preserve"> </w:t>
      </w:r>
      <w:r>
        <w:rPr>
          <w:spacing w:val="-1"/>
        </w:rPr>
        <w:t>exercise</w:t>
      </w:r>
      <w:r>
        <w:t xml:space="preserve"> </w:t>
      </w:r>
      <w:r>
        <w:rPr>
          <w:spacing w:val="-1"/>
        </w:rPr>
        <w:t>fair</w:t>
      </w:r>
      <w:r>
        <w:rPr>
          <w:spacing w:val="1"/>
        </w:rPr>
        <w:t xml:space="preserve"> </w:t>
      </w:r>
      <w:r>
        <w:rPr>
          <w:spacing w:val="-1"/>
        </w:rPr>
        <w:t>personnel</w:t>
      </w:r>
      <w:r>
        <w:rPr>
          <w:spacing w:val="-9"/>
        </w:rPr>
        <w:t xml:space="preserve"> </w:t>
      </w:r>
      <w:r>
        <w:rPr>
          <w:spacing w:val="-1"/>
        </w:rPr>
        <w:t>practices.</w:t>
      </w:r>
    </w:p>
    <w:p w:rsidR="00BD768C" w:rsidRDefault="00BD768C">
      <w:pPr>
        <w:jc w:val="both"/>
        <w:sectPr w:rsidR="00BD768C">
          <w:pgSz w:w="12240" w:h="15840"/>
          <w:pgMar w:top="1380" w:right="1320" w:bottom="1400" w:left="1340" w:header="0" w:footer="1216" w:gutter="0"/>
          <w:cols w:space="720"/>
        </w:sectPr>
      </w:pPr>
    </w:p>
    <w:p w:rsidR="00BD768C" w:rsidRDefault="00180D16" w:rsidP="009B121B">
      <w:pPr>
        <w:pStyle w:val="BodyText"/>
        <w:numPr>
          <w:ilvl w:val="2"/>
          <w:numId w:val="14"/>
        </w:numPr>
        <w:tabs>
          <w:tab w:val="left" w:pos="2261"/>
        </w:tabs>
        <w:spacing w:before="45"/>
        <w:ind w:right="119"/>
        <w:jc w:val="both"/>
      </w:pPr>
      <w:r>
        <w:rPr>
          <w:spacing w:val="-1"/>
        </w:rPr>
        <w:t>Social</w:t>
      </w:r>
      <w:r>
        <w:rPr>
          <w:spacing w:val="11"/>
        </w:rPr>
        <w:t xml:space="preserve"> </w:t>
      </w:r>
      <w:r>
        <w:rPr>
          <w:spacing w:val="-1"/>
        </w:rPr>
        <w:t>workers</w:t>
      </w:r>
      <w:r>
        <w:rPr>
          <w:spacing w:val="11"/>
        </w:rPr>
        <w:t xml:space="preserve"> </w:t>
      </w:r>
      <w:r>
        <w:t>should</w:t>
      </w:r>
      <w:r>
        <w:rPr>
          <w:spacing w:val="14"/>
        </w:rPr>
        <w:t xml:space="preserve"> </w:t>
      </w:r>
      <w:r>
        <w:t>be</w:t>
      </w:r>
      <w:r>
        <w:rPr>
          <w:spacing w:val="10"/>
        </w:rPr>
        <w:t xml:space="preserve"> </w:t>
      </w:r>
      <w:r>
        <w:rPr>
          <w:spacing w:val="-1"/>
        </w:rPr>
        <w:t>diligent</w:t>
      </w:r>
      <w:r>
        <w:rPr>
          <w:spacing w:val="14"/>
        </w:rPr>
        <w:t xml:space="preserve"> </w:t>
      </w:r>
      <w:r>
        <w:t>stewards</w:t>
      </w:r>
      <w:r>
        <w:rPr>
          <w:spacing w:val="11"/>
        </w:rPr>
        <w:t xml:space="preserve"> </w:t>
      </w:r>
      <w:r>
        <w:t>of</w:t>
      </w:r>
      <w:r>
        <w:rPr>
          <w:spacing w:val="13"/>
        </w:rPr>
        <w:t xml:space="preserve"> </w:t>
      </w:r>
      <w:r>
        <w:t>the</w:t>
      </w:r>
      <w:r>
        <w:rPr>
          <w:spacing w:val="11"/>
        </w:rPr>
        <w:t xml:space="preserve"> </w:t>
      </w:r>
      <w:r>
        <w:rPr>
          <w:spacing w:val="-1"/>
        </w:rPr>
        <w:t>resources</w:t>
      </w:r>
      <w:r>
        <w:rPr>
          <w:spacing w:val="12"/>
        </w:rPr>
        <w:t xml:space="preserve"> </w:t>
      </w:r>
      <w:r>
        <w:t>of</w:t>
      </w:r>
      <w:r>
        <w:rPr>
          <w:spacing w:val="36"/>
        </w:rPr>
        <w:t xml:space="preserve"> </w:t>
      </w:r>
      <w:r>
        <w:t>their</w:t>
      </w:r>
      <w:r>
        <w:rPr>
          <w:spacing w:val="49"/>
        </w:rPr>
        <w:t xml:space="preserve"> </w:t>
      </w:r>
      <w:r>
        <w:rPr>
          <w:spacing w:val="-1"/>
        </w:rPr>
        <w:t>employing</w:t>
      </w:r>
      <w:r>
        <w:rPr>
          <w:spacing w:val="16"/>
        </w:rPr>
        <w:t xml:space="preserve"> </w:t>
      </w:r>
      <w:r>
        <w:rPr>
          <w:spacing w:val="-1"/>
        </w:rPr>
        <w:t>organizations,</w:t>
      </w:r>
      <w:r>
        <w:rPr>
          <w:spacing w:val="19"/>
        </w:rPr>
        <w:t xml:space="preserve"> </w:t>
      </w:r>
      <w:r>
        <w:t>wisely</w:t>
      </w:r>
      <w:r>
        <w:rPr>
          <w:spacing w:val="14"/>
        </w:rPr>
        <w:t xml:space="preserve"> </w:t>
      </w:r>
      <w:r>
        <w:rPr>
          <w:spacing w:val="-1"/>
        </w:rPr>
        <w:t>conserving</w:t>
      </w:r>
      <w:r>
        <w:rPr>
          <w:spacing w:val="16"/>
        </w:rPr>
        <w:t xml:space="preserve"> </w:t>
      </w:r>
      <w:r>
        <w:t>funds</w:t>
      </w:r>
      <w:r>
        <w:rPr>
          <w:spacing w:val="19"/>
        </w:rPr>
        <w:t xml:space="preserve"> </w:t>
      </w:r>
      <w:r>
        <w:rPr>
          <w:spacing w:val="-1"/>
        </w:rPr>
        <w:t>where</w:t>
      </w:r>
      <w:r>
        <w:rPr>
          <w:spacing w:val="17"/>
        </w:rPr>
        <w:t xml:space="preserve"> </w:t>
      </w:r>
      <w:r>
        <w:rPr>
          <w:spacing w:val="-1"/>
        </w:rPr>
        <w:t>appropriate</w:t>
      </w:r>
      <w:r>
        <w:rPr>
          <w:spacing w:val="55"/>
        </w:rPr>
        <w:t xml:space="preserve"> </w:t>
      </w:r>
      <w:r>
        <w:rPr>
          <w:spacing w:val="-1"/>
        </w:rPr>
        <w:t>and</w:t>
      </w:r>
      <w:r>
        <w:rPr>
          <w:spacing w:val="87"/>
        </w:rPr>
        <w:t xml:space="preserve"> </w:t>
      </w:r>
      <w:r>
        <w:rPr>
          <w:spacing w:val="-1"/>
        </w:rPr>
        <w:t>never</w:t>
      </w:r>
      <w:r>
        <w:t xml:space="preserve"> </w:t>
      </w:r>
      <w:r>
        <w:rPr>
          <w:spacing w:val="-1"/>
        </w:rPr>
        <w:t xml:space="preserve">misappropriating </w:t>
      </w:r>
      <w:r>
        <w:t>funds or using</w:t>
      </w:r>
      <w:r>
        <w:rPr>
          <w:spacing w:val="-3"/>
        </w:rPr>
        <w:t xml:space="preserve"> </w:t>
      </w:r>
      <w:r>
        <w:t xml:space="preserve">them </w:t>
      </w:r>
      <w:r>
        <w:rPr>
          <w:spacing w:val="1"/>
        </w:rPr>
        <w:t>for</w:t>
      </w:r>
      <w:r>
        <w:t xml:space="preserve"> </w:t>
      </w:r>
      <w:r>
        <w:rPr>
          <w:spacing w:val="-1"/>
        </w:rPr>
        <w:t>unintended</w:t>
      </w:r>
      <w:r>
        <w:rPr>
          <w:spacing w:val="-7"/>
        </w:rPr>
        <w:t xml:space="preserve"> </w:t>
      </w:r>
      <w:r>
        <w:rPr>
          <w:spacing w:val="-1"/>
        </w:rPr>
        <w:t>purposes.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3"/>
        </w:tabs>
        <w:ind w:left="582" w:hanging="482"/>
      </w:pPr>
      <w:r>
        <w:rPr>
          <w:spacing w:val="-1"/>
        </w:rPr>
        <w:t>Labor-Management</w:t>
      </w:r>
      <w:r>
        <w:rPr>
          <w:spacing w:val="3"/>
        </w:rPr>
        <w:t xml:space="preserve"> </w:t>
      </w:r>
      <w:r>
        <w:t>Disputes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2"/>
        </w:rPr>
        <w:t xml:space="preserve"> </w:t>
      </w:r>
      <w:r>
        <w:rPr>
          <w:spacing w:val="-1"/>
        </w:rPr>
        <w:t>workers</w:t>
      </w:r>
      <w:r>
        <w:rPr>
          <w:spacing w:val="1"/>
        </w:rPr>
        <w:t xml:space="preserve"> may</w:t>
      </w:r>
      <w:r>
        <w:rPr>
          <w:spacing w:val="-3"/>
        </w:rPr>
        <w:t xml:space="preserve"> </w:t>
      </w:r>
      <w:r>
        <w:rPr>
          <w:spacing w:val="-1"/>
        </w:rPr>
        <w:t>engage</w:t>
      </w:r>
      <w:r>
        <w:rPr>
          <w:spacing w:val="1"/>
        </w:rPr>
        <w:t xml:space="preserve"> </w:t>
      </w:r>
      <w:r>
        <w:t>in</w:t>
      </w:r>
      <w:r>
        <w:rPr>
          <w:spacing w:val="2"/>
        </w:rPr>
        <w:t xml:space="preserve"> </w:t>
      </w:r>
      <w:r>
        <w:rPr>
          <w:spacing w:val="-1"/>
        </w:rPr>
        <w:t>organized</w:t>
      </w:r>
      <w:r>
        <w:rPr>
          <w:spacing w:val="2"/>
        </w:rPr>
        <w:t xml:space="preserve"> </w:t>
      </w:r>
      <w:r>
        <w:rPr>
          <w:spacing w:val="-1"/>
        </w:rPr>
        <w:t>action,</w:t>
      </w:r>
      <w:r>
        <w:rPr>
          <w:spacing w:val="2"/>
        </w:rPr>
        <w:t xml:space="preserve"> </w:t>
      </w:r>
      <w:r>
        <w:t>including the</w:t>
      </w:r>
      <w:r>
        <w:rPr>
          <w:spacing w:val="1"/>
        </w:rPr>
        <w:t xml:space="preserve"> </w:t>
      </w:r>
      <w:r>
        <w:rPr>
          <w:spacing w:val="-1"/>
        </w:rPr>
        <w:t>formation</w:t>
      </w:r>
      <w:r>
        <w:t xml:space="preserve"> of</w:t>
      </w:r>
      <w:r>
        <w:rPr>
          <w:spacing w:val="61"/>
        </w:rPr>
        <w:t xml:space="preserve"> </w:t>
      </w:r>
      <w:r>
        <w:rPr>
          <w:spacing w:val="-1"/>
        </w:rPr>
        <w:t>and</w:t>
      </w:r>
      <w:r>
        <w:rPr>
          <w:spacing w:val="-12"/>
        </w:rPr>
        <w:t xml:space="preserve"> </w:t>
      </w:r>
      <w:r>
        <w:rPr>
          <w:spacing w:val="-1"/>
        </w:rPr>
        <w:t>participation</w:t>
      </w:r>
      <w:r>
        <w:rPr>
          <w:spacing w:val="-12"/>
        </w:rPr>
        <w:t xml:space="preserve"> </w:t>
      </w:r>
      <w:r>
        <w:t>in</w:t>
      </w:r>
      <w:r>
        <w:rPr>
          <w:spacing w:val="-12"/>
        </w:rPr>
        <w:t xml:space="preserve"> </w:t>
      </w:r>
      <w:r>
        <w:t>labor</w:t>
      </w:r>
      <w:r>
        <w:rPr>
          <w:spacing w:val="-9"/>
        </w:rPr>
        <w:t xml:space="preserve"> </w:t>
      </w:r>
      <w:r>
        <w:t>unions,</w:t>
      </w:r>
      <w:r>
        <w:rPr>
          <w:spacing w:val="-12"/>
        </w:rPr>
        <w:t xml:space="preserve"> </w:t>
      </w:r>
      <w:r>
        <w:t>to</w:t>
      </w:r>
      <w:r>
        <w:rPr>
          <w:spacing w:val="-12"/>
        </w:rPr>
        <w:t xml:space="preserve"> </w:t>
      </w:r>
      <w:r>
        <w:t>improve</w:t>
      </w:r>
      <w:r>
        <w:rPr>
          <w:spacing w:val="-14"/>
        </w:rPr>
        <w:t xml:space="preserve"> </w:t>
      </w:r>
      <w:r>
        <w:t>services</w:t>
      </w:r>
      <w:r>
        <w:rPr>
          <w:spacing w:val="-12"/>
        </w:rPr>
        <w:t xml:space="preserve"> </w:t>
      </w:r>
      <w:r>
        <w:t>to</w:t>
      </w:r>
      <w:r>
        <w:rPr>
          <w:spacing w:val="-12"/>
        </w:rPr>
        <w:t xml:space="preserve"> </w:t>
      </w:r>
      <w:r>
        <w:rPr>
          <w:spacing w:val="-1"/>
        </w:rPr>
        <w:t>clients</w:t>
      </w:r>
      <w:r>
        <w:rPr>
          <w:spacing w:val="-4"/>
        </w:rPr>
        <w:t xml:space="preserve"> </w:t>
      </w:r>
      <w:r>
        <w:rPr>
          <w:spacing w:val="-1"/>
        </w:rPr>
        <w:t>and</w:t>
      </w:r>
      <w:r>
        <w:rPr>
          <w:spacing w:val="-10"/>
        </w:rPr>
        <w:t xml:space="preserve"> </w:t>
      </w:r>
      <w:r>
        <w:t>working</w:t>
      </w:r>
      <w:r>
        <w:rPr>
          <w:spacing w:val="43"/>
        </w:rPr>
        <w:t xml:space="preserve"> </w:t>
      </w:r>
      <w:r>
        <w:rPr>
          <w:spacing w:val="-1"/>
        </w:rPr>
        <w:t>conditions.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0"/>
        <w:jc w:val="both"/>
      </w:pPr>
      <w:r>
        <w:t>The</w:t>
      </w:r>
      <w:r>
        <w:rPr>
          <w:spacing w:val="51"/>
        </w:rPr>
        <w:t xml:space="preserve"> </w:t>
      </w:r>
      <w:r>
        <w:rPr>
          <w:spacing w:val="-1"/>
        </w:rPr>
        <w:t>actions</w:t>
      </w:r>
      <w:r>
        <w:rPr>
          <w:spacing w:val="52"/>
        </w:rPr>
        <w:t xml:space="preserve"> </w:t>
      </w:r>
      <w:r>
        <w:t>of</w:t>
      </w:r>
      <w:r>
        <w:rPr>
          <w:spacing w:val="51"/>
        </w:rPr>
        <w:t xml:space="preserve"> </w:t>
      </w:r>
      <w:r>
        <w:rPr>
          <w:spacing w:val="-1"/>
        </w:rPr>
        <w:t>social</w:t>
      </w:r>
      <w:r>
        <w:rPr>
          <w:spacing w:val="52"/>
        </w:rPr>
        <w:t xml:space="preserve"> </w:t>
      </w:r>
      <w:r>
        <w:rPr>
          <w:spacing w:val="-1"/>
        </w:rPr>
        <w:t>workers</w:t>
      </w:r>
      <w:r>
        <w:rPr>
          <w:spacing w:val="52"/>
        </w:rPr>
        <w:t xml:space="preserve"> </w:t>
      </w:r>
      <w:r>
        <w:t>who</w:t>
      </w:r>
      <w:r>
        <w:rPr>
          <w:spacing w:val="52"/>
        </w:rPr>
        <w:t xml:space="preserve"> </w:t>
      </w:r>
      <w:r>
        <w:t>are</w:t>
      </w:r>
      <w:r>
        <w:rPr>
          <w:spacing w:val="51"/>
        </w:rPr>
        <w:t xml:space="preserve"> </w:t>
      </w:r>
      <w:r>
        <w:t>involved</w:t>
      </w:r>
      <w:r>
        <w:rPr>
          <w:spacing w:val="52"/>
        </w:rPr>
        <w:t xml:space="preserve"> </w:t>
      </w:r>
      <w:r>
        <w:t>in</w:t>
      </w:r>
      <w:r>
        <w:rPr>
          <w:spacing w:val="8"/>
        </w:rPr>
        <w:t xml:space="preserve"> </w:t>
      </w:r>
      <w:r>
        <w:rPr>
          <w:spacing w:val="-1"/>
        </w:rPr>
        <w:t>labor-management</w:t>
      </w:r>
      <w:r>
        <w:rPr>
          <w:spacing w:val="59"/>
        </w:rPr>
        <w:t xml:space="preserve"> </w:t>
      </w:r>
      <w:r>
        <w:t>disputes,</w:t>
      </w:r>
      <w:r>
        <w:rPr>
          <w:spacing w:val="11"/>
        </w:rPr>
        <w:t xml:space="preserve"> </w:t>
      </w:r>
      <w:r>
        <w:t>job</w:t>
      </w:r>
      <w:r>
        <w:rPr>
          <w:spacing w:val="12"/>
        </w:rPr>
        <w:t xml:space="preserve"> </w:t>
      </w:r>
      <w:r>
        <w:rPr>
          <w:spacing w:val="-1"/>
        </w:rPr>
        <w:t>actions,</w:t>
      </w:r>
      <w:r>
        <w:rPr>
          <w:spacing w:val="12"/>
        </w:rPr>
        <w:t xml:space="preserve"> </w:t>
      </w:r>
      <w:r>
        <w:t>or</w:t>
      </w:r>
      <w:r>
        <w:rPr>
          <w:spacing w:val="11"/>
        </w:rPr>
        <w:t xml:space="preserve"> </w:t>
      </w:r>
      <w:r>
        <w:t>labor</w:t>
      </w:r>
      <w:r>
        <w:rPr>
          <w:spacing w:val="10"/>
        </w:rPr>
        <w:t xml:space="preserve"> </w:t>
      </w:r>
      <w:r>
        <w:t>strikes</w:t>
      </w:r>
      <w:r>
        <w:rPr>
          <w:spacing w:val="11"/>
        </w:rPr>
        <w:t xml:space="preserve"> </w:t>
      </w:r>
      <w:r>
        <w:t>should</w:t>
      </w:r>
      <w:r>
        <w:rPr>
          <w:spacing w:val="11"/>
        </w:rPr>
        <w:t xml:space="preserve"> </w:t>
      </w:r>
      <w:r>
        <w:t>be</w:t>
      </w:r>
      <w:r>
        <w:rPr>
          <w:spacing w:val="13"/>
        </w:rPr>
        <w:t xml:space="preserve"> </w:t>
      </w:r>
      <w:r>
        <w:rPr>
          <w:spacing w:val="-1"/>
        </w:rPr>
        <w:t>guided</w:t>
      </w:r>
      <w:r>
        <w:rPr>
          <w:spacing w:val="11"/>
        </w:rPr>
        <w:t xml:space="preserve"> </w:t>
      </w:r>
      <w:r>
        <w:rPr>
          <w:spacing w:val="1"/>
        </w:rPr>
        <w:t>by</w:t>
      </w:r>
      <w:r>
        <w:rPr>
          <w:spacing w:val="6"/>
        </w:rPr>
        <w:t xml:space="preserve"> </w:t>
      </w:r>
      <w:r>
        <w:t>the</w:t>
      </w:r>
      <w:r>
        <w:rPr>
          <w:spacing w:val="20"/>
        </w:rPr>
        <w:t xml:space="preserve"> </w:t>
      </w:r>
      <w:r>
        <w:rPr>
          <w:spacing w:val="-1"/>
        </w:rPr>
        <w:t>profession's</w:t>
      </w:r>
      <w:r>
        <w:rPr>
          <w:spacing w:val="48"/>
        </w:rPr>
        <w:t xml:space="preserve"> </w:t>
      </w:r>
      <w:r>
        <w:rPr>
          <w:spacing w:val="-1"/>
        </w:rPr>
        <w:t>values,</w:t>
      </w:r>
      <w:r>
        <w:rPr>
          <w:spacing w:val="1"/>
        </w:rPr>
        <w:t xml:space="preserve"> </w:t>
      </w:r>
      <w:r>
        <w:rPr>
          <w:spacing w:val="-1"/>
        </w:rPr>
        <w:t>ethical</w:t>
      </w:r>
      <w:r>
        <w:rPr>
          <w:spacing w:val="2"/>
        </w:rPr>
        <w:t xml:space="preserve"> </w:t>
      </w:r>
      <w:r>
        <w:rPr>
          <w:spacing w:val="-1"/>
        </w:rPr>
        <w:t>principles,</w:t>
      </w:r>
      <w:r>
        <w:rPr>
          <w:spacing w:val="4"/>
        </w:rPr>
        <w:t xml:space="preserve"> </w:t>
      </w:r>
      <w:r>
        <w:rPr>
          <w:spacing w:val="-1"/>
        </w:rPr>
        <w:t>and</w:t>
      </w:r>
      <w:r>
        <w:rPr>
          <w:spacing w:val="2"/>
        </w:rPr>
        <w:t xml:space="preserve"> </w:t>
      </w:r>
      <w:r>
        <w:rPr>
          <w:spacing w:val="-1"/>
        </w:rPr>
        <w:t>ethical</w:t>
      </w:r>
      <w:r>
        <w:rPr>
          <w:spacing w:val="2"/>
        </w:rPr>
        <w:t xml:space="preserve"> </w:t>
      </w:r>
      <w:r>
        <w:t>standards.</w:t>
      </w:r>
      <w:r>
        <w:rPr>
          <w:spacing w:val="1"/>
        </w:rPr>
        <w:t xml:space="preserve"> </w:t>
      </w:r>
      <w:r>
        <w:rPr>
          <w:spacing w:val="-1"/>
        </w:rPr>
        <w:t>Reasonable</w:t>
      </w:r>
      <w:r>
        <w:rPr>
          <w:spacing w:val="1"/>
        </w:rPr>
        <w:t xml:space="preserve"> </w:t>
      </w:r>
      <w:r>
        <w:rPr>
          <w:spacing w:val="-1"/>
        </w:rPr>
        <w:t>differences</w:t>
      </w:r>
      <w:r>
        <w:rPr>
          <w:spacing w:val="7"/>
        </w:rPr>
        <w:t xml:space="preserve"> </w:t>
      </w:r>
      <w:r>
        <w:rPr>
          <w:spacing w:val="1"/>
        </w:rPr>
        <w:t>of</w:t>
      </w:r>
      <w:r>
        <w:rPr>
          <w:spacing w:val="79"/>
        </w:rPr>
        <w:t xml:space="preserve"> </w:t>
      </w:r>
      <w:r>
        <w:t>opinion</w:t>
      </w:r>
      <w:r>
        <w:rPr>
          <w:spacing w:val="2"/>
        </w:rPr>
        <w:t xml:space="preserve"> </w:t>
      </w:r>
      <w:r>
        <w:rPr>
          <w:spacing w:val="-1"/>
        </w:rPr>
        <w:t>exist</w:t>
      </w:r>
      <w:r>
        <w:rPr>
          <w:spacing w:val="2"/>
        </w:rPr>
        <w:t xml:space="preserve"> </w:t>
      </w:r>
      <w:r>
        <w:rPr>
          <w:spacing w:val="-1"/>
        </w:rPr>
        <w:t>among</w:t>
      </w:r>
      <w:r>
        <w:t xml:space="preserve"> social</w:t>
      </w:r>
      <w:r>
        <w:rPr>
          <w:spacing w:val="2"/>
        </w:rPr>
        <w:t xml:space="preserve"> </w:t>
      </w:r>
      <w:r>
        <w:rPr>
          <w:spacing w:val="-1"/>
        </w:rPr>
        <w:t>workers</w:t>
      </w:r>
      <w:r>
        <w:rPr>
          <w:spacing w:val="4"/>
        </w:rPr>
        <w:t xml:space="preserve"> </w:t>
      </w:r>
      <w:r>
        <w:rPr>
          <w:spacing w:val="-1"/>
        </w:rPr>
        <w:t xml:space="preserve">concerning </w:t>
      </w:r>
      <w:r>
        <w:t>their</w:t>
      </w:r>
      <w:r>
        <w:rPr>
          <w:spacing w:val="1"/>
        </w:rPr>
        <w:t xml:space="preserve"> </w:t>
      </w:r>
      <w:r>
        <w:t>primary</w:t>
      </w:r>
      <w:r>
        <w:rPr>
          <w:spacing w:val="-3"/>
        </w:rPr>
        <w:t xml:space="preserve"> </w:t>
      </w:r>
      <w:r>
        <w:rPr>
          <w:spacing w:val="-1"/>
        </w:rPr>
        <w:t>obligation</w:t>
      </w:r>
      <w:r>
        <w:rPr>
          <w:spacing w:val="36"/>
        </w:rPr>
        <w:t xml:space="preserve"> </w:t>
      </w:r>
      <w:r>
        <w:rPr>
          <w:spacing w:val="-1"/>
        </w:rPr>
        <w:t>as</w:t>
      </w:r>
      <w:r>
        <w:rPr>
          <w:spacing w:val="69"/>
        </w:rPr>
        <w:t xml:space="preserve"> </w:t>
      </w:r>
      <w:r>
        <w:rPr>
          <w:spacing w:val="-1"/>
        </w:rPr>
        <w:t>professionals</w:t>
      </w:r>
      <w:r>
        <w:rPr>
          <w:spacing w:val="56"/>
        </w:rPr>
        <w:t xml:space="preserve"> </w:t>
      </w:r>
      <w:r>
        <w:t>during</w:t>
      </w:r>
      <w:r>
        <w:rPr>
          <w:spacing w:val="50"/>
        </w:rPr>
        <w:t xml:space="preserve"> </w:t>
      </w:r>
      <w:r>
        <w:rPr>
          <w:spacing w:val="-1"/>
        </w:rPr>
        <w:t>an</w:t>
      </w:r>
      <w:r>
        <w:rPr>
          <w:spacing w:val="57"/>
        </w:rPr>
        <w:t xml:space="preserve"> </w:t>
      </w:r>
      <w:r>
        <w:rPr>
          <w:spacing w:val="-1"/>
        </w:rPr>
        <w:t>actual</w:t>
      </w:r>
      <w:r>
        <w:rPr>
          <w:spacing w:val="52"/>
        </w:rPr>
        <w:t xml:space="preserve"> </w:t>
      </w:r>
      <w:r>
        <w:t>or</w:t>
      </w:r>
      <w:r>
        <w:rPr>
          <w:spacing w:val="52"/>
        </w:rPr>
        <w:t xml:space="preserve"> </w:t>
      </w:r>
      <w:r>
        <w:rPr>
          <w:spacing w:val="-1"/>
        </w:rPr>
        <w:t>threatened</w:t>
      </w:r>
      <w:r>
        <w:rPr>
          <w:spacing w:val="56"/>
        </w:rPr>
        <w:t xml:space="preserve"> </w:t>
      </w:r>
      <w:r>
        <w:t>labor</w:t>
      </w:r>
      <w:r>
        <w:rPr>
          <w:spacing w:val="52"/>
        </w:rPr>
        <w:t xml:space="preserve"> </w:t>
      </w:r>
      <w:r>
        <w:t>strike</w:t>
      </w:r>
      <w:r>
        <w:rPr>
          <w:spacing w:val="52"/>
        </w:rPr>
        <w:t xml:space="preserve"> </w:t>
      </w:r>
      <w:r>
        <w:t>or</w:t>
      </w:r>
      <w:r>
        <w:rPr>
          <w:spacing w:val="52"/>
        </w:rPr>
        <w:t xml:space="preserve"> </w:t>
      </w:r>
      <w:r>
        <w:t>job</w:t>
      </w:r>
      <w:r>
        <w:rPr>
          <w:spacing w:val="55"/>
        </w:rPr>
        <w:t xml:space="preserve"> </w:t>
      </w:r>
      <w:r>
        <w:rPr>
          <w:spacing w:val="-1"/>
        </w:rPr>
        <w:t>action.</w:t>
      </w:r>
      <w:r>
        <w:rPr>
          <w:spacing w:val="55"/>
        </w:rPr>
        <w:t xml:space="preserve"> </w:t>
      </w:r>
      <w:r>
        <w:rPr>
          <w:spacing w:val="-1"/>
        </w:rPr>
        <w:t>Social</w:t>
      </w:r>
      <w:r>
        <w:rPr>
          <w:spacing w:val="2"/>
        </w:rPr>
        <w:t xml:space="preserve"> </w:t>
      </w:r>
      <w:r>
        <w:rPr>
          <w:spacing w:val="-1"/>
        </w:rPr>
        <w:t>workers</w:t>
      </w:r>
      <w:r>
        <w:rPr>
          <w:spacing w:val="1"/>
        </w:rPr>
        <w:t xml:space="preserve"> </w:t>
      </w:r>
      <w:r>
        <w:t>should</w:t>
      </w:r>
      <w:r>
        <w:rPr>
          <w:spacing w:val="2"/>
        </w:rPr>
        <w:t xml:space="preserve"> </w:t>
      </w:r>
      <w:r>
        <w:t>carefully</w:t>
      </w:r>
      <w:r>
        <w:rPr>
          <w:spacing w:val="-3"/>
        </w:rPr>
        <w:t xml:space="preserve"> </w:t>
      </w:r>
      <w:r>
        <w:t>examine</w:t>
      </w:r>
      <w:r>
        <w:rPr>
          <w:spacing w:val="1"/>
        </w:rPr>
        <w:t xml:space="preserve"> </w:t>
      </w:r>
      <w:r>
        <w:rPr>
          <w:spacing w:val="-1"/>
        </w:rPr>
        <w:t>relevant</w:t>
      </w:r>
      <w:r>
        <w:rPr>
          <w:spacing w:val="5"/>
        </w:rPr>
        <w:t xml:space="preserve"> </w:t>
      </w:r>
      <w:r>
        <w:rPr>
          <w:spacing w:val="-1"/>
        </w:rPr>
        <w:t>issues</w:t>
      </w:r>
      <w:r>
        <w:rPr>
          <w:spacing w:val="2"/>
        </w:rPr>
        <w:t xml:space="preserve"> </w:t>
      </w:r>
      <w:r>
        <w:rPr>
          <w:spacing w:val="-1"/>
        </w:rPr>
        <w:t>and</w:t>
      </w:r>
      <w:r>
        <w:rPr>
          <w:spacing w:val="2"/>
        </w:rPr>
        <w:t xml:space="preserve"> </w:t>
      </w:r>
      <w:r>
        <w:t>their</w:t>
      </w:r>
      <w:r>
        <w:rPr>
          <w:spacing w:val="54"/>
        </w:rPr>
        <w:t xml:space="preserve"> </w:t>
      </w:r>
      <w:r>
        <w:t>possible</w:t>
      </w:r>
      <w:r>
        <w:rPr>
          <w:spacing w:val="45"/>
        </w:rPr>
        <w:t xml:space="preserve"> </w:t>
      </w:r>
      <w:r>
        <w:rPr>
          <w:spacing w:val="-1"/>
        </w:rPr>
        <w:t>impact</w:t>
      </w:r>
      <w:r>
        <w:t xml:space="preserve"> on clients </w:t>
      </w:r>
      <w:r>
        <w:rPr>
          <w:spacing w:val="-1"/>
        </w:rPr>
        <w:t>before</w:t>
      </w:r>
      <w:r>
        <w:rPr>
          <w:spacing w:val="1"/>
        </w:rPr>
        <w:t xml:space="preserve"> </w:t>
      </w:r>
      <w:r>
        <w:rPr>
          <w:spacing w:val="-1"/>
        </w:rPr>
        <w:t>deciding</w:t>
      </w:r>
      <w:r>
        <w:rPr>
          <w:spacing w:val="-3"/>
        </w:rPr>
        <w:t xml:space="preserve"> </w:t>
      </w:r>
      <w:r>
        <w:t>on</w:t>
      </w:r>
      <w:r>
        <w:rPr>
          <w:spacing w:val="2"/>
        </w:rPr>
        <w:t xml:space="preserve"> </w:t>
      </w:r>
      <w:r>
        <w:t>a</w:t>
      </w:r>
      <w:r>
        <w:rPr>
          <w:spacing w:val="-1"/>
        </w:rPr>
        <w:t xml:space="preserve"> </w:t>
      </w:r>
      <w:r>
        <w:t>course</w:t>
      </w:r>
      <w:r>
        <w:rPr>
          <w:spacing w:val="-1"/>
        </w:rPr>
        <w:t xml:space="preserve"> </w:t>
      </w:r>
      <w:r>
        <w:t>of</w:t>
      </w:r>
      <w:r>
        <w:rPr>
          <w:spacing w:val="-1"/>
        </w:rPr>
        <w:t xml:space="preserve"> </w:t>
      </w:r>
      <w:r>
        <w:t>action.</w:t>
      </w: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0"/>
          <w:numId w:val="14"/>
        </w:numPr>
        <w:tabs>
          <w:tab w:val="left" w:pos="341"/>
        </w:tabs>
        <w:rPr>
          <w:b w:val="0"/>
          <w:bCs w:val="0"/>
        </w:rPr>
      </w:pPr>
      <w:r>
        <w:rPr>
          <w:spacing w:val="-1"/>
        </w:rPr>
        <w:t>Social</w:t>
      </w:r>
      <w:r>
        <w:t xml:space="preserve"> </w:t>
      </w:r>
      <w:r>
        <w:rPr>
          <w:spacing w:val="-1"/>
        </w:rPr>
        <w:t>Workers'</w:t>
      </w:r>
      <w:r>
        <w:t xml:space="preserve"> Ethical </w:t>
      </w:r>
      <w:r>
        <w:rPr>
          <w:spacing w:val="-1"/>
        </w:rPr>
        <w:t>Responsibilities</w:t>
      </w:r>
      <w:r>
        <w:t xml:space="preserve"> as</w:t>
      </w:r>
      <w:r>
        <w:rPr>
          <w:spacing w:val="3"/>
        </w:rPr>
        <w:t xml:space="preserve"> </w:t>
      </w:r>
      <w:r>
        <w:rPr>
          <w:spacing w:val="-1"/>
        </w:rPr>
        <w:t>Professionals</w:t>
      </w:r>
    </w:p>
    <w:p w:rsidR="00BD768C" w:rsidRDefault="00BD768C">
      <w:pPr>
        <w:spacing w:before="2"/>
        <w:rPr>
          <w:rFonts w:ascii="Times New Roman" w:eastAsia="Times New Roman" w:hAnsi="Times New Roman" w:cs="Times New Roman"/>
          <w:b/>
          <w:bCs/>
          <w:sz w:val="23"/>
          <w:szCs w:val="23"/>
        </w:rPr>
      </w:pPr>
    </w:p>
    <w:p w:rsidR="00BD768C" w:rsidRDefault="00180D16" w:rsidP="009B121B">
      <w:pPr>
        <w:pStyle w:val="BodyText"/>
        <w:numPr>
          <w:ilvl w:val="1"/>
          <w:numId w:val="14"/>
        </w:numPr>
        <w:tabs>
          <w:tab w:val="left" w:pos="581"/>
        </w:tabs>
      </w:pPr>
      <w:r>
        <w:rPr>
          <w:spacing w:val="-1"/>
        </w:rPr>
        <w:t>Competence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1"/>
        <w:jc w:val="both"/>
      </w:pPr>
      <w:r>
        <w:rPr>
          <w:spacing w:val="-1"/>
        </w:rPr>
        <w:t>Social</w:t>
      </w:r>
      <w:r>
        <w:rPr>
          <w:spacing w:val="41"/>
        </w:rPr>
        <w:t xml:space="preserve"> </w:t>
      </w:r>
      <w:r>
        <w:rPr>
          <w:spacing w:val="-1"/>
        </w:rPr>
        <w:t>workers</w:t>
      </w:r>
      <w:r>
        <w:rPr>
          <w:spacing w:val="40"/>
        </w:rPr>
        <w:t xml:space="preserve"> </w:t>
      </w:r>
      <w:r>
        <w:t>should</w:t>
      </w:r>
      <w:r>
        <w:rPr>
          <w:spacing w:val="41"/>
        </w:rPr>
        <w:t xml:space="preserve"> </w:t>
      </w:r>
      <w:r>
        <w:rPr>
          <w:spacing w:val="-1"/>
        </w:rPr>
        <w:t>accept</w:t>
      </w:r>
      <w:r>
        <w:rPr>
          <w:spacing w:val="43"/>
        </w:rPr>
        <w:t xml:space="preserve"> </w:t>
      </w:r>
      <w:r>
        <w:t>responsibility</w:t>
      </w:r>
      <w:r>
        <w:rPr>
          <w:spacing w:val="37"/>
        </w:rPr>
        <w:t xml:space="preserve"> </w:t>
      </w:r>
      <w:r>
        <w:t>or</w:t>
      </w:r>
      <w:r>
        <w:rPr>
          <w:spacing w:val="42"/>
        </w:rPr>
        <w:t xml:space="preserve"> </w:t>
      </w:r>
      <w:r>
        <w:rPr>
          <w:spacing w:val="-1"/>
        </w:rPr>
        <w:t>employment</w:t>
      </w:r>
      <w:r>
        <w:rPr>
          <w:spacing w:val="44"/>
        </w:rPr>
        <w:t xml:space="preserve"> </w:t>
      </w:r>
      <w:r>
        <w:t>only</w:t>
      </w:r>
      <w:r>
        <w:rPr>
          <w:spacing w:val="31"/>
        </w:rPr>
        <w:t xml:space="preserve"> </w:t>
      </w:r>
      <w:r w:rsidR="00D34410">
        <w:t>based on</w:t>
      </w:r>
      <w:r>
        <w:rPr>
          <w:spacing w:val="54"/>
        </w:rPr>
        <w:t xml:space="preserve"> </w:t>
      </w:r>
      <w:r>
        <w:t>existing</w:t>
      </w:r>
      <w:r>
        <w:rPr>
          <w:spacing w:val="53"/>
        </w:rPr>
        <w:t xml:space="preserve"> </w:t>
      </w:r>
      <w:r>
        <w:rPr>
          <w:spacing w:val="-1"/>
        </w:rPr>
        <w:t>competence</w:t>
      </w:r>
      <w:r>
        <w:rPr>
          <w:spacing w:val="54"/>
        </w:rPr>
        <w:t xml:space="preserve"> </w:t>
      </w:r>
      <w:r>
        <w:t>or</w:t>
      </w:r>
      <w:r>
        <w:rPr>
          <w:spacing w:val="54"/>
        </w:rPr>
        <w:t xml:space="preserve"> </w:t>
      </w:r>
      <w:r>
        <w:t>the</w:t>
      </w:r>
      <w:r>
        <w:rPr>
          <w:spacing w:val="54"/>
        </w:rPr>
        <w:t xml:space="preserve"> </w:t>
      </w:r>
      <w:r>
        <w:rPr>
          <w:spacing w:val="-1"/>
        </w:rPr>
        <w:t>intention</w:t>
      </w:r>
      <w:r>
        <w:rPr>
          <w:spacing w:val="54"/>
        </w:rPr>
        <w:t xml:space="preserve"> </w:t>
      </w:r>
      <w:r>
        <w:t>to</w:t>
      </w:r>
      <w:r>
        <w:rPr>
          <w:spacing w:val="55"/>
        </w:rPr>
        <w:t xml:space="preserve"> </w:t>
      </w:r>
      <w:r>
        <w:rPr>
          <w:spacing w:val="-1"/>
        </w:rPr>
        <w:t>acquire</w:t>
      </w:r>
      <w:r>
        <w:rPr>
          <w:spacing w:val="53"/>
        </w:rPr>
        <w:t xml:space="preserve"> </w:t>
      </w:r>
      <w:r>
        <w:t>the</w:t>
      </w:r>
      <w:r>
        <w:rPr>
          <w:spacing w:val="54"/>
        </w:rPr>
        <w:t xml:space="preserve"> </w:t>
      </w:r>
      <w:r>
        <w:t>necessary</w:t>
      </w:r>
      <w:r>
        <w:rPr>
          <w:spacing w:val="66"/>
        </w:rPr>
        <w:t xml:space="preserve"> </w:t>
      </w:r>
      <w:r>
        <w:rPr>
          <w:spacing w:val="-1"/>
        </w:rPr>
        <w:t>competence.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52"/>
        </w:rPr>
        <w:t xml:space="preserve"> </w:t>
      </w:r>
      <w:r>
        <w:rPr>
          <w:spacing w:val="-1"/>
        </w:rPr>
        <w:t>workers</w:t>
      </w:r>
      <w:r>
        <w:rPr>
          <w:spacing w:val="52"/>
        </w:rPr>
        <w:t xml:space="preserve"> </w:t>
      </w:r>
      <w:r>
        <w:t>should</w:t>
      </w:r>
      <w:r>
        <w:rPr>
          <w:spacing w:val="54"/>
        </w:rPr>
        <w:t xml:space="preserve"> </w:t>
      </w:r>
      <w:r>
        <w:t>strive</w:t>
      </w:r>
      <w:r>
        <w:rPr>
          <w:spacing w:val="52"/>
        </w:rPr>
        <w:t xml:space="preserve"> </w:t>
      </w:r>
      <w:r>
        <w:t>to</w:t>
      </w:r>
      <w:r>
        <w:rPr>
          <w:spacing w:val="53"/>
        </w:rPr>
        <w:t xml:space="preserve"> </w:t>
      </w:r>
      <w:r>
        <w:t>become</w:t>
      </w:r>
      <w:r>
        <w:rPr>
          <w:spacing w:val="54"/>
        </w:rPr>
        <w:t xml:space="preserve"> </w:t>
      </w:r>
      <w:r>
        <w:t>and</w:t>
      </w:r>
      <w:r>
        <w:rPr>
          <w:spacing w:val="52"/>
        </w:rPr>
        <w:t xml:space="preserve"> </w:t>
      </w:r>
      <w:r>
        <w:rPr>
          <w:spacing w:val="-1"/>
        </w:rPr>
        <w:t>remain</w:t>
      </w:r>
      <w:r>
        <w:rPr>
          <w:spacing w:val="54"/>
        </w:rPr>
        <w:t xml:space="preserve"> </w:t>
      </w:r>
      <w:r>
        <w:rPr>
          <w:spacing w:val="-1"/>
        </w:rPr>
        <w:t>proficient</w:t>
      </w:r>
      <w:r>
        <w:rPr>
          <w:spacing w:val="22"/>
        </w:rPr>
        <w:t xml:space="preserve"> </w:t>
      </w:r>
      <w:r>
        <w:t>in</w:t>
      </w:r>
      <w:r>
        <w:rPr>
          <w:spacing w:val="51"/>
        </w:rPr>
        <w:t xml:space="preserve"> </w:t>
      </w:r>
      <w:r>
        <w:rPr>
          <w:spacing w:val="-1"/>
        </w:rPr>
        <w:t>professional</w:t>
      </w:r>
      <w:r>
        <w:rPr>
          <w:spacing w:val="2"/>
        </w:rPr>
        <w:t xml:space="preserve"> </w:t>
      </w:r>
      <w:r>
        <w:t xml:space="preserve">practice </w:t>
      </w:r>
      <w:r>
        <w:rPr>
          <w:spacing w:val="-1"/>
        </w:rPr>
        <w:t>and</w:t>
      </w:r>
      <w:r>
        <w:rPr>
          <w:spacing w:val="4"/>
        </w:rPr>
        <w:t xml:space="preserve"> </w:t>
      </w:r>
      <w:r>
        <w:t>the</w:t>
      </w:r>
      <w:r>
        <w:rPr>
          <w:spacing w:val="1"/>
        </w:rPr>
        <w:t xml:space="preserve"> </w:t>
      </w:r>
      <w:r>
        <w:rPr>
          <w:spacing w:val="-1"/>
        </w:rPr>
        <w:t>performance</w:t>
      </w:r>
      <w:r>
        <w:rPr>
          <w:spacing w:val="1"/>
        </w:rPr>
        <w:t xml:space="preserve"> </w:t>
      </w:r>
      <w:r>
        <w:t>of</w:t>
      </w:r>
      <w:r>
        <w:rPr>
          <w:spacing w:val="1"/>
        </w:rPr>
        <w:t xml:space="preserve"> </w:t>
      </w:r>
      <w:r>
        <w:t>professional</w:t>
      </w:r>
      <w:r>
        <w:rPr>
          <w:spacing w:val="2"/>
        </w:rPr>
        <w:t xml:space="preserve"> </w:t>
      </w:r>
      <w:r>
        <w:rPr>
          <w:spacing w:val="-1"/>
        </w:rPr>
        <w:t>functions. Social</w:t>
      </w:r>
      <w:r>
        <w:rPr>
          <w:spacing w:val="61"/>
        </w:rPr>
        <w:t xml:space="preserve"> </w:t>
      </w:r>
      <w:r>
        <w:rPr>
          <w:spacing w:val="-1"/>
        </w:rPr>
        <w:t>workers</w:t>
      </w:r>
      <w:r>
        <w:rPr>
          <w:spacing w:val="37"/>
        </w:rPr>
        <w:t xml:space="preserve"> </w:t>
      </w:r>
      <w:r>
        <w:t>should</w:t>
      </w:r>
      <w:r>
        <w:rPr>
          <w:spacing w:val="38"/>
        </w:rPr>
        <w:t xml:space="preserve"> </w:t>
      </w:r>
      <w:r>
        <w:t>critically</w:t>
      </w:r>
      <w:r>
        <w:rPr>
          <w:spacing w:val="33"/>
        </w:rPr>
        <w:t xml:space="preserve"> </w:t>
      </w:r>
      <w:r>
        <w:t>examine</w:t>
      </w:r>
      <w:r>
        <w:rPr>
          <w:spacing w:val="37"/>
        </w:rPr>
        <w:t xml:space="preserve"> </w:t>
      </w:r>
      <w:r>
        <w:rPr>
          <w:spacing w:val="-1"/>
        </w:rPr>
        <w:t>and</w:t>
      </w:r>
      <w:r>
        <w:rPr>
          <w:spacing w:val="38"/>
        </w:rPr>
        <w:t xml:space="preserve"> </w:t>
      </w:r>
      <w:r>
        <w:rPr>
          <w:spacing w:val="-1"/>
        </w:rPr>
        <w:t>keep</w:t>
      </w:r>
      <w:r>
        <w:rPr>
          <w:spacing w:val="38"/>
        </w:rPr>
        <w:t xml:space="preserve"> </w:t>
      </w:r>
      <w:r>
        <w:rPr>
          <w:spacing w:val="-1"/>
        </w:rPr>
        <w:t>current</w:t>
      </w:r>
      <w:r>
        <w:rPr>
          <w:spacing w:val="38"/>
        </w:rPr>
        <w:t xml:space="preserve"> </w:t>
      </w:r>
      <w:r>
        <w:t>with</w:t>
      </w:r>
      <w:r>
        <w:rPr>
          <w:spacing w:val="30"/>
        </w:rPr>
        <w:t xml:space="preserve"> </w:t>
      </w:r>
      <w:r>
        <w:rPr>
          <w:spacing w:val="-1"/>
        </w:rPr>
        <w:t>emerging</w:t>
      </w:r>
      <w:r>
        <w:rPr>
          <w:spacing w:val="37"/>
        </w:rPr>
        <w:t xml:space="preserve"> </w:t>
      </w:r>
      <w:r>
        <w:rPr>
          <w:spacing w:val="-1"/>
        </w:rPr>
        <w:t>knowledge</w:t>
      </w:r>
      <w:r>
        <w:rPr>
          <w:spacing w:val="1"/>
        </w:rPr>
        <w:t xml:space="preserve"> </w:t>
      </w:r>
      <w:r>
        <w:rPr>
          <w:spacing w:val="-1"/>
        </w:rPr>
        <w:t>relevant</w:t>
      </w:r>
      <w:r>
        <w:rPr>
          <w:spacing w:val="2"/>
        </w:rPr>
        <w:t xml:space="preserve"> </w:t>
      </w:r>
      <w:r>
        <w:t>to</w:t>
      </w:r>
      <w:r>
        <w:rPr>
          <w:spacing w:val="2"/>
        </w:rPr>
        <w:t xml:space="preserve"> </w:t>
      </w:r>
      <w:r>
        <w:rPr>
          <w:spacing w:val="-1"/>
        </w:rPr>
        <w:t>social</w:t>
      </w:r>
      <w:r>
        <w:rPr>
          <w:spacing w:val="2"/>
        </w:rPr>
        <w:t xml:space="preserve"> </w:t>
      </w:r>
      <w:r>
        <w:rPr>
          <w:spacing w:val="-1"/>
        </w:rPr>
        <w:t>work.</w:t>
      </w:r>
      <w:r>
        <w:rPr>
          <w:spacing w:val="2"/>
        </w:rPr>
        <w:t xml:space="preserve"> </w:t>
      </w:r>
      <w:r>
        <w:rPr>
          <w:spacing w:val="-1"/>
        </w:rPr>
        <w:t>Social</w:t>
      </w:r>
      <w:r>
        <w:rPr>
          <w:spacing w:val="2"/>
        </w:rPr>
        <w:t xml:space="preserve"> </w:t>
      </w:r>
      <w:r>
        <w:rPr>
          <w:spacing w:val="-1"/>
        </w:rPr>
        <w:t>workers</w:t>
      </w:r>
      <w:r>
        <w:rPr>
          <w:spacing w:val="2"/>
        </w:rPr>
        <w:t xml:space="preserve"> </w:t>
      </w:r>
      <w:r>
        <w:t>should</w:t>
      </w:r>
      <w:r>
        <w:rPr>
          <w:spacing w:val="2"/>
        </w:rPr>
        <w:t xml:space="preserve"> </w:t>
      </w:r>
      <w:r>
        <w:t>routinely</w:t>
      </w:r>
      <w:r>
        <w:rPr>
          <w:spacing w:val="-13"/>
        </w:rPr>
        <w:t xml:space="preserve"> </w:t>
      </w:r>
      <w:r>
        <w:t>review</w:t>
      </w:r>
      <w:r>
        <w:rPr>
          <w:spacing w:val="61"/>
        </w:rPr>
        <w:t xml:space="preserve"> </w:t>
      </w:r>
      <w:r>
        <w:t>the</w:t>
      </w:r>
      <w:r>
        <w:rPr>
          <w:spacing w:val="8"/>
        </w:rPr>
        <w:t xml:space="preserve"> </w:t>
      </w:r>
      <w:r>
        <w:rPr>
          <w:spacing w:val="-1"/>
        </w:rPr>
        <w:t>professional</w:t>
      </w:r>
      <w:r>
        <w:rPr>
          <w:spacing w:val="9"/>
        </w:rPr>
        <w:t xml:space="preserve"> </w:t>
      </w:r>
      <w:r>
        <w:rPr>
          <w:spacing w:val="-1"/>
        </w:rPr>
        <w:t>literature</w:t>
      </w:r>
      <w:r>
        <w:rPr>
          <w:spacing w:val="8"/>
        </w:rPr>
        <w:t xml:space="preserve"> </w:t>
      </w:r>
      <w:r>
        <w:rPr>
          <w:spacing w:val="-1"/>
        </w:rPr>
        <w:t>and</w:t>
      </w:r>
      <w:r>
        <w:rPr>
          <w:spacing w:val="9"/>
        </w:rPr>
        <w:t xml:space="preserve"> </w:t>
      </w:r>
      <w:r>
        <w:rPr>
          <w:spacing w:val="-1"/>
        </w:rPr>
        <w:t>participate</w:t>
      </w:r>
      <w:r>
        <w:rPr>
          <w:spacing w:val="8"/>
        </w:rPr>
        <w:t xml:space="preserve"> </w:t>
      </w:r>
      <w:r>
        <w:t>in</w:t>
      </w:r>
      <w:r>
        <w:rPr>
          <w:spacing w:val="9"/>
        </w:rPr>
        <w:t xml:space="preserve"> </w:t>
      </w:r>
      <w:r>
        <w:t>continuing</w:t>
      </w:r>
      <w:r>
        <w:rPr>
          <w:spacing w:val="7"/>
        </w:rPr>
        <w:t xml:space="preserve"> </w:t>
      </w:r>
      <w:r>
        <w:t>education</w:t>
      </w:r>
      <w:r>
        <w:rPr>
          <w:spacing w:val="46"/>
        </w:rPr>
        <w:t xml:space="preserve"> </w:t>
      </w:r>
      <w:r>
        <w:rPr>
          <w:spacing w:val="-1"/>
        </w:rPr>
        <w:t>relevant</w:t>
      </w:r>
      <w:r>
        <w:rPr>
          <w:spacing w:val="71"/>
        </w:rPr>
        <w:t xml:space="preserve"> </w:t>
      </w:r>
      <w:r>
        <w:t xml:space="preserve">to </w:t>
      </w:r>
      <w:r>
        <w:rPr>
          <w:spacing w:val="-1"/>
        </w:rPr>
        <w:t>social</w:t>
      </w:r>
      <w:r>
        <w:t xml:space="preserve"> </w:t>
      </w:r>
      <w:r>
        <w:rPr>
          <w:spacing w:val="-1"/>
        </w:rPr>
        <w:t>work</w:t>
      </w:r>
      <w:r>
        <w:t xml:space="preserve"> </w:t>
      </w:r>
      <w:r>
        <w:rPr>
          <w:spacing w:val="-1"/>
        </w:rPr>
        <w:t xml:space="preserve">practice </w:t>
      </w:r>
      <w:r>
        <w:t xml:space="preserve">and </w:t>
      </w:r>
      <w:r>
        <w:rPr>
          <w:spacing w:val="-1"/>
        </w:rPr>
        <w:t>social</w:t>
      </w:r>
      <w:r>
        <w:t xml:space="preserve"> </w:t>
      </w:r>
      <w:r>
        <w:rPr>
          <w:spacing w:val="-1"/>
        </w:rPr>
        <w:t>work</w:t>
      </w:r>
      <w:r>
        <w:rPr>
          <w:spacing w:val="-2"/>
        </w:rPr>
        <w:t xml:space="preserve"> </w:t>
      </w:r>
      <w:r>
        <w:rPr>
          <w:spacing w:val="-1"/>
        </w:rPr>
        <w:t>ethics.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6"/>
        <w:jc w:val="both"/>
      </w:pPr>
      <w:r>
        <w:rPr>
          <w:spacing w:val="-1"/>
        </w:rPr>
        <w:t>Social</w:t>
      </w:r>
      <w:r>
        <w:rPr>
          <w:spacing w:val="23"/>
        </w:rPr>
        <w:t xml:space="preserve"> </w:t>
      </w:r>
      <w:r>
        <w:rPr>
          <w:spacing w:val="-1"/>
        </w:rPr>
        <w:t>workers</w:t>
      </w:r>
      <w:r>
        <w:rPr>
          <w:spacing w:val="23"/>
        </w:rPr>
        <w:t xml:space="preserve"> </w:t>
      </w:r>
      <w:r>
        <w:t>should</w:t>
      </w:r>
      <w:r>
        <w:rPr>
          <w:spacing w:val="23"/>
        </w:rPr>
        <w:t xml:space="preserve"> </w:t>
      </w:r>
      <w:r>
        <w:rPr>
          <w:spacing w:val="-1"/>
        </w:rPr>
        <w:t>base</w:t>
      </w:r>
      <w:r>
        <w:rPr>
          <w:spacing w:val="23"/>
        </w:rPr>
        <w:t xml:space="preserve"> </w:t>
      </w:r>
      <w:r>
        <w:rPr>
          <w:spacing w:val="-1"/>
        </w:rPr>
        <w:t>practice</w:t>
      </w:r>
      <w:r>
        <w:rPr>
          <w:spacing w:val="22"/>
        </w:rPr>
        <w:t xml:space="preserve"> </w:t>
      </w:r>
      <w:r>
        <w:t>on</w:t>
      </w:r>
      <w:r>
        <w:rPr>
          <w:spacing w:val="23"/>
        </w:rPr>
        <w:t xml:space="preserve"> </w:t>
      </w:r>
      <w:r>
        <w:rPr>
          <w:spacing w:val="-1"/>
        </w:rPr>
        <w:t>recognized</w:t>
      </w:r>
      <w:r>
        <w:rPr>
          <w:spacing w:val="23"/>
        </w:rPr>
        <w:t xml:space="preserve"> </w:t>
      </w:r>
      <w:r>
        <w:rPr>
          <w:spacing w:val="-1"/>
        </w:rPr>
        <w:t>knowledge,</w:t>
      </w:r>
      <w:r>
        <w:rPr>
          <w:spacing w:val="47"/>
        </w:rPr>
        <w:t xml:space="preserve"> </w:t>
      </w:r>
      <w:r>
        <w:t>including</w:t>
      </w:r>
      <w:r>
        <w:rPr>
          <w:spacing w:val="71"/>
        </w:rPr>
        <w:t xml:space="preserve"> </w:t>
      </w:r>
      <w:r>
        <w:rPr>
          <w:spacing w:val="-1"/>
        </w:rPr>
        <w:t>empirically</w:t>
      </w:r>
      <w:r>
        <w:rPr>
          <w:spacing w:val="52"/>
        </w:rPr>
        <w:t xml:space="preserve"> </w:t>
      </w:r>
      <w:r>
        <w:rPr>
          <w:spacing w:val="-1"/>
        </w:rPr>
        <w:t>based</w:t>
      </w:r>
      <w:r>
        <w:rPr>
          <w:spacing w:val="57"/>
        </w:rPr>
        <w:t xml:space="preserve"> </w:t>
      </w:r>
      <w:r>
        <w:rPr>
          <w:spacing w:val="-1"/>
        </w:rPr>
        <w:t>knowledge,</w:t>
      </w:r>
      <w:r>
        <w:rPr>
          <w:spacing w:val="54"/>
        </w:rPr>
        <w:t xml:space="preserve"> </w:t>
      </w:r>
      <w:r>
        <w:rPr>
          <w:spacing w:val="-1"/>
        </w:rPr>
        <w:t>relevant</w:t>
      </w:r>
      <w:r>
        <w:rPr>
          <w:spacing w:val="55"/>
        </w:rPr>
        <w:t xml:space="preserve"> </w:t>
      </w:r>
      <w:r>
        <w:t>to</w:t>
      </w:r>
      <w:r>
        <w:rPr>
          <w:spacing w:val="55"/>
        </w:rPr>
        <w:t xml:space="preserve"> </w:t>
      </w:r>
      <w:r>
        <w:t>social</w:t>
      </w:r>
      <w:r>
        <w:rPr>
          <w:spacing w:val="55"/>
        </w:rPr>
        <w:t xml:space="preserve"> </w:t>
      </w:r>
      <w:r>
        <w:rPr>
          <w:spacing w:val="-1"/>
        </w:rPr>
        <w:t>work</w:t>
      </w:r>
      <w:r>
        <w:rPr>
          <w:spacing w:val="54"/>
        </w:rPr>
        <w:t xml:space="preserve"> </w:t>
      </w:r>
      <w:r>
        <w:rPr>
          <w:spacing w:val="-1"/>
        </w:rPr>
        <w:t>and</w:t>
      </w:r>
      <w:r>
        <w:rPr>
          <w:spacing w:val="57"/>
        </w:rPr>
        <w:t xml:space="preserve"> </w:t>
      </w:r>
      <w:r>
        <w:rPr>
          <w:spacing w:val="-1"/>
        </w:rPr>
        <w:t>social</w:t>
      </w:r>
      <w:r>
        <w:rPr>
          <w:spacing w:val="53"/>
        </w:rPr>
        <w:t xml:space="preserve"> </w:t>
      </w:r>
      <w:r>
        <w:t>work</w:t>
      </w:r>
      <w:r>
        <w:rPr>
          <w:spacing w:val="77"/>
        </w:rPr>
        <w:t xml:space="preserve"> </w:t>
      </w:r>
      <w:r>
        <w:rPr>
          <w:spacing w:val="-1"/>
        </w:rPr>
        <w:t>ethics.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Discrimination</w:t>
      </w:r>
    </w:p>
    <w:p w:rsidR="00BD768C" w:rsidRDefault="00BD768C">
      <w:pPr>
        <w:rPr>
          <w:rFonts w:ascii="Times New Roman" w:eastAsia="Times New Roman" w:hAnsi="Times New Roman" w:cs="Times New Roman"/>
          <w:sz w:val="24"/>
          <w:szCs w:val="24"/>
        </w:rPr>
      </w:pPr>
    </w:p>
    <w:p w:rsidR="00BD768C" w:rsidRDefault="00180D16">
      <w:pPr>
        <w:pStyle w:val="BodyText"/>
        <w:ind w:right="113" w:firstLine="717"/>
        <w:jc w:val="both"/>
      </w:pPr>
      <w:r>
        <w:rPr>
          <w:spacing w:val="-1"/>
        </w:rPr>
        <w:t>Social</w:t>
      </w:r>
      <w:r>
        <w:rPr>
          <w:spacing w:val="26"/>
        </w:rPr>
        <w:t xml:space="preserve"> </w:t>
      </w:r>
      <w:r>
        <w:rPr>
          <w:spacing w:val="-1"/>
        </w:rPr>
        <w:t>workers</w:t>
      </w:r>
      <w:r>
        <w:rPr>
          <w:spacing w:val="26"/>
        </w:rPr>
        <w:t xml:space="preserve"> </w:t>
      </w:r>
      <w:r>
        <w:t>should</w:t>
      </w:r>
      <w:r>
        <w:rPr>
          <w:spacing w:val="26"/>
        </w:rPr>
        <w:t xml:space="preserve"> </w:t>
      </w:r>
      <w:r>
        <w:t>not</w:t>
      </w:r>
      <w:r>
        <w:rPr>
          <w:spacing w:val="26"/>
        </w:rPr>
        <w:t xml:space="preserve"> </w:t>
      </w:r>
      <w:r>
        <w:rPr>
          <w:spacing w:val="-1"/>
        </w:rPr>
        <w:t>practice,</w:t>
      </w:r>
      <w:r>
        <w:rPr>
          <w:spacing w:val="29"/>
        </w:rPr>
        <w:t xml:space="preserve"> </w:t>
      </w:r>
      <w:r>
        <w:rPr>
          <w:spacing w:val="-1"/>
        </w:rPr>
        <w:t>condone,</w:t>
      </w:r>
      <w:r>
        <w:rPr>
          <w:spacing w:val="26"/>
        </w:rPr>
        <w:t xml:space="preserve"> </w:t>
      </w:r>
      <w:r>
        <w:t>facilitate,</w:t>
      </w:r>
      <w:r>
        <w:rPr>
          <w:spacing w:val="26"/>
        </w:rPr>
        <w:t xml:space="preserve"> </w:t>
      </w:r>
      <w:r>
        <w:t>or</w:t>
      </w:r>
      <w:r>
        <w:rPr>
          <w:spacing w:val="25"/>
        </w:rPr>
        <w:t xml:space="preserve"> </w:t>
      </w:r>
      <w:r>
        <w:rPr>
          <w:spacing w:val="-1"/>
        </w:rPr>
        <w:t>collaborate</w:t>
      </w:r>
      <w:r>
        <w:rPr>
          <w:spacing w:val="26"/>
        </w:rPr>
        <w:t xml:space="preserve"> </w:t>
      </w:r>
      <w:r>
        <w:t>with</w:t>
      </w:r>
      <w:r>
        <w:rPr>
          <w:spacing w:val="26"/>
        </w:rPr>
        <w:t xml:space="preserve"> </w:t>
      </w:r>
      <w:r>
        <w:t>any</w:t>
      </w:r>
      <w:r>
        <w:rPr>
          <w:spacing w:val="19"/>
        </w:rPr>
        <w:t xml:space="preserve"> </w:t>
      </w:r>
      <w:r>
        <w:rPr>
          <w:spacing w:val="-1"/>
        </w:rPr>
        <w:t>form</w:t>
      </w:r>
      <w:r>
        <w:rPr>
          <w:spacing w:val="27"/>
        </w:rPr>
        <w:t xml:space="preserve"> </w:t>
      </w:r>
      <w:r>
        <w:t>of</w:t>
      </w:r>
      <w:r>
        <w:rPr>
          <w:spacing w:val="59"/>
        </w:rPr>
        <w:t xml:space="preserve"> </w:t>
      </w:r>
      <w:r>
        <w:rPr>
          <w:spacing w:val="-1"/>
        </w:rPr>
        <w:t>discrimination</w:t>
      </w:r>
      <w:r>
        <w:rPr>
          <w:spacing w:val="9"/>
        </w:rPr>
        <w:t xml:space="preserve"> </w:t>
      </w:r>
      <w:r w:rsidR="00D34410">
        <w:t>based on</w:t>
      </w:r>
      <w:r>
        <w:rPr>
          <w:spacing w:val="8"/>
        </w:rPr>
        <w:t xml:space="preserve"> </w:t>
      </w:r>
      <w:r>
        <w:rPr>
          <w:spacing w:val="-1"/>
        </w:rPr>
        <w:t>race,</w:t>
      </w:r>
      <w:r>
        <w:rPr>
          <w:spacing w:val="11"/>
        </w:rPr>
        <w:t xml:space="preserve"> </w:t>
      </w:r>
      <w:r>
        <w:rPr>
          <w:spacing w:val="-1"/>
        </w:rPr>
        <w:t>ethnicity,</w:t>
      </w:r>
      <w:r>
        <w:rPr>
          <w:spacing w:val="9"/>
        </w:rPr>
        <w:t xml:space="preserve"> </w:t>
      </w:r>
      <w:r>
        <w:t>national</w:t>
      </w:r>
      <w:r>
        <w:rPr>
          <w:spacing w:val="9"/>
        </w:rPr>
        <w:t xml:space="preserve"> </w:t>
      </w:r>
      <w:r>
        <w:rPr>
          <w:spacing w:val="-1"/>
        </w:rPr>
        <w:t>origin,</w:t>
      </w:r>
      <w:r>
        <w:rPr>
          <w:spacing w:val="9"/>
        </w:rPr>
        <w:t xml:space="preserve"> </w:t>
      </w:r>
      <w:r>
        <w:t>color,</w:t>
      </w:r>
      <w:r>
        <w:rPr>
          <w:spacing w:val="8"/>
        </w:rPr>
        <w:t xml:space="preserve"> </w:t>
      </w:r>
      <w:r>
        <w:t>sex,</w:t>
      </w:r>
      <w:r>
        <w:rPr>
          <w:spacing w:val="9"/>
        </w:rPr>
        <w:t xml:space="preserve"> </w:t>
      </w:r>
      <w:r>
        <w:t>sexual</w:t>
      </w:r>
      <w:r>
        <w:rPr>
          <w:spacing w:val="9"/>
        </w:rPr>
        <w:t xml:space="preserve"> </w:t>
      </w:r>
      <w:r>
        <w:rPr>
          <w:spacing w:val="-1"/>
        </w:rPr>
        <w:t>orientation,</w:t>
      </w:r>
      <w:r>
        <w:rPr>
          <w:spacing w:val="59"/>
        </w:rPr>
        <w:t xml:space="preserve"> </w:t>
      </w:r>
      <w:r>
        <w:rPr>
          <w:spacing w:val="-1"/>
        </w:rPr>
        <w:t>age,</w:t>
      </w:r>
      <w:r>
        <w:rPr>
          <w:spacing w:val="95"/>
        </w:rPr>
        <w:t xml:space="preserve"> </w:t>
      </w:r>
      <w:r>
        <w:rPr>
          <w:spacing w:val="-1"/>
        </w:rPr>
        <w:t>marital</w:t>
      </w:r>
      <w:r>
        <w:t xml:space="preserve"> </w:t>
      </w:r>
      <w:r>
        <w:rPr>
          <w:spacing w:val="-1"/>
        </w:rPr>
        <w:t>status,</w:t>
      </w:r>
      <w:r>
        <w:t xml:space="preserve"> </w:t>
      </w:r>
      <w:r>
        <w:rPr>
          <w:spacing w:val="-1"/>
        </w:rPr>
        <w:t>political</w:t>
      </w:r>
      <w:r>
        <w:t xml:space="preserve"> </w:t>
      </w:r>
      <w:r>
        <w:rPr>
          <w:spacing w:val="-1"/>
        </w:rPr>
        <w:t>belief,</w:t>
      </w:r>
      <w:r>
        <w:t xml:space="preserve"> </w:t>
      </w:r>
      <w:r>
        <w:rPr>
          <w:spacing w:val="-1"/>
        </w:rPr>
        <w:t>religion,</w:t>
      </w:r>
      <w:r>
        <w:t xml:space="preserve"> or </w:t>
      </w:r>
      <w:r>
        <w:rPr>
          <w:spacing w:val="-1"/>
        </w:rPr>
        <w:t>mental</w:t>
      </w:r>
      <w:r>
        <w:rPr>
          <w:spacing w:val="2"/>
        </w:rPr>
        <w:t xml:space="preserve"> </w:t>
      </w:r>
      <w:r>
        <w:t xml:space="preserve">or </w:t>
      </w:r>
      <w:r>
        <w:rPr>
          <w:spacing w:val="-1"/>
        </w:rPr>
        <w:t>physical</w:t>
      </w:r>
      <w:r>
        <w:rPr>
          <w:spacing w:val="-14"/>
        </w:rPr>
        <w:t xml:space="preserve"> </w:t>
      </w:r>
      <w:r>
        <w:rPr>
          <w:spacing w:val="-1"/>
        </w:rPr>
        <w:t>disability.</w:t>
      </w:r>
    </w:p>
    <w:p w:rsidR="00BD768C" w:rsidRDefault="00180D16" w:rsidP="009B121B">
      <w:pPr>
        <w:pStyle w:val="BodyText"/>
        <w:numPr>
          <w:ilvl w:val="1"/>
          <w:numId w:val="14"/>
        </w:numPr>
        <w:tabs>
          <w:tab w:val="left" w:pos="581"/>
        </w:tabs>
      </w:pPr>
      <w:r>
        <w:rPr>
          <w:spacing w:val="-1"/>
        </w:rPr>
        <w:t>Private Conduct</w:t>
      </w:r>
    </w:p>
    <w:p w:rsidR="00BD768C" w:rsidRDefault="00BD768C">
      <w:pPr>
        <w:rPr>
          <w:rFonts w:ascii="Times New Roman" w:eastAsia="Times New Roman" w:hAnsi="Times New Roman" w:cs="Times New Roman"/>
          <w:sz w:val="24"/>
          <w:szCs w:val="24"/>
        </w:rPr>
      </w:pPr>
    </w:p>
    <w:p w:rsidR="00BD768C" w:rsidRDefault="00180D16">
      <w:pPr>
        <w:pStyle w:val="BodyText"/>
        <w:ind w:right="123" w:firstLine="717"/>
        <w:jc w:val="both"/>
      </w:pPr>
      <w:r>
        <w:rPr>
          <w:spacing w:val="-1"/>
        </w:rPr>
        <w:t>Social</w:t>
      </w:r>
      <w:r>
        <w:rPr>
          <w:spacing w:val="29"/>
        </w:rPr>
        <w:t xml:space="preserve"> </w:t>
      </w:r>
      <w:r>
        <w:rPr>
          <w:spacing w:val="-1"/>
        </w:rPr>
        <w:t>workers</w:t>
      </w:r>
      <w:r>
        <w:rPr>
          <w:spacing w:val="31"/>
        </w:rPr>
        <w:t xml:space="preserve"> </w:t>
      </w:r>
      <w:r>
        <w:t>should</w:t>
      </w:r>
      <w:r>
        <w:rPr>
          <w:spacing w:val="29"/>
        </w:rPr>
        <w:t xml:space="preserve"> </w:t>
      </w:r>
      <w:r>
        <w:t>not</w:t>
      </w:r>
      <w:r>
        <w:rPr>
          <w:spacing w:val="31"/>
        </w:rPr>
        <w:t xml:space="preserve"> </w:t>
      </w:r>
      <w:r>
        <w:rPr>
          <w:spacing w:val="-1"/>
        </w:rPr>
        <w:t>permit</w:t>
      </w:r>
      <w:r>
        <w:rPr>
          <w:spacing w:val="31"/>
        </w:rPr>
        <w:t xml:space="preserve"> </w:t>
      </w:r>
      <w:r>
        <w:t>their</w:t>
      </w:r>
      <w:r>
        <w:rPr>
          <w:spacing w:val="30"/>
        </w:rPr>
        <w:t xml:space="preserve"> </w:t>
      </w:r>
      <w:r>
        <w:rPr>
          <w:spacing w:val="-1"/>
        </w:rPr>
        <w:t>private</w:t>
      </w:r>
      <w:r>
        <w:rPr>
          <w:spacing w:val="28"/>
        </w:rPr>
        <w:t xml:space="preserve"> </w:t>
      </w:r>
      <w:r>
        <w:rPr>
          <w:spacing w:val="-1"/>
        </w:rPr>
        <w:t>conduct</w:t>
      </w:r>
      <w:r>
        <w:rPr>
          <w:spacing w:val="31"/>
        </w:rPr>
        <w:t xml:space="preserve"> </w:t>
      </w:r>
      <w:r>
        <w:t>to</w:t>
      </w:r>
      <w:r>
        <w:rPr>
          <w:spacing w:val="31"/>
        </w:rPr>
        <w:t xml:space="preserve"> </w:t>
      </w:r>
      <w:r>
        <w:rPr>
          <w:spacing w:val="-1"/>
        </w:rPr>
        <w:t>interfere</w:t>
      </w:r>
      <w:r>
        <w:rPr>
          <w:spacing w:val="30"/>
        </w:rPr>
        <w:t xml:space="preserve"> </w:t>
      </w:r>
      <w:r>
        <w:t>with</w:t>
      </w:r>
      <w:r>
        <w:rPr>
          <w:spacing w:val="29"/>
        </w:rPr>
        <w:t xml:space="preserve"> </w:t>
      </w:r>
      <w:r>
        <w:t>their</w:t>
      </w:r>
      <w:r>
        <w:rPr>
          <w:spacing w:val="28"/>
        </w:rPr>
        <w:t xml:space="preserve"> </w:t>
      </w:r>
      <w:r>
        <w:t>ability</w:t>
      </w:r>
      <w:r>
        <w:rPr>
          <w:spacing w:val="17"/>
        </w:rPr>
        <w:t xml:space="preserve"> </w:t>
      </w:r>
      <w:r>
        <w:t>to</w:t>
      </w:r>
      <w:r>
        <w:rPr>
          <w:spacing w:val="67"/>
        </w:rPr>
        <w:t xml:space="preserve"> </w:t>
      </w:r>
      <w:r>
        <w:rPr>
          <w:spacing w:val="-1"/>
        </w:rPr>
        <w:t>fulfill</w:t>
      </w:r>
      <w:r>
        <w:t xml:space="preserve"> </w:t>
      </w:r>
      <w:r>
        <w:rPr>
          <w:spacing w:val="-1"/>
        </w:rPr>
        <w:t>their</w:t>
      </w:r>
      <w:r>
        <w:t xml:space="preserve"> </w:t>
      </w:r>
      <w:r>
        <w:rPr>
          <w:spacing w:val="-1"/>
        </w:rPr>
        <w:t>professional</w:t>
      </w:r>
      <w:r>
        <w:rPr>
          <w:spacing w:val="-4"/>
        </w:rPr>
        <w:t xml:space="preserve"> </w:t>
      </w:r>
      <w:r>
        <w:t>responsibilities.</w:t>
      </w:r>
    </w:p>
    <w:p w:rsidR="00BD768C" w:rsidRDefault="00BD768C">
      <w:pPr>
        <w:jc w:val="both"/>
        <w:sectPr w:rsidR="00BD768C">
          <w:footerReference w:type="default" r:id="rId73"/>
          <w:pgSz w:w="12240" w:h="15840"/>
          <w:pgMar w:top="1380" w:right="1320" w:bottom="1400" w:left="1340" w:header="0" w:footer="1216" w:gutter="0"/>
          <w:pgNumType w:start="240"/>
          <w:cols w:space="720"/>
        </w:sectPr>
      </w:pPr>
    </w:p>
    <w:p w:rsidR="00BD768C" w:rsidRDefault="00BD768C">
      <w:pPr>
        <w:spacing w:before="6"/>
        <w:rPr>
          <w:rFonts w:ascii="Times New Roman" w:eastAsia="Times New Roman" w:hAnsi="Times New Roman" w:cs="Times New Roman"/>
          <w:sz w:val="11"/>
          <w:szCs w:val="11"/>
        </w:rPr>
      </w:pPr>
    </w:p>
    <w:p w:rsidR="00BD768C" w:rsidRDefault="00180D16" w:rsidP="009B121B">
      <w:pPr>
        <w:pStyle w:val="BodyText"/>
        <w:numPr>
          <w:ilvl w:val="1"/>
          <w:numId w:val="14"/>
        </w:numPr>
        <w:tabs>
          <w:tab w:val="left" w:pos="581"/>
        </w:tabs>
        <w:spacing w:before="69"/>
      </w:pPr>
      <w:r>
        <w:t>Dishonesty</w:t>
      </w:r>
      <w:r>
        <w:rPr>
          <w:spacing w:val="-3"/>
        </w:rPr>
        <w:t xml:space="preserve"> </w:t>
      </w:r>
      <w:r>
        <w:t>I</w:t>
      </w:r>
      <w:r>
        <w:rPr>
          <w:spacing w:val="-1"/>
        </w:rPr>
        <w:t xml:space="preserve"> Fraud,</w:t>
      </w:r>
      <w:r>
        <w:t xml:space="preserve"> </w:t>
      </w:r>
      <w:r>
        <w:rPr>
          <w:spacing w:val="-1"/>
        </w:rPr>
        <w:t>and</w:t>
      </w:r>
      <w:r>
        <w:rPr>
          <w:spacing w:val="1"/>
        </w:rPr>
        <w:t xml:space="preserve"> </w:t>
      </w:r>
      <w:r>
        <w:rPr>
          <w:spacing w:val="-1"/>
        </w:rPr>
        <w:t>Deception</w:t>
      </w:r>
    </w:p>
    <w:p w:rsidR="00BD768C" w:rsidRDefault="00BD768C">
      <w:pPr>
        <w:rPr>
          <w:rFonts w:ascii="Times New Roman" w:eastAsia="Times New Roman" w:hAnsi="Times New Roman" w:cs="Times New Roman"/>
          <w:sz w:val="24"/>
          <w:szCs w:val="24"/>
        </w:rPr>
      </w:pPr>
    </w:p>
    <w:p w:rsidR="00BD768C" w:rsidRDefault="00180D16">
      <w:pPr>
        <w:pStyle w:val="BodyText"/>
        <w:ind w:right="191" w:firstLine="717"/>
      </w:pPr>
      <w:r>
        <w:rPr>
          <w:spacing w:val="-1"/>
        </w:rPr>
        <w:t>Social</w:t>
      </w:r>
      <w:r>
        <w:t xml:space="preserve"> </w:t>
      </w:r>
      <w:r>
        <w:rPr>
          <w:spacing w:val="-1"/>
        </w:rPr>
        <w:t>workers</w:t>
      </w:r>
      <w:r>
        <w:t xml:space="preserve"> should not </w:t>
      </w:r>
      <w:r>
        <w:rPr>
          <w:spacing w:val="-1"/>
        </w:rPr>
        <w:t xml:space="preserve">participate </w:t>
      </w:r>
      <w:r>
        <w:t xml:space="preserve">in, </w:t>
      </w:r>
      <w:r>
        <w:rPr>
          <w:spacing w:val="-1"/>
        </w:rPr>
        <w:t>condone,</w:t>
      </w:r>
      <w:r>
        <w:rPr>
          <w:spacing w:val="2"/>
        </w:rPr>
        <w:t xml:space="preserve"> </w:t>
      </w:r>
      <w:r>
        <w:t>or be</w:t>
      </w:r>
      <w:r>
        <w:rPr>
          <w:spacing w:val="-2"/>
        </w:rPr>
        <w:t xml:space="preserve"> </w:t>
      </w:r>
      <w:r>
        <w:rPr>
          <w:spacing w:val="-1"/>
        </w:rPr>
        <w:t>associated</w:t>
      </w:r>
      <w:r>
        <w:rPr>
          <w:spacing w:val="60"/>
        </w:rPr>
        <w:t xml:space="preserve"> </w:t>
      </w:r>
      <w:r>
        <w:t>with</w:t>
      </w:r>
      <w:r>
        <w:rPr>
          <w:spacing w:val="-16"/>
        </w:rPr>
        <w:t xml:space="preserve"> </w:t>
      </w:r>
      <w:r>
        <w:rPr>
          <w:spacing w:val="-1"/>
        </w:rPr>
        <w:t>dishonesty,</w:t>
      </w:r>
      <w:r>
        <w:rPr>
          <w:spacing w:val="87"/>
        </w:rPr>
        <w:t xml:space="preserve"> </w:t>
      </w:r>
      <w:r>
        <w:rPr>
          <w:spacing w:val="-1"/>
        </w:rPr>
        <w:t>fraud,</w:t>
      </w:r>
      <w:r>
        <w:t xml:space="preserve"> or</w:t>
      </w:r>
      <w:r>
        <w:rPr>
          <w:spacing w:val="-6"/>
        </w:rPr>
        <w:t xml:space="preserve"> </w:t>
      </w:r>
      <w:r>
        <w:rPr>
          <w:spacing w:val="-1"/>
        </w:rPr>
        <w:t>deception.</w:t>
      </w:r>
    </w:p>
    <w:p w:rsidR="00BD768C" w:rsidRDefault="00BD768C">
      <w:pPr>
        <w:rPr>
          <w:rFonts w:ascii="Times New Roman" w:eastAsia="Times New Roman" w:hAnsi="Times New Roman" w:cs="Times New Roman"/>
          <w:sz w:val="24"/>
          <w:szCs w:val="24"/>
        </w:rPr>
      </w:pP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3"/>
        </w:tabs>
        <w:ind w:left="582" w:hanging="482"/>
      </w:pPr>
      <w:r>
        <w:rPr>
          <w:spacing w:val="-1"/>
        </w:rPr>
        <w:t>Impairment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10"/>
        </w:rPr>
        <w:t xml:space="preserve"> </w:t>
      </w:r>
      <w:r>
        <w:rPr>
          <w:spacing w:val="-1"/>
        </w:rPr>
        <w:t>workers</w:t>
      </w:r>
      <w:r>
        <w:rPr>
          <w:spacing w:val="-8"/>
        </w:rPr>
        <w:t xml:space="preserve"> </w:t>
      </w:r>
      <w:r>
        <w:t>should</w:t>
      </w:r>
      <w:r>
        <w:rPr>
          <w:spacing w:val="-10"/>
        </w:rPr>
        <w:t xml:space="preserve"> </w:t>
      </w:r>
      <w:r>
        <w:t>not</w:t>
      </w:r>
      <w:r>
        <w:rPr>
          <w:spacing w:val="-10"/>
        </w:rPr>
        <w:t xml:space="preserve"> </w:t>
      </w:r>
      <w:r>
        <w:rPr>
          <w:spacing w:val="-1"/>
        </w:rPr>
        <w:t>allow</w:t>
      </w:r>
      <w:r>
        <w:rPr>
          <w:spacing w:val="-11"/>
        </w:rPr>
        <w:t xml:space="preserve"> </w:t>
      </w:r>
      <w:r>
        <w:t>their</w:t>
      </w:r>
      <w:r>
        <w:rPr>
          <w:spacing w:val="-11"/>
        </w:rPr>
        <w:t xml:space="preserve"> </w:t>
      </w:r>
      <w:r>
        <w:t>own</w:t>
      </w:r>
      <w:r>
        <w:rPr>
          <w:spacing w:val="-8"/>
        </w:rPr>
        <w:t xml:space="preserve"> </w:t>
      </w:r>
      <w:r>
        <w:t>personal</w:t>
      </w:r>
      <w:r>
        <w:rPr>
          <w:spacing w:val="25"/>
        </w:rPr>
        <w:t xml:space="preserve"> </w:t>
      </w:r>
      <w:r>
        <w:rPr>
          <w:spacing w:val="-1"/>
        </w:rPr>
        <w:t>problems,</w:t>
      </w:r>
      <w:r>
        <w:rPr>
          <w:spacing w:val="-9"/>
        </w:rPr>
        <w:t xml:space="preserve"> </w:t>
      </w:r>
      <w:r>
        <w:rPr>
          <w:spacing w:val="-1"/>
        </w:rPr>
        <w:t>psychosocial</w:t>
      </w:r>
      <w:r>
        <w:rPr>
          <w:spacing w:val="64"/>
        </w:rPr>
        <w:t xml:space="preserve"> </w:t>
      </w:r>
      <w:r>
        <w:rPr>
          <w:spacing w:val="-1"/>
        </w:rPr>
        <w:t>distress,</w:t>
      </w:r>
      <w:r>
        <w:rPr>
          <w:spacing w:val="31"/>
        </w:rPr>
        <w:t xml:space="preserve"> </w:t>
      </w:r>
      <w:r>
        <w:rPr>
          <w:spacing w:val="-1"/>
        </w:rPr>
        <w:t>legal</w:t>
      </w:r>
      <w:r>
        <w:rPr>
          <w:spacing w:val="31"/>
        </w:rPr>
        <w:t xml:space="preserve"> </w:t>
      </w:r>
      <w:r>
        <w:rPr>
          <w:spacing w:val="-1"/>
        </w:rPr>
        <w:t>problems,</w:t>
      </w:r>
      <w:r>
        <w:rPr>
          <w:spacing w:val="33"/>
        </w:rPr>
        <w:t xml:space="preserve"> </w:t>
      </w:r>
      <w:r>
        <w:rPr>
          <w:spacing w:val="-1"/>
        </w:rPr>
        <w:t>substance</w:t>
      </w:r>
      <w:r>
        <w:rPr>
          <w:spacing w:val="30"/>
        </w:rPr>
        <w:t xml:space="preserve"> </w:t>
      </w:r>
      <w:r>
        <w:rPr>
          <w:spacing w:val="-1"/>
        </w:rPr>
        <w:t>abuse,</w:t>
      </w:r>
      <w:r>
        <w:rPr>
          <w:spacing w:val="30"/>
        </w:rPr>
        <w:t xml:space="preserve"> </w:t>
      </w:r>
      <w:r>
        <w:t>or</w:t>
      </w:r>
      <w:r>
        <w:rPr>
          <w:spacing w:val="30"/>
        </w:rPr>
        <w:t xml:space="preserve"> </w:t>
      </w:r>
      <w:r>
        <w:rPr>
          <w:spacing w:val="-1"/>
        </w:rPr>
        <w:t>mental</w:t>
      </w:r>
      <w:r>
        <w:rPr>
          <w:spacing w:val="15"/>
        </w:rPr>
        <w:t xml:space="preserve"> </w:t>
      </w:r>
      <w:r>
        <w:rPr>
          <w:spacing w:val="-1"/>
        </w:rPr>
        <w:t>health</w:t>
      </w:r>
      <w:r>
        <w:rPr>
          <w:spacing w:val="30"/>
        </w:rPr>
        <w:t xml:space="preserve"> </w:t>
      </w:r>
      <w:r>
        <w:rPr>
          <w:spacing w:val="-1"/>
        </w:rPr>
        <w:t>difficulties</w:t>
      </w:r>
      <w:r>
        <w:rPr>
          <w:spacing w:val="31"/>
        </w:rPr>
        <w:t xml:space="preserve"> </w:t>
      </w:r>
      <w:r>
        <w:t>to</w:t>
      </w:r>
      <w:r>
        <w:rPr>
          <w:spacing w:val="91"/>
        </w:rPr>
        <w:t xml:space="preserve"> </w:t>
      </w:r>
      <w:r>
        <w:rPr>
          <w:spacing w:val="-1"/>
        </w:rPr>
        <w:t>interfere</w:t>
      </w:r>
      <w:r>
        <w:rPr>
          <w:spacing w:val="-9"/>
        </w:rPr>
        <w:t xml:space="preserve"> </w:t>
      </w:r>
      <w:r>
        <w:t>with</w:t>
      </w:r>
      <w:r>
        <w:rPr>
          <w:spacing w:val="-7"/>
        </w:rPr>
        <w:t xml:space="preserve"> </w:t>
      </w:r>
      <w:r>
        <w:t>their</w:t>
      </w:r>
      <w:r>
        <w:rPr>
          <w:spacing w:val="-8"/>
        </w:rPr>
        <w:t xml:space="preserve"> </w:t>
      </w:r>
      <w:r>
        <w:rPr>
          <w:spacing w:val="-1"/>
        </w:rPr>
        <w:t>professional</w:t>
      </w:r>
      <w:r>
        <w:rPr>
          <w:spacing w:val="-7"/>
        </w:rPr>
        <w:t xml:space="preserve"> </w:t>
      </w:r>
      <w:r>
        <w:rPr>
          <w:spacing w:val="-1"/>
        </w:rPr>
        <w:t>judgment</w:t>
      </w:r>
      <w:r>
        <w:rPr>
          <w:spacing w:val="-8"/>
        </w:rPr>
        <w:t xml:space="preserve"> </w:t>
      </w:r>
      <w:r>
        <w:rPr>
          <w:spacing w:val="-1"/>
        </w:rPr>
        <w:t>and</w:t>
      </w:r>
      <w:r>
        <w:rPr>
          <w:spacing w:val="25"/>
        </w:rPr>
        <w:t xml:space="preserve"> </w:t>
      </w:r>
      <w:r>
        <w:rPr>
          <w:spacing w:val="-1"/>
        </w:rPr>
        <w:t>performance</w:t>
      </w:r>
      <w:r>
        <w:rPr>
          <w:spacing w:val="-9"/>
        </w:rPr>
        <w:t xml:space="preserve"> </w:t>
      </w:r>
      <w:r>
        <w:t>or</w:t>
      </w:r>
      <w:r>
        <w:rPr>
          <w:spacing w:val="-8"/>
        </w:rPr>
        <w:t xml:space="preserve"> </w:t>
      </w:r>
      <w:r>
        <w:t>to</w:t>
      </w:r>
      <w:r>
        <w:rPr>
          <w:spacing w:val="-8"/>
        </w:rPr>
        <w:t xml:space="preserve"> </w:t>
      </w:r>
      <w:r>
        <w:rPr>
          <w:spacing w:val="-1"/>
        </w:rPr>
        <w:t>jeopardize</w:t>
      </w:r>
      <w:r>
        <w:rPr>
          <w:spacing w:val="75"/>
        </w:rPr>
        <w:t xml:space="preserve"> </w:t>
      </w:r>
      <w:r>
        <w:t>the</w:t>
      </w:r>
      <w:r>
        <w:rPr>
          <w:spacing w:val="4"/>
        </w:rPr>
        <w:t xml:space="preserve"> </w:t>
      </w:r>
      <w:r>
        <w:rPr>
          <w:spacing w:val="-1"/>
        </w:rPr>
        <w:t>best</w:t>
      </w:r>
      <w:r>
        <w:rPr>
          <w:spacing w:val="5"/>
        </w:rPr>
        <w:t xml:space="preserve"> </w:t>
      </w:r>
      <w:r>
        <w:rPr>
          <w:spacing w:val="-1"/>
        </w:rPr>
        <w:t>interests</w:t>
      </w:r>
      <w:r>
        <w:rPr>
          <w:spacing w:val="5"/>
        </w:rPr>
        <w:t xml:space="preserve"> </w:t>
      </w:r>
      <w:r>
        <w:t>of</w:t>
      </w:r>
      <w:r>
        <w:rPr>
          <w:spacing w:val="3"/>
        </w:rPr>
        <w:t xml:space="preserve"> </w:t>
      </w:r>
      <w:r>
        <w:rPr>
          <w:spacing w:val="-1"/>
        </w:rPr>
        <w:t>people</w:t>
      </w:r>
      <w:r>
        <w:rPr>
          <w:spacing w:val="4"/>
        </w:rPr>
        <w:t xml:space="preserve"> </w:t>
      </w:r>
      <w:r>
        <w:t>for</w:t>
      </w:r>
      <w:r>
        <w:rPr>
          <w:spacing w:val="3"/>
        </w:rPr>
        <w:t xml:space="preserve"> </w:t>
      </w:r>
      <w:r>
        <w:t>whom</w:t>
      </w:r>
      <w:r>
        <w:rPr>
          <w:spacing w:val="4"/>
        </w:rPr>
        <w:t xml:space="preserve"> </w:t>
      </w:r>
      <w:r>
        <w:t>they</w:t>
      </w:r>
      <w:r>
        <w:rPr>
          <w:spacing w:val="2"/>
        </w:rPr>
        <w:t xml:space="preserve"> </w:t>
      </w:r>
      <w:r>
        <w:t>have</w:t>
      </w:r>
      <w:r>
        <w:rPr>
          <w:spacing w:val="22"/>
        </w:rPr>
        <w:t xml:space="preserve"> </w:t>
      </w:r>
      <w:r>
        <w:t>a</w:t>
      </w:r>
      <w:r>
        <w:rPr>
          <w:spacing w:val="3"/>
        </w:rPr>
        <w:t xml:space="preserve"> </w:t>
      </w:r>
      <w:r>
        <w:rPr>
          <w:spacing w:val="-1"/>
        </w:rPr>
        <w:t>professional</w:t>
      </w:r>
      <w:r>
        <w:rPr>
          <w:spacing w:val="49"/>
        </w:rPr>
        <w:t xml:space="preserve"> </w:t>
      </w:r>
      <w:r>
        <w:rPr>
          <w:spacing w:val="-1"/>
        </w:rPr>
        <w:t>responsibility.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spacing w:line="239" w:lineRule="auto"/>
        <w:ind w:right="108"/>
        <w:jc w:val="both"/>
      </w:pPr>
      <w:r>
        <w:rPr>
          <w:spacing w:val="-1"/>
        </w:rPr>
        <w:t>Social</w:t>
      </w:r>
      <w:r>
        <w:rPr>
          <w:spacing w:val="6"/>
        </w:rPr>
        <w:t xml:space="preserve"> </w:t>
      </w:r>
      <w:r>
        <w:rPr>
          <w:spacing w:val="-1"/>
        </w:rPr>
        <w:t>workers</w:t>
      </w:r>
      <w:r>
        <w:rPr>
          <w:spacing w:val="8"/>
        </w:rPr>
        <w:t xml:space="preserve"> </w:t>
      </w:r>
      <w:r>
        <w:t>whose</w:t>
      </w:r>
      <w:r>
        <w:rPr>
          <w:spacing w:val="10"/>
        </w:rPr>
        <w:t xml:space="preserve"> </w:t>
      </w:r>
      <w:r>
        <w:rPr>
          <w:spacing w:val="-1"/>
        </w:rPr>
        <w:t>personal</w:t>
      </w:r>
      <w:r>
        <w:rPr>
          <w:spacing w:val="7"/>
        </w:rPr>
        <w:t xml:space="preserve"> </w:t>
      </w:r>
      <w:r>
        <w:t>problems,</w:t>
      </w:r>
      <w:r>
        <w:rPr>
          <w:spacing w:val="7"/>
        </w:rPr>
        <w:t xml:space="preserve"> </w:t>
      </w:r>
      <w:r>
        <w:rPr>
          <w:spacing w:val="-1"/>
        </w:rPr>
        <w:t>psychosocial</w:t>
      </w:r>
      <w:r>
        <w:rPr>
          <w:spacing w:val="6"/>
        </w:rPr>
        <w:t xml:space="preserve"> </w:t>
      </w:r>
      <w:r>
        <w:rPr>
          <w:spacing w:val="-1"/>
        </w:rPr>
        <w:t>distress,</w:t>
      </w:r>
      <w:r>
        <w:rPr>
          <w:spacing w:val="21"/>
        </w:rPr>
        <w:t xml:space="preserve"> </w:t>
      </w:r>
      <w:r>
        <w:t>legal</w:t>
      </w:r>
      <w:r>
        <w:rPr>
          <w:spacing w:val="65"/>
        </w:rPr>
        <w:t xml:space="preserve"> </w:t>
      </w:r>
      <w:r>
        <w:rPr>
          <w:spacing w:val="-1"/>
        </w:rPr>
        <w:t>problems,</w:t>
      </w:r>
      <w:r>
        <w:rPr>
          <w:spacing w:val="2"/>
        </w:rPr>
        <w:t xml:space="preserve"> </w:t>
      </w:r>
      <w:r>
        <w:rPr>
          <w:spacing w:val="-1"/>
        </w:rPr>
        <w:t>substance</w:t>
      </w:r>
      <w:r>
        <w:rPr>
          <w:spacing w:val="1"/>
        </w:rPr>
        <w:t xml:space="preserve"> </w:t>
      </w:r>
      <w:r>
        <w:t>abuse,</w:t>
      </w:r>
      <w:r>
        <w:rPr>
          <w:spacing w:val="2"/>
        </w:rPr>
        <w:t xml:space="preserve"> </w:t>
      </w:r>
      <w:r>
        <w:t>or</w:t>
      </w:r>
      <w:r>
        <w:rPr>
          <w:spacing w:val="1"/>
        </w:rPr>
        <w:t xml:space="preserve"> </w:t>
      </w:r>
      <w:r>
        <w:rPr>
          <w:spacing w:val="-1"/>
        </w:rPr>
        <w:t>mental</w:t>
      </w:r>
      <w:r>
        <w:rPr>
          <w:spacing w:val="2"/>
        </w:rPr>
        <w:t xml:space="preserve"> </w:t>
      </w:r>
      <w:r>
        <w:rPr>
          <w:spacing w:val="-1"/>
        </w:rPr>
        <w:t>health</w:t>
      </w:r>
      <w:r>
        <w:rPr>
          <w:spacing w:val="2"/>
        </w:rPr>
        <w:t xml:space="preserve"> </w:t>
      </w:r>
      <w:r>
        <w:t>difficulties</w:t>
      </w:r>
      <w:r>
        <w:rPr>
          <w:spacing w:val="1"/>
        </w:rPr>
        <w:t xml:space="preserve"> </w:t>
      </w:r>
      <w:r>
        <w:rPr>
          <w:spacing w:val="-1"/>
        </w:rPr>
        <w:t>interfere</w:t>
      </w:r>
      <w:r>
        <w:t xml:space="preserve"> with</w:t>
      </w:r>
      <w:r>
        <w:rPr>
          <w:spacing w:val="2"/>
        </w:rPr>
        <w:t xml:space="preserve"> </w:t>
      </w:r>
      <w:r>
        <w:t>their</w:t>
      </w:r>
      <w:r>
        <w:rPr>
          <w:spacing w:val="57"/>
        </w:rPr>
        <w:t xml:space="preserve"> </w:t>
      </w:r>
      <w:r>
        <w:rPr>
          <w:spacing w:val="-1"/>
        </w:rPr>
        <w:t>professional</w:t>
      </w:r>
      <w:r>
        <w:rPr>
          <w:spacing w:val="31"/>
        </w:rPr>
        <w:t xml:space="preserve"> </w:t>
      </w:r>
      <w:r>
        <w:rPr>
          <w:spacing w:val="-1"/>
        </w:rPr>
        <w:t>judgment</w:t>
      </w:r>
      <w:r>
        <w:rPr>
          <w:spacing w:val="31"/>
        </w:rPr>
        <w:t xml:space="preserve"> </w:t>
      </w:r>
      <w:r>
        <w:rPr>
          <w:spacing w:val="-1"/>
        </w:rPr>
        <w:t>and</w:t>
      </w:r>
      <w:r>
        <w:rPr>
          <w:spacing w:val="30"/>
        </w:rPr>
        <w:t xml:space="preserve"> </w:t>
      </w:r>
      <w:r>
        <w:rPr>
          <w:spacing w:val="-1"/>
        </w:rPr>
        <w:t>performance</w:t>
      </w:r>
      <w:r>
        <w:rPr>
          <w:spacing w:val="30"/>
        </w:rPr>
        <w:t xml:space="preserve"> </w:t>
      </w:r>
      <w:r>
        <w:t>should</w:t>
      </w:r>
      <w:r>
        <w:rPr>
          <w:spacing w:val="31"/>
        </w:rPr>
        <w:t xml:space="preserve"> </w:t>
      </w:r>
      <w:r>
        <w:t>immediately</w:t>
      </w:r>
      <w:r>
        <w:rPr>
          <w:spacing w:val="3"/>
        </w:rPr>
        <w:t xml:space="preserve"> </w:t>
      </w:r>
      <w:r>
        <w:t>seek</w:t>
      </w:r>
      <w:r>
        <w:rPr>
          <w:spacing w:val="53"/>
        </w:rPr>
        <w:t xml:space="preserve"> </w:t>
      </w:r>
      <w:r>
        <w:rPr>
          <w:spacing w:val="-1"/>
        </w:rPr>
        <w:t>consultation</w:t>
      </w:r>
      <w:r>
        <w:rPr>
          <w:spacing w:val="9"/>
        </w:rPr>
        <w:t xml:space="preserve"> </w:t>
      </w:r>
      <w:r>
        <w:rPr>
          <w:spacing w:val="-1"/>
        </w:rPr>
        <w:t>and</w:t>
      </w:r>
      <w:r>
        <w:rPr>
          <w:spacing w:val="9"/>
        </w:rPr>
        <w:t xml:space="preserve"> </w:t>
      </w:r>
      <w:r>
        <w:t>take</w:t>
      </w:r>
      <w:r>
        <w:rPr>
          <w:spacing w:val="7"/>
        </w:rPr>
        <w:t xml:space="preserve"> </w:t>
      </w:r>
      <w:r>
        <w:rPr>
          <w:spacing w:val="-1"/>
        </w:rPr>
        <w:t>appropriate</w:t>
      </w:r>
      <w:r>
        <w:rPr>
          <w:spacing w:val="8"/>
        </w:rPr>
        <w:t xml:space="preserve"> </w:t>
      </w:r>
      <w:r>
        <w:rPr>
          <w:spacing w:val="-1"/>
        </w:rPr>
        <w:t>remedial</w:t>
      </w:r>
      <w:r>
        <w:rPr>
          <w:spacing w:val="9"/>
        </w:rPr>
        <w:t xml:space="preserve"> </w:t>
      </w:r>
      <w:r>
        <w:rPr>
          <w:spacing w:val="-1"/>
        </w:rPr>
        <w:t>action</w:t>
      </w:r>
      <w:r>
        <w:rPr>
          <w:spacing w:val="11"/>
        </w:rPr>
        <w:t xml:space="preserve"> </w:t>
      </w:r>
      <w:r>
        <w:rPr>
          <w:spacing w:val="1"/>
        </w:rPr>
        <w:t>by</w:t>
      </w:r>
      <w:r>
        <w:rPr>
          <w:spacing w:val="2"/>
        </w:rPr>
        <w:t xml:space="preserve"> </w:t>
      </w:r>
      <w:r>
        <w:t>seeking</w:t>
      </w:r>
      <w:r>
        <w:rPr>
          <w:spacing w:val="18"/>
        </w:rPr>
        <w:t xml:space="preserve"> </w:t>
      </w:r>
      <w:r>
        <w:rPr>
          <w:spacing w:val="-1"/>
        </w:rPr>
        <w:t>professional</w:t>
      </w:r>
      <w:r>
        <w:rPr>
          <w:spacing w:val="87"/>
        </w:rPr>
        <w:t xml:space="preserve"> </w:t>
      </w:r>
      <w:r>
        <w:rPr>
          <w:spacing w:val="-1"/>
        </w:rPr>
        <w:t>help,</w:t>
      </w:r>
      <w:r>
        <w:rPr>
          <w:spacing w:val="7"/>
        </w:rPr>
        <w:t xml:space="preserve"> </w:t>
      </w:r>
      <w:r w:rsidR="00D34410">
        <w:t>adjusting</w:t>
      </w:r>
      <w:r>
        <w:rPr>
          <w:spacing w:val="7"/>
        </w:rPr>
        <w:t xml:space="preserve"> </w:t>
      </w:r>
      <w:r>
        <w:t>in</w:t>
      </w:r>
      <w:r>
        <w:rPr>
          <w:spacing w:val="7"/>
        </w:rPr>
        <w:t xml:space="preserve"> </w:t>
      </w:r>
      <w:r>
        <w:rPr>
          <w:spacing w:val="-1"/>
        </w:rPr>
        <w:t>workload,</w:t>
      </w:r>
      <w:r>
        <w:rPr>
          <w:spacing w:val="8"/>
        </w:rPr>
        <w:t xml:space="preserve"> </w:t>
      </w:r>
      <w:r>
        <w:rPr>
          <w:spacing w:val="-1"/>
        </w:rPr>
        <w:t>terminating</w:t>
      </w:r>
      <w:r>
        <w:rPr>
          <w:spacing w:val="4"/>
        </w:rPr>
        <w:t xml:space="preserve"> </w:t>
      </w:r>
      <w:r>
        <w:rPr>
          <w:spacing w:val="-1"/>
        </w:rPr>
        <w:t>practice,</w:t>
      </w:r>
      <w:r>
        <w:rPr>
          <w:spacing w:val="6"/>
        </w:rPr>
        <w:t xml:space="preserve"> </w:t>
      </w:r>
      <w:r>
        <w:rPr>
          <w:spacing w:val="1"/>
        </w:rPr>
        <w:t>or</w:t>
      </w:r>
      <w:r>
        <w:rPr>
          <w:spacing w:val="6"/>
        </w:rPr>
        <w:t xml:space="preserve"> </w:t>
      </w:r>
      <w:r>
        <w:t>taking</w:t>
      </w:r>
      <w:r>
        <w:rPr>
          <w:spacing w:val="37"/>
        </w:rPr>
        <w:t xml:space="preserve"> </w:t>
      </w:r>
      <w:r>
        <w:rPr>
          <w:spacing w:val="1"/>
        </w:rPr>
        <w:t>any</w:t>
      </w:r>
      <w:r>
        <w:rPr>
          <w:spacing w:val="86"/>
        </w:rPr>
        <w:t xml:space="preserve"> </w:t>
      </w:r>
      <w:r>
        <w:t>other</w:t>
      </w:r>
      <w:r>
        <w:rPr>
          <w:spacing w:val="-2"/>
        </w:rPr>
        <w:t xml:space="preserve"> </w:t>
      </w:r>
      <w:r>
        <w:t>steps necessary</w:t>
      </w:r>
      <w:r>
        <w:rPr>
          <w:spacing w:val="-5"/>
        </w:rPr>
        <w:t xml:space="preserve"> </w:t>
      </w:r>
      <w:r>
        <w:t xml:space="preserve">to </w:t>
      </w:r>
      <w:r>
        <w:rPr>
          <w:spacing w:val="-1"/>
        </w:rPr>
        <w:t>protect</w:t>
      </w:r>
      <w:r>
        <w:t xml:space="preserve"> clients </w:t>
      </w:r>
      <w:r>
        <w:rPr>
          <w:spacing w:val="-1"/>
        </w:rPr>
        <w:t>and</w:t>
      </w:r>
      <w:r>
        <w:rPr>
          <w:spacing w:val="-7"/>
        </w:rPr>
        <w:t xml:space="preserve"> </w:t>
      </w:r>
      <w:r>
        <w:t>others.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Misrepresentation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2"/>
        <w:jc w:val="both"/>
      </w:pPr>
      <w:r>
        <w:rPr>
          <w:spacing w:val="-1"/>
        </w:rPr>
        <w:t>Social</w:t>
      </w:r>
      <w:r>
        <w:rPr>
          <w:spacing w:val="38"/>
        </w:rPr>
        <w:t xml:space="preserve"> </w:t>
      </w:r>
      <w:r>
        <w:rPr>
          <w:spacing w:val="-1"/>
        </w:rPr>
        <w:t>workers</w:t>
      </w:r>
      <w:r>
        <w:rPr>
          <w:spacing w:val="35"/>
        </w:rPr>
        <w:t xml:space="preserve"> </w:t>
      </w:r>
      <w:r>
        <w:t>should</w:t>
      </w:r>
      <w:r>
        <w:rPr>
          <w:spacing w:val="36"/>
        </w:rPr>
        <w:t xml:space="preserve"> </w:t>
      </w:r>
      <w:r>
        <w:t>make</w:t>
      </w:r>
      <w:r>
        <w:rPr>
          <w:spacing w:val="34"/>
        </w:rPr>
        <w:t xml:space="preserve"> </w:t>
      </w:r>
      <w:r>
        <w:rPr>
          <w:spacing w:val="-1"/>
        </w:rPr>
        <w:t>clear</w:t>
      </w:r>
      <w:r>
        <w:rPr>
          <w:spacing w:val="35"/>
        </w:rPr>
        <w:t xml:space="preserve"> </w:t>
      </w:r>
      <w:r>
        <w:t>distinctions</w:t>
      </w:r>
      <w:r>
        <w:rPr>
          <w:spacing w:val="35"/>
        </w:rPr>
        <w:t xml:space="preserve"> </w:t>
      </w:r>
      <w:r>
        <w:rPr>
          <w:spacing w:val="-1"/>
        </w:rPr>
        <w:t>between</w:t>
      </w:r>
      <w:r>
        <w:rPr>
          <w:spacing w:val="36"/>
        </w:rPr>
        <w:t xml:space="preserve"> </w:t>
      </w:r>
      <w:r>
        <w:rPr>
          <w:spacing w:val="-1"/>
        </w:rPr>
        <w:t>statements</w:t>
      </w:r>
      <w:r>
        <w:rPr>
          <w:spacing w:val="39"/>
        </w:rPr>
        <w:t xml:space="preserve"> </w:t>
      </w:r>
      <w:r>
        <w:t>made</w:t>
      </w:r>
      <w:r>
        <w:rPr>
          <w:spacing w:val="51"/>
        </w:rPr>
        <w:t xml:space="preserve"> </w:t>
      </w:r>
      <w:r>
        <w:rPr>
          <w:spacing w:val="-1"/>
        </w:rPr>
        <w:t>and</w:t>
      </w:r>
      <w:r>
        <w:rPr>
          <w:spacing w:val="26"/>
        </w:rPr>
        <w:t xml:space="preserve"> </w:t>
      </w:r>
      <w:r>
        <w:rPr>
          <w:spacing w:val="-1"/>
        </w:rPr>
        <w:t>actions</w:t>
      </w:r>
      <w:r>
        <w:rPr>
          <w:spacing w:val="29"/>
        </w:rPr>
        <w:t xml:space="preserve"> </w:t>
      </w:r>
      <w:r>
        <w:rPr>
          <w:spacing w:val="-1"/>
        </w:rPr>
        <w:t>engaged</w:t>
      </w:r>
      <w:r>
        <w:rPr>
          <w:spacing w:val="29"/>
        </w:rPr>
        <w:t xml:space="preserve"> </w:t>
      </w:r>
      <w:r>
        <w:t>in</w:t>
      </w:r>
      <w:r>
        <w:rPr>
          <w:spacing w:val="31"/>
        </w:rPr>
        <w:t xml:space="preserve"> </w:t>
      </w:r>
      <w:r>
        <w:rPr>
          <w:spacing w:val="-1"/>
        </w:rPr>
        <w:t>as</w:t>
      </w:r>
      <w:r>
        <w:rPr>
          <w:spacing w:val="26"/>
        </w:rPr>
        <w:t xml:space="preserve"> </w:t>
      </w:r>
      <w:r>
        <w:t>a</w:t>
      </w:r>
      <w:r>
        <w:rPr>
          <w:spacing w:val="25"/>
        </w:rPr>
        <w:t xml:space="preserve"> </w:t>
      </w:r>
      <w:r>
        <w:rPr>
          <w:spacing w:val="-1"/>
        </w:rPr>
        <w:t>private</w:t>
      </w:r>
      <w:r>
        <w:rPr>
          <w:spacing w:val="25"/>
        </w:rPr>
        <w:t xml:space="preserve"> </w:t>
      </w:r>
      <w:r>
        <w:t>individual</w:t>
      </w:r>
      <w:r>
        <w:rPr>
          <w:spacing w:val="27"/>
        </w:rPr>
        <w:t xml:space="preserve"> </w:t>
      </w:r>
      <w:r>
        <w:t>and</w:t>
      </w:r>
      <w:r>
        <w:rPr>
          <w:spacing w:val="26"/>
        </w:rPr>
        <w:t xml:space="preserve"> </w:t>
      </w:r>
      <w:r>
        <w:rPr>
          <w:spacing w:val="-1"/>
        </w:rPr>
        <w:t>as</w:t>
      </w:r>
      <w:r>
        <w:rPr>
          <w:spacing w:val="26"/>
        </w:rPr>
        <w:t xml:space="preserve"> </w:t>
      </w:r>
      <w:r>
        <w:t>a</w:t>
      </w:r>
      <w:r>
        <w:rPr>
          <w:spacing w:val="27"/>
        </w:rPr>
        <w:t xml:space="preserve"> </w:t>
      </w:r>
      <w:r>
        <w:rPr>
          <w:spacing w:val="-1"/>
        </w:rPr>
        <w:t>representative</w:t>
      </w:r>
      <w:r>
        <w:rPr>
          <w:spacing w:val="26"/>
        </w:rPr>
        <w:t xml:space="preserve"> </w:t>
      </w:r>
      <w:r>
        <w:t>of</w:t>
      </w:r>
      <w:r>
        <w:rPr>
          <w:spacing w:val="61"/>
        </w:rPr>
        <w:t xml:space="preserve"> </w:t>
      </w:r>
      <w:r>
        <w:t>the</w:t>
      </w:r>
      <w:r>
        <w:rPr>
          <w:spacing w:val="6"/>
        </w:rPr>
        <w:t xml:space="preserve"> </w:t>
      </w:r>
      <w:r>
        <w:rPr>
          <w:spacing w:val="-1"/>
        </w:rPr>
        <w:t>social</w:t>
      </w:r>
      <w:r>
        <w:rPr>
          <w:spacing w:val="6"/>
        </w:rPr>
        <w:t xml:space="preserve"> </w:t>
      </w:r>
      <w:r>
        <w:rPr>
          <w:spacing w:val="-1"/>
        </w:rPr>
        <w:t>work</w:t>
      </w:r>
      <w:r>
        <w:rPr>
          <w:spacing w:val="6"/>
        </w:rPr>
        <w:t xml:space="preserve"> </w:t>
      </w:r>
      <w:r>
        <w:t>profession,</w:t>
      </w:r>
      <w:r>
        <w:rPr>
          <w:spacing w:val="6"/>
        </w:rPr>
        <w:t xml:space="preserve"> </w:t>
      </w:r>
      <w:r>
        <w:t>a</w:t>
      </w:r>
      <w:r>
        <w:rPr>
          <w:spacing w:val="6"/>
        </w:rPr>
        <w:t xml:space="preserve"> </w:t>
      </w:r>
      <w:r>
        <w:rPr>
          <w:spacing w:val="-1"/>
        </w:rPr>
        <w:t>professional</w:t>
      </w:r>
      <w:r>
        <w:rPr>
          <w:spacing w:val="7"/>
        </w:rPr>
        <w:t xml:space="preserve"> </w:t>
      </w:r>
      <w:r>
        <w:rPr>
          <w:spacing w:val="-1"/>
        </w:rPr>
        <w:t>social</w:t>
      </w:r>
      <w:r>
        <w:rPr>
          <w:spacing w:val="9"/>
        </w:rPr>
        <w:t xml:space="preserve"> </w:t>
      </w:r>
      <w:r>
        <w:rPr>
          <w:spacing w:val="-1"/>
        </w:rPr>
        <w:t>work</w:t>
      </w:r>
      <w:r>
        <w:rPr>
          <w:spacing w:val="6"/>
        </w:rPr>
        <w:t xml:space="preserve"> </w:t>
      </w:r>
      <w:r>
        <w:rPr>
          <w:spacing w:val="-1"/>
        </w:rPr>
        <w:t>organization,</w:t>
      </w:r>
      <w:r>
        <w:rPr>
          <w:spacing w:val="6"/>
        </w:rPr>
        <w:t xml:space="preserve"> </w:t>
      </w:r>
      <w:r>
        <w:t>or</w:t>
      </w:r>
      <w:r>
        <w:rPr>
          <w:spacing w:val="50"/>
        </w:rPr>
        <w:t xml:space="preserve"> </w:t>
      </w:r>
      <w:r>
        <w:t>the</w:t>
      </w:r>
      <w:r>
        <w:rPr>
          <w:spacing w:val="71"/>
        </w:rPr>
        <w:t xml:space="preserve"> </w:t>
      </w:r>
      <w:r>
        <w:rPr>
          <w:spacing w:val="-1"/>
        </w:rPr>
        <w:t>social</w:t>
      </w:r>
      <w:r>
        <w:t xml:space="preserve"> </w:t>
      </w:r>
      <w:r>
        <w:rPr>
          <w:spacing w:val="-1"/>
        </w:rPr>
        <w:t>worker's</w:t>
      </w:r>
      <w:r>
        <w:rPr>
          <w:spacing w:val="2"/>
        </w:rPr>
        <w:t xml:space="preserve"> </w:t>
      </w:r>
      <w:r>
        <w:rPr>
          <w:spacing w:val="-1"/>
        </w:rPr>
        <w:t>employing agency.</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52"/>
        </w:rPr>
        <w:t xml:space="preserve"> </w:t>
      </w:r>
      <w:r>
        <w:rPr>
          <w:spacing w:val="-1"/>
        </w:rPr>
        <w:t>workers</w:t>
      </w:r>
      <w:r>
        <w:rPr>
          <w:spacing w:val="54"/>
        </w:rPr>
        <w:t xml:space="preserve"> </w:t>
      </w:r>
      <w:r>
        <w:t>who</w:t>
      </w:r>
      <w:r>
        <w:rPr>
          <w:spacing w:val="52"/>
        </w:rPr>
        <w:t xml:space="preserve"> </w:t>
      </w:r>
      <w:r>
        <w:t>speak</w:t>
      </w:r>
      <w:r>
        <w:rPr>
          <w:spacing w:val="52"/>
        </w:rPr>
        <w:t xml:space="preserve"> </w:t>
      </w:r>
      <w:r>
        <w:t>on</w:t>
      </w:r>
      <w:r>
        <w:rPr>
          <w:spacing w:val="52"/>
        </w:rPr>
        <w:t xml:space="preserve"> </w:t>
      </w:r>
      <w:r>
        <w:t>behalf</w:t>
      </w:r>
      <w:r>
        <w:rPr>
          <w:spacing w:val="52"/>
        </w:rPr>
        <w:t xml:space="preserve"> </w:t>
      </w:r>
      <w:r>
        <w:rPr>
          <w:spacing w:val="1"/>
        </w:rPr>
        <w:t>of</w:t>
      </w:r>
      <w:r>
        <w:rPr>
          <w:spacing w:val="51"/>
        </w:rPr>
        <w:t xml:space="preserve"> </w:t>
      </w:r>
      <w:r>
        <w:rPr>
          <w:spacing w:val="-1"/>
        </w:rPr>
        <w:t>professional</w:t>
      </w:r>
      <w:r>
        <w:rPr>
          <w:spacing w:val="53"/>
        </w:rPr>
        <w:t xml:space="preserve"> </w:t>
      </w:r>
      <w:r>
        <w:rPr>
          <w:spacing w:val="-1"/>
        </w:rPr>
        <w:t>social</w:t>
      </w:r>
      <w:r>
        <w:rPr>
          <w:spacing w:val="43"/>
        </w:rPr>
        <w:t xml:space="preserve"> </w:t>
      </w:r>
      <w:r>
        <w:rPr>
          <w:spacing w:val="-1"/>
        </w:rPr>
        <w:t>work</w:t>
      </w:r>
      <w:r>
        <w:rPr>
          <w:spacing w:val="53"/>
        </w:rPr>
        <w:t xml:space="preserve"> </w:t>
      </w:r>
      <w:r>
        <w:rPr>
          <w:spacing w:val="-1"/>
        </w:rPr>
        <w:t>organizations</w:t>
      </w:r>
      <w:r>
        <w:rPr>
          <w:spacing w:val="26"/>
        </w:rPr>
        <w:t xml:space="preserve"> </w:t>
      </w:r>
      <w:r>
        <w:t>should</w:t>
      </w:r>
      <w:r>
        <w:rPr>
          <w:spacing w:val="26"/>
        </w:rPr>
        <w:t xml:space="preserve"> </w:t>
      </w:r>
      <w:r>
        <w:t>accurately</w:t>
      </w:r>
      <w:r>
        <w:rPr>
          <w:spacing w:val="23"/>
        </w:rPr>
        <w:t xml:space="preserve"> </w:t>
      </w:r>
      <w:r>
        <w:rPr>
          <w:spacing w:val="-1"/>
        </w:rPr>
        <w:t>represent</w:t>
      </w:r>
      <w:r>
        <w:rPr>
          <w:spacing w:val="26"/>
        </w:rPr>
        <w:t xml:space="preserve"> </w:t>
      </w:r>
      <w:r>
        <w:t>the</w:t>
      </w:r>
      <w:r>
        <w:rPr>
          <w:spacing w:val="30"/>
        </w:rPr>
        <w:t xml:space="preserve"> </w:t>
      </w:r>
      <w:r>
        <w:rPr>
          <w:spacing w:val="-1"/>
        </w:rPr>
        <w:t>official</w:t>
      </w:r>
      <w:r>
        <w:rPr>
          <w:spacing w:val="26"/>
        </w:rPr>
        <w:t xml:space="preserve"> </w:t>
      </w:r>
      <w:r>
        <w:rPr>
          <w:spacing w:val="-1"/>
        </w:rPr>
        <w:t>and</w:t>
      </w:r>
      <w:r>
        <w:rPr>
          <w:spacing w:val="1"/>
        </w:rPr>
        <w:t xml:space="preserve"> </w:t>
      </w:r>
      <w:r>
        <w:rPr>
          <w:spacing w:val="-1"/>
        </w:rPr>
        <w:t>authorized</w:t>
      </w:r>
      <w:r>
        <w:rPr>
          <w:spacing w:val="69"/>
        </w:rPr>
        <w:t xml:space="preserve"> </w:t>
      </w:r>
      <w:r>
        <w:t>positions of the</w:t>
      </w:r>
      <w:r>
        <w:rPr>
          <w:spacing w:val="-3"/>
        </w:rPr>
        <w:t xml:space="preserve"> </w:t>
      </w:r>
      <w:r>
        <w:rPr>
          <w:spacing w:val="-1"/>
        </w:rPr>
        <w:t>organizations.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ensure</w:t>
      </w:r>
      <w:r>
        <w:t xml:space="preserve"> that</w:t>
      </w:r>
      <w:r>
        <w:rPr>
          <w:spacing w:val="2"/>
        </w:rPr>
        <w:t xml:space="preserve"> </w:t>
      </w:r>
      <w:r>
        <w:t>their</w:t>
      </w:r>
      <w:r>
        <w:rPr>
          <w:spacing w:val="1"/>
        </w:rPr>
        <w:t xml:space="preserve"> </w:t>
      </w:r>
      <w:r>
        <w:rPr>
          <w:spacing w:val="-1"/>
        </w:rPr>
        <w:t>representations</w:t>
      </w:r>
      <w:r>
        <w:rPr>
          <w:spacing w:val="2"/>
        </w:rPr>
        <w:t xml:space="preserve"> </w:t>
      </w:r>
      <w:r>
        <w:t>to</w:t>
      </w:r>
      <w:r>
        <w:rPr>
          <w:spacing w:val="2"/>
        </w:rPr>
        <w:t xml:space="preserve"> </w:t>
      </w:r>
      <w:r>
        <w:rPr>
          <w:spacing w:val="-1"/>
        </w:rPr>
        <w:t>clients,</w:t>
      </w:r>
      <w:r>
        <w:rPr>
          <w:spacing w:val="2"/>
        </w:rPr>
        <w:t xml:space="preserve"> </w:t>
      </w:r>
      <w:r>
        <w:rPr>
          <w:spacing w:val="-1"/>
        </w:rPr>
        <w:t>agencies,</w:t>
      </w:r>
      <w:r>
        <w:rPr>
          <w:spacing w:val="69"/>
        </w:rPr>
        <w:t xml:space="preserve"> </w:t>
      </w:r>
      <w:r>
        <w:rPr>
          <w:spacing w:val="-1"/>
        </w:rPr>
        <w:t>and</w:t>
      </w:r>
      <w:r>
        <w:rPr>
          <w:spacing w:val="33"/>
        </w:rPr>
        <w:t xml:space="preserve"> </w:t>
      </w:r>
      <w:r>
        <w:t>the</w:t>
      </w:r>
      <w:r>
        <w:rPr>
          <w:spacing w:val="32"/>
        </w:rPr>
        <w:t xml:space="preserve"> </w:t>
      </w:r>
      <w:r>
        <w:t>public</w:t>
      </w:r>
      <w:r>
        <w:rPr>
          <w:spacing w:val="32"/>
        </w:rPr>
        <w:t xml:space="preserve"> </w:t>
      </w:r>
      <w:r>
        <w:t>of</w:t>
      </w:r>
      <w:r>
        <w:rPr>
          <w:spacing w:val="32"/>
        </w:rPr>
        <w:t xml:space="preserve"> </w:t>
      </w:r>
      <w:r>
        <w:t>professional</w:t>
      </w:r>
      <w:r>
        <w:rPr>
          <w:spacing w:val="33"/>
        </w:rPr>
        <w:t xml:space="preserve"> </w:t>
      </w:r>
      <w:r>
        <w:rPr>
          <w:spacing w:val="-1"/>
        </w:rPr>
        <w:t>qualifications,</w:t>
      </w:r>
      <w:r>
        <w:rPr>
          <w:spacing w:val="36"/>
        </w:rPr>
        <w:t xml:space="preserve"> </w:t>
      </w:r>
      <w:r>
        <w:rPr>
          <w:spacing w:val="-1"/>
        </w:rPr>
        <w:t>credentials,</w:t>
      </w:r>
      <w:r>
        <w:rPr>
          <w:spacing w:val="33"/>
        </w:rPr>
        <w:t xml:space="preserve"> </w:t>
      </w:r>
      <w:r>
        <w:rPr>
          <w:spacing w:val="-1"/>
        </w:rPr>
        <w:t>education,</w:t>
      </w:r>
      <w:r>
        <w:rPr>
          <w:spacing w:val="59"/>
        </w:rPr>
        <w:t xml:space="preserve"> </w:t>
      </w:r>
      <w:r>
        <w:rPr>
          <w:spacing w:val="-1"/>
        </w:rPr>
        <w:t>competence,</w:t>
      </w:r>
      <w:r>
        <w:rPr>
          <w:spacing w:val="26"/>
        </w:rPr>
        <w:t xml:space="preserve"> </w:t>
      </w:r>
      <w:r>
        <w:t>affiliations,</w:t>
      </w:r>
      <w:r>
        <w:rPr>
          <w:spacing w:val="26"/>
        </w:rPr>
        <w:t xml:space="preserve"> </w:t>
      </w:r>
      <w:r>
        <w:rPr>
          <w:spacing w:val="-1"/>
        </w:rPr>
        <w:t>services</w:t>
      </w:r>
      <w:r>
        <w:rPr>
          <w:spacing w:val="28"/>
        </w:rPr>
        <w:t xml:space="preserve"> </w:t>
      </w:r>
      <w:r>
        <w:rPr>
          <w:spacing w:val="-1"/>
        </w:rPr>
        <w:t>provided,</w:t>
      </w:r>
      <w:r>
        <w:rPr>
          <w:spacing w:val="26"/>
        </w:rPr>
        <w:t xml:space="preserve"> </w:t>
      </w:r>
      <w:r>
        <w:rPr>
          <w:spacing w:val="1"/>
        </w:rPr>
        <w:t>or</w:t>
      </w:r>
      <w:r>
        <w:rPr>
          <w:spacing w:val="25"/>
        </w:rPr>
        <w:t xml:space="preserve"> </w:t>
      </w:r>
      <w:r>
        <w:t>results</w:t>
      </w:r>
      <w:r>
        <w:rPr>
          <w:spacing w:val="26"/>
        </w:rPr>
        <w:t xml:space="preserve"> </w:t>
      </w:r>
      <w:r>
        <w:t>to</w:t>
      </w:r>
      <w:r>
        <w:rPr>
          <w:spacing w:val="26"/>
        </w:rPr>
        <w:t xml:space="preserve"> </w:t>
      </w:r>
      <w:r>
        <w:t>be</w:t>
      </w:r>
      <w:r>
        <w:rPr>
          <w:spacing w:val="25"/>
        </w:rPr>
        <w:t xml:space="preserve"> </w:t>
      </w:r>
      <w:r>
        <w:rPr>
          <w:spacing w:val="-1"/>
        </w:rPr>
        <w:t>achieved</w:t>
      </w:r>
      <w:r>
        <w:rPr>
          <w:spacing w:val="15"/>
        </w:rPr>
        <w:t xml:space="preserve"> </w:t>
      </w:r>
      <w:r>
        <w:rPr>
          <w:spacing w:val="-1"/>
        </w:rPr>
        <w:t>are</w:t>
      </w:r>
      <w:r>
        <w:rPr>
          <w:spacing w:val="61"/>
        </w:rPr>
        <w:t xml:space="preserve"> </w:t>
      </w:r>
      <w:r>
        <w:rPr>
          <w:spacing w:val="-1"/>
        </w:rPr>
        <w:t>accurate.</w:t>
      </w:r>
      <w:r>
        <w:rPr>
          <w:spacing w:val="54"/>
        </w:rPr>
        <w:t xml:space="preserve"> </w:t>
      </w:r>
      <w:r>
        <w:rPr>
          <w:spacing w:val="-1"/>
        </w:rPr>
        <w:t>Social</w:t>
      </w:r>
      <w:r>
        <w:rPr>
          <w:spacing w:val="54"/>
        </w:rPr>
        <w:t xml:space="preserve"> </w:t>
      </w:r>
      <w:r>
        <w:t>workers</w:t>
      </w:r>
      <w:r>
        <w:rPr>
          <w:spacing w:val="55"/>
        </w:rPr>
        <w:t xml:space="preserve"> </w:t>
      </w:r>
      <w:r>
        <w:t>should</w:t>
      </w:r>
      <w:r>
        <w:rPr>
          <w:spacing w:val="54"/>
        </w:rPr>
        <w:t xml:space="preserve"> </w:t>
      </w:r>
      <w:r>
        <w:rPr>
          <w:spacing w:val="-1"/>
        </w:rPr>
        <w:t>claim</w:t>
      </w:r>
      <w:r>
        <w:rPr>
          <w:spacing w:val="55"/>
        </w:rPr>
        <w:t xml:space="preserve"> </w:t>
      </w:r>
      <w:r>
        <w:t>only</w:t>
      </w:r>
      <w:r>
        <w:rPr>
          <w:spacing w:val="47"/>
        </w:rPr>
        <w:t xml:space="preserve"> </w:t>
      </w:r>
      <w:r>
        <w:t>those</w:t>
      </w:r>
      <w:r>
        <w:rPr>
          <w:spacing w:val="54"/>
        </w:rPr>
        <w:t xml:space="preserve"> </w:t>
      </w:r>
      <w:r>
        <w:rPr>
          <w:spacing w:val="-1"/>
        </w:rPr>
        <w:t>relevant</w:t>
      </w:r>
      <w:r>
        <w:rPr>
          <w:spacing w:val="59"/>
        </w:rPr>
        <w:t xml:space="preserve"> </w:t>
      </w:r>
      <w:r>
        <w:t>professional</w:t>
      </w:r>
      <w:r>
        <w:rPr>
          <w:spacing w:val="43"/>
        </w:rPr>
        <w:t xml:space="preserve"> </w:t>
      </w:r>
      <w:r>
        <w:rPr>
          <w:spacing w:val="-1"/>
        </w:rPr>
        <w:t>credentials</w:t>
      </w:r>
      <w:r>
        <w:rPr>
          <w:spacing w:val="2"/>
        </w:rPr>
        <w:t xml:space="preserve"> </w:t>
      </w:r>
      <w:r>
        <w:rPr>
          <w:spacing w:val="1"/>
        </w:rPr>
        <w:t>they</w:t>
      </w:r>
      <w:r>
        <w:rPr>
          <w:spacing w:val="-3"/>
        </w:rPr>
        <w:t xml:space="preserve"> </w:t>
      </w:r>
      <w:r w:rsidR="00D34410">
        <w:t>possess</w:t>
      </w:r>
      <w:r>
        <w:rPr>
          <w:spacing w:val="2"/>
        </w:rPr>
        <w:t xml:space="preserve"> </w:t>
      </w:r>
      <w:r>
        <w:rPr>
          <w:spacing w:val="-1"/>
        </w:rPr>
        <w:t>and</w:t>
      </w:r>
      <w:r>
        <w:rPr>
          <w:spacing w:val="2"/>
        </w:rPr>
        <w:t xml:space="preserve"> </w:t>
      </w:r>
      <w:r>
        <w:t>take</w:t>
      </w:r>
      <w:r>
        <w:rPr>
          <w:spacing w:val="1"/>
        </w:rPr>
        <w:t xml:space="preserve"> </w:t>
      </w:r>
      <w:r>
        <w:t>steps</w:t>
      </w:r>
      <w:r>
        <w:rPr>
          <w:spacing w:val="2"/>
        </w:rPr>
        <w:t xml:space="preserve"> </w:t>
      </w:r>
      <w:r>
        <w:t xml:space="preserve">to </w:t>
      </w:r>
      <w:r>
        <w:rPr>
          <w:spacing w:val="-1"/>
        </w:rPr>
        <w:t>correct</w:t>
      </w:r>
      <w:r>
        <w:rPr>
          <w:spacing w:val="2"/>
        </w:rPr>
        <w:t xml:space="preserve"> </w:t>
      </w:r>
      <w:r>
        <w:rPr>
          <w:spacing w:val="1"/>
        </w:rPr>
        <w:t>any</w:t>
      </w:r>
      <w:r>
        <w:rPr>
          <w:spacing w:val="37"/>
        </w:rPr>
        <w:t xml:space="preserve"> </w:t>
      </w:r>
      <w:r>
        <w:rPr>
          <w:spacing w:val="-1"/>
        </w:rPr>
        <w:t>inaccuracies</w:t>
      </w:r>
      <w:r>
        <w:rPr>
          <w:spacing w:val="54"/>
        </w:rPr>
        <w:t xml:space="preserve"> </w:t>
      </w:r>
      <w:r>
        <w:t xml:space="preserve">or </w:t>
      </w:r>
      <w:r>
        <w:rPr>
          <w:spacing w:val="-1"/>
        </w:rPr>
        <w:t>misrepresentations</w:t>
      </w:r>
      <w:r>
        <w:t xml:space="preserve"> of their</w:t>
      </w:r>
      <w:r>
        <w:rPr>
          <w:spacing w:val="-1"/>
        </w:rPr>
        <w:t xml:space="preserve"> credentials</w:t>
      </w:r>
      <w:r>
        <w:rPr>
          <w:spacing w:val="1"/>
        </w:rPr>
        <w:t xml:space="preserve"> </w:t>
      </w:r>
      <w:r>
        <w:rPr>
          <w:spacing w:val="2"/>
        </w:rPr>
        <w:t>by</w:t>
      </w:r>
      <w:r>
        <w:rPr>
          <w:spacing w:val="-10"/>
        </w:rPr>
        <w:t xml:space="preserve"> </w:t>
      </w:r>
      <w:r>
        <w:t>others.</w:t>
      </w:r>
    </w:p>
    <w:p w:rsidR="00BD768C" w:rsidRDefault="00180D16" w:rsidP="009B121B">
      <w:pPr>
        <w:pStyle w:val="BodyText"/>
        <w:numPr>
          <w:ilvl w:val="1"/>
          <w:numId w:val="14"/>
        </w:numPr>
        <w:tabs>
          <w:tab w:val="left" w:pos="581"/>
        </w:tabs>
      </w:pPr>
      <w:r>
        <w:rPr>
          <w:spacing w:val="-1"/>
        </w:rPr>
        <w:t>Solicitations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7"/>
        <w:jc w:val="both"/>
      </w:pPr>
      <w:r>
        <w:rPr>
          <w:spacing w:val="-1"/>
        </w:rPr>
        <w:t>Social</w:t>
      </w:r>
      <w:r>
        <w:rPr>
          <w:spacing w:val="50"/>
        </w:rPr>
        <w:t xml:space="preserve"> </w:t>
      </w:r>
      <w:r>
        <w:rPr>
          <w:spacing w:val="-1"/>
        </w:rPr>
        <w:t>workers</w:t>
      </w:r>
      <w:r>
        <w:rPr>
          <w:spacing w:val="49"/>
        </w:rPr>
        <w:t xml:space="preserve"> </w:t>
      </w:r>
      <w:r>
        <w:t>should</w:t>
      </w:r>
      <w:r>
        <w:rPr>
          <w:spacing w:val="55"/>
        </w:rPr>
        <w:t xml:space="preserve"> </w:t>
      </w:r>
      <w:r>
        <w:t>not</w:t>
      </w:r>
      <w:r>
        <w:rPr>
          <w:spacing w:val="50"/>
        </w:rPr>
        <w:t xml:space="preserve"> </w:t>
      </w:r>
      <w:r>
        <w:rPr>
          <w:spacing w:val="-1"/>
        </w:rPr>
        <w:t>engage</w:t>
      </w:r>
      <w:r>
        <w:rPr>
          <w:spacing w:val="52"/>
        </w:rPr>
        <w:t xml:space="preserve"> </w:t>
      </w:r>
      <w:r>
        <w:t>in</w:t>
      </w:r>
      <w:r>
        <w:rPr>
          <w:spacing w:val="50"/>
        </w:rPr>
        <w:t xml:space="preserve"> </w:t>
      </w:r>
      <w:r>
        <w:t>uninvited</w:t>
      </w:r>
      <w:r>
        <w:rPr>
          <w:spacing w:val="53"/>
        </w:rPr>
        <w:t xml:space="preserve"> </w:t>
      </w:r>
      <w:r>
        <w:rPr>
          <w:spacing w:val="-1"/>
        </w:rPr>
        <w:t>solicitation</w:t>
      </w:r>
      <w:r>
        <w:rPr>
          <w:spacing w:val="51"/>
        </w:rPr>
        <w:t xml:space="preserve"> </w:t>
      </w:r>
      <w:r>
        <w:t>of</w:t>
      </w:r>
      <w:r>
        <w:rPr>
          <w:spacing w:val="49"/>
        </w:rPr>
        <w:t xml:space="preserve"> </w:t>
      </w:r>
      <w:r>
        <w:t>potential</w:t>
      </w:r>
      <w:r>
        <w:rPr>
          <w:spacing w:val="45"/>
        </w:rPr>
        <w:t xml:space="preserve"> </w:t>
      </w:r>
      <w:r>
        <w:rPr>
          <w:spacing w:val="-1"/>
        </w:rPr>
        <w:t>clients</w:t>
      </w:r>
      <w:r>
        <w:rPr>
          <w:spacing w:val="5"/>
        </w:rPr>
        <w:t xml:space="preserve"> </w:t>
      </w:r>
      <w:r>
        <w:t>who,</w:t>
      </w:r>
      <w:r>
        <w:rPr>
          <w:spacing w:val="4"/>
        </w:rPr>
        <w:t xml:space="preserve"> </w:t>
      </w:r>
      <w:r>
        <w:rPr>
          <w:spacing w:val="-1"/>
        </w:rPr>
        <w:t>because</w:t>
      </w:r>
      <w:r>
        <w:rPr>
          <w:spacing w:val="6"/>
        </w:rPr>
        <w:t xml:space="preserve"> </w:t>
      </w:r>
      <w:r>
        <w:t>of</w:t>
      </w:r>
      <w:r>
        <w:rPr>
          <w:spacing w:val="6"/>
        </w:rPr>
        <w:t xml:space="preserve"> </w:t>
      </w:r>
      <w:r>
        <w:t>their</w:t>
      </w:r>
      <w:r>
        <w:rPr>
          <w:spacing w:val="3"/>
        </w:rPr>
        <w:t xml:space="preserve"> </w:t>
      </w:r>
      <w:r>
        <w:rPr>
          <w:spacing w:val="-1"/>
        </w:rPr>
        <w:t>circumstances,</w:t>
      </w:r>
      <w:r>
        <w:rPr>
          <w:spacing w:val="7"/>
        </w:rPr>
        <w:t xml:space="preserve"> </w:t>
      </w:r>
      <w:r>
        <w:t>are</w:t>
      </w:r>
      <w:r>
        <w:rPr>
          <w:spacing w:val="3"/>
        </w:rPr>
        <w:t xml:space="preserve"> </w:t>
      </w:r>
      <w:r>
        <w:rPr>
          <w:spacing w:val="-1"/>
        </w:rPr>
        <w:t>vulnerable</w:t>
      </w:r>
      <w:r>
        <w:rPr>
          <w:spacing w:val="4"/>
        </w:rPr>
        <w:t xml:space="preserve"> </w:t>
      </w:r>
      <w:r>
        <w:t>to</w:t>
      </w:r>
      <w:r>
        <w:rPr>
          <w:spacing w:val="22"/>
        </w:rPr>
        <w:t xml:space="preserve"> </w:t>
      </w:r>
      <w:r>
        <w:t>undue</w:t>
      </w:r>
      <w:r>
        <w:rPr>
          <w:spacing w:val="61"/>
        </w:rPr>
        <w:t xml:space="preserve"> </w:t>
      </w:r>
      <w:r>
        <w:rPr>
          <w:spacing w:val="-1"/>
        </w:rPr>
        <w:t>influence,</w:t>
      </w:r>
      <w:r>
        <w:t xml:space="preserve"> manipulation,</w:t>
      </w:r>
      <w:r>
        <w:rPr>
          <w:spacing w:val="2"/>
        </w:rPr>
        <w:t xml:space="preserve"> </w:t>
      </w:r>
      <w:r>
        <w:t xml:space="preserve">or </w:t>
      </w:r>
      <w:r>
        <w:rPr>
          <w:spacing w:val="-1"/>
        </w:rPr>
        <w:t>coercion.</w:t>
      </w:r>
    </w:p>
    <w:p w:rsidR="00BD768C" w:rsidRDefault="00BD768C">
      <w:pPr>
        <w:jc w:val="both"/>
        <w:sectPr w:rsidR="00BD768C">
          <w:pgSz w:w="12240" w:h="15840"/>
          <w:pgMar w:top="1500" w:right="1320" w:bottom="1400" w:left="1340" w:header="0" w:footer="1216" w:gutter="0"/>
          <w:cols w:space="720"/>
        </w:sectPr>
      </w:pPr>
    </w:p>
    <w:p w:rsidR="00BD768C" w:rsidRDefault="00180D16" w:rsidP="009B121B">
      <w:pPr>
        <w:pStyle w:val="BodyText"/>
        <w:numPr>
          <w:ilvl w:val="2"/>
          <w:numId w:val="14"/>
        </w:numPr>
        <w:tabs>
          <w:tab w:val="left" w:pos="2261"/>
        </w:tabs>
        <w:spacing w:before="45"/>
        <w:ind w:right="111"/>
        <w:jc w:val="both"/>
      </w:pPr>
      <w:r>
        <w:rPr>
          <w:spacing w:val="-1"/>
        </w:rPr>
        <w:t>Social</w:t>
      </w:r>
      <w:r>
        <w:rPr>
          <w:spacing w:val="21"/>
        </w:rPr>
        <w:t xml:space="preserve"> </w:t>
      </w:r>
      <w:r>
        <w:rPr>
          <w:spacing w:val="-1"/>
        </w:rPr>
        <w:t>workers</w:t>
      </w:r>
      <w:r>
        <w:rPr>
          <w:spacing w:val="20"/>
        </w:rPr>
        <w:t xml:space="preserve"> </w:t>
      </w:r>
      <w:r>
        <w:t>should</w:t>
      </w:r>
      <w:r>
        <w:rPr>
          <w:spacing w:val="23"/>
        </w:rPr>
        <w:t xml:space="preserve"> </w:t>
      </w:r>
      <w:r>
        <w:t>not</w:t>
      </w:r>
      <w:r>
        <w:rPr>
          <w:spacing w:val="21"/>
        </w:rPr>
        <w:t xml:space="preserve"> </w:t>
      </w:r>
      <w:r>
        <w:rPr>
          <w:spacing w:val="-1"/>
        </w:rPr>
        <w:t>engage</w:t>
      </w:r>
      <w:r>
        <w:rPr>
          <w:spacing w:val="20"/>
        </w:rPr>
        <w:t xml:space="preserve"> </w:t>
      </w:r>
      <w:r>
        <w:t>in</w:t>
      </w:r>
      <w:r>
        <w:rPr>
          <w:spacing w:val="21"/>
        </w:rPr>
        <w:t xml:space="preserve"> </w:t>
      </w:r>
      <w:r>
        <w:rPr>
          <w:spacing w:val="-1"/>
        </w:rPr>
        <w:t>solicitation</w:t>
      </w:r>
      <w:r>
        <w:rPr>
          <w:spacing w:val="21"/>
        </w:rPr>
        <w:t xml:space="preserve"> </w:t>
      </w:r>
      <w:r>
        <w:t>of</w:t>
      </w:r>
      <w:r>
        <w:rPr>
          <w:spacing w:val="37"/>
        </w:rPr>
        <w:t xml:space="preserve"> </w:t>
      </w:r>
      <w:r>
        <w:t>testimonial</w:t>
      </w:r>
      <w:r>
        <w:rPr>
          <w:spacing w:val="45"/>
        </w:rPr>
        <w:t xml:space="preserve"> </w:t>
      </w:r>
      <w:r>
        <w:rPr>
          <w:spacing w:val="-1"/>
        </w:rPr>
        <w:t>endorsements</w:t>
      </w:r>
      <w:r>
        <w:t xml:space="preserve"> (including</w:t>
      </w:r>
      <w:r>
        <w:rPr>
          <w:spacing w:val="59"/>
        </w:rPr>
        <w:t xml:space="preserve"> </w:t>
      </w:r>
      <w:r>
        <w:rPr>
          <w:spacing w:val="-1"/>
        </w:rPr>
        <w:t>solicitation</w:t>
      </w:r>
      <w:r>
        <w:rPr>
          <w:spacing w:val="59"/>
        </w:rPr>
        <w:t xml:space="preserve"> </w:t>
      </w:r>
      <w:r>
        <w:t>of</w:t>
      </w:r>
      <w:r>
        <w:rPr>
          <w:spacing w:val="59"/>
        </w:rPr>
        <w:t xml:space="preserve"> </w:t>
      </w:r>
      <w:r>
        <w:rPr>
          <w:spacing w:val="-1"/>
        </w:rPr>
        <w:t>consent</w:t>
      </w:r>
      <w:r>
        <w:t xml:space="preserve"> to use</w:t>
      </w:r>
      <w:r>
        <w:rPr>
          <w:spacing w:val="59"/>
        </w:rPr>
        <w:t xml:space="preserve"> </w:t>
      </w:r>
      <w:r>
        <w:t>a</w:t>
      </w:r>
      <w:r>
        <w:rPr>
          <w:spacing w:val="58"/>
        </w:rPr>
        <w:t xml:space="preserve"> </w:t>
      </w:r>
      <w:r>
        <w:rPr>
          <w:spacing w:val="-1"/>
        </w:rPr>
        <w:t>client's</w:t>
      </w:r>
      <w:r>
        <w:rPr>
          <w:spacing w:val="17"/>
        </w:rPr>
        <w:t xml:space="preserve"> </w:t>
      </w:r>
      <w:r>
        <w:t>prior</w:t>
      </w:r>
      <w:r>
        <w:rPr>
          <w:spacing w:val="57"/>
        </w:rPr>
        <w:t xml:space="preserve"> </w:t>
      </w:r>
      <w:r>
        <w:rPr>
          <w:spacing w:val="-1"/>
        </w:rPr>
        <w:t>statement</w:t>
      </w:r>
      <w:r>
        <w:rPr>
          <w:spacing w:val="2"/>
        </w:rPr>
        <w:t xml:space="preserve"> </w:t>
      </w:r>
      <w:r>
        <w:rPr>
          <w:spacing w:val="-1"/>
        </w:rPr>
        <w:t>as</w:t>
      </w:r>
      <w:r>
        <w:rPr>
          <w:spacing w:val="2"/>
        </w:rPr>
        <w:t xml:space="preserve"> </w:t>
      </w:r>
      <w:r>
        <w:t>a</w:t>
      </w:r>
      <w:r>
        <w:rPr>
          <w:spacing w:val="1"/>
        </w:rPr>
        <w:t xml:space="preserve"> </w:t>
      </w:r>
      <w:r>
        <w:t>testimonial</w:t>
      </w:r>
      <w:r>
        <w:rPr>
          <w:spacing w:val="2"/>
        </w:rPr>
        <w:t xml:space="preserve"> </w:t>
      </w:r>
      <w:r>
        <w:rPr>
          <w:spacing w:val="-1"/>
        </w:rPr>
        <w:t>endorsement)</w:t>
      </w:r>
      <w:r>
        <w:rPr>
          <w:spacing w:val="1"/>
        </w:rPr>
        <w:t xml:space="preserve"> </w:t>
      </w:r>
      <w:r>
        <w:rPr>
          <w:spacing w:val="-1"/>
        </w:rPr>
        <w:t>from</w:t>
      </w:r>
      <w:r>
        <w:rPr>
          <w:spacing w:val="2"/>
        </w:rPr>
        <w:t xml:space="preserve"> </w:t>
      </w:r>
      <w:r>
        <w:rPr>
          <w:spacing w:val="-1"/>
        </w:rPr>
        <w:t>current</w:t>
      </w:r>
      <w:r>
        <w:rPr>
          <w:spacing w:val="2"/>
        </w:rPr>
        <w:t xml:space="preserve"> </w:t>
      </w:r>
      <w:r>
        <w:rPr>
          <w:spacing w:val="-1"/>
        </w:rPr>
        <w:t>clients</w:t>
      </w:r>
      <w:r>
        <w:rPr>
          <w:spacing w:val="2"/>
        </w:rPr>
        <w:t xml:space="preserve"> </w:t>
      </w:r>
      <w:r>
        <w:t>or</w:t>
      </w:r>
      <w:r>
        <w:rPr>
          <w:spacing w:val="1"/>
        </w:rPr>
        <w:t xml:space="preserve"> </w:t>
      </w:r>
      <w:r>
        <w:rPr>
          <w:spacing w:val="-1"/>
        </w:rPr>
        <w:t>from</w:t>
      </w:r>
      <w:r>
        <w:rPr>
          <w:spacing w:val="2"/>
        </w:rPr>
        <w:t xml:space="preserve"> </w:t>
      </w:r>
      <w:r>
        <w:t>other</w:t>
      </w:r>
      <w:r>
        <w:rPr>
          <w:spacing w:val="65"/>
        </w:rPr>
        <w:t xml:space="preserve"> </w:t>
      </w:r>
      <w:r>
        <w:rPr>
          <w:spacing w:val="-1"/>
        </w:rPr>
        <w:t>people</w:t>
      </w:r>
      <w:r>
        <w:rPr>
          <w:spacing w:val="35"/>
        </w:rPr>
        <w:t xml:space="preserve"> </w:t>
      </w:r>
      <w:r>
        <w:t>who,</w:t>
      </w:r>
      <w:r>
        <w:rPr>
          <w:spacing w:val="35"/>
        </w:rPr>
        <w:t xml:space="preserve"> </w:t>
      </w:r>
      <w:r>
        <w:rPr>
          <w:spacing w:val="-1"/>
        </w:rPr>
        <w:t>because</w:t>
      </w:r>
      <w:r>
        <w:rPr>
          <w:spacing w:val="35"/>
        </w:rPr>
        <w:t xml:space="preserve"> </w:t>
      </w:r>
      <w:r>
        <w:t>of</w:t>
      </w:r>
      <w:r>
        <w:rPr>
          <w:spacing w:val="37"/>
        </w:rPr>
        <w:t xml:space="preserve"> </w:t>
      </w:r>
      <w:r>
        <w:t>their</w:t>
      </w:r>
      <w:r>
        <w:rPr>
          <w:spacing w:val="35"/>
        </w:rPr>
        <w:t xml:space="preserve"> </w:t>
      </w:r>
      <w:r w:rsidR="00D34410">
        <w:rPr>
          <w:spacing w:val="-1"/>
        </w:rPr>
        <w:t>circumstances</w:t>
      </w:r>
      <w:r>
        <w:rPr>
          <w:spacing w:val="-1"/>
        </w:rPr>
        <w:t>,</w:t>
      </w:r>
      <w:r>
        <w:rPr>
          <w:spacing w:val="39"/>
        </w:rPr>
        <w:t xml:space="preserve"> </w:t>
      </w:r>
      <w:r>
        <w:rPr>
          <w:spacing w:val="-1"/>
        </w:rPr>
        <w:t>are</w:t>
      </w:r>
      <w:r>
        <w:rPr>
          <w:spacing w:val="34"/>
        </w:rPr>
        <w:t xml:space="preserve"> </w:t>
      </w:r>
      <w:r>
        <w:rPr>
          <w:spacing w:val="-1"/>
        </w:rPr>
        <w:t>vulnerable</w:t>
      </w:r>
      <w:r>
        <w:rPr>
          <w:spacing w:val="36"/>
        </w:rPr>
        <w:t xml:space="preserve"> </w:t>
      </w:r>
      <w:r>
        <w:t>to</w:t>
      </w:r>
      <w:r>
        <w:rPr>
          <w:spacing w:val="81"/>
        </w:rPr>
        <w:t xml:space="preserve"> </w:t>
      </w:r>
      <w:r>
        <w:t>undue</w:t>
      </w:r>
      <w:r>
        <w:rPr>
          <w:spacing w:val="-4"/>
        </w:rPr>
        <w:t xml:space="preserve"> </w:t>
      </w:r>
      <w:r>
        <w:rPr>
          <w:spacing w:val="-1"/>
        </w:rPr>
        <w:t>influence.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Acknowledging</w:t>
      </w:r>
      <w:r>
        <w:rPr>
          <w:spacing w:val="-4"/>
        </w:rPr>
        <w:t xml:space="preserve"> </w:t>
      </w:r>
      <w:r>
        <w:rPr>
          <w:spacing w:val="-1"/>
        </w:rPr>
        <w:t>Credit</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9"/>
        </w:rPr>
        <w:t xml:space="preserve"> </w:t>
      </w:r>
      <w:r>
        <w:rPr>
          <w:spacing w:val="-1"/>
        </w:rPr>
        <w:t>workers</w:t>
      </w:r>
      <w:r>
        <w:rPr>
          <w:spacing w:val="8"/>
        </w:rPr>
        <w:t xml:space="preserve"> </w:t>
      </w:r>
      <w:r>
        <w:t>should</w:t>
      </w:r>
      <w:r>
        <w:rPr>
          <w:spacing w:val="9"/>
        </w:rPr>
        <w:t xml:space="preserve"> </w:t>
      </w:r>
      <w:r>
        <w:t>take</w:t>
      </w:r>
      <w:r>
        <w:rPr>
          <w:spacing w:val="7"/>
        </w:rPr>
        <w:t xml:space="preserve"> </w:t>
      </w:r>
      <w:r>
        <w:t>responsibility</w:t>
      </w:r>
      <w:r>
        <w:rPr>
          <w:spacing w:val="2"/>
        </w:rPr>
        <w:t xml:space="preserve"> </w:t>
      </w:r>
      <w:r>
        <w:rPr>
          <w:spacing w:val="-1"/>
        </w:rPr>
        <w:t>and</w:t>
      </w:r>
      <w:r>
        <w:rPr>
          <w:spacing w:val="9"/>
        </w:rPr>
        <w:t xml:space="preserve"> </w:t>
      </w:r>
      <w:r>
        <w:t>credit,</w:t>
      </w:r>
      <w:r>
        <w:rPr>
          <w:spacing w:val="9"/>
        </w:rPr>
        <w:t xml:space="preserve"> </w:t>
      </w:r>
      <w:r>
        <w:t>including</w:t>
      </w:r>
      <w:r>
        <w:rPr>
          <w:spacing w:val="14"/>
        </w:rPr>
        <w:t xml:space="preserve"> </w:t>
      </w:r>
      <w:r>
        <w:rPr>
          <w:spacing w:val="-1"/>
        </w:rPr>
        <w:t>authorship</w:t>
      </w:r>
      <w:r>
        <w:rPr>
          <w:spacing w:val="41"/>
        </w:rPr>
        <w:t xml:space="preserve"> </w:t>
      </w:r>
      <w:r>
        <w:rPr>
          <w:spacing w:val="-1"/>
        </w:rPr>
        <w:t>credit,</w:t>
      </w:r>
      <w:r>
        <w:rPr>
          <w:spacing w:val="2"/>
        </w:rPr>
        <w:t xml:space="preserve"> </w:t>
      </w:r>
      <w:r>
        <w:t>only</w:t>
      </w:r>
      <w:r>
        <w:rPr>
          <w:spacing w:val="-3"/>
        </w:rPr>
        <w:t xml:space="preserve"> </w:t>
      </w:r>
      <w:r>
        <w:t xml:space="preserve">for </w:t>
      </w:r>
      <w:r>
        <w:rPr>
          <w:spacing w:val="-1"/>
        </w:rPr>
        <w:t>work</w:t>
      </w:r>
      <w:r>
        <w:rPr>
          <w:spacing w:val="2"/>
        </w:rPr>
        <w:t xml:space="preserve"> </w:t>
      </w:r>
      <w:r>
        <w:t>they</w:t>
      </w:r>
      <w:r>
        <w:rPr>
          <w:spacing w:val="-1"/>
        </w:rPr>
        <w:t xml:space="preserve"> have</w:t>
      </w:r>
      <w:r>
        <w:rPr>
          <w:spacing w:val="1"/>
        </w:rPr>
        <w:t xml:space="preserve"> </w:t>
      </w:r>
      <w:r w:rsidR="00D34410">
        <w:t>performed</w:t>
      </w:r>
      <w:r>
        <w:rPr>
          <w:spacing w:val="2"/>
        </w:rPr>
        <w:t xml:space="preserve"> </w:t>
      </w:r>
      <w:r>
        <w:rPr>
          <w:spacing w:val="-1"/>
        </w:rPr>
        <w:t>and</w:t>
      </w:r>
      <w:r>
        <w:rPr>
          <w:spacing w:val="2"/>
        </w:rPr>
        <w:t xml:space="preserve"> </w:t>
      </w:r>
      <w:r>
        <w:t>to</w:t>
      </w:r>
      <w:r>
        <w:rPr>
          <w:spacing w:val="2"/>
        </w:rPr>
        <w:t xml:space="preserve"> </w:t>
      </w:r>
      <w:r>
        <w:rPr>
          <w:spacing w:val="-1"/>
        </w:rPr>
        <w:t>which</w:t>
      </w:r>
      <w:r>
        <w:t xml:space="preserve"> they</w:t>
      </w:r>
      <w:r>
        <w:rPr>
          <w:spacing w:val="51"/>
        </w:rPr>
        <w:t xml:space="preserve"> </w:t>
      </w:r>
      <w:r>
        <w:t>have</w:t>
      </w:r>
      <w:r>
        <w:rPr>
          <w:spacing w:val="60"/>
        </w:rPr>
        <w:t xml:space="preserve"> </w:t>
      </w:r>
      <w:r>
        <w:rPr>
          <w:spacing w:val="-1"/>
        </w:rPr>
        <w:t>contributed.</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2"/>
        <w:jc w:val="both"/>
      </w:pPr>
      <w:r>
        <w:rPr>
          <w:spacing w:val="-1"/>
        </w:rPr>
        <w:t>Social</w:t>
      </w:r>
      <w:r>
        <w:rPr>
          <w:spacing w:val="38"/>
        </w:rPr>
        <w:t xml:space="preserve"> </w:t>
      </w:r>
      <w:r>
        <w:rPr>
          <w:spacing w:val="-1"/>
        </w:rPr>
        <w:t>workers</w:t>
      </w:r>
      <w:r>
        <w:rPr>
          <w:spacing w:val="37"/>
        </w:rPr>
        <w:t xml:space="preserve"> </w:t>
      </w:r>
      <w:r>
        <w:t>should</w:t>
      </w:r>
      <w:r>
        <w:rPr>
          <w:spacing w:val="40"/>
        </w:rPr>
        <w:t xml:space="preserve"> </w:t>
      </w:r>
      <w:r>
        <w:t>honestly</w:t>
      </w:r>
      <w:r>
        <w:rPr>
          <w:spacing w:val="35"/>
        </w:rPr>
        <w:t xml:space="preserve"> </w:t>
      </w:r>
      <w:r>
        <w:rPr>
          <w:spacing w:val="-1"/>
        </w:rPr>
        <w:t>acknowledge</w:t>
      </w:r>
      <w:r>
        <w:rPr>
          <w:spacing w:val="39"/>
        </w:rPr>
        <w:t xml:space="preserve"> </w:t>
      </w:r>
      <w:r>
        <w:t>the</w:t>
      </w:r>
      <w:r>
        <w:rPr>
          <w:spacing w:val="37"/>
        </w:rPr>
        <w:t xml:space="preserve"> </w:t>
      </w:r>
      <w:r>
        <w:t>work</w:t>
      </w:r>
      <w:r>
        <w:rPr>
          <w:spacing w:val="37"/>
        </w:rPr>
        <w:t xml:space="preserve"> </w:t>
      </w:r>
      <w:r>
        <w:t>of</w:t>
      </w:r>
      <w:r>
        <w:rPr>
          <w:spacing w:val="39"/>
        </w:rPr>
        <w:t xml:space="preserve"> </w:t>
      </w:r>
      <w:r>
        <w:rPr>
          <w:spacing w:val="-1"/>
        </w:rPr>
        <w:t>and</w:t>
      </w:r>
      <w:r>
        <w:rPr>
          <w:spacing w:val="34"/>
        </w:rPr>
        <w:t xml:space="preserve"> </w:t>
      </w:r>
      <w:r>
        <w:t>the</w:t>
      </w:r>
      <w:r>
        <w:rPr>
          <w:spacing w:val="54"/>
        </w:rPr>
        <w:t xml:space="preserve"> </w:t>
      </w:r>
      <w:r>
        <w:rPr>
          <w:spacing w:val="-1"/>
        </w:rPr>
        <w:t>contributions</w:t>
      </w:r>
      <w:r>
        <w:t xml:space="preserve"> </w:t>
      </w:r>
      <w:r>
        <w:rPr>
          <w:spacing w:val="-1"/>
        </w:rPr>
        <w:t xml:space="preserve">made </w:t>
      </w:r>
      <w:r>
        <w:rPr>
          <w:spacing w:val="1"/>
        </w:rPr>
        <w:t>by</w:t>
      </w:r>
      <w:r>
        <w:rPr>
          <w:spacing w:val="-9"/>
        </w:rPr>
        <w:t xml:space="preserve"> </w:t>
      </w:r>
      <w:r>
        <w:t>others.</w:t>
      </w:r>
    </w:p>
    <w:p w:rsidR="00BD768C" w:rsidRDefault="00180D16" w:rsidP="009B121B">
      <w:pPr>
        <w:pStyle w:val="Heading5"/>
        <w:numPr>
          <w:ilvl w:val="0"/>
          <w:numId w:val="14"/>
        </w:numPr>
        <w:tabs>
          <w:tab w:val="left" w:pos="341"/>
        </w:tabs>
        <w:spacing w:before="12"/>
        <w:rPr>
          <w:b w:val="0"/>
          <w:bCs w:val="0"/>
        </w:rPr>
      </w:pPr>
      <w:r>
        <w:rPr>
          <w:spacing w:val="-1"/>
        </w:rPr>
        <w:t>Social</w:t>
      </w:r>
      <w:r>
        <w:t xml:space="preserve"> </w:t>
      </w:r>
      <w:r>
        <w:rPr>
          <w:spacing w:val="-1"/>
        </w:rPr>
        <w:t>Workers'</w:t>
      </w:r>
      <w:r>
        <w:t xml:space="preserve"> Ethical </w:t>
      </w:r>
      <w:r>
        <w:rPr>
          <w:spacing w:val="-1"/>
        </w:rPr>
        <w:t>Responsibilities</w:t>
      </w:r>
      <w:r>
        <w:t xml:space="preserve"> to </w:t>
      </w:r>
      <w:r>
        <w:rPr>
          <w:spacing w:val="-1"/>
        </w:rPr>
        <w:t>the Social</w:t>
      </w:r>
      <w:r>
        <w:t xml:space="preserve"> </w:t>
      </w:r>
      <w:r>
        <w:rPr>
          <w:spacing w:val="-1"/>
        </w:rPr>
        <w:t>Work Profession</w:t>
      </w:r>
    </w:p>
    <w:p w:rsidR="00BD768C" w:rsidRDefault="00BD768C">
      <w:pPr>
        <w:spacing w:before="11"/>
        <w:rPr>
          <w:rFonts w:ascii="Times New Roman" w:eastAsia="Times New Roman" w:hAnsi="Times New Roman" w:cs="Times New Roman"/>
          <w:b/>
          <w:bCs/>
        </w:rPr>
      </w:pPr>
    </w:p>
    <w:p w:rsidR="00BD768C" w:rsidRDefault="00180D16" w:rsidP="009B121B">
      <w:pPr>
        <w:pStyle w:val="BodyText"/>
        <w:numPr>
          <w:ilvl w:val="1"/>
          <w:numId w:val="14"/>
        </w:numPr>
        <w:tabs>
          <w:tab w:val="left" w:pos="583"/>
        </w:tabs>
        <w:ind w:left="582" w:hanging="482"/>
      </w:pPr>
      <w:r>
        <w:rPr>
          <w:spacing w:val="-1"/>
        </w:rPr>
        <w:t>Integrity</w:t>
      </w:r>
      <w:r>
        <w:rPr>
          <w:spacing w:val="-5"/>
        </w:rPr>
        <w:t xml:space="preserve"> </w:t>
      </w:r>
      <w:r>
        <w:rPr>
          <w:spacing w:val="1"/>
        </w:rPr>
        <w:t>of</w:t>
      </w:r>
      <w:r>
        <w:t xml:space="preserve"> the</w:t>
      </w:r>
      <w:r>
        <w:rPr>
          <w:spacing w:val="-8"/>
        </w:rPr>
        <w:t xml:space="preserve"> </w:t>
      </w:r>
      <w:r>
        <w:rPr>
          <w:spacing w:val="-1"/>
        </w:rPr>
        <w:t>Profession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8"/>
        <w:jc w:val="both"/>
      </w:pPr>
      <w:r>
        <w:rPr>
          <w:spacing w:val="-1"/>
        </w:rPr>
        <w:t>Social</w:t>
      </w:r>
      <w:r>
        <w:rPr>
          <w:spacing w:val="-10"/>
        </w:rPr>
        <w:t xml:space="preserve"> </w:t>
      </w:r>
      <w:r>
        <w:rPr>
          <w:spacing w:val="-1"/>
        </w:rPr>
        <w:t>workers</w:t>
      </w:r>
      <w:r>
        <w:rPr>
          <w:spacing w:val="-11"/>
        </w:rPr>
        <w:t xml:space="preserve"> </w:t>
      </w:r>
      <w:r>
        <w:t>should</w:t>
      </w:r>
      <w:r>
        <w:rPr>
          <w:spacing w:val="-10"/>
        </w:rPr>
        <w:t xml:space="preserve"> </w:t>
      </w:r>
      <w:r>
        <w:rPr>
          <w:spacing w:val="-1"/>
        </w:rPr>
        <w:t>work</w:t>
      </w:r>
      <w:r>
        <w:rPr>
          <w:spacing w:val="-10"/>
        </w:rPr>
        <w:t xml:space="preserve"> </w:t>
      </w:r>
      <w:r>
        <w:rPr>
          <w:spacing w:val="-1"/>
        </w:rPr>
        <w:t>toward</w:t>
      </w:r>
      <w:r>
        <w:rPr>
          <w:spacing w:val="-11"/>
        </w:rPr>
        <w:t xml:space="preserve"> </w:t>
      </w:r>
      <w:r>
        <w:t>the</w:t>
      </w:r>
      <w:r>
        <w:rPr>
          <w:spacing w:val="-11"/>
        </w:rPr>
        <w:t xml:space="preserve"> </w:t>
      </w:r>
      <w:r>
        <w:rPr>
          <w:spacing w:val="-1"/>
        </w:rPr>
        <w:t>maintenance</w:t>
      </w:r>
      <w:r>
        <w:rPr>
          <w:spacing w:val="-11"/>
        </w:rPr>
        <w:t xml:space="preserve"> </w:t>
      </w:r>
      <w:r>
        <w:rPr>
          <w:spacing w:val="-1"/>
        </w:rPr>
        <w:t>and</w:t>
      </w:r>
      <w:r>
        <w:rPr>
          <w:spacing w:val="-10"/>
        </w:rPr>
        <w:t xml:space="preserve"> </w:t>
      </w:r>
      <w:r>
        <w:t>promotion</w:t>
      </w:r>
      <w:r>
        <w:rPr>
          <w:spacing w:val="41"/>
        </w:rPr>
        <w:t xml:space="preserve"> </w:t>
      </w:r>
      <w:r>
        <w:t>of</w:t>
      </w:r>
      <w:r>
        <w:rPr>
          <w:spacing w:val="-11"/>
        </w:rPr>
        <w:t xml:space="preserve"> </w:t>
      </w:r>
      <w:r>
        <w:rPr>
          <w:spacing w:val="-1"/>
        </w:rPr>
        <w:t>high</w:t>
      </w:r>
      <w:r>
        <w:rPr>
          <w:spacing w:val="63"/>
        </w:rPr>
        <w:t xml:space="preserve"> </w:t>
      </w:r>
      <w:r>
        <w:rPr>
          <w:spacing w:val="-1"/>
        </w:rPr>
        <w:t>standards</w:t>
      </w:r>
      <w:r>
        <w:t xml:space="preserve"> of</w:t>
      </w:r>
      <w:r>
        <w:rPr>
          <w:spacing w:val="-4"/>
        </w:rPr>
        <w:t xml:space="preserve"> </w:t>
      </w:r>
      <w:r>
        <w:rPr>
          <w:spacing w:val="-1"/>
        </w:rPr>
        <w:t>practice.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14"/>
        </w:rPr>
        <w:t xml:space="preserve"> </w:t>
      </w:r>
      <w:r>
        <w:rPr>
          <w:spacing w:val="-1"/>
        </w:rPr>
        <w:t>workers</w:t>
      </w:r>
      <w:r>
        <w:rPr>
          <w:spacing w:val="15"/>
        </w:rPr>
        <w:t xml:space="preserve"> </w:t>
      </w:r>
      <w:r>
        <w:t>should</w:t>
      </w:r>
      <w:r>
        <w:rPr>
          <w:spacing w:val="14"/>
        </w:rPr>
        <w:t xml:space="preserve"> </w:t>
      </w:r>
      <w:r>
        <w:t>uphold</w:t>
      </w:r>
      <w:r>
        <w:rPr>
          <w:spacing w:val="14"/>
        </w:rPr>
        <w:t xml:space="preserve"> </w:t>
      </w:r>
      <w:r>
        <w:rPr>
          <w:spacing w:val="-1"/>
        </w:rPr>
        <w:t>and</w:t>
      </w:r>
      <w:r>
        <w:rPr>
          <w:spacing w:val="14"/>
        </w:rPr>
        <w:t xml:space="preserve"> </w:t>
      </w:r>
      <w:r>
        <w:rPr>
          <w:spacing w:val="-1"/>
        </w:rPr>
        <w:t>advance</w:t>
      </w:r>
      <w:r>
        <w:rPr>
          <w:spacing w:val="13"/>
        </w:rPr>
        <w:t xml:space="preserve"> </w:t>
      </w:r>
      <w:r>
        <w:t>the</w:t>
      </w:r>
      <w:r>
        <w:rPr>
          <w:spacing w:val="13"/>
        </w:rPr>
        <w:t xml:space="preserve"> </w:t>
      </w:r>
      <w:r>
        <w:t>values,</w:t>
      </w:r>
      <w:r>
        <w:rPr>
          <w:spacing w:val="13"/>
        </w:rPr>
        <w:t xml:space="preserve"> </w:t>
      </w:r>
      <w:r>
        <w:rPr>
          <w:spacing w:val="-1"/>
        </w:rPr>
        <w:t>ethics,</w:t>
      </w:r>
      <w:r>
        <w:rPr>
          <w:spacing w:val="33"/>
        </w:rPr>
        <w:t xml:space="preserve"> </w:t>
      </w:r>
      <w:r>
        <w:rPr>
          <w:spacing w:val="-1"/>
        </w:rPr>
        <w:t>knowledge,</w:t>
      </w:r>
      <w:r>
        <w:rPr>
          <w:spacing w:val="73"/>
        </w:rPr>
        <w:t xml:space="preserve"> </w:t>
      </w:r>
      <w:r>
        <w:rPr>
          <w:spacing w:val="-1"/>
        </w:rPr>
        <w:t>and</w:t>
      </w:r>
      <w:r>
        <w:rPr>
          <w:spacing w:val="2"/>
        </w:rPr>
        <w:t xml:space="preserve"> </w:t>
      </w:r>
      <w:r>
        <w:t>mission</w:t>
      </w:r>
      <w:r>
        <w:rPr>
          <w:spacing w:val="2"/>
        </w:rPr>
        <w:t xml:space="preserve"> </w:t>
      </w:r>
      <w:r>
        <w:t>of</w:t>
      </w:r>
      <w:r>
        <w:rPr>
          <w:spacing w:val="1"/>
        </w:rPr>
        <w:t xml:space="preserve"> </w:t>
      </w:r>
      <w:r>
        <w:t>the</w:t>
      </w:r>
      <w:r>
        <w:rPr>
          <w:spacing w:val="1"/>
        </w:rPr>
        <w:t xml:space="preserve"> </w:t>
      </w:r>
      <w:r>
        <w:rPr>
          <w:spacing w:val="-1"/>
        </w:rPr>
        <w:t>profession.</w:t>
      </w:r>
      <w:r>
        <w:rPr>
          <w:spacing w:val="2"/>
        </w:rPr>
        <w:t xml:space="preserve"> </w:t>
      </w: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protect,</w:t>
      </w:r>
      <w:r>
        <w:rPr>
          <w:spacing w:val="2"/>
        </w:rPr>
        <w:t xml:space="preserve"> </w:t>
      </w:r>
      <w:r>
        <w:rPr>
          <w:spacing w:val="-1"/>
        </w:rPr>
        <w:t>enhance,</w:t>
      </w:r>
      <w:r>
        <w:rPr>
          <w:spacing w:val="14"/>
        </w:rPr>
        <w:t xml:space="preserve"> </w:t>
      </w:r>
      <w:r>
        <w:rPr>
          <w:spacing w:val="-1"/>
        </w:rPr>
        <w:t>and</w:t>
      </w:r>
      <w:r>
        <w:rPr>
          <w:spacing w:val="61"/>
        </w:rPr>
        <w:t xml:space="preserve"> </w:t>
      </w:r>
      <w:r>
        <w:t>improve</w:t>
      </w:r>
      <w:r>
        <w:rPr>
          <w:spacing w:val="50"/>
        </w:rPr>
        <w:t xml:space="preserve"> </w:t>
      </w:r>
      <w:r>
        <w:t>the</w:t>
      </w:r>
      <w:r>
        <w:rPr>
          <w:spacing w:val="52"/>
        </w:rPr>
        <w:t xml:space="preserve"> </w:t>
      </w:r>
      <w:r>
        <w:t>integrity</w:t>
      </w:r>
      <w:r>
        <w:rPr>
          <w:spacing w:val="45"/>
        </w:rPr>
        <w:t xml:space="preserve"> </w:t>
      </w:r>
      <w:r>
        <w:rPr>
          <w:spacing w:val="1"/>
        </w:rPr>
        <w:t>of</w:t>
      </w:r>
      <w:r>
        <w:rPr>
          <w:spacing w:val="54"/>
        </w:rPr>
        <w:t xml:space="preserve"> </w:t>
      </w:r>
      <w:r>
        <w:t>the</w:t>
      </w:r>
      <w:r>
        <w:rPr>
          <w:spacing w:val="52"/>
        </w:rPr>
        <w:t xml:space="preserve"> </w:t>
      </w:r>
      <w:r>
        <w:rPr>
          <w:spacing w:val="-1"/>
        </w:rPr>
        <w:t>profession</w:t>
      </w:r>
      <w:r>
        <w:rPr>
          <w:spacing w:val="52"/>
        </w:rPr>
        <w:t xml:space="preserve"> </w:t>
      </w:r>
      <w:r>
        <w:rPr>
          <w:spacing w:val="-1"/>
        </w:rPr>
        <w:t>through</w:t>
      </w:r>
      <w:r>
        <w:rPr>
          <w:spacing w:val="54"/>
        </w:rPr>
        <w:t xml:space="preserve"> </w:t>
      </w:r>
      <w:r>
        <w:rPr>
          <w:spacing w:val="-1"/>
        </w:rPr>
        <w:t>appropriate</w:t>
      </w:r>
      <w:r>
        <w:rPr>
          <w:spacing w:val="52"/>
        </w:rPr>
        <w:t xml:space="preserve"> </w:t>
      </w:r>
      <w:r>
        <w:t>study</w:t>
      </w:r>
      <w:r>
        <w:rPr>
          <w:spacing w:val="22"/>
        </w:rPr>
        <w:t xml:space="preserve"> </w:t>
      </w:r>
      <w:r>
        <w:rPr>
          <w:spacing w:val="-1"/>
        </w:rPr>
        <w:t>and</w:t>
      </w:r>
      <w:r>
        <w:rPr>
          <w:spacing w:val="45"/>
        </w:rPr>
        <w:t xml:space="preserve"> </w:t>
      </w:r>
      <w:r>
        <w:rPr>
          <w:spacing w:val="-1"/>
        </w:rPr>
        <w:t>research,</w:t>
      </w:r>
      <w:r>
        <w:t xml:space="preserve"> active</w:t>
      </w:r>
      <w:r>
        <w:rPr>
          <w:spacing w:val="-1"/>
        </w:rPr>
        <w:t xml:space="preserve"> </w:t>
      </w:r>
      <w:r>
        <w:t xml:space="preserve">discussion, </w:t>
      </w:r>
      <w:r>
        <w:rPr>
          <w:spacing w:val="-1"/>
        </w:rPr>
        <w:t>and</w:t>
      </w:r>
      <w:r>
        <w:t xml:space="preserve"> </w:t>
      </w:r>
      <w:r>
        <w:rPr>
          <w:spacing w:val="-1"/>
        </w:rPr>
        <w:t>responsible</w:t>
      </w:r>
      <w:r>
        <w:t xml:space="preserve"> criticism of the</w:t>
      </w:r>
      <w:r>
        <w:rPr>
          <w:spacing w:val="-6"/>
        </w:rPr>
        <w:t xml:space="preserve"> </w:t>
      </w:r>
      <w:r>
        <w:rPr>
          <w:spacing w:val="-1"/>
        </w:rPr>
        <w:t>profession.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7"/>
        <w:jc w:val="both"/>
      </w:pPr>
      <w:r>
        <w:rPr>
          <w:spacing w:val="-1"/>
        </w:rPr>
        <w:t>Social</w:t>
      </w:r>
      <w:r>
        <w:rPr>
          <w:spacing w:val="30"/>
        </w:rPr>
        <w:t xml:space="preserve"> </w:t>
      </w:r>
      <w:r>
        <w:rPr>
          <w:spacing w:val="-1"/>
        </w:rPr>
        <w:t>workers</w:t>
      </w:r>
      <w:r>
        <w:rPr>
          <w:spacing w:val="32"/>
        </w:rPr>
        <w:t xml:space="preserve"> </w:t>
      </w:r>
      <w:r>
        <w:t>should</w:t>
      </w:r>
      <w:r>
        <w:rPr>
          <w:spacing w:val="30"/>
        </w:rPr>
        <w:t xml:space="preserve"> </w:t>
      </w:r>
      <w:r>
        <w:rPr>
          <w:spacing w:val="-1"/>
        </w:rPr>
        <w:t>contribute</w:t>
      </w:r>
      <w:r>
        <w:rPr>
          <w:spacing w:val="30"/>
        </w:rPr>
        <w:t xml:space="preserve"> </w:t>
      </w:r>
      <w:r>
        <w:t>time</w:t>
      </w:r>
      <w:r>
        <w:rPr>
          <w:spacing w:val="30"/>
        </w:rPr>
        <w:t xml:space="preserve"> </w:t>
      </w:r>
      <w:r>
        <w:rPr>
          <w:spacing w:val="-1"/>
        </w:rPr>
        <w:t>and</w:t>
      </w:r>
      <w:r>
        <w:rPr>
          <w:spacing w:val="35"/>
        </w:rPr>
        <w:t xml:space="preserve"> </w:t>
      </w:r>
      <w:r>
        <w:rPr>
          <w:spacing w:val="-1"/>
        </w:rPr>
        <w:t>professional</w:t>
      </w:r>
      <w:r>
        <w:rPr>
          <w:spacing w:val="31"/>
        </w:rPr>
        <w:t xml:space="preserve"> </w:t>
      </w:r>
      <w:r>
        <w:t>expertise</w:t>
      </w:r>
      <w:r>
        <w:rPr>
          <w:spacing w:val="30"/>
        </w:rPr>
        <w:t xml:space="preserve"> </w:t>
      </w:r>
      <w:r>
        <w:rPr>
          <w:spacing w:val="1"/>
        </w:rPr>
        <w:t>to</w:t>
      </w:r>
      <w:r>
        <w:rPr>
          <w:spacing w:val="57"/>
        </w:rPr>
        <w:t xml:space="preserve"> </w:t>
      </w:r>
      <w:r>
        <w:rPr>
          <w:spacing w:val="-1"/>
        </w:rPr>
        <w:t>activities</w:t>
      </w:r>
      <w:r>
        <w:rPr>
          <w:spacing w:val="11"/>
        </w:rPr>
        <w:t xml:space="preserve"> </w:t>
      </w:r>
      <w:r>
        <w:t>that</w:t>
      </w:r>
      <w:r>
        <w:rPr>
          <w:spacing w:val="11"/>
        </w:rPr>
        <w:t xml:space="preserve"> </w:t>
      </w:r>
      <w:r>
        <w:t>promote</w:t>
      </w:r>
      <w:r>
        <w:rPr>
          <w:spacing w:val="13"/>
        </w:rPr>
        <w:t xml:space="preserve"> </w:t>
      </w:r>
      <w:r>
        <w:rPr>
          <w:spacing w:val="-1"/>
        </w:rPr>
        <w:t>respect</w:t>
      </w:r>
      <w:r>
        <w:rPr>
          <w:spacing w:val="12"/>
        </w:rPr>
        <w:t xml:space="preserve"> </w:t>
      </w:r>
      <w:r>
        <w:t>for</w:t>
      </w:r>
      <w:r>
        <w:rPr>
          <w:spacing w:val="12"/>
        </w:rPr>
        <w:t xml:space="preserve"> </w:t>
      </w:r>
      <w:r>
        <w:t>the</w:t>
      </w:r>
      <w:r>
        <w:rPr>
          <w:spacing w:val="11"/>
        </w:rPr>
        <w:t xml:space="preserve"> </w:t>
      </w:r>
      <w:r>
        <w:t>value,</w:t>
      </w:r>
      <w:r>
        <w:rPr>
          <w:spacing w:val="11"/>
        </w:rPr>
        <w:t xml:space="preserve"> </w:t>
      </w:r>
      <w:r>
        <w:rPr>
          <w:spacing w:val="-1"/>
        </w:rPr>
        <w:t>integrity,</w:t>
      </w:r>
      <w:r>
        <w:rPr>
          <w:spacing w:val="14"/>
        </w:rPr>
        <w:t xml:space="preserve"> </w:t>
      </w:r>
      <w:r>
        <w:rPr>
          <w:spacing w:val="-1"/>
        </w:rPr>
        <w:t>and</w:t>
      </w:r>
      <w:r>
        <w:rPr>
          <w:spacing w:val="11"/>
        </w:rPr>
        <w:t xml:space="preserve"> </w:t>
      </w:r>
      <w:r>
        <w:t>competence</w:t>
      </w:r>
      <w:r>
        <w:rPr>
          <w:spacing w:val="5"/>
        </w:rPr>
        <w:t xml:space="preserve"> </w:t>
      </w:r>
      <w:r>
        <w:t>of</w:t>
      </w:r>
      <w:r>
        <w:rPr>
          <w:spacing w:val="48"/>
        </w:rPr>
        <w:t xml:space="preserve"> </w:t>
      </w:r>
      <w:r>
        <w:t>the</w:t>
      </w:r>
      <w:r>
        <w:rPr>
          <w:spacing w:val="-8"/>
        </w:rPr>
        <w:t xml:space="preserve"> </w:t>
      </w:r>
      <w:r>
        <w:rPr>
          <w:spacing w:val="-1"/>
        </w:rPr>
        <w:t>social</w:t>
      </w:r>
      <w:r>
        <w:rPr>
          <w:spacing w:val="-8"/>
        </w:rPr>
        <w:t xml:space="preserve"> </w:t>
      </w:r>
      <w:r>
        <w:rPr>
          <w:spacing w:val="-1"/>
        </w:rPr>
        <w:t>work</w:t>
      </w:r>
      <w:r>
        <w:rPr>
          <w:spacing w:val="-8"/>
        </w:rPr>
        <w:t xml:space="preserve"> </w:t>
      </w:r>
      <w:r>
        <w:t>profession.</w:t>
      </w:r>
      <w:r>
        <w:rPr>
          <w:spacing w:val="-8"/>
        </w:rPr>
        <w:t xml:space="preserve"> </w:t>
      </w:r>
      <w:r>
        <w:rPr>
          <w:spacing w:val="-1"/>
        </w:rPr>
        <w:t>These</w:t>
      </w:r>
      <w:r>
        <w:rPr>
          <w:spacing w:val="-8"/>
        </w:rPr>
        <w:t xml:space="preserve"> </w:t>
      </w:r>
      <w:r>
        <w:t>activities</w:t>
      </w:r>
      <w:r>
        <w:rPr>
          <w:spacing w:val="-7"/>
        </w:rPr>
        <w:t xml:space="preserve"> </w:t>
      </w:r>
      <w:r>
        <w:t>may</w:t>
      </w:r>
      <w:r>
        <w:rPr>
          <w:spacing w:val="-12"/>
        </w:rPr>
        <w:t xml:space="preserve"> </w:t>
      </w:r>
      <w:r>
        <w:t>include</w:t>
      </w:r>
      <w:r>
        <w:rPr>
          <w:spacing w:val="17"/>
        </w:rPr>
        <w:t xml:space="preserve"> </w:t>
      </w:r>
      <w:r>
        <w:rPr>
          <w:spacing w:val="-1"/>
        </w:rPr>
        <w:t>teaching,</w:t>
      </w:r>
      <w:r>
        <w:rPr>
          <w:spacing w:val="-5"/>
        </w:rPr>
        <w:t xml:space="preserve"> </w:t>
      </w:r>
      <w:r>
        <w:rPr>
          <w:spacing w:val="-1"/>
        </w:rPr>
        <w:t>research,</w:t>
      </w:r>
      <w:r>
        <w:rPr>
          <w:spacing w:val="47"/>
        </w:rPr>
        <w:t xml:space="preserve"> </w:t>
      </w:r>
      <w:r>
        <w:rPr>
          <w:spacing w:val="-1"/>
        </w:rPr>
        <w:t>consultation,</w:t>
      </w:r>
      <w:r>
        <w:rPr>
          <w:spacing w:val="-14"/>
        </w:rPr>
        <w:t xml:space="preserve"> </w:t>
      </w:r>
      <w:r>
        <w:rPr>
          <w:spacing w:val="-1"/>
        </w:rPr>
        <w:t>service,</w:t>
      </w:r>
      <w:r>
        <w:rPr>
          <w:spacing w:val="-13"/>
        </w:rPr>
        <w:t xml:space="preserve"> </w:t>
      </w:r>
      <w:r>
        <w:t>legislative</w:t>
      </w:r>
      <w:r>
        <w:rPr>
          <w:spacing w:val="-15"/>
        </w:rPr>
        <w:t xml:space="preserve"> </w:t>
      </w:r>
      <w:r>
        <w:rPr>
          <w:spacing w:val="-1"/>
        </w:rPr>
        <w:t>testimony,</w:t>
      </w:r>
      <w:r>
        <w:rPr>
          <w:spacing w:val="-15"/>
        </w:rPr>
        <w:t xml:space="preserve"> </w:t>
      </w:r>
      <w:r>
        <w:t>presentations</w:t>
      </w:r>
      <w:r>
        <w:rPr>
          <w:spacing w:val="-15"/>
        </w:rPr>
        <w:t xml:space="preserve"> </w:t>
      </w:r>
      <w:r>
        <w:t>in</w:t>
      </w:r>
      <w:r>
        <w:rPr>
          <w:spacing w:val="-2"/>
        </w:rPr>
        <w:t xml:space="preserve"> </w:t>
      </w:r>
      <w:r>
        <w:t>the</w:t>
      </w:r>
      <w:r>
        <w:rPr>
          <w:spacing w:val="-15"/>
        </w:rPr>
        <w:t xml:space="preserve"> </w:t>
      </w:r>
      <w:r>
        <w:rPr>
          <w:spacing w:val="-1"/>
        </w:rPr>
        <w:t>community,</w:t>
      </w:r>
      <w:r>
        <w:rPr>
          <w:spacing w:val="60"/>
        </w:rPr>
        <w:t xml:space="preserve"> </w:t>
      </w:r>
      <w:r>
        <w:rPr>
          <w:spacing w:val="-1"/>
        </w:rPr>
        <w:t>and</w:t>
      </w:r>
      <w:r>
        <w:t xml:space="preserve"> </w:t>
      </w:r>
      <w:r>
        <w:rPr>
          <w:spacing w:val="-1"/>
        </w:rPr>
        <w:t>participation</w:t>
      </w:r>
      <w:r>
        <w:t xml:space="preserve"> in their</w:t>
      </w:r>
      <w:r>
        <w:rPr>
          <w:spacing w:val="1"/>
        </w:rPr>
        <w:t xml:space="preserve"> </w:t>
      </w:r>
      <w:r>
        <w:rPr>
          <w:spacing w:val="-1"/>
        </w:rPr>
        <w:t>professional</w:t>
      </w:r>
      <w:r>
        <w:rPr>
          <w:spacing w:val="-4"/>
        </w:rPr>
        <w:t xml:space="preserve"> </w:t>
      </w:r>
      <w:r>
        <w:t>organizations.</w:t>
      </w:r>
    </w:p>
    <w:p w:rsidR="00BD768C" w:rsidRDefault="00BD768C">
      <w:pPr>
        <w:spacing w:before="1"/>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4"/>
        <w:jc w:val="both"/>
      </w:pPr>
      <w:r>
        <w:rPr>
          <w:spacing w:val="-1"/>
        </w:rPr>
        <w:t>Social</w:t>
      </w:r>
      <w:r>
        <w:rPr>
          <w:spacing w:val="21"/>
        </w:rPr>
        <w:t xml:space="preserve"> </w:t>
      </w:r>
      <w:r>
        <w:rPr>
          <w:spacing w:val="-1"/>
        </w:rPr>
        <w:t>workers</w:t>
      </w:r>
      <w:r>
        <w:rPr>
          <w:spacing w:val="20"/>
        </w:rPr>
        <w:t xml:space="preserve"> </w:t>
      </w:r>
      <w:r>
        <w:t>who</w:t>
      </w:r>
      <w:r>
        <w:rPr>
          <w:spacing w:val="20"/>
        </w:rPr>
        <w:t xml:space="preserve"> </w:t>
      </w:r>
      <w:r>
        <w:t>report</w:t>
      </w:r>
      <w:r>
        <w:rPr>
          <w:spacing w:val="21"/>
        </w:rPr>
        <w:t xml:space="preserve"> </w:t>
      </w:r>
      <w:r>
        <w:rPr>
          <w:spacing w:val="-1"/>
        </w:rPr>
        <w:t>evaluation</w:t>
      </w:r>
      <w:r>
        <w:rPr>
          <w:spacing w:val="21"/>
        </w:rPr>
        <w:t xml:space="preserve"> </w:t>
      </w:r>
      <w:r>
        <w:rPr>
          <w:spacing w:val="-1"/>
        </w:rPr>
        <w:t>and</w:t>
      </w:r>
      <w:r>
        <w:rPr>
          <w:spacing w:val="21"/>
        </w:rPr>
        <w:t xml:space="preserve"> </w:t>
      </w:r>
      <w:r>
        <w:rPr>
          <w:spacing w:val="-1"/>
        </w:rPr>
        <w:t>research</w:t>
      </w:r>
      <w:r>
        <w:rPr>
          <w:spacing w:val="21"/>
        </w:rPr>
        <w:t xml:space="preserve"> </w:t>
      </w:r>
      <w:r>
        <w:rPr>
          <w:spacing w:val="-1"/>
        </w:rPr>
        <w:t>results</w:t>
      </w:r>
      <w:r>
        <w:rPr>
          <w:spacing w:val="21"/>
        </w:rPr>
        <w:t xml:space="preserve"> </w:t>
      </w:r>
      <w:r>
        <w:t>should</w:t>
      </w:r>
      <w:r>
        <w:rPr>
          <w:spacing w:val="1"/>
        </w:rPr>
        <w:t xml:space="preserve"> </w:t>
      </w:r>
      <w:r>
        <w:rPr>
          <w:spacing w:val="-1"/>
        </w:rPr>
        <w:t>protect</w:t>
      </w:r>
      <w:r>
        <w:rPr>
          <w:spacing w:val="69"/>
        </w:rPr>
        <w:t xml:space="preserve"> </w:t>
      </w:r>
      <w:r>
        <w:rPr>
          <w:spacing w:val="-1"/>
        </w:rPr>
        <w:t>participants'</w:t>
      </w:r>
      <w:r>
        <w:rPr>
          <w:spacing w:val="54"/>
        </w:rPr>
        <w:t xml:space="preserve"> </w:t>
      </w:r>
      <w:r>
        <w:t>confidentiality</w:t>
      </w:r>
      <w:r>
        <w:rPr>
          <w:spacing w:val="52"/>
        </w:rPr>
        <w:t xml:space="preserve"> </w:t>
      </w:r>
      <w:r>
        <w:rPr>
          <w:spacing w:val="2"/>
        </w:rPr>
        <w:t>by</w:t>
      </w:r>
      <w:r>
        <w:rPr>
          <w:spacing w:val="52"/>
        </w:rPr>
        <w:t xml:space="preserve"> </w:t>
      </w:r>
      <w:r>
        <w:t>omitting</w:t>
      </w:r>
      <w:r>
        <w:rPr>
          <w:spacing w:val="57"/>
        </w:rPr>
        <w:t xml:space="preserve"> </w:t>
      </w:r>
      <w:r>
        <w:t>identifying</w:t>
      </w:r>
      <w:r>
        <w:rPr>
          <w:spacing w:val="55"/>
        </w:rPr>
        <w:t xml:space="preserve"> </w:t>
      </w:r>
      <w:r>
        <w:rPr>
          <w:spacing w:val="-1"/>
        </w:rPr>
        <w:t>information</w:t>
      </w:r>
      <w:r>
        <w:rPr>
          <w:spacing w:val="28"/>
        </w:rPr>
        <w:t xml:space="preserve"> </w:t>
      </w:r>
      <w:r>
        <w:t>unless</w:t>
      </w:r>
      <w:r>
        <w:rPr>
          <w:spacing w:val="52"/>
        </w:rPr>
        <w:t xml:space="preserve"> </w:t>
      </w:r>
      <w:r>
        <w:rPr>
          <w:spacing w:val="-1"/>
        </w:rPr>
        <w:t>proper</w:t>
      </w:r>
      <w:r>
        <w:t xml:space="preserve"> </w:t>
      </w:r>
      <w:r>
        <w:rPr>
          <w:spacing w:val="-1"/>
        </w:rPr>
        <w:t>consent</w:t>
      </w:r>
      <w:r>
        <w:t xml:space="preserve"> has </w:t>
      </w:r>
      <w:r>
        <w:rPr>
          <w:spacing w:val="-1"/>
        </w:rPr>
        <w:t>been</w:t>
      </w:r>
      <w:r>
        <w:rPr>
          <w:spacing w:val="2"/>
        </w:rPr>
        <w:t xml:space="preserve"> </w:t>
      </w:r>
      <w:r>
        <w:rPr>
          <w:spacing w:val="-1"/>
        </w:rPr>
        <w:t>obtained</w:t>
      </w:r>
      <w:r>
        <w:t xml:space="preserve"> authorizing disclosure.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8"/>
        <w:jc w:val="both"/>
      </w:pPr>
      <w:r>
        <w:rPr>
          <w:spacing w:val="-1"/>
        </w:rPr>
        <w:t>Social</w:t>
      </w:r>
      <w:r>
        <w:rPr>
          <w:spacing w:val="16"/>
        </w:rPr>
        <w:t xml:space="preserve"> </w:t>
      </w:r>
      <w:r>
        <w:rPr>
          <w:spacing w:val="-1"/>
        </w:rPr>
        <w:t>workers</w:t>
      </w:r>
      <w:r>
        <w:rPr>
          <w:spacing w:val="16"/>
        </w:rPr>
        <w:t xml:space="preserve"> </w:t>
      </w:r>
      <w:r>
        <w:t>should</w:t>
      </w:r>
      <w:r>
        <w:rPr>
          <w:spacing w:val="16"/>
        </w:rPr>
        <w:t xml:space="preserve"> </w:t>
      </w:r>
      <w:r>
        <w:t>report</w:t>
      </w:r>
      <w:r>
        <w:rPr>
          <w:spacing w:val="16"/>
        </w:rPr>
        <w:t xml:space="preserve"> </w:t>
      </w:r>
      <w:r>
        <w:rPr>
          <w:spacing w:val="-1"/>
        </w:rPr>
        <w:t>evaluation</w:t>
      </w:r>
      <w:r>
        <w:rPr>
          <w:spacing w:val="17"/>
        </w:rPr>
        <w:t xml:space="preserve"> </w:t>
      </w:r>
      <w:r>
        <w:rPr>
          <w:spacing w:val="-1"/>
        </w:rPr>
        <w:t>and</w:t>
      </w:r>
      <w:r>
        <w:rPr>
          <w:spacing w:val="16"/>
        </w:rPr>
        <w:t xml:space="preserve"> </w:t>
      </w:r>
      <w:r>
        <w:rPr>
          <w:spacing w:val="-1"/>
        </w:rPr>
        <w:t>research</w:t>
      </w:r>
      <w:r>
        <w:rPr>
          <w:spacing w:val="16"/>
        </w:rPr>
        <w:t xml:space="preserve"> </w:t>
      </w:r>
      <w:r>
        <w:rPr>
          <w:spacing w:val="-1"/>
        </w:rPr>
        <w:t>findings</w:t>
      </w:r>
      <w:r>
        <w:rPr>
          <w:spacing w:val="44"/>
        </w:rPr>
        <w:t xml:space="preserve"> </w:t>
      </w:r>
      <w:r>
        <w:rPr>
          <w:spacing w:val="-1"/>
        </w:rPr>
        <w:t>accurately.</w:t>
      </w:r>
      <w:r>
        <w:rPr>
          <w:spacing w:val="79"/>
        </w:rPr>
        <w:t xml:space="preserve"> </w:t>
      </w:r>
      <w:r>
        <w:t>They</w:t>
      </w:r>
      <w:r>
        <w:rPr>
          <w:spacing w:val="-3"/>
        </w:rPr>
        <w:t xml:space="preserve"> </w:t>
      </w:r>
      <w:r>
        <w:t>should</w:t>
      </w:r>
      <w:r>
        <w:rPr>
          <w:spacing w:val="2"/>
        </w:rPr>
        <w:t xml:space="preserve"> </w:t>
      </w:r>
      <w:r>
        <w:t>not</w:t>
      </w:r>
      <w:r>
        <w:rPr>
          <w:spacing w:val="2"/>
        </w:rPr>
        <w:t xml:space="preserve"> </w:t>
      </w:r>
      <w:r>
        <w:rPr>
          <w:spacing w:val="-1"/>
        </w:rPr>
        <w:t>fabricate</w:t>
      </w:r>
      <w:r>
        <w:rPr>
          <w:spacing w:val="1"/>
        </w:rPr>
        <w:t xml:space="preserve"> </w:t>
      </w:r>
      <w:r>
        <w:t>or</w:t>
      </w:r>
      <w:r>
        <w:rPr>
          <w:spacing w:val="1"/>
        </w:rPr>
        <w:t xml:space="preserve"> </w:t>
      </w:r>
      <w:r>
        <w:rPr>
          <w:spacing w:val="-1"/>
        </w:rPr>
        <w:t>falsify</w:t>
      </w:r>
      <w:r>
        <w:rPr>
          <w:spacing w:val="-3"/>
        </w:rPr>
        <w:t xml:space="preserve"> </w:t>
      </w:r>
      <w:r>
        <w:t>results</w:t>
      </w:r>
      <w:r>
        <w:rPr>
          <w:spacing w:val="2"/>
        </w:rPr>
        <w:t xml:space="preserve"> </w:t>
      </w:r>
      <w:r>
        <w:rPr>
          <w:spacing w:val="-1"/>
        </w:rPr>
        <w:t>and</w:t>
      </w:r>
      <w:r>
        <w:rPr>
          <w:spacing w:val="2"/>
        </w:rPr>
        <w:t xml:space="preserve"> </w:t>
      </w:r>
      <w:r>
        <w:t>should</w:t>
      </w:r>
      <w:r>
        <w:rPr>
          <w:spacing w:val="2"/>
        </w:rPr>
        <w:t xml:space="preserve"> </w:t>
      </w:r>
      <w:r>
        <w:t>take</w:t>
      </w:r>
      <w:r>
        <w:rPr>
          <w:spacing w:val="6"/>
        </w:rPr>
        <w:t xml:space="preserve"> </w:t>
      </w:r>
      <w:r>
        <w:t>steps</w:t>
      </w:r>
      <w:r>
        <w:rPr>
          <w:spacing w:val="2"/>
        </w:rPr>
        <w:t xml:space="preserve"> </w:t>
      </w:r>
      <w:r>
        <w:t>to</w:t>
      </w:r>
      <w:r>
        <w:rPr>
          <w:spacing w:val="24"/>
        </w:rPr>
        <w:t xml:space="preserve"> </w:t>
      </w:r>
      <w:r>
        <w:rPr>
          <w:spacing w:val="-1"/>
        </w:rPr>
        <w:t>correct</w:t>
      </w:r>
      <w:r>
        <w:rPr>
          <w:spacing w:val="33"/>
        </w:rPr>
        <w:t xml:space="preserve"> </w:t>
      </w:r>
      <w:r>
        <w:t>any</w:t>
      </w:r>
      <w:r>
        <w:rPr>
          <w:spacing w:val="-17"/>
        </w:rPr>
        <w:t xml:space="preserve"> </w:t>
      </w:r>
      <w:r>
        <w:rPr>
          <w:spacing w:val="-1"/>
        </w:rPr>
        <w:t>errors</w:t>
      </w:r>
      <w:r>
        <w:rPr>
          <w:spacing w:val="-13"/>
        </w:rPr>
        <w:t xml:space="preserve"> </w:t>
      </w:r>
      <w:r>
        <w:rPr>
          <w:spacing w:val="-1"/>
        </w:rPr>
        <w:t>later</w:t>
      </w:r>
      <w:r>
        <w:rPr>
          <w:spacing w:val="-13"/>
        </w:rPr>
        <w:t xml:space="preserve"> </w:t>
      </w:r>
      <w:r>
        <w:t>found</w:t>
      </w:r>
      <w:r>
        <w:rPr>
          <w:spacing w:val="-13"/>
        </w:rPr>
        <w:t xml:space="preserve"> </w:t>
      </w:r>
      <w:r>
        <w:t>in</w:t>
      </w:r>
      <w:r>
        <w:rPr>
          <w:spacing w:val="-12"/>
        </w:rPr>
        <w:t xml:space="preserve"> </w:t>
      </w:r>
      <w:r>
        <w:rPr>
          <w:spacing w:val="-1"/>
        </w:rPr>
        <w:t>published</w:t>
      </w:r>
      <w:r>
        <w:rPr>
          <w:spacing w:val="-12"/>
        </w:rPr>
        <w:t xml:space="preserve"> </w:t>
      </w:r>
      <w:r>
        <w:rPr>
          <w:spacing w:val="-1"/>
        </w:rPr>
        <w:t>data</w:t>
      </w:r>
      <w:r>
        <w:rPr>
          <w:spacing w:val="-13"/>
        </w:rPr>
        <w:t xml:space="preserve"> </w:t>
      </w:r>
      <w:r>
        <w:t>using</w:t>
      </w:r>
      <w:r>
        <w:rPr>
          <w:spacing w:val="-14"/>
        </w:rPr>
        <w:t xml:space="preserve"> </w:t>
      </w:r>
      <w:r>
        <w:rPr>
          <w:spacing w:val="-1"/>
        </w:rPr>
        <w:t>standard</w:t>
      </w:r>
      <w:r>
        <w:rPr>
          <w:spacing w:val="17"/>
        </w:rPr>
        <w:t xml:space="preserve"> </w:t>
      </w:r>
      <w:r>
        <w:rPr>
          <w:spacing w:val="-1"/>
        </w:rPr>
        <w:t>publication</w:t>
      </w:r>
      <w:r>
        <w:rPr>
          <w:spacing w:val="-12"/>
        </w:rPr>
        <w:t xml:space="preserve"> </w:t>
      </w:r>
      <w:r>
        <w:t>methods.</w:t>
      </w:r>
    </w:p>
    <w:p w:rsidR="00BD768C" w:rsidRDefault="00BD768C">
      <w:pPr>
        <w:spacing w:before="9"/>
        <w:rPr>
          <w:rFonts w:ascii="Times New Roman" w:eastAsia="Times New Roman" w:hAnsi="Times New Roman" w:cs="Times New Roman"/>
          <w:sz w:val="23"/>
          <w:szCs w:val="23"/>
        </w:rPr>
      </w:pPr>
    </w:p>
    <w:p w:rsidR="00BD768C" w:rsidRDefault="00180D16" w:rsidP="009B121B">
      <w:pPr>
        <w:pStyle w:val="BodyText"/>
        <w:numPr>
          <w:ilvl w:val="0"/>
          <w:numId w:val="12"/>
        </w:numPr>
        <w:tabs>
          <w:tab w:val="left" w:pos="2261"/>
        </w:tabs>
        <w:ind w:right="113"/>
        <w:jc w:val="both"/>
      </w:pPr>
      <w:r>
        <w:rPr>
          <w:spacing w:val="-1"/>
        </w:rPr>
        <w:t>Social</w:t>
      </w:r>
      <w:r>
        <w:rPr>
          <w:spacing w:val="28"/>
        </w:rPr>
        <w:t xml:space="preserve"> </w:t>
      </w:r>
      <w:r>
        <w:rPr>
          <w:spacing w:val="-1"/>
        </w:rPr>
        <w:t>workers</w:t>
      </w:r>
      <w:r>
        <w:rPr>
          <w:spacing w:val="28"/>
        </w:rPr>
        <w:t xml:space="preserve"> </w:t>
      </w:r>
      <w:r>
        <w:rPr>
          <w:spacing w:val="-1"/>
        </w:rPr>
        <w:t>engaged</w:t>
      </w:r>
      <w:r>
        <w:rPr>
          <w:spacing w:val="30"/>
        </w:rPr>
        <w:t xml:space="preserve"> </w:t>
      </w:r>
      <w:r>
        <w:t>in</w:t>
      </w:r>
      <w:r>
        <w:rPr>
          <w:spacing w:val="29"/>
        </w:rPr>
        <w:t xml:space="preserve"> </w:t>
      </w:r>
      <w:r>
        <w:rPr>
          <w:spacing w:val="-1"/>
        </w:rPr>
        <w:t>evaluation</w:t>
      </w:r>
      <w:r>
        <w:rPr>
          <w:spacing w:val="29"/>
        </w:rPr>
        <w:t xml:space="preserve"> </w:t>
      </w:r>
      <w:r>
        <w:t>or</w:t>
      </w:r>
      <w:r>
        <w:rPr>
          <w:spacing w:val="27"/>
        </w:rPr>
        <w:t xml:space="preserve"> </w:t>
      </w:r>
      <w:r>
        <w:rPr>
          <w:spacing w:val="-1"/>
        </w:rPr>
        <w:t>research</w:t>
      </w:r>
      <w:r>
        <w:rPr>
          <w:spacing w:val="30"/>
        </w:rPr>
        <w:t xml:space="preserve"> </w:t>
      </w:r>
      <w:r>
        <w:t>should</w:t>
      </w:r>
      <w:r>
        <w:rPr>
          <w:spacing w:val="28"/>
        </w:rPr>
        <w:t xml:space="preserve"> </w:t>
      </w:r>
      <w:r>
        <w:t>be</w:t>
      </w:r>
      <w:r>
        <w:rPr>
          <w:spacing w:val="27"/>
        </w:rPr>
        <w:t xml:space="preserve"> </w:t>
      </w:r>
      <w:r>
        <w:rPr>
          <w:spacing w:val="-1"/>
        </w:rPr>
        <w:t>alert</w:t>
      </w:r>
      <w:r>
        <w:rPr>
          <w:spacing w:val="29"/>
        </w:rPr>
        <w:t xml:space="preserve"> </w:t>
      </w:r>
      <w:r>
        <w:t>to</w:t>
      </w:r>
      <w:r>
        <w:rPr>
          <w:spacing w:val="24"/>
        </w:rPr>
        <w:t xml:space="preserve"> </w:t>
      </w:r>
      <w:r>
        <w:rPr>
          <w:spacing w:val="-1"/>
        </w:rPr>
        <w:t>and</w:t>
      </w:r>
      <w:r>
        <w:rPr>
          <w:spacing w:val="51"/>
        </w:rPr>
        <w:t xml:space="preserve"> </w:t>
      </w:r>
      <w:r>
        <w:rPr>
          <w:spacing w:val="-1"/>
        </w:rPr>
        <w:t>avoid</w:t>
      </w:r>
      <w:r>
        <w:rPr>
          <w:spacing w:val="21"/>
        </w:rPr>
        <w:t xml:space="preserve"> </w:t>
      </w:r>
      <w:r>
        <w:rPr>
          <w:spacing w:val="-1"/>
        </w:rPr>
        <w:t>conflicts</w:t>
      </w:r>
      <w:r>
        <w:rPr>
          <w:spacing w:val="22"/>
        </w:rPr>
        <w:t xml:space="preserve"> </w:t>
      </w:r>
      <w:r>
        <w:t>of</w:t>
      </w:r>
      <w:r>
        <w:rPr>
          <w:spacing w:val="20"/>
        </w:rPr>
        <w:t xml:space="preserve"> </w:t>
      </w:r>
      <w:r>
        <w:rPr>
          <w:spacing w:val="-1"/>
        </w:rPr>
        <w:t>interest</w:t>
      </w:r>
      <w:r>
        <w:rPr>
          <w:spacing w:val="22"/>
        </w:rPr>
        <w:t xml:space="preserve"> </w:t>
      </w:r>
      <w:r>
        <w:rPr>
          <w:spacing w:val="-1"/>
        </w:rPr>
        <w:t>and</w:t>
      </w:r>
      <w:r>
        <w:rPr>
          <w:spacing w:val="21"/>
        </w:rPr>
        <w:t xml:space="preserve"> </w:t>
      </w:r>
      <w:r>
        <w:rPr>
          <w:spacing w:val="-1"/>
        </w:rPr>
        <w:t>dual</w:t>
      </w:r>
      <w:r>
        <w:rPr>
          <w:spacing w:val="21"/>
        </w:rPr>
        <w:t xml:space="preserve"> </w:t>
      </w:r>
      <w:r>
        <w:rPr>
          <w:spacing w:val="-1"/>
        </w:rPr>
        <w:t>relationships</w:t>
      </w:r>
      <w:r>
        <w:rPr>
          <w:spacing w:val="17"/>
        </w:rPr>
        <w:t xml:space="preserve"> </w:t>
      </w:r>
      <w:r>
        <w:t>with</w:t>
      </w:r>
      <w:r>
        <w:rPr>
          <w:spacing w:val="21"/>
        </w:rPr>
        <w:t xml:space="preserve"> </w:t>
      </w:r>
      <w:r>
        <w:rPr>
          <w:spacing w:val="-1"/>
        </w:rPr>
        <w:t>participants</w:t>
      </w:r>
      <w:r>
        <w:rPr>
          <w:spacing w:val="3"/>
        </w:rPr>
        <w:t xml:space="preserve"> </w:t>
      </w:r>
      <w:r>
        <w:t>should</w:t>
      </w:r>
      <w:r>
        <w:rPr>
          <w:spacing w:val="85"/>
        </w:rPr>
        <w:t xml:space="preserve"> </w:t>
      </w:r>
      <w:r>
        <w:rPr>
          <w:spacing w:val="-1"/>
        </w:rPr>
        <w:t>inform</w:t>
      </w:r>
      <w:r>
        <w:rPr>
          <w:spacing w:val="12"/>
        </w:rPr>
        <w:t xml:space="preserve"> </w:t>
      </w:r>
      <w:r>
        <w:rPr>
          <w:spacing w:val="-1"/>
        </w:rPr>
        <w:t>participants</w:t>
      </w:r>
      <w:r>
        <w:rPr>
          <w:spacing w:val="12"/>
        </w:rPr>
        <w:t xml:space="preserve"> </w:t>
      </w:r>
      <w:r>
        <w:rPr>
          <w:spacing w:val="-1"/>
        </w:rPr>
        <w:t>when</w:t>
      </w:r>
      <w:r>
        <w:rPr>
          <w:spacing w:val="13"/>
        </w:rPr>
        <w:t xml:space="preserve"> </w:t>
      </w:r>
      <w:r>
        <w:t>a</w:t>
      </w:r>
      <w:r>
        <w:rPr>
          <w:spacing w:val="10"/>
        </w:rPr>
        <w:t xml:space="preserve"> </w:t>
      </w:r>
      <w:r>
        <w:rPr>
          <w:spacing w:val="-1"/>
        </w:rPr>
        <w:t>real</w:t>
      </w:r>
      <w:r>
        <w:rPr>
          <w:spacing w:val="12"/>
        </w:rPr>
        <w:t xml:space="preserve"> </w:t>
      </w:r>
      <w:r>
        <w:t>or</w:t>
      </w:r>
      <w:r>
        <w:rPr>
          <w:spacing w:val="11"/>
        </w:rPr>
        <w:t xml:space="preserve"> </w:t>
      </w:r>
      <w:r>
        <w:t>potential</w:t>
      </w:r>
      <w:r>
        <w:rPr>
          <w:spacing w:val="12"/>
        </w:rPr>
        <w:t xml:space="preserve"> </w:t>
      </w:r>
      <w:r>
        <w:t>conflict</w:t>
      </w:r>
      <w:r>
        <w:rPr>
          <w:spacing w:val="12"/>
        </w:rPr>
        <w:t xml:space="preserve"> </w:t>
      </w:r>
      <w:r>
        <w:t>of</w:t>
      </w:r>
      <w:r>
        <w:rPr>
          <w:spacing w:val="11"/>
        </w:rPr>
        <w:t xml:space="preserve"> </w:t>
      </w:r>
      <w:r>
        <w:rPr>
          <w:spacing w:val="-1"/>
        </w:rPr>
        <w:t>interest</w:t>
      </w:r>
      <w:r>
        <w:rPr>
          <w:spacing w:val="12"/>
        </w:rPr>
        <w:t xml:space="preserve"> </w:t>
      </w:r>
      <w:r>
        <w:t>arises,</w:t>
      </w:r>
      <w:r>
        <w:rPr>
          <w:spacing w:val="36"/>
        </w:rPr>
        <w:t xml:space="preserve"> </w:t>
      </w:r>
      <w:r>
        <w:rPr>
          <w:spacing w:val="-1"/>
        </w:rPr>
        <w:t>and</w:t>
      </w:r>
      <w:r>
        <w:rPr>
          <w:spacing w:val="51"/>
        </w:rPr>
        <w:t xml:space="preserve"> </w:t>
      </w:r>
      <w:r>
        <w:t>should</w:t>
      </w:r>
      <w:r>
        <w:rPr>
          <w:spacing w:val="9"/>
        </w:rPr>
        <w:t xml:space="preserve"> </w:t>
      </w:r>
      <w:r>
        <w:t>take</w:t>
      </w:r>
      <w:r>
        <w:rPr>
          <w:spacing w:val="7"/>
        </w:rPr>
        <w:t xml:space="preserve"> </w:t>
      </w:r>
      <w:r>
        <w:t>steps</w:t>
      </w:r>
      <w:r>
        <w:rPr>
          <w:spacing w:val="9"/>
        </w:rPr>
        <w:t xml:space="preserve"> </w:t>
      </w:r>
      <w:r>
        <w:t>to</w:t>
      </w:r>
      <w:r>
        <w:rPr>
          <w:spacing w:val="12"/>
        </w:rPr>
        <w:t xml:space="preserve"> </w:t>
      </w:r>
      <w:r>
        <w:t>resolve</w:t>
      </w:r>
      <w:r>
        <w:rPr>
          <w:spacing w:val="8"/>
        </w:rPr>
        <w:t xml:space="preserve"> </w:t>
      </w:r>
      <w:r>
        <w:t>the</w:t>
      </w:r>
      <w:r>
        <w:rPr>
          <w:spacing w:val="8"/>
        </w:rPr>
        <w:t xml:space="preserve"> </w:t>
      </w:r>
      <w:r>
        <w:t>issue</w:t>
      </w:r>
      <w:r>
        <w:rPr>
          <w:spacing w:val="10"/>
        </w:rPr>
        <w:t xml:space="preserve"> </w:t>
      </w:r>
      <w:r>
        <w:t>in</w:t>
      </w:r>
      <w:r>
        <w:rPr>
          <w:spacing w:val="9"/>
        </w:rPr>
        <w:t xml:space="preserve"> </w:t>
      </w:r>
      <w:r>
        <w:t>a</w:t>
      </w:r>
      <w:r>
        <w:rPr>
          <w:spacing w:val="10"/>
        </w:rPr>
        <w:t xml:space="preserve"> </w:t>
      </w:r>
      <w:r>
        <w:t>manner</w:t>
      </w:r>
      <w:r>
        <w:rPr>
          <w:spacing w:val="11"/>
        </w:rPr>
        <w:t xml:space="preserve"> </w:t>
      </w:r>
      <w:r>
        <w:t>that</w:t>
      </w:r>
      <w:r>
        <w:rPr>
          <w:spacing w:val="9"/>
        </w:rPr>
        <w:t xml:space="preserve"> </w:t>
      </w:r>
      <w:r>
        <w:rPr>
          <w:spacing w:val="-1"/>
        </w:rPr>
        <w:t>makes</w:t>
      </w:r>
      <w:r>
        <w:rPr>
          <w:spacing w:val="48"/>
        </w:rPr>
        <w:t xml:space="preserve"> </w:t>
      </w:r>
      <w:r>
        <w:t>participants'</w:t>
      </w:r>
      <w:r>
        <w:rPr>
          <w:spacing w:val="25"/>
        </w:rPr>
        <w:t xml:space="preserve"> </w:t>
      </w:r>
      <w:r>
        <w:rPr>
          <w:spacing w:val="-1"/>
        </w:rPr>
        <w:t>interests</w:t>
      </w:r>
      <w:r>
        <w:rPr>
          <w:spacing w:val="1"/>
        </w:rPr>
        <w:t xml:space="preserve"> </w:t>
      </w:r>
      <w:r>
        <w:rPr>
          <w:spacing w:val="-1"/>
        </w:rPr>
        <w:t>primary.</w:t>
      </w:r>
    </w:p>
    <w:p w:rsidR="00BD768C" w:rsidRDefault="00BD768C">
      <w:pPr>
        <w:jc w:val="both"/>
        <w:sectPr w:rsidR="00BD768C">
          <w:pgSz w:w="12240" w:h="15840"/>
          <w:pgMar w:top="1380" w:right="1320" w:bottom="1400" w:left="1340" w:header="0" w:footer="1216" w:gutter="0"/>
          <w:cols w:space="720"/>
        </w:sectPr>
      </w:pPr>
    </w:p>
    <w:p w:rsidR="00BD768C" w:rsidRDefault="00BD768C">
      <w:pPr>
        <w:spacing w:before="6"/>
        <w:rPr>
          <w:rFonts w:ascii="Times New Roman" w:eastAsia="Times New Roman" w:hAnsi="Times New Roman" w:cs="Times New Roman"/>
          <w:sz w:val="11"/>
          <w:szCs w:val="11"/>
        </w:rPr>
      </w:pPr>
    </w:p>
    <w:p w:rsidR="00BD768C" w:rsidRDefault="00180D16" w:rsidP="009B121B">
      <w:pPr>
        <w:pStyle w:val="BodyText"/>
        <w:numPr>
          <w:ilvl w:val="0"/>
          <w:numId w:val="12"/>
        </w:numPr>
        <w:tabs>
          <w:tab w:val="left" w:pos="2261"/>
        </w:tabs>
        <w:spacing w:before="69"/>
        <w:ind w:right="107"/>
        <w:jc w:val="both"/>
      </w:pPr>
      <w:r>
        <w:rPr>
          <w:spacing w:val="-1"/>
        </w:rPr>
        <w:t>Social</w:t>
      </w:r>
      <w:r>
        <w:rPr>
          <w:spacing w:val="28"/>
        </w:rPr>
        <w:t xml:space="preserve"> </w:t>
      </w:r>
      <w:r>
        <w:rPr>
          <w:spacing w:val="-1"/>
        </w:rPr>
        <w:t>workers</w:t>
      </w:r>
      <w:r>
        <w:rPr>
          <w:spacing w:val="28"/>
        </w:rPr>
        <w:t xml:space="preserve"> </w:t>
      </w:r>
      <w:r>
        <w:t>should</w:t>
      </w:r>
      <w:r>
        <w:rPr>
          <w:spacing w:val="30"/>
        </w:rPr>
        <w:t xml:space="preserve"> </w:t>
      </w:r>
      <w:r>
        <w:rPr>
          <w:spacing w:val="-1"/>
        </w:rPr>
        <w:t>educate</w:t>
      </w:r>
      <w:r>
        <w:rPr>
          <w:spacing w:val="28"/>
        </w:rPr>
        <w:t xml:space="preserve"> </w:t>
      </w:r>
      <w:r>
        <w:t>themselves,</w:t>
      </w:r>
      <w:r>
        <w:rPr>
          <w:spacing w:val="28"/>
        </w:rPr>
        <w:t xml:space="preserve"> </w:t>
      </w:r>
      <w:r>
        <w:t>their</w:t>
      </w:r>
      <w:r>
        <w:rPr>
          <w:spacing w:val="27"/>
        </w:rPr>
        <w:t xml:space="preserve"> </w:t>
      </w:r>
      <w:r>
        <w:t>students,</w:t>
      </w:r>
      <w:r>
        <w:rPr>
          <w:spacing w:val="29"/>
        </w:rPr>
        <w:t xml:space="preserve"> </w:t>
      </w:r>
      <w:r>
        <w:rPr>
          <w:spacing w:val="-1"/>
        </w:rPr>
        <w:t>and</w:t>
      </w:r>
      <w:r>
        <w:rPr>
          <w:spacing w:val="44"/>
        </w:rPr>
        <w:t xml:space="preserve"> </w:t>
      </w:r>
      <w:r>
        <w:t>their</w:t>
      </w:r>
      <w:r>
        <w:rPr>
          <w:spacing w:val="35"/>
        </w:rPr>
        <w:t xml:space="preserve"> </w:t>
      </w:r>
      <w:r>
        <w:rPr>
          <w:spacing w:val="-1"/>
        </w:rPr>
        <w:t>colleagues</w:t>
      </w:r>
      <w:r>
        <w:t xml:space="preserve"> </w:t>
      </w:r>
      <w:r>
        <w:rPr>
          <w:spacing w:val="-1"/>
        </w:rPr>
        <w:t>about</w:t>
      </w:r>
      <w:r>
        <w:rPr>
          <w:spacing w:val="2"/>
        </w:rPr>
        <w:t xml:space="preserve"> </w:t>
      </w:r>
      <w:r>
        <w:t xml:space="preserve">responsible </w:t>
      </w:r>
      <w:r>
        <w:rPr>
          <w:spacing w:val="-1"/>
        </w:rPr>
        <w:t>research</w:t>
      </w:r>
      <w:r>
        <w:t xml:space="preserve"> </w:t>
      </w:r>
      <w:r>
        <w:rPr>
          <w:spacing w:val="-1"/>
        </w:rPr>
        <w:t>practices.</w:t>
      </w:r>
    </w:p>
    <w:p w:rsidR="00BD768C" w:rsidRDefault="00BD768C">
      <w:pPr>
        <w:spacing w:before="10"/>
        <w:rPr>
          <w:rFonts w:ascii="Times New Roman" w:eastAsia="Times New Roman" w:hAnsi="Times New Roman" w:cs="Times New Roman"/>
          <w:sz w:val="24"/>
          <w:szCs w:val="24"/>
        </w:rPr>
      </w:pPr>
    </w:p>
    <w:p w:rsidR="00BD768C" w:rsidRDefault="00180D16" w:rsidP="009B121B">
      <w:pPr>
        <w:pStyle w:val="Heading5"/>
        <w:numPr>
          <w:ilvl w:val="0"/>
          <w:numId w:val="14"/>
        </w:numPr>
        <w:tabs>
          <w:tab w:val="left" w:pos="341"/>
        </w:tabs>
        <w:rPr>
          <w:b w:val="0"/>
          <w:bCs w:val="0"/>
        </w:rPr>
      </w:pPr>
      <w:r>
        <w:rPr>
          <w:spacing w:val="-1"/>
        </w:rPr>
        <w:t>Social</w:t>
      </w:r>
      <w:r>
        <w:t xml:space="preserve"> </w:t>
      </w:r>
      <w:r>
        <w:rPr>
          <w:spacing w:val="-1"/>
        </w:rPr>
        <w:t>Workers'</w:t>
      </w:r>
      <w:r>
        <w:t xml:space="preserve"> Ethical </w:t>
      </w:r>
      <w:r>
        <w:rPr>
          <w:spacing w:val="-1"/>
        </w:rPr>
        <w:t>Responsibilities</w:t>
      </w:r>
      <w:r>
        <w:t xml:space="preserve"> to </w:t>
      </w:r>
      <w:r>
        <w:rPr>
          <w:spacing w:val="-1"/>
        </w:rPr>
        <w:t>the Broader</w:t>
      </w:r>
      <w:r>
        <w:rPr>
          <w:spacing w:val="-3"/>
        </w:rPr>
        <w:t xml:space="preserve"> </w:t>
      </w:r>
      <w:r>
        <w:rPr>
          <w:spacing w:val="-1"/>
        </w:rPr>
        <w:t>Society</w:t>
      </w:r>
    </w:p>
    <w:p w:rsidR="00BD768C" w:rsidRDefault="00BD768C">
      <w:pPr>
        <w:spacing w:before="2"/>
        <w:rPr>
          <w:rFonts w:ascii="Times New Roman" w:eastAsia="Times New Roman" w:hAnsi="Times New Roman" w:cs="Times New Roman"/>
          <w:b/>
          <w:bCs/>
          <w:sz w:val="23"/>
          <w:szCs w:val="23"/>
        </w:rPr>
      </w:pPr>
    </w:p>
    <w:p w:rsidR="00BD768C" w:rsidRDefault="00180D16" w:rsidP="009B121B">
      <w:pPr>
        <w:pStyle w:val="BodyText"/>
        <w:numPr>
          <w:ilvl w:val="1"/>
          <w:numId w:val="14"/>
        </w:numPr>
        <w:tabs>
          <w:tab w:val="left" w:pos="581"/>
        </w:tabs>
      </w:pPr>
      <w:r>
        <w:rPr>
          <w:spacing w:val="-1"/>
        </w:rPr>
        <w:t>Social</w:t>
      </w:r>
      <w:r>
        <w:t xml:space="preserve"> </w:t>
      </w:r>
      <w:r>
        <w:rPr>
          <w:spacing w:val="-1"/>
        </w:rPr>
        <w:t>Welfare</w:t>
      </w:r>
    </w:p>
    <w:p w:rsidR="00BD768C" w:rsidRDefault="00BD768C">
      <w:pPr>
        <w:rPr>
          <w:rFonts w:ascii="Times New Roman" w:eastAsia="Times New Roman" w:hAnsi="Times New Roman" w:cs="Times New Roman"/>
          <w:sz w:val="24"/>
          <w:szCs w:val="24"/>
        </w:rPr>
      </w:pPr>
    </w:p>
    <w:p w:rsidR="00BD768C" w:rsidRDefault="00180D16">
      <w:pPr>
        <w:pStyle w:val="BodyText"/>
        <w:ind w:right="114" w:firstLine="717"/>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t>promote</w:t>
      </w:r>
      <w:r>
        <w:rPr>
          <w:spacing w:val="1"/>
        </w:rPr>
        <w:t xml:space="preserve"> </w:t>
      </w:r>
      <w:r>
        <w:t>the</w:t>
      </w:r>
      <w:r>
        <w:rPr>
          <w:spacing w:val="1"/>
        </w:rPr>
        <w:t xml:space="preserve"> </w:t>
      </w:r>
      <w:r>
        <w:rPr>
          <w:spacing w:val="-1"/>
        </w:rPr>
        <w:t>general</w:t>
      </w:r>
      <w:r>
        <w:rPr>
          <w:spacing w:val="2"/>
        </w:rPr>
        <w:t xml:space="preserve"> </w:t>
      </w:r>
      <w:r>
        <w:rPr>
          <w:spacing w:val="-1"/>
        </w:rPr>
        <w:t>welfare</w:t>
      </w:r>
      <w:r>
        <w:rPr>
          <w:spacing w:val="1"/>
        </w:rPr>
        <w:t xml:space="preserve"> </w:t>
      </w:r>
      <w:r>
        <w:t>of</w:t>
      </w:r>
      <w:r>
        <w:rPr>
          <w:spacing w:val="1"/>
        </w:rPr>
        <w:t xml:space="preserve"> </w:t>
      </w:r>
      <w:r>
        <w:rPr>
          <w:spacing w:val="-1"/>
        </w:rPr>
        <w:t>society,</w:t>
      </w:r>
      <w:r>
        <w:rPr>
          <w:spacing w:val="2"/>
        </w:rPr>
        <w:t xml:space="preserve"> </w:t>
      </w:r>
      <w:r>
        <w:rPr>
          <w:spacing w:val="-1"/>
        </w:rPr>
        <w:t>from</w:t>
      </w:r>
      <w:r>
        <w:rPr>
          <w:spacing w:val="2"/>
        </w:rPr>
        <w:t xml:space="preserve"> </w:t>
      </w:r>
      <w:r>
        <w:rPr>
          <w:spacing w:val="-1"/>
        </w:rPr>
        <w:t>local</w:t>
      </w:r>
      <w:r>
        <w:rPr>
          <w:spacing w:val="2"/>
        </w:rPr>
        <w:t xml:space="preserve"> </w:t>
      </w:r>
      <w:r>
        <w:t>to</w:t>
      </w:r>
      <w:r>
        <w:rPr>
          <w:spacing w:val="2"/>
        </w:rPr>
        <w:t xml:space="preserve"> </w:t>
      </w:r>
      <w:r>
        <w:rPr>
          <w:spacing w:val="-1"/>
        </w:rPr>
        <w:t>global</w:t>
      </w:r>
      <w:r>
        <w:rPr>
          <w:spacing w:val="37"/>
        </w:rPr>
        <w:t xml:space="preserve"> </w:t>
      </w:r>
      <w:r>
        <w:t>levels,</w:t>
      </w:r>
      <w:r>
        <w:rPr>
          <w:spacing w:val="63"/>
        </w:rPr>
        <w:t xml:space="preserve"> </w:t>
      </w:r>
      <w:r>
        <w:rPr>
          <w:spacing w:val="-1"/>
        </w:rPr>
        <w:t>and</w:t>
      </w:r>
      <w:r>
        <w:rPr>
          <w:spacing w:val="-8"/>
        </w:rPr>
        <w:t xml:space="preserve"> </w:t>
      </w:r>
      <w:r>
        <w:t>the</w:t>
      </w:r>
      <w:r>
        <w:rPr>
          <w:spacing w:val="-8"/>
        </w:rPr>
        <w:t xml:space="preserve"> </w:t>
      </w:r>
      <w:r>
        <w:rPr>
          <w:spacing w:val="-1"/>
        </w:rPr>
        <w:t>development</w:t>
      </w:r>
      <w:r>
        <w:rPr>
          <w:spacing w:val="-7"/>
        </w:rPr>
        <w:t xml:space="preserve"> </w:t>
      </w:r>
      <w:r>
        <w:t>of</w:t>
      </w:r>
      <w:r>
        <w:rPr>
          <w:spacing w:val="-8"/>
        </w:rPr>
        <w:t xml:space="preserve"> </w:t>
      </w:r>
      <w:r>
        <w:t>people,</w:t>
      </w:r>
      <w:r>
        <w:rPr>
          <w:spacing w:val="-8"/>
        </w:rPr>
        <w:t xml:space="preserve"> </w:t>
      </w:r>
      <w:r>
        <w:t>their</w:t>
      </w:r>
      <w:r>
        <w:rPr>
          <w:spacing w:val="-6"/>
        </w:rPr>
        <w:t xml:space="preserve"> </w:t>
      </w:r>
      <w:r>
        <w:rPr>
          <w:spacing w:val="-1"/>
        </w:rPr>
        <w:t>communities,</w:t>
      </w:r>
      <w:r>
        <w:rPr>
          <w:spacing w:val="-8"/>
        </w:rPr>
        <w:t xml:space="preserve"> </w:t>
      </w:r>
      <w:r>
        <w:rPr>
          <w:spacing w:val="-1"/>
        </w:rPr>
        <w:t>and</w:t>
      </w:r>
      <w:r>
        <w:rPr>
          <w:spacing w:val="-8"/>
        </w:rPr>
        <w:t xml:space="preserve"> </w:t>
      </w:r>
      <w:r>
        <w:t>their</w:t>
      </w:r>
      <w:r>
        <w:rPr>
          <w:spacing w:val="-4"/>
        </w:rPr>
        <w:t xml:space="preserve"> </w:t>
      </w:r>
      <w:r>
        <w:rPr>
          <w:spacing w:val="-1"/>
        </w:rPr>
        <w:t>environments.</w:t>
      </w:r>
      <w:r>
        <w:rPr>
          <w:spacing w:val="-5"/>
        </w:rPr>
        <w:t xml:space="preserve"> </w:t>
      </w:r>
      <w:r>
        <w:rPr>
          <w:spacing w:val="-1"/>
        </w:rPr>
        <w:t>Social</w:t>
      </w:r>
      <w:r>
        <w:rPr>
          <w:spacing w:val="32"/>
        </w:rPr>
        <w:t xml:space="preserve"> </w:t>
      </w:r>
      <w:r>
        <w:rPr>
          <w:spacing w:val="-1"/>
        </w:rPr>
        <w:t>workers</w:t>
      </w:r>
      <w:r>
        <w:rPr>
          <w:spacing w:val="-8"/>
        </w:rPr>
        <w:t xml:space="preserve"> </w:t>
      </w:r>
      <w:r>
        <w:t>should</w:t>
      </w:r>
      <w:r>
        <w:rPr>
          <w:spacing w:val="93"/>
        </w:rPr>
        <w:t xml:space="preserve"> </w:t>
      </w:r>
      <w:r>
        <w:rPr>
          <w:spacing w:val="-1"/>
        </w:rPr>
        <w:t>advocate</w:t>
      </w:r>
      <w:r>
        <w:rPr>
          <w:spacing w:val="45"/>
        </w:rPr>
        <w:t xml:space="preserve"> </w:t>
      </w:r>
      <w:r>
        <w:t>for</w:t>
      </w:r>
      <w:r>
        <w:rPr>
          <w:spacing w:val="39"/>
        </w:rPr>
        <w:t xml:space="preserve"> </w:t>
      </w:r>
      <w:r>
        <w:t>living</w:t>
      </w:r>
      <w:r>
        <w:rPr>
          <w:spacing w:val="39"/>
        </w:rPr>
        <w:t xml:space="preserve"> </w:t>
      </w:r>
      <w:r>
        <w:t>conditions</w:t>
      </w:r>
      <w:r>
        <w:rPr>
          <w:spacing w:val="44"/>
        </w:rPr>
        <w:t xml:space="preserve"> </w:t>
      </w:r>
      <w:r>
        <w:rPr>
          <w:spacing w:val="-1"/>
        </w:rPr>
        <w:t>conducive</w:t>
      </w:r>
      <w:r>
        <w:rPr>
          <w:spacing w:val="45"/>
        </w:rPr>
        <w:t xml:space="preserve"> </w:t>
      </w:r>
      <w:r>
        <w:t>to</w:t>
      </w:r>
      <w:r>
        <w:rPr>
          <w:spacing w:val="43"/>
        </w:rPr>
        <w:t xml:space="preserve"> </w:t>
      </w:r>
      <w:r>
        <w:t>the</w:t>
      </w:r>
      <w:r>
        <w:rPr>
          <w:spacing w:val="45"/>
        </w:rPr>
        <w:t xml:space="preserve"> </w:t>
      </w:r>
      <w:r>
        <w:rPr>
          <w:spacing w:val="-1"/>
        </w:rPr>
        <w:t>fulfillment</w:t>
      </w:r>
      <w:r>
        <w:rPr>
          <w:spacing w:val="44"/>
        </w:rPr>
        <w:t xml:space="preserve"> </w:t>
      </w:r>
      <w:r>
        <w:t>of</w:t>
      </w:r>
      <w:r>
        <w:rPr>
          <w:spacing w:val="40"/>
        </w:rPr>
        <w:t xml:space="preserve"> </w:t>
      </w:r>
      <w:r>
        <w:rPr>
          <w:spacing w:val="-1"/>
        </w:rPr>
        <w:t>basic</w:t>
      </w:r>
      <w:r>
        <w:rPr>
          <w:spacing w:val="43"/>
        </w:rPr>
        <w:t xml:space="preserve"> </w:t>
      </w:r>
      <w:r>
        <w:t>human</w:t>
      </w:r>
      <w:r>
        <w:rPr>
          <w:spacing w:val="42"/>
        </w:rPr>
        <w:t xml:space="preserve"> </w:t>
      </w:r>
      <w:r>
        <w:rPr>
          <w:spacing w:val="-1"/>
        </w:rPr>
        <w:t>needs</w:t>
      </w:r>
      <w:r>
        <w:rPr>
          <w:spacing w:val="43"/>
        </w:rPr>
        <w:t xml:space="preserve"> </w:t>
      </w:r>
      <w:r>
        <w:rPr>
          <w:spacing w:val="-1"/>
        </w:rPr>
        <w:t>and</w:t>
      </w:r>
      <w:r>
        <w:rPr>
          <w:spacing w:val="2"/>
        </w:rPr>
        <w:t xml:space="preserve"> </w:t>
      </w:r>
      <w:r>
        <w:t>should</w:t>
      </w:r>
      <w:r>
        <w:rPr>
          <w:spacing w:val="71"/>
        </w:rPr>
        <w:t xml:space="preserve"> </w:t>
      </w:r>
      <w:r>
        <w:t>promote</w:t>
      </w:r>
      <w:r>
        <w:rPr>
          <w:spacing w:val="8"/>
        </w:rPr>
        <w:t xml:space="preserve"> </w:t>
      </w:r>
      <w:r>
        <w:rPr>
          <w:spacing w:val="-1"/>
        </w:rPr>
        <w:t>social,</w:t>
      </w:r>
      <w:r>
        <w:rPr>
          <w:spacing w:val="11"/>
        </w:rPr>
        <w:t xml:space="preserve"> </w:t>
      </w:r>
      <w:r>
        <w:t>economic,</w:t>
      </w:r>
      <w:r>
        <w:rPr>
          <w:spacing w:val="9"/>
        </w:rPr>
        <w:t xml:space="preserve"> </w:t>
      </w:r>
      <w:r>
        <w:rPr>
          <w:spacing w:val="-1"/>
        </w:rPr>
        <w:t>political,</w:t>
      </w:r>
      <w:r>
        <w:rPr>
          <w:spacing w:val="9"/>
        </w:rPr>
        <w:t xml:space="preserve"> </w:t>
      </w:r>
      <w:r>
        <w:rPr>
          <w:spacing w:val="-1"/>
        </w:rPr>
        <w:t>and</w:t>
      </w:r>
      <w:r>
        <w:rPr>
          <w:spacing w:val="11"/>
        </w:rPr>
        <w:t xml:space="preserve"> </w:t>
      </w:r>
      <w:r>
        <w:rPr>
          <w:spacing w:val="-1"/>
        </w:rPr>
        <w:t>cultural</w:t>
      </w:r>
      <w:r>
        <w:rPr>
          <w:spacing w:val="12"/>
        </w:rPr>
        <w:t xml:space="preserve"> </w:t>
      </w:r>
      <w:r>
        <w:rPr>
          <w:spacing w:val="-1"/>
        </w:rPr>
        <w:t>values</w:t>
      </w:r>
      <w:r>
        <w:rPr>
          <w:spacing w:val="9"/>
        </w:rPr>
        <w:t xml:space="preserve"> </w:t>
      </w:r>
      <w:r>
        <w:rPr>
          <w:spacing w:val="-1"/>
        </w:rPr>
        <w:t>and</w:t>
      </w:r>
      <w:r>
        <w:rPr>
          <w:spacing w:val="11"/>
        </w:rPr>
        <w:t xml:space="preserve"> </w:t>
      </w:r>
      <w:r>
        <w:t>institutions</w:t>
      </w:r>
      <w:r>
        <w:rPr>
          <w:spacing w:val="9"/>
        </w:rPr>
        <w:t xml:space="preserve"> </w:t>
      </w:r>
      <w:r>
        <w:rPr>
          <w:spacing w:val="-1"/>
        </w:rPr>
        <w:t>that</w:t>
      </w:r>
      <w:r>
        <w:rPr>
          <w:spacing w:val="25"/>
        </w:rPr>
        <w:t xml:space="preserve"> </w:t>
      </w:r>
      <w:r>
        <w:rPr>
          <w:spacing w:val="-1"/>
        </w:rPr>
        <w:t>are</w:t>
      </w:r>
      <w:r>
        <w:rPr>
          <w:spacing w:val="7"/>
        </w:rPr>
        <w:t xml:space="preserve"> </w:t>
      </w:r>
      <w:r>
        <w:rPr>
          <w:spacing w:val="-1"/>
        </w:rPr>
        <w:t>compatible</w:t>
      </w:r>
      <w:r>
        <w:rPr>
          <w:spacing w:val="10"/>
        </w:rPr>
        <w:t xml:space="preserve"> </w:t>
      </w:r>
      <w:r>
        <w:t>with</w:t>
      </w:r>
      <w:r>
        <w:rPr>
          <w:spacing w:val="81"/>
        </w:rPr>
        <w:t xml:space="preserve"> </w:t>
      </w:r>
      <w:r>
        <w:t xml:space="preserve">the </w:t>
      </w:r>
      <w:r>
        <w:rPr>
          <w:spacing w:val="-1"/>
        </w:rPr>
        <w:t>realization</w:t>
      </w:r>
      <w:r>
        <w:t xml:space="preserve"> of</w:t>
      </w:r>
      <w:r>
        <w:rPr>
          <w:spacing w:val="-1"/>
        </w:rPr>
        <w:t xml:space="preserve"> social</w:t>
      </w:r>
      <w:r>
        <w:rPr>
          <w:spacing w:val="-6"/>
        </w:rPr>
        <w:t xml:space="preserve"> </w:t>
      </w:r>
      <w:r>
        <w:rPr>
          <w:spacing w:val="-1"/>
        </w:rPr>
        <w:t>justice.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t>Public</w:t>
      </w:r>
      <w:r>
        <w:rPr>
          <w:spacing w:val="-3"/>
        </w:rPr>
        <w:t xml:space="preserve"> </w:t>
      </w:r>
      <w:r>
        <w:rPr>
          <w:spacing w:val="-1"/>
        </w:rPr>
        <w:t>Participation</w:t>
      </w:r>
    </w:p>
    <w:p w:rsidR="00BD768C" w:rsidRDefault="00BD768C">
      <w:pPr>
        <w:rPr>
          <w:rFonts w:ascii="Times New Roman" w:eastAsia="Times New Roman" w:hAnsi="Times New Roman" w:cs="Times New Roman"/>
          <w:sz w:val="24"/>
          <w:szCs w:val="24"/>
        </w:rPr>
      </w:pPr>
    </w:p>
    <w:p w:rsidR="00BD768C" w:rsidRDefault="00180D16">
      <w:pPr>
        <w:pStyle w:val="BodyText"/>
        <w:ind w:right="125" w:firstLine="717"/>
        <w:jc w:val="both"/>
      </w:pPr>
      <w:r>
        <w:rPr>
          <w:spacing w:val="-1"/>
        </w:rPr>
        <w:t>Social</w:t>
      </w:r>
      <w:r>
        <w:rPr>
          <w:spacing w:val="33"/>
        </w:rPr>
        <w:t xml:space="preserve"> </w:t>
      </w:r>
      <w:r>
        <w:rPr>
          <w:spacing w:val="-1"/>
        </w:rPr>
        <w:t>workers</w:t>
      </w:r>
      <w:r>
        <w:rPr>
          <w:spacing w:val="32"/>
        </w:rPr>
        <w:t xml:space="preserve"> </w:t>
      </w:r>
      <w:r>
        <w:t>should</w:t>
      </w:r>
      <w:r>
        <w:rPr>
          <w:spacing w:val="33"/>
        </w:rPr>
        <w:t xml:space="preserve"> </w:t>
      </w:r>
      <w:r>
        <w:rPr>
          <w:spacing w:val="-1"/>
        </w:rPr>
        <w:t>facilitate</w:t>
      </w:r>
      <w:r>
        <w:rPr>
          <w:spacing w:val="32"/>
        </w:rPr>
        <w:t xml:space="preserve"> </w:t>
      </w:r>
      <w:r>
        <w:rPr>
          <w:spacing w:val="-1"/>
        </w:rPr>
        <w:t>informed</w:t>
      </w:r>
      <w:r>
        <w:rPr>
          <w:spacing w:val="32"/>
        </w:rPr>
        <w:t xml:space="preserve"> </w:t>
      </w:r>
      <w:r>
        <w:rPr>
          <w:spacing w:val="-1"/>
        </w:rPr>
        <w:t>participation</w:t>
      </w:r>
      <w:r>
        <w:rPr>
          <w:spacing w:val="33"/>
        </w:rPr>
        <w:t xml:space="preserve"> </w:t>
      </w:r>
      <w:r>
        <w:rPr>
          <w:spacing w:val="1"/>
        </w:rPr>
        <w:t>by</w:t>
      </w:r>
      <w:r>
        <w:rPr>
          <w:spacing w:val="28"/>
        </w:rPr>
        <w:t xml:space="preserve"> </w:t>
      </w:r>
      <w:r>
        <w:t>the</w:t>
      </w:r>
      <w:r>
        <w:rPr>
          <w:spacing w:val="32"/>
        </w:rPr>
        <w:t xml:space="preserve"> </w:t>
      </w:r>
      <w:r>
        <w:t>public</w:t>
      </w:r>
      <w:r>
        <w:rPr>
          <w:spacing w:val="32"/>
        </w:rPr>
        <w:t xml:space="preserve"> </w:t>
      </w:r>
      <w:r>
        <w:t>in</w:t>
      </w:r>
      <w:r>
        <w:rPr>
          <w:spacing w:val="33"/>
        </w:rPr>
        <w:t xml:space="preserve"> </w:t>
      </w:r>
      <w:r>
        <w:rPr>
          <w:spacing w:val="-1"/>
        </w:rPr>
        <w:t>shaping</w:t>
      </w:r>
      <w:r>
        <w:rPr>
          <w:spacing w:val="16"/>
        </w:rPr>
        <w:t xml:space="preserve"> </w:t>
      </w:r>
      <w:r>
        <w:rPr>
          <w:spacing w:val="-1"/>
        </w:rPr>
        <w:t>social</w:t>
      </w:r>
      <w:r>
        <w:rPr>
          <w:spacing w:val="95"/>
        </w:rPr>
        <w:t xml:space="preserve"> </w:t>
      </w:r>
      <w:r>
        <w:rPr>
          <w:spacing w:val="-1"/>
        </w:rPr>
        <w:t>policies</w:t>
      </w:r>
      <w:r>
        <w:t xml:space="preserve"> </w:t>
      </w:r>
      <w:r>
        <w:rPr>
          <w:spacing w:val="-1"/>
        </w:rPr>
        <w:t>and</w:t>
      </w:r>
      <w:r>
        <w:rPr>
          <w:spacing w:val="-3"/>
        </w:rPr>
        <w:t xml:space="preserve"> </w:t>
      </w:r>
      <w:r>
        <w:t>institutions.</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t>Public</w:t>
      </w:r>
      <w:r>
        <w:rPr>
          <w:spacing w:val="-3"/>
        </w:rPr>
        <w:t xml:space="preserve"> </w:t>
      </w:r>
      <w:r>
        <w:rPr>
          <w:spacing w:val="-1"/>
        </w:rPr>
        <w:t>Emergencies</w:t>
      </w:r>
    </w:p>
    <w:p w:rsidR="00BD768C" w:rsidRDefault="00BD768C">
      <w:pPr>
        <w:rPr>
          <w:rFonts w:ascii="Times New Roman" w:eastAsia="Times New Roman" w:hAnsi="Times New Roman" w:cs="Times New Roman"/>
          <w:sz w:val="24"/>
          <w:szCs w:val="24"/>
        </w:rPr>
      </w:pPr>
    </w:p>
    <w:p w:rsidR="00BD768C" w:rsidRDefault="00180D16">
      <w:pPr>
        <w:pStyle w:val="BodyText"/>
        <w:ind w:right="123" w:firstLine="717"/>
        <w:jc w:val="both"/>
      </w:pPr>
      <w:r>
        <w:rPr>
          <w:spacing w:val="-1"/>
        </w:rPr>
        <w:t>Social</w:t>
      </w:r>
      <w:r>
        <w:rPr>
          <w:spacing w:val="6"/>
        </w:rPr>
        <w:t xml:space="preserve"> </w:t>
      </w:r>
      <w:r>
        <w:rPr>
          <w:spacing w:val="-1"/>
        </w:rPr>
        <w:t>workers</w:t>
      </w:r>
      <w:r>
        <w:rPr>
          <w:spacing w:val="6"/>
        </w:rPr>
        <w:t xml:space="preserve"> </w:t>
      </w:r>
      <w:r>
        <w:t>should</w:t>
      </w:r>
      <w:r>
        <w:rPr>
          <w:spacing w:val="6"/>
        </w:rPr>
        <w:t xml:space="preserve"> </w:t>
      </w:r>
      <w:r>
        <w:t>provide</w:t>
      </w:r>
      <w:r>
        <w:rPr>
          <w:spacing w:val="6"/>
        </w:rPr>
        <w:t xml:space="preserve"> </w:t>
      </w:r>
      <w:r>
        <w:rPr>
          <w:spacing w:val="-1"/>
        </w:rPr>
        <w:t>appropriate</w:t>
      </w:r>
      <w:r>
        <w:rPr>
          <w:spacing w:val="6"/>
        </w:rPr>
        <w:t xml:space="preserve"> </w:t>
      </w:r>
      <w:r>
        <w:t>professional</w:t>
      </w:r>
      <w:r>
        <w:rPr>
          <w:spacing w:val="6"/>
        </w:rPr>
        <w:t xml:space="preserve"> </w:t>
      </w:r>
      <w:r>
        <w:rPr>
          <w:spacing w:val="-1"/>
        </w:rPr>
        <w:t>services</w:t>
      </w:r>
      <w:r>
        <w:rPr>
          <w:spacing w:val="9"/>
        </w:rPr>
        <w:t xml:space="preserve"> </w:t>
      </w:r>
      <w:r>
        <w:t>in</w:t>
      </w:r>
      <w:r>
        <w:rPr>
          <w:spacing w:val="7"/>
        </w:rPr>
        <w:t xml:space="preserve"> </w:t>
      </w:r>
      <w:r>
        <w:t>public</w:t>
      </w:r>
      <w:r>
        <w:rPr>
          <w:spacing w:val="6"/>
        </w:rPr>
        <w:t xml:space="preserve"> </w:t>
      </w:r>
      <w:r>
        <w:rPr>
          <w:spacing w:val="-1"/>
        </w:rPr>
        <w:t>emergencies</w:t>
      </w:r>
      <w:r>
        <w:rPr>
          <w:spacing w:val="15"/>
        </w:rPr>
        <w:t xml:space="preserve"> </w:t>
      </w:r>
      <w:r>
        <w:t>to</w:t>
      </w:r>
      <w:r>
        <w:rPr>
          <w:spacing w:val="69"/>
        </w:rPr>
        <w:t xml:space="preserve"> </w:t>
      </w:r>
      <w:r>
        <w:t>the</w:t>
      </w:r>
      <w:r>
        <w:rPr>
          <w:spacing w:val="-1"/>
        </w:rPr>
        <w:t xml:space="preserve"> greatest</w:t>
      </w:r>
      <w:r>
        <w:rPr>
          <w:spacing w:val="2"/>
        </w:rPr>
        <w:t xml:space="preserve"> </w:t>
      </w:r>
      <w:r>
        <w:t>extent</w:t>
      </w:r>
      <w:r>
        <w:rPr>
          <w:spacing w:val="-5"/>
        </w:rPr>
        <w:t xml:space="preserve"> </w:t>
      </w:r>
      <w:r>
        <w:rPr>
          <w:spacing w:val="-1"/>
        </w:rPr>
        <w:t>possible.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1"/>
          <w:numId w:val="14"/>
        </w:numPr>
        <w:tabs>
          <w:tab w:val="left" w:pos="581"/>
        </w:tabs>
      </w:pPr>
      <w:r>
        <w:rPr>
          <w:spacing w:val="-1"/>
        </w:rPr>
        <w:t>Social</w:t>
      </w:r>
      <w:r>
        <w:t xml:space="preserve"> </w:t>
      </w:r>
      <w:r>
        <w:rPr>
          <w:spacing w:val="-1"/>
        </w:rPr>
        <w:t>and</w:t>
      </w:r>
      <w:r>
        <w:t xml:space="preserve"> </w:t>
      </w:r>
      <w:r>
        <w:rPr>
          <w:spacing w:val="-1"/>
        </w:rPr>
        <w:t>Political</w:t>
      </w:r>
      <w:r>
        <w:rPr>
          <w:spacing w:val="1"/>
        </w:rPr>
        <w:t xml:space="preserve"> </w:t>
      </w:r>
      <w:r>
        <w:rPr>
          <w:spacing w:val="-1"/>
        </w:rPr>
        <w:t>Action</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5"/>
        <w:jc w:val="both"/>
      </w:pPr>
      <w:r>
        <w:rPr>
          <w:spacing w:val="-1"/>
        </w:rPr>
        <w:t>Social</w:t>
      </w:r>
      <w:r>
        <w:rPr>
          <w:spacing w:val="29"/>
        </w:rPr>
        <w:t xml:space="preserve"> </w:t>
      </w:r>
      <w:r>
        <w:rPr>
          <w:spacing w:val="-1"/>
        </w:rPr>
        <w:t>workers</w:t>
      </w:r>
      <w:r>
        <w:rPr>
          <w:spacing w:val="28"/>
        </w:rPr>
        <w:t xml:space="preserve"> </w:t>
      </w:r>
      <w:r>
        <w:t>should</w:t>
      </w:r>
      <w:r>
        <w:rPr>
          <w:spacing w:val="29"/>
        </w:rPr>
        <w:t xml:space="preserve"> </w:t>
      </w:r>
      <w:r>
        <w:rPr>
          <w:spacing w:val="-1"/>
        </w:rPr>
        <w:t>engage</w:t>
      </w:r>
      <w:r>
        <w:rPr>
          <w:spacing w:val="28"/>
        </w:rPr>
        <w:t xml:space="preserve"> </w:t>
      </w:r>
      <w:r>
        <w:t>in</w:t>
      </w:r>
      <w:r>
        <w:rPr>
          <w:spacing w:val="31"/>
        </w:rPr>
        <w:t xml:space="preserve"> </w:t>
      </w:r>
      <w:r>
        <w:rPr>
          <w:spacing w:val="-1"/>
        </w:rPr>
        <w:t>social</w:t>
      </w:r>
      <w:r>
        <w:rPr>
          <w:spacing w:val="31"/>
        </w:rPr>
        <w:t xml:space="preserve"> </w:t>
      </w:r>
      <w:r>
        <w:rPr>
          <w:spacing w:val="-1"/>
        </w:rPr>
        <w:t>and</w:t>
      </w:r>
      <w:r>
        <w:rPr>
          <w:spacing w:val="29"/>
        </w:rPr>
        <w:t xml:space="preserve"> </w:t>
      </w:r>
      <w:r>
        <w:rPr>
          <w:spacing w:val="-1"/>
        </w:rPr>
        <w:t>political</w:t>
      </w:r>
      <w:r>
        <w:rPr>
          <w:spacing w:val="31"/>
        </w:rPr>
        <w:t xml:space="preserve"> </w:t>
      </w:r>
      <w:r>
        <w:rPr>
          <w:spacing w:val="-1"/>
        </w:rPr>
        <w:t>action</w:t>
      </w:r>
      <w:r>
        <w:rPr>
          <w:spacing w:val="29"/>
        </w:rPr>
        <w:t xml:space="preserve"> </w:t>
      </w:r>
      <w:r>
        <w:t>that</w:t>
      </w:r>
      <w:r>
        <w:rPr>
          <w:spacing w:val="28"/>
        </w:rPr>
        <w:t xml:space="preserve"> </w:t>
      </w:r>
      <w:r>
        <w:rPr>
          <w:spacing w:val="-1"/>
        </w:rPr>
        <w:t>seeks</w:t>
      </w:r>
      <w:r>
        <w:rPr>
          <w:spacing w:val="29"/>
        </w:rPr>
        <w:t xml:space="preserve"> </w:t>
      </w:r>
      <w:r>
        <w:rPr>
          <w:spacing w:val="-1"/>
        </w:rPr>
        <w:t>to</w:t>
      </w:r>
      <w:r>
        <w:rPr>
          <w:spacing w:val="67"/>
        </w:rPr>
        <w:t xml:space="preserve"> </w:t>
      </w:r>
      <w:r>
        <w:rPr>
          <w:spacing w:val="-1"/>
        </w:rPr>
        <w:t>ensure</w:t>
      </w:r>
      <w:r>
        <w:rPr>
          <w:spacing w:val="41"/>
        </w:rPr>
        <w:t xml:space="preserve"> </w:t>
      </w:r>
      <w:r>
        <w:t>that</w:t>
      </w:r>
      <w:r>
        <w:rPr>
          <w:spacing w:val="42"/>
        </w:rPr>
        <w:t xml:space="preserve"> </w:t>
      </w:r>
      <w:r>
        <w:rPr>
          <w:spacing w:val="-1"/>
        </w:rPr>
        <w:t>all</w:t>
      </w:r>
      <w:r>
        <w:rPr>
          <w:spacing w:val="43"/>
        </w:rPr>
        <w:t xml:space="preserve"> </w:t>
      </w:r>
      <w:r>
        <w:rPr>
          <w:spacing w:val="-1"/>
        </w:rPr>
        <w:t>people</w:t>
      </w:r>
      <w:r>
        <w:rPr>
          <w:spacing w:val="42"/>
        </w:rPr>
        <w:t xml:space="preserve"> </w:t>
      </w:r>
      <w:r>
        <w:t>have</w:t>
      </w:r>
      <w:r>
        <w:rPr>
          <w:spacing w:val="42"/>
        </w:rPr>
        <w:t xml:space="preserve"> </w:t>
      </w:r>
      <w:r>
        <w:rPr>
          <w:spacing w:val="-1"/>
        </w:rPr>
        <w:t>equal</w:t>
      </w:r>
      <w:r>
        <w:rPr>
          <w:spacing w:val="45"/>
        </w:rPr>
        <w:t xml:space="preserve"> </w:t>
      </w:r>
      <w:r>
        <w:rPr>
          <w:spacing w:val="-1"/>
        </w:rPr>
        <w:t>access</w:t>
      </w:r>
      <w:r>
        <w:rPr>
          <w:spacing w:val="43"/>
        </w:rPr>
        <w:t xml:space="preserve"> </w:t>
      </w:r>
      <w:r>
        <w:t>to</w:t>
      </w:r>
      <w:r>
        <w:rPr>
          <w:spacing w:val="43"/>
        </w:rPr>
        <w:t xml:space="preserve"> </w:t>
      </w:r>
      <w:r>
        <w:t>the</w:t>
      </w:r>
      <w:r>
        <w:rPr>
          <w:spacing w:val="42"/>
        </w:rPr>
        <w:t xml:space="preserve"> </w:t>
      </w:r>
      <w:r>
        <w:rPr>
          <w:spacing w:val="-1"/>
        </w:rPr>
        <w:t>resources,</w:t>
      </w:r>
      <w:r>
        <w:rPr>
          <w:spacing w:val="59"/>
        </w:rPr>
        <w:t xml:space="preserve"> </w:t>
      </w:r>
      <w:r>
        <w:rPr>
          <w:spacing w:val="-1"/>
        </w:rPr>
        <w:t>employment,</w:t>
      </w:r>
      <w:r>
        <w:rPr>
          <w:spacing w:val="71"/>
        </w:rPr>
        <w:t xml:space="preserve"> </w:t>
      </w:r>
      <w:r>
        <w:rPr>
          <w:spacing w:val="-1"/>
        </w:rPr>
        <w:t>services,</w:t>
      </w:r>
      <w:r>
        <w:rPr>
          <w:spacing w:val="31"/>
        </w:rPr>
        <w:t xml:space="preserve"> </w:t>
      </w:r>
      <w:r>
        <w:rPr>
          <w:spacing w:val="-1"/>
        </w:rPr>
        <w:t>and</w:t>
      </w:r>
      <w:r>
        <w:rPr>
          <w:spacing w:val="26"/>
        </w:rPr>
        <w:t xml:space="preserve"> </w:t>
      </w:r>
      <w:r>
        <w:t>opportunities</w:t>
      </w:r>
      <w:r>
        <w:rPr>
          <w:spacing w:val="27"/>
        </w:rPr>
        <w:t xml:space="preserve"> </w:t>
      </w:r>
      <w:r>
        <w:rPr>
          <w:spacing w:val="1"/>
        </w:rPr>
        <w:t>they</w:t>
      </w:r>
      <w:r>
        <w:rPr>
          <w:spacing w:val="19"/>
        </w:rPr>
        <w:t xml:space="preserve"> </w:t>
      </w:r>
      <w:r>
        <w:t>require</w:t>
      </w:r>
      <w:r>
        <w:rPr>
          <w:spacing w:val="24"/>
        </w:rPr>
        <w:t xml:space="preserve"> </w:t>
      </w:r>
      <w:r>
        <w:t>to</w:t>
      </w:r>
      <w:r>
        <w:rPr>
          <w:spacing w:val="26"/>
        </w:rPr>
        <w:t xml:space="preserve"> </w:t>
      </w:r>
      <w:r>
        <w:t>meet</w:t>
      </w:r>
      <w:r>
        <w:rPr>
          <w:spacing w:val="27"/>
        </w:rPr>
        <w:t xml:space="preserve"> </w:t>
      </w:r>
      <w:r>
        <w:t>their</w:t>
      </w:r>
      <w:r>
        <w:rPr>
          <w:spacing w:val="25"/>
        </w:rPr>
        <w:t xml:space="preserve"> </w:t>
      </w:r>
      <w:r>
        <w:rPr>
          <w:spacing w:val="-1"/>
        </w:rPr>
        <w:t>basic</w:t>
      </w:r>
      <w:r>
        <w:rPr>
          <w:spacing w:val="28"/>
        </w:rPr>
        <w:t xml:space="preserve"> </w:t>
      </w:r>
      <w:r>
        <w:t>human</w:t>
      </w:r>
      <w:r>
        <w:rPr>
          <w:spacing w:val="29"/>
        </w:rPr>
        <w:t xml:space="preserve"> </w:t>
      </w:r>
      <w:r>
        <w:rPr>
          <w:spacing w:val="-1"/>
        </w:rPr>
        <w:t>needs</w:t>
      </w:r>
      <w:r>
        <w:rPr>
          <w:spacing w:val="36"/>
        </w:rPr>
        <w:t xml:space="preserve"> </w:t>
      </w:r>
      <w:r>
        <w:rPr>
          <w:spacing w:val="-1"/>
        </w:rPr>
        <w:t>and</w:t>
      </w:r>
      <w:r>
        <w:rPr>
          <w:spacing w:val="9"/>
        </w:rPr>
        <w:t xml:space="preserve"> </w:t>
      </w:r>
      <w:r>
        <w:t>to</w:t>
      </w:r>
      <w:r>
        <w:rPr>
          <w:spacing w:val="9"/>
        </w:rPr>
        <w:t xml:space="preserve"> </w:t>
      </w:r>
      <w:r>
        <w:t>develop</w:t>
      </w:r>
      <w:r>
        <w:rPr>
          <w:spacing w:val="9"/>
        </w:rPr>
        <w:t xml:space="preserve"> </w:t>
      </w:r>
      <w:r>
        <w:rPr>
          <w:spacing w:val="-1"/>
        </w:rPr>
        <w:t>fully.</w:t>
      </w:r>
      <w:r>
        <w:rPr>
          <w:spacing w:val="9"/>
        </w:rPr>
        <w:t xml:space="preserve"> </w:t>
      </w:r>
      <w:r>
        <w:t>Social</w:t>
      </w:r>
      <w:r>
        <w:rPr>
          <w:spacing w:val="9"/>
        </w:rPr>
        <w:t xml:space="preserve"> </w:t>
      </w:r>
      <w:r>
        <w:rPr>
          <w:spacing w:val="-1"/>
        </w:rPr>
        <w:t>workers</w:t>
      </w:r>
      <w:r>
        <w:rPr>
          <w:spacing w:val="11"/>
        </w:rPr>
        <w:t xml:space="preserve"> </w:t>
      </w:r>
      <w:r>
        <w:t>should</w:t>
      </w:r>
      <w:r>
        <w:rPr>
          <w:spacing w:val="9"/>
        </w:rPr>
        <w:t xml:space="preserve"> </w:t>
      </w:r>
      <w:r>
        <w:t>be</w:t>
      </w:r>
      <w:r>
        <w:rPr>
          <w:spacing w:val="10"/>
        </w:rPr>
        <w:t xml:space="preserve"> </w:t>
      </w:r>
      <w:r>
        <w:rPr>
          <w:spacing w:val="-1"/>
        </w:rPr>
        <w:t>aware</w:t>
      </w:r>
      <w:r>
        <w:rPr>
          <w:spacing w:val="7"/>
        </w:rPr>
        <w:t xml:space="preserve"> </w:t>
      </w:r>
      <w:r>
        <w:rPr>
          <w:spacing w:val="1"/>
        </w:rPr>
        <w:t>of</w:t>
      </w:r>
      <w:r>
        <w:rPr>
          <w:spacing w:val="8"/>
        </w:rPr>
        <w:t xml:space="preserve"> </w:t>
      </w:r>
      <w:r>
        <w:t>the</w:t>
      </w:r>
      <w:r>
        <w:rPr>
          <w:spacing w:val="8"/>
        </w:rPr>
        <w:t xml:space="preserve"> </w:t>
      </w:r>
      <w:r>
        <w:t>impact</w:t>
      </w:r>
      <w:r>
        <w:rPr>
          <w:spacing w:val="9"/>
        </w:rPr>
        <w:t xml:space="preserve"> </w:t>
      </w:r>
      <w:r>
        <w:t>of</w:t>
      </w:r>
      <w:r>
        <w:rPr>
          <w:spacing w:val="44"/>
        </w:rPr>
        <w:t xml:space="preserve"> </w:t>
      </w:r>
      <w:r>
        <w:t>the</w:t>
      </w:r>
      <w:r>
        <w:rPr>
          <w:spacing w:val="32"/>
        </w:rPr>
        <w:t xml:space="preserve"> </w:t>
      </w:r>
      <w:r>
        <w:rPr>
          <w:spacing w:val="-1"/>
        </w:rPr>
        <w:t>political</w:t>
      </w:r>
      <w:r>
        <w:rPr>
          <w:spacing w:val="22"/>
        </w:rPr>
        <w:t xml:space="preserve"> </w:t>
      </w:r>
      <w:r>
        <w:rPr>
          <w:spacing w:val="-1"/>
        </w:rPr>
        <w:t>arena</w:t>
      </w:r>
      <w:r>
        <w:rPr>
          <w:spacing w:val="18"/>
        </w:rPr>
        <w:t xml:space="preserve"> </w:t>
      </w:r>
      <w:r>
        <w:t>on</w:t>
      </w:r>
      <w:r>
        <w:rPr>
          <w:spacing w:val="19"/>
        </w:rPr>
        <w:t xml:space="preserve"> </w:t>
      </w:r>
      <w:r>
        <w:rPr>
          <w:spacing w:val="-1"/>
        </w:rPr>
        <w:t>practice</w:t>
      </w:r>
      <w:r>
        <w:rPr>
          <w:spacing w:val="19"/>
        </w:rPr>
        <w:t xml:space="preserve"> </w:t>
      </w:r>
      <w:r>
        <w:rPr>
          <w:spacing w:val="-1"/>
        </w:rPr>
        <w:t>and</w:t>
      </w:r>
      <w:r>
        <w:rPr>
          <w:spacing w:val="19"/>
        </w:rPr>
        <w:t xml:space="preserve"> </w:t>
      </w:r>
      <w:r>
        <w:t>should</w:t>
      </w:r>
      <w:r>
        <w:rPr>
          <w:spacing w:val="19"/>
        </w:rPr>
        <w:t xml:space="preserve"> </w:t>
      </w:r>
      <w:r>
        <w:rPr>
          <w:spacing w:val="-1"/>
        </w:rPr>
        <w:t>advocate</w:t>
      </w:r>
      <w:r>
        <w:rPr>
          <w:spacing w:val="19"/>
        </w:rPr>
        <w:t xml:space="preserve"> </w:t>
      </w:r>
      <w:r>
        <w:t>for</w:t>
      </w:r>
      <w:r>
        <w:rPr>
          <w:spacing w:val="18"/>
        </w:rPr>
        <w:t xml:space="preserve"> </w:t>
      </w:r>
      <w:r>
        <w:rPr>
          <w:spacing w:val="-1"/>
        </w:rPr>
        <w:t>changes</w:t>
      </w:r>
      <w:r>
        <w:rPr>
          <w:spacing w:val="22"/>
        </w:rPr>
        <w:t xml:space="preserve"> </w:t>
      </w:r>
      <w:r>
        <w:t>in</w:t>
      </w:r>
      <w:r>
        <w:rPr>
          <w:spacing w:val="21"/>
        </w:rPr>
        <w:t xml:space="preserve"> </w:t>
      </w:r>
      <w:r>
        <w:t>policy</w:t>
      </w:r>
      <w:r>
        <w:rPr>
          <w:spacing w:val="10"/>
        </w:rPr>
        <w:t xml:space="preserve"> </w:t>
      </w:r>
      <w:r>
        <w:rPr>
          <w:spacing w:val="-1"/>
        </w:rPr>
        <w:t>and</w:t>
      </w:r>
      <w:r>
        <w:rPr>
          <w:spacing w:val="63"/>
        </w:rPr>
        <w:t xml:space="preserve"> </w:t>
      </w:r>
      <w:r>
        <w:rPr>
          <w:spacing w:val="-1"/>
        </w:rPr>
        <w:t>legislation</w:t>
      </w:r>
      <w:r>
        <w:rPr>
          <w:spacing w:val="-10"/>
        </w:rPr>
        <w:t xml:space="preserve"> </w:t>
      </w:r>
      <w:r>
        <w:t>to</w:t>
      </w:r>
      <w:r>
        <w:rPr>
          <w:spacing w:val="-10"/>
        </w:rPr>
        <w:t xml:space="preserve"> </w:t>
      </w:r>
      <w:r>
        <w:t>improve</w:t>
      </w:r>
      <w:r>
        <w:rPr>
          <w:spacing w:val="-12"/>
        </w:rPr>
        <w:t xml:space="preserve"> </w:t>
      </w:r>
      <w:r>
        <w:t>social</w:t>
      </w:r>
      <w:r>
        <w:rPr>
          <w:spacing w:val="-10"/>
        </w:rPr>
        <w:t xml:space="preserve"> </w:t>
      </w:r>
      <w:r>
        <w:rPr>
          <w:spacing w:val="-1"/>
        </w:rPr>
        <w:t>conditions</w:t>
      </w:r>
      <w:r>
        <w:rPr>
          <w:spacing w:val="-9"/>
        </w:rPr>
        <w:t xml:space="preserve"> </w:t>
      </w:r>
      <w:r w:rsidR="00D34410">
        <w:t>to</w:t>
      </w:r>
      <w:r>
        <w:rPr>
          <w:spacing w:val="-10"/>
        </w:rPr>
        <w:t xml:space="preserve"> </w:t>
      </w:r>
      <w:r>
        <w:rPr>
          <w:spacing w:val="-1"/>
        </w:rPr>
        <w:t>meet</w:t>
      </w:r>
      <w:r>
        <w:rPr>
          <w:spacing w:val="41"/>
        </w:rPr>
        <w:t xml:space="preserve"> </w:t>
      </w:r>
      <w:r>
        <w:rPr>
          <w:spacing w:val="-1"/>
        </w:rPr>
        <w:t>basic</w:t>
      </w:r>
      <w:r>
        <w:rPr>
          <w:spacing w:val="-3"/>
        </w:rPr>
        <w:t xml:space="preserve"> </w:t>
      </w:r>
      <w:r>
        <w:t>human</w:t>
      </w:r>
      <w:r>
        <w:rPr>
          <w:spacing w:val="-8"/>
        </w:rPr>
        <w:t xml:space="preserve"> </w:t>
      </w:r>
      <w:r>
        <w:rPr>
          <w:spacing w:val="-1"/>
        </w:rPr>
        <w:t>needs</w:t>
      </w:r>
      <w:r>
        <w:rPr>
          <w:spacing w:val="59"/>
        </w:rPr>
        <w:t xml:space="preserve"> </w:t>
      </w:r>
      <w:r>
        <w:rPr>
          <w:spacing w:val="-1"/>
        </w:rPr>
        <w:t>and</w:t>
      </w:r>
      <w:r>
        <w:t xml:space="preserve"> </w:t>
      </w:r>
      <w:r>
        <w:rPr>
          <w:spacing w:val="-1"/>
        </w:rPr>
        <w:t>promote social</w:t>
      </w:r>
      <w:r>
        <w:t xml:space="preserve"> justice.</w:t>
      </w:r>
    </w:p>
    <w:p w:rsidR="00BD768C" w:rsidRDefault="00BD768C">
      <w:pPr>
        <w:rPr>
          <w:rFonts w:ascii="Times New Roman" w:eastAsia="Times New Roman" w:hAnsi="Times New Roman" w:cs="Times New Roman"/>
          <w:sz w:val="24"/>
          <w:szCs w:val="24"/>
        </w:rPr>
      </w:pPr>
    </w:p>
    <w:p w:rsidR="00BD768C" w:rsidRDefault="00180D16" w:rsidP="009B121B">
      <w:pPr>
        <w:pStyle w:val="BodyText"/>
        <w:numPr>
          <w:ilvl w:val="2"/>
          <w:numId w:val="14"/>
        </w:numPr>
        <w:tabs>
          <w:tab w:val="left" w:pos="2261"/>
        </w:tabs>
        <w:ind w:right="113"/>
        <w:jc w:val="both"/>
      </w:pPr>
      <w:r>
        <w:rPr>
          <w:spacing w:val="-1"/>
        </w:rPr>
        <w:t>Social</w:t>
      </w:r>
      <w:r>
        <w:rPr>
          <w:spacing w:val="2"/>
        </w:rPr>
        <w:t xml:space="preserve"> </w:t>
      </w:r>
      <w:r>
        <w:rPr>
          <w:spacing w:val="-1"/>
        </w:rPr>
        <w:t>workers</w:t>
      </w:r>
      <w:r>
        <w:rPr>
          <w:spacing w:val="1"/>
        </w:rPr>
        <w:t xml:space="preserve"> </w:t>
      </w:r>
      <w:r>
        <w:t>should</w:t>
      </w:r>
      <w:r>
        <w:rPr>
          <w:spacing w:val="2"/>
        </w:rPr>
        <w:t xml:space="preserve"> </w:t>
      </w:r>
      <w:r>
        <w:rPr>
          <w:spacing w:val="-1"/>
        </w:rPr>
        <w:t>act</w:t>
      </w:r>
      <w:r>
        <w:rPr>
          <w:spacing w:val="2"/>
        </w:rPr>
        <w:t xml:space="preserve"> </w:t>
      </w:r>
      <w:r>
        <w:t>to</w:t>
      </w:r>
      <w:r>
        <w:rPr>
          <w:spacing w:val="2"/>
        </w:rPr>
        <w:t xml:space="preserve"> </w:t>
      </w:r>
      <w:r>
        <w:rPr>
          <w:spacing w:val="-1"/>
        </w:rPr>
        <w:t>expand</w:t>
      </w:r>
      <w:r>
        <w:rPr>
          <w:spacing w:val="2"/>
        </w:rPr>
        <w:t xml:space="preserve"> </w:t>
      </w:r>
      <w:r>
        <w:rPr>
          <w:spacing w:val="-1"/>
        </w:rPr>
        <w:t>choice</w:t>
      </w:r>
      <w:r>
        <w:t xml:space="preserve"> </w:t>
      </w:r>
      <w:r>
        <w:rPr>
          <w:spacing w:val="-1"/>
        </w:rPr>
        <w:t>and</w:t>
      </w:r>
      <w:r>
        <w:rPr>
          <w:spacing w:val="2"/>
        </w:rPr>
        <w:t xml:space="preserve"> </w:t>
      </w:r>
      <w:r>
        <w:rPr>
          <w:spacing w:val="-1"/>
        </w:rPr>
        <w:t>opportunity</w:t>
      </w:r>
      <w:r>
        <w:rPr>
          <w:spacing w:val="-3"/>
        </w:rPr>
        <w:t xml:space="preserve"> </w:t>
      </w:r>
      <w:r>
        <w:t xml:space="preserve">for </w:t>
      </w:r>
      <w:r>
        <w:rPr>
          <w:spacing w:val="-1"/>
        </w:rPr>
        <w:t>all</w:t>
      </w:r>
      <w:r>
        <w:rPr>
          <w:spacing w:val="48"/>
        </w:rPr>
        <w:t xml:space="preserve"> </w:t>
      </w:r>
      <w:r>
        <w:rPr>
          <w:spacing w:val="-1"/>
        </w:rPr>
        <w:t>people,</w:t>
      </w:r>
      <w:r>
        <w:rPr>
          <w:spacing w:val="77"/>
        </w:rPr>
        <w:t xml:space="preserve"> </w:t>
      </w:r>
      <w:r>
        <w:t>with</w:t>
      </w:r>
      <w:r>
        <w:rPr>
          <w:spacing w:val="-12"/>
        </w:rPr>
        <w:t xml:space="preserve"> </w:t>
      </w:r>
      <w:r>
        <w:rPr>
          <w:spacing w:val="-1"/>
        </w:rPr>
        <w:t>special</w:t>
      </w:r>
      <w:r>
        <w:rPr>
          <w:spacing w:val="-10"/>
        </w:rPr>
        <w:t xml:space="preserve"> </w:t>
      </w:r>
      <w:r>
        <w:rPr>
          <w:spacing w:val="-1"/>
        </w:rPr>
        <w:t>regard</w:t>
      </w:r>
      <w:r>
        <w:rPr>
          <w:spacing w:val="-13"/>
        </w:rPr>
        <w:t xml:space="preserve"> </w:t>
      </w:r>
      <w:r>
        <w:t>for</w:t>
      </w:r>
      <w:r>
        <w:rPr>
          <w:spacing w:val="-13"/>
        </w:rPr>
        <w:t xml:space="preserve"> </w:t>
      </w:r>
      <w:r>
        <w:rPr>
          <w:spacing w:val="-1"/>
        </w:rPr>
        <w:t>vulnerable,</w:t>
      </w:r>
      <w:r>
        <w:rPr>
          <w:spacing w:val="-13"/>
        </w:rPr>
        <w:t xml:space="preserve"> </w:t>
      </w:r>
      <w:r>
        <w:rPr>
          <w:spacing w:val="-1"/>
        </w:rPr>
        <w:t>disadvantaged,</w:t>
      </w:r>
      <w:r>
        <w:rPr>
          <w:spacing w:val="-8"/>
        </w:rPr>
        <w:t xml:space="preserve"> </w:t>
      </w:r>
      <w:r>
        <w:rPr>
          <w:spacing w:val="-1"/>
        </w:rPr>
        <w:t>oppressed,</w:t>
      </w:r>
      <w:r>
        <w:rPr>
          <w:spacing w:val="50"/>
        </w:rPr>
        <w:t xml:space="preserve"> </w:t>
      </w:r>
      <w:r>
        <w:rPr>
          <w:spacing w:val="-1"/>
        </w:rPr>
        <w:t>and</w:t>
      </w:r>
      <w:r>
        <w:rPr>
          <w:spacing w:val="-10"/>
        </w:rPr>
        <w:t xml:space="preserve"> </w:t>
      </w:r>
      <w:r>
        <w:t>exploited</w:t>
      </w:r>
      <w:r>
        <w:rPr>
          <w:spacing w:val="85"/>
        </w:rPr>
        <w:t xml:space="preserve"> </w:t>
      </w:r>
      <w:r>
        <w:rPr>
          <w:spacing w:val="-1"/>
        </w:rPr>
        <w:t>people</w:t>
      </w:r>
      <w:r>
        <w:t xml:space="preserve"> </w:t>
      </w:r>
      <w:r>
        <w:rPr>
          <w:spacing w:val="-1"/>
        </w:rPr>
        <w:t>and</w:t>
      </w:r>
      <w:r>
        <w:rPr>
          <w:spacing w:val="2"/>
        </w:rPr>
        <w:t xml:space="preserve"> </w:t>
      </w:r>
      <w:r>
        <w:rPr>
          <w:spacing w:val="-1"/>
        </w:rPr>
        <w:t>groups.</w:t>
      </w:r>
    </w:p>
    <w:p w:rsidR="00BD768C" w:rsidRDefault="00BD768C">
      <w:pPr>
        <w:rPr>
          <w:rFonts w:ascii="Times New Roman" w:eastAsia="Times New Roman" w:hAnsi="Times New Roman" w:cs="Times New Roman"/>
          <w:sz w:val="24"/>
          <w:szCs w:val="24"/>
        </w:rPr>
      </w:pPr>
    </w:p>
    <w:p w:rsidR="00BD768C" w:rsidRPr="005C0BCB" w:rsidRDefault="00180D16" w:rsidP="009B121B">
      <w:pPr>
        <w:pStyle w:val="BodyText"/>
        <w:numPr>
          <w:ilvl w:val="2"/>
          <w:numId w:val="14"/>
        </w:numPr>
        <w:tabs>
          <w:tab w:val="left" w:pos="2261"/>
        </w:tabs>
        <w:ind w:right="114"/>
        <w:jc w:val="both"/>
      </w:pPr>
      <w:r>
        <w:rPr>
          <w:spacing w:val="-1"/>
        </w:rPr>
        <w:t>Social</w:t>
      </w:r>
      <w:r>
        <w:rPr>
          <w:spacing w:val="6"/>
        </w:rPr>
        <w:t xml:space="preserve"> </w:t>
      </w:r>
      <w:r>
        <w:rPr>
          <w:spacing w:val="-1"/>
        </w:rPr>
        <w:t>workers</w:t>
      </w:r>
      <w:r>
        <w:rPr>
          <w:spacing w:val="6"/>
        </w:rPr>
        <w:t xml:space="preserve"> </w:t>
      </w:r>
      <w:r>
        <w:t>should</w:t>
      </w:r>
      <w:r>
        <w:rPr>
          <w:spacing w:val="6"/>
        </w:rPr>
        <w:t xml:space="preserve"> </w:t>
      </w:r>
      <w:r>
        <w:t>promote</w:t>
      </w:r>
      <w:r>
        <w:rPr>
          <w:spacing w:val="6"/>
        </w:rPr>
        <w:t xml:space="preserve"> </w:t>
      </w:r>
      <w:r>
        <w:rPr>
          <w:spacing w:val="-1"/>
        </w:rPr>
        <w:t>conditions</w:t>
      </w:r>
      <w:r>
        <w:rPr>
          <w:spacing w:val="7"/>
        </w:rPr>
        <w:t xml:space="preserve"> </w:t>
      </w:r>
      <w:r>
        <w:t>that</w:t>
      </w:r>
      <w:r>
        <w:rPr>
          <w:spacing w:val="4"/>
        </w:rPr>
        <w:t xml:space="preserve"> </w:t>
      </w:r>
      <w:r>
        <w:rPr>
          <w:spacing w:val="-1"/>
        </w:rPr>
        <w:t>encourage</w:t>
      </w:r>
      <w:r>
        <w:rPr>
          <w:spacing w:val="6"/>
        </w:rPr>
        <w:t xml:space="preserve"> </w:t>
      </w:r>
      <w:r>
        <w:rPr>
          <w:spacing w:val="-1"/>
        </w:rPr>
        <w:t>respect</w:t>
      </w:r>
      <w:r>
        <w:rPr>
          <w:spacing w:val="23"/>
        </w:rPr>
        <w:t xml:space="preserve"> </w:t>
      </w:r>
      <w:r>
        <w:rPr>
          <w:spacing w:val="-1"/>
        </w:rPr>
        <w:t>for</w:t>
      </w:r>
      <w:r>
        <w:rPr>
          <w:spacing w:val="65"/>
        </w:rPr>
        <w:t xml:space="preserve"> </w:t>
      </w:r>
      <w:r>
        <w:rPr>
          <w:spacing w:val="-1"/>
        </w:rPr>
        <w:t>cultural</w:t>
      </w:r>
      <w:r>
        <w:rPr>
          <w:spacing w:val="12"/>
        </w:rPr>
        <w:t xml:space="preserve"> </w:t>
      </w:r>
      <w:r>
        <w:rPr>
          <w:spacing w:val="-1"/>
        </w:rPr>
        <w:t>and</w:t>
      </w:r>
      <w:r>
        <w:rPr>
          <w:spacing w:val="13"/>
        </w:rPr>
        <w:t xml:space="preserve"> </w:t>
      </w:r>
      <w:r>
        <w:rPr>
          <w:spacing w:val="-1"/>
        </w:rPr>
        <w:t>social</w:t>
      </w:r>
      <w:r>
        <w:rPr>
          <w:spacing w:val="11"/>
        </w:rPr>
        <w:t xml:space="preserve"> </w:t>
      </w:r>
      <w:r>
        <w:t>diversity</w:t>
      </w:r>
      <w:r>
        <w:rPr>
          <w:spacing w:val="6"/>
        </w:rPr>
        <w:t xml:space="preserve"> </w:t>
      </w:r>
      <w:r>
        <w:t>within</w:t>
      </w:r>
      <w:r>
        <w:rPr>
          <w:spacing w:val="11"/>
        </w:rPr>
        <w:t xml:space="preserve"> </w:t>
      </w:r>
      <w:r>
        <w:t>the</w:t>
      </w:r>
      <w:r>
        <w:rPr>
          <w:spacing w:val="13"/>
        </w:rPr>
        <w:t xml:space="preserve"> </w:t>
      </w:r>
      <w:r>
        <w:t>United</w:t>
      </w:r>
      <w:r>
        <w:rPr>
          <w:spacing w:val="11"/>
        </w:rPr>
        <w:t xml:space="preserve"> </w:t>
      </w:r>
      <w:r>
        <w:t>States</w:t>
      </w:r>
      <w:r>
        <w:rPr>
          <w:spacing w:val="11"/>
        </w:rPr>
        <w:t xml:space="preserve"> </w:t>
      </w:r>
      <w:r>
        <w:rPr>
          <w:spacing w:val="-1"/>
        </w:rPr>
        <w:t>and</w:t>
      </w:r>
      <w:r>
        <w:rPr>
          <w:spacing w:val="14"/>
        </w:rPr>
        <w:t xml:space="preserve"> </w:t>
      </w:r>
      <w:r>
        <w:rPr>
          <w:spacing w:val="-1"/>
        </w:rPr>
        <w:t>globally.</w:t>
      </w:r>
      <w:r>
        <w:rPr>
          <w:spacing w:val="24"/>
        </w:rPr>
        <w:t xml:space="preserve"> </w:t>
      </w:r>
      <w:r>
        <w:rPr>
          <w:spacing w:val="-1"/>
        </w:rPr>
        <w:t>Social</w:t>
      </w:r>
      <w:r>
        <w:rPr>
          <w:spacing w:val="63"/>
        </w:rPr>
        <w:t xml:space="preserve"> </w:t>
      </w:r>
      <w:r>
        <w:rPr>
          <w:spacing w:val="-1"/>
        </w:rPr>
        <w:t>workers</w:t>
      </w:r>
      <w:r>
        <w:rPr>
          <w:spacing w:val="1"/>
        </w:rPr>
        <w:t xml:space="preserve"> </w:t>
      </w:r>
      <w:r>
        <w:t>should</w:t>
      </w:r>
      <w:r>
        <w:rPr>
          <w:spacing w:val="2"/>
        </w:rPr>
        <w:t xml:space="preserve"> </w:t>
      </w:r>
      <w:r>
        <w:t>promote</w:t>
      </w:r>
      <w:r>
        <w:rPr>
          <w:spacing w:val="3"/>
        </w:rPr>
        <w:t xml:space="preserve"> </w:t>
      </w:r>
      <w:r>
        <w:rPr>
          <w:spacing w:val="-1"/>
        </w:rPr>
        <w:t>policies</w:t>
      </w:r>
      <w:r>
        <w:rPr>
          <w:spacing w:val="1"/>
        </w:rPr>
        <w:t xml:space="preserve"> </w:t>
      </w:r>
      <w:r>
        <w:rPr>
          <w:spacing w:val="-1"/>
        </w:rPr>
        <w:t>and</w:t>
      </w:r>
      <w:r>
        <w:rPr>
          <w:spacing w:val="2"/>
        </w:rPr>
        <w:t xml:space="preserve"> </w:t>
      </w:r>
      <w:r>
        <w:rPr>
          <w:spacing w:val="-1"/>
        </w:rPr>
        <w:t>practices</w:t>
      </w:r>
      <w:r>
        <w:rPr>
          <w:spacing w:val="2"/>
        </w:rPr>
        <w:t xml:space="preserve"> </w:t>
      </w:r>
      <w:r>
        <w:t>that</w:t>
      </w:r>
      <w:r>
        <w:rPr>
          <w:spacing w:val="2"/>
        </w:rPr>
        <w:t xml:space="preserve"> </w:t>
      </w:r>
      <w:r>
        <w:rPr>
          <w:spacing w:val="-1"/>
        </w:rPr>
        <w:t>demonstrate</w:t>
      </w:r>
      <w:r>
        <w:rPr>
          <w:spacing w:val="1"/>
        </w:rPr>
        <w:t xml:space="preserve"> </w:t>
      </w:r>
      <w:r>
        <w:rPr>
          <w:spacing w:val="-1"/>
        </w:rPr>
        <w:t>respect</w:t>
      </w:r>
      <w:r>
        <w:t xml:space="preserve"> for</w:t>
      </w:r>
      <w:r>
        <w:rPr>
          <w:spacing w:val="63"/>
        </w:rPr>
        <w:t xml:space="preserve"> </w:t>
      </w:r>
      <w:r>
        <w:rPr>
          <w:spacing w:val="-1"/>
        </w:rPr>
        <w:t>difference,</w:t>
      </w:r>
      <w:r>
        <w:rPr>
          <w:spacing w:val="50"/>
        </w:rPr>
        <w:t xml:space="preserve"> </w:t>
      </w:r>
      <w:r>
        <w:t>support</w:t>
      </w:r>
      <w:r>
        <w:rPr>
          <w:spacing w:val="52"/>
        </w:rPr>
        <w:t xml:space="preserve"> </w:t>
      </w:r>
      <w:r>
        <w:t>the</w:t>
      </w:r>
      <w:r>
        <w:rPr>
          <w:spacing w:val="55"/>
        </w:rPr>
        <w:t xml:space="preserve"> </w:t>
      </w:r>
      <w:r>
        <w:t>expansion</w:t>
      </w:r>
      <w:r>
        <w:rPr>
          <w:spacing w:val="51"/>
        </w:rPr>
        <w:t xml:space="preserve"> </w:t>
      </w:r>
      <w:r>
        <w:t>of</w:t>
      </w:r>
      <w:r>
        <w:rPr>
          <w:spacing w:val="49"/>
        </w:rPr>
        <w:t xml:space="preserve"> </w:t>
      </w:r>
      <w:r>
        <w:rPr>
          <w:spacing w:val="-1"/>
        </w:rPr>
        <w:t>cultural</w:t>
      </w:r>
      <w:r>
        <w:rPr>
          <w:spacing w:val="51"/>
        </w:rPr>
        <w:t xml:space="preserve"> </w:t>
      </w:r>
      <w:r>
        <w:rPr>
          <w:spacing w:val="-1"/>
        </w:rPr>
        <w:t>knowledge</w:t>
      </w:r>
      <w:r>
        <w:rPr>
          <w:spacing w:val="49"/>
        </w:rPr>
        <w:t xml:space="preserve"> </w:t>
      </w:r>
      <w:r>
        <w:rPr>
          <w:spacing w:val="-1"/>
        </w:rPr>
        <w:t>and</w:t>
      </w:r>
      <w:r>
        <w:rPr>
          <w:spacing w:val="50"/>
        </w:rPr>
        <w:t xml:space="preserve"> </w:t>
      </w:r>
      <w:r>
        <w:rPr>
          <w:spacing w:val="-1"/>
        </w:rPr>
        <w:t>resources,</w:t>
      </w:r>
      <w:r>
        <w:rPr>
          <w:spacing w:val="63"/>
        </w:rPr>
        <w:t xml:space="preserve"> </w:t>
      </w:r>
      <w:r>
        <w:rPr>
          <w:spacing w:val="-1"/>
        </w:rPr>
        <w:t>advocate</w:t>
      </w:r>
      <w:r>
        <w:rPr>
          <w:spacing w:val="28"/>
        </w:rPr>
        <w:t xml:space="preserve"> </w:t>
      </w:r>
      <w:r>
        <w:t>for</w:t>
      </w:r>
      <w:r>
        <w:rPr>
          <w:spacing w:val="24"/>
        </w:rPr>
        <w:t xml:space="preserve"> </w:t>
      </w:r>
      <w:r>
        <w:rPr>
          <w:spacing w:val="-1"/>
        </w:rPr>
        <w:t>programs</w:t>
      </w:r>
      <w:r>
        <w:rPr>
          <w:spacing w:val="29"/>
        </w:rPr>
        <w:t xml:space="preserve"> </w:t>
      </w:r>
      <w:r>
        <w:rPr>
          <w:spacing w:val="-1"/>
        </w:rPr>
        <w:t>and</w:t>
      </w:r>
      <w:r>
        <w:rPr>
          <w:spacing w:val="26"/>
        </w:rPr>
        <w:t xml:space="preserve"> </w:t>
      </w:r>
      <w:r>
        <w:t>institutions</w:t>
      </w:r>
      <w:r>
        <w:rPr>
          <w:spacing w:val="26"/>
        </w:rPr>
        <w:t xml:space="preserve"> </w:t>
      </w:r>
      <w:r>
        <w:t>that</w:t>
      </w:r>
      <w:r>
        <w:rPr>
          <w:spacing w:val="23"/>
        </w:rPr>
        <w:t xml:space="preserve"> </w:t>
      </w:r>
      <w:r>
        <w:rPr>
          <w:spacing w:val="-1"/>
        </w:rPr>
        <w:t>demonstrate</w:t>
      </w:r>
      <w:r>
        <w:rPr>
          <w:spacing w:val="5"/>
        </w:rPr>
        <w:t xml:space="preserve"> </w:t>
      </w:r>
      <w:r>
        <w:rPr>
          <w:spacing w:val="-1"/>
        </w:rPr>
        <w:t>cultural</w:t>
      </w:r>
      <w:r>
        <w:rPr>
          <w:spacing w:val="59"/>
        </w:rPr>
        <w:t xml:space="preserve"> </w:t>
      </w:r>
      <w:r>
        <w:rPr>
          <w:spacing w:val="-1"/>
        </w:rPr>
        <w:t>competence,</w:t>
      </w:r>
      <w:r>
        <w:rPr>
          <w:spacing w:val="2"/>
        </w:rPr>
        <w:t xml:space="preserve"> </w:t>
      </w:r>
      <w:r>
        <w:rPr>
          <w:spacing w:val="-1"/>
        </w:rPr>
        <w:t>and</w:t>
      </w:r>
      <w:r>
        <w:rPr>
          <w:spacing w:val="2"/>
        </w:rPr>
        <w:t xml:space="preserve"> </w:t>
      </w:r>
      <w:r>
        <w:t>promote</w:t>
      </w:r>
      <w:r>
        <w:rPr>
          <w:spacing w:val="1"/>
        </w:rPr>
        <w:t xml:space="preserve"> </w:t>
      </w:r>
      <w:r>
        <w:rPr>
          <w:spacing w:val="-1"/>
        </w:rPr>
        <w:t>policies</w:t>
      </w:r>
      <w:r>
        <w:rPr>
          <w:spacing w:val="1"/>
        </w:rPr>
        <w:t xml:space="preserve"> </w:t>
      </w:r>
      <w:r>
        <w:t>that</w:t>
      </w:r>
      <w:r>
        <w:rPr>
          <w:spacing w:val="2"/>
        </w:rPr>
        <w:t xml:space="preserve"> </w:t>
      </w:r>
      <w:r>
        <w:rPr>
          <w:spacing w:val="-1"/>
        </w:rPr>
        <w:t>safeguard</w:t>
      </w:r>
      <w:r>
        <w:rPr>
          <w:spacing w:val="3"/>
        </w:rPr>
        <w:t xml:space="preserve"> </w:t>
      </w:r>
      <w:r>
        <w:t>the</w:t>
      </w:r>
      <w:r>
        <w:rPr>
          <w:spacing w:val="1"/>
        </w:rPr>
        <w:t xml:space="preserve"> </w:t>
      </w:r>
      <w:r>
        <w:rPr>
          <w:spacing w:val="-1"/>
        </w:rPr>
        <w:t>rights</w:t>
      </w:r>
      <w:r>
        <w:rPr>
          <w:spacing w:val="2"/>
        </w:rPr>
        <w:t xml:space="preserve"> </w:t>
      </w:r>
      <w:r>
        <w:t>of</w:t>
      </w:r>
      <w:r>
        <w:rPr>
          <w:spacing w:val="1"/>
        </w:rPr>
        <w:t xml:space="preserve"> </w:t>
      </w:r>
      <w:r>
        <w:rPr>
          <w:spacing w:val="-1"/>
        </w:rPr>
        <w:t>and</w:t>
      </w:r>
      <w:r>
        <w:rPr>
          <w:spacing w:val="54"/>
        </w:rPr>
        <w:t xml:space="preserve"> </w:t>
      </w:r>
      <w:r>
        <w:rPr>
          <w:spacing w:val="-1"/>
        </w:rPr>
        <w:t>confirm</w:t>
      </w:r>
      <w:r>
        <w:rPr>
          <w:spacing w:val="65"/>
        </w:rPr>
        <w:t xml:space="preserve"> </w:t>
      </w:r>
      <w:r>
        <w:t>equity</w:t>
      </w:r>
      <w:r>
        <w:rPr>
          <w:spacing w:val="-5"/>
        </w:rPr>
        <w:t xml:space="preserve"> </w:t>
      </w:r>
      <w:r>
        <w:rPr>
          <w:spacing w:val="-1"/>
        </w:rPr>
        <w:t>and</w:t>
      </w:r>
      <w:r>
        <w:t xml:space="preserve"> social </w:t>
      </w:r>
      <w:r>
        <w:rPr>
          <w:spacing w:val="-1"/>
        </w:rPr>
        <w:t xml:space="preserve">justice </w:t>
      </w:r>
      <w:r>
        <w:t xml:space="preserve">for </w:t>
      </w:r>
      <w:r>
        <w:rPr>
          <w:spacing w:val="-1"/>
        </w:rPr>
        <w:t>all</w:t>
      </w:r>
      <w:r>
        <w:rPr>
          <w:spacing w:val="-5"/>
        </w:rPr>
        <w:t xml:space="preserve"> </w:t>
      </w:r>
      <w:r>
        <w:rPr>
          <w:spacing w:val="-1"/>
        </w:rPr>
        <w:t>people.</w:t>
      </w:r>
    </w:p>
    <w:p w:rsidR="005C0BCB" w:rsidRDefault="005C0BCB" w:rsidP="005C0BCB">
      <w:pPr>
        <w:pStyle w:val="ListParagraph"/>
      </w:pPr>
    </w:p>
    <w:p w:rsidR="005C0BCB" w:rsidRDefault="005C0BCB" w:rsidP="005C0BCB">
      <w:pPr>
        <w:pStyle w:val="BodyText"/>
        <w:tabs>
          <w:tab w:val="left" w:pos="2261"/>
        </w:tabs>
        <w:ind w:left="2261" w:right="114"/>
        <w:jc w:val="both"/>
      </w:pPr>
    </w:p>
    <w:p w:rsidR="00BD768C" w:rsidRDefault="00D34410" w:rsidP="009B121B">
      <w:pPr>
        <w:pStyle w:val="BodyText"/>
        <w:numPr>
          <w:ilvl w:val="2"/>
          <w:numId w:val="14"/>
        </w:numPr>
        <w:tabs>
          <w:tab w:val="left" w:pos="1881"/>
          <w:tab w:val="left" w:pos="3472"/>
          <w:tab w:val="left" w:pos="5130"/>
          <w:tab w:val="left" w:pos="6545"/>
          <w:tab w:val="left" w:pos="7488"/>
        </w:tabs>
        <w:spacing w:before="45"/>
        <w:ind w:left="1881" w:right="125"/>
        <w:sectPr w:rsidR="00BD768C">
          <w:pgSz w:w="12240" w:h="15840"/>
          <w:pgMar w:top="1380" w:right="1320" w:bottom="1400" w:left="1720" w:header="0" w:footer="1216" w:gutter="0"/>
          <w:cols w:space="720"/>
        </w:sectPr>
      </w:pPr>
      <w:r w:rsidRPr="005C0BCB">
        <w:rPr>
          <w:rStyle w:val="Emphasis"/>
          <w:i w:val="0"/>
        </w:rPr>
        <w:t>Social workers should act to prevent and eliminate domination</w:t>
      </w:r>
      <w:r w:rsidR="00180D16">
        <w:t xml:space="preserve">   of,</w:t>
      </w:r>
      <w:r w:rsidR="00180D16" w:rsidRPr="00D34410">
        <w:rPr>
          <w:spacing w:val="55"/>
        </w:rPr>
        <w:t xml:space="preserve"> </w:t>
      </w:r>
      <w:r w:rsidR="00180D16">
        <w:t>exploitation</w:t>
      </w:r>
      <w:r w:rsidR="00180D16" w:rsidRPr="00D34410">
        <w:rPr>
          <w:spacing w:val="19"/>
        </w:rPr>
        <w:t xml:space="preserve"> </w:t>
      </w:r>
      <w:r w:rsidR="00180D16">
        <w:t>of,</w:t>
      </w:r>
      <w:r w:rsidR="00180D16" w:rsidRPr="00D34410">
        <w:rPr>
          <w:spacing w:val="18"/>
        </w:rPr>
        <w:t xml:space="preserve"> </w:t>
      </w:r>
      <w:r w:rsidR="00180D16" w:rsidRPr="00D34410">
        <w:rPr>
          <w:spacing w:val="-1"/>
        </w:rPr>
        <w:t>and</w:t>
      </w:r>
      <w:r w:rsidR="00180D16" w:rsidRPr="00D34410">
        <w:rPr>
          <w:spacing w:val="18"/>
        </w:rPr>
        <w:t xml:space="preserve"> </w:t>
      </w:r>
      <w:r w:rsidR="00180D16" w:rsidRPr="00D34410">
        <w:rPr>
          <w:spacing w:val="-1"/>
        </w:rPr>
        <w:t>discrimination</w:t>
      </w:r>
      <w:r w:rsidR="00180D16" w:rsidRPr="00D34410">
        <w:rPr>
          <w:spacing w:val="19"/>
        </w:rPr>
        <w:t xml:space="preserve"> </w:t>
      </w:r>
      <w:r w:rsidR="00180D16" w:rsidRPr="00D34410">
        <w:rPr>
          <w:spacing w:val="-1"/>
        </w:rPr>
        <w:t>against</w:t>
      </w:r>
      <w:r w:rsidR="00180D16" w:rsidRPr="00D34410">
        <w:rPr>
          <w:spacing w:val="19"/>
        </w:rPr>
        <w:t xml:space="preserve"> </w:t>
      </w:r>
      <w:r w:rsidR="00180D16" w:rsidRPr="00D34410">
        <w:rPr>
          <w:spacing w:val="1"/>
        </w:rPr>
        <w:t>any</w:t>
      </w:r>
      <w:r w:rsidR="00180D16" w:rsidRPr="00D34410">
        <w:rPr>
          <w:spacing w:val="14"/>
        </w:rPr>
        <w:t xml:space="preserve"> </w:t>
      </w:r>
      <w:r w:rsidR="00180D16">
        <w:t>person,</w:t>
      </w:r>
      <w:r w:rsidR="00180D16" w:rsidRPr="00D34410">
        <w:rPr>
          <w:spacing w:val="18"/>
        </w:rPr>
        <w:t xml:space="preserve"> </w:t>
      </w:r>
      <w:r w:rsidR="00180D16" w:rsidRPr="00D34410">
        <w:rPr>
          <w:spacing w:val="-1"/>
        </w:rPr>
        <w:t>group,</w:t>
      </w:r>
      <w:r w:rsidR="00180D16" w:rsidRPr="00D34410">
        <w:rPr>
          <w:spacing w:val="18"/>
        </w:rPr>
        <w:t xml:space="preserve"> </w:t>
      </w:r>
      <w:r w:rsidR="00180D16" w:rsidRPr="00D34410">
        <w:rPr>
          <w:spacing w:val="1"/>
        </w:rPr>
        <w:t>or</w:t>
      </w:r>
      <w:r w:rsidR="00180D16" w:rsidRPr="00D34410">
        <w:rPr>
          <w:spacing w:val="18"/>
        </w:rPr>
        <w:t xml:space="preserve"> </w:t>
      </w:r>
      <w:r w:rsidR="00180D16" w:rsidRPr="00D34410">
        <w:rPr>
          <w:spacing w:val="-1"/>
        </w:rPr>
        <w:t>class</w:t>
      </w:r>
      <w:r w:rsidR="00180D16" w:rsidRPr="00D34410">
        <w:rPr>
          <w:spacing w:val="41"/>
        </w:rPr>
        <w:t xml:space="preserve"> </w:t>
      </w:r>
      <w:r>
        <w:t>based on</w:t>
      </w:r>
      <w:r w:rsidR="00180D16" w:rsidRPr="00D34410">
        <w:rPr>
          <w:spacing w:val="18"/>
        </w:rPr>
        <w:t xml:space="preserve"> </w:t>
      </w:r>
      <w:r w:rsidR="00180D16" w:rsidRPr="00D34410">
        <w:rPr>
          <w:spacing w:val="-1"/>
        </w:rPr>
        <w:t>race,</w:t>
      </w:r>
      <w:r w:rsidR="00180D16" w:rsidRPr="00D34410">
        <w:rPr>
          <w:spacing w:val="18"/>
        </w:rPr>
        <w:t xml:space="preserve"> </w:t>
      </w:r>
      <w:r w:rsidR="00180D16" w:rsidRPr="00D34410">
        <w:rPr>
          <w:spacing w:val="-1"/>
        </w:rPr>
        <w:t>ethnicity,</w:t>
      </w:r>
      <w:r w:rsidR="00180D16" w:rsidRPr="00D34410">
        <w:rPr>
          <w:spacing w:val="18"/>
        </w:rPr>
        <w:t xml:space="preserve"> </w:t>
      </w:r>
      <w:r w:rsidR="00180D16" w:rsidRPr="00D34410">
        <w:rPr>
          <w:spacing w:val="-1"/>
        </w:rPr>
        <w:t>national</w:t>
      </w:r>
      <w:r w:rsidR="00180D16" w:rsidRPr="00D34410">
        <w:rPr>
          <w:spacing w:val="19"/>
        </w:rPr>
        <w:t xml:space="preserve"> </w:t>
      </w:r>
      <w:r w:rsidR="00180D16" w:rsidRPr="00D34410">
        <w:rPr>
          <w:spacing w:val="-1"/>
        </w:rPr>
        <w:t>origin,</w:t>
      </w:r>
      <w:r w:rsidR="00180D16" w:rsidRPr="00D34410">
        <w:rPr>
          <w:spacing w:val="19"/>
        </w:rPr>
        <w:t xml:space="preserve"> </w:t>
      </w:r>
      <w:r w:rsidR="00180D16" w:rsidRPr="00D34410">
        <w:rPr>
          <w:spacing w:val="-1"/>
        </w:rPr>
        <w:t>color,</w:t>
      </w:r>
      <w:r w:rsidR="00180D16" w:rsidRPr="00D34410">
        <w:rPr>
          <w:spacing w:val="20"/>
        </w:rPr>
        <w:t xml:space="preserve"> </w:t>
      </w:r>
      <w:r w:rsidR="00180D16">
        <w:t>sex,</w:t>
      </w:r>
      <w:r w:rsidR="00180D16" w:rsidRPr="00D34410">
        <w:rPr>
          <w:spacing w:val="18"/>
        </w:rPr>
        <w:t xml:space="preserve"> </w:t>
      </w:r>
      <w:r w:rsidR="00180D16" w:rsidRPr="00D34410">
        <w:rPr>
          <w:spacing w:val="-1"/>
        </w:rPr>
        <w:t>sexual</w:t>
      </w:r>
      <w:r w:rsidR="00180D16" w:rsidRPr="00D34410">
        <w:rPr>
          <w:spacing w:val="49"/>
        </w:rPr>
        <w:t xml:space="preserve"> </w:t>
      </w:r>
      <w:r w:rsidR="00180D16" w:rsidRPr="00D34410">
        <w:rPr>
          <w:spacing w:val="-1"/>
        </w:rPr>
        <w:t>orientation,</w:t>
      </w:r>
      <w:r w:rsidR="00180D16" w:rsidRPr="00D34410">
        <w:rPr>
          <w:spacing w:val="89"/>
        </w:rPr>
        <w:t xml:space="preserve"> </w:t>
      </w:r>
      <w:r w:rsidR="00180D16" w:rsidRPr="00D34410">
        <w:rPr>
          <w:spacing w:val="-1"/>
        </w:rPr>
        <w:t>age,</w:t>
      </w:r>
      <w:r w:rsidR="00180D16" w:rsidRPr="00D34410">
        <w:rPr>
          <w:spacing w:val="-10"/>
        </w:rPr>
        <w:t xml:space="preserve"> </w:t>
      </w:r>
      <w:r w:rsidR="00180D16">
        <w:t>marital</w:t>
      </w:r>
      <w:r w:rsidR="00180D16" w:rsidRPr="00D34410">
        <w:rPr>
          <w:spacing w:val="-10"/>
        </w:rPr>
        <w:t xml:space="preserve"> </w:t>
      </w:r>
      <w:r w:rsidR="00180D16">
        <w:t>status,</w:t>
      </w:r>
      <w:r w:rsidR="00180D16" w:rsidRPr="00D34410">
        <w:rPr>
          <w:spacing w:val="-10"/>
        </w:rPr>
        <w:t xml:space="preserve"> </w:t>
      </w:r>
      <w:r w:rsidR="00180D16">
        <w:t>political</w:t>
      </w:r>
      <w:r w:rsidR="00180D16" w:rsidRPr="00D34410">
        <w:rPr>
          <w:spacing w:val="-10"/>
        </w:rPr>
        <w:t xml:space="preserve"> </w:t>
      </w:r>
      <w:r w:rsidR="00180D16" w:rsidRPr="00D34410">
        <w:rPr>
          <w:spacing w:val="-1"/>
        </w:rPr>
        <w:t>belief,</w:t>
      </w:r>
      <w:r w:rsidR="00180D16" w:rsidRPr="00D34410">
        <w:rPr>
          <w:spacing w:val="-9"/>
        </w:rPr>
        <w:t xml:space="preserve"> </w:t>
      </w:r>
      <w:r w:rsidR="00180D16" w:rsidRPr="00D34410">
        <w:rPr>
          <w:spacing w:val="-1"/>
        </w:rPr>
        <w:t>religion,</w:t>
      </w:r>
      <w:r w:rsidR="00180D16" w:rsidRPr="00D34410">
        <w:rPr>
          <w:spacing w:val="-10"/>
        </w:rPr>
        <w:t xml:space="preserve"> </w:t>
      </w:r>
      <w:r w:rsidR="00180D16" w:rsidRPr="00D34410">
        <w:rPr>
          <w:spacing w:val="1"/>
        </w:rPr>
        <w:t>or</w:t>
      </w:r>
      <w:r w:rsidR="00180D16" w:rsidRPr="00D34410">
        <w:rPr>
          <w:spacing w:val="-11"/>
        </w:rPr>
        <w:t xml:space="preserve"> </w:t>
      </w:r>
      <w:r w:rsidR="00180D16">
        <w:t>mental</w:t>
      </w:r>
      <w:r w:rsidR="00180D16" w:rsidRPr="00D34410">
        <w:rPr>
          <w:spacing w:val="-10"/>
        </w:rPr>
        <w:t xml:space="preserve"> </w:t>
      </w:r>
      <w:r w:rsidR="00180D16">
        <w:t>or</w:t>
      </w:r>
      <w:r w:rsidR="00180D16" w:rsidRPr="00D34410">
        <w:rPr>
          <w:spacing w:val="4"/>
        </w:rPr>
        <w:t xml:space="preserve"> </w:t>
      </w:r>
      <w:r w:rsidR="00180D16" w:rsidRPr="00D34410">
        <w:rPr>
          <w:spacing w:val="-1"/>
        </w:rPr>
        <w:t>physical</w:t>
      </w:r>
      <w:r w:rsidR="00180D16" w:rsidRPr="00D34410">
        <w:rPr>
          <w:spacing w:val="-7"/>
        </w:rPr>
        <w:t xml:space="preserve"> </w:t>
      </w:r>
      <w:r w:rsidR="00180D16" w:rsidRPr="00D34410">
        <w:rPr>
          <w:spacing w:val="-2"/>
        </w:rPr>
        <w:t>disability.</w:t>
      </w:r>
      <w:r w:rsidR="00180D16" w:rsidRPr="00D34410">
        <w:rPr>
          <w:spacing w:val="59"/>
        </w:rPr>
        <w:t xml:space="preserve"> </w:t>
      </w:r>
    </w:p>
    <w:p w:rsidR="00BD768C" w:rsidRDefault="00BD768C">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5D22CC9" wp14:editId="5B0CF2D6">
                <wp:extent cx="5981700" cy="1051560"/>
                <wp:effectExtent l="635" t="0" r="0" b="0"/>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05156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rsidP="005C0BCB">
                            <w:pPr>
                              <w:spacing w:line="591" w:lineRule="exact"/>
                              <w:ind w:left="1"/>
                              <w:jc w:val="center"/>
                              <w:rPr>
                                <w:rFonts w:ascii="Times New Roman" w:eastAsia="Times New Roman" w:hAnsi="Times New Roman" w:cs="Times New Roman"/>
                                <w:sz w:val="52"/>
                                <w:szCs w:val="52"/>
                              </w:rPr>
                            </w:pPr>
                            <w:r>
                              <w:rPr>
                                <w:rFonts w:ascii="Times New Roman"/>
                                <w:b/>
                                <w:spacing w:val="-1"/>
                                <w:sz w:val="52"/>
                              </w:rPr>
                              <w:t>APPENDIX  W</w:t>
                            </w:r>
                          </w:p>
                          <w:p w:rsidR="004E6FBC" w:rsidRDefault="004E6FBC" w:rsidP="005C0BCB">
                            <w:pPr>
                              <w:spacing w:before="4"/>
                              <w:rPr>
                                <w:rFonts w:ascii="Times New Roman" w:eastAsia="Times New Roman" w:hAnsi="Times New Roman" w:cs="Times New Roman"/>
                                <w:sz w:val="52"/>
                                <w:szCs w:val="52"/>
                              </w:rPr>
                            </w:pPr>
                          </w:p>
                          <w:p w:rsidR="004E6FBC" w:rsidRDefault="004E6FBC" w:rsidP="005C0BCB">
                            <w:pPr>
                              <w:jc w:val="center"/>
                              <w:rPr>
                                <w:rFonts w:ascii="Times New Roman" w:eastAsia="Times New Roman" w:hAnsi="Times New Roman" w:cs="Times New Roman"/>
                                <w:sz w:val="40"/>
                                <w:szCs w:val="40"/>
                              </w:rPr>
                            </w:pPr>
                            <w:r>
                              <w:rPr>
                                <w:rFonts w:ascii="Times New Roman"/>
                                <w:b/>
                                <w:spacing w:val="-1"/>
                                <w:sz w:val="40"/>
                              </w:rPr>
                              <w:t>CULTURAL COMPETENCE</w:t>
                            </w:r>
                          </w:p>
                        </w:txbxContent>
                      </wps:txbx>
                      <wps:bodyPr rot="0" vert="horz" wrap="square" lIns="0" tIns="0" rIns="0" bIns="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22CC9" id="_x0000_s1257" type="#_x0000_t202" style="width:471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" fillcolor="#00aeee" stroked="f">
                <v:textbox inset="0,0,0,0">
                  <w:txbxContent>
                    <w:p w:rsidR="004E6FBC" w:rsidRDefault="004E6FBC" w:rsidP="005C0BCB">
                      <w:pPr>
                        <w:spacing w:line="591" w:lineRule="exact"/>
                        <w:ind w:left="1"/>
                        <w:jc w:val="center"/>
                        <w:rPr>
                          <w:rFonts w:ascii="Times New Roman" w:eastAsia="Times New Roman" w:hAnsi="Times New Roman" w:cs="Times New Roman"/>
                          <w:sz w:val="52"/>
                          <w:szCs w:val="52"/>
                        </w:rPr>
                      </w:pPr>
                      <w:proofErr w:type="gramStart"/>
                      <w:r>
                        <w:rPr>
                          <w:rFonts w:ascii="Times New Roman"/>
                          <w:b/>
                          <w:spacing w:val="-1"/>
                          <w:sz w:val="52"/>
                        </w:rPr>
                        <w:t>APPENDIX  W</w:t>
                      </w:r>
                      <w:proofErr w:type="gramEnd"/>
                    </w:p>
                    <w:p w:rsidR="004E6FBC" w:rsidRDefault="004E6FBC" w:rsidP="005C0BCB">
                      <w:pPr>
                        <w:spacing w:before="4"/>
                        <w:rPr>
                          <w:rFonts w:ascii="Times New Roman" w:eastAsia="Times New Roman" w:hAnsi="Times New Roman" w:cs="Times New Roman"/>
                          <w:sz w:val="52"/>
                          <w:szCs w:val="52"/>
                        </w:rPr>
                      </w:pPr>
                    </w:p>
                    <w:p w:rsidR="004E6FBC" w:rsidRDefault="004E6FBC" w:rsidP="005C0BCB">
                      <w:pPr>
                        <w:jc w:val="center"/>
                        <w:rPr>
                          <w:rFonts w:ascii="Times New Roman" w:eastAsia="Times New Roman" w:hAnsi="Times New Roman" w:cs="Times New Roman"/>
                          <w:sz w:val="40"/>
                          <w:szCs w:val="40"/>
                        </w:rPr>
                      </w:pPr>
                      <w:r>
                        <w:rPr>
                          <w:rFonts w:ascii="Times New Roman"/>
                          <w:b/>
                          <w:spacing w:val="-1"/>
                          <w:sz w:val="40"/>
                        </w:rPr>
                        <w:t>CULTURAL COMPETENCE</w:t>
                      </w:r>
                    </w:p>
                  </w:txbxContent>
                </v:textbox>
                <w10:anchorlock/>
              </v:shape>
            </w:pict>
          </mc:Fallback>
        </mc:AlternateContent>
      </w: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p>
    <w:p w:rsidR="005C0BCB" w:rsidRDefault="005C0BC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C0BCB" w:rsidRDefault="005C0BCB">
      <w:pPr>
        <w:rPr>
          <w:rFonts w:ascii="Times New Roman" w:eastAsia="Times New Roman" w:hAnsi="Times New Roman" w:cs="Times New Roman"/>
          <w:sz w:val="20"/>
          <w:szCs w:val="20"/>
        </w:rPr>
      </w:pPr>
    </w:p>
    <w:p w:rsidR="00BD768C" w:rsidRDefault="00BD768C">
      <w:pPr>
        <w:rPr>
          <w:rFonts w:ascii="Times New Roman" w:eastAsia="Times New Roman" w:hAnsi="Times New Roman" w:cs="Times New Roman"/>
          <w:sz w:val="20"/>
          <w:szCs w:val="20"/>
        </w:rPr>
      </w:pPr>
    </w:p>
    <w:p w:rsidR="00BD768C" w:rsidRDefault="00180D16">
      <w:pPr>
        <w:pStyle w:val="Heading2"/>
        <w:spacing w:before="52"/>
        <w:ind w:left="832"/>
        <w:rPr>
          <w:rFonts w:ascii="Arial" w:eastAsia="Arial" w:hAnsi="Arial" w:cs="Arial"/>
          <w:b w:val="0"/>
          <w:bCs w:val="0"/>
          <w:u w:val="none"/>
        </w:rPr>
      </w:pPr>
      <w:r>
        <w:rPr>
          <w:rFonts w:ascii="Arial"/>
          <w:spacing w:val="-2"/>
          <w:u w:val="thick" w:color="000000"/>
        </w:rPr>
        <w:t>Cultural</w:t>
      </w:r>
      <w:r>
        <w:rPr>
          <w:rFonts w:ascii="Arial"/>
          <w:spacing w:val="-1"/>
          <w:u w:val="thick" w:color="000000"/>
        </w:rPr>
        <w:t xml:space="preserve"> Competence</w:t>
      </w:r>
      <w:r>
        <w:rPr>
          <w:rFonts w:ascii="Arial"/>
          <w:spacing w:val="-2"/>
          <w:u w:val="thick" w:color="000000"/>
        </w:rPr>
        <w:t xml:space="preserve"> </w:t>
      </w:r>
      <w:r>
        <w:rPr>
          <w:rFonts w:ascii="Arial"/>
          <w:spacing w:val="-1"/>
          <w:u w:val="thick" w:color="000000"/>
        </w:rPr>
        <w:t>in Social</w:t>
      </w:r>
      <w:r>
        <w:rPr>
          <w:rFonts w:ascii="Arial"/>
          <w:spacing w:val="1"/>
          <w:u w:val="thick" w:color="000000"/>
        </w:rPr>
        <w:t xml:space="preserve"> </w:t>
      </w:r>
      <w:r>
        <w:rPr>
          <w:rFonts w:ascii="Arial"/>
          <w:spacing w:val="-2"/>
          <w:u w:val="thick" w:color="000000"/>
        </w:rPr>
        <w:t>Work</w:t>
      </w:r>
      <w:r>
        <w:rPr>
          <w:rFonts w:ascii="Arial"/>
          <w:spacing w:val="-22"/>
          <w:u w:val="thick" w:color="000000"/>
        </w:rPr>
        <w:t xml:space="preserve"> </w:t>
      </w:r>
      <w:r>
        <w:rPr>
          <w:rFonts w:ascii="Arial"/>
          <w:spacing w:val="-1"/>
          <w:u w:val="thick" w:color="000000"/>
        </w:rPr>
        <w:t>Practice</w:t>
      </w:r>
    </w:p>
    <w:p w:rsidR="00BD768C" w:rsidRDefault="00BD768C">
      <w:pPr>
        <w:spacing w:before="11"/>
        <w:rPr>
          <w:rFonts w:ascii="Arial" w:eastAsia="Arial" w:hAnsi="Arial" w:cs="Arial"/>
          <w:b/>
          <w:bCs/>
          <w:sz w:val="17"/>
          <w:szCs w:val="17"/>
        </w:rPr>
      </w:pPr>
    </w:p>
    <w:p w:rsidR="00BD768C" w:rsidRDefault="00180D16">
      <w:pPr>
        <w:pStyle w:val="Heading5"/>
        <w:spacing w:before="69" w:line="274" w:lineRule="exact"/>
        <w:rPr>
          <w:b w:val="0"/>
          <w:bCs w:val="0"/>
        </w:rPr>
      </w:pPr>
      <w:r>
        <w:rPr>
          <w:spacing w:val="-1"/>
        </w:rPr>
        <w:t>Standard</w:t>
      </w:r>
      <w:r>
        <w:t xml:space="preserve"> 1. Ethics </w:t>
      </w:r>
      <w:r>
        <w:rPr>
          <w:spacing w:val="-1"/>
        </w:rPr>
        <w:t>and</w:t>
      </w:r>
      <w:r>
        <w:rPr>
          <w:spacing w:val="-5"/>
        </w:rPr>
        <w:t xml:space="preserve"> </w:t>
      </w:r>
      <w:r>
        <w:rPr>
          <w:spacing w:val="-1"/>
        </w:rPr>
        <w:t>Values</w:t>
      </w:r>
    </w:p>
    <w:p w:rsidR="00BD768C" w:rsidRDefault="00180D16">
      <w:pPr>
        <w:pStyle w:val="BodyText"/>
        <w:ind w:right="116"/>
        <w:jc w:val="both"/>
      </w:pPr>
      <w:r>
        <w:rPr>
          <w:spacing w:val="-1"/>
        </w:rPr>
        <w:t>Social</w:t>
      </w:r>
      <w:r>
        <w:rPr>
          <w:spacing w:val="-15"/>
        </w:rPr>
        <w:t xml:space="preserve"> </w:t>
      </w:r>
      <w:r>
        <w:rPr>
          <w:spacing w:val="-1"/>
        </w:rPr>
        <w:t>workers</w:t>
      </w:r>
      <w:r>
        <w:rPr>
          <w:spacing w:val="-15"/>
        </w:rPr>
        <w:t xml:space="preserve"> </w:t>
      </w:r>
      <w:r>
        <w:t>shall</w:t>
      </w:r>
      <w:r>
        <w:rPr>
          <w:spacing w:val="-14"/>
        </w:rPr>
        <w:t xml:space="preserve"> </w:t>
      </w:r>
      <w:r>
        <w:t>function</w:t>
      </w:r>
      <w:r>
        <w:rPr>
          <w:spacing w:val="-15"/>
        </w:rPr>
        <w:t xml:space="preserve"> </w:t>
      </w:r>
      <w:r>
        <w:t>in</w:t>
      </w:r>
      <w:r>
        <w:rPr>
          <w:spacing w:val="-14"/>
        </w:rPr>
        <w:t xml:space="preserve"> </w:t>
      </w:r>
      <w:r>
        <w:rPr>
          <w:spacing w:val="-1"/>
        </w:rPr>
        <w:t>accordance</w:t>
      </w:r>
      <w:r>
        <w:rPr>
          <w:spacing w:val="-16"/>
        </w:rPr>
        <w:t xml:space="preserve"> </w:t>
      </w:r>
      <w:r>
        <w:t>with</w:t>
      </w:r>
      <w:r>
        <w:rPr>
          <w:spacing w:val="-14"/>
        </w:rPr>
        <w:t xml:space="preserve"> </w:t>
      </w:r>
      <w:r>
        <w:t>the</w:t>
      </w:r>
      <w:r>
        <w:rPr>
          <w:spacing w:val="-16"/>
        </w:rPr>
        <w:t xml:space="preserve"> </w:t>
      </w:r>
      <w:r>
        <w:rPr>
          <w:spacing w:val="-1"/>
        </w:rPr>
        <w:t>values,</w:t>
      </w:r>
      <w:r>
        <w:rPr>
          <w:spacing w:val="-15"/>
        </w:rPr>
        <w:t xml:space="preserve"> </w:t>
      </w:r>
      <w:r>
        <w:rPr>
          <w:spacing w:val="-1"/>
        </w:rPr>
        <w:t>ethics,</w:t>
      </w:r>
      <w:r>
        <w:rPr>
          <w:spacing w:val="-12"/>
        </w:rPr>
        <w:t xml:space="preserve"> </w:t>
      </w:r>
      <w:r>
        <w:rPr>
          <w:spacing w:val="-1"/>
        </w:rPr>
        <w:t>and</w:t>
      </w:r>
      <w:r>
        <w:rPr>
          <w:spacing w:val="-15"/>
        </w:rPr>
        <w:t xml:space="preserve"> </w:t>
      </w:r>
      <w:r>
        <w:t>standards</w:t>
      </w:r>
      <w:r>
        <w:rPr>
          <w:spacing w:val="-15"/>
        </w:rPr>
        <w:t xml:space="preserve"> </w:t>
      </w:r>
      <w:r>
        <w:t>of</w:t>
      </w:r>
      <w:r>
        <w:rPr>
          <w:spacing w:val="-2"/>
        </w:rPr>
        <w:t xml:space="preserve"> </w:t>
      </w:r>
      <w:r>
        <w:t>the</w:t>
      </w:r>
      <w:r>
        <w:rPr>
          <w:spacing w:val="-15"/>
        </w:rPr>
        <w:t xml:space="preserve"> </w:t>
      </w:r>
      <w:r>
        <w:rPr>
          <w:spacing w:val="-1"/>
        </w:rPr>
        <w:t>profession,</w:t>
      </w:r>
      <w:r>
        <w:rPr>
          <w:spacing w:val="83"/>
        </w:rPr>
        <w:t xml:space="preserve"> </w:t>
      </w:r>
      <w:r>
        <w:rPr>
          <w:spacing w:val="-1"/>
        </w:rPr>
        <w:t>recognizing</w:t>
      </w:r>
      <w:r>
        <w:rPr>
          <w:spacing w:val="-10"/>
        </w:rPr>
        <w:t xml:space="preserve"> </w:t>
      </w:r>
      <w:r>
        <w:t>how</w:t>
      </w:r>
      <w:r>
        <w:rPr>
          <w:spacing w:val="-8"/>
        </w:rPr>
        <w:t xml:space="preserve"> </w:t>
      </w:r>
      <w:r>
        <w:t>personal</w:t>
      </w:r>
      <w:r>
        <w:rPr>
          <w:spacing w:val="-7"/>
        </w:rPr>
        <w:t xml:space="preserve"> </w:t>
      </w:r>
      <w:r>
        <w:rPr>
          <w:spacing w:val="-1"/>
        </w:rPr>
        <w:t>and</w:t>
      </w:r>
      <w:r>
        <w:rPr>
          <w:spacing w:val="-8"/>
        </w:rPr>
        <w:t xml:space="preserve"> </w:t>
      </w:r>
      <w:r>
        <w:rPr>
          <w:spacing w:val="-1"/>
        </w:rPr>
        <w:t>professional</w:t>
      </w:r>
      <w:r>
        <w:rPr>
          <w:spacing w:val="-7"/>
        </w:rPr>
        <w:t xml:space="preserve"> </w:t>
      </w:r>
      <w:r>
        <w:t>values</w:t>
      </w:r>
      <w:r>
        <w:rPr>
          <w:spacing w:val="-3"/>
        </w:rPr>
        <w:t xml:space="preserve"> </w:t>
      </w:r>
      <w:r>
        <w:t>may</w:t>
      </w:r>
      <w:r>
        <w:rPr>
          <w:spacing w:val="-10"/>
        </w:rPr>
        <w:t xml:space="preserve"> </w:t>
      </w:r>
      <w:r>
        <w:rPr>
          <w:spacing w:val="-1"/>
        </w:rPr>
        <w:t>conflict</w:t>
      </w:r>
      <w:r>
        <w:rPr>
          <w:spacing w:val="-5"/>
        </w:rPr>
        <w:t xml:space="preserve"> </w:t>
      </w:r>
      <w:r>
        <w:t>with</w:t>
      </w:r>
      <w:r>
        <w:rPr>
          <w:spacing w:val="-7"/>
        </w:rPr>
        <w:t xml:space="preserve"> </w:t>
      </w:r>
      <w:r>
        <w:t>or</w:t>
      </w:r>
      <w:r>
        <w:rPr>
          <w:spacing w:val="19"/>
        </w:rPr>
        <w:t xml:space="preserve"> </w:t>
      </w:r>
      <w:r>
        <w:t>accommodate</w:t>
      </w:r>
      <w:r>
        <w:rPr>
          <w:spacing w:val="-8"/>
        </w:rPr>
        <w:t xml:space="preserve"> </w:t>
      </w:r>
      <w:r>
        <w:t>the</w:t>
      </w:r>
      <w:r>
        <w:rPr>
          <w:spacing w:val="-8"/>
        </w:rPr>
        <w:t xml:space="preserve"> </w:t>
      </w:r>
      <w:r>
        <w:t>needs</w:t>
      </w:r>
      <w:r>
        <w:rPr>
          <w:spacing w:val="-7"/>
        </w:rPr>
        <w:t xml:space="preserve"> </w:t>
      </w:r>
      <w:r>
        <w:t>of</w:t>
      </w:r>
      <w:r>
        <w:rPr>
          <w:spacing w:val="63"/>
        </w:rPr>
        <w:t xml:space="preserve"> </w:t>
      </w:r>
      <w:r>
        <w:rPr>
          <w:spacing w:val="-1"/>
        </w:rPr>
        <w:t>diverse</w:t>
      </w:r>
      <w:r>
        <w:rPr>
          <w:spacing w:val="-4"/>
        </w:rPr>
        <w:t xml:space="preserve"> </w:t>
      </w:r>
      <w:r>
        <w:rPr>
          <w:spacing w:val="-1"/>
        </w:rPr>
        <w:t>clients.</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2" w:lineRule="exact"/>
        <w:rPr>
          <w:b w:val="0"/>
          <w:bCs w:val="0"/>
        </w:rPr>
      </w:pPr>
      <w:r>
        <w:rPr>
          <w:spacing w:val="-1"/>
        </w:rPr>
        <w:t>Standard</w:t>
      </w:r>
      <w:r>
        <w:t xml:space="preserve"> 2.</w:t>
      </w:r>
      <w:r>
        <w:rPr>
          <w:spacing w:val="-5"/>
        </w:rPr>
        <w:t xml:space="preserve"> </w:t>
      </w:r>
      <w:r>
        <w:rPr>
          <w:spacing w:val="-1"/>
        </w:rPr>
        <w:t>Self-Awareness</w:t>
      </w:r>
    </w:p>
    <w:p w:rsidR="00BD768C" w:rsidRDefault="00180D16">
      <w:pPr>
        <w:pStyle w:val="BodyText"/>
        <w:ind w:right="402"/>
      </w:pPr>
      <w:r>
        <w:rPr>
          <w:spacing w:val="-1"/>
        </w:rPr>
        <w:t>Social</w:t>
      </w:r>
      <w:r>
        <w:t xml:space="preserve"> </w:t>
      </w:r>
      <w:r>
        <w:rPr>
          <w:spacing w:val="-1"/>
        </w:rPr>
        <w:t>workers</w:t>
      </w:r>
      <w:r>
        <w:t xml:space="preserve"> </w:t>
      </w:r>
      <w:r>
        <w:rPr>
          <w:spacing w:val="-1"/>
        </w:rPr>
        <w:t>shall</w:t>
      </w:r>
      <w:r>
        <w:t xml:space="preserve"> seek</w:t>
      </w:r>
      <w:r>
        <w:rPr>
          <w:spacing w:val="2"/>
        </w:rPr>
        <w:t xml:space="preserve"> </w:t>
      </w:r>
      <w:r>
        <w:t xml:space="preserve">to </w:t>
      </w:r>
      <w:r>
        <w:rPr>
          <w:spacing w:val="-1"/>
        </w:rPr>
        <w:t>develop</w:t>
      </w:r>
      <w:r>
        <w:t xml:space="preserve"> an understanding</w:t>
      </w:r>
      <w:r>
        <w:rPr>
          <w:spacing w:val="-2"/>
        </w:rPr>
        <w:t xml:space="preserve"> </w:t>
      </w:r>
      <w:r>
        <w:t xml:space="preserve">of </w:t>
      </w:r>
      <w:r>
        <w:rPr>
          <w:spacing w:val="-1"/>
        </w:rPr>
        <w:t>their</w:t>
      </w:r>
      <w:r>
        <w:t xml:space="preserve"> own </w:t>
      </w:r>
      <w:r>
        <w:rPr>
          <w:spacing w:val="-1"/>
        </w:rPr>
        <w:t>personal,</w:t>
      </w:r>
      <w:r>
        <w:t xml:space="preserve"> </w:t>
      </w:r>
      <w:r>
        <w:rPr>
          <w:spacing w:val="-1"/>
        </w:rPr>
        <w:t>cultural</w:t>
      </w:r>
      <w:r>
        <w:rPr>
          <w:spacing w:val="-9"/>
        </w:rPr>
        <w:t xml:space="preserve"> </w:t>
      </w:r>
      <w:r>
        <w:rPr>
          <w:spacing w:val="-1"/>
        </w:rPr>
        <w:t>values</w:t>
      </w:r>
      <w:r>
        <w:rPr>
          <w:spacing w:val="81"/>
        </w:rPr>
        <w:t xml:space="preserve"> </w:t>
      </w:r>
      <w:r>
        <w:rPr>
          <w:spacing w:val="-1"/>
        </w:rPr>
        <w:t>and</w:t>
      </w:r>
      <w:r>
        <w:t xml:space="preserve"> </w:t>
      </w:r>
      <w:r>
        <w:rPr>
          <w:spacing w:val="-1"/>
        </w:rPr>
        <w:t>beliefs</w:t>
      </w:r>
      <w:r>
        <w:t xml:space="preserve"> </w:t>
      </w:r>
      <w:r>
        <w:rPr>
          <w:spacing w:val="-1"/>
        </w:rPr>
        <w:t>as</w:t>
      </w:r>
      <w:r>
        <w:t xml:space="preserve"> one</w:t>
      </w:r>
      <w:r>
        <w:rPr>
          <w:spacing w:val="-1"/>
        </w:rPr>
        <w:t xml:space="preserve"> </w:t>
      </w:r>
      <w:r>
        <w:rPr>
          <w:spacing w:val="1"/>
        </w:rPr>
        <w:t>way</w:t>
      </w:r>
      <w:r>
        <w:rPr>
          <w:spacing w:val="-5"/>
        </w:rPr>
        <w:t xml:space="preserve"> </w:t>
      </w:r>
      <w:r>
        <w:rPr>
          <w:spacing w:val="1"/>
        </w:rPr>
        <w:t xml:space="preserve">of </w:t>
      </w:r>
      <w:r>
        <w:rPr>
          <w:spacing w:val="-1"/>
        </w:rPr>
        <w:t>appreciating</w:t>
      </w:r>
      <w:r>
        <w:rPr>
          <w:spacing w:val="-3"/>
        </w:rPr>
        <w:t xml:space="preserve"> </w:t>
      </w:r>
      <w:r>
        <w:t>the importance</w:t>
      </w:r>
      <w:r>
        <w:rPr>
          <w:spacing w:val="-1"/>
        </w:rPr>
        <w:t xml:space="preserve"> </w:t>
      </w:r>
      <w:r>
        <w:t xml:space="preserve">of </w:t>
      </w:r>
      <w:r>
        <w:rPr>
          <w:spacing w:val="-1"/>
        </w:rPr>
        <w:t>multicultural</w:t>
      </w:r>
      <w:r>
        <w:rPr>
          <w:spacing w:val="4"/>
        </w:rPr>
        <w:t xml:space="preserve"> </w:t>
      </w:r>
      <w:r>
        <w:t>identities in</w:t>
      </w:r>
      <w:r>
        <w:rPr>
          <w:spacing w:val="-9"/>
        </w:rPr>
        <w:t xml:space="preserve"> </w:t>
      </w:r>
      <w:r>
        <w:t>the</w:t>
      </w:r>
    </w:p>
    <w:p w:rsidR="00BD768C" w:rsidRDefault="00180D16">
      <w:pPr>
        <w:pStyle w:val="BodyText"/>
      </w:pPr>
      <w:r>
        <w:rPr>
          <w:spacing w:val="-1"/>
        </w:rPr>
        <w:t>lives</w:t>
      </w:r>
      <w:r>
        <w:t xml:space="preserve"> of</w:t>
      </w:r>
      <w:r>
        <w:rPr>
          <w:spacing w:val="-3"/>
        </w:rPr>
        <w:t xml:space="preserve"> </w:t>
      </w:r>
      <w:r>
        <w:rPr>
          <w:spacing w:val="-1"/>
        </w:rPr>
        <w:t>people.</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2" w:lineRule="exact"/>
        <w:rPr>
          <w:b w:val="0"/>
          <w:bCs w:val="0"/>
        </w:rPr>
      </w:pPr>
      <w:r>
        <w:rPr>
          <w:spacing w:val="-1"/>
        </w:rPr>
        <w:t>Standard</w:t>
      </w:r>
      <w:r>
        <w:t xml:space="preserve"> 3. </w:t>
      </w:r>
      <w:r>
        <w:rPr>
          <w:spacing w:val="-1"/>
        </w:rPr>
        <w:t>Cross-Cultural</w:t>
      </w:r>
      <w:r>
        <w:rPr>
          <w:spacing w:val="-4"/>
        </w:rPr>
        <w:t xml:space="preserve"> </w:t>
      </w:r>
      <w:r>
        <w:rPr>
          <w:spacing w:val="-1"/>
        </w:rPr>
        <w:t>Knowledge</w:t>
      </w:r>
    </w:p>
    <w:p w:rsidR="00BD768C" w:rsidRDefault="00180D16">
      <w:pPr>
        <w:pStyle w:val="BodyText"/>
        <w:ind w:right="191"/>
      </w:pPr>
      <w:r>
        <w:rPr>
          <w:spacing w:val="-1"/>
        </w:rPr>
        <w:t>Social</w:t>
      </w:r>
      <w:r>
        <w:t xml:space="preserve"> </w:t>
      </w:r>
      <w:r>
        <w:rPr>
          <w:spacing w:val="-1"/>
        </w:rPr>
        <w:t>workers</w:t>
      </w:r>
      <w:r>
        <w:t xml:space="preserve"> </w:t>
      </w:r>
      <w:r>
        <w:rPr>
          <w:spacing w:val="-1"/>
        </w:rPr>
        <w:t>shall</w:t>
      </w:r>
      <w:r>
        <w:t xml:space="preserve"> have</w:t>
      </w:r>
      <w:r>
        <w:rPr>
          <w:spacing w:val="-1"/>
        </w:rPr>
        <w:t xml:space="preserve"> and</w:t>
      </w:r>
      <w:r>
        <w:t xml:space="preserve"> </w:t>
      </w:r>
      <w:r>
        <w:rPr>
          <w:spacing w:val="-1"/>
        </w:rPr>
        <w:t xml:space="preserve">continue </w:t>
      </w:r>
      <w:r>
        <w:t xml:space="preserve">to develop </w:t>
      </w:r>
      <w:r>
        <w:rPr>
          <w:spacing w:val="-1"/>
        </w:rPr>
        <w:t>specialized</w:t>
      </w:r>
      <w:r>
        <w:t xml:space="preserve"> </w:t>
      </w:r>
      <w:r>
        <w:rPr>
          <w:spacing w:val="-1"/>
        </w:rPr>
        <w:t>knowledge</w:t>
      </w:r>
      <w:r>
        <w:rPr>
          <w:spacing w:val="1"/>
        </w:rPr>
        <w:t xml:space="preserve"> </w:t>
      </w:r>
      <w:r>
        <w:rPr>
          <w:spacing w:val="-1"/>
        </w:rPr>
        <w:t>and</w:t>
      </w:r>
      <w:r>
        <w:rPr>
          <w:spacing w:val="-9"/>
        </w:rPr>
        <w:t xml:space="preserve"> </w:t>
      </w:r>
      <w:r>
        <w:t>understanding</w:t>
      </w:r>
      <w:r>
        <w:rPr>
          <w:spacing w:val="85"/>
        </w:rPr>
        <w:t xml:space="preserve"> </w:t>
      </w:r>
      <w:r>
        <w:rPr>
          <w:spacing w:val="-1"/>
        </w:rPr>
        <w:t>about</w:t>
      </w:r>
      <w:r>
        <w:t xml:space="preserve"> the</w:t>
      </w:r>
      <w:r>
        <w:rPr>
          <w:spacing w:val="-1"/>
        </w:rPr>
        <w:t xml:space="preserve"> history,</w:t>
      </w:r>
      <w:r>
        <w:t xml:space="preserve"> traditions, </w:t>
      </w:r>
      <w:r>
        <w:rPr>
          <w:spacing w:val="-1"/>
        </w:rPr>
        <w:t>values,</w:t>
      </w:r>
      <w:r>
        <w:t xml:space="preserve"> family</w:t>
      </w:r>
      <w:r>
        <w:rPr>
          <w:spacing w:val="-5"/>
        </w:rPr>
        <w:t xml:space="preserve"> </w:t>
      </w:r>
      <w:r>
        <w:t xml:space="preserve">systems, </w:t>
      </w:r>
      <w:r>
        <w:rPr>
          <w:spacing w:val="-1"/>
        </w:rPr>
        <w:t>and</w:t>
      </w:r>
      <w:r>
        <w:t xml:space="preserve"> </w:t>
      </w:r>
      <w:r>
        <w:rPr>
          <w:spacing w:val="-1"/>
        </w:rPr>
        <w:t>artistic</w:t>
      </w:r>
      <w:r>
        <w:t xml:space="preserve"> </w:t>
      </w:r>
      <w:r>
        <w:rPr>
          <w:spacing w:val="-1"/>
        </w:rPr>
        <w:t>expressions</w:t>
      </w:r>
      <w:r>
        <w:t xml:space="preserve"> of </w:t>
      </w:r>
      <w:r>
        <w:rPr>
          <w:spacing w:val="-1"/>
        </w:rPr>
        <w:t>major</w:t>
      </w:r>
      <w:r>
        <w:rPr>
          <w:spacing w:val="-10"/>
        </w:rPr>
        <w:t xml:space="preserve"> </w:t>
      </w:r>
      <w:r>
        <w:rPr>
          <w:spacing w:val="-1"/>
        </w:rPr>
        <w:t>client</w:t>
      </w:r>
      <w:r>
        <w:rPr>
          <w:spacing w:val="82"/>
        </w:rPr>
        <w:t xml:space="preserve"> </w:t>
      </w:r>
      <w:r>
        <w:rPr>
          <w:spacing w:val="-1"/>
        </w:rPr>
        <w:t>groups</w:t>
      </w:r>
      <w:r>
        <w:t xml:space="preserve"> </w:t>
      </w:r>
      <w:r>
        <w:rPr>
          <w:spacing w:val="-1"/>
        </w:rPr>
        <w:t>that</w:t>
      </w:r>
      <w:r>
        <w:t xml:space="preserve"> they</w:t>
      </w:r>
      <w:r>
        <w:rPr>
          <w:spacing w:val="-12"/>
        </w:rPr>
        <w:t xml:space="preserve"> </w:t>
      </w:r>
      <w:r>
        <w:rPr>
          <w:spacing w:val="-1"/>
        </w:rPr>
        <w:t>serve.</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2" w:lineRule="exact"/>
        <w:rPr>
          <w:b w:val="0"/>
          <w:bCs w:val="0"/>
        </w:rPr>
      </w:pPr>
      <w:r>
        <w:rPr>
          <w:spacing w:val="-1"/>
        </w:rPr>
        <w:t>Standard</w:t>
      </w:r>
      <w:r>
        <w:t xml:space="preserve"> 4. </w:t>
      </w:r>
      <w:r>
        <w:rPr>
          <w:spacing w:val="-1"/>
        </w:rPr>
        <w:t>Cross-Cultural</w:t>
      </w:r>
      <w:r>
        <w:rPr>
          <w:spacing w:val="-4"/>
        </w:rPr>
        <w:t xml:space="preserve"> </w:t>
      </w:r>
      <w:r>
        <w:rPr>
          <w:spacing w:val="-1"/>
        </w:rPr>
        <w:t>Skills</w:t>
      </w:r>
    </w:p>
    <w:p w:rsidR="00BD768C" w:rsidRDefault="00180D16">
      <w:pPr>
        <w:pStyle w:val="BodyText"/>
        <w:ind w:right="402"/>
      </w:pPr>
      <w:r>
        <w:rPr>
          <w:spacing w:val="-1"/>
        </w:rPr>
        <w:t>Social</w:t>
      </w:r>
      <w:r>
        <w:t xml:space="preserve"> </w:t>
      </w:r>
      <w:r>
        <w:rPr>
          <w:spacing w:val="-1"/>
        </w:rPr>
        <w:t>workers</w:t>
      </w:r>
      <w:r>
        <w:t xml:space="preserve"> </w:t>
      </w:r>
      <w:r>
        <w:rPr>
          <w:spacing w:val="-1"/>
        </w:rPr>
        <w:t>shall</w:t>
      </w:r>
      <w:r>
        <w:t xml:space="preserve"> use</w:t>
      </w:r>
      <w:r>
        <w:rPr>
          <w:spacing w:val="1"/>
        </w:rPr>
        <w:t xml:space="preserve"> </w:t>
      </w:r>
      <w:r>
        <w:rPr>
          <w:spacing w:val="-1"/>
        </w:rPr>
        <w:t>appropriate</w:t>
      </w:r>
      <w:r>
        <w:t xml:space="preserve"> </w:t>
      </w:r>
      <w:r>
        <w:rPr>
          <w:spacing w:val="-1"/>
        </w:rPr>
        <w:t>methodological</w:t>
      </w:r>
      <w:r>
        <w:t xml:space="preserve"> </w:t>
      </w:r>
      <w:r>
        <w:rPr>
          <w:spacing w:val="-1"/>
        </w:rPr>
        <w:t>approaches,</w:t>
      </w:r>
      <w:r>
        <w:t xml:space="preserve"> skills, and </w:t>
      </w:r>
      <w:r>
        <w:rPr>
          <w:spacing w:val="-1"/>
        </w:rPr>
        <w:t>techniques</w:t>
      </w:r>
      <w:r>
        <w:rPr>
          <w:spacing w:val="-11"/>
        </w:rPr>
        <w:t xml:space="preserve"> </w:t>
      </w:r>
      <w:r>
        <w:t>that</w:t>
      </w:r>
      <w:r>
        <w:rPr>
          <w:spacing w:val="97"/>
        </w:rPr>
        <w:t xml:space="preserve"> </w:t>
      </w:r>
      <w:r>
        <w:rPr>
          <w:rFonts w:cs="Times New Roman"/>
          <w:spacing w:val="-1"/>
        </w:rPr>
        <w:t>reflect</w:t>
      </w:r>
      <w:r>
        <w:rPr>
          <w:rFonts w:cs="Times New Roman"/>
        </w:rPr>
        <w:t xml:space="preserve"> the</w:t>
      </w:r>
      <w:r>
        <w:rPr>
          <w:rFonts w:cs="Times New Roman"/>
          <w:spacing w:val="-1"/>
        </w:rPr>
        <w:t xml:space="preserve"> workers’</w:t>
      </w:r>
      <w:r>
        <w:rPr>
          <w:rFonts w:cs="Times New Roman"/>
          <w:spacing w:val="-2"/>
        </w:rPr>
        <w:t xml:space="preserve"> </w:t>
      </w:r>
      <w:r>
        <w:rPr>
          <w:rFonts w:cs="Times New Roman"/>
        </w:rPr>
        <w:t>understanding</w:t>
      </w:r>
      <w:r>
        <w:rPr>
          <w:rFonts w:cs="Times New Roman"/>
          <w:spacing w:val="-2"/>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rPr>
        <w:t>role</w:t>
      </w:r>
      <w:r>
        <w:rPr>
          <w:rFonts w:cs="Times New Roman"/>
          <w:spacing w:val="-2"/>
        </w:rPr>
        <w:t xml:space="preserve"> </w:t>
      </w:r>
      <w:r>
        <w:rPr>
          <w:rFonts w:cs="Times New Roman"/>
        </w:rPr>
        <w:t>of</w:t>
      </w:r>
      <w:r>
        <w:rPr>
          <w:rFonts w:cs="Times New Roman"/>
          <w:spacing w:val="1"/>
        </w:rPr>
        <w:t xml:space="preserve"> </w:t>
      </w:r>
      <w:r>
        <w:rPr>
          <w:rFonts w:cs="Times New Roman"/>
        </w:rPr>
        <w:t>culture</w:t>
      </w:r>
      <w:r>
        <w:rPr>
          <w:rFonts w:cs="Times New Roman"/>
          <w:spacing w:val="-2"/>
        </w:rPr>
        <w:t xml:space="preserve"> </w:t>
      </w:r>
      <w:r>
        <w:rPr>
          <w:rFonts w:cs="Times New Roman"/>
        </w:rPr>
        <w:t xml:space="preserve">in </w:t>
      </w:r>
      <w:r>
        <w:rPr>
          <w:rFonts w:cs="Times New Roman"/>
          <w:spacing w:val="1"/>
        </w:rPr>
        <w:t>th</w:t>
      </w:r>
      <w:r>
        <w:rPr>
          <w:spacing w:val="1"/>
        </w:rPr>
        <w:t>e</w:t>
      </w:r>
      <w:r>
        <w:rPr>
          <w:spacing w:val="-1"/>
        </w:rPr>
        <w:t xml:space="preserve"> helping</w:t>
      </w:r>
      <w:r>
        <w:rPr>
          <w:spacing w:val="-14"/>
        </w:rPr>
        <w:t xml:space="preserve"> </w:t>
      </w:r>
      <w:r>
        <w:t>process.</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2" w:lineRule="exact"/>
        <w:rPr>
          <w:b w:val="0"/>
          <w:bCs w:val="0"/>
        </w:rPr>
      </w:pPr>
      <w:r>
        <w:rPr>
          <w:spacing w:val="-1"/>
        </w:rPr>
        <w:t>Standard</w:t>
      </w:r>
      <w:r>
        <w:t xml:space="preserve"> 5. </w:t>
      </w:r>
      <w:r>
        <w:rPr>
          <w:spacing w:val="-1"/>
        </w:rPr>
        <w:t>Service</w:t>
      </w:r>
      <w:r>
        <w:rPr>
          <w:spacing w:val="-8"/>
        </w:rPr>
        <w:t xml:space="preserve"> </w:t>
      </w:r>
      <w:r>
        <w:rPr>
          <w:spacing w:val="-1"/>
        </w:rPr>
        <w:t>Delivery</w:t>
      </w:r>
    </w:p>
    <w:p w:rsidR="00BD768C" w:rsidRDefault="00180D16">
      <w:pPr>
        <w:pStyle w:val="BodyText"/>
        <w:ind w:right="191"/>
      </w:pPr>
      <w:r>
        <w:rPr>
          <w:spacing w:val="-1"/>
        </w:rPr>
        <w:t>Social</w:t>
      </w:r>
      <w:r>
        <w:t xml:space="preserve"> </w:t>
      </w:r>
      <w:r>
        <w:rPr>
          <w:spacing w:val="-1"/>
        </w:rPr>
        <w:t>workers</w:t>
      </w:r>
      <w:r>
        <w:t xml:space="preserve"> </w:t>
      </w:r>
      <w:r>
        <w:rPr>
          <w:spacing w:val="-1"/>
        </w:rPr>
        <w:t>shall</w:t>
      </w:r>
      <w:r>
        <w:t xml:space="preserve"> be</w:t>
      </w:r>
      <w:r>
        <w:rPr>
          <w:spacing w:val="-1"/>
        </w:rPr>
        <w:t xml:space="preserve"> knowledgeable</w:t>
      </w:r>
      <w:r>
        <w:rPr>
          <w:spacing w:val="1"/>
        </w:rPr>
        <w:t xml:space="preserve"> </w:t>
      </w:r>
      <w:r>
        <w:rPr>
          <w:spacing w:val="-1"/>
        </w:rPr>
        <w:t>about</w:t>
      </w:r>
      <w:r>
        <w:t xml:space="preserve"> and</w:t>
      </w:r>
      <w:r>
        <w:rPr>
          <w:spacing w:val="1"/>
        </w:rPr>
        <w:t xml:space="preserve"> </w:t>
      </w:r>
      <w:r>
        <w:t>skillful in the use</w:t>
      </w:r>
      <w:r>
        <w:rPr>
          <w:spacing w:val="-2"/>
        </w:rPr>
        <w:t xml:space="preserve"> </w:t>
      </w:r>
      <w:r>
        <w:t xml:space="preserve">of </w:t>
      </w:r>
      <w:r>
        <w:rPr>
          <w:spacing w:val="-1"/>
        </w:rPr>
        <w:t>services</w:t>
      </w:r>
      <w:r>
        <w:t xml:space="preserve"> </w:t>
      </w:r>
      <w:r>
        <w:rPr>
          <w:spacing w:val="-1"/>
        </w:rPr>
        <w:t xml:space="preserve">available </w:t>
      </w:r>
      <w:r>
        <w:t>in</w:t>
      </w:r>
      <w:r>
        <w:rPr>
          <w:spacing w:val="-8"/>
        </w:rPr>
        <w:t xml:space="preserve"> </w:t>
      </w:r>
      <w:r>
        <w:t>the</w:t>
      </w:r>
      <w:r>
        <w:rPr>
          <w:spacing w:val="79"/>
        </w:rPr>
        <w:t xml:space="preserve"> </w:t>
      </w:r>
      <w:r>
        <w:t>community</w:t>
      </w:r>
      <w:r>
        <w:rPr>
          <w:spacing w:val="-5"/>
        </w:rPr>
        <w:t xml:space="preserve"> </w:t>
      </w:r>
      <w:r>
        <w:rPr>
          <w:spacing w:val="-1"/>
        </w:rPr>
        <w:t>and</w:t>
      </w:r>
      <w:r>
        <w:t xml:space="preserve"> </w:t>
      </w:r>
      <w:r>
        <w:rPr>
          <w:spacing w:val="-1"/>
        </w:rPr>
        <w:t>broader</w:t>
      </w:r>
      <w:r>
        <w:t xml:space="preserve"> society</w:t>
      </w:r>
      <w:r>
        <w:rPr>
          <w:spacing w:val="-3"/>
        </w:rPr>
        <w:t xml:space="preserve"> </w:t>
      </w:r>
      <w:r>
        <w:rPr>
          <w:spacing w:val="-1"/>
        </w:rPr>
        <w:t>and</w:t>
      </w:r>
      <w:r>
        <w:t xml:space="preserve"> be</w:t>
      </w:r>
      <w:r>
        <w:rPr>
          <w:spacing w:val="1"/>
        </w:rPr>
        <w:t xml:space="preserve"> </w:t>
      </w:r>
      <w:r>
        <w:rPr>
          <w:spacing w:val="-1"/>
        </w:rPr>
        <w:t>able</w:t>
      </w:r>
      <w:r>
        <w:t xml:space="preserve"> to make</w:t>
      </w:r>
      <w:r>
        <w:rPr>
          <w:spacing w:val="-1"/>
        </w:rPr>
        <w:t xml:space="preserve"> appropriate</w:t>
      </w:r>
      <w:r>
        <w:t xml:space="preserve"> </w:t>
      </w:r>
      <w:r>
        <w:rPr>
          <w:spacing w:val="-1"/>
        </w:rPr>
        <w:t>referrals</w:t>
      </w:r>
      <w:r>
        <w:t xml:space="preserve"> for</w:t>
      </w:r>
      <w:r>
        <w:rPr>
          <w:spacing w:val="60"/>
        </w:rPr>
        <w:t xml:space="preserve"> </w:t>
      </w:r>
      <w:r>
        <w:rPr>
          <w:spacing w:val="-1"/>
        </w:rPr>
        <w:t>their</w:t>
      </w:r>
      <w:r>
        <w:rPr>
          <w:spacing w:val="6"/>
        </w:rPr>
        <w:t xml:space="preserve"> </w:t>
      </w:r>
      <w:r>
        <w:t>diverse</w:t>
      </w:r>
      <w:r>
        <w:rPr>
          <w:spacing w:val="75"/>
        </w:rPr>
        <w:t xml:space="preserve"> </w:t>
      </w:r>
      <w:r>
        <w:rPr>
          <w:spacing w:val="-1"/>
        </w:rPr>
        <w:t>clients.</w:t>
      </w:r>
    </w:p>
    <w:p w:rsidR="00BD768C" w:rsidRDefault="00BD768C">
      <w:pPr>
        <w:spacing w:before="1"/>
        <w:rPr>
          <w:rFonts w:ascii="Times New Roman" w:eastAsia="Times New Roman" w:hAnsi="Times New Roman" w:cs="Times New Roman"/>
          <w:sz w:val="25"/>
          <w:szCs w:val="25"/>
        </w:rPr>
      </w:pPr>
    </w:p>
    <w:p w:rsidR="00BD768C" w:rsidRDefault="00180D16">
      <w:pPr>
        <w:pStyle w:val="Heading5"/>
        <w:spacing w:line="272" w:lineRule="exact"/>
        <w:rPr>
          <w:b w:val="0"/>
          <w:bCs w:val="0"/>
        </w:rPr>
      </w:pPr>
      <w:r>
        <w:rPr>
          <w:spacing w:val="-1"/>
        </w:rPr>
        <w:t>Standard</w:t>
      </w:r>
      <w:r>
        <w:t xml:space="preserve"> 6. </w:t>
      </w:r>
      <w:r>
        <w:rPr>
          <w:spacing w:val="-1"/>
        </w:rPr>
        <w:t>Empowerment</w:t>
      </w:r>
      <w:r>
        <w:t xml:space="preserve"> and</w:t>
      </w:r>
      <w:r>
        <w:rPr>
          <w:spacing w:val="-7"/>
        </w:rPr>
        <w:t xml:space="preserve"> </w:t>
      </w:r>
      <w:r>
        <w:rPr>
          <w:spacing w:val="-1"/>
        </w:rPr>
        <w:t>Advocacy</w:t>
      </w:r>
    </w:p>
    <w:p w:rsidR="00BD768C" w:rsidRDefault="00180D16">
      <w:pPr>
        <w:pStyle w:val="BodyText"/>
        <w:ind w:right="191"/>
      </w:pPr>
      <w:r>
        <w:rPr>
          <w:spacing w:val="-1"/>
        </w:rPr>
        <w:t>Social</w:t>
      </w:r>
      <w:r>
        <w:t xml:space="preserve"> </w:t>
      </w:r>
      <w:r>
        <w:rPr>
          <w:spacing w:val="-1"/>
        </w:rPr>
        <w:t>workers</w:t>
      </w:r>
      <w:r>
        <w:t xml:space="preserve"> </w:t>
      </w:r>
      <w:r>
        <w:rPr>
          <w:spacing w:val="-1"/>
        </w:rPr>
        <w:t>shall</w:t>
      </w:r>
      <w:r>
        <w:t xml:space="preserve"> be</w:t>
      </w:r>
      <w:r>
        <w:rPr>
          <w:spacing w:val="1"/>
        </w:rPr>
        <w:t xml:space="preserve"> </w:t>
      </w:r>
      <w:r>
        <w:rPr>
          <w:spacing w:val="-1"/>
        </w:rPr>
        <w:t>aware</w:t>
      </w:r>
      <w:r>
        <w:rPr>
          <w:spacing w:val="-2"/>
        </w:rPr>
        <w:t xml:space="preserve"> </w:t>
      </w:r>
      <w:r>
        <w:rPr>
          <w:spacing w:val="1"/>
        </w:rPr>
        <w:t>of</w:t>
      </w:r>
      <w:r>
        <w:t xml:space="preserve"> the</w:t>
      </w:r>
      <w:r>
        <w:rPr>
          <w:spacing w:val="-2"/>
        </w:rPr>
        <w:t xml:space="preserve"> </w:t>
      </w:r>
      <w:r>
        <w:rPr>
          <w:spacing w:val="-1"/>
        </w:rPr>
        <w:t>effect</w:t>
      </w:r>
      <w:r>
        <w:t xml:space="preserve"> of social </w:t>
      </w:r>
      <w:r>
        <w:rPr>
          <w:spacing w:val="-1"/>
        </w:rPr>
        <w:t>policies</w:t>
      </w:r>
      <w:r>
        <w:t xml:space="preserve"> </w:t>
      </w:r>
      <w:r>
        <w:rPr>
          <w:spacing w:val="-1"/>
        </w:rPr>
        <w:t>and</w:t>
      </w:r>
      <w:r>
        <w:t xml:space="preserve"> </w:t>
      </w:r>
      <w:r>
        <w:rPr>
          <w:spacing w:val="-1"/>
        </w:rPr>
        <w:t>programs</w:t>
      </w:r>
      <w:r>
        <w:t xml:space="preserve"> on </w:t>
      </w:r>
      <w:r>
        <w:rPr>
          <w:spacing w:val="-1"/>
        </w:rPr>
        <w:t>diverse</w:t>
      </w:r>
      <w:r>
        <w:rPr>
          <w:spacing w:val="-14"/>
        </w:rPr>
        <w:t xml:space="preserve"> </w:t>
      </w:r>
      <w:r>
        <w:rPr>
          <w:spacing w:val="-1"/>
        </w:rPr>
        <w:t>client</w:t>
      </w:r>
      <w:r>
        <w:rPr>
          <w:spacing w:val="91"/>
        </w:rPr>
        <w:t xml:space="preserve"> </w:t>
      </w:r>
      <w:r>
        <w:t xml:space="preserve">populations, </w:t>
      </w:r>
      <w:r>
        <w:rPr>
          <w:spacing w:val="-1"/>
        </w:rPr>
        <w:t xml:space="preserve">advocating </w:t>
      </w:r>
      <w:r>
        <w:t xml:space="preserve">for </w:t>
      </w:r>
      <w:r>
        <w:rPr>
          <w:spacing w:val="-1"/>
        </w:rPr>
        <w:t>and</w:t>
      </w:r>
      <w:r>
        <w:t xml:space="preserve"> with clients </w:t>
      </w:r>
      <w:r>
        <w:rPr>
          <w:spacing w:val="-1"/>
        </w:rPr>
        <w:t>whenever</w:t>
      </w:r>
      <w:r>
        <w:rPr>
          <w:spacing w:val="-9"/>
        </w:rPr>
        <w:t xml:space="preserve"> </w:t>
      </w:r>
      <w:r>
        <w:rPr>
          <w:spacing w:val="-1"/>
        </w:rPr>
        <w:t>appropriate.</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3" w:lineRule="exact"/>
        <w:rPr>
          <w:b w:val="0"/>
          <w:bCs w:val="0"/>
        </w:rPr>
      </w:pPr>
      <w:r>
        <w:rPr>
          <w:spacing w:val="-1"/>
        </w:rPr>
        <w:t>Standard</w:t>
      </w:r>
      <w:r>
        <w:t xml:space="preserve"> 7. </w:t>
      </w:r>
      <w:r>
        <w:rPr>
          <w:spacing w:val="-1"/>
        </w:rPr>
        <w:t>Diverse</w:t>
      </w:r>
      <w:r>
        <w:rPr>
          <w:spacing w:val="-7"/>
        </w:rPr>
        <w:t xml:space="preserve"> </w:t>
      </w:r>
      <w:r>
        <w:t>Workforce</w:t>
      </w:r>
    </w:p>
    <w:p w:rsidR="00BD768C" w:rsidRDefault="00180D16">
      <w:pPr>
        <w:pStyle w:val="BodyText"/>
        <w:ind w:right="191"/>
      </w:pPr>
      <w:r>
        <w:rPr>
          <w:spacing w:val="-1"/>
        </w:rPr>
        <w:t>Social</w:t>
      </w:r>
      <w:r>
        <w:t xml:space="preserve"> </w:t>
      </w:r>
      <w:r>
        <w:rPr>
          <w:spacing w:val="-1"/>
        </w:rPr>
        <w:t>workers</w:t>
      </w:r>
      <w:r>
        <w:t xml:space="preserve"> </w:t>
      </w:r>
      <w:r>
        <w:rPr>
          <w:spacing w:val="-1"/>
        </w:rPr>
        <w:t>shall</w:t>
      </w:r>
      <w:r>
        <w:t xml:space="preserve"> support </w:t>
      </w:r>
      <w:r>
        <w:rPr>
          <w:spacing w:val="-1"/>
        </w:rPr>
        <w:t>and</w:t>
      </w:r>
      <w:r>
        <w:t xml:space="preserve"> </w:t>
      </w:r>
      <w:r>
        <w:rPr>
          <w:spacing w:val="-1"/>
        </w:rPr>
        <w:t>advocate</w:t>
      </w:r>
      <w:r>
        <w:t xml:space="preserve"> </w:t>
      </w:r>
      <w:r>
        <w:rPr>
          <w:spacing w:val="-1"/>
        </w:rPr>
        <w:t>for</w:t>
      </w:r>
      <w:r>
        <w:rPr>
          <w:spacing w:val="1"/>
        </w:rPr>
        <w:t xml:space="preserve"> </w:t>
      </w:r>
      <w:r>
        <w:t xml:space="preserve">recruitment, admissions and hiring, </w:t>
      </w:r>
      <w:r>
        <w:rPr>
          <w:spacing w:val="-1"/>
        </w:rPr>
        <w:t>and</w:t>
      </w:r>
      <w:r>
        <w:rPr>
          <w:spacing w:val="-10"/>
        </w:rPr>
        <w:t xml:space="preserve"> </w:t>
      </w:r>
      <w:r>
        <w:rPr>
          <w:spacing w:val="-1"/>
        </w:rPr>
        <w:t>retention</w:t>
      </w:r>
      <w:r>
        <w:rPr>
          <w:spacing w:val="65"/>
        </w:rPr>
        <w:t xml:space="preserve"> </w:t>
      </w:r>
      <w:r>
        <w:rPr>
          <w:spacing w:val="-1"/>
        </w:rPr>
        <w:t>efforts</w:t>
      </w:r>
      <w:r>
        <w:t xml:space="preserve"> in </w:t>
      </w:r>
      <w:r>
        <w:rPr>
          <w:spacing w:val="-1"/>
        </w:rPr>
        <w:t>social</w:t>
      </w:r>
      <w:r>
        <w:t xml:space="preserve"> work </w:t>
      </w:r>
      <w:r>
        <w:rPr>
          <w:spacing w:val="-1"/>
        </w:rPr>
        <w:t>programs</w:t>
      </w:r>
      <w:r>
        <w:t xml:space="preserve"> and </w:t>
      </w:r>
      <w:r>
        <w:rPr>
          <w:spacing w:val="-1"/>
        </w:rPr>
        <w:t>agencies</w:t>
      </w:r>
      <w:r>
        <w:t xml:space="preserve"> </w:t>
      </w:r>
      <w:r>
        <w:rPr>
          <w:spacing w:val="-1"/>
        </w:rPr>
        <w:t>that</w:t>
      </w:r>
      <w:r>
        <w:rPr>
          <w:spacing w:val="2"/>
        </w:rPr>
        <w:t xml:space="preserve"> </w:t>
      </w:r>
      <w:r>
        <w:rPr>
          <w:spacing w:val="-1"/>
        </w:rPr>
        <w:t>ensure</w:t>
      </w:r>
      <w:r>
        <w:rPr>
          <w:spacing w:val="-2"/>
        </w:rPr>
        <w:t xml:space="preserve"> </w:t>
      </w:r>
      <w:r>
        <w:t>diversity</w:t>
      </w:r>
      <w:r>
        <w:rPr>
          <w:spacing w:val="-5"/>
        </w:rPr>
        <w:t xml:space="preserve"> </w:t>
      </w:r>
      <w:r>
        <w:t>within the</w:t>
      </w:r>
      <w:r>
        <w:rPr>
          <w:spacing w:val="-14"/>
        </w:rPr>
        <w:t xml:space="preserve"> </w:t>
      </w:r>
      <w:r>
        <w:rPr>
          <w:spacing w:val="-1"/>
        </w:rPr>
        <w:t>profession.</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2" w:lineRule="exact"/>
        <w:rPr>
          <w:b w:val="0"/>
          <w:bCs w:val="0"/>
        </w:rPr>
      </w:pPr>
      <w:r>
        <w:rPr>
          <w:spacing w:val="-1"/>
        </w:rPr>
        <w:t>Standard</w:t>
      </w:r>
      <w:r>
        <w:t xml:space="preserve"> 8. </w:t>
      </w:r>
      <w:r>
        <w:rPr>
          <w:spacing w:val="-1"/>
        </w:rPr>
        <w:t>Professional</w:t>
      </w:r>
      <w:r>
        <w:rPr>
          <w:spacing w:val="-5"/>
        </w:rPr>
        <w:t xml:space="preserve"> </w:t>
      </w:r>
      <w:r>
        <w:rPr>
          <w:spacing w:val="-1"/>
        </w:rPr>
        <w:t>Education</w:t>
      </w:r>
    </w:p>
    <w:p w:rsidR="00BD768C" w:rsidRDefault="00180D16">
      <w:pPr>
        <w:pStyle w:val="BodyText"/>
        <w:ind w:right="191"/>
      </w:pPr>
      <w:r>
        <w:rPr>
          <w:spacing w:val="-1"/>
        </w:rPr>
        <w:t>Social</w:t>
      </w:r>
      <w:r>
        <w:t xml:space="preserve"> </w:t>
      </w:r>
      <w:r>
        <w:rPr>
          <w:spacing w:val="-1"/>
        </w:rPr>
        <w:t>workers</w:t>
      </w:r>
      <w:r>
        <w:t xml:space="preserve"> </w:t>
      </w:r>
      <w:r>
        <w:rPr>
          <w:spacing w:val="-1"/>
        </w:rPr>
        <w:t>shall</w:t>
      </w:r>
      <w:r>
        <w:t xml:space="preserve"> </w:t>
      </w:r>
      <w:r>
        <w:rPr>
          <w:spacing w:val="-1"/>
        </w:rPr>
        <w:t>advocate</w:t>
      </w:r>
      <w:r>
        <w:t xml:space="preserve"> for </w:t>
      </w:r>
      <w:r>
        <w:rPr>
          <w:spacing w:val="-1"/>
        </w:rPr>
        <w:t>and</w:t>
      </w:r>
      <w:r>
        <w:t xml:space="preserve"> participate</w:t>
      </w:r>
      <w:r>
        <w:rPr>
          <w:spacing w:val="-1"/>
        </w:rPr>
        <w:t xml:space="preserve"> </w:t>
      </w:r>
      <w:r>
        <w:rPr>
          <w:spacing w:val="1"/>
        </w:rPr>
        <w:t>in</w:t>
      </w:r>
      <w:r>
        <w:t xml:space="preserve"> </w:t>
      </w:r>
      <w:r>
        <w:rPr>
          <w:spacing w:val="-1"/>
        </w:rPr>
        <w:t>educational</w:t>
      </w:r>
      <w:r>
        <w:t xml:space="preserve"> and training</w:t>
      </w:r>
      <w:r>
        <w:rPr>
          <w:spacing w:val="-3"/>
        </w:rPr>
        <w:t xml:space="preserve"> </w:t>
      </w:r>
      <w:r>
        <w:rPr>
          <w:spacing w:val="-1"/>
        </w:rPr>
        <w:t>programs</w:t>
      </w:r>
      <w:r>
        <w:t xml:space="preserve"> </w:t>
      </w:r>
      <w:r>
        <w:rPr>
          <w:spacing w:val="-1"/>
        </w:rPr>
        <w:t>that</w:t>
      </w:r>
      <w:r>
        <w:rPr>
          <w:spacing w:val="-13"/>
        </w:rPr>
        <w:t xml:space="preserve"> </w:t>
      </w:r>
      <w:r>
        <w:rPr>
          <w:spacing w:val="-1"/>
        </w:rPr>
        <w:t>help</w:t>
      </w:r>
      <w:r>
        <w:rPr>
          <w:spacing w:val="81"/>
        </w:rPr>
        <w:t xml:space="preserve"> </w:t>
      </w:r>
      <w:r>
        <w:rPr>
          <w:spacing w:val="-1"/>
        </w:rPr>
        <w:t>advance cultural</w:t>
      </w:r>
      <w:r>
        <w:t xml:space="preserve"> competence</w:t>
      </w:r>
      <w:r>
        <w:rPr>
          <w:spacing w:val="-1"/>
        </w:rPr>
        <w:t xml:space="preserve"> </w:t>
      </w:r>
      <w:r>
        <w:t>within the</w:t>
      </w:r>
      <w:r>
        <w:rPr>
          <w:spacing w:val="-7"/>
        </w:rPr>
        <w:t xml:space="preserve"> </w:t>
      </w:r>
      <w:r>
        <w:rPr>
          <w:spacing w:val="-1"/>
        </w:rPr>
        <w:t>profession.</w:t>
      </w:r>
    </w:p>
    <w:p w:rsidR="00BD768C" w:rsidRDefault="00BD768C">
      <w:pPr>
        <w:spacing w:before="10"/>
        <w:rPr>
          <w:rFonts w:ascii="Times New Roman" w:eastAsia="Times New Roman" w:hAnsi="Times New Roman" w:cs="Times New Roman"/>
          <w:sz w:val="24"/>
          <w:szCs w:val="24"/>
        </w:rPr>
      </w:pPr>
    </w:p>
    <w:p w:rsidR="00BD768C" w:rsidRDefault="00180D16">
      <w:pPr>
        <w:pStyle w:val="Heading5"/>
        <w:spacing w:line="272" w:lineRule="exact"/>
        <w:rPr>
          <w:b w:val="0"/>
          <w:bCs w:val="0"/>
        </w:rPr>
      </w:pPr>
      <w:r>
        <w:rPr>
          <w:spacing w:val="-1"/>
        </w:rPr>
        <w:t>Standard</w:t>
      </w:r>
      <w:r>
        <w:t xml:space="preserve"> 9. </w:t>
      </w:r>
      <w:r>
        <w:rPr>
          <w:spacing w:val="-1"/>
        </w:rPr>
        <w:t>Language</w:t>
      </w:r>
      <w:r>
        <w:rPr>
          <w:spacing w:val="-7"/>
        </w:rPr>
        <w:t xml:space="preserve"> </w:t>
      </w:r>
      <w:r>
        <w:rPr>
          <w:spacing w:val="-1"/>
        </w:rPr>
        <w:t>Diversity</w:t>
      </w:r>
    </w:p>
    <w:p w:rsidR="00BD768C" w:rsidRDefault="00180D16">
      <w:pPr>
        <w:pStyle w:val="BodyText"/>
        <w:ind w:right="191"/>
      </w:pPr>
      <w:r>
        <w:rPr>
          <w:spacing w:val="-1"/>
        </w:rPr>
        <w:t>Social</w:t>
      </w:r>
      <w:r>
        <w:t xml:space="preserve"> </w:t>
      </w:r>
      <w:r>
        <w:rPr>
          <w:spacing w:val="-1"/>
        </w:rPr>
        <w:t>workers</w:t>
      </w:r>
      <w:r>
        <w:t xml:space="preserve"> </w:t>
      </w:r>
      <w:r>
        <w:rPr>
          <w:spacing w:val="-1"/>
        </w:rPr>
        <w:t>shall</w:t>
      </w:r>
      <w:r>
        <w:t xml:space="preserve"> seek</w:t>
      </w:r>
      <w:r>
        <w:rPr>
          <w:spacing w:val="2"/>
        </w:rPr>
        <w:t xml:space="preserve"> </w:t>
      </w:r>
      <w:r>
        <w:t>to provide</w:t>
      </w:r>
      <w:r>
        <w:rPr>
          <w:spacing w:val="-1"/>
        </w:rPr>
        <w:t xml:space="preserve"> </w:t>
      </w:r>
      <w:r>
        <w:t xml:space="preserve">or </w:t>
      </w:r>
      <w:r>
        <w:rPr>
          <w:spacing w:val="-1"/>
        </w:rPr>
        <w:t>advocate</w:t>
      </w:r>
      <w:r>
        <w:t xml:space="preserve"> for the</w:t>
      </w:r>
      <w:r>
        <w:rPr>
          <w:spacing w:val="-2"/>
        </w:rPr>
        <w:t xml:space="preserve"> </w:t>
      </w:r>
      <w:r>
        <w:rPr>
          <w:spacing w:val="-1"/>
        </w:rPr>
        <w:t>provision</w:t>
      </w:r>
      <w:r>
        <w:t xml:space="preserve"> of</w:t>
      </w:r>
      <w:r>
        <w:rPr>
          <w:spacing w:val="-1"/>
        </w:rPr>
        <w:t xml:space="preserve"> </w:t>
      </w:r>
      <w:r>
        <w:t xml:space="preserve">information, </w:t>
      </w:r>
      <w:r>
        <w:rPr>
          <w:spacing w:val="-1"/>
        </w:rPr>
        <w:t>referrals,</w:t>
      </w:r>
      <w:r>
        <w:rPr>
          <w:spacing w:val="-8"/>
        </w:rPr>
        <w:t xml:space="preserve"> </w:t>
      </w:r>
      <w:r>
        <w:rPr>
          <w:spacing w:val="-1"/>
        </w:rPr>
        <w:t>and</w:t>
      </w:r>
      <w:r>
        <w:rPr>
          <w:spacing w:val="69"/>
        </w:rPr>
        <w:t xml:space="preserve"> </w:t>
      </w:r>
      <w:r>
        <w:rPr>
          <w:spacing w:val="-1"/>
        </w:rPr>
        <w:t>services</w:t>
      </w:r>
      <w:r>
        <w:t xml:space="preserve"> in the</w:t>
      </w:r>
      <w:r>
        <w:rPr>
          <w:spacing w:val="-1"/>
        </w:rPr>
        <w:t xml:space="preserve"> language</w:t>
      </w:r>
      <w:r>
        <w:rPr>
          <w:spacing w:val="1"/>
        </w:rPr>
        <w:t xml:space="preserve"> </w:t>
      </w:r>
      <w:r>
        <w:rPr>
          <w:spacing w:val="-1"/>
        </w:rPr>
        <w:t>appropriate</w:t>
      </w:r>
      <w:r>
        <w:t xml:space="preserve"> to the</w:t>
      </w:r>
      <w:r>
        <w:rPr>
          <w:spacing w:val="1"/>
        </w:rPr>
        <w:t xml:space="preserve"> </w:t>
      </w:r>
      <w:r>
        <w:rPr>
          <w:spacing w:val="-1"/>
        </w:rPr>
        <w:t>client,</w:t>
      </w:r>
      <w:r>
        <w:t xml:space="preserve"> which </w:t>
      </w:r>
      <w:r>
        <w:rPr>
          <w:spacing w:val="1"/>
        </w:rPr>
        <w:t>may</w:t>
      </w:r>
      <w:r>
        <w:rPr>
          <w:spacing w:val="-5"/>
        </w:rPr>
        <w:t xml:space="preserve"> </w:t>
      </w:r>
      <w:r>
        <w:t>include</w:t>
      </w:r>
      <w:r>
        <w:rPr>
          <w:spacing w:val="-1"/>
        </w:rPr>
        <w:t xml:space="preserve"> </w:t>
      </w:r>
      <w:r>
        <w:t>use</w:t>
      </w:r>
      <w:r>
        <w:rPr>
          <w:spacing w:val="-1"/>
        </w:rPr>
        <w:t xml:space="preserve"> </w:t>
      </w:r>
      <w:r>
        <w:rPr>
          <w:spacing w:val="1"/>
        </w:rPr>
        <w:t>of</w:t>
      </w:r>
      <w:r>
        <w:rPr>
          <w:spacing w:val="-14"/>
        </w:rPr>
        <w:t xml:space="preserve"> </w:t>
      </w:r>
      <w:r>
        <w:rPr>
          <w:spacing w:val="-1"/>
        </w:rPr>
        <w:t>interpreters.</w:t>
      </w:r>
    </w:p>
    <w:p w:rsidR="00BD768C" w:rsidRDefault="00BD768C">
      <w:pPr>
        <w:spacing w:before="10"/>
        <w:rPr>
          <w:rFonts w:ascii="Times New Roman" w:eastAsia="Times New Roman" w:hAnsi="Times New Roman" w:cs="Times New Roman"/>
          <w:sz w:val="24"/>
          <w:szCs w:val="24"/>
        </w:rPr>
      </w:pPr>
    </w:p>
    <w:p w:rsidR="00BD768C" w:rsidRDefault="00180D16">
      <w:pPr>
        <w:pStyle w:val="Heading5"/>
        <w:rPr>
          <w:b w:val="0"/>
          <w:bCs w:val="0"/>
        </w:rPr>
      </w:pPr>
      <w:r>
        <w:rPr>
          <w:spacing w:val="-1"/>
        </w:rPr>
        <w:t>Standard</w:t>
      </w:r>
      <w:r>
        <w:t xml:space="preserve"> 10. </w:t>
      </w:r>
      <w:r>
        <w:rPr>
          <w:spacing w:val="-1"/>
        </w:rPr>
        <w:t>Cross-Cultural</w:t>
      </w:r>
      <w:r>
        <w:rPr>
          <w:spacing w:val="-5"/>
        </w:rPr>
        <w:t xml:space="preserve"> </w:t>
      </w:r>
      <w:r>
        <w:rPr>
          <w:spacing w:val="-1"/>
        </w:rPr>
        <w:t>Leadership</w:t>
      </w:r>
    </w:p>
    <w:p w:rsidR="00BD768C" w:rsidRDefault="00180D16" w:rsidP="0095342C">
      <w:pPr>
        <w:pStyle w:val="BodyText"/>
        <w:ind w:right="735"/>
        <w:rPr>
          <w:spacing w:val="-1"/>
        </w:rPr>
      </w:pPr>
      <w:r>
        <w:rPr>
          <w:spacing w:val="-1"/>
        </w:rPr>
        <w:t>Social</w:t>
      </w:r>
      <w:r>
        <w:t xml:space="preserve"> </w:t>
      </w:r>
      <w:r>
        <w:rPr>
          <w:spacing w:val="-1"/>
        </w:rPr>
        <w:t>workers</w:t>
      </w:r>
      <w:r>
        <w:t xml:space="preserve"> </w:t>
      </w:r>
      <w:r>
        <w:rPr>
          <w:spacing w:val="-1"/>
        </w:rPr>
        <w:t>shall</w:t>
      </w:r>
      <w:r>
        <w:t xml:space="preserve"> be</w:t>
      </w:r>
      <w:r>
        <w:rPr>
          <w:spacing w:val="1"/>
        </w:rPr>
        <w:t xml:space="preserve"> </w:t>
      </w:r>
      <w:r>
        <w:t xml:space="preserve">able to </w:t>
      </w:r>
      <w:r>
        <w:rPr>
          <w:spacing w:val="-1"/>
        </w:rPr>
        <w:t>communicate</w:t>
      </w:r>
      <w:r>
        <w:t xml:space="preserve"> information about </w:t>
      </w:r>
      <w:r>
        <w:rPr>
          <w:spacing w:val="-1"/>
        </w:rPr>
        <w:t xml:space="preserve">diverse </w:t>
      </w:r>
      <w:r>
        <w:t xml:space="preserve">client </w:t>
      </w:r>
      <w:r>
        <w:rPr>
          <w:spacing w:val="-1"/>
        </w:rPr>
        <w:t>groups</w:t>
      </w:r>
      <w:r>
        <w:rPr>
          <w:spacing w:val="-10"/>
        </w:rPr>
        <w:t xml:space="preserve"> </w:t>
      </w:r>
      <w:r>
        <w:t>to</w:t>
      </w:r>
      <w:r>
        <w:rPr>
          <w:spacing w:val="61"/>
        </w:rPr>
        <w:t xml:space="preserve"> </w:t>
      </w:r>
      <w:r>
        <w:t>other</w:t>
      </w:r>
      <w:r>
        <w:rPr>
          <w:spacing w:val="-6"/>
        </w:rPr>
        <w:t xml:space="preserve"> </w:t>
      </w:r>
      <w:r>
        <w:rPr>
          <w:spacing w:val="-1"/>
        </w:rPr>
        <w:t>professionals.</w:t>
      </w:r>
    </w:p>
    <w:p w:rsidR="0095342C" w:rsidRDefault="0095342C" w:rsidP="0095342C">
      <w:pPr>
        <w:pStyle w:val="BodyText"/>
        <w:ind w:right="735"/>
        <w:rPr>
          <w:spacing w:val="-1"/>
        </w:rPr>
      </w:pPr>
    </w:p>
    <w:p w:rsidR="0095342C" w:rsidRDefault="0095342C" w:rsidP="0095342C">
      <w:pPr>
        <w:pStyle w:val="BodyText"/>
        <w:ind w:right="735"/>
        <w:rPr>
          <w:spacing w:val="-1"/>
        </w:rPr>
      </w:pPr>
    </w:p>
    <w:p w:rsidR="0095342C" w:rsidRDefault="0095342C" w:rsidP="0095342C">
      <w:pPr>
        <w:spacing w:before="52"/>
        <w:rPr>
          <w:rFonts w:ascii="Arial" w:eastAsia="Arial" w:hAnsi="Arial" w:cs="Arial"/>
          <w:sz w:val="16"/>
          <w:szCs w:val="16"/>
        </w:rPr>
      </w:pPr>
      <w:r>
        <w:rPr>
          <w:rFonts w:ascii="Arial"/>
          <w:spacing w:val="-1"/>
          <w:sz w:val="16"/>
        </w:rPr>
        <w:t xml:space="preserve">  Prepared</w:t>
      </w:r>
      <w:r>
        <w:rPr>
          <w:rFonts w:ascii="Arial"/>
          <w:sz w:val="16"/>
        </w:rPr>
        <w:t xml:space="preserve"> </w:t>
      </w:r>
      <w:r>
        <w:rPr>
          <w:rFonts w:ascii="Arial"/>
          <w:spacing w:val="-1"/>
          <w:sz w:val="16"/>
        </w:rPr>
        <w:t>by</w:t>
      </w:r>
      <w:r>
        <w:rPr>
          <w:rFonts w:ascii="Arial"/>
          <w:spacing w:val="-5"/>
          <w:sz w:val="16"/>
        </w:rPr>
        <w:t xml:space="preserve"> </w:t>
      </w:r>
      <w:r>
        <w:rPr>
          <w:rFonts w:ascii="Arial"/>
          <w:spacing w:val="-1"/>
          <w:sz w:val="16"/>
        </w:rPr>
        <w:t>the</w:t>
      </w:r>
    </w:p>
    <w:p w:rsidR="0095342C" w:rsidRDefault="0095342C" w:rsidP="0095342C">
      <w:pPr>
        <w:spacing w:before="3"/>
        <w:ind w:left="100" w:right="6969"/>
        <w:rPr>
          <w:rFonts w:ascii="Arial" w:eastAsia="Arial" w:hAnsi="Arial" w:cs="Arial"/>
          <w:sz w:val="16"/>
          <w:szCs w:val="16"/>
        </w:rPr>
      </w:pPr>
      <w:r>
        <w:rPr>
          <w:rFonts w:ascii="Arial"/>
          <w:spacing w:val="-2"/>
          <w:sz w:val="16"/>
        </w:rPr>
        <w:t>NASW</w:t>
      </w:r>
      <w:r>
        <w:rPr>
          <w:rFonts w:ascii="Arial"/>
          <w:spacing w:val="5"/>
          <w:sz w:val="16"/>
        </w:rPr>
        <w:t xml:space="preserve"> </w:t>
      </w:r>
      <w:r>
        <w:rPr>
          <w:rFonts w:ascii="Arial"/>
          <w:spacing w:val="-1"/>
          <w:sz w:val="16"/>
        </w:rPr>
        <w:t>National</w:t>
      </w:r>
      <w:r>
        <w:rPr>
          <w:rFonts w:ascii="Arial"/>
          <w:spacing w:val="21"/>
          <w:sz w:val="16"/>
        </w:rPr>
        <w:t xml:space="preserve"> </w:t>
      </w:r>
      <w:r>
        <w:rPr>
          <w:rFonts w:ascii="Arial"/>
          <w:spacing w:val="-1"/>
          <w:sz w:val="16"/>
        </w:rPr>
        <w:t>Committee</w:t>
      </w:r>
      <w:r>
        <w:rPr>
          <w:rFonts w:ascii="Arial"/>
          <w:spacing w:val="27"/>
          <w:sz w:val="16"/>
        </w:rPr>
        <w:t xml:space="preserve"> </w:t>
      </w:r>
      <w:r>
        <w:rPr>
          <w:rFonts w:ascii="Arial"/>
          <w:spacing w:val="-1"/>
          <w:sz w:val="16"/>
        </w:rPr>
        <w:t>on</w:t>
      </w:r>
      <w:r>
        <w:rPr>
          <w:rFonts w:ascii="Arial"/>
          <w:sz w:val="16"/>
        </w:rPr>
        <w:t xml:space="preserve"> </w:t>
      </w:r>
      <w:r>
        <w:rPr>
          <w:rFonts w:ascii="Arial"/>
          <w:spacing w:val="-1"/>
          <w:sz w:val="16"/>
        </w:rPr>
        <w:t>Racial</w:t>
      </w:r>
      <w:r>
        <w:rPr>
          <w:rFonts w:ascii="Arial"/>
          <w:spacing w:val="-2"/>
          <w:sz w:val="16"/>
        </w:rPr>
        <w:t xml:space="preserve"> </w:t>
      </w:r>
      <w:r>
        <w:rPr>
          <w:rFonts w:ascii="Arial"/>
          <w:spacing w:val="-1"/>
          <w:sz w:val="16"/>
        </w:rPr>
        <w:t>and</w:t>
      </w:r>
      <w:r>
        <w:rPr>
          <w:rFonts w:ascii="Arial"/>
          <w:sz w:val="16"/>
        </w:rPr>
        <w:t xml:space="preserve"> </w:t>
      </w:r>
      <w:r>
        <w:rPr>
          <w:rFonts w:ascii="Arial"/>
          <w:spacing w:val="-1"/>
          <w:sz w:val="16"/>
        </w:rPr>
        <w:t>Ethnic</w:t>
      </w:r>
      <w:r>
        <w:rPr>
          <w:rFonts w:ascii="Arial"/>
          <w:spacing w:val="-9"/>
          <w:sz w:val="16"/>
        </w:rPr>
        <w:t xml:space="preserve"> </w:t>
      </w:r>
      <w:r>
        <w:rPr>
          <w:rFonts w:ascii="Arial"/>
          <w:spacing w:val="-1"/>
          <w:sz w:val="16"/>
        </w:rPr>
        <w:t>Diversity</w:t>
      </w:r>
    </w:p>
    <w:p w:rsidR="0095342C" w:rsidRDefault="0095342C" w:rsidP="0095342C">
      <w:pPr>
        <w:pStyle w:val="BodyText"/>
        <w:ind w:right="735"/>
        <w:sectPr w:rsidR="0095342C">
          <w:footerReference w:type="default" r:id="rId74"/>
          <w:pgSz w:w="12240" w:h="15840"/>
          <w:pgMar w:top="1380" w:right="1320" w:bottom="1400" w:left="1340" w:header="0" w:footer="1216" w:gutter="0"/>
          <w:cols w:space="720"/>
        </w:sectPr>
      </w:pPr>
      <w:r>
        <w:rPr>
          <w:rFonts w:ascii="Arial"/>
          <w:spacing w:val="-1"/>
          <w:sz w:val="16"/>
        </w:rPr>
        <w:t>Adopted</w:t>
      </w:r>
      <w:r>
        <w:rPr>
          <w:rFonts w:ascii="Arial"/>
          <w:sz w:val="16"/>
        </w:rPr>
        <w:t xml:space="preserve"> </w:t>
      </w:r>
      <w:r>
        <w:rPr>
          <w:rFonts w:ascii="Arial"/>
          <w:spacing w:val="-1"/>
          <w:sz w:val="16"/>
        </w:rPr>
        <w:t>by</w:t>
      </w:r>
      <w:r>
        <w:rPr>
          <w:rFonts w:ascii="Arial"/>
          <w:spacing w:val="-3"/>
          <w:sz w:val="16"/>
        </w:rPr>
        <w:t xml:space="preserve"> </w:t>
      </w:r>
      <w:r>
        <w:rPr>
          <w:rFonts w:ascii="Arial"/>
          <w:spacing w:val="-1"/>
          <w:sz w:val="16"/>
        </w:rPr>
        <w:t>the</w:t>
      </w:r>
      <w:r>
        <w:rPr>
          <w:rFonts w:ascii="Arial"/>
          <w:sz w:val="16"/>
        </w:rPr>
        <w:t xml:space="preserve"> </w:t>
      </w:r>
      <w:r>
        <w:rPr>
          <w:rFonts w:ascii="Arial"/>
          <w:spacing w:val="-2"/>
          <w:sz w:val="16"/>
        </w:rPr>
        <w:t>NASW</w:t>
      </w:r>
      <w:r>
        <w:rPr>
          <w:rFonts w:ascii="Arial"/>
          <w:spacing w:val="2"/>
          <w:sz w:val="16"/>
        </w:rPr>
        <w:t xml:space="preserve"> </w:t>
      </w:r>
      <w:r>
        <w:rPr>
          <w:rFonts w:ascii="Arial"/>
          <w:spacing w:val="-1"/>
          <w:sz w:val="16"/>
        </w:rPr>
        <w:t>Board</w:t>
      </w:r>
      <w:r>
        <w:rPr>
          <w:rFonts w:ascii="Arial"/>
          <w:sz w:val="16"/>
        </w:rPr>
        <w:t xml:space="preserve"> </w:t>
      </w:r>
      <w:r>
        <w:rPr>
          <w:rFonts w:ascii="Arial"/>
          <w:spacing w:val="-1"/>
          <w:sz w:val="16"/>
        </w:rPr>
        <w:t>of Directors</w:t>
      </w:r>
    </w:p>
    <w:p w:rsidR="00BD768C" w:rsidRDefault="00180D16" w:rsidP="0095342C">
      <w:pPr>
        <w:spacing w:before="52"/>
        <w:rPr>
          <w:rFonts w:ascii="Arial" w:eastAsia="Arial" w:hAnsi="Arial" w:cs="Arial"/>
          <w:sz w:val="16"/>
          <w:szCs w:val="16"/>
        </w:rPr>
      </w:pPr>
      <w:r>
        <w:rPr>
          <w:rFonts w:ascii="Arial"/>
          <w:spacing w:val="-1"/>
          <w:sz w:val="16"/>
        </w:rPr>
        <w:t>Prepared</w:t>
      </w:r>
      <w:r>
        <w:rPr>
          <w:rFonts w:ascii="Arial"/>
          <w:sz w:val="16"/>
        </w:rPr>
        <w:t xml:space="preserve"> </w:t>
      </w:r>
      <w:r>
        <w:rPr>
          <w:rFonts w:ascii="Arial"/>
          <w:spacing w:val="-1"/>
          <w:sz w:val="16"/>
        </w:rPr>
        <w:t>by</w:t>
      </w:r>
      <w:r>
        <w:rPr>
          <w:rFonts w:ascii="Arial"/>
          <w:spacing w:val="-5"/>
          <w:sz w:val="16"/>
        </w:rPr>
        <w:t xml:space="preserve"> </w:t>
      </w:r>
      <w:r>
        <w:rPr>
          <w:rFonts w:ascii="Arial"/>
          <w:spacing w:val="-1"/>
          <w:sz w:val="16"/>
        </w:rPr>
        <w:t>the</w:t>
      </w:r>
    </w:p>
    <w:p w:rsidR="00BD768C" w:rsidRDefault="00180D16">
      <w:pPr>
        <w:spacing w:before="3"/>
        <w:ind w:left="100" w:right="6969"/>
        <w:rPr>
          <w:rFonts w:ascii="Arial" w:eastAsia="Arial" w:hAnsi="Arial" w:cs="Arial"/>
          <w:sz w:val="16"/>
          <w:szCs w:val="16"/>
        </w:rPr>
      </w:pPr>
      <w:r>
        <w:rPr>
          <w:rFonts w:ascii="Arial"/>
          <w:spacing w:val="-2"/>
          <w:sz w:val="16"/>
        </w:rPr>
        <w:t>NASW</w:t>
      </w:r>
      <w:r>
        <w:rPr>
          <w:rFonts w:ascii="Arial"/>
          <w:spacing w:val="5"/>
          <w:sz w:val="16"/>
        </w:rPr>
        <w:t xml:space="preserve"> </w:t>
      </w:r>
      <w:r>
        <w:rPr>
          <w:rFonts w:ascii="Arial"/>
          <w:spacing w:val="-1"/>
          <w:sz w:val="16"/>
        </w:rPr>
        <w:t>National</w:t>
      </w:r>
      <w:r>
        <w:rPr>
          <w:rFonts w:ascii="Arial"/>
          <w:spacing w:val="21"/>
          <w:sz w:val="16"/>
        </w:rPr>
        <w:t xml:space="preserve"> </w:t>
      </w:r>
      <w:r>
        <w:rPr>
          <w:rFonts w:ascii="Arial"/>
          <w:spacing w:val="-1"/>
          <w:sz w:val="16"/>
        </w:rPr>
        <w:t>Committee</w:t>
      </w:r>
      <w:r>
        <w:rPr>
          <w:rFonts w:ascii="Arial"/>
          <w:spacing w:val="27"/>
          <w:sz w:val="16"/>
        </w:rPr>
        <w:t xml:space="preserve"> </w:t>
      </w:r>
      <w:r>
        <w:rPr>
          <w:rFonts w:ascii="Arial"/>
          <w:spacing w:val="-1"/>
          <w:sz w:val="16"/>
        </w:rPr>
        <w:t>on</w:t>
      </w:r>
      <w:r>
        <w:rPr>
          <w:rFonts w:ascii="Arial"/>
          <w:sz w:val="16"/>
        </w:rPr>
        <w:t xml:space="preserve"> </w:t>
      </w:r>
      <w:r>
        <w:rPr>
          <w:rFonts w:ascii="Arial"/>
          <w:spacing w:val="-1"/>
          <w:sz w:val="16"/>
        </w:rPr>
        <w:t>Racial</w:t>
      </w:r>
      <w:r>
        <w:rPr>
          <w:rFonts w:ascii="Arial"/>
          <w:spacing w:val="-2"/>
          <w:sz w:val="16"/>
        </w:rPr>
        <w:t xml:space="preserve"> </w:t>
      </w:r>
      <w:r>
        <w:rPr>
          <w:rFonts w:ascii="Arial"/>
          <w:spacing w:val="-1"/>
          <w:sz w:val="16"/>
        </w:rPr>
        <w:t>and</w:t>
      </w:r>
      <w:r>
        <w:rPr>
          <w:rFonts w:ascii="Arial"/>
          <w:sz w:val="16"/>
        </w:rPr>
        <w:t xml:space="preserve"> </w:t>
      </w:r>
      <w:r>
        <w:rPr>
          <w:rFonts w:ascii="Arial"/>
          <w:spacing w:val="-1"/>
          <w:sz w:val="16"/>
        </w:rPr>
        <w:t>Ethnic</w:t>
      </w:r>
      <w:r>
        <w:rPr>
          <w:rFonts w:ascii="Arial"/>
          <w:spacing w:val="-9"/>
          <w:sz w:val="16"/>
        </w:rPr>
        <w:t xml:space="preserve"> </w:t>
      </w:r>
      <w:r>
        <w:rPr>
          <w:rFonts w:ascii="Arial"/>
          <w:spacing w:val="-1"/>
          <w:sz w:val="16"/>
        </w:rPr>
        <w:t>Diversity</w:t>
      </w:r>
    </w:p>
    <w:p w:rsidR="00BD768C" w:rsidRDefault="00180D16">
      <w:pPr>
        <w:spacing w:before="3"/>
        <w:ind w:left="100"/>
        <w:rPr>
          <w:rFonts w:ascii="Arial" w:eastAsia="Arial" w:hAnsi="Arial" w:cs="Arial"/>
          <w:sz w:val="16"/>
          <w:szCs w:val="16"/>
        </w:rPr>
      </w:pPr>
      <w:r>
        <w:rPr>
          <w:rFonts w:ascii="Arial"/>
          <w:spacing w:val="-1"/>
          <w:sz w:val="16"/>
        </w:rPr>
        <w:t>Adopted</w:t>
      </w:r>
      <w:r>
        <w:rPr>
          <w:rFonts w:ascii="Arial"/>
          <w:sz w:val="16"/>
        </w:rPr>
        <w:t xml:space="preserve"> </w:t>
      </w:r>
      <w:r>
        <w:rPr>
          <w:rFonts w:ascii="Arial"/>
          <w:spacing w:val="-1"/>
          <w:sz w:val="16"/>
        </w:rPr>
        <w:t>by</w:t>
      </w:r>
      <w:r>
        <w:rPr>
          <w:rFonts w:ascii="Arial"/>
          <w:spacing w:val="-3"/>
          <w:sz w:val="16"/>
        </w:rPr>
        <w:t xml:space="preserve"> </w:t>
      </w:r>
      <w:r>
        <w:rPr>
          <w:rFonts w:ascii="Arial"/>
          <w:spacing w:val="-1"/>
          <w:sz w:val="16"/>
        </w:rPr>
        <w:t>the</w:t>
      </w:r>
      <w:r>
        <w:rPr>
          <w:rFonts w:ascii="Arial"/>
          <w:sz w:val="16"/>
        </w:rPr>
        <w:t xml:space="preserve"> </w:t>
      </w:r>
      <w:r>
        <w:rPr>
          <w:rFonts w:ascii="Arial"/>
          <w:spacing w:val="-2"/>
          <w:sz w:val="16"/>
        </w:rPr>
        <w:t>NASW</w:t>
      </w:r>
      <w:r>
        <w:rPr>
          <w:rFonts w:ascii="Arial"/>
          <w:spacing w:val="2"/>
          <w:sz w:val="16"/>
        </w:rPr>
        <w:t xml:space="preserve"> </w:t>
      </w:r>
      <w:r>
        <w:rPr>
          <w:rFonts w:ascii="Arial"/>
          <w:spacing w:val="-1"/>
          <w:sz w:val="16"/>
        </w:rPr>
        <w:t>Board</w:t>
      </w:r>
      <w:r>
        <w:rPr>
          <w:rFonts w:ascii="Arial"/>
          <w:sz w:val="16"/>
        </w:rPr>
        <w:t xml:space="preserve"> </w:t>
      </w:r>
      <w:r>
        <w:rPr>
          <w:rFonts w:ascii="Arial"/>
          <w:spacing w:val="-1"/>
          <w:sz w:val="16"/>
        </w:rPr>
        <w:t>of</w:t>
      </w:r>
      <w:r>
        <w:rPr>
          <w:rFonts w:ascii="Arial"/>
          <w:spacing w:val="-14"/>
          <w:sz w:val="16"/>
        </w:rPr>
        <w:t xml:space="preserve"> </w:t>
      </w:r>
      <w:r>
        <w:rPr>
          <w:rFonts w:ascii="Arial"/>
          <w:spacing w:val="-1"/>
          <w:sz w:val="16"/>
        </w:rPr>
        <w:t>Directors</w:t>
      </w:r>
    </w:p>
    <w:sectPr w:rsidR="00BD768C">
      <w:footerReference w:type="default" r:id="rId75"/>
      <w:pgSz w:w="12240" w:h="15840"/>
      <w:pgMar w:top="1380" w:right="1720" w:bottom="1400" w:left="1340" w:header="0" w:footer="1216" w:gutter="0"/>
      <w:pgNumType w:start="2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319" w:rsidRDefault="00555319">
      <w:r>
        <w:separator/>
      </w:r>
    </w:p>
  </w:endnote>
  <w:endnote w:type="continuationSeparator" w:id="0">
    <w:p w:rsidR="00555319" w:rsidRDefault="00555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Garamond-Bold">
    <w:charset w:val="00"/>
    <w:family w:val="auto"/>
    <w:pitch w:val="variable"/>
    <w:sig w:usb0="00000287" w:usb1="00000000" w:usb2="00000000" w:usb3="00000000" w:csb0="0000009F" w:csb1="00000000"/>
  </w:font>
  <w:font w:name="Blackadder ITC">
    <w:altName w:val="Blackadder ITC"/>
    <w:panose1 w:val="04020505051007020D02"/>
    <w:charset w:val="00"/>
    <w:family w:val="decorative"/>
    <w:pitch w:val="variable"/>
    <w:sig w:usb0="00000003" w:usb1="00000000" w:usb2="00000000" w:usb3="00000000" w:csb0="00000001" w:csb1="00000000"/>
  </w:font>
  <w:font w:name="Times New Roman,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888" behindDoc="1" locked="0" layoutInCell="1" allowOverlap="1">
              <wp:simplePos x="0" y="0"/>
              <wp:positionH relativeFrom="page">
                <wp:posOffset>4020185</wp:posOffset>
              </wp:positionH>
              <wp:positionV relativeFrom="page">
                <wp:posOffset>8689340</wp:posOffset>
              </wp:positionV>
              <wp:extent cx="194310" cy="165735"/>
              <wp:effectExtent l="635" t="635" r="0" b="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62" type="#_x0000_t202" style="position:absolute;margin-left:316.55pt;margin-top:684.2pt;width:15.3pt;height:13.05pt;z-index:-3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912" behindDoc="1" locked="0" layoutInCell="1" allowOverlap="1">
              <wp:simplePos x="0" y="0"/>
              <wp:positionH relativeFrom="page">
                <wp:posOffset>4031615</wp:posOffset>
              </wp:positionH>
              <wp:positionV relativeFrom="page">
                <wp:posOffset>8689340</wp:posOffset>
              </wp:positionV>
              <wp:extent cx="168910" cy="165735"/>
              <wp:effectExtent l="2540" t="635" r="0" b="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8" o:spid="_x0000_s1263" type="#_x0000_t202" style="position:absolute;margin-left:317.45pt;margin-top:684.2pt;width:13.3pt;height:13.05pt;z-index:-3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4QsAIAALE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" filled="f" stroked="f">
              <v:textbox inset="0,0,0,0">
                <w:txbxContent>
                  <w:p w:rsidR="004E6FBC" w:rsidRDefault="004E6FBC">
                    <w:pPr>
                      <w:spacing w:line="245" w:lineRule="exact"/>
                      <w:ind w:left="20"/>
                      <w:rPr>
                        <w:rFonts w:ascii="Calibri" w:eastAsia="Calibri" w:hAnsi="Calibri" w:cs="Calibri"/>
                      </w:rPr>
                    </w:pPr>
                    <w:r>
                      <w:rPr>
                        <w:rFonts w:ascii="Calibri"/>
                      </w:rPr>
                      <w:t>30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936" behindDoc="1" locked="0" layoutInCell="1" allowOverlap="1">
              <wp:simplePos x="0" y="0"/>
              <wp:positionH relativeFrom="page">
                <wp:posOffset>4020185</wp:posOffset>
              </wp:positionH>
              <wp:positionV relativeFrom="page">
                <wp:posOffset>8689340</wp:posOffset>
              </wp:positionV>
              <wp:extent cx="194310" cy="165735"/>
              <wp:effectExtent l="635" t="635"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64" type="#_x0000_t202" style="position:absolute;margin-left:316.55pt;margin-top:684.2pt;width:15.3pt;height:13.05pt;z-index:-3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1isAIAALE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39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984" behindDoc="1" locked="0" layoutInCell="1" allowOverlap="1">
              <wp:simplePos x="0" y="0"/>
              <wp:positionH relativeFrom="page">
                <wp:posOffset>4020185</wp:posOffset>
              </wp:positionH>
              <wp:positionV relativeFrom="page">
                <wp:posOffset>8689340</wp:posOffset>
              </wp:positionV>
              <wp:extent cx="194310" cy="165735"/>
              <wp:effectExtent l="635" t="635"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65" type="#_x0000_t202" style="position:absolute;margin-left:316.55pt;margin-top:684.2pt;width:15.3pt;height:13.05pt;z-index:-33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PnsQIAALE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48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032" behindDoc="1" locked="0" layoutInCell="1" allowOverlap="1">
              <wp:simplePos x="0" y="0"/>
              <wp:positionH relativeFrom="page">
                <wp:posOffset>4020185</wp:posOffset>
              </wp:positionH>
              <wp:positionV relativeFrom="page">
                <wp:posOffset>8689340</wp:posOffset>
              </wp:positionV>
              <wp:extent cx="194310" cy="165735"/>
              <wp:effectExtent l="635" t="635" r="0" b="0"/>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66" type="#_x0000_t202" style="position:absolute;margin-left:316.55pt;margin-top:684.2pt;width:15.3pt;height:13.05pt;z-index:-3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H9sAIAALE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59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080" behindDoc="1" locked="0" layoutInCell="1" allowOverlap="1">
              <wp:simplePos x="0" y="0"/>
              <wp:positionH relativeFrom="page">
                <wp:posOffset>4020185</wp:posOffset>
              </wp:positionH>
              <wp:positionV relativeFrom="page">
                <wp:posOffset>8689340</wp:posOffset>
              </wp:positionV>
              <wp:extent cx="194310" cy="165735"/>
              <wp:effectExtent l="635" t="635"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67" type="#_x0000_t202" style="position:absolute;margin-left:316.55pt;margin-top:684.2pt;width:15.3pt;height:13.05pt;z-index:-3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CUsAIAALE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63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104" behindDoc="1" locked="0" layoutInCell="1" allowOverlap="1">
              <wp:simplePos x="0" y="0"/>
              <wp:positionH relativeFrom="page">
                <wp:posOffset>3791585</wp:posOffset>
              </wp:positionH>
              <wp:positionV relativeFrom="page">
                <wp:posOffset>8689340</wp:posOffset>
              </wp:positionV>
              <wp:extent cx="194310" cy="165735"/>
              <wp:effectExtent l="635" t="635"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68" type="#_x0000_t202" style="position:absolute;margin-left:298.55pt;margin-top:684.2pt;width:15.3pt;height:13.05pt;z-index:-33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CGsgIAALI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67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152" behindDoc="1" locked="0" layoutInCell="1" allowOverlap="1">
              <wp:simplePos x="0" y="0"/>
              <wp:positionH relativeFrom="page">
                <wp:posOffset>3791585</wp:posOffset>
              </wp:positionH>
              <wp:positionV relativeFrom="page">
                <wp:posOffset>8689340</wp:posOffset>
              </wp:positionV>
              <wp:extent cx="194310" cy="165735"/>
              <wp:effectExtent l="0" t="0" r="15240" b="571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81</w:t>
                          </w:r>
                          <w:r>
                            <w:fldChar w:fldCharType="end"/>
                          </w:r>
                          <w:r w:rsidR="00C61367">
                            <w:t>6868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69" type="#_x0000_t202" style="position:absolute;margin-left:298.55pt;margin-top:684.2pt;width:15.3pt;height:13.05pt;z-index:-3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bG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xRpy00KMHOmh0KwYURKY+facScLvvwFEPsA99tlxVdyeKrwpxsakJ39MbKUVfU1JCfr656V5c&#10;HXGUAdn1H0QJcchBCws0VLI1xYNyIECHPj2ee2NyKUzIOJz5cFLAkb+YL2d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81</w:t>
                    </w:r>
                    <w:r>
                      <w:fldChar w:fldCharType="end"/>
                    </w:r>
                    <w:r w:rsidR="00C61367">
                      <w:t>6868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176" behindDoc="1" locked="0" layoutInCell="1" allowOverlap="1">
              <wp:simplePos x="0" y="0"/>
              <wp:positionH relativeFrom="page">
                <wp:posOffset>3803015</wp:posOffset>
              </wp:positionH>
              <wp:positionV relativeFrom="page">
                <wp:posOffset>8689340</wp:posOffset>
              </wp:positionV>
              <wp:extent cx="168910" cy="165735"/>
              <wp:effectExtent l="2540" t="63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7" o:spid="_x0000_s1270" type="#_x0000_t202" style="position:absolute;margin-left:299.45pt;margin-top:684.2pt;width:13.3pt;height:13.05pt;z-index:-3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NR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" filled="f" stroked="f">
              <v:textbox inset="0,0,0,0">
                <w:txbxContent>
                  <w:p w:rsidR="004E6FBC" w:rsidRDefault="004E6FBC">
                    <w:pPr>
                      <w:spacing w:line="245" w:lineRule="exact"/>
                      <w:ind w:left="20"/>
                      <w:rPr>
                        <w:rFonts w:ascii="Calibri" w:eastAsia="Calibri" w:hAnsi="Calibri" w:cs="Calibri"/>
                      </w:rPr>
                    </w:pPr>
                    <w:r>
                      <w:rPr>
                        <w:rFonts w:ascii="Calibri"/>
                      </w:rPr>
                      <w:t>80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200" behindDoc="1" locked="0" layoutInCell="1" allowOverlap="1">
              <wp:simplePos x="0" y="0"/>
              <wp:positionH relativeFrom="page">
                <wp:posOffset>3791585</wp:posOffset>
              </wp:positionH>
              <wp:positionV relativeFrom="page">
                <wp:posOffset>8689340</wp:posOffset>
              </wp:positionV>
              <wp:extent cx="194310" cy="165735"/>
              <wp:effectExtent l="635" t="635" r="0" b="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71" type="#_x0000_t202" style="position:absolute;margin-left:298.55pt;margin-top:684.2pt;width:15.3pt;height:13.05pt;z-index:-3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hd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hYYMRJCz16pINGd2JAQWTq03cqAbeHDhz1APvQZ8tVdfei+KoQF+ua8B29lVL0NSUl5Oebm+7Z&#10;1RFHGZBt/0GUEIfstbBAQyVbUzwoBwJ06NPTqTcml8KEjMOZDy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87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224" behindDoc="1" locked="0" layoutInCell="1" allowOverlap="1">
              <wp:simplePos x="0" y="0"/>
              <wp:positionH relativeFrom="page">
                <wp:posOffset>3803015</wp:posOffset>
              </wp:positionH>
              <wp:positionV relativeFrom="page">
                <wp:posOffset>8689340</wp:posOffset>
              </wp:positionV>
              <wp:extent cx="168910" cy="165735"/>
              <wp:effectExtent l="2540" t="63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5" o:spid="_x0000_s1272" type="#_x0000_t202" style="position:absolute;margin-left:299.45pt;margin-top:684.2pt;width:13.3pt;height:13.05pt;z-index:-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F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" filled="f" stroked="f">
              <v:textbox inset="0,0,0,0">
                <w:txbxContent>
                  <w:p w:rsidR="004E6FBC" w:rsidRDefault="004E6FBC">
                    <w:pPr>
                      <w:spacing w:line="245" w:lineRule="exact"/>
                      <w:ind w:left="20"/>
                      <w:rPr>
                        <w:rFonts w:ascii="Calibri" w:eastAsia="Calibri" w:hAnsi="Calibri" w:cs="Calibri"/>
                      </w:rPr>
                    </w:pPr>
                    <w:r>
                      <w:rPr>
                        <w:rFonts w:ascii="Calibri"/>
                      </w:rPr>
                      <w:t>90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248" behindDoc="1" locked="0" layoutInCell="1" allowOverlap="1">
              <wp:simplePos x="0" y="0"/>
              <wp:positionH relativeFrom="page">
                <wp:posOffset>3791585</wp:posOffset>
              </wp:positionH>
              <wp:positionV relativeFrom="page">
                <wp:posOffset>8689340</wp:posOffset>
              </wp:positionV>
              <wp:extent cx="194310" cy="165735"/>
              <wp:effectExtent l="635" t="635"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73" type="#_x0000_t202" style="position:absolute;margin-left:298.55pt;margin-top:684.2pt;width:15.3pt;height:13.05pt;z-index:-33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k1sA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99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272"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74" type="#_x0000_t202" style="position:absolute;margin-left:295.8pt;margin-top:684.2pt;width:20.75pt;height:13.05pt;z-index:-33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Wk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110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320"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75" type="#_x0000_t202" style="position:absolute;margin-left:295.8pt;margin-top:684.2pt;width:20.75pt;height:13.05pt;z-index:-3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9dsQ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111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368"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rsidP="00E12356">
                          <w:pPr>
                            <w:spacing w:line="245" w:lineRule="exact"/>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9" o:spid="_x0000_s1276" type="#_x0000_t202" style="position:absolute;margin-left:295.8pt;margin-top:684.2pt;width:20.75pt;height:13.05pt;z-index:-33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x3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" filled="f" stroked="f">
              <v:textbox inset="0,0,0,0">
                <w:txbxContent>
                  <w:p w:rsidR="004E6FBC" w:rsidRDefault="004E6FBC" w:rsidP="00E12356">
                    <w:pPr>
                      <w:spacing w:line="245" w:lineRule="exact"/>
                      <w:rPr>
                        <w:rFonts w:ascii="Calibri" w:eastAsia="Calibri" w:hAnsi="Calibri" w:cs="Calibri"/>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spacing w:line="14" w:lineRule="auto"/>
      <w:rPr>
        <w:sz w:val="20"/>
        <w:szCs w:val="20"/>
      </w:rPr>
    </w:pPr>
    <w:r>
      <w:rPr>
        <w:noProof/>
      </w:rPr>
      <mc:AlternateContent>
        <mc:Choice Requires="wps">
          <w:drawing>
            <wp:anchor distT="0" distB="0" distL="114300" distR="114300" simplePos="0" relativeHeight="502982848" behindDoc="1" locked="0" layoutInCell="1" allowOverlap="1" wp14:anchorId="3D13BFB4" wp14:editId="39AE3F85">
              <wp:simplePos x="0" y="0"/>
              <wp:positionH relativeFrom="page">
                <wp:posOffset>3756660</wp:posOffset>
              </wp:positionH>
              <wp:positionV relativeFrom="page">
                <wp:posOffset>8689340</wp:posOffset>
              </wp:positionV>
              <wp:extent cx="263525" cy="165735"/>
              <wp:effectExtent l="3810" t="635" r="0" b="0"/>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356" w:rsidRDefault="00E12356" w:rsidP="00E12356">
                          <w:pPr>
                            <w:spacing w:line="245" w:lineRule="exact"/>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13BFB4" id="_x0000_t202" coordsize="21600,21600" o:spt="202" path="m,l,21600r21600,l21600,xe">
              <v:stroke joinstyle="miter"/>
              <v:path gradientshapeok="t" o:connecttype="rect"/>
            </v:shapetype>
            <v:shape id="_x0000_s1277" type="#_x0000_t202" style="position:absolute;margin-left:295.8pt;margin-top:684.2pt;width:20.75pt;height:13.05pt;z-index:-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" filled="f" stroked="f">
              <v:textbox inset="0,0,0,0">
                <w:txbxContent>
                  <w:p w:rsidR="00E12356" w:rsidRDefault="00E12356" w:rsidP="00E12356">
                    <w:pPr>
                      <w:spacing w:line="245" w:lineRule="exact"/>
                      <w:rPr>
                        <w:rFonts w:ascii="Calibri" w:eastAsia="Calibri" w:hAnsi="Calibri" w:cs="Calibri"/>
                      </w:rP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392"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DA3D67">
                          <w:pPr>
                            <w:spacing w:line="245" w:lineRule="exact"/>
                            <w:ind w:left="40"/>
                            <w:rPr>
                              <w:rFonts w:ascii="Calibri" w:eastAsia="Calibri" w:hAnsi="Calibri" w:cs="Calibri"/>
                            </w:rPr>
                          </w:pPr>
                          <w:r>
                            <w:t>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8" o:spid="_x0000_s1278" type="#_x0000_t202" style="position:absolute;margin-left:295.8pt;margin-top:684.2pt;width:20.75pt;height:13.05pt;z-index:-33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qu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" filled="f" stroked="f">
              <v:textbox inset="0,0,0,0">
                <w:txbxContent>
                  <w:p w:rsidR="004E6FBC" w:rsidRDefault="00DA3D67">
                    <w:pPr>
                      <w:spacing w:line="245" w:lineRule="exact"/>
                      <w:ind w:left="40"/>
                      <w:rPr>
                        <w:rFonts w:ascii="Calibri" w:eastAsia="Calibri" w:hAnsi="Calibri" w:cs="Calibri"/>
                      </w:rPr>
                    </w:pPr>
                    <w:r>
                      <w:t>131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341051"/>
      <w:docPartObj>
        <w:docPartGallery w:val="Page Numbers (Bottom of Page)"/>
        <w:docPartUnique/>
      </w:docPartObj>
    </w:sdtPr>
    <w:sdtEndPr>
      <w:rPr>
        <w:noProof/>
      </w:rPr>
    </w:sdtEndPr>
    <w:sdtContent>
      <w:p w:rsidR="00E12356" w:rsidRDefault="00E12356" w:rsidP="00E12356">
        <w:pPr>
          <w:pStyle w:val="Footer"/>
          <w:jc w:val="center"/>
        </w:pPr>
        <w:r>
          <w:fldChar w:fldCharType="begin"/>
        </w:r>
        <w:r>
          <w:instrText xml:space="preserve"> PAGE   \* MERGEFORMAT </w:instrText>
        </w:r>
        <w:r>
          <w:fldChar w:fldCharType="separate"/>
        </w:r>
        <w:r w:rsidR="008F26D2">
          <w:rPr>
            <w:noProof/>
          </w:rPr>
          <w:t>138</w:t>
        </w:r>
        <w:r>
          <w:rPr>
            <w:noProof/>
          </w:rPr>
          <w:fldChar w:fldCharType="end"/>
        </w:r>
      </w:p>
    </w:sdtContent>
  </w:sdt>
  <w:p w:rsidR="004E6FBC" w:rsidRDefault="004E6FBC">
    <w:pPr>
      <w:spacing w:line="14" w:lineRule="auto"/>
      <w:rPr>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440"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 o:spid="_x0000_s1279" type="#_x0000_t202" style="position:absolute;margin-left:295.8pt;margin-top:684.2pt;width:20.75pt;height:13.05pt;z-index:-33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vL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151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464"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5" o:spid="_x0000_s1280" type="#_x0000_t202" style="position:absolute;margin-left:295.8pt;margin-top:684.2pt;width:20.75pt;height:13.05pt;z-index:-33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ottA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158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488" behindDoc="1" locked="0" layoutInCell="1" allowOverlap="1">
              <wp:simplePos x="0" y="0"/>
              <wp:positionH relativeFrom="page">
                <wp:posOffset>3769360</wp:posOffset>
              </wp:positionH>
              <wp:positionV relativeFrom="page">
                <wp:posOffset>8689340</wp:posOffset>
              </wp:positionV>
              <wp:extent cx="238125" cy="165735"/>
              <wp:effectExtent l="0" t="635" r="254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spacing w:val="-1"/>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 o:spid="_x0000_s1281" type="#_x0000_t202" style="position:absolute;margin-left:296.8pt;margin-top:684.2pt;width:18.75pt;height:13.05pt;z-index:-33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G6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" filled="f" stroked="f">
              <v:textbox inset="0,0,0,0">
                <w:txbxContent>
                  <w:p w:rsidR="004E6FBC" w:rsidRDefault="004E6FBC">
                    <w:pPr>
                      <w:spacing w:line="245" w:lineRule="exact"/>
                      <w:ind w:left="20"/>
                      <w:rPr>
                        <w:rFonts w:ascii="Calibri" w:eastAsia="Calibri" w:hAnsi="Calibri" w:cs="Calibri"/>
                      </w:rPr>
                    </w:pPr>
                    <w:r>
                      <w:rPr>
                        <w:rFonts w:ascii="Calibri"/>
                        <w:spacing w:val="-1"/>
                      </w:rPr>
                      <w:t>160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512"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187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3" o:spid="_x0000_s1282" type="#_x0000_t202" style="position:absolute;margin-left:295.8pt;margin-top:684.2pt;width:20.75pt;height:13.05pt;z-index:-3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k7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187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560"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1" o:spid="_x0000_s1283" type="#_x0000_t202" style="position:absolute;margin-left:295.8pt;margin-top:684.2pt;width:20.75pt;height:13.05pt;z-index:-33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PCsAIAALI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210</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656"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7" o:spid="_x0000_s1284" type="#_x0000_t202" style="position:absolute;margin-left:295.8pt;margin-top:684.2pt;width:20.75pt;height:13.05pt;z-index:-33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dfrwIAALA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213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680"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6" o:spid="_x0000_s1285" type="#_x0000_t202" style="position:absolute;margin-left:295.8pt;margin-top:684.2pt;width:20.75pt;height:13.05pt;z-index:-33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Uy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229</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704" behindDoc="1" locked="0" layoutInCell="1" allowOverlap="1">
              <wp:simplePos x="0" y="0"/>
              <wp:positionH relativeFrom="page">
                <wp:posOffset>3756660</wp:posOffset>
              </wp:positionH>
              <wp:positionV relativeFrom="page">
                <wp:posOffset>8689340</wp:posOffset>
              </wp:positionV>
              <wp:extent cx="263525" cy="165735"/>
              <wp:effectExtent l="3810" t="63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286" type="#_x0000_t202" style="position:absolute;margin-left:295.8pt;margin-top:684.2pt;width:20.75pt;height:13.05pt;z-index:-3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LKswIAALA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233</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728" behindDoc="1" locked="0" layoutInCell="1" allowOverlap="1">
              <wp:simplePos x="0" y="0"/>
              <wp:positionH relativeFrom="page">
                <wp:posOffset>3756660</wp:posOffset>
              </wp:positionH>
              <wp:positionV relativeFrom="page">
                <wp:posOffset>9146540</wp:posOffset>
              </wp:positionV>
              <wp:extent cx="263525" cy="165735"/>
              <wp:effectExtent l="3810" t="635"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1287" type="#_x0000_t202" style="position:absolute;margin-left:295.8pt;margin-top:720.2pt;width:20.75pt;height:13.05pt;z-index:-33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A9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240</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752" behindDoc="1" locked="0" layoutInCell="1" allowOverlap="1">
              <wp:simplePos x="0" y="0"/>
              <wp:positionH relativeFrom="page">
                <wp:posOffset>3756660</wp:posOffset>
              </wp:positionH>
              <wp:positionV relativeFrom="page">
                <wp:posOffset>9146540</wp:posOffset>
              </wp:positionV>
              <wp:extent cx="263525" cy="165735"/>
              <wp:effectExtent l="3810" t="63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_x0000_s1288" type="#_x0000_t202" style="position:absolute;margin-left:295.8pt;margin-top:720.2pt;width:20.75pt;height:13.05pt;z-index:-33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fPsA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244</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776" behindDoc="1" locked="0" layoutInCell="1" allowOverlap="1">
              <wp:simplePos x="0" y="0"/>
              <wp:positionH relativeFrom="page">
                <wp:posOffset>3756660</wp:posOffset>
              </wp:positionH>
              <wp:positionV relativeFrom="page">
                <wp:posOffset>9146540</wp:posOffset>
              </wp:positionV>
              <wp:extent cx="263525" cy="165735"/>
              <wp:effectExtent l="381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289" type="#_x0000_t202" style="position:absolute;margin-left:295.8pt;margin-top:720.2pt;width:20.75pt;height:13.05pt;z-index:-33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pOrw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247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80800" behindDoc="1" locked="0" layoutInCell="1" allowOverlap="1">
              <wp:simplePos x="0" y="0"/>
              <wp:positionH relativeFrom="page">
                <wp:posOffset>3756660</wp:posOffset>
              </wp:positionH>
              <wp:positionV relativeFrom="page">
                <wp:posOffset>9146540</wp:posOffset>
              </wp:positionV>
              <wp:extent cx="263525" cy="165735"/>
              <wp:effectExtent l="381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290" type="#_x0000_t202" style="position:absolute;margin-left:295.8pt;margin-top:720.2pt;width:20.75pt;height:13.05pt;z-index:-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P7sAIAALA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E12356">
                      <w:rPr>
                        <w:rFonts w:ascii="Calibri"/>
                        <w:noProof/>
                      </w:rPr>
                      <w:t>260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744" behindDoc="1" locked="0" layoutInCell="1" allowOverlap="1">
              <wp:simplePos x="0" y="0"/>
              <wp:positionH relativeFrom="page">
                <wp:posOffset>4054475</wp:posOffset>
              </wp:positionH>
              <wp:positionV relativeFrom="page">
                <wp:posOffset>8701405</wp:posOffset>
              </wp:positionV>
              <wp:extent cx="106680" cy="165735"/>
              <wp:effectExtent l="0" t="3175" r="1270" b="254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spacing w:val="-46"/>
                            </w:rPr>
                            <w:t>i</w:t>
                          </w:r>
                          <w:r w:rsidRPr="00CA5633">
                            <w:rPr>
                              <w:rFonts w:ascii="Calibri"/>
                              <w:spacing w:val="-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5" o:spid="_x0000_s1258" type="#_x0000_t202" style="position:absolute;margin-left:319.25pt;margin-top:685.15pt;width:8.4pt;height:13.05pt;z-index:-3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z7rgIAAKo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" filled="f" stroked="f">
              <v:textbox inset="0,0,0,0">
                <w:txbxContent>
                  <w:p w:rsidR="004E6FBC" w:rsidRDefault="004E6FBC">
                    <w:pPr>
                      <w:spacing w:line="245" w:lineRule="exact"/>
                      <w:ind w:left="20"/>
                      <w:rPr>
                        <w:rFonts w:ascii="Calibri" w:eastAsia="Calibri" w:hAnsi="Calibri" w:cs="Calibri"/>
                      </w:rPr>
                    </w:pPr>
                    <w:r>
                      <w:rPr>
                        <w:rFonts w:ascii="Calibri"/>
                        <w:spacing w:val="-46"/>
                      </w:rPr>
                      <w:t>i</w:t>
                    </w:r>
                    <w:r w:rsidRPr="00CA5633">
                      <w:rPr>
                        <w:rFonts w:ascii="Calibri"/>
                        <w:spacing w:val="-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816" behindDoc="1" locked="0" layoutInCell="1" allowOverlap="1">
              <wp:simplePos x="0" y="0"/>
              <wp:positionH relativeFrom="page">
                <wp:posOffset>4031615</wp:posOffset>
              </wp:positionH>
              <wp:positionV relativeFrom="page">
                <wp:posOffset>8689340</wp:posOffset>
              </wp:positionV>
              <wp:extent cx="168910" cy="165735"/>
              <wp:effectExtent l="2540" t="635"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2" o:spid="_x0000_s1259" type="#_x0000_t202" style="position:absolute;margin-left:317.45pt;margin-top:684.2pt;width:13.3pt;height:13.05pt;z-index:-33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XT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MeKkgx490FGjWzGiMDD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" filled="f" stroked="f">
              <v:textbox inset="0,0,0,0">
                <w:txbxContent>
                  <w:p w:rsidR="004E6FBC" w:rsidRDefault="004E6FBC">
                    <w:pPr>
                      <w:spacing w:line="245" w:lineRule="exact"/>
                      <w:ind w:left="20"/>
                      <w:rPr>
                        <w:rFonts w:ascii="Calibri" w:eastAsia="Calibri" w:hAnsi="Calibri" w:cs="Calibri"/>
                      </w:rPr>
                    </w:pPr>
                    <w:r>
                      <w:rPr>
                        <w:rFonts w:ascii="Calibri"/>
                      </w:rPr>
                      <w:t>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840" behindDoc="1" locked="0" layoutInCell="1" allowOverlap="1">
              <wp:simplePos x="0" y="0"/>
              <wp:positionH relativeFrom="page">
                <wp:posOffset>4020185</wp:posOffset>
              </wp:positionH>
              <wp:positionV relativeFrom="page">
                <wp:posOffset>8689340</wp:posOffset>
              </wp:positionV>
              <wp:extent cx="194310" cy="165735"/>
              <wp:effectExtent l="635" t="635"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60" type="#_x0000_t202" style="position:absolute;margin-left:316.55pt;margin-top:684.2pt;width:15.3pt;height:13.05pt;z-index:-3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5fsAIAALE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" filled="f" stroked="f">
              <v:textbox inset="0,0,0,0">
                <w:txbxContent>
                  <w:p w:rsidR="004E6FBC" w:rsidRDefault="004E6FBC">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8F26D2">
                      <w:rPr>
                        <w:rFonts w:ascii="Calibri"/>
                        <w:noProof/>
                      </w:rPr>
                      <w:t>15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FBC" w:rsidRDefault="004E6FBC">
    <w:pPr>
      <w:spacing w:line="14" w:lineRule="auto"/>
      <w:rPr>
        <w:sz w:val="20"/>
        <w:szCs w:val="20"/>
      </w:rPr>
    </w:pPr>
    <w:r>
      <w:rPr>
        <w:noProof/>
      </w:rPr>
      <mc:AlternateContent>
        <mc:Choice Requires="wps">
          <w:drawing>
            <wp:anchor distT="0" distB="0" distL="114300" distR="114300" simplePos="0" relativeHeight="502979864" behindDoc="1" locked="0" layoutInCell="1" allowOverlap="1">
              <wp:simplePos x="0" y="0"/>
              <wp:positionH relativeFrom="page">
                <wp:posOffset>4032885</wp:posOffset>
              </wp:positionH>
              <wp:positionV relativeFrom="page">
                <wp:posOffset>8689340</wp:posOffset>
              </wp:positionV>
              <wp:extent cx="168910" cy="165735"/>
              <wp:effectExtent l="3810" t="635" r="0" b="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FBC" w:rsidRDefault="004E6FBC">
                          <w:pPr>
                            <w:spacing w:line="245" w:lineRule="exact"/>
                            <w:ind w:left="20"/>
                            <w:rPr>
                              <w:rFonts w:ascii="Calibri" w:eastAsia="Calibri" w:hAnsi="Calibri" w:cs="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0" o:spid="_x0000_s1261" type="#_x0000_t202" style="position:absolute;margin-left:317.55pt;margin-top:684.2pt;width:13.3pt;height:13.05pt;z-index:-33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QysAIAALE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" filled="f" stroked="f">
              <v:textbox inset="0,0,0,0">
                <w:txbxContent>
                  <w:p w:rsidR="004E6FBC" w:rsidRDefault="004E6FBC">
                    <w:pPr>
                      <w:spacing w:line="245" w:lineRule="exact"/>
                      <w:ind w:left="20"/>
                      <w:rPr>
                        <w:rFonts w:ascii="Calibri" w:eastAsia="Calibri" w:hAnsi="Calibri" w:cs="Calibri"/>
                      </w:rPr>
                    </w:pPr>
                    <w:r>
                      <w:rPr>
                        <w:rFonts w:ascii="Calibri"/>
                      </w:rP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319" w:rsidRDefault="00555319">
      <w:r>
        <w:separator/>
      </w:r>
    </w:p>
  </w:footnote>
  <w:footnote w:type="continuationSeparator" w:id="0">
    <w:p w:rsidR="00555319" w:rsidRDefault="00555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356" w:rsidRDefault="00E123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2AE5"/>
    <w:multiLevelType w:val="hybridMultilevel"/>
    <w:tmpl w:val="B840FA5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5618D7"/>
    <w:multiLevelType w:val="multilevel"/>
    <w:tmpl w:val="2482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75AE9"/>
    <w:multiLevelType w:val="multilevel"/>
    <w:tmpl w:val="5AF84C60"/>
    <w:lvl w:ilvl="0">
      <w:start w:val="3"/>
      <w:numFmt w:val="decimal"/>
      <w:lvlText w:val="%1"/>
      <w:lvlJc w:val="left"/>
      <w:pPr>
        <w:ind w:left="580" w:hanging="480"/>
      </w:pPr>
      <w:rPr>
        <w:rFonts w:hint="default"/>
      </w:rPr>
    </w:lvl>
    <w:lvl w:ilvl="1">
      <w:start w:val="1"/>
      <w:numFmt w:val="decimal"/>
      <w:lvlText w:val="%1.%2"/>
      <w:lvlJc w:val="left"/>
      <w:pPr>
        <w:ind w:left="580" w:hanging="480"/>
      </w:pPr>
      <w:rPr>
        <w:rFonts w:hint="default"/>
      </w:rPr>
    </w:lvl>
    <w:lvl w:ilvl="2">
      <w:start w:val="1"/>
      <w:numFmt w:val="decimal"/>
      <w:lvlText w:val="%1.%2.%3"/>
      <w:lvlJc w:val="left"/>
      <w:pPr>
        <w:ind w:left="580" w:hanging="480"/>
      </w:pPr>
      <w:rPr>
        <w:rFonts w:ascii="Times New Roman" w:eastAsia="Times New Roman" w:hAnsi="Times New Roman" w:hint="default"/>
        <w:b/>
        <w:bCs/>
        <w:sz w:val="24"/>
        <w:szCs w:val="24"/>
      </w:rPr>
    </w:lvl>
    <w:lvl w:ilvl="3">
      <w:start w:val="1"/>
      <w:numFmt w:val="bullet"/>
      <w:lvlText w:val="•"/>
      <w:lvlJc w:val="left"/>
      <w:pPr>
        <w:ind w:left="3280" w:hanging="480"/>
      </w:pPr>
      <w:rPr>
        <w:rFonts w:hint="default"/>
      </w:rPr>
    </w:lvl>
    <w:lvl w:ilvl="4">
      <w:start w:val="1"/>
      <w:numFmt w:val="bullet"/>
      <w:lvlText w:val="•"/>
      <w:lvlJc w:val="left"/>
      <w:pPr>
        <w:ind w:left="4180" w:hanging="480"/>
      </w:pPr>
      <w:rPr>
        <w:rFonts w:hint="default"/>
      </w:rPr>
    </w:lvl>
    <w:lvl w:ilvl="5">
      <w:start w:val="1"/>
      <w:numFmt w:val="bullet"/>
      <w:lvlText w:val="•"/>
      <w:lvlJc w:val="left"/>
      <w:pPr>
        <w:ind w:left="5080" w:hanging="480"/>
      </w:pPr>
      <w:rPr>
        <w:rFonts w:hint="default"/>
      </w:rPr>
    </w:lvl>
    <w:lvl w:ilvl="6">
      <w:start w:val="1"/>
      <w:numFmt w:val="bullet"/>
      <w:lvlText w:val="•"/>
      <w:lvlJc w:val="left"/>
      <w:pPr>
        <w:ind w:left="5980" w:hanging="480"/>
      </w:pPr>
      <w:rPr>
        <w:rFonts w:hint="default"/>
      </w:rPr>
    </w:lvl>
    <w:lvl w:ilvl="7">
      <w:start w:val="1"/>
      <w:numFmt w:val="bullet"/>
      <w:lvlText w:val="•"/>
      <w:lvlJc w:val="left"/>
      <w:pPr>
        <w:ind w:left="6880" w:hanging="480"/>
      </w:pPr>
      <w:rPr>
        <w:rFonts w:hint="default"/>
      </w:rPr>
    </w:lvl>
    <w:lvl w:ilvl="8">
      <w:start w:val="1"/>
      <w:numFmt w:val="bullet"/>
      <w:lvlText w:val="•"/>
      <w:lvlJc w:val="left"/>
      <w:pPr>
        <w:ind w:left="7780" w:hanging="480"/>
      </w:pPr>
      <w:rPr>
        <w:rFonts w:hint="default"/>
      </w:rPr>
    </w:lvl>
  </w:abstractNum>
  <w:abstractNum w:abstractNumId="3" w15:restartNumberingAfterBreak="0">
    <w:nsid w:val="09CC12D8"/>
    <w:multiLevelType w:val="hybridMultilevel"/>
    <w:tmpl w:val="31F03D08"/>
    <w:lvl w:ilvl="0" w:tplc="B2503042">
      <w:start w:val="1"/>
      <w:numFmt w:val="lowerLetter"/>
      <w:lvlText w:val="%1."/>
      <w:lvlJc w:val="left"/>
      <w:pPr>
        <w:ind w:left="440" w:hanging="228"/>
      </w:pPr>
      <w:rPr>
        <w:rFonts w:ascii="Times New Roman" w:eastAsia="Times New Roman" w:hAnsi="Times New Roman" w:hint="default"/>
        <w:spacing w:val="-1"/>
        <w:sz w:val="24"/>
        <w:szCs w:val="24"/>
      </w:rPr>
    </w:lvl>
    <w:lvl w:ilvl="1" w:tplc="9D7A0356">
      <w:start w:val="1"/>
      <w:numFmt w:val="bullet"/>
      <w:lvlText w:val="•"/>
      <w:lvlJc w:val="left"/>
      <w:pPr>
        <w:ind w:left="1316" w:hanging="228"/>
      </w:pPr>
      <w:rPr>
        <w:rFonts w:hint="default"/>
      </w:rPr>
    </w:lvl>
    <w:lvl w:ilvl="2" w:tplc="514072CE">
      <w:start w:val="1"/>
      <w:numFmt w:val="bullet"/>
      <w:lvlText w:val="•"/>
      <w:lvlJc w:val="left"/>
      <w:pPr>
        <w:ind w:left="2192" w:hanging="228"/>
      </w:pPr>
      <w:rPr>
        <w:rFonts w:hint="default"/>
      </w:rPr>
    </w:lvl>
    <w:lvl w:ilvl="3" w:tplc="A180554A">
      <w:start w:val="1"/>
      <w:numFmt w:val="bullet"/>
      <w:lvlText w:val="•"/>
      <w:lvlJc w:val="left"/>
      <w:pPr>
        <w:ind w:left="3068" w:hanging="228"/>
      </w:pPr>
      <w:rPr>
        <w:rFonts w:hint="default"/>
      </w:rPr>
    </w:lvl>
    <w:lvl w:ilvl="4" w:tplc="5AA4A760">
      <w:start w:val="1"/>
      <w:numFmt w:val="bullet"/>
      <w:lvlText w:val="•"/>
      <w:lvlJc w:val="left"/>
      <w:pPr>
        <w:ind w:left="3944" w:hanging="228"/>
      </w:pPr>
      <w:rPr>
        <w:rFonts w:hint="default"/>
      </w:rPr>
    </w:lvl>
    <w:lvl w:ilvl="5" w:tplc="8E0E1B3E">
      <w:start w:val="1"/>
      <w:numFmt w:val="bullet"/>
      <w:lvlText w:val="•"/>
      <w:lvlJc w:val="left"/>
      <w:pPr>
        <w:ind w:left="4820" w:hanging="228"/>
      </w:pPr>
      <w:rPr>
        <w:rFonts w:hint="default"/>
      </w:rPr>
    </w:lvl>
    <w:lvl w:ilvl="6" w:tplc="6D1AF100">
      <w:start w:val="1"/>
      <w:numFmt w:val="bullet"/>
      <w:lvlText w:val="•"/>
      <w:lvlJc w:val="left"/>
      <w:pPr>
        <w:ind w:left="5696" w:hanging="228"/>
      </w:pPr>
      <w:rPr>
        <w:rFonts w:hint="default"/>
      </w:rPr>
    </w:lvl>
    <w:lvl w:ilvl="7" w:tplc="455411E8">
      <w:start w:val="1"/>
      <w:numFmt w:val="bullet"/>
      <w:lvlText w:val="•"/>
      <w:lvlJc w:val="left"/>
      <w:pPr>
        <w:ind w:left="6572" w:hanging="228"/>
      </w:pPr>
      <w:rPr>
        <w:rFonts w:hint="default"/>
      </w:rPr>
    </w:lvl>
    <w:lvl w:ilvl="8" w:tplc="36640540">
      <w:start w:val="1"/>
      <w:numFmt w:val="bullet"/>
      <w:lvlText w:val="•"/>
      <w:lvlJc w:val="left"/>
      <w:pPr>
        <w:ind w:left="7448" w:hanging="228"/>
      </w:pPr>
      <w:rPr>
        <w:rFonts w:hint="default"/>
      </w:rPr>
    </w:lvl>
  </w:abstractNum>
  <w:abstractNum w:abstractNumId="4" w15:restartNumberingAfterBreak="0">
    <w:nsid w:val="09F23DBC"/>
    <w:multiLevelType w:val="multilevel"/>
    <w:tmpl w:val="4FFE1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F0015"/>
    <w:multiLevelType w:val="hybridMultilevel"/>
    <w:tmpl w:val="916679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F10F4C"/>
    <w:multiLevelType w:val="hybridMultilevel"/>
    <w:tmpl w:val="29D8B696"/>
    <w:lvl w:ilvl="0" w:tplc="15FA8FCA">
      <w:start w:val="1"/>
      <w:numFmt w:val="decimal"/>
      <w:lvlText w:val="%1."/>
      <w:lvlJc w:val="left"/>
      <w:pPr>
        <w:ind w:left="1160" w:hanging="360"/>
      </w:pPr>
      <w:rPr>
        <w:rFonts w:ascii="Times New Roman" w:eastAsia="Times New Roman" w:hAnsi="Times New Roman" w:hint="default"/>
        <w:sz w:val="24"/>
        <w:szCs w:val="24"/>
      </w:rPr>
    </w:lvl>
    <w:lvl w:ilvl="1" w:tplc="A518177E">
      <w:start w:val="1"/>
      <w:numFmt w:val="bullet"/>
      <w:lvlText w:val="•"/>
      <w:lvlJc w:val="left"/>
      <w:pPr>
        <w:ind w:left="1964" w:hanging="360"/>
      </w:pPr>
      <w:rPr>
        <w:rFonts w:hint="default"/>
      </w:rPr>
    </w:lvl>
    <w:lvl w:ilvl="2" w:tplc="A74C7994">
      <w:start w:val="1"/>
      <w:numFmt w:val="bullet"/>
      <w:lvlText w:val="•"/>
      <w:lvlJc w:val="left"/>
      <w:pPr>
        <w:ind w:left="2768" w:hanging="360"/>
      </w:pPr>
      <w:rPr>
        <w:rFonts w:hint="default"/>
      </w:rPr>
    </w:lvl>
    <w:lvl w:ilvl="3" w:tplc="7ED66030">
      <w:start w:val="1"/>
      <w:numFmt w:val="bullet"/>
      <w:lvlText w:val="•"/>
      <w:lvlJc w:val="left"/>
      <w:pPr>
        <w:ind w:left="3572" w:hanging="360"/>
      </w:pPr>
      <w:rPr>
        <w:rFonts w:hint="default"/>
      </w:rPr>
    </w:lvl>
    <w:lvl w:ilvl="4" w:tplc="7B2E3044">
      <w:start w:val="1"/>
      <w:numFmt w:val="bullet"/>
      <w:lvlText w:val="•"/>
      <w:lvlJc w:val="left"/>
      <w:pPr>
        <w:ind w:left="4376" w:hanging="360"/>
      </w:pPr>
      <w:rPr>
        <w:rFonts w:hint="default"/>
      </w:rPr>
    </w:lvl>
    <w:lvl w:ilvl="5" w:tplc="FB8CE30A">
      <w:start w:val="1"/>
      <w:numFmt w:val="bullet"/>
      <w:lvlText w:val="•"/>
      <w:lvlJc w:val="left"/>
      <w:pPr>
        <w:ind w:left="5180" w:hanging="360"/>
      </w:pPr>
      <w:rPr>
        <w:rFonts w:hint="default"/>
      </w:rPr>
    </w:lvl>
    <w:lvl w:ilvl="6" w:tplc="7DE8CFBA">
      <w:start w:val="1"/>
      <w:numFmt w:val="bullet"/>
      <w:lvlText w:val="•"/>
      <w:lvlJc w:val="left"/>
      <w:pPr>
        <w:ind w:left="5984" w:hanging="360"/>
      </w:pPr>
      <w:rPr>
        <w:rFonts w:hint="default"/>
      </w:rPr>
    </w:lvl>
    <w:lvl w:ilvl="7" w:tplc="C23A9CA6">
      <w:start w:val="1"/>
      <w:numFmt w:val="bullet"/>
      <w:lvlText w:val="•"/>
      <w:lvlJc w:val="left"/>
      <w:pPr>
        <w:ind w:left="6788" w:hanging="360"/>
      </w:pPr>
      <w:rPr>
        <w:rFonts w:hint="default"/>
      </w:rPr>
    </w:lvl>
    <w:lvl w:ilvl="8" w:tplc="19C4C8A0">
      <w:start w:val="1"/>
      <w:numFmt w:val="bullet"/>
      <w:lvlText w:val="•"/>
      <w:lvlJc w:val="left"/>
      <w:pPr>
        <w:ind w:left="7592" w:hanging="360"/>
      </w:pPr>
      <w:rPr>
        <w:rFonts w:hint="default"/>
      </w:rPr>
    </w:lvl>
  </w:abstractNum>
  <w:abstractNum w:abstractNumId="7" w15:restartNumberingAfterBreak="0">
    <w:nsid w:val="12086DB8"/>
    <w:multiLevelType w:val="hybridMultilevel"/>
    <w:tmpl w:val="0376315A"/>
    <w:lvl w:ilvl="0" w:tplc="9A4CEEB8">
      <w:start w:val="2"/>
      <w:numFmt w:val="decimal"/>
      <w:lvlText w:val="%1."/>
      <w:lvlJc w:val="left"/>
      <w:pPr>
        <w:ind w:left="1160" w:hanging="720"/>
      </w:pPr>
      <w:rPr>
        <w:rFonts w:ascii="Times New Roman" w:eastAsia="Times New Roman" w:hAnsi="Times New Roman" w:hint="default"/>
        <w:sz w:val="24"/>
        <w:szCs w:val="24"/>
      </w:rPr>
    </w:lvl>
    <w:lvl w:ilvl="1" w:tplc="B3E25A00">
      <w:start w:val="1"/>
      <w:numFmt w:val="bullet"/>
      <w:lvlText w:val="•"/>
      <w:lvlJc w:val="left"/>
      <w:pPr>
        <w:ind w:left="1964" w:hanging="720"/>
      </w:pPr>
      <w:rPr>
        <w:rFonts w:hint="default"/>
      </w:rPr>
    </w:lvl>
    <w:lvl w:ilvl="2" w:tplc="35042A0C">
      <w:start w:val="1"/>
      <w:numFmt w:val="bullet"/>
      <w:lvlText w:val="•"/>
      <w:lvlJc w:val="left"/>
      <w:pPr>
        <w:ind w:left="2768" w:hanging="720"/>
      </w:pPr>
      <w:rPr>
        <w:rFonts w:hint="default"/>
      </w:rPr>
    </w:lvl>
    <w:lvl w:ilvl="3" w:tplc="56E88706">
      <w:start w:val="1"/>
      <w:numFmt w:val="bullet"/>
      <w:lvlText w:val="•"/>
      <w:lvlJc w:val="left"/>
      <w:pPr>
        <w:ind w:left="3572" w:hanging="720"/>
      </w:pPr>
      <w:rPr>
        <w:rFonts w:hint="default"/>
      </w:rPr>
    </w:lvl>
    <w:lvl w:ilvl="4" w:tplc="7F06A0B8">
      <w:start w:val="1"/>
      <w:numFmt w:val="bullet"/>
      <w:lvlText w:val="•"/>
      <w:lvlJc w:val="left"/>
      <w:pPr>
        <w:ind w:left="4376" w:hanging="720"/>
      </w:pPr>
      <w:rPr>
        <w:rFonts w:hint="default"/>
      </w:rPr>
    </w:lvl>
    <w:lvl w:ilvl="5" w:tplc="2D6AA7FE">
      <w:start w:val="1"/>
      <w:numFmt w:val="bullet"/>
      <w:lvlText w:val="•"/>
      <w:lvlJc w:val="left"/>
      <w:pPr>
        <w:ind w:left="5180" w:hanging="720"/>
      </w:pPr>
      <w:rPr>
        <w:rFonts w:hint="default"/>
      </w:rPr>
    </w:lvl>
    <w:lvl w:ilvl="6" w:tplc="6F4C4326">
      <w:start w:val="1"/>
      <w:numFmt w:val="bullet"/>
      <w:lvlText w:val="•"/>
      <w:lvlJc w:val="left"/>
      <w:pPr>
        <w:ind w:left="5984" w:hanging="720"/>
      </w:pPr>
      <w:rPr>
        <w:rFonts w:hint="default"/>
      </w:rPr>
    </w:lvl>
    <w:lvl w:ilvl="7" w:tplc="74AC5972">
      <w:start w:val="1"/>
      <w:numFmt w:val="bullet"/>
      <w:lvlText w:val="•"/>
      <w:lvlJc w:val="left"/>
      <w:pPr>
        <w:ind w:left="6788" w:hanging="720"/>
      </w:pPr>
      <w:rPr>
        <w:rFonts w:hint="default"/>
      </w:rPr>
    </w:lvl>
    <w:lvl w:ilvl="8" w:tplc="BFE2F2F6">
      <w:start w:val="1"/>
      <w:numFmt w:val="bullet"/>
      <w:lvlText w:val="•"/>
      <w:lvlJc w:val="left"/>
      <w:pPr>
        <w:ind w:left="7592" w:hanging="720"/>
      </w:pPr>
      <w:rPr>
        <w:rFonts w:hint="default"/>
      </w:rPr>
    </w:lvl>
  </w:abstractNum>
  <w:abstractNum w:abstractNumId="8" w15:restartNumberingAfterBreak="0">
    <w:nsid w:val="1B25052F"/>
    <w:multiLevelType w:val="hybridMultilevel"/>
    <w:tmpl w:val="F1F276C0"/>
    <w:lvl w:ilvl="0" w:tplc="063C82DC">
      <w:start w:val="1"/>
      <w:numFmt w:val="decimal"/>
      <w:lvlText w:val="%1."/>
      <w:lvlJc w:val="left"/>
      <w:pPr>
        <w:ind w:left="1160" w:hanging="360"/>
      </w:pPr>
      <w:rPr>
        <w:rFonts w:ascii="Times New Roman" w:eastAsia="Times New Roman" w:hAnsi="Times New Roman" w:hint="default"/>
        <w:sz w:val="24"/>
        <w:szCs w:val="24"/>
      </w:rPr>
    </w:lvl>
    <w:lvl w:ilvl="1" w:tplc="B41E69B0">
      <w:start w:val="1"/>
      <w:numFmt w:val="bullet"/>
      <w:lvlText w:val="•"/>
      <w:lvlJc w:val="left"/>
      <w:pPr>
        <w:ind w:left="1964" w:hanging="360"/>
      </w:pPr>
      <w:rPr>
        <w:rFonts w:hint="default"/>
      </w:rPr>
    </w:lvl>
    <w:lvl w:ilvl="2" w:tplc="0366B542">
      <w:start w:val="1"/>
      <w:numFmt w:val="bullet"/>
      <w:lvlText w:val="•"/>
      <w:lvlJc w:val="left"/>
      <w:pPr>
        <w:ind w:left="2768" w:hanging="360"/>
      </w:pPr>
      <w:rPr>
        <w:rFonts w:hint="default"/>
      </w:rPr>
    </w:lvl>
    <w:lvl w:ilvl="3" w:tplc="1DCA11E4">
      <w:start w:val="1"/>
      <w:numFmt w:val="bullet"/>
      <w:lvlText w:val="•"/>
      <w:lvlJc w:val="left"/>
      <w:pPr>
        <w:ind w:left="3572" w:hanging="360"/>
      </w:pPr>
      <w:rPr>
        <w:rFonts w:hint="default"/>
      </w:rPr>
    </w:lvl>
    <w:lvl w:ilvl="4" w:tplc="DACC7CAC">
      <w:start w:val="1"/>
      <w:numFmt w:val="bullet"/>
      <w:lvlText w:val="•"/>
      <w:lvlJc w:val="left"/>
      <w:pPr>
        <w:ind w:left="4376" w:hanging="360"/>
      </w:pPr>
      <w:rPr>
        <w:rFonts w:hint="default"/>
      </w:rPr>
    </w:lvl>
    <w:lvl w:ilvl="5" w:tplc="70ECA356">
      <w:start w:val="1"/>
      <w:numFmt w:val="bullet"/>
      <w:lvlText w:val="•"/>
      <w:lvlJc w:val="left"/>
      <w:pPr>
        <w:ind w:left="5180" w:hanging="360"/>
      </w:pPr>
      <w:rPr>
        <w:rFonts w:hint="default"/>
      </w:rPr>
    </w:lvl>
    <w:lvl w:ilvl="6" w:tplc="B3D8E320">
      <w:start w:val="1"/>
      <w:numFmt w:val="bullet"/>
      <w:lvlText w:val="•"/>
      <w:lvlJc w:val="left"/>
      <w:pPr>
        <w:ind w:left="5984" w:hanging="360"/>
      </w:pPr>
      <w:rPr>
        <w:rFonts w:hint="default"/>
      </w:rPr>
    </w:lvl>
    <w:lvl w:ilvl="7" w:tplc="C3A8A662">
      <w:start w:val="1"/>
      <w:numFmt w:val="bullet"/>
      <w:lvlText w:val="•"/>
      <w:lvlJc w:val="left"/>
      <w:pPr>
        <w:ind w:left="6788" w:hanging="360"/>
      </w:pPr>
      <w:rPr>
        <w:rFonts w:hint="default"/>
      </w:rPr>
    </w:lvl>
    <w:lvl w:ilvl="8" w:tplc="8C74ABE0">
      <w:start w:val="1"/>
      <w:numFmt w:val="bullet"/>
      <w:lvlText w:val="•"/>
      <w:lvlJc w:val="left"/>
      <w:pPr>
        <w:ind w:left="7592" w:hanging="360"/>
      </w:pPr>
      <w:rPr>
        <w:rFonts w:hint="default"/>
      </w:rPr>
    </w:lvl>
  </w:abstractNum>
  <w:abstractNum w:abstractNumId="9" w15:restartNumberingAfterBreak="0">
    <w:nsid w:val="1B787D42"/>
    <w:multiLevelType w:val="multilevel"/>
    <w:tmpl w:val="59CC5A62"/>
    <w:lvl w:ilvl="0">
      <w:start w:val="4"/>
      <w:numFmt w:val="decimal"/>
      <w:lvlText w:val="%1"/>
      <w:lvlJc w:val="left"/>
      <w:pPr>
        <w:ind w:left="100" w:hanging="557"/>
      </w:pPr>
      <w:rPr>
        <w:rFonts w:hint="default"/>
      </w:rPr>
    </w:lvl>
    <w:lvl w:ilvl="1">
      <w:start w:val="1"/>
      <w:numFmt w:val="decimal"/>
      <w:lvlText w:val="%1.%2"/>
      <w:lvlJc w:val="left"/>
      <w:pPr>
        <w:ind w:left="100" w:hanging="557"/>
      </w:pPr>
      <w:rPr>
        <w:rFonts w:hint="default"/>
      </w:rPr>
    </w:lvl>
    <w:lvl w:ilvl="2">
      <w:start w:val="2"/>
      <w:numFmt w:val="decimal"/>
      <w:lvlText w:val="%1.%2.%3"/>
      <w:lvlJc w:val="left"/>
      <w:pPr>
        <w:ind w:left="100" w:hanging="557"/>
      </w:pPr>
      <w:rPr>
        <w:rFonts w:ascii="Times New Roman" w:eastAsia="Times New Roman" w:hAnsi="Times New Roman" w:hint="default"/>
        <w:b/>
        <w:bCs/>
        <w:sz w:val="24"/>
        <w:szCs w:val="24"/>
      </w:rPr>
    </w:lvl>
    <w:lvl w:ilvl="3">
      <w:start w:val="1"/>
      <w:numFmt w:val="bullet"/>
      <w:lvlText w:val="•"/>
      <w:lvlJc w:val="left"/>
      <w:pPr>
        <w:ind w:left="2944" w:hanging="557"/>
      </w:pPr>
      <w:rPr>
        <w:rFonts w:hint="default"/>
      </w:rPr>
    </w:lvl>
    <w:lvl w:ilvl="4">
      <w:start w:val="1"/>
      <w:numFmt w:val="bullet"/>
      <w:lvlText w:val="•"/>
      <w:lvlJc w:val="left"/>
      <w:pPr>
        <w:ind w:left="3892" w:hanging="557"/>
      </w:pPr>
      <w:rPr>
        <w:rFonts w:hint="default"/>
      </w:rPr>
    </w:lvl>
    <w:lvl w:ilvl="5">
      <w:start w:val="1"/>
      <w:numFmt w:val="bullet"/>
      <w:lvlText w:val="•"/>
      <w:lvlJc w:val="left"/>
      <w:pPr>
        <w:ind w:left="4840" w:hanging="557"/>
      </w:pPr>
      <w:rPr>
        <w:rFonts w:hint="default"/>
      </w:rPr>
    </w:lvl>
    <w:lvl w:ilvl="6">
      <w:start w:val="1"/>
      <w:numFmt w:val="bullet"/>
      <w:lvlText w:val="•"/>
      <w:lvlJc w:val="left"/>
      <w:pPr>
        <w:ind w:left="5788" w:hanging="557"/>
      </w:pPr>
      <w:rPr>
        <w:rFonts w:hint="default"/>
      </w:rPr>
    </w:lvl>
    <w:lvl w:ilvl="7">
      <w:start w:val="1"/>
      <w:numFmt w:val="bullet"/>
      <w:lvlText w:val="•"/>
      <w:lvlJc w:val="left"/>
      <w:pPr>
        <w:ind w:left="6736" w:hanging="557"/>
      </w:pPr>
      <w:rPr>
        <w:rFonts w:hint="default"/>
      </w:rPr>
    </w:lvl>
    <w:lvl w:ilvl="8">
      <w:start w:val="1"/>
      <w:numFmt w:val="bullet"/>
      <w:lvlText w:val="•"/>
      <w:lvlJc w:val="left"/>
      <w:pPr>
        <w:ind w:left="7684" w:hanging="557"/>
      </w:pPr>
      <w:rPr>
        <w:rFonts w:hint="default"/>
      </w:rPr>
    </w:lvl>
  </w:abstractNum>
  <w:abstractNum w:abstractNumId="10" w15:restartNumberingAfterBreak="0">
    <w:nsid w:val="1F4851B9"/>
    <w:multiLevelType w:val="hybridMultilevel"/>
    <w:tmpl w:val="C5FE3E4C"/>
    <w:lvl w:ilvl="0" w:tplc="7616C27A">
      <w:start w:val="1"/>
      <w:numFmt w:val="decimal"/>
      <w:lvlText w:val="%1."/>
      <w:lvlJc w:val="left"/>
      <w:pPr>
        <w:ind w:left="920" w:hanging="812"/>
        <w:jc w:val="right"/>
      </w:pPr>
      <w:rPr>
        <w:rFonts w:ascii="Times New Roman" w:eastAsia="Times New Roman" w:hAnsi="Times New Roman" w:hint="default"/>
        <w:b/>
        <w:bCs/>
        <w:sz w:val="24"/>
        <w:szCs w:val="24"/>
      </w:rPr>
    </w:lvl>
    <w:lvl w:ilvl="1" w:tplc="3572ABAA">
      <w:start w:val="1"/>
      <w:numFmt w:val="bullet"/>
      <w:lvlText w:val=""/>
      <w:lvlJc w:val="left"/>
      <w:pPr>
        <w:ind w:left="820" w:hanging="360"/>
      </w:pPr>
      <w:rPr>
        <w:rFonts w:ascii="Symbol" w:eastAsia="Symbol" w:hAnsi="Symbol" w:hint="default"/>
        <w:sz w:val="24"/>
        <w:szCs w:val="24"/>
      </w:rPr>
    </w:lvl>
    <w:lvl w:ilvl="2" w:tplc="14E04E2C">
      <w:start w:val="1"/>
      <w:numFmt w:val="bullet"/>
      <w:lvlText w:val="•"/>
      <w:lvlJc w:val="left"/>
      <w:pPr>
        <w:ind w:left="1882" w:hanging="360"/>
      </w:pPr>
      <w:rPr>
        <w:rFonts w:hint="default"/>
      </w:rPr>
    </w:lvl>
    <w:lvl w:ilvl="3" w:tplc="8366515C">
      <w:start w:val="1"/>
      <w:numFmt w:val="bullet"/>
      <w:lvlText w:val="•"/>
      <w:lvlJc w:val="left"/>
      <w:pPr>
        <w:ind w:left="2844" w:hanging="360"/>
      </w:pPr>
      <w:rPr>
        <w:rFonts w:hint="default"/>
      </w:rPr>
    </w:lvl>
    <w:lvl w:ilvl="4" w:tplc="8A4C19BA">
      <w:start w:val="1"/>
      <w:numFmt w:val="bullet"/>
      <w:lvlText w:val="•"/>
      <w:lvlJc w:val="left"/>
      <w:pPr>
        <w:ind w:left="3806" w:hanging="360"/>
      </w:pPr>
      <w:rPr>
        <w:rFonts w:hint="default"/>
      </w:rPr>
    </w:lvl>
    <w:lvl w:ilvl="5" w:tplc="62A6180C">
      <w:start w:val="1"/>
      <w:numFmt w:val="bullet"/>
      <w:lvlText w:val="•"/>
      <w:lvlJc w:val="left"/>
      <w:pPr>
        <w:ind w:left="4769" w:hanging="360"/>
      </w:pPr>
      <w:rPr>
        <w:rFonts w:hint="default"/>
      </w:rPr>
    </w:lvl>
    <w:lvl w:ilvl="6" w:tplc="CF8CD3EE">
      <w:start w:val="1"/>
      <w:numFmt w:val="bullet"/>
      <w:lvlText w:val="•"/>
      <w:lvlJc w:val="left"/>
      <w:pPr>
        <w:ind w:left="5731" w:hanging="360"/>
      </w:pPr>
      <w:rPr>
        <w:rFonts w:hint="default"/>
      </w:rPr>
    </w:lvl>
    <w:lvl w:ilvl="7" w:tplc="DE727D04">
      <w:start w:val="1"/>
      <w:numFmt w:val="bullet"/>
      <w:lvlText w:val="•"/>
      <w:lvlJc w:val="left"/>
      <w:pPr>
        <w:ind w:left="6693" w:hanging="360"/>
      </w:pPr>
      <w:rPr>
        <w:rFonts w:hint="default"/>
      </w:rPr>
    </w:lvl>
    <w:lvl w:ilvl="8" w:tplc="7FF65D86">
      <w:start w:val="1"/>
      <w:numFmt w:val="bullet"/>
      <w:lvlText w:val="•"/>
      <w:lvlJc w:val="left"/>
      <w:pPr>
        <w:ind w:left="7655" w:hanging="360"/>
      </w:pPr>
      <w:rPr>
        <w:rFonts w:hint="default"/>
      </w:rPr>
    </w:lvl>
  </w:abstractNum>
  <w:abstractNum w:abstractNumId="11" w15:restartNumberingAfterBreak="0">
    <w:nsid w:val="20592373"/>
    <w:multiLevelType w:val="hybridMultilevel"/>
    <w:tmpl w:val="43161270"/>
    <w:lvl w:ilvl="0" w:tplc="B6C661AA">
      <w:start w:val="1"/>
      <w:numFmt w:val="decimal"/>
      <w:lvlText w:val="%1."/>
      <w:lvlJc w:val="left"/>
      <w:pPr>
        <w:ind w:left="860" w:hanging="420"/>
      </w:pPr>
      <w:rPr>
        <w:rFonts w:ascii="Times New Roman" w:eastAsia="Times New Roman" w:hAnsi="Times New Roman" w:hint="default"/>
        <w:sz w:val="24"/>
        <w:szCs w:val="24"/>
      </w:rPr>
    </w:lvl>
    <w:lvl w:ilvl="1" w:tplc="53206602">
      <w:start w:val="1"/>
      <w:numFmt w:val="lowerLetter"/>
      <w:lvlText w:val="%2."/>
      <w:lvlJc w:val="left"/>
      <w:pPr>
        <w:ind w:left="1701" w:hanging="361"/>
      </w:pPr>
      <w:rPr>
        <w:rFonts w:ascii="Times New Roman" w:eastAsia="Times New Roman" w:hAnsi="Times New Roman" w:hint="default"/>
        <w:spacing w:val="-1"/>
        <w:sz w:val="24"/>
        <w:szCs w:val="24"/>
      </w:rPr>
    </w:lvl>
    <w:lvl w:ilvl="2" w:tplc="D08AE52E">
      <w:start w:val="1"/>
      <w:numFmt w:val="bullet"/>
      <w:lvlText w:val="•"/>
      <w:lvlJc w:val="left"/>
      <w:pPr>
        <w:ind w:left="2529" w:hanging="361"/>
      </w:pPr>
      <w:rPr>
        <w:rFonts w:hint="default"/>
      </w:rPr>
    </w:lvl>
    <w:lvl w:ilvl="3" w:tplc="A844E724">
      <w:start w:val="1"/>
      <w:numFmt w:val="bullet"/>
      <w:lvlText w:val="•"/>
      <w:lvlJc w:val="left"/>
      <w:pPr>
        <w:ind w:left="3358" w:hanging="361"/>
      </w:pPr>
      <w:rPr>
        <w:rFonts w:hint="default"/>
      </w:rPr>
    </w:lvl>
    <w:lvl w:ilvl="4" w:tplc="14461706">
      <w:start w:val="1"/>
      <w:numFmt w:val="bullet"/>
      <w:lvlText w:val="•"/>
      <w:lvlJc w:val="left"/>
      <w:pPr>
        <w:ind w:left="4187" w:hanging="361"/>
      </w:pPr>
      <w:rPr>
        <w:rFonts w:hint="default"/>
      </w:rPr>
    </w:lvl>
    <w:lvl w:ilvl="5" w:tplc="A7642D7A">
      <w:start w:val="1"/>
      <w:numFmt w:val="bullet"/>
      <w:lvlText w:val="•"/>
      <w:lvlJc w:val="left"/>
      <w:pPr>
        <w:ind w:left="5016" w:hanging="361"/>
      </w:pPr>
      <w:rPr>
        <w:rFonts w:hint="default"/>
      </w:rPr>
    </w:lvl>
    <w:lvl w:ilvl="6" w:tplc="11926B04">
      <w:start w:val="1"/>
      <w:numFmt w:val="bullet"/>
      <w:lvlText w:val="•"/>
      <w:lvlJc w:val="left"/>
      <w:pPr>
        <w:ind w:left="5844" w:hanging="361"/>
      </w:pPr>
      <w:rPr>
        <w:rFonts w:hint="default"/>
      </w:rPr>
    </w:lvl>
    <w:lvl w:ilvl="7" w:tplc="D73833AA">
      <w:start w:val="1"/>
      <w:numFmt w:val="bullet"/>
      <w:lvlText w:val="•"/>
      <w:lvlJc w:val="left"/>
      <w:pPr>
        <w:ind w:left="6673" w:hanging="361"/>
      </w:pPr>
      <w:rPr>
        <w:rFonts w:hint="default"/>
      </w:rPr>
    </w:lvl>
    <w:lvl w:ilvl="8" w:tplc="8AB241E6">
      <w:start w:val="1"/>
      <w:numFmt w:val="bullet"/>
      <w:lvlText w:val="•"/>
      <w:lvlJc w:val="left"/>
      <w:pPr>
        <w:ind w:left="7502" w:hanging="361"/>
      </w:pPr>
      <w:rPr>
        <w:rFonts w:hint="default"/>
      </w:rPr>
    </w:lvl>
  </w:abstractNum>
  <w:abstractNum w:abstractNumId="12" w15:restartNumberingAfterBreak="0">
    <w:nsid w:val="207B50A7"/>
    <w:multiLevelType w:val="hybridMultilevel"/>
    <w:tmpl w:val="C406B7BE"/>
    <w:lvl w:ilvl="0" w:tplc="97D8E59A">
      <w:start w:val="1"/>
      <w:numFmt w:val="decimal"/>
      <w:lvlText w:val="%1."/>
      <w:lvlJc w:val="left"/>
      <w:pPr>
        <w:ind w:left="1160" w:hanging="360"/>
      </w:pPr>
      <w:rPr>
        <w:rFonts w:ascii="Times New Roman" w:eastAsia="Times New Roman" w:hAnsi="Times New Roman" w:hint="default"/>
        <w:sz w:val="24"/>
        <w:szCs w:val="24"/>
      </w:rPr>
    </w:lvl>
    <w:lvl w:ilvl="1" w:tplc="EA9E469A">
      <w:start w:val="1"/>
      <w:numFmt w:val="bullet"/>
      <w:lvlText w:val="•"/>
      <w:lvlJc w:val="left"/>
      <w:pPr>
        <w:ind w:left="1966" w:hanging="360"/>
      </w:pPr>
      <w:rPr>
        <w:rFonts w:hint="default"/>
      </w:rPr>
    </w:lvl>
    <w:lvl w:ilvl="2" w:tplc="E738DE22">
      <w:start w:val="1"/>
      <w:numFmt w:val="bullet"/>
      <w:lvlText w:val="•"/>
      <w:lvlJc w:val="left"/>
      <w:pPr>
        <w:ind w:left="2772" w:hanging="360"/>
      </w:pPr>
      <w:rPr>
        <w:rFonts w:hint="default"/>
      </w:rPr>
    </w:lvl>
    <w:lvl w:ilvl="3" w:tplc="6BFAB62C">
      <w:start w:val="1"/>
      <w:numFmt w:val="bullet"/>
      <w:lvlText w:val="•"/>
      <w:lvlJc w:val="left"/>
      <w:pPr>
        <w:ind w:left="3578" w:hanging="360"/>
      </w:pPr>
      <w:rPr>
        <w:rFonts w:hint="default"/>
      </w:rPr>
    </w:lvl>
    <w:lvl w:ilvl="4" w:tplc="6B74C8F0">
      <w:start w:val="1"/>
      <w:numFmt w:val="bullet"/>
      <w:lvlText w:val="•"/>
      <w:lvlJc w:val="left"/>
      <w:pPr>
        <w:ind w:left="4384" w:hanging="360"/>
      </w:pPr>
      <w:rPr>
        <w:rFonts w:hint="default"/>
      </w:rPr>
    </w:lvl>
    <w:lvl w:ilvl="5" w:tplc="21E23068">
      <w:start w:val="1"/>
      <w:numFmt w:val="bullet"/>
      <w:lvlText w:val="•"/>
      <w:lvlJc w:val="left"/>
      <w:pPr>
        <w:ind w:left="5190" w:hanging="360"/>
      </w:pPr>
      <w:rPr>
        <w:rFonts w:hint="default"/>
      </w:rPr>
    </w:lvl>
    <w:lvl w:ilvl="6" w:tplc="9266D908">
      <w:start w:val="1"/>
      <w:numFmt w:val="bullet"/>
      <w:lvlText w:val="•"/>
      <w:lvlJc w:val="left"/>
      <w:pPr>
        <w:ind w:left="5996" w:hanging="360"/>
      </w:pPr>
      <w:rPr>
        <w:rFonts w:hint="default"/>
      </w:rPr>
    </w:lvl>
    <w:lvl w:ilvl="7" w:tplc="C5B2F8CE">
      <w:start w:val="1"/>
      <w:numFmt w:val="bullet"/>
      <w:lvlText w:val="•"/>
      <w:lvlJc w:val="left"/>
      <w:pPr>
        <w:ind w:left="6802" w:hanging="360"/>
      </w:pPr>
      <w:rPr>
        <w:rFonts w:hint="default"/>
      </w:rPr>
    </w:lvl>
    <w:lvl w:ilvl="8" w:tplc="BF56BD30">
      <w:start w:val="1"/>
      <w:numFmt w:val="bullet"/>
      <w:lvlText w:val="•"/>
      <w:lvlJc w:val="left"/>
      <w:pPr>
        <w:ind w:left="7608" w:hanging="360"/>
      </w:pPr>
      <w:rPr>
        <w:rFonts w:hint="default"/>
      </w:rPr>
    </w:lvl>
  </w:abstractNum>
  <w:abstractNum w:abstractNumId="13" w15:restartNumberingAfterBreak="0">
    <w:nsid w:val="25777DF4"/>
    <w:multiLevelType w:val="hybridMultilevel"/>
    <w:tmpl w:val="9BA45136"/>
    <w:lvl w:ilvl="0" w:tplc="F6F26E0E">
      <w:start w:val="1"/>
      <w:numFmt w:val="decimal"/>
      <w:lvlText w:val="%1."/>
      <w:lvlJc w:val="left"/>
      <w:pPr>
        <w:ind w:left="980" w:hanging="423"/>
      </w:pPr>
      <w:rPr>
        <w:rFonts w:ascii="Times New Roman" w:eastAsia="Times New Roman" w:hAnsi="Times New Roman" w:hint="default"/>
        <w:sz w:val="24"/>
        <w:szCs w:val="24"/>
      </w:rPr>
    </w:lvl>
    <w:lvl w:ilvl="1" w:tplc="9E887944">
      <w:start w:val="1"/>
      <w:numFmt w:val="bullet"/>
      <w:lvlText w:val="•"/>
      <w:lvlJc w:val="left"/>
      <w:pPr>
        <w:ind w:left="1814" w:hanging="423"/>
      </w:pPr>
      <w:rPr>
        <w:rFonts w:hint="default"/>
      </w:rPr>
    </w:lvl>
    <w:lvl w:ilvl="2" w:tplc="898E8CDA">
      <w:start w:val="1"/>
      <w:numFmt w:val="bullet"/>
      <w:lvlText w:val="•"/>
      <w:lvlJc w:val="left"/>
      <w:pPr>
        <w:ind w:left="2648" w:hanging="423"/>
      </w:pPr>
      <w:rPr>
        <w:rFonts w:hint="default"/>
      </w:rPr>
    </w:lvl>
    <w:lvl w:ilvl="3" w:tplc="3196B6FE">
      <w:start w:val="1"/>
      <w:numFmt w:val="bullet"/>
      <w:lvlText w:val="•"/>
      <w:lvlJc w:val="left"/>
      <w:pPr>
        <w:ind w:left="3482" w:hanging="423"/>
      </w:pPr>
      <w:rPr>
        <w:rFonts w:hint="default"/>
      </w:rPr>
    </w:lvl>
    <w:lvl w:ilvl="4" w:tplc="E1841DA4">
      <w:start w:val="1"/>
      <w:numFmt w:val="bullet"/>
      <w:lvlText w:val="•"/>
      <w:lvlJc w:val="left"/>
      <w:pPr>
        <w:ind w:left="4316" w:hanging="423"/>
      </w:pPr>
      <w:rPr>
        <w:rFonts w:hint="default"/>
      </w:rPr>
    </w:lvl>
    <w:lvl w:ilvl="5" w:tplc="97E2302A">
      <w:start w:val="1"/>
      <w:numFmt w:val="bullet"/>
      <w:lvlText w:val="•"/>
      <w:lvlJc w:val="left"/>
      <w:pPr>
        <w:ind w:left="5150" w:hanging="423"/>
      </w:pPr>
      <w:rPr>
        <w:rFonts w:hint="default"/>
      </w:rPr>
    </w:lvl>
    <w:lvl w:ilvl="6" w:tplc="073A7972">
      <w:start w:val="1"/>
      <w:numFmt w:val="bullet"/>
      <w:lvlText w:val="•"/>
      <w:lvlJc w:val="left"/>
      <w:pPr>
        <w:ind w:left="5984" w:hanging="423"/>
      </w:pPr>
      <w:rPr>
        <w:rFonts w:hint="default"/>
      </w:rPr>
    </w:lvl>
    <w:lvl w:ilvl="7" w:tplc="97D678E8">
      <w:start w:val="1"/>
      <w:numFmt w:val="bullet"/>
      <w:lvlText w:val="•"/>
      <w:lvlJc w:val="left"/>
      <w:pPr>
        <w:ind w:left="6818" w:hanging="423"/>
      </w:pPr>
      <w:rPr>
        <w:rFonts w:hint="default"/>
      </w:rPr>
    </w:lvl>
    <w:lvl w:ilvl="8" w:tplc="CA2A29D4">
      <w:start w:val="1"/>
      <w:numFmt w:val="bullet"/>
      <w:lvlText w:val="•"/>
      <w:lvlJc w:val="left"/>
      <w:pPr>
        <w:ind w:left="7652" w:hanging="423"/>
      </w:pPr>
      <w:rPr>
        <w:rFonts w:hint="default"/>
      </w:rPr>
    </w:lvl>
  </w:abstractNum>
  <w:abstractNum w:abstractNumId="14" w15:restartNumberingAfterBreak="0">
    <w:nsid w:val="284340AC"/>
    <w:multiLevelType w:val="hybridMultilevel"/>
    <w:tmpl w:val="6E58B27C"/>
    <w:lvl w:ilvl="0" w:tplc="C24ECB4A">
      <w:start w:val="1"/>
      <w:numFmt w:val="decimal"/>
      <w:lvlText w:val="%1."/>
      <w:lvlJc w:val="left"/>
      <w:pPr>
        <w:ind w:left="440" w:hanging="252"/>
      </w:pPr>
      <w:rPr>
        <w:rFonts w:ascii="Times New Roman" w:eastAsia="Times New Roman" w:hAnsi="Times New Roman" w:hint="default"/>
        <w:sz w:val="24"/>
        <w:szCs w:val="24"/>
      </w:rPr>
    </w:lvl>
    <w:lvl w:ilvl="1" w:tplc="8AE60E8E">
      <w:start w:val="1"/>
      <w:numFmt w:val="upperLetter"/>
      <w:lvlText w:val="%2."/>
      <w:lvlJc w:val="left"/>
      <w:pPr>
        <w:ind w:left="1431" w:hanging="452"/>
      </w:pPr>
      <w:rPr>
        <w:rFonts w:ascii="Times New Roman" w:eastAsia="Times New Roman" w:hAnsi="Times New Roman" w:hint="default"/>
        <w:spacing w:val="-1"/>
        <w:sz w:val="24"/>
        <w:szCs w:val="24"/>
      </w:rPr>
    </w:lvl>
    <w:lvl w:ilvl="2" w:tplc="BC44FC94">
      <w:start w:val="1"/>
      <w:numFmt w:val="bullet"/>
      <w:lvlText w:val="•"/>
      <w:lvlJc w:val="left"/>
      <w:pPr>
        <w:ind w:left="2294" w:hanging="452"/>
      </w:pPr>
      <w:rPr>
        <w:rFonts w:hint="default"/>
      </w:rPr>
    </w:lvl>
    <w:lvl w:ilvl="3" w:tplc="3D3EC084">
      <w:start w:val="1"/>
      <w:numFmt w:val="bullet"/>
      <w:lvlText w:val="•"/>
      <w:lvlJc w:val="left"/>
      <w:pPr>
        <w:ind w:left="3157" w:hanging="452"/>
      </w:pPr>
      <w:rPr>
        <w:rFonts w:hint="default"/>
      </w:rPr>
    </w:lvl>
    <w:lvl w:ilvl="4" w:tplc="2E82874E">
      <w:start w:val="1"/>
      <w:numFmt w:val="bullet"/>
      <w:lvlText w:val="•"/>
      <w:lvlJc w:val="left"/>
      <w:pPr>
        <w:ind w:left="4021" w:hanging="452"/>
      </w:pPr>
      <w:rPr>
        <w:rFonts w:hint="default"/>
      </w:rPr>
    </w:lvl>
    <w:lvl w:ilvl="5" w:tplc="415E14AA">
      <w:start w:val="1"/>
      <w:numFmt w:val="bullet"/>
      <w:lvlText w:val="•"/>
      <w:lvlJc w:val="left"/>
      <w:pPr>
        <w:ind w:left="4884" w:hanging="452"/>
      </w:pPr>
      <w:rPr>
        <w:rFonts w:hint="default"/>
      </w:rPr>
    </w:lvl>
    <w:lvl w:ilvl="6" w:tplc="354E63A0">
      <w:start w:val="1"/>
      <w:numFmt w:val="bullet"/>
      <w:lvlText w:val="•"/>
      <w:lvlJc w:val="left"/>
      <w:pPr>
        <w:ind w:left="5747" w:hanging="452"/>
      </w:pPr>
      <w:rPr>
        <w:rFonts w:hint="default"/>
      </w:rPr>
    </w:lvl>
    <w:lvl w:ilvl="7" w:tplc="84E6FCC4">
      <w:start w:val="1"/>
      <w:numFmt w:val="bullet"/>
      <w:lvlText w:val="•"/>
      <w:lvlJc w:val="left"/>
      <w:pPr>
        <w:ind w:left="6610" w:hanging="452"/>
      </w:pPr>
      <w:rPr>
        <w:rFonts w:hint="default"/>
      </w:rPr>
    </w:lvl>
    <w:lvl w:ilvl="8" w:tplc="8188DF32">
      <w:start w:val="1"/>
      <w:numFmt w:val="bullet"/>
      <w:lvlText w:val="•"/>
      <w:lvlJc w:val="left"/>
      <w:pPr>
        <w:ind w:left="7473" w:hanging="452"/>
      </w:pPr>
      <w:rPr>
        <w:rFonts w:hint="default"/>
      </w:rPr>
    </w:lvl>
  </w:abstractNum>
  <w:abstractNum w:abstractNumId="15" w15:restartNumberingAfterBreak="0">
    <w:nsid w:val="29025B4E"/>
    <w:multiLevelType w:val="hybridMultilevel"/>
    <w:tmpl w:val="02D4E578"/>
    <w:lvl w:ilvl="0" w:tplc="D44C06FC">
      <w:start w:val="1"/>
      <w:numFmt w:val="decimal"/>
      <w:lvlText w:val="%1."/>
      <w:lvlJc w:val="left"/>
      <w:pPr>
        <w:ind w:left="440" w:hanging="243"/>
      </w:pPr>
      <w:rPr>
        <w:rFonts w:ascii="Times New Roman" w:eastAsia="Times New Roman" w:hAnsi="Times New Roman" w:hint="default"/>
        <w:sz w:val="24"/>
        <w:szCs w:val="24"/>
      </w:rPr>
    </w:lvl>
    <w:lvl w:ilvl="1" w:tplc="5EA41CDA">
      <w:start w:val="1"/>
      <w:numFmt w:val="lowerLetter"/>
      <w:lvlText w:val="%2."/>
      <w:lvlJc w:val="left"/>
      <w:pPr>
        <w:ind w:left="1160" w:hanging="360"/>
      </w:pPr>
      <w:rPr>
        <w:rFonts w:ascii="Times New Roman" w:eastAsia="Times New Roman" w:hAnsi="Times New Roman" w:hint="default"/>
        <w:spacing w:val="-1"/>
        <w:sz w:val="24"/>
        <w:szCs w:val="24"/>
      </w:rPr>
    </w:lvl>
    <w:lvl w:ilvl="2" w:tplc="5574C89E">
      <w:start w:val="1"/>
      <w:numFmt w:val="bullet"/>
      <w:lvlText w:val="•"/>
      <w:lvlJc w:val="left"/>
      <w:pPr>
        <w:ind w:left="2053" w:hanging="360"/>
      </w:pPr>
      <w:rPr>
        <w:rFonts w:hint="default"/>
      </w:rPr>
    </w:lvl>
    <w:lvl w:ilvl="3" w:tplc="D144C194">
      <w:start w:val="1"/>
      <w:numFmt w:val="bullet"/>
      <w:lvlText w:val="•"/>
      <w:lvlJc w:val="left"/>
      <w:pPr>
        <w:ind w:left="2946" w:hanging="360"/>
      </w:pPr>
      <w:rPr>
        <w:rFonts w:hint="default"/>
      </w:rPr>
    </w:lvl>
    <w:lvl w:ilvl="4" w:tplc="D7927B30">
      <w:start w:val="1"/>
      <w:numFmt w:val="bullet"/>
      <w:lvlText w:val="•"/>
      <w:lvlJc w:val="left"/>
      <w:pPr>
        <w:ind w:left="3840" w:hanging="360"/>
      </w:pPr>
      <w:rPr>
        <w:rFonts w:hint="default"/>
      </w:rPr>
    </w:lvl>
    <w:lvl w:ilvl="5" w:tplc="4FF62786">
      <w:start w:val="1"/>
      <w:numFmt w:val="bullet"/>
      <w:lvlText w:val="•"/>
      <w:lvlJc w:val="left"/>
      <w:pPr>
        <w:ind w:left="4733" w:hanging="360"/>
      </w:pPr>
      <w:rPr>
        <w:rFonts w:hint="default"/>
      </w:rPr>
    </w:lvl>
    <w:lvl w:ilvl="6" w:tplc="B80E83CA">
      <w:start w:val="1"/>
      <w:numFmt w:val="bullet"/>
      <w:lvlText w:val="•"/>
      <w:lvlJc w:val="left"/>
      <w:pPr>
        <w:ind w:left="5626" w:hanging="360"/>
      </w:pPr>
      <w:rPr>
        <w:rFonts w:hint="default"/>
      </w:rPr>
    </w:lvl>
    <w:lvl w:ilvl="7" w:tplc="6B94A39C">
      <w:start w:val="1"/>
      <w:numFmt w:val="bullet"/>
      <w:lvlText w:val="•"/>
      <w:lvlJc w:val="left"/>
      <w:pPr>
        <w:ind w:left="6520" w:hanging="360"/>
      </w:pPr>
      <w:rPr>
        <w:rFonts w:hint="default"/>
      </w:rPr>
    </w:lvl>
    <w:lvl w:ilvl="8" w:tplc="28C2DF3C">
      <w:start w:val="1"/>
      <w:numFmt w:val="bullet"/>
      <w:lvlText w:val="•"/>
      <w:lvlJc w:val="left"/>
      <w:pPr>
        <w:ind w:left="7413" w:hanging="360"/>
      </w:pPr>
      <w:rPr>
        <w:rFonts w:hint="default"/>
      </w:rPr>
    </w:lvl>
  </w:abstractNum>
  <w:abstractNum w:abstractNumId="16" w15:restartNumberingAfterBreak="0">
    <w:nsid w:val="2A8B60FB"/>
    <w:multiLevelType w:val="hybridMultilevel"/>
    <w:tmpl w:val="ACCC9522"/>
    <w:lvl w:ilvl="0" w:tplc="B6A42CDE">
      <w:start w:val="3"/>
      <w:numFmt w:val="decimal"/>
      <w:lvlText w:val="%1."/>
      <w:lvlJc w:val="left"/>
      <w:pPr>
        <w:ind w:left="800" w:hanging="180"/>
      </w:pPr>
      <w:rPr>
        <w:rFonts w:ascii="Times New Roman" w:eastAsia="Times New Roman" w:hAnsi="Times New Roman" w:hint="default"/>
        <w:b/>
        <w:bCs/>
        <w:sz w:val="24"/>
        <w:szCs w:val="24"/>
      </w:rPr>
    </w:lvl>
    <w:lvl w:ilvl="1" w:tplc="CFE415D0">
      <w:start w:val="1"/>
      <w:numFmt w:val="upperLetter"/>
      <w:lvlText w:val="%2."/>
      <w:lvlJc w:val="left"/>
      <w:pPr>
        <w:ind w:left="1761" w:hanging="361"/>
        <w:jc w:val="right"/>
      </w:pPr>
      <w:rPr>
        <w:rFonts w:ascii="Times New Roman" w:eastAsia="Times New Roman" w:hAnsi="Times New Roman" w:hint="default"/>
        <w:spacing w:val="-1"/>
        <w:sz w:val="24"/>
        <w:szCs w:val="24"/>
      </w:rPr>
    </w:lvl>
    <w:lvl w:ilvl="2" w:tplc="12BC2C02">
      <w:start w:val="1"/>
      <w:numFmt w:val="lowerLetter"/>
      <w:lvlText w:val="%3."/>
      <w:lvlJc w:val="left"/>
      <w:pPr>
        <w:ind w:left="1881" w:hanging="228"/>
      </w:pPr>
      <w:rPr>
        <w:rFonts w:ascii="Times New Roman" w:eastAsia="Times New Roman" w:hAnsi="Times New Roman" w:hint="default"/>
        <w:spacing w:val="-1"/>
        <w:sz w:val="24"/>
        <w:szCs w:val="24"/>
      </w:rPr>
    </w:lvl>
    <w:lvl w:ilvl="3" w:tplc="B3568A08">
      <w:start w:val="1"/>
      <w:numFmt w:val="bullet"/>
      <w:lvlText w:val="•"/>
      <w:lvlJc w:val="left"/>
      <w:pPr>
        <w:ind w:left="2793" w:hanging="228"/>
      </w:pPr>
      <w:rPr>
        <w:rFonts w:hint="default"/>
      </w:rPr>
    </w:lvl>
    <w:lvl w:ilvl="4" w:tplc="F9EA371A">
      <w:start w:val="1"/>
      <w:numFmt w:val="bullet"/>
      <w:lvlText w:val="•"/>
      <w:lvlJc w:val="left"/>
      <w:pPr>
        <w:ind w:left="3705" w:hanging="228"/>
      </w:pPr>
      <w:rPr>
        <w:rFonts w:hint="default"/>
      </w:rPr>
    </w:lvl>
    <w:lvl w:ilvl="5" w:tplc="629C81EA">
      <w:start w:val="1"/>
      <w:numFmt w:val="bullet"/>
      <w:lvlText w:val="•"/>
      <w:lvlJc w:val="left"/>
      <w:pPr>
        <w:ind w:left="4618" w:hanging="228"/>
      </w:pPr>
      <w:rPr>
        <w:rFonts w:hint="default"/>
      </w:rPr>
    </w:lvl>
    <w:lvl w:ilvl="6" w:tplc="96F4B546">
      <w:start w:val="1"/>
      <w:numFmt w:val="bullet"/>
      <w:lvlText w:val="•"/>
      <w:lvlJc w:val="left"/>
      <w:pPr>
        <w:ind w:left="5530" w:hanging="228"/>
      </w:pPr>
      <w:rPr>
        <w:rFonts w:hint="default"/>
      </w:rPr>
    </w:lvl>
    <w:lvl w:ilvl="7" w:tplc="F6F4B028">
      <w:start w:val="1"/>
      <w:numFmt w:val="bullet"/>
      <w:lvlText w:val="•"/>
      <w:lvlJc w:val="left"/>
      <w:pPr>
        <w:ind w:left="6442" w:hanging="228"/>
      </w:pPr>
      <w:rPr>
        <w:rFonts w:hint="default"/>
      </w:rPr>
    </w:lvl>
    <w:lvl w:ilvl="8" w:tplc="81843BE8">
      <w:start w:val="1"/>
      <w:numFmt w:val="bullet"/>
      <w:lvlText w:val="•"/>
      <w:lvlJc w:val="left"/>
      <w:pPr>
        <w:ind w:left="7355" w:hanging="228"/>
      </w:pPr>
      <w:rPr>
        <w:rFonts w:hint="default"/>
      </w:rPr>
    </w:lvl>
  </w:abstractNum>
  <w:abstractNum w:abstractNumId="17" w15:restartNumberingAfterBreak="0">
    <w:nsid w:val="2C667DD0"/>
    <w:multiLevelType w:val="multilevel"/>
    <w:tmpl w:val="D0EA2652"/>
    <w:lvl w:ilvl="0">
      <w:start w:val="1"/>
      <w:numFmt w:val="decimal"/>
      <w:lvlText w:val="%1."/>
      <w:lvlJc w:val="left"/>
      <w:pPr>
        <w:ind w:left="340" w:hanging="240"/>
      </w:pPr>
      <w:rPr>
        <w:rFonts w:ascii="Times New Roman" w:eastAsia="Times New Roman" w:hAnsi="Times New Roman" w:hint="default"/>
        <w:b/>
        <w:bCs/>
        <w:sz w:val="24"/>
        <w:szCs w:val="24"/>
      </w:rPr>
    </w:lvl>
    <w:lvl w:ilvl="1">
      <w:start w:val="1"/>
      <w:numFmt w:val="decimal"/>
      <w:lvlText w:val="%1.%2"/>
      <w:lvlJc w:val="left"/>
      <w:pPr>
        <w:ind w:left="580" w:hanging="480"/>
      </w:pPr>
      <w:rPr>
        <w:rFonts w:ascii="Times New Roman" w:eastAsia="Times New Roman" w:hAnsi="Times New Roman" w:hint="default"/>
        <w:sz w:val="24"/>
        <w:szCs w:val="24"/>
      </w:rPr>
    </w:lvl>
    <w:lvl w:ilvl="2">
      <w:start w:val="1"/>
      <w:numFmt w:val="lowerLetter"/>
      <w:lvlText w:val="(%3)"/>
      <w:lvlJc w:val="left"/>
      <w:pPr>
        <w:ind w:left="2261" w:hanging="721"/>
      </w:pPr>
      <w:rPr>
        <w:rFonts w:ascii="Times New Roman" w:eastAsia="Times New Roman" w:hAnsi="Times New Roman" w:hint="default"/>
        <w:sz w:val="24"/>
        <w:szCs w:val="24"/>
      </w:rPr>
    </w:lvl>
    <w:lvl w:ilvl="3">
      <w:start w:val="1"/>
      <w:numFmt w:val="bullet"/>
      <w:lvlText w:val="•"/>
      <w:lvlJc w:val="left"/>
      <w:pPr>
        <w:ind w:left="2261" w:hanging="721"/>
      </w:pPr>
      <w:rPr>
        <w:rFonts w:hint="default"/>
      </w:rPr>
    </w:lvl>
    <w:lvl w:ilvl="4">
      <w:start w:val="1"/>
      <w:numFmt w:val="bullet"/>
      <w:lvlText w:val="•"/>
      <w:lvlJc w:val="left"/>
      <w:pPr>
        <w:ind w:left="3306" w:hanging="721"/>
      </w:pPr>
      <w:rPr>
        <w:rFonts w:hint="default"/>
      </w:rPr>
    </w:lvl>
    <w:lvl w:ilvl="5">
      <w:start w:val="1"/>
      <w:numFmt w:val="bullet"/>
      <w:lvlText w:val="•"/>
      <w:lvlJc w:val="left"/>
      <w:pPr>
        <w:ind w:left="4352" w:hanging="721"/>
      </w:pPr>
      <w:rPr>
        <w:rFonts w:hint="default"/>
      </w:rPr>
    </w:lvl>
    <w:lvl w:ilvl="6">
      <w:start w:val="1"/>
      <w:numFmt w:val="bullet"/>
      <w:lvlText w:val="•"/>
      <w:lvlJc w:val="left"/>
      <w:pPr>
        <w:ind w:left="5397" w:hanging="721"/>
      </w:pPr>
      <w:rPr>
        <w:rFonts w:hint="default"/>
      </w:rPr>
    </w:lvl>
    <w:lvl w:ilvl="7">
      <w:start w:val="1"/>
      <w:numFmt w:val="bullet"/>
      <w:lvlText w:val="•"/>
      <w:lvlJc w:val="left"/>
      <w:pPr>
        <w:ind w:left="6443" w:hanging="721"/>
      </w:pPr>
      <w:rPr>
        <w:rFonts w:hint="default"/>
      </w:rPr>
    </w:lvl>
    <w:lvl w:ilvl="8">
      <w:start w:val="1"/>
      <w:numFmt w:val="bullet"/>
      <w:lvlText w:val="•"/>
      <w:lvlJc w:val="left"/>
      <w:pPr>
        <w:ind w:left="7488" w:hanging="721"/>
      </w:pPr>
      <w:rPr>
        <w:rFonts w:hint="default"/>
      </w:rPr>
    </w:lvl>
  </w:abstractNum>
  <w:abstractNum w:abstractNumId="18" w15:restartNumberingAfterBreak="0">
    <w:nsid w:val="2D455DBC"/>
    <w:multiLevelType w:val="multilevel"/>
    <w:tmpl w:val="6078779A"/>
    <w:lvl w:ilvl="0">
      <w:start w:val="3"/>
      <w:numFmt w:val="decimal"/>
      <w:lvlText w:val="%1"/>
      <w:lvlJc w:val="left"/>
      <w:pPr>
        <w:ind w:left="100" w:hanging="720"/>
      </w:pPr>
      <w:rPr>
        <w:rFonts w:hint="default"/>
      </w:rPr>
    </w:lvl>
    <w:lvl w:ilvl="1">
      <w:start w:val="4"/>
      <w:numFmt w:val="decimal"/>
      <w:lvlText w:val="%1.%2"/>
      <w:lvlJc w:val="left"/>
      <w:pPr>
        <w:ind w:left="100" w:hanging="720"/>
      </w:pPr>
      <w:rPr>
        <w:rFonts w:hint="default"/>
      </w:rPr>
    </w:lvl>
    <w:lvl w:ilvl="2">
      <w:start w:val="1"/>
      <w:numFmt w:val="decimal"/>
      <w:lvlText w:val="%1.%2.%3"/>
      <w:lvlJc w:val="left"/>
      <w:pPr>
        <w:ind w:left="100" w:hanging="720"/>
      </w:pPr>
      <w:rPr>
        <w:rFonts w:ascii="Times New Roman" w:eastAsia="Times New Roman" w:hAnsi="Times New Roman" w:hint="default"/>
        <w:b/>
        <w:bCs/>
        <w:sz w:val="24"/>
        <w:szCs w:val="24"/>
      </w:rPr>
    </w:lvl>
    <w:lvl w:ilvl="3">
      <w:start w:val="1"/>
      <w:numFmt w:val="bullet"/>
      <w:lvlText w:val="•"/>
      <w:lvlJc w:val="left"/>
      <w:pPr>
        <w:ind w:left="2944" w:hanging="720"/>
      </w:pPr>
      <w:rPr>
        <w:rFonts w:hint="default"/>
      </w:rPr>
    </w:lvl>
    <w:lvl w:ilvl="4">
      <w:start w:val="1"/>
      <w:numFmt w:val="bullet"/>
      <w:lvlText w:val="•"/>
      <w:lvlJc w:val="left"/>
      <w:pPr>
        <w:ind w:left="3892"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88" w:hanging="720"/>
      </w:pPr>
      <w:rPr>
        <w:rFonts w:hint="default"/>
      </w:rPr>
    </w:lvl>
    <w:lvl w:ilvl="7">
      <w:start w:val="1"/>
      <w:numFmt w:val="bullet"/>
      <w:lvlText w:val="•"/>
      <w:lvlJc w:val="left"/>
      <w:pPr>
        <w:ind w:left="6736" w:hanging="720"/>
      </w:pPr>
      <w:rPr>
        <w:rFonts w:hint="default"/>
      </w:rPr>
    </w:lvl>
    <w:lvl w:ilvl="8">
      <w:start w:val="1"/>
      <w:numFmt w:val="bullet"/>
      <w:lvlText w:val="•"/>
      <w:lvlJc w:val="left"/>
      <w:pPr>
        <w:ind w:left="7684" w:hanging="720"/>
      </w:pPr>
      <w:rPr>
        <w:rFonts w:hint="default"/>
      </w:rPr>
    </w:lvl>
  </w:abstractNum>
  <w:abstractNum w:abstractNumId="19" w15:restartNumberingAfterBreak="0">
    <w:nsid w:val="320F17BF"/>
    <w:multiLevelType w:val="hybridMultilevel"/>
    <w:tmpl w:val="3C62CDB4"/>
    <w:lvl w:ilvl="0" w:tplc="0A7ED21E">
      <w:start w:val="1"/>
      <w:numFmt w:val="decimal"/>
      <w:lvlText w:val="%1."/>
      <w:lvlJc w:val="left"/>
      <w:pPr>
        <w:ind w:left="860" w:hanging="420"/>
      </w:pPr>
      <w:rPr>
        <w:rFonts w:ascii="Times New Roman" w:eastAsia="Times New Roman" w:hAnsi="Times New Roman" w:hint="default"/>
        <w:sz w:val="24"/>
        <w:szCs w:val="24"/>
      </w:rPr>
    </w:lvl>
    <w:lvl w:ilvl="1" w:tplc="59B25912">
      <w:start w:val="1"/>
      <w:numFmt w:val="bullet"/>
      <w:lvlText w:val="•"/>
      <w:lvlJc w:val="left"/>
      <w:pPr>
        <w:ind w:left="1706" w:hanging="420"/>
      </w:pPr>
      <w:rPr>
        <w:rFonts w:hint="default"/>
      </w:rPr>
    </w:lvl>
    <w:lvl w:ilvl="2" w:tplc="669AB024">
      <w:start w:val="1"/>
      <w:numFmt w:val="bullet"/>
      <w:lvlText w:val="•"/>
      <w:lvlJc w:val="left"/>
      <w:pPr>
        <w:ind w:left="2552" w:hanging="420"/>
      </w:pPr>
      <w:rPr>
        <w:rFonts w:hint="default"/>
      </w:rPr>
    </w:lvl>
    <w:lvl w:ilvl="3" w:tplc="C3C4C3E2">
      <w:start w:val="1"/>
      <w:numFmt w:val="bullet"/>
      <w:lvlText w:val="•"/>
      <w:lvlJc w:val="left"/>
      <w:pPr>
        <w:ind w:left="3398" w:hanging="420"/>
      </w:pPr>
      <w:rPr>
        <w:rFonts w:hint="default"/>
      </w:rPr>
    </w:lvl>
    <w:lvl w:ilvl="4" w:tplc="5EF077DE">
      <w:start w:val="1"/>
      <w:numFmt w:val="bullet"/>
      <w:lvlText w:val="•"/>
      <w:lvlJc w:val="left"/>
      <w:pPr>
        <w:ind w:left="4244" w:hanging="420"/>
      </w:pPr>
      <w:rPr>
        <w:rFonts w:hint="default"/>
      </w:rPr>
    </w:lvl>
    <w:lvl w:ilvl="5" w:tplc="FA6EFD7A">
      <w:start w:val="1"/>
      <w:numFmt w:val="bullet"/>
      <w:lvlText w:val="•"/>
      <w:lvlJc w:val="left"/>
      <w:pPr>
        <w:ind w:left="5090" w:hanging="420"/>
      </w:pPr>
      <w:rPr>
        <w:rFonts w:hint="default"/>
      </w:rPr>
    </w:lvl>
    <w:lvl w:ilvl="6" w:tplc="D35602DC">
      <w:start w:val="1"/>
      <w:numFmt w:val="bullet"/>
      <w:lvlText w:val="•"/>
      <w:lvlJc w:val="left"/>
      <w:pPr>
        <w:ind w:left="5936" w:hanging="420"/>
      </w:pPr>
      <w:rPr>
        <w:rFonts w:hint="default"/>
      </w:rPr>
    </w:lvl>
    <w:lvl w:ilvl="7" w:tplc="0A0CDBF2">
      <w:start w:val="1"/>
      <w:numFmt w:val="bullet"/>
      <w:lvlText w:val="•"/>
      <w:lvlJc w:val="left"/>
      <w:pPr>
        <w:ind w:left="6782" w:hanging="420"/>
      </w:pPr>
      <w:rPr>
        <w:rFonts w:hint="default"/>
      </w:rPr>
    </w:lvl>
    <w:lvl w:ilvl="8" w:tplc="6B36873E">
      <w:start w:val="1"/>
      <w:numFmt w:val="bullet"/>
      <w:lvlText w:val="•"/>
      <w:lvlJc w:val="left"/>
      <w:pPr>
        <w:ind w:left="7628" w:hanging="420"/>
      </w:pPr>
      <w:rPr>
        <w:rFonts w:hint="default"/>
      </w:rPr>
    </w:lvl>
  </w:abstractNum>
  <w:abstractNum w:abstractNumId="20" w15:restartNumberingAfterBreak="0">
    <w:nsid w:val="322B4F65"/>
    <w:multiLevelType w:val="hybridMultilevel"/>
    <w:tmpl w:val="0F44E3EA"/>
    <w:lvl w:ilvl="0" w:tplc="5C6ADD2C">
      <w:start w:val="1"/>
      <w:numFmt w:val="decimal"/>
      <w:lvlText w:val="%1."/>
      <w:lvlJc w:val="left"/>
      <w:pPr>
        <w:ind w:left="1160" w:hanging="720"/>
      </w:pPr>
      <w:rPr>
        <w:rFonts w:ascii="Times New Roman" w:eastAsia="Times New Roman" w:hAnsi="Times New Roman" w:hint="default"/>
        <w:sz w:val="24"/>
        <w:szCs w:val="24"/>
      </w:rPr>
    </w:lvl>
    <w:lvl w:ilvl="1" w:tplc="87D6AE66">
      <w:start w:val="1"/>
      <w:numFmt w:val="bullet"/>
      <w:lvlText w:val="•"/>
      <w:lvlJc w:val="left"/>
      <w:pPr>
        <w:ind w:left="1964" w:hanging="720"/>
      </w:pPr>
      <w:rPr>
        <w:rFonts w:hint="default"/>
      </w:rPr>
    </w:lvl>
    <w:lvl w:ilvl="2" w:tplc="31026D90">
      <w:start w:val="1"/>
      <w:numFmt w:val="bullet"/>
      <w:lvlText w:val="•"/>
      <w:lvlJc w:val="left"/>
      <w:pPr>
        <w:ind w:left="2768" w:hanging="720"/>
      </w:pPr>
      <w:rPr>
        <w:rFonts w:hint="default"/>
      </w:rPr>
    </w:lvl>
    <w:lvl w:ilvl="3" w:tplc="A5C87E3E">
      <w:start w:val="1"/>
      <w:numFmt w:val="bullet"/>
      <w:lvlText w:val="•"/>
      <w:lvlJc w:val="left"/>
      <w:pPr>
        <w:ind w:left="3572" w:hanging="720"/>
      </w:pPr>
      <w:rPr>
        <w:rFonts w:hint="default"/>
      </w:rPr>
    </w:lvl>
    <w:lvl w:ilvl="4" w:tplc="95CE675C">
      <w:start w:val="1"/>
      <w:numFmt w:val="bullet"/>
      <w:lvlText w:val="•"/>
      <w:lvlJc w:val="left"/>
      <w:pPr>
        <w:ind w:left="4376" w:hanging="720"/>
      </w:pPr>
      <w:rPr>
        <w:rFonts w:hint="default"/>
      </w:rPr>
    </w:lvl>
    <w:lvl w:ilvl="5" w:tplc="C3C63C1E">
      <w:start w:val="1"/>
      <w:numFmt w:val="bullet"/>
      <w:lvlText w:val="•"/>
      <w:lvlJc w:val="left"/>
      <w:pPr>
        <w:ind w:left="5180" w:hanging="720"/>
      </w:pPr>
      <w:rPr>
        <w:rFonts w:hint="default"/>
      </w:rPr>
    </w:lvl>
    <w:lvl w:ilvl="6" w:tplc="95987864">
      <w:start w:val="1"/>
      <w:numFmt w:val="bullet"/>
      <w:lvlText w:val="•"/>
      <w:lvlJc w:val="left"/>
      <w:pPr>
        <w:ind w:left="5984" w:hanging="720"/>
      </w:pPr>
      <w:rPr>
        <w:rFonts w:hint="default"/>
      </w:rPr>
    </w:lvl>
    <w:lvl w:ilvl="7" w:tplc="163AF144">
      <w:start w:val="1"/>
      <w:numFmt w:val="bullet"/>
      <w:lvlText w:val="•"/>
      <w:lvlJc w:val="left"/>
      <w:pPr>
        <w:ind w:left="6788" w:hanging="720"/>
      </w:pPr>
      <w:rPr>
        <w:rFonts w:hint="default"/>
      </w:rPr>
    </w:lvl>
    <w:lvl w:ilvl="8" w:tplc="6F406CB0">
      <w:start w:val="1"/>
      <w:numFmt w:val="bullet"/>
      <w:lvlText w:val="•"/>
      <w:lvlJc w:val="left"/>
      <w:pPr>
        <w:ind w:left="7592" w:hanging="720"/>
      </w:pPr>
      <w:rPr>
        <w:rFonts w:hint="default"/>
      </w:rPr>
    </w:lvl>
  </w:abstractNum>
  <w:abstractNum w:abstractNumId="21" w15:restartNumberingAfterBreak="0">
    <w:nsid w:val="339226C1"/>
    <w:multiLevelType w:val="multilevel"/>
    <w:tmpl w:val="AD9601E2"/>
    <w:lvl w:ilvl="0">
      <w:start w:val="1"/>
      <w:numFmt w:val="decimal"/>
      <w:lvlText w:val="%1"/>
      <w:lvlJc w:val="left"/>
      <w:pPr>
        <w:ind w:left="200" w:hanging="584"/>
      </w:pPr>
      <w:rPr>
        <w:rFonts w:hint="default"/>
      </w:rPr>
    </w:lvl>
    <w:lvl w:ilvl="1">
      <w:start w:val="1"/>
      <w:numFmt w:val="decimal"/>
      <w:lvlText w:val="%1.%2"/>
      <w:lvlJc w:val="left"/>
      <w:pPr>
        <w:ind w:left="200" w:hanging="584"/>
      </w:pPr>
      <w:rPr>
        <w:rFonts w:hint="default"/>
      </w:rPr>
    </w:lvl>
    <w:lvl w:ilvl="2">
      <w:start w:val="1"/>
      <w:numFmt w:val="decimal"/>
      <w:lvlText w:val="%1.%2.%3"/>
      <w:lvlJc w:val="left"/>
      <w:pPr>
        <w:ind w:left="200" w:hanging="584"/>
      </w:pPr>
      <w:rPr>
        <w:rFonts w:ascii="Times New Roman" w:eastAsia="Times New Roman" w:hAnsi="Times New Roman" w:hint="default"/>
        <w:sz w:val="24"/>
        <w:szCs w:val="24"/>
      </w:rPr>
    </w:lvl>
    <w:lvl w:ilvl="3">
      <w:start w:val="1"/>
      <w:numFmt w:val="bullet"/>
      <w:lvlText w:val="•"/>
      <w:lvlJc w:val="left"/>
      <w:pPr>
        <w:ind w:left="3044" w:hanging="584"/>
      </w:pPr>
      <w:rPr>
        <w:rFonts w:hint="default"/>
      </w:rPr>
    </w:lvl>
    <w:lvl w:ilvl="4">
      <w:start w:val="1"/>
      <w:numFmt w:val="bullet"/>
      <w:lvlText w:val="•"/>
      <w:lvlJc w:val="left"/>
      <w:pPr>
        <w:ind w:left="3992" w:hanging="584"/>
      </w:pPr>
      <w:rPr>
        <w:rFonts w:hint="default"/>
      </w:rPr>
    </w:lvl>
    <w:lvl w:ilvl="5">
      <w:start w:val="1"/>
      <w:numFmt w:val="bullet"/>
      <w:lvlText w:val="•"/>
      <w:lvlJc w:val="left"/>
      <w:pPr>
        <w:ind w:left="4940" w:hanging="584"/>
      </w:pPr>
      <w:rPr>
        <w:rFonts w:hint="default"/>
      </w:rPr>
    </w:lvl>
    <w:lvl w:ilvl="6">
      <w:start w:val="1"/>
      <w:numFmt w:val="bullet"/>
      <w:lvlText w:val="•"/>
      <w:lvlJc w:val="left"/>
      <w:pPr>
        <w:ind w:left="5888" w:hanging="584"/>
      </w:pPr>
      <w:rPr>
        <w:rFonts w:hint="default"/>
      </w:rPr>
    </w:lvl>
    <w:lvl w:ilvl="7">
      <w:start w:val="1"/>
      <w:numFmt w:val="bullet"/>
      <w:lvlText w:val="•"/>
      <w:lvlJc w:val="left"/>
      <w:pPr>
        <w:ind w:left="6836" w:hanging="584"/>
      </w:pPr>
      <w:rPr>
        <w:rFonts w:hint="default"/>
      </w:rPr>
    </w:lvl>
    <w:lvl w:ilvl="8">
      <w:start w:val="1"/>
      <w:numFmt w:val="bullet"/>
      <w:lvlText w:val="•"/>
      <w:lvlJc w:val="left"/>
      <w:pPr>
        <w:ind w:left="7784" w:hanging="584"/>
      </w:pPr>
      <w:rPr>
        <w:rFonts w:hint="default"/>
      </w:rPr>
    </w:lvl>
  </w:abstractNum>
  <w:abstractNum w:abstractNumId="22" w15:restartNumberingAfterBreak="0">
    <w:nsid w:val="3425209D"/>
    <w:multiLevelType w:val="hybridMultilevel"/>
    <w:tmpl w:val="C394A27E"/>
    <w:lvl w:ilvl="0" w:tplc="F8AC6302">
      <w:start w:val="2"/>
      <w:numFmt w:val="decimal"/>
      <w:lvlText w:val="%1."/>
      <w:lvlJc w:val="left"/>
      <w:pPr>
        <w:ind w:left="2700" w:hanging="720"/>
      </w:pPr>
      <w:rPr>
        <w:rFonts w:ascii="Times New Roman" w:eastAsia="Times New Roman" w:hAnsi="Times New Roman" w:hint="default"/>
        <w:sz w:val="24"/>
        <w:szCs w:val="24"/>
      </w:rPr>
    </w:lvl>
    <w:lvl w:ilvl="1" w:tplc="CE4A734A">
      <w:start w:val="1"/>
      <w:numFmt w:val="bullet"/>
      <w:lvlText w:val="•"/>
      <w:lvlJc w:val="left"/>
      <w:pPr>
        <w:ind w:left="1964" w:hanging="720"/>
      </w:pPr>
      <w:rPr>
        <w:rFonts w:hint="default"/>
      </w:rPr>
    </w:lvl>
    <w:lvl w:ilvl="2" w:tplc="6624ECFA">
      <w:start w:val="1"/>
      <w:numFmt w:val="bullet"/>
      <w:lvlText w:val="•"/>
      <w:lvlJc w:val="left"/>
      <w:pPr>
        <w:ind w:left="2768" w:hanging="720"/>
      </w:pPr>
      <w:rPr>
        <w:rFonts w:hint="default"/>
      </w:rPr>
    </w:lvl>
    <w:lvl w:ilvl="3" w:tplc="CA6AF5E8">
      <w:start w:val="1"/>
      <w:numFmt w:val="bullet"/>
      <w:lvlText w:val="•"/>
      <w:lvlJc w:val="left"/>
      <w:pPr>
        <w:ind w:left="3572" w:hanging="720"/>
      </w:pPr>
      <w:rPr>
        <w:rFonts w:hint="default"/>
      </w:rPr>
    </w:lvl>
    <w:lvl w:ilvl="4" w:tplc="797E62A0">
      <w:start w:val="1"/>
      <w:numFmt w:val="bullet"/>
      <w:lvlText w:val="•"/>
      <w:lvlJc w:val="left"/>
      <w:pPr>
        <w:ind w:left="4376" w:hanging="720"/>
      </w:pPr>
      <w:rPr>
        <w:rFonts w:hint="default"/>
      </w:rPr>
    </w:lvl>
    <w:lvl w:ilvl="5" w:tplc="2D6CD9B4">
      <w:start w:val="1"/>
      <w:numFmt w:val="bullet"/>
      <w:lvlText w:val="•"/>
      <w:lvlJc w:val="left"/>
      <w:pPr>
        <w:ind w:left="5180" w:hanging="720"/>
      </w:pPr>
      <w:rPr>
        <w:rFonts w:hint="default"/>
      </w:rPr>
    </w:lvl>
    <w:lvl w:ilvl="6" w:tplc="5D7496F0">
      <w:start w:val="1"/>
      <w:numFmt w:val="bullet"/>
      <w:lvlText w:val="•"/>
      <w:lvlJc w:val="left"/>
      <w:pPr>
        <w:ind w:left="5984" w:hanging="720"/>
      </w:pPr>
      <w:rPr>
        <w:rFonts w:hint="default"/>
      </w:rPr>
    </w:lvl>
    <w:lvl w:ilvl="7" w:tplc="147C3404">
      <w:start w:val="1"/>
      <w:numFmt w:val="bullet"/>
      <w:lvlText w:val="•"/>
      <w:lvlJc w:val="left"/>
      <w:pPr>
        <w:ind w:left="6788" w:hanging="720"/>
      </w:pPr>
      <w:rPr>
        <w:rFonts w:hint="default"/>
      </w:rPr>
    </w:lvl>
    <w:lvl w:ilvl="8" w:tplc="F72C1888">
      <w:start w:val="1"/>
      <w:numFmt w:val="bullet"/>
      <w:lvlText w:val="•"/>
      <w:lvlJc w:val="left"/>
      <w:pPr>
        <w:ind w:left="7592" w:hanging="720"/>
      </w:pPr>
      <w:rPr>
        <w:rFonts w:hint="default"/>
      </w:rPr>
    </w:lvl>
  </w:abstractNum>
  <w:abstractNum w:abstractNumId="23" w15:restartNumberingAfterBreak="0">
    <w:nsid w:val="34607DD3"/>
    <w:multiLevelType w:val="hybridMultilevel"/>
    <w:tmpl w:val="D0503A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DF054C"/>
    <w:multiLevelType w:val="hybridMultilevel"/>
    <w:tmpl w:val="6E22A8E0"/>
    <w:lvl w:ilvl="0" w:tplc="32AEBB38">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81583B"/>
    <w:multiLevelType w:val="hybridMultilevel"/>
    <w:tmpl w:val="16A87D4E"/>
    <w:lvl w:ilvl="0" w:tplc="B3F69068">
      <w:start w:val="15"/>
      <w:numFmt w:val="lowerLetter"/>
      <w:lvlText w:val="(%1)"/>
      <w:lvlJc w:val="left"/>
      <w:pPr>
        <w:ind w:left="2261" w:hanging="721"/>
      </w:pPr>
      <w:rPr>
        <w:rFonts w:ascii="Times New Roman" w:eastAsia="Times New Roman" w:hAnsi="Times New Roman" w:hint="default"/>
        <w:sz w:val="24"/>
        <w:szCs w:val="24"/>
      </w:rPr>
    </w:lvl>
    <w:lvl w:ilvl="1" w:tplc="5B68FC22">
      <w:start w:val="1"/>
      <w:numFmt w:val="bullet"/>
      <w:lvlText w:val="•"/>
      <w:lvlJc w:val="left"/>
      <w:pPr>
        <w:ind w:left="2992" w:hanging="721"/>
      </w:pPr>
      <w:rPr>
        <w:rFonts w:hint="default"/>
      </w:rPr>
    </w:lvl>
    <w:lvl w:ilvl="2" w:tplc="644C5182">
      <w:start w:val="1"/>
      <w:numFmt w:val="bullet"/>
      <w:lvlText w:val="•"/>
      <w:lvlJc w:val="left"/>
      <w:pPr>
        <w:ind w:left="3724" w:hanging="721"/>
      </w:pPr>
      <w:rPr>
        <w:rFonts w:hint="default"/>
      </w:rPr>
    </w:lvl>
    <w:lvl w:ilvl="3" w:tplc="50B6CE98">
      <w:start w:val="1"/>
      <w:numFmt w:val="bullet"/>
      <w:lvlText w:val="•"/>
      <w:lvlJc w:val="left"/>
      <w:pPr>
        <w:ind w:left="4456" w:hanging="721"/>
      </w:pPr>
      <w:rPr>
        <w:rFonts w:hint="default"/>
      </w:rPr>
    </w:lvl>
    <w:lvl w:ilvl="4" w:tplc="23F01D4C">
      <w:start w:val="1"/>
      <w:numFmt w:val="bullet"/>
      <w:lvlText w:val="•"/>
      <w:lvlJc w:val="left"/>
      <w:pPr>
        <w:ind w:left="5188" w:hanging="721"/>
      </w:pPr>
      <w:rPr>
        <w:rFonts w:hint="default"/>
      </w:rPr>
    </w:lvl>
    <w:lvl w:ilvl="5" w:tplc="4224E71A">
      <w:start w:val="1"/>
      <w:numFmt w:val="bullet"/>
      <w:lvlText w:val="•"/>
      <w:lvlJc w:val="left"/>
      <w:pPr>
        <w:ind w:left="5920" w:hanging="721"/>
      </w:pPr>
      <w:rPr>
        <w:rFonts w:hint="default"/>
      </w:rPr>
    </w:lvl>
    <w:lvl w:ilvl="6" w:tplc="76FE6178">
      <w:start w:val="1"/>
      <w:numFmt w:val="bullet"/>
      <w:lvlText w:val="•"/>
      <w:lvlJc w:val="left"/>
      <w:pPr>
        <w:ind w:left="6652" w:hanging="721"/>
      </w:pPr>
      <w:rPr>
        <w:rFonts w:hint="default"/>
      </w:rPr>
    </w:lvl>
    <w:lvl w:ilvl="7" w:tplc="C41C084A">
      <w:start w:val="1"/>
      <w:numFmt w:val="bullet"/>
      <w:lvlText w:val="•"/>
      <w:lvlJc w:val="left"/>
      <w:pPr>
        <w:ind w:left="7384" w:hanging="721"/>
      </w:pPr>
      <w:rPr>
        <w:rFonts w:hint="default"/>
      </w:rPr>
    </w:lvl>
    <w:lvl w:ilvl="8" w:tplc="5B6E0516">
      <w:start w:val="1"/>
      <w:numFmt w:val="bullet"/>
      <w:lvlText w:val="•"/>
      <w:lvlJc w:val="left"/>
      <w:pPr>
        <w:ind w:left="8116" w:hanging="721"/>
      </w:pPr>
      <w:rPr>
        <w:rFonts w:hint="default"/>
      </w:rPr>
    </w:lvl>
  </w:abstractNum>
  <w:abstractNum w:abstractNumId="26" w15:restartNumberingAfterBreak="0">
    <w:nsid w:val="38AE2408"/>
    <w:multiLevelType w:val="multilevel"/>
    <w:tmpl w:val="EB0CB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8D62257"/>
    <w:multiLevelType w:val="hybridMultilevel"/>
    <w:tmpl w:val="57D297E2"/>
    <w:lvl w:ilvl="0" w:tplc="4A98343E">
      <w:start w:val="2"/>
      <w:numFmt w:val="decimal"/>
      <w:lvlText w:val="%1."/>
      <w:lvlJc w:val="left"/>
      <w:pPr>
        <w:ind w:left="1160" w:hanging="720"/>
      </w:pPr>
      <w:rPr>
        <w:rFonts w:ascii="Times New Roman" w:eastAsia="Times New Roman" w:hAnsi="Times New Roman" w:hint="default"/>
        <w:sz w:val="24"/>
        <w:szCs w:val="24"/>
      </w:rPr>
    </w:lvl>
    <w:lvl w:ilvl="1" w:tplc="9EDE35CA">
      <w:start w:val="1"/>
      <w:numFmt w:val="bullet"/>
      <w:lvlText w:val="•"/>
      <w:lvlJc w:val="left"/>
      <w:pPr>
        <w:ind w:left="1964" w:hanging="720"/>
      </w:pPr>
      <w:rPr>
        <w:rFonts w:hint="default"/>
      </w:rPr>
    </w:lvl>
    <w:lvl w:ilvl="2" w:tplc="01E4F4F6">
      <w:start w:val="1"/>
      <w:numFmt w:val="bullet"/>
      <w:lvlText w:val="•"/>
      <w:lvlJc w:val="left"/>
      <w:pPr>
        <w:ind w:left="2768" w:hanging="720"/>
      </w:pPr>
      <w:rPr>
        <w:rFonts w:hint="default"/>
      </w:rPr>
    </w:lvl>
    <w:lvl w:ilvl="3" w:tplc="47E2F860">
      <w:start w:val="1"/>
      <w:numFmt w:val="bullet"/>
      <w:lvlText w:val="•"/>
      <w:lvlJc w:val="left"/>
      <w:pPr>
        <w:ind w:left="3572" w:hanging="720"/>
      </w:pPr>
      <w:rPr>
        <w:rFonts w:hint="default"/>
      </w:rPr>
    </w:lvl>
    <w:lvl w:ilvl="4" w:tplc="02F27624">
      <w:start w:val="1"/>
      <w:numFmt w:val="bullet"/>
      <w:lvlText w:val="•"/>
      <w:lvlJc w:val="left"/>
      <w:pPr>
        <w:ind w:left="4376" w:hanging="720"/>
      </w:pPr>
      <w:rPr>
        <w:rFonts w:hint="default"/>
      </w:rPr>
    </w:lvl>
    <w:lvl w:ilvl="5" w:tplc="BAF4BD26">
      <w:start w:val="1"/>
      <w:numFmt w:val="bullet"/>
      <w:lvlText w:val="•"/>
      <w:lvlJc w:val="left"/>
      <w:pPr>
        <w:ind w:left="5180" w:hanging="720"/>
      </w:pPr>
      <w:rPr>
        <w:rFonts w:hint="default"/>
      </w:rPr>
    </w:lvl>
    <w:lvl w:ilvl="6" w:tplc="D39803E6">
      <w:start w:val="1"/>
      <w:numFmt w:val="bullet"/>
      <w:lvlText w:val="•"/>
      <w:lvlJc w:val="left"/>
      <w:pPr>
        <w:ind w:left="5984" w:hanging="720"/>
      </w:pPr>
      <w:rPr>
        <w:rFonts w:hint="default"/>
      </w:rPr>
    </w:lvl>
    <w:lvl w:ilvl="7" w:tplc="CD9C5966">
      <w:start w:val="1"/>
      <w:numFmt w:val="bullet"/>
      <w:lvlText w:val="•"/>
      <w:lvlJc w:val="left"/>
      <w:pPr>
        <w:ind w:left="6788" w:hanging="720"/>
      </w:pPr>
      <w:rPr>
        <w:rFonts w:hint="default"/>
      </w:rPr>
    </w:lvl>
    <w:lvl w:ilvl="8" w:tplc="F7E6C812">
      <w:start w:val="1"/>
      <w:numFmt w:val="bullet"/>
      <w:lvlText w:val="•"/>
      <w:lvlJc w:val="left"/>
      <w:pPr>
        <w:ind w:left="7592" w:hanging="720"/>
      </w:pPr>
      <w:rPr>
        <w:rFonts w:hint="default"/>
      </w:rPr>
    </w:lvl>
  </w:abstractNum>
  <w:abstractNum w:abstractNumId="28" w15:restartNumberingAfterBreak="0">
    <w:nsid w:val="3F1B35D0"/>
    <w:multiLevelType w:val="multilevel"/>
    <w:tmpl w:val="78468932"/>
    <w:lvl w:ilvl="0">
      <w:start w:val="3"/>
      <w:numFmt w:val="decimal"/>
      <w:lvlText w:val="%1"/>
      <w:lvlJc w:val="left"/>
      <w:pPr>
        <w:ind w:left="832" w:hanging="732"/>
      </w:pPr>
      <w:rPr>
        <w:rFonts w:hint="default"/>
      </w:rPr>
    </w:lvl>
    <w:lvl w:ilvl="1">
      <w:start w:val="2"/>
      <w:numFmt w:val="decimal"/>
      <w:lvlText w:val="%1.%2"/>
      <w:lvlJc w:val="left"/>
      <w:pPr>
        <w:ind w:left="832" w:hanging="732"/>
      </w:pPr>
      <w:rPr>
        <w:rFonts w:hint="default"/>
      </w:rPr>
    </w:lvl>
    <w:lvl w:ilvl="2">
      <w:start w:val="4"/>
      <w:numFmt w:val="decimal"/>
      <w:lvlText w:val="%1.%2.%3"/>
      <w:lvlJc w:val="left"/>
      <w:pPr>
        <w:ind w:left="832" w:hanging="732"/>
      </w:pPr>
      <w:rPr>
        <w:rFonts w:ascii="Times New Roman" w:eastAsia="Times New Roman" w:hAnsi="Times New Roman" w:hint="default"/>
        <w:b/>
        <w:bCs/>
        <w:sz w:val="24"/>
        <w:szCs w:val="24"/>
      </w:rPr>
    </w:lvl>
    <w:lvl w:ilvl="3">
      <w:start w:val="1"/>
      <w:numFmt w:val="bullet"/>
      <w:lvlText w:val="•"/>
      <w:lvlJc w:val="left"/>
      <w:pPr>
        <w:ind w:left="3456" w:hanging="732"/>
      </w:pPr>
      <w:rPr>
        <w:rFonts w:hint="default"/>
      </w:rPr>
    </w:lvl>
    <w:lvl w:ilvl="4">
      <w:start w:val="1"/>
      <w:numFmt w:val="bullet"/>
      <w:lvlText w:val="•"/>
      <w:lvlJc w:val="left"/>
      <w:pPr>
        <w:ind w:left="4331" w:hanging="732"/>
      </w:pPr>
      <w:rPr>
        <w:rFonts w:hint="default"/>
      </w:rPr>
    </w:lvl>
    <w:lvl w:ilvl="5">
      <w:start w:val="1"/>
      <w:numFmt w:val="bullet"/>
      <w:lvlText w:val="•"/>
      <w:lvlJc w:val="left"/>
      <w:pPr>
        <w:ind w:left="5206" w:hanging="732"/>
      </w:pPr>
      <w:rPr>
        <w:rFonts w:hint="default"/>
      </w:rPr>
    </w:lvl>
    <w:lvl w:ilvl="6">
      <w:start w:val="1"/>
      <w:numFmt w:val="bullet"/>
      <w:lvlText w:val="•"/>
      <w:lvlJc w:val="left"/>
      <w:pPr>
        <w:ind w:left="6080" w:hanging="732"/>
      </w:pPr>
      <w:rPr>
        <w:rFonts w:hint="default"/>
      </w:rPr>
    </w:lvl>
    <w:lvl w:ilvl="7">
      <w:start w:val="1"/>
      <w:numFmt w:val="bullet"/>
      <w:lvlText w:val="•"/>
      <w:lvlJc w:val="left"/>
      <w:pPr>
        <w:ind w:left="6955" w:hanging="732"/>
      </w:pPr>
      <w:rPr>
        <w:rFonts w:hint="default"/>
      </w:rPr>
    </w:lvl>
    <w:lvl w:ilvl="8">
      <w:start w:val="1"/>
      <w:numFmt w:val="bullet"/>
      <w:lvlText w:val="•"/>
      <w:lvlJc w:val="left"/>
      <w:pPr>
        <w:ind w:left="7830" w:hanging="732"/>
      </w:pPr>
      <w:rPr>
        <w:rFonts w:hint="default"/>
      </w:rPr>
    </w:lvl>
  </w:abstractNum>
  <w:abstractNum w:abstractNumId="29" w15:restartNumberingAfterBreak="0">
    <w:nsid w:val="45522171"/>
    <w:multiLevelType w:val="hybridMultilevel"/>
    <w:tmpl w:val="6AD860EA"/>
    <w:lvl w:ilvl="0" w:tplc="5DCE08FA">
      <w:start w:val="1"/>
      <w:numFmt w:val="decimal"/>
      <w:lvlText w:val="%1."/>
      <w:lvlJc w:val="left"/>
      <w:pPr>
        <w:ind w:left="800" w:hanging="363"/>
        <w:jc w:val="right"/>
      </w:pPr>
      <w:rPr>
        <w:rFonts w:ascii="Times New Roman" w:eastAsia="Times New Roman" w:hAnsi="Times New Roman" w:hint="default"/>
        <w:sz w:val="24"/>
        <w:szCs w:val="24"/>
      </w:rPr>
    </w:lvl>
    <w:lvl w:ilvl="1" w:tplc="ADF63C5A">
      <w:start w:val="1"/>
      <w:numFmt w:val="lowerLetter"/>
      <w:lvlText w:val="%2."/>
      <w:lvlJc w:val="left"/>
      <w:pPr>
        <w:ind w:left="1160" w:hanging="360"/>
      </w:pPr>
      <w:rPr>
        <w:rFonts w:ascii="Times New Roman" w:eastAsia="Times New Roman" w:hAnsi="Times New Roman" w:hint="default"/>
        <w:spacing w:val="-1"/>
        <w:sz w:val="24"/>
        <w:szCs w:val="24"/>
      </w:rPr>
    </w:lvl>
    <w:lvl w:ilvl="2" w:tplc="D52811C2">
      <w:start w:val="1"/>
      <w:numFmt w:val="decimal"/>
      <w:lvlText w:val="%3."/>
      <w:lvlJc w:val="left"/>
      <w:pPr>
        <w:ind w:left="1160" w:hanging="360"/>
      </w:pPr>
      <w:rPr>
        <w:rFonts w:ascii="Times New Roman" w:eastAsia="Times New Roman" w:hAnsi="Times New Roman" w:hint="default"/>
        <w:sz w:val="24"/>
        <w:szCs w:val="24"/>
      </w:rPr>
    </w:lvl>
    <w:lvl w:ilvl="3" w:tplc="9F422E86">
      <w:start w:val="1"/>
      <w:numFmt w:val="lowerLetter"/>
      <w:lvlText w:val="%4."/>
      <w:lvlJc w:val="left"/>
      <w:pPr>
        <w:ind w:left="1160" w:hanging="360"/>
      </w:pPr>
      <w:rPr>
        <w:rFonts w:ascii="Times New Roman" w:eastAsia="Times New Roman" w:hAnsi="Times New Roman" w:hint="default"/>
        <w:sz w:val="22"/>
        <w:szCs w:val="22"/>
      </w:rPr>
    </w:lvl>
    <w:lvl w:ilvl="4" w:tplc="11B6CE1A">
      <w:start w:val="1"/>
      <w:numFmt w:val="bullet"/>
      <w:lvlText w:val="•"/>
      <w:lvlJc w:val="left"/>
      <w:pPr>
        <w:ind w:left="3813" w:hanging="360"/>
      </w:pPr>
      <w:rPr>
        <w:rFonts w:hint="default"/>
      </w:rPr>
    </w:lvl>
    <w:lvl w:ilvl="5" w:tplc="389AF5B2">
      <w:start w:val="1"/>
      <w:numFmt w:val="bullet"/>
      <w:lvlText w:val="•"/>
      <w:lvlJc w:val="left"/>
      <w:pPr>
        <w:ind w:left="4698" w:hanging="360"/>
      </w:pPr>
      <w:rPr>
        <w:rFonts w:hint="default"/>
      </w:rPr>
    </w:lvl>
    <w:lvl w:ilvl="6" w:tplc="77B867E0">
      <w:start w:val="1"/>
      <w:numFmt w:val="bullet"/>
      <w:lvlText w:val="•"/>
      <w:lvlJc w:val="left"/>
      <w:pPr>
        <w:ind w:left="5582" w:hanging="360"/>
      </w:pPr>
      <w:rPr>
        <w:rFonts w:hint="default"/>
      </w:rPr>
    </w:lvl>
    <w:lvl w:ilvl="7" w:tplc="99501C0A">
      <w:start w:val="1"/>
      <w:numFmt w:val="bullet"/>
      <w:lvlText w:val="•"/>
      <w:lvlJc w:val="left"/>
      <w:pPr>
        <w:ind w:left="6466" w:hanging="360"/>
      </w:pPr>
      <w:rPr>
        <w:rFonts w:hint="default"/>
      </w:rPr>
    </w:lvl>
    <w:lvl w:ilvl="8" w:tplc="342E0FE2">
      <w:start w:val="1"/>
      <w:numFmt w:val="bullet"/>
      <w:lvlText w:val="•"/>
      <w:lvlJc w:val="left"/>
      <w:pPr>
        <w:ind w:left="7351" w:hanging="360"/>
      </w:pPr>
      <w:rPr>
        <w:rFonts w:hint="default"/>
      </w:rPr>
    </w:lvl>
  </w:abstractNum>
  <w:abstractNum w:abstractNumId="30" w15:restartNumberingAfterBreak="0">
    <w:nsid w:val="45551379"/>
    <w:multiLevelType w:val="hybridMultilevel"/>
    <w:tmpl w:val="56CA1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66605D5"/>
    <w:multiLevelType w:val="multilevel"/>
    <w:tmpl w:val="BC580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EA2033"/>
    <w:multiLevelType w:val="hybridMultilevel"/>
    <w:tmpl w:val="D2BAAB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9644CA4"/>
    <w:multiLevelType w:val="multilevel"/>
    <w:tmpl w:val="DEE6BA78"/>
    <w:lvl w:ilvl="0">
      <w:start w:val="3"/>
      <w:numFmt w:val="decimal"/>
      <w:lvlText w:val="%1"/>
      <w:lvlJc w:val="left"/>
      <w:pPr>
        <w:ind w:left="100" w:hanging="543"/>
      </w:pPr>
      <w:rPr>
        <w:rFonts w:hint="default"/>
      </w:rPr>
    </w:lvl>
    <w:lvl w:ilvl="1">
      <w:start w:val="5"/>
      <w:numFmt w:val="decimal"/>
      <w:lvlText w:val="%1.%2"/>
      <w:lvlJc w:val="left"/>
      <w:pPr>
        <w:ind w:left="100" w:hanging="543"/>
      </w:pPr>
      <w:rPr>
        <w:rFonts w:hint="default"/>
      </w:rPr>
    </w:lvl>
    <w:lvl w:ilvl="2">
      <w:start w:val="1"/>
      <w:numFmt w:val="decimal"/>
      <w:lvlText w:val="%1.%2.%3"/>
      <w:lvlJc w:val="left"/>
      <w:pPr>
        <w:ind w:left="100" w:hanging="543"/>
      </w:pPr>
      <w:rPr>
        <w:rFonts w:ascii="Times New Roman" w:eastAsia="Times New Roman" w:hAnsi="Times New Roman" w:hint="default"/>
        <w:sz w:val="24"/>
        <w:szCs w:val="24"/>
      </w:rPr>
    </w:lvl>
    <w:lvl w:ilvl="3">
      <w:start w:val="1"/>
      <w:numFmt w:val="bullet"/>
      <w:lvlText w:val="•"/>
      <w:lvlJc w:val="left"/>
      <w:pPr>
        <w:ind w:left="2944" w:hanging="543"/>
      </w:pPr>
      <w:rPr>
        <w:rFonts w:hint="default"/>
      </w:rPr>
    </w:lvl>
    <w:lvl w:ilvl="4">
      <w:start w:val="1"/>
      <w:numFmt w:val="bullet"/>
      <w:lvlText w:val="•"/>
      <w:lvlJc w:val="left"/>
      <w:pPr>
        <w:ind w:left="3892" w:hanging="543"/>
      </w:pPr>
      <w:rPr>
        <w:rFonts w:hint="default"/>
      </w:rPr>
    </w:lvl>
    <w:lvl w:ilvl="5">
      <w:start w:val="1"/>
      <w:numFmt w:val="bullet"/>
      <w:lvlText w:val="•"/>
      <w:lvlJc w:val="left"/>
      <w:pPr>
        <w:ind w:left="4840" w:hanging="543"/>
      </w:pPr>
      <w:rPr>
        <w:rFonts w:hint="default"/>
      </w:rPr>
    </w:lvl>
    <w:lvl w:ilvl="6">
      <w:start w:val="1"/>
      <w:numFmt w:val="bullet"/>
      <w:lvlText w:val="•"/>
      <w:lvlJc w:val="left"/>
      <w:pPr>
        <w:ind w:left="5788" w:hanging="543"/>
      </w:pPr>
      <w:rPr>
        <w:rFonts w:hint="default"/>
      </w:rPr>
    </w:lvl>
    <w:lvl w:ilvl="7">
      <w:start w:val="1"/>
      <w:numFmt w:val="bullet"/>
      <w:lvlText w:val="•"/>
      <w:lvlJc w:val="left"/>
      <w:pPr>
        <w:ind w:left="6736" w:hanging="543"/>
      </w:pPr>
      <w:rPr>
        <w:rFonts w:hint="default"/>
      </w:rPr>
    </w:lvl>
    <w:lvl w:ilvl="8">
      <w:start w:val="1"/>
      <w:numFmt w:val="bullet"/>
      <w:lvlText w:val="•"/>
      <w:lvlJc w:val="left"/>
      <w:pPr>
        <w:ind w:left="7684" w:hanging="543"/>
      </w:pPr>
      <w:rPr>
        <w:rFonts w:hint="default"/>
      </w:rPr>
    </w:lvl>
  </w:abstractNum>
  <w:abstractNum w:abstractNumId="34" w15:restartNumberingAfterBreak="0">
    <w:nsid w:val="498F44E7"/>
    <w:multiLevelType w:val="multilevel"/>
    <w:tmpl w:val="3CAAD578"/>
    <w:lvl w:ilvl="0">
      <w:start w:val="1"/>
      <w:numFmt w:val="decimal"/>
      <w:lvlText w:val="%1"/>
      <w:lvlJc w:val="left"/>
      <w:pPr>
        <w:ind w:left="580" w:hanging="480"/>
      </w:pPr>
      <w:rPr>
        <w:rFonts w:hint="default"/>
      </w:rPr>
    </w:lvl>
    <w:lvl w:ilvl="1">
      <w:start w:val="9"/>
      <w:numFmt w:val="decimal"/>
      <w:lvlText w:val="%1.%2"/>
      <w:lvlJc w:val="left"/>
      <w:pPr>
        <w:ind w:left="580" w:hanging="480"/>
      </w:pPr>
      <w:rPr>
        <w:rFonts w:ascii="Times New Roman" w:eastAsia="Times New Roman" w:hAnsi="Times New Roman" w:hint="default"/>
        <w:sz w:val="24"/>
        <w:szCs w:val="24"/>
      </w:rPr>
    </w:lvl>
    <w:lvl w:ilvl="2">
      <w:start w:val="1"/>
      <w:numFmt w:val="lowerLetter"/>
      <w:lvlText w:val="(%3)"/>
      <w:lvlJc w:val="left"/>
      <w:pPr>
        <w:ind w:left="2261" w:hanging="721"/>
      </w:pPr>
      <w:rPr>
        <w:rFonts w:ascii="Times New Roman" w:eastAsia="Times New Roman" w:hAnsi="Times New Roman" w:hint="default"/>
        <w:sz w:val="24"/>
        <w:szCs w:val="24"/>
      </w:rPr>
    </w:lvl>
    <w:lvl w:ilvl="3">
      <w:start w:val="1"/>
      <w:numFmt w:val="bullet"/>
      <w:lvlText w:val="•"/>
      <w:lvlJc w:val="left"/>
      <w:pPr>
        <w:ind w:left="3887" w:hanging="721"/>
      </w:pPr>
      <w:rPr>
        <w:rFonts w:hint="default"/>
      </w:rPr>
    </w:lvl>
    <w:lvl w:ilvl="4">
      <w:start w:val="1"/>
      <w:numFmt w:val="bullet"/>
      <w:lvlText w:val="•"/>
      <w:lvlJc w:val="left"/>
      <w:pPr>
        <w:ind w:left="4700" w:hanging="721"/>
      </w:pPr>
      <w:rPr>
        <w:rFonts w:hint="default"/>
      </w:rPr>
    </w:lvl>
    <w:lvl w:ilvl="5">
      <w:start w:val="1"/>
      <w:numFmt w:val="bullet"/>
      <w:lvlText w:val="•"/>
      <w:lvlJc w:val="left"/>
      <w:pPr>
        <w:ind w:left="5513" w:hanging="721"/>
      </w:pPr>
      <w:rPr>
        <w:rFonts w:hint="default"/>
      </w:rPr>
    </w:lvl>
    <w:lvl w:ilvl="6">
      <w:start w:val="1"/>
      <w:numFmt w:val="bullet"/>
      <w:lvlText w:val="•"/>
      <w:lvlJc w:val="left"/>
      <w:pPr>
        <w:ind w:left="6327" w:hanging="721"/>
      </w:pPr>
      <w:rPr>
        <w:rFonts w:hint="default"/>
      </w:rPr>
    </w:lvl>
    <w:lvl w:ilvl="7">
      <w:start w:val="1"/>
      <w:numFmt w:val="bullet"/>
      <w:lvlText w:val="•"/>
      <w:lvlJc w:val="left"/>
      <w:pPr>
        <w:ind w:left="7140" w:hanging="721"/>
      </w:pPr>
      <w:rPr>
        <w:rFonts w:hint="default"/>
      </w:rPr>
    </w:lvl>
    <w:lvl w:ilvl="8">
      <w:start w:val="1"/>
      <w:numFmt w:val="bullet"/>
      <w:lvlText w:val="•"/>
      <w:lvlJc w:val="left"/>
      <w:pPr>
        <w:ind w:left="7953" w:hanging="721"/>
      </w:pPr>
      <w:rPr>
        <w:rFonts w:hint="default"/>
      </w:rPr>
    </w:lvl>
  </w:abstractNum>
  <w:abstractNum w:abstractNumId="35" w15:restartNumberingAfterBreak="0">
    <w:nsid w:val="4A5200CA"/>
    <w:multiLevelType w:val="hybridMultilevel"/>
    <w:tmpl w:val="E0FCA658"/>
    <w:lvl w:ilvl="0" w:tplc="0FCEAE2E">
      <w:start w:val="2"/>
      <w:numFmt w:val="decimal"/>
      <w:lvlText w:val="%1."/>
      <w:lvlJc w:val="left"/>
      <w:pPr>
        <w:ind w:left="1160" w:hanging="720"/>
      </w:pPr>
      <w:rPr>
        <w:rFonts w:ascii="Times New Roman" w:eastAsia="Times New Roman" w:hAnsi="Times New Roman" w:hint="default"/>
        <w:sz w:val="24"/>
        <w:szCs w:val="24"/>
      </w:rPr>
    </w:lvl>
    <w:lvl w:ilvl="1" w:tplc="B990699C">
      <w:start w:val="1"/>
      <w:numFmt w:val="decimal"/>
      <w:lvlText w:val="%2."/>
      <w:lvlJc w:val="left"/>
      <w:pPr>
        <w:ind w:left="1160" w:hanging="360"/>
      </w:pPr>
      <w:rPr>
        <w:rFonts w:ascii="Times New Roman" w:eastAsia="Times New Roman" w:hAnsi="Times New Roman" w:hint="default"/>
        <w:sz w:val="24"/>
        <w:szCs w:val="24"/>
      </w:rPr>
    </w:lvl>
    <w:lvl w:ilvl="2" w:tplc="0E86A782">
      <w:start w:val="1"/>
      <w:numFmt w:val="bullet"/>
      <w:lvlText w:val="•"/>
      <w:lvlJc w:val="left"/>
      <w:pPr>
        <w:ind w:left="2756" w:hanging="360"/>
      </w:pPr>
      <w:rPr>
        <w:rFonts w:hint="default"/>
      </w:rPr>
    </w:lvl>
    <w:lvl w:ilvl="3" w:tplc="AB4CF438">
      <w:start w:val="1"/>
      <w:numFmt w:val="bullet"/>
      <w:lvlText w:val="•"/>
      <w:lvlJc w:val="left"/>
      <w:pPr>
        <w:ind w:left="3554" w:hanging="360"/>
      </w:pPr>
      <w:rPr>
        <w:rFonts w:hint="default"/>
      </w:rPr>
    </w:lvl>
    <w:lvl w:ilvl="4" w:tplc="AAE0F448">
      <w:start w:val="1"/>
      <w:numFmt w:val="bullet"/>
      <w:lvlText w:val="•"/>
      <w:lvlJc w:val="left"/>
      <w:pPr>
        <w:ind w:left="4352" w:hanging="360"/>
      </w:pPr>
      <w:rPr>
        <w:rFonts w:hint="default"/>
      </w:rPr>
    </w:lvl>
    <w:lvl w:ilvl="5" w:tplc="0D7830D2">
      <w:start w:val="1"/>
      <w:numFmt w:val="bullet"/>
      <w:lvlText w:val="•"/>
      <w:lvlJc w:val="left"/>
      <w:pPr>
        <w:ind w:left="5150" w:hanging="360"/>
      </w:pPr>
      <w:rPr>
        <w:rFonts w:hint="default"/>
      </w:rPr>
    </w:lvl>
    <w:lvl w:ilvl="6" w:tplc="3F7CEE28">
      <w:start w:val="1"/>
      <w:numFmt w:val="bullet"/>
      <w:lvlText w:val="•"/>
      <w:lvlJc w:val="left"/>
      <w:pPr>
        <w:ind w:left="5948" w:hanging="360"/>
      </w:pPr>
      <w:rPr>
        <w:rFonts w:hint="default"/>
      </w:rPr>
    </w:lvl>
    <w:lvl w:ilvl="7" w:tplc="F5F2CE8E">
      <w:start w:val="1"/>
      <w:numFmt w:val="bullet"/>
      <w:lvlText w:val="•"/>
      <w:lvlJc w:val="left"/>
      <w:pPr>
        <w:ind w:left="6746" w:hanging="360"/>
      </w:pPr>
      <w:rPr>
        <w:rFonts w:hint="default"/>
      </w:rPr>
    </w:lvl>
    <w:lvl w:ilvl="8" w:tplc="A174524A">
      <w:start w:val="1"/>
      <w:numFmt w:val="bullet"/>
      <w:lvlText w:val="•"/>
      <w:lvlJc w:val="left"/>
      <w:pPr>
        <w:ind w:left="7544" w:hanging="360"/>
      </w:pPr>
      <w:rPr>
        <w:rFonts w:hint="default"/>
      </w:rPr>
    </w:lvl>
  </w:abstractNum>
  <w:abstractNum w:abstractNumId="36" w15:restartNumberingAfterBreak="0">
    <w:nsid w:val="4A61241F"/>
    <w:multiLevelType w:val="hybridMultilevel"/>
    <w:tmpl w:val="034605C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BED77A6"/>
    <w:multiLevelType w:val="multilevel"/>
    <w:tmpl w:val="1BACF130"/>
    <w:lvl w:ilvl="0">
      <w:start w:val="2"/>
      <w:numFmt w:val="decimal"/>
      <w:lvlText w:val="%1"/>
      <w:lvlJc w:val="left"/>
      <w:pPr>
        <w:ind w:left="100" w:hanging="634"/>
      </w:pPr>
      <w:rPr>
        <w:rFonts w:hint="default"/>
      </w:rPr>
    </w:lvl>
    <w:lvl w:ilvl="1">
      <w:start w:val="1"/>
      <w:numFmt w:val="decimal"/>
      <w:lvlText w:val="%1.%2"/>
      <w:lvlJc w:val="left"/>
      <w:pPr>
        <w:ind w:left="100" w:hanging="634"/>
      </w:pPr>
      <w:rPr>
        <w:rFonts w:hint="default"/>
      </w:rPr>
    </w:lvl>
    <w:lvl w:ilvl="2">
      <w:start w:val="3"/>
      <w:numFmt w:val="decimal"/>
      <w:lvlText w:val="%1.%2.%3"/>
      <w:lvlJc w:val="left"/>
      <w:pPr>
        <w:ind w:left="100" w:hanging="634"/>
      </w:pPr>
      <w:rPr>
        <w:rFonts w:ascii="Times New Roman" w:eastAsia="Times New Roman" w:hAnsi="Times New Roman" w:hint="default"/>
        <w:sz w:val="24"/>
        <w:szCs w:val="24"/>
      </w:rPr>
    </w:lvl>
    <w:lvl w:ilvl="3">
      <w:start w:val="1"/>
      <w:numFmt w:val="bullet"/>
      <w:lvlText w:val="•"/>
      <w:lvlJc w:val="left"/>
      <w:pPr>
        <w:ind w:left="2944" w:hanging="634"/>
      </w:pPr>
      <w:rPr>
        <w:rFonts w:hint="default"/>
      </w:rPr>
    </w:lvl>
    <w:lvl w:ilvl="4">
      <w:start w:val="1"/>
      <w:numFmt w:val="bullet"/>
      <w:lvlText w:val="•"/>
      <w:lvlJc w:val="left"/>
      <w:pPr>
        <w:ind w:left="3892" w:hanging="634"/>
      </w:pPr>
      <w:rPr>
        <w:rFonts w:hint="default"/>
      </w:rPr>
    </w:lvl>
    <w:lvl w:ilvl="5">
      <w:start w:val="1"/>
      <w:numFmt w:val="bullet"/>
      <w:lvlText w:val="•"/>
      <w:lvlJc w:val="left"/>
      <w:pPr>
        <w:ind w:left="4840" w:hanging="634"/>
      </w:pPr>
      <w:rPr>
        <w:rFonts w:hint="default"/>
      </w:rPr>
    </w:lvl>
    <w:lvl w:ilvl="6">
      <w:start w:val="1"/>
      <w:numFmt w:val="bullet"/>
      <w:lvlText w:val="•"/>
      <w:lvlJc w:val="left"/>
      <w:pPr>
        <w:ind w:left="5788" w:hanging="634"/>
      </w:pPr>
      <w:rPr>
        <w:rFonts w:hint="default"/>
      </w:rPr>
    </w:lvl>
    <w:lvl w:ilvl="7">
      <w:start w:val="1"/>
      <w:numFmt w:val="bullet"/>
      <w:lvlText w:val="•"/>
      <w:lvlJc w:val="left"/>
      <w:pPr>
        <w:ind w:left="6736" w:hanging="634"/>
      </w:pPr>
      <w:rPr>
        <w:rFonts w:hint="default"/>
      </w:rPr>
    </w:lvl>
    <w:lvl w:ilvl="8">
      <w:start w:val="1"/>
      <w:numFmt w:val="bullet"/>
      <w:lvlText w:val="•"/>
      <w:lvlJc w:val="left"/>
      <w:pPr>
        <w:ind w:left="7684" w:hanging="634"/>
      </w:pPr>
      <w:rPr>
        <w:rFonts w:hint="default"/>
      </w:rPr>
    </w:lvl>
  </w:abstractNum>
  <w:abstractNum w:abstractNumId="38" w15:restartNumberingAfterBreak="0">
    <w:nsid w:val="510322C2"/>
    <w:multiLevelType w:val="hybridMultilevel"/>
    <w:tmpl w:val="3266BE1E"/>
    <w:lvl w:ilvl="0" w:tplc="FD3C9212">
      <w:start w:val="1"/>
      <w:numFmt w:val="bullet"/>
      <w:lvlText w:val=""/>
      <w:lvlJc w:val="left"/>
      <w:pPr>
        <w:ind w:left="1251" w:hanging="360"/>
      </w:pPr>
      <w:rPr>
        <w:rFonts w:ascii="Wingdings" w:eastAsia="Wingdings" w:hAnsi="Wingdings" w:hint="default"/>
        <w:sz w:val="24"/>
        <w:szCs w:val="24"/>
      </w:rPr>
    </w:lvl>
    <w:lvl w:ilvl="1" w:tplc="34E6C320">
      <w:start w:val="1"/>
      <w:numFmt w:val="bullet"/>
      <w:lvlText w:val="•"/>
      <w:lvlJc w:val="left"/>
      <w:pPr>
        <w:ind w:left="2040" w:hanging="360"/>
      </w:pPr>
      <w:rPr>
        <w:rFonts w:hint="default"/>
      </w:rPr>
    </w:lvl>
    <w:lvl w:ilvl="2" w:tplc="18B064CC">
      <w:start w:val="1"/>
      <w:numFmt w:val="bullet"/>
      <w:lvlText w:val="•"/>
      <w:lvlJc w:val="left"/>
      <w:pPr>
        <w:ind w:left="2829" w:hanging="360"/>
      </w:pPr>
      <w:rPr>
        <w:rFonts w:hint="default"/>
      </w:rPr>
    </w:lvl>
    <w:lvl w:ilvl="3" w:tplc="4C549530">
      <w:start w:val="1"/>
      <w:numFmt w:val="bullet"/>
      <w:lvlText w:val="•"/>
      <w:lvlJc w:val="left"/>
      <w:pPr>
        <w:ind w:left="3618" w:hanging="360"/>
      </w:pPr>
      <w:rPr>
        <w:rFonts w:hint="default"/>
      </w:rPr>
    </w:lvl>
    <w:lvl w:ilvl="4" w:tplc="E4FAE8E0">
      <w:start w:val="1"/>
      <w:numFmt w:val="bullet"/>
      <w:lvlText w:val="•"/>
      <w:lvlJc w:val="left"/>
      <w:pPr>
        <w:ind w:left="4406" w:hanging="360"/>
      </w:pPr>
      <w:rPr>
        <w:rFonts w:hint="default"/>
      </w:rPr>
    </w:lvl>
    <w:lvl w:ilvl="5" w:tplc="5FDAB79C">
      <w:start w:val="1"/>
      <w:numFmt w:val="bullet"/>
      <w:lvlText w:val="•"/>
      <w:lvlJc w:val="left"/>
      <w:pPr>
        <w:ind w:left="5195" w:hanging="360"/>
      </w:pPr>
      <w:rPr>
        <w:rFonts w:hint="default"/>
      </w:rPr>
    </w:lvl>
    <w:lvl w:ilvl="6" w:tplc="6DC456EA">
      <w:start w:val="1"/>
      <w:numFmt w:val="bullet"/>
      <w:lvlText w:val="•"/>
      <w:lvlJc w:val="left"/>
      <w:pPr>
        <w:ind w:left="5984" w:hanging="360"/>
      </w:pPr>
      <w:rPr>
        <w:rFonts w:hint="default"/>
      </w:rPr>
    </w:lvl>
    <w:lvl w:ilvl="7" w:tplc="BD10AED0">
      <w:start w:val="1"/>
      <w:numFmt w:val="bullet"/>
      <w:lvlText w:val="•"/>
      <w:lvlJc w:val="left"/>
      <w:pPr>
        <w:ind w:left="6773" w:hanging="360"/>
      </w:pPr>
      <w:rPr>
        <w:rFonts w:hint="default"/>
      </w:rPr>
    </w:lvl>
    <w:lvl w:ilvl="8" w:tplc="E674974E">
      <w:start w:val="1"/>
      <w:numFmt w:val="bullet"/>
      <w:lvlText w:val="•"/>
      <w:lvlJc w:val="left"/>
      <w:pPr>
        <w:ind w:left="7562" w:hanging="360"/>
      </w:pPr>
      <w:rPr>
        <w:rFonts w:hint="default"/>
      </w:rPr>
    </w:lvl>
  </w:abstractNum>
  <w:abstractNum w:abstractNumId="39" w15:restartNumberingAfterBreak="0">
    <w:nsid w:val="523637F5"/>
    <w:multiLevelType w:val="hybridMultilevel"/>
    <w:tmpl w:val="D522F2D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5457465A"/>
    <w:multiLevelType w:val="hybridMultilevel"/>
    <w:tmpl w:val="585AE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723AA9"/>
    <w:multiLevelType w:val="multilevel"/>
    <w:tmpl w:val="F80EFA4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5DED0E9D"/>
    <w:multiLevelType w:val="multilevel"/>
    <w:tmpl w:val="BE9AD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F42364"/>
    <w:multiLevelType w:val="hybridMultilevel"/>
    <w:tmpl w:val="C8BA41FA"/>
    <w:lvl w:ilvl="0" w:tplc="A8A8AE56">
      <w:start w:val="1"/>
      <w:numFmt w:val="upperLetter"/>
      <w:lvlText w:val="%1."/>
      <w:lvlJc w:val="left"/>
      <w:pPr>
        <w:ind w:left="1701" w:hanging="361"/>
      </w:pPr>
      <w:rPr>
        <w:rFonts w:ascii="Times New Roman" w:eastAsia="Times New Roman" w:hAnsi="Times New Roman" w:hint="default"/>
        <w:spacing w:val="-1"/>
        <w:sz w:val="24"/>
        <w:szCs w:val="24"/>
      </w:rPr>
    </w:lvl>
    <w:lvl w:ilvl="1" w:tplc="96D4BBB4">
      <w:start w:val="1"/>
      <w:numFmt w:val="lowerLetter"/>
      <w:lvlText w:val="%2."/>
      <w:lvlJc w:val="left"/>
      <w:pPr>
        <w:ind w:left="1701" w:hanging="228"/>
        <w:jc w:val="right"/>
      </w:pPr>
      <w:rPr>
        <w:rFonts w:ascii="Times New Roman" w:eastAsia="Times New Roman" w:hAnsi="Times New Roman" w:hint="default"/>
        <w:spacing w:val="-1"/>
        <w:sz w:val="24"/>
        <w:szCs w:val="24"/>
      </w:rPr>
    </w:lvl>
    <w:lvl w:ilvl="2" w:tplc="7EFADF08">
      <w:start w:val="1"/>
      <w:numFmt w:val="bullet"/>
      <w:lvlText w:val="•"/>
      <w:lvlJc w:val="left"/>
      <w:pPr>
        <w:ind w:left="3192" w:hanging="228"/>
      </w:pPr>
      <w:rPr>
        <w:rFonts w:hint="default"/>
      </w:rPr>
    </w:lvl>
    <w:lvl w:ilvl="3" w:tplc="B02E6194">
      <w:start w:val="1"/>
      <w:numFmt w:val="bullet"/>
      <w:lvlText w:val="•"/>
      <w:lvlJc w:val="left"/>
      <w:pPr>
        <w:ind w:left="3938" w:hanging="228"/>
      </w:pPr>
      <w:rPr>
        <w:rFonts w:hint="default"/>
      </w:rPr>
    </w:lvl>
    <w:lvl w:ilvl="4" w:tplc="F7400FCC">
      <w:start w:val="1"/>
      <w:numFmt w:val="bullet"/>
      <w:lvlText w:val="•"/>
      <w:lvlJc w:val="left"/>
      <w:pPr>
        <w:ind w:left="4684" w:hanging="228"/>
      </w:pPr>
      <w:rPr>
        <w:rFonts w:hint="default"/>
      </w:rPr>
    </w:lvl>
    <w:lvl w:ilvl="5" w:tplc="7D3C0068">
      <w:start w:val="1"/>
      <w:numFmt w:val="bullet"/>
      <w:lvlText w:val="•"/>
      <w:lvlJc w:val="left"/>
      <w:pPr>
        <w:ind w:left="5430" w:hanging="228"/>
      </w:pPr>
      <w:rPr>
        <w:rFonts w:hint="default"/>
      </w:rPr>
    </w:lvl>
    <w:lvl w:ilvl="6" w:tplc="DE2246EA">
      <w:start w:val="1"/>
      <w:numFmt w:val="bullet"/>
      <w:lvlText w:val="•"/>
      <w:lvlJc w:val="left"/>
      <w:pPr>
        <w:ind w:left="6176" w:hanging="228"/>
      </w:pPr>
      <w:rPr>
        <w:rFonts w:hint="default"/>
      </w:rPr>
    </w:lvl>
    <w:lvl w:ilvl="7" w:tplc="F4FE3548">
      <w:start w:val="1"/>
      <w:numFmt w:val="bullet"/>
      <w:lvlText w:val="•"/>
      <w:lvlJc w:val="left"/>
      <w:pPr>
        <w:ind w:left="6922" w:hanging="228"/>
      </w:pPr>
      <w:rPr>
        <w:rFonts w:hint="default"/>
      </w:rPr>
    </w:lvl>
    <w:lvl w:ilvl="8" w:tplc="51AEF1C8">
      <w:start w:val="1"/>
      <w:numFmt w:val="bullet"/>
      <w:lvlText w:val="•"/>
      <w:lvlJc w:val="left"/>
      <w:pPr>
        <w:ind w:left="7668" w:hanging="228"/>
      </w:pPr>
      <w:rPr>
        <w:rFonts w:hint="default"/>
      </w:rPr>
    </w:lvl>
  </w:abstractNum>
  <w:abstractNum w:abstractNumId="44" w15:restartNumberingAfterBreak="0">
    <w:nsid w:val="5FAC2703"/>
    <w:multiLevelType w:val="hybridMultilevel"/>
    <w:tmpl w:val="A9FCD172"/>
    <w:lvl w:ilvl="0" w:tplc="8026BC62">
      <w:start w:val="1"/>
      <w:numFmt w:val="decimal"/>
      <w:lvlText w:val="%1."/>
      <w:lvlJc w:val="left"/>
      <w:pPr>
        <w:ind w:left="100" w:hanging="240"/>
      </w:pPr>
      <w:rPr>
        <w:rFonts w:ascii="Times New Roman" w:eastAsia="Times New Roman" w:hAnsi="Times New Roman" w:hint="default"/>
        <w:sz w:val="24"/>
        <w:szCs w:val="24"/>
      </w:rPr>
    </w:lvl>
    <w:lvl w:ilvl="1" w:tplc="8320F638">
      <w:start w:val="1"/>
      <w:numFmt w:val="lowerLetter"/>
      <w:lvlText w:val="%2."/>
      <w:lvlJc w:val="left"/>
      <w:pPr>
        <w:ind w:left="820" w:hanging="226"/>
      </w:pPr>
      <w:rPr>
        <w:rFonts w:ascii="Times New Roman" w:eastAsia="Times New Roman" w:hAnsi="Times New Roman" w:hint="default"/>
        <w:spacing w:val="-1"/>
        <w:sz w:val="24"/>
        <w:szCs w:val="24"/>
      </w:rPr>
    </w:lvl>
    <w:lvl w:ilvl="2" w:tplc="8D00A1BC">
      <w:start w:val="1"/>
      <w:numFmt w:val="bullet"/>
      <w:lvlText w:val="•"/>
      <w:lvlJc w:val="left"/>
      <w:pPr>
        <w:ind w:left="1789" w:hanging="226"/>
      </w:pPr>
      <w:rPr>
        <w:rFonts w:hint="default"/>
      </w:rPr>
    </w:lvl>
    <w:lvl w:ilvl="3" w:tplc="396653CE">
      <w:start w:val="1"/>
      <w:numFmt w:val="bullet"/>
      <w:lvlText w:val="•"/>
      <w:lvlJc w:val="left"/>
      <w:pPr>
        <w:ind w:left="2758" w:hanging="226"/>
      </w:pPr>
      <w:rPr>
        <w:rFonts w:hint="default"/>
      </w:rPr>
    </w:lvl>
    <w:lvl w:ilvl="4" w:tplc="8D3CE208">
      <w:start w:val="1"/>
      <w:numFmt w:val="bullet"/>
      <w:lvlText w:val="•"/>
      <w:lvlJc w:val="left"/>
      <w:pPr>
        <w:ind w:left="3726" w:hanging="226"/>
      </w:pPr>
      <w:rPr>
        <w:rFonts w:hint="default"/>
      </w:rPr>
    </w:lvl>
    <w:lvl w:ilvl="5" w:tplc="01404AF8">
      <w:start w:val="1"/>
      <w:numFmt w:val="bullet"/>
      <w:lvlText w:val="•"/>
      <w:lvlJc w:val="left"/>
      <w:pPr>
        <w:ind w:left="4695" w:hanging="226"/>
      </w:pPr>
      <w:rPr>
        <w:rFonts w:hint="default"/>
      </w:rPr>
    </w:lvl>
    <w:lvl w:ilvl="6" w:tplc="73C81994">
      <w:start w:val="1"/>
      <w:numFmt w:val="bullet"/>
      <w:lvlText w:val="•"/>
      <w:lvlJc w:val="left"/>
      <w:pPr>
        <w:ind w:left="5664" w:hanging="226"/>
      </w:pPr>
      <w:rPr>
        <w:rFonts w:hint="default"/>
      </w:rPr>
    </w:lvl>
    <w:lvl w:ilvl="7" w:tplc="A5B804F8">
      <w:start w:val="1"/>
      <w:numFmt w:val="bullet"/>
      <w:lvlText w:val="•"/>
      <w:lvlJc w:val="left"/>
      <w:pPr>
        <w:ind w:left="6633" w:hanging="226"/>
      </w:pPr>
      <w:rPr>
        <w:rFonts w:hint="default"/>
      </w:rPr>
    </w:lvl>
    <w:lvl w:ilvl="8" w:tplc="1640E990">
      <w:start w:val="1"/>
      <w:numFmt w:val="bullet"/>
      <w:lvlText w:val="•"/>
      <w:lvlJc w:val="left"/>
      <w:pPr>
        <w:ind w:left="7602" w:hanging="226"/>
      </w:pPr>
      <w:rPr>
        <w:rFonts w:hint="default"/>
      </w:rPr>
    </w:lvl>
  </w:abstractNum>
  <w:abstractNum w:abstractNumId="45" w15:restartNumberingAfterBreak="0">
    <w:nsid w:val="5FD076FB"/>
    <w:multiLevelType w:val="hybridMultilevel"/>
    <w:tmpl w:val="BA028F2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877874"/>
    <w:multiLevelType w:val="hybridMultilevel"/>
    <w:tmpl w:val="C30A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1640C9E"/>
    <w:multiLevelType w:val="hybridMultilevel"/>
    <w:tmpl w:val="58F63942"/>
    <w:lvl w:ilvl="0" w:tplc="20804F38">
      <w:start w:val="1"/>
      <w:numFmt w:val="decimal"/>
      <w:lvlText w:val="%1."/>
      <w:lvlJc w:val="left"/>
      <w:pPr>
        <w:ind w:left="940" w:hanging="720"/>
      </w:pPr>
      <w:rPr>
        <w:rFonts w:ascii="Times New Roman" w:eastAsia="Times New Roman" w:hAnsi="Times New Roman" w:hint="default"/>
        <w:sz w:val="24"/>
        <w:szCs w:val="24"/>
      </w:rPr>
    </w:lvl>
    <w:lvl w:ilvl="1" w:tplc="72BC0936">
      <w:start w:val="1"/>
      <w:numFmt w:val="bullet"/>
      <w:lvlText w:val="•"/>
      <w:lvlJc w:val="left"/>
      <w:pPr>
        <w:ind w:left="1826" w:hanging="720"/>
      </w:pPr>
      <w:rPr>
        <w:rFonts w:hint="default"/>
      </w:rPr>
    </w:lvl>
    <w:lvl w:ilvl="2" w:tplc="C7F8F93C">
      <w:start w:val="1"/>
      <w:numFmt w:val="bullet"/>
      <w:lvlText w:val="•"/>
      <w:lvlJc w:val="left"/>
      <w:pPr>
        <w:ind w:left="2712" w:hanging="720"/>
      </w:pPr>
      <w:rPr>
        <w:rFonts w:hint="default"/>
      </w:rPr>
    </w:lvl>
    <w:lvl w:ilvl="3" w:tplc="36AE30AA">
      <w:start w:val="1"/>
      <w:numFmt w:val="bullet"/>
      <w:lvlText w:val="•"/>
      <w:lvlJc w:val="left"/>
      <w:pPr>
        <w:ind w:left="3598" w:hanging="720"/>
      </w:pPr>
      <w:rPr>
        <w:rFonts w:hint="default"/>
      </w:rPr>
    </w:lvl>
    <w:lvl w:ilvl="4" w:tplc="57804BA2">
      <w:start w:val="1"/>
      <w:numFmt w:val="bullet"/>
      <w:lvlText w:val="•"/>
      <w:lvlJc w:val="left"/>
      <w:pPr>
        <w:ind w:left="4484" w:hanging="720"/>
      </w:pPr>
      <w:rPr>
        <w:rFonts w:hint="default"/>
      </w:rPr>
    </w:lvl>
    <w:lvl w:ilvl="5" w:tplc="07D00160">
      <w:start w:val="1"/>
      <w:numFmt w:val="bullet"/>
      <w:lvlText w:val="•"/>
      <w:lvlJc w:val="left"/>
      <w:pPr>
        <w:ind w:left="5370" w:hanging="720"/>
      </w:pPr>
      <w:rPr>
        <w:rFonts w:hint="default"/>
      </w:rPr>
    </w:lvl>
    <w:lvl w:ilvl="6" w:tplc="FE36F884">
      <w:start w:val="1"/>
      <w:numFmt w:val="bullet"/>
      <w:lvlText w:val="•"/>
      <w:lvlJc w:val="left"/>
      <w:pPr>
        <w:ind w:left="6256" w:hanging="720"/>
      </w:pPr>
      <w:rPr>
        <w:rFonts w:hint="default"/>
      </w:rPr>
    </w:lvl>
    <w:lvl w:ilvl="7" w:tplc="7794E5A8">
      <w:start w:val="1"/>
      <w:numFmt w:val="bullet"/>
      <w:lvlText w:val="•"/>
      <w:lvlJc w:val="left"/>
      <w:pPr>
        <w:ind w:left="7142" w:hanging="720"/>
      </w:pPr>
      <w:rPr>
        <w:rFonts w:hint="default"/>
      </w:rPr>
    </w:lvl>
    <w:lvl w:ilvl="8" w:tplc="DACA3606">
      <w:start w:val="1"/>
      <w:numFmt w:val="bullet"/>
      <w:lvlText w:val="•"/>
      <w:lvlJc w:val="left"/>
      <w:pPr>
        <w:ind w:left="8028" w:hanging="720"/>
      </w:pPr>
      <w:rPr>
        <w:rFonts w:hint="default"/>
      </w:rPr>
    </w:lvl>
  </w:abstractNum>
  <w:abstractNum w:abstractNumId="48" w15:restartNumberingAfterBreak="0">
    <w:nsid w:val="64ED2DB7"/>
    <w:multiLevelType w:val="hybridMultilevel"/>
    <w:tmpl w:val="E18EA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4536C9"/>
    <w:multiLevelType w:val="hybridMultilevel"/>
    <w:tmpl w:val="0B60BECA"/>
    <w:lvl w:ilvl="0" w:tplc="F00EE91A">
      <w:start w:val="5"/>
      <w:numFmt w:val="decimal"/>
      <w:lvlText w:val="%1."/>
      <w:lvlJc w:val="left"/>
      <w:pPr>
        <w:ind w:left="891" w:hanging="452"/>
      </w:pPr>
      <w:rPr>
        <w:rFonts w:ascii="Times New Roman" w:eastAsia="Times New Roman" w:hAnsi="Times New Roman" w:hint="default"/>
        <w:sz w:val="24"/>
        <w:szCs w:val="24"/>
      </w:rPr>
    </w:lvl>
    <w:lvl w:ilvl="1" w:tplc="4DF89B6A">
      <w:start w:val="1"/>
      <w:numFmt w:val="lowerLetter"/>
      <w:lvlText w:val="%2."/>
      <w:lvlJc w:val="left"/>
      <w:pPr>
        <w:ind w:left="1701" w:hanging="361"/>
      </w:pPr>
      <w:rPr>
        <w:rFonts w:ascii="Times New Roman" w:eastAsia="Times New Roman" w:hAnsi="Times New Roman" w:hint="default"/>
        <w:spacing w:val="-1"/>
        <w:sz w:val="24"/>
        <w:szCs w:val="24"/>
      </w:rPr>
    </w:lvl>
    <w:lvl w:ilvl="2" w:tplc="D37CDD88">
      <w:start w:val="1"/>
      <w:numFmt w:val="bullet"/>
      <w:lvlText w:val="•"/>
      <w:lvlJc w:val="left"/>
      <w:pPr>
        <w:ind w:left="2532" w:hanging="361"/>
      </w:pPr>
      <w:rPr>
        <w:rFonts w:hint="default"/>
      </w:rPr>
    </w:lvl>
    <w:lvl w:ilvl="3" w:tplc="2F703A92">
      <w:start w:val="1"/>
      <w:numFmt w:val="bullet"/>
      <w:lvlText w:val="•"/>
      <w:lvlJc w:val="left"/>
      <w:pPr>
        <w:ind w:left="3363" w:hanging="361"/>
      </w:pPr>
      <w:rPr>
        <w:rFonts w:hint="default"/>
      </w:rPr>
    </w:lvl>
    <w:lvl w:ilvl="4" w:tplc="7CC88A36">
      <w:start w:val="1"/>
      <w:numFmt w:val="bullet"/>
      <w:lvlText w:val="•"/>
      <w:lvlJc w:val="left"/>
      <w:pPr>
        <w:ind w:left="4194" w:hanging="361"/>
      </w:pPr>
      <w:rPr>
        <w:rFonts w:hint="default"/>
      </w:rPr>
    </w:lvl>
    <w:lvl w:ilvl="5" w:tplc="B82E5B2C">
      <w:start w:val="1"/>
      <w:numFmt w:val="bullet"/>
      <w:lvlText w:val="•"/>
      <w:lvlJc w:val="left"/>
      <w:pPr>
        <w:ind w:left="5025" w:hanging="361"/>
      </w:pPr>
      <w:rPr>
        <w:rFonts w:hint="default"/>
      </w:rPr>
    </w:lvl>
    <w:lvl w:ilvl="6" w:tplc="2C6206CE">
      <w:start w:val="1"/>
      <w:numFmt w:val="bullet"/>
      <w:lvlText w:val="•"/>
      <w:lvlJc w:val="left"/>
      <w:pPr>
        <w:ind w:left="5856" w:hanging="361"/>
      </w:pPr>
      <w:rPr>
        <w:rFonts w:hint="default"/>
      </w:rPr>
    </w:lvl>
    <w:lvl w:ilvl="7" w:tplc="46D4B7A2">
      <w:start w:val="1"/>
      <w:numFmt w:val="bullet"/>
      <w:lvlText w:val="•"/>
      <w:lvlJc w:val="left"/>
      <w:pPr>
        <w:ind w:left="6687" w:hanging="361"/>
      </w:pPr>
      <w:rPr>
        <w:rFonts w:hint="default"/>
      </w:rPr>
    </w:lvl>
    <w:lvl w:ilvl="8" w:tplc="522A64B8">
      <w:start w:val="1"/>
      <w:numFmt w:val="bullet"/>
      <w:lvlText w:val="•"/>
      <w:lvlJc w:val="left"/>
      <w:pPr>
        <w:ind w:left="7518" w:hanging="361"/>
      </w:pPr>
      <w:rPr>
        <w:rFonts w:hint="default"/>
      </w:rPr>
    </w:lvl>
  </w:abstractNum>
  <w:abstractNum w:abstractNumId="50" w15:restartNumberingAfterBreak="0">
    <w:nsid w:val="67503A2B"/>
    <w:multiLevelType w:val="hybridMultilevel"/>
    <w:tmpl w:val="6EC03A9C"/>
    <w:lvl w:ilvl="0" w:tplc="D190FA9A">
      <w:start w:val="3"/>
      <w:numFmt w:val="decimal"/>
      <w:lvlText w:val="%1."/>
      <w:lvlJc w:val="left"/>
      <w:pPr>
        <w:ind w:left="1040" w:hanging="240"/>
      </w:pPr>
      <w:rPr>
        <w:rFonts w:hint="default"/>
        <w:u w:val="thick" w:color="000000"/>
      </w:rPr>
    </w:lvl>
    <w:lvl w:ilvl="1" w:tplc="768EB34C">
      <w:start w:val="1"/>
      <w:numFmt w:val="bullet"/>
      <w:lvlText w:val=""/>
      <w:lvlJc w:val="left"/>
      <w:pPr>
        <w:ind w:left="1251" w:hanging="360"/>
      </w:pPr>
      <w:rPr>
        <w:rFonts w:ascii="Wingdings" w:eastAsia="Wingdings" w:hAnsi="Wingdings" w:hint="default"/>
        <w:sz w:val="24"/>
        <w:szCs w:val="24"/>
      </w:rPr>
    </w:lvl>
    <w:lvl w:ilvl="2" w:tplc="FF900086">
      <w:start w:val="1"/>
      <w:numFmt w:val="bullet"/>
      <w:lvlText w:val="•"/>
      <w:lvlJc w:val="left"/>
      <w:pPr>
        <w:ind w:left="2128" w:hanging="360"/>
      </w:pPr>
      <w:rPr>
        <w:rFonts w:hint="default"/>
      </w:rPr>
    </w:lvl>
    <w:lvl w:ilvl="3" w:tplc="671E6B7A">
      <w:start w:val="1"/>
      <w:numFmt w:val="bullet"/>
      <w:lvlText w:val="•"/>
      <w:lvlJc w:val="left"/>
      <w:pPr>
        <w:ind w:left="3004" w:hanging="360"/>
      </w:pPr>
      <w:rPr>
        <w:rFonts w:hint="default"/>
      </w:rPr>
    </w:lvl>
    <w:lvl w:ilvl="4" w:tplc="956A952E">
      <w:start w:val="1"/>
      <w:numFmt w:val="bullet"/>
      <w:lvlText w:val="•"/>
      <w:lvlJc w:val="left"/>
      <w:pPr>
        <w:ind w:left="3881" w:hanging="360"/>
      </w:pPr>
      <w:rPr>
        <w:rFonts w:hint="default"/>
      </w:rPr>
    </w:lvl>
    <w:lvl w:ilvl="5" w:tplc="8FC60B58">
      <w:start w:val="1"/>
      <w:numFmt w:val="bullet"/>
      <w:lvlText w:val="•"/>
      <w:lvlJc w:val="left"/>
      <w:pPr>
        <w:ind w:left="4757" w:hanging="360"/>
      </w:pPr>
      <w:rPr>
        <w:rFonts w:hint="default"/>
      </w:rPr>
    </w:lvl>
    <w:lvl w:ilvl="6" w:tplc="94949EBE">
      <w:start w:val="1"/>
      <w:numFmt w:val="bullet"/>
      <w:lvlText w:val="•"/>
      <w:lvlJc w:val="left"/>
      <w:pPr>
        <w:ind w:left="5634" w:hanging="360"/>
      </w:pPr>
      <w:rPr>
        <w:rFonts w:hint="default"/>
      </w:rPr>
    </w:lvl>
    <w:lvl w:ilvl="7" w:tplc="8160DA50">
      <w:start w:val="1"/>
      <w:numFmt w:val="bullet"/>
      <w:lvlText w:val="•"/>
      <w:lvlJc w:val="left"/>
      <w:pPr>
        <w:ind w:left="6510" w:hanging="360"/>
      </w:pPr>
      <w:rPr>
        <w:rFonts w:hint="default"/>
      </w:rPr>
    </w:lvl>
    <w:lvl w:ilvl="8" w:tplc="AF284390">
      <w:start w:val="1"/>
      <w:numFmt w:val="bullet"/>
      <w:lvlText w:val="•"/>
      <w:lvlJc w:val="left"/>
      <w:pPr>
        <w:ind w:left="7387" w:hanging="360"/>
      </w:pPr>
      <w:rPr>
        <w:rFonts w:hint="default"/>
      </w:rPr>
    </w:lvl>
  </w:abstractNum>
  <w:abstractNum w:abstractNumId="51" w15:restartNumberingAfterBreak="0">
    <w:nsid w:val="6856668C"/>
    <w:multiLevelType w:val="hybridMultilevel"/>
    <w:tmpl w:val="8BD889A6"/>
    <w:lvl w:ilvl="0" w:tplc="423C493E">
      <w:start w:val="1"/>
      <w:numFmt w:val="decimal"/>
      <w:lvlText w:val="%1."/>
      <w:lvlJc w:val="left"/>
      <w:pPr>
        <w:ind w:left="640" w:hanging="540"/>
      </w:pPr>
      <w:rPr>
        <w:rFonts w:ascii="Times New Roman" w:eastAsia="Times New Roman" w:hAnsi="Times New Roman" w:hint="default"/>
        <w:sz w:val="24"/>
        <w:szCs w:val="24"/>
      </w:rPr>
    </w:lvl>
    <w:lvl w:ilvl="1" w:tplc="44B666B0">
      <w:start w:val="1"/>
      <w:numFmt w:val="upperLetter"/>
      <w:lvlText w:val="%2."/>
      <w:lvlJc w:val="left"/>
      <w:pPr>
        <w:ind w:left="413" w:hanging="293"/>
      </w:pPr>
      <w:rPr>
        <w:rFonts w:ascii="Times New Roman" w:eastAsia="Times New Roman" w:hAnsi="Times New Roman" w:hint="default"/>
        <w:b/>
        <w:bCs/>
        <w:spacing w:val="-1"/>
        <w:sz w:val="24"/>
        <w:szCs w:val="24"/>
      </w:rPr>
    </w:lvl>
    <w:lvl w:ilvl="2" w:tplc="F872C922">
      <w:start w:val="1"/>
      <w:numFmt w:val="decimal"/>
      <w:lvlText w:val="%3."/>
      <w:lvlJc w:val="left"/>
      <w:pPr>
        <w:ind w:left="100" w:hanging="240"/>
      </w:pPr>
      <w:rPr>
        <w:rFonts w:ascii="Times New Roman" w:eastAsia="Times New Roman" w:hAnsi="Times New Roman" w:hint="default"/>
        <w:sz w:val="24"/>
        <w:szCs w:val="24"/>
      </w:rPr>
    </w:lvl>
    <w:lvl w:ilvl="3" w:tplc="CA3E2930">
      <w:start w:val="1"/>
      <w:numFmt w:val="lowerLetter"/>
      <w:lvlText w:val="%4."/>
      <w:lvlJc w:val="left"/>
      <w:pPr>
        <w:ind w:left="820" w:hanging="226"/>
      </w:pPr>
      <w:rPr>
        <w:rFonts w:ascii="Times New Roman" w:eastAsia="Times New Roman" w:hAnsi="Times New Roman" w:hint="default"/>
        <w:spacing w:val="-1"/>
        <w:sz w:val="24"/>
        <w:szCs w:val="24"/>
      </w:rPr>
    </w:lvl>
    <w:lvl w:ilvl="4" w:tplc="875A1BC8">
      <w:start w:val="1"/>
      <w:numFmt w:val="bullet"/>
      <w:lvlText w:val="•"/>
      <w:lvlJc w:val="left"/>
      <w:pPr>
        <w:ind w:left="2054" w:hanging="226"/>
      </w:pPr>
      <w:rPr>
        <w:rFonts w:hint="default"/>
      </w:rPr>
    </w:lvl>
    <w:lvl w:ilvl="5" w:tplc="20BA00AA">
      <w:start w:val="1"/>
      <w:numFmt w:val="bullet"/>
      <w:lvlText w:val="•"/>
      <w:lvlJc w:val="left"/>
      <w:pPr>
        <w:ind w:left="3288" w:hanging="226"/>
      </w:pPr>
      <w:rPr>
        <w:rFonts w:hint="default"/>
      </w:rPr>
    </w:lvl>
    <w:lvl w:ilvl="6" w:tplc="CC4C3D6C">
      <w:start w:val="1"/>
      <w:numFmt w:val="bullet"/>
      <w:lvlText w:val="•"/>
      <w:lvlJc w:val="left"/>
      <w:pPr>
        <w:ind w:left="4523" w:hanging="226"/>
      </w:pPr>
      <w:rPr>
        <w:rFonts w:hint="default"/>
      </w:rPr>
    </w:lvl>
    <w:lvl w:ilvl="7" w:tplc="C308BA48">
      <w:start w:val="1"/>
      <w:numFmt w:val="bullet"/>
      <w:lvlText w:val="•"/>
      <w:lvlJc w:val="left"/>
      <w:pPr>
        <w:ind w:left="5757" w:hanging="226"/>
      </w:pPr>
      <w:rPr>
        <w:rFonts w:hint="default"/>
      </w:rPr>
    </w:lvl>
    <w:lvl w:ilvl="8" w:tplc="0728EA3C">
      <w:start w:val="1"/>
      <w:numFmt w:val="bullet"/>
      <w:lvlText w:val="•"/>
      <w:lvlJc w:val="left"/>
      <w:pPr>
        <w:ind w:left="6991" w:hanging="226"/>
      </w:pPr>
      <w:rPr>
        <w:rFonts w:hint="default"/>
      </w:rPr>
    </w:lvl>
  </w:abstractNum>
  <w:abstractNum w:abstractNumId="52" w15:restartNumberingAfterBreak="0">
    <w:nsid w:val="689F7732"/>
    <w:multiLevelType w:val="hybridMultilevel"/>
    <w:tmpl w:val="F348D332"/>
    <w:lvl w:ilvl="0" w:tplc="AE04636A">
      <w:start w:val="1"/>
      <w:numFmt w:val="decimal"/>
      <w:lvlText w:val="(%1)"/>
      <w:lvlJc w:val="left"/>
      <w:pPr>
        <w:ind w:left="100" w:hanging="377"/>
      </w:pPr>
      <w:rPr>
        <w:rFonts w:ascii="Times New Roman" w:eastAsia="Times New Roman" w:hAnsi="Times New Roman" w:hint="default"/>
        <w:sz w:val="24"/>
        <w:szCs w:val="24"/>
      </w:rPr>
    </w:lvl>
    <w:lvl w:ilvl="1" w:tplc="49D60BC6">
      <w:start w:val="1"/>
      <w:numFmt w:val="bullet"/>
      <w:lvlText w:val="•"/>
      <w:lvlJc w:val="left"/>
      <w:pPr>
        <w:ind w:left="2261" w:hanging="721"/>
      </w:pPr>
      <w:rPr>
        <w:rFonts w:ascii="Times New Roman" w:eastAsia="Times New Roman" w:hAnsi="Times New Roman" w:hint="default"/>
        <w:sz w:val="24"/>
        <w:szCs w:val="24"/>
      </w:rPr>
    </w:lvl>
    <w:lvl w:ilvl="2" w:tplc="E904BAD0">
      <w:start w:val="1"/>
      <w:numFmt w:val="bullet"/>
      <w:lvlText w:val="•"/>
      <w:lvlJc w:val="left"/>
      <w:pPr>
        <w:ind w:left="3074" w:hanging="721"/>
      </w:pPr>
      <w:rPr>
        <w:rFonts w:hint="default"/>
      </w:rPr>
    </w:lvl>
    <w:lvl w:ilvl="3" w:tplc="6BBA4DCA">
      <w:start w:val="1"/>
      <w:numFmt w:val="bullet"/>
      <w:lvlText w:val="•"/>
      <w:lvlJc w:val="left"/>
      <w:pPr>
        <w:ind w:left="3887" w:hanging="721"/>
      </w:pPr>
      <w:rPr>
        <w:rFonts w:hint="default"/>
      </w:rPr>
    </w:lvl>
    <w:lvl w:ilvl="4" w:tplc="9BC42B50">
      <w:start w:val="1"/>
      <w:numFmt w:val="bullet"/>
      <w:lvlText w:val="•"/>
      <w:lvlJc w:val="left"/>
      <w:pPr>
        <w:ind w:left="4700" w:hanging="721"/>
      </w:pPr>
      <w:rPr>
        <w:rFonts w:hint="default"/>
      </w:rPr>
    </w:lvl>
    <w:lvl w:ilvl="5" w:tplc="F586C820">
      <w:start w:val="1"/>
      <w:numFmt w:val="bullet"/>
      <w:lvlText w:val="•"/>
      <w:lvlJc w:val="left"/>
      <w:pPr>
        <w:ind w:left="5513" w:hanging="721"/>
      </w:pPr>
      <w:rPr>
        <w:rFonts w:hint="default"/>
      </w:rPr>
    </w:lvl>
    <w:lvl w:ilvl="6" w:tplc="19CCF25E">
      <w:start w:val="1"/>
      <w:numFmt w:val="bullet"/>
      <w:lvlText w:val="•"/>
      <w:lvlJc w:val="left"/>
      <w:pPr>
        <w:ind w:left="6327" w:hanging="721"/>
      </w:pPr>
      <w:rPr>
        <w:rFonts w:hint="default"/>
      </w:rPr>
    </w:lvl>
    <w:lvl w:ilvl="7" w:tplc="BB46026E">
      <w:start w:val="1"/>
      <w:numFmt w:val="bullet"/>
      <w:lvlText w:val="•"/>
      <w:lvlJc w:val="left"/>
      <w:pPr>
        <w:ind w:left="7140" w:hanging="721"/>
      </w:pPr>
      <w:rPr>
        <w:rFonts w:hint="default"/>
      </w:rPr>
    </w:lvl>
    <w:lvl w:ilvl="8" w:tplc="A080D844">
      <w:start w:val="1"/>
      <w:numFmt w:val="bullet"/>
      <w:lvlText w:val="•"/>
      <w:lvlJc w:val="left"/>
      <w:pPr>
        <w:ind w:left="7953" w:hanging="721"/>
      </w:pPr>
      <w:rPr>
        <w:rFonts w:hint="default"/>
      </w:rPr>
    </w:lvl>
  </w:abstractNum>
  <w:abstractNum w:abstractNumId="53" w15:restartNumberingAfterBreak="0">
    <w:nsid w:val="6B556ED1"/>
    <w:multiLevelType w:val="hybridMultilevel"/>
    <w:tmpl w:val="39361C16"/>
    <w:lvl w:ilvl="0" w:tplc="CF5A36F4">
      <w:start w:val="1"/>
      <w:numFmt w:val="decimal"/>
      <w:lvlText w:val="%1."/>
      <w:lvlJc w:val="left"/>
      <w:pPr>
        <w:ind w:left="440" w:hanging="317"/>
      </w:pPr>
      <w:rPr>
        <w:rFonts w:ascii="Times New Roman" w:eastAsia="Times New Roman" w:hAnsi="Times New Roman" w:hint="default"/>
        <w:sz w:val="23"/>
        <w:szCs w:val="23"/>
      </w:rPr>
    </w:lvl>
    <w:lvl w:ilvl="1" w:tplc="7F9A9C8C">
      <w:start w:val="1"/>
      <w:numFmt w:val="bullet"/>
      <w:lvlText w:val="•"/>
      <w:lvlJc w:val="left"/>
      <w:pPr>
        <w:ind w:left="1316" w:hanging="317"/>
      </w:pPr>
      <w:rPr>
        <w:rFonts w:hint="default"/>
      </w:rPr>
    </w:lvl>
    <w:lvl w:ilvl="2" w:tplc="4BFED6F6">
      <w:start w:val="1"/>
      <w:numFmt w:val="bullet"/>
      <w:lvlText w:val="•"/>
      <w:lvlJc w:val="left"/>
      <w:pPr>
        <w:ind w:left="2192" w:hanging="317"/>
      </w:pPr>
      <w:rPr>
        <w:rFonts w:hint="default"/>
      </w:rPr>
    </w:lvl>
    <w:lvl w:ilvl="3" w:tplc="48EAC402">
      <w:start w:val="1"/>
      <w:numFmt w:val="bullet"/>
      <w:lvlText w:val="•"/>
      <w:lvlJc w:val="left"/>
      <w:pPr>
        <w:ind w:left="3068" w:hanging="317"/>
      </w:pPr>
      <w:rPr>
        <w:rFonts w:hint="default"/>
      </w:rPr>
    </w:lvl>
    <w:lvl w:ilvl="4" w:tplc="1D4AF5F4">
      <w:start w:val="1"/>
      <w:numFmt w:val="bullet"/>
      <w:lvlText w:val="•"/>
      <w:lvlJc w:val="left"/>
      <w:pPr>
        <w:ind w:left="3944" w:hanging="317"/>
      </w:pPr>
      <w:rPr>
        <w:rFonts w:hint="default"/>
      </w:rPr>
    </w:lvl>
    <w:lvl w:ilvl="5" w:tplc="41BACD34">
      <w:start w:val="1"/>
      <w:numFmt w:val="bullet"/>
      <w:lvlText w:val="•"/>
      <w:lvlJc w:val="left"/>
      <w:pPr>
        <w:ind w:left="4820" w:hanging="317"/>
      </w:pPr>
      <w:rPr>
        <w:rFonts w:hint="default"/>
      </w:rPr>
    </w:lvl>
    <w:lvl w:ilvl="6" w:tplc="D60E5EA2">
      <w:start w:val="1"/>
      <w:numFmt w:val="bullet"/>
      <w:lvlText w:val="•"/>
      <w:lvlJc w:val="left"/>
      <w:pPr>
        <w:ind w:left="5696" w:hanging="317"/>
      </w:pPr>
      <w:rPr>
        <w:rFonts w:hint="default"/>
      </w:rPr>
    </w:lvl>
    <w:lvl w:ilvl="7" w:tplc="04E8A0E4">
      <w:start w:val="1"/>
      <w:numFmt w:val="bullet"/>
      <w:lvlText w:val="•"/>
      <w:lvlJc w:val="left"/>
      <w:pPr>
        <w:ind w:left="6572" w:hanging="317"/>
      </w:pPr>
      <w:rPr>
        <w:rFonts w:hint="default"/>
      </w:rPr>
    </w:lvl>
    <w:lvl w:ilvl="8" w:tplc="DCC65CE0">
      <w:start w:val="1"/>
      <w:numFmt w:val="bullet"/>
      <w:lvlText w:val="•"/>
      <w:lvlJc w:val="left"/>
      <w:pPr>
        <w:ind w:left="7448" w:hanging="317"/>
      </w:pPr>
      <w:rPr>
        <w:rFonts w:hint="default"/>
      </w:rPr>
    </w:lvl>
  </w:abstractNum>
  <w:abstractNum w:abstractNumId="54" w15:restartNumberingAfterBreak="0">
    <w:nsid w:val="6BC826D4"/>
    <w:multiLevelType w:val="multilevel"/>
    <w:tmpl w:val="033C8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E0E618B"/>
    <w:multiLevelType w:val="hybridMultilevel"/>
    <w:tmpl w:val="BC269CCA"/>
    <w:lvl w:ilvl="0" w:tplc="8FB827CC">
      <w:start w:val="1"/>
      <w:numFmt w:val="decimal"/>
      <w:lvlText w:val="%1."/>
      <w:lvlJc w:val="left"/>
      <w:pPr>
        <w:ind w:left="1160" w:hanging="360"/>
      </w:pPr>
      <w:rPr>
        <w:rFonts w:ascii="Times New Roman" w:eastAsia="Times New Roman" w:hAnsi="Times New Roman" w:hint="default"/>
        <w:sz w:val="24"/>
        <w:szCs w:val="24"/>
      </w:rPr>
    </w:lvl>
    <w:lvl w:ilvl="1" w:tplc="2976E8D0">
      <w:start w:val="1"/>
      <w:numFmt w:val="bullet"/>
      <w:lvlText w:val="•"/>
      <w:lvlJc w:val="left"/>
      <w:pPr>
        <w:ind w:left="1966" w:hanging="360"/>
      </w:pPr>
      <w:rPr>
        <w:rFonts w:hint="default"/>
      </w:rPr>
    </w:lvl>
    <w:lvl w:ilvl="2" w:tplc="FE9EA406">
      <w:start w:val="1"/>
      <w:numFmt w:val="bullet"/>
      <w:lvlText w:val="•"/>
      <w:lvlJc w:val="left"/>
      <w:pPr>
        <w:ind w:left="2772" w:hanging="360"/>
      </w:pPr>
      <w:rPr>
        <w:rFonts w:hint="default"/>
      </w:rPr>
    </w:lvl>
    <w:lvl w:ilvl="3" w:tplc="2D9E76BA">
      <w:start w:val="1"/>
      <w:numFmt w:val="bullet"/>
      <w:lvlText w:val="•"/>
      <w:lvlJc w:val="left"/>
      <w:pPr>
        <w:ind w:left="3578" w:hanging="360"/>
      </w:pPr>
      <w:rPr>
        <w:rFonts w:hint="default"/>
      </w:rPr>
    </w:lvl>
    <w:lvl w:ilvl="4" w:tplc="5FD8747E">
      <w:start w:val="1"/>
      <w:numFmt w:val="bullet"/>
      <w:lvlText w:val="•"/>
      <w:lvlJc w:val="left"/>
      <w:pPr>
        <w:ind w:left="4384" w:hanging="360"/>
      </w:pPr>
      <w:rPr>
        <w:rFonts w:hint="default"/>
      </w:rPr>
    </w:lvl>
    <w:lvl w:ilvl="5" w:tplc="A69C25DE">
      <w:start w:val="1"/>
      <w:numFmt w:val="bullet"/>
      <w:lvlText w:val="•"/>
      <w:lvlJc w:val="left"/>
      <w:pPr>
        <w:ind w:left="5190" w:hanging="360"/>
      </w:pPr>
      <w:rPr>
        <w:rFonts w:hint="default"/>
      </w:rPr>
    </w:lvl>
    <w:lvl w:ilvl="6" w:tplc="06A41598">
      <w:start w:val="1"/>
      <w:numFmt w:val="bullet"/>
      <w:lvlText w:val="•"/>
      <w:lvlJc w:val="left"/>
      <w:pPr>
        <w:ind w:left="5996" w:hanging="360"/>
      </w:pPr>
      <w:rPr>
        <w:rFonts w:hint="default"/>
      </w:rPr>
    </w:lvl>
    <w:lvl w:ilvl="7" w:tplc="C996FCD0">
      <w:start w:val="1"/>
      <w:numFmt w:val="bullet"/>
      <w:lvlText w:val="•"/>
      <w:lvlJc w:val="left"/>
      <w:pPr>
        <w:ind w:left="6802" w:hanging="360"/>
      </w:pPr>
      <w:rPr>
        <w:rFonts w:hint="default"/>
      </w:rPr>
    </w:lvl>
    <w:lvl w:ilvl="8" w:tplc="76DE7E9C">
      <w:start w:val="1"/>
      <w:numFmt w:val="bullet"/>
      <w:lvlText w:val="•"/>
      <w:lvlJc w:val="left"/>
      <w:pPr>
        <w:ind w:left="7608" w:hanging="360"/>
      </w:pPr>
      <w:rPr>
        <w:rFonts w:hint="default"/>
      </w:rPr>
    </w:lvl>
  </w:abstractNum>
  <w:abstractNum w:abstractNumId="56" w15:restartNumberingAfterBreak="0">
    <w:nsid w:val="6EDC404A"/>
    <w:multiLevelType w:val="hybridMultilevel"/>
    <w:tmpl w:val="42B448F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00B2EC2"/>
    <w:multiLevelType w:val="hybridMultilevel"/>
    <w:tmpl w:val="0F8CED7A"/>
    <w:lvl w:ilvl="0" w:tplc="F35CAA88">
      <w:start w:val="1"/>
      <w:numFmt w:val="lowerLetter"/>
      <w:lvlText w:val="(%1)"/>
      <w:lvlJc w:val="left"/>
      <w:pPr>
        <w:ind w:left="2261" w:hanging="721"/>
      </w:pPr>
      <w:rPr>
        <w:rFonts w:ascii="Times New Roman" w:eastAsia="Times New Roman" w:hAnsi="Times New Roman" w:hint="default"/>
        <w:sz w:val="24"/>
        <w:szCs w:val="24"/>
      </w:rPr>
    </w:lvl>
    <w:lvl w:ilvl="1" w:tplc="C11CC3E8">
      <w:start w:val="1"/>
      <w:numFmt w:val="bullet"/>
      <w:lvlText w:val="•"/>
      <w:lvlJc w:val="left"/>
      <w:pPr>
        <w:ind w:left="2992" w:hanging="721"/>
      </w:pPr>
      <w:rPr>
        <w:rFonts w:hint="default"/>
      </w:rPr>
    </w:lvl>
    <w:lvl w:ilvl="2" w:tplc="3394FC14">
      <w:start w:val="1"/>
      <w:numFmt w:val="bullet"/>
      <w:lvlText w:val="•"/>
      <w:lvlJc w:val="left"/>
      <w:pPr>
        <w:ind w:left="3724" w:hanging="721"/>
      </w:pPr>
      <w:rPr>
        <w:rFonts w:hint="default"/>
      </w:rPr>
    </w:lvl>
    <w:lvl w:ilvl="3" w:tplc="2FE00B22">
      <w:start w:val="1"/>
      <w:numFmt w:val="bullet"/>
      <w:lvlText w:val="•"/>
      <w:lvlJc w:val="left"/>
      <w:pPr>
        <w:ind w:left="4456" w:hanging="721"/>
      </w:pPr>
      <w:rPr>
        <w:rFonts w:hint="default"/>
      </w:rPr>
    </w:lvl>
    <w:lvl w:ilvl="4" w:tplc="659A4D30">
      <w:start w:val="1"/>
      <w:numFmt w:val="bullet"/>
      <w:lvlText w:val="•"/>
      <w:lvlJc w:val="left"/>
      <w:pPr>
        <w:ind w:left="5188" w:hanging="721"/>
      </w:pPr>
      <w:rPr>
        <w:rFonts w:hint="default"/>
      </w:rPr>
    </w:lvl>
    <w:lvl w:ilvl="5" w:tplc="A0DCB1D6">
      <w:start w:val="1"/>
      <w:numFmt w:val="bullet"/>
      <w:lvlText w:val="•"/>
      <w:lvlJc w:val="left"/>
      <w:pPr>
        <w:ind w:left="5920" w:hanging="721"/>
      </w:pPr>
      <w:rPr>
        <w:rFonts w:hint="default"/>
      </w:rPr>
    </w:lvl>
    <w:lvl w:ilvl="6" w:tplc="EAFEB09A">
      <w:start w:val="1"/>
      <w:numFmt w:val="bullet"/>
      <w:lvlText w:val="•"/>
      <w:lvlJc w:val="left"/>
      <w:pPr>
        <w:ind w:left="6652" w:hanging="721"/>
      </w:pPr>
      <w:rPr>
        <w:rFonts w:hint="default"/>
      </w:rPr>
    </w:lvl>
    <w:lvl w:ilvl="7" w:tplc="A10E4282">
      <w:start w:val="1"/>
      <w:numFmt w:val="bullet"/>
      <w:lvlText w:val="•"/>
      <w:lvlJc w:val="left"/>
      <w:pPr>
        <w:ind w:left="7384" w:hanging="721"/>
      </w:pPr>
      <w:rPr>
        <w:rFonts w:hint="default"/>
      </w:rPr>
    </w:lvl>
    <w:lvl w:ilvl="8" w:tplc="F46C877C">
      <w:start w:val="1"/>
      <w:numFmt w:val="bullet"/>
      <w:lvlText w:val="•"/>
      <w:lvlJc w:val="left"/>
      <w:pPr>
        <w:ind w:left="8116" w:hanging="721"/>
      </w:pPr>
      <w:rPr>
        <w:rFonts w:hint="default"/>
      </w:rPr>
    </w:lvl>
  </w:abstractNum>
  <w:abstractNum w:abstractNumId="58" w15:restartNumberingAfterBreak="0">
    <w:nsid w:val="731D6A92"/>
    <w:multiLevelType w:val="multilevel"/>
    <w:tmpl w:val="4C14E89E"/>
    <w:lvl w:ilvl="0">
      <w:start w:val="3"/>
      <w:numFmt w:val="decimal"/>
      <w:lvlText w:val="%1"/>
      <w:lvlJc w:val="left"/>
      <w:pPr>
        <w:ind w:left="100" w:hanging="629"/>
      </w:pPr>
      <w:rPr>
        <w:rFonts w:hint="default"/>
      </w:rPr>
    </w:lvl>
    <w:lvl w:ilvl="1">
      <w:start w:val="2"/>
      <w:numFmt w:val="decimal"/>
      <w:lvlText w:val="%1.%2"/>
      <w:lvlJc w:val="left"/>
      <w:pPr>
        <w:ind w:left="100" w:hanging="629"/>
      </w:pPr>
      <w:rPr>
        <w:rFonts w:hint="default"/>
      </w:rPr>
    </w:lvl>
    <w:lvl w:ilvl="2">
      <w:start w:val="8"/>
      <w:numFmt w:val="decimal"/>
      <w:lvlText w:val="%1.%2.%3"/>
      <w:lvlJc w:val="left"/>
      <w:pPr>
        <w:ind w:left="100" w:hanging="629"/>
      </w:pPr>
      <w:rPr>
        <w:rFonts w:ascii="Times New Roman" w:eastAsia="Times New Roman" w:hAnsi="Times New Roman" w:hint="default"/>
        <w:sz w:val="24"/>
        <w:szCs w:val="24"/>
      </w:rPr>
    </w:lvl>
    <w:lvl w:ilvl="3">
      <w:start w:val="1"/>
      <w:numFmt w:val="bullet"/>
      <w:lvlText w:val="•"/>
      <w:lvlJc w:val="left"/>
      <w:pPr>
        <w:ind w:left="2944" w:hanging="629"/>
      </w:pPr>
      <w:rPr>
        <w:rFonts w:hint="default"/>
      </w:rPr>
    </w:lvl>
    <w:lvl w:ilvl="4">
      <w:start w:val="1"/>
      <w:numFmt w:val="bullet"/>
      <w:lvlText w:val="•"/>
      <w:lvlJc w:val="left"/>
      <w:pPr>
        <w:ind w:left="3892" w:hanging="629"/>
      </w:pPr>
      <w:rPr>
        <w:rFonts w:hint="default"/>
      </w:rPr>
    </w:lvl>
    <w:lvl w:ilvl="5">
      <w:start w:val="1"/>
      <w:numFmt w:val="bullet"/>
      <w:lvlText w:val="•"/>
      <w:lvlJc w:val="left"/>
      <w:pPr>
        <w:ind w:left="4840" w:hanging="629"/>
      </w:pPr>
      <w:rPr>
        <w:rFonts w:hint="default"/>
      </w:rPr>
    </w:lvl>
    <w:lvl w:ilvl="6">
      <w:start w:val="1"/>
      <w:numFmt w:val="bullet"/>
      <w:lvlText w:val="•"/>
      <w:lvlJc w:val="left"/>
      <w:pPr>
        <w:ind w:left="5788" w:hanging="629"/>
      </w:pPr>
      <w:rPr>
        <w:rFonts w:hint="default"/>
      </w:rPr>
    </w:lvl>
    <w:lvl w:ilvl="7">
      <w:start w:val="1"/>
      <w:numFmt w:val="bullet"/>
      <w:lvlText w:val="•"/>
      <w:lvlJc w:val="left"/>
      <w:pPr>
        <w:ind w:left="6736" w:hanging="629"/>
      </w:pPr>
      <w:rPr>
        <w:rFonts w:hint="default"/>
      </w:rPr>
    </w:lvl>
    <w:lvl w:ilvl="8">
      <w:start w:val="1"/>
      <w:numFmt w:val="bullet"/>
      <w:lvlText w:val="•"/>
      <w:lvlJc w:val="left"/>
      <w:pPr>
        <w:ind w:left="7684" w:hanging="629"/>
      </w:pPr>
      <w:rPr>
        <w:rFonts w:hint="default"/>
      </w:rPr>
    </w:lvl>
  </w:abstractNum>
  <w:abstractNum w:abstractNumId="59" w15:restartNumberingAfterBreak="0">
    <w:nsid w:val="732B1250"/>
    <w:multiLevelType w:val="hybridMultilevel"/>
    <w:tmpl w:val="872C3C86"/>
    <w:lvl w:ilvl="0" w:tplc="690674A0">
      <w:start w:val="1"/>
      <w:numFmt w:val="decimal"/>
      <w:lvlText w:val="%1."/>
      <w:lvlJc w:val="left"/>
      <w:pPr>
        <w:ind w:left="2261" w:hanging="720"/>
        <w:jc w:val="right"/>
      </w:pPr>
      <w:rPr>
        <w:rFonts w:ascii="Times New Roman" w:eastAsia="Times New Roman" w:hAnsi="Times New Roman" w:hint="default"/>
        <w:sz w:val="24"/>
        <w:szCs w:val="24"/>
      </w:rPr>
    </w:lvl>
    <w:lvl w:ilvl="1" w:tplc="C004E1C6">
      <w:start w:val="1"/>
      <w:numFmt w:val="bullet"/>
      <w:lvlText w:val="•"/>
      <w:lvlJc w:val="left"/>
      <w:pPr>
        <w:ind w:left="2992" w:hanging="720"/>
      </w:pPr>
      <w:rPr>
        <w:rFonts w:hint="default"/>
      </w:rPr>
    </w:lvl>
    <w:lvl w:ilvl="2" w:tplc="0EB80D06">
      <w:start w:val="1"/>
      <w:numFmt w:val="bullet"/>
      <w:lvlText w:val="•"/>
      <w:lvlJc w:val="left"/>
      <w:pPr>
        <w:ind w:left="3724" w:hanging="720"/>
      </w:pPr>
      <w:rPr>
        <w:rFonts w:hint="default"/>
      </w:rPr>
    </w:lvl>
    <w:lvl w:ilvl="3" w:tplc="0EA08B74">
      <w:start w:val="1"/>
      <w:numFmt w:val="bullet"/>
      <w:lvlText w:val="•"/>
      <w:lvlJc w:val="left"/>
      <w:pPr>
        <w:ind w:left="4456" w:hanging="720"/>
      </w:pPr>
      <w:rPr>
        <w:rFonts w:hint="default"/>
      </w:rPr>
    </w:lvl>
    <w:lvl w:ilvl="4" w:tplc="80B66B20">
      <w:start w:val="1"/>
      <w:numFmt w:val="bullet"/>
      <w:lvlText w:val="•"/>
      <w:lvlJc w:val="left"/>
      <w:pPr>
        <w:ind w:left="5188" w:hanging="720"/>
      </w:pPr>
      <w:rPr>
        <w:rFonts w:hint="default"/>
      </w:rPr>
    </w:lvl>
    <w:lvl w:ilvl="5" w:tplc="31C0F3DC">
      <w:start w:val="1"/>
      <w:numFmt w:val="bullet"/>
      <w:lvlText w:val="•"/>
      <w:lvlJc w:val="left"/>
      <w:pPr>
        <w:ind w:left="5920" w:hanging="720"/>
      </w:pPr>
      <w:rPr>
        <w:rFonts w:hint="default"/>
      </w:rPr>
    </w:lvl>
    <w:lvl w:ilvl="6" w:tplc="BFA818F6">
      <w:start w:val="1"/>
      <w:numFmt w:val="bullet"/>
      <w:lvlText w:val="•"/>
      <w:lvlJc w:val="left"/>
      <w:pPr>
        <w:ind w:left="6652" w:hanging="720"/>
      </w:pPr>
      <w:rPr>
        <w:rFonts w:hint="default"/>
      </w:rPr>
    </w:lvl>
    <w:lvl w:ilvl="7" w:tplc="0080AAFC">
      <w:start w:val="1"/>
      <w:numFmt w:val="bullet"/>
      <w:lvlText w:val="•"/>
      <w:lvlJc w:val="left"/>
      <w:pPr>
        <w:ind w:left="7384" w:hanging="720"/>
      </w:pPr>
      <w:rPr>
        <w:rFonts w:hint="default"/>
      </w:rPr>
    </w:lvl>
    <w:lvl w:ilvl="8" w:tplc="0FE891DE">
      <w:start w:val="1"/>
      <w:numFmt w:val="bullet"/>
      <w:lvlText w:val="•"/>
      <w:lvlJc w:val="left"/>
      <w:pPr>
        <w:ind w:left="8116" w:hanging="720"/>
      </w:pPr>
      <w:rPr>
        <w:rFonts w:hint="default"/>
      </w:rPr>
    </w:lvl>
  </w:abstractNum>
  <w:abstractNum w:abstractNumId="60" w15:restartNumberingAfterBreak="0">
    <w:nsid w:val="74843727"/>
    <w:multiLevelType w:val="multilevel"/>
    <w:tmpl w:val="55A62A3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15:restartNumberingAfterBreak="0">
    <w:nsid w:val="78675508"/>
    <w:multiLevelType w:val="hybridMultilevel"/>
    <w:tmpl w:val="E18EA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7004A9"/>
    <w:multiLevelType w:val="multilevel"/>
    <w:tmpl w:val="D3284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A41736B"/>
    <w:multiLevelType w:val="hybridMultilevel"/>
    <w:tmpl w:val="62D4C7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A6767E"/>
    <w:multiLevelType w:val="hybridMultilevel"/>
    <w:tmpl w:val="3E12B7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7F8E2F0D"/>
    <w:multiLevelType w:val="hybridMultilevel"/>
    <w:tmpl w:val="857E958C"/>
    <w:lvl w:ilvl="0" w:tplc="8208E936">
      <w:start w:val="1"/>
      <w:numFmt w:val="decimal"/>
      <w:lvlText w:val="(%1)"/>
      <w:lvlJc w:val="left"/>
      <w:pPr>
        <w:ind w:left="2261" w:hanging="721"/>
      </w:pPr>
      <w:rPr>
        <w:rFonts w:ascii="Times New Roman" w:eastAsia="Times New Roman" w:hAnsi="Times New Roman" w:hint="default"/>
        <w:sz w:val="24"/>
        <w:szCs w:val="24"/>
      </w:rPr>
    </w:lvl>
    <w:lvl w:ilvl="1" w:tplc="77C42C70">
      <w:start w:val="1"/>
      <w:numFmt w:val="bullet"/>
      <w:lvlText w:val="•"/>
      <w:lvlJc w:val="left"/>
      <w:pPr>
        <w:ind w:left="2992" w:hanging="721"/>
      </w:pPr>
      <w:rPr>
        <w:rFonts w:hint="default"/>
      </w:rPr>
    </w:lvl>
    <w:lvl w:ilvl="2" w:tplc="14E60D7C">
      <w:start w:val="1"/>
      <w:numFmt w:val="bullet"/>
      <w:lvlText w:val="•"/>
      <w:lvlJc w:val="left"/>
      <w:pPr>
        <w:ind w:left="3724" w:hanging="721"/>
      </w:pPr>
      <w:rPr>
        <w:rFonts w:hint="default"/>
      </w:rPr>
    </w:lvl>
    <w:lvl w:ilvl="3" w:tplc="9DE259B2">
      <w:start w:val="1"/>
      <w:numFmt w:val="bullet"/>
      <w:lvlText w:val="•"/>
      <w:lvlJc w:val="left"/>
      <w:pPr>
        <w:ind w:left="4456" w:hanging="721"/>
      </w:pPr>
      <w:rPr>
        <w:rFonts w:hint="default"/>
      </w:rPr>
    </w:lvl>
    <w:lvl w:ilvl="4" w:tplc="93B4C958">
      <w:start w:val="1"/>
      <w:numFmt w:val="bullet"/>
      <w:lvlText w:val="•"/>
      <w:lvlJc w:val="left"/>
      <w:pPr>
        <w:ind w:left="5188" w:hanging="721"/>
      </w:pPr>
      <w:rPr>
        <w:rFonts w:hint="default"/>
      </w:rPr>
    </w:lvl>
    <w:lvl w:ilvl="5" w:tplc="BDFE61FA">
      <w:start w:val="1"/>
      <w:numFmt w:val="bullet"/>
      <w:lvlText w:val="•"/>
      <w:lvlJc w:val="left"/>
      <w:pPr>
        <w:ind w:left="5920" w:hanging="721"/>
      </w:pPr>
      <w:rPr>
        <w:rFonts w:hint="default"/>
      </w:rPr>
    </w:lvl>
    <w:lvl w:ilvl="6" w:tplc="45A2D4DE">
      <w:start w:val="1"/>
      <w:numFmt w:val="bullet"/>
      <w:lvlText w:val="•"/>
      <w:lvlJc w:val="left"/>
      <w:pPr>
        <w:ind w:left="6652" w:hanging="721"/>
      </w:pPr>
      <w:rPr>
        <w:rFonts w:hint="default"/>
      </w:rPr>
    </w:lvl>
    <w:lvl w:ilvl="7" w:tplc="D98A2950">
      <w:start w:val="1"/>
      <w:numFmt w:val="bullet"/>
      <w:lvlText w:val="•"/>
      <w:lvlJc w:val="left"/>
      <w:pPr>
        <w:ind w:left="7384" w:hanging="721"/>
      </w:pPr>
      <w:rPr>
        <w:rFonts w:hint="default"/>
      </w:rPr>
    </w:lvl>
    <w:lvl w:ilvl="8" w:tplc="4BF2F7E0">
      <w:start w:val="1"/>
      <w:numFmt w:val="bullet"/>
      <w:lvlText w:val="•"/>
      <w:lvlJc w:val="left"/>
      <w:pPr>
        <w:ind w:left="8116" w:hanging="721"/>
      </w:pPr>
      <w:rPr>
        <w:rFonts w:hint="default"/>
      </w:rPr>
    </w:lvl>
  </w:abstractNum>
  <w:num w:numId="1">
    <w:abstractNumId w:val="57"/>
  </w:num>
  <w:num w:numId="2">
    <w:abstractNumId w:val="38"/>
  </w:num>
  <w:num w:numId="3">
    <w:abstractNumId w:val="9"/>
  </w:num>
  <w:num w:numId="4">
    <w:abstractNumId w:val="33"/>
  </w:num>
  <w:num w:numId="5">
    <w:abstractNumId w:val="18"/>
  </w:num>
  <w:num w:numId="6">
    <w:abstractNumId w:val="58"/>
  </w:num>
  <w:num w:numId="7">
    <w:abstractNumId w:val="28"/>
  </w:num>
  <w:num w:numId="8">
    <w:abstractNumId w:val="2"/>
  </w:num>
  <w:num w:numId="9">
    <w:abstractNumId w:val="37"/>
  </w:num>
  <w:num w:numId="10">
    <w:abstractNumId w:val="21"/>
  </w:num>
  <w:num w:numId="11">
    <w:abstractNumId w:val="10"/>
  </w:num>
  <w:num w:numId="12">
    <w:abstractNumId w:val="25"/>
  </w:num>
  <w:num w:numId="13">
    <w:abstractNumId w:val="34"/>
  </w:num>
  <w:num w:numId="14">
    <w:abstractNumId w:val="17"/>
  </w:num>
  <w:num w:numId="15">
    <w:abstractNumId w:val="65"/>
  </w:num>
  <w:num w:numId="16">
    <w:abstractNumId w:val="59"/>
  </w:num>
  <w:num w:numId="17">
    <w:abstractNumId w:val="52"/>
  </w:num>
  <w:num w:numId="18">
    <w:abstractNumId w:val="44"/>
  </w:num>
  <w:num w:numId="19">
    <w:abstractNumId w:val="51"/>
  </w:num>
  <w:num w:numId="20">
    <w:abstractNumId w:val="47"/>
  </w:num>
  <w:num w:numId="21">
    <w:abstractNumId w:val="50"/>
  </w:num>
  <w:num w:numId="22">
    <w:abstractNumId w:val="16"/>
  </w:num>
  <w:num w:numId="23">
    <w:abstractNumId w:val="43"/>
  </w:num>
  <w:num w:numId="24">
    <w:abstractNumId w:val="11"/>
  </w:num>
  <w:num w:numId="25">
    <w:abstractNumId w:val="19"/>
  </w:num>
  <w:num w:numId="26">
    <w:abstractNumId w:val="55"/>
  </w:num>
  <w:num w:numId="27">
    <w:abstractNumId w:val="49"/>
  </w:num>
  <w:num w:numId="28">
    <w:abstractNumId w:val="13"/>
  </w:num>
  <w:num w:numId="29">
    <w:abstractNumId w:val="3"/>
  </w:num>
  <w:num w:numId="30">
    <w:abstractNumId w:val="6"/>
  </w:num>
  <w:num w:numId="31">
    <w:abstractNumId w:val="8"/>
  </w:num>
  <w:num w:numId="32">
    <w:abstractNumId w:val="12"/>
  </w:num>
  <w:num w:numId="33">
    <w:abstractNumId w:val="15"/>
  </w:num>
  <w:num w:numId="34">
    <w:abstractNumId w:val="29"/>
  </w:num>
  <w:num w:numId="35">
    <w:abstractNumId w:val="35"/>
  </w:num>
  <w:num w:numId="36">
    <w:abstractNumId w:val="27"/>
  </w:num>
  <w:num w:numId="37">
    <w:abstractNumId w:val="53"/>
  </w:num>
  <w:num w:numId="38">
    <w:abstractNumId w:val="22"/>
  </w:num>
  <w:num w:numId="39">
    <w:abstractNumId w:val="20"/>
  </w:num>
  <w:num w:numId="40">
    <w:abstractNumId w:val="7"/>
  </w:num>
  <w:num w:numId="41">
    <w:abstractNumId w:val="14"/>
  </w:num>
  <w:num w:numId="42">
    <w:abstractNumId w:val="46"/>
  </w:num>
  <w:num w:numId="43">
    <w:abstractNumId w:val="39"/>
  </w:num>
  <w:num w:numId="44">
    <w:abstractNumId w:val="64"/>
  </w:num>
  <w:num w:numId="45">
    <w:abstractNumId w:val="40"/>
  </w:num>
  <w:num w:numId="46">
    <w:abstractNumId w:val="0"/>
  </w:num>
  <w:num w:numId="47">
    <w:abstractNumId w:val="23"/>
  </w:num>
  <w:num w:numId="48">
    <w:abstractNumId w:val="32"/>
  </w:num>
  <w:num w:numId="49">
    <w:abstractNumId w:val="1"/>
  </w:num>
  <w:num w:numId="50">
    <w:abstractNumId w:val="31"/>
  </w:num>
  <w:num w:numId="51">
    <w:abstractNumId w:val="62"/>
  </w:num>
  <w:num w:numId="52">
    <w:abstractNumId w:val="42"/>
  </w:num>
  <w:num w:numId="53">
    <w:abstractNumId w:val="54"/>
  </w:num>
  <w:num w:numId="54">
    <w:abstractNumId w:val="26"/>
  </w:num>
  <w:num w:numId="55">
    <w:abstractNumId w:val="4"/>
  </w:num>
  <w:num w:numId="56">
    <w:abstractNumId w:val="36"/>
  </w:num>
  <w:num w:numId="57">
    <w:abstractNumId w:val="63"/>
  </w:num>
  <w:num w:numId="58">
    <w:abstractNumId w:val="41"/>
  </w:num>
  <w:num w:numId="59">
    <w:abstractNumId w:val="24"/>
  </w:num>
  <w:num w:numId="60">
    <w:abstractNumId w:val="60"/>
  </w:num>
  <w:num w:numId="61">
    <w:abstractNumId w:val="5"/>
  </w:num>
  <w:num w:numId="62">
    <w:abstractNumId w:val="56"/>
  </w:num>
  <w:num w:numId="63">
    <w:abstractNumId w:val="45"/>
  </w:num>
  <w:num w:numId="64">
    <w:abstractNumId w:val="30"/>
  </w:num>
  <w:num w:numId="65">
    <w:abstractNumId w:val="48"/>
  </w:num>
  <w:num w:numId="66">
    <w:abstractNumId w:val="6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68C"/>
    <w:rsid w:val="00004071"/>
    <w:rsid w:val="00032F42"/>
    <w:rsid w:val="00053C89"/>
    <w:rsid w:val="00057F47"/>
    <w:rsid w:val="000755BA"/>
    <w:rsid w:val="000800BB"/>
    <w:rsid w:val="0008377E"/>
    <w:rsid w:val="00084863"/>
    <w:rsid w:val="000966D6"/>
    <w:rsid w:val="000C48E5"/>
    <w:rsid w:val="000E27F8"/>
    <w:rsid w:val="00144181"/>
    <w:rsid w:val="00161ED8"/>
    <w:rsid w:val="00174C41"/>
    <w:rsid w:val="0018006A"/>
    <w:rsid w:val="00180D16"/>
    <w:rsid w:val="00190906"/>
    <w:rsid w:val="001B3508"/>
    <w:rsid w:val="001C27AD"/>
    <w:rsid w:val="001C2F20"/>
    <w:rsid w:val="00207C98"/>
    <w:rsid w:val="00214F42"/>
    <w:rsid w:val="00224A21"/>
    <w:rsid w:val="00285D2B"/>
    <w:rsid w:val="00313DCC"/>
    <w:rsid w:val="00324BFA"/>
    <w:rsid w:val="00340244"/>
    <w:rsid w:val="00351D5E"/>
    <w:rsid w:val="003761C9"/>
    <w:rsid w:val="00386AE7"/>
    <w:rsid w:val="003B704C"/>
    <w:rsid w:val="003D7BD6"/>
    <w:rsid w:val="003F4ADC"/>
    <w:rsid w:val="00476080"/>
    <w:rsid w:val="00482E63"/>
    <w:rsid w:val="004B6DA3"/>
    <w:rsid w:val="004C7781"/>
    <w:rsid w:val="004D36DF"/>
    <w:rsid w:val="004E3B23"/>
    <w:rsid w:val="004E6FBC"/>
    <w:rsid w:val="005037AC"/>
    <w:rsid w:val="0054644A"/>
    <w:rsid w:val="00555319"/>
    <w:rsid w:val="00572D73"/>
    <w:rsid w:val="005A4E70"/>
    <w:rsid w:val="005C0BCB"/>
    <w:rsid w:val="005C66E5"/>
    <w:rsid w:val="005C7A9B"/>
    <w:rsid w:val="005D0991"/>
    <w:rsid w:val="005E0DB0"/>
    <w:rsid w:val="005F70F1"/>
    <w:rsid w:val="00624665"/>
    <w:rsid w:val="00662FA8"/>
    <w:rsid w:val="00670163"/>
    <w:rsid w:val="006813E5"/>
    <w:rsid w:val="006919DF"/>
    <w:rsid w:val="006D73AD"/>
    <w:rsid w:val="006E4C59"/>
    <w:rsid w:val="006F1B5C"/>
    <w:rsid w:val="006F3407"/>
    <w:rsid w:val="00712851"/>
    <w:rsid w:val="007B3078"/>
    <w:rsid w:val="007E5B02"/>
    <w:rsid w:val="00804A20"/>
    <w:rsid w:val="00820FF3"/>
    <w:rsid w:val="00860C7E"/>
    <w:rsid w:val="0088703E"/>
    <w:rsid w:val="008A4457"/>
    <w:rsid w:val="008F26D2"/>
    <w:rsid w:val="00931DDE"/>
    <w:rsid w:val="00934712"/>
    <w:rsid w:val="00943C23"/>
    <w:rsid w:val="0095342C"/>
    <w:rsid w:val="00966CD1"/>
    <w:rsid w:val="009A5FFC"/>
    <w:rsid w:val="009B121B"/>
    <w:rsid w:val="009D0BED"/>
    <w:rsid w:val="009D681C"/>
    <w:rsid w:val="009F20B0"/>
    <w:rsid w:val="00A21C10"/>
    <w:rsid w:val="00A62D80"/>
    <w:rsid w:val="00AD2291"/>
    <w:rsid w:val="00B167D2"/>
    <w:rsid w:val="00B52D7B"/>
    <w:rsid w:val="00B62A6C"/>
    <w:rsid w:val="00B7539D"/>
    <w:rsid w:val="00BA00FC"/>
    <w:rsid w:val="00BD768C"/>
    <w:rsid w:val="00BF7E95"/>
    <w:rsid w:val="00C41578"/>
    <w:rsid w:val="00C57B3E"/>
    <w:rsid w:val="00C61153"/>
    <w:rsid w:val="00C61367"/>
    <w:rsid w:val="00C97694"/>
    <w:rsid w:val="00CA27C8"/>
    <w:rsid w:val="00CA5633"/>
    <w:rsid w:val="00CB70CB"/>
    <w:rsid w:val="00D11AA4"/>
    <w:rsid w:val="00D15429"/>
    <w:rsid w:val="00D34410"/>
    <w:rsid w:val="00D71465"/>
    <w:rsid w:val="00DA3D67"/>
    <w:rsid w:val="00DA46B3"/>
    <w:rsid w:val="00DE6392"/>
    <w:rsid w:val="00E12356"/>
    <w:rsid w:val="00E64E17"/>
    <w:rsid w:val="00EA41A7"/>
    <w:rsid w:val="00EA5FD0"/>
    <w:rsid w:val="00EB5ECB"/>
    <w:rsid w:val="00EC086D"/>
    <w:rsid w:val="00EE75F9"/>
    <w:rsid w:val="00F21E9E"/>
    <w:rsid w:val="00F418AD"/>
    <w:rsid w:val="00F57637"/>
    <w:rsid w:val="00F65FDF"/>
    <w:rsid w:val="00F73D02"/>
    <w:rsid w:val="00F83AA6"/>
    <w:rsid w:val="00FA2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C70B81-5742-42D0-9F49-13B8BC55C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
      <w:ind w:left="1132"/>
      <w:outlineLvl w:val="0"/>
    </w:pPr>
    <w:rPr>
      <w:rFonts w:ascii="Times New Roman" w:eastAsia="Times New Roman" w:hAnsi="Times New Roman"/>
      <w:b/>
      <w:bCs/>
      <w:sz w:val="32"/>
      <w:szCs w:val="32"/>
    </w:rPr>
  </w:style>
  <w:style w:type="paragraph" w:styleId="Heading2">
    <w:name w:val="heading 2"/>
    <w:basedOn w:val="Normal"/>
    <w:link w:val="Heading2Char"/>
    <w:uiPriority w:val="9"/>
    <w:qFormat/>
    <w:pPr>
      <w:ind w:left="440"/>
      <w:outlineLvl w:val="1"/>
    </w:pPr>
    <w:rPr>
      <w:rFonts w:ascii="Times New Roman" w:eastAsia="Times New Roman" w:hAnsi="Times New Roman"/>
      <w:b/>
      <w:bCs/>
      <w:sz w:val="28"/>
      <w:szCs w:val="28"/>
      <w:u w:val="single"/>
    </w:rPr>
  </w:style>
  <w:style w:type="paragraph" w:styleId="Heading3">
    <w:name w:val="heading 3"/>
    <w:basedOn w:val="Normal"/>
    <w:link w:val="Heading3Char"/>
    <w:uiPriority w:val="9"/>
    <w:qFormat/>
    <w:pPr>
      <w:spacing w:before="64"/>
      <w:ind w:left="100"/>
      <w:outlineLvl w:val="2"/>
    </w:pPr>
    <w:rPr>
      <w:rFonts w:ascii="Times New Roman" w:eastAsia="Times New Roman" w:hAnsi="Times New Roman"/>
      <w:sz w:val="28"/>
      <w:szCs w:val="28"/>
    </w:rPr>
  </w:style>
  <w:style w:type="paragraph" w:styleId="Heading4">
    <w:name w:val="heading 4"/>
    <w:basedOn w:val="Normal"/>
    <w:link w:val="Heading4Char"/>
    <w:uiPriority w:val="9"/>
    <w:qFormat/>
    <w:pPr>
      <w:ind w:left="100"/>
      <w:outlineLvl w:val="3"/>
    </w:pPr>
    <w:rPr>
      <w:rFonts w:ascii="Times New Roman" w:eastAsia="Times New Roman" w:hAnsi="Times New Roman"/>
      <w:b/>
      <w:bCs/>
      <w:sz w:val="27"/>
      <w:szCs w:val="27"/>
    </w:rPr>
  </w:style>
  <w:style w:type="paragraph" w:styleId="Heading5">
    <w:name w:val="heading 5"/>
    <w:basedOn w:val="Normal"/>
    <w:uiPriority w:val="1"/>
    <w:qFormat/>
    <w:pPr>
      <w:ind w:left="100"/>
      <w:outlineLvl w:val="4"/>
    </w:pPr>
    <w:rPr>
      <w:rFonts w:ascii="Times New Roman" w:eastAsia="Times New Roman" w:hAnsi="Times New Roman"/>
      <w:b/>
      <w:bCs/>
      <w:sz w:val="24"/>
      <w:szCs w:val="24"/>
    </w:rPr>
  </w:style>
  <w:style w:type="paragraph" w:styleId="Heading6">
    <w:name w:val="heading 6"/>
    <w:basedOn w:val="Normal"/>
    <w:link w:val="Heading6Char"/>
    <w:uiPriority w:val="9"/>
    <w:qFormat/>
    <w:pPr>
      <w:ind w:left="820" w:hanging="360"/>
      <w:outlineLvl w:val="5"/>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2291"/>
    <w:rPr>
      <w:rFonts w:ascii="Times New Roman" w:eastAsia="Times New Roman" w:hAnsi="Times New Roman"/>
      <w:b/>
      <w:bCs/>
      <w:sz w:val="28"/>
      <w:szCs w:val="28"/>
      <w:u w:val="single"/>
    </w:rPr>
  </w:style>
  <w:style w:type="character" w:customStyle="1" w:styleId="Heading3Char">
    <w:name w:val="Heading 3 Char"/>
    <w:basedOn w:val="DefaultParagraphFont"/>
    <w:link w:val="Heading3"/>
    <w:uiPriority w:val="9"/>
    <w:rsid w:val="00AD2291"/>
    <w:rPr>
      <w:rFonts w:ascii="Times New Roman" w:eastAsia="Times New Roman" w:hAnsi="Times New Roman"/>
      <w:sz w:val="28"/>
      <w:szCs w:val="28"/>
    </w:rPr>
  </w:style>
  <w:style w:type="character" w:customStyle="1" w:styleId="Heading4Char">
    <w:name w:val="Heading 4 Char"/>
    <w:basedOn w:val="DefaultParagraphFont"/>
    <w:link w:val="Heading4"/>
    <w:uiPriority w:val="9"/>
    <w:rsid w:val="00AD2291"/>
    <w:rPr>
      <w:rFonts w:ascii="Times New Roman" w:eastAsia="Times New Roman" w:hAnsi="Times New Roman"/>
      <w:b/>
      <w:bCs/>
      <w:sz w:val="27"/>
      <w:szCs w:val="27"/>
    </w:rPr>
  </w:style>
  <w:style w:type="character" w:customStyle="1" w:styleId="Heading6Char">
    <w:name w:val="Heading 6 Char"/>
    <w:basedOn w:val="DefaultParagraphFont"/>
    <w:link w:val="Heading6"/>
    <w:uiPriority w:val="9"/>
    <w:rsid w:val="00AD2291"/>
    <w:rPr>
      <w:rFonts w:ascii="Times New Roman" w:eastAsia="Times New Roman" w:hAnsi="Times New Roman"/>
      <w:b/>
      <w:bCs/>
      <w:i/>
      <w:sz w:val="24"/>
      <w:szCs w:val="24"/>
    </w:rPr>
  </w:style>
  <w:style w:type="paragraph" w:styleId="TOC1">
    <w:name w:val="toc 1"/>
    <w:basedOn w:val="Normal"/>
    <w:uiPriority w:val="1"/>
    <w:qFormat/>
    <w:pPr>
      <w:spacing w:before="278"/>
      <w:ind w:left="440"/>
    </w:pPr>
    <w:rPr>
      <w:rFonts w:ascii="Times New Roman" w:eastAsia="Times New Roman" w:hAnsi="Times New Roman"/>
      <w:b/>
      <w:bCs/>
      <w:sz w:val="24"/>
      <w:szCs w:val="24"/>
    </w:rPr>
  </w:style>
  <w:style w:type="paragraph" w:styleId="TOC2">
    <w:name w:val="toc 2"/>
    <w:basedOn w:val="Normal"/>
    <w:uiPriority w:val="1"/>
    <w:qFormat/>
    <w:pPr>
      <w:spacing w:before="240"/>
      <w:ind w:left="440"/>
    </w:pPr>
    <w:rPr>
      <w:rFonts w:ascii="Times New Roman" w:eastAsia="Times New Roman" w:hAnsi="Times New Roman"/>
      <w:sz w:val="24"/>
      <w:szCs w:val="24"/>
    </w:rPr>
  </w:style>
  <w:style w:type="paragraph" w:styleId="TOC3">
    <w:name w:val="toc 3"/>
    <w:basedOn w:val="Normal"/>
    <w:uiPriority w:val="1"/>
    <w:qFormat/>
    <w:pPr>
      <w:spacing w:before="758"/>
      <w:ind w:left="440"/>
    </w:pPr>
    <w:rPr>
      <w:rFonts w:ascii="Times New Roman" w:eastAsia="Times New Roman" w:hAnsi="Times New Roman"/>
      <w:b/>
      <w:bCs/>
      <w:i/>
    </w:rPr>
  </w:style>
  <w:style w:type="paragraph" w:styleId="TOC4">
    <w:name w:val="toc 4"/>
    <w:basedOn w:val="Normal"/>
    <w:uiPriority w:val="1"/>
    <w:qFormat/>
    <w:pPr>
      <w:spacing w:before="377"/>
      <w:ind w:left="2667"/>
    </w:pPr>
    <w:rPr>
      <w:rFonts w:ascii="Calibri" w:eastAsia="Calibri" w:hAnsi="Calibri"/>
    </w:rPr>
  </w:style>
  <w:style w:type="paragraph" w:styleId="BodyText">
    <w:name w:val="Body Text"/>
    <w:basedOn w:val="Normal"/>
    <w:link w:val="BodyTextChar1"/>
    <w:uiPriority w:val="1"/>
    <w:qFormat/>
    <w:pPr>
      <w:ind w:left="100"/>
    </w:pPr>
    <w:rPr>
      <w:rFonts w:ascii="Times New Roman" w:eastAsia="Times New Roman" w:hAnsi="Times New Roman"/>
      <w:sz w:val="24"/>
      <w:szCs w:val="24"/>
    </w:rPr>
  </w:style>
  <w:style w:type="character" w:customStyle="1" w:styleId="BodyTextChar1">
    <w:name w:val="Body Text Char1"/>
    <w:basedOn w:val="DefaultParagraphFont"/>
    <w:link w:val="BodyText"/>
    <w:rsid w:val="00AD2291"/>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B704C"/>
    <w:rPr>
      <w:color w:val="0000FF" w:themeColor="hyperlink"/>
      <w:u w:val="single"/>
    </w:rPr>
  </w:style>
  <w:style w:type="character" w:customStyle="1" w:styleId="UnresolvedMention">
    <w:name w:val="Unresolved Mention"/>
    <w:basedOn w:val="DefaultParagraphFont"/>
    <w:uiPriority w:val="99"/>
    <w:semiHidden/>
    <w:unhideWhenUsed/>
    <w:rsid w:val="003B704C"/>
    <w:rPr>
      <w:color w:val="808080"/>
      <w:shd w:val="clear" w:color="auto" w:fill="E6E6E6"/>
    </w:rPr>
  </w:style>
  <w:style w:type="table" w:styleId="TableGrid">
    <w:name w:val="Table Grid"/>
    <w:basedOn w:val="TableNormal"/>
    <w:uiPriority w:val="39"/>
    <w:rsid w:val="0018006A"/>
    <w:pPr>
      <w:widowControl/>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AD2291"/>
    <w:pPr>
      <w:widowControl/>
      <w:jc w:val="both"/>
    </w:pPr>
    <w:rPr>
      <w:rFonts w:ascii="Calibri" w:eastAsia="Calibri" w:hAnsi="Calibri" w:cs="Times New Roman"/>
    </w:rPr>
  </w:style>
  <w:style w:type="character" w:customStyle="1" w:styleId="NoSpacingChar">
    <w:name w:val="No Spacing Char"/>
    <w:basedOn w:val="DefaultParagraphFont"/>
    <w:link w:val="NoSpacing"/>
    <w:uiPriority w:val="1"/>
    <w:locked/>
    <w:rsid w:val="00AD2291"/>
    <w:rPr>
      <w:rFonts w:ascii="Calibri" w:eastAsia="Calibri" w:hAnsi="Calibri" w:cs="Times New Roman"/>
    </w:rPr>
  </w:style>
  <w:style w:type="paragraph" w:styleId="BodyText3">
    <w:name w:val="Body Text 3"/>
    <w:basedOn w:val="Normal"/>
    <w:link w:val="BodyText3Char"/>
    <w:uiPriority w:val="99"/>
    <w:unhideWhenUsed/>
    <w:rsid w:val="00AD2291"/>
    <w:pPr>
      <w:widowControl/>
      <w:spacing w:after="120"/>
      <w:jc w:val="both"/>
    </w:pPr>
    <w:rPr>
      <w:rFonts w:eastAsiaTheme="minorEastAsia"/>
      <w:sz w:val="16"/>
      <w:szCs w:val="16"/>
    </w:rPr>
  </w:style>
  <w:style w:type="character" w:customStyle="1" w:styleId="BodyText3Char">
    <w:name w:val="Body Text 3 Char"/>
    <w:basedOn w:val="DefaultParagraphFont"/>
    <w:link w:val="BodyText3"/>
    <w:uiPriority w:val="99"/>
    <w:rsid w:val="00AD2291"/>
    <w:rPr>
      <w:rFonts w:eastAsiaTheme="minorEastAsia"/>
      <w:sz w:val="16"/>
      <w:szCs w:val="16"/>
    </w:rPr>
  </w:style>
  <w:style w:type="paragraph" w:styleId="Title">
    <w:name w:val="Title"/>
    <w:basedOn w:val="Normal"/>
    <w:link w:val="TitleChar"/>
    <w:qFormat/>
    <w:rsid w:val="00AD2291"/>
    <w:pPr>
      <w:widowControl/>
      <w:jc w:val="center"/>
    </w:pPr>
    <w:rPr>
      <w:rFonts w:ascii="Arial" w:eastAsia="Times New Roman" w:hAnsi="Arial" w:cs="Times New Roman"/>
      <w:b/>
      <w:szCs w:val="20"/>
    </w:rPr>
  </w:style>
  <w:style w:type="character" w:customStyle="1" w:styleId="TitleChar">
    <w:name w:val="Title Char"/>
    <w:basedOn w:val="DefaultParagraphFont"/>
    <w:link w:val="Title"/>
    <w:rsid w:val="00AD2291"/>
    <w:rPr>
      <w:rFonts w:ascii="Arial" w:eastAsia="Times New Roman" w:hAnsi="Arial" w:cs="Times New Roman"/>
      <w:b/>
      <w:szCs w:val="20"/>
    </w:rPr>
  </w:style>
  <w:style w:type="character" w:customStyle="1" w:styleId="BalloonTextChar">
    <w:name w:val="Balloon Text Char"/>
    <w:basedOn w:val="DefaultParagraphFont"/>
    <w:link w:val="BalloonText"/>
    <w:uiPriority w:val="99"/>
    <w:semiHidden/>
    <w:rsid w:val="00AD2291"/>
    <w:rPr>
      <w:rFonts w:ascii="Tahoma" w:hAnsi="Tahoma" w:cs="Tahoma"/>
      <w:sz w:val="16"/>
      <w:szCs w:val="16"/>
    </w:rPr>
  </w:style>
  <w:style w:type="paragraph" w:styleId="BalloonText">
    <w:name w:val="Balloon Text"/>
    <w:basedOn w:val="Normal"/>
    <w:link w:val="BalloonTextChar"/>
    <w:uiPriority w:val="99"/>
    <w:semiHidden/>
    <w:unhideWhenUsed/>
    <w:rsid w:val="00AD2291"/>
    <w:pPr>
      <w:widowControl/>
      <w:jc w:val="both"/>
    </w:pPr>
    <w:rPr>
      <w:rFonts w:ascii="Tahoma" w:hAnsi="Tahoma" w:cs="Tahoma"/>
      <w:sz w:val="16"/>
      <w:szCs w:val="16"/>
    </w:rPr>
  </w:style>
  <w:style w:type="paragraph" w:styleId="Header">
    <w:name w:val="header"/>
    <w:basedOn w:val="Normal"/>
    <w:link w:val="HeaderChar"/>
    <w:uiPriority w:val="99"/>
    <w:unhideWhenUsed/>
    <w:rsid w:val="00AD2291"/>
    <w:pPr>
      <w:widowControl/>
      <w:tabs>
        <w:tab w:val="center" w:pos="4680"/>
        <w:tab w:val="right" w:pos="9360"/>
      </w:tabs>
      <w:jc w:val="both"/>
    </w:pPr>
  </w:style>
  <w:style w:type="character" w:customStyle="1" w:styleId="HeaderChar">
    <w:name w:val="Header Char"/>
    <w:basedOn w:val="DefaultParagraphFont"/>
    <w:link w:val="Header"/>
    <w:uiPriority w:val="99"/>
    <w:rsid w:val="00AD2291"/>
  </w:style>
  <w:style w:type="paragraph" w:styleId="Footer">
    <w:name w:val="footer"/>
    <w:basedOn w:val="Normal"/>
    <w:link w:val="FooterChar"/>
    <w:uiPriority w:val="99"/>
    <w:unhideWhenUsed/>
    <w:rsid w:val="00AD2291"/>
    <w:pPr>
      <w:widowControl/>
      <w:tabs>
        <w:tab w:val="center" w:pos="4680"/>
        <w:tab w:val="right" w:pos="9360"/>
      </w:tabs>
      <w:jc w:val="both"/>
    </w:pPr>
  </w:style>
  <w:style w:type="character" w:customStyle="1" w:styleId="FooterChar">
    <w:name w:val="Footer Char"/>
    <w:basedOn w:val="DefaultParagraphFont"/>
    <w:link w:val="Footer"/>
    <w:uiPriority w:val="99"/>
    <w:rsid w:val="00AD2291"/>
  </w:style>
  <w:style w:type="paragraph" w:styleId="NormalWeb">
    <w:name w:val="Normal (Web)"/>
    <w:basedOn w:val="Normal"/>
    <w:uiPriority w:val="99"/>
    <w:unhideWhenUsed/>
    <w:rsid w:val="00AD2291"/>
    <w:pPr>
      <w:widowControl/>
      <w:spacing w:before="75" w:after="150"/>
      <w:ind w:left="75" w:right="75"/>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AD2291"/>
    <w:pPr>
      <w:widowControl/>
      <w:spacing w:after="120"/>
      <w:ind w:left="360"/>
      <w:jc w:val="both"/>
    </w:pPr>
  </w:style>
  <w:style w:type="character" w:customStyle="1" w:styleId="BodyTextIndentChar">
    <w:name w:val="Body Text Indent Char"/>
    <w:basedOn w:val="DefaultParagraphFont"/>
    <w:link w:val="BodyTextIndent"/>
    <w:uiPriority w:val="99"/>
    <w:rsid w:val="00AD2291"/>
  </w:style>
  <w:style w:type="paragraph" w:customStyle="1" w:styleId="p1">
    <w:name w:val="p1"/>
    <w:basedOn w:val="Normal"/>
    <w:rsid w:val="00AD2291"/>
    <w:pPr>
      <w:widowControl/>
    </w:pPr>
    <w:rPr>
      <w:rFonts w:ascii="Helvetica" w:hAnsi="Helvetica" w:cs="Times New Roman"/>
      <w:sz w:val="15"/>
      <w:szCs w:val="15"/>
    </w:rPr>
  </w:style>
  <w:style w:type="character" w:customStyle="1" w:styleId="apple-converted-space">
    <w:name w:val="apple-converted-space"/>
    <w:basedOn w:val="DefaultParagraphFont"/>
    <w:rsid w:val="00AD2291"/>
  </w:style>
  <w:style w:type="character" w:customStyle="1" w:styleId="BodyTextChar">
    <w:name w:val="Body Text Char"/>
    <w:basedOn w:val="DefaultParagraphFont"/>
    <w:uiPriority w:val="1"/>
    <w:rsid w:val="00AD2291"/>
  </w:style>
  <w:style w:type="paragraph" w:styleId="BodyTextFirstIndent">
    <w:name w:val="Body Text First Indent"/>
    <w:basedOn w:val="BodyText"/>
    <w:link w:val="BodyTextFirstIndentChar"/>
    <w:rsid w:val="00AD2291"/>
    <w:pPr>
      <w:widowControl/>
      <w:ind w:left="0" w:firstLine="360"/>
    </w:pPr>
    <w:rPr>
      <w:rFonts w:cs="Times New Roman"/>
    </w:rPr>
  </w:style>
  <w:style w:type="character" w:customStyle="1" w:styleId="BodyTextFirstIndentChar">
    <w:name w:val="Body Text First Indent Char"/>
    <w:basedOn w:val="BodyTextChar1"/>
    <w:link w:val="BodyTextFirstIndent"/>
    <w:rsid w:val="00AD2291"/>
    <w:rPr>
      <w:rFonts w:ascii="Times New Roman" w:eastAsia="Times New Roman" w:hAnsi="Times New Roman" w:cs="Times New Roman"/>
      <w:sz w:val="24"/>
      <w:szCs w:val="24"/>
    </w:rPr>
  </w:style>
  <w:style w:type="character" w:styleId="Emphasis">
    <w:name w:val="Emphasis"/>
    <w:basedOn w:val="DefaultParagraphFont"/>
    <w:qFormat/>
    <w:rsid w:val="00AD2291"/>
    <w:rPr>
      <w:rFonts w:ascii="Times New Roman" w:hAnsi="Times New Roman" w:cs="Times New Roman" w:hint="default"/>
      <w:i/>
      <w:iCs/>
    </w:rPr>
  </w:style>
  <w:style w:type="character" w:customStyle="1" w:styleId="italic">
    <w:name w:val="italic"/>
    <w:basedOn w:val="DefaultParagraphFont"/>
    <w:rsid w:val="00AD2291"/>
  </w:style>
  <w:style w:type="paragraph" w:customStyle="1" w:styleId="Level1">
    <w:name w:val="Level 1"/>
    <w:uiPriority w:val="99"/>
    <w:rsid w:val="00AD2291"/>
    <w:pPr>
      <w:widowControl/>
      <w:autoSpaceDE w:val="0"/>
      <w:autoSpaceDN w:val="0"/>
      <w:adjustRightInd w:val="0"/>
      <w:ind w:left="720"/>
      <w:jc w:val="both"/>
    </w:pPr>
    <w:rPr>
      <w:rFonts w:ascii="Times New Roman" w:eastAsia="Times New Roman" w:hAnsi="Times New Roman" w:cs="Times New Roman"/>
      <w:sz w:val="20"/>
      <w:szCs w:val="20"/>
    </w:rPr>
  </w:style>
  <w:style w:type="paragraph" w:customStyle="1" w:styleId="p2">
    <w:name w:val="p2"/>
    <w:basedOn w:val="Normal"/>
    <w:rsid w:val="00AD2291"/>
    <w:pPr>
      <w:widowControl/>
    </w:pPr>
    <w:rPr>
      <w:rFonts w:ascii="Helvetica" w:hAnsi="Helvetica" w:cs="Times New Roman"/>
      <w:sz w:val="18"/>
      <w:szCs w:val="18"/>
    </w:rPr>
  </w:style>
  <w:style w:type="character" w:customStyle="1" w:styleId="s1">
    <w:name w:val="s1"/>
    <w:basedOn w:val="DefaultParagraphFont"/>
    <w:rsid w:val="00AD2291"/>
    <w:rPr>
      <w:rFonts w:ascii="Helvetica" w:hAnsi="Helvetica" w:hint="default"/>
      <w:sz w:val="17"/>
      <w:szCs w:val="17"/>
    </w:rPr>
  </w:style>
  <w:style w:type="character" w:customStyle="1" w:styleId="s2">
    <w:name w:val="s2"/>
    <w:basedOn w:val="DefaultParagraphFont"/>
    <w:rsid w:val="00AD2291"/>
    <w:rPr>
      <w:rFonts w:ascii="Helvetica" w:hAnsi="Helvetica" w:hint="default"/>
      <w:sz w:val="18"/>
      <w:szCs w:val="18"/>
    </w:rPr>
  </w:style>
  <w:style w:type="paragraph" w:customStyle="1" w:styleId="Default">
    <w:name w:val="Default"/>
    <w:rsid w:val="00AD2291"/>
    <w:pPr>
      <w:widowControl/>
      <w:autoSpaceDE w:val="0"/>
      <w:autoSpaceDN w:val="0"/>
      <w:adjustRightInd w:val="0"/>
      <w:jc w:val="both"/>
    </w:pPr>
    <w:rPr>
      <w:rFonts w:ascii="Garamond-Bold" w:eastAsia="Times New Roman" w:hAnsi="Garamond-Bold" w:cs="Times New Roman"/>
      <w:sz w:val="20"/>
      <w:szCs w:val="20"/>
    </w:rPr>
  </w:style>
  <w:style w:type="character" w:customStyle="1" w:styleId="CommentTextChar">
    <w:name w:val="Comment Text Char"/>
    <w:basedOn w:val="DefaultParagraphFont"/>
    <w:link w:val="CommentText"/>
    <w:uiPriority w:val="99"/>
    <w:semiHidden/>
    <w:rsid w:val="00AD2291"/>
    <w:rPr>
      <w:sz w:val="24"/>
      <w:szCs w:val="24"/>
    </w:rPr>
  </w:style>
  <w:style w:type="paragraph" w:styleId="CommentText">
    <w:name w:val="annotation text"/>
    <w:basedOn w:val="Normal"/>
    <w:link w:val="CommentTextChar"/>
    <w:uiPriority w:val="99"/>
    <w:semiHidden/>
    <w:unhideWhenUsed/>
    <w:rsid w:val="00AD2291"/>
    <w:pPr>
      <w:widowControl/>
      <w:spacing w:after="120"/>
      <w:jc w:val="both"/>
    </w:pPr>
    <w:rPr>
      <w:sz w:val="24"/>
      <w:szCs w:val="24"/>
    </w:rPr>
  </w:style>
  <w:style w:type="character" w:customStyle="1" w:styleId="CommentSubjectChar">
    <w:name w:val="Comment Subject Char"/>
    <w:basedOn w:val="CommentTextChar"/>
    <w:link w:val="CommentSubject"/>
    <w:uiPriority w:val="99"/>
    <w:semiHidden/>
    <w:rsid w:val="00AD2291"/>
    <w:rPr>
      <w:b/>
      <w:bCs/>
      <w:sz w:val="20"/>
      <w:szCs w:val="20"/>
    </w:rPr>
  </w:style>
  <w:style w:type="paragraph" w:styleId="CommentSubject">
    <w:name w:val="annotation subject"/>
    <w:basedOn w:val="CommentText"/>
    <w:next w:val="CommentText"/>
    <w:link w:val="CommentSubjectChar"/>
    <w:uiPriority w:val="99"/>
    <w:semiHidden/>
    <w:unhideWhenUsed/>
    <w:rsid w:val="00AD2291"/>
    <w:rPr>
      <w:b/>
      <w:bCs/>
      <w:sz w:val="20"/>
      <w:szCs w:val="20"/>
    </w:rPr>
  </w:style>
  <w:style w:type="paragraph" w:customStyle="1" w:styleId="body-paragraph">
    <w:name w:val="body-paragraph"/>
    <w:basedOn w:val="Normal"/>
    <w:rsid w:val="00AD2291"/>
    <w:pPr>
      <w:widowControl/>
      <w:spacing w:before="100" w:beforeAutospacing="1" w:after="100" w:afterAutospacing="1"/>
    </w:pPr>
    <w:rPr>
      <w:rFonts w:ascii="Times New Roman" w:eastAsia="Times New Roman" w:hAnsi="Times New Roman" w:cs="Times New Roman"/>
      <w:sz w:val="24"/>
      <w:szCs w:val="24"/>
    </w:rPr>
  </w:style>
  <w:style w:type="table" w:customStyle="1" w:styleId="TableGrid7">
    <w:name w:val="Table Grid7"/>
    <w:basedOn w:val="TableNormal"/>
    <w:next w:val="TableGrid"/>
    <w:rsid w:val="00324BFA"/>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0C48E5"/>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Email:%20twoods@uncfsu.edu" TargetMode="External"/><Relationship Id="rId26" Type="http://schemas.openxmlformats.org/officeDocument/2006/relationships/footer" Target="footer10.xml"/><Relationship Id="rId39" Type="http://schemas.openxmlformats.org/officeDocument/2006/relationships/image" Target="media/image6.png"/><Relationship Id="rId21" Type="http://schemas.openxmlformats.org/officeDocument/2006/relationships/hyperlink" Target="mailto:Email:%20khardy6@uncfsu.edu" TargetMode="External"/><Relationship Id="rId34" Type="http://schemas.openxmlformats.org/officeDocument/2006/relationships/footer" Target="footer16.xml"/><Relationship Id="rId42" Type="http://schemas.openxmlformats.org/officeDocument/2006/relationships/footer" Target="footer20.xml"/><Relationship Id="rId47" Type="http://schemas.openxmlformats.org/officeDocument/2006/relationships/image" Target="media/image10.png"/><Relationship Id="rId50" Type="http://schemas.openxmlformats.org/officeDocument/2006/relationships/footer" Target="footer24.xml"/><Relationship Id="rId55" Type="http://schemas.openxmlformats.org/officeDocument/2006/relationships/footer" Target="footer29.xml"/><Relationship Id="rId63" Type="http://schemas.openxmlformats.org/officeDocument/2006/relationships/hyperlink" Target="mailto:pbradle1@uncfsu.edu" TargetMode="External"/><Relationship Id="rId68" Type="http://schemas.openxmlformats.org/officeDocument/2006/relationships/footer" Target="footer32.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35.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3.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footer" Target="footer18.xml"/><Relationship Id="rId45" Type="http://schemas.openxmlformats.org/officeDocument/2006/relationships/image" Target="media/image8.png"/><Relationship Id="rId53" Type="http://schemas.openxmlformats.org/officeDocument/2006/relationships/footer" Target="footer27.xml"/><Relationship Id="rId58" Type="http://schemas.openxmlformats.org/officeDocument/2006/relationships/footer" Target="footer31.xml"/><Relationship Id="rId66" Type="http://schemas.openxmlformats.org/officeDocument/2006/relationships/hyperlink" Target="mailto:pbradle1@uncfsu.edu" TargetMode="External"/><Relationship Id="rId74" Type="http://schemas.openxmlformats.org/officeDocument/2006/relationships/footer" Target="footer38.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footer" Target="footer23.xml"/><Relationship Id="rId57" Type="http://schemas.openxmlformats.org/officeDocument/2006/relationships/footer" Target="footer30.xml"/><Relationship Id="rId61" Type="http://schemas.openxmlformats.org/officeDocument/2006/relationships/hyperlink" Target="http://www.uncfsu.edu/writingcenter" TargetMode="External"/><Relationship Id="rId10" Type="http://schemas.openxmlformats.org/officeDocument/2006/relationships/header" Target="header2.xml"/><Relationship Id="rId19" Type="http://schemas.openxmlformats.org/officeDocument/2006/relationships/hyperlink" Target="mailto:ecampb11@uncfsu.edu" TargetMode="External"/><Relationship Id="rId31" Type="http://schemas.openxmlformats.org/officeDocument/2006/relationships/image" Target="media/image2.png"/><Relationship Id="rId44" Type="http://schemas.openxmlformats.org/officeDocument/2006/relationships/image" Target="media/image7.png"/><Relationship Id="rId52" Type="http://schemas.openxmlformats.org/officeDocument/2006/relationships/footer" Target="footer26.xml"/><Relationship Id="rId60" Type="http://schemas.openxmlformats.org/officeDocument/2006/relationships/hyperlink" Target="mailto:pbradle1@uncfsu.edu" TargetMode="External"/><Relationship Id="rId65" Type="http://schemas.openxmlformats.org/officeDocument/2006/relationships/hyperlink" Target="http://www.uncfsu.edu/Documents/Policy/students/SexualMisconduct.pdf" TargetMode="External"/><Relationship Id="rId73" Type="http://schemas.openxmlformats.org/officeDocument/2006/relationships/footer" Target="footer3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szachar1@uncfsu.edu" TargetMode="Externa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www.uncfsu.edu/Documents/Policy/general/SexualHarassment.pdf" TargetMode="External"/><Relationship Id="rId43" Type="http://schemas.openxmlformats.org/officeDocument/2006/relationships/footer" Target="footer21.xml"/><Relationship Id="rId48" Type="http://schemas.openxmlformats.org/officeDocument/2006/relationships/footer" Target="footer22.xml"/><Relationship Id="rId56" Type="http://schemas.openxmlformats.org/officeDocument/2006/relationships/hyperlink" Target="mailto:twoods@uncfsu.edu" TargetMode="External"/><Relationship Id="rId64" Type="http://schemas.openxmlformats.org/officeDocument/2006/relationships/hyperlink" Target="http://www.uncfsu.edu/writingcenter" TargetMode="External"/><Relationship Id="rId69" Type="http://schemas.openxmlformats.org/officeDocument/2006/relationships/footer" Target="footer33.xml"/><Relationship Id="rId77" Type="http://schemas.openxmlformats.org/officeDocument/2006/relationships/theme" Target="theme/theme1.xml"/><Relationship Id="rId8" Type="http://schemas.openxmlformats.org/officeDocument/2006/relationships/hyperlink" Target="http://www.uncfsu.edu/sw" TargetMode="External"/><Relationship Id="rId51" Type="http://schemas.openxmlformats.org/officeDocument/2006/relationships/footer" Target="footer25.xml"/><Relationship Id="rId72"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yperlink" Target="http://www.uncfsu.edu/Documents/Policy/students/SexualMisconduct.pdf" TargetMode="External"/><Relationship Id="rId67" Type="http://schemas.openxmlformats.org/officeDocument/2006/relationships/hyperlink" Target="http://www.uncfsu.edu/writingcenter" TargetMode="External"/><Relationship Id="rId20" Type="http://schemas.openxmlformats.org/officeDocument/2006/relationships/hyperlink" Target="mailto:dkenned2@uncfsu.edu" TargetMode="External"/><Relationship Id="rId41" Type="http://schemas.openxmlformats.org/officeDocument/2006/relationships/footer" Target="footer19.xml"/><Relationship Id="rId54" Type="http://schemas.openxmlformats.org/officeDocument/2006/relationships/footer" Target="footer28.xml"/><Relationship Id="rId62" Type="http://schemas.openxmlformats.org/officeDocument/2006/relationships/hyperlink" Target="http://www.uncfsu.edu/Documents/Policy/students/SexualMisconduct.pdf" TargetMode="External"/><Relationship Id="rId70" Type="http://schemas.openxmlformats.org/officeDocument/2006/relationships/footer" Target="footer34.xml"/><Relationship Id="rId75"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53507</Words>
  <Characters>304993</Characters>
  <Application>Microsoft Office Word</Application>
  <DocSecurity>0</DocSecurity>
  <Lines>2541</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deploy</dc:creator>
  <cp:lastModifiedBy>deploy</cp:lastModifiedBy>
  <cp:revision>3</cp:revision>
  <dcterms:created xsi:type="dcterms:W3CDTF">2017-08-23T16:11:00Z</dcterms:created>
  <dcterms:modified xsi:type="dcterms:W3CDTF">2017-08-23T16:12:00Z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LastSaved">
    <vt:filetime>2017-03-09T00:00:00Z</vt:filetime>
  </property>
</Properties>
</file>